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3F0" w:rsidRPr="009200F4" w:rsidRDefault="00B333F0" w:rsidP="00B333F0">
      <w:pPr>
        <w:spacing w:after="0" w:line="240" w:lineRule="auto"/>
        <w:jc w:val="center"/>
        <w:rPr>
          <w:rFonts w:ascii="Times New Roman" w:eastAsia="Calibri" w:hAnsi="Times New Roman"/>
          <w:b/>
          <w:bCs/>
          <w:sz w:val="28"/>
          <w:szCs w:val="28"/>
          <w:lang w:eastAsia="en-US"/>
        </w:rPr>
      </w:pPr>
      <w:r w:rsidRPr="009200F4">
        <w:rPr>
          <w:rFonts w:ascii="Times New Roman" w:eastAsia="Calibri" w:hAnsi="Times New Roman"/>
          <w:b/>
          <w:bCs/>
          <w:sz w:val="28"/>
          <w:szCs w:val="28"/>
          <w:lang w:eastAsia="en-US"/>
        </w:rPr>
        <w:t>Муниципальное общеобразовательное учреждение</w:t>
      </w:r>
    </w:p>
    <w:p w:rsidR="00B333F0" w:rsidRDefault="00B333F0" w:rsidP="00B333F0">
      <w:pPr>
        <w:spacing w:after="200" w:line="276" w:lineRule="auto"/>
        <w:jc w:val="center"/>
        <w:rPr>
          <w:rFonts w:ascii="Times New Roman" w:eastAsia="Calibri" w:hAnsi="Times New Roman"/>
          <w:b/>
          <w:bCs/>
          <w:sz w:val="28"/>
          <w:szCs w:val="28"/>
          <w:lang w:eastAsia="en-US"/>
        </w:rPr>
      </w:pPr>
      <w:r w:rsidRPr="009200F4">
        <w:rPr>
          <w:rFonts w:ascii="Times New Roman" w:eastAsia="Calibri" w:hAnsi="Times New Roman"/>
          <w:b/>
          <w:bCs/>
          <w:sz w:val="28"/>
          <w:szCs w:val="28"/>
          <w:lang w:eastAsia="en-US"/>
        </w:rPr>
        <w:t>средняя общеобразовательная школа № 3 г. Ростова</w:t>
      </w:r>
    </w:p>
    <w:p w:rsidR="009660DC" w:rsidRPr="009200F4" w:rsidRDefault="009660DC" w:rsidP="00B333F0">
      <w:pPr>
        <w:spacing w:after="200" w:line="276" w:lineRule="auto"/>
        <w:jc w:val="center"/>
        <w:rPr>
          <w:rFonts w:ascii="Times New Roman" w:eastAsia="Calibri" w:hAnsi="Times New Roman"/>
          <w:b/>
          <w:bCs/>
          <w:sz w:val="28"/>
          <w:szCs w:val="28"/>
          <w:lang w:eastAsia="en-US"/>
        </w:rPr>
      </w:pPr>
    </w:p>
    <w:p w:rsidR="00B333F0" w:rsidRDefault="008769A9" w:rsidP="00B333F0">
      <w:pPr>
        <w:pStyle w:val="ConsPlusTitle"/>
        <w:jc w:val="center"/>
      </w:pPr>
      <w:r>
        <w:rPr>
          <w:noProof/>
        </w:rPr>
        <w:drawing>
          <wp:inline distT="0" distB="0" distL="0" distR="0" wp14:anchorId="6F70199E">
            <wp:extent cx="6666865" cy="1847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6865" cy="1847850"/>
                    </a:xfrm>
                    <a:prstGeom prst="rect">
                      <a:avLst/>
                    </a:prstGeom>
                    <a:noFill/>
                  </pic:spPr>
                </pic:pic>
              </a:graphicData>
            </a:graphic>
          </wp:inline>
        </w:drawing>
      </w:r>
    </w:p>
    <w:p w:rsidR="00B333F0" w:rsidRDefault="00B333F0" w:rsidP="00B333F0">
      <w:pPr>
        <w:pStyle w:val="ConsPlusTitle"/>
        <w:jc w:val="center"/>
        <w:rPr>
          <w:rFonts w:ascii="Times New Roman" w:hAnsi="Times New Roman" w:cs="Times New Roman"/>
          <w:sz w:val="32"/>
          <w:szCs w:val="32"/>
        </w:rPr>
      </w:pPr>
    </w:p>
    <w:p w:rsidR="00B333F0" w:rsidRDefault="00B333F0" w:rsidP="00B333F0">
      <w:pPr>
        <w:pStyle w:val="ConsPlusTitle"/>
        <w:jc w:val="center"/>
        <w:rPr>
          <w:rFonts w:ascii="Times New Roman" w:hAnsi="Times New Roman" w:cs="Times New Roman"/>
          <w:sz w:val="32"/>
          <w:szCs w:val="32"/>
        </w:rPr>
      </w:pPr>
    </w:p>
    <w:p w:rsidR="009660DC" w:rsidRDefault="009660DC" w:rsidP="008769A9">
      <w:pPr>
        <w:pStyle w:val="ConsPlusTitle"/>
        <w:rPr>
          <w:rFonts w:ascii="Times New Roman" w:hAnsi="Times New Roman" w:cs="Times New Roman"/>
          <w:sz w:val="32"/>
          <w:szCs w:val="32"/>
        </w:rPr>
      </w:pPr>
    </w:p>
    <w:p w:rsidR="009660DC" w:rsidRDefault="009660DC" w:rsidP="00B333F0">
      <w:pPr>
        <w:pStyle w:val="ConsPlusTitle"/>
        <w:jc w:val="center"/>
        <w:rPr>
          <w:rFonts w:ascii="Times New Roman" w:hAnsi="Times New Roman" w:cs="Times New Roman"/>
          <w:sz w:val="32"/>
          <w:szCs w:val="32"/>
        </w:rPr>
      </w:pPr>
    </w:p>
    <w:p w:rsidR="009660DC" w:rsidRDefault="009660DC" w:rsidP="00B333F0">
      <w:pPr>
        <w:pStyle w:val="ConsPlusTitle"/>
        <w:jc w:val="center"/>
        <w:rPr>
          <w:rFonts w:ascii="Times New Roman" w:hAnsi="Times New Roman" w:cs="Times New Roman"/>
          <w:sz w:val="32"/>
          <w:szCs w:val="32"/>
        </w:rPr>
      </w:pPr>
    </w:p>
    <w:p w:rsidR="00B333F0" w:rsidRPr="009200F4" w:rsidRDefault="00B333F0" w:rsidP="00B333F0">
      <w:pPr>
        <w:pStyle w:val="ConsPlusTitle"/>
        <w:jc w:val="center"/>
        <w:rPr>
          <w:rFonts w:ascii="Times New Roman" w:hAnsi="Times New Roman" w:cs="Times New Roman"/>
          <w:sz w:val="40"/>
          <w:szCs w:val="40"/>
        </w:rPr>
      </w:pPr>
      <w:r w:rsidRPr="009200F4">
        <w:rPr>
          <w:rFonts w:ascii="Times New Roman" w:hAnsi="Times New Roman" w:cs="Times New Roman"/>
          <w:sz w:val="40"/>
          <w:szCs w:val="40"/>
        </w:rPr>
        <w:t>АДАПТИРОВАННАЯ ОБРАЗОВАТЕЛЬНАЯ ПРОГРАММА</w:t>
      </w:r>
    </w:p>
    <w:p w:rsidR="00B333F0" w:rsidRPr="009200F4" w:rsidRDefault="00B333F0" w:rsidP="00B333F0">
      <w:pPr>
        <w:pStyle w:val="ConsPlusTitle"/>
        <w:jc w:val="center"/>
        <w:rPr>
          <w:rFonts w:ascii="Times New Roman" w:hAnsi="Times New Roman" w:cs="Times New Roman"/>
          <w:sz w:val="40"/>
          <w:szCs w:val="40"/>
        </w:rPr>
      </w:pPr>
      <w:r w:rsidRPr="009200F4">
        <w:rPr>
          <w:rFonts w:ascii="Times New Roman" w:hAnsi="Times New Roman" w:cs="Times New Roman"/>
          <w:sz w:val="40"/>
          <w:szCs w:val="40"/>
        </w:rPr>
        <w:t>НАЧАЛЬНОГО ОБЩЕГО ОБРАЗОВАНИЯ</w:t>
      </w:r>
    </w:p>
    <w:p w:rsidR="00B333F0" w:rsidRPr="009200F4" w:rsidRDefault="00B333F0" w:rsidP="00B333F0">
      <w:pPr>
        <w:pStyle w:val="ConsPlusTitle"/>
        <w:jc w:val="center"/>
        <w:rPr>
          <w:rFonts w:ascii="Times New Roman" w:hAnsi="Times New Roman" w:cs="Times New Roman"/>
          <w:sz w:val="40"/>
          <w:szCs w:val="40"/>
        </w:rPr>
      </w:pPr>
      <w:r w:rsidRPr="009200F4">
        <w:rPr>
          <w:rFonts w:ascii="Times New Roman" w:hAnsi="Times New Roman" w:cs="Times New Roman"/>
          <w:sz w:val="40"/>
          <w:szCs w:val="40"/>
        </w:rPr>
        <w:t xml:space="preserve"> ДЛЯ ОБУЧАЮЩИХСЯ</w:t>
      </w:r>
    </w:p>
    <w:p w:rsidR="00B333F0" w:rsidRPr="009200F4" w:rsidRDefault="00B333F0" w:rsidP="00B333F0">
      <w:pPr>
        <w:pStyle w:val="ConsPlusTitle"/>
        <w:jc w:val="center"/>
        <w:rPr>
          <w:sz w:val="40"/>
          <w:szCs w:val="40"/>
        </w:rPr>
      </w:pPr>
      <w:r w:rsidRPr="009200F4">
        <w:rPr>
          <w:rFonts w:ascii="Times New Roman" w:hAnsi="Times New Roman" w:cs="Times New Roman"/>
          <w:sz w:val="40"/>
          <w:szCs w:val="40"/>
        </w:rPr>
        <w:t>С ОГРАНИЧЕННЫМИ ВОЗМОЖНОСТЯМИ ЗДОРОВЬЯ</w:t>
      </w: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p>
    <w:p w:rsidR="00B333F0" w:rsidRDefault="00B333F0" w:rsidP="00B333F0">
      <w:pPr>
        <w:pStyle w:val="ConsPlusNormal"/>
        <w:jc w:val="center"/>
      </w:pPr>
      <w:r>
        <w:t>Ростов 2023</w:t>
      </w:r>
      <w:bookmarkStart w:id="0" w:name="Par29"/>
      <w:bookmarkEnd w:id="0"/>
    </w:p>
    <w:p w:rsidR="00D300B5" w:rsidRDefault="00D300B5" w:rsidP="008769A9">
      <w:pPr>
        <w:pStyle w:val="ConsPlusTitle"/>
      </w:pPr>
    </w:p>
    <w:tbl>
      <w:tblPr>
        <w:tblStyle w:val="120"/>
        <w:tblW w:w="10598" w:type="dxa"/>
        <w:tblLook w:val="04A0" w:firstRow="1" w:lastRow="0" w:firstColumn="1" w:lastColumn="0" w:noHBand="0" w:noVBand="1"/>
      </w:tblPr>
      <w:tblGrid>
        <w:gridCol w:w="1068"/>
        <w:gridCol w:w="103"/>
        <w:gridCol w:w="8577"/>
        <w:gridCol w:w="850"/>
      </w:tblGrid>
      <w:tr w:rsidR="00D300B5" w:rsidRPr="00D300B5" w:rsidTr="00D04261">
        <w:tc>
          <w:tcPr>
            <w:tcW w:w="1068" w:type="dxa"/>
          </w:tcPr>
          <w:p w:rsidR="00D300B5" w:rsidRPr="00D300B5" w:rsidRDefault="00D300B5" w:rsidP="00D300B5">
            <w:pPr>
              <w:tabs>
                <w:tab w:val="left" w:pos="851"/>
              </w:tabs>
              <w:spacing w:after="0" w:line="240" w:lineRule="auto"/>
              <w:rPr>
                <w:rFonts w:ascii="Times New Roman" w:eastAsia="Times New Roman" w:hAnsi="Times New Roman"/>
                <w:b/>
                <w:sz w:val="24"/>
                <w:szCs w:val="24"/>
              </w:rPr>
            </w:pPr>
            <w:r w:rsidRPr="00D300B5">
              <w:rPr>
                <w:rFonts w:ascii="Times New Roman" w:eastAsia="Times New Roman" w:hAnsi="Times New Roman"/>
                <w:b/>
                <w:sz w:val="24"/>
                <w:szCs w:val="24"/>
              </w:rPr>
              <w:lastRenderedPageBreak/>
              <w:t xml:space="preserve">№ п/п  </w:t>
            </w:r>
          </w:p>
        </w:tc>
        <w:tc>
          <w:tcPr>
            <w:tcW w:w="8680" w:type="dxa"/>
            <w:gridSpan w:val="2"/>
            <w:shd w:val="clear" w:color="auto" w:fill="auto"/>
          </w:tcPr>
          <w:p w:rsidR="00D300B5" w:rsidRPr="00D300B5" w:rsidRDefault="00D300B5" w:rsidP="00D300B5">
            <w:pPr>
              <w:tabs>
                <w:tab w:val="left" w:pos="851"/>
              </w:tabs>
              <w:spacing w:after="0" w:line="240" w:lineRule="auto"/>
              <w:ind w:firstLine="567"/>
              <w:jc w:val="center"/>
              <w:rPr>
                <w:rFonts w:ascii="Times New Roman" w:eastAsia="Times New Roman" w:hAnsi="Times New Roman"/>
                <w:b/>
                <w:sz w:val="24"/>
                <w:szCs w:val="24"/>
              </w:rPr>
            </w:pPr>
            <w:r w:rsidRPr="00D300B5">
              <w:rPr>
                <w:rFonts w:ascii="Times New Roman" w:eastAsia="Times New Roman" w:hAnsi="Times New Roman"/>
                <w:b/>
                <w:sz w:val="24"/>
                <w:szCs w:val="24"/>
              </w:rPr>
              <w:t>СОДЕРЖАНИЕ</w:t>
            </w:r>
          </w:p>
        </w:tc>
        <w:tc>
          <w:tcPr>
            <w:tcW w:w="850" w:type="dxa"/>
          </w:tcPr>
          <w:p w:rsidR="00D300B5" w:rsidRPr="00D300B5" w:rsidRDefault="00D300B5" w:rsidP="00D300B5">
            <w:pPr>
              <w:tabs>
                <w:tab w:val="left" w:pos="851"/>
              </w:tabs>
              <w:spacing w:after="0" w:line="240" w:lineRule="auto"/>
              <w:jc w:val="both"/>
              <w:rPr>
                <w:rFonts w:ascii="Times New Roman" w:eastAsia="Times New Roman" w:hAnsi="Times New Roman"/>
                <w:b/>
                <w:sz w:val="24"/>
                <w:szCs w:val="24"/>
              </w:rPr>
            </w:pPr>
            <w:r w:rsidRPr="00D300B5">
              <w:rPr>
                <w:rFonts w:ascii="Times New Roman" w:eastAsia="Times New Roman" w:hAnsi="Times New Roman"/>
                <w:b/>
                <w:sz w:val="24"/>
                <w:szCs w:val="24"/>
              </w:rPr>
              <w:t>СТР.</w:t>
            </w:r>
          </w:p>
        </w:tc>
      </w:tr>
      <w:tr w:rsidR="00D300B5" w:rsidRPr="00D300B5" w:rsidTr="00D04261">
        <w:tc>
          <w:tcPr>
            <w:tcW w:w="9748" w:type="dxa"/>
            <w:gridSpan w:val="3"/>
            <w:shd w:val="clear" w:color="auto" w:fill="DAEEF3" w:themeFill="accent5" w:themeFillTint="33"/>
          </w:tcPr>
          <w:p w:rsidR="00D300B5" w:rsidRPr="00D300B5" w:rsidRDefault="00D300B5" w:rsidP="00D300B5">
            <w:pPr>
              <w:tabs>
                <w:tab w:val="left" w:pos="851"/>
              </w:tabs>
              <w:spacing w:after="0" w:line="240" w:lineRule="auto"/>
              <w:ind w:firstLine="567"/>
              <w:jc w:val="center"/>
              <w:rPr>
                <w:rFonts w:ascii="Times New Roman" w:eastAsia="Times New Roman" w:hAnsi="Times New Roman"/>
                <w:b/>
                <w:sz w:val="24"/>
                <w:szCs w:val="24"/>
              </w:rPr>
            </w:pPr>
            <w:r w:rsidRPr="00D300B5">
              <w:rPr>
                <w:rFonts w:ascii="Times New Roman" w:eastAsia="Times New Roman" w:hAnsi="Times New Roman"/>
                <w:b/>
                <w:sz w:val="24"/>
                <w:szCs w:val="24"/>
              </w:rPr>
              <w:t>ЦЕЛЕВОЙ РАЗДЕЛ АООП НОО</w:t>
            </w:r>
            <w:r w:rsidR="003B5F6E">
              <w:rPr>
                <w:rFonts w:ascii="Times New Roman" w:eastAsia="Times New Roman" w:hAnsi="Times New Roman"/>
                <w:b/>
                <w:sz w:val="24"/>
                <w:szCs w:val="24"/>
              </w:rPr>
              <w:t xml:space="preserve"> ДЛЯ ОБУЧАЮЩИХСЯ С ОВЗ</w:t>
            </w:r>
          </w:p>
        </w:tc>
        <w:tc>
          <w:tcPr>
            <w:tcW w:w="850" w:type="dxa"/>
            <w:shd w:val="clear" w:color="auto" w:fill="DAEEF3" w:themeFill="accent5" w:themeFillTint="33"/>
          </w:tcPr>
          <w:p w:rsidR="00D300B5" w:rsidRPr="00D300B5" w:rsidRDefault="008769A9" w:rsidP="00DD0337">
            <w:pPr>
              <w:tabs>
                <w:tab w:val="left" w:pos="851"/>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w:t>
            </w:r>
          </w:p>
        </w:tc>
      </w:tr>
      <w:tr w:rsidR="00D300B5" w:rsidRPr="00D300B5" w:rsidTr="00D04261">
        <w:tc>
          <w:tcPr>
            <w:tcW w:w="1068" w:type="dxa"/>
          </w:tcPr>
          <w:p w:rsidR="00D300B5" w:rsidRPr="00D300B5" w:rsidRDefault="005B43F7" w:rsidP="00D300B5">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680" w:type="dxa"/>
            <w:gridSpan w:val="2"/>
          </w:tcPr>
          <w:p w:rsidR="00D300B5" w:rsidRPr="00D300B5" w:rsidRDefault="003B5F6E" w:rsidP="00D300B5">
            <w:pPr>
              <w:tabs>
                <w:tab w:val="left" w:pos="633"/>
              </w:tabs>
              <w:spacing w:after="0" w:line="240" w:lineRule="auto"/>
              <w:ind w:firstLine="66"/>
              <w:rPr>
                <w:rFonts w:ascii="Times New Roman" w:eastAsia="Times New Roman" w:hAnsi="Times New Roman"/>
                <w:b/>
                <w:sz w:val="24"/>
                <w:szCs w:val="24"/>
              </w:rPr>
            </w:pPr>
            <w:r w:rsidRPr="00D300B5">
              <w:rPr>
                <w:rFonts w:ascii="Times New Roman" w:eastAsia="Times New Roman" w:hAnsi="Times New Roman"/>
                <w:b/>
                <w:sz w:val="24"/>
                <w:szCs w:val="24"/>
              </w:rPr>
              <w:t>Общие положения</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6</w:t>
            </w:r>
          </w:p>
        </w:tc>
      </w:tr>
      <w:tr w:rsidR="003B5F6E" w:rsidRPr="00D300B5" w:rsidTr="00D04261">
        <w:tc>
          <w:tcPr>
            <w:tcW w:w="1068" w:type="dxa"/>
          </w:tcPr>
          <w:p w:rsidR="003B5F6E" w:rsidRPr="00D300B5" w:rsidRDefault="005B43F7" w:rsidP="00D300B5">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8680" w:type="dxa"/>
            <w:gridSpan w:val="2"/>
          </w:tcPr>
          <w:p w:rsidR="003B5F6E" w:rsidRPr="00D300B5" w:rsidRDefault="00DD0337" w:rsidP="00D300B5">
            <w:pPr>
              <w:tabs>
                <w:tab w:val="left" w:pos="633"/>
              </w:tabs>
              <w:spacing w:after="0" w:line="240" w:lineRule="auto"/>
              <w:ind w:firstLine="66"/>
              <w:rPr>
                <w:rFonts w:ascii="Times New Roman" w:eastAsia="Times New Roman" w:hAnsi="Times New Roman"/>
                <w:b/>
                <w:sz w:val="24"/>
                <w:szCs w:val="24"/>
              </w:rPr>
            </w:pPr>
            <w:r w:rsidRPr="00DD0337">
              <w:rPr>
                <w:rFonts w:ascii="Times New Roman" w:eastAsia="Times New Roman" w:hAnsi="Times New Roman"/>
                <w:b/>
                <w:sz w:val="24"/>
                <w:szCs w:val="24"/>
              </w:rPr>
              <w:t>Психолого-педагогическая характеристика обучающихся с ОВЗ</w:t>
            </w:r>
          </w:p>
        </w:tc>
        <w:tc>
          <w:tcPr>
            <w:tcW w:w="850" w:type="dxa"/>
          </w:tcPr>
          <w:p w:rsidR="003B5F6E"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10</w:t>
            </w:r>
          </w:p>
        </w:tc>
      </w:tr>
      <w:tr w:rsidR="00DD0337" w:rsidRPr="00D300B5" w:rsidTr="00D04261">
        <w:tc>
          <w:tcPr>
            <w:tcW w:w="1068" w:type="dxa"/>
          </w:tcPr>
          <w:p w:rsidR="00DD0337" w:rsidRPr="00D300B5" w:rsidRDefault="005B43F7" w:rsidP="00D300B5">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8680" w:type="dxa"/>
            <w:gridSpan w:val="2"/>
          </w:tcPr>
          <w:p w:rsidR="00DD0337" w:rsidRPr="00DD0337" w:rsidRDefault="00DD0337" w:rsidP="00D300B5">
            <w:pPr>
              <w:tabs>
                <w:tab w:val="left" w:pos="633"/>
              </w:tabs>
              <w:spacing w:after="0" w:line="240" w:lineRule="auto"/>
              <w:ind w:firstLine="66"/>
              <w:rPr>
                <w:rFonts w:ascii="Times New Roman" w:eastAsia="Times New Roman" w:hAnsi="Times New Roman"/>
                <w:b/>
                <w:sz w:val="24"/>
                <w:szCs w:val="24"/>
              </w:rPr>
            </w:pPr>
            <w:r w:rsidRPr="00DD0337">
              <w:rPr>
                <w:rFonts w:ascii="Times New Roman" w:eastAsia="Times New Roman" w:hAnsi="Times New Roman"/>
                <w:b/>
                <w:sz w:val="24"/>
                <w:szCs w:val="24"/>
              </w:rPr>
              <w:t>Особые образовательные потребности обучающихся с ОВЗ</w:t>
            </w:r>
          </w:p>
        </w:tc>
        <w:tc>
          <w:tcPr>
            <w:tcW w:w="850" w:type="dxa"/>
          </w:tcPr>
          <w:p w:rsidR="00DD0337"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11</w:t>
            </w:r>
          </w:p>
        </w:tc>
      </w:tr>
      <w:tr w:rsidR="00DD0337" w:rsidRPr="00D300B5" w:rsidTr="00D04261">
        <w:tc>
          <w:tcPr>
            <w:tcW w:w="1068" w:type="dxa"/>
          </w:tcPr>
          <w:p w:rsidR="00DD0337" w:rsidRPr="00D300B5" w:rsidRDefault="005B43F7" w:rsidP="00D300B5">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8680" w:type="dxa"/>
            <w:gridSpan w:val="2"/>
          </w:tcPr>
          <w:p w:rsidR="00DD0337" w:rsidRPr="00DD0337" w:rsidRDefault="00DD0337" w:rsidP="00D300B5">
            <w:pPr>
              <w:tabs>
                <w:tab w:val="left" w:pos="633"/>
              </w:tabs>
              <w:spacing w:after="0" w:line="240" w:lineRule="auto"/>
              <w:ind w:firstLine="66"/>
              <w:rPr>
                <w:rFonts w:ascii="Times New Roman" w:eastAsia="Times New Roman" w:hAnsi="Times New Roman"/>
                <w:b/>
                <w:sz w:val="24"/>
                <w:szCs w:val="24"/>
              </w:rPr>
            </w:pPr>
            <w:r w:rsidRPr="00DD0337">
              <w:rPr>
                <w:rFonts w:ascii="Times New Roman" w:eastAsia="Times New Roman" w:hAnsi="Times New Roman"/>
                <w:b/>
                <w:sz w:val="24"/>
                <w:szCs w:val="24"/>
              </w:rPr>
              <w:t>Планируемые результаты освоения обучающимися с ОВЗ адаптированной основной образовательной программы начального общего образования</w:t>
            </w:r>
          </w:p>
        </w:tc>
        <w:tc>
          <w:tcPr>
            <w:tcW w:w="850" w:type="dxa"/>
          </w:tcPr>
          <w:p w:rsidR="00DD0337"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11</w:t>
            </w:r>
          </w:p>
        </w:tc>
      </w:tr>
      <w:tr w:rsidR="00DD0337" w:rsidRPr="00D300B5" w:rsidTr="00D04261">
        <w:tc>
          <w:tcPr>
            <w:tcW w:w="1068" w:type="dxa"/>
          </w:tcPr>
          <w:p w:rsidR="00DD0337" w:rsidRPr="00D300B5" w:rsidRDefault="005B43F7" w:rsidP="00D300B5">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8680" w:type="dxa"/>
            <w:gridSpan w:val="2"/>
          </w:tcPr>
          <w:p w:rsidR="00DD0337" w:rsidRPr="00DD0337" w:rsidRDefault="00DD0337" w:rsidP="00D300B5">
            <w:pPr>
              <w:tabs>
                <w:tab w:val="left" w:pos="633"/>
              </w:tabs>
              <w:spacing w:after="0" w:line="240" w:lineRule="auto"/>
              <w:ind w:firstLine="66"/>
              <w:rPr>
                <w:rFonts w:ascii="Times New Roman" w:eastAsia="Times New Roman" w:hAnsi="Times New Roman"/>
                <w:b/>
                <w:sz w:val="24"/>
                <w:szCs w:val="24"/>
              </w:rPr>
            </w:pPr>
            <w:r w:rsidRPr="00DD0337">
              <w:rPr>
                <w:rFonts w:ascii="Times New Roman" w:eastAsia="Times New Roman" w:hAnsi="Times New Roman"/>
                <w:b/>
                <w:sz w:val="24"/>
                <w:szCs w:val="24"/>
              </w:rPr>
              <w:t>Система оценки достижения обучающимися с ОВЗ планируемых результатов освоения адаптированной основной общеобразовательной программы начального общего образования</w:t>
            </w:r>
          </w:p>
        </w:tc>
        <w:tc>
          <w:tcPr>
            <w:tcW w:w="850" w:type="dxa"/>
          </w:tcPr>
          <w:p w:rsidR="00DD0337"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12</w:t>
            </w:r>
          </w:p>
        </w:tc>
      </w:tr>
      <w:tr w:rsidR="00D300B5" w:rsidRPr="00D300B5" w:rsidTr="00D04261">
        <w:tc>
          <w:tcPr>
            <w:tcW w:w="9748" w:type="dxa"/>
            <w:gridSpan w:val="3"/>
            <w:shd w:val="clear" w:color="auto" w:fill="DAEEF3" w:themeFill="accent5" w:themeFillTint="33"/>
          </w:tcPr>
          <w:p w:rsidR="00D300B5" w:rsidRPr="00D300B5" w:rsidRDefault="00D300B5" w:rsidP="00D300B5">
            <w:pPr>
              <w:tabs>
                <w:tab w:val="left" w:pos="633"/>
              </w:tabs>
              <w:spacing w:after="0" w:line="240" w:lineRule="auto"/>
              <w:ind w:firstLine="66"/>
              <w:jc w:val="center"/>
              <w:rPr>
                <w:rFonts w:ascii="Times New Roman" w:eastAsia="Times New Roman" w:hAnsi="Times New Roman"/>
                <w:b/>
                <w:sz w:val="24"/>
                <w:szCs w:val="24"/>
              </w:rPr>
            </w:pPr>
            <w:r w:rsidRPr="00D300B5">
              <w:rPr>
                <w:rFonts w:ascii="Times New Roman" w:eastAsia="Times New Roman" w:hAnsi="Times New Roman"/>
                <w:b/>
                <w:sz w:val="24"/>
                <w:szCs w:val="24"/>
              </w:rPr>
              <w:t>СОДЕРЖАТЕЛЬНЫЙ РАЗДЕЛ АООП НОО</w:t>
            </w:r>
          </w:p>
        </w:tc>
        <w:tc>
          <w:tcPr>
            <w:tcW w:w="850" w:type="dxa"/>
            <w:shd w:val="clear" w:color="auto" w:fill="DAEEF3" w:themeFill="accent5" w:themeFillTint="33"/>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16</w:t>
            </w:r>
          </w:p>
        </w:tc>
      </w:tr>
      <w:tr w:rsidR="00D300B5" w:rsidRPr="00D300B5" w:rsidTr="00D04261">
        <w:tc>
          <w:tcPr>
            <w:tcW w:w="1171" w:type="dxa"/>
            <w:gridSpan w:val="2"/>
            <w:shd w:val="clear" w:color="auto" w:fill="FDE9D9" w:themeFill="accent6" w:themeFillTint="33"/>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1</w:t>
            </w:r>
          </w:p>
        </w:tc>
        <w:tc>
          <w:tcPr>
            <w:tcW w:w="8577" w:type="dxa"/>
            <w:shd w:val="clear" w:color="auto" w:fill="FDE9D9" w:themeFill="accent6" w:themeFillTint="33"/>
          </w:tcPr>
          <w:p w:rsidR="00D300B5" w:rsidRPr="00D300B5" w:rsidRDefault="00D300B5" w:rsidP="00D300B5">
            <w:pPr>
              <w:tabs>
                <w:tab w:val="left" w:pos="633"/>
              </w:tabs>
              <w:spacing w:after="0" w:line="240" w:lineRule="auto"/>
              <w:ind w:firstLine="66"/>
              <w:rPr>
                <w:rFonts w:ascii="Times New Roman" w:eastAsia="Times New Roman" w:hAnsi="Times New Roman"/>
                <w:b/>
                <w:sz w:val="24"/>
                <w:szCs w:val="24"/>
              </w:rPr>
            </w:pPr>
            <w:r w:rsidRPr="00D300B5">
              <w:rPr>
                <w:rFonts w:ascii="Times New Roman" w:eastAsia="Times New Roman" w:hAnsi="Times New Roman"/>
                <w:b/>
                <w:sz w:val="24"/>
                <w:szCs w:val="24"/>
              </w:rPr>
              <w:t>АООП НОО ДЛЯ ГЛУХИХ ОБУЧАЮЩИХСЯ</w:t>
            </w:r>
          </w:p>
        </w:tc>
        <w:tc>
          <w:tcPr>
            <w:tcW w:w="850" w:type="dxa"/>
            <w:shd w:val="clear" w:color="auto" w:fill="FDE9D9" w:themeFill="accent6" w:themeFillTint="33"/>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16</w:t>
            </w:r>
          </w:p>
        </w:tc>
      </w:tr>
      <w:tr w:rsidR="00D300B5" w:rsidRPr="00D300B5" w:rsidTr="00D04261">
        <w:tc>
          <w:tcPr>
            <w:tcW w:w="1171" w:type="dxa"/>
            <w:gridSpan w:val="2"/>
            <w:shd w:val="clear" w:color="auto" w:fill="EEECE1" w:themeFill="background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1.1</w:t>
            </w:r>
          </w:p>
        </w:tc>
        <w:tc>
          <w:tcPr>
            <w:tcW w:w="8577" w:type="dxa"/>
            <w:shd w:val="clear" w:color="auto" w:fill="EEECE1" w:themeFill="background2"/>
          </w:tcPr>
          <w:p w:rsidR="00D300B5" w:rsidRPr="00D300B5" w:rsidRDefault="00D300B5" w:rsidP="00D300B5">
            <w:pPr>
              <w:tabs>
                <w:tab w:val="left" w:pos="633"/>
              </w:tabs>
              <w:spacing w:after="0" w:line="240" w:lineRule="auto"/>
              <w:ind w:firstLine="66"/>
              <w:rPr>
                <w:rFonts w:ascii="Times New Roman" w:eastAsia="Times New Roman" w:hAnsi="Times New Roman"/>
                <w:sz w:val="24"/>
                <w:szCs w:val="24"/>
              </w:rPr>
            </w:pPr>
            <w:r w:rsidRPr="00D300B5">
              <w:rPr>
                <w:rFonts w:ascii="Times New Roman" w:eastAsia="Times New Roman" w:hAnsi="Times New Roman"/>
                <w:sz w:val="24"/>
                <w:szCs w:val="24"/>
              </w:rPr>
              <w:t xml:space="preserve">АООП НОО СЛАБОСЛЫШАЩИХ И ПОЗДНООГЛОХШИХ ОБУЧАЮЩИХСЯ С ЛЕГКОЙ УМСТВЕННОЙ ОТСТАЛОСТЬЮ (ИНТЕЛЛЕКТУАЛЬНЫМИ НАРУШЕНИЯМИ) </w:t>
            </w:r>
            <w:r w:rsidRPr="00227622">
              <w:rPr>
                <w:rFonts w:ascii="Times New Roman" w:eastAsia="Times New Roman" w:hAnsi="Times New Roman"/>
                <w:b/>
                <w:i/>
                <w:sz w:val="24"/>
                <w:szCs w:val="24"/>
              </w:rPr>
              <w:t>(ВАРИАНТ 2.3)</w:t>
            </w:r>
          </w:p>
        </w:tc>
        <w:tc>
          <w:tcPr>
            <w:tcW w:w="850" w:type="dxa"/>
            <w:shd w:val="clear" w:color="auto" w:fill="EEECE1" w:themeFill="background2"/>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19</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1.1.1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Целевой раздел АООП НОО слабослышащих и позднооглохших обучающихся с легкой умственной отсталостью (интеллектуальными нарушениями) (вариант 2.3)</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19</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1.1.2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Содержательный раздел АООП НОО для слабослышащих и позднооглохших обучающихся с легкой умственной отсталостью (вариант 2.3)</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26</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1.1.2.1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по учебному предмету Язык и речевая практика</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26</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 xml:space="preserve">1.1.2.2 </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по учебному предмету Математика</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29</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1.1.2.3</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по учебному предмету Ознакомление с окружающим миром. Окружающий мир</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30</w:t>
            </w:r>
          </w:p>
        </w:tc>
      </w:tr>
      <w:tr w:rsidR="00D729F1" w:rsidRPr="00D300B5" w:rsidTr="00D04261">
        <w:tc>
          <w:tcPr>
            <w:tcW w:w="1171" w:type="dxa"/>
            <w:gridSpan w:val="2"/>
          </w:tcPr>
          <w:p w:rsidR="00D729F1" w:rsidRPr="00D300B5" w:rsidRDefault="00D729F1" w:rsidP="00D300B5">
            <w:pPr>
              <w:tabs>
                <w:tab w:val="left" w:pos="851"/>
              </w:tabs>
              <w:spacing w:after="0" w:line="240" w:lineRule="auto"/>
              <w:rPr>
                <w:rFonts w:ascii="Times New Roman" w:eastAsia="Times New Roman" w:hAnsi="Times New Roman"/>
                <w:i/>
                <w:sz w:val="24"/>
                <w:szCs w:val="24"/>
              </w:rPr>
            </w:pPr>
            <w:r w:rsidRPr="00D729F1">
              <w:rPr>
                <w:rFonts w:ascii="Times New Roman" w:eastAsia="Times New Roman" w:hAnsi="Times New Roman"/>
                <w:i/>
                <w:sz w:val="24"/>
                <w:szCs w:val="24"/>
              </w:rPr>
              <w:t>1.1.2.4</w:t>
            </w:r>
          </w:p>
        </w:tc>
        <w:tc>
          <w:tcPr>
            <w:tcW w:w="8577" w:type="dxa"/>
          </w:tcPr>
          <w:p w:rsidR="00D729F1" w:rsidRPr="00D300B5" w:rsidRDefault="00D729F1" w:rsidP="00D300B5">
            <w:pPr>
              <w:tabs>
                <w:tab w:val="left" w:pos="633"/>
              </w:tabs>
              <w:spacing w:after="0" w:line="240" w:lineRule="auto"/>
              <w:ind w:left="50"/>
              <w:rPr>
                <w:rFonts w:ascii="Times New Roman" w:eastAsia="Times New Roman" w:hAnsi="Times New Roman"/>
                <w:i/>
                <w:sz w:val="24"/>
                <w:szCs w:val="24"/>
              </w:rPr>
            </w:pPr>
            <w:r w:rsidRPr="00D729F1">
              <w:rPr>
                <w:rFonts w:ascii="Times New Roman" w:eastAsia="Times New Roman" w:hAnsi="Times New Roman"/>
                <w:i/>
                <w:sz w:val="24"/>
                <w:szCs w:val="24"/>
              </w:rPr>
              <w:t>Рабочая программа по учебному предмету Изобразительное искусство</w:t>
            </w:r>
          </w:p>
        </w:tc>
        <w:tc>
          <w:tcPr>
            <w:tcW w:w="850" w:type="dxa"/>
          </w:tcPr>
          <w:p w:rsidR="00D729F1" w:rsidRPr="00D300B5" w:rsidRDefault="00D729F1"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31</w:t>
            </w:r>
          </w:p>
        </w:tc>
      </w:tr>
      <w:tr w:rsidR="00D729F1" w:rsidRPr="00D300B5" w:rsidTr="00D04261">
        <w:tc>
          <w:tcPr>
            <w:tcW w:w="1171" w:type="dxa"/>
            <w:gridSpan w:val="2"/>
          </w:tcPr>
          <w:p w:rsidR="00D729F1" w:rsidRPr="00D729F1" w:rsidRDefault="00D729F1" w:rsidP="00D300B5">
            <w:pPr>
              <w:tabs>
                <w:tab w:val="left" w:pos="851"/>
              </w:tabs>
              <w:spacing w:after="0" w:line="240" w:lineRule="auto"/>
              <w:rPr>
                <w:rFonts w:ascii="Times New Roman" w:eastAsia="Times New Roman" w:hAnsi="Times New Roman"/>
                <w:i/>
                <w:sz w:val="24"/>
                <w:szCs w:val="24"/>
              </w:rPr>
            </w:pPr>
            <w:r w:rsidRPr="00D729F1">
              <w:rPr>
                <w:rFonts w:ascii="Times New Roman" w:eastAsia="Times New Roman" w:hAnsi="Times New Roman"/>
                <w:i/>
                <w:sz w:val="24"/>
                <w:szCs w:val="24"/>
              </w:rPr>
              <w:t>1.1.2.5</w:t>
            </w:r>
          </w:p>
        </w:tc>
        <w:tc>
          <w:tcPr>
            <w:tcW w:w="8577" w:type="dxa"/>
          </w:tcPr>
          <w:p w:rsidR="00D729F1" w:rsidRPr="00D729F1" w:rsidRDefault="00D729F1" w:rsidP="00D300B5">
            <w:pPr>
              <w:tabs>
                <w:tab w:val="left" w:pos="633"/>
              </w:tabs>
              <w:spacing w:after="0" w:line="240" w:lineRule="auto"/>
              <w:ind w:left="50"/>
              <w:rPr>
                <w:rFonts w:ascii="Times New Roman" w:eastAsia="Times New Roman" w:hAnsi="Times New Roman"/>
                <w:i/>
                <w:sz w:val="24"/>
                <w:szCs w:val="24"/>
              </w:rPr>
            </w:pPr>
            <w:r w:rsidRPr="00D729F1">
              <w:rPr>
                <w:rFonts w:ascii="Times New Roman" w:eastAsia="Times New Roman" w:hAnsi="Times New Roman"/>
                <w:i/>
                <w:sz w:val="24"/>
                <w:szCs w:val="24"/>
              </w:rPr>
              <w:t>Рабочая программа по учебному предмету Технология. Ручной труд</w:t>
            </w:r>
          </w:p>
        </w:tc>
        <w:tc>
          <w:tcPr>
            <w:tcW w:w="850" w:type="dxa"/>
          </w:tcPr>
          <w:p w:rsidR="00D729F1" w:rsidRPr="00D300B5" w:rsidRDefault="00D729F1"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32</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1.1.2 6</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по учебному предмету Физическая культура (Адаптивная физическая культура)</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34</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1.1.2.7</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Коррекционно-развивающая область: коррекционный курс Формирование речевого слуха и произносительной стороны речи</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35</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1.1.2.8</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Коррекционно-развивающая область: коррекционный курс Музыкально-ритмические занятия</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39</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1.1.2.9</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Коррекционно-развивающая область: коррекционный курс Развитие слухового восприятия и техника речи</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42</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1.1.2.10</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Коррекционно-развивающая область: коррекционный курс Социально-бытовая ориентировка</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45</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1.1.2.11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Коррекционно-развивающая область: коррекционный курс Развитие познавательной сферы</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47</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1.1.2.12</w:t>
            </w:r>
          </w:p>
        </w:tc>
        <w:tc>
          <w:tcPr>
            <w:tcW w:w="8577" w:type="dxa"/>
          </w:tcPr>
          <w:p w:rsidR="00D300B5" w:rsidRPr="00407E59" w:rsidRDefault="005E144F" w:rsidP="00C92A61">
            <w:pPr>
              <w:tabs>
                <w:tab w:val="left" w:pos="633"/>
              </w:tabs>
              <w:spacing w:after="0" w:line="240" w:lineRule="auto"/>
              <w:ind w:left="50"/>
              <w:rPr>
                <w:rFonts w:ascii="Times New Roman" w:eastAsia="Times New Roman" w:hAnsi="Times New Roman"/>
                <w:i/>
                <w:color w:val="FF0000"/>
                <w:sz w:val="24"/>
                <w:szCs w:val="24"/>
              </w:rPr>
            </w:pPr>
            <w:r w:rsidRPr="00D04261">
              <w:rPr>
                <w:rFonts w:ascii="Times New Roman" w:eastAsia="Times New Roman" w:hAnsi="Times New Roman"/>
                <w:i/>
                <w:sz w:val="24"/>
                <w:szCs w:val="24"/>
              </w:rPr>
              <w:t xml:space="preserve">Программа формирования </w:t>
            </w:r>
            <w:r w:rsidR="00407E59" w:rsidRPr="00D04261">
              <w:rPr>
                <w:rFonts w:ascii="Times New Roman" w:eastAsia="Times New Roman" w:hAnsi="Times New Roman"/>
                <w:i/>
                <w:sz w:val="24"/>
                <w:szCs w:val="24"/>
              </w:rPr>
              <w:t>базовых</w:t>
            </w:r>
            <w:r w:rsidRPr="00D04261">
              <w:rPr>
                <w:rFonts w:ascii="Times New Roman" w:eastAsia="Times New Roman" w:hAnsi="Times New Roman"/>
                <w:i/>
                <w:sz w:val="24"/>
                <w:szCs w:val="24"/>
              </w:rPr>
              <w:t xml:space="preserve"> учебных действий</w:t>
            </w:r>
            <w:r w:rsidR="00407E59">
              <w:rPr>
                <w:rFonts w:ascii="Times New Roman" w:eastAsia="Times New Roman" w:hAnsi="Times New Roman"/>
                <w:i/>
                <w:sz w:val="24"/>
                <w:szCs w:val="24"/>
              </w:rPr>
              <w:t xml:space="preserve"> </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48</w:t>
            </w:r>
          </w:p>
        </w:tc>
      </w:tr>
      <w:tr w:rsidR="005E144F" w:rsidRPr="00D300B5" w:rsidTr="00D04261">
        <w:tc>
          <w:tcPr>
            <w:tcW w:w="1171" w:type="dxa"/>
            <w:gridSpan w:val="2"/>
          </w:tcPr>
          <w:p w:rsidR="005E144F" w:rsidRPr="00D300B5" w:rsidRDefault="005E144F"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1.1.2.13</w:t>
            </w:r>
          </w:p>
        </w:tc>
        <w:tc>
          <w:tcPr>
            <w:tcW w:w="8577" w:type="dxa"/>
          </w:tcPr>
          <w:p w:rsidR="005E144F" w:rsidRPr="00D300B5" w:rsidRDefault="005E144F"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Программа коррекционной работы</w:t>
            </w:r>
          </w:p>
        </w:tc>
        <w:tc>
          <w:tcPr>
            <w:tcW w:w="850" w:type="dxa"/>
          </w:tcPr>
          <w:p w:rsidR="005E144F"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48</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1.1.3</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Организационный раздел АООП НОО слабослышащих и позднооглохших обучающихся (вариант 2.3)</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49</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1.1.3.1</w:t>
            </w:r>
            <w:r w:rsidRPr="00D300B5">
              <w:rPr>
                <w:rFonts w:ascii="Times New Roman" w:eastAsia="Times New Roman" w:hAnsi="Times New Roman"/>
                <w:i/>
                <w:sz w:val="24"/>
                <w:szCs w:val="24"/>
              </w:rPr>
              <w:tab/>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Учебный план</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49</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 xml:space="preserve">1.1.3.2  </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Календарный учебный график.</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49</w:t>
            </w:r>
          </w:p>
        </w:tc>
      </w:tr>
      <w:tr w:rsidR="00D300B5" w:rsidRPr="00D300B5" w:rsidTr="00D04261">
        <w:tc>
          <w:tcPr>
            <w:tcW w:w="1171" w:type="dxa"/>
            <w:gridSpan w:val="2"/>
            <w:shd w:val="clear" w:color="auto" w:fill="FDE9D9" w:themeFill="accent6" w:themeFillTint="33"/>
          </w:tcPr>
          <w:p w:rsidR="00D300B5" w:rsidRPr="00D300B5" w:rsidRDefault="00D300B5" w:rsidP="00D300B5">
            <w:pPr>
              <w:tabs>
                <w:tab w:val="left" w:pos="851"/>
              </w:tabs>
              <w:spacing w:after="0" w:line="240" w:lineRule="auto"/>
              <w:rPr>
                <w:rFonts w:ascii="Times New Roman" w:eastAsia="Times New Roman" w:hAnsi="Times New Roman"/>
                <w:b/>
                <w:sz w:val="24"/>
                <w:szCs w:val="24"/>
              </w:rPr>
            </w:pPr>
            <w:r w:rsidRPr="00D300B5">
              <w:rPr>
                <w:rFonts w:ascii="Times New Roman" w:eastAsia="Times New Roman" w:hAnsi="Times New Roman"/>
                <w:b/>
                <w:sz w:val="24"/>
                <w:szCs w:val="24"/>
              </w:rPr>
              <w:t>2.</w:t>
            </w:r>
          </w:p>
        </w:tc>
        <w:tc>
          <w:tcPr>
            <w:tcW w:w="8577" w:type="dxa"/>
            <w:shd w:val="clear" w:color="auto" w:fill="FDE9D9" w:themeFill="accent6" w:themeFillTint="33"/>
          </w:tcPr>
          <w:p w:rsidR="00D300B5" w:rsidRPr="00D300B5" w:rsidRDefault="00D300B5" w:rsidP="00D300B5">
            <w:pPr>
              <w:tabs>
                <w:tab w:val="left" w:pos="633"/>
              </w:tabs>
              <w:spacing w:after="0" w:line="240" w:lineRule="auto"/>
              <w:ind w:left="50"/>
              <w:rPr>
                <w:rFonts w:ascii="Times New Roman" w:eastAsia="Times New Roman" w:hAnsi="Times New Roman"/>
                <w:b/>
                <w:sz w:val="24"/>
                <w:szCs w:val="24"/>
              </w:rPr>
            </w:pPr>
            <w:r w:rsidRPr="00D300B5">
              <w:rPr>
                <w:rFonts w:ascii="Times New Roman" w:eastAsia="Times New Roman" w:hAnsi="Times New Roman"/>
                <w:b/>
                <w:sz w:val="24"/>
                <w:szCs w:val="24"/>
              </w:rPr>
              <w:t>АООП НОО ДЛЯ СЛАБОВИДЯЩИХ ОБУЧАЮЩИХСЯ</w:t>
            </w:r>
          </w:p>
        </w:tc>
        <w:tc>
          <w:tcPr>
            <w:tcW w:w="850" w:type="dxa"/>
            <w:shd w:val="clear" w:color="auto" w:fill="FDE9D9" w:themeFill="accent6" w:themeFillTint="33"/>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52</w:t>
            </w:r>
          </w:p>
        </w:tc>
      </w:tr>
      <w:tr w:rsidR="00D300B5" w:rsidRPr="00D300B5" w:rsidTr="00D04261">
        <w:tc>
          <w:tcPr>
            <w:tcW w:w="1171" w:type="dxa"/>
            <w:gridSpan w:val="2"/>
            <w:shd w:val="clear" w:color="auto" w:fill="EEECE1" w:themeFill="background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2.1</w:t>
            </w:r>
          </w:p>
        </w:tc>
        <w:tc>
          <w:tcPr>
            <w:tcW w:w="8577" w:type="dxa"/>
            <w:shd w:val="clear" w:color="auto" w:fill="EEECE1" w:themeFill="background2"/>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 xml:space="preserve">АООП НОО ДЛЯ СЛАБОВИДЯЩИХ ОБУЧАЮЩИХСЯ </w:t>
            </w:r>
            <w:r w:rsidRPr="00227622">
              <w:rPr>
                <w:rFonts w:ascii="Times New Roman" w:eastAsia="Times New Roman" w:hAnsi="Times New Roman"/>
                <w:b/>
                <w:i/>
                <w:sz w:val="24"/>
                <w:szCs w:val="24"/>
              </w:rPr>
              <w:t>(ВАРИАНТ 4.2)</w:t>
            </w:r>
          </w:p>
        </w:tc>
        <w:tc>
          <w:tcPr>
            <w:tcW w:w="850" w:type="dxa"/>
            <w:shd w:val="clear" w:color="auto" w:fill="EEECE1" w:themeFill="background2"/>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52</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2.1.1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Целевой раздел АООП НОО для слабовидящих обучающихся (вариант 4.2)</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52</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2.1.2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Содержательный раздел АООП НОО для слабовидящих обучающихся (вариант 4.2)</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59</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2.1.2.1</w:t>
            </w:r>
          </w:p>
        </w:tc>
        <w:tc>
          <w:tcPr>
            <w:tcW w:w="8577" w:type="dxa"/>
          </w:tcPr>
          <w:p w:rsidR="00D300B5" w:rsidRPr="00DA6DCE" w:rsidRDefault="00D300B5" w:rsidP="00D300B5">
            <w:pPr>
              <w:tabs>
                <w:tab w:val="left" w:pos="633"/>
              </w:tabs>
              <w:spacing w:after="0" w:line="240" w:lineRule="auto"/>
              <w:ind w:left="50"/>
              <w:rPr>
                <w:rFonts w:ascii="Times New Roman" w:eastAsia="Times New Roman" w:hAnsi="Times New Roman"/>
                <w:i/>
                <w:sz w:val="24"/>
                <w:szCs w:val="24"/>
              </w:rPr>
            </w:pPr>
            <w:r w:rsidRPr="00DA6DCE">
              <w:rPr>
                <w:rFonts w:ascii="Times New Roman" w:eastAsia="Times New Roman" w:hAnsi="Times New Roman"/>
                <w:i/>
                <w:sz w:val="24"/>
                <w:szCs w:val="24"/>
              </w:rPr>
              <w:t>Рабочая программа учебного предмета  Русский язык</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59</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2.1.2.2</w:t>
            </w:r>
          </w:p>
        </w:tc>
        <w:tc>
          <w:tcPr>
            <w:tcW w:w="8577" w:type="dxa"/>
          </w:tcPr>
          <w:p w:rsidR="00D300B5" w:rsidRPr="00DA6DCE" w:rsidRDefault="00D300B5" w:rsidP="00D300B5">
            <w:pPr>
              <w:tabs>
                <w:tab w:val="left" w:pos="633"/>
              </w:tabs>
              <w:spacing w:after="0" w:line="240" w:lineRule="auto"/>
              <w:ind w:left="50"/>
              <w:rPr>
                <w:rFonts w:ascii="Times New Roman" w:eastAsia="Times New Roman" w:hAnsi="Times New Roman"/>
                <w:i/>
                <w:sz w:val="24"/>
                <w:szCs w:val="24"/>
              </w:rPr>
            </w:pPr>
            <w:r w:rsidRPr="00DA6DCE">
              <w:rPr>
                <w:rFonts w:ascii="Times New Roman" w:eastAsia="Times New Roman" w:hAnsi="Times New Roman"/>
                <w:i/>
                <w:sz w:val="24"/>
                <w:szCs w:val="24"/>
              </w:rPr>
              <w:t>Рабочая программа учебного предмета  Литературное чтение.</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68</w:t>
            </w:r>
          </w:p>
        </w:tc>
      </w:tr>
      <w:tr w:rsidR="00DA6DCE" w:rsidRPr="00D300B5" w:rsidTr="00D04261">
        <w:tc>
          <w:tcPr>
            <w:tcW w:w="1171" w:type="dxa"/>
            <w:gridSpan w:val="2"/>
          </w:tcPr>
          <w:p w:rsidR="00DA6DCE" w:rsidRPr="00D300B5" w:rsidRDefault="00DA6DCE"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lastRenderedPageBreak/>
              <w:t>2.1.2.3</w:t>
            </w:r>
          </w:p>
        </w:tc>
        <w:tc>
          <w:tcPr>
            <w:tcW w:w="8577" w:type="dxa"/>
          </w:tcPr>
          <w:p w:rsidR="00DA6DCE" w:rsidRPr="00D300B5" w:rsidRDefault="00DA6DCE" w:rsidP="00D300B5">
            <w:pPr>
              <w:tabs>
                <w:tab w:val="left" w:pos="633"/>
              </w:tabs>
              <w:spacing w:after="0" w:line="240" w:lineRule="auto"/>
              <w:ind w:left="50"/>
              <w:rPr>
                <w:rFonts w:ascii="Times New Roman" w:eastAsia="Times New Roman" w:hAnsi="Times New Roman"/>
                <w:i/>
                <w:sz w:val="24"/>
                <w:szCs w:val="24"/>
                <w:highlight w:val="cyan"/>
              </w:rPr>
            </w:pPr>
            <w:r w:rsidRPr="00DA6DCE">
              <w:rPr>
                <w:rFonts w:ascii="Times New Roman" w:eastAsia="Times New Roman" w:hAnsi="Times New Roman"/>
                <w:i/>
                <w:sz w:val="24"/>
                <w:szCs w:val="24"/>
              </w:rPr>
              <w:t>Рабочая программа учебного предмета Иностранный язык. Английский язык</w:t>
            </w:r>
          </w:p>
        </w:tc>
        <w:tc>
          <w:tcPr>
            <w:tcW w:w="850" w:type="dxa"/>
          </w:tcPr>
          <w:p w:rsidR="00DA6DCE"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75</w:t>
            </w:r>
          </w:p>
        </w:tc>
      </w:tr>
      <w:tr w:rsidR="00B260AC" w:rsidRPr="00D300B5" w:rsidTr="00D04261">
        <w:tc>
          <w:tcPr>
            <w:tcW w:w="1171" w:type="dxa"/>
            <w:gridSpan w:val="2"/>
          </w:tcPr>
          <w:p w:rsidR="00B260AC" w:rsidRPr="00D300B5" w:rsidRDefault="00B260AC" w:rsidP="00D300B5">
            <w:pPr>
              <w:tabs>
                <w:tab w:val="left" w:pos="851"/>
              </w:tabs>
              <w:spacing w:after="0" w:line="240" w:lineRule="auto"/>
              <w:rPr>
                <w:rFonts w:ascii="Times New Roman" w:eastAsia="Times New Roman" w:hAnsi="Times New Roman"/>
                <w:i/>
                <w:sz w:val="24"/>
                <w:szCs w:val="24"/>
              </w:rPr>
            </w:pPr>
            <w:r w:rsidRPr="00B260AC">
              <w:rPr>
                <w:rFonts w:ascii="Times New Roman" w:eastAsia="Times New Roman" w:hAnsi="Times New Roman"/>
                <w:i/>
                <w:sz w:val="24"/>
                <w:szCs w:val="24"/>
              </w:rPr>
              <w:t>2.1.2.4</w:t>
            </w:r>
          </w:p>
        </w:tc>
        <w:tc>
          <w:tcPr>
            <w:tcW w:w="8577" w:type="dxa"/>
          </w:tcPr>
          <w:p w:rsidR="00B260AC" w:rsidRPr="00DA6DCE" w:rsidRDefault="00B260AC" w:rsidP="00D300B5">
            <w:pPr>
              <w:tabs>
                <w:tab w:val="left" w:pos="633"/>
              </w:tabs>
              <w:spacing w:after="0" w:line="240" w:lineRule="auto"/>
              <w:ind w:left="50"/>
              <w:rPr>
                <w:rFonts w:ascii="Times New Roman" w:eastAsia="Times New Roman" w:hAnsi="Times New Roman"/>
                <w:i/>
                <w:sz w:val="24"/>
                <w:szCs w:val="24"/>
              </w:rPr>
            </w:pPr>
            <w:r w:rsidRPr="00B260AC">
              <w:rPr>
                <w:rFonts w:ascii="Times New Roman" w:eastAsia="Times New Roman" w:hAnsi="Times New Roman"/>
                <w:i/>
                <w:sz w:val="24"/>
                <w:szCs w:val="24"/>
              </w:rPr>
              <w:t>Рабочая программа учебного предмета  Математика</w:t>
            </w:r>
          </w:p>
        </w:tc>
        <w:tc>
          <w:tcPr>
            <w:tcW w:w="850" w:type="dxa"/>
          </w:tcPr>
          <w:p w:rsidR="00B260AC"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80</w:t>
            </w:r>
          </w:p>
        </w:tc>
      </w:tr>
      <w:tr w:rsidR="00D300B5" w:rsidRPr="00D300B5" w:rsidTr="00D04261">
        <w:tc>
          <w:tcPr>
            <w:tcW w:w="1171" w:type="dxa"/>
            <w:gridSpan w:val="2"/>
          </w:tcPr>
          <w:p w:rsidR="00D300B5" w:rsidRPr="00D300B5" w:rsidRDefault="00335A33"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2.1.2.5</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highlight w:val="cyan"/>
              </w:rPr>
            </w:pPr>
            <w:r w:rsidRPr="00D26A24">
              <w:rPr>
                <w:rFonts w:ascii="Times New Roman" w:eastAsia="Times New Roman" w:hAnsi="Times New Roman"/>
                <w:i/>
                <w:sz w:val="24"/>
                <w:szCs w:val="24"/>
              </w:rPr>
              <w:t>Рабочая программа учебного предмета  Окружающий мир</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85</w:t>
            </w:r>
          </w:p>
        </w:tc>
      </w:tr>
      <w:tr w:rsidR="00335A33" w:rsidRPr="00D300B5" w:rsidTr="00D04261">
        <w:tc>
          <w:tcPr>
            <w:tcW w:w="1171" w:type="dxa"/>
            <w:gridSpan w:val="2"/>
          </w:tcPr>
          <w:p w:rsidR="00335A33" w:rsidRPr="00D300B5" w:rsidRDefault="00335A33" w:rsidP="00D300B5">
            <w:pPr>
              <w:tabs>
                <w:tab w:val="left" w:pos="851"/>
              </w:tabs>
              <w:spacing w:after="0" w:line="240" w:lineRule="auto"/>
              <w:rPr>
                <w:rFonts w:ascii="Times New Roman" w:eastAsia="Times New Roman" w:hAnsi="Times New Roman"/>
                <w:i/>
                <w:sz w:val="24"/>
                <w:szCs w:val="24"/>
              </w:rPr>
            </w:pPr>
            <w:r w:rsidRPr="00335A33">
              <w:rPr>
                <w:rFonts w:ascii="Times New Roman" w:eastAsia="Times New Roman" w:hAnsi="Times New Roman"/>
                <w:i/>
                <w:sz w:val="24"/>
                <w:szCs w:val="24"/>
              </w:rPr>
              <w:t>2.1.2.6</w:t>
            </w:r>
          </w:p>
        </w:tc>
        <w:tc>
          <w:tcPr>
            <w:tcW w:w="8577" w:type="dxa"/>
          </w:tcPr>
          <w:p w:rsidR="00335A33" w:rsidRPr="00D300B5" w:rsidRDefault="00335A33" w:rsidP="00D300B5">
            <w:pPr>
              <w:tabs>
                <w:tab w:val="left" w:pos="633"/>
              </w:tabs>
              <w:spacing w:after="0" w:line="240" w:lineRule="auto"/>
              <w:ind w:left="50"/>
              <w:rPr>
                <w:rFonts w:ascii="Times New Roman" w:eastAsia="Times New Roman" w:hAnsi="Times New Roman"/>
                <w:i/>
                <w:sz w:val="24"/>
                <w:szCs w:val="24"/>
                <w:highlight w:val="cyan"/>
              </w:rPr>
            </w:pPr>
            <w:r w:rsidRPr="00335A33">
              <w:rPr>
                <w:rFonts w:ascii="Times New Roman" w:eastAsia="Times New Roman" w:hAnsi="Times New Roman"/>
                <w:i/>
                <w:sz w:val="24"/>
                <w:szCs w:val="24"/>
              </w:rPr>
              <w:t>Рабочая программа Основы религиозных культур и светской этики</w:t>
            </w:r>
          </w:p>
        </w:tc>
        <w:tc>
          <w:tcPr>
            <w:tcW w:w="850" w:type="dxa"/>
          </w:tcPr>
          <w:p w:rsidR="00335A33"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92</w:t>
            </w:r>
          </w:p>
        </w:tc>
      </w:tr>
      <w:tr w:rsidR="00533BC7" w:rsidRPr="00D300B5" w:rsidTr="00D04261">
        <w:tc>
          <w:tcPr>
            <w:tcW w:w="1171" w:type="dxa"/>
            <w:gridSpan w:val="2"/>
          </w:tcPr>
          <w:p w:rsidR="00533BC7" w:rsidRPr="00335A33" w:rsidRDefault="00533BC7" w:rsidP="00D300B5">
            <w:pPr>
              <w:tabs>
                <w:tab w:val="left" w:pos="851"/>
              </w:tabs>
              <w:spacing w:after="0" w:line="240" w:lineRule="auto"/>
              <w:rPr>
                <w:rFonts w:ascii="Times New Roman" w:eastAsia="Times New Roman" w:hAnsi="Times New Roman"/>
                <w:i/>
                <w:sz w:val="24"/>
                <w:szCs w:val="24"/>
              </w:rPr>
            </w:pPr>
            <w:r w:rsidRPr="00533BC7">
              <w:rPr>
                <w:rFonts w:ascii="Times New Roman" w:eastAsia="Times New Roman" w:hAnsi="Times New Roman"/>
                <w:i/>
                <w:sz w:val="24"/>
                <w:szCs w:val="24"/>
              </w:rPr>
              <w:t>2.1.2.7</w:t>
            </w:r>
          </w:p>
        </w:tc>
        <w:tc>
          <w:tcPr>
            <w:tcW w:w="8577" w:type="dxa"/>
          </w:tcPr>
          <w:p w:rsidR="00533BC7" w:rsidRPr="00335A33" w:rsidRDefault="00533BC7" w:rsidP="00D300B5">
            <w:pPr>
              <w:tabs>
                <w:tab w:val="left" w:pos="633"/>
              </w:tabs>
              <w:spacing w:after="0" w:line="240" w:lineRule="auto"/>
              <w:ind w:left="50"/>
              <w:rPr>
                <w:rFonts w:ascii="Times New Roman" w:eastAsia="Times New Roman" w:hAnsi="Times New Roman"/>
                <w:i/>
                <w:sz w:val="24"/>
                <w:szCs w:val="24"/>
              </w:rPr>
            </w:pPr>
            <w:r w:rsidRPr="00533BC7">
              <w:rPr>
                <w:rFonts w:ascii="Times New Roman" w:eastAsia="Times New Roman" w:hAnsi="Times New Roman"/>
                <w:i/>
                <w:sz w:val="24"/>
                <w:szCs w:val="24"/>
              </w:rPr>
              <w:t>Рабочая программа учебного предмета Музыка</w:t>
            </w:r>
          </w:p>
        </w:tc>
        <w:tc>
          <w:tcPr>
            <w:tcW w:w="850" w:type="dxa"/>
          </w:tcPr>
          <w:p w:rsidR="00533BC7"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94</w:t>
            </w:r>
          </w:p>
        </w:tc>
      </w:tr>
      <w:tr w:rsidR="00533BC7" w:rsidRPr="00D300B5" w:rsidTr="00D04261">
        <w:tc>
          <w:tcPr>
            <w:tcW w:w="1171" w:type="dxa"/>
            <w:gridSpan w:val="2"/>
          </w:tcPr>
          <w:p w:rsidR="00533BC7" w:rsidRPr="00335A33" w:rsidRDefault="00533BC7" w:rsidP="00D300B5">
            <w:pPr>
              <w:tabs>
                <w:tab w:val="left" w:pos="851"/>
              </w:tabs>
              <w:spacing w:after="0" w:line="240" w:lineRule="auto"/>
              <w:rPr>
                <w:rFonts w:ascii="Times New Roman" w:eastAsia="Times New Roman" w:hAnsi="Times New Roman"/>
                <w:i/>
                <w:sz w:val="24"/>
                <w:szCs w:val="24"/>
              </w:rPr>
            </w:pPr>
            <w:r w:rsidRPr="00533BC7">
              <w:rPr>
                <w:rFonts w:ascii="Times New Roman" w:eastAsia="Times New Roman" w:hAnsi="Times New Roman"/>
                <w:i/>
                <w:sz w:val="24"/>
                <w:szCs w:val="24"/>
              </w:rPr>
              <w:t>2.1.2.8</w:t>
            </w:r>
          </w:p>
        </w:tc>
        <w:tc>
          <w:tcPr>
            <w:tcW w:w="8577" w:type="dxa"/>
          </w:tcPr>
          <w:p w:rsidR="00533BC7" w:rsidRPr="00335A33" w:rsidRDefault="00533BC7" w:rsidP="00D300B5">
            <w:pPr>
              <w:tabs>
                <w:tab w:val="left" w:pos="633"/>
              </w:tabs>
              <w:spacing w:after="0" w:line="240" w:lineRule="auto"/>
              <w:ind w:left="50"/>
              <w:rPr>
                <w:rFonts w:ascii="Times New Roman" w:eastAsia="Times New Roman" w:hAnsi="Times New Roman"/>
                <w:i/>
                <w:sz w:val="24"/>
                <w:szCs w:val="24"/>
              </w:rPr>
            </w:pPr>
            <w:r w:rsidRPr="00533BC7">
              <w:rPr>
                <w:rFonts w:ascii="Times New Roman" w:eastAsia="Times New Roman" w:hAnsi="Times New Roman"/>
                <w:i/>
                <w:sz w:val="24"/>
                <w:szCs w:val="24"/>
              </w:rPr>
              <w:t>Рабочая программа учебного предмета Изобразительное искусство</w:t>
            </w:r>
          </w:p>
        </w:tc>
        <w:tc>
          <w:tcPr>
            <w:tcW w:w="850" w:type="dxa"/>
          </w:tcPr>
          <w:p w:rsidR="00533BC7"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100</w:t>
            </w:r>
          </w:p>
        </w:tc>
      </w:tr>
      <w:tr w:rsidR="00533BC7" w:rsidRPr="00D300B5" w:rsidTr="00D04261">
        <w:tc>
          <w:tcPr>
            <w:tcW w:w="1171" w:type="dxa"/>
            <w:gridSpan w:val="2"/>
          </w:tcPr>
          <w:p w:rsidR="00533BC7" w:rsidRPr="00335A33" w:rsidRDefault="00533BC7" w:rsidP="00D300B5">
            <w:pPr>
              <w:tabs>
                <w:tab w:val="left" w:pos="851"/>
              </w:tabs>
              <w:spacing w:after="0" w:line="240" w:lineRule="auto"/>
              <w:rPr>
                <w:rFonts w:ascii="Times New Roman" w:eastAsia="Times New Roman" w:hAnsi="Times New Roman"/>
                <w:i/>
                <w:sz w:val="24"/>
                <w:szCs w:val="24"/>
              </w:rPr>
            </w:pPr>
            <w:r w:rsidRPr="00533BC7">
              <w:rPr>
                <w:rFonts w:ascii="Times New Roman" w:eastAsia="Times New Roman" w:hAnsi="Times New Roman"/>
                <w:i/>
                <w:sz w:val="24"/>
                <w:szCs w:val="24"/>
              </w:rPr>
              <w:t>2.1.2.9</w:t>
            </w:r>
          </w:p>
        </w:tc>
        <w:tc>
          <w:tcPr>
            <w:tcW w:w="8577" w:type="dxa"/>
          </w:tcPr>
          <w:p w:rsidR="00533BC7" w:rsidRPr="00335A33" w:rsidRDefault="00533BC7" w:rsidP="00D300B5">
            <w:pPr>
              <w:tabs>
                <w:tab w:val="left" w:pos="633"/>
              </w:tabs>
              <w:spacing w:after="0" w:line="240" w:lineRule="auto"/>
              <w:ind w:left="50"/>
              <w:rPr>
                <w:rFonts w:ascii="Times New Roman" w:eastAsia="Times New Roman" w:hAnsi="Times New Roman"/>
                <w:i/>
                <w:sz w:val="24"/>
                <w:szCs w:val="24"/>
              </w:rPr>
            </w:pPr>
            <w:r w:rsidRPr="00D3485C">
              <w:rPr>
                <w:rFonts w:ascii="Times New Roman" w:eastAsia="Times New Roman" w:hAnsi="Times New Roman"/>
                <w:i/>
                <w:sz w:val="24"/>
                <w:szCs w:val="24"/>
              </w:rPr>
              <w:t>Рабочая программа учебного предмета Технология</w:t>
            </w:r>
          </w:p>
        </w:tc>
        <w:tc>
          <w:tcPr>
            <w:tcW w:w="850" w:type="dxa"/>
          </w:tcPr>
          <w:p w:rsidR="00533BC7"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108</w:t>
            </w:r>
          </w:p>
        </w:tc>
      </w:tr>
      <w:tr w:rsidR="00533BC7" w:rsidRPr="00D300B5" w:rsidTr="00D04261">
        <w:tc>
          <w:tcPr>
            <w:tcW w:w="1171" w:type="dxa"/>
            <w:gridSpan w:val="2"/>
          </w:tcPr>
          <w:p w:rsidR="00533BC7" w:rsidRPr="00525408" w:rsidRDefault="00533BC7" w:rsidP="00D300B5">
            <w:pPr>
              <w:tabs>
                <w:tab w:val="left" w:pos="851"/>
              </w:tabs>
              <w:spacing w:after="0" w:line="240" w:lineRule="auto"/>
              <w:rPr>
                <w:rFonts w:ascii="Times New Roman" w:eastAsia="Times New Roman" w:hAnsi="Times New Roman"/>
                <w:i/>
                <w:sz w:val="24"/>
                <w:szCs w:val="24"/>
              </w:rPr>
            </w:pPr>
            <w:r w:rsidRPr="00525408">
              <w:rPr>
                <w:rFonts w:ascii="Times New Roman" w:eastAsia="Times New Roman" w:hAnsi="Times New Roman"/>
                <w:i/>
                <w:sz w:val="24"/>
                <w:szCs w:val="24"/>
              </w:rPr>
              <w:t>2.1.2.10</w:t>
            </w:r>
          </w:p>
        </w:tc>
        <w:tc>
          <w:tcPr>
            <w:tcW w:w="8577" w:type="dxa"/>
          </w:tcPr>
          <w:p w:rsidR="00533BC7" w:rsidRPr="00335A33" w:rsidRDefault="00CB5C82" w:rsidP="00D300B5">
            <w:pPr>
              <w:tabs>
                <w:tab w:val="left" w:pos="633"/>
              </w:tabs>
              <w:spacing w:after="0" w:line="240" w:lineRule="auto"/>
              <w:ind w:left="50"/>
              <w:rPr>
                <w:rFonts w:ascii="Times New Roman" w:eastAsia="Times New Roman" w:hAnsi="Times New Roman"/>
                <w:i/>
                <w:sz w:val="24"/>
                <w:szCs w:val="24"/>
              </w:rPr>
            </w:pPr>
            <w:r w:rsidRPr="00525408">
              <w:rPr>
                <w:rFonts w:ascii="Times New Roman" w:eastAsia="Times New Roman" w:hAnsi="Times New Roman"/>
                <w:i/>
                <w:sz w:val="24"/>
                <w:szCs w:val="24"/>
              </w:rPr>
              <w:t>Коррекционно-развивающая область.</w:t>
            </w:r>
            <w:r w:rsidRPr="00CB5C82">
              <w:rPr>
                <w:rFonts w:ascii="Times New Roman" w:eastAsia="Times New Roman" w:hAnsi="Times New Roman"/>
                <w:i/>
                <w:sz w:val="24"/>
                <w:szCs w:val="24"/>
              </w:rPr>
              <w:t xml:space="preserve"> </w:t>
            </w:r>
            <w:r w:rsidR="00DF5F08">
              <w:rPr>
                <w:rFonts w:ascii="Times New Roman" w:eastAsia="Times New Roman" w:hAnsi="Times New Roman"/>
                <w:i/>
                <w:sz w:val="24"/>
                <w:szCs w:val="24"/>
              </w:rPr>
              <w:t>Адаптивная ф</w:t>
            </w:r>
            <w:r w:rsidR="00533BC7" w:rsidRPr="00533BC7">
              <w:rPr>
                <w:rFonts w:ascii="Times New Roman" w:eastAsia="Times New Roman" w:hAnsi="Times New Roman"/>
                <w:i/>
                <w:sz w:val="24"/>
                <w:szCs w:val="24"/>
              </w:rPr>
              <w:t>изическая культура</w:t>
            </w:r>
          </w:p>
        </w:tc>
        <w:tc>
          <w:tcPr>
            <w:tcW w:w="850" w:type="dxa"/>
          </w:tcPr>
          <w:p w:rsidR="00533BC7"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115</w:t>
            </w:r>
          </w:p>
        </w:tc>
      </w:tr>
      <w:tr w:rsidR="00D300B5" w:rsidRPr="00D300B5" w:rsidTr="00D04261">
        <w:tc>
          <w:tcPr>
            <w:tcW w:w="1171" w:type="dxa"/>
            <w:gridSpan w:val="2"/>
          </w:tcPr>
          <w:p w:rsidR="00D300B5" w:rsidRPr="00525408" w:rsidRDefault="00CB5C82" w:rsidP="00D300B5">
            <w:pPr>
              <w:tabs>
                <w:tab w:val="left" w:pos="851"/>
              </w:tabs>
              <w:spacing w:after="0" w:line="240" w:lineRule="auto"/>
              <w:rPr>
                <w:rFonts w:ascii="Times New Roman" w:eastAsia="Times New Roman" w:hAnsi="Times New Roman"/>
                <w:i/>
                <w:sz w:val="24"/>
                <w:szCs w:val="24"/>
              </w:rPr>
            </w:pPr>
            <w:r w:rsidRPr="00525408">
              <w:rPr>
                <w:rFonts w:ascii="Times New Roman" w:eastAsia="Times New Roman" w:hAnsi="Times New Roman"/>
                <w:i/>
                <w:sz w:val="24"/>
                <w:szCs w:val="24"/>
              </w:rPr>
              <w:t>2.1.2.11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Коррекционно-развивающая область.</w:t>
            </w:r>
            <w:r w:rsidRPr="00D300B5">
              <w:rPr>
                <w:rFonts w:ascii="Times New Roman" w:eastAsia="Times New Roman" w:hAnsi="Times New Roman"/>
                <w:sz w:val="24"/>
                <w:szCs w:val="24"/>
              </w:rPr>
              <w:t xml:space="preserve"> </w:t>
            </w:r>
            <w:r w:rsidRPr="00D300B5">
              <w:rPr>
                <w:rFonts w:ascii="Times New Roman" w:eastAsia="Times New Roman" w:hAnsi="Times New Roman"/>
                <w:i/>
                <w:sz w:val="24"/>
                <w:szCs w:val="24"/>
              </w:rPr>
              <w:t>Социально-бытовая ориентировка</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122</w:t>
            </w:r>
          </w:p>
        </w:tc>
      </w:tr>
      <w:tr w:rsidR="00D300B5" w:rsidRPr="00D300B5" w:rsidTr="00D04261">
        <w:tc>
          <w:tcPr>
            <w:tcW w:w="1171" w:type="dxa"/>
            <w:gridSpan w:val="2"/>
          </w:tcPr>
          <w:p w:rsidR="00D300B5" w:rsidRPr="00525408" w:rsidRDefault="00CB5C82" w:rsidP="00D300B5">
            <w:pPr>
              <w:tabs>
                <w:tab w:val="left" w:pos="851"/>
              </w:tabs>
              <w:spacing w:after="0" w:line="240" w:lineRule="auto"/>
              <w:rPr>
                <w:rFonts w:ascii="Times New Roman" w:eastAsia="Times New Roman" w:hAnsi="Times New Roman"/>
                <w:i/>
                <w:sz w:val="24"/>
                <w:szCs w:val="24"/>
              </w:rPr>
            </w:pPr>
            <w:r w:rsidRPr="00525408">
              <w:rPr>
                <w:rFonts w:ascii="Times New Roman" w:eastAsia="Times New Roman" w:hAnsi="Times New Roman"/>
                <w:i/>
                <w:sz w:val="24"/>
                <w:szCs w:val="24"/>
              </w:rPr>
              <w:t>2.1.2 12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Коррекционно-развивающая область. Пространственная ориентировка</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D300B5" w:rsidRPr="00D300B5" w:rsidTr="00D04261">
        <w:tc>
          <w:tcPr>
            <w:tcW w:w="1171" w:type="dxa"/>
            <w:gridSpan w:val="2"/>
          </w:tcPr>
          <w:p w:rsidR="00D300B5" w:rsidRPr="00525408" w:rsidRDefault="00CB5C82" w:rsidP="00D300B5">
            <w:pPr>
              <w:tabs>
                <w:tab w:val="left" w:pos="851"/>
              </w:tabs>
              <w:spacing w:after="0" w:line="240" w:lineRule="auto"/>
              <w:rPr>
                <w:rFonts w:ascii="Times New Roman" w:eastAsia="Times New Roman" w:hAnsi="Times New Roman"/>
                <w:i/>
                <w:sz w:val="24"/>
                <w:szCs w:val="24"/>
              </w:rPr>
            </w:pPr>
            <w:r w:rsidRPr="00525408">
              <w:rPr>
                <w:rFonts w:ascii="Times New Roman" w:eastAsia="Times New Roman" w:hAnsi="Times New Roman"/>
                <w:i/>
                <w:sz w:val="24"/>
                <w:szCs w:val="24"/>
              </w:rPr>
              <w:t>2.1.2.13</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Коррекционно-развивающая область. Развитие зрительного восприятия</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130</w:t>
            </w:r>
          </w:p>
        </w:tc>
      </w:tr>
      <w:tr w:rsidR="00D300B5" w:rsidRPr="00D300B5" w:rsidTr="00D04261">
        <w:tc>
          <w:tcPr>
            <w:tcW w:w="1171" w:type="dxa"/>
            <w:gridSpan w:val="2"/>
          </w:tcPr>
          <w:p w:rsidR="00D300B5" w:rsidRPr="00525408" w:rsidRDefault="00CB5C82" w:rsidP="00D300B5">
            <w:pPr>
              <w:tabs>
                <w:tab w:val="left" w:pos="851"/>
              </w:tabs>
              <w:spacing w:after="0" w:line="240" w:lineRule="auto"/>
              <w:rPr>
                <w:rFonts w:ascii="Times New Roman" w:eastAsia="Times New Roman" w:hAnsi="Times New Roman"/>
                <w:i/>
                <w:sz w:val="24"/>
                <w:szCs w:val="24"/>
              </w:rPr>
            </w:pPr>
            <w:r w:rsidRPr="00525408">
              <w:rPr>
                <w:rFonts w:ascii="Times New Roman" w:eastAsia="Times New Roman" w:hAnsi="Times New Roman"/>
                <w:i/>
                <w:sz w:val="24"/>
                <w:szCs w:val="24"/>
              </w:rPr>
              <w:t>2.1.2.14</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Коррекционно-развивающая область. Развитие коммуникативной деятельности</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133</w:t>
            </w:r>
          </w:p>
        </w:tc>
      </w:tr>
      <w:tr w:rsidR="00D300B5" w:rsidRPr="00D300B5" w:rsidTr="00D04261">
        <w:tc>
          <w:tcPr>
            <w:tcW w:w="1171" w:type="dxa"/>
            <w:gridSpan w:val="2"/>
          </w:tcPr>
          <w:p w:rsidR="00D300B5" w:rsidRPr="00525408" w:rsidRDefault="00CB5C82" w:rsidP="00D300B5">
            <w:pPr>
              <w:tabs>
                <w:tab w:val="left" w:pos="851"/>
              </w:tabs>
              <w:spacing w:after="0" w:line="240" w:lineRule="auto"/>
              <w:rPr>
                <w:rFonts w:ascii="Times New Roman" w:eastAsia="Times New Roman" w:hAnsi="Times New Roman"/>
                <w:i/>
                <w:sz w:val="24"/>
                <w:szCs w:val="24"/>
              </w:rPr>
            </w:pPr>
            <w:r w:rsidRPr="00525408">
              <w:rPr>
                <w:rFonts w:ascii="Times New Roman" w:eastAsia="Times New Roman" w:hAnsi="Times New Roman"/>
                <w:i/>
                <w:sz w:val="24"/>
                <w:szCs w:val="24"/>
              </w:rPr>
              <w:t>2.1.2.15</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Коррекционно-развивающая область. Ритмика</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135</w:t>
            </w:r>
          </w:p>
        </w:tc>
      </w:tr>
      <w:tr w:rsidR="00D300B5" w:rsidRPr="00D300B5" w:rsidTr="00D04261">
        <w:tc>
          <w:tcPr>
            <w:tcW w:w="1171" w:type="dxa"/>
            <w:gridSpan w:val="2"/>
          </w:tcPr>
          <w:p w:rsidR="00D300B5" w:rsidRPr="00525408" w:rsidRDefault="00CB5C82" w:rsidP="00D300B5">
            <w:pPr>
              <w:tabs>
                <w:tab w:val="left" w:pos="851"/>
              </w:tabs>
              <w:spacing w:after="0" w:line="240" w:lineRule="auto"/>
              <w:rPr>
                <w:rFonts w:ascii="Times New Roman" w:eastAsia="Times New Roman" w:hAnsi="Times New Roman"/>
                <w:i/>
                <w:sz w:val="24"/>
                <w:szCs w:val="24"/>
              </w:rPr>
            </w:pPr>
            <w:r w:rsidRPr="00525408">
              <w:rPr>
                <w:rFonts w:ascii="Times New Roman" w:eastAsia="Times New Roman" w:hAnsi="Times New Roman"/>
                <w:i/>
                <w:sz w:val="24"/>
                <w:szCs w:val="24"/>
              </w:rPr>
              <w:t>2.1.2.16</w:t>
            </w:r>
          </w:p>
        </w:tc>
        <w:tc>
          <w:tcPr>
            <w:tcW w:w="8577" w:type="dxa"/>
          </w:tcPr>
          <w:p w:rsidR="00D300B5" w:rsidRPr="0026394D" w:rsidRDefault="00D300B5" w:rsidP="00D300B5">
            <w:pPr>
              <w:tabs>
                <w:tab w:val="left" w:pos="633"/>
              </w:tabs>
              <w:spacing w:after="0" w:line="240" w:lineRule="auto"/>
              <w:ind w:left="50"/>
              <w:rPr>
                <w:rFonts w:ascii="Times New Roman" w:eastAsia="Times New Roman" w:hAnsi="Times New Roman"/>
                <w:i/>
                <w:sz w:val="24"/>
                <w:szCs w:val="24"/>
              </w:rPr>
            </w:pPr>
            <w:r w:rsidRPr="0026394D">
              <w:rPr>
                <w:rFonts w:ascii="Times New Roman" w:eastAsia="Times New Roman" w:hAnsi="Times New Roman"/>
                <w:i/>
                <w:sz w:val="24"/>
                <w:szCs w:val="24"/>
              </w:rPr>
              <w:t>Программа формирования универсальных учебных действий</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139</w:t>
            </w:r>
          </w:p>
        </w:tc>
      </w:tr>
      <w:tr w:rsidR="00D300B5" w:rsidRPr="00D300B5" w:rsidTr="00D04261">
        <w:tc>
          <w:tcPr>
            <w:tcW w:w="1171" w:type="dxa"/>
            <w:gridSpan w:val="2"/>
          </w:tcPr>
          <w:p w:rsidR="00D300B5" w:rsidRPr="00525408" w:rsidRDefault="00CB5C82" w:rsidP="00D300B5">
            <w:pPr>
              <w:tabs>
                <w:tab w:val="left" w:pos="851"/>
              </w:tabs>
              <w:spacing w:after="0" w:line="240" w:lineRule="auto"/>
              <w:rPr>
                <w:rFonts w:ascii="Times New Roman" w:eastAsia="Times New Roman" w:hAnsi="Times New Roman"/>
                <w:i/>
                <w:sz w:val="24"/>
                <w:szCs w:val="24"/>
              </w:rPr>
            </w:pPr>
            <w:r w:rsidRPr="00525408">
              <w:rPr>
                <w:rFonts w:ascii="Times New Roman" w:eastAsia="Times New Roman" w:hAnsi="Times New Roman"/>
                <w:i/>
                <w:sz w:val="24"/>
                <w:szCs w:val="24"/>
              </w:rPr>
              <w:t>2.1.2.17</w:t>
            </w:r>
          </w:p>
        </w:tc>
        <w:tc>
          <w:tcPr>
            <w:tcW w:w="8577" w:type="dxa"/>
          </w:tcPr>
          <w:p w:rsidR="00D300B5" w:rsidRPr="0026394D" w:rsidRDefault="00D300B5" w:rsidP="00D300B5">
            <w:pPr>
              <w:tabs>
                <w:tab w:val="left" w:pos="633"/>
              </w:tabs>
              <w:spacing w:after="0" w:line="240" w:lineRule="auto"/>
              <w:ind w:left="50"/>
              <w:rPr>
                <w:rFonts w:ascii="Times New Roman" w:eastAsia="Times New Roman" w:hAnsi="Times New Roman"/>
                <w:i/>
                <w:sz w:val="24"/>
                <w:szCs w:val="24"/>
              </w:rPr>
            </w:pPr>
            <w:r w:rsidRPr="0026394D">
              <w:rPr>
                <w:rFonts w:ascii="Times New Roman" w:eastAsia="Times New Roman" w:hAnsi="Times New Roman"/>
                <w:i/>
                <w:sz w:val="24"/>
                <w:szCs w:val="24"/>
              </w:rPr>
              <w:t>Программа коррекционной работы</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140</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2.1.3</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Организационный раздел АООП НОО для слабовидящих обучающихся (вариант 4.2)</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142</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2.1.3.1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Учебный план</w:t>
            </w:r>
            <w:r w:rsidRPr="00D300B5">
              <w:rPr>
                <w:rFonts w:ascii="Times New Roman" w:eastAsia="Times New Roman" w:hAnsi="Times New Roman"/>
                <w:sz w:val="24"/>
                <w:szCs w:val="24"/>
              </w:rPr>
              <w:t xml:space="preserve"> </w:t>
            </w:r>
            <w:r w:rsidRPr="00D300B5">
              <w:rPr>
                <w:rFonts w:ascii="Times New Roman" w:eastAsia="Times New Roman" w:hAnsi="Times New Roman"/>
                <w:i/>
                <w:sz w:val="24"/>
                <w:szCs w:val="24"/>
              </w:rPr>
              <w:t>для слабовидящих обучающихся (вариант 4.2)</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142</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2.1.3.2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Календарный учебный график.</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145</w:t>
            </w:r>
          </w:p>
        </w:tc>
      </w:tr>
      <w:tr w:rsidR="00D300B5" w:rsidRPr="00D300B5" w:rsidTr="00D04261">
        <w:tc>
          <w:tcPr>
            <w:tcW w:w="1171" w:type="dxa"/>
            <w:gridSpan w:val="2"/>
            <w:shd w:val="clear" w:color="auto" w:fill="FDE9D9" w:themeFill="accent6" w:themeFillTint="33"/>
          </w:tcPr>
          <w:p w:rsidR="00D300B5" w:rsidRPr="00D300B5" w:rsidRDefault="00D300B5" w:rsidP="00D300B5">
            <w:pPr>
              <w:tabs>
                <w:tab w:val="left" w:pos="851"/>
              </w:tabs>
              <w:spacing w:after="0" w:line="240" w:lineRule="auto"/>
              <w:rPr>
                <w:rFonts w:ascii="Times New Roman" w:eastAsia="Times New Roman" w:hAnsi="Times New Roman"/>
                <w:b/>
                <w:i/>
                <w:sz w:val="24"/>
                <w:szCs w:val="24"/>
              </w:rPr>
            </w:pPr>
            <w:r w:rsidRPr="00D300B5">
              <w:rPr>
                <w:rFonts w:ascii="Times New Roman" w:eastAsia="Times New Roman" w:hAnsi="Times New Roman"/>
                <w:b/>
                <w:sz w:val="24"/>
                <w:szCs w:val="24"/>
              </w:rPr>
              <w:t>3.</w:t>
            </w:r>
          </w:p>
        </w:tc>
        <w:tc>
          <w:tcPr>
            <w:tcW w:w="8577" w:type="dxa"/>
            <w:shd w:val="clear" w:color="auto" w:fill="FDE9D9" w:themeFill="accent6" w:themeFillTint="33"/>
          </w:tcPr>
          <w:p w:rsidR="00D300B5" w:rsidRPr="00D300B5" w:rsidRDefault="00D300B5" w:rsidP="00D300B5">
            <w:pPr>
              <w:tabs>
                <w:tab w:val="left" w:pos="633"/>
              </w:tabs>
              <w:spacing w:after="0" w:line="240" w:lineRule="auto"/>
              <w:ind w:left="50"/>
              <w:rPr>
                <w:rFonts w:ascii="Times New Roman" w:eastAsia="Times New Roman" w:hAnsi="Times New Roman"/>
                <w:b/>
                <w:sz w:val="24"/>
                <w:szCs w:val="24"/>
              </w:rPr>
            </w:pPr>
            <w:r w:rsidRPr="00D300B5">
              <w:rPr>
                <w:rFonts w:ascii="Times New Roman" w:eastAsia="Times New Roman" w:hAnsi="Times New Roman"/>
                <w:b/>
                <w:sz w:val="24"/>
                <w:szCs w:val="24"/>
              </w:rPr>
              <w:t>АООП НОО ДЛЯ ОБУЧАЮЩИХСЯ С ТНР</w:t>
            </w:r>
          </w:p>
        </w:tc>
        <w:tc>
          <w:tcPr>
            <w:tcW w:w="850" w:type="dxa"/>
            <w:shd w:val="clear" w:color="auto" w:fill="FDE9D9" w:themeFill="accent6" w:themeFillTint="33"/>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145</w:t>
            </w:r>
          </w:p>
        </w:tc>
      </w:tr>
      <w:tr w:rsidR="00D300B5" w:rsidRPr="00D300B5" w:rsidTr="00D04261">
        <w:tc>
          <w:tcPr>
            <w:tcW w:w="1171" w:type="dxa"/>
            <w:gridSpan w:val="2"/>
            <w:shd w:val="clear" w:color="auto" w:fill="EEECE1" w:themeFill="background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3.1</w:t>
            </w:r>
          </w:p>
        </w:tc>
        <w:tc>
          <w:tcPr>
            <w:tcW w:w="8577" w:type="dxa"/>
            <w:shd w:val="clear" w:color="auto" w:fill="EEECE1" w:themeFill="background2"/>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 xml:space="preserve">АООП НОО ДЛЯ ОБУЧАЮЩИХСЯ С ТНР </w:t>
            </w:r>
            <w:r w:rsidRPr="00227622">
              <w:rPr>
                <w:rFonts w:ascii="Times New Roman" w:eastAsia="Times New Roman" w:hAnsi="Times New Roman"/>
                <w:b/>
                <w:i/>
                <w:sz w:val="24"/>
                <w:szCs w:val="24"/>
              </w:rPr>
              <w:t>(ВАРИАНТ 5.2)</w:t>
            </w:r>
          </w:p>
        </w:tc>
        <w:tc>
          <w:tcPr>
            <w:tcW w:w="850" w:type="dxa"/>
            <w:shd w:val="clear" w:color="auto" w:fill="EEECE1" w:themeFill="background2"/>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148</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3.1.1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Целевой раздел АООП НОО для обучающихся с ТНР (вариант 5.2)</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148</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3.1.2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Содержательный раздел АООП НОО для обучающихся с ТНР (вариант 5.2)</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157</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3.1.2.1</w:t>
            </w:r>
            <w:r w:rsidRPr="00D300B5">
              <w:rPr>
                <w:rFonts w:ascii="Times New Roman" w:eastAsia="Times New Roman" w:hAnsi="Times New Roman"/>
                <w:i/>
                <w:sz w:val="24"/>
                <w:szCs w:val="24"/>
              </w:rPr>
              <w:tab/>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учебного предмета  Русский язык</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157</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3.1.2.2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учебного предмета  Обучение грамоте</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177</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3.1.2.3</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учебного предмета  Литературное чтение</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181</w:t>
            </w:r>
          </w:p>
        </w:tc>
      </w:tr>
      <w:tr w:rsidR="0054052E" w:rsidRPr="00D300B5" w:rsidTr="00D04261">
        <w:tc>
          <w:tcPr>
            <w:tcW w:w="1171" w:type="dxa"/>
            <w:gridSpan w:val="2"/>
          </w:tcPr>
          <w:p w:rsidR="0054052E" w:rsidRPr="00D300B5" w:rsidRDefault="00A67D4A" w:rsidP="00D300B5">
            <w:pPr>
              <w:tabs>
                <w:tab w:val="left" w:pos="851"/>
              </w:tabs>
              <w:spacing w:after="0" w:line="240" w:lineRule="auto"/>
              <w:rPr>
                <w:rFonts w:ascii="Times New Roman" w:eastAsia="Times New Roman" w:hAnsi="Times New Roman"/>
                <w:i/>
                <w:sz w:val="24"/>
                <w:szCs w:val="24"/>
              </w:rPr>
            </w:pPr>
            <w:r w:rsidRPr="00A67D4A">
              <w:rPr>
                <w:rFonts w:ascii="Times New Roman" w:eastAsia="Times New Roman" w:hAnsi="Times New Roman"/>
                <w:i/>
                <w:sz w:val="24"/>
                <w:szCs w:val="24"/>
              </w:rPr>
              <w:t>3.1.2.4</w:t>
            </w:r>
          </w:p>
        </w:tc>
        <w:tc>
          <w:tcPr>
            <w:tcW w:w="8577" w:type="dxa"/>
          </w:tcPr>
          <w:p w:rsidR="0054052E" w:rsidRPr="00D300B5" w:rsidRDefault="00A67D4A" w:rsidP="00A67D4A">
            <w:pPr>
              <w:tabs>
                <w:tab w:val="left" w:pos="633"/>
              </w:tabs>
              <w:spacing w:after="0" w:line="240" w:lineRule="auto"/>
              <w:ind w:left="50"/>
              <w:rPr>
                <w:rFonts w:ascii="Times New Roman" w:eastAsia="Times New Roman" w:hAnsi="Times New Roman"/>
                <w:i/>
                <w:sz w:val="24"/>
                <w:szCs w:val="24"/>
              </w:rPr>
            </w:pPr>
            <w:r w:rsidRPr="00A67D4A">
              <w:rPr>
                <w:rFonts w:ascii="Times New Roman" w:eastAsia="Times New Roman" w:hAnsi="Times New Roman"/>
                <w:i/>
                <w:sz w:val="24"/>
                <w:szCs w:val="24"/>
              </w:rPr>
              <w:t>Рабочая программа учебн</w:t>
            </w:r>
            <w:r>
              <w:rPr>
                <w:rFonts w:ascii="Times New Roman" w:eastAsia="Times New Roman" w:hAnsi="Times New Roman"/>
                <w:i/>
                <w:sz w:val="24"/>
                <w:szCs w:val="24"/>
              </w:rPr>
              <w:t>ого предмета «Иностранный язык»</w:t>
            </w:r>
          </w:p>
        </w:tc>
        <w:tc>
          <w:tcPr>
            <w:tcW w:w="850" w:type="dxa"/>
          </w:tcPr>
          <w:p w:rsidR="0054052E" w:rsidRPr="00D300B5" w:rsidRDefault="00E86C9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198</w:t>
            </w:r>
          </w:p>
        </w:tc>
      </w:tr>
      <w:tr w:rsidR="0054052E" w:rsidRPr="00D300B5" w:rsidTr="00D04261">
        <w:tc>
          <w:tcPr>
            <w:tcW w:w="1171" w:type="dxa"/>
            <w:gridSpan w:val="2"/>
          </w:tcPr>
          <w:p w:rsidR="0054052E" w:rsidRPr="00D300B5" w:rsidRDefault="00A67D4A" w:rsidP="00D300B5">
            <w:pPr>
              <w:tabs>
                <w:tab w:val="left" w:pos="851"/>
              </w:tabs>
              <w:spacing w:after="0" w:line="240" w:lineRule="auto"/>
              <w:rPr>
                <w:rFonts w:ascii="Times New Roman" w:eastAsia="Times New Roman" w:hAnsi="Times New Roman"/>
                <w:i/>
                <w:sz w:val="24"/>
                <w:szCs w:val="24"/>
              </w:rPr>
            </w:pPr>
            <w:r w:rsidRPr="00A67D4A">
              <w:rPr>
                <w:rFonts w:ascii="Times New Roman" w:eastAsia="Times New Roman" w:hAnsi="Times New Roman"/>
                <w:i/>
                <w:sz w:val="24"/>
                <w:szCs w:val="24"/>
              </w:rPr>
              <w:t>3.1.2.5</w:t>
            </w:r>
          </w:p>
        </w:tc>
        <w:tc>
          <w:tcPr>
            <w:tcW w:w="8577" w:type="dxa"/>
          </w:tcPr>
          <w:p w:rsidR="0054052E" w:rsidRPr="00D300B5" w:rsidRDefault="00A67D4A" w:rsidP="00A67D4A">
            <w:pPr>
              <w:tabs>
                <w:tab w:val="left" w:pos="633"/>
              </w:tabs>
              <w:spacing w:after="0" w:line="240" w:lineRule="auto"/>
              <w:ind w:left="50"/>
              <w:rPr>
                <w:rFonts w:ascii="Times New Roman" w:eastAsia="Times New Roman" w:hAnsi="Times New Roman"/>
                <w:i/>
                <w:sz w:val="24"/>
                <w:szCs w:val="24"/>
              </w:rPr>
            </w:pPr>
            <w:r w:rsidRPr="00A67D4A">
              <w:rPr>
                <w:rFonts w:ascii="Times New Roman" w:eastAsia="Times New Roman" w:hAnsi="Times New Roman"/>
                <w:i/>
                <w:sz w:val="24"/>
                <w:szCs w:val="24"/>
              </w:rPr>
              <w:t>Рабочая программа</w:t>
            </w:r>
            <w:r>
              <w:rPr>
                <w:rFonts w:ascii="Times New Roman" w:eastAsia="Times New Roman" w:hAnsi="Times New Roman"/>
                <w:i/>
                <w:sz w:val="24"/>
                <w:szCs w:val="24"/>
              </w:rPr>
              <w:t xml:space="preserve"> учебного предмета «Математика»</w:t>
            </w:r>
          </w:p>
        </w:tc>
        <w:tc>
          <w:tcPr>
            <w:tcW w:w="850" w:type="dxa"/>
          </w:tcPr>
          <w:p w:rsidR="0054052E" w:rsidRPr="00D300B5" w:rsidRDefault="00E86C9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201</w:t>
            </w:r>
          </w:p>
        </w:tc>
      </w:tr>
      <w:tr w:rsidR="00D300B5" w:rsidRPr="00D300B5" w:rsidTr="00D04261">
        <w:tc>
          <w:tcPr>
            <w:tcW w:w="1171" w:type="dxa"/>
            <w:gridSpan w:val="2"/>
          </w:tcPr>
          <w:p w:rsidR="00D300B5" w:rsidRPr="00D300B5" w:rsidRDefault="00DF5F08"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3.1.2.6</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учебного предмета  Окружающий мир</w:t>
            </w:r>
          </w:p>
        </w:tc>
        <w:tc>
          <w:tcPr>
            <w:tcW w:w="850" w:type="dxa"/>
          </w:tcPr>
          <w:p w:rsidR="00D300B5" w:rsidRPr="00D300B5" w:rsidRDefault="00DF5F08"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w:t>
            </w:r>
            <w:r w:rsidR="008769A9">
              <w:rPr>
                <w:rFonts w:ascii="Times New Roman" w:eastAsia="Times New Roman" w:hAnsi="Times New Roman"/>
                <w:sz w:val="24"/>
                <w:szCs w:val="24"/>
              </w:rPr>
              <w:t>05</w:t>
            </w:r>
          </w:p>
        </w:tc>
      </w:tr>
      <w:tr w:rsidR="00DF5F08" w:rsidRPr="00D300B5" w:rsidTr="00D04261">
        <w:tc>
          <w:tcPr>
            <w:tcW w:w="1171" w:type="dxa"/>
            <w:gridSpan w:val="2"/>
          </w:tcPr>
          <w:p w:rsidR="00DF5F08" w:rsidRPr="00D300B5" w:rsidRDefault="00DF5F08" w:rsidP="00D300B5">
            <w:pPr>
              <w:tabs>
                <w:tab w:val="left" w:pos="851"/>
              </w:tabs>
              <w:spacing w:after="0" w:line="240" w:lineRule="auto"/>
              <w:rPr>
                <w:rFonts w:ascii="Times New Roman" w:eastAsia="Times New Roman" w:hAnsi="Times New Roman"/>
                <w:i/>
                <w:sz w:val="24"/>
                <w:szCs w:val="24"/>
              </w:rPr>
            </w:pPr>
            <w:r w:rsidRPr="00DF5F08">
              <w:rPr>
                <w:rFonts w:ascii="Times New Roman" w:eastAsia="Times New Roman" w:hAnsi="Times New Roman"/>
                <w:i/>
                <w:sz w:val="24"/>
                <w:szCs w:val="24"/>
              </w:rPr>
              <w:t>3.1.2.7</w:t>
            </w:r>
          </w:p>
        </w:tc>
        <w:tc>
          <w:tcPr>
            <w:tcW w:w="8577" w:type="dxa"/>
          </w:tcPr>
          <w:p w:rsidR="00DF5F08" w:rsidRPr="00D300B5" w:rsidRDefault="00DF5F08" w:rsidP="00D300B5">
            <w:pPr>
              <w:tabs>
                <w:tab w:val="left" w:pos="633"/>
              </w:tabs>
              <w:spacing w:after="0" w:line="240" w:lineRule="auto"/>
              <w:ind w:left="50"/>
              <w:rPr>
                <w:rFonts w:ascii="Times New Roman" w:eastAsia="Times New Roman" w:hAnsi="Times New Roman"/>
                <w:i/>
                <w:sz w:val="24"/>
                <w:szCs w:val="24"/>
              </w:rPr>
            </w:pPr>
            <w:r w:rsidRPr="00DF5F08">
              <w:rPr>
                <w:rFonts w:ascii="Times New Roman" w:eastAsia="Times New Roman" w:hAnsi="Times New Roman"/>
                <w:i/>
                <w:sz w:val="24"/>
                <w:szCs w:val="24"/>
              </w:rPr>
              <w:t>Рабочая программа учебного предмета Основы религиозных культур и светской этики</w:t>
            </w:r>
          </w:p>
        </w:tc>
        <w:tc>
          <w:tcPr>
            <w:tcW w:w="850" w:type="dxa"/>
          </w:tcPr>
          <w:p w:rsidR="00DF5F08"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223</w:t>
            </w:r>
          </w:p>
        </w:tc>
      </w:tr>
      <w:tr w:rsidR="00DF5F08" w:rsidRPr="00D300B5" w:rsidTr="00D04261">
        <w:tc>
          <w:tcPr>
            <w:tcW w:w="1171" w:type="dxa"/>
            <w:gridSpan w:val="2"/>
          </w:tcPr>
          <w:p w:rsidR="00DF5F08" w:rsidRPr="00DF5F08" w:rsidRDefault="00DF5F08"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3.1.2.8</w:t>
            </w:r>
            <w:r w:rsidRPr="00DF5F08">
              <w:rPr>
                <w:rFonts w:ascii="Times New Roman" w:eastAsia="Times New Roman" w:hAnsi="Times New Roman"/>
                <w:i/>
                <w:sz w:val="24"/>
                <w:szCs w:val="24"/>
              </w:rPr>
              <w:tab/>
            </w:r>
          </w:p>
        </w:tc>
        <w:tc>
          <w:tcPr>
            <w:tcW w:w="8577" w:type="dxa"/>
          </w:tcPr>
          <w:p w:rsidR="00DF5F08" w:rsidRPr="00DF5F08" w:rsidRDefault="00DF5F08" w:rsidP="00DF5F08">
            <w:pPr>
              <w:tabs>
                <w:tab w:val="left" w:pos="633"/>
              </w:tabs>
              <w:spacing w:after="0" w:line="240" w:lineRule="auto"/>
              <w:ind w:left="50"/>
              <w:rPr>
                <w:rFonts w:ascii="Times New Roman" w:eastAsia="Times New Roman" w:hAnsi="Times New Roman"/>
                <w:i/>
                <w:sz w:val="24"/>
                <w:szCs w:val="24"/>
              </w:rPr>
            </w:pPr>
            <w:r w:rsidRPr="00DF5F08">
              <w:rPr>
                <w:rFonts w:ascii="Times New Roman" w:eastAsia="Times New Roman" w:hAnsi="Times New Roman"/>
                <w:i/>
                <w:sz w:val="24"/>
                <w:szCs w:val="24"/>
              </w:rPr>
              <w:t xml:space="preserve">Рабочая программа учебного предмета </w:t>
            </w:r>
            <w:r>
              <w:rPr>
                <w:rFonts w:ascii="Times New Roman" w:eastAsia="Times New Roman" w:hAnsi="Times New Roman"/>
                <w:i/>
                <w:sz w:val="24"/>
                <w:szCs w:val="24"/>
              </w:rPr>
              <w:t>Изобразительное искусство</w:t>
            </w:r>
          </w:p>
        </w:tc>
        <w:tc>
          <w:tcPr>
            <w:tcW w:w="850" w:type="dxa"/>
          </w:tcPr>
          <w:p w:rsidR="00DF5F08"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226</w:t>
            </w:r>
          </w:p>
        </w:tc>
      </w:tr>
      <w:tr w:rsidR="00DF5F08" w:rsidRPr="00D300B5" w:rsidTr="00D04261">
        <w:tc>
          <w:tcPr>
            <w:tcW w:w="1171" w:type="dxa"/>
            <w:gridSpan w:val="2"/>
          </w:tcPr>
          <w:p w:rsidR="00DF5F08" w:rsidRPr="00DF5F08" w:rsidRDefault="00DF5F08"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3.1.2.9</w:t>
            </w:r>
            <w:r w:rsidRPr="00DF5F08">
              <w:rPr>
                <w:rFonts w:ascii="Times New Roman" w:eastAsia="Times New Roman" w:hAnsi="Times New Roman"/>
                <w:i/>
                <w:sz w:val="24"/>
                <w:szCs w:val="24"/>
              </w:rPr>
              <w:tab/>
            </w:r>
          </w:p>
        </w:tc>
        <w:tc>
          <w:tcPr>
            <w:tcW w:w="8577" w:type="dxa"/>
          </w:tcPr>
          <w:p w:rsidR="00DF5F08" w:rsidRPr="00DF5F08" w:rsidRDefault="00DF5F08" w:rsidP="00DF5F08">
            <w:pPr>
              <w:tabs>
                <w:tab w:val="left" w:pos="633"/>
              </w:tabs>
              <w:spacing w:after="0" w:line="240" w:lineRule="auto"/>
              <w:ind w:left="50"/>
              <w:rPr>
                <w:rFonts w:ascii="Times New Roman" w:eastAsia="Times New Roman" w:hAnsi="Times New Roman"/>
                <w:i/>
                <w:sz w:val="24"/>
                <w:szCs w:val="24"/>
              </w:rPr>
            </w:pPr>
            <w:r w:rsidRPr="00DF5F08">
              <w:rPr>
                <w:rFonts w:ascii="Times New Roman" w:eastAsia="Times New Roman" w:hAnsi="Times New Roman"/>
                <w:i/>
                <w:sz w:val="24"/>
                <w:szCs w:val="24"/>
              </w:rPr>
              <w:t xml:space="preserve">Рабочая программа учебного предмета </w:t>
            </w:r>
            <w:r>
              <w:rPr>
                <w:rFonts w:ascii="Times New Roman" w:eastAsia="Times New Roman" w:hAnsi="Times New Roman"/>
                <w:i/>
                <w:sz w:val="24"/>
                <w:szCs w:val="24"/>
              </w:rPr>
              <w:t>Музыка</w:t>
            </w:r>
          </w:p>
        </w:tc>
        <w:tc>
          <w:tcPr>
            <w:tcW w:w="850" w:type="dxa"/>
          </w:tcPr>
          <w:p w:rsidR="00DF5F08"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233</w:t>
            </w:r>
          </w:p>
        </w:tc>
      </w:tr>
      <w:tr w:rsidR="00DF5F08" w:rsidRPr="00D300B5" w:rsidTr="00D04261">
        <w:tc>
          <w:tcPr>
            <w:tcW w:w="1171" w:type="dxa"/>
            <w:gridSpan w:val="2"/>
          </w:tcPr>
          <w:p w:rsidR="00DF5F08" w:rsidRDefault="00DF5F08"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3.1.2.10</w:t>
            </w:r>
            <w:r>
              <w:rPr>
                <w:rFonts w:ascii="Times New Roman" w:eastAsia="Times New Roman" w:hAnsi="Times New Roman"/>
                <w:i/>
                <w:sz w:val="24"/>
                <w:szCs w:val="24"/>
              </w:rPr>
              <w:tab/>
            </w:r>
          </w:p>
        </w:tc>
        <w:tc>
          <w:tcPr>
            <w:tcW w:w="8577" w:type="dxa"/>
          </w:tcPr>
          <w:p w:rsidR="00DF5F08" w:rsidRPr="00DF5F08" w:rsidRDefault="00DF5F08" w:rsidP="00DF5F08">
            <w:pPr>
              <w:tabs>
                <w:tab w:val="left" w:pos="633"/>
              </w:tabs>
              <w:spacing w:after="0" w:line="240" w:lineRule="auto"/>
              <w:ind w:left="50"/>
              <w:rPr>
                <w:rFonts w:ascii="Times New Roman" w:eastAsia="Times New Roman" w:hAnsi="Times New Roman"/>
                <w:i/>
                <w:sz w:val="24"/>
                <w:szCs w:val="24"/>
              </w:rPr>
            </w:pPr>
            <w:r w:rsidRPr="00DF5F08">
              <w:rPr>
                <w:rFonts w:ascii="Times New Roman" w:eastAsia="Times New Roman" w:hAnsi="Times New Roman"/>
                <w:i/>
                <w:sz w:val="24"/>
                <w:szCs w:val="24"/>
              </w:rPr>
              <w:t xml:space="preserve">Рабочая программа учебного предмета </w:t>
            </w:r>
            <w:r>
              <w:rPr>
                <w:rFonts w:ascii="Times New Roman" w:eastAsia="Times New Roman" w:hAnsi="Times New Roman"/>
                <w:i/>
                <w:sz w:val="24"/>
                <w:szCs w:val="24"/>
              </w:rPr>
              <w:t>Технология</w:t>
            </w:r>
          </w:p>
        </w:tc>
        <w:tc>
          <w:tcPr>
            <w:tcW w:w="850" w:type="dxa"/>
          </w:tcPr>
          <w:p w:rsidR="00DF5F08"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237</w:t>
            </w:r>
          </w:p>
        </w:tc>
      </w:tr>
      <w:tr w:rsidR="00DF5F08" w:rsidRPr="00D300B5" w:rsidTr="00D04261">
        <w:tc>
          <w:tcPr>
            <w:tcW w:w="1171" w:type="dxa"/>
            <w:gridSpan w:val="2"/>
          </w:tcPr>
          <w:p w:rsidR="00DF5F08" w:rsidRDefault="00DF5F08"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3.1.2.11</w:t>
            </w:r>
          </w:p>
        </w:tc>
        <w:tc>
          <w:tcPr>
            <w:tcW w:w="8577" w:type="dxa"/>
          </w:tcPr>
          <w:p w:rsidR="00DF5F08" w:rsidRPr="00DF5F08" w:rsidRDefault="00DF5F08" w:rsidP="00DF5F08">
            <w:pPr>
              <w:tabs>
                <w:tab w:val="left" w:pos="633"/>
              </w:tabs>
              <w:spacing w:after="0" w:line="240" w:lineRule="auto"/>
              <w:ind w:left="50"/>
              <w:rPr>
                <w:rFonts w:ascii="Times New Roman" w:eastAsia="Times New Roman" w:hAnsi="Times New Roman"/>
                <w:i/>
                <w:sz w:val="24"/>
                <w:szCs w:val="24"/>
              </w:rPr>
            </w:pPr>
            <w:r w:rsidRPr="00DF5F08">
              <w:rPr>
                <w:rFonts w:ascii="Times New Roman" w:eastAsia="Times New Roman" w:hAnsi="Times New Roman"/>
                <w:i/>
                <w:sz w:val="24"/>
                <w:szCs w:val="24"/>
              </w:rPr>
              <w:t xml:space="preserve">Рабочая программа учебного предмета </w:t>
            </w:r>
            <w:r>
              <w:rPr>
                <w:rFonts w:ascii="Times New Roman" w:eastAsia="Times New Roman" w:hAnsi="Times New Roman"/>
                <w:i/>
                <w:sz w:val="24"/>
                <w:szCs w:val="24"/>
              </w:rPr>
              <w:t>Адаптивная физическая культура</w:t>
            </w:r>
          </w:p>
        </w:tc>
        <w:tc>
          <w:tcPr>
            <w:tcW w:w="850" w:type="dxa"/>
          </w:tcPr>
          <w:p w:rsidR="00DF5F08"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240</w:t>
            </w:r>
          </w:p>
        </w:tc>
      </w:tr>
      <w:tr w:rsidR="006C5CBC" w:rsidRPr="00D300B5" w:rsidTr="00D04261">
        <w:tc>
          <w:tcPr>
            <w:tcW w:w="1171" w:type="dxa"/>
            <w:gridSpan w:val="2"/>
          </w:tcPr>
          <w:p w:rsidR="006C5CBC" w:rsidRDefault="00871B9C"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3.1.2.12</w:t>
            </w:r>
          </w:p>
        </w:tc>
        <w:tc>
          <w:tcPr>
            <w:tcW w:w="8577" w:type="dxa"/>
          </w:tcPr>
          <w:p w:rsidR="006C5CBC" w:rsidRPr="00DF5F08" w:rsidRDefault="006C5CBC" w:rsidP="00871B9C">
            <w:pPr>
              <w:tabs>
                <w:tab w:val="left" w:pos="633"/>
              </w:tabs>
              <w:spacing w:after="0" w:line="240" w:lineRule="auto"/>
              <w:ind w:left="50"/>
              <w:rPr>
                <w:rFonts w:ascii="Times New Roman" w:eastAsia="Times New Roman" w:hAnsi="Times New Roman"/>
                <w:i/>
                <w:sz w:val="24"/>
                <w:szCs w:val="24"/>
              </w:rPr>
            </w:pPr>
            <w:r w:rsidRPr="006C5CBC">
              <w:rPr>
                <w:rFonts w:ascii="Times New Roman" w:eastAsia="Times New Roman" w:hAnsi="Times New Roman"/>
                <w:i/>
                <w:sz w:val="24"/>
                <w:szCs w:val="24"/>
              </w:rPr>
              <w:t>Коррекционно-развивающая область.</w:t>
            </w:r>
            <w:r w:rsidR="00871B9C">
              <w:t xml:space="preserve"> </w:t>
            </w:r>
            <w:r w:rsidR="00871B9C" w:rsidRPr="00871B9C">
              <w:rPr>
                <w:rFonts w:ascii="Times New Roman" w:eastAsia="Times New Roman" w:hAnsi="Times New Roman"/>
                <w:i/>
                <w:sz w:val="24"/>
                <w:szCs w:val="24"/>
              </w:rPr>
              <w:t>«Коррекционно-развивающие занятия психокоррекционные (психологические)»</w:t>
            </w:r>
          </w:p>
        </w:tc>
        <w:tc>
          <w:tcPr>
            <w:tcW w:w="850" w:type="dxa"/>
          </w:tcPr>
          <w:p w:rsidR="006C5CBC"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245</w:t>
            </w:r>
          </w:p>
        </w:tc>
      </w:tr>
      <w:tr w:rsidR="006C5CBC" w:rsidRPr="00D300B5" w:rsidTr="00D04261">
        <w:tc>
          <w:tcPr>
            <w:tcW w:w="1171" w:type="dxa"/>
            <w:gridSpan w:val="2"/>
          </w:tcPr>
          <w:p w:rsidR="006C5CBC" w:rsidRDefault="00CF4C13" w:rsidP="00D300B5">
            <w:pPr>
              <w:tabs>
                <w:tab w:val="left" w:pos="851"/>
              </w:tabs>
              <w:spacing w:after="0" w:line="240" w:lineRule="auto"/>
              <w:rPr>
                <w:rFonts w:ascii="Times New Roman" w:eastAsia="Times New Roman" w:hAnsi="Times New Roman"/>
                <w:i/>
                <w:sz w:val="24"/>
                <w:szCs w:val="24"/>
              </w:rPr>
            </w:pPr>
            <w:r w:rsidRPr="00CF4C13">
              <w:rPr>
                <w:rFonts w:ascii="Times New Roman" w:eastAsia="Times New Roman" w:hAnsi="Times New Roman"/>
                <w:i/>
                <w:sz w:val="24"/>
                <w:szCs w:val="24"/>
              </w:rPr>
              <w:t>3.1.2.13</w:t>
            </w:r>
          </w:p>
        </w:tc>
        <w:tc>
          <w:tcPr>
            <w:tcW w:w="8577" w:type="dxa"/>
          </w:tcPr>
          <w:p w:rsidR="006C5CBC" w:rsidRPr="003F1D98" w:rsidRDefault="006C5CBC" w:rsidP="00CF4C13">
            <w:pPr>
              <w:tabs>
                <w:tab w:val="left" w:pos="633"/>
              </w:tabs>
              <w:spacing w:after="0" w:line="240" w:lineRule="auto"/>
              <w:ind w:left="50"/>
              <w:rPr>
                <w:rFonts w:ascii="Times New Roman" w:eastAsia="Times New Roman" w:hAnsi="Times New Roman"/>
                <w:i/>
                <w:sz w:val="24"/>
                <w:szCs w:val="24"/>
              </w:rPr>
            </w:pPr>
            <w:r w:rsidRPr="003F1D98">
              <w:rPr>
                <w:rFonts w:ascii="Times New Roman" w:eastAsia="Times New Roman" w:hAnsi="Times New Roman"/>
                <w:i/>
                <w:sz w:val="24"/>
                <w:szCs w:val="24"/>
              </w:rPr>
              <w:t>Коррекционно-развивающая область.</w:t>
            </w:r>
            <w:r w:rsidR="00CF4C13" w:rsidRPr="003F1D98">
              <w:t xml:space="preserve"> </w:t>
            </w:r>
            <w:r w:rsidR="00CF4C13" w:rsidRPr="003F1D98">
              <w:rPr>
                <w:rFonts w:ascii="Times New Roman" w:eastAsia="Times New Roman" w:hAnsi="Times New Roman"/>
                <w:i/>
                <w:sz w:val="24"/>
                <w:szCs w:val="24"/>
              </w:rPr>
              <w:t>«Коррекционно-развивающие занятия психокоррекционные (дефектологические)»</w:t>
            </w:r>
          </w:p>
        </w:tc>
        <w:tc>
          <w:tcPr>
            <w:tcW w:w="850" w:type="dxa"/>
          </w:tcPr>
          <w:p w:rsidR="006C5CBC"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250</w:t>
            </w:r>
          </w:p>
        </w:tc>
      </w:tr>
      <w:tr w:rsidR="006C5CBC" w:rsidRPr="00D300B5" w:rsidTr="00D04261">
        <w:tc>
          <w:tcPr>
            <w:tcW w:w="1171" w:type="dxa"/>
            <w:gridSpan w:val="2"/>
          </w:tcPr>
          <w:p w:rsidR="006C5CBC" w:rsidRDefault="00F61CB5" w:rsidP="00D300B5">
            <w:pPr>
              <w:tabs>
                <w:tab w:val="left" w:pos="851"/>
              </w:tabs>
              <w:spacing w:after="0" w:line="240" w:lineRule="auto"/>
              <w:rPr>
                <w:rFonts w:ascii="Times New Roman" w:eastAsia="Times New Roman" w:hAnsi="Times New Roman"/>
                <w:i/>
                <w:sz w:val="24"/>
                <w:szCs w:val="24"/>
              </w:rPr>
            </w:pPr>
            <w:r w:rsidRPr="00F61CB5">
              <w:rPr>
                <w:rFonts w:ascii="Times New Roman" w:eastAsia="Times New Roman" w:hAnsi="Times New Roman"/>
                <w:i/>
                <w:sz w:val="24"/>
                <w:szCs w:val="24"/>
              </w:rPr>
              <w:t>3.1.2.14</w:t>
            </w:r>
          </w:p>
        </w:tc>
        <w:tc>
          <w:tcPr>
            <w:tcW w:w="8577" w:type="dxa"/>
          </w:tcPr>
          <w:p w:rsidR="006C5CBC" w:rsidRPr="003F1D98" w:rsidRDefault="006C5CBC" w:rsidP="00F61CB5">
            <w:pPr>
              <w:tabs>
                <w:tab w:val="left" w:pos="633"/>
              </w:tabs>
              <w:spacing w:after="0" w:line="240" w:lineRule="auto"/>
              <w:ind w:left="50"/>
              <w:rPr>
                <w:rFonts w:ascii="Times New Roman" w:eastAsia="Times New Roman" w:hAnsi="Times New Roman"/>
                <w:i/>
                <w:sz w:val="24"/>
                <w:szCs w:val="24"/>
              </w:rPr>
            </w:pPr>
            <w:r w:rsidRPr="003F1D98">
              <w:rPr>
                <w:rFonts w:ascii="Times New Roman" w:eastAsia="Times New Roman" w:hAnsi="Times New Roman"/>
                <w:i/>
                <w:sz w:val="24"/>
                <w:szCs w:val="24"/>
              </w:rPr>
              <w:t>Коррекционно-развивающая область.</w:t>
            </w:r>
            <w:r w:rsidR="00F61CB5" w:rsidRPr="003F1D98">
              <w:t xml:space="preserve"> </w:t>
            </w:r>
            <w:r w:rsidR="00F61CB5" w:rsidRPr="003F1D98">
              <w:rPr>
                <w:rFonts w:ascii="Times New Roman" w:eastAsia="Times New Roman" w:hAnsi="Times New Roman"/>
                <w:i/>
                <w:sz w:val="24"/>
                <w:szCs w:val="24"/>
              </w:rPr>
              <w:t>«</w:t>
            </w:r>
            <w:r w:rsidR="00677631" w:rsidRPr="003F1D98">
              <w:rPr>
                <w:rFonts w:ascii="Times New Roman" w:eastAsia="Times New Roman" w:hAnsi="Times New Roman"/>
                <w:i/>
                <w:sz w:val="24"/>
                <w:szCs w:val="24"/>
              </w:rPr>
              <w:t>Коррекционно-развивающие л</w:t>
            </w:r>
            <w:r w:rsidR="00F61CB5" w:rsidRPr="003F1D98">
              <w:rPr>
                <w:rFonts w:ascii="Times New Roman" w:eastAsia="Times New Roman" w:hAnsi="Times New Roman"/>
                <w:i/>
                <w:sz w:val="24"/>
                <w:szCs w:val="24"/>
              </w:rPr>
              <w:t>огопедические занятия»</w:t>
            </w:r>
          </w:p>
        </w:tc>
        <w:tc>
          <w:tcPr>
            <w:tcW w:w="850" w:type="dxa"/>
          </w:tcPr>
          <w:p w:rsidR="006C5CBC"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255</w:t>
            </w:r>
          </w:p>
        </w:tc>
      </w:tr>
      <w:tr w:rsidR="006C5CBC" w:rsidRPr="00D300B5" w:rsidTr="00D04261">
        <w:tc>
          <w:tcPr>
            <w:tcW w:w="1171" w:type="dxa"/>
            <w:gridSpan w:val="2"/>
          </w:tcPr>
          <w:p w:rsidR="006C5CBC" w:rsidRDefault="00E6211A"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3.1.2.15</w:t>
            </w:r>
          </w:p>
        </w:tc>
        <w:tc>
          <w:tcPr>
            <w:tcW w:w="8577" w:type="dxa"/>
          </w:tcPr>
          <w:p w:rsidR="006C5CBC" w:rsidRPr="00DF5F08" w:rsidRDefault="006C5CBC" w:rsidP="00E6211A">
            <w:pPr>
              <w:tabs>
                <w:tab w:val="left" w:pos="633"/>
              </w:tabs>
              <w:spacing w:after="0" w:line="240" w:lineRule="auto"/>
              <w:ind w:left="50"/>
              <w:rPr>
                <w:rFonts w:ascii="Times New Roman" w:eastAsia="Times New Roman" w:hAnsi="Times New Roman"/>
                <w:i/>
                <w:sz w:val="24"/>
                <w:szCs w:val="24"/>
              </w:rPr>
            </w:pPr>
            <w:r w:rsidRPr="006C5CBC">
              <w:rPr>
                <w:rFonts w:ascii="Times New Roman" w:eastAsia="Times New Roman" w:hAnsi="Times New Roman"/>
                <w:i/>
                <w:sz w:val="24"/>
                <w:szCs w:val="24"/>
              </w:rPr>
              <w:t>Коррекционно-развивающая область.</w:t>
            </w:r>
            <w:r w:rsidR="00E6211A">
              <w:t xml:space="preserve"> </w:t>
            </w:r>
            <w:r w:rsidR="00BF6A31">
              <w:rPr>
                <w:rFonts w:ascii="Times New Roman" w:eastAsia="Times New Roman" w:hAnsi="Times New Roman"/>
                <w:i/>
                <w:sz w:val="24"/>
                <w:szCs w:val="24"/>
              </w:rPr>
              <w:t>«Развитие речи»</w:t>
            </w:r>
          </w:p>
        </w:tc>
        <w:tc>
          <w:tcPr>
            <w:tcW w:w="850" w:type="dxa"/>
          </w:tcPr>
          <w:p w:rsidR="006C5CBC"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260</w:t>
            </w:r>
          </w:p>
        </w:tc>
      </w:tr>
      <w:tr w:rsidR="00BF6A31" w:rsidRPr="00D300B5" w:rsidTr="00D04261">
        <w:tc>
          <w:tcPr>
            <w:tcW w:w="1171" w:type="dxa"/>
            <w:gridSpan w:val="2"/>
          </w:tcPr>
          <w:p w:rsidR="00BF6A31" w:rsidRDefault="00BF6A31" w:rsidP="00D300B5">
            <w:pPr>
              <w:tabs>
                <w:tab w:val="left" w:pos="851"/>
              </w:tabs>
              <w:spacing w:after="0" w:line="240" w:lineRule="auto"/>
              <w:rPr>
                <w:rFonts w:ascii="Times New Roman" w:eastAsia="Times New Roman" w:hAnsi="Times New Roman"/>
                <w:i/>
                <w:sz w:val="24"/>
                <w:szCs w:val="24"/>
              </w:rPr>
            </w:pPr>
            <w:r w:rsidRPr="00BF6A31">
              <w:rPr>
                <w:rFonts w:ascii="Times New Roman" w:eastAsia="Times New Roman" w:hAnsi="Times New Roman"/>
                <w:i/>
                <w:sz w:val="24"/>
                <w:szCs w:val="24"/>
              </w:rPr>
              <w:t>3.1.2.16</w:t>
            </w:r>
          </w:p>
        </w:tc>
        <w:tc>
          <w:tcPr>
            <w:tcW w:w="8577" w:type="dxa"/>
          </w:tcPr>
          <w:p w:rsidR="00BF6A31" w:rsidRPr="006C5CBC" w:rsidRDefault="00BF6A31" w:rsidP="00E6211A">
            <w:pPr>
              <w:tabs>
                <w:tab w:val="left" w:pos="633"/>
              </w:tabs>
              <w:spacing w:after="0" w:line="240" w:lineRule="auto"/>
              <w:ind w:left="50"/>
              <w:rPr>
                <w:rFonts w:ascii="Times New Roman" w:eastAsia="Times New Roman" w:hAnsi="Times New Roman"/>
                <w:i/>
                <w:sz w:val="24"/>
                <w:szCs w:val="24"/>
              </w:rPr>
            </w:pPr>
            <w:r w:rsidRPr="00BF6A31">
              <w:rPr>
                <w:rFonts w:ascii="Times New Roman" w:eastAsia="Times New Roman" w:hAnsi="Times New Roman"/>
                <w:i/>
                <w:sz w:val="24"/>
                <w:szCs w:val="24"/>
              </w:rPr>
              <w:t>Коррекционно-развивающая область.  «Логопедическая ритмика»</w:t>
            </w:r>
          </w:p>
        </w:tc>
        <w:tc>
          <w:tcPr>
            <w:tcW w:w="850" w:type="dxa"/>
          </w:tcPr>
          <w:p w:rsidR="00BF6A31"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264</w:t>
            </w:r>
          </w:p>
        </w:tc>
      </w:tr>
      <w:tr w:rsidR="00BF6A31" w:rsidRPr="00D300B5" w:rsidTr="00D04261">
        <w:tc>
          <w:tcPr>
            <w:tcW w:w="1171" w:type="dxa"/>
            <w:gridSpan w:val="2"/>
          </w:tcPr>
          <w:p w:rsidR="00BF6A31" w:rsidRPr="00BF6A31" w:rsidRDefault="004A544C" w:rsidP="00D300B5">
            <w:pPr>
              <w:tabs>
                <w:tab w:val="left" w:pos="851"/>
              </w:tabs>
              <w:spacing w:after="0" w:line="240" w:lineRule="auto"/>
              <w:rPr>
                <w:rFonts w:ascii="Times New Roman" w:eastAsia="Times New Roman" w:hAnsi="Times New Roman"/>
                <w:i/>
                <w:sz w:val="24"/>
                <w:szCs w:val="24"/>
              </w:rPr>
            </w:pPr>
            <w:r w:rsidRPr="00BF6A31">
              <w:rPr>
                <w:rFonts w:ascii="Times New Roman" w:eastAsia="Times New Roman" w:hAnsi="Times New Roman"/>
                <w:i/>
                <w:sz w:val="24"/>
                <w:szCs w:val="24"/>
              </w:rPr>
              <w:t>3.1.2.17</w:t>
            </w:r>
          </w:p>
        </w:tc>
        <w:tc>
          <w:tcPr>
            <w:tcW w:w="8577" w:type="dxa"/>
          </w:tcPr>
          <w:p w:rsidR="00BF6A31" w:rsidRPr="00BF6A31" w:rsidRDefault="00BF6A31" w:rsidP="00E6211A">
            <w:pPr>
              <w:tabs>
                <w:tab w:val="left" w:pos="633"/>
              </w:tabs>
              <w:spacing w:after="0" w:line="240" w:lineRule="auto"/>
              <w:ind w:left="50"/>
              <w:rPr>
                <w:rFonts w:ascii="Times New Roman" w:eastAsia="Times New Roman" w:hAnsi="Times New Roman"/>
                <w:i/>
                <w:sz w:val="24"/>
                <w:szCs w:val="24"/>
              </w:rPr>
            </w:pPr>
            <w:r w:rsidRPr="00BF6A31">
              <w:rPr>
                <w:rFonts w:ascii="Times New Roman" w:eastAsia="Times New Roman" w:hAnsi="Times New Roman"/>
                <w:i/>
                <w:sz w:val="24"/>
                <w:szCs w:val="24"/>
              </w:rPr>
              <w:t>Коррекционно-развивающая область.  «Произношение»</w:t>
            </w:r>
          </w:p>
        </w:tc>
        <w:tc>
          <w:tcPr>
            <w:tcW w:w="850" w:type="dxa"/>
          </w:tcPr>
          <w:p w:rsidR="00BF6A31"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269</w:t>
            </w:r>
          </w:p>
        </w:tc>
      </w:tr>
      <w:tr w:rsidR="00D300B5" w:rsidRPr="00D300B5" w:rsidTr="00D04261">
        <w:tc>
          <w:tcPr>
            <w:tcW w:w="1171" w:type="dxa"/>
            <w:gridSpan w:val="2"/>
          </w:tcPr>
          <w:p w:rsidR="00D300B5" w:rsidRPr="00D300B5" w:rsidRDefault="00925E40"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3.1.2.</w:t>
            </w:r>
            <w:r w:rsidR="0073668F">
              <w:rPr>
                <w:rFonts w:ascii="Times New Roman" w:eastAsia="Times New Roman" w:hAnsi="Times New Roman"/>
                <w:i/>
                <w:sz w:val="24"/>
                <w:szCs w:val="24"/>
              </w:rPr>
              <w:t>18</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Программа формирования универсальных учебных действий</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273</w:t>
            </w:r>
          </w:p>
        </w:tc>
      </w:tr>
      <w:tr w:rsidR="00644E72" w:rsidRPr="00D300B5" w:rsidTr="00D04261">
        <w:tc>
          <w:tcPr>
            <w:tcW w:w="1171" w:type="dxa"/>
            <w:gridSpan w:val="2"/>
          </w:tcPr>
          <w:p w:rsidR="00644E72" w:rsidRDefault="00644E72"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3.1.2.19</w:t>
            </w:r>
          </w:p>
        </w:tc>
        <w:tc>
          <w:tcPr>
            <w:tcW w:w="8577" w:type="dxa"/>
          </w:tcPr>
          <w:p w:rsidR="00644E72" w:rsidRPr="00D300B5" w:rsidRDefault="00644E72" w:rsidP="00D300B5">
            <w:pPr>
              <w:tabs>
                <w:tab w:val="left" w:pos="633"/>
              </w:tabs>
              <w:spacing w:after="0" w:line="240" w:lineRule="auto"/>
              <w:ind w:left="50"/>
              <w:rPr>
                <w:rFonts w:ascii="Times New Roman" w:eastAsia="Times New Roman" w:hAnsi="Times New Roman"/>
                <w:i/>
                <w:sz w:val="24"/>
                <w:szCs w:val="24"/>
              </w:rPr>
            </w:pPr>
            <w:r w:rsidRPr="00644E72">
              <w:rPr>
                <w:rFonts w:ascii="Times New Roman" w:eastAsia="Times New Roman" w:hAnsi="Times New Roman"/>
                <w:i/>
                <w:sz w:val="24"/>
                <w:szCs w:val="24"/>
              </w:rPr>
              <w:t>Программа коррекционной работы</w:t>
            </w:r>
          </w:p>
        </w:tc>
        <w:tc>
          <w:tcPr>
            <w:tcW w:w="850" w:type="dxa"/>
          </w:tcPr>
          <w:p w:rsidR="00644E72" w:rsidRDefault="00BD4D0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w:t>
            </w:r>
            <w:r w:rsidR="003E7BBA">
              <w:rPr>
                <w:rFonts w:ascii="Times New Roman" w:eastAsia="Times New Roman" w:hAnsi="Times New Roman"/>
                <w:sz w:val="24"/>
                <w:szCs w:val="24"/>
              </w:rPr>
              <w:t>74</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3.1.3</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Организационный раздел АООП НОО для обучающихся с ТНР (вариант 5.2)</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27</w:t>
            </w:r>
            <w:r w:rsidR="00D46196">
              <w:rPr>
                <w:rFonts w:ascii="Times New Roman" w:eastAsia="Times New Roman" w:hAnsi="Times New Roman"/>
                <w:sz w:val="24"/>
                <w:szCs w:val="24"/>
              </w:rPr>
              <w:t>7</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3.1.3.1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Учебный план</w:t>
            </w:r>
            <w:r w:rsidRPr="00D300B5">
              <w:rPr>
                <w:rFonts w:ascii="Times New Roman" w:eastAsia="Times New Roman" w:hAnsi="Times New Roman"/>
                <w:sz w:val="24"/>
                <w:szCs w:val="24"/>
              </w:rPr>
              <w:t xml:space="preserve"> </w:t>
            </w:r>
            <w:r w:rsidRPr="00D300B5">
              <w:rPr>
                <w:rFonts w:ascii="Times New Roman" w:eastAsia="Times New Roman" w:hAnsi="Times New Roman"/>
                <w:i/>
                <w:sz w:val="24"/>
                <w:szCs w:val="24"/>
              </w:rPr>
              <w:t>для обучающихся с ТНР (вариант 5.2)</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27</w:t>
            </w:r>
            <w:r w:rsidR="00D46196">
              <w:rPr>
                <w:rFonts w:ascii="Times New Roman" w:eastAsia="Times New Roman" w:hAnsi="Times New Roman"/>
                <w:sz w:val="24"/>
                <w:szCs w:val="24"/>
              </w:rPr>
              <w:t>7</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3.1.3.2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Календарный учебный график.</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28</w:t>
            </w:r>
            <w:r w:rsidR="00D46196">
              <w:rPr>
                <w:rFonts w:ascii="Times New Roman" w:eastAsia="Times New Roman" w:hAnsi="Times New Roman"/>
                <w:sz w:val="24"/>
                <w:szCs w:val="24"/>
              </w:rPr>
              <w:t>2</w:t>
            </w:r>
          </w:p>
        </w:tc>
      </w:tr>
      <w:tr w:rsidR="00D300B5" w:rsidRPr="00D300B5" w:rsidTr="00D04261">
        <w:tc>
          <w:tcPr>
            <w:tcW w:w="1171" w:type="dxa"/>
            <w:gridSpan w:val="2"/>
            <w:shd w:val="clear" w:color="auto" w:fill="FDE9D9" w:themeFill="accent6" w:themeFillTint="33"/>
          </w:tcPr>
          <w:p w:rsidR="00D300B5" w:rsidRPr="00D300B5" w:rsidRDefault="00D300B5" w:rsidP="00D300B5">
            <w:pPr>
              <w:tabs>
                <w:tab w:val="left" w:pos="851"/>
              </w:tabs>
              <w:spacing w:after="0" w:line="240" w:lineRule="auto"/>
              <w:rPr>
                <w:rFonts w:ascii="Times New Roman" w:eastAsia="Times New Roman" w:hAnsi="Times New Roman"/>
                <w:b/>
                <w:sz w:val="24"/>
                <w:szCs w:val="24"/>
              </w:rPr>
            </w:pPr>
            <w:r w:rsidRPr="00D300B5">
              <w:rPr>
                <w:rFonts w:ascii="Times New Roman" w:eastAsia="Times New Roman" w:hAnsi="Times New Roman"/>
                <w:b/>
                <w:sz w:val="24"/>
                <w:szCs w:val="24"/>
              </w:rPr>
              <w:lastRenderedPageBreak/>
              <w:t>4.</w:t>
            </w:r>
          </w:p>
        </w:tc>
        <w:tc>
          <w:tcPr>
            <w:tcW w:w="8577" w:type="dxa"/>
            <w:shd w:val="clear" w:color="auto" w:fill="FDE9D9" w:themeFill="accent6" w:themeFillTint="33"/>
          </w:tcPr>
          <w:p w:rsidR="00D300B5" w:rsidRPr="00D300B5" w:rsidRDefault="00D300B5" w:rsidP="00D300B5">
            <w:pPr>
              <w:tabs>
                <w:tab w:val="left" w:pos="633"/>
              </w:tabs>
              <w:spacing w:after="0" w:line="240" w:lineRule="auto"/>
              <w:ind w:left="50"/>
              <w:rPr>
                <w:rFonts w:ascii="Times New Roman" w:eastAsia="Times New Roman" w:hAnsi="Times New Roman"/>
                <w:b/>
                <w:sz w:val="24"/>
                <w:szCs w:val="24"/>
              </w:rPr>
            </w:pPr>
            <w:r w:rsidRPr="00D300B5">
              <w:rPr>
                <w:rFonts w:ascii="Times New Roman" w:eastAsia="Times New Roman" w:hAnsi="Times New Roman"/>
                <w:b/>
                <w:sz w:val="24"/>
                <w:szCs w:val="24"/>
              </w:rPr>
              <w:t>АООП НОО для обучающихся с ЗПР</w:t>
            </w:r>
          </w:p>
        </w:tc>
        <w:tc>
          <w:tcPr>
            <w:tcW w:w="850" w:type="dxa"/>
            <w:shd w:val="clear" w:color="auto" w:fill="FDE9D9" w:themeFill="accent6" w:themeFillTint="33"/>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28</w:t>
            </w:r>
            <w:r w:rsidR="00D46196">
              <w:rPr>
                <w:rFonts w:ascii="Times New Roman" w:eastAsia="Times New Roman" w:hAnsi="Times New Roman"/>
                <w:sz w:val="24"/>
                <w:szCs w:val="24"/>
              </w:rPr>
              <w:t>2</w:t>
            </w:r>
          </w:p>
        </w:tc>
      </w:tr>
      <w:tr w:rsidR="00D300B5" w:rsidRPr="00D300B5" w:rsidTr="00D04261">
        <w:tc>
          <w:tcPr>
            <w:tcW w:w="1171" w:type="dxa"/>
            <w:gridSpan w:val="2"/>
            <w:shd w:val="clear" w:color="auto" w:fill="EEECE1" w:themeFill="background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4.1</w:t>
            </w:r>
          </w:p>
        </w:tc>
        <w:tc>
          <w:tcPr>
            <w:tcW w:w="8577" w:type="dxa"/>
            <w:shd w:val="clear" w:color="auto" w:fill="EEECE1" w:themeFill="background2"/>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 xml:space="preserve">АООП НОО ДЛЯ ОБУЧАЮЩИХСЯ С ЗПР </w:t>
            </w:r>
            <w:r w:rsidRPr="00227622">
              <w:rPr>
                <w:rFonts w:ascii="Times New Roman" w:eastAsia="Times New Roman" w:hAnsi="Times New Roman"/>
                <w:b/>
                <w:i/>
                <w:sz w:val="24"/>
                <w:szCs w:val="24"/>
              </w:rPr>
              <w:t>(ВАРИАНТ 7.1)</w:t>
            </w:r>
          </w:p>
        </w:tc>
        <w:tc>
          <w:tcPr>
            <w:tcW w:w="850" w:type="dxa"/>
            <w:shd w:val="clear" w:color="auto" w:fill="EEECE1" w:themeFill="background2"/>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28</w:t>
            </w:r>
            <w:r w:rsidR="00D46196">
              <w:rPr>
                <w:rFonts w:ascii="Times New Roman" w:eastAsia="Times New Roman" w:hAnsi="Times New Roman"/>
                <w:sz w:val="24"/>
                <w:szCs w:val="24"/>
              </w:rPr>
              <w:t>3</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4.1.1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Целевой раздел АООП НОО для обучающихся с ЗПР (вариант 7.1)</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28</w:t>
            </w:r>
            <w:r w:rsidR="00D46196">
              <w:rPr>
                <w:rFonts w:ascii="Times New Roman" w:eastAsia="Times New Roman" w:hAnsi="Times New Roman"/>
                <w:sz w:val="24"/>
                <w:szCs w:val="24"/>
              </w:rPr>
              <w:t>3</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4.1.2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Содержательный раздел АООП НОО для обучающихся с ЗПР (вариант 7.1)</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29</w:t>
            </w:r>
            <w:r w:rsidR="00D46196" w:rsidRPr="00E64D13">
              <w:rPr>
                <w:rFonts w:ascii="Times New Roman" w:eastAsia="Times New Roman" w:hAnsi="Times New Roman"/>
                <w:sz w:val="24"/>
                <w:szCs w:val="24"/>
              </w:rPr>
              <w:t>0</w:t>
            </w:r>
          </w:p>
        </w:tc>
      </w:tr>
      <w:tr w:rsidR="00061134" w:rsidRPr="00D300B5" w:rsidTr="00D04261">
        <w:tc>
          <w:tcPr>
            <w:tcW w:w="1171" w:type="dxa"/>
            <w:gridSpan w:val="2"/>
          </w:tcPr>
          <w:p w:rsidR="00061134" w:rsidRPr="00D300B5" w:rsidRDefault="00061134"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4.1.2.1</w:t>
            </w:r>
          </w:p>
        </w:tc>
        <w:tc>
          <w:tcPr>
            <w:tcW w:w="8577" w:type="dxa"/>
          </w:tcPr>
          <w:p w:rsidR="00061134" w:rsidRPr="00CB5C82" w:rsidRDefault="00061134" w:rsidP="005F2096">
            <w:pPr>
              <w:tabs>
                <w:tab w:val="left" w:pos="633"/>
              </w:tabs>
              <w:spacing w:after="0" w:line="240" w:lineRule="auto"/>
              <w:ind w:left="50"/>
              <w:rPr>
                <w:rFonts w:ascii="Times New Roman" w:eastAsia="Times New Roman" w:hAnsi="Times New Roman"/>
                <w:i/>
                <w:color w:val="FF0000"/>
                <w:sz w:val="24"/>
                <w:szCs w:val="24"/>
                <w:highlight w:val="cyan"/>
              </w:rPr>
            </w:pPr>
            <w:r w:rsidRPr="005F2096">
              <w:rPr>
                <w:rFonts w:ascii="Times New Roman" w:eastAsia="Times New Roman" w:hAnsi="Times New Roman"/>
                <w:i/>
                <w:sz w:val="24"/>
                <w:szCs w:val="24"/>
              </w:rPr>
              <w:t xml:space="preserve">Коррекционно-развивающая область. </w:t>
            </w:r>
          </w:p>
        </w:tc>
        <w:tc>
          <w:tcPr>
            <w:tcW w:w="850" w:type="dxa"/>
          </w:tcPr>
          <w:p w:rsidR="00061134"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29</w:t>
            </w:r>
            <w:r w:rsidR="00061134">
              <w:rPr>
                <w:rFonts w:ascii="Times New Roman" w:eastAsia="Times New Roman" w:hAnsi="Times New Roman"/>
                <w:sz w:val="24"/>
                <w:szCs w:val="24"/>
              </w:rPr>
              <w:t>0</w:t>
            </w:r>
          </w:p>
        </w:tc>
      </w:tr>
      <w:tr w:rsidR="00061134" w:rsidRPr="00D300B5" w:rsidTr="00D04261">
        <w:tc>
          <w:tcPr>
            <w:tcW w:w="1171" w:type="dxa"/>
            <w:gridSpan w:val="2"/>
          </w:tcPr>
          <w:p w:rsidR="00061134" w:rsidRDefault="00061134" w:rsidP="00D300B5">
            <w:pPr>
              <w:tabs>
                <w:tab w:val="left" w:pos="851"/>
              </w:tabs>
              <w:spacing w:after="0" w:line="240" w:lineRule="auto"/>
              <w:rPr>
                <w:rFonts w:ascii="Times New Roman" w:eastAsia="Times New Roman" w:hAnsi="Times New Roman"/>
                <w:i/>
                <w:sz w:val="24"/>
                <w:szCs w:val="24"/>
              </w:rPr>
            </w:pPr>
            <w:r w:rsidRPr="00061134">
              <w:rPr>
                <w:rFonts w:ascii="Times New Roman" w:eastAsia="Times New Roman" w:hAnsi="Times New Roman"/>
                <w:i/>
                <w:sz w:val="24"/>
                <w:szCs w:val="24"/>
              </w:rPr>
              <w:t>4.1.2.2</w:t>
            </w:r>
          </w:p>
        </w:tc>
        <w:tc>
          <w:tcPr>
            <w:tcW w:w="8577" w:type="dxa"/>
          </w:tcPr>
          <w:p w:rsidR="00061134" w:rsidRPr="00CB5C82" w:rsidRDefault="005F2096" w:rsidP="00AE1B8F">
            <w:pPr>
              <w:tabs>
                <w:tab w:val="left" w:pos="633"/>
              </w:tabs>
              <w:spacing w:after="0" w:line="240" w:lineRule="auto"/>
              <w:ind w:left="50"/>
              <w:rPr>
                <w:rFonts w:ascii="Times New Roman" w:eastAsia="Times New Roman" w:hAnsi="Times New Roman"/>
                <w:i/>
                <w:sz w:val="24"/>
                <w:szCs w:val="24"/>
                <w:highlight w:val="cyan"/>
              </w:rPr>
            </w:pPr>
            <w:r w:rsidRPr="006D2894">
              <w:rPr>
                <w:rFonts w:ascii="Times New Roman" w:eastAsia="Times New Roman" w:hAnsi="Times New Roman"/>
                <w:i/>
                <w:sz w:val="24"/>
                <w:szCs w:val="24"/>
              </w:rPr>
              <w:t>Программа формирования универсальных учебных действий</w:t>
            </w:r>
          </w:p>
        </w:tc>
        <w:tc>
          <w:tcPr>
            <w:tcW w:w="850" w:type="dxa"/>
          </w:tcPr>
          <w:p w:rsidR="00061134"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291</w:t>
            </w:r>
          </w:p>
        </w:tc>
      </w:tr>
      <w:tr w:rsidR="00AE1B8F" w:rsidRPr="00D300B5" w:rsidTr="00D04261">
        <w:tc>
          <w:tcPr>
            <w:tcW w:w="1171" w:type="dxa"/>
            <w:gridSpan w:val="2"/>
          </w:tcPr>
          <w:p w:rsidR="00AE1B8F" w:rsidRPr="00061134" w:rsidRDefault="00AE1B8F" w:rsidP="00D300B5">
            <w:pPr>
              <w:tabs>
                <w:tab w:val="left" w:pos="851"/>
              </w:tabs>
              <w:spacing w:after="0" w:line="240" w:lineRule="auto"/>
              <w:rPr>
                <w:rFonts w:ascii="Times New Roman" w:eastAsia="Times New Roman" w:hAnsi="Times New Roman"/>
                <w:i/>
                <w:sz w:val="24"/>
                <w:szCs w:val="24"/>
              </w:rPr>
            </w:pPr>
            <w:r w:rsidRPr="00AE1B8F">
              <w:rPr>
                <w:rFonts w:ascii="Times New Roman" w:eastAsia="Times New Roman" w:hAnsi="Times New Roman"/>
                <w:i/>
                <w:sz w:val="24"/>
                <w:szCs w:val="24"/>
              </w:rPr>
              <w:t>4.1.2.3</w:t>
            </w:r>
          </w:p>
        </w:tc>
        <w:tc>
          <w:tcPr>
            <w:tcW w:w="8577" w:type="dxa"/>
          </w:tcPr>
          <w:p w:rsidR="00AE1B8F" w:rsidRPr="00CB5C82" w:rsidRDefault="005F2096" w:rsidP="00D300B5">
            <w:pPr>
              <w:tabs>
                <w:tab w:val="left" w:pos="633"/>
              </w:tabs>
              <w:spacing w:after="0" w:line="240" w:lineRule="auto"/>
              <w:ind w:left="50"/>
              <w:rPr>
                <w:rFonts w:ascii="Times New Roman" w:eastAsia="Times New Roman" w:hAnsi="Times New Roman"/>
                <w:i/>
                <w:sz w:val="24"/>
                <w:szCs w:val="24"/>
                <w:highlight w:val="cyan"/>
              </w:rPr>
            </w:pPr>
            <w:r w:rsidRPr="00D300B5">
              <w:rPr>
                <w:rFonts w:ascii="Times New Roman" w:eastAsia="Times New Roman" w:hAnsi="Times New Roman"/>
                <w:i/>
                <w:sz w:val="24"/>
                <w:szCs w:val="24"/>
              </w:rPr>
              <w:t>Программа коррекционной работы.</w:t>
            </w:r>
          </w:p>
        </w:tc>
        <w:tc>
          <w:tcPr>
            <w:tcW w:w="850" w:type="dxa"/>
          </w:tcPr>
          <w:p w:rsidR="00AE1B8F"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29</w:t>
            </w:r>
            <w:r w:rsidR="00E64D13">
              <w:rPr>
                <w:rFonts w:ascii="Times New Roman" w:eastAsia="Times New Roman" w:hAnsi="Times New Roman"/>
                <w:sz w:val="24"/>
                <w:szCs w:val="24"/>
              </w:rPr>
              <w:t>2</w:t>
            </w:r>
          </w:p>
        </w:tc>
      </w:tr>
      <w:tr w:rsidR="00605426" w:rsidRPr="00D300B5" w:rsidTr="00D04261">
        <w:tc>
          <w:tcPr>
            <w:tcW w:w="1171" w:type="dxa"/>
            <w:gridSpan w:val="2"/>
          </w:tcPr>
          <w:p w:rsidR="00605426" w:rsidRPr="00605426" w:rsidRDefault="00605426" w:rsidP="00D300B5">
            <w:pPr>
              <w:tabs>
                <w:tab w:val="left" w:pos="851"/>
              </w:tabs>
              <w:spacing w:after="0" w:line="240" w:lineRule="auto"/>
              <w:rPr>
                <w:rFonts w:ascii="Times New Roman" w:eastAsia="Times New Roman" w:hAnsi="Times New Roman"/>
                <w:sz w:val="24"/>
                <w:szCs w:val="24"/>
              </w:rPr>
            </w:pPr>
            <w:r w:rsidRPr="00605426">
              <w:rPr>
                <w:rFonts w:ascii="Times New Roman" w:eastAsia="Times New Roman" w:hAnsi="Times New Roman"/>
                <w:sz w:val="24"/>
                <w:szCs w:val="24"/>
              </w:rPr>
              <w:t>4.1.3</w:t>
            </w:r>
          </w:p>
        </w:tc>
        <w:tc>
          <w:tcPr>
            <w:tcW w:w="8577" w:type="dxa"/>
          </w:tcPr>
          <w:p w:rsidR="00605426" w:rsidRPr="00605426" w:rsidRDefault="00605426" w:rsidP="00D300B5">
            <w:pPr>
              <w:tabs>
                <w:tab w:val="left" w:pos="633"/>
              </w:tabs>
              <w:spacing w:after="0" w:line="240" w:lineRule="auto"/>
              <w:ind w:left="50"/>
              <w:rPr>
                <w:rFonts w:ascii="Times New Roman" w:eastAsia="Times New Roman" w:hAnsi="Times New Roman"/>
                <w:sz w:val="24"/>
                <w:szCs w:val="24"/>
              </w:rPr>
            </w:pPr>
            <w:r w:rsidRPr="00605426">
              <w:rPr>
                <w:rFonts w:ascii="Times New Roman" w:eastAsia="Times New Roman" w:hAnsi="Times New Roman"/>
                <w:sz w:val="24"/>
                <w:szCs w:val="24"/>
              </w:rPr>
              <w:t>Организационный раздел АООП НОО для обучающихся с ЗПР (вариант 7.1)</w:t>
            </w:r>
          </w:p>
        </w:tc>
        <w:tc>
          <w:tcPr>
            <w:tcW w:w="850" w:type="dxa"/>
          </w:tcPr>
          <w:p w:rsidR="00605426"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29</w:t>
            </w:r>
            <w:r w:rsidR="00605426">
              <w:rPr>
                <w:rFonts w:ascii="Times New Roman" w:eastAsia="Times New Roman" w:hAnsi="Times New Roman"/>
                <w:sz w:val="24"/>
                <w:szCs w:val="24"/>
              </w:rPr>
              <w:t>5</w:t>
            </w:r>
          </w:p>
        </w:tc>
      </w:tr>
      <w:tr w:rsidR="00D300B5" w:rsidRPr="00D300B5" w:rsidTr="00D04261">
        <w:tc>
          <w:tcPr>
            <w:tcW w:w="1171" w:type="dxa"/>
            <w:gridSpan w:val="2"/>
            <w:shd w:val="clear" w:color="auto" w:fill="EEECE1" w:themeFill="background2"/>
          </w:tcPr>
          <w:p w:rsidR="00D300B5" w:rsidRPr="00D300B5" w:rsidRDefault="00D300B5" w:rsidP="00227622">
            <w:pPr>
              <w:tabs>
                <w:tab w:val="left" w:pos="750"/>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4.2</w:t>
            </w:r>
            <w:r w:rsidR="00227622">
              <w:rPr>
                <w:rFonts w:ascii="Times New Roman" w:eastAsia="Times New Roman" w:hAnsi="Times New Roman"/>
                <w:sz w:val="24"/>
                <w:szCs w:val="24"/>
              </w:rPr>
              <w:tab/>
            </w:r>
          </w:p>
        </w:tc>
        <w:tc>
          <w:tcPr>
            <w:tcW w:w="8577" w:type="dxa"/>
            <w:shd w:val="clear" w:color="auto" w:fill="EEECE1" w:themeFill="background2"/>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 xml:space="preserve">АООП НОО ДЛЯ ОБУЧАЮЩИХСЯ С ЗПР </w:t>
            </w:r>
            <w:r w:rsidRPr="00227622">
              <w:rPr>
                <w:rFonts w:ascii="Times New Roman" w:eastAsia="Times New Roman" w:hAnsi="Times New Roman"/>
                <w:b/>
                <w:i/>
                <w:sz w:val="24"/>
                <w:szCs w:val="24"/>
              </w:rPr>
              <w:t>(ВАРИАНТ 7.2)</w:t>
            </w:r>
          </w:p>
        </w:tc>
        <w:tc>
          <w:tcPr>
            <w:tcW w:w="850" w:type="dxa"/>
            <w:shd w:val="clear" w:color="auto" w:fill="EEECE1" w:themeFill="background2"/>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295</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4.2.1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Целевой раздел АООП НОО для обучающихся с ЗПР (вариант 7.2)</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295</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4.2.2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Содержательный раздел АООП НОО для обучающихся с ЗПР (вариант 7.2)</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302</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4.2.2.1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учебного предмета  Русский язык.</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302</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4.2.2.2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учебного предмета  Литературное чтение.</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307</w:t>
            </w:r>
          </w:p>
        </w:tc>
      </w:tr>
      <w:tr w:rsidR="00605426" w:rsidRPr="00D300B5" w:rsidTr="00D04261">
        <w:tc>
          <w:tcPr>
            <w:tcW w:w="1171" w:type="dxa"/>
            <w:gridSpan w:val="2"/>
          </w:tcPr>
          <w:p w:rsidR="00605426" w:rsidRPr="00D300B5" w:rsidRDefault="009E7D8F"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4.2.2.3</w:t>
            </w:r>
          </w:p>
        </w:tc>
        <w:tc>
          <w:tcPr>
            <w:tcW w:w="8577" w:type="dxa"/>
          </w:tcPr>
          <w:p w:rsidR="00605426" w:rsidRPr="00D300B5" w:rsidRDefault="009E7D8F" w:rsidP="00D300B5">
            <w:pPr>
              <w:tabs>
                <w:tab w:val="left" w:pos="633"/>
              </w:tabs>
              <w:spacing w:after="0" w:line="240" w:lineRule="auto"/>
              <w:ind w:left="50"/>
              <w:rPr>
                <w:rFonts w:ascii="Times New Roman" w:eastAsia="Times New Roman" w:hAnsi="Times New Roman"/>
                <w:i/>
                <w:sz w:val="24"/>
                <w:szCs w:val="24"/>
              </w:rPr>
            </w:pPr>
            <w:r w:rsidRPr="009E7D8F">
              <w:rPr>
                <w:rFonts w:ascii="Times New Roman" w:eastAsia="Times New Roman" w:hAnsi="Times New Roman"/>
                <w:i/>
                <w:sz w:val="24"/>
                <w:szCs w:val="24"/>
              </w:rPr>
              <w:t>Рабочая программа учебного предмета «Иностранный язык»</w:t>
            </w:r>
          </w:p>
        </w:tc>
        <w:tc>
          <w:tcPr>
            <w:tcW w:w="850" w:type="dxa"/>
          </w:tcPr>
          <w:p w:rsidR="00605426"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310</w:t>
            </w:r>
          </w:p>
        </w:tc>
      </w:tr>
      <w:tr w:rsidR="009E7D8F" w:rsidRPr="00D300B5" w:rsidTr="00D04261">
        <w:tc>
          <w:tcPr>
            <w:tcW w:w="1171" w:type="dxa"/>
            <w:gridSpan w:val="2"/>
          </w:tcPr>
          <w:p w:rsidR="009E7D8F" w:rsidRDefault="009E7D8F"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4.2.2.4</w:t>
            </w:r>
          </w:p>
        </w:tc>
        <w:tc>
          <w:tcPr>
            <w:tcW w:w="8577" w:type="dxa"/>
          </w:tcPr>
          <w:p w:rsidR="009E7D8F" w:rsidRPr="009E7D8F" w:rsidRDefault="009E7D8F" w:rsidP="00D300B5">
            <w:pPr>
              <w:tabs>
                <w:tab w:val="left" w:pos="633"/>
              </w:tabs>
              <w:spacing w:after="0" w:line="240" w:lineRule="auto"/>
              <w:ind w:left="50"/>
              <w:rPr>
                <w:rFonts w:ascii="Times New Roman" w:eastAsia="Times New Roman" w:hAnsi="Times New Roman"/>
                <w:i/>
                <w:sz w:val="24"/>
                <w:szCs w:val="24"/>
              </w:rPr>
            </w:pPr>
            <w:r w:rsidRPr="009E7D8F">
              <w:rPr>
                <w:rFonts w:ascii="Times New Roman" w:eastAsia="Times New Roman" w:hAnsi="Times New Roman"/>
                <w:i/>
                <w:sz w:val="24"/>
                <w:szCs w:val="24"/>
              </w:rPr>
              <w:t>Рабочая программа учебного предмета «Математика»</w:t>
            </w:r>
          </w:p>
        </w:tc>
        <w:tc>
          <w:tcPr>
            <w:tcW w:w="850" w:type="dxa"/>
          </w:tcPr>
          <w:p w:rsidR="009E7D8F" w:rsidRPr="00C52978"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314</w:t>
            </w:r>
          </w:p>
        </w:tc>
      </w:tr>
      <w:tr w:rsidR="00D300B5" w:rsidRPr="00D300B5" w:rsidTr="00D04261">
        <w:tc>
          <w:tcPr>
            <w:tcW w:w="1171" w:type="dxa"/>
            <w:gridSpan w:val="2"/>
          </w:tcPr>
          <w:p w:rsidR="00D300B5" w:rsidRPr="00D300B5" w:rsidRDefault="009E7D8F"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4.2.2.5</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учебного предмета  Окружающий мир.</w:t>
            </w:r>
          </w:p>
        </w:tc>
        <w:tc>
          <w:tcPr>
            <w:tcW w:w="850" w:type="dxa"/>
          </w:tcPr>
          <w:p w:rsidR="00D300B5" w:rsidRPr="00C52978"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317</w:t>
            </w:r>
          </w:p>
        </w:tc>
      </w:tr>
      <w:tr w:rsidR="009E7D8F" w:rsidRPr="00D300B5" w:rsidTr="00D04261">
        <w:tc>
          <w:tcPr>
            <w:tcW w:w="1171" w:type="dxa"/>
            <w:gridSpan w:val="2"/>
          </w:tcPr>
          <w:p w:rsidR="009E7D8F" w:rsidRDefault="009E7D8F"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4.2.2.6</w:t>
            </w:r>
          </w:p>
        </w:tc>
        <w:tc>
          <w:tcPr>
            <w:tcW w:w="8577" w:type="dxa"/>
          </w:tcPr>
          <w:p w:rsidR="009E7D8F" w:rsidRPr="00D300B5" w:rsidRDefault="009E7D8F" w:rsidP="009E7D8F">
            <w:pPr>
              <w:tabs>
                <w:tab w:val="left" w:pos="633"/>
              </w:tabs>
              <w:spacing w:after="0" w:line="240" w:lineRule="auto"/>
              <w:ind w:left="50"/>
              <w:rPr>
                <w:rFonts w:ascii="Times New Roman" w:eastAsia="Times New Roman" w:hAnsi="Times New Roman"/>
                <w:i/>
                <w:sz w:val="24"/>
                <w:szCs w:val="24"/>
              </w:rPr>
            </w:pPr>
            <w:r w:rsidRPr="009E7D8F">
              <w:rPr>
                <w:rFonts w:ascii="Times New Roman" w:eastAsia="Times New Roman" w:hAnsi="Times New Roman"/>
                <w:i/>
                <w:sz w:val="24"/>
                <w:szCs w:val="24"/>
              </w:rPr>
              <w:t>Рабочая программа учебного предмета Основы религ</w:t>
            </w:r>
            <w:r>
              <w:rPr>
                <w:rFonts w:ascii="Times New Roman" w:eastAsia="Times New Roman" w:hAnsi="Times New Roman"/>
                <w:i/>
                <w:sz w:val="24"/>
                <w:szCs w:val="24"/>
              </w:rPr>
              <w:t>иозных культур и светской этики</w:t>
            </w:r>
          </w:p>
        </w:tc>
        <w:tc>
          <w:tcPr>
            <w:tcW w:w="850" w:type="dxa"/>
          </w:tcPr>
          <w:p w:rsidR="009E7D8F" w:rsidRPr="00C52978"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321</w:t>
            </w:r>
          </w:p>
        </w:tc>
      </w:tr>
      <w:tr w:rsidR="009E7D8F" w:rsidRPr="00D300B5" w:rsidTr="00D04261">
        <w:tc>
          <w:tcPr>
            <w:tcW w:w="1171" w:type="dxa"/>
            <w:gridSpan w:val="2"/>
          </w:tcPr>
          <w:p w:rsidR="009E7D8F" w:rsidRDefault="009E7D8F"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4.2.2.7</w:t>
            </w:r>
          </w:p>
        </w:tc>
        <w:tc>
          <w:tcPr>
            <w:tcW w:w="8577" w:type="dxa"/>
          </w:tcPr>
          <w:p w:rsidR="009E7D8F" w:rsidRPr="009E7D8F" w:rsidRDefault="009E7D8F" w:rsidP="009E7D8F">
            <w:pPr>
              <w:tabs>
                <w:tab w:val="left" w:pos="633"/>
              </w:tabs>
              <w:spacing w:after="0" w:line="240" w:lineRule="auto"/>
              <w:ind w:left="50"/>
              <w:rPr>
                <w:rFonts w:ascii="Times New Roman" w:eastAsia="Times New Roman" w:hAnsi="Times New Roman"/>
                <w:i/>
                <w:sz w:val="24"/>
                <w:szCs w:val="24"/>
              </w:rPr>
            </w:pPr>
            <w:r w:rsidRPr="009E7D8F">
              <w:rPr>
                <w:rFonts w:ascii="Times New Roman" w:eastAsia="Times New Roman" w:hAnsi="Times New Roman"/>
                <w:i/>
                <w:sz w:val="24"/>
                <w:szCs w:val="24"/>
              </w:rPr>
              <w:t>Рабочая программа учебного пре</w:t>
            </w:r>
            <w:r>
              <w:rPr>
                <w:rFonts w:ascii="Times New Roman" w:eastAsia="Times New Roman" w:hAnsi="Times New Roman"/>
                <w:i/>
                <w:sz w:val="24"/>
                <w:szCs w:val="24"/>
              </w:rPr>
              <w:t>дмета Изобразительное искусство</w:t>
            </w:r>
          </w:p>
        </w:tc>
        <w:tc>
          <w:tcPr>
            <w:tcW w:w="850" w:type="dxa"/>
          </w:tcPr>
          <w:p w:rsidR="009E7D8F"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323</w:t>
            </w:r>
          </w:p>
        </w:tc>
      </w:tr>
      <w:tr w:rsidR="009E7D8F" w:rsidRPr="00D300B5" w:rsidTr="00D04261">
        <w:tc>
          <w:tcPr>
            <w:tcW w:w="1171" w:type="dxa"/>
            <w:gridSpan w:val="2"/>
          </w:tcPr>
          <w:p w:rsidR="009E7D8F" w:rsidRDefault="009E7D8F"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4.2.2.8</w:t>
            </w:r>
          </w:p>
        </w:tc>
        <w:tc>
          <w:tcPr>
            <w:tcW w:w="8577" w:type="dxa"/>
          </w:tcPr>
          <w:p w:rsidR="009E7D8F" w:rsidRPr="009E7D8F" w:rsidRDefault="009E7D8F" w:rsidP="009E7D8F">
            <w:pPr>
              <w:tabs>
                <w:tab w:val="left" w:pos="633"/>
              </w:tabs>
              <w:spacing w:after="0" w:line="240" w:lineRule="auto"/>
              <w:ind w:left="50"/>
              <w:rPr>
                <w:rFonts w:ascii="Times New Roman" w:eastAsia="Times New Roman" w:hAnsi="Times New Roman"/>
                <w:i/>
                <w:sz w:val="24"/>
                <w:szCs w:val="24"/>
              </w:rPr>
            </w:pPr>
            <w:r w:rsidRPr="009E7D8F">
              <w:rPr>
                <w:rFonts w:ascii="Times New Roman" w:eastAsia="Times New Roman" w:hAnsi="Times New Roman"/>
                <w:i/>
                <w:sz w:val="24"/>
                <w:szCs w:val="24"/>
              </w:rPr>
              <w:t>Рабочая про</w:t>
            </w:r>
            <w:r>
              <w:rPr>
                <w:rFonts w:ascii="Times New Roman" w:eastAsia="Times New Roman" w:hAnsi="Times New Roman"/>
                <w:i/>
                <w:sz w:val="24"/>
                <w:szCs w:val="24"/>
              </w:rPr>
              <w:t>грамма учебного предмета Музыка</w:t>
            </w:r>
          </w:p>
        </w:tc>
        <w:tc>
          <w:tcPr>
            <w:tcW w:w="850" w:type="dxa"/>
          </w:tcPr>
          <w:p w:rsidR="009E7D8F"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325</w:t>
            </w:r>
          </w:p>
        </w:tc>
      </w:tr>
      <w:tr w:rsidR="009E7D8F" w:rsidRPr="006E3B1A" w:rsidTr="00D04261">
        <w:tc>
          <w:tcPr>
            <w:tcW w:w="1171" w:type="dxa"/>
            <w:gridSpan w:val="2"/>
          </w:tcPr>
          <w:p w:rsidR="009E7D8F" w:rsidRDefault="009E7D8F"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4.2.2.9</w:t>
            </w:r>
          </w:p>
        </w:tc>
        <w:tc>
          <w:tcPr>
            <w:tcW w:w="8577" w:type="dxa"/>
          </w:tcPr>
          <w:p w:rsidR="009E7D8F" w:rsidRPr="009E7D8F" w:rsidRDefault="009E7D8F" w:rsidP="009E7D8F">
            <w:pPr>
              <w:tabs>
                <w:tab w:val="left" w:pos="633"/>
              </w:tabs>
              <w:spacing w:after="0" w:line="240" w:lineRule="auto"/>
              <w:ind w:left="50"/>
              <w:rPr>
                <w:rFonts w:ascii="Times New Roman" w:eastAsia="Times New Roman" w:hAnsi="Times New Roman"/>
                <w:i/>
                <w:sz w:val="24"/>
                <w:szCs w:val="24"/>
              </w:rPr>
            </w:pPr>
            <w:r w:rsidRPr="009E7D8F">
              <w:rPr>
                <w:rFonts w:ascii="Times New Roman" w:eastAsia="Times New Roman" w:hAnsi="Times New Roman"/>
                <w:i/>
                <w:sz w:val="24"/>
                <w:szCs w:val="24"/>
              </w:rPr>
              <w:t>Рабочая програм</w:t>
            </w:r>
            <w:r>
              <w:rPr>
                <w:rFonts w:ascii="Times New Roman" w:eastAsia="Times New Roman" w:hAnsi="Times New Roman"/>
                <w:i/>
                <w:sz w:val="24"/>
                <w:szCs w:val="24"/>
              </w:rPr>
              <w:t>ма учебного предмета Технология</w:t>
            </w:r>
          </w:p>
        </w:tc>
        <w:tc>
          <w:tcPr>
            <w:tcW w:w="850" w:type="dxa"/>
          </w:tcPr>
          <w:p w:rsidR="009E7D8F" w:rsidRPr="006E3B1A"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327</w:t>
            </w:r>
          </w:p>
        </w:tc>
      </w:tr>
      <w:tr w:rsidR="009E7D8F" w:rsidRPr="00D300B5" w:rsidTr="00D04261">
        <w:tc>
          <w:tcPr>
            <w:tcW w:w="1171" w:type="dxa"/>
            <w:gridSpan w:val="2"/>
          </w:tcPr>
          <w:p w:rsidR="009E7D8F" w:rsidRDefault="009E7D8F"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4.2.210</w:t>
            </w:r>
          </w:p>
        </w:tc>
        <w:tc>
          <w:tcPr>
            <w:tcW w:w="8577" w:type="dxa"/>
          </w:tcPr>
          <w:p w:rsidR="009E7D8F" w:rsidRPr="009E7D8F" w:rsidRDefault="009E7D8F" w:rsidP="009E7D8F">
            <w:pPr>
              <w:tabs>
                <w:tab w:val="left" w:pos="633"/>
              </w:tabs>
              <w:spacing w:after="0" w:line="240" w:lineRule="auto"/>
              <w:ind w:left="50"/>
              <w:rPr>
                <w:rFonts w:ascii="Times New Roman" w:eastAsia="Times New Roman" w:hAnsi="Times New Roman"/>
                <w:i/>
                <w:sz w:val="24"/>
                <w:szCs w:val="24"/>
              </w:rPr>
            </w:pPr>
            <w:r w:rsidRPr="009E7D8F">
              <w:rPr>
                <w:rFonts w:ascii="Times New Roman" w:eastAsia="Times New Roman" w:hAnsi="Times New Roman"/>
                <w:i/>
                <w:sz w:val="24"/>
                <w:szCs w:val="24"/>
              </w:rPr>
              <w:t>Рабочая программа учебного предмета Адаптивная физическая культура</w:t>
            </w:r>
          </w:p>
        </w:tc>
        <w:tc>
          <w:tcPr>
            <w:tcW w:w="850" w:type="dxa"/>
          </w:tcPr>
          <w:p w:rsidR="009E7D8F"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329</w:t>
            </w:r>
          </w:p>
        </w:tc>
      </w:tr>
      <w:tr w:rsidR="00824252" w:rsidRPr="00D300B5" w:rsidTr="00D04261">
        <w:tc>
          <w:tcPr>
            <w:tcW w:w="1171" w:type="dxa"/>
            <w:gridSpan w:val="2"/>
          </w:tcPr>
          <w:p w:rsidR="00824252" w:rsidRDefault="00824252"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4.2.2.11</w:t>
            </w:r>
          </w:p>
        </w:tc>
        <w:tc>
          <w:tcPr>
            <w:tcW w:w="8577" w:type="dxa"/>
          </w:tcPr>
          <w:p w:rsidR="005F2096" w:rsidRPr="003F1D98" w:rsidRDefault="00824252" w:rsidP="005F2096">
            <w:pPr>
              <w:tabs>
                <w:tab w:val="left" w:pos="633"/>
              </w:tabs>
              <w:spacing w:after="0" w:line="240" w:lineRule="auto"/>
              <w:ind w:left="50"/>
              <w:rPr>
                <w:rFonts w:ascii="Times New Roman" w:eastAsia="Times New Roman" w:hAnsi="Times New Roman"/>
                <w:i/>
                <w:color w:val="FF0000"/>
                <w:sz w:val="24"/>
                <w:szCs w:val="24"/>
              </w:rPr>
            </w:pPr>
            <w:r w:rsidRPr="003F1D98">
              <w:rPr>
                <w:rFonts w:ascii="Times New Roman" w:eastAsia="Times New Roman" w:hAnsi="Times New Roman"/>
                <w:i/>
                <w:sz w:val="24"/>
                <w:szCs w:val="24"/>
              </w:rPr>
              <w:t>Коррекционно-развивающая область.</w:t>
            </w:r>
            <w:r w:rsidR="00CB5C82" w:rsidRPr="003F1D98">
              <w:rPr>
                <w:rFonts w:ascii="Times New Roman" w:eastAsia="Times New Roman" w:hAnsi="Times New Roman"/>
                <w:i/>
                <w:color w:val="E36C0A" w:themeColor="accent6" w:themeShade="BF"/>
                <w:sz w:val="24"/>
                <w:szCs w:val="24"/>
              </w:rPr>
              <w:t xml:space="preserve"> </w:t>
            </w:r>
            <w:r w:rsidR="005F2096" w:rsidRPr="003F1D98">
              <w:rPr>
                <w:rFonts w:ascii="Times New Roman" w:eastAsia="Times New Roman" w:hAnsi="Times New Roman"/>
                <w:i/>
                <w:sz w:val="24"/>
                <w:szCs w:val="24"/>
              </w:rPr>
              <w:t>«Коррекционно-развивающие логопедические занятия»</w:t>
            </w:r>
          </w:p>
        </w:tc>
        <w:tc>
          <w:tcPr>
            <w:tcW w:w="850" w:type="dxa"/>
          </w:tcPr>
          <w:p w:rsidR="00824252"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333</w:t>
            </w:r>
          </w:p>
        </w:tc>
      </w:tr>
      <w:tr w:rsidR="005F2096" w:rsidRPr="00D300B5" w:rsidTr="00D04261">
        <w:tc>
          <w:tcPr>
            <w:tcW w:w="1171" w:type="dxa"/>
            <w:gridSpan w:val="2"/>
          </w:tcPr>
          <w:p w:rsidR="005F2096" w:rsidRDefault="005F2096"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4.2.2.12</w:t>
            </w:r>
          </w:p>
        </w:tc>
        <w:tc>
          <w:tcPr>
            <w:tcW w:w="8577" w:type="dxa"/>
          </w:tcPr>
          <w:p w:rsidR="005F2096" w:rsidRPr="003F1D98" w:rsidRDefault="005F2096" w:rsidP="009E7D8F">
            <w:pPr>
              <w:tabs>
                <w:tab w:val="left" w:pos="633"/>
              </w:tabs>
              <w:spacing w:after="0" w:line="240" w:lineRule="auto"/>
              <w:ind w:left="50"/>
              <w:rPr>
                <w:rFonts w:ascii="Times New Roman" w:eastAsia="Times New Roman" w:hAnsi="Times New Roman"/>
                <w:i/>
                <w:sz w:val="24"/>
                <w:szCs w:val="24"/>
              </w:rPr>
            </w:pPr>
            <w:r w:rsidRPr="003F1D98">
              <w:rPr>
                <w:rFonts w:ascii="Times New Roman" w:eastAsia="Times New Roman" w:hAnsi="Times New Roman"/>
                <w:i/>
                <w:sz w:val="24"/>
                <w:szCs w:val="24"/>
              </w:rPr>
              <w:t>Коррекционно-развивающая область. «Коррекционно-развивающие психокоррекционные занятия»</w:t>
            </w:r>
          </w:p>
        </w:tc>
        <w:tc>
          <w:tcPr>
            <w:tcW w:w="850" w:type="dxa"/>
          </w:tcPr>
          <w:p w:rsidR="005F2096"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337</w:t>
            </w:r>
          </w:p>
        </w:tc>
      </w:tr>
      <w:tr w:rsidR="005F2096" w:rsidRPr="00D300B5" w:rsidTr="00D04261">
        <w:tc>
          <w:tcPr>
            <w:tcW w:w="1171" w:type="dxa"/>
            <w:gridSpan w:val="2"/>
          </w:tcPr>
          <w:p w:rsidR="005F2096" w:rsidRDefault="005F2096"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4.2.2.13</w:t>
            </w:r>
          </w:p>
        </w:tc>
        <w:tc>
          <w:tcPr>
            <w:tcW w:w="8577" w:type="dxa"/>
          </w:tcPr>
          <w:p w:rsidR="005F2096" w:rsidRPr="003F1D98" w:rsidRDefault="005F2096" w:rsidP="009E7D8F">
            <w:pPr>
              <w:tabs>
                <w:tab w:val="left" w:pos="633"/>
              </w:tabs>
              <w:spacing w:after="0" w:line="240" w:lineRule="auto"/>
              <w:ind w:left="50"/>
              <w:rPr>
                <w:rFonts w:ascii="Times New Roman" w:eastAsia="Times New Roman" w:hAnsi="Times New Roman"/>
                <w:i/>
                <w:sz w:val="24"/>
                <w:szCs w:val="24"/>
              </w:rPr>
            </w:pPr>
            <w:r w:rsidRPr="003F1D98">
              <w:rPr>
                <w:rFonts w:ascii="Times New Roman" w:eastAsia="Times New Roman" w:hAnsi="Times New Roman"/>
                <w:i/>
                <w:sz w:val="24"/>
                <w:szCs w:val="24"/>
              </w:rPr>
              <w:t>Коррекционно-развивающая область. Коррекционный курс "Ритмика".</w:t>
            </w:r>
          </w:p>
        </w:tc>
        <w:tc>
          <w:tcPr>
            <w:tcW w:w="850" w:type="dxa"/>
          </w:tcPr>
          <w:p w:rsidR="005F2096"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342</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4.2.2.</w:t>
            </w:r>
            <w:r w:rsidR="005F2096">
              <w:rPr>
                <w:rFonts w:ascii="Times New Roman" w:eastAsia="Times New Roman" w:hAnsi="Times New Roman"/>
                <w:i/>
                <w:sz w:val="24"/>
                <w:szCs w:val="24"/>
              </w:rPr>
              <w:t>1</w:t>
            </w:r>
            <w:r w:rsidRPr="00D300B5">
              <w:rPr>
                <w:rFonts w:ascii="Times New Roman" w:eastAsia="Times New Roman" w:hAnsi="Times New Roman"/>
                <w:i/>
                <w:sz w:val="24"/>
                <w:szCs w:val="24"/>
              </w:rPr>
              <w:t>4</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Программа формирования универсальных учебных действий</w:t>
            </w:r>
          </w:p>
        </w:tc>
        <w:tc>
          <w:tcPr>
            <w:tcW w:w="850" w:type="dxa"/>
          </w:tcPr>
          <w:p w:rsidR="00D300B5" w:rsidRPr="00D300B5" w:rsidRDefault="006E3B1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346</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4.2.2.</w:t>
            </w:r>
            <w:r w:rsidR="005F2096">
              <w:rPr>
                <w:rFonts w:ascii="Times New Roman" w:eastAsia="Times New Roman" w:hAnsi="Times New Roman"/>
                <w:i/>
                <w:sz w:val="24"/>
                <w:szCs w:val="24"/>
              </w:rPr>
              <w:t>1</w:t>
            </w:r>
            <w:r w:rsidRPr="00D300B5">
              <w:rPr>
                <w:rFonts w:ascii="Times New Roman" w:eastAsia="Times New Roman" w:hAnsi="Times New Roman"/>
                <w:i/>
                <w:sz w:val="24"/>
                <w:szCs w:val="24"/>
              </w:rPr>
              <w:t>5</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b/>
                <w:i/>
                <w:color w:val="FF0000"/>
                <w:sz w:val="24"/>
                <w:szCs w:val="24"/>
              </w:rPr>
            </w:pPr>
            <w:r w:rsidRPr="00D300B5">
              <w:rPr>
                <w:rFonts w:ascii="Times New Roman" w:eastAsia="Times New Roman" w:hAnsi="Times New Roman"/>
                <w:i/>
                <w:sz w:val="24"/>
                <w:szCs w:val="24"/>
              </w:rPr>
              <w:t>Программа коррекционной работы</w:t>
            </w:r>
          </w:p>
        </w:tc>
        <w:tc>
          <w:tcPr>
            <w:tcW w:w="850" w:type="dxa"/>
          </w:tcPr>
          <w:p w:rsidR="00D300B5" w:rsidRPr="00D300B5" w:rsidRDefault="006E3B1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349</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4.2.3</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Организационный раздел АООП НОО для обучающихся с ЗПР (вариант 7.2)</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349</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4.2.3.1</w:t>
            </w:r>
            <w:r w:rsidRPr="00D300B5">
              <w:rPr>
                <w:rFonts w:ascii="Times New Roman" w:eastAsia="Times New Roman" w:hAnsi="Times New Roman"/>
                <w:i/>
                <w:sz w:val="24"/>
                <w:szCs w:val="24"/>
              </w:rPr>
              <w:tab/>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Учебный план</w:t>
            </w:r>
            <w:r w:rsidRPr="00D300B5">
              <w:rPr>
                <w:rFonts w:ascii="Times New Roman" w:eastAsia="Times New Roman" w:hAnsi="Times New Roman"/>
                <w:sz w:val="24"/>
                <w:szCs w:val="24"/>
              </w:rPr>
              <w:t xml:space="preserve"> </w:t>
            </w:r>
            <w:r w:rsidRPr="00D300B5">
              <w:rPr>
                <w:rFonts w:ascii="Times New Roman" w:eastAsia="Times New Roman" w:hAnsi="Times New Roman"/>
                <w:i/>
                <w:sz w:val="24"/>
                <w:szCs w:val="24"/>
              </w:rPr>
              <w:t>для обучающихся с ЗПР (вариант 7.2)</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349</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4.2.3.2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Календарный учебный график.</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352</w:t>
            </w:r>
          </w:p>
        </w:tc>
      </w:tr>
      <w:tr w:rsidR="00D300B5" w:rsidRPr="00D300B5" w:rsidTr="00D04261">
        <w:tc>
          <w:tcPr>
            <w:tcW w:w="1171" w:type="dxa"/>
            <w:gridSpan w:val="2"/>
            <w:shd w:val="clear" w:color="auto" w:fill="FDE9D9" w:themeFill="accent6" w:themeFillTint="33"/>
          </w:tcPr>
          <w:p w:rsidR="00D300B5" w:rsidRPr="00D300B5" w:rsidRDefault="00D300B5" w:rsidP="00D300B5">
            <w:pPr>
              <w:tabs>
                <w:tab w:val="left" w:pos="851"/>
              </w:tabs>
              <w:spacing w:after="0" w:line="240" w:lineRule="auto"/>
              <w:rPr>
                <w:rFonts w:ascii="Times New Roman" w:eastAsia="Times New Roman" w:hAnsi="Times New Roman"/>
                <w:b/>
                <w:sz w:val="24"/>
                <w:szCs w:val="24"/>
                <w:highlight w:val="green"/>
              </w:rPr>
            </w:pPr>
            <w:r w:rsidRPr="00D300B5">
              <w:rPr>
                <w:rFonts w:ascii="Times New Roman" w:eastAsia="Times New Roman" w:hAnsi="Times New Roman"/>
                <w:b/>
                <w:sz w:val="24"/>
                <w:szCs w:val="24"/>
              </w:rPr>
              <w:t>5.</w:t>
            </w:r>
          </w:p>
        </w:tc>
        <w:tc>
          <w:tcPr>
            <w:tcW w:w="8577" w:type="dxa"/>
            <w:shd w:val="clear" w:color="auto" w:fill="FDE9D9" w:themeFill="accent6" w:themeFillTint="33"/>
          </w:tcPr>
          <w:p w:rsidR="00D300B5" w:rsidRPr="00D300B5" w:rsidRDefault="00D300B5" w:rsidP="00D300B5">
            <w:pPr>
              <w:tabs>
                <w:tab w:val="left" w:pos="633"/>
              </w:tabs>
              <w:spacing w:after="0" w:line="240" w:lineRule="auto"/>
              <w:ind w:left="50"/>
              <w:rPr>
                <w:rFonts w:ascii="Times New Roman" w:eastAsia="Times New Roman" w:hAnsi="Times New Roman"/>
                <w:b/>
                <w:sz w:val="24"/>
                <w:szCs w:val="24"/>
                <w:highlight w:val="green"/>
              </w:rPr>
            </w:pPr>
            <w:r w:rsidRPr="00D300B5">
              <w:rPr>
                <w:rFonts w:ascii="Times New Roman" w:eastAsia="Times New Roman" w:hAnsi="Times New Roman"/>
                <w:b/>
                <w:sz w:val="24"/>
                <w:szCs w:val="24"/>
              </w:rPr>
              <w:t>АООП НОО ДЛЯ ОБУЧАЮЩИХСЯ С РАС</w:t>
            </w:r>
          </w:p>
        </w:tc>
        <w:tc>
          <w:tcPr>
            <w:tcW w:w="850" w:type="dxa"/>
            <w:shd w:val="clear" w:color="auto" w:fill="FDE9D9" w:themeFill="accent6" w:themeFillTint="33"/>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352</w:t>
            </w:r>
          </w:p>
        </w:tc>
      </w:tr>
      <w:tr w:rsidR="00D300B5" w:rsidRPr="00D300B5" w:rsidTr="00D04261">
        <w:tc>
          <w:tcPr>
            <w:tcW w:w="1171" w:type="dxa"/>
            <w:gridSpan w:val="2"/>
            <w:shd w:val="clear" w:color="auto" w:fill="EEECE1" w:themeFill="background2"/>
          </w:tcPr>
          <w:p w:rsidR="00D300B5" w:rsidRPr="00D300B5" w:rsidRDefault="00D300B5" w:rsidP="00D300B5">
            <w:pPr>
              <w:tabs>
                <w:tab w:val="left" w:pos="851"/>
              </w:tabs>
              <w:spacing w:after="0" w:line="240" w:lineRule="auto"/>
              <w:rPr>
                <w:rFonts w:ascii="Times New Roman" w:eastAsia="Times New Roman" w:hAnsi="Times New Roman"/>
                <w:sz w:val="24"/>
                <w:szCs w:val="24"/>
                <w:highlight w:val="green"/>
              </w:rPr>
            </w:pPr>
            <w:r w:rsidRPr="00D300B5">
              <w:rPr>
                <w:rFonts w:ascii="Times New Roman" w:eastAsia="Times New Roman" w:hAnsi="Times New Roman"/>
                <w:sz w:val="24"/>
                <w:szCs w:val="24"/>
              </w:rPr>
              <w:t>5.1</w:t>
            </w:r>
          </w:p>
        </w:tc>
        <w:tc>
          <w:tcPr>
            <w:tcW w:w="8577" w:type="dxa"/>
            <w:shd w:val="clear" w:color="auto" w:fill="EEECE1" w:themeFill="background2"/>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 xml:space="preserve">АООП НОО ДЛЯ ОБУЧАЮЩИХСЯ С РАС </w:t>
            </w:r>
            <w:r w:rsidR="00227622" w:rsidRPr="00227622">
              <w:rPr>
                <w:rFonts w:ascii="Times New Roman" w:eastAsia="Times New Roman" w:hAnsi="Times New Roman"/>
                <w:b/>
                <w:i/>
                <w:sz w:val="24"/>
                <w:szCs w:val="24"/>
              </w:rPr>
              <w:t>(ВАРИАНТ 8.1)</w:t>
            </w:r>
          </w:p>
        </w:tc>
        <w:tc>
          <w:tcPr>
            <w:tcW w:w="850" w:type="dxa"/>
            <w:shd w:val="clear" w:color="auto" w:fill="EEECE1" w:themeFill="background2"/>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359</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highlight w:val="green"/>
              </w:rPr>
            </w:pPr>
            <w:r w:rsidRPr="00D300B5">
              <w:rPr>
                <w:rFonts w:ascii="Times New Roman" w:eastAsia="Times New Roman" w:hAnsi="Times New Roman"/>
                <w:sz w:val="24"/>
                <w:szCs w:val="24"/>
              </w:rPr>
              <w:t>5.1.1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highlight w:val="green"/>
              </w:rPr>
            </w:pPr>
            <w:r w:rsidRPr="00D300B5">
              <w:rPr>
                <w:rFonts w:ascii="Times New Roman" w:eastAsia="Times New Roman" w:hAnsi="Times New Roman"/>
                <w:sz w:val="24"/>
                <w:szCs w:val="24"/>
              </w:rPr>
              <w:t>Целевой раздел АООП НОО для обучающихся с РАС (вариант 8.1)</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359</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5.1.2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Содержательный раздел АООП НОО для обучающихся с РАС (вариант 8.1)</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362</w:t>
            </w:r>
          </w:p>
        </w:tc>
      </w:tr>
      <w:tr w:rsidR="006E3B1A" w:rsidRPr="00D300B5" w:rsidTr="00D04261">
        <w:tc>
          <w:tcPr>
            <w:tcW w:w="1171" w:type="dxa"/>
            <w:gridSpan w:val="2"/>
          </w:tcPr>
          <w:p w:rsidR="006E3B1A" w:rsidRPr="006E3B1A" w:rsidRDefault="006E3B1A" w:rsidP="00D300B5">
            <w:pPr>
              <w:tabs>
                <w:tab w:val="left" w:pos="851"/>
              </w:tabs>
              <w:spacing w:after="0" w:line="240" w:lineRule="auto"/>
              <w:rPr>
                <w:rFonts w:ascii="Times New Roman" w:eastAsia="Times New Roman" w:hAnsi="Times New Roman"/>
                <w:i/>
                <w:sz w:val="24"/>
                <w:szCs w:val="24"/>
              </w:rPr>
            </w:pPr>
            <w:r w:rsidRPr="006E3B1A">
              <w:rPr>
                <w:rFonts w:ascii="Times New Roman" w:eastAsia="Times New Roman" w:hAnsi="Times New Roman"/>
                <w:i/>
                <w:sz w:val="24"/>
                <w:szCs w:val="24"/>
              </w:rPr>
              <w:t>5.1.2.1</w:t>
            </w:r>
          </w:p>
        </w:tc>
        <w:tc>
          <w:tcPr>
            <w:tcW w:w="8577" w:type="dxa"/>
          </w:tcPr>
          <w:p w:rsidR="006E3B1A" w:rsidRPr="006E3B1A" w:rsidRDefault="006E3B1A" w:rsidP="00D300B5">
            <w:pPr>
              <w:tabs>
                <w:tab w:val="left" w:pos="633"/>
              </w:tabs>
              <w:spacing w:after="0" w:line="240" w:lineRule="auto"/>
              <w:ind w:left="50"/>
              <w:rPr>
                <w:rFonts w:ascii="Times New Roman" w:eastAsia="Times New Roman" w:hAnsi="Times New Roman"/>
                <w:i/>
                <w:sz w:val="24"/>
                <w:szCs w:val="24"/>
              </w:rPr>
            </w:pPr>
            <w:r w:rsidRPr="006E3B1A">
              <w:rPr>
                <w:rFonts w:ascii="Times New Roman" w:eastAsia="Times New Roman" w:hAnsi="Times New Roman"/>
                <w:i/>
                <w:sz w:val="24"/>
                <w:szCs w:val="24"/>
              </w:rPr>
              <w:t>Коррекционно-развивающая область.</w:t>
            </w:r>
          </w:p>
        </w:tc>
        <w:tc>
          <w:tcPr>
            <w:tcW w:w="850" w:type="dxa"/>
          </w:tcPr>
          <w:p w:rsidR="006E3B1A"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363</w:t>
            </w:r>
          </w:p>
        </w:tc>
      </w:tr>
      <w:tr w:rsidR="006E3B1A" w:rsidRPr="00D300B5" w:rsidTr="00D04261">
        <w:tc>
          <w:tcPr>
            <w:tcW w:w="1171" w:type="dxa"/>
            <w:gridSpan w:val="2"/>
          </w:tcPr>
          <w:p w:rsidR="006E3B1A" w:rsidRPr="006E3B1A" w:rsidRDefault="006E3B1A"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5.1.2 2</w:t>
            </w:r>
          </w:p>
        </w:tc>
        <w:tc>
          <w:tcPr>
            <w:tcW w:w="8577" w:type="dxa"/>
          </w:tcPr>
          <w:p w:rsidR="006E3B1A" w:rsidRPr="006E3B1A" w:rsidRDefault="006E3B1A" w:rsidP="00D300B5">
            <w:pPr>
              <w:tabs>
                <w:tab w:val="left" w:pos="633"/>
              </w:tabs>
              <w:spacing w:after="0" w:line="240" w:lineRule="auto"/>
              <w:ind w:left="50"/>
              <w:rPr>
                <w:rFonts w:ascii="Times New Roman" w:eastAsia="Times New Roman" w:hAnsi="Times New Roman"/>
                <w:i/>
                <w:sz w:val="24"/>
                <w:szCs w:val="24"/>
              </w:rPr>
            </w:pPr>
            <w:r w:rsidRPr="006E3B1A">
              <w:rPr>
                <w:rFonts w:ascii="Times New Roman" w:eastAsia="Times New Roman" w:hAnsi="Times New Roman"/>
                <w:i/>
                <w:sz w:val="24"/>
                <w:szCs w:val="24"/>
              </w:rPr>
              <w:t>Программа формирования универсальных учебных действий</w:t>
            </w:r>
          </w:p>
        </w:tc>
        <w:tc>
          <w:tcPr>
            <w:tcW w:w="850" w:type="dxa"/>
          </w:tcPr>
          <w:p w:rsidR="006E3B1A"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363</w:t>
            </w:r>
          </w:p>
        </w:tc>
      </w:tr>
      <w:tr w:rsidR="00D300B5" w:rsidRPr="00D300B5" w:rsidTr="00D04261">
        <w:tc>
          <w:tcPr>
            <w:tcW w:w="1171" w:type="dxa"/>
            <w:gridSpan w:val="2"/>
          </w:tcPr>
          <w:p w:rsidR="00D300B5" w:rsidRPr="00D300B5" w:rsidRDefault="006E3B1A"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5.1.2.3</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Программа коррекционной работы.</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363</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5.2.1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Организационный раздел АООП НОО для обучающихся с РАС (вариант 8.1)</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365</w:t>
            </w:r>
          </w:p>
        </w:tc>
      </w:tr>
      <w:tr w:rsidR="00227622" w:rsidRPr="00D300B5" w:rsidTr="00D04261">
        <w:tc>
          <w:tcPr>
            <w:tcW w:w="1171" w:type="dxa"/>
            <w:gridSpan w:val="2"/>
            <w:shd w:val="clear" w:color="auto" w:fill="EEECE1" w:themeFill="background2"/>
          </w:tcPr>
          <w:p w:rsidR="00227622" w:rsidRPr="00D300B5" w:rsidRDefault="00227622" w:rsidP="00D300B5">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5.2</w:t>
            </w:r>
          </w:p>
        </w:tc>
        <w:tc>
          <w:tcPr>
            <w:tcW w:w="8577" w:type="dxa"/>
            <w:shd w:val="clear" w:color="auto" w:fill="EEECE1" w:themeFill="background2"/>
          </w:tcPr>
          <w:p w:rsidR="00227622" w:rsidRPr="00D300B5" w:rsidRDefault="00227622"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 xml:space="preserve">АООП НОО ДЛЯ ОБУЧАЮЩИХСЯ С РАС </w:t>
            </w:r>
            <w:r>
              <w:rPr>
                <w:rFonts w:ascii="Times New Roman" w:eastAsia="Times New Roman" w:hAnsi="Times New Roman"/>
                <w:b/>
                <w:i/>
                <w:sz w:val="24"/>
                <w:szCs w:val="24"/>
              </w:rPr>
              <w:t>(ВАРИАНТ 8.3</w:t>
            </w:r>
            <w:r w:rsidRPr="00227622">
              <w:rPr>
                <w:rFonts w:ascii="Times New Roman" w:eastAsia="Times New Roman" w:hAnsi="Times New Roman"/>
                <w:b/>
                <w:i/>
                <w:sz w:val="24"/>
                <w:szCs w:val="24"/>
              </w:rPr>
              <w:t>)</w:t>
            </w:r>
          </w:p>
        </w:tc>
        <w:tc>
          <w:tcPr>
            <w:tcW w:w="850" w:type="dxa"/>
            <w:shd w:val="clear" w:color="auto" w:fill="EEECE1" w:themeFill="background2"/>
          </w:tcPr>
          <w:p w:rsidR="00227622"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366</w:t>
            </w:r>
          </w:p>
        </w:tc>
      </w:tr>
      <w:tr w:rsidR="0083336F" w:rsidRPr="00D300B5" w:rsidTr="00D04261">
        <w:tc>
          <w:tcPr>
            <w:tcW w:w="1171" w:type="dxa"/>
            <w:gridSpan w:val="2"/>
          </w:tcPr>
          <w:p w:rsidR="0083336F" w:rsidRPr="00D300B5" w:rsidRDefault="0083336F" w:rsidP="00D300B5">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5.2.1</w:t>
            </w:r>
          </w:p>
        </w:tc>
        <w:tc>
          <w:tcPr>
            <w:tcW w:w="8577" w:type="dxa"/>
          </w:tcPr>
          <w:p w:rsidR="0083336F" w:rsidRPr="00D300B5" w:rsidRDefault="0083336F" w:rsidP="00D300B5">
            <w:pPr>
              <w:tabs>
                <w:tab w:val="left" w:pos="633"/>
              </w:tabs>
              <w:spacing w:after="0" w:line="240" w:lineRule="auto"/>
              <w:ind w:left="50"/>
              <w:rPr>
                <w:rFonts w:ascii="Times New Roman" w:eastAsia="Times New Roman" w:hAnsi="Times New Roman"/>
                <w:sz w:val="24"/>
                <w:szCs w:val="24"/>
              </w:rPr>
            </w:pPr>
            <w:r w:rsidRPr="0083336F">
              <w:rPr>
                <w:rFonts w:ascii="Times New Roman" w:eastAsia="Times New Roman" w:hAnsi="Times New Roman"/>
                <w:sz w:val="24"/>
                <w:szCs w:val="24"/>
              </w:rPr>
              <w:t>Целевой раздел АООП НОО дл</w:t>
            </w:r>
            <w:r>
              <w:rPr>
                <w:rFonts w:ascii="Times New Roman" w:eastAsia="Times New Roman" w:hAnsi="Times New Roman"/>
                <w:sz w:val="24"/>
                <w:szCs w:val="24"/>
              </w:rPr>
              <w:t>я обучающихся с РАС (вариант 8.3</w:t>
            </w:r>
            <w:r w:rsidRPr="0083336F">
              <w:rPr>
                <w:rFonts w:ascii="Times New Roman" w:eastAsia="Times New Roman" w:hAnsi="Times New Roman"/>
                <w:sz w:val="24"/>
                <w:szCs w:val="24"/>
              </w:rPr>
              <w:t>)</w:t>
            </w:r>
          </w:p>
        </w:tc>
        <w:tc>
          <w:tcPr>
            <w:tcW w:w="850" w:type="dxa"/>
          </w:tcPr>
          <w:p w:rsidR="0083336F"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366</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5.2.2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Содержательный раздел АООП НОО для обучающихся с РАС с легкой умственной отсталостью (интеллектуальными нарушениями) (вариант 8.3)</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371</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5.2.2.1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учебного предмета  Язык и речевая практика.</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371</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5.2.2.2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учебного предмета  Мир природы и человека.</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378</w:t>
            </w:r>
          </w:p>
        </w:tc>
      </w:tr>
      <w:tr w:rsidR="007F6EBC" w:rsidRPr="00D300B5" w:rsidTr="00D04261">
        <w:tc>
          <w:tcPr>
            <w:tcW w:w="1171" w:type="dxa"/>
            <w:gridSpan w:val="2"/>
          </w:tcPr>
          <w:p w:rsidR="007F6EBC" w:rsidRPr="00D300B5" w:rsidRDefault="006E1D8A"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5.2.2.3</w:t>
            </w:r>
          </w:p>
        </w:tc>
        <w:tc>
          <w:tcPr>
            <w:tcW w:w="8577" w:type="dxa"/>
          </w:tcPr>
          <w:p w:rsidR="007F6EBC" w:rsidRPr="00D300B5" w:rsidRDefault="006E1D8A" w:rsidP="00D300B5">
            <w:pPr>
              <w:tabs>
                <w:tab w:val="left" w:pos="633"/>
              </w:tabs>
              <w:spacing w:after="0" w:line="240" w:lineRule="auto"/>
              <w:ind w:left="50"/>
              <w:rPr>
                <w:rFonts w:ascii="Times New Roman" w:eastAsia="Times New Roman" w:hAnsi="Times New Roman"/>
                <w:i/>
                <w:sz w:val="24"/>
                <w:szCs w:val="24"/>
              </w:rPr>
            </w:pPr>
            <w:r w:rsidRPr="006E1D8A">
              <w:rPr>
                <w:rFonts w:ascii="Times New Roman" w:eastAsia="Times New Roman" w:hAnsi="Times New Roman"/>
                <w:i/>
                <w:sz w:val="24"/>
                <w:szCs w:val="24"/>
              </w:rPr>
              <w:t>Рабочая программа по учебному предмету Математика</w:t>
            </w:r>
          </w:p>
        </w:tc>
        <w:tc>
          <w:tcPr>
            <w:tcW w:w="850" w:type="dxa"/>
          </w:tcPr>
          <w:p w:rsidR="007F6EBC"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382</w:t>
            </w:r>
          </w:p>
        </w:tc>
      </w:tr>
      <w:tr w:rsidR="006E1D8A" w:rsidRPr="00D300B5" w:rsidTr="00D04261">
        <w:tc>
          <w:tcPr>
            <w:tcW w:w="1171" w:type="dxa"/>
            <w:gridSpan w:val="2"/>
          </w:tcPr>
          <w:p w:rsidR="006E1D8A" w:rsidRPr="00D300B5" w:rsidRDefault="006E1D8A"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5.2.2.4</w:t>
            </w:r>
            <w:r w:rsidRPr="006E1D8A">
              <w:rPr>
                <w:rFonts w:ascii="Times New Roman" w:eastAsia="Times New Roman" w:hAnsi="Times New Roman"/>
                <w:i/>
                <w:sz w:val="24"/>
                <w:szCs w:val="24"/>
              </w:rPr>
              <w:tab/>
            </w:r>
          </w:p>
        </w:tc>
        <w:tc>
          <w:tcPr>
            <w:tcW w:w="8577" w:type="dxa"/>
          </w:tcPr>
          <w:p w:rsidR="006E1D8A" w:rsidRPr="006E1D8A" w:rsidRDefault="006E1D8A" w:rsidP="006E1D8A">
            <w:pPr>
              <w:tabs>
                <w:tab w:val="left" w:pos="633"/>
              </w:tabs>
              <w:spacing w:after="0" w:line="240" w:lineRule="auto"/>
              <w:ind w:left="50"/>
              <w:rPr>
                <w:rFonts w:ascii="Times New Roman" w:eastAsia="Times New Roman" w:hAnsi="Times New Roman"/>
                <w:i/>
                <w:sz w:val="24"/>
                <w:szCs w:val="24"/>
              </w:rPr>
            </w:pPr>
            <w:r w:rsidRPr="006E1D8A">
              <w:rPr>
                <w:rFonts w:ascii="Times New Roman" w:eastAsia="Times New Roman" w:hAnsi="Times New Roman"/>
                <w:i/>
                <w:sz w:val="24"/>
                <w:szCs w:val="24"/>
              </w:rPr>
              <w:t xml:space="preserve">Рабочая программа по учебному предмету </w:t>
            </w:r>
            <w:r>
              <w:rPr>
                <w:rFonts w:ascii="Times New Roman" w:eastAsia="Times New Roman" w:hAnsi="Times New Roman"/>
                <w:i/>
                <w:sz w:val="24"/>
                <w:szCs w:val="24"/>
              </w:rPr>
              <w:t>Музыка</w:t>
            </w:r>
          </w:p>
        </w:tc>
        <w:tc>
          <w:tcPr>
            <w:tcW w:w="850" w:type="dxa"/>
          </w:tcPr>
          <w:p w:rsidR="006E1D8A"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385</w:t>
            </w:r>
          </w:p>
        </w:tc>
      </w:tr>
      <w:tr w:rsidR="006E1D8A" w:rsidRPr="00D300B5" w:rsidTr="00D04261">
        <w:tc>
          <w:tcPr>
            <w:tcW w:w="1171" w:type="dxa"/>
            <w:gridSpan w:val="2"/>
          </w:tcPr>
          <w:p w:rsidR="006E1D8A" w:rsidRDefault="006E1D8A"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5.2.2.5</w:t>
            </w:r>
            <w:r w:rsidRPr="006E1D8A">
              <w:rPr>
                <w:rFonts w:ascii="Times New Roman" w:eastAsia="Times New Roman" w:hAnsi="Times New Roman"/>
                <w:i/>
                <w:sz w:val="24"/>
                <w:szCs w:val="24"/>
              </w:rPr>
              <w:tab/>
            </w:r>
          </w:p>
        </w:tc>
        <w:tc>
          <w:tcPr>
            <w:tcW w:w="8577" w:type="dxa"/>
          </w:tcPr>
          <w:p w:rsidR="006E1D8A" w:rsidRPr="006E1D8A" w:rsidRDefault="006E1D8A" w:rsidP="006E1D8A">
            <w:pPr>
              <w:tabs>
                <w:tab w:val="left" w:pos="633"/>
              </w:tabs>
              <w:spacing w:after="0" w:line="240" w:lineRule="auto"/>
              <w:ind w:left="50"/>
              <w:rPr>
                <w:rFonts w:ascii="Times New Roman" w:eastAsia="Times New Roman" w:hAnsi="Times New Roman"/>
                <w:i/>
                <w:sz w:val="24"/>
                <w:szCs w:val="24"/>
              </w:rPr>
            </w:pPr>
            <w:r w:rsidRPr="006E1D8A">
              <w:rPr>
                <w:rFonts w:ascii="Times New Roman" w:eastAsia="Times New Roman" w:hAnsi="Times New Roman"/>
                <w:i/>
                <w:sz w:val="24"/>
                <w:szCs w:val="24"/>
              </w:rPr>
              <w:t xml:space="preserve">Рабочая программа по учебному предмету </w:t>
            </w:r>
            <w:r>
              <w:rPr>
                <w:rFonts w:ascii="Times New Roman" w:eastAsia="Times New Roman" w:hAnsi="Times New Roman"/>
                <w:i/>
                <w:sz w:val="24"/>
                <w:szCs w:val="24"/>
              </w:rPr>
              <w:t>Рисование</w:t>
            </w:r>
          </w:p>
        </w:tc>
        <w:tc>
          <w:tcPr>
            <w:tcW w:w="850" w:type="dxa"/>
          </w:tcPr>
          <w:p w:rsidR="006E1D8A"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388</w:t>
            </w:r>
          </w:p>
        </w:tc>
      </w:tr>
      <w:tr w:rsidR="006E1D8A" w:rsidRPr="00D300B5" w:rsidTr="00D04261">
        <w:tc>
          <w:tcPr>
            <w:tcW w:w="1171" w:type="dxa"/>
            <w:gridSpan w:val="2"/>
          </w:tcPr>
          <w:p w:rsidR="006E1D8A" w:rsidRDefault="006E1D8A"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5.2.2.6</w:t>
            </w:r>
            <w:r w:rsidRPr="006E1D8A">
              <w:rPr>
                <w:rFonts w:ascii="Times New Roman" w:eastAsia="Times New Roman" w:hAnsi="Times New Roman"/>
                <w:i/>
                <w:sz w:val="24"/>
                <w:szCs w:val="24"/>
              </w:rPr>
              <w:tab/>
            </w:r>
          </w:p>
        </w:tc>
        <w:tc>
          <w:tcPr>
            <w:tcW w:w="8577" w:type="dxa"/>
          </w:tcPr>
          <w:p w:rsidR="006E1D8A" w:rsidRPr="006E1D8A" w:rsidRDefault="006E1D8A" w:rsidP="006E1D8A">
            <w:pPr>
              <w:tabs>
                <w:tab w:val="left" w:pos="633"/>
              </w:tabs>
              <w:spacing w:after="0" w:line="240" w:lineRule="auto"/>
              <w:ind w:left="50"/>
              <w:rPr>
                <w:rFonts w:ascii="Times New Roman" w:eastAsia="Times New Roman" w:hAnsi="Times New Roman"/>
                <w:i/>
                <w:sz w:val="24"/>
                <w:szCs w:val="24"/>
              </w:rPr>
            </w:pPr>
            <w:r w:rsidRPr="006E1D8A">
              <w:rPr>
                <w:rFonts w:ascii="Times New Roman" w:eastAsia="Times New Roman" w:hAnsi="Times New Roman"/>
                <w:i/>
                <w:sz w:val="24"/>
                <w:szCs w:val="24"/>
              </w:rPr>
              <w:t xml:space="preserve">Рабочая программа по учебному предмету </w:t>
            </w:r>
            <w:r w:rsidR="003E7BBA">
              <w:rPr>
                <w:rFonts w:ascii="Times New Roman" w:eastAsia="Times New Roman" w:hAnsi="Times New Roman"/>
                <w:i/>
                <w:sz w:val="24"/>
                <w:szCs w:val="24"/>
              </w:rPr>
              <w:t>Адаптивная ф</w:t>
            </w:r>
            <w:r>
              <w:rPr>
                <w:rFonts w:ascii="Times New Roman" w:eastAsia="Times New Roman" w:hAnsi="Times New Roman"/>
                <w:i/>
                <w:sz w:val="24"/>
                <w:szCs w:val="24"/>
              </w:rPr>
              <w:t>изическая культура</w:t>
            </w:r>
          </w:p>
        </w:tc>
        <w:tc>
          <w:tcPr>
            <w:tcW w:w="850" w:type="dxa"/>
          </w:tcPr>
          <w:p w:rsidR="006E1D8A"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392</w:t>
            </w:r>
          </w:p>
        </w:tc>
      </w:tr>
      <w:tr w:rsidR="00407E59" w:rsidRPr="00D300B5" w:rsidTr="00D04261">
        <w:tc>
          <w:tcPr>
            <w:tcW w:w="1171" w:type="dxa"/>
            <w:gridSpan w:val="2"/>
          </w:tcPr>
          <w:p w:rsidR="00407E59" w:rsidRDefault="00407E59"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lastRenderedPageBreak/>
              <w:t>5.2.2.7</w:t>
            </w:r>
          </w:p>
        </w:tc>
        <w:tc>
          <w:tcPr>
            <w:tcW w:w="8577" w:type="dxa"/>
          </w:tcPr>
          <w:p w:rsidR="00407E59" w:rsidRPr="006E1D8A" w:rsidRDefault="00407E59" w:rsidP="00407E59">
            <w:pPr>
              <w:tabs>
                <w:tab w:val="left" w:pos="633"/>
              </w:tabs>
              <w:spacing w:after="0" w:line="240" w:lineRule="auto"/>
              <w:ind w:left="50"/>
              <w:rPr>
                <w:rFonts w:ascii="Times New Roman" w:eastAsia="Times New Roman" w:hAnsi="Times New Roman"/>
                <w:i/>
                <w:sz w:val="24"/>
                <w:szCs w:val="24"/>
              </w:rPr>
            </w:pPr>
            <w:r w:rsidRPr="00407E59">
              <w:rPr>
                <w:rFonts w:ascii="Times New Roman" w:eastAsia="Times New Roman" w:hAnsi="Times New Roman"/>
                <w:i/>
                <w:sz w:val="24"/>
                <w:szCs w:val="24"/>
              </w:rPr>
              <w:t xml:space="preserve">Рабочая программа по учебному предмету </w:t>
            </w:r>
            <w:r>
              <w:rPr>
                <w:rFonts w:ascii="Times New Roman" w:eastAsia="Times New Roman" w:hAnsi="Times New Roman"/>
                <w:i/>
                <w:sz w:val="24"/>
                <w:szCs w:val="24"/>
              </w:rPr>
              <w:t>Технология</w:t>
            </w:r>
          </w:p>
        </w:tc>
        <w:tc>
          <w:tcPr>
            <w:tcW w:w="850" w:type="dxa"/>
          </w:tcPr>
          <w:p w:rsidR="00407E59"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395</w:t>
            </w:r>
          </w:p>
        </w:tc>
      </w:tr>
      <w:tr w:rsidR="00D300B5" w:rsidRPr="00D300B5" w:rsidTr="00D04261">
        <w:tc>
          <w:tcPr>
            <w:tcW w:w="1171" w:type="dxa"/>
            <w:gridSpan w:val="2"/>
          </w:tcPr>
          <w:p w:rsidR="00D300B5" w:rsidRPr="00D300B5" w:rsidRDefault="00407E59"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5.2.2.8</w:t>
            </w:r>
          </w:p>
        </w:tc>
        <w:tc>
          <w:tcPr>
            <w:tcW w:w="8577" w:type="dxa"/>
          </w:tcPr>
          <w:p w:rsidR="00D300B5" w:rsidRPr="00D300B5" w:rsidRDefault="00002F13" w:rsidP="00D300B5">
            <w:pPr>
              <w:tabs>
                <w:tab w:val="left" w:pos="633"/>
              </w:tabs>
              <w:spacing w:after="0" w:line="240" w:lineRule="auto"/>
              <w:ind w:left="50"/>
              <w:rPr>
                <w:rFonts w:ascii="Times New Roman" w:eastAsia="Times New Roman" w:hAnsi="Times New Roman"/>
                <w:i/>
                <w:sz w:val="24"/>
                <w:szCs w:val="24"/>
              </w:rPr>
            </w:pPr>
            <w:r w:rsidRPr="00002F13">
              <w:rPr>
                <w:rFonts w:ascii="Times New Roman" w:eastAsia="Times New Roman" w:hAnsi="Times New Roman"/>
                <w:i/>
                <w:sz w:val="24"/>
                <w:szCs w:val="24"/>
              </w:rPr>
              <w:t>Коррекционно-развивающая область. Коррекционный курс "Формирование коммуникативного поведения"</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499</w:t>
            </w:r>
          </w:p>
        </w:tc>
      </w:tr>
      <w:tr w:rsidR="00002F13" w:rsidRPr="00D300B5" w:rsidTr="00D04261">
        <w:tc>
          <w:tcPr>
            <w:tcW w:w="1171" w:type="dxa"/>
            <w:gridSpan w:val="2"/>
          </w:tcPr>
          <w:p w:rsidR="00002F13" w:rsidRPr="00D300B5" w:rsidRDefault="006C7A15" w:rsidP="00407E59">
            <w:pPr>
              <w:tabs>
                <w:tab w:val="left" w:pos="851"/>
              </w:tabs>
              <w:spacing w:after="0" w:line="240" w:lineRule="auto"/>
              <w:rPr>
                <w:rFonts w:ascii="Times New Roman" w:eastAsia="Times New Roman" w:hAnsi="Times New Roman"/>
                <w:i/>
                <w:sz w:val="24"/>
                <w:szCs w:val="24"/>
              </w:rPr>
            </w:pPr>
            <w:r w:rsidRPr="006C7A15">
              <w:rPr>
                <w:rFonts w:ascii="Times New Roman" w:eastAsia="Times New Roman" w:hAnsi="Times New Roman"/>
                <w:i/>
                <w:sz w:val="24"/>
                <w:szCs w:val="24"/>
              </w:rPr>
              <w:t>5.2.2.</w:t>
            </w:r>
            <w:r w:rsidR="00407E59">
              <w:rPr>
                <w:rFonts w:ascii="Times New Roman" w:eastAsia="Times New Roman" w:hAnsi="Times New Roman"/>
                <w:i/>
                <w:sz w:val="24"/>
                <w:szCs w:val="24"/>
              </w:rPr>
              <w:t>9</w:t>
            </w:r>
            <w:r w:rsidRPr="006C7A15">
              <w:rPr>
                <w:rFonts w:ascii="Times New Roman" w:eastAsia="Times New Roman" w:hAnsi="Times New Roman"/>
                <w:i/>
                <w:sz w:val="24"/>
                <w:szCs w:val="24"/>
              </w:rPr>
              <w:tab/>
            </w:r>
          </w:p>
        </w:tc>
        <w:tc>
          <w:tcPr>
            <w:tcW w:w="8577" w:type="dxa"/>
          </w:tcPr>
          <w:p w:rsidR="00002F13" w:rsidRPr="00002F13" w:rsidRDefault="006C7A15" w:rsidP="00D300B5">
            <w:pPr>
              <w:tabs>
                <w:tab w:val="left" w:pos="633"/>
              </w:tabs>
              <w:spacing w:after="0" w:line="240" w:lineRule="auto"/>
              <w:ind w:left="50"/>
              <w:rPr>
                <w:rFonts w:ascii="Times New Roman" w:eastAsia="Times New Roman" w:hAnsi="Times New Roman"/>
                <w:i/>
                <w:sz w:val="24"/>
                <w:szCs w:val="24"/>
              </w:rPr>
            </w:pPr>
            <w:r w:rsidRPr="006C7A15">
              <w:rPr>
                <w:rFonts w:ascii="Times New Roman" w:eastAsia="Times New Roman" w:hAnsi="Times New Roman"/>
                <w:i/>
                <w:sz w:val="24"/>
                <w:szCs w:val="24"/>
              </w:rPr>
              <w:t>Коррекционно-развивающая область. Коррекционный курс "Музыкально-ритмические занятия"</w:t>
            </w:r>
          </w:p>
        </w:tc>
        <w:tc>
          <w:tcPr>
            <w:tcW w:w="850" w:type="dxa"/>
          </w:tcPr>
          <w:p w:rsidR="00002F13"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404</w:t>
            </w:r>
          </w:p>
        </w:tc>
      </w:tr>
      <w:tr w:rsidR="00002F13" w:rsidRPr="00D300B5" w:rsidTr="00D04261">
        <w:tc>
          <w:tcPr>
            <w:tcW w:w="1171" w:type="dxa"/>
            <w:gridSpan w:val="2"/>
          </w:tcPr>
          <w:p w:rsidR="00002F13" w:rsidRPr="00D300B5" w:rsidRDefault="00407E59"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5.2.2.10</w:t>
            </w:r>
            <w:r w:rsidR="00A651CA" w:rsidRPr="00A651CA">
              <w:rPr>
                <w:rFonts w:ascii="Times New Roman" w:eastAsia="Times New Roman" w:hAnsi="Times New Roman"/>
                <w:i/>
                <w:sz w:val="24"/>
                <w:szCs w:val="24"/>
              </w:rPr>
              <w:tab/>
            </w:r>
          </w:p>
        </w:tc>
        <w:tc>
          <w:tcPr>
            <w:tcW w:w="8577" w:type="dxa"/>
          </w:tcPr>
          <w:p w:rsidR="00002F13" w:rsidRPr="00002F13" w:rsidRDefault="00A651CA" w:rsidP="00D300B5">
            <w:pPr>
              <w:tabs>
                <w:tab w:val="left" w:pos="633"/>
              </w:tabs>
              <w:spacing w:after="0" w:line="240" w:lineRule="auto"/>
              <w:ind w:left="50"/>
              <w:rPr>
                <w:rFonts w:ascii="Times New Roman" w:eastAsia="Times New Roman" w:hAnsi="Times New Roman"/>
                <w:i/>
                <w:sz w:val="24"/>
                <w:szCs w:val="24"/>
              </w:rPr>
            </w:pPr>
            <w:r w:rsidRPr="00A651CA">
              <w:rPr>
                <w:rFonts w:ascii="Times New Roman" w:eastAsia="Times New Roman" w:hAnsi="Times New Roman"/>
                <w:i/>
                <w:sz w:val="24"/>
                <w:szCs w:val="24"/>
              </w:rPr>
              <w:t>Коррекционно-развивающая область. Коррекционный курс "Социально-бытовая ориентировка"</w:t>
            </w:r>
          </w:p>
        </w:tc>
        <w:tc>
          <w:tcPr>
            <w:tcW w:w="850" w:type="dxa"/>
          </w:tcPr>
          <w:p w:rsidR="00002F13"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407</w:t>
            </w:r>
          </w:p>
        </w:tc>
      </w:tr>
      <w:tr w:rsidR="00A651CA" w:rsidRPr="00D300B5" w:rsidTr="00D04261">
        <w:tc>
          <w:tcPr>
            <w:tcW w:w="1171" w:type="dxa"/>
            <w:gridSpan w:val="2"/>
          </w:tcPr>
          <w:p w:rsidR="00A651CA" w:rsidRPr="00A651CA" w:rsidRDefault="00407E59"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5.2.2.11</w:t>
            </w:r>
            <w:r w:rsidR="00A651CA" w:rsidRPr="00A651CA">
              <w:rPr>
                <w:rFonts w:ascii="Times New Roman" w:eastAsia="Times New Roman" w:hAnsi="Times New Roman"/>
                <w:i/>
                <w:sz w:val="24"/>
                <w:szCs w:val="24"/>
              </w:rPr>
              <w:tab/>
            </w:r>
          </w:p>
        </w:tc>
        <w:tc>
          <w:tcPr>
            <w:tcW w:w="8577" w:type="dxa"/>
          </w:tcPr>
          <w:p w:rsidR="00A651CA" w:rsidRPr="00A651CA" w:rsidRDefault="00A651CA" w:rsidP="00D300B5">
            <w:pPr>
              <w:tabs>
                <w:tab w:val="left" w:pos="633"/>
              </w:tabs>
              <w:spacing w:after="0" w:line="240" w:lineRule="auto"/>
              <w:ind w:left="50"/>
              <w:rPr>
                <w:rFonts w:ascii="Times New Roman" w:eastAsia="Times New Roman" w:hAnsi="Times New Roman"/>
                <w:i/>
                <w:sz w:val="24"/>
                <w:szCs w:val="24"/>
              </w:rPr>
            </w:pPr>
            <w:r w:rsidRPr="00A651CA">
              <w:rPr>
                <w:rFonts w:ascii="Times New Roman" w:eastAsia="Times New Roman" w:hAnsi="Times New Roman"/>
                <w:i/>
                <w:sz w:val="24"/>
                <w:szCs w:val="24"/>
              </w:rPr>
              <w:t>Коррекционно-развивающая область. Коррекционный курс "Развитие познавательной деятельности"</w:t>
            </w:r>
          </w:p>
        </w:tc>
        <w:tc>
          <w:tcPr>
            <w:tcW w:w="850" w:type="dxa"/>
          </w:tcPr>
          <w:p w:rsidR="00A651CA"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409</w:t>
            </w:r>
          </w:p>
        </w:tc>
      </w:tr>
      <w:tr w:rsidR="00A651CA" w:rsidRPr="00D300B5" w:rsidTr="00D04261">
        <w:tc>
          <w:tcPr>
            <w:tcW w:w="1171" w:type="dxa"/>
            <w:gridSpan w:val="2"/>
          </w:tcPr>
          <w:p w:rsidR="00A651CA" w:rsidRPr="00A651CA" w:rsidRDefault="00407E59"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5.2.2.12</w:t>
            </w:r>
          </w:p>
        </w:tc>
        <w:tc>
          <w:tcPr>
            <w:tcW w:w="8577" w:type="dxa"/>
          </w:tcPr>
          <w:p w:rsidR="00A651CA" w:rsidRPr="00A651CA" w:rsidRDefault="00A651CA" w:rsidP="00BC0505">
            <w:pPr>
              <w:tabs>
                <w:tab w:val="left" w:pos="633"/>
              </w:tabs>
              <w:spacing w:after="0" w:line="240" w:lineRule="auto"/>
              <w:ind w:left="50"/>
              <w:rPr>
                <w:rFonts w:ascii="Times New Roman" w:eastAsia="Times New Roman" w:hAnsi="Times New Roman"/>
                <w:i/>
                <w:sz w:val="24"/>
                <w:szCs w:val="24"/>
              </w:rPr>
            </w:pPr>
            <w:r w:rsidRPr="00D04261">
              <w:rPr>
                <w:rFonts w:ascii="Times New Roman" w:eastAsia="Times New Roman" w:hAnsi="Times New Roman"/>
                <w:i/>
                <w:sz w:val="24"/>
                <w:szCs w:val="24"/>
              </w:rPr>
              <w:t xml:space="preserve">Программа формирования </w:t>
            </w:r>
            <w:r w:rsidR="00BC0505" w:rsidRPr="00D04261">
              <w:rPr>
                <w:rFonts w:ascii="Times New Roman" w:eastAsia="Times New Roman" w:hAnsi="Times New Roman"/>
                <w:i/>
                <w:sz w:val="24"/>
                <w:szCs w:val="24"/>
              </w:rPr>
              <w:t>базовых</w:t>
            </w:r>
            <w:r w:rsidRPr="00D04261">
              <w:rPr>
                <w:rFonts w:ascii="Times New Roman" w:eastAsia="Times New Roman" w:hAnsi="Times New Roman"/>
                <w:i/>
                <w:sz w:val="24"/>
                <w:szCs w:val="24"/>
              </w:rPr>
              <w:t xml:space="preserve"> учебных действий</w:t>
            </w:r>
          </w:p>
        </w:tc>
        <w:tc>
          <w:tcPr>
            <w:tcW w:w="850" w:type="dxa"/>
          </w:tcPr>
          <w:p w:rsidR="00A651CA"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410</w:t>
            </w:r>
          </w:p>
        </w:tc>
      </w:tr>
      <w:tr w:rsidR="00A651CA" w:rsidRPr="00D300B5" w:rsidTr="00D04261">
        <w:tc>
          <w:tcPr>
            <w:tcW w:w="1171" w:type="dxa"/>
            <w:gridSpan w:val="2"/>
          </w:tcPr>
          <w:p w:rsidR="00A651CA" w:rsidRPr="00A651CA" w:rsidRDefault="00407E59" w:rsidP="00442078">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5.2.2.13</w:t>
            </w:r>
          </w:p>
        </w:tc>
        <w:tc>
          <w:tcPr>
            <w:tcW w:w="8577" w:type="dxa"/>
          </w:tcPr>
          <w:p w:rsidR="00A651CA" w:rsidRPr="00A651CA" w:rsidRDefault="00A651CA" w:rsidP="00A651CA">
            <w:pPr>
              <w:tabs>
                <w:tab w:val="left" w:pos="633"/>
              </w:tabs>
              <w:spacing w:after="0" w:line="240" w:lineRule="auto"/>
              <w:ind w:left="50"/>
              <w:rPr>
                <w:rFonts w:ascii="Times New Roman" w:eastAsia="Times New Roman" w:hAnsi="Times New Roman"/>
                <w:i/>
                <w:sz w:val="24"/>
                <w:szCs w:val="24"/>
              </w:rPr>
            </w:pPr>
            <w:r w:rsidRPr="00A651CA">
              <w:rPr>
                <w:rFonts w:ascii="Times New Roman" w:eastAsia="Times New Roman" w:hAnsi="Times New Roman"/>
                <w:i/>
                <w:sz w:val="24"/>
                <w:szCs w:val="24"/>
              </w:rPr>
              <w:t>Программа коррекционной работы.</w:t>
            </w:r>
          </w:p>
        </w:tc>
        <w:tc>
          <w:tcPr>
            <w:tcW w:w="850" w:type="dxa"/>
          </w:tcPr>
          <w:p w:rsidR="00A651CA"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411</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5.2.3</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Организационный раздел АООП НОО для обучающихся с РАС с легкой умственной отсталостью (интеллектуальными нарушениями) (вариант 8.3)</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412</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5.2.3.1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Учебный план для обучающихся с РАС с легкой умственной отсталостью (интеллектуальными нарушениями) (вариант 8.3).</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412</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5.2.3.2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Календарный учебный график.</w:t>
            </w:r>
          </w:p>
        </w:tc>
        <w:tc>
          <w:tcPr>
            <w:tcW w:w="850" w:type="dxa"/>
          </w:tcPr>
          <w:p w:rsidR="00D300B5" w:rsidRPr="00D300B5" w:rsidRDefault="003E7BBA" w:rsidP="00407E59">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415</w:t>
            </w:r>
          </w:p>
        </w:tc>
      </w:tr>
      <w:tr w:rsidR="00D300B5" w:rsidRPr="00D300B5" w:rsidTr="00D04261">
        <w:tc>
          <w:tcPr>
            <w:tcW w:w="1171" w:type="dxa"/>
            <w:gridSpan w:val="2"/>
            <w:shd w:val="clear" w:color="auto" w:fill="EEECE1" w:themeFill="background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5.3</w:t>
            </w:r>
          </w:p>
        </w:tc>
        <w:tc>
          <w:tcPr>
            <w:tcW w:w="8577" w:type="dxa"/>
            <w:shd w:val="clear" w:color="auto" w:fill="EEECE1" w:themeFill="background2"/>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 xml:space="preserve">АООП НОО ДЛЯ ОБУЧАЮЩИХСЯ С РАС С УМЕРЕННОЙ, ТЯЖЕЛОЙ, ГЛУБОКОЙ УМСТВЕННОЙ ОТСТАЛОСТЬЮ (ИНТЕЛЛЕКТУАЛЬНЫМИ НАРУШЕНИЯМИ), ТМНР </w:t>
            </w:r>
            <w:r w:rsidRPr="00227622">
              <w:rPr>
                <w:rFonts w:ascii="Times New Roman" w:eastAsia="Times New Roman" w:hAnsi="Times New Roman"/>
                <w:b/>
                <w:i/>
                <w:sz w:val="24"/>
                <w:szCs w:val="24"/>
              </w:rPr>
              <w:t>(ВАРИАНТ 8.4)</w:t>
            </w:r>
          </w:p>
        </w:tc>
        <w:tc>
          <w:tcPr>
            <w:tcW w:w="850" w:type="dxa"/>
            <w:shd w:val="clear" w:color="auto" w:fill="EEECE1" w:themeFill="background2"/>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415</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5.3.1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Целевой раздел АООП НОО для обучающихся с РАС с умеренной, тяжелой, глубокой умственной отсталостью (интеллектуальными нарушениями), ТМНР (вариант 8.4)</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415</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5.3.2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Содержательный раздел АООП НОО для обучающихся с РАС с умеренной, тяжелой, глубокой умственной отсталостью (интеллектуальными нарушениями), ТМНР (вариант 8.4)</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41</w:t>
            </w:r>
            <w:r w:rsidR="00D10B6E">
              <w:rPr>
                <w:rFonts w:ascii="Times New Roman" w:eastAsia="Times New Roman" w:hAnsi="Times New Roman"/>
                <w:sz w:val="24"/>
                <w:szCs w:val="24"/>
              </w:rPr>
              <w:t>8</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5.3.2.1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учебного предмета  Речь и альтернативная коммуникация.</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41</w:t>
            </w:r>
            <w:r w:rsidR="00D10B6E">
              <w:rPr>
                <w:rFonts w:ascii="Times New Roman" w:eastAsia="Times New Roman" w:hAnsi="Times New Roman"/>
                <w:sz w:val="24"/>
                <w:szCs w:val="24"/>
              </w:rPr>
              <w:t>8</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5.3.2.2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учебного предмета  Окружающий природный мир</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42</w:t>
            </w:r>
            <w:r w:rsidR="00D10B6E">
              <w:rPr>
                <w:rFonts w:ascii="Times New Roman" w:eastAsia="Times New Roman" w:hAnsi="Times New Roman"/>
                <w:sz w:val="24"/>
                <w:szCs w:val="24"/>
              </w:rPr>
              <w:t>1</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5.3.2.3</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i/>
                <w:sz w:val="24"/>
                <w:szCs w:val="24"/>
              </w:rPr>
            </w:pPr>
            <w:r w:rsidRPr="00D300B5">
              <w:rPr>
                <w:rFonts w:ascii="Times New Roman" w:eastAsia="Times New Roman" w:hAnsi="Times New Roman"/>
                <w:i/>
                <w:sz w:val="24"/>
                <w:szCs w:val="24"/>
              </w:rPr>
              <w:t>Рабочая программа учебного предмета  Человек</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424</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5.3.2.4</w:t>
            </w:r>
          </w:p>
        </w:tc>
        <w:tc>
          <w:tcPr>
            <w:tcW w:w="8577" w:type="dxa"/>
          </w:tcPr>
          <w:p w:rsidR="00D300B5" w:rsidRPr="00D300B5" w:rsidRDefault="006E1D8A" w:rsidP="00D300B5">
            <w:pPr>
              <w:tabs>
                <w:tab w:val="left" w:pos="633"/>
              </w:tabs>
              <w:spacing w:after="0" w:line="240" w:lineRule="auto"/>
              <w:ind w:left="50"/>
              <w:rPr>
                <w:rFonts w:ascii="Times New Roman" w:eastAsia="Times New Roman" w:hAnsi="Times New Roman"/>
                <w:i/>
                <w:sz w:val="24"/>
                <w:szCs w:val="24"/>
              </w:rPr>
            </w:pPr>
            <w:r w:rsidRPr="006E1D8A">
              <w:rPr>
                <w:rFonts w:ascii="Times New Roman" w:eastAsia="Times New Roman" w:hAnsi="Times New Roman"/>
                <w:i/>
                <w:sz w:val="24"/>
                <w:szCs w:val="24"/>
              </w:rPr>
              <w:t xml:space="preserve">Рабочая программа по учебному предмету </w:t>
            </w:r>
            <w:r w:rsidR="00D300B5" w:rsidRPr="00D300B5">
              <w:rPr>
                <w:rFonts w:ascii="Times New Roman" w:eastAsia="Times New Roman" w:hAnsi="Times New Roman"/>
                <w:i/>
                <w:sz w:val="24"/>
                <w:szCs w:val="24"/>
              </w:rPr>
              <w:t>Окружающий социальный мир</w:t>
            </w:r>
          </w:p>
        </w:tc>
        <w:tc>
          <w:tcPr>
            <w:tcW w:w="850" w:type="dxa"/>
          </w:tcPr>
          <w:p w:rsidR="00D300B5" w:rsidRPr="00D300B5"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42</w:t>
            </w:r>
            <w:r w:rsidR="00D10B6E">
              <w:rPr>
                <w:rFonts w:ascii="Times New Roman" w:eastAsia="Times New Roman" w:hAnsi="Times New Roman"/>
                <w:sz w:val="24"/>
                <w:szCs w:val="24"/>
              </w:rPr>
              <w:t>7</w:t>
            </w:r>
          </w:p>
        </w:tc>
      </w:tr>
      <w:tr w:rsidR="00B6215D" w:rsidRPr="00D300B5" w:rsidTr="00D04261">
        <w:tc>
          <w:tcPr>
            <w:tcW w:w="1171" w:type="dxa"/>
            <w:gridSpan w:val="2"/>
          </w:tcPr>
          <w:p w:rsidR="00B6215D" w:rsidRPr="00D300B5" w:rsidRDefault="00B6215D" w:rsidP="00D300B5">
            <w:pPr>
              <w:tabs>
                <w:tab w:val="left" w:pos="851"/>
              </w:tabs>
              <w:spacing w:after="0" w:line="240" w:lineRule="auto"/>
              <w:rPr>
                <w:rFonts w:ascii="Times New Roman" w:eastAsia="Times New Roman" w:hAnsi="Times New Roman"/>
                <w:i/>
                <w:sz w:val="24"/>
                <w:szCs w:val="24"/>
              </w:rPr>
            </w:pPr>
            <w:r w:rsidRPr="00D300B5">
              <w:rPr>
                <w:rFonts w:ascii="Times New Roman" w:eastAsia="Times New Roman" w:hAnsi="Times New Roman"/>
                <w:i/>
                <w:sz w:val="24"/>
                <w:szCs w:val="24"/>
              </w:rPr>
              <w:t>5.3.2.5</w:t>
            </w:r>
          </w:p>
        </w:tc>
        <w:tc>
          <w:tcPr>
            <w:tcW w:w="8577" w:type="dxa"/>
          </w:tcPr>
          <w:p w:rsidR="00B6215D" w:rsidRPr="006E1D8A" w:rsidRDefault="00B6215D" w:rsidP="00D300B5">
            <w:pPr>
              <w:tabs>
                <w:tab w:val="left" w:pos="633"/>
              </w:tabs>
              <w:spacing w:after="0" w:line="240" w:lineRule="auto"/>
              <w:ind w:left="50"/>
              <w:rPr>
                <w:rFonts w:ascii="Times New Roman" w:eastAsia="Times New Roman" w:hAnsi="Times New Roman"/>
                <w:i/>
                <w:sz w:val="24"/>
                <w:szCs w:val="24"/>
              </w:rPr>
            </w:pPr>
            <w:r w:rsidRPr="00B6215D">
              <w:rPr>
                <w:rFonts w:ascii="Times New Roman" w:eastAsia="Times New Roman" w:hAnsi="Times New Roman"/>
                <w:i/>
                <w:sz w:val="24"/>
                <w:szCs w:val="24"/>
              </w:rPr>
              <w:t>Рабочая программа учебного предмета Математические представления</w:t>
            </w:r>
          </w:p>
        </w:tc>
        <w:tc>
          <w:tcPr>
            <w:tcW w:w="850" w:type="dxa"/>
          </w:tcPr>
          <w:p w:rsidR="00B6215D"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429</w:t>
            </w:r>
          </w:p>
        </w:tc>
      </w:tr>
      <w:tr w:rsidR="00B6215D" w:rsidRPr="00D300B5" w:rsidTr="00D04261">
        <w:tc>
          <w:tcPr>
            <w:tcW w:w="1171" w:type="dxa"/>
            <w:gridSpan w:val="2"/>
          </w:tcPr>
          <w:p w:rsidR="00B6215D" w:rsidRPr="00D300B5" w:rsidRDefault="00B6215D"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5.3.2.6 </w:t>
            </w:r>
          </w:p>
        </w:tc>
        <w:tc>
          <w:tcPr>
            <w:tcW w:w="8577" w:type="dxa"/>
          </w:tcPr>
          <w:p w:rsidR="00B6215D" w:rsidRPr="00B6215D" w:rsidRDefault="00B6215D" w:rsidP="00D300B5">
            <w:pPr>
              <w:tabs>
                <w:tab w:val="left" w:pos="633"/>
              </w:tabs>
              <w:spacing w:after="0" w:line="240" w:lineRule="auto"/>
              <w:ind w:left="50"/>
              <w:rPr>
                <w:rFonts w:ascii="Times New Roman" w:eastAsia="Times New Roman" w:hAnsi="Times New Roman"/>
                <w:i/>
                <w:sz w:val="24"/>
                <w:szCs w:val="24"/>
              </w:rPr>
            </w:pPr>
            <w:r>
              <w:rPr>
                <w:rFonts w:ascii="Times New Roman" w:eastAsia="Times New Roman" w:hAnsi="Times New Roman"/>
                <w:i/>
                <w:sz w:val="24"/>
                <w:szCs w:val="24"/>
              </w:rPr>
              <w:t>Рабочая программа учебного предмета Домоводство</w:t>
            </w:r>
          </w:p>
        </w:tc>
        <w:tc>
          <w:tcPr>
            <w:tcW w:w="850" w:type="dxa"/>
          </w:tcPr>
          <w:p w:rsidR="00B6215D"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431</w:t>
            </w:r>
          </w:p>
        </w:tc>
      </w:tr>
      <w:tr w:rsidR="00620DDF" w:rsidRPr="00D300B5" w:rsidTr="00D04261">
        <w:tc>
          <w:tcPr>
            <w:tcW w:w="1171" w:type="dxa"/>
            <w:gridSpan w:val="2"/>
          </w:tcPr>
          <w:p w:rsidR="00620DDF" w:rsidRDefault="00620DDF"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5.3.2.7</w:t>
            </w:r>
          </w:p>
        </w:tc>
        <w:tc>
          <w:tcPr>
            <w:tcW w:w="8577" w:type="dxa"/>
          </w:tcPr>
          <w:p w:rsidR="00620DDF" w:rsidRDefault="00620DDF" w:rsidP="00D300B5">
            <w:pPr>
              <w:tabs>
                <w:tab w:val="left" w:pos="633"/>
              </w:tabs>
              <w:spacing w:after="0" w:line="240" w:lineRule="auto"/>
              <w:ind w:left="50"/>
              <w:rPr>
                <w:rFonts w:ascii="Times New Roman" w:eastAsia="Times New Roman" w:hAnsi="Times New Roman"/>
                <w:i/>
                <w:sz w:val="24"/>
                <w:szCs w:val="24"/>
              </w:rPr>
            </w:pPr>
            <w:r w:rsidRPr="00620DDF">
              <w:rPr>
                <w:rFonts w:ascii="Times New Roman" w:eastAsia="Times New Roman" w:hAnsi="Times New Roman"/>
                <w:i/>
                <w:sz w:val="24"/>
                <w:szCs w:val="24"/>
              </w:rPr>
              <w:t>Рабочая программа учебного предмета</w:t>
            </w:r>
            <w:r>
              <w:rPr>
                <w:rFonts w:ascii="Times New Roman" w:eastAsia="Times New Roman" w:hAnsi="Times New Roman"/>
                <w:i/>
                <w:sz w:val="24"/>
                <w:szCs w:val="24"/>
              </w:rPr>
              <w:t xml:space="preserve"> Музыка и движение</w:t>
            </w:r>
          </w:p>
        </w:tc>
        <w:tc>
          <w:tcPr>
            <w:tcW w:w="850" w:type="dxa"/>
          </w:tcPr>
          <w:p w:rsidR="00620DDF"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433</w:t>
            </w:r>
          </w:p>
        </w:tc>
      </w:tr>
      <w:tr w:rsidR="00620DDF" w:rsidRPr="00D300B5" w:rsidTr="00D04261">
        <w:tc>
          <w:tcPr>
            <w:tcW w:w="1171" w:type="dxa"/>
            <w:gridSpan w:val="2"/>
          </w:tcPr>
          <w:p w:rsidR="00620DDF" w:rsidRDefault="00620DDF"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5.3.2.8</w:t>
            </w:r>
          </w:p>
        </w:tc>
        <w:tc>
          <w:tcPr>
            <w:tcW w:w="8577" w:type="dxa"/>
          </w:tcPr>
          <w:p w:rsidR="00620DDF" w:rsidRPr="00620DDF" w:rsidRDefault="00620DDF" w:rsidP="00D300B5">
            <w:pPr>
              <w:tabs>
                <w:tab w:val="left" w:pos="633"/>
              </w:tabs>
              <w:spacing w:after="0" w:line="240" w:lineRule="auto"/>
              <w:ind w:left="50"/>
              <w:rPr>
                <w:rFonts w:ascii="Times New Roman" w:eastAsia="Times New Roman" w:hAnsi="Times New Roman"/>
                <w:i/>
                <w:sz w:val="24"/>
                <w:szCs w:val="24"/>
              </w:rPr>
            </w:pPr>
            <w:r w:rsidRPr="00620DDF">
              <w:rPr>
                <w:rFonts w:ascii="Times New Roman" w:eastAsia="Times New Roman" w:hAnsi="Times New Roman"/>
                <w:i/>
                <w:sz w:val="24"/>
                <w:szCs w:val="24"/>
              </w:rPr>
              <w:t>Рабочая программа учебного предмета</w:t>
            </w:r>
            <w:r>
              <w:rPr>
                <w:rFonts w:ascii="Times New Roman" w:eastAsia="Times New Roman" w:hAnsi="Times New Roman"/>
                <w:i/>
                <w:sz w:val="24"/>
                <w:szCs w:val="24"/>
              </w:rPr>
              <w:t xml:space="preserve"> Изобразительная деятельность</w:t>
            </w:r>
          </w:p>
        </w:tc>
        <w:tc>
          <w:tcPr>
            <w:tcW w:w="850" w:type="dxa"/>
          </w:tcPr>
          <w:p w:rsidR="00620DDF"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435</w:t>
            </w:r>
          </w:p>
        </w:tc>
      </w:tr>
      <w:tr w:rsidR="00620DDF" w:rsidRPr="00D300B5" w:rsidTr="00D04261">
        <w:tc>
          <w:tcPr>
            <w:tcW w:w="1171" w:type="dxa"/>
            <w:gridSpan w:val="2"/>
          </w:tcPr>
          <w:p w:rsidR="00620DDF" w:rsidRDefault="00620DDF"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5.3.2.9</w:t>
            </w:r>
          </w:p>
        </w:tc>
        <w:tc>
          <w:tcPr>
            <w:tcW w:w="8577" w:type="dxa"/>
          </w:tcPr>
          <w:p w:rsidR="00620DDF" w:rsidRPr="00620DDF" w:rsidRDefault="00620DDF" w:rsidP="00D300B5">
            <w:pPr>
              <w:tabs>
                <w:tab w:val="left" w:pos="633"/>
              </w:tabs>
              <w:spacing w:after="0" w:line="240" w:lineRule="auto"/>
              <w:ind w:left="50"/>
              <w:rPr>
                <w:rFonts w:ascii="Times New Roman" w:eastAsia="Times New Roman" w:hAnsi="Times New Roman"/>
                <w:i/>
                <w:sz w:val="24"/>
                <w:szCs w:val="24"/>
              </w:rPr>
            </w:pPr>
            <w:r w:rsidRPr="00620DDF">
              <w:rPr>
                <w:rFonts w:ascii="Times New Roman" w:eastAsia="Times New Roman" w:hAnsi="Times New Roman"/>
                <w:i/>
                <w:sz w:val="24"/>
                <w:szCs w:val="24"/>
              </w:rPr>
              <w:t>Рабочая программа учебного предмета</w:t>
            </w:r>
            <w:r>
              <w:rPr>
                <w:rFonts w:ascii="Times New Roman" w:eastAsia="Times New Roman" w:hAnsi="Times New Roman"/>
                <w:i/>
                <w:sz w:val="24"/>
                <w:szCs w:val="24"/>
              </w:rPr>
              <w:t xml:space="preserve"> Адаптивная физкультура</w:t>
            </w:r>
          </w:p>
        </w:tc>
        <w:tc>
          <w:tcPr>
            <w:tcW w:w="850" w:type="dxa"/>
          </w:tcPr>
          <w:p w:rsidR="00620DDF" w:rsidRDefault="003E7BBA"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437</w:t>
            </w:r>
          </w:p>
        </w:tc>
      </w:tr>
      <w:tr w:rsidR="00620DDF" w:rsidRPr="00D300B5" w:rsidTr="00D04261">
        <w:tc>
          <w:tcPr>
            <w:tcW w:w="1171" w:type="dxa"/>
            <w:gridSpan w:val="2"/>
          </w:tcPr>
          <w:p w:rsidR="00620DDF" w:rsidRDefault="00620DDF"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5.3.2.10</w:t>
            </w:r>
          </w:p>
        </w:tc>
        <w:tc>
          <w:tcPr>
            <w:tcW w:w="8577" w:type="dxa"/>
          </w:tcPr>
          <w:p w:rsidR="00620DDF" w:rsidRPr="00620DDF" w:rsidRDefault="00620DDF" w:rsidP="00D300B5">
            <w:pPr>
              <w:tabs>
                <w:tab w:val="left" w:pos="633"/>
              </w:tabs>
              <w:spacing w:after="0" w:line="240" w:lineRule="auto"/>
              <w:ind w:left="50"/>
              <w:rPr>
                <w:rFonts w:ascii="Times New Roman" w:eastAsia="Times New Roman" w:hAnsi="Times New Roman"/>
                <w:i/>
                <w:sz w:val="24"/>
                <w:szCs w:val="24"/>
              </w:rPr>
            </w:pPr>
            <w:r w:rsidRPr="00620DDF">
              <w:rPr>
                <w:rFonts w:ascii="Times New Roman" w:eastAsia="Times New Roman" w:hAnsi="Times New Roman"/>
                <w:i/>
                <w:sz w:val="24"/>
                <w:szCs w:val="24"/>
              </w:rPr>
              <w:t>Рабочая программа учебного предмета</w:t>
            </w:r>
            <w:r>
              <w:rPr>
                <w:rFonts w:ascii="Times New Roman" w:eastAsia="Times New Roman" w:hAnsi="Times New Roman"/>
                <w:i/>
                <w:sz w:val="24"/>
                <w:szCs w:val="24"/>
              </w:rPr>
              <w:t xml:space="preserve"> Профильный труд</w:t>
            </w:r>
          </w:p>
        </w:tc>
        <w:tc>
          <w:tcPr>
            <w:tcW w:w="850" w:type="dxa"/>
          </w:tcPr>
          <w:p w:rsidR="00620DDF"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439</w:t>
            </w:r>
          </w:p>
        </w:tc>
      </w:tr>
      <w:tr w:rsidR="00A93458" w:rsidRPr="00D300B5" w:rsidTr="00D04261">
        <w:tc>
          <w:tcPr>
            <w:tcW w:w="1171" w:type="dxa"/>
            <w:gridSpan w:val="2"/>
          </w:tcPr>
          <w:p w:rsidR="00A93458" w:rsidRDefault="00A93458" w:rsidP="00D300B5">
            <w:pPr>
              <w:tabs>
                <w:tab w:val="left" w:pos="851"/>
              </w:tabs>
              <w:spacing w:after="0" w:line="240" w:lineRule="auto"/>
              <w:rPr>
                <w:rFonts w:ascii="Times New Roman" w:eastAsia="Times New Roman" w:hAnsi="Times New Roman"/>
                <w:i/>
                <w:sz w:val="24"/>
                <w:szCs w:val="24"/>
              </w:rPr>
            </w:pPr>
            <w:r w:rsidRPr="00A93458">
              <w:rPr>
                <w:rFonts w:ascii="Times New Roman" w:eastAsia="Times New Roman" w:hAnsi="Times New Roman"/>
                <w:i/>
                <w:sz w:val="24"/>
                <w:szCs w:val="24"/>
              </w:rPr>
              <w:t>5.3.</w:t>
            </w:r>
            <w:r>
              <w:rPr>
                <w:rFonts w:ascii="Times New Roman" w:eastAsia="Times New Roman" w:hAnsi="Times New Roman"/>
                <w:i/>
                <w:sz w:val="24"/>
                <w:szCs w:val="24"/>
              </w:rPr>
              <w:t>2.11</w:t>
            </w:r>
          </w:p>
        </w:tc>
        <w:tc>
          <w:tcPr>
            <w:tcW w:w="8577" w:type="dxa"/>
          </w:tcPr>
          <w:p w:rsidR="00A93458" w:rsidRPr="00620DDF" w:rsidRDefault="00A93458" w:rsidP="00D300B5">
            <w:pPr>
              <w:tabs>
                <w:tab w:val="left" w:pos="633"/>
              </w:tabs>
              <w:spacing w:after="0" w:line="240" w:lineRule="auto"/>
              <w:ind w:left="50"/>
              <w:rPr>
                <w:rFonts w:ascii="Times New Roman" w:eastAsia="Times New Roman" w:hAnsi="Times New Roman"/>
                <w:i/>
                <w:sz w:val="24"/>
                <w:szCs w:val="24"/>
              </w:rPr>
            </w:pPr>
            <w:r w:rsidRPr="00A93458">
              <w:rPr>
                <w:rFonts w:ascii="Times New Roman" w:eastAsia="Times New Roman" w:hAnsi="Times New Roman"/>
                <w:i/>
                <w:sz w:val="24"/>
                <w:szCs w:val="24"/>
              </w:rPr>
              <w:t>Коррекционно-развивающая область.</w:t>
            </w:r>
            <w:r>
              <w:rPr>
                <w:rFonts w:ascii="Times New Roman" w:eastAsia="Times New Roman" w:hAnsi="Times New Roman"/>
                <w:i/>
                <w:sz w:val="24"/>
                <w:szCs w:val="24"/>
              </w:rPr>
              <w:t xml:space="preserve"> Коррекционный курс</w:t>
            </w:r>
            <w:r w:rsidRPr="00A93458">
              <w:rPr>
                <w:rFonts w:ascii="Times New Roman" w:eastAsia="Times New Roman" w:hAnsi="Times New Roman"/>
                <w:i/>
                <w:sz w:val="24"/>
                <w:szCs w:val="24"/>
              </w:rPr>
              <w:t xml:space="preserve"> "Эмоциональное и коммуникативно-речевое развитие"</w:t>
            </w:r>
          </w:p>
        </w:tc>
        <w:tc>
          <w:tcPr>
            <w:tcW w:w="850" w:type="dxa"/>
          </w:tcPr>
          <w:p w:rsidR="00A93458" w:rsidRPr="0008145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442</w:t>
            </w:r>
          </w:p>
        </w:tc>
      </w:tr>
      <w:tr w:rsidR="00A93458" w:rsidRPr="00D300B5" w:rsidTr="00D04261">
        <w:tc>
          <w:tcPr>
            <w:tcW w:w="1171" w:type="dxa"/>
            <w:gridSpan w:val="2"/>
          </w:tcPr>
          <w:p w:rsidR="00A93458" w:rsidRDefault="00A93458"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5.3.2.12</w:t>
            </w:r>
          </w:p>
        </w:tc>
        <w:tc>
          <w:tcPr>
            <w:tcW w:w="8577" w:type="dxa"/>
          </w:tcPr>
          <w:p w:rsidR="00A93458" w:rsidRPr="00A93458" w:rsidRDefault="00A93458" w:rsidP="00D300B5">
            <w:pPr>
              <w:tabs>
                <w:tab w:val="left" w:pos="633"/>
              </w:tabs>
              <w:spacing w:after="0" w:line="240" w:lineRule="auto"/>
              <w:ind w:left="50"/>
              <w:rPr>
                <w:rFonts w:ascii="Times New Roman" w:eastAsia="Times New Roman" w:hAnsi="Times New Roman"/>
                <w:i/>
                <w:sz w:val="24"/>
                <w:szCs w:val="24"/>
              </w:rPr>
            </w:pPr>
            <w:r w:rsidRPr="00A93458">
              <w:rPr>
                <w:rFonts w:ascii="Times New Roman" w:eastAsia="Times New Roman" w:hAnsi="Times New Roman"/>
                <w:i/>
                <w:sz w:val="24"/>
                <w:szCs w:val="24"/>
              </w:rPr>
              <w:t>Коррекционно-развивающая область. Коррекционный курс</w:t>
            </w:r>
            <w:r>
              <w:rPr>
                <w:rFonts w:ascii="Times New Roman" w:eastAsia="Times New Roman" w:hAnsi="Times New Roman"/>
                <w:i/>
                <w:sz w:val="24"/>
                <w:szCs w:val="24"/>
              </w:rPr>
              <w:t xml:space="preserve"> </w:t>
            </w:r>
            <w:r w:rsidRPr="00A93458">
              <w:rPr>
                <w:rFonts w:ascii="Times New Roman" w:eastAsia="Times New Roman" w:hAnsi="Times New Roman"/>
                <w:i/>
                <w:sz w:val="24"/>
                <w:szCs w:val="24"/>
              </w:rPr>
              <w:t>"Сенсорное развитие"</w:t>
            </w:r>
          </w:p>
        </w:tc>
        <w:tc>
          <w:tcPr>
            <w:tcW w:w="850" w:type="dxa"/>
          </w:tcPr>
          <w:p w:rsidR="00A93458" w:rsidRPr="0008145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444</w:t>
            </w:r>
          </w:p>
        </w:tc>
      </w:tr>
      <w:tr w:rsidR="00A93458" w:rsidRPr="00D300B5" w:rsidTr="00D04261">
        <w:tc>
          <w:tcPr>
            <w:tcW w:w="1171" w:type="dxa"/>
            <w:gridSpan w:val="2"/>
          </w:tcPr>
          <w:p w:rsidR="00A93458" w:rsidRDefault="00A93458"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5.3.2.13</w:t>
            </w:r>
          </w:p>
        </w:tc>
        <w:tc>
          <w:tcPr>
            <w:tcW w:w="8577" w:type="dxa"/>
          </w:tcPr>
          <w:p w:rsidR="00A93458" w:rsidRPr="00A93458" w:rsidRDefault="00A93458" w:rsidP="00D300B5">
            <w:pPr>
              <w:tabs>
                <w:tab w:val="left" w:pos="633"/>
              </w:tabs>
              <w:spacing w:after="0" w:line="240" w:lineRule="auto"/>
              <w:ind w:left="50"/>
              <w:rPr>
                <w:rFonts w:ascii="Times New Roman" w:eastAsia="Times New Roman" w:hAnsi="Times New Roman"/>
                <w:i/>
                <w:sz w:val="24"/>
                <w:szCs w:val="24"/>
              </w:rPr>
            </w:pPr>
            <w:r w:rsidRPr="00A93458">
              <w:rPr>
                <w:rFonts w:ascii="Times New Roman" w:eastAsia="Times New Roman" w:hAnsi="Times New Roman"/>
                <w:i/>
                <w:sz w:val="24"/>
                <w:szCs w:val="24"/>
              </w:rPr>
              <w:t>Коррекционно-развивающая область. Коррекционный курс</w:t>
            </w:r>
            <w:r>
              <w:rPr>
                <w:rFonts w:ascii="Times New Roman" w:eastAsia="Times New Roman" w:hAnsi="Times New Roman"/>
                <w:i/>
                <w:sz w:val="24"/>
                <w:szCs w:val="24"/>
              </w:rPr>
              <w:t xml:space="preserve"> </w:t>
            </w:r>
            <w:r w:rsidRPr="00A93458">
              <w:rPr>
                <w:rFonts w:ascii="Times New Roman" w:eastAsia="Times New Roman" w:hAnsi="Times New Roman"/>
                <w:i/>
                <w:sz w:val="24"/>
                <w:szCs w:val="24"/>
              </w:rPr>
              <w:t>"Двигательное развитие"</w:t>
            </w:r>
          </w:p>
        </w:tc>
        <w:tc>
          <w:tcPr>
            <w:tcW w:w="850" w:type="dxa"/>
          </w:tcPr>
          <w:p w:rsidR="00A93458" w:rsidRPr="0008145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445</w:t>
            </w:r>
          </w:p>
        </w:tc>
      </w:tr>
      <w:tr w:rsidR="00A93458" w:rsidRPr="00D300B5" w:rsidTr="00D04261">
        <w:tc>
          <w:tcPr>
            <w:tcW w:w="1171" w:type="dxa"/>
            <w:gridSpan w:val="2"/>
          </w:tcPr>
          <w:p w:rsidR="00A93458" w:rsidRDefault="00A93458"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5.3.2.14</w:t>
            </w:r>
          </w:p>
        </w:tc>
        <w:tc>
          <w:tcPr>
            <w:tcW w:w="8577" w:type="dxa"/>
          </w:tcPr>
          <w:p w:rsidR="00A93458" w:rsidRPr="00A93458" w:rsidRDefault="00A93458" w:rsidP="00D300B5">
            <w:pPr>
              <w:tabs>
                <w:tab w:val="left" w:pos="633"/>
              </w:tabs>
              <w:spacing w:after="0" w:line="240" w:lineRule="auto"/>
              <w:ind w:left="50"/>
              <w:rPr>
                <w:rFonts w:ascii="Times New Roman" w:eastAsia="Times New Roman" w:hAnsi="Times New Roman"/>
                <w:i/>
                <w:sz w:val="24"/>
                <w:szCs w:val="24"/>
              </w:rPr>
            </w:pPr>
            <w:r w:rsidRPr="00A93458">
              <w:rPr>
                <w:rFonts w:ascii="Times New Roman" w:eastAsia="Times New Roman" w:hAnsi="Times New Roman"/>
                <w:i/>
                <w:sz w:val="24"/>
                <w:szCs w:val="24"/>
              </w:rPr>
              <w:t>Коррекционно-развивающая область. Коррекционный курс</w:t>
            </w:r>
            <w:r>
              <w:rPr>
                <w:rFonts w:ascii="Times New Roman" w:eastAsia="Times New Roman" w:hAnsi="Times New Roman"/>
                <w:i/>
                <w:sz w:val="24"/>
                <w:szCs w:val="24"/>
              </w:rPr>
              <w:t xml:space="preserve"> </w:t>
            </w:r>
            <w:r w:rsidRPr="00A93458">
              <w:rPr>
                <w:rFonts w:ascii="Times New Roman" w:eastAsia="Times New Roman" w:hAnsi="Times New Roman"/>
                <w:i/>
                <w:sz w:val="24"/>
                <w:szCs w:val="24"/>
              </w:rPr>
              <w:t>"Предметно-практические действия"</w:t>
            </w:r>
          </w:p>
        </w:tc>
        <w:tc>
          <w:tcPr>
            <w:tcW w:w="850" w:type="dxa"/>
          </w:tcPr>
          <w:p w:rsidR="00A93458" w:rsidRPr="0008145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447</w:t>
            </w:r>
          </w:p>
        </w:tc>
      </w:tr>
      <w:tr w:rsidR="00A93458" w:rsidRPr="00D300B5" w:rsidTr="00D04261">
        <w:tc>
          <w:tcPr>
            <w:tcW w:w="1171" w:type="dxa"/>
            <w:gridSpan w:val="2"/>
          </w:tcPr>
          <w:p w:rsidR="00A93458" w:rsidRDefault="00A93458"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5.3.2.15</w:t>
            </w:r>
          </w:p>
        </w:tc>
        <w:tc>
          <w:tcPr>
            <w:tcW w:w="8577" w:type="dxa"/>
          </w:tcPr>
          <w:p w:rsidR="00A93458" w:rsidRPr="00A93458" w:rsidRDefault="00A93458" w:rsidP="00A93458">
            <w:pPr>
              <w:tabs>
                <w:tab w:val="left" w:pos="633"/>
              </w:tabs>
              <w:spacing w:after="0" w:line="240" w:lineRule="auto"/>
              <w:ind w:left="50"/>
              <w:rPr>
                <w:rFonts w:ascii="Times New Roman" w:eastAsia="Times New Roman" w:hAnsi="Times New Roman"/>
                <w:i/>
                <w:sz w:val="24"/>
                <w:szCs w:val="24"/>
              </w:rPr>
            </w:pPr>
            <w:r w:rsidRPr="00A93458">
              <w:rPr>
                <w:rFonts w:ascii="Times New Roman" w:eastAsia="Times New Roman" w:hAnsi="Times New Roman"/>
                <w:i/>
                <w:sz w:val="24"/>
                <w:szCs w:val="24"/>
              </w:rPr>
              <w:t>Коррекционно-развивающая область. Коррекционный курс</w:t>
            </w:r>
            <w:r>
              <w:rPr>
                <w:rFonts w:ascii="Times New Roman" w:eastAsia="Times New Roman" w:hAnsi="Times New Roman"/>
                <w:i/>
                <w:sz w:val="24"/>
                <w:szCs w:val="24"/>
              </w:rPr>
              <w:t xml:space="preserve"> </w:t>
            </w:r>
            <w:r w:rsidRPr="00A93458">
              <w:rPr>
                <w:rFonts w:ascii="Times New Roman" w:eastAsia="Times New Roman" w:hAnsi="Times New Roman"/>
                <w:i/>
                <w:sz w:val="24"/>
                <w:szCs w:val="24"/>
              </w:rPr>
              <w:t>"Коррекционно-развивающие занятия"</w:t>
            </w:r>
          </w:p>
        </w:tc>
        <w:tc>
          <w:tcPr>
            <w:tcW w:w="850" w:type="dxa"/>
          </w:tcPr>
          <w:p w:rsidR="00A93458" w:rsidRPr="0008145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452</w:t>
            </w:r>
          </w:p>
        </w:tc>
      </w:tr>
      <w:tr w:rsidR="00CE4CA7" w:rsidRPr="00D300B5" w:rsidTr="00D04261">
        <w:tc>
          <w:tcPr>
            <w:tcW w:w="1171" w:type="dxa"/>
            <w:gridSpan w:val="2"/>
          </w:tcPr>
          <w:p w:rsidR="00CE4CA7" w:rsidRDefault="00CE4CA7"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5.3.2.16</w:t>
            </w:r>
          </w:p>
        </w:tc>
        <w:tc>
          <w:tcPr>
            <w:tcW w:w="8577" w:type="dxa"/>
          </w:tcPr>
          <w:p w:rsidR="00CE4CA7" w:rsidRPr="00D04261" w:rsidRDefault="00CE4CA7" w:rsidP="00A93458">
            <w:pPr>
              <w:tabs>
                <w:tab w:val="left" w:pos="633"/>
              </w:tabs>
              <w:spacing w:after="0" w:line="240" w:lineRule="auto"/>
              <w:ind w:left="50"/>
              <w:rPr>
                <w:rFonts w:ascii="Times New Roman" w:eastAsia="Times New Roman" w:hAnsi="Times New Roman"/>
                <w:i/>
                <w:sz w:val="24"/>
                <w:szCs w:val="24"/>
              </w:rPr>
            </w:pPr>
            <w:r w:rsidRPr="00D04261">
              <w:rPr>
                <w:rFonts w:ascii="Times New Roman" w:eastAsia="Times New Roman" w:hAnsi="Times New Roman"/>
                <w:i/>
                <w:sz w:val="24"/>
                <w:szCs w:val="24"/>
              </w:rPr>
              <w:t>Программа формирования базовых учебных действий</w:t>
            </w:r>
          </w:p>
        </w:tc>
        <w:tc>
          <w:tcPr>
            <w:tcW w:w="850" w:type="dxa"/>
          </w:tcPr>
          <w:p w:rsidR="00CE4CA7" w:rsidRPr="0008145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455</w:t>
            </w:r>
          </w:p>
        </w:tc>
      </w:tr>
      <w:tr w:rsidR="00D300B5" w:rsidRPr="00D300B5" w:rsidTr="00D04261">
        <w:tc>
          <w:tcPr>
            <w:tcW w:w="1171" w:type="dxa"/>
            <w:gridSpan w:val="2"/>
          </w:tcPr>
          <w:p w:rsidR="00D300B5" w:rsidRPr="00D300B5" w:rsidRDefault="00CE4CA7"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5.3.2.17</w:t>
            </w:r>
          </w:p>
        </w:tc>
        <w:tc>
          <w:tcPr>
            <w:tcW w:w="8577" w:type="dxa"/>
          </w:tcPr>
          <w:p w:rsidR="00D300B5" w:rsidRPr="00D04261" w:rsidRDefault="00D300B5" w:rsidP="00081455">
            <w:pPr>
              <w:tabs>
                <w:tab w:val="left" w:pos="633"/>
              </w:tabs>
              <w:spacing w:after="0" w:line="240" w:lineRule="auto"/>
              <w:ind w:left="50"/>
              <w:rPr>
                <w:rFonts w:ascii="Times New Roman" w:eastAsia="Times New Roman" w:hAnsi="Times New Roman"/>
                <w:i/>
                <w:color w:val="FF0000"/>
                <w:sz w:val="24"/>
                <w:szCs w:val="24"/>
              </w:rPr>
            </w:pPr>
            <w:r w:rsidRPr="00D04261">
              <w:rPr>
                <w:rFonts w:ascii="Times New Roman" w:eastAsia="Times New Roman" w:hAnsi="Times New Roman"/>
                <w:i/>
                <w:sz w:val="24"/>
                <w:szCs w:val="24"/>
              </w:rPr>
              <w:t>Программа коррекционной работы.</w:t>
            </w:r>
            <w:r w:rsidR="00620DDF" w:rsidRPr="00D04261">
              <w:rPr>
                <w:rFonts w:ascii="Times New Roman" w:eastAsia="Times New Roman" w:hAnsi="Times New Roman"/>
                <w:i/>
                <w:sz w:val="24"/>
                <w:szCs w:val="24"/>
              </w:rPr>
              <w:t xml:space="preserve"> </w:t>
            </w:r>
          </w:p>
        </w:tc>
        <w:tc>
          <w:tcPr>
            <w:tcW w:w="850" w:type="dxa"/>
          </w:tcPr>
          <w:p w:rsidR="00D300B5"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455</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5.3.3</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Организационный раздел АООП НОО для обучающихся с РАС с умеренной, тяжелой, глубокой умственной отсталостью (интеллектуальными нарушениями), ТМНР (вариант 8.4)</w:t>
            </w:r>
          </w:p>
        </w:tc>
        <w:tc>
          <w:tcPr>
            <w:tcW w:w="850" w:type="dxa"/>
          </w:tcPr>
          <w:p w:rsidR="00D300B5"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458</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5.3.3.1</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 xml:space="preserve">Учебный план для обучающихся с РАС с умеренной, тяжелой, глубокой </w:t>
            </w:r>
            <w:r w:rsidRPr="00D300B5">
              <w:rPr>
                <w:rFonts w:ascii="Times New Roman" w:eastAsia="Times New Roman" w:hAnsi="Times New Roman"/>
                <w:sz w:val="24"/>
                <w:szCs w:val="24"/>
              </w:rPr>
              <w:lastRenderedPageBreak/>
              <w:t>умственной отсталостью (интеллектуальными нарушениями), ТМНР (вариант 8.4)</w:t>
            </w:r>
          </w:p>
        </w:tc>
        <w:tc>
          <w:tcPr>
            <w:tcW w:w="850" w:type="dxa"/>
          </w:tcPr>
          <w:p w:rsidR="00D300B5"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lastRenderedPageBreak/>
              <w:t>460</w:t>
            </w:r>
          </w:p>
        </w:tc>
      </w:tr>
      <w:tr w:rsidR="00D300B5" w:rsidRPr="00D300B5" w:rsidTr="00D04261">
        <w:tc>
          <w:tcPr>
            <w:tcW w:w="1171" w:type="dxa"/>
            <w:gridSpan w:val="2"/>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lastRenderedPageBreak/>
              <w:t>5.3.3.2</w:t>
            </w:r>
          </w:p>
        </w:tc>
        <w:tc>
          <w:tcPr>
            <w:tcW w:w="8577" w:type="dxa"/>
          </w:tcPr>
          <w:p w:rsidR="00D300B5" w:rsidRPr="00D300B5" w:rsidRDefault="00D300B5" w:rsidP="00D300B5">
            <w:pPr>
              <w:tabs>
                <w:tab w:val="left" w:pos="633"/>
              </w:tabs>
              <w:spacing w:after="0" w:line="240" w:lineRule="auto"/>
              <w:ind w:left="50"/>
              <w:rPr>
                <w:rFonts w:ascii="Times New Roman" w:eastAsia="Times New Roman" w:hAnsi="Times New Roman"/>
                <w:sz w:val="24"/>
                <w:szCs w:val="24"/>
              </w:rPr>
            </w:pPr>
            <w:r w:rsidRPr="00D300B5">
              <w:rPr>
                <w:rFonts w:ascii="Times New Roman" w:eastAsia="Times New Roman" w:hAnsi="Times New Roman"/>
                <w:sz w:val="24"/>
                <w:szCs w:val="24"/>
              </w:rPr>
              <w:t>Календарный учебный график.</w:t>
            </w:r>
          </w:p>
        </w:tc>
        <w:tc>
          <w:tcPr>
            <w:tcW w:w="850" w:type="dxa"/>
          </w:tcPr>
          <w:p w:rsidR="00D300B5"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461</w:t>
            </w:r>
          </w:p>
        </w:tc>
      </w:tr>
      <w:tr w:rsidR="0054052E" w:rsidRPr="00D300B5" w:rsidTr="00CC7F57">
        <w:tc>
          <w:tcPr>
            <w:tcW w:w="1171" w:type="dxa"/>
            <w:gridSpan w:val="2"/>
            <w:shd w:val="clear" w:color="auto" w:fill="FDE9D9" w:themeFill="accent6" w:themeFillTint="33"/>
          </w:tcPr>
          <w:p w:rsidR="0054052E" w:rsidRPr="0054052E" w:rsidRDefault="0054052E" w:rsidP="00D300B5">
            <w:pPr>
              <w:tabs>
                <w:tab w:val="left" w:pos="851"/>
              </w:tabs>
              <w:spacing w:after="0" w:line="240" w:lineRule="auto"/>
              <w:rPr>
                <w:rFonts w:ascii="Times New Roman" w:eastAsia="Times New Roman" w:hAnsi="Times New Roman"/>
                <w:b/>
                <w:sz w:val="24"/>
                <w:szCs w:val="24"/>
              </w:rPr>
            </w:pPr>
            <w:r w:rsidRPr="0054052E">
              <w:rPr>
                <w:rFonts w:ascii="Times New Roman" w:eastAsia="Times New Roman" w:hAnsi="Times New Roman"/>
                <w:b/>
                <w:sz w:val="24"/>
                <w:szCs w:val="24"/>
              </w:rPr>
              <w:t>6.</w:t>
            </w:r>
          </w:p>
        </w:tc>
        <w:tc>
          <w:tcPr>
            <w:tcW w:w="8577" w:type="dxa"/>
            <w:shd w:val="clear" w:color="auto" w:fill="FDE9D9" w:themeFill="accent6" w:themeFillTint="33"/>
          </w:tcPr>
          <w:p w:rsidR="0054052E" w:rsidRPr="00D300B5" w:rsidRDefault="0054052E" w:rsidP="00D300B5">
            <w:pPr>
              <w:tabs>
                <w:tab w:val="left" w:pos="633"/>
              </w:tabs>
              <w:spacing w:after="0" w:line="240" w:lineRule="auto"/>
              <w:ind w:left="50"/>
              <w:rPr>
                <w:rFonts w:ascii="Times New Roman" w:eastAsia="Times New Roman" w:hAnsi="Times New Roman"/>
                <w:b/>
                <w:sz w:val="24"/>
                <w:szCs w:val="24"/>
              </w:rPr>
            </w:pPr>
            <w:r w:rsidRPr="0054052E">
              <w:rPr>
                <w:rFonts w:ascii="Times New Roman" w:eastAsia="Times New Roman" w:hAnsi="Times New Roman"/>
                <w:b/>
                <w:sz w:val="24"/>
                <w:szCs w:val="24"/>
              </w:rPr>
              <w:t>ПРОГРАММА ФОРМИРОВАНИЯ УНИВЕРСАЛЬНЫХ УЧЕБНЫХ ДЕЙСТВИЙ</w:t>
            </w:r>
          </w:p>
        </w:tc>
        <w:tc>
          <w:tcPr>
            <w:tcW w:w="850" w:type="dxa"/>
            <w:shd w:val="clear" w:color="auto" w:fill="FDE9D9" w:themeFill="accent6" w:themeFillTint="33"/>
          </w:tcPr>
          <w:p w:rsidR="0054052E"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461</w:t>
            </w:r>
          </w:p>
        </w:tc>
      </w:tr>
      <w:tr w:rsidR="003D7214" w:rsidRPr="00D300B5" w:rsidTr="00CC7F57">
        <w:tc>
          <w:tcPr>
            <w:tcW w:w="1171" w:type="dxa"/>
            <w:gridSpan w:val="2"/>
            <w:shd w:val="clear" w:color="auto" w:fill="FDE9D9" w:themeFill="accent6" w:themeFillTint="33"/>
          </w:tcPr>
          <w:p w:rsidR="003D7214" w:rsidRPr="0054052E" w:rsidRDefault="003D7214" w:rsidP="00D300B5">
            <w:pPr>
              <w:tabs>
                <w:tab w:val="left" w:pos="851"/>
              </w:tabs>
              <w:spacing w:after="0" w:line="240" w:lineRule="auto"/>
              <w:rPr>
                <w:rFonts w:ascii="Times New Roman" w:eastAsia="Times New Roman" w:hAnsi="Times New Roman"/>
                <w:b/>
                <w:sz w:val="24"/>
                <w:szCs w:val="24"/>
              </w:rPr>
            </w:pPr>
            <w:r w:rsidRPr="0054052E">
              <w:rPr>
                <w:rFonts w:ascii="Times New Roman" w:eastAsia="Times New Roman" w:hAnsi="Times New Roman"/>
                <w:b/>
                <w:sz w:val="24"/>
                <w:szCs w:val="24"/>
              </w:rPr>
              <w:t>7.</w:t>
            </w:r>
          </w:p>
        </w:tc>
        <w:tc>
          <w:tcPr>
            <w:tcW w:w="8577" w:type="dxa"/>
            <w:shd w:val="clear" w:color="auto" w:fill="FDE9D9" w:themeFill="accent6" w:themeFillTint="33"/>
          </w:tcPr>
          <w:p w:rsidR="003D7214" w:rsidRPr="0054052E" w:rsidRDefault="003D7214" w:rsidP="003D7214">
            <w:pPr>
              <w:tabs>
                <w:tab w:val="left" w:pos="633"/>
              </w:tabs>
              <w:spacing w:after="0" w:line="240" w:lineRule="auto"/>
              <w:ind w:left="50"/>
              <w:rPr>
                <w:rFonts w:ascii="Times New Roman" w:eastAsia="Times New Roman" w:hAnsi="Times New Roman"/>
                <w:b/>
                <w:sz w:val="24"/>
                <w:szCs w:val="24"/>
              </w:rPr>
            </w:pPr>
            <w:r w:rsidRPr="003D7214">
              <w:rPr>
                <w:rFonts w:ascii="Times New Roman" w:eastAsia="Times New Roman" w:hAnsi="Times New Roman"/>
                <w:b/>
                <w:sz w:val="24"/>
                <w:szCs w:val="24"/>
              </w:rPr>
              <w:t xml:space="preserve">ПРОГРАММА ФОРМИРОВАНИЯ </w:t>
            </w:r>
            <w:r>
              <w:rPr>
                <w:rFonts w:ascii="Times New Roman" w:eastAsia="Times New Roman" w:hAnsi="Times New Roman"/>
                <w:b/>
                <w:sz w:val="24"/>
                <w:szCs w:val="24"/>
              </w:rPr>
              <w:t xml:space="preserve">БАЗОВЫХ </w:t>
            </w:r>
            <w:r w:rsidRPr="003D7214">
              <w:rPr>
                <w:rFonts w:ascii="Times New Roman" w:eastAsia="Times New Roman" w:hAnsi="Times New Roman"/>
                <w:b/>
                <w:sz w:val="24"/>
                <w:szCs w:val="24"/>
              </w:rPr>
              <w:t xml:space="preserve"> УЧЕБНЫХ ДЕЙСТВИЙ</w:t>
            </w:r>
          </w:p>
        </w:tc>
        <w:tc>
          <w:tcPr>
            <w:tcW w:w="850" w:type="dxa"/>
            <w:shd w:val="clear" w:color="auto" w:fill="FDE9D9" w:themeFill="accent6" w:themeFillTint="33"/>
          </w:tcPr>
          <w:p w:rsidR="003D7214"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486</w:t>
            </w:r>
          </w:p>
        </w:tc>
      </w:tr>
      <w:tr w:rsidR="0054052E" w:rsidRPr="00D300B5" w:rsidTr="00CC7F57">
        <w:tc>
          <w:tcPr>
            <w:tcW w:w="1171" w:type="dxa"/>
            <w:gridSpan w:val="2"/>
            <w:shd w:val="clear" w:color="auto" w:fill="FDE9D9" w:themeFill="accent6" w:themeFillTint="33"/>
          </w:tcPr>
          <w:p w:rsidR="0054052E" w:rsidRPr="0054052E" w:rsidRDefault="003D7214" w:rsidP="00D300B5">
            <w:pPr>
              <w:tabs>
                <w:tab w:val="left" w:pos="851"/>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8.</w:t>
            </w:r>
          </w:p>
        </w:tc>
        <w:tc>
          <w:tcPr>
            <w:tcW w:w="8577" w:type="dxa"/>
            <w:shd w:val="clear" w:color="auto" w:fill="FDE9D9" w:themeFill="accent6" w:themeFillTint="33"/>
          </w:tcPr>
          <w:p w:rsidR="0054052E" w:rsidRPr="0054052E" w:rsidRDefault="0054052E" w:rsidP="00D300B5">
            <w:pPr>
              <w:tabs>
                <w:tab w:val="left" w:pos="633"/>
              </w:tabs>
              <w:spacing w:after="0" w:line="240" w:lineRule="auto"/>
              <w:ind w:left="50"/>
              <w:rPr>
                <w:rFonts w:ascii="Times New Roman" w:eastAsia="Times New Roman" w:hAnsi="Times New Roman"/>
                <w:b/>
                <w:sz w:val="24"/>
                <w:szCs w:val="24"/>
              </w:rPr>
            </w:pPr>
            <w:r>
              <w:rPr>
                <w:rFonts w:ascii="Times New Roman" w:eastAsia="Times New Roman" w:hAnsi="Times New Roman"/>
                <w:b/>
                <w:sz w:val="24"/>
                <w:szCs w:val="24"/>
              </w:rPr>
              <w:t>ПРОГРАММА КОРРЕКЦИОННОЙ РАБОТЫ</w:t>
            </w:r>
          </w:p>
        </w:tc>
        <w:tc>
          <w:tcPr>
            <w:tcW w:w="850" w:type="dxa"/>
            <w:shd w:val="clear" w:color="auto" w:fill="FDE9D9" w:themeFill="accent6" w:themeFillTint="33"/>
          </w:tcPr>
          <w:p w:rsidR="0054052E"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492</w:t>
            </w:r>
          </w:p>
        </w:tc>
      </w:tr>
      <w:tr w:rsidR="003D7214" w:rsidRPr="00D300B5" w:rsidTr="00CC7F57">
        <w:tc>
          <w:tcPr>
            <w:tcW w:w="1171" w:type="dxa"/>
            <w:gridSpan w:val="2"/>
            <w:shd w:val="clear" w:color="auto" w:fill="FDE9D9" w:themeFill="accent6" w:themeFillTint="33"/>
          </w:tcPr>
          <w:p w:rsidR="003D7214" w:rsidRDefault="00D04261" w:rsidP="00D300B5">
            <w:pPr>
              <w:tabs>
                <w:tab w:val="left" w:pos="851"/>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9.</w:t>
            </w:r>
          </w:p>
        </w:tc>
        <w:tc>
          <w:tcPr>
            <w:tcW w:w="8577" w:type="dxa"/>
            <w:shd w:val="clear" w:color="auto" w:fill="FDE9D9" w:themeFill="accent6" w:themeFillTint="33"/>
          </w:tcPr>
          <w:p w:rsidR="003D7214" w:rsidRDefault="003D7214" w:rsidP="00D300B5">
            <w:pPr>
              <w:tabs>
                <w:tab w:val="left" w:pos="633"/>
              </w:tabs>
              <w:spacing w:after="0" w:line="240" w:lineRule="auto"/>
              <w:ind w:left="50"/>
              <w:rPr>
                <w:rFonts w:ascii="Times New Roman" w:eastAsia="Times New Roman" w:hAnsi="Times New Roman"/>
                <w:b/>
                <w:sz w:val="24"/>
                <w:szCs w:val="24"/>
              </w:rPr>
            </w:pPr>
            <w:r>
              <w:rPr>
                <w:rFonts w:ascii="Times New Roman" w:eastAsia="Times New Roman" w:hAnsi="Times New Roman"/>
                <w:b/>
                <w:sz w:val="24"/>
                <w:szCs w:val="24"/>
              </w:rPr>
              <w:t>ПРОГРАММА</w:t>
            </w:r>
            <w:r w:rsidRPr="003D7214">
              <w:rPr>
                <w:rFonts w:ascii="Times New Roman" w:eastAsia="Times New Roman" w:hAnsi="Times New Roman"/>
                <w:b/>
                <w:sz w:val="24"/>
                <w:szCs w:val="24"/>
              </w:rPr>
              <w:t xml:space="preserve"> ДУХОВНО-НРАВСТВЕННОГО РАЗВИТИЯ</w:t>
            </w:r>
          </w:p>
        </w:tc>
        <w:tc>
          <w:tcPr>
            <w:tcW w:w="850" w:type="dxa"/>
            <w:shd w:val="clear" w:color="auto" w:fill="FDE9D9" w:themeFill="accent6" w:themeFillTint="33"/>
          </w:tcPr>
          <w:p w:rsidR="003D7214"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507</w:t>
            </w:r>
          </w:p>
        </w:tc>
      </w:tr>
      <w:tr w:rsidR="003D7214" w:rsidRPr="00D300B5" w:rsidTr="00CC7F57">
        <w:tc>
          <w:tcPr>
            <w:tcW w:w="1171" w:type="dxa"/>
            <w:gridSpan w:val="2"/>
            <w:shd w:val="clear" w:color="auto" w:fill="FDE9D9" w:themeFill="accent6" w:themeFillTint="33"/>
          </w:tcPr>
          <w:p w:rsidR="003D7214" w:rsidRDefault="00D04261" w:rsidP="00D300B5">
            <w:pPr>
              <w:tabs>
                <w:tab w:val="left" w:pos="851"/>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10</w:t>
            </w:r>
          </w:p>
        </w:tc>
        <w:tc>
          <w:tcPr>
            <w:tcW w:w="8577" w:type="dxa"/>
            <w:shd w:val="clear" w:color="auto" w:fill="FDE9D9" w:themeFill="accent6" w:themeFillTint="33"/>
          </w:tcPr>
          <w:p w:rsidR="003D7214" w:rsidRPr="003D7214" w:rsidRDefault="00D04261" w:rsidP="003D7214">
            <w:pPr>
              <w:tabs>
                <w:tab w:val="left" w:pos="633"/>
              </w:tabs>
              <w:spacing w:after="0" w:line="240" w:lineRule="auto"/>
              <w:ind w:left="50"/>
              <w:rPr>
                <w:rFonts w:ascii="Times New Roman" w:eastAsia="Times New Roman" w:hAnsi="Times New Roman"/>
                <w:b/>
                <w:sz w:val="24"/>
                <w:szCs w:val="24"/>
              </w:rPr>
            </w:pPr>
            <w:r>
              <w:rPr>
                <w:rFonts w:ascii="Times New Roman" w:eastAsia="Times New Roman" w:hAnsi="Times New Roman"/>
                <w:b/>
                <w:sz w:val="24"/>
                <w:szCs w:val="24"/>
              </w:rPr>
              <w:t>ПРОГРАММА</w:t>
            </w:r>
            <w:r w:rsidRPr="003D7214">
              <w:rPr>
                <w:rFonts w:ascii="Times New Roman" w:eastAsia="Times New Roman" w:hAnsi="Times New Roman"/>
                <w:b/>
                <w:sz w:val="24"/>
                <w:szCs w:val="24"/>
              </w:rPr>
              <w:t xml:space="preserve"> ФОРМИРОВАНИЯ ЭКОЛОГИЧЕСКОЙ КУЛЬТУРЫ, ЗДОРОВОГО И БЕЗОПАСНОГО ОБРАЗА ЖИЗНИ</w:t>
            </w:r>
          </w:p>
        </w:tc>
        <w:tc>
          <w:tcPr>
            <w:tcW w:w="850" w:type="dxa"/>
            <w:shd w:val="clear" w:color="auto" w:fill="FDE9D9" w:themeFill="accent6" w:themeFillTint="33"/>
          </w:tcPr>
          <w:p w:rsidR="003D7214"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516</w:t>
            </w:r>
          </w:p>
        </w:tc>
      </w:tr>
      <w:tr w:rsidR="003D7214" w:rsidRPr="00D300B5" w:rsidTr="00D14283">
        <w:tc>
          <w:tcPr>
            <w:tcW w:w="1171" w:type="dxa"/>
            <w:gridSpan w:val="2"/>
            <w:shd w:val="clear" w:color="auto" w:fill="FDE9D9" w:themeFill="accent6" w:themeFillTint="33"/>
          </w:tcPr>
          <w:p w:rsidR="003D7214" w:rsidRDefault="00D04261" w:rsidP="00D300B5">
            <w:pPr>
              <w:tabs>
                <w:tab w:val="left" w:pos="851"/>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11</w:t>
            </w:r>
          </w:p>
        </w:tc>
        <w:tc>
          <w:tcPr>
            <w:tcW w:w="8577" w:type="dxa"/>
            <w:shd w:val="clear" w:color="auto" w:fill="FDE9D9" w:themeFill="accent6" w:themeFillTint="33"/>
          </w:tcPr>
          <w:p w:rsidR="003D7214" w:rsidRPr="00D14283" w:rsidRDefault="00D04261" w:rsidP="00D14283">
            <w:pPr>
              <w:tabs>
                <w:tab w:val="left" w:pos="633"/>
              </w:tabs>
              <w:spacing w:after="0" w:line="240" w:lineRule="auto"/>
              <w:ind w:left="50"/>
              <w:jc w:val="both"/>
              <w:rPr>
                <w:rFonts w:ascii="Times New Roman" w:eastAsia="Times New Roman" w:hAnsi="Times New Roman"/>
                <w:b/>
                <w:sz w:val="24"/>
                <w:szCs w:val="24"/>
                <w:highlight w:val="cyan"/>
              </w:rPr>
            </w:pPr>
            <w:r w:rsidRPr="00D14283">
              <w:rPr>
                <w:rFonts w:ascii="Times New Roman" w:eastAsia="Times New Roman" w:hAnsi="Times New Roman"/>
                <w:b/>
                <w:sz w:val="24"/>
                <w:szCs w:val="24"/>
              </w:rPr>
              <w:t>РАБОЧАЯ ПРОГРАММА ВОСПИТАНИЯ АООП НОО</w:t>
            </w:r>
            <w:r w:rsidR="00D14283" w:rsidRPr="00D14283">
              <w:rPr>
                <w:rFonts w:ascii="Times New Roman" w:eastAsia="Times New Roman" w:hAnsi="Times New Roman"/>
                <w:b/>
                <w:sz w:val="24"/>
                <w:szCs w:val="24"/>
              </w:rPr>
              <w:t xml:space="preserve"> </w:t>
            </w:r>
            <w:r w:rsidRPr="00D14283">
              <w:rPr>
                <w:rFonts w:ascii="Times New Roman" w:eastAsia="Times New Roman" w:hAnsi="Times New Roman"/>
                <w:b/>
                <w:sz w:val="24"/>
                <w:szCs w:val="24"/>
              </w:rPr>
              <w:t>ДЛЯ ОБУЧАЮЩИХСЯ С ОВЗ</w:t>
            </w:r>
          </w:p>
        </w:tc>
        <w:tc>
          <w:tcPr>
            <w:tcW w:w="850" w:type="dxa"/>
            <w:shd w:val="clear" w:color="auto" w:fill="FDE9D9" w:themeFill="accent6" w:themeFillTint="33"/>
          </w:tcPr>
          <w:p w:rsidR="003D7214"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518</w:t>
            </w:r>
          </w:p>
        </w:tc>
      </w:tr>
      <w:tr w:rsidR="003D7214" w:rsidRPr="00D300B5" w:rsidTr="00CC7F57">
        <w:tc>
          <w:tcPr>
            <w:tcW w:w="1171" w:type="dxa"/>
            <w:gridSpan w:val="2"/>
            <w:shd w:val="clear" w:color="auto" w:fill="FDE9D9" w:themeFill="accent6" w:themeFillTint="33"/>
          </w:tcPr>
          <w:p w:rsidR="003D7214" w:rsidRDefault="00D04261" w:rsidP="00D300B5">
            <w:pPr>
              <w:tabs>
                <w:tab w:val="left" w:pos="851"/>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12</w:t>
            </w:r>
          </w:p>
        </w:tc>
        <w:tc>
          <w:tcPr>
            <w:tcW w:w="8577" w:type="dxa"/>
            <w:shd w:val="clear" w:color="auto" w:fill="FDE9D9" w:themeFill="accent6" w:themeFillTint="33"/>
          </w:tcPr>
          <w:p w:rsidR="003D7214" w:rsidRDefault="003D7214" w:rsidP="003D7214">
            <w:pPr>
              <w:tabs>
                <w:tab w:val="left" w:pos="633"/>
              </w:tabs>
              <w:spacing w:after="0" w:line="240" w:lineRule="auto"/>
              <w:ind w:left="50"/>
              <w:rPr>
                <w:rFonts w:ascii="Times New Roman" w:eastAsia="Times New Roman" w:hAnsi="Times New Roman"/>
                <w:b/>
                <w:sz w:val="24"/>
                <w:szCs w:val="24"/>
              </w:rPr>
            </w:pPr>
            <w:r>
              <w:rPr>
                <w:rFonts w:ascii="Times New Roman" w:eastAsia="Times New Roman" w:hAnsi="Times New Roman"/>
                <w:b/>
                <w:sz w:val="24"/>
                <w:szCs w:val="24"/>
              </w:rPr>
              <w:t>ПРОГРАММА</w:t>
            </w:r>
            <w:r w:rsidRPr="003D7214">
              <w:rPr>
                <w:rFonts w:ascii="Times New Roman" w:eastAsia="Times New Roman" w:hAnsi="Times New Roman"/>
                <w:b/>
                <w:sz w:val="24"/>
                <w:szCs w:val="24"/>
              </w:rPr>
              <w:t xml:space="preserve"> ВНЕУРОЧНОЙ ДЕЯТЕЛЬНОСТИ</w:t>
            </w:r>
          </w:p>
        </w:tc>
        <w:tc>
          <w:tcPr>
            <w:tcW w:w="850" w:type="dxa"/>
            <w:shd w:val="clear" w:color="auto" w:fill="FDE9D9" w:themeFill="accent6" w:themeFillTint="33"/>
          </w:tcPr>
          <w:p w:rsidR="003D7214"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546</w:t>
            </w:r>
          </w:p>
        </w:tc>
      </w:tr>
      <w:tr w:rsidR="00D300B5" w:rsidRPr="00D300B5" w:rsidTr="00D04261">
        <w:tc>
          <w:tcPr>
            <w:tcW w:w="9748" w:type="dxa"/>
            <w:gridSpan w:val="3"/>
            <w:shd w:val="clear" w:color="auto" w:fill="DAEEF3" w:themeFill="accent5" w:themeFillTint="33"/>
          </w:tcPr>
          <w:p w:rsidR="00D300B5" w:rsidRPr="00D300B5" w:rsidRDefault="00D300B5" w:rsidP="00D300B5">
            <w:pPr>
              <w:tabs>
                <w:tab w:val="left" w:pos="851"/>
              </w:tabs>
              <w:spacing w:after="0" w:line="240" w:lineRule="auto"/>
              <w:jc w:val="center"/>
              <w:rPr>
                <w:rFonts w:ascii="Times New Roman" w:eastAsia="Times New Roman" w:hAnsi="Times New Roman"/>
                <w:b/>
                <w:sz w:val="24"/>
                <w:szCs w:val="24"/>
              </w:rPr>
            </w:pPr>
            <w:r w:rsidRPr="00D300B5">
              <w:rPr>
                <w:rFonts w:ascii="Times New Roman" w:eastAsia="Times New Roman" w:hAnsi="Times New Roman"/>
                <w:b/>
                <w:sz w:val="24"/>
                <w:szCs w:val="24"/>
              </w:rPr>
              <w:t>ОРГАНИЗАЦИОННЫЙ РАЗДЕЛ АООП НОО</w:t>
            </w:r>
          </w:p>
        </w:tc>
        <w:tc>
          <w:tcPr>
            <w:tcW w:w="850" w:type="dxa"/>
            <w:shd w:val="clear" w:color="auto" w:fill="DAEEF3" w:themeFill="accent5" w:themeFillTint="33"/>
          </w:tcPr>
          <w:p w:rsidR="00D300B5"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550</w:t>
            </w:r>
          </w:p>
        </w:tc>
      </w:tr>
      <w:tr w:rsidR="00D300B5" w:rsidRPr="00D300B5" w:rsidTr="00D04261">
        <w:tc>
          <w:tcPr>
            <w:tcW w:w="1068" w:type="dxa"/>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 xml:space="preserve">1  </w:t>
            </w:r>
          </w:p>
        </w:tc>
        <w:tc>
          <w:tcPr>
            <w:tcW w:w="8680" w:type="dxa"/>
            <w:gridSpan w:val="2"/>
          </w:tcPr>
          <w:p w:rsidR="00D300B5" w:rsidRPr="00D300B5" w:rsidRDefault="00D300B5" w:rsidP="00D300B5">
            <w:pPr>
              <w:tabs>
                <w:tab w:val="left" w:pos="633"/>
              </w:tabs>
              <w:spacing w:after="0" w:line="240" w:lineRule="auto"/>
              <w:ind w:firstLine="66"/>
              <w:rPr>
                <w:rFonts w:ascii="Times New Roman" w:eastAsia="Times New Roman" w:hAnsi="Times New Roman"/>
                <w:sz w:val="24"/>
                <w:szCs w:val="24"/>
              </w:rPr>
            </w:pPr>
            <w:r w:rsidRPr="00D300B5">
              <w:rPr>
                <w:rFonts w:ascii="Times New Roman" w:eastAsia="Times New Roman" w:hAnsi="Times New Roman"/>
                <w:sz w:val="24"/>
                <w:szCs w:val="24"/>
              </w:rPr>
              <w:t>УЧЕБНЫЙ ПЛАН АООП НОО</w:t>
            </w:r>
          </w:p>
        </w:tc>
        <w:tc>
          <w:tcPr>
            <w:tcW w:w="850" w:type="dxa"/>
          </w:tcPr>
          <w:p w:rsidR="00D300B5"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550</w:t>
            </w:r>
          </w:p>
        </w:tc>
      </w:tr>
      <w:tr w:rsidR="00D04261" w:rsidRPr="00D300B5" w:rsidTr="00D04261">
        <w:tc>
          <w:tcPr>
            <w:tcW w:w="1068" w:type="dxa"/>
          </w:tcPr>
          <w:p w:rsidR="00D04261" w:rsidRPr="00D300B5" w:rsidRDefault="00D04261"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2</w:t>
            </w:r>
          </w:p>
        </w:tc>
        <w:tc>
          <w:tcPr>
            <w:tcW w:w="8680" w:type="dxa"/>
            <w:gridSpan w:val="2"/>
          </w:tcPr>
          <w:p w:rsidR="00D04261" w:rsidRPr="00D300B5" w:rsidRDefault="00CC7F57" w:rsidP="00D300B5">
            <w:pPr>
              <w:tabs>
                <w:tab w:val="left" w:pos="633"/>
              </w:tabs>
              <w:spacing w:after="0" w:line="240" w:lineRule="auto"/>
              <w:ind w:firstLine="66"/>
              <w:rPr>
                <w:rFonts w:ascii="Times New Roman" w:eastAsia="Times New Roman" w:hAnsi="Times New Roman"/>
                <w:sz w:val="24"/>
                <w:szCs w:val="24"/>
              </w:rPr>
            </w:pPr>
            <w:r w:rsidRPr="00D300B5">
              <w:rPr>
                <w:rFonts w:ascii="Times New Roman" w:eastAsia="Times New Roman" w:hAnsi="Times New Roman"/>
                <w:sz w:val="24"/>
                <w:szCs w:val="24"/>
              </w:rPr>
              <w:t>УЧЕБНЫЙ ГРАФИК</w:t>
            </w:r>
          </w:p>
        </w:tc>
        <w:tc>
          <w:tcPr>
            <w:tcW w:w="850" w:type="dxa"/>
          </w:tcPr>
          <w:p w:rsidR="00D04261"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564</w:t>
            </w:r>
          </w:p>
        </w:tc>
      </w:tr>
      <w:tr w:rsidR="00D300B5" w:rsidRPr="00D300B5" w:rsidTr="00D04261">
        <w:tc>
          <w:tcPr>
            <w:tcW w:w="1068" w:type="dxa"/>
          </w:tcPr>
          <w:p w:rsidR="00D300B5" w:rsidRPr="00D300B5" w:rsidRDefault="00D04261"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3</w:t>
            </w:r>
            <w:r w:rsidR="00D300B5" w:rsidRPr="00D300B5">
              <w:rPr>
                <w:rFonts w:ascii="Times New Roman" w:eastAsia="Times New Roman" w:hAnsi="Times New Roman"/>
                <w:sz w:val="24"/>
                <w:szCs w:val="24"/>
              </w:rPr>
              <w:tab/>
            </w:r>
          </w:p>
        </w:tc>
        <w:tc>
          <w:tcPr>
            <w:tcW w:w="8680" w:type="dxa"/>
            <w:gridSpan w:val="2"/>
          </w:tcPr>
          <w:p w:rsidR="00D300B5" w:rsidRPr="00D300B5" w:rsidRDefault="00CC7F57" w:rsidP="00CC7F57">
            <w:pPr>
              <w:tabs>
                <w:tab w:val="left" w:pos="633"/>
              </w:tabs>
              <w:spacing w:after="0" w:line="240" w:lineRule="auto"/>
              <w:ind w:firstLine="66"/>
              <w:rPr>
                <w:rFonts w:ascii="Times New Roman" w:eastAsia="Times New Roman" w:hAnsi="Times New Roman"/>
                <w:sz w:val="24"/>
                <w:szCs w:val="24"/>
              </w:rPr>
            </w:pPr>
            <w:r>
              <w:rPr>
                <w:rFonts w:ascii="Times New Roman" w:eastAsia="Times New Roman" w:hAnsi="Times New Roman"/>
                <w:sz w:val="24"/>
                <w:szCs w:val="24"/>
              </w:rPr>
              <w:t>ПЛАН ВНЕУРОЧНОЙ ДЕЯТЕЛЬНОСТИ</w:t>
            </w:r>
            <w:r w:rsidRPr="00D300B5">
              <w:rPr>
                <w:rFonts w:ascii="Times New Roman" w:eastAsia="Times New Roman" w:hAnsi="Times New Roman"/>
                <w:sz w:val="24"/>
                <w:szCs w:val="24"/>
              </w:rPr>
              <w:t xml:space="preserve"> </w:t>
            </w:r>
          </w:p>
        </w:tc>
        <w:tc>
          <w:tcPr>
            <w:tcW w:w="850" w:type="dxa"/>
          </w:tcPr>
          <w:p w:rsidR="00D300B5"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566</w:t>
            </w:r>
          </w:p>
        </w:tc>
      </w:tr>
      <w:tr w:rsidR="00D300B5" w:rsidRPr="00D300B5" w:rsidTr="00D04261">
        <w:tc>
          <w:tcPr>
            <w:tcW w:w="1068" w:type="dxa"/>
          </w:tcPr>
          <w:p w:rsidR="00D300B5" w:rsidRPr="00D300B5" w:rsidRDefault="00D04261" w:rsidP="00D300B5">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r w:rsidR="00D300B5" w:rsidRPr="00D300B5">
              <w:rPr>
                <w:rFonts w:ascii="Times New Roman" w:eastAsia="Times New Roman" w:hAnsi="Times New Roman"/>
                <w:sz w:val="24"/>
                <w:szCs w:val="24"/>
              </w:rPr>
              <w:tab/>
            </w:r>
          </w:p>
        </w:tc>
        <w:tc>
          <w:tcPr>
            <w:tcW w:w="8680" w:type="dxa"/>
            <w:gridSpan w:val="2"/>
          </w:tcPr>
          <w:p w:rsidR="00D300B5" w:rsidRPr="00D300B5" w:rsidRDefault="00D300B5" w:rsidP="00D300B5">
            <w:pPr>
              <w:tabs>
                <w:tab w:val="left" w:pos="633"/>
              </w:tabs>
              <w:spacing w:after="0" w:line="240" w:lineRule="auto"/>
              <w:ind w:firstLine="66"/>
              <w:rPr>
                <w:rFonts w:ascii="Times New Roman" w:eastAsia="Times New Roman" w:hAnsi="Times New Roman"/>
                <w:sz w:val="24"/>
                <w:szCs w:val="24"/>
              </w:rPr>
            </w:pPr>
            <w:r w:rsidRPr="00D300B5">
              <w:rPr>
                <w:rFonts w:ascii="Times New Roman" w:eastAsia="Times New Roman" w:hAnsi="Times New Roman"/>
                <w:sz w:val="24"/>
                <w:szCs w:val="24"/>
              </w:rPr>
              <w:t>СИСТЕМА УСЛОВИЙ РЕАЛИЗАЦИИ АДАПТИРОВАННОЙ ОСНОВНОЙ ОБЩЕОБРАЗОВАТЕЛЬНОЙ ПРОГРАММЫ НАЧАЛЬНОГО ОБЩЕГО ОБРАЗОВАНИЯ ОБУЧАЮЩИХСЯ С ОГРАНИЧЕННЫМИ ВОЗМОЖНОСТЯМИ ЗДОРОВЬЯ</w:t>
            </w:r>
          </w:p>
        </w:tc>
        <w:tc>
          <w:tcPr>
            <w:tcW w:w="850" w:type="dxa"/>
          </w:tcPr>
          <w:p w:rsidR="00D300B5"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567</w:t>
            </w:r>
          </w:p>
        </w:tc>
      </w:tr>
      <w:tr w:rsidR="00D300B5" w:rsidRPr="00D300B5" w:rsidTr="00D04261">
        <w:tc>
          <w:tcPr>
            <w:tcW w:w="1068" w:type="dxa"/>
          </w:tcPr>
          <w:p w:rsidR="00D300B5" w:rsidRPr="00D300B5" w:rsidRDefault="00D04261" w:rsidP="00D300B5">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r w:rsidR="00D300B5" w:rsidRPr="00D300B5">
              <w:rPr>
                <w:rFonts w:ascii="Times New Roman" w:eastAsia="Times New Roman" w:hAnsi="Times New Roman"/>
                <w:sz w:val="24"/>
                <w:szCs w:val="24"/>
              </w:rPr>
              <w:t>.1</w:t>
            </w:r>
          </w:p>
        </w:tc>
        <w:tc>
          <w:tcPr>
            <w:tcW w:w="8680" w:type="dxa"/>
            <w:gridSpan w:val="2"/>
          </w:tcPr>
          <w:p w:rsidR="00D300B5" w:rsidRPr="00D300B5" w:rsidRDefault="00D300B5" w:rsidP="00D300B5">
            <w:pPr>
              <w:tabs>
                <w:tab w:val="left" w:pos="633"/>
              </w:tabs>
              <w:spacing w:after="0" w:line="240" w:lineRule="auto"/>
              <w:ind w:firstLine="66"/>
              <w:rPr>
                <w:rFonts w:ascii="Times New Roman" w:eastAsia="Times New Roman" w:hAnsi="Times New Roman"/>
                <w:sz w:val="24"/>
                <w:szCs w:val="24"/>
                <w:highlight w:val="yellow"/>
              </w:rPr>
            </w:pPr>
            <w:r w:rsidRPr="00D300B5">
              <w:rPr>
                <w:rFonts w:ascii="Times New Roman" w:eastAsia="Times New Roman" w:hAnsi="Times New Roman"/>
                <w:sz w:val="24"/>
                <w:szCs w:val="24"/>
              </w:rPr>
              <w:t>Общесистемные требования к реализации адаптированной программы НОО</w:t>
            </w:r>
          </w:p>
        </w:tc>
        <w:tc>
          <w:tcPr>
            <w:tcW w:w="850" w:type="dxa"/>
          </w:tcPr>
          <w:p w:rsidR="00D300B5"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567</w:t>
            </w:r>
          </w:p>
        </w:tc>
      </w:tr>
      <w:tr w:rsidR="00D300B5" w:rsidRPr="00D300B5" w:rsidTr="00D04261">
        <w:tc>
          <w:tcPr>
            <w:tcW w:w="1068" w:type="dxa"/>
          </w:tcPr>
          <w:p w:rsidR="00D300B5" w:rsidRPr="00D300B5" w:rsidRDefault="00D04261" w:rsidP="00D300B5">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r w:rsidR="00D300B5" w:rsidRPr="00D300B5">
              <w:rPr>
                <w:rFonts w:ascii="Times New Roman" w:eastAsia="Times New Roman" w:hAnsi="Times New Roman"/>
                <w:sz w:val="24"/>
                <w:szCs w:val="24"/>
              </w:rPr>
              <w:t>.2</w:t>
            </w:r>
          </w:p>
        </w:tc>
        <w:tc>
          <w:tcPr>
            <w:tcW w:w="8680" w:type="dxa"/>
            <w:gridSpan w:val="2"/>
          </w:tcPr>
          <w:p w:rsidR="00D300B5" w:rsidRPr="00D300B5" w:rsidRDefault="00D300B5" w:rsidP="00D300B5">
            <w:pPr>
              <w:tabs>
                <w:tab w:val="left" w:pos="633"/>
              </w:tabs>
              <w:spacing w:after="0" w:line="240" w:lineRule="auto"/>
              <w:ind w:firstLine="66"/>
              <w:rPr>
                <w:rFonts w:ascii="Times New Roman" w:eastAsia="Times New Roman" w:hAnsi="Times New Roman"/>
                <w:sz w:val="24"/>
                <w:szCs w:val="24"/>
              </w:rPr>
            </w:pPr>
            <w:r w:rsidRPr="00D300B5">
              <w:rPr>
                <w:rFonts w:ascii="Times New Roman" w:eastAsia="Times New Roman" w:hAnsi="Times New Roman"/>
                <w:sz w:val="24"/>
                <w:szCs w:val="24"/>
              </w:rPr>
              <w:t>Требования к материально-техническому, учебно-методическому обеспечению реализации АООП НОО</w:t>
            </w:r>
          </w:p>
        </w:tc>
        <w:tc>
          <w:tcPr>
            <w:tcW w:w="850" w:type="dxa"/>
          </w:tcPr>
          <w:p w:rsidR="00D300B5"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572</w:t>
            </w:r>
          </w:p>
        </w:tc>
      </w:tr>
      <w:tr w:rsidR="00D300B5" w:rsidRPr="00D300B5" w:rsidTr="00D04261">
        <w:tc>
          <w:tcPr>
            <w:tcW w:w="1068" w:type="dxa"/>
          </w:tcPr>
          <w:p w:rsidR="00D300B5" w:rsidRPr="00D300B5" w:rsidRDefault="00D04261" w:rsidP="00D300B5">
            <w:pPr>
              <w:tabs>
                <w:tab w:val="left" w:pos="851"/>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4</w:t>
            </w:r>
            <w:r w:rsidR="00D300B5" w:rsidRPr="00D300B5">
              <w:rPr>
                <w:rFonts w:ascii="Times New Roman" w:eastAsia="Times New Roman" w:hAnsi="Times New Roman"/>
                <w:i/>
                <w:sz w:val="24"/>
                <w:szCs w:val="24"/>
              </w:rPr>
              <w:t>.2.1</w:t>
            </w:r>
          </w:p>
        </w:tc>
        <w:tc>
          <w:tcPr>
            <w:tcW w:w="8680" w:type="dxa"/>
            <w:gridSpan w:val="2"/>
          </w:tcPr>
          <w:p w:rsidR="00D300B5" w:rsidRPr="00D300B5" w:rsidRDefault="00D300B5" w:rsidP="00D300B5">
            <w:pPr>
              <w:tabs>
                <w:tab w:val="left" w:pos="633"/>
              </w:tabs>
              <w:spacing w:after="0" w:line="240" w:lineRule="auto"/>
              <w:ind w:firstLine="66"/>
              <w:rPr>
                <w:rFonts w:ascii="Times New Roman" w:eastAsia="Times New Roman" w:hAnsi="Times New Roman"/>
                <w:i/>
                <w:sz w:val="24"/>
                <w:szCs w:val="24"/>
              </w:rPr>
            </w:pPr>
            <w:r w:rsidRPr="00D300B5">
              <w:rPr>
                <w:rFonts w:ascii="Times New Roman" w:eastAsia="Times New Roman" w:hAnsi="Times New Roman"/>
                <w:i/>
                <w:sz w:val="24"/>
                <w:szCs w:val="24"/>
              </w:rPr>
              <w:t>Материально-технические условия реализации АООП НОО.</w:t>
            </w:r>
          </w:p>
        </w:tc>
        <w:tc>
          <w:tcPr>
            <w:tcW w:w="850" w:type="dxa"/>
          </w:tcPr>
          <w:p w:rsidR="00D300B5"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572</w:t>
            </w:r>
          </w:p>
        </w:tc>
      </w:tr>
      <w:tr w:rsidR="00D300B5" w:rsidRPr="00D300B5" w:rsidTr="00D04261">
        <w:tc>
          <w:tcPr>
            <w:tcW w:w="1068" w:type="dxa"/>
          </w:tcPr>
          <w:p w:rsidR="00D300B5" w:rsidRPr="00D300B5" w:rsidRDefault="00025E88" w:rsidP="00D300B5">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4.2.2</w:t>
            </w:r>
          </w:p>
        </w:tc>
        <w:tc>
          <w:tcPr>
            <w:tcW w:w="8680" w:type="dxa"/>
            <w:gridSpan w:val="2"/>
          </w:tcPr>
          <w:p w:rsidR="00D300B5" w:rsidRPr="00025E88" w:rsidRDefault="00D300B5" w:rsidP="00D300B5">
            <w:pPr>
              <w:tabs>
                <w:tab w:val="left" w:pos="633"/>
              </w:tabs>
              <w:spacing w:after="0" w:line="240" w:lineRule="auto"/>
              <w:ind w:firstLine="66"/>
              <w:rPr>
                <w:rFonts w:ascii="Times New Roman" w:eastAsia="Times New Roman" w:hAnsi="Times New Roman"/>
                <w:i/>
                <w:sz w:val="24"/>
                <w:szCs w:val="24"/>
              </w:rPr>
            </w:pPr>
            <w:r w:rsidRPr="00025E88">
              <w:rPr>
                <w:rFonts w:ascii="Times New Roman" w:eastAsia="Times New Roman" w:hAnsi="Times New Roman"/>
                <w:i/>
                <w:sz w:val="24"/>
                <w:szCs w:val="24"/>
              </w:rPr>
              <w:t>Кадровое обеспечение реализации основной образовательной программы основного общего образования</w:t>
            </w:r>
          </w:p>
        </w:tc>
        <w:tc>
          <w:tcPr>
            <w:tcW w:w="850" w:type="dxa"/>
          </w:tcPr>
          <w:p w:rsidR="00D300B5"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577</w:t>
            </w:r>
          </w:p>
        </w:tc>
      </w:tr>
      <w:tr w:rsidR="00D300B5" w:rsidRPr="00D300B5" w:rsidTr="00D04261">
        <w:tc>
          <w:tcPr>
            <w:tcW w:w="1068" w:type="dxa"/>
          </w:tcPr>
          <w:p w:rsidR="00D300B5" w:rsidRPr="00D300B5" w:rsidRDefault="00D04261" w:rsidP="00D300B5">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r w:rsidR="00D300B5" w:rsidRPr="00D300B5">
              <w:rPr>
                <w:rFonts w:ascii="Times New Roman" w:eastAsia="Times New Roman" w:hAnsi="Times New Roman"/>
                <w:sz w:val="24"/>
                <w:szCs w:val="24"/>
              </w:rPr>
              <w:t>.3</w:t>
            </w:r>
          </w:p>
        </w:tc>
        <w:tc>
          <w:tcPr>
            <w:tcW w:w="8680" w:type="dxa"/>
            <w:gridSpan w:val="2"/>
          </w:tcPr>
          <w:p w:rsidR="00D300B5" w:rsidRPr="00025E88" w:rsidRDefault="00025E88" w:rsidP="00025E88">
            <w:pPr>
              <w:spacing w:after="0" w:line="240" w:lineRule="auto"/>
              <w:ind w:left="66"/>
              <w:jc w:val="both"/>
              <w:rPr>
                <w:rFonts w:ascii="Times New Roman" w:eastAsiaTheme="minorHAnsi" w:hAnsi="Times New Roman"/>
                <w:sz w:val="24"/>
                <w:szCs w:val="24"/>
                <w:lang w:eastAsia="en-US"/>
              </w:rPr>
            </w:pPr>
            <w:r w:rsidRPr="00025E88">
              <w:rPr>
                <w:rFonts w:ascii="Times New Roman" w:eastAsiaTheme="minorHAnsi" w:hAnsi="Times New Roman"/>
                <w:sz w:val="24"/>
                <w:szCs w:val="24"/>
                <w:lang w:eastAsia="en-US"/>
              </w:rPr>
              <w:t>Требования к психолого-педагогическим, кадровым и финансовым условиям</w:t>
            </w:r>
          </w:p>
        </w:tc>
        <w:tc>
          <w:tcPr>
            <w:tcW w:w="850" w:type="dxa"/>
          </w:tcPr>
          <w:p w:rsidR="00D300B5"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584</w:t>
            </w:r>
          </w:p>
        </w:tc>
      </w:tr>
      <w:tr w:rsidR="00025E88" w:rsidRPr="00D300B5" w:rsidTr="00D04261">
        <w:tc>
          <w:tcPr>
            <w:tcW w:w="1068" w:type="dxa"/>
          </w:tcPr>
          <w:p w:rsidR="00025E88" w:rsidRDefault="00025E88" w:rsidP="00D300B5">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4.3.1</w:t>
            </w:r>
          </w:p>
        </w:tc>
        <w:tc>
          <w:tcPr>
            <w:tcW w:w="8680" w:type="dxa"/>
            <w:gridSpan w:val="2"/>
          </w:tcPr>
          <w:p w:rsidR="00025E88" w:rsidRPr="00025E88" w:rsidRDefault="00025E88" w:rsidP="008769A9">
            <w:pPr>
              <w:spacing w:after="0" w:line="240" w:lineRule="auto"/>
              <w:ind w:left="66"/>
              <w:jc w:val="both"/>
              <w:rPr>
                <w:rFonts w:ascii="Times New Roman" w:eastAsiaTheme="minorHAnsi" w:hAnsi="Times New Roman"/>
                <w:bCs/>
                <w:i/>
                <w:sz w:val="24"/>
                <w:szCs w:val="24"/>
                <w:lang w:eastAsia="en-US"/>
              </w:rPr>
            </w:pPr>
            <w:r w:rsidRPr="00025E88">
              <w:rPr>
                <w:rFonts w:ascii="Times New Roman" w:eastAsiaTheme="minorHAnsi" w:hAnsi="Times New Roman"/>
                <w:bCs/>
                <w:i/>
                <w:sz w:val="24"/>
                <w:szCs w:val="24"/>
                <w:lang w:eastAsia="en-US"/>
              </w:rPr>
              <w:t xml:space="preserve">Описание психолого-педагогических условий реализации </w:t>
            </w:r>
            <w:r w:rsidR="008769A9">
              <w:rPr>
                <w:rFonts w:ascii="Times New Roman" w:eastAsiaTheme="minorHAnsi" w:hAnsi="Times New Roman"/>
                <w:bCs/>
                <w:i/>
                <w:sz w:val="24"/>
                <w:szCs w:val="24"/>
                <w:lang w:eastAsia="en-US"/>
              </w:rPr>
              <w:t xml:space="preserve">адаптированной </w:t>
            </w:r>
            <w:r w:rsidRPr="00025E88">
              <w:rPr>
                <w:rFonts w:ascii="Times New Roman" w:eastAsiaTheme="minorHAnsi" w:hAnsi="Times New Roman"/>
                <w:bCs/>
                <w:i/>
                <w:sz w:val="24"/>
                <w:szCs w:val="24"/>
                <w:lang w:eastAsia="en-US"/>
              </w:rPr>
              <w:t xml:space="preserve">основной образовательной программы </w:t>
            </w:r>
            <w:r w:rsidR="008769A9">
              <w:rPr>
                <w:rFonts w:ascii="Times New Roman" w:eastAsiaTheme="minorHAnsi" w:hAnsi="Times New Roman"/>
                <w:bCs/>
                <w:i/>
                <w:sz w:val="24"/>
                <w:szCs w:val="24"/>
                <w:lang w:eastAsia="en-US"/>
              </w:rPr>
              <w:t xml:space="preserve">начального </w:t>
            </w:r>
            <w:r w:rsidRPr="00025E88">
              <w:rPr>
                <w:rFonts w:ascii="Times New Roman" w:eastAsiaTheme="minorHAnsi" w:hAnsi="Times New Roman"/>
                <w:bCs/>
                <w:i/>
                <w:sz w:val="24"/>
                <w:szCs w:val="24"/>
                <w:lang w:eastAsia="en-US"/>
              </w:rPr>
              <w:t xml:space="preserve"> общего образования</w:t>
            </w:r>
          </w:p>
        </w:tc>
        <w:tc>
          <w:tcPr>
            <w:tcW w:w="850" w:type="dxa"/>
          </w:tcPr>
          <w:p w:rsidR="00025E88"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584</w:t>
            </w:r>
          </w:p>
        </w:tc>
      </w:tr>
      <w:tr w:rsidR="00025E88" w:rsidRPr="00D300B5" w:rsidTr="00D04261">
        <w:tc>
          <w:tcPr>
            <w:tcW w:w="1068" w:type="dxa"/>
          </w:tcPr>
          <w:p w:rsidR="00025E88" w:rsidRDefault="00025E88" w:rsidP="00D300B5">
            <w:pPr>
              <w:tabs>
                <w:tab w:val="left" w:pos="851"/>
              </w:tabs>
              <w:spacing w:after="0" w:line="240" w:lineRule="auto"/>
              <w:rPr>
                <w:rFonts w:ascii="Times New Roman" w:eastAsia="Times New Roman" w:hAnsi="Times New Roman"/>
                <w:sz w:val="24"/>
                <w:szCs w:val="24"/>
              </w:rPr>
            </w:pPr>
            <w:r w:rsidRPr="00025E88">
              <w:rPr>
                <w:rFonts w:ascii="Times New Roman" w:eastAsiaTheme="minorHAnsi" w:hAnsi="Times New Roman"/>
                <w:bCs/>
                <w:i/>
                <w:sz w:val="24"/>
                <w:szCs w:val="24"/>
                <w:lang w:eastAsia="en-US"/>
              </w:rPr>
              <w:t>4.3.2</w:t>
            </w:r>
          </w:p>
        </w:tc>
        <w:tc>
          <w:tcPr>
            <w:tcW w:w="8680" w:type="dxa"/>
            <w:gridSpan w:val="2"/>
          </w:tcPr>
          <w:p w:rsidR="00025E88" w:rsidRPr="00025E88" w:rsidRDefault="00025E88" w:rsidP="00025E88">
            <w:pPr>
              <w:spacing w:after="0" w:line="240" w:lineRule="auto"/>
              <w:ind w:left="66"/>
              <w:jc w:val="both"/>
              <w:rPr>
                <w:rFonts w:ascii="Times New Roman" w:eastAsiaTheme="minorHAnsi" w:hAnsi="Times New Roman"/>
                <w:bCs/>
                <w:i/>
                <w:sz w:val="24"/>
                <w:szCs w:val="24"/>
                <w:lang w:eastAsia="en-US"/>
              </w:rPr>
            </w:pPr>
            <w:r w:rsidRPr="00025E88">
              <w:rPr>
                <w:rFonts w:ascii="Times New Roman" w:eastAsiaTheme="minorHAnsi" w:hAnsi="Times New Roman"/>
                <w:bCs/>
                <w:i/>
                <w:sz w:val="24"/>
                <w:szCs w:val="24"/>
                <w:lang w:eastAsia="en-US"/>
              </w:rPr>
              <w:t xml:space="preserve">Описание кадровых условий реализации </w:t>
            </w:r>
            <w:r w:rsidR="008769A9" w:rsidRPr="008769A9">
              <w:rPr>
                <w:rFonts w:ascii="Times New Roman" w:eastAsiaTheme="minorHAnsi" w:hAnsi="Times New Roman"/>
                <w:bCs/>
                <w:i/>
                <w:sz w:val="24"/>
                <w:szCs w:val="24"/>
                <w:lang w:eastAsia="en-US"/>
              </w:rPr>
              <w:t>адаптированной основной образовательной программы начального  общего образования</w:t>
            </w:r>
          </w:p>
        </w:tc>
        <w:tc>
          <w:tcPr>
            <w:tcW w:w="850" w:type="dxa"/>
          </w:tcPr>
          <w:p w:rsidR="00025E88" w:rsidRPr="00D300B5" w:rsidRDefault="00025E88"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590</w:t>
            </w:r>
          </w:p>
        </w:tc>
      </w:tr>
      <w:tr w:rsidR="00D300B5" w:rsidRPr="00D300B5" w:rsidTr="00D04261">
        <w:tc>
          <w:tcPr>
            <w:tcW w:w="1068" w:type="dxa"/>
          </w:tcPr>
          <w:p w:rsidR="00D300B5" w:rsidRPr="008769A9" w:rsidRDefault="008769A9" w:rsidP="00D300B5">
            <w:pPr>
              <w:tabs>
                <w:tab w:val="left" w:pos="851"/>
              </w:tabs>
              <w:spacing w:after="0" w:line="240" w:lineRule="auto"/>
              <w:rPr>
                <w:rFonts w:ascii="Times New Roman" w:eastAsia="Times New Roman" w:hAnsi="Times New Roman"/>
                <w:i/>
                <w:sz w:val="24"/>
                <w:szCs w:val="24"/>
              </w:rPr>
            </w:pPr>
            <w:r w:rsidRPr="008769A9">
              <w:rPr>
                <w:rFonts w:ascii="Times New Roman" w:eastAsia="Times New Roman" w:hAnsi="Times New Roman"/>
                <w:i/>
                <w:sz w:val="24"/>
                <w:szCs w:val="24"/>
              </w:rPr>
              <w:t>4.3.3</w:t>
            </w:r>
          </w:p>
        </w:tc>
        <w:tc>
          <w:tcPr>
            <w:tcW w:w="8680" w:type="dxa"/>
            <w:gridSpan w:val="2"/>
          </w:tcPr>
          <w:p w:rsidR="00D300B5" w:rsidRPr="008769A9" w:rsidRDefault="008769A9" w:rsidP="00D300B5">
            <w:pPr>
              <w:tabs>
                <w:tab w:val="left" w:pos="633"/>
              </w:tabs>
              <w:spacing w:after="0" w:line="240" w:lineRule="auto"/>
              <w:ind w:firstLine="66"/>
              <w:rPr>
                <w:rFonts w:ascii="Times New Roman" w:eastAsia="Times New Roman" w:hAnsi="Times New Roman"/>
                <w:i/>
                <w:sz w:val="24"/>
                <w:szCs w:val="24"/>
              </w:rPr>
            </w:pPr>
            <w:r w:rsidRPr="008769A9">
              <w:rPr>
                <w:rFonts w:ascii="Times New Roman" w:eastAsia="Times New Roman" w:hAnsi="Times New Roman"/>
                <w:i/>
                <w:sz w:val="24"/>
                <w:szCs w:val="24"/>
              </w:rPr>
              <w:t xml:space="preserve">Финансово-экономические условия реализации адаптированной </w:t>
            </w:r>
            <w:r>
              <w:rPr>
                <w:rFonts w:ascii="Times New Roman" w:eastAsia="Times New Roman" w:hAnsi="Times New Roman"/>
                <w:i/>
                <w:sz w:val="24"/>
                <w:szCs w:val="24"/>
              </w:rPr>
              <w:t xml:space="preserve">основной </w:t>
            </w:r>
            <w:r w:rsidRPr="008769A9">
              <w:rPr>
                <w:rFonts w:ascii="Times New Roman" w:eastAsia="Times New Roman" w:hAnsi="Times New Roman"/>
                <w:i/>
                <w:sz w:val="24"/>
                <w:szCs w:val="24"/>
              </w:rPr>
              <w:t>образовательной программы начального общего образования</w:t>
            </w:r>
          </w:p>
        </w:tc>
        <w:tc>
          <w:tcPr>
            <w:tcW w:w="850" w:type="dxa"/>
          </w:tcPr>
          <w:p w:rsidR="00D300B5" w:rsidRPr="00D300B5" w:rsidRDefault="008769A9"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592</w:t>
            </w:r>
          </w:p>
        </w:tc>
      </w:tr>
      <w:tr w:rsidR="00D300B5" w:rsidRPr="00D300B5" w:rsidTr="00D04261">
        <w:tc>
          <w:tcPr>
            <w:tcW w:w="1068" w:type="dxa"/>
          </w:tcPr>
          <w:p w:rsidR="00D300B5" w:rsidRPr="00D300B5" w:rsidRDefault="00D300B5" w:rsidP="00D300B5">
            <w:pPr>
              <w:tabs>
                <w:tab w:val="left" w:pos="851"/>
              </w:tabs>
              <w:spacing w:after="0" w:line="240" w:lineRule="auto"/>
              <w:rPr>
                <w:rFonts w:ascii="Times New Roman" w:eastAsia="Times New Roman" w:hAnsi="Times New Roman"/>
                <w:sz w:val="24"/>
                <w:szCs w:val="24"/>
              </w:rPr>
            </w:pPr>
          </w:p>
        </w:tc>
        <w:tc>
          <w:tcPr>
            <w:tcW w:w="8680" w:type="dxa"/>
            <w:gridSpan w:val="2"/>
          </w:tcPr>
          <w:p w:rsidR="00D300B5" w:rsidRPr="00D300B5" w:rsidRDefault="00D300B5" w:rsidP="00D300B5">
            <w:pPr>
              <w:tabs>
                <w:tab w:val="left" w:pos="633"/>
              </w:tabs>
              <w:spacing w:after="0" w:line="240" w:lineRule="auto"/>
              <w:ind w:firstLine="66"/>
              <w:rPr>
                <w:rFonts w:ascii="Times New Roman" w:eastAsia="Times New Roman" w:hAnsi="Times New Roman"/>
                <w:sz w:val="24"/>
                <w:szCs w:val="24"/>
              </w:rPr>
            </w:pPr>
            <w:r w:rsidRPr="00D300B5">
              <w:rPr>
                <w:rFonts w:ascii="Times New Roman" w:eastAsia="Times New Roman" w:hAnsi="Times New Roman"/>
                <w:sz w:val="24"/>
                <w:szCs w:val="24"/>
              </w:rPr>
              <w:t>ПРИЛОЖЕНИЯ:</w:t>
            </w:r>
          </w:p>
        </w:tc>
        <w:tc>
          <w:tcPr>
            <w:tcW w:w="850" w:type="dxa"/>
          </w:tcPr>
          <w:p w:rsidR="00D300B5" w:rsidRPr="00D300B5" w:rsidRDefault="00CC7F57" w:rsidP="00D300B5">
            <w:pPr>
              <w:tabs>
                <w:tab w:val="left" w:pos="851"/>
              </w:tabs>
              <w:spacing w:after="0" w:line="240"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596</w:t>
            </w:r>
            <w:bookmarkStart w:id="1" w:name="_GoBack"/>
            <w:bookmarkEnd w:id="1"/>
          </w:p>
        </w:tc>
      </w:tr>
      <w:tr w:rsidR="00D300B5" w:rsidRPr="00D300B5" w:rsidTr="00D04261">
        <w:tc>
          <w:tcPr>
            <w:tcW w:w="1068" w:type="dxa"/>
          </w:tcPr>
          <w:p w:rsidR="00D300B5" w:rsidRPr="00D300B5" w:rsidRDefault="00D300B5" w:rsidP="00D300B5">
            <w:pPr>
              <w:tabs>
                <w:tab w:val="left" w:pos="851"/>
              </w:tabs>
              <w:spacing w:after="0" w:line="240" w:lineRule="auto"/>
              <w:rPr>
                <w:rFonts w:ascii="Times New Roman" w:eastAsia="Times New Roman" w:hAnsi="Times New Roman"/>
                <w:sz w:val="24"/>
                <w:szCs w:val="24"/>
              </w:rPr>
            </w:pPr>
            <w:r w:rsidRPr="00D300B5">
              <w:rPr>
                <w:rFonts w:ascii="Times New Roman" w:eastAsia="Times New Roman" w:hAnsi="Times New Roman"/>
                <w:sz w:val="24"/>
                <w:szCs w:val="24"/>
              </w:rPr>
              <w:t>1</w:t>
            </w:r>
          </w:p>
        </w:tc>
        <w:tc>
          <w:tcPr>
            <w:tcW w:w="8680" w:type="dxa"/>
            <w:gridSpan w:val="2"/>
          </w:tcPr>
          <w:p w:rsidR="00D300B5" w:rsidRPr="00D300B5" w:rsidRDefault="005B43F7" w:rsidP="005B43F7">
            <w:pPr>
              <w:tabs>
                <w:tab w:val="left" w:pos="633"/>
              </w:tabs>
              <w:spacing w:after="0" w:line="240" w:lineRule="auto"/>
              <w:ind w:firstLine="66"/>
              <w:rPr>
                <w:rFonts w:ascii="Times New Roman" w:eastAsia="Times New Roman" w:hAnsi="Times New Roman"/>
                <w:sz w:val="24"/>
                <w:szCs w:val="24"/>
              </w:rPr>
            </w:pPr>
            <w:r w:rsidRPr="005B43F7">
              <w:rPr>
                <w:rFonts w:ascii="Times New Roman" w:eastAsia="Times New Roman" w:hAnsi="Times New Roman"/>
                <w:sz w:val="24"/>
                <w:szCs w:val="24"/>
              </w:rPr>
              <w:t>Учебно-методическое обеспечение образовательного процесса</w:t>
            </w:r>
          </w:p>
        </w:tc>
        <w:tc>
          <w:tcPr>
            <w:tcW w:w="850" w:type="dxa"/>
          </w:tcPr>
          <w:p w:rsidR="00D300B5" w:rsidRPr="00D300B5" w:rsidRDefault="00D300B5" w:rsidP="00D300B5">
            <w:pPr>
              <w:tabs>
                <w:tab w:val="left" w:pos="851"/>
              </w:tabs>
              <w:spacing w:after="0" w:line="240" w:lineRule="auto"/>
              <w:ind w:firstLine="34"/>
              <w:jc w:val="center"/>
              <w:rPr>
                <w:rFonts w:ascii="Times New Roman" w:eastAsia="Times New Roman" w:hAnsi="Times New Roman"/>
                <w:sz w:val="24"/>
                <w:szCs w:val="24"/>
              </w:rPr>
            </w:pPr>
          </w:p>
        </w:tc>
      </w:tr>
    </w:tbl>
    <w:p w:rsidR="005B43F7" w:rsidRDefault="005B43F7" w:rsidP="005B43F7">
      <w:pPr>
        <w:pStyle w:val="ConsPlusNormal"/>
        <w:ind w:left="1260"/>
        <w:rPr>
          <w:b/>
        </w:rPr>
      </w:pPr>
    </w:p>
    <w:p w:rsidR="005B43F7" w:rsidRDefault="005B43F7" w:rsidP="005B43F7">
      <w:pPr>
        <w:pStyle w:val="ConsPlusNormal"/>
        <w:ind w:left="1260"/>
        <w:rPr>
          <w:b/>
        </w:rPr>
      </w:pPr>
    </w:p>
    <w:p w:rsidR="005B43F7" w:rsidRDefault="005B43F7" w:rsidP="005B43F7">
      <w:pPr>
        <w:pStyle w:val="ConsPlusNormal"/>
        <w:ind w:left="1260"/>
        <w:rPr>
          <w:b/>
        </w:rPr>
      </w:pPr>
    </w:p>
    <w:p w:rsidR="005B43F7" w:rsidRDefault="005B43F7" w:rsidP="005B43F7">
      <w:pPr>
        <w:pStyle w:val="ConsPlusNormal"/>
        <w:ind w:left="1260"/>
        <w:rPr>
          <w:b/>
        </w:rPr>
      </w:pPr>
    </w:p>
    <w:p w:rsidR="005B43F7" w:rsidRDefault="005B43F7" w:rsidP="005B43F7">
      <w:pPr>
        <w:pStyle w:val="ConsPlusNormal"/>
        <w:ind w:left="1260"/>
        <w:rPr>
          <w:b/>
        </w:rPr>
      </w:pPr>
    </w:p>
    <w:p w:rsidR="005B43F7" w:rsidRDefault="005B43F7" w:rsidP="005B43F7">
      <w:pPr>
        <w:pStyle w:val="ConsPlusNormal"/>
        <w:ind w:left="1260"/>
        <w:rPr>
          <w:b/>
        </w:rPr>
      </w:pPr>
    </w:p>
    <w:p w:rsidR="005B43F7" w:rsidRDefault="005B43F7" w:rsidP="005B43F7">
      <w:pPr>
        <w:pStyle w:val="ConsPlusNormal"/>
        <w:ind w:left="1260"/>
        <w:rPr>
          <w:b/>
        </w:rPr>
      </w:pPr>
    </w:p>
    <w:p w:rsidR="005B43F7" w:rsidRDefault="005B43F7" w:rsidP="005B43F7">
      <w:pPr>
        <w:pStyle w:val="ConsPlusNormal"/>
        <w:ind w:left="1260"/>
        <w:rPr>
          <w:b/>
        </w:rPr>
      </w:pPr>
    </w:p>
    <w:p w:rsidR="005B43F7" w:rsidRDefault="005B43F7" w:rsidP="005B43F7">
      <w:pPr>
        <w:pStyle w:val="ConsPlusNormal"/>
        <w:ind w:left="1260"/>
        <w:rPr>
          <w:b/>
        </w:rPr>
      </w:pPr>
    </w:p>
    <w:p w:rsidR="005B43F7" w:rsidRDefault="005B43F7" w:rsidP="005B43F7">
      <w:pPr>
        <w:pStyle w:val="ConsPlusNormal"/>
        <w:ind w:left="1260"/>
        <w:rPr>
          <w:b/>
        </w:rPr>
      </w:pPr>
    </w:p>
    <w:p w:rsidR="005B43F7" w:rsidRDefault="005B43F7" w:rsidP="005B43F7">
      <w:pPr>
        <w:pStyle w:val="ConsPlusNormal"/>
        <w:ind w:left="1260"/>
        <w:rPr>
          <w:b/>
        </w:rPr>
      </w:pPr>
    </w:p>
    <w:p w:rsidR="005B43F7" w:rsidRDefault="005B43F7" w:rsidP="005B43F7">
      <w:pPr>
        <w:pStyle w:val="ConsPlusNormal"/>
        <w:ind w:left="1260"/>
        <w:rPr>
          <w:b/>
        </w:rPr>
      </w:pPr>
    </w:p>
    <w:p w:rsidR="005B43F7" w:rsidRDefault="005B43F7" w:rsidP="005B43F7">
      <w:pPr>
        <w:pStyle w:val="ConsPlusNormal"/>
        <w:ind w:left="1260"/>
        <w:rPr>
          <w:b/>
        </w:rPr>
      </w:pPr>
    </w:p>
    <w:p w:rsidR="00CC7F57" w:rsidRDefault="00CC7F57" w:rsidP="005B43F7">
      <w:pPr>
        <w:pStyle w:val="ConsPlusNormal"/>
        <w:ind w:left="1260"/>
        <w:rPr>
          <w:b/>
        </w:rPr>
      </w:pPr>
    </w:p>
    <w:p w:rsidR="005B43F7" w:rsidRDefault="005B43F7" w:rsidP="00D729F1">
      <w:pPr>
        <w:pStyle w:val="ConsPlusNormal"/>
        <w:rPr>
          <w:b/>
        </w:rPr>
      </w:pPr>
    </w:p>
    <w:p w:rsidR="008D1203" w:rsidRPr="008D1203" w:rsidRDefault="008D1203" w:rsidP="00D47D61">
      <w:pPr>
        <w:pStyle w:val="ConsPlusNormal"/>
        <w:numPr>
          <w:ilvl w:val="0"/>
          <w:numId w:val="24"/>
        </w:numPr>
        <w:jc w:val="center"/>
        <w:rPr>
          <w:b/>
        </w:rPr>
      </w:pPr>
      <w:r>
        <w:rPr>
          <w:b/>
        </w:rPr>
        <w:lastRenderedPageBreak/>
        <w:t>ЦЕЛЕВОЙ РАЗДЕЛ</w:t>
      </w:r>
      <w:r w:rsidR="00934259">
        <w:rPr>
          <w:b/>
        </w:rPr>
        <w:t xml:space="preserve"> АООП НОО</w:t>
      </w:r>
      <w:r w:rsidR="003B5F6E" w:rsidRPr="003B5F6E">
        <w:rPr>
          <w:rFonts w:eastAsia="Times New Roman"/>
          <w:b/>
        </w:rPr>
        <w:t xml:space="preserve"> </w:t>
      </w:r>
      <w:r w:rsidR="003B5F6E">
        <w:rPr>
          <w:rFonts w:eastAsia="Times New Roman"/>
          <w:b/>
        </w:rPr>
        <w:t>ДЛЯ ОБУЧАЮЩИХСЯ С ОВЗ</w:t>
      </w:r>
    </w:p>
    <w:p w:rsidR="008D1203" w:rsidRDefault="008D1203" w:rsidP="00B45759">
      <w:pPr>
        <w:pStyle w:val="ConsPlusNormal"/>
        <w:ind w:firstLine="567"/>
        <w:jc w:val="both"/>
        <w:rPr>
          <w:b/>
          <w:i/>
        </w:rPr>
      </w:pPr>
      <w:r>
        <w:rPr>
          <w:b/>
          <w:i/>
        </w:rPr>
        <w:t xml:space="preserve">1. </w:t>
      </w:r>
      <w:r w:rsidR="003B5F6E">
        <w:rPr>
          <w:b/>
          <w:i/>
        </w:rPr>
        <w:t xml:space="preserve">Общие положения </w:t>
      </w:r>
    </w:p>
    <w:p w:rsidR="00B333F0" w:rsidRDefault="00B333F0" w:rsidP="00B45759">
      <w:pPr>
        <w:pStyle w:val="ConsPlusNormal"/>
        <w:ind w:firstLine="567"/>
        <w:jc w:val="both"/>
      </w:pPr>
      <w:r>
        <w:t>Адаптированная образовательная программа начального общего образования для обучающихся с ограниченными возможностями здоровья (далее - А</w:t>
      </w:r>
      <w:r w:rsidR="00106A52">
        <w:t>О</w:t>
      </w:r>
      <w:r>
        <w:t xml:space="preserve">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w:t>
      </w:r>
      <w:hyperlink r:id="rId10" w:history="1">
        <w:r w:rsidRPr="006F3861">
          <w:rPr>
            <w:color w:val="000000" w:themeColor="text1"/>
          </w:rPr>
          <w:t>стандарта</w:t>
        </w:r>
      </w:hyperlink>
      <w:r>
        <w:t xml:space="preserve"> начального общего образования обучающихся с ограниченными возможностями здоровья (далее - ФГОС НОО обучающихся с ОВЗ), предъявляемых в части образования обучающихся с ограниченными возможностями здоровья (далее - ОВЗ).</w:t>
      </w:r>
    </w:p>
    <w:p w:rsidR="008D1203" w:rsidRDefault="008D1203" w:rsidP="008D1203">
      <w:pPr>
        <w:pStyle w:val="ConsPlusNormal"/>
        <w:ind w:firstLine="567"/>
        <w:jc w:val="both"/>
      </w:pPr>
      <w:r w:rsidRPr="008D1203">
        <w:rPr>
          <w:i/>
          <w:u w:val="single"/>
        </w:rPr>
        <w:t>Цель реализации АООП НОО</w:t>
      </w:r>
      <w:r>
        <w:t xml:space="preserve"> обучающихся с ОВЗ: обеспечение выполнения требований ФГОС НОО ОВЗ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8D1203" w:rsidRPr="008D1203" w:rsidRDefault="008D1203" w:rsidP="008D1203">
      <w:pPr>
        <w:pStyle w:val="ConsPlusNormal"/>
        <w:ind w:firstLine="567"/>
        <w:jc w:val="both"/>
        <w:rPr>
          <w:i/>
          <w:u w:val="single"/>
        </w:rPr>
      </w:pPr>
      <w:r w:rsidRPr="008D1203">
        <w:rPr>
          <w:i/>
          <w:u w:val="single"/>
        </w:rPr>
        <w:t>Задачи АООП:</w:t>
      </w:r>
    </w:p>
    <w:p w:rsidR="008D1203" w:rsidRDefault="008D1203" w:rsidP="006003E8">
      <w:pPr>
        <w:pStyle w:val="ConsPlusNormal"/>
        <w:numPr>
          <w:ilvl w:val="0"/>
          <w:numId w:val="412"/>
        </w:numPr>
        <w:ind w:left="426"/>
        <w:jc w:val="both"/>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ОВЗ;</w:t>
      </w:r>
    </w:p>
    <w:p w:rsidR="008D1203" w:rsidRDefault="008D1203" w:rsidP="006003E8">
      <w:pPr>
        <w:pStyle w:val="ConsPlusNormal"/>
        <w:numPr>
          <w:ilvl w:val="0"/>
          <w:numId w:val="412"/>
        </w:numPr>
        <w:ind w:left="426"/>
        <w:jc w:val="both"/>
      </w:pPr>
      <w: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ОВЗ, индивидуальными особенностями развития и состояния здоровья;</w:t>
      </w:r>
    </w:p>
    <w:p w:rsidR="008D1203" w:rsidRDefault="008D1203" w:rsidP="006003E8">
      <w:pPr>
        <w:pStyle w:val="ConsPlusNormal"/>
        <w:numPr>
          <w:ilvl w:val="0"/>
          <w:numId w:val="412"/>
        </w:numPr>
        <w:ind w:left="426"/>
        <w:jc w:val="both"/>
      </w:pPr>
      <w:r>
        <w:t>становление и развитие личности в её индивидуальности, самобытности, уникальности и неповторимости;</w:t>
      </w:r>
    </w:p>
    <w:p w:rsidR="008D1203" w:rsidRDefault="008D1203" w:rsidP="006003E8">
      <w:pPr>
        <w:pStyle w:val="ConsPlusNormal"/>
        <w:numPr>
          <w:ilvl w:val="0"/>
          <w:numId w:val="412"/>
        </w:numPr>
        <w:ind w:left="426"/>
        <w:jc w:val="both"/>
      </w:pPr>
      <w:r>
        <w:t>создание благоприятных условий для удовлетворения особых образовательных</w:t>
      </w:r>
      <w:r w:rsidR="00DD0337">
        <w:t xml:space="preserve"> потребностей обучающихся с ОВЗ</w:t>
      </w:r>
      <w:r>
        <w:t>;</w:t>
      </w:r>
    </w:p>
    <w:p w:rsidR="008D1203" w:rsidRDefault="008D1203" w:rsidP="006003E8">
      <w:pPr>
        <w:pStyle w:val="ConsPlusNormal"/>
        <w:numPr>
          <w:ilvl w:val="0"/>
          <w:numId w:val="412"/>
        </w:numPr>
        <w:ind w:left="426"/>
        <w:jc w:val="both"/>
      </w:pPr>
      <w:r>
        <w:t>обеспечение доступности получения качественного начального общего образования;</w:t>
      </w:r>
    </w:p>
    <w:p w:rsidR="008D1203" w:rsidRDefault="008D1203" w:rsidP="006003E8">
      <w:pPr>
        <w:pStyle w:val="ConsPlusNormal"/>
        <w:numPr>
          <w:ilvl w:val="0"/>
          <w:numId w:val="412"/>
        </w:numPr>
        <w:ind w:left="426"/>
        <w:jc w:val="both"/>
      </w:pPr>
      <w:r>
        <w:t>обеспечение преемственности начального и общего образования;</w:t>
      </w:r>
    </w:p>
    <w:p w:rsidR="008D1203" w:rsidRDefault="008D1203" w:rsidP="006003E8">
      <w:pPr>
        <w:pStyle w:val="ConsPlusNormal"/>
        <w:numPr>
          <w:ilvl w:val="0"/>
          <w:numId w:val="412"/>
        </w:numPr>
        <w:ind w:left="426"/>
        <w:jc w:val="both"/>
      </w:pPr>
      <w:r>
        <w:t>выявление и развитие возможностей и способностей обучающихся с ОВЗ;</w:t>
      </w:r>
    </w:p>
    <w:p w:rsidR="008D1203" w:rsidRDefault="008D1203" w:rsidP="006003E8">
      <w:pPr>
        <w:pStyle w:val="ConsPlusNormal"/>
        <w:numPr>
          <w:ilvl w:val="0"/>
          <w:numId w:val="412"/>
        </w:numPr>
        <w:ind w:left="426"/>
        <w:jc w:val="both"/>
      </w:pPr>
      <w:r>
        <w:t>использование в образовательном процессе современных образовательных технологий деятельностного типа;</w:t>
      </w:r>
    </w:p>
    <w:p w:rsidR="008D1203" w:rsidRDefault="008D1203" w:rsidP="006003E8">
      <w:pPr>
        <w:pStyle w:val="ConsPlusNormal"/>
        <w:numPr>
          <w:ilvl w:val="0"/>
          <w:numId w:val="412"/>
        </w:numPr>
        <w:ind w:left="426"/>
        <w:jc w:val="both"/>
      </w:pPr>
      <w:r>
        <w:t>предоставление обучающимся возможности для эффективной самостоятельной работы.</w:t>
      </w:r>
    </w:p>
    <w:p w:rsidR="00B333F0" w:rsidRDefault="00106A52" w:rsidP="00B333F0">
      <w:pPr>
        <w:pStyle w:val="ConsPlusNormal"/>
        <w:ind w:firstLine="540"/>
        <w:jc w:val="both"/>
      </w:pPr>
      <w:r>
        <w:t>А</w:t>
      </w:r>
      <w:r w:rsidR="00B333F0" w:rsidRPr="00AE3873">
        <w:t xml:space="preserve">ООП </w:t>
      </w:r>
      <w:r>
        <w:t>Н</w:t>
      </w:r>
      <w:r w:rsidR="00B333F0" w:rsidRPr="00AE3873">
        <w:t>ОО Школы разработана в соответствии с нормативно-правовой базой:</w:t>
      </w:r>
    </w:p>
    <w:p w:rsidR="00B333F0" w:rsidRPr="00AE3873" w:rsidRDefault="00B333F0" w:rsidP="00D47D61">
      <w:pPr>
        <w:pStyle w:val="ConsPlusTitle"/>
        <w:numPr>
          <w:ilvl w:val="0"/>
          <w:numId w:val="22"/>
        </w:numPr>
        <w:ind w:left="426"/>
        <w:jc w:val="both"/>
        <w:rPr>
          <w:rFonts w:ascii="Times New Roman" w:hAnsi="Times New Roman" w:cs="Times New Roman"/>
          <w:b w:val="0"/>
        </w:rPr>
      </w:pPr>
      <w:r w:rsidRPr="00AE3873">
        <w:rPr>
          <w:rFonts w:ascii="Times New Roman" w:hAnsi="Times New Roman" w:cs="Times New Roman"/>
          <w:b w:val="0"/>
        </w:rPr>
        <w:t>Федеральный закон от 29 декабря 2012 г. N 273-ФЗ "Об образовании в Российской Федерации"</w:t>
      </w:r>
    </w:p>
    <w:p w:rsidR="00B333F0" w:rsidRPr="00AE3873" w:rsidRDefault="00B333F0" w:rsidP="00D47D61">
      <w:pPr>
        <w:pStyle w:val="ConsPlusTitle"/>
        <w:numPr>
          <w:ilvl w:val="0"/>
          <w:numId w:val="22"/>
        </w:numPr>
        <w:ind w:left="426"/>
        <w:jc w:val="both"/>
        <w:rPr>
          <w:rFonts w:ascii="Times New Roman" w:hAnsi="Times New Roman" w:cs="Times New Roman"/>
          <w:b w:val="0"/>
        </w:rPr>
      </w:pPr>
      <w:r w:rsidRPr="00AE3873">
        <w:rPr>
          <w:rFonts w:ascii="Times New Roman" w:hAnsi="Times New Roman" w:cs="Times New Roman"/>
          <w:b w:val="0"/>
        </w:rPr>
        <w:t>Приказ от 24 ноября 2022 г. N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B333F0" w:rsidRPr="00AE3873" w:rsidRDefault="00B333F0" w:rsidP="00D47D61">
      <w:pPr>
        <w:pStyle w:val="ConsPlusTitle"/>
        <w:numPr>
          <w:ilvl w:val="0"/>
          <w:numId w:val="22"/>
        </w:numPr>
        <w:ind w:left="426"/>
        <w:jc w:val="both"/>
        <w:rPr>
          <w:rFonts w:ascii="Times New Roman" w:hAnsi="Times New Roman" w:cs="Times New Roman"/>
          <w:b w:val="0"/>
        </w:rPr>
      </w:pPr>
      <w:r w:rsidRPr="00AE3873">
        <w:rPr>
          <w:rFonts w:ascii="Times New Roman" w:hAnsi="Times New Roman" w:cs="Times New Roman"/>
          <w:b w:val="0"/>
        </w:rPr>
        <w:t xml:space="preserve">Федеральный государственный образовательный </w:t>
      </w:r>
      <w:hyperlink r:id="rId11" w:history="1">
        <w:r w:rsidRPr="00AE3873">
          <w:rPr>
            <w:rFonts w:ascii="Times New Roman" w:hAnsi="Times New Roman" w:cs="Times New Roman"/>
            <w:b w:val="0"/>
            <w:color w:val="000000" w:themeColor="text1"/>
          </w:rPr>
          <w:t>стандарт</w:t>
        </w:r>
      </w:hyperlink>
      <w:r w:rsidRPr="00AE3873">
        <w:rPr>
          <w:rFonts w:ascii="Times New Roman" w:hAnsi="Times New Roman" w:cs="Times New Roman"/>
          <w:b w:val="0"/>
        </w:rPr>
        <w:t xml:space="preserve">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N 1598 (зарегистрирован Министерством юстиции Российской Федерации 3 февраля 2015 г., регистрационный N 35847)</w:t>
      </w:r>
    </w:p>
    <w:p w:rsidR="00B333F0" w:rsidRDefault="00B333F0" w:rsidP="00D47D61">
      <w:pPr>
        <w:pStyle w:val="ConsPlusNormal"/>
        <w:numPr>
          <w:ilvl w:val="0"/>
          <w:numId w:val="22"/>
        </w:numPr>
        <w:ind w:left="426"/>
        <w:jc w:val="both"/>
      </w:pPr>
      <w:r w:rsidRPr="00AE3873">
        <w:t>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N 70799) с изменениями и дополнениями от 21.07.2023 (Зарегистрировано в Минюсте РФ  от 28.07.2023 № 74502)</w:t>
      </w:r>
    </w:p>
    <w:p w:rsidR="00B333F0" w:rsidRDefault="00B333F0" w:rsidP="00D47D61">
      <w:pPr>
        <w:pStyle w:val="ConsPlusNormal"/>
        <w:numPr>
          <w:ilvl w:val="0"/>
          <w:numId w:val="22"/>
        </w:numPr>
        <w:ind w:left="426"/>
        <w:jc w:val="both"/>
      </w:pPr>
      <w:r>
        <w:t xml:space="preserve">Санитарные правила и нормы СанПиН 1.2.3685-21 «Гигиенические нормативы и требования к обеспечению безопасности и безвредности для человека факторов среды обитания», утвержденными постановлением Главного государственного санитарного врача Российской </w:t>
      </w:r>
      <w:r>
        <w:lastRenderedPageBreak/>
        <w:t xml:space="preserve">Федерации от 28 января 2021 г. № 2 </w:t>
      </w:r>
    </w:p>
    <w:p w:rsidR="00B333F0" w:rsidRDefault="00B333F0" w:rsidP="00D47D61">
      <w:pPr>
        <w:pStyle w:val="ConsPlusNormal"/>
        <w:numPr>
          <w:ilvl w:val="0"/>
          <w:numId w:val="22"/>
        </w:numPr>
        <w:ind w:left="426"/>
        <w:jc w:val="both"/>
      </w:pPr>
      <w:r>
        <w:t>Санитарные правила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w:t>
      </w:r>
    </w:p>
    <w:p w:rsidR="00B333F0" w:rsidRDefault="00B333F0" w:rsidP="00D47D61">
      <w:pPr>
        <w:pStyle w:val="ConsPlusNormal"/>
        <w:numPr>
          <w:ilvl w:val="0"/>
          <w:numId w:val="22"/>
        </w:numPr>
        <w:ind w:left="426"/>
        <w:jc w:val="both"/>
      </w:pPr>
      <w:r>
        <w:t>Приказ Министерства образования и науки Российской Федерации № 986 от 4.10.2010 г.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8D1203" w:rsidRPr="008D1203" w:rsidRDefault="008D1203" w:rsidP="008D1203">
      <w:pPr>
        <w:pStyle w:val="ConsPlusNormal"/>
        <w:ind w:firstLine="539"/>
        <w:jc w:val="both"/>
        <w:rPr>
          <w:i/>
          <w:u w:val="single"/>
        </w:rPr>
      </w:pPr>
      <w:r>
        <w:t xml:space="preserve">В основу формирования АООП НОО положены следующие </w:t>
      </w:r>
      <w:r w:rsidRPr="008D1203">
        <w:rPr>
          <w:i/>
          <w:u w:val="single"/>
        </w:rPr>
        <w:t>принципы:</w:t>
      </w:r>
    </w:p>
    <w:p w:rsidR="008D1203" w:rsidRDefault="008D1203" w:rsidP="00D47D61">
      <w:pPr>
        <w:pStyle w:val="ConsPlusNormal"/>
        <w:numPr>
          <w:ilvl w:val="0"/>
          <w:numId w:val="23"/>
        </w:numPr>
        <w:ind w:left="426"/>
        <w:jc w:val="both"/>
      </w:pPr>
      <w:r w:rsidRPr="007F598B">
        <w:rPr>
          <w:i/>
        </w:rPr>
        <w:t>принципы государственной политики Российской Федерации</w:t>
      </w:r>
      <w:r>
        <w:t xml:space="preserve">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8D1203" w:rsidRPr="007F598B" w:rsidRDefault="008D1203" w:rsidP="00D47D61">
      <w:pPr>
        <w:pStyle w:val="ConsPlusNormal"/>
        <w:numPr>
          <w:ilvl w:val="0"/>
          <w:numId w:val="23"/>
        </w:numPr>
        <w:ind w:left="426"/>
        <w:jc w:val="both"/>
        <w:rPr>
          <w:i/>
        </w:rPr>
      </w:pPr>
      <w:r w:rsidRPr="007F598B">
        <w:rPr>
          <w:i/>
        </w:rPr>
        <w:t>принцип учета типологических и индивидуальных образовательных потребностей обучающихся;</w:t>
      </w:r>
    </w:p>
    <w:p w:rsidR="008D1203" w:rsidRDefault="008D1203" w:rsidP="00D47D61">
      <w:pPr>
        <w:pStyle w:val="ConsPlusNormal"/>
        <w:numPr>
          <w:ilvl w:val="0"/>
          <w:numId w:val="23"/>
        </w:numPr>
        <w:ind w:left="426"/>
        <w:jc w:val="both"/>
      </w:pPr>
      <w:r w:rsidRPr="007F598B">
        <w:rPr>
          <w:i/>
        </w:rPr>
        <w:t>принцип коррекционной направленности</w:t>
      </w:r>
      <w:r>
        <w:t xml:space="preserve"> образовательного процесса;</w:t>
      </w:r>
    </w:p>
    <w:p w:rsidR="008D1203" w:rsidRDefault="008D1203" w:rsidP="00D47D61">
      <w:pPr>
        <w:pStyle w:val="ConsPlusNormal"/>
        <w:numPr>
          <w:ilvl w:val="0"/>
          <w:numId w:val="23"/>
        </w:numPr>
        <w:ind w:left="426"/>
        <w:jc w:val="both"/>
      </w:pPr>
      <w:r w:rsidRPr="007F598B">
        <w:rPr>
          <w:i/>
        </w:rPr>
        <w:t>принцип развивающей направленности</w:t>
      </w:r>
      <w:r>
        <w:t xml:space="preserve">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8D1203" w:rsidRPr="007F598B" w:rsidRDefault="008D1203" w:rsidP="00D47D61">
      <w:pPr>
        <w:pStyle w:val="ConsPlusNormal"/>
        <w:numPr>
          <w:ilvl w:val="0"/>
          <w:numId w:val="23"/>
        </w:numPr>
        <w:ind w:left="426"/>
        <w:jc w:val="both"/>
        <w:rPr>
          <w:i/>
        </w:rPr>
      </w:pPr>
      <w:r w:rsidRPr="007F598B">
        <w:rPr>
          <w:i/>
        </w:rPr>
        <w:t>онтогенетический принцип;</w:t>
      </w:r>
    </w:p>
    <w:p w:rsidR="008D1203" w:rsidRDefault="008D1203" w:rsidP="00D47D61">
      <w:pPr>
        <w:pStyle w:val="ConsPlusNormal"/>
        <w:numPr>
          <w:ilvl w:val="0"/>
          <w:numId w:val="23"/>
        </w:numPr>
        <w:ind w:left="426"/>
        <w:jc w:val="both"/>
      </w:pPr>
      <w:r w:rsidRPr="007F598B">
        <w:rPr>
          <w:i/>
        </w:rPr>
        <w:t>принцип преемственности</w:t>
      </w:r>
      <w:r>
        <w:t>, предполагающий при проектировании АО</w:t>
      </w:r>
      <w:r w:rsidR="00CB4E69">
        <w:t>О</w:t>
      </w:r>
      <w:r>
        <w:t>П НОО ориентировку на АО</w:t>
      </w:r>
      <w:r w:rsidR="00CB4E69">
        <w:t>О</w:t>
      </w:r>
      <w:r>
        <w:t>П основного общего образования обучающихся с ОВЗ, что обеспечивает непрерывность образования обучающихся с ОВЗ;</w:t>
      </w:r>
    </w:p>
    <w:p w:rsidR="008D1203" w:rsidRPr="007F598B" w:rsidRDefault="008D1203" w:rsidP="00D47D61">
      <w:pPr>
        <w:pStyle w:val="ConsPlusNormal"/>
        <w:numPr>
          <w:ilvl w:val="0"/>
          <w:numId w:val="23"/>
        </w:numPr>
        <w:ind w:left="426"/>
        <w:jc w:val="both"/>
        <w:rPr>
          <w:i/>
        </w:rPr>
      </w:pPr>
      <w:r w:rsidRPr="007F598B">
        <w:rPr>
          <w:i/>
        </w:rPr>
        <w:t>принцип целостности содержания образования;</w:t>
      </w:r>
    </w:p>
    <w:p w:rsidR="008D1203" w:rsidRDefault="008D1203" w:rsidP="00D47D61">
      <w:pPr>
        <w:pStyle w:val="ConsPlusNormal"/>
        <w:numPr>
          <w:ilvl w:val="0"/>
          <w:numId w:val="23"/>
        </w:numPr>
        <w:ind w:left="426"/>
        <w:jc w:val="both"/>
      </w:pPr>
      <w:r w:rsidRPr="007F598B">
        <w:rPr>
          <w:i/>
        </w:rPr>
        <w:t>принцип направленности на формирование деятельности</w:t>
      </w:r>
      <w:r>
        <w:t>,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8D1203" w:rsidRDefault="008D1203" w:rsidP="00D47D61">
      <w:pPr>
        <w:pStyle w:val="ConsPlusNormal"/>
        <w:numPr>
          <w:ilvl w:val="0"/>
          <w:numId w:val="23"/>
        </w:numPr>
        <w:ind w:left="426"/>
        <w:jc w:val="both"/>
      </w:pPr>
      <w:r w:rsidRPr="007F598B">
        <w:rPr>
          <w:i/>
        </w:rPr>
        <w:t>принцип переноса усвоенных знаний, умений, навыков</w:t>
      </w:r>
      <w:r>
        <w:t xml:space="preserve">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8D1203" w:rsidRPr="007F598B" w:rsidRDefault="008D1203" w:rsidP="00D47D61">
      <w:pPr>
        <w:pStyle w:val="ConsPlusNormal"/>
        <w:numPr>
          <w:ilvl w:val="0"/>
          <w:numId w:val="23"/>
        </w:numPr>
        <w:ind w:left="426"/>
        <w:jc w:val="both"/>
        <w:rPr>
          <w:i/>
        </w:rPr>
      </w:pPr>
      <w:r w:rsidRPr="007F598B">
        <w:rPr>
          <w:i/>
        </w:rPr>
        <w:t>принцип сотрудничества с семьей;</w:t>
      </w:r>
    </w:p>
    <w:p w:rsidR="007F598B" w:rsidRPr="008D1203" w:rsidRDefault="008D1203" w:rsidP="00D47D61">
      <w:pPr>
        <w:pStyle w:val="ConsPlusNormal"/>
        <w:numPr>
          <w:ilvl w:val="0"/>
          <w:numId w:val="23"/>
        </w:numPr>
        <w:ind w:left="426"/>
        <w:jc w:val="both"/>
      </w:pPr>
      <w:r w:rsidRPr="007F598B">
        <w:rPr>
          <w:i/>
        </w:rPr>
        <w:t>принцип здоровьесбережения</w:t>
      </w:r>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2" w:history="1">
        <w:r w:rsidRPr="006F3861">
          <w:rPr>
            <w:color w:val="000000" w:themeColor="text1"/>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3" w:history="1">
        <w:r w:rsidRPr="006F3861">
          <w:rPr>
            <w:color w:val="000000" w:themeColor="text1"/>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B333F0" w:rsidRPr="007F598B" w:rsidRDefault="00B333F0" w:rsidP="00106A52">
      <w:pPr>
        <w:pStyle w:val="ConsPlusNormal"/>
        <w:ind w:firstLine="539"/>
        <w:jc w:val="both"/>
        <w:rPr>
          <w:b/>
        </w:rPr>
      </w:pPr>
      <w:r w:rsidRPr="007F598B">
        <w:rPr>
          <w:b/>
        </w:rPr>
        <w:t>АООП НОО имеет варианты:</w:t>
      </w:r>
    </w:p>
    <w:p w:rsidR="00453793" w:rsidRPr="00106A52" w:rsidRDefault="00453793" w:rsidP="00106A52">
      <w:pPr>
        <w:pStyle w:val="ConsPlusNormal"/>
        <w:ind w:firstLine="539"/>
        <w:jc w:val="both"/>
      </w:pPr>
      <w:r w:rsidRPr="00106A52">
        <w:rPr>
          <w:b/>
          <w:i/>
        </w:rPr>
        <w:t xml:space="preserve">АОП НОО для глухих обучающихся </w:t>
      </w:r>
      <w:r w:rsidRPr="00106A52">
        <w:t>включает четыре варианта:</w:t>
      </w:r>
    </w:p>
    <w:p w:rsidR="00453793" w:rsidRPr="00106A52" w:rsidRDefault="00453793" w:rsidP="00106A52">
      <w:pPr>
        <w:pStyle w:val="ConsPlusNormal"/>
        <w:ind w:firstLine="539"/>
        <w:jc w:val="both"/>
      </w:pPr>
      <w:r w:rsidRPr="00106A52">
        <w:t>а) АО</w:t>
      </w:r>
      <w:r w:rsidR="00CB4E69">
        <w:t>О</w:t>
      </w:r>
      <w:r w:rsidRPr="00106A52">
        <w:t>П НОО для глухих обучающихся (вариант 1.1);</w:t>
      </w:r>
    </w:p>
    <w:p w:rsidR="00453793" w:rsidRDefault="00453793" w:rsidP="00106A52">
      <w:pPr>
        <w:pStyle w:val="ConsPlusNormal"/>
        <w:ind w:firstLine="539"/>
        <w:jc w:val="both"/>
      </w:pPr>
      <w:r>
        <w:t>б) АО</w:t>
      </w:r>
      <w:r w:rsidR="00CB4E69">
        <w:t>О</w:t>
      </w:r>
      <w:r>
        <w:t>П НОО для глухих обучающихся (вариант 1.2);</w:t>
      </w:r>
    </w:p>
    <w:p w:rsidR="00453793" w:rsidRDefault="00AB7639" w:rsidP="00106A52">
      <w:pPr>
        <w:pStyle w:val="ConsPlusNormal"/>
        <w:ind w:firstLine="539"/>
        <w:jc w:val="both"/>
      </w:pPr>
      <w:r>
        <w:lastRenderedPageBreak/>
        <w:t xml:space="preserve">в) </w:t>
      </w:r>
      <w:r w:rsidR="00453793">
        <w:t>АО</w:t>
      </w:r>
      <w:r w:rsidR="00CB4E69">
        <w:t>О</w:t>
      </w:r>
      <w:r w:rsidR="00453793">
        <w:t>П НОО для глухих обучающихся с легкой умственной отсталостью (интеллектуальными нарушениями) (вариант 1.3);</w:t>
      </w:r>
    </w:p>
    <w:p w:rsidR="00453793" w:rsidRDefault="00453793" w:rsidP="00106A52">
      <w:pPr>
        <w:pStyle w:val="ConsPlusNormal"/>
        <w:ind w:firstLine="539"/>
        <w:jc w:val="both"/>
      </w:pPr>
      <w:r>
        <w:t>г) АО</w:t>
      </w:r>
      <w:r w:rsidR="00CB4E69">
        <w:t>О</w:t>
      </w:r>
      <w:r>
        <w:t>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453793" w:rsidRDefault="00453793" w:rsidP="00106A52">
      <w:pPr>
        <w:pStyle w:val="ConsPlusNormal"/>
        <w:ind w:firstLine="539"/>
        <w:jc w:val="both"/>
      </w:pPr>
      <w:r w:rsidRPr="00106A52">
        <w:rPr>
          <w:b/>
          <w:i/>
        </w:rPr>
        <w:t>АО</w:t>
      </w:r>
      <w:r w:rsidR="00CB4E69">
        <w:rPr>
          <w:b/>
          <w:i/>
        </w:rPr>
        <w:t>О</w:t>
      </w:r>
      <w:r w:rsidRPr="00106A52">
        <w:rPr>
          <w:b/>
          <w:i/>
        </w:rPr>
        <w:t>П НОО для слабослышащих и позднооглохших</w:t>
      </w:r>
      <w:r>
        <w:t xml:space="preserve"> </w:t>
      </w:r>
      <w:r w:rsidRPr="00106A52">
        <w:rPr>
          <w:b/>
          <w:i/>
        </w:rPr>
        <w:t>обучающихся</w:t>
      </w:r>
      <w:r>
        <w:t xml:space="preserve"> включает три варианта:</w:t>
      </w:r>
    </w:p>
    <w:p w:rsidR="00453793" w:rsidRDefault="00453793" w:rsidP="00106A52">
      <w:pPr>
        <w:pStyle w:val="ConsPlusNormal"/>
        <w:ind w:firstLine="539"/>
        <w:jc w:val="both"/>
      </w:pPr>
      <w:r>
        <w:t>а) АО</w:t>
      </w:r>
      <w:r w:rsidR="00CB4E69">
        <w:t>О</w:t>
      </w:r>
      <w:r>
        <w:t>П НОО для слабослышащих и позднооглохших обучающихся (вариант 2.1);</w:t>
      </w:r>
    </w:p>
    <w:p w:rsidR="00453793" w:rsidRDefault="00453793" w:rsidP="00106A52">
      <w:pPr>
        <w:pStyle w:val="ConsPlusNormal"/>
        <w:ind w:firstLine="539"/>
        <w:jc w:val="both"/>
      </w:pPr>
      <w:r>
        <w:t>б) АО</w:t>
      </w:r>
      <w:r w:rsidR="00CB4E69">
        <w:t>О</w:t>
      </w:r>
      <w:r>
        <w:t>П НОО для слабослышащих и позднооглохших обучающихся (вариант 2.2);</w:t>
      </w:r>
    </w:p>
    <w:p w:rsidR="00453793" w:rsidRDefault="00453793" w:rsidP="00106A52">
      <w:pPr>
        <w:pStyle w:val="ConsPlusNormal"/>
        <w:ind w:firstLine="539"/>
        <w:jc w:val="both"/>
      </w:pPr>
      <w:r>
        <w:t>в) АО</w:t>
      </w:r>
      <w:r w:rsidR="00CB4E69">
        <w:t>О</w:t>
      </w:r>
      <w:r>
        <w:t>П НОО для слабослышащих и позднооглохших обучающихся с умственной отсталостью (интеллектуальными нарушениями) (вариант 2.3);</w:t>
      </w:r>
    </w:p>
    <w:p w:rsidR="00453793" w:rsidRDefault="00453793" w:rsidP="00106A52">
      <w:pPr>
        <w:pStyle w:val="ConsPlusNormal"/>
        <w:ind w:firstLine="539"/>
        <w:jc w:val="both"/>
      </w:pPr>
      <w:r w:rsidRPr="00106A52">
        <w:rPr>
          <w:b/>
          <w:i/>
        </w:rPr>
        <w:t>АО</w:t>
      </w:r>
      <w:r w:rsidR="00CB4E69">
        <w:rPr>
          <w:b/>
          <w:i/>
        </w:rPr>
        <w:t>О</w:t>
      </w:r>
      <w:r w:rsidRPr="00106A52">
        <w:rPr>
          <w:b/>
          <w:i/>
        </w:rPr>
        <w:t>П НОО для слепых обучающихся</w:t>
      </w:r>
      <w:r>
        <w:t xml:space="preserve"> включает четыре варианта:</w:t>
      </w:r>
    </w:p>
    <w:p w:rsidR="00453793" w:rsidRDefault="00453793" w:rsidP="00106A52">
      <w:pPr>
        <w:pStyle w:val="ConsPlusNormal"/>
        <w:ind w:firstLine="539"/>
        <w:jc w:val="both"/>
      </w:pPr>
      <w:r>
        <w:t>а) АО</w:t>
      </w:r>
      <w:r w:rsidR="00CB4E69">
        <w:t>О</w:t>
      </w:r>
      <w:r>
        <w:t>П НОО для слепых обучающихся (вариант 3.1);</w:t>
      </w:r>
    </w:p>
    <w:p w:rsidR="00453793" w:rsidRDefault="00453793" w:rsidP="00106A52">
      <w:pPr>
        <w:pStyle w:val="ConsPlusNormal"/>
        <w:ind w:firstLine="539"/>
        <w:jc w:val="both"/>
      </w:pPr>
      <w:r>
        <w:t>б) АО</w:t>
      </w:r>
      <w:r w:rsidR="00CB4E69">
        <w:t>О</w:t>
      </w:r>
      <w:r>
        <w:t>П НОО для слепых обучающихся (вариант 3.2);</w:t>
      </w:r>
    </w:p>
    <w:p w:rsidR="00453793" w:rsidRDefault="00453793" w:rsidP="00106A52">
      <w:pPr>
        <w:pStyle w:val="ConsPlusNormal"/>
        <w:ind w:firstLine="539"/>
        <w:jc w:val="both"/>
      </w:pPr>
      <w:r>
        <w:t>в) АОП НОО для слепых обучающихся с легкой умственной отсталостью (интеллектуальными нарушениями) (вариант 3.3);</w:t>
      </w:r>
    </w:p>
    <w:p w:rsidR="00453793" w:rsidRDefault="00453793" w:rsidP="00106A52">
      <w:pPr>
        <w:pStyle w:val="ConsPlusNormal"/>
        <w:ind w:firstLine="539"/>
        <w:jc w:val="both"/>
      </w:pPr>
      <w:r>
        <w:t>г) АО</w:t>
      </w:r>
      <w:r w:rsidR="00CB4E69">
        <w:t>О</w:t>
      </w:r>
      <w:r>
        <w:t>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453793" w:rsidRDefault="00453793" w:rsidP="00106A52">
      <w:pPr>
        <w:pStyle w:val="ConsPlusNormal"/>
        <w:ind w:firstLine="539"/>
        <w:jc w:val="both"/>
      </w:pPr>
      <w:r w:rsidRPr="00106A52">
        <w:rPr>
          <w:b/>
          <w:i/>
        </w:rPr>
        <w:t>АО</w:t>
      </w:r>
      <w:r w:rsidR="00CB4E69">
        <w:rPr>
          <w:b/>
          <w:i/>
        </w:rPr>
        <w:t>О</w:t>
      </w:r>
      <w:r w:rsidRPr="00106A52">
        <w:rPr>
          <w:b/>
          <w:i/>
        </w:rPr>
        <w:t>П НОО для слабовидящих обучающихся</w:t>
      </w:r>
      <w:r>
        <w:t xml:space="preserve"> включает три варианта:</w:t>
      </w:r>
    </w:p>
    <w:p w:rsidR="00453793" w:rsidRDefault="00453793" w:rsidP="00106A52">
      <w:pPr>
        <w:pStyle w:val="ConsPlusNormal"/>
        <w:ind w:firstLine="539"/>
        <w:jc w:val="both"/>
      </w:pPr>
      <w:r>
        <w:t>а) АО</w:t>
      </w:r>
      <w:r w:rsidR="00CB4E69">
        <w:t>О</w:t>
      </w:r>
      <w:r>
        <w:t>П НОО для слабовидящих обучающихся (вариант 4.1);</w:t>
      </w:r>
    </w:p>
    <w:p w:rsidR="00453793" w:rsidRDefault="00453793" w:rsidP="00106A52">
      <w:pPr>
        <w:pStyle w:val="ConsPlusNormal"/>
        <w:ind w:firstLine="539"/>
        <w:jc w:val="both"/>
      </w:pPr>
      <w:r>
        <w:t>б) АО</w:t>
      </w:r>
      <w:r w:rsidR="00CB4E69">
        <w:t>О</w:t>
      </w:r>
      <w:r>
        <w:t>П НОО для слабовидящих обучающихся (вариант 4.2);</w:t>
      </w:r>
    </w:p>
    <w:p w:rsidR="00453793" w:rsidRDefault="00AB7639" w:rsidP="00106A52">
      <w:pPr>
        <w:pStyle w:val="ConsPlusNormal"/>
        <w:ind w:firstLine="539"/>
        <w:jc w:val="both"/>
      </w:pPr>
      <w:r>
        <w:t>в)</w:t>
      </w:r>
      <w:r w:rsidR="00453793">
        <w:t>АО</w:t>
      </w:r>
      <w:r w:rsidR="00CB4E69">
        <w:t>О</w:t>
      </w:r>
      <w:r w:rsidR="00453793">
        <w:t>П НОО для слабовидящих обучающихся с умственной отсталостью (интеллектуальными нарушениями) (вариант 4.3);</w:t>
      </w:r>
    </w:p>
    <w:p w:rsidR="00453793" w:rsidRDefault="00453793" w:rsidP="00106A52">
      <w:pPr>
        <w:pStyle w:val="ConsPlusNormal"/>
        <w:ind w:firstLine="539"/>
        <w:jc w:val="both"/>
      </w:pPr>
      <w:r w:rsidRPr="00106A52">
        <w:rPr>
          <w:b/>
          <w:i/>
        </w:rPr>
        <w:t>АО</w:t>
      </w:r>
      <w:r w:rsidR="00CB4E69">
        <w:rPr>
          <w:b/>
          <w:i/>
        </w:rPr>
        <w:t>О</w:t>
      </w:r>
      <w:r w:rsidRPr="00106A52">
        <w:rPr>
          <w:b/>
          <w:i/>
        </w:rPr>
        <w:t>П НОО для обучающихся с тяжелыми нарушениями речи</w:t>
      </w:r>
      <w:r>
        <w:t xml:space="preserve"> (далее - ТНР) включает два варианта:</w:t>
      </w:r>
    </w:p>
    <w:p w:rsidR="00453793" w:rsidRDefault="00453793" w:rsidP="00106A52">
      <w:pPr>
        <w:pStyle w:val="ConsPlusNormal"/>
        <w:ind w:firstLine="539"/>
        <w:jc w:val="both"/>
      </w:pPr>
      <w:r>
        <w:t>а) АО</w:t>
      </w:r>
      <w:r w:rsidR="00CB4E69">
        <w:t>О</w:t>
      </w:r>
      <w:r>
        <w:t>П НОО для обучающихся с ТНР (вариант 5.1);</w:t>
      </w:r>
    </w:p>
    <w:p w:rsidR="00453793" w:rsidRDefault="00453793" w:rsidP="00106A52">
      <w:pPr>
        <w:pStyle w:val="ConsPlusNormal"/>
        <w:ind w:firstLine="539"/>
        <w:jc w:val="both"/>
      </w:pPr>
      <w:r>
        <w:t>б) АО</w:t>
      </w:r>
      <w:r w:rsidR="00CB4E69">
        <w:t>О</w:t>
      </w:r>
      <w:r>
        <w:t>П НОО для обучающихся с ТНР (вариант 5.2);</w:t>
      </w:r>
    </w:p>
    <w:p w:rsidR="00453793" w:rsidRDefault="00453793" w:rsidP="00106A52">
      <w:pPr>
        <w:pStyle w:val="ConsPlusNormal"/>
        <w:ind w:firstLine="539"/>
        <w:jc w:val="both"/>
      </w:pPr>
      <w:r w:rsidRPr="00106A52">
        <w:rPr>
          <w:b/>
          <w:i/>
        </w:rPr>
        <w:t>АО</w:t>
      </w:r>
      <w:r w:rsidR="00CB4E69">
        <w:rPr>
          <w:b/>
          <w:i/>
        </w:rPr>
        <w:t>О</w:t>
      </w:r>
      <w:r w:rsidRPr="00106A52">
        <w:rPr>
          <w:b/>
          <w:i/>
        </w:rPr>
        <w:t>П НОО для обучающихся с нарушениями опорно-двигательного аппарата</w:t>
      </w:r>
      <w:r>
        <w:t xml:space="preserve"> (далее - НОДА) включает четыре варианта:</w:t>
      </w:r>
    </w:p>
    <w:p w:rsidR="00453793" w:rsidRDefault="00453793" w:rsidP="00106A52">
      <w:pPr>
        <w:pStyle w:val="ConsPlusNormal"/>
        <w:ind w:firstLine="539"/>
        <w:jc w:val="both"/>
      </w:pPr>
      <w:r>
        <w:t>а) АО</w:t>
      </w:r>
      <w:r w:rsidR="00CB4E69">
        <w:t>О</w:t>
      </w:r>
      <w:r>
        <w:t>П НОО для обучающихся с НОДА (вариант 6.1);</w:t>
      </w:r>
    </w:p>
    <w:p w:rsidR="00453793" w:rsidRDefault="00453793" w:rsidP="00106A52">
      <w:pPr>
        <w:pStyle w:val="ConsPlusNormal"/>
        <w:ind w:firstLine="539"/>
        <w:jc w:val="both"/>
      </w:pPr>
      <w:r>
        <w:t>б) АО</w:t>
      </w:r>
      <w:r w:rsidR="00CB4E69">
        <w:t>О</w:t>
      </w:r>
      <w:r>
        <w:t>П НОО для обучающихся с НОДА (вариант 6.2);</w:t>
      </w:r>
    </w:p>
    <w:p w:rsidR="00453793" w:rsidRDefault="00AB7639" w:rsidP="00106A52">
      <w:pPr>
        <w:pStyle w:val="ConsPlusNormal"/>
        <w:ind w:firstLine="539"/>
        <w:jc w:val="both"/>
      </w:pPr>
      <w:r>
        <w:t>в)</w:t>
      </w:r>
      <w:r w:rsidR="00453793">
        <w:t>АО</w:t>
      </w:r>
      <w:r w:rsidR="00CB4E69">
        <w:t>О</w:t>
      </w:r>
      <w:r w:rsidR="00453793">
        <w:t>П НОО для обучающихся с НОДА с легкой умственной отсталостью (интеллектуальными нарушениями) (вариант 6.3);</w:t>
      </w:r>
    </w:p>
    <w:p w:rsidR="00453793" w:rsidRDefault="00453793" w:rsidP="00106A52">
      <w:pPr>
        <w:pStyle w:val="ConsPlusNormal"/>
        <w:ind w:firstLine="539"/>
        <w:jc w:val="both"/>
      </w:pPr>
      <w:r>
        <w:t>г) АО</w:t>
      </w:r>
      <w:r w:rsidR="00CB4E69">
        <w:t>О</w:t>
      </w:r>
      <w:r>
        <w:t>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453793" w:rsidRDefault="00453793" w:rsidP="00106A52">
      <w:pPr>
        <w:pStyle w:val="ConsPlusNormal"/>
        <w:ind w:firstLine="539"/>
        <w:jc w:val="both"/>
      </w:pPr>
      <w:r w:rsidRPr="00106A52">
        <w:rPr>
          <w:b/>
          <w:i/>
        </w:rPr>
        <w:t>АО</w:t>
      </w:r>
      <w:r w:rsidR="00CB4E69">
        <w:rPr>
          <w:b/>
          <w:i/>
        </w:rPr>
        <w:t>О</w:t>
      </w:r>
      <w:r w:rsidRPr="00106A52">
        <w:rPr>
          <w:b/>
          <w:i/>
        </w:rPr>
        <w:t>П НОО для обучающихся с задержкой психического развития</w:t>
      </w:r>
      <w:r>
        <w:t xml:space="preserve"> (далее - ЗПР) включает два варианта:</w:t>
      </w:r>
    </w:p>
    <w:p w:rsidR="00453793" w:rsidRDefault="00453793" w:rsidP="00106A52">
      <w:pPr>
        <w:pStyle w:val="ConsPlusNormal"/>
        <w:ind w:firstLine="539"/>
        <w:jc w:val="both"/>
      </w:pPr>
      <w:r>
        <w:t>а) АО</w:t>
      </w:r>
      <w:r w:rsidR="00CB4E69">
        <w:t>О</w:t>
      </w:r>
      <w:r>
        <w:t>П НОО для обучающихся с ЗПР (вариант 7.1);</w:t>
      </w:r>
    </w:p>
    <w:p w:rsidR="00453793" w:rsidRDefault="00453793" w:rsidP="00106A52">
      <w:pPr>
        <w:pStyle w:val="ConsPlusNormal"/>
        <w:ind w:firstLine="539"/>
        <w:jc w:val="both"/>
      </w:pPr>
      <w:r>
        <w:t>б) АО</w:t>
      </w:r>
      <w:r w:rsidR="00CB4E69">
        <w:t>О</w:t>
      </w:r>
      <w:r>
        <w:t>П НОО для обучающихся с ЗПР (вариант 7.2);</w:t>
      </w:r>
    </w:p>
    <w:p w:rsidR="00453793" w:rsidRDefault="00453793" w:rsidP="00106A52">
      <w:pPr>
        <w:pStyle w:val="ConsPlusNormal"/>
        <w:ind w:firstLine="539"/>
        <w:jc w:val="both"/>
      </w:pPr>
      <w:r w:rsidRPr="00106A52">
        <w:rPr>
          <w:b/>
          <w:i/>
        </w:rPr>
        <w:t>АО</w:t>
      </w:r>
      <w:r w:rsidR="00CB4E69">
        <w:rPr>
          <w:b/>
          <w:i/>
        </w:rPr>
        <w:t>О</w:t>
      </w:r>
      <w:r w:rsidRPr="00106A52">
        <w:rPr>
          <w:b/>
          <w:i/>
        </w:rPr>
        <w:t>П НОО для обучающихся с расстройствами аутистического спектра</w:t>
      </w:r>
      <w:r>
        <w:t xml:space="preserve"> (далее - РАС) включает четыре варианта:</w:t>
      </w:r>
    </w:p>
    <w:p w:rsidR="00453793" w:rsidRDefault="00453793" w:rsidP="00106A52">
      <w:pPr>
        <w:pStyle w:val="ConsPlusNormal"/>
        <w:ind w:firstLine="539"/>
        <w:jc w:val="both"/>
      </w:pPr>
      <w:r>
        <w:t>а) АО</w:t>
      </w:r>
      <w:r w:rsidR="00CB4E69">
        <w:t>О</w:t>
      </w:r>
      <w:r>
        <w:t>П НОО для обучающихся с РАС (вариант 8.1);</w:t>
      </w:r>
    </w:p>
    <w:p w:rsidR="00453793" w:rsidRDefault="00453793" w:rsidP="00106A52">
      <w:pPr>
        <w:pStyle w:val="ConsPlusNormal"/>
        <w:ind w:firstLine="539"/>
        <w:jc w:val="both"/>
      </w:pPr>
      <w:r>
        <w:t>б) АО</w:t>
      </w:r>
      <w:r w:rsidR="00CB4E69">
        <w:t>О</w:t>
      </w:r>
      <w:r>
        <w:t>П НОО для обучающихся с РАС (вариант 8.2);</w:t>
      </w:r>
    </w:p>
    <w:p w:rsidR="00453793" w:rsidRDefault="00AB7639" w:rsidP="00106A52">
      <w:pPr>
        <w:pStyle w:val="ConsPlusNormal"/>
        <w:ind w:firstLine="539"/>
        <w:jc w:val="both"/>
      </w:pPr>
      <w:r>
        <w:t>в)</w:t>
      </w:r>
      <w:r w:rsidR="00453793">
        <w:t>АО</w:t>
      </w:r>
      <w:r w:rsidR="00CB4E69">
        <w:t>О</w:t>
      </w:r>
      <w:r w:rsidR="00453793">
        <w:t>П НОО для обучающихся с РАС с легкой умственной отсталостью (интеллектуальными нарушениями) (вариант 8.3);</w:t>
      </w:r>
    </w:p>
    <w:p w:rsidR="00453793" w:rsidRDefault="00453793" w:rsidP="008D1203">
      <w:pPr>
        <w:pStyle w:val="ConsPlusNormal"/>
        <w:ind w:firstLine="539"/>
        <w:jc w:val="both"/>
      </w:pPr>
      <w:r>
        <w:t>г) АО</w:t>
      </w:r>
      <w:r w:rsidR="00CB4E69">
        <w:t>О</w:t>
      </w:r>
      <w:r>
        <w:t>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453793" w:rsidRDefault="00453793" w:rsidP="008D1203">
      <w:pPr>
        <w:pStyle w:val="ConsPlusNormal"/>
        <w:ind w:firstLine="540"/>
        <w:jc w:val="both"/>
      </w:pPr>
      <w:r>
        <w:t>Содержание каждого варианта АО</w:t>
      </w:r>
      <w:r w:rsidR="00CB4E69">
        <w:t>О</w:t>
      </w:r>
      <w:r>
        <w:t xml:space="preserve">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w:t>
      </w:r>
      <w:r>
        <w:lastRenderedPageBreak/>
        <w:t>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w:t>
      </w:r>
      <w:r w:rsidR="00AB7639">
        <w:t>ия образовательной программы</w:t>
      </w:r>
      <w:r>
        <w:t>.</w:t>
      </w:r>
    </w:p>
    <w:p w:rsidR="007F598B" w:rsidRDefault="00453793" w:rsidP="007F598B">
      <w:pPr>
        <w:pStyle w:val="ConsPlusNormal"/>
        <w:ind w:firstLine="540"/>
        <w:jc w:val="both"/>
      </w:pPr>
      <w:r>
        <w:t>Каждый вариант АО</w:t>
      </w:r>
      <w:r w:rsidR="00CB4E69">
        <w:t>О</w:t>
      </w:r>
      <w:r>
        <w:t>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АО</w:t>
      </w:r>
      <w:r w:rsidR="00CB4E69">
        <w:t>О</w:t>
      </w:r>
      <w:r>
        <w:t>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8D1203" w:rsidRDefault="008D1203" w:rsidP="007F598B">
      <w:pPr>
        <w:pStyle w:val="ConsPlusNormal"/>
        <w:ind w:firstLine="540"/>
        <w:jc w:val="both"/>
      </w:pPr>
    </w:p>
    <w:p w:rsidR="008D1203" w:rsidRPr="008D1203" w:rsidRDefault="008D1203" w:rsidP="008D1203">
      <w:pPr>
        <w:pStyle w:val="ConsPlusNormal"/>
        <w:ind w:firstLine="540"/>
        <w:jc w:val="both"/>
        <w:rPr>
          <w:b/>
          <w:i/>
        </w:rPr>
      </w:pPr>
      <w:r w:rsidRPr="008D1203">
        <w:rPr>
          <w:b/>
          <w:i/>
        </w:rPr>
        <w:t>2. Психолого-педагогическая характеристика обучающихся с ОВЗ</w:t>
      </w:r>
    </w:p>
    <w:p w:rsidR="008D1203" w:rsidRDefault="008D1203" w:rsidP="008D1203">
      <w:pPr>
        <w:pStyle w:val="ConsPlusNormal"/>
        <w:ind w:firstLine="540"/>
        <w:jc w:val="both"/>
      </w:pPr>
      <w:r>
        <w:t>Обучающиеся с ОВЗ — это дети, имеющее недостатки в психологическом и физиологическом развитии, подтвержденные ЦПМПК и препятствующие получению образования без создания специальных условий.</w:t>
      </w:r>
    </w:p>
    <w:p w:rsidR="008D1203" w:rsidRDefault="008D1203" w:rsidP="008D1203">
      <w:pPr>
        <w:pStyle w:val="ConsPlusNormal"/>
        <w:ind w:firstLine="540"/>
        <w:jc w:val="both"/>
      </w:pPr>
      <w:r>
        <w:t>Категория детей с ограниченными возможностями здоровья (ОВЗ) неоднородная по составу группа школьников. Среди причин возникновения ОВЗ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8D1203" w:rsidRDefault="008D1203" w:rsidP="008D1203">
      <w:pPr>
        <w:pStyle w:val="ConsPlusNormal"/>
        <w:ind w:firstLine="540"/>
        <w:jc w:val="both"/>
      </w:pPr>
      <w:r>
        <w:t>Обучающиеся с ОВЗ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ОВЗ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8D1203" w:rsidRDefault="008D1203" w:rsidP="008D1203">
      <w:pPr>
        <w:pStyle w:val="ConsPlusNormal"/>
        <w:ind w:firstLine="540"/>
        <w:jc w:val="both"/>
      </w:pPr>
      <w:r>
        <w:t>Уровень психического развития поступающего в школу ребёнка с ОВЗ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8D1203" w:rsidRDefault="008D1203" w:rsidP="008D1203">
      <w:pPr>
        <w:pStyle w:val="ConsPlusNormal"/>
        <w:ind w:firstLine="540"/>
        <w:jc w:val="both"/>
      </w:pPr>
      <w:r>
        <w:t>Диапазон различий в развитии обучающихся с ОВЗ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8D1203" w:rsidRDefault="008D1203" w:rsidP="008D1203">
      <w:pPr>
        <w:pStyle w:val="ConsPlusNormal"/>
        <w:ind w:firstLine="540"/>
        <w:jc w:val="both"/>
      </w:pPr>
      <w:r>
        <w:t>Различие структуры нарушения психического развития у обучающихся с ОВЗ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8D1203" w:rsidRDefault="008D1203" w:rsidP="008D1203">
      <w:pPr>
        <w:pStyle w:val="ConsPlusNormal"/>
        <w:ind w:firstLine="540"/>
        <w:jc w:val="both"/>
      </w:pPr>
      <w:r>
        <w:t>Дифференциация образовательных программ начального общего образования обучающихся с ОВЗ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ОВЗ и рекомендации варианта образовательной программы возлагается на ЦПМПК.</w:t>
      </w:r>
    </w:p>
    <w:p w:rsidR="002F6BBD" w:rsidRDefault="002F6BBD" w:rsidP="002F6BBD">
      <w:pPr>
        <w:pStyle w:val="ConsPlusNormal"/>
        <w:jc w:val="both"/>
      </w:pPr>
    </w:p>
    <w:p w:rsidR="008D1203" w:rsidRPr="008D1203" w:rsidRDefault="008D1203" w:rsidP="008D1203">
      <w:pPr>
        <w:pStyle w:val="ConsPlusNormal"/>
        <w:ind w:firstLine="567"/>
        <w:jc w:val="both"/>
        <w:rPr>
          <w:b/>
          <w:i/>
        </w:rPr>
      </w:pPr>
      <w:r>
        <w:rPr>
          <w:b/>
          <w:i/>
        </w:rPr>
        <w:lastRenderedPageBreak/>
        <w:t xml:space="preserve">3. </w:t>
      </w:r>
      <w:r w:rsidRPr="008D1203">
        <w:rPr>
          <w:b/>
          <w:i/>
        </w:rPr>
        <w:t>Особые образовательные потребности обучающихся с ОВЗ</w:t>
      </w:r>
    </w:p>
    <w:p w:rsidR="008D1203" w:rsidRDefault="008D1203" w:rsidP="001278FF">
      <w:pPr>
        <w:pStyle w:val="ConsPlusNormal"/>
        <w:ind w:firstLine="567"/>
        <w:jc w:val="both"/>
      </w:pPr>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8D1203" w:rsidRDefault="008D1203" w:rsidP="001278FF">
      <w:pPr>
        <w:pStyle w:val="ConsPlusNormal"/>
        <w:ind w:firstLine="567"/>
        <w:jc w:val="both"/>
      </w:pPr>
      <w:r>
        <w:t>К общим потребностям относятся:</w:t>
      </w:r>
    </w:p>
    <w:p w:rsidR="008D1203" w:rsidRDefault="008D1203" w:rsidP="006003E8">
      <w:pPr>
        <w:pStyle w:val="ConsPlusNormal"/>
        <w:numPr>
          <w:ilvl w:val="0"/>
          <w:numId w:val="413"/>
        </w:numPr>
        <w:ind w:left="426"/>
        <w:jc w:val="both"/>
      </w:pPr>
      <w:r>
        <w:t>получение специальной помощи средствами образования сразу же после выявления первичного нарушения развития;</w:t>
      </w:r>
    </w:p>
    <w:p w:rsidR="001278FF" w:rsidRDefault="008D1203" w:rsidP="006003E8">
      <w:pPr>
        <w:pStyle w:val="ConsPlusNormal"/>
        <w:numPr>
          <w:ilvl w:val="0"/>
          <w:numId w:val="413"/>
        </w:numPr>
        <w:ind w:left="426"/>
        <w:jc w:val="both"/>
      </w:pPr>
      <w:r>
        <w:t>выделение</w:t>
      </w:r>
      <w:r>
        <w:tab/>
        <w:t>пропедевтического</w:t>
      </w:r>
      <w:r>
        <w:tab/>
        <w:t>периода</w:t>
      </w:r>
      <w:r>
        <w:tab/>
        <w:t>в</w:t>
      </w:r>
      <w:r>
        <w:tab/>
        <w:t>образовании,</w:t>
      </w:r>
      <w:r>
        <w:tab/>
        <w:t>обеспечивающего преемственность между дошкольным и школьным этапами;</w:t>
      </w:r>
    </w:p>
    <w:p w:rsidR="001278FF" w:rsidRDefault="008D1203" w:rsidP="006003E8">
      <w:pPr>
        <w:pStyle w:val="ConsPlusNormal"/>
        <w:numPr>
          <w:ilvl w:val="0"/>
          <w:numId w:val="413"/>
        </w:numPr>
        <w:ind w:left="426"/>
        <w:jc w:val="both"/>
      </w:pPr>
      <w:r>
        <w:t>получение начального общего образования в условиях образовательных организаций, адекватного образовательным потребностям обучающегося с ОВЗ;</w:t>
      </w:r>
    </w:p>
    <w:p w:rsidR="001278FF" w:rsidRDefault="008D1203" w:rsidP="006003E8">
      <w:pPr>
        <w:pStyle w:val="ConsPlusNormal"/>
        <w:numPr>
          <w:ilvl w:val="0"/>
          <w:numId w:val="413"/>
        </w:numPr>
        <w:ind w:left="426"/>
        <w:jc w:val="both"/>
      </w:pPr>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1278FF" w:rsidRDefault="008D1203" w:rsidP="006003E8">
      <w:pPr>
        <w:pStyle w:val="ConsPlusNormal"/>
        <w:numPr>
          <w:ilvl w:val="0"/>
          <w:numId w:val="413"/>
        </w:numPr>
        <w:ind w:left="426"/>
        <w:jc w:val="both"/>
      </w:pPr>
      <w:r>
        <w:t>психологическое</w:t>
      </w:r>
      <w:r>
        <w:tab/>
        <w:t>сопровождение,</w:t>
      </w:r>
      <w:r>
        <w:tab/>
        <w:t>оптими</w:t>
      </w:r>
      <w:r w:rsidR="001278FF">
        <w:t>зирующее</w:t>
      </w:r>
      <w:r w:rsidR="001278FF">
        <w:tab/>
        <w:t>взаимодействие</w:t>
      </w:r>
      <w:r w:rsidR="001278FF">
        <w:tab/>
        <w:t xml:space="preserve">ребенка </w:t>
      </w:r>
      <w:r>
        <w:t>с педагогами и соучениками;</w:t>
      </w:r>
    </w:p>
    <w:p w:rsidR="001278FF" w:rsidRDefault="008D1203" w:rsidP="006003E8">
      <w:pPr>
        <w:pStyle w:val="ConsPlusNormal"/>
        <w:numPr>
          <w:ilvl w:val="0"/>
          <w:numId w:val="413"/>
        </w:numPr>
        <w:ind w:left="426"/>
        <w:jc w:val="both"/>
      </w:pPr>
      <w:r>
        <w:t>психологическое сопровождение, направленное на установление взаимодействия семьи и образовательной организации</w:t>
      </w:r>
    </w:p>
    <w:p w:rsidR="002F6BBD" w:rsidRDefault="008D1203" w:rsidP="006003E8">
      <w:pPr>
        <w:pStyle w:val="ConsPlusNormal"/>
        <w:numPr>
          <w:ilvl w:val="0"/>
          <w:numId w:val="413"/>
        </w:numPr>
        <w:ind w:left="426"/>
        <w:jc w:val="both"/>
      </w:pPr>
      <w:r>
        <w:t>постепенное расширение образовательного пространства, выходящего за пределы образовательной организации.</w:t>
      </w:r>
    </w:p>
    <w:p w:rsidR="001278FF" w:rsidRDefault="001278FF" w:rsidP="001278FF">
      <w:pPr>
        <w:pStyle w:val="ConsPlusNormal"/>
        <w:ind w:firstLine="567"/>
        <w:jc w:val="both"/>
      </w:pPr>
    </w:p>
    <w:p w:rsidR="001278FF" w:rsidRDefault="001278FF" w:rsidP="001278FF">
      <w:pPr>
        <w:pStyle w:val="ConsPlusNormal"/>
        <w:ind w:firstLine="567"/>
        <w:jc w:val="both"/>
      </w:pPr>
      <w:r>
        <w:t xml:space="preserve">4. </w:t>
      </w:r>
      <w:r w:rsidRPr="001278FF">
        <w:rPr>
          <w:b/>
          <w:i/>
        </w:rPr>
        <w:t>Планируемые результаты освоения обучающимися с ОВЗ адаптированной основной образовательной программы начального общего образования</w:t>
      </w:r>
    </w:p>
    <w:p w:rsidR="001278FF" w:rsidRDefault="001278FF" w:rsidP="001278FF">
      <w:pPr>
        <w:pStyle w:val="ConsPlusNormal"/>
        <w:ind w:firstLine="567"/>
        <w:jc w:val="both"/>
      </w:pPr>
      <w:r>
        <w:t>Планируемые результаты освоения АООП НОО ОВЗ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начального общего образования.</w:t>
      </w:r>
    </w:p>
    <w:p w:rsidR="001278FF" w:rsidRDefault="001278FF" w:rsidP="001278FF">
      <w:pPr>
        <w:pStyle w:val="ConsPlusNormal"/>
        <w:ind w:firstLine="567"/>
        <w:jc w:val="both"/>
      </w:pPr>
      <w:r>
        <w:t>Личностные, метапредметные и предметные результаты освоения обучающимися с ОВЗ АООП НОО соответствуют ФГОС НОО. Планируемые результаты представляют собой систему обобщённых личностно-ориентированных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1278FF" w:rsidRDefault="001278FF" w:rsidP="001278FF">
      <w:pPr>
        <w:pStyle w:val="ConsPlusNormal"/>
        <w:ind w:firstLine="567"/>
        <w:jc w:val="both"/>
      </w:pPr>
      <w:r>
        <w:t>Планируемые результаты освоения обучающимися с ОВЗ АООП НОО дополнены результатами освоения программы коррекционной работы.</w:t>
      </w:r>
    </w:p>
    <w:p w:rsidR="001278FF" w:rsidRDefault="001278FF" w:rsidP="001278FF">
      <w:pPr>
        <w:pStyle w:val="ConsPlusNormal"/>
        <w:ind w:firstLine="567"/>
        <w:jc w:val="both"/>
      </w:pPr>
      <w:r>
        <w:t>Планируемые результаты:</w:t>
      </w:r>
    </w:p>
    <w:p w:rsidR="001278FF" w:rsidRDefault="001278FF" w:rsidP="006003E8">
      <w:pPr>
        <w:pStyle w:val="ConsPlusNormal"/>
        <w:numPr>
          <w:ilvl w:val="1"/>
          <w:numId w:val="414"/>
        </w:numPr>
        <w:ind w:left="426" w:hanging="422"/>
        <w:jc w:val="both"/>
      </w:pPr>
      <w:r>
        <w:t>обеспечивают связь между требованиями Стандарта, образовательным процессом системой оценки результатов освоения адаптированной основной общеобразовательной программы начального общего образования для обучающихся с ОВЗ;</w:t>
      </w:r>
    </w:p>
    <w:p w:rsidR="001278FF" w:rsidRDefault="001278FF" w:rsidP="006003E8">
      <w:pPr>
        <w:pStyle w:val="ConsPlusNormal"/>
        <w:numPr>
          <w:ilvl w:val="1"/>
          <w:numId w:val="414"/>
        </w:numPr>
        <w:ind w:left="426" w:hanging="422"/>
        <w:jc w:val="both"/>
      </w:pPr>
      <w: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с ОВЗ адаптированной основной общеобразовательной программы начального общего образования.</w:t>
      </w:r>
    </w:p>
    <w:p w:rsidR="001278FF" w:rsidRDefault="001278FF" w:rsidP="001278FF">
      <w:pPr>
        <w:pStyle w:val="ConsPlusNormal"/>
        <w:ind w:firstLine="567"/>
        <w:jc w:val="both"/>
      </w:pPr>
      <w:r>
        <w:t>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ОВЗ.</w:t>
      </w:r>
    </w:p>
    <w:p w:rsidR="002F6BBD" w:rsidRDefault="001278FF" w:rsidP="001278FF">
      <w:pPr>
        <w:pStyle w:val="ConsPlusNormal"/>
        <w:ind w:firstLine="567"/>
        <w:jc w:val="both"/>
      </w:pPr>
      <w:r>
        <w:t>Результаты освоения обучающимися с ОВЗ АООП НОО оцениваются как итоговые на момент завершения начального общего образования.</w:t>
      </w:r>
    </w:p>
    <w:p w:rsidR="002F6BBD" w:rsidRDefault="002F6BBD" w:rsidP="002F6BBD">
      <w:pPr>
        <w:pStyle w:val="ConsPlusNormal"/>
        <w:jc w:val="both"/>
      </w:pPr>
    </w:p>
    <w:p w:rsidR="005B43F7" w:rsidRDefault="005B43F7" w:rsidP="002F6BBD">
      <w:pPr>
        <w:pStyle w:val="ConsPlusNormal"/>
        <w:jc w:val="both"/>
      </w:pPr>
    </w:p>
    <w:p w:rsidR="001278FF" w:rsidRDefault="001278FF" w:rsidP="001278FF">
      <w:pPr>
        <w:pStyle w:val="ConsPlusNormal"/>
        <w:ind w:firstLine="567"/>
        <w:jc w:val="both"/>
      </w:pPr>
      <w:r>
        <w:lastRenderedPageBreak/>
        <w:t xml:space="preserve">5. </w:t>
      </w:r>
      <w:r w:rsidRPr="001278FF">
        <w:rPr>
          <w:b/>
          <w:i/>
        </w:rPr>
        <w:t>Система оценки достижения обучающимися с ОВЗ планируемых результатов освоения адаптированной основной общеобразовательной программы начального общего образования</w:t>
      </w:r>
    </w:p>
    <w:p w:rsidR="001278FF" w:rsidRPr="001278FF" w:rsidRDefault="001278FF" w:rsidP="001278FF">
      <w:pPr>
        <w:pStyle w:val="ConsPlusNormal"/>
        <w:ind w:firstLine="567"/>
        <w:jc w:val="both"/>
        <w:rPr>
          <w:i/>
          <w:u w:val="single"/>
        </w:rPr>
      </w:pPr>
      <w:r w:rsidRPr="001278FF">
        <w:rPr>
          <w:i/>
          <w:u w:val="single"/>
        </w:rPr>
        <w:t>Цели, задачи и принципы системы оценки достижения планируемых результатов</w:t>
      </w:r>
    </w:p>
    <w:p w:rsidR="001278FF" w:rsidRDefault="001278FF" w:rsidP="001278FF">
      <w:pPr>
        <w:pStyle w:val="ConsPlusNormal"/>
        <w:ind w:firstLine="567"/>
        <w:jc w:val="both"/>
      </w:pPr>
      <w:r>
        <w:t>Основными направлениями и целями оценочной деятельности является оценка образовательных достижений обучающихся и оценка результатов деятельности МОУ СОШ№ 3.</w:t>
      </w:r>
    </w:p>
    <w:p w:rsidR="001278FF" w:rsidRDefault="001278FF" w:rsidP="001278FF">
      <w:pPr>
        <w:pStyle w:val="ConsPlusNormal"/>
        <w:ind w:firstLine="567"/>
        <w:jc w:val="both"/>
      </w:pPr>
      <w:r>
        <w:t>Система оценки достижения обучающимися с ОВЗ планируемых результатов освоения АООП призвана решить следующие задачи:</w:t>
      </w:r>
    </w:p>
    <w:p w:rsidR="001278FF" w:rsidRDefault="001278FF" w:rsidP="006003E8">
      <w:pPr>
        <w:pStyle w:val="ConsPlusNormal"/>
        <w:numPr>
          <w:ilvl w:val="0"/>
          <w:numId w:val="415"/>
        </w:numPr>
        <w:ind w:left="426"/>
        <w:jc w:val="both"/>
      </w:pPr>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278FF" w:rsidRDefault="001278FF" w:rsidP="006003E8">
      <w:pPr>
        <w:pStyle w:val="ConsPlusNormal"/>
        <w:numPr>
          <w:ilvl w:val="0"/>
          <w:numId w:val="415"/>
        </w:numPr>
        <w:ind w:left="426"/>
        <w:jc w:val="both"/>
      </w:pPr>
      <w:r>
        <w:t xml:space="preserve">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 </w:t>
      </w:r>
    </w:p>
    <w:p w:rsidR="001278FF" w:rsidRDefault="001278FF" w:rsidP="006003E8">
      <w:pPr>
        <w:pStyle w:val="ConsPlusNormal"/>
        <w:numPr>
          <w:ilvl w:val="0"/>
          <w:numId w:val="415"/>
        </w:numPr>
        <w:ind w:left="426"/>
        <w:jc w:val="both"/>
      </w:pPr>
      <w:r>
        <w:t>обеспечивать комплексный подход к оценке результатов освоения АООП, позволяющий вести оценку предметных и личностных результатов;</w:t>
      </w:r>
    </w:p>
    <w:p w:rsidR="001278FF" w:rsidRDefault="001278FF" w:rsidP="006003E8">
      <w:pPr>
        <w:pStyle w:val="ConsPlusNormal"/>
        <w:numPr>
          <w:ilvl w:val="0"/>
          <w:numId w:val="415"/>
        </w:numPr>
        <w:ind w:left="426"/>
        <w:jc w:val="both"/>
      </w:pPr>
      <w:r>
        <w:t>позволять осуществлять оценку динамики учебных достижений обучающихся и развития их жизненной компетенции.</w:t>
      </w:r>
    </w:p>
    <w:p w:rsidR="001278FF" w:rsidRDefault="001278FF" w:rsidP="001278FF">
      <w:pPr>
        <w:pStyle w:val="ConsPlusNormal"/>
        <w:ind w:firstLine="567"/>
        <w:jc w:val="both"/>
      </w:pPr>
      <w:r>
        <w:t>Результаты достижений обучающихся с ОВЗ в овладении АООП являются значимыми для оценки качества образования обучающихся.</w:t>
      </w:r>
    </w:p>
    <w:p w:rsidR="001278FF" w:rsidRDefault="001278FF" w:rsidP="001278FF">
      <w:pPr>
        <w:pStyle w:val="ConsPlusNormal"/>
        <w:ind w:firstLine="567"/>
        <w:jc w:val="both"/>
      </w:pPr>
      <w:r>
        <w:t>При определении подходов к осуществлению оценки результатов целесообразно опираться на следующие принципы:</w:t>
      </w:r>
    </w:p>
    <w:p w:rsidR="001278FF" w:rsidRDefault="001278FF" w:rsidP="006003E8">
      <w:pPr>
        <w:pStyle w:val="ConsPlusNormal"/>
        <w:numPr>
          <w:ilvl w:val="0"/>
          <w:numId w:val="416"/>
        </w:numPr>
        <w:ind w:left="426"/>
        <w:jc w:val="both"/>
      </w:pPr>
      <w: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w:t>
      </w:r>
    </w:p>
    <w:p w:rsidR="001278FF" w:rsidRDefault="001278FF" w:rsidP="006003E8">
      <w:pPr>
        <w:pStyle w:val="ConsPlusNormal"/>
        <w:numPr>
          <w:ilvl w:val="0"/>
          <w:numId w:val="416"/>
        </w:numPr>
        <w:ind w:left="426"/>
        <w:jc w:val="both"/>
      </w:pPr>
      <w: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278FF" w:rsidRDefault="001278FF" w:rsidP="006003E8">
      <w:pPr>
        <w:pStyle w:val="ConsPlusNormal"/>
        <w:numPr>
          <w:ilvl w:val="0"/>
          <w:numId w:val="416"/>
        </w:numPr>
        <w:ind w:left="426"/>
        <w:jc w:val="both"/>
      </w:pPr>
      <w:r>
        <w:t>единства параметров, критериев и инструментария оценки достижений в освоении содержания АООП.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278FF" w:rsidRDefault="001278FF" w:rsidP="001278FF">
      <w:pPr>
        <w:pStyle w:val="ConsPlusNormal"/>
        <w:ind w:firstLine="567"/>
        <w:jc w:val="both"/>
      </w:pPr>
      <w:r>
        <w:t>Система оценки достижений обучающихся в освоении содержания АООП ориентирована на перечень планируемых результатов.</w:t>
      </w:r>
    </w:p>
    <w:p w:rsidR="001278FF" w:rsidRPr="001278FF" w:rsidRDefault="001278FF" w:rsidP="001278FF">
      <w:pPr>
        <w:pStyle w:val="ConsPlusNormal"/>
        <w:ind w:firstLine="567"/>
        <w:jc w:val="both"/>
        <w:rPr>
          <w:i/>
          <w:u w:val="single"/>
        </w:rPr>
      </w:pPr>
      <w:r w:rsidRPr="001278FF">
        <w:rPr>
          <w:i/>
          <w:u w:val="single"/>
        </w:rPr>
        <w:t>Оценка достижения планируемых результатов обучающимися с ОВЗ</w:t>
      </w:r>
    </w:p>
    <w:p w:rsidR="001278FF" w:rsidRDefault="001278FF" w:rsidP="001278FF">
      <w:pPr>
        <w:pStyle w:val="ConsPlusNormal"/>
        <w:ind w:firstLine="567"/>
        <w:jc w:val="both"/>
      </w:pPr>
      <w:r>
        <w:t>Система оценки достижения обучающимися с ОВЗ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1278FF" w:rsidRDefault="001278FF" w:rsidP="001278FF">
      <w:pPr>
        <w:pStyle w:val="ConsPlusNormal"/>
        <w:ind w:firstLine="567"/>
        <w:jc w:val="both"/>
      </w:pPr>
      <w:r>
        <w:t>Оценка результатов освоения обучающимися с ОВЗ АООП НОО (кроме программы коррекционной работы) осуществляется в соответствии с требованиями ФГОС НОО ОВЗ.</w:t>
      </w:r>
    </w:p>
    <w:p w:rsidR="001278FF" w:rsidRDefault="001278FF" w:rsidP="001278FF">
      <w:pPr>
        <w:pStyle w:val="ConsPlusNormal"/>
        <w:ind w:firstLine="567"/>
        <w:jc w:val="both"/>
      </w:pPr>
      <w:r>
        <w:t>Обучающиеся с ОВЗ имеют право на прохождение текущей, промежуточной и государственной итоговой аттестации освоения АООП НОО в специальных условиях, включающих:</w:t>
      </w:r>
    </w:p>
    <w:p w:rsidR="001278FF" w:rsidRDefault="001278FF" w:rsidP="006003E8">
      <w:pPr>
        <w:pStyle w:val="ConsPlusNormal"/>
        <w:numPr>
          <w:ilvl w:val="0"/>
          <w:numId w:val="417"/>
        </w:numPr>
        <w:ind w:left="426"/>
        <w:jc w:val="both"/>
      </w:pPr>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ОВЗ;</w:t>
      </w:r>
    </w:p>
    <w:p w:rsidR="001278FF" w:rsidRDefault="001278FF" w:rsidP="006003E8">
      <w:pPr>
        <w:pStyle w:val="ConsPlusNormal"/>
        <w:numPr>
          <w:ilvl w:val="0"/>
          <w:numId w:val="417"/>
        </w:numPr>
        <w:ind w:left="426"/>
        <w:jc w:val="both"/>
      </w:pPr>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1278FF" w:rsidRDefault="001278FF" w:rsidP="006003E8">
      <w:pPr>
        <w:pStyle w:val="ConsPlusNormal"/>
        <w:numPr>
          <w:ilvl w:val="0"/>
          <w:numId w:val="417"/>
        </w:numPr>
        <w:ind w:left="426"/>
        <w:jc w:val="both"/>
      </w:pPr>
      <w:r>
        <w:t>присутствие в начале работы этапа общей организации деятельности;</w:t>
      </w:r>
    </w:p>
    <w:p w:rsidR="001278FF" w:rsidRDefault="001278FF" w:rsidP="006003E8">
      <w:pPr>
        <w:pStyle w:val="ConsPlusNormal"/>
        <w:numPr>
          <w:ilvl w:val="0"/>
          <w:numId w:val="417"/>
        </w:numPr>
        <w:ind w:left="426"/>
        <w:jc w:val="both"/>
      </w:pPr>
      <w:r>
        <w:t>адаптирование инструкции с учетом особых образовательных потребностей и индивидуальных трудностей обучающихся с ОВЗ:</w:t>
      </w:r>
    </w:p>
    <w:p w:rsidR="001278FF" w:rsidRDefault="001278FF" w:rsidP="006003E8">
      <w:pPr>
        <w:pStyle w:val="ConsPlusNormal"/>
        <w:numPr>
          <w:ilvl w:val="0"/>
          <w:numId w:val="417"/>
        </w:numPr>
        <w:ind w:left="426"/>
        <w:jc w:val="both"/>
      </w:pPr>
      <w:r>
        <w:t>упрощение формулировок по грамматическому и семантическому оформлению;</w:t>
      </w:r>
    </w:p>
    <w:p w:rsidR="001278FF" w:rsidRDefault="001278FF" w:rsidP="006003E8">
      <w:pPr>
        <w:pStyle w:val="ConsPlusNormal"/>
        <w:numPr>
          <w:ilvl w:val="0"/>
          <w:numId w:val="417"/>
        </w:numPr>
        <w:ind w:left="426"/>
        <w:jc w:val="both"/>
      </w:pPr>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278FF" w:rsidRDefault="001278FF" w:rsidP="006003E8">
      <w:pPr>
        <w:pStyle w:val="ConsPlusNormal"/>
        <w:numPr>
          <w:ilvl w:val="0"/>
          <w:numId w:val="417"/>
        </w:numPr>
        <w:ind w:left="426"/>
        <w:jc w:val="both"/>
      </w:pPr>
      <w:r>
        <w:t xml:space="preserve">в дополнение к письменной инструкции к заданию, при необходимости, она дополнительно </w:t>
      </w:r>
      <w:r>
        <w:lastRenderedPageBreak/>
        <w:t>прочитывается педагогом вслух в медленном темпе с четкими смысловыми акцентами;</w:t>
      </w:r>
    </w:p>
    <w:p w:rsidR="001278FF" w:rsidRDefault="001278FF" w:rsidP="006003E8">
      <w:pPr>
        <w:pStyle w:val="ConsPlusNormal"/>
        <w:numPr>
          <w:ilvl w:val="0"/>
          <w:numId w:val="417"/>
        </w:numPr>
        <w:ind w:left="426"/>
        <w:jc w:val="both"/>
      </w:pPr>
      <w:r>
        <w:t>при необходимости адаптирование текста задания с учетом особых образовательных потребностей и индивидуальных трудностей обучающихся с ОВЗ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1278FF" w:rsidRDefault="001278FF" w:rsidP="006003E8">
      <w:pPr>
        <w:pStyle w:val="ConsPlusNormal"/>
        <w:numPr>
          <w:ilvl w:val="0"/>
          <w:numId w:val="417"/>
        </w:numPr>
        <w:ind w:left="426"/>
        <w:jc w:val="both"/>
      </w:pPr>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278FF" w:rsidRDefault="001278FF" w:rsidP="006003E8">
      <w:pPr>
        <w:pStyle w:val="ConsPlusNormal"/>
        <w:numPr>
          <w:ilvl w:val="0"/>
          <w:numId w:val="417"/>
        </w:numPr>
        <w:ind w:left="426"/>
        <w:jc w:val="both"/>
      </w:pPr>
      <w:r>
        <w:t>увеличение времени на выполнение заданий;</w:t>
      </w:r>
    </w:p>
    <w:p w:rsidR="001278FF" w:rsidRDefault="001278FF" w:rsidP="006003E8">
      <w:pPr>
        <w:pStyle w:val="ConsPlusNormal"/>
        <w:numPr>
          <w:ilvl w:val="0"/>
          <w:numId w:val="417"/>
        </w:numPr>
        <w:ind w:left="426"/>
        <w:jc w:val="both"/>
      </w:pPr>
      <w:r>
        <w:t>возможность организации короткого перерыва (10-15 мин) при нарастании в поведении ребенка проявлений утомления, истощения;</w:t>
      </w:r>
    </w:p>
    <w:p w:rsidR="001278FF" w:rsidRDefault="001278FF" w:rsidP="006003E8">
      <w:pPr>
        <w:pStyle w:val="ConsPlusNormal"/>
        <w:numPr>
          <w:ilvl w:val="0"/>
          <w:numId w:val="417"/>
        </w:numPr>
        <w:ind w:left="426"/>
        <w:jc w:val="both"/>
      </w:pPr>
      <w:r>
        <w:t>недопустимыми являются негативные реакции со стороны педагога, создание ситуаций, приводящих к эмоциональному травмированию ребенка.</w:t>
      </w:r>
    </w:p>
    <w:p w:rsidR="001278FF" w:rsidRDefault="001278FF" w:rsidP="001278FF">
      <w:pPr>
        <w:pStyle w:val="ConsPlusNormal"/>
        <w:ind w:firstLine="567"/>
        <w:jc w:val="both"/>
      </w:pPr>
      <w:r>
        <w:t>Система оценки достижений обучающихся в освоении содержания АОП НОО ориентируется на представленный в Стандарте перечень планируемых результатов. В соответствии с требованием ФГОС для обучающихся с ОВЗ оценке подлежат личностные, метапредметные и предметные результаты.</w:t>
      </w:r>
    </w:p>
    <w:p w:rsidR="001278FF" w:rsidRDefault="001278FF" w:rsidP="001278FF">
      <w:pPr>
        <w:pStyle w:val="ConsPlusNormal"/>
        <w:ind w:firstLine="567"/>
        <w:jc w:val="both"/>
      </w:pPr>
      <w:r w:rsidRPr="001278FF">
        <w:rPr>
          <w:i/>
        </w:rPr>
        <w:t>Оценка личностных результатов</w:t>
      </w:r>
      <w:r>
        <w:t xml:space="preserve">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1278FF" w:rsidRDefault="001278FF" w:rsidP="001278FF">
      <w:pPr>
        <w:pStyle w:val="ConsPlusNormal"/>
        <w:ind w:firstLine="567"/>
        <w:jc w:val="both"/>
      </w:pPr>
      <w:r>
        <w:t>Для оценки продвижения ребенка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учителей-логопедов, педагогов-психологов, социальных педагогов, врача психоневролога, невропатолога, педиатра), которые хорошо знают ученика.</w:t>
      </w:r>
    </w:p>
    <w:p w:rsidR="001278FF" w:rsidRDefault="001278FF" w:rsidP="001278FF">
      <w:pPr>
        <w:pStyle w:val="ConsPlusNormal"/>
        <w:ind w:firstLine="567"/>
        <w:jc w:val="both"/>
      </w:pPr>
      <w:r>
        <w:t>Для полноты оценки личностных результатов освоения обучающимися с ОВЗ 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1278FF" w:rsidRDefault="001278FF" w:rsidP="001278FF">
      <w:pPr>
        <w:pStyle w:val="ConsPlusNormal"/>
        <w:ind w:firstLine="567"/>
        <w:jc w:val="both"/>
      </w:pPr>
      <w:r>
        <w:t>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p>
    <w:p w:rsidR="001278FF" w:rsidRDefault="001278FF" w:rsidP="001278FF">
      <w:pPr>
        <w:pStyle w:val="ConsPlusNormal"/>
        <w:ind w:firstLine="567"/>
        <w:jc w:val="both"/>
      </w:pPr>
      <w:r>
        <w:t>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1278FF" w:rsidRDefault="001278FF" w:rsidP="001278FF">
      <w:pPr>
        <w:pStyle w:val="ConsPlusNormal"/>
        <w:ind w:firstLine="567"/>
        <w:jc w:val="both"/>
      </w:pPr>
      <w:r>
        <w:t>Основной формой работы участников экспертной группы является психолого-медико- педагогический консилиум.</w:t>
      </w:r>
    </w:p>
    <w:p w:rsidR="001278FF" w:rsidRPr="001278FF" w:rsidRDefault="001278FF" w:rsidP="001278FF">
      <w:pPr>
        <w:pStyle w:val="ConsPlusNormal"/>
        <w:ind w:firstLine="567"/>
        <w:jc w:val="both"/>
        <w:rPr>
          <w:i/>
        </w:rPr>
      </w:pPr>
      <w:r w:rsidRPr="001278FF">
        <w:rPr>
          <w:i/>
        </w:rPr>
        <w:t>Оц</w:t>
      </w:r>
      <w:r>
        <w:rPr>
          <w:i/>
        </w:rPr>
        <w:t xml:space="preserve">енка метапредметных результатов </w:t>
      </w:r>
      <w:r>
        <w:t>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1278FF" w:rsidRDefault="001278FF" w:rsidP="001278FF">
      <w:pPr>
        <w:pStyle w:val="ConsPlusNormal"/>
        <w:ind w:firstLine="567"/>
        <w:jc w:val="both"/>
      </w:pPr>
      <w:r>
        <w:t>Основное содержание оценки метапредметных результатов на уровне начального общего образования строится вокруг умения учиться, т.е. той совокупности способов действий, которая обеспечивает способность обучающихся с ОВЗ к самостоятельному усвоению новых знаний и умений, включая организацию этого процесса.</w:t>
      </w:r>
    </w:p>
    <w:p w:rsidR="001278FF" w:rsidRDefault="001278FF" w:rsidP="001278FF">
      <w:pPr>
        <w:pStyle w:val="ConsPlusNormal"/>
        <w:ind w:firstLine="567"/>
        <w:jc w:val="both"/>
      </w:pPr>
      <w:r>
        <w:t xml:space="preserve">Уровень сформированности универсальных учебных действий, представляющих содержание и </w:t>
      </w:r>
      <w:r>
        <w:lastRenderedPageBreak/>
        <w:t>объект оценки метапредметных результатов, может быть качественно оценён и измерен в следующих основных формах:</w:t>
      </w:r>
    </w:p>
    <w:p w:rsidR="001278FF" w:rsidRDefault="001278FF" w:rsidP="006003E8">
      <w:pPr>
        <w:pStyle w:val="ConsPlusNormal"/>
        <w:numPr>
          <w:ilvl w:val="0"/>
          <w:numId w:val="418"/>
        </w:numPr>
        <w:ind w:left="426"/>
        <w:jc w:val="both"/>
      </w:pPr>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1278FF" w:rsidRDefault="001278FF" w:rsidP="006003E8">
      <w:pPr>
        <w:pStyle w:val="ConsPlusNormal"/>
        <w:numPr>
          <w:ilvl w:val="0"/>
          <w:numId w:val="418"/>
        </w:numPr>
        <w:ind w:left="426"/>
        <w:jc w:val="both"/>
      </w:pPr>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1278FF" w:rsidRDefault="001278FF" w:rsidP="006003E8">
      <w:pPr>
        <w:pStyle w:val="ConsPlusNormal"/>
        <w:numPr>
          <w:ilvl w:val="0"/>
          <w:numId w:val="418"/>
        </w:numPr>
        <w:ind w:left="426"/>
        <w:jc w:val="both"/>
      </w:pPr>
      <w:r>
        <w:t>достижение метапредметных результатов может проявиться в успешности выполнения комплексных заданий на межпредметной основе.</w:t>
      </w:r>
    </w:p>
    <w:p w:rsidR="001278FF" w:rsidRPr="001278FF" w:rsidRDefault="001278FF" w:rsidP="001278FF">
      <w:pPr>
        <w:pStyle w:val="ConsPlusNormal"/>
        <w:ind w:firstLine="567"/>
        <w:jc w:val="both"/>
        <w:rPr>
          <w:i/>
        </w:rPr>
      </w:pPr>
      <w:r w:rsidRPr="001278FF">
        <w:rPr>
          <w:i/>
        </w:rPr>
        <w:t>Оценка предметных результатов</w:t>
      </w:r>
    </w:p>
    <w:p w:rsidR="001278FF" w:rsidRDefault="001278FF" w:rsidP="001278FF">
      <w:pPr>
        <w:pStyle w:val="ConsPlusNormal"/>
        <w:ind w:firstLine="567"/>
        <w:jc w:val="both"/>
      </w:pPr>
      <w:r>
        <w:t>Достижение предметных результатов обеспечивается за счет основных учебных предметов, объектом оценки предметных результатов является способность учащихся решать учебно-познавательные и учебно-практические задачи. 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1278FF" w:rsidRDefault="001278FF" w:rsidP="001278FF">
      <w:pPr>
        <w:pStyle w:val="ConsPlusNormal"/>
        <w:ind w:firstLine="567"/>
        <w:jc w:val="both"/>
      </w:pPr>
      <w:r>
        <w:t>Во время обучения в 1 и 1 дополнительном классах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ОВЗ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1278FF" w:rsidRDefault="001278FF" w:rsidP="00934259">
      <w:pPr>
        <w:pStyle w:val="ConsPlusNormal"/>
        <w:ind w:firstLine="567"/>
        <w:jc w:val="both"/>
      </w:pPr>
      <w:r>
        <w:t xml:space="preserve">В целом оценка достижения обучающимися с ОВЗ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w:t>
      </w:r>
      <w:r w:rsidR="00934259">
        <w:t>овладении им социальным опытом.</w:t>
      </w:r>
    </w:p>
    <w:p w:rsidR="001278FF" w:rsidRDefault="001278FF" w:rsidP="00934259">
      <w:pPr>
        <w:pStyle w:val="ConsPlusNormal"/>
        <w:ind w:firstLine="567"/>
        <w:jc w:val="both"/>
      </w:pPr>
      <w:r>
        <w:t>Оценка достижения обучающимися предметны</w:t>
      </w:r>
      <w:r w:rsidR="00934259">
        <w:t xml:space="preserve">х результатов ведётся как входе </w:t>
      </w:r>
      <w:r>
        <w:t>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w:t>
      </w:r>
      <w:r w:rsidR="00934259">
        <w:t xml:space="preserve"> </w:t>
      </w:r>
      <w:r>
        <w:t>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w:t>
      </w:r>
      <w:r w:rsidR="00934259">
        <w:t xml:space="preserve"> </w:t>
      </w:r>
      <w:r>
        <w:t>практические работы, творческие работы, самоанализ и самооценка, наблюдения и др.).</w:t>
      </w:r>
    </w:p>
    <w:p w:rsidR="001278FF" w:rsidRDefault="001278FF" w:rsidP="001278FF">
      <w:pPr>
        <w:pStyle w:val="ConsPlusNormal"/>
        <w:ind w:firstLine="567"/>
        <w:jc w:val="both"/>
      </w:pPr>
      <w:r>
        <w:t>Итоговая аттестация на ступени начального общего образования должна проводиться с учетом возможных специфических трудностей обучающегося с ОВЗ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1278FF" w:rsidRDefault="001278FF" w:rsidP="001278FF">
      <w:pPr>
        <w:pStyle w:val="ConsPlusNormal"/>
        <w:ind w:firstLine="567"/>
        <w:jc w:val="both"/>
      </w:pPr>
      <w:r>
        <w:t>Оценка деятельности педагогических кадров, осуществляющих образовательную деятельность обучающихся с ОВЗ,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1278FF" w:rsidRDefault="001278FF" w:rsidP="001278FF">
      <w:pPr>
        <w:pStyle w:val="ConsPlusNormal"/>
        <w:ind w:firstLine="567"/>
        <w:jc w:val="both"/>
      </w:pPr>
      <w:r>
        <w:t>Система оценки достижения обучающимися с ОВЗ планируемых результатов освоения АООП НОО должна предусматривать оценку достижения обучающимися с ОВЗ планируемых результатов освоения программы коррекционной работы.</w:t>
      </w:r>
    </w:p>
    <w:p w:rsidR="001278FF" w:rsidRDefault="001278FF" w:rsidP="001278FF">
      <w:pPr>
        <w:pStyle w:val="ConsPlusNormal"/>
        <w:ind w:firstLine="567"/>
        <w:jc w:val="both"/>
      </w:pPr>
      <w:r>
        <w:t>Оценка достижения обучающимися с ОВЗ планируемых результатов освоения программы коррекционной работы</w:t>
      </w:r>
    </w:p>
    <w:p w:rsidR="001278FF" w:rsidRDefault="001278FF" w:rsidP="001278FF">
      <w:pPr>
        <w:pStyle w:val="ConsPlusNormal"/>
        <w:ind w:firstLine="567"/>
        <w:jc w:val="both"/>
      </w:pPr>
      <w:r>
        <w:t>Оценка результатов освоения обучающимися с ОВЗ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1278FF" w:rsidRPr="00934259" w:rsidRDefault="001278FF" w:rsidP="001278FF">
      <w:pPr>
        <w:pStyle w:val="ConsPlusNormal"/>
        <w:ind w:firstLine="567"/>
        <w:jc w:val="both"/>
        <w:rPr>
          <w:i/>
        </w:rPr>
      </w:pPr>
      <w:r w:rsidRPr="00934259">
        <w:rPr>
          <w:i/>
        </w:rPr>
        <w:t>Принципы оценки:</w:t>
      </w:r>
    </w:p>
    <w:p w:rsidR="001278FF" w:rsidRDefault="001278FF" w:rsidP="006003E8">
      <w:pPr>
        <w:pStyle w:val="ConsPlusNormal"/>
        <w:numPr>
          <w:ilvl w:val="0"/>
          <w:numId w:val="419"/>
        </w:numPr>
        <w:ind w:left="426"/>
        <w:jc w:val="both"/>
      </w:pPr>
      <w:r>
        <w:lastRenderedPageBreak/>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w:t>
      </w:r>
    </w:p>
    <w:p w:rsidR="001278FF" w:rsidRDefault="001278FF" w:rsidP="006003E8">
      <w:pPr>
        <w:pStyle w:val="ConsPlusNormal"/>
        <w:numPr>
          <w:ilvl w:val="0"/>
          <w:numId w:val="419"/>
        </w:numPr>
        <w:ind w:left="426"/>
        <w:jc w:val="both"/>
      </w:pPr>
      <w:r>
        <w:t>динамичности оценки достижений, предполагающей изучение изменений психического социального развития, индивидуальных способностей и возможностей обучающихся с ОВЗ;</w:t>
      </w:r>
    </w:p>
    <w:p w:rsidR="001278FF" w:rsidRDefault="001278FF" w:rsidP="006003E8">
      <w:pPr>
        <w:pStyle w:val="ConsPlusNormal"/>
        <w:numPr>
          <w:ilvl w:val="0"/>
          <w:numId w:val="419"/>
        </w:numPr>
        <w:ind w:left="426"/>
        <w:jc w:val="both"/>
      </w:pPr>
      <w:r>
        <w:t>единства параметров, критериев и инструментария оценки достижений в освоении содержания АООП НОО для детей с ОВЗ, что сможет обеспечить объективность оценки.</w:t>
      </w:r>
    </w:p>
    <w:p w:rsidR="001278FF" w:rsidRDefault="001278FF" w:rsidP="001278FF">
      <w:pPr>
        <w:pStyle w:val="ConsPlusNormal"/>
        <w:ind w:firstLine="567"/>
        <w:jc w:val="both"/>
      </w:pPr>
      <w:r>
        <w:t>Основным объектом оценки достижений планируемых результатов освоения обучающимися с ОВЗ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1278FF" w:rsidRDefault="001278FF" w:rsidP="001278FF">
      <w:pPr>
        <w:pStyle w:val="ConsPlusNormal"/>
        <w:ind w:firstLine="567"/>
        <w:jc w:val="both"/>
      </w:pPr>
      <w:r>
        <w:t xml:space="preserve">Оценка результатов освоения обучающимися с ОВЗ программы коррекционной </w:t>
      </w:r>
      <w:r w:rsidR="00934259">
        <w:t>работы М</w:t>
      </w:r>
      <w:r>
        <w:t xml:space="preserve">ОУ СОШ </w:t>
      </w:r>
      <w:r w:rsidR="00934259">
        <w:t>№ 3</w:t>
      </w:r>
      <w:r>
        <w:t xml:space="preserve"> осуществляется с помощью мониторинговых процедур. Используются стартовая, текущая и финишная диагностика.</w:t>
      </w:r>
    </w:p>
    <w:p w:rsidR="001278FF" w:rsidRDefault="001278FF" w:rsidP="001278FF">
      <w:pPr>
        <w:pStyle w:val="ConsPlusNormal"/>
        <w:ind w:firstLine="567"/>
        <w:jc w:val="both"/>
      </w:pPr>
      <w: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1278FF" w:rsidRDefault="001278FF" w:rsidP="00934259">
      <w:pPr>
        <w:pStyle w:val="ConsPlusNormal"/>
        <w:ind w:firstLine="567"/>
        <w:jc w:val="both"/>
      </w:pPr>
      <w:r>
        <w:t>Текущая диагностика используется для осуществления мониторинга в течение всего времени обучения обучающегося на</w:t>
      </w:r>
      <w:r w:rsidR="00934259">
        <w:t xml:space="preserve"> начальной ступени образования.</w:t>
      </w:r>
    </w:p>
    <w:p w:rsidR="001278FF" w:rsidRDefault="001278FF" w:rsidP="001278FF">
      <w:pPr>
        <w:pStyle w:val="ConsPlusNormal"/>
        <w:ind w:firstLine="567"/>
        <w:jc w:val="both"/>
      </w:pPr>
      <w:r>
        <w:t>Целью финишной диагностики, приводящейся на заключительном этапе (окончание учебного года, окончание обучения на уровне начальной образования), выступает оценка достижений обучающегося с ОВЗ в соответствии с планируемыми результатами освоения обучающимися программы коррекционной работы.</w:t>
      </w:r>
    </w:p>
    <w:p w:rsidR="001278FF" w:rsidRDefault="001278FF" w:rsidP="001278FF">
      <w:pPr>
        <w:pStyle w:val="ConsPlusNormal"/>
        <w:ind w:firstLine="567"/>
        <w:jc w:val="both"/>
      </w:pPr>
      <w:r>
        <w:t>Результаты представлены в сводной мониторинговой таблице.</w:t>
      </w:r>
    </w:p>
    <w:p w:rsidR="001278FF" w:rsidRDefault="001278FF" w:rsidP="001278FF">
      <w:pPr>
        <w:pStyle w:val="ConsPlusNormal"/>
        <w:ind w:firstLine="567"/>
        <w:jc w:val="both"/>
      </w:pPr>
      <w:r>
        <w:t>Результаты освоения обучающимися с ОВЗ программы коррекционной работы не выносятся на итоговую оценку.</w:t>
      </w:r>
    </w:p>
    <w:p w:rsidR="001278FF" w:rsidRDefault="001278FF" w:rsidP="001278FF">
      <w:pPr>
        <w:pStyle w:val="ConsPlusNormal"/>
        <w:ind w:firstLine="567"/>
        <w:jc w:val="both"/>
      </w:pPr>
      <w:r>
        <w:t>Оц</w:t>
      </w:r>
      <w:r w:rsidR="00934259">
        <w:t>енка результатов деятельности М</w:t>
      </w:r>
      <w:r>
        <w:t xml:space="preserve">ОУ СОШ </w:t>
      </w:r>
      <w:r w:rsidR="00934259">
        <w:t>№ 3</w:t>
      </w:r>
      <w:r>
        <w:t xml:space="preserve">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w:t>
      </w:r>
    </w:p>
    <w:p w:rsidR="001278FF" w:rsidRDefault="001278FF" w:rsidP="006003E8">
      <w:pPr>
        <w:pStyle w:val="ConsPlusNormal"/>
        <w:numPr>
          <w:ilvl w:val="0"/>
          <w:numId w:val="420"/>
        </w:numPr>
        <w:jc w:val="both"/>
      </w:pPr>
      <w:r>
        <w:t>результатов мониторинговых исследований разного уровня (федерального, регионального, муниципального);</w:t>
      </w:r>
    </w:p>
    <w:p w:rsidR="001278FF" w:rsidRDefault="001278FF" w:rsidP="006003E8">
      <w:pPr>
        <w:pStyle w:val="ConsPlusNormal"/>
        <w:numPr>
          <w:ilvl w:val="0"/>
          <w:numId w:val="420"/>
        </w:numPr>
        <w:jc w:val="both"/>
      </w:pPr>
      <w:r>
        <w:t>условий реализации АООП;</w:t>
      </w:r>
    </w:p>
    <w:p w:rsidR="001278FF" w:rsidRDefault="001278FF" w:rsidP="006003E8">
      <w:pPr>
        <w:pStyle w:val="ConsPlusNormal"/>
        <w:numPr>
          <w:ilvl w:val="0"/>
          <w:numId w:val="420"/>
        </w:numPr>
        <w:jc w:val="both"/>
      </w:pPr>
      <w:r>
        <w:t>особенностей контингента обучающихся.</w:t>
      </w:r>
    </w:p>
    <w:p w:rsidR="001278FF" w:rsidRDefault="001278FF" w:rsidP="001278FF">
      <w:pPr>
        <w:pStyle w:val="ConsPlusNormal"/>
        <w:ind w:firstLine="567"/>
        <w:jc w:val="both"/>
      </w:pPr>
      <w:r>
        <w:t>Предметом оценки в ходе данных процедур является также текущая оценочная</w:t>
      </w:r>
      <w:r w:rsidR="00934259">
        <w:t xml:space="preserve"> деятельность М</w:t>
      </w:r>
      <w:r>
        <w:t xml:space="preserve">ОУ СОШ </w:t>
      </w:r>
      <w:r w:rsidR="00934259">
        <w:t>№ 3</w:t>
      </w:r>
      <w:r>
        <w:t xml:space="preserve"> и педагогических работников, и, в частности, отслеживание динамики образовательных достижений обучающихся с ОВЗ.</w:t>
      </w:r>
    </w:p>
    <w:p w:rsidR="002F6BBD" w:rsidRDefault="002F6BBD" w:rsidP="002F6BBD">
      <w:pPr>
        <w:pStyle w:val="ConsPlusNormal"/>
        <w:jc w:val="both"/>
      </w:pPr>
    </w:p>
    <w:p w:rsidR="002F6BBD" w:rsidRDefault="002F6BBD" w:rsidP="002F6BBD">
      <w:pPr>
        <w:pStyle w:val="ConsPlusNormal"/>
        <w:jc w:val="both"/>
      </w:pPr>
    </w:p>
    <w:p w:rsidR="002F6BBD" w:rsidRDefault="002F6BBD" w:rsidP="002F6BBD">
      <w:pPr>
        <w:pStyle w:val="ConsPlusNormal"/>
        <w:jc w:val="both"/>
      </w:pPr>
    </w:p>
    <w:p w:rsidR="00934259" w:rsidRDefault="00934259" w:rsidP="002F6BBD">
      <w:pPr>
        <w:pStyle w:val="ConsPlusNormal"/>
        <w:jc w:val="both"/>
      </w:pPr>
    </w:p>
    <w:p w:rsidR="00934259" w:rsidRDefault="00934259" w:rsidP="002F6BBD">
      <w:pPr>
        <w:pStyle w:val="ConsPlusNormal"/>
        <w:jc w:val="both"/>
      </w:pPr>
    </w:p>
    <w:p w:rsidR="00934259" w:rsidRDefault="00934259" w:rsidP="002F6BBD">
      <w:pPr>
        <w:pStyle w:val="ConsPlusNormal"/>
        <w:jc w:val="both"/>
      </w:pPr>
    </w:p>
    <w:p w:rsidR="00934259" w:rsidRDefault="00934259" w:rsidP="002F6BBD">
      <w:pPr>
        <w:pStyle w:val="ConsPlusNormal"/>
        <w:jc w:val="both"/>
      </w:pPr>
    </w:p>
    <w:p w:rsidR="00934259" w:rsidRDefault="00934259" w:rsidP="002F6BBD">
      <w:pPr>
        <w:pStyle w:val="ConsPlusNormal"/>
        <w:jc w:val="both"/>
      </w:pPr>
    </w:p>
    <w:p w:rsidR="00934259" w:rsidRDefault="00934259" w:rsidP="002F6BBD">
      <w:pPr>
        <w:pStyle w:val="ConsPlusNormal"/>
        <w:jc w:val="both"/>
      </w:pPr>
    </w:p>
    <w:p w:rsidR="00934259" w:rsidRDefault="00934259" w:rsidP="002F6BBD">
      <w:pPr>
        <w:pStyle w:val="ConsPlusNormal"/>
        <w:jc w:val="both"/>
      </w:pPr>
    </w:p>
    <w:p w:rsidR="00934259" w:rsidRDefault="00934259" w:rsidP="002F6BBD">
      <w:pPr>
        <w:pStyle w:val="ConsPlusNormal"/>
        <w:jc w:val="both"/>
      </w:pPr>
    </w:p>
    <w:p w:rsidR="00934259" w:rsidRDefault="00934259" w:rsidP="002F6BBD">
      <w:pPr>
        <w:pStyle w:val="ConsPlusNormal"/>
        <w:jc w:val="both"/>
      </w:pPr>
    </w:p>
    <w:p w:rsidR="00934259" w:rsidRDefault="00934259" w:rsidP="002F6BBD">
      <w:pPr>
        <w:pStyle w:val="ConsPlusNormal"/>
        <w:jc w:val="both"/>
      </w:pPr>
    </w:p>
    <w:p w:rsidR="00DD0337" w:rsidRDefault="00DD0337" w:rsidP="002F6BBD">
      <w:pPr>
        <w:pStyle w:val="ConsPlusNormal"/>
        <w:jc w:val="both"/>
      </w:pPr>
    </w:p>
    <w:p w:rsidR="005B43F7" w:rsidRDefault="005B43F7" w:rsidP="002F6BBD">
      <w:pPr>
        <w:pStyle w:val="ConsPlusNormal"/>
        <w:jc w:val="both"/>
      </w:pPr>
    </w:p>
    <w:p w:rsidR="00934259" w:rsidRDefault="00934259" w:rsidP="002F6BBD">
      <w:pPr>
        <w:pStyle w:val="ConsPlusNormal"/>
        <w:jc w:val="both"/>
      </w:pPr>
    </w:p>
    <w:p w:rsidR="00C37D2B" w:rsidRPr="00ED7F91" w:rsidRDefault="00934259" w:rsidP="001827A1">
      <w:pPr>
        <w:pStyle w:val="ConsPlusTitle"/>
        <w:jc w:val="center"/>
        <w:outlineLvl w:val="1"/>
        <w:rPr>
          <w:rFonts w:ascii="Times New Roman" w:hAnsi="Times New Roman" w:cs="Times New Roman"/>
          <w:bCs w:val="0"/>
        </w:rPr>
      </w:pPr>
      <w:r>
        <w:rPr>
          <w:rFonts w:ascii="Times New Roman" w:hAnsi="Times New Roman" w:cs="Times New Roman"/>
          <w:bCs w:val="0"/>
        </w:rPr>
        <w:lastRenderedPageBreak/>
        <w:t>СОДЕРЖАТЕЛЬНЫЙ РАЗДЕЛ АООП НОО</w:t>
      </w:r>
    </w:p>
    <w:p w:rsidR="00E00BD2" w:rsidRDefault="00E00BD2" w:rsidP="00DD0337">
      <w:pPr>
        <w:pStyle w:val="ConsPlusTitle"/>
        <w:ind w:firstLine="567"/>
        <w:jc w:val="both"/>
        <w:outlineLvl w:val="1"/>
        <w:rPr>
          <w:rFonts w:ascii="Times New Roman" w:hAnsi="Times New Roman" w:cs="Times New Roman"/>
          <w:b w:val="0"/>
          <w:bCs w:val="0"/>
        </w:rPr>
      </w:pPr>
      <w:r w:rsidRPr="00E00BD2">
        <w:rPr>
          <w:rFonts w:ascii="Times New Roman" w:hAnsi="Times New Roman" w:cs="Times New Roman"/>
          <w:b w:val="0"/>
          <w:bCs w:val="0"/>
        </w:rPr>
        <w:t xml:space="preserve">Содержательный раздел </w:t>
      </w:r>
      <w:r>
        <w:rPr>
          <w:rFonts w:ascii="Times New Roman" w:hAnsi="Times New Roman" w:cs="Times New Roman"/>
          <w:b w:val="0"/>
          <w:bCs w:val="0"/>
        </w:rPr>
        <w:t xml:space="preserve">адаптированной </w:t>
      </w:r>
      <w:r w:rsidRPr="00E00BD2">
        <w:rPr>
          <w:rFonts w:ascii="Times New Roman" w:hAnsi="Times New Roman" w:cs="Times New Roman"/>
          <w:b w:val="0"/>
          <w:bCs w:val="0"/>
        </w:rPr>
        <w:t xml:space="preserve">программы </w:t>
      </w:r>
      <w:r>
        <w:rPr>
          <w:rFonts w:ascii="Times New Roman" w:hAnsi="Times New Roman" w:cs="Times New Roman"/>
          <w:b w:val="0"/>
          <w:bCs w:val="0"/>
        </w:rPr>
        <w:t>начального</w:t>
      </w:r>
      <w:r w:rsidRPr="00E00BD2">
        <w:rPr>
          <w:rFonts w:ascii="Times New Roman" w:hAnsi="Times New Roman" w:cs="Times New Roman"/>
          <w:b w:val="0"/>
          <w:bCs w:val="0"/>
        </w:rPr>
        <w:t xml:space="preserve"> общего образования </w:t>
      </w:r>
      <w:r>
        <w:rPr>
          <w:rFonts w:ascii="Times New Roman" w:hAnsi="Times New Roman" w:cs="Times New Roman"/>
          <w:b w:val="0"/>
          <w:bCs w:val="0"/>
        </w:rPr>
        <w:t>в соответствии с</w:t>
      </w:r>
      <w:r w:rsidRPr="00E00BD2">
        <w:rPr>
          <w:rFonts w:ascii="Times New Roman" w:hAnsi="Times New Roman" w:cs="Times New Roman"/>
          <w:b w:val="0"/>
          <w:bCs w:val="0"/>
        </w:rPr>
        <w:t xml:space="preserve"> требованиям</w:t>
      </w:r>
      <w:r>
        <w:rPr>
          <w:rFonts w:ascii="Times New Roman" w:hAnsi="Times New Roman" w:cs="Times New Roman"/>
          <w:b w:val="0"/>
          <w:bCs w:val="0"/>
        </w:rPr>
        <w:t>и</w:t>
      </w:r>
      <w:r w:rsidRPr="00E00BD2">
        <w:rPr>
          <w:rFonts w:ascii="Times New Roman" w:hAnsi="Times New Roman" w:cs="Times New Roman"/>
          <w:b w:val="0"/>
          <w:bCs w:val="0"/>
        </w:rPr>
        <w:t xml:space="preserve"> ФГОС НОО обучающихся с ОВЗ включает следующие программы, ориентированные на достижение предметных, метапредм</w:t>
      </w:r>
      <w:r w:rsidR="00DD0337">
        <w:rPr>
          <w:rFonts w:ascii="Times New Roman" w:hAnsi="Times New Roman" w:cs="Times New Roman"/>
          <w:b w:val="0"/>
          <w:bCs w:val="0"/>
        </w:rPr>
        <w:t xml:space="preserve">етных и личностных результатов: </w:t>
      </w:r>
      <w:r w:rsidRPr="00DD0337">
        <w:rPr>
          <w:rFonts w:ascii="Times New Roman" w:hAnsi="Times New Roman" w:cs="Times New Roman"/>
          <w:b w:val="0"/>
          <w:bCs w:val="0"/>
        </w:rPr>
        <w:t xml:space="preserve">рабочие программы учебных курсов (в том числе внеурочной </w:t>
      </w:r>
      <w:r w:rsidR="00DD0337">
        <w:rPr>
          <w:rFonts w:ascii="Times New Roman" w:hAnsi="Times New Roman" w:cs="Times New Roman"/>
          <w:b w:val="0"/>
          <w:bCs w:val="0"/>
        </w:rPr>
        <w:t xml:space="preserve">деятельности), учебных модулей, </w:t>
      </w:r>
      <w:r w:rsidRPr="00DD0337">
        <w:rPr>
          <w:rFonts w:ascii="Times New Roman" w:hAnsi="Times New Roman" w:cs="Times New Roman"/>
          <w:b w:val="0"/>
          <w:bCs w:val="0"/>
        </w:rPr>
        <w:t xml:space="preserve">программу формирования универсальных </w:t>
      </w:r>
      <w:r w:rsidR="00DD0337">
        <w:rPr>
          <w:rFonts w:ascii="Times New Roman" w:hAnsi="Times New Roman" w:cs="Times New Roman"/>
          <w:b w:val="0"/>
          <w:bCs w:val="0"/>
        </w:rPr>
        <w:t xml:space="preserve">учебных действий у обучающихся; программу коррекционной работы </w:t>
      </w:r>
      <w:r w:rsidR="00DD0337" w:rsidRPr="00DD0337">
        <w:rPr>
          <w:rFonts w:ascii="Times New Roman" w:hAnsi="Times New Roman" w:cs="Times New Roman"/>
          <w:b w:val="0"/>
          <w:bCs w:val="0"/>
        </w:rPr>
        <w:t>программу воспитания</w:t>
      </w:r>
      <w:r w:rsidR="001827A1">
        <w:rPr>
          <w:rFonts w:ascii="Times New Roman" w:hAnsi="Times New Roman" w:cs="Times New Roman"/>
          <w:b w:val="0"/>
          <w:bCs w:val="0"/>
        </w:rPr>
        <w:t>.</w:t>
      </w:r>
    </w:p>
    <w:p w:rsidR="00E00BD2" w:rsidRDefault="00E00BD2" w:rsidP="00934259">
      <w:pPr>
        <w:pStyle w:val="ConsPlusTitle"/>
        <w:ind w:firstLine="567"/>
        <w:jc w:val="both"/>
        <w:outlineLvl w:val="1"/>
        <w:rPr>
          <w:rFonts w:ascii="Times New Roman" w:hAnsi="Times New Roman" w:cs="Times New Roman"/>
          <w:bCs w:val="0"/>
        </w:rPr>
      </w:pPr>
    </w:p>
    <w:p w:rsidR="00453793" w:rsidRPr="00184B58" w:rsidRDefault="00DD0337" w:rsidP="009F3867">
      <w:pPr>
        <w:pStyle w:val="ConsPlusTitle"/>
        <w:ind w:firstLine="567"/>
        <w:jc w:val="center"/>
        <w:outlineLvl w:val="1"/>
        <w:rPr>
          <w:rFonts w:ascii="Times New Roman" w:hAnsi="Times New Roman" w:cs="Times New Roman"/>
          <w:color w:val="548DD4" w:themeColor="text2" w:themeTint="99"/>
        </w:rPr>
      </w:pPr>
      <w:r>
        <w:rPr>
          <w:rFonts w:ascii="Times New Roman" w:hAnsi="Times New Roman" w:cs="Times New Roman"/>
          <w:bCs w:val="0"/>
        </w:rPr>
        <w:t>1</w:t>
      </w:r>
      <w:r w:rsidR="00934259">
        <w:rPr>
          <w:rFonts w:ascii="Times New Roman" w:hAnsi="Times New Roman" w:cs="Times New Roman"/>
          <w:bCs w:val="0"/>
        </w:rPr>
        <w:t>.</w:t>
      </w:r>
      <w:r w:rsidR="00C37D2B">
        <w:rPr>
          <w:rFonts w:asciiTheme="minorHAnsi" w:hAnsiTheme="minorHAnsi" w:cs="Times New Roman"/>
          <w:b w:val="0"/>
          <w:bCs w:val="0"/>
          <w:sz w:val="22"/>
          <w:szCs w:val="22"/>
        </w:rPr>
        <w:t xml:space="preserve"> </w:t>
      </w:r>
      <w:r w:rsidR="00B45759" w:rsidRPr="00184B58">
        <w:rPr>
          <w:rFonts w:ascii="Times New Roman" w:hAnsi="Times New Roman" w:cs="Times New Roman"/>
          <w:color w:val="548DD4" w:themeColor="text2" w:themeTint="99"/>
        </w:rPr>
        <w:t>АООП НОО ДЛЯ ГЛУХИХ ОБУЧАЮЩИХСЯ</w:t>
      </w:r>
    </w:p>
    <w:p w:rsidR="00D056A0" w:rsidRPr="006F3861" w:rsidRDefault="00D056A0" w:rsidP="00D056A0">
      <w:pPr>
        <w:pStyle w:val="ConsPlusTitle"/>
        <w:ind w:firstLine="567"/>
        <w:outlineLvl w:val="1"/>
        <w:rPr>
          <w:rFonts w:ascii="Times New Roman" w:hAnsi="Times New Roman" w:cs="Times New Roman"/>
        </w:rPr>
      </w:pPr>
      <w:r w:rsidRPr="00B45759">
        <w:rPr>
          <w:rFonts w:ascii="Times New Roman" w:hAnsi="Times New Roman" w:cs="Times New Roman"/>
        </w:rPr>
        <w:t>Общие положения АООП НОО для глухих обучающихся</w:t>
      </w:r>
    </w:p>
    <w:p w:rsidR="00D056A0" w:rsidRPr="006F3861" w:rsidRDefault="00D056A0" w:rsidP="00D056A0">
      <w:pPr>
        <w:pStyle w:val="ConsPlusNormal"/>
        <w:ind w:firstLine="540"/>
        <w:jc w:val="both"/>
        <w:rPr>
          <w:color w:val="000000" w:themeColor="text1"/>
        </w:rPr>
      </w:pPr>
      <w:r>
        <w:t xml:space="preserve">АООП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14" w:history="1">
        <w:r w:rsidRPr="006F3861">
          <w:rPr>
            <w:color w:val="000000" w:themeColor="text1"/>
          </w:rPr>
          <w:t>ГОС</w:t>
        </w:r>
      </w:hyperlink>
      <w:r w:rsidRPr="006F3861">
        <w:rPr>
          <w:color w:val="000000" w:themeColor="text1"/>
        </w:rPr>
        <w:t xml:space="preserve"> НОО обучающихся с ОВЗ, предъявляемых к данному уровню общего образования.</w:t>
      </w:r>
    </w:p>
    <w:p w:rsidR="00D056A0" w:rsidRPr="006F3861" w:rsidRDefault="00D056A0" w:rsidP="00D056A0">
      <w:pPr>
        <w:pStyle w:val="ConsPlusNormal"/>
        <w:ind w:firstLine="540"/>
        <w:jc w:val="both"/>
        <w:rPr>
          <w:color w:val="000000" w:themeColor="text1"/>
        </w:rPr>
      </w:pPr>
      <w:r w:rsidRPr="006F3861">
        <w:rPr>
          <w:color w:val="000000" w:themeColor="text1"/>
        </w:rPr>
        <w:t xml:space="preserve"> Содержание АО</w:t>
      </w:r>
      <w:r w:rsidR="00DD0337">
        <w:rPr>
          <w:color w:val="000000" w:themeColor="text1"/>
        </w:rPr>
        <w:t>О</w:t>
      </w:r>
      <w:r w:rsidRPr="006F3861">
        <w:rPr>
          <w:color w:val="000000" w:themeColor="text1"/>
        </w:rPr>
        <w:t>П НОО для глухих обучающихся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D056A0" w:rsidRPr="006F3861" w:rsidRDefault="00D056A0" w:rsidP="00D056A0">
      <w:pPr>
        <w:pStyle w:val="ConsPlusNormal"/>
        <w:ind w:firstLine="540"/>
        <w:jc w:val="both"/>
        <w:rPr>
          <w:color w:val="000000" w:themeColor="text1"/>
        </w:rPr>
      </w:pPr>
      <w:r w:rsidRPr="006F3861">
        <w:rPr>
          <w:color w:val="000000" w:themeColor="text1"/>
        </w:rPr>
        <w:t xml:space="preserve">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w:t>
      </w:r>
      <w:hyperlink r:id="rId15" w:history="1">
        <w:r w:rsidRPr="006F3861">
          <w:rPr>
            <w:color w:val="000000" w:themeColor="text1"/>
          </w:rPr>
          <w:t>ФГОС</w:t>
        </w:r>
      </w:hyperlink>
      <w:r w:rsidRPr="006F3861">
        <w:rPr>
          <w:color w:val="000000" w:themeColor="text1"/>
        </w:rPr>
        <w:t xml:space="preserve"> НОО обучающихся с ОВЗ и данной АОП НОО.</w:t>
      </w:r>
    </w:p>
    <w:p w:rsidR="00D056A0" w:rsidRDefault="00D056A0" w:rsidP="00D056A0">
      <w:pPr>
        <w:pStyle w:val="ConsPlusNormal"/>
        <w:ind w:firstLine="540"/>
        <w:jc w:val="both"/>
      </w:pPr>
      <w:r>
        <w:t>Данная учебно-методическая документация позволяет образовательной организации разработать следующие варианты АООП НОО для глухих обучающихся:</w:t>
      </w:r>
    </w:p>
    <w:p w:rsidR="00D056A0" w:rsidRDefault="00D056A0" w:rsidP="00D47D61">
      <w:pPr>
        <w:pStyle w:val="ConsPlusNormal"/>
        <w:numPr>
          <w:ilvl w:val="0"/>
          <w:numId w:val="25"/>
        </w:numPr>
        <w:ind w:left="426"/>
        <w:jc w:val="both"/>
      </w:pPr>
      <w:r>
        <w:t>АООП НОО для глухих обучающихся (вариант 1.1);</w:t>
      </w:r>
    </w:p>
    <w:p w:rsidR="00D056A0" w:rsidRDefault="00D056A0" w:rsidP="00D47D61">
      <w:pPr>
        <w:pStyle w:val="ConsPlusNormal"/>
        <w:numPr>
          <w:ilvl w:val="0"/>
          <w:numId w:val="25"/>
        </w:numPr>
        <w:ind w:left="426"/>
        <w:jc w:val="both"/>
      </w:pPr>
      <w:r>
        <w:t>АООП НОО для глухих обучающихся (вариант 1.2);</w:t>
      </w:r>
    </w:p>
    <w:p w:rsidR="00D056A0" w:rsidRDefault="00D056A0" w:rsidP="00D47D61">
      <w:pPr>
        <w:pStyle w:val="ConsPlusNormal"/>
        <w:numPr>
          <w:ilvl w:val="0"/>
          <w:numId w:val="25"/>
        </w:numPr>
        <w:ind w:left="426"/>
        <w:jc w:val="both"/>
      </w:pPr>
      <w:r>
        <w:t>АООП НОО для глухих обучающихся с легкой умственной отсталостью (интеллектуальными нарушениями) (вариант 1.3);</w:t>
      </w:r>
    </w:p>
    <w:p w:rsidR="00D056A0" w:rsidRDefault="00D056A0" w:rsidP="00D47D61">
      <w:pPr>
        <w:pStyle w:val="ConsPlusNormal"/>
        <w:numPr>
          <w:ilvl w:val="0"/>
          <w:numId w:val="25"/>
        </w:numPr>
        <w:ind w:left="426"/>
        <w:jc w:val="both"/>
      </w:pPr>
      <w: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D056A0" w:rsidRDefault="00D056A0" w:rsidP="00D056A0">
      <w:pPr>
        <w:pStyle w:val="ConsPlusNormal"/>
        <w:ind w:firstLine="540"/>
        <w:jc w:val="both"/>
      </w:pPr>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rsidR="00D056A0" w:rsidRDefault="00D056A0" w:rsidP="00D056A0">
      <w:pPr>
        <w:pStyle w:val="ConsPlusNormal"/>
        <w:ind w:firstLine="540"/>
        <w:jc w:val="both"/>
      </w:pPr>
      <w: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D056A0" w:rsidRDefault="00D056A0" w:rsidP="00D056A0">
      <w:pPr>
        <w:pStyle w:val="ConsPlusNormal"/>
        <w:ind w:firstLine="540"/>
        <w:jc w:val="both"/>
      </w:pPr>
      <w: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D056A0" w:rsidRPr="002F6BBD" w:rsidRDefault="00D056A0" w:rsidP="00D056A0">
      <w:pPr>
        <w:pStyle w:val="ConsPlusNormal"/>
        <w:ind w:firstLine="567"/>
        <w:jc w:val="both"/>
        <w:rPr>
          <w:b/>
          <w:i/>
        </w:rPr>
      </w:pPr>
      <w:r w:rsidRPr="002F6BBD">
        <w:rPr>
          <w:b/>
          <w:i/>
        </w:rPr>
        <w:t>По</w:t>
      </w:r>
      <w:r w:rsidR="00DD0337">
        <w:rPr>
          <w:b/>
          <w:i/>
        </w:rPr>
        <w:t xml:space="preserve">дходы к формированию </w:t>
      </w:r>
      <w:r w:rsidRPr="002F6BBD">
        <w:rPr>
          <w:b/>
          <w:i/>
        </w:rPr>
        <w:t>А</w:t>
      </w:r>
      <w:r w:rsidR="00DD0337">
        <w:rPr>
          <w:b/>
          <w:i/>
        </w:rPr>
        <w:t>О</w:t>
      </w:r>
      <w:r w:rsidRPr="002F6BBD">
        <w:rPr>
          <w:b/>
          <w:i/>
        </w:rPr>
        <w:t>ОП НОО для глухих обучающихся.</w:t>
      </w:r>
    </w:p>
    <w:p w:rsidR="00D056A0" w:rsidRDefault="00DD0337" w:rsidP="00D056A0">
      <w:pPr>
        <w:pStyle w:val="ConsPlusNormal"/>
        <w:ind w:firstLine="567"/>
        <w:jc w:val="both"/>
      </w:pPr>
      <w:r>
        <w:t xml:space="preserve">В основу реализации </w:t>
      </w:r>
      <w:r w:rsidR="00D056A0">
        <w:t>АО</w:t>
      </w:r>
      <w:r>
        <w:t>О</w:t>
      </w:r>
      <w:r w:rsidR="00D056A0">
        <w:t>П НОО заложены дифференцированный и деятельностный подходы.</w:t>
      </w:r>
    </w:p>
    <w:p w:rsidR="00D056A0" w:rsidRDefault="00D056A0" w:rsidP="00D056A0">
      <w:pPr>
        <w:pStyle w:val="ConsPlusNormal"/>
        <w:ind w:firstLine="567"/>
        <w:jc w:val="both"/>
      </w:pPr>
      <w:r w:rsidRPr="002F6BBD">
        <w:rPr>
          <w:i/>
        </w:rPr>
        <w:t>Дифференцированный подход</w:t>
      </w:r>
      <w:r>
        <w:t xml:space="preserve">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w:t>
      </w:r>
      <w:r>
        <w:lastRenderedPageBreak/>
        <w:t>дифференцированно сформулированными требованиями в ФГОС НОО обучающихся с ОВЗ и данной ФАОП НОО:</w:t>
      </w:r>
    </w:p>
    <w:p w:rsidR="00D056A0" w:rsidRDefault="00D056A0" w:rsidP="00D47D61">
      <w:pPr>
        <w:pStyle w:val="ConsPlusNormal"/>
        <w:numPr>
          <w:ilvl w:val="0"/>
          <w:numId w:val="26"/>
        </w:numPr>
        <w:jc w:val="both"/>
      </w:pPr>
      <w:r>
        <w:t>к структуре АООП НОО;</w:t>
      </w:r>
    </w:p>
    <w:p w:rsidR="00D056A0" w:rsidRDefault="00D056A0" w:rsidP="00D47D61">
      <w:pPr>
        <w:pStyle w:val="ConsPlusNormal"/>
        <w:numPr>
          <w:ilvl w:val="0"/>
          <w:numId w:val="26"/>
        </w:numPr>
        <w:jc w:val="both"/>
      </w:pPr>
      <w:r>
        <w:t>к условиям реализации АООП НОО;</w:t>
      </w:r>
    </w:p>
    <w:p w:rsidR="00D056A0" w:rsidRDefault="00D056A0" w:rsidP="00D47D61">
      <w:pPr>
        <w:pStyle w:val="ConsPlusNormal"/>
        <w:numPr>
          <w:ilvl w:val="0"/>
          <w:numId w:val="26"/>
        </w:numPr>
        <w:jc w:val="both"/>
      </w:pPr>
      <w:r>
        <w:t>результатам освоения АООП НОО.</w:t>
      </w:r>
    </w:p>
    <w:p w:rsidR="00D056A0" w:rsidRDefault="00D056A0" w:rsidP="00D056A0">
      <w:pPr>
        <w:pStyle w:val="ConsPlusNormal"/>
        <w:ind w:firstLine="567"/>
        <w:jc w:val="both"/>
      </w:pPr>
      <w: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rsidR="00D056A0" w:rsidRDefault="00D056A0" w:rsidP="00D056A0">
      <w:pPr>
        <w:pStyle w:val="ConsPlusNormal"/>
        <w:ind w:firstLine="567"/>
        <w:jc w:val="both"/>
      </w:pPr>
      <w:r w:rsidRPr="002F6BBD">
        <w:rPr>
          <w:i/>
        </w:rPr>
        <w:t>Деятельностный подход</w:t>
      </w:r>
      <w: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D056A0" w:rsidRPr="002F6BBD" w:rsidRDefault="00D056A0" w:rsidP="00D056A0">
      <w:pPr>
        <w:pStyle w:val="ConsPlusNormal"/>
        <w:ind w:firstLine="567"/>
        <w:jc w:val="both"/>
        <w:rPr>
          <w:b/>
          <w:i/>
        </w:rPr>
      </w:pPr>
      <w:r w:rsidRPr="002F6BBD">
        <w:rPr>
          <w:b/>
          <w:i/>
        </w:rPr>
        <w:t>Психолого-педагогическая характеристика глухих обучающихся.</w:t>
      </w:r>
    </w:p>
    <w:p w:rsidR="00D056A0" w:rsidRDefault="00D056A0" w:rsidP="00D056A0">
      <w:pPr>
        <w:pStyle w:val="ConsPlusNormal"/>
        <w:ind w:firstLine="567"/>
        <w:jc w:val="both"/>
      </w:pPr>
      <w: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rsidR="00D056A0" w:rsidRDefault="00D056A0" w:rsidP="00D056A0">
      <w:pPr>
        <w:pStyle w:val="ConsPlusNormal"/>
        <w:ind w:firstLine="567"/>
        <w:jc w:val="both"/>
      </w:pPr>
      <w:r>
        <w:t>Глухие обучающиеся - неоднородная по составу группа, включающая:</w:t>
      </w:r>
    </w:p>
    <w:p w:rsidR="00D056A0" w:rsidRDefault="00D056A0" w:rsidP="00D47D61">
      <w:pPr>
        <w:pStyle w:val="ConsPlusNormal"/>
        <w:numPr>
          <w:ilvl w:val="0"/>
          <w:numId w:val="27"/>
        </w:numPr>
        <w:ind w:left="426"/>
        <w:jc w:val="both"/>
      </w:pPr>
      <w: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rsidR="00D056A0" w:rsidRDefault="00D056A0" w:rsidP="00D47D61">
      <w:pPr>
        <w:pStyle w:val="ConsPlusNormal"/>
        <w:numPr>
          <w:ilvl w:val="0"/>
          <w:numId w:val="27"/>
        </w:numPr>
        <w:ind w:left="426"/>
        <w:jc w:val="both"/>
      </w:pPr>
      <w: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rsidR="00D056A0" w:rsidRDefault="00D056A0" w:rsidP="00D47D61">
      <w:pPr>
        <w:pStyle w:val="ConsPlusNormal"/>
        <w:numPr>
          <w:ilvl w:val="0"/>
          <w:numId w:val="27"/>
        </w:numPr>
        <w:ind w:left="426"/>
        <w:jc w:val="both"/>
      </w:pPr>
      <w:r>
        <w:t>глухих обучающихся с дополнительными ограничениями здоровья (с легкой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rsidR="00D056A0" w:rsidRDefault="00D056A0" w:rsidP="00D47D61">
      <w:pPr>
        <w:pStyle w:val="ConsPlusNormal"/>
        <w:numPr>
          <w:ilvl w:val="0"/>
          <w:numId w:val="27"/>
        </w:numPr>
        <w:ind w:left="426"/>
        <w:jc w:val="both"/>
      </w:pPr>
      <w:r>
        <w:t xml:space="preserve">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w:t>
      </w:r>
      <w:r>
        <w:lastRenderedPageBreak/>
        <w:t>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D056A0" w:rsidRDefault="00D056A0" w:rsidP="00D056A0">
      <w:pPr>
        <w:pStyle w:val="ConsPlusNormal"/>
        <w:jc w:val="both"/>
      </w:pPr>
    </w:p>
    <w:p w:rsidR="00D056A0" w:rsidRPr="002F6BBD" w:rsidRDefault="00D056A0" w:rsidP="00D056A0">
      <w:pPr>
        <w:pStyle w:val="ConsPlusNormal"/>
        <w:ind w:firstLine="567"/>
        <w:jc w:val="both"/>
        <w:rPr>
          <w:b/>
          <w:i/>
        </w:rPr>
      </w:pPr>
      <w:r w:rsidRPr="002F6BBD">
        <w:rPr>
          <w:b/>
          <w:i/>
        </w:rPr>
        <w:t>Особые образовательные потребности глухих обучающихся.</w:t>
      </w:r>
    </w:p>
    <w:p w:rsidR="00D056A0" w:rsidRDefault="00D056A0" w:rsidP="00D056A0">
      <w:pPr>
        <w:pStyle w:val="ConsPlusNormal"/>
        <w:ind w:firstLine="567"/>
        <w:jc w:val="both"/>
      </w:pPr>
      <w: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rsidR="00D056A0" w:rsidRPr="002F6BBD" w:rsidRDefault="00D056A0" w:rsidP="00D056A0">
      <w:pPr>
        <w:pStyle w:val="ConsPlusNormal"/>
        <w:ind w:firstLine="567"/>
        <w:jc w:val="both"/>
        <w:rPr>
          <w:i/>
        </w:rPr>
      </w:pPr>
      <w:r>
        <w:rPr>
          <w:i/>
        </w:rPr>
        <w:t>К общим потребностям относятся:</w:t>
      </w:r>
    </w:p>
    <w:p w:rsidR="00D056A0" w:rsidRDefault="00D056A0" w:rsidP="00D056A0">
      <w:pPr>
        <w:pStyle w:val="ConsPlusNormal"/>
        <w:ind w:firstLine="284"/>
        <w:jc w:val="both"/>
      </w:pPr>
      <w:r>
        <w:t>1) организация специального обучения сразу после выявления первичного нарушения развития;</w:t>
      </w:r>
    </w:p>
    <w:p w:rsidR="00D056A0" w:rsidRDefault="00D056A0" w:rsidP="00D056A0">
      <w:pPr>
        <w:pStyle w:val="ConsPlusNormal"/>
        <w:ind w:firstLine="284"/>
        <w:jc w:val="both"/>
      </w:pPr>
      <w:r>
        <w:t>2) обеспечение особой пространственной и временной организации образовательной среды;</w:t>
      </w:r>
    </w:p>
    <w:p w:rsidR="00D056A0" w:rsidRDefault="00D056A0" w:rsidP="00D056A0">
      <w:pPr>
        <w:pStyle w:val="ConsPlusNormal"/>
        <w:ind w:firstLine="284"/>
        <w:jc w:val="both"/>
      </w:pPr>
      <w:r>
        <w:t>3) введение в содержание обучения при необходимости специальных разделов учебных дисциплин и специальных предметов, коррекционных курсов;</w:t>
      </w:r>
    </w:p>
    <w:p w:rsidR="00D056A0" w:rsidRDefault="00D056A0" w:rsidP="00D056A0">
      <w:pPr>
        <w:pStyle w:val="ConsPlusNormal"/>
        <w:ind w:firstLine="284"/>
        <w:jc w:val="both"/>
      </w:pPr>
      <w: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D056A0" w:rsidRDefault="00D056A0" w:rsidP="00D056A0">
      <w:pPr>
        <w:pStyle w:val="ConsPlusNormal"/>
        <w:ind w:firstLine="284"/>
        <w:jc w:val="both"/>
      </w:pPr>
      <w:r>
        <w:t>5)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rsidR="00D056A0" w:rsidRDefault="00D056A0" w:rsidP="00D056A0">
      <w:pPr>
        <w:pStyle w:val="ConsPlusNormal"/>
        <w:ind w:firstLine="284"/>
        <w:jc w:val="both"/>
      </w:pPr>
      <w:r>
        <w:t>6) индивидуализация образовательно-коррекционного процесса с учетом возможностей и особых образовательных потребностей обучающихся;</w:t>
      </w:r>
    </w:p>
    <w:p w:rsidR="00D056A0" w:rsidRDefault="00D056A0" w:rsidP="00D056A0">
      <w:pPr>
        <w:pStyle w:val="ConsPlusNormal"/>
        <w:ind w:firstLine="284"/>
        <w:jc w:val="both"/>
      </w:pPr>
      <w:r>
        <w:t>7) максимальное расширение образовательного пространства - выход за пределы образовательной организации;</w:t>
      </w:r>
    </w:p>
    <w:p w:rsidR="00D056A0" w:rsidRDefault="00D056A0" w:rsidP="00D056A0">
      <w:pPr>
        <w:pStyle w:val="ConsPlusNormal"/>
        <w:ind w:firstLine="284"/>
        <w:jc w:val="both"/>
      </w:pPr>
      <w: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D056A0" w:rsidRDefault="00D056A0" w:rsidP="00D056A0">
      <w:pPr>
        <w:pStyle w:val="ConsPlusNormal"/>
        <w:ind w:firstLine="567"/>
        <w:jc w:val="both"/>
      </w:pPr>
      <w:r w:rsidRPr="002F6BBD">
        <w:rPr>
          <w:i/>
        </w:rPr>
        <w:t>К особым образовательным потребностям</w:t>
      </w:r>
      <w:r>
        <w:t>, характерным для обучающихся с нарушениями слуха, относятся:</w:t>
      </w:r>
    </w:p>
    <w:p w:rsidR="00D056A0" w:rsidRDefault="00D056A0" w:rsidP="00D056A0">
      <w:pPr>
        <w:pStyle w:val="ConsPlusNormal"/>
        <w:ind w:firstLine="284"/>
        <w:jc w:val="both"/>
      </w:pPr>
      <w:r>
        <w:t>1) увеличение при необходимости сроков освоения АООП НОО;</w:t>
      </w:r>
    </w:p>
    <w:p w:rsidR="00D056A0" w:rsidRDefault="00D056A0" w:rsidP="00D056A0">
      <w:pPr>
        <w:pStyle w:val="ConsPlusNormal"/>
        <w:ind w:firstLine="284"/>
        <w:jc w:val="both"/>
      </w:pPr>
      <w: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D056A0" w:rsidRDefault="00D056A0" w:rsidP="00D056A0">
      <w:pPr>
        <w:pStyle w:val="ConsPlusNormal"/>
        <w:ind w:firstLine="284"/>
        <w:jc w:val="both"/>
      </w:pPr>
      <w: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D056A0" w:rsidRDefault="00D056A0" w:rsidP="00D056A0">
      <w:pPr>
        <w:pStyle w:val="ConsPlusNormal"/>
        <w:ind w:firstLine="284"/>
        <w:jc w:val="both"/>
      </w:pPr>
      <w:r>
        <w:t>4) учет специфики восприятия и переработки информации, овладения учебным материалом при организации обучения и оценке достижений;</w:t>
      </w:r>
    </w:p>
    <w:p w:rsidR="00D056A0" w:rsidRDefault="00D056A0" w:rsidP="00D056A0">
      <w:pPr>
        <w:pStyle w:val="ConsPlusNormal"/>
        <w:ind w:firstLine="284"/>
        <w:jc w:val="both"/>
      </w:pPr>
      <w:r>
        <w:t>5) преодоление ситуативности, фрагментарности и однозначности понимания происходящего с обучающимся и его социокультурным окружением;</w:t>
      </w:r>
    </w:p>
    <w:p w:rsidR="00D056A0" w:rsidRDefault="00D056A0" w:rsidP="00D056A0">
      <w:pPr>
        <w:pStyle w:val="ConsPlusNormal"/>
        <w:ind w:firstLine="284"/>
        <w:jc w:val="both"/>
      </w:pPr>
      <w:r>
        <w:t>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D056A0" w:rsidRDefault="00D056A0" w:rsidP="00D056A0">
      <w:pPr>
        <w:pStyle w:val="ConsPlusNormal"/>
        <w:ind w:firstLine="284"/>
        <w:jc w:val="both"/>
      </w:pPr>
      <w:r>
        <w:t xml:space="preserve">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w:t>
      </w:r>
      <w:r>
        <w:lastRenderedPageBreak/>
        <w:t>коммуникативных навыков, социальной адаптации и интеграции в обществе;</w:t>
      </w:r>
    </w:p>
    <w:p w:rsidR="00D056A0" w:rsidRDefault="00D056A0" w:rsidP="00D056A0">
      <w:pPr>
        <w:pStyle w:val="ConsPlusNormal"/>
        <w:ind w:firstLine="284"/>
        <w:jc w:val="both"/>
      </w:pPr>
      <w: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D056A0" w:rsidRDefault="00D056A0" w:rsidP="00D056A0">
      <w:pPr>
        <w:pStyle w:val="ConsPlusNormal"/>
        <w:ind w:firstLine="284"/>
        <w:jc w:val="both"/>
      </w:pPr>
      <w:r>
        <w:t>9) использование звукоусиливающей аппаратуры коллективного и индивидуального пользования в ходе всего образовательно-коррекционного процесса с учетом аудиолого-педагогических рекомендаций;</w:t>
      </w:r>
    </w:p>
    <w:p w:rsidR="00D056A0" w:rsidRDefault="00D056A0" w:rsidP="00D056A0">
      <w:pPr>
        <w:pStyle w:val="ConsPlusNormal"/>
        <w:ind w:firstLine="284"/>
        <w:jc w:val="both"/>
      </w:pPr>
      <w: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D056A0" w:rsidRDefault="00D056A0" w:rsidP="00D056A0">
      <w:pPr>
        <w:pStyle w:val="ConsPlusNormal"/>
        <w:ind w:firstLine="284"/>
        <w:jc w:val="both"/>
      </w:pPr>
      <w: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D056A0" w:rsidRDefault="00D056A0" w:rsidP="00D056A0">
      <w:pPr>
        <w:pStyle w:val="ConsPlusNormal"/>
        <w:ind w:firstLine="284"/>
        <w:jc w:val="both"/>
      </w:pPr>
      <w: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D056A0" w:rsidRDefault="00D056A0" w:rsidP="00B45759">
      <w:pPr>
        <w:pStyle w:val="ConsPlusTitle"/>
        <w:ind w:firstLine="567"/>
        <w:jc w:val="center"/>
        <w:outlineLvl w:val="1"/>
        <w:rPr>
          <w:rFonts w:ascii="Times New Roman" w:hAnsi="Times New Roman" w:cs="Times New Roman"/>
        </w:rPr>
      </w:pPr>
    </w:p>
    <w:p w:rsidR="00D056A0" w:rsidRDefault="00D056A0" w:rsidP="00B45759">
      <w:pPr>
        <w:pStyle w:val="ConsPlusTitle"/>
        <w:ind w:firstLine="567"/>
        <w:jc w:val="center"/>
        <w:outlineLvl w:val="1"/>
        <w:rPr>
          <w:rFonts w:ascii="Times New Roman" w:hAnsi="Times New Roman" w:cs="Times New Roman"/>
        </w:rPr>
      </w:pPr>
    </w:p>
    <w:p w:rsidR="00B45759" w:rsidRPr="009F3867" w:rsidRDefault="001827A1" w:rsidP="00D056A0">
      <w:pPr>
        <w:pStyle w:val="ConsPlusTitle"/>
        <w:ind w:firstLine="567"/>
        <w:jc w:val="both"/>
        <w:outlineLvl w:val="1"/>
        <w:rPr>
          <w:rFonts w:ascii="Times New Roman" w:hAnsi="Times New Roman" w:cs="Times New Roman"/>
          <w:color w:val="E36C0A" w:themeColor="accent6" w:themeShade="BF"/>
        </w:rPr>
      </w:pPr>
      <w:r w:rsidRPr="009F3867">
        <w:rPr>
          <w:rFonts w:ascii="Times New Roman" w:hAnsi="Times New Roman" w:cs="Times New Roman"/>
          <w:color w:val="E36C0A" w:themeColor="accent6" w:themeShade="BF"/>
        </w:rPr>
        <w:t>1</w:t>
      </w:r>
      <w:r w:rsidR="00046616" w:rsidRPr="009F3867">
        <w:rPr>
          <w:rFonts w:ascii="Times New Roman" w:hAnsi="Times New Roman" w:cs="Times New Roman"/>
          <w:color w:val="E36C0A" w:themeColor="accent6" w:themeShade="BF"/>
        </w:rPr>
        <w:t xml:space="preserve">.1 АООП НОО </w:t>
      </w:r>
      <w:r w:rsidR="00D056A0" w:rsidRPr="009F3867">
        <w:rPr>
          <w:rFonts w:ascii="Times New Roman" w:hAnsi="Times New Roman" w:cs="Times New Roman"/>
          <w:color w:val="E36C0A" w:themeColor="accent6" w:themeShade="BF"/>
        </w:rPr>
        <w:t>СЛАБОСЛЫШАЩИХ И ПОЗДНООГЛОХШИХ ОБУЧАЮЩИХСЯ С ЛЕГКОЙ УМСТВЕННОЙ ОТСТАЛОСТЬЮ (ИНТЕЛЛЕКТУАЛЬНЫМИ НАРУШЕНИЯМИ) (ВАРИАНТ 2.3)</w:t>
      </w:r>
    </w:p>
    <w:p w:rsidR="00BB06F1" w:rsidRPr="00D056A0" w:rsidRDefault="001827A1" w:rsidP="00D056A0">
      <w:pPr>
        <w:pStyle w:val="ConsPlusTitle"/>
        <w:ind w:firstLine="567"/>
        <w:outlineLvl w:val="1"/>
        <w:rPr>
          <w:rFonts w:ascii="Times New Roman" w:hAnsi="Times New Roman" w:cs="Times New Roman"/>
        </w:rPr>
      </w:pPr>
      <w:r>
        <w:rPr>
          <w:rFonts w:ascii="Times New Roman" w:hAnsi="Times New Roman" w:cs="Times New Roman"/>
        </w:rPr>
        <w:t>1</w:t>
      </w:r>
      <w:r w:rsidR="00B45759">
        <w:rPr>
          <w:rFonts w:ascii="Times New Roman" w:hAnsi="Times New Roman" w:cs="Times New Roman"/>
        </w:rPr>
        <w:t xml:space="preserve">.1.1. </w:t>
      </w:r>
      <w:r w:rsidR="00BB06F1" w:rsidRPr="00D056A0">
        <w:rPr>
          <w:rFonts w:ascii="Times New Roman" w:hAnsi="Times New Roman" w:cs="Times New Roman"/>
        </w:rPr>
        <w:t>Целево</w:t>
      </w:r>
      <w:r w:rsidR="00D056A0" w:rsidRPr="00D056A0">
        <w:rPr>
          <w:rFonts w:ascii="Times New Roman" w:hAnsi="Times New Roman" w:cs="Times New Roman"/>
        </w:rPr>
        <w:t xml:space="preserve">й раздел </w:t>
      </w:r>
      <w:r w:rsidR="00BB06F1" w:rsidRPr="00D056A0">
        <w:rPr>
          <w:rFonts w:ascii="Times New Roman" w:hAnsi="Times New Roman" w:cs="Times New Roman"/>
        </w:rPr>
        <w:t>АОП НОО слабослышащих и позднооглохших обучающихся с легкой умственной отсталостью (интеллектуальными нарушениями) (вариант 2.3)</w:t>
      </w:r>
    </w:p>
    <w:p w:rsidR="0051181C" w:rsidRPr="002F6BBD" w:rsidRDefault="002F6BBD" w:rsidP="00BB06F1">
      <w:pPr>
        <w:pStyle w:val="ConsPlusNormal"/>
        <w:ind w:firstLine="567"/>
        <w:jc w:val="both"/>
        <w:rPr>
          <w:b/>
        </w:rPr>
      </w:pPr>
      <w:r>
        <w:rPr>
          <w:b/>
        </w:rPr>
        <w:t>Пояснительная записка.</w:t>
      </w:r>
    </w:p>
    <w:p w:rsidR="00A400DE" w:rsidRDefault="00A400DE" w:rsidP="002F6BBD">
      <w:pPr>
        <w:pStyle w:val="ConsPlusNormal"/>
        <w:ind w:firstLine="567"/>
        <w:jc w:val="both"/>
      </w:pPr>
      <w:r w:rsidRPr="00A400DE">
        <w:t>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51181C" w:rsidRDefault="0051181C" w:rsidP="002F6BBD">
      <w:pPr>
        <w:pStyle w:val="ConsPlusNormal"/>
        <w:ind w:firstLine="567"/>
        <w:jc w:val="both"/>
      </w:pPr>
      <w:r>
        <w:t>Достижение поставленной цели предусматривает решение следующих основных задач:</w:t>
      </w:r>
    </w:p>
    <w:p w:rsidR="00A400DE" w:rsidRDefault="00A400DE" w:rsidP="00D47D61">
      <w:pPr>
        <w:pStyle w:val="ConsPlusNormal"/>
        <w:numPr>
          <w:ilvl w:val="0"/>
          <w:numId w:val="28"/>
        </w:numPr>
        <w:ind w:left="426"/>
        <w:jc w:val="both"/>
      </w:pPr>
      <w: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rsidR="00A400DE" w:rsidRDefault="00A400DE" w:rsidP="00D47D61">
      <w:pPr>
        <w:pStyle w:val="ConsPlusNormal"/>
        <w:numPr>
          <w:ilvl w:val="0"/>
          <w:numId w:val="28"/>
        </w:numPr>
        <w:ind w:left="426"/>
        <w:jc w:val="both"/>
      </w:pPr>
      <w:r>
        <w:t>личностное и интеллектуальное развитие обучающихся с нарушениями слуха с легкой умственной отсталостью;</w:t>
      </w:r>
    </w:p>
    <w:p w:rsidR="00A400DE" w:rsidRDefault="00A400DE" w:rsidP="00D47D61">
      <w:pPr>
        <w:pStyle w:val="ConsPlusNormal"/>
        <w:numPr>
          <w:ilvl w:val="0"/>
          <w:numId w:val="28"/>
        </w:numPr>
        <w:ind w:left="426"/>
        <w:jc w:val="both"/>
      </w:pPr>
      <w:r>
        <w:t>удовлетворение особых образовательных потребностей, имеющих место у обучающихся с нарушениями слуха с легкой умственной отсталостью;</w:t>
      </w:r>
    </w:p>
    <w:p w:rsidR="00A400DE" w:rsidRDefault="00A400DE" w:rsidP="00D47D61">
      <w:pPr>
        <w:pStyle w:val="ConsPlusNormal"/>
        <w:numPr>
          <w:ilvl w:val="0"/>
          <w:numId w:val="28"/>
        </w:numPr>
        <w:ind w:left="426"/>
        <w:jc w:val="both"/>
      </w:pPr>
      <w: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A400DE" w:rsidRDefault="00A400DE" w:rsidP="00D47D61">
      <w:pPr>
        <w:pStyle w:val="ConsPlusNormal"/>
        <w:numPr>
          <w:ilvl w:val="0"/>
          <w:numId w:val="28"/>
        </w:numPr>
        <w:ind w:left="426"/>
        <w:jc w:val="both"/>
      </w:pPr>
      <w: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rsidR="00A400DE" w:rsidRDefault="00A400DE" w:rsidP="00D47D61">
      <w:pPr>
        <w:pStyle w:val="ConsPlusNormal"/>
        <w:numPr>
          <w:ilvl w:val="0"/>
          <w:numId w:val="28"/>
        </w:numPr>
        <w:ind w:left="426"/>
        <w:jc w:val="both"/>
      </w:pPr>
      <w:r>
        <w:t>оптимизация процессов социальной адаптации и интеграции;</w:t>
      </w:r>
    </w:p>
    <w:p w:rsidR="00A400DE" w:rsidRDefault="00A400DE" w:rsidP="00D47D61">
      <w:pPr>
        <w:pStyle w:val="ConsPlusNormal"/>
        <w:numPr>
          <w:ilvl w:val="0"/>
          <w:numId w:val="28"/>
        </w:numPr>
        <w:ind w:left="426"/>
        <w:jc w:val="both"/>
      </w:pPr>
      <w: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A400DE" w:rsidRDefault="00A400DE" w:rsidP="00D47D61">
      <w:pPr>
        <w:pStyle w:val="ConsPlusNormal"/>
        <w:numPr>
          <w:ilvl w:val="0"/>
          <w:numId w:val="28"/>
        </w:numPr>
        <w:ind w:left="426"/>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400DE" w:rsidRDefault="00A400DE" w:rsidP="00D47D61">
      <w:pPr>
        <w:pStyle w:val="ConsPlusNormal"/>
        <w:numPr>
          <w:ilvl w:val="0"/>
          <w:numId w:val="28"/>
        </w:numPr>
        <w:ind w:left="426"/>
        <w:jc w:val="both"/>
      </w:pPr>
      <w:r>
        <w:t xml:space="preserve">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w:t>
      </w:r>
      <w:r>
        <w:lastRenderedPageBreak/>
        <w:t>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A400DE" w:rsidRDefault="00A400DE" w:rsidP="00D47D61">
      <w:pPr>
        <w:pStyle w:val="ConsPlusNormal"/>
        <w:numPr>
          <w:ilvl w:val="0"/>
          <w:numId w:val="28"/>
        </w:numPr>
        <w:ind w:left="426"/>
        <w:jc w:val="both"/>
      </w:pPr>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2F6BBD" w:rsidRPr="00FD56D4" w:rsidRDefault="00184B58" w:rsidP="00FD56D4">
      <w:pPr>
        <w:pStyle w:val="ConsPlusNormal"/>
        <w:ind w:firstLine="567"/>
        <w:jc w:val="both"/>
      </w:pPr>
      <w:r>
        <w:rPr>
          <w:i/>
        </w:rPr>
        <w:t xml:space="preserve">Принципы формирования </w:t>
      </w:r>
      <w:r w:rsidR="0051181C" w:rsidRPr="00FD56D4">
        <w:rPr>
          <w:i/>
        </w:rPr>
        <w:t>А</w:t>
      </w:r>
      <w:r>
        <w:rPr>
          <w:i/>
        </w:rPr>
        <w:t>О</w:t>
      </w:r>
      <w:r w:rsidR="0051181C" w:rsidRPr="00FD56D4">
        <w:rPr>
          <w:i/>
        </w:rPr>
        <w:t>ОП НОО</w:t>
      </w:r>
      <w:r w:rsidR="0051181C" w:rsidRPr="00FD56D4">
        <w:t xml:space="preserve"> представлены в разделе I Общие положения.</w:t>
      </w:r>
    </w:p>
    <w:p w:rsidR="00184B58" w:rsidRDefault="00184B58" w:rsidP="00A400DE">
      <w:pPr>
        <w:pStyle w:val="ConsPlusNormal"/>
        <w:ind w:firstLine="567"/>
        <w:jc w:val="both"/>
        <w:rPr>
          <w:b/>
        </w:rPr>
      </w:pPr>
    </w:p>
    <w:p w:rsidR="00A400DE" w:rsidRPr="00F32EA4" w:rsidRDefault="00184B58" w:rsidP="00A400DE">
      <w:pPr>
        <w:pStyle w:val="ConsPlusNormal"/>
        <w:ind w:firstLine="567"/>
        <w:jc w:val="both"/>
        <w:rPr>
          <w:b/>
        </w:rPr>
      </w:pPr>
      <w:r>
        <w:rPr>
          <w:b/>
        </w:rPr>
        <w:t xml:space="preserve">Общая характеристика </w:t>
      </w:r>
      <w:r w:rsidR="0051181C" w:rsidRPr="00F32EA4">
        <w:rPr>
          <w:b/>
        </w:rPr>
        <w:t>А</w:t>
      </w:r>
      <w:r>
        <w:rPr>
          <w:b/>
        </w:rPr>
        <w:t>О</w:t>
      </w:r>
      <w:r w:rsidR="0051181C" w:rsidRPr="00F32EA4">
        <w:rPr>
          <w:b/>
        </w:rPr>
        <w:t xml:space="preserve">ОП НОО </w:t>
      </w:r>
      <w:r w:rsidR="00A400DE" w:rsidRPr="00F32EA4">
        <w:rPr>
          <w:b/>
        </w:rPr>
        <w:t>слабослышащих и позднооглохших обучающихся с легкой умственной отсталостью (интеллектуальными нарушениями) (вариант 2.3)</w:t>
      </w:r>
    </w:p>
    <w:p w:rsidR="00A400DE" w:rsidRDefault="00A400DE" w:rsidP="00A400DE">
      <w:pPr>
        <w:pStyle w:val="ConsPlusNormal"/>
        <w:ind w:firstLine="567"/>
        <w:jc w:val="both"/>
      </w:pPr>
      <w:r>
        <w:t>Вариант 2.3 предполагает, что слабослышащие, позднооглохшие, перенесшие операцию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A400DE" w:rsidRDefault="00A400DE" w:rsidP="00A400DE">
      <w:pPr>
        <w:pStyle w:val="ConsPlusNormal"/>
        <w:ind w:firstLine="567"/>
        <w:jc w:val="both"/>
      </w:pPr>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rsidR="00A400DE" w:rsidRDefault="00A400DE" w:rsidP="00A400DE">
      <w:pPr>
        <w:pStyle w:val="ConsPlusNormal"/>
        <w:ind w:firstLine="567"/>
        <w:jc w:val="both"/>
      </w:pPr>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A400DE" w:rsidRDefault="00A400DE" w:rsidP="00A400DE">
      <w:pPr>
        <w:pStyle w:val="ConsPlusNormal"/>
        <w:ind w:firstLine="567"/>
        <w:jc w:val="both"/>
      </w:pPr>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применение как общих, так и специальных методов и приемов обучения.</w:t>
      </w:r>
    </w:p>
    <w:p w:rsidR="00F32EA4" w:rsidRPr="00FD56D4" w:rsidRDefault="00A400DE" w:rsidP="00FD56D4">
      <w:pPr>
        <w:pStyle w:val="ConsPlusNormal"/>
        <w:ind w:firstLine="567"/>
        <w:jc w:val="both"/>
      </w:pPr>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A400DE" w:rsidRPr="00FD56D4" w:rsidRDefault="00A400DE" w:rsidP="00A400DE">
      <w:pPr>
        <w:pStyle w:val="ConsPlusNormal"/>
        <w:ind w:firstLine="567"/>
        <w:jc w:val="both"/>
        <w:rPr>
          <w:b/>
          <w:i/>
        </w:rPr>
      </w:pPr>
      <w:r w:rsidRPr="00FD56D4">
        <w:rPr>
          <w:b/>
          <w:i/>
        </w:rPr>
        <w:t>Психолого-педагогическая характеристика обучающихся</w:t>
      </w:r>
    </w:p>
    <w:p w:rsidR="00A400DE" w:rsidRDefault="00A400DE" w:rsidP="00A400DE">
      <w:pPr>
        <w:pStyle w:val="ConsPlusNormal"/>
        <w:ind w:firstLine="567"/>
        <w:jc w:val="both"/>
      </w:pPr>
      <w:r>
        <w:t>Вариант 2.3 предназначен для образования слабослышащих и позднооглохших обучающихся (со слуховыми аппаратам и (или) имплантами):</w:t>
      </w:r>
    </w:p>
    <w:p w:rsidR="00A400DE" w:rsidRDefault="00A400DE" w:rsidP="00D47D61">
      <w:pPr>
        <w:pStyle w:val="ConsPlusNormal"/>
        <w:numPr>
          <w:ilvl w:val="0"/>
          <w:numId w:val="29"/>
        </w:numPr>
        <w:ind w:left="426"/>
        <w:jc w:val="both"/>
      </w:pPr>
      <w:r>
        <w:t>с ЗПР церебрально-органического происхождения, в результате которой длительное время отмечается функциональная незрелость ЦНС;</w:t>
      </w:r>
    </w:p>
    <w:p w:rsidR="00A400DE" w:rsidRDefault="00A400DE" w:rsidP="00D47D61">
      <w:pPr>
        <w:pStyle w:val="ConsPlusNormal"/>
        <w:numPr>
          <w:ilvl w:val="0"/>
          <w:numId w:val="29"/>
        </w:numPr>
        <w:ind w:left="426"/>
        <w:jc w:val="both"/>
      </w:pPr>
      <w:r>
        <w:t>с легкой умственной отсталостью (интеллектуальными нарушениями);</w:t>
      </w:r>
    </w:p>
    <w:p w:rsidR="00A400DE" w:rsidRDefault="00A400DE" w:rsidP="00D47D61">
      <w:pPr>
        <w:pStyle w:val="ConsPlusNormal"/>
        <w:numPr>
          <w:ilvl w:val="0"/>
          <w:numId w:val="29"/>
        </w:numPr>
        <w:ind w:left="426"/>
        <w:jc w:val="both"/>
      </w:pPr>
      <w:r>
        <w:t xml:space="preserve">с ЗПР или легкой умственной отсталостью (интеллектуальными нарушениями) и нарушениями </w:t>
      </w:r>
      <w:r>
        <w:lastRenderedPageBreak/>
        <w:t>зрения, с ДЦП;</w:t>
      </w:r>
    </w:p>
    <w:p w:rsidR="00A400DE" w:rsidRDefault="00A400DE" w:rsidP="00D47D61">
      <w:pPr>
        <w:pStyle w:val="ConsPlusNormal"/>
        <w:numPr>
          <w:ilvl w:val="0"/>
          <w:numId w:val="29"/>
        </w:numPr>
        <w:ind w:left="426"/>
        <w:jc w:val="both"/>
      </w:pPr>
      <w:r>
        <w:t>с ЗПР или с легкой умственной отсталостью (интеллектуальными нарушениями) и соматическими заболеваниями.</w:t>
      </w:r>
    </w:p>
    <w:p w:rsidR="00A400DE" w:rsidRDefault="00A400DE" w:rsidP="00A400DE">
      <w:pPr>
        <w:pStyle w:val="ConsPlusNormal"/>
        <w:ind w:firstLine="567"/>
        <w:jc w:val="both"/>
      </w:pPr>
      <w:r>
        <w:t>Для слабослышащих и позднооглохших обучающихся с легкой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Осложненные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rsidR="00A400DE" w:rsidRDefault="00A400DE" w:rsidP="00A400DE">
      <w:pPr>
        <w:pStyle w:val="ConsPlusNormal"/>
        <w:ind w:firstLine="567"/>
        <w:jc w:val="both"/>
      </w:pPr>
      <w: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A400DE" w:rsidRDefault="00A400DE" w:rsidP="00A400DE">
      <w:pPr>
        <w:pStyle w:val="ConsPlusNormal"/>
        <w:ind w:firstLine="567"/>
        <w:jc w:val="both"/>
      </w:pPr>
      <w: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A400DE" w:rsidRPr="00A400DE" w:rsidRDefault="00A400DE" w:rsidP="00A400DE">
      <w:pPr>
        <w:pStyle w:val="ConsPlusNormal"/>
        <w:ind w:firstLine="567"/>
        <w:jc w:val="both"/>
        <w:rPr>
          <w:b/>
          <w:i/>
        </w:rPr>
      </w:pPr>
      <w:r w:rsidRPr="00A400DE">
        <w:rPr>
          <w:b/>
          <w:i/>
        </w:rPr>
        <w:t>В структуру особых образовательных потребностей обучающихся входят</w:t>
      </w:r>
      <w:r>
        <w:rPr>
          <w:b/>
          <w:i/>
        </w:rPr>
        <w:t>:</w:t>
      </w:r>
      <w:r>
        <w:tab/>
      </w:r>
    </w:p>
    <w:p w:rsidR="00A400DE" w:rsidRDefault="00A400DE" w:rsidP="00D47D61">
      <w:pPr>
        <w:pStyle w:val="ConsPlusNormal"/>
        <w:numPr>
          <w:ilvl w:val="0"/>
          <w:numId w:val="30"/>
        </w:numPr>
        <w:ind w:left="426"/>
        <w:jc w:val="both"/>
      </w:pPr>
      <w: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A400DE" w:rsidRDefault="00A400DE" w:rsidP="00D47D61">
      <w:pPr>
        <w:pStyle w:val="ConsPlusNormal"/>
        <w:numPr>
          <w:ilvl w:val="0"/>
          <w:numId w:val="30"/>
        </w:numPr>
        <w:ind w:left="426"/>
        <w:jc w:val="both"/>
      </w:pPr>
      <w:r>
        <w:t>увеличение сроков освоения АООП;</w:t>
      </w:r>
    </w:p>
    <w:p w:rsidR="00A400DE" w:rsidRDefault="00A400DE" w:rsidP="00D47D61">
      <w:pPr>
        <w:pStyle w:val="ConsPlusNormal"/>
        <w:numPr>
          <w:ilvl w:val="0"/>
          <w:numId w:val="30"/>
        </w:numPr>
        <w:ind w:left="426"/>
        <w:jc w:val="both"/>
      </w:pPr>
      <w:r>
        <w:t>повышение уровня общего развития;</w:t>
      </w:r>
    </w:p>
    <w:p w:rsidR="00A400DE" w:rsidRDefault="00A400DE" w:rsidP="00D47D61">
      <w:pPr>
        <w:pStyle w:val="ConsPlusNormal"/>
        <w:numPr>
          <w:ilvl w:val="0"/>
          <w:numId w:val="30"/>
        </w:numPr>
        <w:ind w:left="426"/>
        <w:jc w:val="both"/>
      </w:pPr>
      <w: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rsidR="00A400DE" w:rsidRDefault="00A400DE" w:rsidP="00D47D61">
      <w:pPr>
        <w:pStyle w:val="ConsPlusNormal"/>
        <w:numPr>
          <w:ilvl w:val="0"/>
          <w:numId w:val="30"/>
        </w:numPr>
        <w:ind w:left="426"/>
        <w:jc w:val="both"/>
      </w:pPr>
      <w: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A400DE" w:rsidRDefault="00A400DE" w:rsidP="00D47D61">
      <w:pPr>
        <w:pStyle w:val="ConsPlusNormal"/>
        <w:numPr>
          <w:ilvl w:val="0"/>
          <w:numId w:val="30"/>
        </w:numPr>
        <w:ind w:left="426"/>
        <w:jc w:val="both"/>
      </w:pPr>
      <w: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rsidR="00A400DE" w:rsidRDefault="00A400DE" w:rsidP="00D47D61">
      <w:pPr>
        <w:pStyle w:val="ConsPlusNormal"/>
        <w:numPr>
          <w:ilvl w:val="0"/>
          <w:numId w:val="30"/>
        </w:numPr>
        <w:ind w:left="426"/>
        <w:jc w:val="both"/>
      </w:pPr>
      <w:r>
        <w:t>доступность содержания познавательных задач, реализуемых в процессе образования;</w:t>
      </w:r>
    </w:p>
    <w:p w:rsidR="00A400DE" w:rsidRDefault="00A400DE" w:rsidP="00D47D61">
      <w:pPr>
        <w:pStyle w:val="ConsPlusNormal"/>
        <w:numPr>
          <w:ilvl w:val="0"/>
          <w:numId w:val="30"/>
        </w:numPr>
        <w:ind w:left="426"/>
        <w:jc w:val="both"/>
      </w:pPr>
      <w:r>
        <w:lastRenderedPageBreak/>
        <w:t>коррекция познавательной деятельности с широкой опорой на предметно-практическое обучение;</w:t>
      </w:r>
    </w:p>
    <w:p w:rsidR="00A400DE" w:rsidRDefault="00A400DE" w:rsidP="00D47D61">
      <w:pPr>
        <w:pStyle w:val="ConsPlusNormal"/>
        <w:numPr>
          <w:ilvl w:val="0"/>
          <w:numId w:val="30"/>
        </w:numPr>
        <w:ind w:left="426"/>
        <w:jc w:val="both"/>
      </w:pPr>
      <w:r>
        <w:t>обеспечение формирования социальных компетенций, способствующих получению образования и социальной адаптации обучающихся;</w:t>
      </w:r>
    </w:p>
    <w:p w:rsidR="00A400DE" w:rsidRDefault="00A400DE" w:rsidP="00D47D61">
      <w:pPr>
        <w:pStyle w:val="ConsPlusNormal"/>
        <w:numPr>
          <w:ilvl w:val="0"/>
          <w:numId w:val="30"/>
        </w:numPr>
        <w:ind w:left="426"/>
        <w:jc w:val="both"/>
      </w:pPr>
      <w: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rsidR="00A400DE" w:rsidRDefault="00A400DE" w:rsidP="00D47D61">
      <w:pPr>
        <w:pStyle w:val="ConsPlusNormal"/>
        <w:numPr>
          <w:ilvl w:val="0"/>
          <w:numId w:val="30"/>
        </w:numPr>
        <w:ind w:left="426"/>
        <w:jc w:val="both"/>
      </w:pPr>
      <w:r>
        <w:t>учет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rsidR="00A400DE" w:rsidRDefault="00A400DE" w:rsidP="00D47D61">
      <w:pPr>
        <w:pStyle w:val="ConsPlusNormal"/>
        <w:numPr>
          <w:ilvl w:val="0"/>
          <w:numId w:val="30"/>
        </w:numPr>
        <w:ind w:left="426"/>
        <w:jc w:val="both"/>
      </w:pPr>
      <w: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rsidR="00A400DE" w:rsidRDefault="00A400DE" w:rsidP="00D47D61">
      <w:pPr>
        <w:pStyle w:val="ConsPlusNormal"/>
        <w:numPr>
          <w:ilvl w:val="0"/>
          <w:numId w:val="30"/>
        </w:numPr>
        <w:ind w:left="426"/>
        <w:jc w:val="both"/>
      </w:pPr>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A400DE" w:rsidRDefault="00A400DE" w:rsidP="00D47D61">
      <w:pPr>
        <w:pStyle w:val="ConsPlusNormal"/>
        <w:numPr>
          <w:ilvl w:val="0"/>
          <w:numId w:val="30"/>
        </w:numPr>
        <w:ind w:left="426"/>
        <w:jc w:val="both"/>
      </w:pPr>
      <w: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rsidR="00A400DE" w:rsidRDefault="00A400DE" w:rsidP="00D47D61">
      <w:pPr>
        <w:pStyle w:val="ConsPlusNormal"/>
        <w:numPr>
          <w:ilvl w:val="0"/>
          <w:numId w:val="30"/>
        </w:numPr>
        <w:ind w:left="426"/>
        <w:jc w:val="both"/>
      </w:pPr>
      <w: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51181C" w:rsidRDefault="0051181C" w:rsidP="0051181C">
      <w:pPr>
        <w:pStyle w:val="ConsPlusNormal"/>
        <w:jc w:val="both"/>
        <w:rPr>
          <w:b/>
          <w:i/>
        </w:rPr>
      </w:pPr>
    </w:p>
    <w:p w:rsidR="00FD56D4" w:rsidRDefault="00FD56D4" w:rsidP="00FD56D4">
      <w:pPr>
        <w:pStyle w:val="ConsPlusNormal"/>
        <w:ind w:firstLine="567"/>
        <w:jc w:val="both"/>
        <w:rPr>
          <w:b/>
        </w:rPr>
      </w:pPr>
      <w:r w:rsidRPr="00FD56D4">
        <w:rPr>
          <w:b/>
        </w:rPr>
        <w:t xml:space="preserve">Планируемые результаты освоения слабослышащими </w:t>
      </w:r>
      <w:r w:rsidR="007F7435">
        <w:rPr>
          <w:b/>
        </w:rPr>
        <w:t xml:space="preserve">и позднооглохшими обучающимися </w:t>
      </w:r>
      <w:r w:rsidRPr="00FD56D4">
        <w:rPr>
          <w:b/>
        </w:rPr>
        <w:t>А</w:t>
      </w:r>
      <w:r w:rsidR="007F7435">
        <w:rPr>
          <w:b/>
        </w:rPr>
        <w:t>О</w:t>
      </w:r>
      <w:r w:rsidRPr="00FD56D4">
        <w:rPr>
          <w:b/>
        </w:rPr>
        <w:t>ОП НОО (вариант 2.3)</w:t>
      </w:r>
    </w:p>
    <w:p w:rsidR="00FD56D4" w:rsidRDefault="00FD56D4" w:rsidP="00FD56D4">
      <w:pPr>
        <w:pStyle w:val="ConsPlusNormal"/>
        <w:ind w:firstLine="567"/>
        <w:jc w:val="both"/>
      </w:pPr>
      <w:r>
        <w:t>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оцениваются как итоговые на момент завершения общего образования.</w:t>
      </w:r>
    </w:p>
    <w:p w:rsidR="00FD56D4" w:rsidRDefault="00FD56D4" w:rsidP="00FD56D4">
      <w:pPr>
        <w:pStyle w:val="ConsPlusNormal"/>
        <w:ind w:firstLine="567"/>
        <w:jc w:val="both"/>
      </w:pPr>
      <w: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D56D4" w:rsidRDefault="00FD56D4" w:rsidP="00FD56D4">
      <w:pPr>
        <w:pStyle w:val="ConsPlusNormal"/>
        <w:ind w:firstLine="567"/>
        <w:jc w:val="both"/>
      </w:pPr>
      <w: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184B58" w:rsidRDefault="00FD56D4" w:rsidP="006F2C97">
      <w:pPr>
        <w:pStyle w:val="ConsPlusNormal"/>
        <w:ind w:firstLine="567"/>
        <w:jc w:val="both"/>
      </w:pPr>
      <w:r>
        <w:t xml:space="preserve">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w:t>
      </w:r>
    </w:p>
    <w:p w:rsidR="00184B58" w:rsidRDefault="00FD56D4" w:rsidP="006F2C97">
      <w:pPr>
        <w:pStyle w:val="ConsPlusNormal"/>
        <w:ind w:firstLine="567"/>
        <w:jc w:val="both"/>
      </w:pPr>
      <w:r>
        <w:t xml:space="preserve">В состав предметной области внеурочной деятельности "Коррекционно-развивающая работа" входят обязательные предметы: </w:t>
      </w:r>
    </w:p>
    <w:p w:rsidR="00184B58" w:rsidRDefault="00FD56D4" w:rsidP="006003E8">
      <w:pPr>
        <w:pStyle w:val="ConsPlusNormal"/>
        <w:numPr>
          <w:ilvl w:val="0"/>
          <w:numId w:val="466"/>
        </w:numPr>
        <w:ind w:left="426"/>
        <w:jc w:val="both"/>
      </w:pPr>
      <w:r>
        <w:t xml:space="preserve">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w:t>
      </w:r>
    </w:p>
    <w:p w:rsidR="00184B58" w:rsidRDefault="00FD56D4" w:rsidP="006003E8">
      <w:pPr>
        <w:pStyle w:val="ConsPlusNormal"/>
        <w:numPr>
          <w:ilvl w:val="0"/>
          <w:numId w:val="466"/>
        </w:numPr>
        <w:ind w:left="426"/>
        <w:jc w:val="both"/>
      </w:pPr>
      <w:r>
        <w:lastRenderedPageBreak/>
        <w:t xml:space="preserve">музыкально-ритмические занятия (фронтальные занятия); </w:t>
      </w:r>
    </w:p>
    <w:p w:rsidR="00184B58" w:rsidRDefault="00FD56D4" w:rsidP="006003E8">
      <w:pPr>
        <w:pStyle w:val="ConsPlusNormal"/>
        <w:numPr>
          <w:ilvl w:val="0"/>
          <w:numId w:val="466"/>
        </w:numPr>
        <w:ind w:left="426"/>
        <w:jc w:val="both"/>
      </w:pPr>
      <w:r>
        <w:t xml:space="preserve">развитие восприятия неречевых звучаний и техника речи (фронтальные занятия), </w:t>
      </w:r>
    </w:p>
    <w:p w:rsidR="00184B58" w:rsidRDefault="00FD56D4" w:rsidP="006003E8">
      <w:pPr>
        <w:pStyle w:val="ConsPlusNormal"/>
        <w:numPr>
          <w:ilvl w:val="0"/>
          <w:numId w:val="466"/>
        </w:numPr>
        <w:ind w:left="426"/>
        <w:jc w:val="both"/>
      </w:pPr>
      <w:r>
        <w:t xml:space="preserve">социально-бытовая ориентировка (фронтальные занятия). </w:t>
      </w:r>
    </w:p>
    <w:p w:rsidR="00FD56D4" w:rsidRDefault="00FD56D4" w:rsidP="006F2C97">
      <w:pPr>
        <w:pStyle w:val="ConsPlusNormal"/>
        <w:ind w:firstLine="567"/>
        <w:jc w:val="both"/>
      </w:pPr>
      <w:r>
        <w:t>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обучающихся, их ада</w:t>
      </w:r>
      <w:r w:rsidR="006F2C97">
        <w:t>птации и интеграции в общество.</w:t>
      </w:r>
    </w:p>
    <w:p w:rsidR="00FD56D4" w:rsidRDefault="00FD56D4" w:rsidP="00FD56D4">
      <w:pPr>
        <w:pStyle w:val="ConsPlusNormal"/>
        <w:ind w:firstLine="567"/>
        <w:jc w:val="both"/>
      </w:pPr>
      <w:r>
        <w:t>Освоение АООП НОО (вариант 2.3) обеспечивает достижение обучающимися с нарушенным слухом двух видов результатов: личностных, предметных.</w:t>
      </w:r>
    </w:p>
    <w:p w:rsidR="00FD56D4" w:rsidRDefault="00FD56D4" w:rsidP="00FD56D4">
      <w:pPr>
        <w:pStyle w:val="ConsPlusNormal"/>
        <w:ind w:firstLine="567"/>
        <w:jc w:val="both"/>
      </w:pPr>
      <w: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rsidR="00FD56D4" w:rsidRDefault="00FD56D4" w:rsidP="00FD56D4">
      <w:pPr>
        <w:pStyle w:val="ConsPlusNormal"/>
        <w:ind w:firstLine="567"/>
        <w:jc w:val="both"/>
      </w:pPr>
      <w: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D56D4" w:rsidRDefault="00FD56D4" w:rsidP="00FD56D4">
      <w:pPr>
        <w:pStyle w:val="ConsPlusNormal"/>
        <w:ind w:firstLine="567"/>
        <w:jc w:val="both"/>
      </w:pPr>
      <w:r w:rsidRPr="00FD56D4">
        <w:rPr>
          <w:b/>
          <w:i/>
        </w:rPr>
        <w:t>Личностные результаты освоения АООП НОО (</w:t>
      </w:r>
      <w:r>
        <w:t>вариант 2.3) отражают:</w:t>
      </w:r>
    </w:p>
    <w:p w:rsidR="00184B58" w:rsidRDefault="00FD56D4" w:rsidP="00D47D61">
      <w:pPr>
        <w:pStyle w:val="ConsPlusNormal"/>
        <w:numPr>
          <w:ilvl w:val="0"/>
          <w:numId w:val="31"/>
        </w:numPr>
        <w:ind w:left="426"/>
        <w:jc w:val="both"/>
      </w:pPr>
      <w:r>
        <w:t xml:space="preserve">осознание себя как гражданина России; </w:t>
      </w:r>
    </w:p>
    <w:p w:rsidR="00184B58" w:rsidRDefault="00FD56D4" w:rsidP="00D47D61">
      <w:pPr>
        <w:pStyle w:val="ConsPlusNormal"/>
        <w:numPr>
          <w:ilvl w:val="0"/>
          <w:numId w:val="31"/>
        </w:numPr>
        <w:ind w:left="426"/>
        <w:jc w:val="both"/>
      </w:pPr>
      <w:r>
        <w:t xml:space="preserve">формирование чувства гордости за свою Родину, российский народ и историю России; </w:t>
      </w:r>
    </w:p>
    <w:p w:rsidR="00184B58" w:rsidRDefault="00FD56D4" w:rsidP="00D47D61">
      <w:pPr>
        <w:pStyle w:val="ConsPlusNormal"/>
        <w:numPr>
          <w:ilvl w:val="0"/>
          <w:numId w:val="31"/>
        </w:numPr>
        <w:ind w:left="426"/>
        <w:jc w:val="both"/>
      </w:pPr>
      <w:r>
        <w:t xml:space="preserve">формирование уважительного отношения к иному мнению, истории и культуре других народов; </w:t>
      </w:r>
    </w:p>
    <w:p w:rsidR="00FD56D4" w:rsidRDefault="00FD56D4" w:rsidP="00D47D61">
      <w:pPr>
        <w:pStyle w:val="ConsPlusNormal"/>
        <w:numPr>
          <w:ilvl w:val="0"/>
          <w:numId w:val="31"/>
        </w:numPr>
        <w:ind w:left="426"/>
        <w:jc w:val="both"/>
      </w:pPr>
      <w:r>
        <w:t>формирование целостного, социально ориентированного взгляда на мир в его органичном единстве природной и социальной частей;</w:t>
      </w:r>
    </w:p>
    <w:p w:rsidR="00184B58" w:rsidRDefault="00FD56D4" w:rsidP="00D47D61">
      <w:pPr>
        <w:pStyle w:val="ConsPlusNormal"/>
        <w:numPr>
          <w:ilvl w:val="0"/>
          <w:numId w:val="31"/>
        </w:numPr>
        <w:ind w:left="426"/>
        <w:jc w:val="both"/>
      </w:pPr>
      <w:r>
        <w:t xml:space="preserve">развитие адекватных представлений о собственных возможностях, о насущно необходимом жизнеобеспечении (умение адекватно оценивать свои силы; </w:t>
      </w:r>
    </w:p>
    <w:p w:rsidR="00FD56D4" w:rsidRDefault="00FD56D4" w:rsidP="00D47D61">
      <w:pPr>
        <w:pStyle w:val="ConsPlusNormal"/>
        <w:numPr>
          <w:ilvl w:val="0"/>
          <w:numId w:val="31"/>
        </w:numPr>
        <w:ind w:left="426"/>
        <w:jc w:val="both"/>
      </w:pPr>
      <w:r>
        <w:t>пользоваться доступными информационными средствами для осуществления связи с другими обучающимися, родителями (законными представителями);</w:t>
      </w:r>
    </w:p>
    <w:p w:rsidR="00184B58" w:rsidRDefault="00FD56D4" w:rsidP="00D47D61">
      <w:pPr>
        <w:pStyle w:val="ConsPlusNormal"/>
        <w:numPr>
          <w:ilvl w:val="0"/>
          <w:numId w:val="31"/>
        </w:numPr>
        <w:ind w:left="426"/>
        <w:jc w:val="both"/>
      </w:pPr>
      <w:r>
        <w:t xml:space="preserve">овладение социально-бытовыми умениями, используемыми в повседневной жизни (представления об устройстве домашней и школьной жизни; </w:t>
      </w:r>
    </w:p>
    <w:p w:rsidR="00184B58" w:rsidRDefault="00FD56D4" w:rsidP="00D47D61">
      <w:pPr>
        <w:pStyle w:val="ConsPlusNormal"/>
        <w:numPr>
          <w:ilvl w:val="0"/>
          <w:numId w:val="31"/>
        </w:numPr>
        <w:ind w:left="426"/>
        <w:jc w:val="both"/>
      </w:pPr>
      <w:r>
        <w:t xml:space="preserve">умение включаться в разнообразные повседневные школьные дела; </w:t>
      </w:r>
    </w:p>
    <w:p w:rsidR="00FD56D4" w:rsidRDefault="00FD56D4" w:rsidP="00D47D61">
      <w:pPr>
        <w:pStyle w:val="ConsPlusNormal"/>
        <w:numPr>
          <w:ilvl w:val="0"/>
          <w:numId w:val="31"/>
        </w:numPr>
        <w:ind w:left="426"/>
        <w:jc w:val="both"/>
      </w:pPr>
      <w:r>
        <w:t>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D56D4" w:rsidRDefault="00FD56D4" w:rsidP="00D47D61">
      <w:pPr>
        <w:pStyle w:val="ConsPlusNormal"/>
        <w:numPr>
          <w:ilvl w:val="0"/>
          <w:numId w:val="31"/>
        </w:numPr>
        <w:ind w:left="426"/>
        <w:jc w:val="both"/>
      </w:pPr>
      <w: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D56D4" w:rsidRDefault="00FD56D4" w:rsidP="00D47D61">
      <w:pPr>
        <w:pStyle w:val="ConsPlusNormal"/>
        <w:numPr>
          <w:ilvl w:val="0"/>
          <w:numId w:val="31"/>
        </w:numPr>
        <w:ind w:left="426"/>
        <w:jc w:val="both"/>
      </w:pPr>
      <w: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D56D4" w:rsidRDefault="00FD56D4" w:rsidP="00D47D61">
      <w:pPr>
        <w:pStyle w:val="ConsPlusNormal"/>
        <w:numPr>
          <w:ilvl w:val="0"/>
          <w:numId w:val="31"/>
        </w:numPr>
        <w:ind w:left="426"/>
        <w:jc w:val="both"/>
      </w:pPr>
      <w: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rsidR="00184B58" w:rsidRDefault="00FD56D4" w:rsidP="00D47D61">
      <w:pPr>
        <w:pStyle w:val="ConsPlusNormal"/>
        <w:numPr>
          <w:ilvl w:val="0"/>
          <w:numId w:val="31"/>
        </w:numPr>
        <w:ind w:left="426"/>
        <w:jc w:val="both"/>
      </w:pPr>
      <w:r>
        <w:t xml:space="preserve">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w:t>
      </w:r>
    </w:p>
    <w:p w:rsidR="00FD56D4" w:rsidRDefault="00FD56D4" w:rsidP="00D47D61">
      <w:pPr>
        <w:pStyle w:val="ConsPlusNormal"/>
        <w:numPr>
          <w:ilvl w:val="0"/>
          <w:numId w:val="31"/>
        </w:numPr>
        <w:ind w:left="426"/>
        <w:jc w:val="both"/>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FD56D4" w:rsidRDefault="00FD56D4" w:rsidP="0051181C">
      <w:pPr>
        <w:pStyle w:val="ConsPlusNormal"/>
        <w:numPr>
          <w:ilvl w:val="0"/>
          <w:numId w:val="31"/>
        </w:numPr>
        <w:ind w:left="426"/>
        <w:jc w:val="both"/>
      </w:pPr>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D56D4" w:rsidRDefault="00FD56D4" w:rsidP="00FD56D4">
      <w:pPr>
        <w:pStyle w:val="ConsPlusTitle"/>
        <w:ind w:firstLine="567"/>
        <w:jc w:val="both"/>
        <w:outlineLvl w:val="1"/>
        <w:rPr>
          <w:rFonts w:ascii="Times New Roman" w:hAnsi="Times New Roman" w:cs="Times New Roman"/>
          <w:i/>
        </w:rPr>
      </w:pPr>
      <w:r w:rsidRPr="00FD56D4">
        <w:rPr>
          <w:rFonts w:ascii="Times New Roman" w:hAnsi="Times New Roman" w:cs="Times New Roman"/>
          <w:i/>
        </w:rPr>
        <w:lastRenderedPageBreak/>
        <w:t>Система оценки достижения планируемых результатов освоения слабослышащими и позднооглохшими обучающимися с легкой умственной отс</w:t>
      </w:r>
      <w:r w:rsidR="00F31B17">
        <w:rPr>
          <w:rFonts w:ascii="Times New Roman" w:hAnsi="Times New Roman" w:cs="Times New Roman"/>
          <w:i/>
        </w:rPr>
        <w:t xml:space="preserve">талостью </w:t>
      </w:r>
      <w:r>
        <w:rPr>
          <w:rFonts w:ascii="Times New Roman" w:hAnsi="Times New Roman" w:cs="Times New Roman"/>
          <w:i/>
        </w:rPr>
        <w:t>А</w:t>
      </w:r>
      <w:r w:rsidR="00F31B17">
        <w:rPr>
          <w:rFonts w:ascii="Times New Roman" w:hAnsi="Times New Roman" w:cs="Times New Roman"/>
          <w:i/>
        </w:rPr>
        <w:t>О</w:t>
      </w:r>
      <w:r>
        <w:rPr>
          <w:rFonts w:ascii="Times New Roman" w:hAnsi="Times New Roman" w:cs="Times New Roman"/>
          <w:i/>
        </w:rPr>
        <w:t>ОП НОО (вариант 2.3)</w:t>
      </w:r>
    </w:p>
    <w:p w:rsidR="00FD56D4" w:rsidRPr="00D056A0" w:rsidRDefault="00FD56D4" w:rsidP="00D056A0">
      <w:pPr>
        <w:pStyle w:val="ConsPlusTitle"/>
        <w:ind w:firstLine="567"/>
        <w:jc w:val="both"/>
        <w:outlineLvl w:val="1"/>
        <w:rPr>
          <w:rFonts w:ascii="Times New Roman" w:hAnsi="Times New Roman" w:cs="Times New Roman"/>
          <w:i/>
        </w:rPr>
      </w:pPr>
      <w:r w:rsidRPr="00FD56D4">
        <w:rPr>
          <w:rFonts w:ascii="Times New Roman" w:hAnsi="Times New Roman" w:cs="Times New Roman"/>
          <w:b w:val="0"/>
        </w:rP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D56D4" w:rsidRPr="00FD56D4" w:rsidRDefault="00FD56D4" w:rsidP="006F2C97">
      <w:pPr>
        <w:pStyle w:val="ConsPlusTitle"/>
        <w:ind w:firstLine="567"/>
        <w:jc w:val="both"/>
        <w:outlineLvl w:val="1"/>
        <w:rPr>
          <w:rFonts w:ascii="Times New Roman" w:hAnsi="Times New Roman" w:cs="Times New Roman"/>
          <w:b w:val="0"/>
        </w:rPr>
      </w:pPr>
      <w:r w:rsidRPr="00FD56D4">
        <w:rPr>
          <w:rFonts w:ascii="Times New Roman" w:hAnsi="Times New Roman" w:cs="Times New Roman"/>
          <w:b w:val="0"/>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w:t>
      </w:r>
      <w:r w:rsidR="006F2C97">
        <w:rPr>
          <w:rFonts w:ascii="Times New Roman" w:hAnsi="Times New Roman" w:cs="Times New Roman"/>
          <w:b w:val="0"/>
        </w:rPr>
        <w:t xml:space="preserve"> легкой умственной отсталостью;</w:t>
      </w:r>
    </w:p>
    <w:p w:rsidR="00FD56D4" w:rsidRPr="00FD56D4" w:rsidRDefault="00FD56D4" w:rsidP="00D056A0">
      <w:pPr>
        <w:pStyle w:val="ConsPlusTitle"/>
        <w:ind w:firstLine="567"/>
        <w:jc w:val="both"/>
        <w:outlineLvl w:val="1"/>
        <w:rPr>
          <w:rFonts w:ascii="Times New Roman" w:hAnsi="Times New Roman" w:cs="Times New Roman"/>
          <w:b w:val="0"/>
        </w:rPr>
      </w:pPr>
      <w:r w:rsidRPr="00FD56D4">
        <w:rPr>
          <w:rFonts w:ascii="Times New Roman" w:hAnsi="Times New Roman" w:cs="Times New Roman"/>
          <w:b w:val="0"/>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w:t>
      </w:r>
      <w:r w:rsidR="00D056A0">
        <w:rPr>
          <w:rFonts w:ascii="Times New Roman" w:hAnsi="Times New Roman" w:cs="Times New Roman"/>
          <w:b w:val="0"/>
        </w:rPr>
        <w:t xml:space="preserve"> легкой умственной отсталостью.</w:t>
      </w:r>
    </w:p>
    <w:p w:rsidR="00FD56D4" w:rsidRPr="00FD56D4" w:rsidRDefault="00FD56D4" w:rsidP="00D056A0">
      <w:pPr>
        <w:pStyle w:val="ConsPlusTitle"/>
        <w:ind w:firstLine="567"/>
        <w:jc w:val="both"/>
        <w:outlineLvl w:val="1"/>
        <w:rPr>
          <w:rFonts w:ascii="Times New Roman" w:hAnsi="Times New Roman" w:cs="Times New Roman"/>
          <w:b w:val="0"/>
        </w:rPr>
      </w:pPr>
      <w:r w:rsidRPr="00FD56D4">
        <w:rPr>
          <w:rFonts w:ascii="Times New Roman" w:hAnsi="Times New Roman" w:cs="Times New Roman"/>
          <w:b w:val="0"/>
        </w:rPr>
        <w:t>Эти принципы, отражая основные закономерности целостного процесса образования обучающихся с нарушенным слухом с легкой умственной отсталостью, самым тесным образом взаимосвязаны и касаются одновременно разных сторон процесса осуществления оце</w:t>
      </w:r>
      <w:r w:rsidR="00D056A0">
        <w:rPr>
          <w:rFonts w:ascii="Times New Roman" w:hAnsi="Times New Roman" w:cs="Times New Roman"/>
          <w:b w:val="0"/>
        </w:rPr>
        <w:t>нки результатов их образования.</w:t>
      </w:r>
    </w:p>
    <w:p w:rsidR="00FD56D4" w:rsidRPr="00FD56D4" w:rsidRDefault="00FD56D4" w:rsidP="00D056A0">
      <w:pPr>
        <w:pStyle w:val="ConsPlusTitle"/>
        <w:ind w:firstLine="567"/>
        <w:jc w:val="both"/>
        <w:outlineLvl w:val="1"/>
        <w:rPr>
          <w:rFonts w:ascii="Times New Roman" w:hAnsi="Times New Roman" w:cs="Times New Roman"/>
          <w:b w:val="0"/>
        </w:rPr>
      </w:pPr>
      <w:r w:rsidRPr="00FD56D4">
        <w:rPr>
          <w:rFonts w:ascii="Times New Roman" w:hAnsi="Times New Roman" w:cs="Times New Roman"/>
          <w:b w:val="0"/>
        </w:rP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w:t>
      </w:r>
      <w:r w:rsidR="00D056A0">
        <w:rPr>
          <w:rFonts w:ascii="Times New Roman" w:hAnsi="Times New Roman" w:cs="Times New Roman"/>
          <w:b w:val="0"/>
        </w:rPr>
        <w:t xml:space="preserve"> легкой умственной отсталостью.</w:t>
      </w:r>
    </w:p>
    <w:p w:rsidR="00FD56D4" w:rsidRPr="00FD56D4" w:rsidRDefault="00FD56D4" w:rsidP="00D056A0">
      <w:pPr>
        <w:pStyle w:val="ConsPlusTitle"/>
        <w:ind w:firstLine="567"/>
        <w:jc w:val="both"/>
        <w:outlineLvl w:val="1"/>
        <w:rPr>
          <w:rFonts w:ascii="Times New Roman" w:hAnsi="Times New Roman" w:cs="Times New Roman"/>
          <w:b w:val="0"/>
        </w:rPr>
      </w:pPr>
      <w:r w:rsidRPr="00FD56D4">
        <w:rPr>
          <w:rFonts w:ascii="Times New Roman" w:hAnsi="Times New Roman" w:cs="Times New Roman"/>
          <w:b w:val="0"/>
        </w:rPr>
        <w:t>Система оценки достижений обучающимися планируемых результатов освоения АООП НОО пр</w:t>
      </w:r>
      <w:r w:rsidR="00D056A0">
        <w:rPr>
          <w:rFonts w:ascii="Times New Roman" w:hAnsi="Times New Roman" w:cs="Times New Roman"/>
          <w:b w:val="0"/>
        </w:rPr>
        <w:t>извана решать следующие задачи:</w:t>
      </w:r>
    </w:p>
    <w:p w:rsidR="00FD56D4" w:rsidRPr="00FD56D4" w:rsidRDefault="00FD56D4" w:rsidP="00D47D61">
      <w:pPr>
        <w:pStyle w:val="ConsPlusTitle"/>
        <w:numPr>
          <w:ilvl w:val="0"/>
          <w:numId w:val="32"/>
        </w:numPr>
        <w:ind w:left="426"/>
        <w:jc w:val="both"/>
        <w:outlineLvl w:val="1"/>
        <w:rPr>
          <w:rFonts w:ascii="Times New Roman" w:hAnsi="Times New Roman" w:cs="Times New Roman"/>
          <w:b w:val="0"/>
        </w:rPr>
      </w:pPr>
      <w:r w:rsidRPr="00FD56D4">
        <w:rPr>
          <w:rFonts w:ascii="Times New Roman" w:hAnsi="Times New Roman" w:cs="Times New Roman"/>
          <w:b w:val="0"/>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w:t>
      </w:r>
      <w:r w:rsidR="00D056A0">
        <w:rPr>
          <w:rFonts w:ascii="Times New Roman" w:hAnsi="Times New Roman" w:cs="Times New Roman"/>
          <w:b w:val="0"/>
        </w:rPr>
        <w:t>ницы применения системы оценки;</w:t>
      </w:r>
    </w:p>
    <w:p w:rsidR="00FD56D4" w:rsidRPr="00FD56D4" w:rsidRDefault="00FD56D4" w:rsidP="00D47D61">
      <w:pPr>
        <w:pStyle w:val="ConsPlusTitle"/>
        <w:numPr>
          <w:ilvl w:val="0"/>
          <w:numId w:val="32"/>
        </w:numPr>
        <w:ind w:left="426"/>
        <w:jc w:val="both"/>
        <w:outlineLvl w:val="1"/>
        <w:rPr>
          <w:rFonts w:ascii="Times New Roman" w:hAnsi="Times New Roman" w:cs="Times New Roman"/>
          <w:b w:val="0"/>
        </w:rPr>
      </w:pPr>
      <w:r w:rsidRPr="00FD56D4">
        <w:rPr>
          <w:rFonts w:ascii="Times New Roman" w:hAnsi="Times New Roman" w:cs="Times New Roman"/>
          <w:b w:val="0"/>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w:t>
      </w:r>
      <w:r w:rsidR="00D056A0">
        <w:rPr>
          <w:rFonts w:ascii="Times New Roman" w:hAnsi="Times New Roman" w:cs="Times New Roman"/>
          <w:b w:val="0"/>
        </w:rPr>
        <w:t>образования и формирование УУД;</w:t>
      </w:r>
    </w:p>
    <w:p w:rsidR="00FD56D4" w:rsidRPr="00FD56D4" w:rsidRDefault="00FD56D4" w:rsidP="00D47D61">
      <w:pPr>
        <w:pStyle w:val="ConsPlusTitle"/>
        <w:numPr>
          <w:ilvl w:val="0"/>
          <w:numId w:val="32"/>
        </w:numPr>
        <w:ind w:left="426"/>
        <w:jc w:val="both"/>
        <w:outlineLvl w:val="1"/>
        <w:rPr>
          <w:rFonts w:ascii="Times New Roman" w:hAnsi="Times New Roman" w:cs="Times New Roman"/>
          <w:b w:val="0"/>
        </w:rPr>
      </w:pPr>
      <w:r w:rsidRPr="00FD56D4">
        <w:rPr>
          <w:rFonts w:ascii="Times New Roman" w:hAnsi="Times New Roman" w:cs="Times New Roman"/>
          <w:b w:val="0"/>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w:t>
      </w:r>
      <w:r w:rsidR="00D056A0">
        <w:rPr>
          <w:rFonts w:ascii="Times New Roman" w:hAnsi="Times New Roman" w:cs="Times New Roman"/>
          <w:b w:val="0"/>
        </w:rPr>
        <w:t xml:space="preserve"> начального общего образования;</w:t>
      </w:r>
    </w:p>
    <w:p w:rsidR="00FD56D4" w:rsidRPr="00FD56D4" w:rsidRDefault="00FD56D4" w:rsidP="00D47D61">
      <w:pPr>
        <w:pStyle w:val="ConsPlusTitle"/>
        <w:numPr>
          <w:ilvl w:val="0"/>
          <w:numId w:val="32"/>
        </w:numPr>
        <w:ind w:left="426"/>
        <w:jc w:val="both"/>
        <w:outlineLvl w:val="1"/>
        <w:rPr>
          <w:rFonts w:ascii="Times New Roman" w:hAnsi="Times New Roman" w:cs="Times New Roman"/>
          <w:b w:val="0"/>
        </w:rPr>
      </w:pPr>
      <w:r w:rsidRPr="00FD56D4">
        <w:rPr>
          <w:rFonts w:ascii="Times New Roman" w:hAnsi="Times New Roman" w:cs="Times New Roman"/>
          <w:b w:val="0"/>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w:t>
      </w:r>
      <w:r w:rsidR="00D056A0">
        <w:rPr>
          <w:rFonts w:ascii="Times New Roman" w:hAnsi="Times New Roman" w:cs="Times New Roman"/>
          <w:b w:val="0"/>
        </w:rPr>
        <w:t>ти образовательной организации;</w:t>
      </w:r>
    </w:p>
    <w:p w:rsidR="00FD56D4" w:rsidRPr="00D056A0" w:rsidRDefault="00FD56D4" w:rsidP="00D47D61">
      <w:pPr>
        <w:pStyle w:val="ConsPlusTitle"/>
        <w:numPr>
          <w:ilvl w:val="0"/>
          <w:numId w:val="32"/>
        </w:numPr>
        <w:ind w:left="426"/>
        <w:jc w:val="both"/>
        <w:outlineLvl w:val="1"/>
        <w:rPr>
          <w:rFonts w:ascii="Times New Roman" w:hAnsi="Times New Roman" w:cs="Times New Roman"/>
          <w:b w:val="0"/>
        </w:rPr>
      </w:pPr>
      <w:r w:rsidRPr="00FD56D4">
        <w:rPr>
          <w:rFonts w:ascii="Times New Roman" w:hAnsi="Times New Roman" w:cs="Times New Roman"/>
          <w:b w:val="0"/>
        </w:rPr>
        <w:t>позволять осуществлять оценку динамики учебных достижений обучающихся и развития жизненной компетенции.</w:t>
      </w:r>
    </w:p>
    <w:p w:rsidR="00FD56D4" w:rsidRPr="00FD56D4" w:rsidRDefault="00FD56D4" w:rsidP="00D056A0">
      <w:pPr>
        <w:pStyle w:val="ConsPlusTitle"/>
        <w:ind w:firstLine="567"/>
        <w:jc w:val="both"/>
        <w:outlineLvl w:val="1"/>
        <w:rPr>
          <w:rFonts w:ascii="Times New Roman" w:hAnsi="Times New Roman" w:cs="Times New Roman"/>
          <w:b w:val="0"/>
        </w:rPr>
      </w:pPr>
      <w:r w:rsidRPr="00FD56D4">
        <w:rPr>
          <w:rFonts w:ascii="Times New Roman" w:hAnsi="Times New Roman" w:cs="Times New Roman"/>
          <w:b w:val="0"/>
        </w:rPr>
        <w:t>Достижение личностных результатов обеспечивается в ходе реализации всех компонентов образовательного процесса, включая внеурочную деятельност</w:t>
      </w:r>
      <w:r w:rsidR="00D056A0">
        <w:rPr>
          <w:rFonts w:ascii="Times New Roman" w:hAnsi="Times New Roman" w:cs="Times New Roman"/>
          <w:b w:val="0"/>
        </w:rPr>
        <w:t>ь, реализуемую семьей и школой.</w:t>
      </w:r>
    </w:p>
    <w:p w:rsidR="00FD56D4" w:rsidRPr="00FD56D4" w:rsidRDefault="00FD56D4" w:rsidP="00D056A0">
      <w:pPr>
        <w:pStyle w:val="ConsPlusTitle"/>
        <w:ind w:firstLine="567"/>
        <w:jc w:val="both"/>
        <w:outlineLvl w:val="1"/>
        <w:rPr>
          <w:rFonts w:ascii="Times New Roman" w:hAnsi="Times New Roman" w:cs="Times New Roman"/>
          <w:b w:val="0"/>
        </w:rPr>
      </w:pPr>
      <w:r w:rsidRPr="00FD56D4">
        <w:rPr>
          <w:rFonts w:ascii="Times New Roman" w:hAnsi="Times New Roman" w:cs="Times New Roman"/>
          <w:b w:val="0"/>
        </w:rPr>
        <w:t>Личностные результаты обучающихся с нарушенным слухом с особенностями интеллектуального развит</w:t>
      </w:r>
      <w:r w:rsidR="00D056A0">
        <w:rPr>
          <w:rFonts w:ascii="Times New Roman" w:hAnsi="Times New Roman" w:cs="Times New Roman"/>
          <w:b w:val="0"/>
        </w:rPr>
        <w:t>ия не подлежат итоговой оценке.</w:t>
      </w:r>
    </w:p>
    <w:p w:rsidR="00FD56D4" w:rsidRPr="00FD56D4" w:rsidRDefault="00FD56D4" w:rsidP="00D056A0">
      <w:pPr>
        <w:pStyle w:val="ConsPlusTitle"/>
        <w:ind w:firstLine="567"/>
        <w:jc w:val="both"/>
        <w:outlineLvl w:val="1"/>
        <w:rPr>
          <w:rFonts w:ascii="Times New Roman" w:hAnsi="Times New Roman" w:cs="Times New Roman"/>
          <w:b w:val="0"/>
        </w:rPr>
      </w:pPr>
      <w:r w:rsidRPr="00FD56D4">
        <w:rPr>
          <w:rFonts w:ascii="Times New Roman" w:hAnsi="Times New Roman" w:cs="Times New Roman"/>
          <w:b w:val="0"/>
        </w:rP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w:t>
      </w:r>
      <w:r w:rsidR="00D056A0">
        <w:rPr>
          <w:rFonts w:ascii="Times New Roman" w:hAnsi="Times New Roman" w:cs="Times New Roman"/>
          <w:b w:val="0"/>
        </w:rPr>
        <w:t>ники образовательного процесса.</w:t>
      </w:r>
    </w:p>
    <w:p w:rsidR="00FD56D4" w:rsidRPr="00FD56D4" w:rsidRDefault="00FD56D4" w:rsidP="00D056A0">
      <w:pPr>
        <w:pStyle w:val="ConsPlusTitle"/>
        <w:ind w:firstLine="567"/>
        <w:jc w:val="both"/>
        <w:outlineLvl w:val="1"/>
        <w:rPr>
          <w:rFonts w:ascii="Times New Roman" w:hAnsi="Times New Roman" w:cs="Times New Roman"/>
          <w:b w:val="0"/>
        </w:rPr>
      </w:pPr>
      <w:r w:rsidRPr="00FD56D4">
        <w:rPr>
          <w:rFonts w:ascii="Times New Roman" w:hAnsi="Times New Roman" w:cs="Times New Roman"/>
          <w:b w:val="0"/>
        </w:rPr>
        <w:t>Основной формой работы участников экспертной группы является П</w:t>
      </w:r>
      <w:r w:rsidR="00D056A0">
        <w:rPr>
          <w:rFonts w:ascii="Times New Roman" w:hAnsi="Times New Roman" w:cs="Times New Roman"/>
          <w:b w:val="0"/>
        </w:rPr>
        <w:t>Пк образовательной организации.</w:t>
      </w:r>
    </w:p>
    <w:p w:rsidR="00FD56D4" w:rsidRPr="00FD56D4" w:rsidRDefault="00FD56D4" w:rsidP="00D056A0">
      <w:pPr>
        <w:pStyle w:val="ConsPlusTitle"/>
        <w:ind w:firstLine="567"/>
        <w:jc w:val="both"/>
        <w:outlineLvl w:val="1"/>
        <w:rPr>
          <w:rFonts w:ascii="Times New Roman" w:hAnsi="Times New Roman" w:cs="Times New Roman"/>
          <w:b w:val="0"/>
        </w:rPr>
      </w:pPr>
      <w:r w:rsidRPr="00FD56D4">
        <w:rPr>
          <w:rFonts w:ascii="Times New Roman" w:hAnsi="Times New Roman" w:cs="Times New Roman"/>
          <w:b w:val="0"/>
        </w:rPr>
        <w:t xml:space="preserve">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w:t>
      </w:r>
      <w:r w:rsidRPr="00FD56D4">
        <w:rPr>
          <w:rFonts w:ascii="Times New Roman" w:hAnsi="Times New Roman" w:cs="Times New Roman"/>
          <w:b w:val="0"/>
        </w:rPr>
        <w:lastRenderedPageBreak/>
        <w:t>экспертной группы в описании динамики развития социа</w:t>
      </w:r>
      <w:r w:rsidR="00D056A0">
        <w:rPr>
          <w:rFonts w:ascii="Times New Roman" w:hAnsi="Times New Roman" w:cs="Times New Roman"/>
          <w:b w:val="0"/>
        </w:rPr>
        <w:t>льной компетенции обучающегося.</w:t>
      </w:r>
    </w:p>
    <w:p w:rsidR="00FD56D4" w:rsidRPr="00FD56D4" w:rsidRDefault="00FD56D4" w:rsidP="00D056A0">
      <w:pPr>
        <w:pStyle w:val="ConsPlusTitle"/>
        <w:ind w:firstLine="567"/>
        <w:jc w:val="both"/>
        <w:outlineLvl w:val="1"/>
        <w:rPr>
          <w:rFonts w:ascii="Times New Roman" w:hAnsi="Times New Roman" w:cs="Times New Roman"/>
          <w:b w:val="0"/>
        </w:rPr>
      </w:pPr>
      <w:r w:rsidRPr="00FD56D4">
        <w:rPr>
          <w:rFonts w:ascii="Times New Roman" w:hAnsi="Times New Roman" w:cs="Times New Roman"/>
          <w:b w:val="0"/>
        </w:rPr>
        <w:t>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w:t>
      </w:r>
      <w:r w:rsidR="00D056A0">
        <w:rPr>
          <w:rFonts w:ascii="Times New Roman" w:hAnsi="Times New Roman" w:cs="Times New Roman"/>
          <w:b w:val="0"/>
        </w:rPr>
        <w:t>рограмма оценки может включать:</w:t>
      </w:r>
    </w:p>
    <w:p w:rsidR="00FD56D4" w:rsidRPr="00FD56D4" w:rsidRDefault="00FD56D4" w:rsidP="00D47D61">
      <w:pPr>
        <w:pStyle w:val="ConsPlusTitle"/>
        <w:numPr>
          <w:ilvl w:val="0"/>
          <w:numId w:val="33"/>
        </w:numPr>
        <w:ind w:left="426"/>
        <w:jc w:val="both"/>
        <w:outlineLvl w:val="1"/>
        <w:rPr>
          <w:rFonts w:ascii="Times New Roman" w:hAnsi="Times New Roman" w:cs="Times New Roman"/>
          <w:b w:val="0"/>
        </w:rPr>
      </w:pPr>
      <w:r w:rsidRPr="00FD56D4">
        <w:rPr>
          <w:rFonts w:ascii="Times New Roman" w:hAnsi="Times New Roman" w:cs="Times New Roman"/>
          <w:b w:val="0"/>
        </w:rP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w:t>
      </w:r>
      <w:r w:rsidR="00D056A0">
        <w:rPr>
          <w:rFonts w:ascii="Times New Roman" w:hAnsi="Times New Roman" w:cs="Times New Roman"/>
          <w:b w:val="0"/>
        </w:rPr>
        <w:t>н образовательной организацией;</w:t>
      </w:r>
    </w:p>
    <w:p w:rsidR="00FD56D4" w:rsidRPr="00FD56D4" w:rsidRDefault="00FD56D4" w:rsidP="00D47D61">
      <w:pPr>
        <w:pStyle w:val="ConsPlusTitle"/>
        <w:numPr>
          <w:ilvl w:val="0"/>
          <w:numId w:val="33"/>
        </w:numPr>
        <w:ind w:left="426"/>
        <w:jc w:val="both"/>
        <w:outlineLvl w:val="1"/>
        <w:rPr>
          <w:rFonts w:ascii="Times New Roman" w:hAnsi="Times New Roman" w:cs="Times New Roman"/>
          <w:b w:val="0"/>
        </w:rPr>
      </w:pPr>
      <w:r w:rsidRPr="00FD56D4">
        <w:rPr>
          <w:rFonts w:ascii="Times New Roman" w:hAnsi="Times New Roman" w:cs="Times New Roman"/>
          <w:b w:val="0"/>
        </w:rPr>
        <w:t>систе</w:t>
      </w:r>
      <w:r w:rsidR="00D056A0">
        <w:rPr>
          <w:rFonts w:ascii="Times New Roman" w:hAnsi="Times New Roman" w:cs="Times New Roman"/>
          <w:b w:val="0"/>
        </w:rPr>
        <w:t>му балльной оценки результатов;</w:t>
      </w:r>
    </w:p>
    <w:p w:rsidR="00FD56D4" w:rsidRPr="00FD56D4" w:rsidRDefault="00FD56D4" w:rsidP="00D47D61">
      <w:pPr>
        <w:pStyle w:val="ConsPlusTitle"/>
        <w:numPr>
          <w:ilvl w:val="0"/>
          <w:numId w:val="33"/>
        </w:numPr>
        <w:ind w:left="426"/>
        <w:jc w:val="both"/>
        <w:outlineLvl w:val="1"/>
        <w:rPr>
          <w:rFonts w:ascii="Times New Roman" w:hAnsi="Times New Roman" w:cs="Times New Roman"/>
          <w:b w:val="0"/>
        </w:rPr>
      </w:pPr>
      <w:r w:rsidRPr="00FD56D4">
        <w:rPr>
          <w:rFonts w:ascii="Times New Roman" w:hAnsi="Times New Roman" w:cs="Times New Roman"/>
          <w:b w:val="0"/>
        </w:rPr>
        <w:t xml:space="preserve">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w:t>
      </w:r>
      <w:r w:rsidR="00D056A0">
        <w:rPr>
          <w:rFonts w:ascii="Times New Roman" w:hAnsi="Times New Roman" w:cs="Times New Roman"/>
          <w:b w:val="0"/>
        </w:rPr>
        <w:t>достижений обучающихся класса);</w:t>
      </w:r>
    </w:p>
    <w:p w:rsidR="00FD56D4" w:rsidRPr="00FD56D4" w:rsidRDefault="00D056A0" w:rsidP="00D47D61">
      <w:pPr>
        <w:pStyle w:val="ConsPlusTitle"/>
        <w:numPr>
          <w:ilvl w:val="0"/>
          <w:numId w:val="33"/>
        </w:numPr>
        <w:ind w:left="426"/>
        <w:jc w:val="both"/>
        <w:outlineLvl w:val="1"/>
        <w:rPr>
          <w:rFonts w:ascii="Times New Roman" w:hAnsi="Times New Roman" w:cs="Times New Roman"/>
          <w:b w:val="0"/>
        </w:rPr>
      </w:pPr>
      <w:r>
        <w:rPr>
          <w:rFonts w:ascii="Times New Roman" w:hAnsi="Times New Roman" w:cs="Times New Roman"/>
          <w:b w:val="0"/>
        </w:rPr>
        <w:t>материалы ППк;</w:t>
      </w:r>
    </w:p>
    <w:p w:rsidR="00F95496" w:rsidRPr="00FD56D4" w:rsidRDefault="00FD56D4" w:rsidP="00D47D61">
      <w:pPr>
        <w:pStyle w:val="ConsPlusTitle"/>
        <w:numPr>
          <w:ilvl w:val="0"/>
          <w:numId w:val="33"/>
        </w:numPr>
        <w:ind w:left="426"/>
        <w:jc w:val="both"/>
        <w:outlineLvl w:val="1"/>
        <w:rPr>
          <w:rFonts w:ascii="Times New Roman" w:hAnsi="Times New Roman" w:cs="Times New Roman"/>
          <w:b w:val="0"/>
        </w:rPr>
      </w:pPr>
      <w:r w:rsidRPr="00FD56D4">
        <w:rPr>
          <w:rFonts w:ascii="Times New Roman" w:hAnsi="Times New Roman" w:cs="Times New Roman"/>
          <w:b w:val="0"/>
        </w:rPr>
        <w:t>локальные акты образовательной организации, регламентирующие все вопросы проведения оценки результатов.</w:t>
      </w:r>
    </w:p>
    <w:p w:rsidR="00F31B17" w:rsidRPr="00F31B17" w:rsidRDefault="00F31B17" w:rsidP="00F31B17">
      <w:pPr>
        <w:pStyle w:val="ConsPlusTitle"/>
        <w:ind w:firstLine="567"/>
        <w:jc w:val="both"/>
        <w:outlineLvl w:val="1"/>
        <w:rPr>
          <w:rFonts w:ascii="Times New Roman" w:hAnsi="Times New Roman" w:cs="Times New Roman"/>
          <w:i/>
        </w:rPr>
      </w:pPr>
      <w:r w:rsidRPr="00F31B17">
        <w:rPr>
          <w:rFonts w:ascii="Times New Roman" w:hAnsi="Times New Roman" w:cs="Times New Roman"/>
          <w:i/>
        </w:rPr>
        <w:t>Оценка предметных результатов овладения АООП НОО (оценка достижения обучающимися планируемых результатов по отдельным предметам, курсам ко</w:t>
      </w:r>
      <w:r>
        <w:rPr>
          <w:rFonts w:ascii="Times New Roman" w:hAnsi="Times New Roman" w:cs="Times New Roman"/>
          <w:i/>
        </w:rPr>
        <w:t>ррекционно-развивающей области)</w:t>
      </w:r>
    </w:p>
    <w:p w:rsidR="00F31B17" w:rsidRPr="00F31B17" w:rsidRDefault="00F31B17" w:rsidP="00F31B17">
      <w:pPr>
        <w:pStyle w:val="ConsPlusTitle"/>
        <w:ind w:firstLine="567"/>
        <w:jc w:val="both"/>
        <w:outlineLvl w:val="1"/>
        <w:rPr>
          <w:rFonts w:ascii="Times New Roman" w:hAnsi="Times New Roman" w:cs="Times New Roman"/>
          <w:b w:val="0"/>
        </w:rPr>
      </w:pPr>
      <w:r w:rsidRPr="00F31B17">
        <w:rPr>
          <w:rFonts w:ascii="Times New Roman" w:hAnsi="Times New Roman" w:cs="Times New Roman"/>
          <w:b w:val="0"/>
        </w:rPr>
        <w:t>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w:t>
      </w:r>
      <w:r>
        <w:rPr>
          <w:rFonts w:ascii="Times New Roman" w:hAnsi="Times New Roman" w:cs="Times New Roman"/>
          <w:b w:val="0"/>
        </w:rPr>
        <w:t xml:space="preserve"> учебного плана.</w:t>
      </w:r>
    </w:p>
    <w:p w:rsidR="00F31B17" w:rsidRPr="00F31B17" w:rsidRDefault="00F31B17" w:rsidP="00F31B17">
      <w:pPr>
        <w:pStyle w:val="ConsPlusTitle"/>
        <w:ind w:firstLine="567"/>
        <w:jc w:val="both"/>
        <w:outlineLvl w:val="1"/>
        <w:rPr>
          <w:rFonts w:ascii="Times New Roman" w:hAnsi="Times New Roman" w:cs="Times New Roman"/>
          <w:b w:val="0"/>
        </w:rPr>
      </w:pPr>
      <w:r w:rsidRPr="00F31B17">
        <w:rPr>
          <w:rFonts w:ascii="Times New Roman" w:hAnsi="Times New Roman" w:cs="Times New Roman"/>
          <w:b w:val="0"/>
        </w:rPr>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w:t>
      </w:r>
      <w:r>
        <w:rPr>
          <w:rFonts w:ascii="Times New Roman" w:hAnsi="Times New Roman" w:cs="Times New Roman"/>
          <w:b w:val="0"/>
        </w:rPr>
        <w:t>зуя только качественную оценку.</w:t>
      </w:r>
    </w:p>
    <w:p w:rsidR="00F31B17" w:rsidRPr="00F31B17" w:rsidRDefault="00F31B17" w:rsidP="00F31B17">
      <w:pPr>
        <w:pStyle w:val="ConsPlusTitle"/>
        <w:ind w:firstLine="567"/>
        <w:jc w:val="both"/>
        <w:outlineLvl w:val="1"/>
        <w:rPr>
          <w:rFonts w:ascii="Times New Roman" w:hAnsi="Times New Roman" w:cs="Times New Roman"/>
          <w:b w:val="0"/>
        </w:rPr>
      </w:pPr>
      <w:r w:rsidRPr="00F31B17">
        <w:rPr>
          <w:rFonts w:ascii="Times New Roman" w:hAnsi="Times New Roman" w:cs="Times New Roman"/>
          <w:b w:val="0"/>
        </w:rPr>
        <w:t xml:space="preserve">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w:t>
      </w:r>
      <w:r>
        <w:rPr>
          <w:rFonts w:ascii="Times New Roman" w:hAnsi="Times New Roman" w:cs="Times New Roman"/>
          <w:b w:val="0"/>
        </w:rPr>
        <w:t>овладении им социальным опытом.</w:t>
      </w:r>
    </w:p>
    <w:p w:rsidR="00F31B17" w:rsidRPr="00F31B17" w:rsidRDefault="00F31B17" w:rsidP="00F31B17">
      <w:pPr>
        <w:pStyle w:val="ConsPlusTitle"/>
        <w:ind w:firstLine="567"/>
        <w:jc w:val="both"/>
        <w:outlineLvl w:val="1"/>
        <w:rPr>
          <w:rFonts w:ascii="Times New Roman" w:hAnsi="Times New Roman" w:cs="Times New Roman"/>
          <w:b w:val="0"/>
        </w:rPr>
      </w:pPr>
      <w:r w:rsidRPr="00F31B17">
        <w:rPr>
          <w:rFonts w:ascii="Times New Roman" w:hAnsi="Times New Roman" w:cs="Times New Roman"/>
          <w:b w:val="0"/>
        </w:rPr>
        <w:t>При оценке итоговых предметных результатов обучения используется традиционная система отметок по 5-балльн</w:t>
      </w:r>
      <w:r>
        <w:rPr>
          <w:rFonts w:ascii="Times New Roman" w:hAnsi="Times New Roman" w:cs="Times New Roman"/>
          <w:b w:val="0"/>
        </w:rPr>
        <w:t>ой шкале.</w:t>
      </w:r>
    </w:p>
    <w:p w:rsidR="00F31B17" w:rsidRPr="00F31B17" w:rsidRDefault="00F31B17" w:rsidP="00F31B17">
      <w:pPr>
        <w:pStyle w:val="ConsPlusTitle"/>
        <w:ind w:firstLine="567"/>
        <w:jc w:val="both"/>
        <w:outlineLvl w:val="1"/>
        <w:rPr>
          <w:rFonts w:ascii="Times New Roman" w:hAnsi="Times New Roman" w:cs="Times New Roman"/>
          <w:b w:val="0"/>
        </w:rPr>
      </w:pPr>
      <w:r w:rsidRPr="00F31B17">
        <w:rPr>
          <w:rFonts w:ascii="Times New Roman" w:hAnsi="Times New Roman" w:cs="Times New Roman"/>
          <w:b w:val="0"/>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w:t>
      </w:r>
      <w:r>
        <w:rPr>
          <w:rFonts w:ascii="Times New Roman" w:hAnsi="Times New Roman" w:cs="Times New Roman"/>
          <w:b w:val="0"/>
        </w:rPr>
        <w:t>елей (законных представителей).</w:t>
      </w:r>
    </w:p>
    <w:p w:rsidR="00F31B17" w:rsidRPr="00F31B17" w:rsidRDefault="00F31B17" w:rsidP="00F31B17">
      <w:pPr>
        <w:pStyle w:val="ConsPlusTitle"/>
        <w:ind w:firstLine="567"/>
        <w:jc w:val="both"/>
        <w:outlineLvl w:val="1"/>
        <w:rPr>
          <w:rFonts w:ascii="Times New Roman" w:hAnsi="Times New Roman" w:cs="Times New Roman"/>
          <w:b w:val="0"/>
        </w:rPr>
      </w:pPr>
      <w:r w:rsidRPr="00F31B17">
        <w:rPr>
          <w:rFonts w:ascii="Times New Roman" w:hAnsi="Times New Roman" w:cs="Times New Roman"/>
          <w:b w:val="0"/>
        </w:rPr>
        <w:t>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w:t>
      </w:r>
      <w:r>
        <w:rPr>
          <w:rFonts w:ascii="Times New Roman" w:hAnsi="Times New Roman" w:cs="Times New Roman"/>
          <w:b w:val="0"/>
        </w:rPr>
        <w:t>м в профессиональном стандарте.</w:t>
      </w:r>
    </w:p>
    <w:p w:rsidR="00F31B17" w:rsidRPr="00F31B17" w:rsidRDefault="00F31B17" w:rsidP="00F31B17">
      <w:pPr>
        <w:pStyle w:val="ConsPlusTitle"/>
        <w:ind w:firstLine="567"/>
        <w:jc w:val="both"/>
        <w:outlineLvl w:val="1"/>
        <w:rPr>
          <w:rFonts w:ascii="Times New Roman" w:hAnsi="Times New Roman" w:cs="Times New Roman"/>
          <w:b w:val="0"/>
        </w:rPr>
      </w:pPr>
      <w:r w:rsidRPr="00F31B17">
        <w:rPr>
          <w:rFonts w:ascii="Times New Roman" w:hAnsi="Times New Roman" w:cs="Times New Roman"/>
          <w:b w:val="0"/>
        </w:rPr>
        <w:t>Оценка результатов деятельности образовательной организации осуществляется по аккредитационным показателям, в которые включаются итоговая оценка достижения планируемых результатов освоения АООП НОО обучающимися и результативность ат</w:t>
      </w:r>
      <w:r>
        <w:rPr>
          <w:rFonts w:ascii="Times New Roman" w:hAnsi="Times New Roman" w:cs="Times New Roman"/>
          <w:b w:val="0"/>
        </w:rPr>
        <w:t>тестации педагогических кадров.</w:t>
      </w:r>
    </w:p>
    <w:p w:rsidR="00F31B17" w:rsidRPr="00F31B17" w:rsidRDefault="00F31B17" w:rsidP="00F31B17">
      <w:pPr>
        <w:pStyle w:val="ConsPlusTitle"/>
        <w:ind w:firstLine="567"/>
        <w:jc w:val="both"/>
        <w:outlineLvl w:val="1"/>
        <w:rPr>
          <w:rFonts w:ascii="Times New Roman" w:hAnsi="Times New Roman" w:cs="Times New Roman"/>
          <w:b w:val="0"/>
        </w:rPr>
      </w:pPr>
      <w:r w:rsidRPr="00F31B17">
        <w:rPr>
          <w:rFonts w:ascii="Times New Roman" w:hAnsi="Times New Roman" w:cs="Times New Roman"/>
          <w:b w:val="0"/>
        </w:rPr>
        <w:t>Оценка включает следующ</w:t>
      </w:r>
      <w:r>
        <w:rPr>
          <w:rFonts w:ascii="Times New Roman" w:hAnsi="Times New Roman" w:cs="Times New Roman"/>
          <w:b w:val="0"/>
        </w:rPr>
        <w:t>ие аккредитационные показатели:</w:t>
      </w:r>
    </w:p>
    <w:p w:rsidR="00F31B17" w:rsidRPr="00F31B17" w:rsidRDefault="00F31B17" w:rsidP="00D47D61">
      <w:pPr>
        <w:pStyle w:val="ConsPlusTitle"/>
        <w:numPr>
          <w:ilvl w:val="0"/>
          <w:numId w:val="34"/>
        </w:numPr>
        <w:ind w:left="426"/>
        <w:jc w:val="both"/>
        <w:outlineLvl w:val="1"/>
        <w:rPr>
          <w:rFonts w:ascii="Times New Roman" w:hAnsi="Times New Roman" w:cs="Times New Roman"/>
          <w:b w:val="0"/>
        </w:rPr>
      </w:pPr>
      <w:r w:rsidRPr="00F31B17">
        <w:rPr>
          <w:rFonts w:ascii="Times New Roman" w:hAnsi="Times New Roman" w:cs="Times New Roman"/>
          <w:b w:val="0"/>
        </w:rPr>
        <w:t xml:space="preserve">результаты мониторинговых исследований разного уровня (федерального, </w:t>
      </w:r>
      <w:r>
        <w:rPr>
          <w:rFonts w:ascii="Times New Roman" w:hAnsi="Times New Roman" w:cs="Times New Roman"/>
          <w:b w:val="0"/>
        </w:rPr>
        <w:t>регионального, муниципального);</w:t>
      </w:r>
    </w:p>
    <w:p w:rsidR="00F31B17" w:rsidRPr="00F31B17" w:rsidRDefault="00F31B17" w:rsidP="00D47D61">
      <w:pPr>
        <w:pStyle w:val="ConsPlusTitle"/>
        <w:numPr>
          <w:ilvl w:val="0"/>
          <w:numId w:val="34"/>
        </w:numPr>
        <w:ind w:left="426"/>
        <w:jc w:val="both"/>
        <w:outlineLvl w:val="1"/>
        <w:rPr>
          <w:rFonts w:ascii="Times New Roman" w:hAnsi="Times New Roman" w:cs="Times New Roman"/>
          <w:b w:val="0"/>
        </w:rPr>
      </w:pPr>
      <w:r>
        <w:rPr>
          <w:rFonts w:ascii="Times New Roman" w:hAnsi="Times New Roman" w:cs="Times New Roman"/>
          <w:b w:val="0"/>
        </w:rPr>
        <w:t>условия реализации АООП НОО;</w:t>
      </w:r>
    </w:p>
    <w:p w:rsidR="00D056A0" w:rsidRPr="00F31B17" w:rsidRDefault="00F31B17" w:rsidP="00D47D61">
      <w:pPr>
        <w:pStyle w:val="ConsPlusTitle"/>
        <w:numPr>
          <w:ilvl w:val="0"/>
          <w:numId w:val="34"/>
        </w:numPr>
        <w:ind w:left="426"/>
        <w:jc w:val="both"/>
        <w:outlineLvl w:val="1"/>
        <w:rPr>
          <w:rFonts w:ascii="Times New Roman" w:hAnsi="Times New Roman" w:cs="Times New Roman"/>
          <w:b w:val="0"/>
        </w:rPr>
      </w:pPr>
      <w:r w:rsidRPr="00F31B17">
        <w:rPr>
          <w:rFonts w:ascii="Times New Roman" w:hAnsi="Times New Roman" w:cs="Times New Roman"/>
          <w:b w:val="0"/>
        </w:rPr>
        <w:lastRenderedPageBreak/>
        <w:t>особенности контингента обучающихся.</w:t>
      </w:r>
    </w:p>
    <w:p w:rsidR="00D056A0" w:rsidRPr="00D056A0" w:rsidRDefault="00F31B17" w:rsidP="00F95496">
      <w:pPr>
        <w:pStyle w:val="ConsPlusTitle"/>
        <w:ind w:firstLine="567"/>
        <w:jc w:val="both"/>
        <w:outlineLvl w:val="1"/>
        <w:rPr>
          <w:rFonts w:ascii="Times New Roman" w:hAnsi="Times New Roman" w:cs="Times New Roman"/>
          <w:b w:val="0"/>
        </w:rPr>
      </w:pPr>
      <w:r w:rsidRPr="00F31B17">
        <w:rPr>
          <w:rFonts w:ascii="Times New Roman" w:hAnsi="Times New Roman" w:cs="Times New Roman"/>
          <w:b w:val="0"/>
        </w:rP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D056A0" w:rsidRDefault="00D056A0" w:rsidP="00F95496">
      <w:pPr>
        <w:pStyle w:val="ConsPlusTitle"/>
        <w:ind w:firstLine="567"/>
        <w:jc w:val="both"/>
        <w:outlineLvl w:val="1"/>
        <w:rPr>
          <w:rFonts w:ascii="Times New Roman" w:hAnsi="Times New Roman" w:cs="Times New Roman"/>
        </w:rPr>
      </w:pPr>
    </w:p>
    <w:p w:rsidR="00184B58" w:rsidRDefault="00184B58" w:rsidP="00F95496">
      <w:pPr>
        <w:pStyle w:val="ConsPlusTitle"/>
        <w:ind w:firstLine="567"/>
        <w:jc w:val="both"/>
        <w:outlineLvl w:val="1"/>
        <w:rPr>
          <w:rFonts w:ascii="Times New Roman" w:hAnsi="Times New Roman" w:cs="Times New Roman"/>
        </w:rPr>
      </w:pPr>
    </w:p>
    <w:p w:rsidR="00D056A0" w:rsidRPr="00F31B17" w:rsidRDefault="005E144F" w:rsidP="00F95496">
      <w:pPr>
        <w:pStyle w:val="ConsPlusTitle"/>
        <w:ind w:firstLine="567"/>
        <w:jc w:val="both"/>
        <w:outlineLvl w:val="1"/>
        <w:rPr>
          <w:rFonts w:ascii="Times New Roman" w:hAnsi="Times New Roman" w:cs="Times New Roman"/>
          <w:b w:val="0"/>
        </w:rPr>
      </w:pPr>
      <w:r>
        <w:rPr>
          <w:rFonts w:ascii="Times New Roman" w:hAnsi="Times New Roman" w:cs="Times New Roman"/>
        </w:rPr>
        <w:t>1</w:t>
      </w:r>
      <w:r w:rsidR="00F31B17" w:rsidRPr="007F7435">
        <w:rPr>
          <w:rFonts w:ascii="Times New Roman" w:hAnsi="Times New Roman" w:cs="Times New Roman"/>
        </w:rPr>
        <w:t>.1.2</w:t>
      </w:r>
      <w:r w:rsidR="00F31B17">
        <w:rPr>
          <w:rFonts w:ascii="Times New Roman" w:hAnsi="Times New Roman" w:cs="Times New Roman"/>
          <w:b w:val="0"/>
        </w:rPr>
        <w:t xml:space="preserve"> </w:t>
      </w:r>
      <w:r w:rsidR="007F7435">
        <w:rPr>
          <w:rFonts w:ascii="Times New Roman" w:hAnsi="Times New Roman" w:cs="Times New Roman"/>
        </w:rPr>
        <w:t>С</w:t>
      </w:r>
      <w:r w:rsidR="007F7435" w:rsidRPr="007F7435">
        <w:rPr>
          <w:rFonts w:ascii="Times New Roman" w:hAnsi="Times New Roman" w:cs="Times New Roman"/>
        </w:rPr>
        <w:t>одержательный раздел А</w:t>
      </w:r>
      <w:r w:rsidR="007F7435">
        <w:rPr>
          <w:rFonts w:ascii="Times New Roman" w:hAnsi="Times New Roman" w:cs="Times New Roman"/>
        </w:rPr>
        <w:t>О</w:t>
      </w:r>
      <w:r w:rsidR="007F7435" w:rsidRPr="007F7435">
        <w:rPr>
          <w:rFonts w:ascii="Times New Roman" w:hAnsi="Times New Roman" w:cs="Times New Roman"/>
        </w:rPr>
        <w:t>ОП НОО для слабослышащих и позднооглохших обучающихся с легкой умственной отсталостью (вариант 2.3)</w:t>
      </w:r>
    </w:p>
    <w:p w:rsidR="00F31B17" w:rsidRPr="007F7435" w:rsidRDefault="005E144F" w:rsidP="00F95496">
      <w:pPr>
        <w:pStyle w:val="ConsPlusTitle"/>
        <w:ind w:firstLine="567"/>
        <w:jc w:val="both"/>
        <w:outlineLvl w:val="1"/>
        <w:rPr>
          <w:rFonts w:ascii="Times New Roman" w:hAnsi="Times New Roman" w:cs="Times New Roman"/>
        </w:rPr>
      </w:pPr>
      <w:r>
        <w:rPr>
          <w:rFonts w:ascii="Times New Roman" w:hAnsi="Times New Roman" w:cs="Times New Roman"/>
        </w:rPr>
        <w:t>1</w:t>
      </w:r>
      <w:r w:rsidR="007F7435">
        <w:rPr>
          <w:rFonts w:ascii="Times New Roman" w:hAnsi="Times New Roman" w:cs="Times New Roman"/>
        </w:rPr>
        <w:t xml:space="preserve">.1.2.1 </w:t>
      </w:r>
      <w:r w:rsidR="005B7A9C" w:rsidRPr="005B7A9C">
        <w:rPr>
          <w:rFonts w:ascii="Times New Roman" w:hAnsi="Times New Roman" w:cs="Times New Roman"/>
          <w:u w:val="single"/>
        </w:rPr>
        <w:t xml:space="preserve">Рабочая программа по учебному предмету </w:t>
      </w:r>
      <w:r w:rsidR="007F7435" w:rsidRPr="007F7435">
        <w:rPr>
          <w:rFonts w:ascii="Times New Roman" w:hAnsi="Times New Roman" w:cs="Times New Roman"/>
          <w:u w:val="single"/>
        </w:rPr>
        <w:t>Язык и речевая практика</w:t>
      </w:r>
    </w:p>
    <w:p w:rsidR="007F7435" w:rsidRPr="007F7435" w:rsidRDefault="007F7435" w:rsidP="007F7435">
      <w:pPr>
        <w:pStyle w:val="ConsPlusTitle"/>
        <w:ind w:firstLine="567"/>
        <w:jc w:val="both"/>
        <w:outlineLvl w:val="1"/>
        <w:rPr>
          <w:rFonts w:ascii="Times New Roman" w:hAnsi="Times New Roman" w:cs="Times New Roman"/>
          <w:i/>
        </w:rPr>
      </w:pPr>
      <w:r>
        <w:rPr>
          <w:rFonts w:ascii="Times New Roman" w:hAnsi="Times New Roman" w:cs="Times New Roman"/>
          <w:i/>
        </w:rPr>
        <w:t>Пояснительная записка.</w:t>
      </w:r>
    </w:p>
    <w:p w:rsidR="007F7435" w:rsidRPr="007F7435" w:rsidRDefault="007F7435" w:rsidP="007F7435">
      <w:pPr>
        <w:pStyle w:val="ConsPlusTitle"/>
        <w:ind w:firstLine="567"/>
        <w:jc w:val="both"/>
        <w:outlineLvl w:val="1"/>
        <w:rPr>
          <w:rFonts w:ascii="Times New Roman" w:hAnsi="Times New Roman" w:cs="Times New Roman"/>
          <w:b w:val="0"/>
        </w:rPr>
      </w:pPr>
      <w:r>
        <w:rPr>
          <w:rFonts w:ascii="Times New Roman" w:hAnsi="Times New Roman" w:cs="Times New Roman"/>
          <w:b w:val="0"/>
        </w:rPr>
        <w:t>Р</w:t>
      </w:r>
      <w:r w:rsidRPr="007F7435">
        <w:rPr>
          <w:rFonts w:ascii="Times New Roman" w:hAnsi="Times New Roman" w:cs="Times New Roman"/>
          <w:b w:val="0"/>
        </w:rPr>
        <w:t>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w:t>
      </w:r>
      <w:r>
        <w:rPr>
          <w:rFonts w:ascii="Times New Roman" w:hAnsi="Times New Roman" w:cs="Times New Roman"/>
          <w:b w:val="0"/>
        </w:rPr>
        <w:t>деральной программы воспитания.</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Обучение предусматривает формирование различных видов деятельности в условиях развития и использования пот</w:t>
      </w:r>
      <w:r>
        <w:rPr>
          <w:rFonts w:ascii="Times New Roman" w:hAnsi="Times New Roman" w:cs="Times New Roman"/>
          <w:b w:val="0"/>
        </w:rPr>
        <w:t>ребности обучающихся в общении.</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w:t>
      </w:r>
      <w:r>
        <w:rPr>
          <w:rFonts w:ascii="Times New Roman" w:hAnsi="Times New Roman" w:cs="Times New Roman"/>
          <w:b w:val="0"/>
        </w:rPr>
        <w:t xml:space="preserve"> устно-дактильной, письменной).</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Приоритетными направлениями в обучении языку являются формирование речевой деятельности и развитие языковой с</w:t>
      </w:r>
      <w:r>
        <w:rPr>
          <w:rFonts w:ascii="Times New Roman" w:hAnsi="Times New Roman" w:cs="Times New Roman"/>
          <w:b w:val="0"/>
        </w:rPr>
        <w:t>пособности, речевого поведения.</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w:t>
      </w:r>
      <w:r>
        <w:rPr>
          <w:rFonts w:ascii="Times New Roman" w:hAnsi="Times New Roman" w:cs="Times New Roman"/>
          <w:b w:val="0"/>
        </w:rPr>
        <w:t>ванный подход к обучению языку.</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w:t>
      </w:r>
      <w:r>
        <w:rPr>
          <w:rFonts w:ascii="Times New Roman" w:hAnsi="Times New Roman" w:cs="Times New Roman"/>
          <w:b w:val="0"/>
        </w:rPr>
        <w:t xml:space="preserve"> деятельности на разных уроках.</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w:t>
      </w:r>
      <w:r>
        <w:rPr>
          <w:rFonts w:ascii="Times New Roman" w:hAnsi="Times New Roman" w:cs="Times New Roman"/>
          <w:b w:val="0"/>
        </w:rPr>
        <w:t xml:space="preserve"> в различных учебных ситуациях.</w:t>
      </w:r>
    </w:p>
    <w:p w:rsidR="007F7435" w:rsidRDefault="007F7435" w:rsidP="007F7435">
      <w:pPr>
        <w:pStyle w:val="ConsPlusTitle"/>
        <w:ind w:firstLine="567"/>
        <w:jc w:val="both"/>
        <w:outlineLvl w:val="1"/>
        <w:rPr>
          <w:rFonts w:ascii="Times New Roman" w:hAnsi="Times New Roman" w:cs="Times New Roman"/>
          <w:i/>
        </w:rPr>
      </w:pPr>
    </w:p>
    <w:p w:rsidR="007F7435" w:rsidRDefault="007F7435" w:rsidP="007F7435">
      <w:pPr>
        <w:pStyle w:val="ConsPlusTitle"/>
        <w:ind w:firstLine="567"/>
        <w:jc w:val="both"/>
        <w:outlineLvl w:val="1"/>
        <w:rPr>
          <w:rFonts w:ascii="Times New Roman" w:hAnsi="Times New Roman" w:cs="Times New Roman"/>
          <w:i/>
        </w:rPr>
      </w:pPr>
      <w:r w:rsidRPr="007F7435">
        <w:rPr>
          <w:rFonts w:ascii="Times New Roman" w:hAnsi="Times New Roman" w:cs="Times New Roman"/>
          <w:i/>
        </w:rPr>
        <w:lastRenderedPageBreak/>
        <w:t>Сод</w:t>
      </w:r>
      <w:r>
        <w:rPr>
          <w:rFonts w:ascii="Times New Roman" w:hAnsi="Times New Roman" w:cs="Times New Roman"/>
          <w:i/>
        </w:rPr>
        <w:t xml:space="preserve">ержание обучения. </w:t>
      </w:r>
    </w:p>
    <w:p w:rsidR="007F7435" w:rsidRPr="007F7435" w:rsidRDefault="007F7435" w:rsidP="007F7435">
      <w:pPr>
        <w:pStyle w:val="ConsPlusTitle"/>
        <w:ind w:firstLine="567"/>
        <w:jc w:val="both"/>
        <w:outlineLvl w:val="1"/>
        <w:rPr>
          <w:rFonts w:ascii="Times New Roman" w:hAnsi="Times New Roman" w:cs="Times New Roman"/>
          <w:b w:val="0"/>
          <w:i/>
          <w:u w:val="single"/>
        </w:rPr>
      </w:pPr>
      <w:r w:rsidRPr="007F7435">
        <w:rPr>
          <w:rFonts w:ascii="Times New Roman" w:hAnsi="Times New Roman" w:cs="Times New Roman"/>
          <w:b w:val="0"/>
          <w:i/>
          <w:u w:val="single"/>
        </w:rPr>
        <w:t>Русский язык.</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r>
        <w:rPr>
          <w:rFonts w:ascii="Times New Roman" w:hAnsi="Times New Roman" w:cs="Times New Roman"/>
          <w:b w:val="0"/>
        </w:rPr>
        <w:t>.</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w:t>
      </w:r>
      <w:r>
        <w:rPr>
          <w:rFonts w:ascii="Times New Roman" w:hAnsi="Times New Roman" w:cs="Times New Roman"/>
          <w:b w:val="0"/>
        </w:rPr>
        <w:t>ением графического образа букв.</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w:t>
      </w:r>
      <w:r>
        <w:rPr>
          <w:rFonts w:ascii="Times New Roman" w:hAnsi="Times New Roman" w:cs="Times New Roman"/>
          <w:b w:val="0"/>
        </w:rPr>
        <w:t>тно-практической деятельностью.</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w:t>
      </w:r>
      <w:r>
        <w:rPr>
          <w:rFonts w:ascii="Times New Roman" w:hAnsi="Times New Roman" w:cs="Times New Roman"/>
          <w:b w:val="0"/>
        </w:rPr>
        <w:t>ак средства общения и обучения.</w:t>
      </w:r>
    </w:p>
    <w:p w:rsidR="007F7435" w:rsidRDefault="007F7435" w:rsidP="007F7435">
      <w:pPr>
        <w:pStyle w:val="ConsPlusTitle"/>
        <w:ind w:firstLine="567"/>
        <w:jc w:val="both"/>
        <w:outlineLvl w:val="1"/>
        <w:rPr>
          <w:rFonts w:ascii="Times New Roman" w:hAnsi="Times New Roman" w:cs="Times New Roman"/>
          <w:i/>
        </w:rPr>
      </w:pPr>
    </w:p>
    <w:p w:rsidR="007F7435" w:rsidRPr="007F7435" w:rsidRDefault="007F7435" w:rsidP="007F7435">
      <w:pPr>
        <w:pStyle w:val="ConsPlusTitle"/>
        <w:ind w:firstLine="567"/>
        <w:jc w:val="both"/>
        <w:outlineLvl w:val="1"/>
        <w:rPr>
          <w:rFonts w:ascii="Times New Roman" w:hAnsi="Times New Roman" w:cs="Times New Roman"/>
          <w:b w:val="0"/>
          <w:i/>
          <w:u w:val="single"/>
        </w:rPr>
      </w:pPr>
      <w:r w:rsidRPr="007F7435">
        <w:rPr>
          <w:rFonts w:ascii="Times New Roman" w:hAnsi="Times New Roman" w:cs="Times New Roman"/>
          <w:b w:val="0"/>
          <w:i/>
          <w:u w:val="single"/>
        </w:rPr>
        <w:t>Развитие речи.</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Основное внимание на уроках в данной предметной области уделяется 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rsidR="007F7435" w:rsidRPr="007F7435" w:rsidRDefault="007F7435" w:rsidP="007F7435">
      <w:pPr>
        <w:pStyle w:val="ConsPlusTitle"/>
        <w:ind w:firstLine="567"/>
        <w:jc w:val="both"/>
        <w:outlineLvl w:val="1"/>
        <w:rPr>
          <w:rFonts w:ascii="Times New Roman" w:hAnsi="Times New Roman" w:cs="Times New Roman"/>
          <w:b w:val="0"/>
        </w:rPr>
      </w:pPr>
    </w:p>
    <w:p w:rsidR="007F7435" w:rsidRPr="007F7435" w:rsidRDefault="007F7435" w:rsidP="007F7435">
      <w:pPr>
        <w:pStyle w:val="ConsPlusTitle"/>
        <w:ind w:firstLine="567"/>
        <w:jc w:val="both"/>
        <w:outlineLvl w:val="1"/>
        <w:rPr>
          <w:rFonts w:ascii="Times New Roman" w:hAnsi="Times New Roman" w:cs="Times New Roman"/>
          <w:b w:val="0"/>
          <w:i/>
          <w:u w:val="single"/>
        </w:rPr>
      </w:pPr>
      <w:r w:rsidRPr="007F7435">
        <w:rPr>
          <w:rFonts w:ascii="Times New Roman" w:hAnsi="Times New Roman" w:cs="Times New Roman"/>
          <w:b w:val="0"/>
          <w:i/>
          <w:u w:val="single"/>
        </w:rPr>
        <w:t>Чтение и развитие речи.</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 xml:space="preserve">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w:t>
      </w:r>
      <w:r>
        <w:rPr>
          <w:rFonts w:ascii="Times New Roman" w:hAnsi="Times New Roman" w:cs="Times New Roman"/>
          <w:b w:val="0"/>
        </w:rPr>
        <w:t>прочитанного (не всех текстов).</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7F7435" w:rsidRPr="007F7435" w:rsidRDefault="007F7435" w:rsidP="007F7435">
      <w:pPr>
        <w:pStyle w:val="ConsPlusTitle"/>
        <w:ind w:firstLine="567"/>
        <w:jc w:val="both"/>
        <w:outlineLvl w:val="1"/>
        <w:rPr>
          <w:rFonts w:ascii="Times New Roman" w:hAnsi="Times New Roman" w:cs="Times New Roman"/>
          <w:b w:val="0"/>
        </w:rPr>
      </w:pPr>
    </w:p>
    <w:p w:rsidR="007F7435" w:rsidRPr="007F7435" w:rsidRDefault="007F7435" w:rsidP="007F7435">
      <w:pPr>
        <w:pStyle w:val="ConsPlusTitle"/>
        <w:ind w:firstLine="567"/>
        <w:jc w:val="both"/>
        <w:outlineLvl w:val="1"/>
        <w:rPr>
          <w:rFonts w:ascii="Times New Roman" w:hAnsi="Times New Roman" w:cs="Times New Roman"/>
          <w:b w:val="0"/>
          <w:i/>
          <w:u w:val="single"/>
        </w:rPr>
      </w:pPr>
      <w:r w:rsidRPr="007F7435">
        <w:rPr>
          <w:rFonts w:ascii="Times New Roman" w:hAnsi="Times New Roman" w:cs="Times New Roman"/>
          <w:b w:val="0"/>
          <w:i/>
          <w:u w:val="single"/>
        </w:rPr>
        <w:t>Предметно-практическое обучение.</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w:t>
      </w:r>
      <w:r>
        <w:rPr>
          <w:rFonts w:ascii="Times New Roman" w:hAnsi="Times New Roman" w:cs="Times New Roman"/>
          <w:b w:val="0"/>
        </w:rPr>
        <w:t>кой (устной и письменной) речи.</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w:t>
      </w:r>
      <w:r>
        <w:rPr>
          <w:rFonts w:ascii="Times New Roman" w:hAnsi="Times New Roman" w:cs="Times New Roman"/>
          <w:b w:val="0"/>
        </w:rPr>
        <w:t>в моделей речевых высказываний.</w:t>
      </w:r>
    </w:p>
    <w:p w:rsidR="007F7435" w:rsidRPr="007F7435" w:rsidRDefault="007F7435" w:rsidP="008A71CC">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w:t>
      </w:r>
      <w:r w:rsidR="008A71CC">
        <w:rPr>
          <w:rFonts w:ascii="Times New Roman" w:hAnsi="Times New Roman" w:cs="Times New Roman"/>
          <w:b w:val="0"/>
        </w:rPr>
        <w:t>ся оказание оптимальной помощи.</w:t>
      </w:r>
    </w:p>
    <w:p w:rsidR="008A71CC" w:rsidRDefault="008A71CC" w:rsidP="007F7435">
      <w:pPr>
        <w:pStyle w:val="ConsPlusTitle"/>
        <w:ind w:firstLine="567"/>
        <w:jc w:val="both"/>
        <w:outlineLvl w:val="1"/>
        <w:rPr>
          <w:rFonts w:ascii="Times New Roman" w:hAnsi="Times New Roman" w:cs="Times New Roman"/>
          <w:i/>
        </w:rPr>
      </w:pPr>
    </w:p>
    <w:p w:rsidR="007F7435" w:rsidRPr="007F7435" w:rsidRDefault="007F7435" w:rsidP="007F7435">
      <w:pPr>
        <w:pStyle w:val="ConsPlusTitle"/>
        <w:ind w:firstLine="567"/>
        <w:jc w:val="both"/>
        <w:outlineLvl w:val="1"/>
        <w:rPr>
          <w:rFonts w:ascii="Times New Roman" w:hAnsi="Times New Roman" w:cs="Times New Roman"/>
          <w:i/>
        </w:rPr>
      </w:pPr>
      <w:r w:rsidRPr="007F7435">
        <w:rPr>
          <w:rFonts w:ascii="Times New Roman" w:hAnsi="Times New Roman" w:cs="Times New Roman"/>
          <w:i/>
        </w:rPr>
        <w:t>Планируемые результ</w:t>
      </w:r>
      <w:r>
        <w:rPr>
          <w:rFonts w:ascii="Times New Roman" w:hAnsi="Times New Roman" w:cs="Times New Roman"/>
          <w:i/>
        </w:rPr>
        <w:t>аты освоения учебного предмета.</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 xml:space="preserve">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w:t>
      </w:r>
      <w:r w:rsidRPr="007F7435">
        <w:rPr>
          <w:rFonts w:ascii="Times New Roman" w:hAnsi="Times New Roman" w:cs="Times New Roman"/>
          <w:b w:val="0"/>
        </w:rPr>
        <w:lastRenderedPageBreak/>
        <w:t>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w:t>
      </w:r>
      <w:r>
        <w:rPr>
          <w:rFonts w:ascii="Times New Roman" w:hAnsi="Times New Roman" w:cs="Times New Roman"/>
          <w:b w:val="0"/>
        </w:rPr>
        <w:t>зультатов не предусматривается.</w:t>
      </w:r>
    </w:p>
    <w:p w:rsidR="007F7435" w:rsidRPr="007F7435" w:rsidRDefault="007F7435" w:rsidP="007F7435">
      <w:pPr>
        <w:pStyle w:val="ConsPlusTitle"/>
        <w:ind w:firstLine="567"/>
        <w:jc w:val="both"/>
        <w:outlineLvl w:val="1"/>
        <w:rPr>
          <w:rFonts w:ascii="Times New Roman" w:hAnsi="Times New Roman" w:cs="Times New Roman"/>
          <w:b w:val="0"/>
        </w:rPr>
      </w:pPr>
      <w:r w:rsidRPr="007F7435">
        <w:rPr>
          <w:rFonts w:ascii="Times New Roman" w:hAnsi="Times New Roman" w:cs="Times New Roman"/>
          <w:b w:val="0"/>
        </w:rPr>
        <w:t>С учетом индивидуальных возможностей и особых образовательных потребностей слабослышащих и позднооглохших обучающихся с легкой умственной отсталостью (интеллектуальными нарушениями) предмет</w:t>
      </w:r>
      <w:r>
        <w:rPr>
          <w:rFonts w:ascii="Times New Roman" w:hAnsi="Times New Roman" w:cs="Times New Roman"/>
          <w:b w:val="0"/>
        </w:rPr>
        <w:t>ные результаты должны отражать:</w:t>
      </w:r>
    </w:p>
    <w:p w:rsidR="007F7435" w:rsidRPr="007F7435" w:rsidRDefault="007F7435" w:rsidP="00D47D61">
      <w:pPr>
        <w:pStyle w:val="ConsPlusTitle"/>
        <w:numPr>
          <w:ilvl w:val="0"/>
          <w:numId w:val="35"/>
        </w:numPr>
        <w:ind w:left="426"/>
        <w:jc w:val="both"/>
        <w:outlineLvl w:val="1"/>
        <w:rPr>
          <w:rFonts w:ascii="Times New Roman" w:hAnsi="Times New Roman" w:cs="Times New Roman"/>
          <w:b w:val="0"/>
        </w:rPr>
      </w:pPr>
      <w:r w:rsidRPr="007F7435">
        <w:rPr>
          <w:rFonts w:ascii="Times New Roman" w:hAnsi="Times New Roman" w:cs="Times New Roman"/>
          <w:b w:val="0"/>
        </w:rPr>
        <w:t xml:space="preserve">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w:t>
      </w:r>
      <w:r>
        <w:rPr>
          <w:rFonts w:ascii="Times New Roman" w:hAnsi="Times New Roman" w:cs="Times New Roman"/>
          <w:b w:val="0"/>
        </w:rPr>
        <w:t>социально-бытовой деятельности;</w:t>
      </w:r>
    </w:p>
    <w:p w:rsidR="007F7435" w:rsidRPr="007F7435" w:rsidRDefault="007F7435" w:rsidP="00D47D61">
      <w:pPr>
        <w:pStyle w:val="ConsPlusTitle"/>
        <w:numPr>
          <w:ilvl w:val="0"/>
          <w:numId w:val="35"/>
        </w:numPr>
        <w:ind w:left="426"/>
        <w:jc w:val="both"/>
        <w:outlineLvl w:val="1"/>
        <w:rPr>
          <w:rFonts w:ascii="Times New Roman" w:hAnsi="Times New Roman" w:cs="Times New Roman"/>
          <w:b w:val="0"/>
        </w:rPr>
      </w:pPr>
      <w:r w:rsidRPr="007F7435">
        <w:rPr>
          <w:rFonts w:ascii="Times New Roman" w:hAnsi="Times New Roman" w:cs="Times New Roman"/>
          <w:b w:val="0"/>
        </w:rPr>
        <w:t>сформированность умения использовать дактилологию и, пр</w:t>
      </w:r>
      <w:r>
        <w:rPr>
          <w:rFonts w:ascii="Times New Roman" w:hAnsi="Times New Roman" w:cs="Times New Roman"/>
          <w:b w:val="0"/>
        </w:rPr>
        <w:t>и необходимости, жестовую речь;</w:t>
      </w:r>
    </w:p>
    <w:p w:rsidR="007F7435" w:rsidRPr="007F7435" w:rsidRDefault="007F7435" w:rsidP="00D47D61">
      <w:pPr>
        <w:pStyle w:val="ConsPlusTitle"/>
        <w:numPr>
          <w:ilvl w:val="0"/>
          <w:numId w:val="35"/>
        </w:numPr>
        <w:ind w:left="426"/>
        <w:jc w:val="both"/>
        <w:outlineLvl w:val="1"/>
        <w:rPr>
          <w:rFonts w:ascii="Times New Roman" w:hAnsi="Times New Roman" w:cs="Times New Roman"/>
          <w:b w:val="0"/>
        </w:rPr>
      </w:pPr>
      <w:r w:rsidRPr="007F7435">
        <w:rPr>
          <w:rFonts w:ascii="Times New Roman" w:hAnsi="Times New Roman" w:cs="Times New Roman"/>
          <w:b w:val="0"/>
        </w:rPr>
        <w:t>сформированность умения выбирать адекватные средства коммуникации в зависимости от собеседника (сл</w:t>
      </w:r>
      <w:r>
        <w:rPr>
          <w:rFonts w:ascii="Times New Roman" w:hAnsi="Times New Roman" w:cs="Times New Roman"/>
          <w:b w:val="0"/>
        </w:rPr>
        <w:t>ышащий, глухой, слабослышащий);</w:t>
      </w:r>
    </w:p>
    <w:p w:rsidR="007F7435" w:rsidRPr="007F7435" w:rsidRDefault="007F7435" w:rsidP="00D47D61">
      <w:pPr>
        <w:pStyle w:val="ConsPlusTitle"/>
        <w:numPr>
          <w:ilvl w:val="0"/>
          <w:numId w:val="35"/>
        </w:numPr>
        <w:ind w:left="426"/>
        <w:jc w:val="both"/>
        <w:outlineLvl w:val="1"/>
        <w:rPr>
          <w:rFonts w:ascii="Times New Roman" w:hAnsi="Times New Roman" w:cs="Times New Roman"/>
          <w:b w:val="0"/>
        </w:rPr>
      </w:pPr>
      <w:r w:rsidRPr="007F7435">
        <w:rPr>
          <w:rFonts w:ascii="Times New Roman" w:hAnsi="Times New Roman" w:cs="Times New Roman"/>
          <w:b w:val="0"/>
        </w:rPr>
        <w:t>сформированность позитивного отношения к речевому общению, стремления к улучшению качества собственной речи (на уровне индивидуаль</w:t>
      </w:r>
      <w:r>
        <w:rPr>
          <w:rFonts w:ascii="Times New Roman" w:hAnsi="Times New Roman" w:cs="Times New Roman"/>
          <w:b w:val="0"/>
        </w:rPr>
        <w:t>ных возможностей обучающегося);</w:t>
      </w:r>
    </w:p>
    <w:p w:rsidR="007F7435" w:rsidRPr="007F7435" w:rsidRDefault="007F7435" w:rsidP="00D47D61">
      <w:pPr>
        <w:pStyle w:val="ConsPlusTitle"/>
        <w:numPr>
          <w:ilvl w:val="0"/>
          <w:numId w:val="35"/>
        </w:numPr>
        <w:ind w:left="426"/>
        <w:jc w:val="both"/>
        <w:outlineLvl w:val="1"/>
        <w:rPr>
          <w:rFonts w:ascii="Times New Roman" w:hAnsi="Times New Roman" w:cs="Times New Roman"/>
          <w:b w:val="0"/>
        </w:rPr>
      </w:pPr>
      <w:r w:rsidRPr="007F7435">
        <w:rPr>
          <w:rFonts w:ascii="Times New Roman" w:hAnsi="Times New Roman" w:cs="Times New Roman"/>
          <w:b w:val="0"/>
        </w:rPr>
        <w:t>овладение орфографическими знаниями и умениями, по возможности, элементарными каллиграфическими у</w:t>
      </w:r>
      <w:r>
        <w:rPr>
          <w:rFonts w:ascii="Times New Roman" w:hAnsi="Times New Roman" w:cs="Times New Roman"/>
          <w:b w:val="0"/>
        </w:rPr>
        <w:t>мениями;</w:t>
      </w:r>
    </w:p>
    <w:p w:rsidR="007F7435" w:rsidRPr="007F7435" w:rsidRDefault="007F7435" w:rsidP="00D47D61">
      <w:pPr>
        <w:pStyle w:val="ConsPlusTitle"/>
        <w:numPr>
          <w:ilvl w:val="0"/>
          <w:numId w:val="35"/>
        </w:numPr>
        <w:ind w:left="426"/>
        <w:jc w:val="both"/>
        <w:outlineLvl w:val="1"/>
        <w:rPr>
          <w:rFonts w:ascii="Times New Roman" w:hAnsi="Times New Roman" w:cs="Times New Roman"/>
          <w:b w:val="0"/>
        </w:rPr>
      </w:pPr>
      <w:r w:rsidRPr="007F7435">
        <w:rPr>
          <w:rFonts w:ascii="Times New Roman" w:hAnsi="Times New Roman" w:cs="Times New Roman"/>
          <w:b w:val="0"/>
        </w:rPr>
        <w:t>инте</w:t>
      </w:r>
      <w:r>
        <w:rPr>
          <w:rFonts w:ascii="Times New Roman" w:hAnsi="Times New Roman" w:cs="Times New Roman"/>
          <w:b w:val="0"/>
        </w:rPr>
        <w:t>рес к чтению доступных текстов;</w:t>
      </w:r>
    </w:p>
    <w:p w:rsidR="00F31B17" w:rsidRDefault="007F7435" w:rsidP="00D47D61">
      <w:pPr>
        <w:pStyle w:val="ConsPlusTitle"/>
        <w:numPr>
          <w:ilvl w:val="0"/>
          <w:numId w:val="35"/>
        </w:numPr>
        <w:ind w:left="426"/>
        <w:jc w:val="both"/>
        <w:outlineLvl w:val="1"/>
        <w:rPr>
          <w:rFonts w:ascii="Times New Roman" w:hAnsi="Times New Roman" w:cs="Times New Roman"/>
          <w:b w:val="0"/>
        </w:rPr>
      </w:pPr>
      <w:r w:rsidRPr="007F7435">
        <w:rPr>
          <w:rFonts w:ascii="Times New Roman" w:hAnsi="Times New Roman" w:cs="Times New Roman"/>
          <w:b w:val="0"/>
        </w:rP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31B17" w:rsidRDefault="00F31B17" w:rsidP="00F95496">
      <w:pPr>
        <w:pStyle w:val="ConsPlusTitle"/>
        <w:ind w:firstLine="567"/>
        <w:jc w:val="both"/>
        <w:outlineLvl w:val="1"/>
        <w:rPr>
          <w:rFonts w:ascii="Times New Roman" w:hAnsi="Times New Roman" w:cs="Times New Roman"/>
          <w:b w:val="0"/>
        </w:rPr>
      </w:pPr>
    </w:p>
    <w:p w:rsidR="001B75D8" w:rsidRPr="001B75D8" w:rsidRDefault="005E144F" w:rsidP="00F95496">
      <w:pPr>
        <w:pStyle w:val="ConsPlusTitle"/>
        <w:ind w:firstLine="567"/>
        <w:jc w:val="both"/>
        <w:outlineLvl w:val="1"/>
        <w:rPr>
          <w:rFonts w:ascii="Times New Roman" w:hAnsi="Times New Roman" w:cs="Times New Roman"/>
          <w:u w:val="single"/>
        </w:rPr>
      </w:pPr>
      <w:r>
        <w:rPr>
          <w:rFonts w:ascii="Times New Roman" w:hAnsi="Times New Roman" w:cs="Times New Roman"/>
        </w:rPr>
        <w:t>1</w:t>
      </w:r>
      <w:r w:rsidR="001B75D8" w:rsidRPr="001B75D8">
        <w:rPr>
          <w:rFonts w:ascii="Times New Roman" w:hAnsi="Times New Roman" w:cs="Times New Roman"/>
        </w:rPr>
        <w:t>.1.2.2</w:t>
      </w:r>
      <w:r w:rsidR="001B75D8">
        <w:rPr>
          <w:rFonts w:ascii="Times New Roman" w:hAnsi="Times New Roman" w:cs="Times New Roman"/>
          <w:u w:val="single"/>
        </w:rPr>
        <w:t xml:space="preserve"> </w:t>
      </w:r>
      <w:r w:rsidR="005B7A9C" w:rsidRPr="005B7A9C">
        <w:rPr>
          <w:rFonts w:ascii="Times New Roman" w:hAnsi="Times New Roman" w:cs="Times New Roman"/>
          <w:u w:val="single"/>
        </w:rPr>
        <w:t xml:space="preserve">Рабочая программа по учебному предмету </w:t>
      </w:r>
      <w:r w:rsidR="001B75D8">
        <w:rPr>
          <w:rFonts w:ascii="Times New Roman" w:hAnsi="Times New Roman" w:cs="Times New Roman"/>
          <w:u w:val="single"/>
        </w:rPr>
        <w:t>Математика</w:t>
      </w:r>
    </w:p>
    <w:p w:rsidR="001B75D8" w:rsidRPr="001B75D8" w:rsidRDefault="001B75D8" w:rsidP="001B75D8">
      <w:pPr>
        <w:pStyle w:val="ConsPlusTitle"/>
        <w:ind w:firstLine="567"/>
        <w:jc w:val="both"/>
        <w:outlineLvl w:val="1"/>
        <w:rPr>
          <w:rFonts w:ascii="Times New Roman" w:hAnsi="Times New Roman" w:cs="Times New Roman"/>
          <w:i/>
        </w:rPr>
      </w:pPr>
      <w:r>
        <w:rPr>
          <w:rFonts w:ascii="Times New Roman" w:hAnsi="Times New Roman" w:cs="Times New Roman"/>
          <w:i/>
        </w:rPr>
        <w:t>Пояснительная записка.</w:t>
      </w:r>
    </w:p>
    <w:p w:rsidR="001B75D8" w:rsidRPr="001B75D8" w:rsidRDefault="001B75D8" w:rsidP="001B75D8">
      <w:pPr>
        <w:pStyle w:val="ConsPlusTitle"/>
        <w:ind w:firstLine="567"/>
        <w:jc w:val="both"/>
        <w:outlineLvl w:val="1"/>
        <w:rPr>
          <w:rFonts w:ascii="Times New Roman" w:hAnsi="Times New Roman" w:cs="Times New Roman"/>
          <w:b w:val="0"/>
        </w:rPr>
      </w:pPr>
      <w:r>
        <w:rPr>
          <w:rFonts w:ascii="Times New Roman" w:hAnsi="Times New Roman" w:cs="Times New Roman"/>
          <w:b w:val="0"/>
        </w:rPr>
        <w:t>Р</w:t>
      </w:r>
      <w:r w:rsidRPr="001B75D8">
        <w:rPr>
          <w:rFonts w:ascii="Times New Roman" w:hAnsi="Times New Roman" w:cs="Times New Roman"/>
          <w:b w:val="0"/>
        </w:rPr>
        <w:t>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w:t>
      </w:r>
      <w:r>
        <w:rPr>
          <w:rFonts w:ascii="Times New Roman" w:hAnsi="Times New Roman" w:cs="Times New Roman"/>
          <w:b w:val="0"/>
        </w:rPr>
        <w:t>деральной программы воспитания.</w:t>
      </w:r>
    </w:p>
    <w:p w:rsidR="001B75D8" w:rsidRPr="001B75D8" w:rsidRDefault="001B75D8" w:rsidP="001B75D8">
      <w:pPr>
        <w:pStyle w:val="ConsPlusTitle"/>
        <w:ind w:firstLine="567"/>
        <w:jc w:val="both"/>
        <w:outlineLvl w:val="1"/>
        <w:rPr>
          <w:rFonts w:ascii="Times New Roman" w:hAnsi="Times New Roman" w:cs="Times New Roman"/>
          <w:b w:val="0"/>
        </w:rPr>
      </w:pPr>
      <w:r w:rsidRPr="001B75D8">
        <w:rPr>
          <w:rFonts w:ascii="Times New Roman" w:hAnsi="Times New Roman" w:cs="Times New Roman"/>
          <w:b w:val="0"/>
        </w:rP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w:t>
      </w:r>
      <w:r>
        <w:rPr>
          <w:rFonts w:ascii="Times New Roman" w:hAnsi="Times New Roman" w:cs="Times New Roman"/>
          <w:b w:val="0"/>
        </w:rPr>
        <w:t xml:space="preserve"> интеллектуальными нарушениями.</w:t>
      </w:r>
    </w:p>
    <w:p w:rsidR="001B75D8" w:rsidRPr="001B75D8" w:rsidRDefault="001B75D8" w:rsidP="001B75D8">
      <w:pPr>
        <w:pStyle w:val="ConsPlusTitle"/>
        <w:ind w:firstLine="567"/>
        <w:jc w:val="both"/>
        <w:outlineLvl w:val="1"/>
        <w:rPr>
          <w:rFonts w:ascii="Times New Roman" w:hAnsi="Times New Roman" w:cs="Times New Roman"/>
          <w:b w:val="0"/>
        </w:rPr>
      </w:pPr>
      <w:r w:rsidRPr="001B75D8">
        <w:rPr>
          <w:rFonts w:ascii="Times New Roman" w:hAnsi="Times New Roman" w:cs="Times New Roman"/>
          <w:b w:val="0"/>
        </w:rP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w:t>
      </w:r>
      <w:r>
        <w:rPr>
          <w:rFonts w:ascii="Times New Roman" w:hAnsi="Times New Roman" w:cs="Times New Roman"/>
          <w:b w:val="0"/>
        </w:rPr>
        <w:t>й и интересной для обучающихся.</w:t>
      </w:r>
    </w:p>
    <w:p w:rsidR="001B75D8" w:rsidRPr="001B75D8" w:rsidRDefault="001B75D8" w:rsidP="001B75D8">
      <w:pPr>
        <w:pStyle w:val="ConsPlusTitle"/>
        <w:ind w:firstLine="567"/>
        <w:jc w:val="both"/>
        <w:outlineLvl w:val="1"/>
        <w:rPr>
          <w:rFonts w:ascii="Times New Roman" w:hAnsi="Times New Roman" w:cs="Times New Roman"/>
          <w:b w:val="0"/>
          <w:i/>
        </w:rPr>
      </w:pPr>
      <w:r w:rsidRPr="001B75D8">
        <w:rPr>
          <w:rFonts w:ascii="Times New Roman" w:hAnsi="Times New Roman" w:cs="Times New Roman"/>
          <w:b w:val="0"/>
          <w:i/>
        </w:rPr>
        <w:t>Зада</w:t>
      </w:r>
      <w:r>
        <w:rPr>
          <w:rFonts w:ascii="Times New Roman" w:hAnsi="Times New Roman" w:cs="Times New Roman"/>
          <w:b w:val="0"/>
          <w:i/>
        </w:rPr>
        <w:t>чи начального курса математики:</w:t>
      </w:r>
    </w:p>
    <w:p w:rsidR="001B75D8" w:rsidRPr="001B75D8" w:rsidRDefault="001B75D8" w:rsidP="00D47D61">
      <w:pPr>
        <w:pStyle w:val="ConsPlusTitle"/>
        <w:numPr>
          <w:ilvl w:val="0"/>
          <w:numId w:val="36"/>
        </w:numPr>
        <w:ind w:left="426"/>
        <w:jc w:val="both"/>
        <w:outlineLvl w:val="1"/>
        <w:rPr>
          <w:rFonts w:ascii="Times New Roman" w:hAnsi="Times New Roman" w:cs="Times New Roman"/>
          <w:b w:val="0"/>
        </w:rPr>
      </w:pPr>
      <w:r w:rsidRPr="001B75D8">
        <w:rPr>
          <w:rFonts w:ascii="Times New Roman" w:hAnsi="Times New Roman" w:cs="Times New Roman"/>
          <w:b w:val="0"/>
        </w:rPr>
        <w:t>формирован</w:t>
      </w:r>
      <w:r>
        <w:rPr>
          <w:rFonts w:ascii="Times New Roman" w:hAnsi="Times New Roman" w:cs="Times New Roman"/>
          <w:b w:val="0"/>
        </w:rPr>
        <w:t>ие понятий о натуральном числе;</w:t>
      </w:r>
    </w:p>
    <w:p w:rsidR="001B75D8" w:rsidRPr="001B75D8" w:rsidRDefault="001B75D8" w:rsidP="00D47D61">
      <w:pPr>
        <w:pStyle w:val="ConsPlusTitle"/>
        <w:numPr>
          <w:ilvl w:val="0"/>
          <w:numId w:val="36"/>
        </w:numPr>
        <w:ind w:left="426"/>
        <w:jc w:val="both"/>
        <w:outlineLvl w:val="1"/>
        <w:rPr>
          <w:rFonts w:ascii="Times New Roman" w:hAnsi="Times New Roman" w:cs="Times New Roman"/>
          <w:b w:val="0"/>
        </w:rPr>
      </w:pPr>
      <w:r w:rsidRPr="001B75D8">
        <w:rPr>
          <w:rFonts w:ascii="Times New Roman" w:hAnsi="Times New Roman" w:cs="Times New Roman"/>
          <w:b w:val="0"/>
        </w:rPr>
        <w:t>формирование основных приемов устных и письменных вычислений с натуральными числами и с нул</w:t>
      </w:r>
      <w:r>
        <w:rPr>
          <w:rFonts w:ascii="Times New Roman" w:hAnsi="Times New Roman" w:cs="Times New Roman"/>
          <w:b w:val="0"/>
        </w:rPr>
        <w:t>ем в пределах 1000;</w:t>
      </w:r>
    </w:p>
    <w:p w:rsidR="001B75D8" w:rsidRPr="001B75D8" w:rsidRDefault="001B75D8" w:rsidP="00D47D61">
      <w:pPr>
        <w:pStyle w:val="ConsPlusTitle"/>
        <w:numPr>
          <w:ilvl w:val="0"/>
          <w:numId w:val="36"/>
        </w:numPr>
        <w:ind w:left="426"/>
        <w:jc w:val="both"/>
        <w:outlineLvl w:val="1"/>
        <w:rPr>
          <w:rFonts w:ascii="Times New Roman" w:hAnsi="Times New Roman" w:cs="Times New Roman"/>
          <w:b w:val="0"/>
        </w:rPr>
      </w:pPr>
      <w:r w:rsidRPr="001B75D8">
        <w:rPr>
          <w:rFonts w:ascii="Times New Roman" w:hAnsi="Times New Roman" w:cs="Times New Roman"/>
          <w:b w:val="0"/>
        </w:rPr>
        <w:t>формирование умений анализировать действительность, выделяя значимые для мат</w:t>
      </w:r>
      <w:r>
        <w:rPr>
          <w:rFonts w:ascii="Times New Roman" w:hAnsi="Times New Roman" w:cs="Times New Roman"/>
          <w:b w:val="0"/>
        </w:rPr>
        <w:t>ематического анализа параметры;</w:t>
      </w:r>
    </w:p>
    <w:p w:rsidR="001B75D8" w:rsidRPr="001B75D8" w:rsidRDefault="001B75D8" w:rsidP="00D47D61">
      <w:pPr>
        <w:pStyle w:val="ConsPlusTitle"/>
        <w:numPr>
          <w:ilvl w:val="0"/>
          <w:numId w:val="36"/>
        </w:numPr>
        <w:ind w:left="426"/>
        <w:jc w:val="both"/>
        <w:outlineLvl w:val="1"/>
        <w:rPr>
          <w:rFonts w:ascii="Times New Roman" w:hAnsi="Times New Roman" w:cs="Times New Roman"/>
          <w:b w:val="0"/>
        </w:rPr>
      </w:pPr>
      <w:r w:rsidRPr="001B75D8">
        <w:rPr>
          <w:rFonts w:ascii="Times New Roman" w:hAnsi="Times New Roman" w:cs="Times New Roman"/>
          <w:b w:val="0"/>
        </w:rPr>
        <w:t>развитие умений анализировать, сравнивать,</w:t>
      </w:r>
      <w:r>
        <w:rPr>
          <w:rFonts w:ascii="Times New Roman" w:hAnsi="Times New Roman" w:cs="Times New Roman"/>
          <w:b w:val="0"/>
        </w:rPr>
        <w:t xml:space="preserve"> обобщать математические факты;</w:t>
      </w:r>
    </w:p>
    <w:p w:rsidR="001B75D8" w:rsidRPr="001B75D8" w:rsidRDefault="001B75D8" w:rsidP="00D47D61">
      <w:pPr>
        <w:pStyle w:val="ConsPlusTitle"/>
        <w:numPr>
          <w:ilvl w:val="0"/>
          <w:numId w:val="36"/>
        </w:numPr>
        <w:ind w:left="426"/>
        <w:jc w:val="both"/>
        <w:outlineLvl w:val="1"/>
        <w:rPr>
          <w:rFonts w:ascii="Times New Roman" w:hAnsi="Times New Roman" w:cs="Times New Roman"/>
          <w:b w:val="0"/>
        </w:rPr>
      </w:pPr>
      <w:r w:rsidRPr="001B75D8">
        <w:rPr>
          <w:rFonts w:ascii="Times New Roman" w:hAnsi="Times New Roman" w:cs="Times New Roman"/>
          <w:b w:val="0"/>
        </w:rPr>
        <w:t>формирование умений использовать полученные математические знания для решения практических (житейских) задач, соответствующих уровню развития и во</w:t>
      </w:r>
      <w:r>
        <w:rPr>
          <w:rFonts w:ascii="Times New Roman" w:hAnsi="Times New Roman" w:cs="Times New Roman"/>
          <w:b w:val="0"/>
        </w:rPr>
        <w:t>зрастным интересам обучающихся.</w:t>
      </w:r>
    </w:p>
    <w:p w:rsidR="008A71CC" w:rsidRPr="00D729F1" w:rsidRDefault="001B75D8" w:rsidP="00D729F1">
      <w:pPr>
        <w:pStyle w:val="ConsPlusTitle"/>
        <w:ind w:firstLine="567"/>
        <w:jc w:val="both"/>
        <w:outlineLvl w:val="1"/>
        <w:rPr>
          <w:rFonts w:ascii="Times New Roman" w:hAnsi="Times New Roman" w:cs="Times New Roman"/>
          <w:b w:val="0"/>
        </w:rPr>
      </w:pPr>
      <w:r w:rsidRPr="001B75D8">
        <w:rPr>
          <w:rFonts w:ascii="Times New Roman" w:hAnsi="Times New Roman" w:cs="Times New Roman"/>
          <w:b w:val="0"/>
        </w:rP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w:t>
      </w:r>
      <w:r w:rsidR="008A71CC">
        <w:rPr>
          <w:rFonts w:ascii="Times New Roman" w:hAnsi="Times New Roman" w:cs="Times New Roman"/>
          <w:b w:val="0"/>
        </w:rPr>
        <w:t>тей и возможностей обучающихся.</w:t>
      </w:r>
    </w:p>
    <w:p w:rsidR="001B75D8" w:rsidRPr="008A71CC" w:rsidRDefault="008A71CC" w:rsidP="008A71CC">
      <w:pPr>
        <w:pStyle w:val="ConsPlusTitle"/>
        <w:ind w:firstLine="567"/>
        <w:jc w:val="both"/>
        <w:outlineLvl w:val="1"/>
        <w:rPr>
          <w:rFonts w:ascii="Times New Roman" w:hAnsi="Times New Roman" w:cs="Times New Roman"/>
          <w:i/>
        </w:rPr>
      </w:pPr>
      <w:r>
        <w:rPr>
          <w:rFonts w:ascii="Times New Roman" w:hAnsi="Times New Roman" w:cs="Times New Roman"/>
          <w:i/>
        </w:rPr>
        <w:lastRenderedPageBreak/>
        <w:t>Содержание обучения:</w:t>
      </w:r>
    </w:p>
    <w:p w:rsidR="001B75D8" w:rsidRPr="001B75D8" w:rsidRDefault="001B75D8" w:rsidP="008A71CC">
      <w:pPr>
        <w:pStyle w:val="ConsPlusTitle"/>
        <w:ind w:firstLine="567"/>
        <w:jc w:val="both"/>
        <w:outlineLvl w:val="1"/>
        <w:rPr>
          <w:rFonts w:ascii="Times New Roman" w:hAnsi="Times New Roman" w:cs="Times New Roman"/>
          <w:b w:val="0"/>
        </w:rPr>
      </w:pPr>
      <w:r w:rsidRPr="001B75D8">
        <w:rPr>
          <w:rFonts w:ascii="Times New Roman" w:hAnsi="Times New Roman" w:cs="Times New Roman"/>
          <w:b w:val="0"/>
        </w:rPr>
        <w:t>а) основные на</w:t>
      </w:r>
      <w:r w:rsidR="008A71CC">
        <w:rPr>
          <w:rFonts w:ascii="Times New Roman" w:hAnsi="Times New Roman" w:cs="Times New Roman"/>
          <w:b w:val="0"/>
        </w:rPr>
        <w:t>правления коррекционной работы:</w:t>
      </w:r>
    </w:p>
    <w:p w:rsidR="001B75D8" w:rsidRPr="001B75D8" w:rsidRDefault="001B75D8" w:rsidP="00D47D61">
      <w:pPr>
        <w:pStyle w:val="ConsPlusTitle"/>
        <w:numPr>
          <w:ilvl w:val="0"/>
          <w:numId w:val="37"/>
        </w:numPr>
        <w:jc w:val="both"/>
        <w:outlineLvl w:val="1"/>
        <w:rPr>
          <w:rFonts w:ascii="Times New Roman" w:hAnsi="Times New Roman" w:cs="Times New Roman"/>
          <w:b w:val="0"/>
        </w:rPr>
      </w:pPr>
      <w:r w:rsidRPr="001B75D8">
        <w:rPr>
          <w:rFonts w:ascii="Times New Roman" w:hAnsi="Times New Roman" w:cs="Times New Roman"/>
          <w:b w:val="0"/>
        </w:rPr>
        <w:t>развитие абст</w:t>
      </w:r>
      <w:r w:rsidR="008A71CC">
        <w:rPr>
          <w:rFonts w:ascii="Times New Roman" w:hAnsi="Times New Roman" w:cs="Times New Roman"/>
          <w:b w:val="0"/>
        </w:rPr>
        <w:t>рактных математических понятий;</w:t>
      </w:r>
    </w:p>
    <w:p w:rsidR="001B75D8" w:rsidRPr="001B75D8" w:rsidRDefault="001B75D8" w:rsidP="00D47D61">
      <w:pPr>
        <w:pStyle w:val="ConsPlusTitle"/>
        <w:numPr>
          <w:ilvl w:val="0"/>
          <w:numId w:val="37"/>
        </w:numPr>
        <w:jc w:val="both"/>
        <w:outlineLvl w:val="1"/>
        <w:rPr>
          <w:rFonts w:ascii="Times New Roman" w:hAnsi="Times New Roman" w:cs="Times New Roman"/>
          <w:b w:val="0"/>
        </w:rPr>
      </w:pPr>
      <w:r w:rsidRPr="001B75D8">
        <w:rPr>
          <w:rFonts w:ascii="Times New Roman" w:hAnsi="Times New Roman" w:cs="Times New Roman"/>
          <w:b w:val="0"/>
        </w:rPr>
        <w:t>развитие зрит</w:t>
      </w:r>
      <w:r w:rsidR="008A71CC">
        <w:rPr>
          <w:rFonts w:ascii="Times New Roman" w:hAnsi="Times New Roman" w:cs="Times New Roman"/>
          <w:b w:val="0"/>
        </w:rPr>
        <w:t>ельного восприятия и узнавания;</w:t>
      </w:r>
    </w:p>
    <w:p w:rsidR="001B75D8" w:rsidRPr="008A71CC" w:rsidRDefault="001B75D8" w:rsidP="00D47D61">
      <w:pPr>
        <w:pStyle w:val="ConsPlusTitle"/>
        <w:numPr>
          <w:ilvl w:val="0"/>
          <w:numId w:val="37"/>
        </w:numPr>
        <w:jc w:val="both"/>
        <w:outlineLvl w:val="1"/>
        <w:rPr>
          <w:rFonts w:ascii="Times New Roman" w:hAnsi="Times New Roman" w:cs="Times New Roman"/>
          <w:b w:val="0"/>
        </w:rPr>
      </w:pPr>
      <w:r w:rsidRPr="001B75D8">
        <w:rPr>
          <w:rFonts w:ascii="Times New Roman" w:hAnsi="Times New Roman" w:cs="Times New Roman"/>
          <w:b w:val="0"/>
        </w:rPr>
        <w:t>развитие пространственных представлений и ориентации;</w:t>
      </w:r>
    </w:p>
    <w:p w:rsidR="001B75D8" w:rsidRPr="001B75D8" w:rsidRDefault="001B75D8" w:rsidP="00D47D61">
      <w:pPr>
        <w:pStyle w:val="ConsPlusTitle"/>
        <w:numPr>
          <w:ilvl w:val="0"/>
          <w:numId w:val="37"/>
        </w:numPr>
        <w:jc w:val="both"/>
        <w:outlineLvl w:val="1"/>
        <w:rPr>
          <w:rFonts w:ascii="Times New Roman" w:hAnsi="Times New Roman" w:cs="Times New Roman"/>
          <w:b w:val="0"/>
        </w:rPr>
      </w:pPr>
      <w:r w:rsidRPr="001B75D8">
        <w:rPr>
          <w:rFonts w:ascii="Times New Roman" w:hAnsi="Times New Roman" w:cs="Times New Roman"/>
          <w:b w:val="0"/>
        </w:rPr>
        <w:t xml:space="preserve">развитие </w:t>
      </w:r>
      <w:r w:rsidR="008A71CC">
        <w:rPr>
          <w:rFonts w:ascii="Times New Roman" w:hAnsi="Times New Roman" w:cs="Times New Roman"/>
          <w:b w:val="0"/>
        </w:rPr>
        <w:t>основных мыслительных операций;</w:t>
      </w:r>
    </w:p>
    <w:p w:rsidR="001B75D8" w:rsidRPr="001B75D8" w:rsidRDefault="001B75D8" w:rsidP="00D47D61">
      <w:pPr>
        <w:pStyle w:val="ConsPlusTitle"/>
        <w:numPr>
          <w:ilvl w:val="0"/>
          <w:numId w:val="37"/>
        </w:numPr>
        <w:jc w:val="both"/>
        <w:outlineLvl w:val="1"/>
        <w:rPr>
          <w:rFonts w:ascii="Times New Roman" w:hAnsi="Times New Roman" w:cs="Times New Roman"/>
          <w:b w:val="0"/>
        </w:rPr>
      </w:pPr>
      <w:r w:rsidRPr="001B75D8">
        <w:rPr>
          <w:rFonts w:ascii="Times New Roman" w:hAnsi="Times New Roman" w:cs="Times New Roman"/>
          <w:b w:val="0"/>
        </w:rPr>
        <w:t>разв</w:t>
      </w:r>
      <w:r w:rsidR="008A71CC">
        <w:rPr>
          <w:rFonts w:ascii="Times New Roman" w:hAnsi="Times New Roman" w:cs="Times New Roman"/>
          <w:b w:val="0"/>
        </w:rPr>
        <w:t>итие речи и обогащение словаря;</w:t>
      </w:r>
    </w:p>
    <w:p w:rsidR="001B75D8" w:rsidRPr="008A71CC" w:rsidRDefault="001B75D8" w:rsidP="00D47D61">
      <w:pPr>
        <w:pStyle w:val="ConsPlusTitle"/>
        <w:numPr>
          <w:ilvl w:val="0"/>
          <w:numId w:val="37"/>
        </w:numPr>
        <w:jc w:val="both"/>
        <w:outlineLvl w:val="1"/>
        <w:rPr>
          <w:rFonts w:ascii="Times New Roman" w:hAnsi="Times New Roman" w:cs="Times New Roman"/>
          <w:b w:val="0"/>
        </w:rPr>
      </w:pPr>
      <w:r w:rsidRPr="001B75D8">
        <w:rPr>
          <w:rFonts w:ascii="Times New Roman" w:hAnsi="Times New Roman" w:cs="Times New Roman"/>
          <w:b w:val="0"/>
        </w:rPr>
        <w:t>коррекция индивидуальных пробелов в знаниях, умениях, навыках.</w:t>
      </w:r>
    </w:p>
    <w:p w:rsidR="001B75D8" w:rsidRPr="001B75D8" w:rsidRDefault="001B75D8" w:rsidP="008A71CC">
      <w:pPr>
        <w:pStyle w:val="ConsPlusTitle"/>
        <w:ind w:firstLine="567"/>
        <w:jc w:val="both"/>
        <w:outlineLvl w:val="1"/>
        <w:rPr>
          <w:rFonts w:ascii="Times New Roman" w:hAnsi="Times New Roman" w:cs="Times New Roman"/>
          <w:b w:val="0"/>
        </w:rPr>
      </w:pPr>
      <w:r w:rsidRPr="001B75D8">
        <w:rPr>
          <w:rFonts w:ascii="Times New Roman" w:hAnsi="Times New Roman" w:cs="Times New Roman"/>
          <w:b w:val="0"/>
        </w:rPr>
        <w:t>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w:t>
      </w:r>
      <w:r w:rsidR="008A71CC">
        <w:rPr>
          <w:rFonts w:ascii="Times New Roman" w:hAnsi="Times New Roman" w:cs="Times New Roman"/>
          <w:b w:val="0"/>
        </w:rPr>
        <w:t>я.</w:t>
      </w:r>
    </w:p>
    <w:p w:rsidR="001B75D8" w:rsidRPr="001B75D8" w:rsidRDefault="001B75D8" w:rsidP="008A71CC">
      <w:pPr>
        <w:pStyle w:val="ConsPlusTitle"/>
        <w:ind w:firstLine="567"/>
        <w:jc w:val="both"/>
        <w:outlineLvl w:val="1"/>
        <w:rPr>
          <w:rFonts w:ascii="Times New Roman" w:hAnsi="Times New Roman" w:cs="Times New Roman"/>
          <w:b w:val="0"/>
        </w:rPr>
      </w:pPr>
      <w:r w:rsidRPr="001B75D8">
        <w:rPr>
          <w:rFonts w:ascii="Times New Roman" w:hAnsi="Times New Roman" w:cs="Times New Roman"/>
          <w:b w:val="0"/>
        </w:rPr>
        <w:t>б) основными видами деятельности об</w:t>
      </w:r>
      <w:r w:rsidR="008A71CC">
        <w:rPr>
          <w:rFonts w:ascii="Times New Roman" w:hAnsi="Times New Roman" w:cs="Times New Roman"/>
          <w:b w:val="0"/>
        </w:rPr>
        <w:t>учающихся по предмету являются:</w:t>
      </w:r>
    </w:p>
    <w:p w:rsidR="001B75D8" w:rsidRPr="001B75D8" w:rsidRDefault="001B75D8" w:rsidP="00D47D61">
      <w:pPr>
        <w:pStyle w:val="ConsPlusTitle"/>
        <w:numPr>
          <w:ilvl w:val="0"/>
          <w:numId w:val="38"/>
        </w:numPr>
        <w:ind w:left="426"/>
        <w:jc w:val="both"/>
        <w:outlineLvl w:val="1"/>
        <w:rPr>
          <w:rFonts w:ascii="Times New Roman" w:hAnsi="Times New Roman" w:cs="Times New Roman"/>
          <w:b w:val="0"/>
        </w:rPr>
      </w:pPr>
      <w:r w:rsidRPr="001B75D8">
        <w:rPr>
          <w:rFonts w:ascii="Times New Roman" w:hAnsi="Times New Roman" w:cs="Times New Roman"/>
          <w:b w:val="0"/>
        </w:rPr>
        <w:t>действия с предметами, направленные на объединение множеств, удаление части множеств, раздел</w:t>
      </w:r>
      <w:r w:rsidR="008A71CC">
        <w:rPr>
          <w:rFonts w:ascii="Times New Roman" w:hAnsi="Times New Roman" w:cs="Times New Roman"/>
          <w:b w:val="0"/>
        </w:rPr>
        <w:t>ение множества на равные части;</w:t>
      </w:r>
    </w:p>
    <w:p w:rsidR="001B75D8" w:rsidRPr="001B75D8" w:rsidRDefault="001B75D8" w:rsidP="00D47D61">
      <w:pPr>
        <w:pStyle w:val="ConsPlusTitle"/>
        <w:numPr>
          <w:ilvl w:val="0"/>
          <w:numId w:val="38"/>
        </w:numPr>
        <w:ind w:left="426"/>
        <w:jc w:val="both"/>
        <w:outlineLvl w:val="1"/>
        <w:rPr>
          <w:rFonts w:ascii="Times New Roman" w:hAnsi="Times New Roman" w:cs="Times New Roman"/>
          <w:b w:val="0"/>
        </w:rPr>
      </w:pPr>
      <w:r w:rsidRPr="001B75D8">
        <w:rPr>
          <w:rFonts w:ascii="Times New Roman" w:hAnsi="Times New Roman" w:cs="Times New Roman"/>
          <w:b w:val="0"/>
        </w:rPr>
        <w:t>у</w:t>
      </w:r>
      <w:r w:rsidR="008A71CC">
        <w:rPr>
          <w:rFonts w:ascii="Times New Roman" w:hAnsi="Times New Roman" w:cs="Times New Roman"/>
          <w:b w:val="0"/>
        </w:rPr>
        <w:t>стное решение примеров и задач;</w:t>
      </w:r>
    </w:p>
    <w:p w:rsidR="001B75D8" w:rsidRPr="001B75D8" w:rsidRDefault="001B75D8" w:rsidP="00D47D61">
      <w:pPr>
        <w:pStyle w:val="ConsPlusTitle"/>
        <w:numPr>
          <w:ilvl w:val="0"/>
          <w:numId w:val="38"/>
        </w:numPr>
        <w:ind w:left="426"/>
        <w:jc w:val="both"/>
        <w:outlineLvl w:val="1"/>
        <w:rPr>
          <w:rFonts w:ascii="Times New Roman" w:hAnsi="Times New Roman" w:cs="Times New Roman"/>
          <w:b w:val="0"/>
        </w:rPr>
      </w:pPr>
      <w:r w:rsidRPr="001B75D8">
        <w:rPr>
          <w:rFonts w:ascii="Times New Roman" w:hAnsi="Times New Roman" w:cs="Times New Roman"/>
          <w:b w:val="0"/>
        </w:rPr>
        <w:t>практические упражнения в измерении величин, черчении о</w:t>
      </w:r>
      <w:r w:rsidR="008A71CC">
        <w:rPr>
          <w:rFonts w:ascii="Times New Roman" w:hAnsi="Times New Roman" w:cs="Times New Roman"/>
          <w:b w:val="0"/>
        </w:rPr>
        <w:t>трезков и геометрических фигур;</w:t>
      </w:r>
    </w:p>
    <w:p w:rsidR="001B75D8" w:rsidRPr="001B75D8" w:rsidRDefault="001B75D8" w:rsidP="00D47D61">
      <w:pPr>
        <w:pStyle w:val="ConsPlusTitle"/>
        <w:numPr>
          <w:ilvl w:val="0"/>
          <w:numId w:val="38"/>
        </w:numPr>
        <w:ind w:left="426"/>
        <w:jc w:val="both"/>
        <w:outlineLvl w:val="1"/>
        <w:rPr>
          <w:rFonts w:ascii="Times New Roman" w:hAnsi="Times New Roman" w:cs="Times New Roman"/>
          <w:b w:val="0"/>
        </w:rPr>
      </w:pPr>
      <w:r w:rsidRPr="001B75D8">
        <w:rPr>
          <w:rFonts w:ascii="Times New Roman" w:hAnsi="Times New Roman" w:cs="Times New Roman"/>
          <w:b w:val="0"/>
        </w:rPr>
        <w:t xml:space="preserve">работа, направленная </w:t>
      </w:r>
      <w:r w:rsidR="008A71CC">
        <w:rPr>
          <w:rFonts w:ascii="Times New Roman" w:hAnsi="Times New Roman" w:cs="Times New Roman"/>
          <w:b w:val="0"/>
        </w:rPr>
        <w:t>на формирование речевых умений;</w:t>
      </w:r>
    </w:p>
    <w:p w:rsidR="001B75D8" w:rsidRPr="001B75D8" w:rsidRDefault="001B75D8" w:rsidP="00D47D61">
      <w:pPr>
        <w:pStyle w:val="ConsPlusTitle"/>
        <w:numPr>
          <w:ilvl w:val="0"/>
          <w:numId w:val="38"/>
        </w:numPr>
        <w:ind w:left="426"/>
        <w:jc w:val="both"/>
        <w:outlineLvl w:val="1"/>
        <w:rPr>
          <w:rFonts w:ascii="Times New Roman" w:hAnsi="Times New Roman" w:cs="Times New Roman"/>
          <w:b w:val="0"/>
        </w:rPr>
      </w:pPr>
      <w:r w:rsidRPr="001B75D8">
        <w:rPr>
          <w:rFonts w:ascii="Times New Roman" w:hAnsi="Times New Roman" w:cs="Times New Roman"/>
          <w:b w:val="0"/>
        </w:rPr>
        <w:t>самостоятельные письменные работы, которые способствуют воспитанию</w:t>
      </w:r>
      <w:r w:rsidR="008A71CC">
        <w:rPr>
          <w:rFonts w:ascii="Times New Roman" w:hAnsi="Times New Roman" w:cs="Times New Roman"/>
          <w:b w:val="0"/>
        </w:rPr>
        <w:t xml:space="preserve"> прочных вычислительных умений;</w:t>
      </w:r>
    </w:p>
    <w:p w:rsidR="001B75D8" w:rsidRPr="001B75D8" w:rsidRDefault="001B75D8" w:rsidP="00D47D61">
      <w:pPr>
        <w:pStyle w:val="ConsPlusTitle"/>
        <w:numPr>
          <w:ilvl w:val="0"/>
          <w:numId w:val="38"/>
        </w:numPr>
        <w:ind w:left="426"/>
        <w:jc w:val="both"/>
        <w:outlineLvl w:val="1"/>
        <w:rPr>
          <w:rFonts w:ascii="Times New Roman" w:hAnsi="Times New Roman" w:cs="Times New Roman"/>
          <w:b w:val="0"/>
        </w:rPr>
      </w:pPr>
      <w:r w:rsidRPr="001B75D8">
        <w:rPr>
          <w:rFonts w:ascii="Times New Roman" w:hAnsi="Times New Roman" w:cs="Times New Roman"/>
          <w:b w:val="0"/>
        </w:rPr>
        <w:t xml:space="preserve">работа над ошибками, способствующая раскрытию причин, </w:t>
      </w:r>
      <w:r w:rsidR="008A71CC">
        <w:rPr>
          <w:rFonts w:ascii="Times New Roman" w:hAnsi="Times New Roman" w:cs="Times New Roman"/>
          <w:b w:val="0"/>
        </w:rPr>
        <w:t>осознанию и исправлению ошибок;</w:t>
      </w:r>
    </w:p>
    <w:p w:rsidR="001B75D8" w:rsidRPr="001B75D8" w:rsidRDefault="001B75D8" w:rsidP="00D47D61">
      <w:pPr>
        <w:pStyle w:val="ConsPlusTitle"/>
        <w:numPr>
          <w:ilvl w:val="0"/>
          <w:numId w:val="38"/>
        </w:numPr>
        <w:ind w:left="426"/>
        <w:jc w:val="both"/>
        <w:outlineLvl w:val="1"/>
        <w:rPr>
          <w:rFonts w:ascii="Times New Roman" w:hAnsi="Times New Roman" w:cs="Times New Roman"/>
          <w:b w:val="0"/>
        </w:rPr>
      </w:pPr>
      <w:r w:rsidRPr="001B75D8">
        <w:rPr>
          <w:rFonts w:ascii="Times New Roman" w:hAnsi="Times New Roman" w:cs="Times New Roman"/>
          <w:b w:val="0"/>
        </w:rPr>
        <w:t>индивидуальные занятия, обеспечивающие понимание</w:t>
      </w:r>
      <w:r w:rsidR="008A71CC">
        <w:rPr>
          <w:rFonts w:ascii="Times New Roman" w:hAnsi="Times New Roman" w:cs="Times New Roman"/>
          <w:b w:val="0"/>
        </w:rPr>
        <w:t xml:space="preserve"> приемов письменных вычислений.</w:t>
      </w:r>
    </w:p>
    <w:p w:rsidR="001B75D8" w:rsidRPr="001B75D8" w:rsidRDefault="008A71CC" w:rsidP="008A71CC">
      <w:pPr>
        <w:pStyle w:val="ConsPlusTitle"/>
        <w:ind w:firstLine="567"/>
        <w:jc w:val="both"/>
        <w:outlineLvl w:val="1"/>
        <w:rPr>
          <w:rFonts w:ascii="Times New Roman" w:hAnsi="Times New Roman" w:cs="Times New Roman"/>
          <w:b w:val="0"/>
        </w:rPr>
      </w:pPr>
      <w:r>
        <w:rPr>
          <w:rFonts w:ascii="Times New Roman" w:hAnsi="Times New Roman" w:cs="Times New Roman"/>
          <w:b w:val="0"/>
        </w:rPr>
        <w:t>в) тематические разделы:</w:t>
      </w:r>
    </w:p>
    <w:p w:rsidR="001B75D8" w:rsidRPr="001B75D8" w:rsidRDefault="008A71CC" w:rsidP="008A71CC">
      <w:pPr>
        <w:pStyle w:val="ConsPlusTitle"/>
        <w:ind w:firstLine="567"/>
        <w:jc w:val="both"/>
        <w:outlineLvl w:val="1"/>
        <w:rPr>
          <w:rFonts w:ascii="Times New Roman" w:hAnsi="Times New Roman" w:cs="Times New Roman"/>
          <w:b w:val="0"/>
        </w:rPr>
      </w:pPr>
      <w:r>
        <w:rPr>
          <w:rFonts w:ascii="Times New Roman" w:hAnsi="Times New Roman" w:cs="Times New Roman"/>
          <w:b w:val="0"/>
        </w:rPr>
        <w:t>Числа и величины.</w:t>
      </w:r>
    </w:p>
    <w:p w:rsidR="001B75D8" w:rsidRPr="001B75D8" w:rsidRDefault="008A71CC" w:rsidP="008A71CC">
      <w:pPr>
        <w:pStyle w:val="ConsPlusTitle"/>
        <w:ind w:firstLine="567"/>
        <w:jc w:val="both"/>
        <w:outlineLvl w:val="1"/>
        <w:rPr>
          <w:rFonts w:ascii="Times New Roman" w:hAnsi="Times New Roman" w:cs="Times New Roman"/>
          <w:b w:val="0"/>
        </w:rPr>
      </w:pPr>
      <w:r>
        <w:rPr>
          <w:rFonts w:ascii="Times New Roman" w:hAnsi="Times New Roman" w:cs="Times New Roman"/>
          <w:b w:val="0"/>
        </w:rPr>
        <w:t>Арифметические действия.</w:t>
      </w:r>
    </w:p>
    <w:p w:rsidR="001B75D8" w:rsidRPr="001B75D8" w:rsidRDefault="008A71CC" w:rsidP="008A71CC">
      <w:pPr>
        <w:pStyle w:val="ConsPlusTitle"/>
        <w:ind w:firstLine="567"/>
        <w:jc w:val="both"/>
        <w:outlineLvl w:val="1"/>
        <w:rPr>
          <w:rFonts w:ascii="Times New Roman" w:hAnsi="Times New Roman" w:cs="Times New Roman"/>
          <w:b w:val="0"/>
        </w:rPr>
      </w:pPr>
      <w:r>
        <w:rPr>
          <w:rFonts w:ascii="Times New Roman" w:hAnsi="Times New Roman" w:cs="Times New Roman"/>
          <w:b w:val="0"/>
        </w:rPr>
        <w:t>Работа с текстовыми задачами.</w:t>
      </w:r>
    </w:p>
    <w:p w:rsidR="001B75D8" w:rsidRPr="001B75D8" w:rsidRDefault="001B75D8" w:rsidP="008A71CC">
      <w:pPr>
        <w:pStyle w:val="ConsPlusTitle"/>
        <w:ind w:firstLine="567"/>
        <w:jc w:val="both"/>
        <w:outlineLvl w:val="1"/>
        <w:rPr>
          <w:rFonts w:ascii="Times New Roman" w:hAnsi="Times New Roman" w:cs="Times New Roman"/>
          <w:b w:val="0"/>
        </w:rPr>
      </w:pPr>
      <w:r w:rsidRPr="001B75D8">
        <w:rPr>
          <w:rFonts w:ascii="Times New Roman" w:hAnsi="Times New Roman" w:cs="Times New Roman"/>
          <w:b w:val="0"/>
        </w:rPr>
        <w:t>Пространственные от</w:t>
      </w:r>
      <w:r w:rsidR="008A71CC">
        <w:rPr>
          <w:rFonts w:ascii="Times New Roman" w:hAnsi="Times New Roman" w:cs="Times New Roman"/>
          <w:b w:val="0"/>
        </w:rPr>
        <w:t>ношения. Геометрические фигуры.</w:t>
      </w:r>
    </w:p>
    <w:p w:rsidR="001B75D8" w:rsidRPr="001B75D8" w:rsidRDefault="008A71CC" w:rsidP="008A71CC">
      <w:pPr>
        <w:pStyle w:val="ConsPlusTitle"/>
        <w:ind w:firstLine="567"/>
        <w:jc w:val="both"/>
        <w:outlineLvl w:val="1"/>
        <w:rPr>
          <w:rFonts w:ascii="Times New Roman" w:hAnsi="Times New Roman" w:cs="Times New Roman"/>
          <w:b w:val="0"/>
        </w:rPr>
      </w:pPr>
      <w:r>
        <w:rPr>
          <w:rFonts w:ascii="Times New Roman" w:hAnsi="Times New Roman" w:cs="Times New Roman"/>
          <w:b w:val="0"/>
        </w:rPr>
        <w:t>Геометрические величины.</w:t>
      </w:r>
    </w:p>
    <w:p w:rsidR="001B75D8" w:rsidRPr="001B75D8" w:rsidRDefault="001B75D8" w:rsidP="001B75D8">
      <w:pPr>
        <w:pStyle w:val="ConsPlusTitle"/>
        <w:ind w:firstLine="567"/>
        <w:jc w:val="both"/>
        <w:outlineLvl w:val="1"/>
        <w:rPr>
          <w:rFonts w:ascii="Times New Roman" w:hAnsi="Times New Roman" w:cs="Times New Roman"/>
          <w:b w:val="0"/>
        </w:rPr>
      </w:pPr>
      <w:r w:rsidRPr="001B75D8">
        <w:rPr>
          <w:rFonts w:ascii="Times New Roman" w:hAnsi="Times New Roman" w:cs="Times New Roman"/>
          <w:b w:val="0"/>
        </w:rPr>
        <w:t>Работа с информацией.</w:t>
      </w:r>
    </w:p>
    <w:p w:rsidR="001B75D8" w:rsidRPr="001B75D8" w:rsidRDefault="001B75D8" w:rsidP="001B75D8">
      <w:pPr>
        <w:pStyle w:val="ConsPlusTitle"/>
        <w:ind w:firstLine="567"/>
        <w:jc w:val="both"/>
        <w:outlineLvl w:val="1"/>
        <w:rPr>
          <w:rFonts w:ascii="Times New Roman" w:hAnsi="Times New Roman" w:cs="Times New Roman"/>
          <w:b w:val="0"/>
        </w:rPr>
      </w:pPr>
    </w:p>
    <w:p w:rsidR="001B75D8" w:rsidRPr="008A71CC" w:rsidRDefault="001B75D8" w:rsidP="008A71CC">
      <w:pPr>
        <w:pStyle w:val="ConsPlusTitle"/>
        <w:ind w:firstLine="567"/>
        <w:jc w:val="both"/>
        <w:outlineLvl w:val="1"/>
        <w:rPr>
          <w:rFonts w:ascii="Times New Roman" w:hAnsi="Times New Roman" w:cs="Times New Roman"/>
          <w:i/>
        </w:rPr>
      </w:pPr>
      <w:r w:rsidRPr="008A71CC">
        <w:rPr>
          <w:rFonts w:ascii="Times New Roman" w:hAnsi="Times New Roman" w:cs="Times New Roman"/>
          <w:i/>
        </w:rPr>
        <w:t>Планируемые результ</w:t>
      </w:r>
      <w:r w:rsidR="008A71CC">
        <w:rPr>
          <w:rFonts w:ascii="Times New Roman" w:hAnsi="Times New Roman" w:cs="Times New Roman"/>
          <w:i/>
        </w:rPr>
        <w:t>аты освоения учебного предмета:</w:t>
      </w:r>
    </w:p>
    <w:p w:rsidR="001B75D8" w:rsidRPr="001B75D8" w:rsidRDefault="001B75D8" w:rsidP="008A71CC">
      <w:pPr>
        <w:pStyle w:val="ConsPlusTitle"/>
        <w:ind w:firstLine="567"/>
        <w:jc w:val="both"/>
        <w:outlineLvl w:val="1"/>
        <w:rPr>
          <w:rFonts w:ascii="Times New Roman" w:hAnsi="Times New Roman" w:cs="Times New Roman"/>
          <w:b w:val="0"/>
        </w:rPr>
      </w:pPr>
      <w:r w:rsidRPr="001B75D8">
        <w:rPr>
          <w:rFonts w:ascii="Times New Roman" w:hAnsi="Times New Roman" w:cs="Times New Roman"/>
          <w:b w:val="0"/>
        </w:rPr>
        <w:t>овладение начальными математическими знаниями о числах, мерах, величинах и геометрических фигур</w:t>
      </w:r>
      <w:r w:rsidR="008A71CC">
        <w:rPr>
          <w:rFonts w:ascii="Times New Roman" w:hAnsi="Times New Roman" w:cs="Times New Roman"/>
          <w:b w:val="0"/>
        </w:rPr>
        <w:t>ах;</w:t>
      </w:r>
    </w:p>
    <w:p w:rsidR="001B75D8" w:rsidRPr="001B75D8" w:rsidRDefault="001B75D8" w:rsidP="008A71CC">
      <w:pPr>
        <w:pStyle w:val="ConsPlusTitle"/>
        <w:ind w:firstLine="567"/>
        <w:jc w:val="both"/>
        <w:outlineLvl w:val="1"/>
        <w:rPr>
          <w:rFonts w:ascii="Times New Roman" w:hAnsi="Times New Roman" w:cs="Times New Roman"/>
          <w:b w:val="0"/>
        </w:rPr>
      </w:pPr>
      <w:r w:rsidRPr="001B75D8">
        <w:rPr>
          <w:rFonts w:ascii="Times New Roman" w:hAnsi="Times New Roman" w:cs="Times New Roman"/>
          <w:b w:val="0"/>
        </w:rPr>
        <w:t>овладение элементарными навыками измерения, пересчета, записи и выполнения нес</w:t>
      </w:r>
      <w:r w:rsidR="008A71CC">
        <w:rPr>
          <w:rFonts w:ascii="Times New Roman" w:hAnsi="Times New Roman" w:cs="Times New Roman"/>
          <w:b w:val="0"/>
        </w:rPr>
        <w:t>ложных математический действий;</w:t>
      </w:r>
    </w:p>
    <w:p w:rsidR="001B75D8" w:rsidRDefault="001B75D8" w:rsidP="001B75D8">
      <w:pPr>
        <w:pStyle w:val="ConsPlusTitle"/>
        <w:ind w:firstLine="567"/>
        <w:jc w:val="both"/>
        <w:outlineLvl w:val="1"/>
        <w:rPr>
          <w:rFonts w:ascii="Times New Roman" w:hAnsi="Times New Roman" w:cs="Times New Roman"/>
          <w:b w:val="0"/>
        </w:rPr>
      </w:pPr>
      <w:r w:rsidRPr="001B75D8">
        <w:rPr>
          <w:rFonts w:ascii="Times New Roman" w:hAnsi="Times New Roman" w:cs="Times New Roman"/>
          <w:b w:val="0"/>
        </w:rPr>
        <w:t>применение элементарных математических знаний для решения учебно-практических и житейских задач.</w:t>
      </w:r>
    </w:p>
    <w:p w:rsidR="001B75D8" w:rsidRDefault="001B75D8" w:rsidP="00F95496">
      <w:pPr>
        <w:pStyle w:val="ConsPlusTitle"/>
        <w:ind w:firstLine="567"/>
        <w:jc w:val="both"/>
        <w:outlineLvl w:val="1"/>
        <w:rPr>
          <w:rFonts w:ascii="Times New Roman" w:hAnsi="Times New Roman" w:cs="Times New Roman"/>
          <w:b w:val="0"/>
        </w:rPr>
      </w:pPr>
    </w:p>
    <w:p w:rsidR="002812C1" w:rsidRDefault="002812C1" w:rsidP="00F95496">
      <w:pPr>
        <w:pStyle w:val="ConsPlusTitle"/>
        <w:ind w:firstLine="567"/>
        <w:jc w:val="both"/>
        <w:outlineLvl w:val="1"/>
        <w:rPr>
          <w:rFonts w:ascii="Times New Roman" w:hAnsi="Times New Roman" w:cs="Times New Roman"/>
        </w:rPr>
      </w:pPr>
    </w:p>
    <w:p w:rsidR="008A71CC" w:rsidRPr="008A71CC" w:rsidRDefault="005E144F" w:rsidP="00F95496">
      <w:pPr>
        <w:pStyle w:val="ConsPlusTitle"/>
        <w:ind w:firstLine="567"/>
        <w:jc w:val="both"/>
        <w:outlineLvl w:val="1"/>
        <w:rPr>
          <w:rFonts w:ascii="Times New Roman" w:hAnsi="Times New Roman" w:cs="Times New Roman"/>
          <w:u w:val="single"/>
        </w:rPr>
      </w:pPr>
      <w:r>
        <w:rPr>
          <w:rFonts w:ascii="Times New Roman" w:hAnsi="Times New Roman" w:cs="Times New Roman"/>
        </w:rPr>
        <w:t>1</w:t>
      </w:r>
      <w:r w:rsidR="008A71CC" w:rsidRPr="008A71CC">
        <w:rPr>
          <w:rFonts w:ascii="Times New Roman" w:hAnsi="Times New Roman" w:cs="Times New Roman"/>
        </w:rPr>
        <w:t>.1.2.3</w:t>
      </w:r>
      <w:r w:rsidR="008A71CC">
        <w:rPr>
          <w:rFonts w:ascii="Times New Roman" w:hAnsi="Times New Roman" w:cs="Times New Roman"/>
          <w:u w:val="single"/>
        </w:rPr>
        <w:t xml:space="preserve"> </w:t>
      </w:r>
      <w:r w:rsidR="005B7A9C" w:rsidRPr="005B7A9C">
        <w:rPr>
          <w:rFonts w:ascii="Times New Roman" w:hAnsi="Times New Roman" w:cs="Times New Roman"/>
          <w:u w:val="single"/>
        </w:rPr>
        <w:t xml:space="preserve">Рабочая программа по учебному предмету </w:t>
      </w:r>
      <w:r w:rsidR="008A71CC" w:rsidRPr="008A71CC">
        <w:rPr>
          <w:rFonts w:ascii="Times New Roman" w:hAnsi="Times New Roman" w:cs="Times New Roman"/>
          <w:u w:val="single"/>
        </w:rPr>
        <w:t>Ознакомление с окружающим миром. Окружающий мир</w:t>
      </w:r>
    </w:p>
    <w:p w:rsidR="008A71CC" w:rsidRPr="008A71CC" w:rsidRDefault="008A71CC" w:rsidP="008A71CC">
      <w:pPr>
        <w:pStyle w:val="ConsPlusTitle"/>
        <w:ind w:firstLine="567"/>
        <w:jc w:val="both"/>
        <w:outlineLvl w:val="1"/>
        <w:rPr>
          <w:rFonts w:ascii="Times New Roman" w:hAnsi="Times New Roman" w:cs="Times New Roman"/>
          <w:i/>
        </w:rPr>
      </w:pPr>
      <w:r>
        <w:rPr>
          <w:rFonts w:ascii="Times New Roman" w:hAnsi="Times New Roman" w:cs="Times New Roman"/>
          <w:i/>
        </w:rPr>
        <w:t>Пояснительная записка.</w:t>
      </w:r>
    </w:p>
    <w:p w:rsidR="008A71CC" w:rsidRPr="008A71CC" w:rsidRDefault="008A71CC" w:rsidP="008A71CC">
      <w:pPr>
        <w:pStyle w:val="ConsPlusTitle"/>
        <w:ind w:firstLine="567"/>
        <w:jc w:val="both"/>
        <w:outlineLvl w:val="1"/>
        <w:rPr>
          <w:rFonts w:ascii="Times New Roman" w:hAnsi="Times New Roman" w:cs="Times New Roman"/>
          <w:b w:val="0"/>
        </w:rPr>
      </w:pPr>
      <w:r>
        <w:rPr>
          <w:rFonts w:ascii="Times New Roman" w:hAnsi="Times New Roman" w:cs="Times New Roman"/>
          <w:b w:val="0"/>
        </w:rPr>
        <w:t>Р</w:t>
      </w:r>
      <w:r w:rsidRPr="008A71CC">
        <w:rPr>
          <w:rFonts w:ascii="Times New Roman" w:hAnsi="Times New Roman" w:cs="Times New Roman"/>
          <w:b w:val="0"/>
        </w:rPr>
        <w:t>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w:t>
      </w:r>
      <w:r>
        <w:rPr>
          <w:rFonts w:ascii="Times New Roman" w:hAnsi="Times New Roman" w:cs="Times New Roman"/>
          <w:b w:val="0"/>
        </w:rPr>
        <w:t>деральной программы воспитания.</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rPr>
        <w:t>Учебные предметы имеют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w:t>
      </w:r>
      <w:r>
        <w:rPr>
          <w:rFonts w:ascii="Times New Roman" w:hAnsi="Times New Roman" w:cs="Times New Roman"/>
          <w:b w:val="0"/>
        </w:rPr>
        <w:t>еализуется в трех направлениях.</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rP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w:t>
      </w:r>
      <w:r>
        <w:rPr>
          <w:rFonts w:ascii="Times New Roman" w:hAnsi="Times New Roman" w:cs="Times New Roman"/>
          <w:b w:val="0"/>
        </w:rPr>
        <w:t>рожелательность, взаимопомощь).</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rPr>
        <w:lastRenderedPageBreak/>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w:t>
      </w:r>
      <w:r>
        <w:rPr>
          <w:rFonts w:ascii="Times New Roman" w:hAnsi="Times New Roman" w:cs="Times New Roman"/>
          <w:b w:val="0"/>
        </w:rPr>
        <w:t xml:space="preserve"> природе, родному краю, Родине.</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rP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8A71CC" w:rsidRPr="008A71CC" w:rsidRDefault="008A71CC" w:rsidP="008A71CC">
      <w:pPr>
        <w:pStyle w:val="ConsPlusTitle"/>
        <w:ind w:firstLine="567"/>
        <w:jc w:val="both"/>
        <w:outlineLvl w:val="1"/>
        <w:rPr>
          <w:rFonts w:ascii="Times New Roman" w:hAnsi="Times New Roman" w:cs="Times New Roman"/>
          <w:b w:val="0"/>
        </w:rPr>
      </w:pPr>
    </w:p>
    <w:p w:rsidR="008A71CC" w:rsidRPr="008A71CC" w:rsidRDefault="008A71CC" w:rsidP="008A71CC">
      <w:pPr>
        <w:pStyle w:val="ConsPlusTitle"/>
        <w:ind w:firstLine="567"/>
        <w:jc w:val="both"/>
        <w:outlineLvl w:val="1"/>
        <w:rPr>
          <w:rFonts w:ascii="Times New Roman" w:hAnsi="Times New Roman" w:cs="Times New Roman"/>
          <w:i/>
        </w:rPr>
      </w:pPr>
      <w:r>
        <w:rPr>
          <w:rFonts w:ascii="Times New Roman" w:hAnsi="Times New Roman" w:cs="Times New Roman"/>
          <w:i/>
        </w:rPr>
        <w:t>Содержание обучения.</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rPr>
        <w:t>Содержание работы на каждом году обучения представлено по следующим разделам: познай себя; я и общество; город, в котором я живу;</w:t>
      </w:r>
      <w:r>
        <w:rPr>
          <w:rFonts w:ascii="Times New Roman" w:hAnsi="Times New Roman" w:cs="Times New Roman"/>
          <w:b w:val="0"/>
        </w:rPr>
        <w:t xml:space="preserve"> родная страна; родная природа.</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rP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w:t>
      </w:r>
      <w:r>
        <w:rPr>
          <w:rFonts w:ascii="Times New Roman" w:hAnsi="Times New Roman" w:cs="Times New Roman"/>
          <w:b w:val="0"/>
        </w:rPr>
        <w:t xml:space="preserve"> признаках предметов и явлений.</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rP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w:t>
      </w:r>
      <w:r>
        <w:rPr>
          <w:rFonts w:ascii="Times New Roman" w:hAnsi="Times New Roman" w:cs="Times New Roman"/>
          <w:b w:val="0"/>
        </w:rPr>
        <w:t>ктроакустической коррекции).</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rP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w:t>
      </w:r>
      <w:r>
        <w:rPr>
          <w:rFonts w:ascii="Times New Roman" w:hAnsi="Times New Roman" w:cs="Times New Roman"/>
          <w:b w:val="0"/>
        </w:rPr>
        <w:t>ишкольный участок, парк, улица.</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8A71CC" w:rsidRPr="008A71CC" w:rsidRDefault="008A71CC" w:rsidP="008A71CC">
      <w:pPr>
        <w:pStyle w:val="ConsPlusTitle"/>
        <w:ind w:firstLine="567"/>
        <w:jc w:val="both"/>
        <w:outlineLvl w:val="1"/>
        <w:rPr>
          <w:rFonts w:ascii="Times New Roman" w:hAnsi="Times New Roman" w:cs="Times New Roman"/>
          <w:b w:val="0"/>
        </w:rPr>
      </w:pPr>
    </w:p>
    <w:p w:rsidR="008A71CC" w:rsidRPr="008A71CC" w:rsidRDefault="008A71CC" w:rsidP="008A71CC">
      <w:pPr>
        <w:pStyle w:val="ConsPlusTitle"/>
        <w:ind w:firstLine="567"/>
        <w:jc w:val="both"/>
        <w:outlineLvl w:val="1"/>
        <w:rPr>
          <w:rFonts w:ascii="Times New Roman" w:hAnsi="Times New Roman" w:cs="Times New Roman"/>
          <w:i/>
        </w:rPr>
      </w:pPr>
      <w:r w:rsidRPr="008A71CC">
        <w:rPr>
          <w:rFonts w:ascii="Times New Roman" w:hAnsi="Times New Roman" w:cs="Times New Roman"/>
          <w:i/>
        </w:rPr>
        <w:t>Планируемые результаты освоения учебного предмета:</w:t>
      </w:r>
    </w:p>
    <w:p w:rsidR="008A71CC" w:rsidRPr="008A71CC" w:rsidRDefault="008A71CC" w:rsidP="00D47D61">
      <w:pPr>
        <w:pStyle w:val="ConsPlusTitle"/>
        <w:numPr>
          <w:ilvl w:val="0"/>
          <w:numId w:val="39"/>
        </w:numPr>
        <w:ind w:left="426"/>
        <w:jc w:val="both"/>
        <w:outlineLvl w:val="1"/>
        <w:rPr>
          <w:rFonts w:ascii="Times New Roman" w:hAnsi="Times New Roman" w:cs="Times New Roman"/>
          <w:b w:val="0"/>
        </w:rPr>
      </w:pPr>
      <w:r w:rsidRPr="008A71CC">
        <w:rPr>
          <w:rFonts w:ascii="Times New Roman" w:hAnsi="Times New Roman" w:cs="Times New Roman"/>
          <w:b w:val="0"/>
        </w:rPr>
        <w:t>формирование элементарных знаний об окружающем мире, умений наблюдать, сравнивать и давать элементарную оценку предметам и явл</w:t>
      </w:r>
      <w:r>
        <w:rPr>
          <w:rFonts w:ascii="Times New Roman" w:hAnsi="Times New Roman" w:cs="Times New Roman"/>
          <w:b w:val="0"/>
        </w:rPr>
        <w:t>ениям живой и неживой природы;</w:t>
      </w:r>
    </w:p>
    <w:p w:rsidR="008A71CC" w:rsidRPr="008A71CC" w:rsidRDefault="008A71CC" w:rsidP="00D47D61">
      <w:pPr>
        <w:pStyle w:val="ConsPlusTitle"/>
        <w:numPr>
          <w:ilvl w:val="0"/>
          <w:numId w:val="39"/>
        </w:numPr>
        <w:ind w:left="426"/>
        <w:jc w:val="both"/>
        <w:outlineLvl w:val="1"/>
        <w:rPr>
          <w:rFonts w:ascii="Times New Roman" w:hAnsi="Times New Roman" w:cs="Times New Roman"/>
          <w:b w:val="0"/>
        </w:rPr>
      </w:pPr>
      <w:r w:rsidRPr="008A71CC">
        <w:rPr>
          <w:rFonts w:ascii="Times New Roman" w:hAnsi="Times New Roman" w:cs="Times New Roman"/>
          <w:b w:val="0"/>
        </w:rPr>
        <w:t>освоение элементарных правил нравственного поведения в мире природы и людей, бережного отн</w:t>
      </w:r>
      <w:r>
        <w:rPr>
          <w:rFonts w:ascii="Times New Roman" w:hAnsi="Times New Roman" w:cs="Times New Roman"/>
          <w:b w:val="0"/>
        </w:rPr>
        <w:t>ошения к природе и ее ресурсам;</w:t>
      </w:r>
    </w:p>
    <w:p w:rsidR="008A71CC" w:rsidRPr="008A71CC" w:rsidRDefault="008A71CC" w:rsidP="00D47D61">
      <w:pPr>
        <w:pStyle w:val="ConsPlusTitle"/>
        <w:numPr>
          <w:ilvl w:val="0"/>
          <w:numId w:val="39"/>
        </w:numPr>
        <w:ind w:left="426"/>
        <w:jc w:val="both"/>
        <w:outlineLvl w:val="1"/>
        <w:rPr>
          <w:rFonts w:ascii="Times New Roman" w:hAnsi="Times New Roman" w:cs="Times New Roman"/>
          <w:b w:val="0"/>
        </w:rPr>
      </w:pPr>
      <w:r w:rsidRPr="008A71CC">
        <w:rPr>
          <w:rFonts w:ascii="Times New Roman" w:hAnsi="Times New Roman" w:cs="Times New Roman"/>
          <w:b w:val="0"/>
        </w:rPr>
        <w:t xml:space="preserve">формирование представлений о здоровом образе жизни и о негативном влиянии на здоровье человека алкоголя, табака, наркотиков </w:t>
      </w:r>
      <w:r>
        <w:rPr>
          <w:rFonts w:ascii="Times New Roman" w:hAnsi="Times New Roman" w:cs="Times New Roman"/>
          <w:b w:val="0"/>
        </w:rPr>
        <w:t>и других психоактивных веществ;</w:t>
      </w:r>
    </w:p>
    <w:p w:rsidR="008A71CC" w:rsidRDefault="008A71CC" w:rsidP="00D47D61">
      <w:pPr>
        <w:pStyle w:val="ConsPlusTitle"/>
        <w:numPr>
          <w:ilvl w:val="0"/>
          <w:numId w:val="39"/>
        </w:numPr>
        <w:ind w:left="426"/>
        <w:jc w:val="both"/>
        <w:outlineLvl w:val="1"/>
        <w:rPr>
          <w:rFonts w:ascii="Times New Roman" w:hAnsi="Times New Roman" w:cs="Times New Roman"/>
          <w:b w:val="0"/>
        </w:rPr>
      </w:pPr>
      <w:r w:rsidRPr="008A71CC">
        <w:rPr>
          <w:rFonts w:ascii="Times New Roman" w:hAnsi="Times New Roman" w:cs="Times New Roman"/>
          <w:b w:val="0"/>
        </w:rPr>
        <w:t>формирование представлений о безопасном и адекватном поведении в окружающем мире, а также в случаях возникновения экстремальных ситуаций.</w:t>
      </w:r>
    </w:p>
    <w:p w:rsidR="008A71CC" w:rsidRDefault="008A71CC" w:rsidP="00F95496">
      <w:pPr>
        <w:pStyle w:val="ConsPlusTitle"/>
        <w:ind w:firstLine="567"/>
        <w:jc w:val="both"/>
        <w:outlineLvl w:val="1"/>
        <w:rPr>
          <w:rFonts w:ascii="Times New Roman" w:hAnsi="Times New Roman" w:cs="Times New Roman"/>
          <w:b w:val="0"/>
        </w:rPr>
      </w:pPr>
    </w:p>
    <w:p w:rsidR="002812C1" w:rsidRDefault="002812C1" w:rsidP="00F95496">
      <w:pPr>
        <w:pStyle w:val="ConsPlusTitle"/>
        <w:ind w:firstLine="567"/>
        <w:jc w:val="both"/>
        <w:outlineLvl w:val="1"/>
        <w:rPr>
          <w:rFonts w:ascii="Times New Roman" w:hAnsi="Times New Roman" w:cs="Times New Roman"/>
        </w:rPr>
      </w:pPr>
    </w:p>
    <w:p w:rsidR="008A71CC" w:rsidRPr="008A71CC" w:rsidRDefault="005E144F" w:rsidP="00F95496">
      <w:pPr>
        <w:pStyle w:val="ConsPlusTitle"/>
        <w:ind w:firstLine="567"/>
        <w:jc w:val="both"/>
        <w:outlineLvl w:val="1"/>
        <w:rPr>
          <w:rFonts w:ascii="Times New Roman" w:hAnsi="Times New Roman" w:cs="Times New Roman"/>
          <w:u w:val="single"/>
        </w:rPr>
      </w:pPr>
      <w:r>
        <w:rPr>
          <w:rFonts w:ascii="Times New Roman" w:hAnsi="Times New Roman" w:cs="Times New Roman"/>
        </w:rPr>
        <w:t>1</w:t>
      </w:r>
      <w:r w:rsidR="008A71CC" w:rsidRPr="008A71CC">
        <w:rPr>
          <w:rFonts w:ascii="Times New Roman" w:hAnsi="Times New Roman" w:cs="Times New Roman"/>
        </w:rPr>
        <w:t xml:space="preserve">.1.2.4 </w:t>
      </w:r>
      <w:r w:rsidR="005B7A9C" w:rsidRPr="005B7A9C">
        <w:rPr>
          <w:rFonts w:ascii="Times New Roman" w:hAnsi="Times New Roman" w:cs="Times New Roman"/>
          <w:u w:val="single"/>
        </w:rPr>
        <w:t xml:space="preserve">Рабочая программа по учебному предмету </w:t>
      </w:r>
      <w:r w:rsidR="008A71CC" w:rsidRPr="008A71CC">
        <w:rPr>
          <w:rFonts w:ascii="Times New Roman" w:hAnsi="Times New Roman" w:cs="Times New Roman"/>
          <w:u w:val="single"/>
        </w:rPr>
        <w:t>Изобразительное искусство</w:t>
      </w:r>
    </w:p>
    <w:p w:rsidR="008A71CC" w:rsidRPr="008A71CC" w:rsidRDefault="008A71CC" w:rsidP="008A71CC">
      <w:pPr>
        <w:pStyle w:val="ConsPlusTitle"/>
        <w:ind w:firstLine="567"/>
        <w:jc w:val="both"/>
        <w:outlineLvl w:val="1"/>
        <w:rPr>
          <w:rFonts w:ascii="Times New Roman" w:hAnsi="Times New Roman" w:cs="Times New Roman"/>
          <w:i/>
        </w:rPr>
      </w:pPr>
      <w:r>
        <w:rPr>
          <w:rFonts w:ascii="Times New Roman" w:hAnsi="Times New Roman" w:cs="Times New Roman"/>
          <w:i/>
        </w:rPr>
        <w:t>Пояснительная записка.</w:t>
      </w:r>
    </w:p>
    <w:p w:rsidR="008A71CC" w:rsidRPr="008A71CC" w:rsidRDefault="008A71CC" w:rsidP="008A71CC">
      <w:pPr>
        <w:pStyle w:val="ConsPlusTitle"/>
        <w:ind w:firstLine="567"/>
        <w:jc w:val="both"/>
        <w:outlineLvl w:val="1"/>
        <w:rPr>
          <w:rFonts w:ascii="Times New Roman" w:hAnsi="Times New Roman" w:cs="Times New Roman"/>
          <w:b w:val="0"/>
        </w:rPr>
      </w:pPr>
      <w:r>
        <w:rPr>
          <w:rFonts w:ascii="Times New Roman" w:hAnsi="Times New Roman" w:cs="Times New Roman"/>
          <w:b w:val="0"/>
        </w:rPr>
        <w:t>Р</w:t>
      </w:r>
      <w:r w:rsidRPr="008A71CC">
        <w:rPr>
          <w:rFonts w:ascii="Times New Roman" w:hAnsi="Times New Roman" w:cs="Times New Roman"/>
          <w:b w:val="0"/>
        </w:rPr>
        <w:t>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w:t>
      </w:r>
      <w:r>
        <w:rPr>
          <w:rFonts w:ascii="Times New Roman" w:hAnsi="Times New Roman" w:cs="Times New Roman"/>
          <w:b w:val="0"/>
        </w:rPr>
        <w:t>деральной программы воспитания.</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rPr>
        <w:t xml:space="preserve">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w:t>
      </w:r>
      <w:r w:rsidRPr="008A71CC">
        <w:rPr>
          <w:rFonts w:ascii="Times New Roman" w:hAnsi="Times New Roman" w:cs="Times New Roman"/>
          <w:b w:val="0"/>
        </w:rPr>
        <w:lastRenderedPageBreak/>
        <w:t>обучающихся, формирования их речи, совершенствования слухозрительного восприятия и общения, а также их по</w:t>
      </w:r>
      <w:r>
        <w:rPr>
          <w:rFonts w:ascii="Times New Roman" w:hAnsi="Times New Roman" w:cs="Times New Roman"/>
          <w:b w:val="0"/>
        </w:rPr>
        <w:t>ложительных личностных качеств.</w:t>
      </w:r>
    </w:p>
    <w:p w:rsid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rPr>
        <w:t>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интеллектуальными нарушениями. Ее содержание представлено в виде различных направлений и видов работы с разны</w:t>
      </w:r>
      <w:r>
        <w:rPr>
          <w:rFonts w:ascii="Times New Roman" w:hAnsi="Times New Roman" w:cs="Times New Roman"/>
          <w:b w:val="0"/>
        </w:rPr>
        <w:t>ми художественными материалами.</w:t>
      </w:r>
    </w:p>
    <w:p w:rsidR="008A71CC" w:rsidRPr="008A71CC" w:rsidRDefault="008A71CC" w:rsidP="008A71CC">
      <w:pPr>
        <w:pStyle w:val="ConsPlusTitle"/>
        <w:ind w:firstLine="567"/>
        <w:jc w:val="both"/>
        <w:outlineLvl w:val="1"/>
        <w:rPr>
          <w:rFonts w:ascii="Times New Roman" w:hAnsi="Times New Roman" w:cs="Times New Roman"/>
          <w:b w:val="0"/>
        </w:rPr>
      </w:pPr>
    </w:p>
    <w:p w:rsidR="008A71CC" w:rsidRPr="008A71CC" w:rsidRDefault="008A71CC" w:rsidP="008A71CC">
      <w:pPr>
        <w:pStyle w:val="ConsPlusTitle"/>
        <w:ind w:firstLine="567"/>
        <w:jc w:val="both"/>
        <w:outlineLvl w:val="1"/>
        <w:rPr>
          <w:rFonts w:ascii="Times New Roman" w:hAnsi="Times New Roman" w:cs="Times New Roman"/>
          <w:i/>
        </w:rPr>
      </w:pPr>
      <w:r>
        <w:rPr>
          <w:rFonts w:ascii="Times New Roman" w:hAnsi="Times New Roman" w:cs="Times New Roman"/>
          <w:i/>
        </w:rPr>
        <w:t>Содержание обучения.</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w:t>
      </w:r>
      <w:r>
        <w:rPr>
          <w:rFonts w:ascii="Times New Roman" w:hAnsi="Times New Roman" w:cs="Times New Roman"/>
          <w:b w:val="0"/>
        </w:rPr>
        <w:t>жения в разных видах искусства.</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i/>
        </w:rPr>
        <w:t>Рисунок.</w:t>
      </w:r>
      <w:r w:rsidRPr="008A71CC">
        <w:rPr>
          <w:rFonts w:ascii="Times New Roman" w:hAnsi="Times New Roman" w:cs="Times New Roman"/>
          <w:b w:val="0"/>
        </w:rPr>
        <w:t xml:space="preserve"> Материалы для рисунка: карандаш, ручка, фломастер, уголь, пастель, мелки. Приемы работы с разли</w:t>
      </w:r>
      <w:r>
        <w:rPr>
          <w:rFonts w:ascii="Times New Roman" w:hAnsi="Times New Roman" w:cs="Times New Roman"/>
          <w:b w:val="0"/>
        </w:rPr>
        <w:t>чными графическими материалами.</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w:t>
      </w:r>
      <w:r>
        <w:rPr>
          <w:rFonts w:ascii="Times New Roman" w:hAnsi="Times New Roman" w:cs="Times New Roman"/>
          <w:b w:val="0"/>
        </w:rPr>
        <w:t>ствии с поставленными задачами.</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i/>
        </w:rPr>
        <w:t>Скульптура.</w:t>
      </w:r>
      <w:r w:rsidRPr="008A71CC">
        <w:rPr>
          <w:rFonts w:ascii="Times New Roman" w:hAnsi="Times New Roman" w:cs="Times New Roman"/>
          <w:b w:val="0"/>
        </w:rPr>
        <w:t xml:space="preserve"> Материалы скульптуры и их роль в создании выразительного образа. Элементарные приемы работы с пластическим</w:t>
      </w:r>
      <w:r>
        <w:rPr>
          <w:rFonts w:ascii="Times New Roman" w:hAnsi="Times New Roman" w:cs="Times New Roman"/>
          <w:b w:val="0"/>
        </w:rPr>
        <w:t>и скульптурными материалами.</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i/>
        </w:rPr>
        <w:t>Художественное конструирование и дизайн.</w:t>
      </w:r>
      <w:r w:rsidRPr="008A71CC">
        <w:rPr>
          <w:rFonts w:ascii="Times New Roman" w:hAnsi="Times New Roman" w:cs="Times New Roman"/>
          <w:b w:val="0"/>
        </w:rPr>
        <w:t xml:space="preserve"> Разнообразие материалов для художественного конструирования и моделирования (пластилин, бумага, картон). Элементарные приемы р</w:t>
      </w:r>
      <w:r>
        <w:rPr>
          <w:rFonts w:ascii="Times New Roman" w:hAnsi="Times New Roman" w:cs="Times New Roman"/>
          <w:b w:val="0"/>
        </w:rPr>
        <w:t>аботы с различными материалами.</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rPr>
        <w:t>Разнообразие форм в природе как основа декоративн</w:t>
      </w:r>
      <w:r>
        <w:rPr>
          <w:rFonts w:ascii="Times New Roman" w:hAnsi="Times New Roman" w:cs="Times New Roman"/>
          <w:b w:val="0"/>
        </w:rPr>
        <w:t>ых форм в прикладном искусстве.</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i/>
        </w:rPr>
        <w:t>Передача цвета.</w:t>
      </w:r>
      <w:r w:rsidRPr="008A71CC">
        <w:rPr>
          <w:rFonts w:ascii="Times New Roman" w:hAnsi="Times New Roman" w:cs="Times New Roman"/>
          <w:b w:val="0"/>
        </w:rPr>
        <w:t xml:space="preserve"> Практическое овладение основами цветоведения. Передача с помощью цвета характера персонажа</w:t>
      </w:r>
      <w:r>
        <w:rPr>
          <w:rFonts w:ascii="Times New Roman" w:hAnsi="Times New Roman" w:cs="Times New Roman"/>
          <w:b w:val="0"/>
        </w:rPr>
        <w:t>, его эмоционального состояния.</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i/>
        </w:rPr>
        <w:t>Линия.</w:t>
      </w:r>
      <w:r w:rsidRPr="008A71CC">
        <w:rPr>
          <w:rFonts w:ascii="Times New Roman" w:hAnsi="Times New Roman" w:cs="Times New Roman"/>
          <w:b w:val="0"/>
        </w:rPr>
        <w:t xml:space="preserve"> Многообразие линий (тонкие, толстые, прямые, волнистые, плавные, острые, закругленные спиралью, л</w:t>
      </w:r>
      <w:r>
        <w:rPr>
          <w:rFonts w:ascii="Times New Roman" w:hAnsi="Times New Roman" w:cs="Times New Roman"/>
          <w:b w:val="0"/>
        </w:rPr>
        <w:t>етящие) и их знаковый характер.</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i/>
        </w:rPr>
        <w:t>Форма.</w:t>
      </w:r>
      <w:r w:rsidRPr="008A71CC">
        <w:rPr>
          <w:rFonts w:ascii="Times New Roman" w:hAnsi="Times New Roman" w:cs="Times New Roman"/>
          <w:b w:val="0"/>
        </w:rPr>
        <w:t xml:space="preserve"> Разнообразие форм предметного мира и передача их на плоскости и в пространстве. Сходство и контраст форм</w:t>
      </w:r>
      <w:r>
        <w:rPr>
          <w:rFonts w:ascii="Times New Roman" w:hAnsi="Times New Roman" w:cs="Times New Roman"/>
          <w:b w:val="0"/>
        </w:rPr>
        <w:t>. Простые геометрические формы.</w:t>
      </w:r>
    </w:p>
    <w:p w:rsidR="008A71CC" w:rsidRPr="008A71CC" w:rsidRDefault="008A71CC" w:rsidP="008A71CC">
      <w:pPr>
        <w:pStyle w:val="ConsPlusTitle"/>
        <w:ind w:firstLine="567"/>
        <w:jc w:val="both"/>
        <w:outlineLvl w:val="1"/>
        <w:rPr>
          <w:rFonts w:ascii="Times New Roman" w:hAnsi="Times New Roman" w:cs="Times New Roman"/>
          <w:b w:val="0"/>
        </w:rPr>
      </w:pPr>
      <w:r w:rsidRPr="008A71CC">
        <w:rPr>
          <w:rFonts w:ascii="Times New Roman" w:hAnsi="Times New Roman" w:cs="Times New Roman"/>
          <w:b w:val="0"/>
          <w:i/>
        </w:rPr>
        <w:t>Объем.</w:t>
      </w:r>
      <w:r w:rsidRPr="008A71CC">
        <w:rPr>
          <w:rFonts w:ascii="Times New Roman" w:hAnsi="Times New Roman" w:cs="Times New Roman"/>
          <w:b w:val="0"/>
        </w:rPr>
        <w:t xml:space="preserve"> Объем в пространстве и объем на плоскости. Способы передачи объема.</w:t>
      </w:r>
    </w:p>
    <w:p w:rsidR="008A71CC" w:rsidRPr="008A71CC" w:rsidRDefault="008A71CC" w:rsidP="008A71CC">
      <w:pPr>
        <w:pStyle w:val="ConsPlusTitle"/>
        <w:ind w:firstLine="567"/>
        <w:jc w:val="both"/>
        <w:outlineLvl w:val="1"/>
        <w:rPr>
          <w:rFonts w:ascii="Times New Roman" w:hAnsi="Times New Roman" w:cs="Times New Roman"/>
          <w:b w:val="0"/>
        </w:rPr>
      </w:pPr>
    </w:p>
    <w:p w:rsidR="008A71CC" w:rsidRPr="008A71CC" w:rsidRDefault="008A71CC" w:rsidP="008A71CC">
      <w:pPr>
        <w:pStyle w:val="ConsPlusTitle"/>
        <w:ind w:firstLine="567"/>
        <w:jc w:val="both"/>
        <w:outlineLvl w:val="1"/>
        <w:rPr>
          <w:rFonts w:ascii="Times New Roman" w:hAnsi="Times New Roman" w:cs="Times New Roman"/>
          <w:i/>
        </w:rPr>
      </w:pPr>
      <w:r w:rsidRPr="008A71CC">
        <w:rPr>
          <w:rFonts w:ascii="Times New Roman" w:hAnsi="Times New Roman" w:cs="Times New Roman"/>
          <w:i/>
        </w:rPr>
        <w:t>Планируемые результ</w:t>
      </w:r>
      <w:r>
        <w:rPr>
          <w:rFonts w:ascii="Times New Roman" w:hAnsi="Times New Roman" w:cs="Times New Roman"/>
          <w:i/>
        </w:rPr>
        <w:t>аты освоения учебного предмета:</w:t>
      </w:r>
    </w:p>
    <w:p w:rsidR="008A71CC" w:rsidRPr="008A71CC" w:rsidRDefault="008A71CC" w:rsidP="00D47D61">
      <w:pPr>
        <w:pStyle w:val="ConsPlusTitle"/>
        <w:numPr>
          <w:ilvl w:val="0"/>
          <w:numId w:val="40"/>
        </w:numPr>
        <w:ind w:left="426"/>
        <w:jc w:val="both"/>
        <w:outlineLvl w:val="1"/>
        <w:rPr>
          <w:rFonts w:ascii="Times New Roman" w:hAnsi="Times New Roman" w:cs="Times New Roman"/>
          <w:b w:val="0"/>
        </w:rPr>
      </w:pPr>
      <w:r w:rsidRPr="008A71CC">
        <w:rPr>
          <w:rFonts w:ascii="Times New Roman" w:hAnsi="Times New Roman" w:cs="Times New Roman"/>
          <w:b w:val="0"/>
        </w:rPr>
        <w:t>развитие эл</w:t>
      </w:r>
      <w:r>
        <w:rPr>
          <w:rFonts w:ascii="Times New Roman" w:hAnsi="Times New Roman" w:cs="Times New Roman"/>
          <w:b w:val="0"/>
        </w:rPr>
        <w:t>ементарных эстетических чувств:</w:t>
      </w:r>
    </w:p>
    <w:p w:rsidR="008A71CC" w:rsidRPr="008A71CC" w:rsidRDefault="008A71CC" w:rsidP="00D47D61">
      <w:pPr>
        <w:pStyle w:val="ConsPlusTitle"/>
        <w:numPr>
          <w:ilvl w:val="0"/>
          <w:numId w:val="40"/>
        </w:numPr>
        <w:ind w:left="426"/>
        <w:jc w:val="both"/>
        <w:outlineLvl w:val="1"/>
        <w:rPr>
          <w:rFonts w:ascii="Times New Roman" w:hAnsi="Times New Roman" w:cs="Times New Roman"/>
          <w:b w:val="0"/>
        </w:rPr>
      </w:pPr>
      <w:r w:rsidRPr="008A71CC">
        <w:rPr>
          <w:rFonts w:ascii="Times New Roman" w:hAnsi="Times New Roman" w:cs="Times New Roman"/>
          <w:b w:val="0"/>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w:t>
      </w:r>
      <w:r>
        <w:rPr>
          <w:rFonts w:ascii="Times New Roman" w:hAnsi="Times New Roman" w:cs="Times New Roman"/>
          <w:b w:val="0"/>
        </w:rPr>
        <w:t xml:space="preserve"> скульптуры, дизайна и других);</w:t>
      </w:r>
    </w:p>
    <w:p w:rsidR="008A71CC" w:rsidRDefault="008A71CC" w:rsidP="00D47D61">
      <w:pPr>
        <w:pStyle w:val="ConsPlusTitle"/>
        <w:numPr>
          <w:ilvl w:val="0"/>
          <w:numId w:val="40"/>
        </w:numPr>
        <w:ind w:left="426"/>
        <w:jc w:val="both"/>
        <w:outlineLvl w:val="1"/>
        <w:rPr>
          <w:rFonts w:ascii="Times New Roman" w:hAnsi="Times New Roman" w:cs="Times New Roman"/>
          <w:b w:val="0"/>
        </w:rPr>
      </w:pPr>
      <w:r w:rsidRPr="008A71CC">
        <w:rPr>
          <w:rFonts w:ascii="Times New Roman" w:hAnsi="Times New Roman" w:cs="Times New Roman"/>
          <w:b w:val="0"/>
        </w:rP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8A71CC" w:rsidRDefault="008A71CC" w:rsidP="00F95496">
      <w:pPr>
        <w:pStyle w:val="ConsPlusTitle"/>
        <w:ind w:firstLine="567"/>
        <w:jc w:val="both"/>
        <w:outlineLvl w:val="1"/>
        <w:rPr>
          <w:rFonts w:ascii="Times New Roman" w:hAnsi="Times New Roman" w:cs="Times New Roman"/>
          <w:b w:val="0"/>
        </w:rPr>
      </w:pPr>
    </w:p>
    <w:p w:rsidR="002812C1" w:rsidRDefault="002812C1" w:rsidP="00F95496">
      <w:pPr>
        <w:pStyle w:val="ConsPlusTitle"/>
        <w:ind w:firstLine="567"/>
        <w:jc w:val="both"/>
        <w:outlineLvl w:val="1"/>
        <w:rPr>
          <w:rFonts w:ascii="Times New Roman" w:hAnsi="Times New Roman" w:cs="Times New Roman"/>
        </w:rPr>
      </w:pPr>
    </w:p>
    <w:p w:rsidR="008A71CC" w:rsidRPr="005B7A9C" w:rsidRDefault="005E144F" w:rsidP="00F95496">
      <w:pPr>
        <w:pStyle w:val="ConsPlusTitle"/>
        <w:ind w:firstLine="567"/>
        <w:jc w:val="both"/>
        <w:outlineLvl w:val="1"/>
        <w:rPr>
          <w:rFonts w:ascii="Times New Roman" w:hAnsi="Times New Roman" w:cs="Times New Roman"/>
          <w:u w:val="single"/>
        </w:rPr>
      </w:pPr>
      <w:r>
        <w:rPr>
          <w:rFonts w:ascii="Times New Roman" w:hAnsi="Times New Roman" w:cs="Times New Roman"/>
        </w:rPr>
        <w:t>1</w:t>
      </w:r>
      <w:r w:rsidR="005B7A9C" w:rsidRPr="005B7A9C">
        <w:rPr>
          <w:rFonts w:ascii="Times New Roman" w:hAnsi="Times New Roman" w:cs="Times New Roman"/>
        </w:rPr>
        <w:t xml:space="preserve">.1.2.5 </w:t>
      </w:r>
      <w:r w:rsidR="005B7A9C" w:rsidRPr="005B7A9C">
        <w:rPr>
          <w:rFonts w:ascii="Times New Roman" w:hAnsi="Times New Roman" w:cs="Times New Roman"/>
          <w:u w:val="single"/>
        </w:rPr>
        <w:t xml:space="preserve">Рабочая программа по учебному предмету </w:t>
      </w:r>
      <w:r w:rsidR="00E10170">
        <w:rPr>
          <w:rFonts w:ascii="Times New Roman" w:hAnsi="Times New Roman" w:cs="Times New Roman"/>
          <w:u w:val="single"/>
        </w:rPr>
        <w:t xml:space="preserve">Технология. </w:t>
      </w:r>
      <w:r w:rsidR="005B7A9C" w:rsidRPr="005B7A9C">
        <w:rPr>
          <w:rFonts w:ascii="Times New Roman" w:hAnsi="Times New Roman" w:cs="Times New Roman"/>
          <w:u w:val="single"/>
        </w:rPr>
        <w:t>Ручной труд</w:t>
      </w:r>
    </w:p>
    <w:p w:rsidR="005B7A9C" w:rsidRPr="005B7A9C" w:rsidRDefault="005B7A9C" w:rsidP="005B7A9C">
      <w:pPr>
        <w:pStyle w:val="ConsPlusTitle"/>
        <w:ind w:firstLine="567"/>
        <w:jc w:val="both"/>
        <w:outlineLvl w:val="1"/>
        <w:rPr>
          <w:rFonts w:ascii="Times New Roman" w:hAnsi="Times New Roman" w:cs="Times New Roman"/>
          <w:i/>
        </w:rPr>
      </w:pPr>
      <w:r>
        <w:rPr>
          <w:rFonts w:ascii="Times New Roman" w:hAnsi="Times New Roman" w:cs="Times New Roman"/>
          <w:i/>
        </w:rPr>
        <w:t>Пояснительная записка.</w:t>
      </w:r>
    </w:p>
    <w:p w:rsidR="005B7A9C" w:rsidRPr="005B7A9C" w:rsidRDefault="005B7A9C" w:rsidP="005B7A9C">
      <w:pPr>
        <w:pStyle w:val="ConsPlusTitle"/>
        <w:ind w:firstLine="567"/>
        <w:jc w:val="both"/>
        <w:outlineLvl w:val="1"/>
        <w:rPr>
          <w:rFonts w:ascii="Times New Roman" w:hAnsi="Times New Roman" w:cs="Times New Roman"/>
          <w:b w:val="0"/>
        </w:rPr>
      </w:pPr>
      <w:r>
        <w:rPr>
          <w:rFonts w:ascii="Times New Roman" w:hAnsi="Times New Roman" w:cs="Times New Roman"/>
          <w:b w:val="0"/>
        </w:rPr>
        <w:t>Р</w:t>
      </w:r>
      <w:r w:rsidRPr="005B7A9C">
        <w:rPr>
          <w:rFonts w:ascii="Times New Roman" w:hAnsi="Times New Roman" w:cs="Times New Roman"/>
          <w:b w:val="0"/>
        </w:rPr>
        <w:t>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w:t>
      </w:r>
      <w:r>
        <w:rPr>
          <w:rFonts w:ascii="Times New Roman" w:hAnsi="Times New Roman" w:cs="Times New Roman"/>
          <w:b w:val="0"/>
        </w:rPr>
        <w:t>ой программы воспитания.</w:t>
      </w:r>
    </w:p>
    <w:p w:rsidR="005B7A9C" w:rsidRPr="005B7A9C"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w:t>
      </w:r>
      <w:r w:rsidRPr="005B7A9C">
        <w:rPr>
          <w:rFonts w:ascii="Times New Roman" w:hAnsi="Times New Roman" w:cs="Times New Roman"/>
          <w:b w:val="0"/>
        </w:rPr>
        <w:lastRenderedPageBreak/>
        <w:t>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5B7A9C" w:rsidRPr="005B7A9C" w:rsidRDefault="005B7A9C" w:rsidP="005B7A9C">
      <w:pPr>
        <w:pStyle w:val="ConsPlusTitle"/>
        <w:ind w:firstLine="567"/>
        <w:jc w:val="both"/>
        <w:outlineLvl w:val="1"/>
        <w:rPr>
          <w:rFonts w:ascii="Times New Roman" w:hAnsi="Times New Roman" w:cs="Times New Roman"/>
          <w:b w:val="0"/>
        </w:rPr>
      </w:pPr>
    </w:p>
    <w:p w:rsidR="005B7A9C" w:rsidRPr="005B7A9C" w:rsidRDefault="005B7A9C" w:rsidP="005B7A9C">
      <w:pPr>
        <w:pStyle w:val="ConsPlusTitle"/>
        <w:ind w:firstLine="567"/>
        <w:jc w:val="both"/>
        <w:outlineLvl w:val="1"/>
        <w:rPr>
          <w:rFonts w:ascii="Times New Roman" w:hAnsi="Times New Roman" w:cs="Times New Roman"/>
          <w:i/>
        </w:rPr>
      </w:pPr>
      <w:r>
        <w:rPr>
          <w:rFonts w:ascii="Times New Roman" w:hAnsi="Times New Roman" w:cs="Times New Roman"/>
          <w:i/>
        </w:rPr>
        <w:t>Содержание обучения:</w:t>
      </w:r>
    </w:p>
    <w:p w:rsidR="005B7A9C" w:rsidRPr="005B7A9C"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w:t>
      </w:r>
      <w:r>
        <w:rPr>
          <w:rFonts w:ascii="Times New Roman" w:hAnsi="Times New Roman" w:cs="Times New Roman"/>
          <w:b w:val="0"/>
        </w:rPr>
        <w:t>роды; помощь подшефным классам.</w:t>
      </w:r>
    </w:p>
    <w:p w:rsidR="005B7A9C" w:rsidRPr="005B7A9C"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w:t>
      </w:r>
      <w:r>
        <w:rPr>
          <w:rFonts w:ascii="Times New Roman" w:hAnsi="Times New Roman" w:cs="Times New Roman"/>
          <w:b w:val="0"/>
        </w:rPr>
        <w:t>иного общешкольного коллектива.</w:t>
      </w:r>
    </w:p>
    <w:p w:rsidR="005B7A9C" w:rsidRPr="005B7A9C"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В процессе трудового воспитания во внеурочное время должна проводиться систе</w:t>
      </w:r>
      <w:r>
        <w:rPr>
          <w:rFonts w:ascii="Times New Roman" w:hAnsi="Times New Roman" w:cs="Times New Roman"/>
          <w:b w:val="0"/>
        </w:rPr>
        <w:t>ма занятий по самообслуживанию.</w:t>
      </w:r>
    </w:p>
    <w:p w:rsidR="005B7A9C" w:rsidRPr="005B7A9C"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w:t>
      </w:r>
      <w:r>
        <w:rPr>
          <w:rFonts w:ascii="Times New Roman" w:hAnsi="Times New Roman" w:cs="Times New Roman"/>
          <w:b w:val="0"/>
        </w:rPr>
        <w:t>другому.</w:t>
      </w:r>
    </w:p>
    <w:p w:rsidR="005B7A9C" w:rsidRPr="005B7A9C"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w:t>
      </w:r>
      <w:r>
        <w:rPr>
          <w:rFonts w:ascii="Times New Roman" w:hAnsi="Times New Roman" w:cs="Times New Roman"/>
          <w:b w:val="0"/>
        </w:rPr>
        <w:t xml:space="preserve"> фермах, лесничествах.</w:t>
      </w:r>
    </w:p>
    <w:p w:rsidR="005B7A9C" w:rsidRPr="005B7A9C"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w:t>
      </w:r>
      <w:r>
        <w:rPr>
          <w:rFonts w:ascii="Times New Roman" w:hAnsi="Times New Roman" w:cs="Times New Roman"/>
          <w:b w:val="0"/>
        </w:rPr>
        <w:t>вление кормушек и скворечников.</w:t>
      </w:r>
    </w:p>
    <w:p w:rsidR="005B7A9C" w:rsidRPr="005B7A9C"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5B7A9C" w:rsidRPr="005B7A9C" w:rsidRDefault="005B7A9C" w:rsidP="005B7A9C">
      <w:pPr>
        <w:pStyle w:val="ConsPlusTitle"/>
        <w:ind w:firstLine="567"/>
        <w:jc w:val="both"/>
        <w:outlineLvl w:val="1"/>
        <w:rPr>
          <w:rFonts w:ascii="Times New Roman" w:hAnsi="Times New Roman" w:cs="Times New Roman"/>
          <w:b w:val="0"/>
        </w:rPr>
      </w:pPr>
    </w:p>
    <w:p w:rsidR="005B7A9C" w:rsidRPr="005B7A9C" w:rsidRDefault="005B7A9C" w:rsidP="005B7A9C">
      <w:pPr>
        <w:pStyle w:val="ConsPlusTitle"/>
        <w:ind w:firstLine="567"/>
        <w:jc w:val="both"/>
        <w:outlineLvl w:val="1"/>
        <w:rPr>
          <w:rFonts w:ascii="Times New Roman" w:hAnsi="Times New Roman" w:cs="Times New Roman"/>
          <w:i/>
        </w:rPr>
      </w:pPr>
      <w:r w:rsidRPr="005B7A9C">
        <w:rPr>
          <w:rFonts w:ascii="Times New Roman" w:hAnsi="Times New Roman" w:cs="Times New Roman"/>
          <w:i/>
        </w:rPr>
        <w:t>Планируемые результ</w:t>
      </w:r>
      <w:r>
        <w:rPr>
          <w:rFonts w:ascii="Times New Roman" w:hAnsi="Times New Roman" w:cs="Times New Roman"/>
          <w:i/>
        </w:rPr>
        <w:t>аты освоения учебного предмета:</w:t>
      </w:r>
    </w:p>
    <w:p w:rsidR="005B7A9C" w:rsidRPr="005B7A9C" w:rsidRDefault="005B7A9C" w:rsidP="00D47D61">
      <w:pPr>
        <w:pStyle w:val="ConsPlusTitle"/>
        <w:numPr>
          <w:ilvl w:val="0"/>
          <w:numId w:val="41"/>
        </w:numPr>
        <w:ind w:left="426"/>
        <w:jc w:val="both"/>
        <w:outlineLvl w:val="1"/>
        <w:rPr>
          <w:rFonts w:ascii="Times New Roman" w:hAnsi="Times New Roman" w:cs="Times New Roman"/>
          <w:b w:val="0"/>
        </w:rPr>
      </w:pPr>
      <w:r w:rsidRPr="005B7A9C">
        <w:rPr>
          <w:rFonts w:ascii="Times New Roman" w:hAnsi="Times New Roman" w:cs="Times New Roman"/>
          <w:b w:val="0"/>
        </w:rPr>
        <w:t>формирование умений работать с разными видами материалов и инструментами, выбирать способы их обработ</w:t>
      </w:r>
      <w:r>
        <w:rPr>
          <w:rFonts w:ascii="Times New Roman" w:hAnsi="Times New Roman" w:cs="Times New Roman"/>
          <w:b w:val="0"/>
        </w:rPr>
        <w:t>ки в зависимости от их свойств;</w:t>
      </w:r>
    </w:p>
    <w:p w:rsidR="005B7A9C" w:rsidRPr="005B7A9C" w:rsidRDefault="005B7A9C" w:rsidP="00D47D61">
      <w:pPr>
        <w:pStyle w:val="ConsPlusTitle"/>
        <w:numPr>
          <w:ilvl w:val="0"/>
          <w:numId w:val="41"/>
        </w:numPr>
        <w:ind w:left="426"/>
        <w:jc w:val="both"/>
        <w:outlineLvl w:val="1"/>
        <w:rPr>
          <w:rFonts w:ascii="Times New Roman" w:hAnsi="Times New Roman" w:cs="Times New Roman"/>
          <w:b w:val="0"/>
        </w:rPr>
      </w:pPr>
      <w:r w:rsidRPr="005B7A9C">
        <w:rPr>
          <w:rFonts w:ascii="Times New Roman" w:hAnsi="Times New Roman" w:cs="Times New Roman"/>
          <w:b w:val="0"/>
        </w:rP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w:t>
      </w:r>
      <w:r>
        <w:rPr>
          <w:rFonts w:ascii="Times New Roman" w:hAnsi="Times New Roman" w:cs="Times New Roman"/>
          <w:b w:val="0"/>
        </w:rPr>
        <w:t>арно-гигиенические требования);</w:t>
      </w:r>
    </w:p>
    <w:p w:rsidR="005B7A9C" w:rsidRDefault="005B7A9C" w:rsidP="00D47D61">
      <w:pPr>
        <w:pStyle w:val="ConsPlusTitle"/>
        <w:numPr>
          <w:ilvl w:val="0"/>
          <w:numId w:val="41"/>
        </w:numPr>
        <w:ind w:left="426"/>
        <w:jc w:val="both"/>
        <w:outlineLvl w:val="1"/>
        <w:rPr>
          <w:rFonts w:ascii="Times New Roman" w:hAnsi="Times New Roman" w:cs="Times New Roman"/>
          <w:b w:val="0"/>
        </w:rPr>
      </w:pPr>
      <w:r w:rsidRPr="005B7A9C">
        <w:rPr>
          <w:rFonts w:ascii="Times New Roman" w:hAnsi="Times New Roman" w:cs="Times New Roman"/>
          <w:b w:val="0"/>
        </w:rPr>
        <w:t>использование приобретенных знаний и умений для решения повседневных практических задач.</w:t>
      </w:r>
    </w:p>
    <w:p w:rsidR="005B7A9C" w:rsidRDefault="005B7A9C" w:rsidP="00F95496">
      <w:pPr>
        <w:pStyle w:val="ConsPlusTitle"/>
        <w:ind w:firstLine="567"/>
        <w:jc w:val="both"/>
        <w:outlineLvl w:val="1"/>
        <w:rPr>
          <w:rFonts w:ascii="Times New Roman" w:hAnsi="Times New Roman" w:cs="Times New Roman"/>
          <w:b w:val="0"/>
        </w:rPr>
      </w:pPr>
    </w:p>
    <w:p w:rsidR="002812C1" w:rsidRDefault="002812C1" w:rsidP="00B84E94">
      <w:pPr>
        <w:pStyle w:val="ConsPlusTitle"/>
        <w:ind w:firstLine="567"/>
        <w:jc w:val="both"/>
        <w:outlineLvl w:val="1"/>
        <w:rPr>
          <w:rFonts w:ascii="Times New Roman" w:hAnsi="Times New Roman" w:cs="Times New Roman"/>
        </w:rPr>
      </w:pPr>
    </w:p>
    <w:p w:rsidR="00D729F1" w:rsidRDefault="00D729F1" w:rsidP="00B84E94">
      <w:pPr>
        <w:pStyle w:val="ConsPlusTitle"/>
        <w:ind w:firstLine="567"/>
        <w:jc w:val="both"/>
        <w:outlineLvl w:val="1"/>
        <w:rPr>
          <w:rFonts w:ascii="Times New Roman" w:hAnsi="Times New Roman" w:cs="Times New Roman"/>
        </w:rPr>
      </w:pPr>
    </w:p>
    <w:p w:rsidR="00D729F1" w:rsidRDefault="00D729F1" w:rsidP="00B84E94">
      <w:pPr>
        <w:pStyle w:val="ConsPlusTitle"/>
        <w:ind w:firstLine="567"/>
        <w:jc w:val="both"/>
        <w:outlineLvl w:val="1"/>
        <w:rPr>
          <w:rFonts w:ascii="Times New Roman" w:hAnsi="Times New Roman" w:cs="Times New Roman"/>
        </w:rPr>
      </w:pPr>
    </w:p>
    <w:p w:rsidR="005B7A9C" w:rsidRPr="00B84E94" w:rsidRDefault="005E144F" w:rsidP="00B84E94">
      <w:pPr>
        <w:pStyle w:val="ConsPlusTitle"/>
        <w:ind w:firstLine="567"/>
        <w:jc w:val="both"/>
        <w:outlineLvl w:val="1"/>
        <w:rPr>
          <w:rFonts w:ascii="Times New Roman" w:hAnsi="Times New Roman" w:cs="Times New Roman"/>
          <w:u w:val="single"/>
        </w:rPr>
      </w:pPr>
      <w:r>
        <w:rPr>
          <w:rFonts w:ascii="Times New Roman" w:hAnsi="Times New Roman" w:cs="Times New Roman"/>
        </w:rPr>
        <w:lastRenderedPageBreak/>
        <w:t>1</w:t>
      </w:r>
      <w:r w:rsidR="002812C1">
        <w:rPr>
          <w:rFonts w:ascii="Times New Roman" w:hAnsi="Times New Roman" w:cs="Times New Roman"/>
        </w:rPr>
        <w:t>.1.2.</w:t>
      </w:r>
      <w:r w:rsidR="00B84E94">
        <w:rPr>
          <w:rFonts w:ascii="Times New Roman" w:hAnsi="Times New Roman" w:cs="Times New Roman"/>
        </w:rPr>
        <w:t xml:space="preserve">6 </w:t>
      </w:r>
      <w:r w:rsidR="00B84E94" w:rsidRPr="005B7A9C">
        <w:rPr>
          <w:rFonts w:ascii="Times New Roman" w:hAnsi="Times New Roman" w:cs="Times New Roman"/>
          <w:u w:val="single"/>
        </w:rPr>
        <w:t xml:space="preserve">Рабочая программа по учебному предмету </w:t>
      </w:r>
      <w:r w:rsidR="005B7A9C" w:rsidRPr="00B84E94">
        <w:rPr>
          <w:rFonts w:ascii="Times New Roman" w:hAnsi="Times New Roman" w:cs="Times New Roman"/>
          <w:u w:val="single"/>
        </w:rPr>
        <w:t>Физическая культура (</w:t>
      </w:r>
      <w:r w:rsidR="00B84E94">
        <w:rPr>
          <w:rFonts w:ascii="Times New Roman" w:hAnsi="Times New Roman" w:cs="Times New Roman"/>
          <w:u w:val="single"/>
        </w:rPr>
        <w:t>Адаптивная физическая культура)</w:t>
      </w:r>
    </w:p>
    <w:p w:rsidR="005B7A9C" w:rsidRPr="00B84E94" w:rsidRDefault="005B7A9C" w:rsidP="00B84E94">
      <w:pPr>
        <w:pStyle w:val="ConsPlusTitle"/>
        <w:ind w:firstLine="567"/>
        <w:jc w:val="both"/>
        <w:outlineLvl w:val="1"/>
        <w:rPr>
          <w:rFonts w:ascii="Times New Roman" w:hAnsi="Times New Roman" w:cs="Times New Roman"/>
          <w:i/>
        </w:rPr>
      </w:pPr>
      <w:r w:rsidRPr="00B84E94">
        <w:rPr>
          <w:rFonts w:ascii="Times New Roman" w:hAnsi="Times New Roman" w:cs="Times New Roman"/>
          <w:i/>
        </w:rPr>
        <w:t>Пояснительна</w:t>
      </w:r>
      <w:r w:rsidR="00B84E94">
        <w:rPr>
          <w:rFonts w:ascii="Times New Roman" w:hAnsi="Times New Roman" w:cs="Times New Roman"/>
          <w:i/>
        </w:rPr>
        <w:t>я записка.</w:t>
      </w:r>
    </w:p>
    <w:p w:rsidR="005B7A9C" w:rsidRPr="005B7A9C" w:rsidRDefault="00B84E94" w:rsidP="00B84E94">
      <w:pPr>
        <w:pStyle w:val="ConsPlusTitle"/>
        <w:ind w:firstLine="567"/>
        <w:jc w:val="both"/>
        <w:outlineLvl w:val="1"/>
        <w:rPr>
          <w:rFonts w:ascii="Times New Roman" w:hAnsi="Times New Roman" w:cs="Times New Roman"/>
          <w:b w:val="0"/>
        </w:rPr>
      </w:pPr>
      <w:r>
        <w:rPr>
          <w:rFonts w:ascii="Times New Roman" w:hAnsi="Times New Roman" w:cs="Times New Roman"/>
          <w:b w:val="0"/>
        </w:rPr>
        <w:t>Р</w:t>
      </w:r>
      <w:r w:rsidR="005B7A9C" w:rsidRPr="005B7A9C">
        <w:rPr>
          <w:rFonts w:ascii="Times New Roman" w:hAnsi="Times New Roman" w:cs="Times New Roman"/>
          <w:b w:val="0"/>
        </w:rPr>
        <w:t>абочая программа по предмету "Физическая культура (Адаптивная физическая культура)"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w:t>
      </w:r>
      <w:r>
        <w:rPr>
          <w:rFonts w:ascii="Times New Roman" w:hAnsi="Times New Roman" w:cs="Times New Roman"/>
          <w:b w:val="0"/>
        </w:rPr>
        <w:t>деральной программы воспитания.</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w:t>
      </w:r>
      <w:r w:rsidR="00B84E94">
        <w:rPr>
          <w:rFonts w:ascii="Times New Roman" w:hAnsi="Times New Roman" w:cs="Times New Roman"/>
          <w:b w:val="0"/>
        </w:rPr>
        <w:t>бучающихся вторичных нарушений.</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Реализация содержания данного курса в образовательно-корре</w:t>
      </w:r>
      <w:r w:rsidR="00B84E94">
        <w:rPr>
          <w:rFonts w:ascii="Times New Roman" w:hAnsi="Times New Roman" w:cs="Times New Roman"/>
          <w:b w:val="0"/>
        </w:rPr>
        <w:t>кционном процессе обеспечивает:</w:t>
      </w:r>
    </w:p>
    <w:p w:rsidR="005B7A9C" w:rsidRPr="005B7A9C" w:rsidRDefault="005B7A9C" w:rsidP="00D47D61">
      <w:pPr>
        <w:pStyle w:val="ConsPlusTitle"/>
        <w:numPr>
          <w:ilvl w:val="0"/>
          <w:numId w:val="42"/>
        </w:numPr>
        <w:ind w:left="426"/>
        <w:jc w:val="both"/>
        <w:outlineLvl w:val="1"/>
        <w:rPr>
          <w:rFonts w:ascii="Times New Roman" w:hAnsi="Times New Roman" w:cs="Times New Roman"/>
          <w:b w:val="0"/>
        </w:rPr>
      </w:pPr>
      <w:r w:rsidRPr="005B7A9C">
        <w:rPr>
          <w:rFonts w:ascii="Times New Roman" w:hAnsi="Times New Roman" w:cs="Times New Roman"/>
          <w:b w:val="0"/>
        </w:rPr>
        <w:t xml:space="preserve">формирование первоначальных представлений о значении физической культуры для укрепления здоровья </w:t>
      </w:r>
      <w:r w:rsidR="00B84E94">
        <w:rPr>
          <w:rFonts w:ascii="Times New Roman" w:hAnsi="Times New Roman" w:cs="Times New Roman"/>
          <w:b w:val="0"/>
        </w:rPr>
        <w:t>человека, физического развития;</w:t>
      </w:r>
    </w:p>
    <w:p w:rsidR="005B7A9C" w:rsidRPr="005B7A9C" w:rsidRDefault="005B7A9C" w:rsidP="00D47D61">
      <w:pPr>
        <w:pStyle w:val="ConsPlusTitle"/>
        <w:numPr>
          <w:ilvl w:val="0"/>
          <w:numId w:val="42"/>
        </w:numPr>
        <w:ind w:left="426"/>
        <w:jc w:val="both"/>
        <w:outlineLvl w:val="1"/>
        <w:rPr>
          <w:rFonts w:ascii="Times New Roman" w:hAnsi="Times New Roman" w:cs="Times New Roman"/>
          <w:b w:val="0"/>
        </w:rPr>
      </w:pPr>
      <w:r w:rsidRPr="005B7A9C">
        <w:rPr>
          <w:rFonts w:ascii="Times New Roman" w:hAnsi="Times New Roman" w:cs="Times New Roman"/>
          <w:b w:val="0"/>
        </w:rPr>
        <w:t xml:space="preserve">формирование умения следить за своим </w:t>
      </w:r>
      <w:r w:rsidR="00B84E94">
        <w:rPr>
          <w:rFonts w:ascii="Times New Roman" w:hAnsi="Times New Roman" w:cs="Times New Roman"/>
          <w:b w:val="0"/>
        </w:rPr>
        <w:t>физическим состоянием, осанкой;</w:t>
      </w:r>
    </w:p>
    <w:p w:rsidR="005B7A9C" w:rsidRPr="005B7A9C" w:rsidRDefault="005B7A9C" w:rsidP="00D47D61">
      <w:pPr>
        <w:pStyle w:val="ConsPlusTitle"/>
        <w:numPr>
          <w:ilvl w:val="0"/>
          <w:numId w:val="42"/>
        </w:numPr>
        <w:ind w:left="426"/>
        <w:jc w:val="both"/>
        <w:outlineLvl w:val="1"/>
        <w:rPr>
          <w:rFonts w:ascii="Times New Roman" w:hAnsi="Times New Roman" w:cs="Times New Roman"/>
          <w:b w:val="0"/>
        </w:rPr>
      </w:pPr>
      <w:r w:rsidRPr="005B7A9C">
        <w:rPr>
          <w:rFonts w:ascii="Times New Roman" w:hAnsi="Times New Roman" w:cs="Times New Roman"/>
          <w:b w:val="0"/>
        </w:rPr>
        <w:t>понимание простых инструкций в ходе игр и при вы</w:t>
      </w:r>
      <w:r w:rsidR="00B84E94">
        <w:rPr>
          <w:rFonts w:ascii="Times New Roman" w:hAnsi="Times New Roman" w:cs="Times New Roman"/>
          <w:b w:val="0"/>
        </w:rPr>
        <w:t>полнении физических упражнений;</w:t>
      </w:r>
    </w:p>
    <w:p w:rsidR="005B7A9C" w:rsidRPr="005B7A9C" w:rsidRDefault="005B7A9C" w:rsidP="00D47D61">
      <w:pPr>
        <w:pStyle w:val="ConsPlusTitle"/>
        <w:numPr>
          <w:ilvl w:val="0"/>
          <w:numId w:val="42"/>
        </w:numPr>
        <w:ind w:left="426"/>
        <w:jc w:val="both"/>
        <w:outlineLvl w:val="1"/>
        <w:rPr>
          <w:rFonts w:ascii="Times New Roman" w:hAnsi="Times New Roman" w:cs="Times New Roman"/>
          <w:b w:val="0"/>
        </w:rPr>
      </w:pPr>
      <w:r w:rsidRPr="005B7A9C">
        <w:rPr>
          <w:rFonts w:ascii="Times New Roman" w:hAnsi="Times New Roman" w:cs="Times New Roman"/>
          <w:b w:val="0"/>
        </w:rPr>
        <w:t>овладение в соответствии с возрастом и индивидуальными особенностями доступными видами физкультурно-спортивной деятельности.</w:t>
      </w:r>
    </w:p>
    <w:p w:rsidR="005B7A9C" w:rsidRPr="005B7A9C" w:rsidRDefault="005B7A9C" w:rsidP="005B7A9C">
      <w:pPr>
        <w:pStyle w:val="ConsPlusTitle"/>
        <w:ind w:firstLine="567"/>
        <w:jc w:val="both"/>
        <w:outlineLvl w:val="1"/>
        <w:rPr>
          <w:rFonts w:ascii="Times New Roman" w:hAnsi="Times New Roman" w:cs="Times New Roman"/>
          <w:b w:val="0"/>
        </w:rPr>
      </w:pPr>
    </w:p>
    <w:p w:rsidR="005B7A9C" w:rsidRPr="00B84E94" w:rsidRDefault="00B84E94" w:rsidP="00B84E94">
      <w:pPr>
        <w:pStyle w:val="ConsPlusTitle"/>
        <w:ind w:firstLine="567"/>
        <w:jc w:val="both"/>
        <w:outlineLvl w:val="1"/>
        <w:rPr>
          <w:rFonts w:ascii="Times New Roman" w:hAnsi="Times New Roman" w:cs="Times New Roman"/>
          <w:i/>
        </w:rPr>
      </w:pPr>
      <w:r>
        <w:rPr>
          <w:rFonts w:ascii="Times New Roman" w:hAnsi="Times New Roman" w:cs="Times New Roman"/>
          <w:i/>
        </w:rPr>
        <w:t>Содержание обучения.</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w:t>
      </w:r>
      <w:r w:rsidR="00B84E94">
        <w:rPr>
          <w:rFonts w:ascii="Times New Roman" w:hAnsi="Times New Roman" w:cs="Times New Roman"/>
          <w:b w:val="0"/>
        </w:rPr>
        <w:t>Развитие чувства темпа и ритма.</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Охрана здоровья и предупреждение травматизма во время занятий физическими упражнениями: подбор спорти</w:t>
      </w:r>
      <w:r w:rsidR="00B84E94">
        <w:rPr>
          <w:rFonts w:ascii="Times New Roman" w:hAnsi="Times New Roman" w:cs="Times New Roman"/>
          <w:b w:val="0"/>
        </w:rPr>
        <w:t>вной одежды, обуви и инвентаря.</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Физкультурн</w:t>
      </w:r>
      <w:r w:rsidR="00B84E94">
        <w:rPr>
          <w:rFonts w:ascii="Times New Roman" w:hAnsi="Times New Roman" w:cs="Times New Roman"/>
          <w:b w:val="0"/>
        </w:rPr>
        <w:t>о-оздоровительная деятельность.</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Комплексы физических упражнений для утренней зарядки, физкультминуток, занятий по профилактик</w:t>
      </w:r>
      <w:r w:rsidR="00B84E94">
        <w:rPr>
          <w:rFonts w:ascii="Times New Roman" w:hAnsi="Times New Roman" w:cs="Times New Roman"/>
          <w:b w:val="0"/>
        </w:rPr>
        <w:t>е и коррекции нарушений осанки.</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Комплексы упражнений на развитие физических качеств. Комплексы дыхательных у</w:t>
      </w:r>
      <w:r w:rsidR="00B84E94">
        <w:rPr>
          <w:rFonts w:ascii="Times New Roman" w:hAnsi="Times New Roman" w:cs="Times New Roman"/>
          <w:b w:val="0"/>
        </w:rPr>
        <w:t>пражнений. Гимнастика для глаз.</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Легкая атлетика. Бег с различной скоростью, из различных исходных положений, с прыжками и с ускорением, с изменяющимся направлением движения, высокий </w:t>
      </w:r>
      <w:r w:rsidR="00B84E94">
        <w:rPr>
          <w:rFonts w:ascii="Times New Roman" w:hAnsi="Times New Roman" w:cs="Times New Roman"/>
          <w:b w:val="0"/>
        </w:rPr>
        <w:t>старт с последующим ускорением.</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Прыжковые упражнения: на одной ноге и двух ногах на месте и с продвижением; в длину и высо</w:t>
      </w:r>
      <w:r w:rsidR="00B84E94">
        <w:rPr>
          <w:rFonts w:ascii="Times New Roman" w:hAnsi="Times New Roman" w:cs="Times New Roman"/>
          <w:b w:val="0"/>
        </w:rPr>
        <w:t>ту; спрыгивание и запрыгивание.</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Метание: малого мяча с места на дальность и цель, метание меча через </w:t>
      </w:r>
      <w:r w:rsidR="00B84E94">
        <w:rPr>
          <w:rFonts w:ascii="Times New Roman" w:hAnsi="Times New Roman" w:cs="Times New Roman"/>
          <w:b w:val="0"/>
        </w:rPr>
        <w:t>преграду высотой 2 - 2,5 метра.</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Построение и перестроение. Общеразвивающие упражнения без предметов, с большими мячами, упражнения для формирования осанки, лазанье, равновесие, ходьба и </w:t>
      </w:r>
      <w:r w:rsidR="00B84E94">
        <w:rPr>
          <w:rFonts w:ascii="Times New Roman" w:hAnsi="Times New Roman" w:cs="Times New Roman"/>
          <w:b w:val="0"/>
        </w:rPr>
        <w:t>бег.</w:t>
      </w:r>
    </w:p>
    <w:p w:rsidR="005B7A9C" w:rsidRPr="005B7A9C" w:rsidRDefault="00B84E94" w:rsidP="00B84E94">
      <w:pPr>
        <w:pStyle w:val="ConsPlusTitle"/>
        <w:ind w:firstLine="567"/>
        <w:jc w:val="both"/>
        <w:outlineLvl w:val="1"/>
        <w:rPr>
          <w:rFonts w:ascii="Times New Roman" w:hAnsi="Times New Roman" w:cs="Times New Roman"/>
          <w:b w:val="0"/>
        </w:rPr>
      </w:pPr>
      <w:r>
        <w:rPr>
          <w:rFonts w:ascii="Times New Roman" w:hAnsi="Times New Roman" w:cs="Times New Roman"/>
          <w:b w:val="0"/>
        </w:rPr>
        <w:t>Лыжная подготовка.</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Подвижные игры. Игры с элементами строя и общеразвивающих упражнений, с бегом и метанием, эста</w:t>
      </w:r>
      <w:r w:rsidR="00B84E94">
        <w:rPr>
          <w:rFonts w:ascii="Times New Roman" w:hAnsi="Times New Roman" w:cs="Times New Roman"/>
          <w:b w:val="0"/>
        </w:rPr>
        <w:t>феты, командные игры. Плавание.</w:t>
      </w:r>
    </w:p>
    <w:p w:rsidR="005B7A9C" w:rsidRPr="005B7A9C"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Плавание на спине. Плавание на груди.</w:t>
      </w:r>
    </w:p>
    <w:p w:rsidR="005B7A9C" w:rsidRPr="005B7A9C" w:rsidRDefault="005B7A9C" w:rsidP="005B7A9C">
      <w:pPr>
        <w:pStyle w:val="ConsPlusTitle"/>
        <w:ind w:firstLine="567"/>
        <w:jc w:val="both"/>
        <w:outlineLvl w:val="1"/>
        <w:rPr>
          <w:rFonts w:ascii="Times New Roman" w:hAnsi="Times New Roman" w:cs="Times New Roman"/>
          <w:b w:val="0"/>
        </w:rPr>
      </w:pPr>
    </w:p>
    <w:p w:rsidR="005B7A9C" w:rsidRPr="00B84E94" w:rsidRDefault="005B7A9C" w:rsidP="00B84E94">
      <w:pPr>
        <w:pStyle w:val="ConsPlusTitle"/>
        <w:ind w:firstLine="567"/>
        <w:jc w:val="both"/>
        <w:outlineLvl w:val="1"/>
        <w:rPr>
          <w:rFonts w:ascii="Times New Roman" w:hAnsi="Times New Roman" w:cs="Times New Roman"/>
          <w:i/>
        </w:rPr>
      </w:pPr>
      <w:r w:rsidRPr="00B84E94">
        <w:rPr>
          <w:rFonts w:ascii="Times New Roman" w:hAnsi="Times New Roman" w:cs="Times New Roman"/>
          <w:i/>
        </w:rPr>
        <w:t>Планируемые результ</w:t>
      </w:r>
      <w:r w:rsidR="00B84E94">
        <w:rPr>
          <w:rFonts w:ascii="Times New Roman" w:hAnsi="Times New Roman" w:cs="Times New Roman"/>
          <w:i/>
        </w:rPr>
        <w:t>аты освоения учебного предмета:</w:t>
      </w:r>
    </w:p>
    <w:p w:rsidR="005B7A9C" w:rsidRPr="005B7A9C" w:rsidRDefault="005B7A9C" w:rsidP="00D47D61">
      <w:pPr>
        <w:pStyle w:val="ConsPlusTitle"/>
        <w:numPr>
          <w:ilvl w:val="0"/>
          <w:numId w:val="43"/>
        </w:numPr>
        <w:ind w:left="426"/>
        <w:jc w:val="both"/>
        <w:outlineLvl w:val="1"/>
        <w:rPr>
          <w:rFonts w:ascii="Times New Roman" w:hAnsi="Times New Roman" w:cs="Times New Roman"/>
          <w:b w:val="0"/>
        </w:rPr>
      </w:pPr>
      <w:r w:rsidRPr="005B7A9C">
        <w:rPr>
          <w:rFonts w:ascii="Times New Roman" w:hAnsi="Times New Roman" w:cs="Times New Roman"/>
          <w:b w:val="0"/>
        </w:rPr>
        <w:t xml:space="preserve">формирование первоначальных представлений о значении физической культуры для укрепления здоровья </w:t>
      </w:r>
      <w:r w:rsidR="00B84E94">
        <w:rPr>
          <w:rFonts w:ascii="Times New Roman" w:hAnsi="Times New Roman" w:cs="Times New Roman"/>
          <w:b w:val="0"/>
        </w:rPr>
        <w:t>человека, физического развития;</w:t>
      </w:r>
    </w:p>
    <w:p w:rsidR="005B7A9C" w:rsidRPr="005B7A9C" w:rsidRDefault="005B7A9C" w:rsidP="00D47D61">
      <w:pPr>
        <w:pStyle w:val="ConsPlusTitle"/>
        <w:numPr>
          <w:ilvl w:val="0"/>
          <w:numId w:val="43"/>
        </w:numPr>
        <w:ind w:left="426"/>
        <w:jc w:val="both"/>
        <w:outlineLvl w:val="1"/>
        <w:rPr>
          <w:rFonts w:ascii="Times New Roman" w:hAnsi="Times New Roman" w:cs="Times New Roman"/>
          <w:b w:val="0"/>
        </w:rPr>
      </w:pPr>
      <w:r w:rsidRPr="005B7A9C">
        <w:rPr>
          <w:rFonts w:ascii="Times New Roman" w:hAnsi="Times New Roman" w:cs="Times New Roman"/>
          <w:b w:val="0"/>
        </w:rPr>
        <w:t>овладение умениями правильно организовывать здоровьесберегающую жизнедеятельность (режим дня, утренняя зарядка, оздоровительные ме</w:t>
      </w:r>
      <w:r w:rsidR="00B84E94">
        <w:rPr>
          <w:rFonts w:ascii="Times New Roman" w:hAnsi="Times New Roman" w:cs="Times New Roman"/>
          <w:b w:val="0"/>
        </w:rPr>
        <w:t>роприятия);</w:t>
      </w:r>
    </w:p>
    <w:p w:rsidR="005B7A9C" w:rsidRDefault="005B7A9C" w:rsidP="00D47D61">
      <w:pPr>
        <w:pStyle w:val="ConsPlusTitle"/>
        <w:numPr>
          <w:ilvl w:val="0"/>
          <w:numId w:val="43"/>
        </w:numPr>
        <w:ind w:left="426"/>
        <w:jc w:val="both"/>
        <w:outlineLvl w:val="1"/>
        <w:rPr>
          <w:rFonts w:ascii="Times New Roman" w:hAnsi="Times New Roman" w:cs="Times New Roman"/>
          <w:b w:val="0"/>
        </w:rPr>
      </w:pPr>
      <w:r w:rsidRPr="005B7A9C">
        <w:rPr>
          <w:rFonts w:ascii="Times New Roman" w:hAnsi="Times New Roman" w:cs="Times New Roman"/>
          <w:b w:val="0"/>
        </w:rPr>
        <w:t xml:space="preserve">формирование умения следить за своим физическим состоянием, величиной физических нагрузок </w:t>
      </w:r>
      <w:r w:rsidRPr="005B7A9C">
        <w:rPr>
          <w:rFonts w:ascii="Times New Roman" w:hAnsi="Times New Roman" w:cs="Times New Roman"/>
          <w:b w:val="0"/>
        </w:rPr>
        <w:lastRenderedPageBreak/>
        <w:t>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5B7A9C" w:rsidRDefault="005B7A9C" w:rsidP="00B84E94">
      <w:pPr>
        <w:pStyle w:val="ConsPlusTitle"/>
        <w:jc w:val="both"/>
        <w:outlineLvl w:val="1"/>
        <w:rPr>
          <w:rFonts w:ascii="Times New Roman" w:hAnsi="Times New Roman" w:cs="Times New Roman"/>
          <w:b w:val="0"/>
        </w:rPr>
      </w:pPr>
    </w:p>
    <w:p w:rsidR="002812C1" w:rsidRDefault="002812C1" w:rsidP="005B7A9C">
      <w:pPr>
        <w:pStyle w:val="ConsPlusTitle"/>
        <w:ind w:firstLine="567"/>
        <w:jc w:val="both"/>
        <w:outlineLvl w:val="1"/>
        <w:rPr>
          <w:rFonts w:ascii="Times New Roman" w:hAnsi="Times New Roman" w:cs="Times New Roman"/>
        </w:rPr>
      </w:pPr>
    </w:p>
    <w:p w:rsidR="005B7A9C" w:rsidRPr="005B7A9C" w:rsidRDefault="005E144F" w:rsidP="005B7A9C">
      <w:pPr>
        <w:pStyle w:val="ConsPlusTitle"/>
        <w:ind w:firstLine="567"/>
        <w:jc w:val="both"/>
        <w:outlineLvl w:val="1"/>
        <w:rPr>
          <w:rFonts w:ascii="Times New Roman" w:hAnsi="Times New Roman" w:cs="Times New Roman"/>
          <w:b w:val="0"/>
        </w:rPr>
      </w:pPr>
      <w:r>
        <w:rPr>
          <w:rFonts w:ascii="Times New Roman" w:hAnsi="Times New Roman" w:cs="Times New Roman"/>
        </w:rPr>
        <w:t>1</w:t>
      </w:r>
      <w:r w:rsidR="00B84E94">
        <w:rPr>
          <w:rFonts w:ascii="Times New Roman" w:hAnsi="Times New Roman" w:cs="Times New Roman"/>
        </w:rPr>
        <w:t xml:space="preserve">.1.2.7 </w:t>
      </w:r>
      <w:r w:rsidR="005B7A9C" w:rsidRPr="00B84E94">
        <w:rPr>
          <w:rFonts w:ascii="Times New Roman" w:hAnsi="Times New Roman" w:cs="Times New Roman"/>
          <w:u w:val="single"/>
        </w:rPr>
        <w:t>Коррекционно-развивающая область: коррекционный курс Формирование речевого слуха и произносительной стороны речи</w:t>
      </w:r>
    </w:p>
    <w:p w:rsidR="005B7A9C" w:rsidRPr="00E10170" w:rsidRDefault="00E10170" w:rsidP="00E10170">
      <w:pPr>
        <w:pStyle w:val="ConsPlusTitle"/>
        <w:ind w:firstLine="567"/>
        <w:jc w:val="both"/>
        <w:outlineLvl w:val="1"/>
        <w:rPr>
          <w:rFonts w:ascii="Times New Roman" w:hAnsi="Times New Roman" w:cs="Times New Roman"/>
          <w:i/>
        </w:rPr>
      </w:pPr>
      <w:r>
        <w:rPr>
          <w:rFonts w:ascii="Times New Roman" w:hAnsi="Times New Roman" w:cs="Times New Roman"/>
          <w:i/>
        </w:rPr>
        <w:t>Пояснительная записка.</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w:t>
      </w:r>
      <w:r w:rsidR="00B84E94">
        <w:rPr>
          <w:rFonts w:ascii="Times New Roman" w:hAnsi="Times New Roman" w:cs="Times New Roman"/>
          <w:b w:val="0"/>
        </w:rPr>
        <w:t>перацию кохлеарной имплантации.</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w:t>
      </w:r>
      <w:r w:rsidR="00B84E94">
        <w:rPr>
          <w:rFonts w:ascii="Times New Roman" w:hAnsi="Times New Roman" w:cs="Times New Roman"/>
          <w:b w:val="0"/>
        </w:rPr>
        <w:t>о-педагогических рекомендаций).</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w:t>
      </w:r>
      <w:r w:rsidR="00B84E94">
        <w:rPr>
          <w:rFonts w:ascii="Times New Roman" w:hAnsi="Times New Roman" w:cs="Times New Roman"/>
          <w:b w:val="0"/>
        </w:rPr>
        <w:t>ень общего и речевого развития.</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w:t>
      </w:r>
      <w:r w:rsidR="00B84E94">
        <w:rPr>
          <w:rFonts w:ascii="Times New Roman" w:hAnsi="Times New Roman" w:cs="Times New Roman"/>
          <w:b w:val="0"/>
        </w:rPr>
        <w:t>вне ситуации наглядного выбора.</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w:t>
      </w:r>
      <w:r w:rsidR="00B84E94">
        <w:rPr>
          <w:rFonts w:ascii="Times New Roman" w:hAnsi="Times New Roman" w:cs="Times New Roman"/>
          <w:b w:val="0"/>
        </w:rPr>
        <w:t>обенностей слухопротезирования.</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lastRenderedPageBreak/>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w:t>
      </w:r>
      <w:r w:rsidR="00B84E94">
        <w:rPr>
          <w:rFonts w:ascii="Times New Roman" w:hAnsi="Times New Roman" w:cs="Times New Roman"/>
          <w:b w:val="0"/>
        </w:rPr>
        <w:t>м индивидуальных возможностей).</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w:t>
      </w:r>
      <w:r w:rsidR="00B84E94">
        <w:rPr>
          <w:rFonts w:ascii="Times New Roman" w:hAnsi="Times New Roman" w:cs="Times New Roman"/>
          <w:b w:val="0"/>
        </w:rPr>
        <w:t>ля языка, инструмента мышления.</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w:t>
      </w:r>
      <w:r w:rsidR="00B84E94">
        <w:rPr>
          <w:rFonts w:ascii="Times New Roman" w:hAnsi="Times New Roman" w:cs="Times New Roman"/>
          <w:b w:val="0"/>
        </w:rPr>
        <w:t>ижению планируемых результатов.</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w:t>
      </w:r>
      <w:r w:rsidR="00B84E94">
        <w:rPr>
          <w:rFonts w:ascii="Times New Roman" w:hAnsi="Times New Roman" w:cs="Times New Roman"/>
          <w:b w:val="0"/>
        </w:rPr>
        <w:t>мимикой лица, позой, пластикой.</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w:t>
      </w:r>
      <w:r w:rsidR="00B84E94">
        <w:rPr>
          <w:rFonts w:ascii="Times New Roman" w:hAnsi="Times New Roman" w:cs="Times New Roman"/>
          <w:b w:val="0"/>
        </w:rPr>
        <w:t>нностей слухоречевого развития.</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w:t>
      </w:r>
      <w:r w:rsidR="00B84E94">
        <w:rPr>
          <w:rFonts w:ascii="Times New Roman" w:hAnsi="Times New Roman" w:cs="Times New Roman"/>
          <w:b w:val="0"/>
        </w:rPr>
        <w:t>ия фонетической задачи занятия.</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lastRenderedPageBreak/>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w:t>
      </w:r>
      <w:r w:rsidR="00B84E94">
        <w:rPr>
          <w:rFonts w:ascii="Times New Roman" w:hAnsi="Times New Roman" w:cs="Times New Roman"/>
          <w:b w:val="0"/>
        </w:rPr>
        <w:t>анятии.</w:t>
      </w:r>
    </w:p>
    <w:p w:rsidR="005B7A9C" w:rsidRPr="005B7A9C"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5B7A9C" w:rsidRPr="005B7A9C" w:rsidRDefault="005B7A9C" w:rsidP="005B7A9C">
      <w:pPr>
        <w:pStyle w:val="ConsPlusTitle"/>
        <w:ind w:firstLine="567"/>
        <w:jc w:val="both"/>
        <w:outlineLvl w:val="1"/>
        <w:rPr>
          <w:rFonts w:ascii="Times New Roman" w:hAnsi="Times New Roman" w:cs="Times New Roman"/>
          <w:b w:val="0"/>
        </w:rPr>
      </w:pPr>
    </w:p>
    <w:p w:rsidR="005B7A9C" w:rsidRPr="00B84E94" w:rsidRDefault="00B84E94" w:rsidP="00B84E94">
      <w:pPr>
        <w:pStyle w:val="ConsPlusTitle"/>
        <w:ind w:firstLine="567"/>
        <w:jc w:val="both"/>
        <w:outlineLvl w:val="1"/>
        <w:rPr>
          <w:rFonts w:ascii="Times New Roman" w:hAnsi="Times New Roman" w:cs="Times New Roman"/>
          <w:i/>
        </w:rPr>
      </w:pPr>
      <w:r>
        <w:rPr>
          <w:rFonts w:ascii="Times New Roman" w:hAnsi="Times New Roman" w:cs="Times New Roman"/>
          <w:i/>
        </w:rPr>
        <w:t>Содержание обучения.</w:t>
      </w:r>
    </w:p>
    <w:p w:rsidR="005B7A9C" w:rsidRPr="00B84E94" w:rsidRDefault="00B84E94" w:rsidP="00B84E94">
      <w:pPr>
        <w:pStyle w:val="ConsPlusTitle"/>
        <w:ind w:firstLine="567"/>
        <w:jc w:val="both"/>
        <w:outlineLvl w:val="1"/>
        <w:rPr>
          <w:rFonts w:ascii="Times New Roman" w:hAnsi="Times New Roman" w:cs="Times New Roman"/>
          <w:b w:val="0"/>
          <w:i/>
          <w:u w:val="single"/>
        </w:rPr>
      </w:pPr>
      <w:r>
        <w:rPr>
          <w:rFonts w:ascii="Times New Roman" w:hAnsi="Times New Roman" w:cs="Times New Roman"/>
          <w:b w:val="0"/>
          <w:i/>
          <w:u w:val="single"/>
        </w:rPr>
        <w:t>Развитие речевого слуха:</w:t>
      </w:r>
    </w:p>
    <w:p w:rsidR="005B7A9C" w:rsidRPr="005B7A9C" w:rsidRDefault="005B7A9C" w:rsidP="00D47D61">
      <w:pPr>
        <w:pStyle w:val="ConsPlusTitle"/>
        <w:numPr>
          <w:ilvl w:val="0"/>
          <w:numId w:val="44"/>
        </w:numPr>
        <w:ind w:left="426"/>
        <w:jc w:val="both"/>
        <w:outlineLvl w:val="1"/>
        <w:rPr>
          <w:rFonts w:ascii="Times New Roman" w:hAnsi="Times New Roman" w:cs="Times New Roman"/>
          <w:b w:val="0"/>
        </w:rPr>
      </w:pPr>
      <w:r w:rsidRPr="005B7A9C">
        <w:rPr>
          <w:rFonts w:ascii="Times New Roman" w:hAnsi="Times New Roman" w:cs="Times New Roman"/>
          <w:b w:val="0"/>
        </w:rP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w:t>
      </w:r>
      <w:r w:rsidR="00B84E94">
        <w:rPr>
          <w:rFonts w:ascii="Times New Roman" w:hAnsi="Times New Roman" w:cs="Times New Roman"/>
          <w:b w:val="0"/>
        </w:rPr>
        <w:t>тника);</w:t>
      </w:r>
    </w:p>
    <w:p w:rsidR="005B7A9C" w:rsidRPr="005B7A9C" w:rsidRDefault="005B7A9C" w:rsidP="00D47D61">
      <w:pPr>
        <w:pStyle w:val="ConsPlusTitle"/>
        <w:numPr>
          <w:ilvl w:val="0"/>
          <w:numId w:val="44"/>
        </w:numPr>
        <w:ind w:left="426"/>
        <w:jc w:val="both"/>
        <w:outlineLvl w:val="1"/>
        <w:rPr>
          <w:rFonts w:ascii="Times New Roman" w:hAnsi="Times New Roman" w:cs="Times New Roman"/>
          <w:b w:val="0"/>
        </w:rPr>
      </w:pPr>
      <w:r w:rsidRPr="005B7A9C">
        <w:rPr>
          <w:rFonts w:ascii="Times New Roman" w:hAnsi="Times New Roman" w:cs="Times New Roman"/>
          <w:b w:val="0"/>
        </w:rP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w:t>
      </w:r>
      <w:r w:rsidR="00B84E94">
        <w:rPr>
          <w:rFonts w:ascii="Times New Roman" w:hAnsi="Times New Roman" w:cs="Times New Roman"/>
          <w:b w:val="0"/>
        </w:rPr>
        <w:t>речевого развития обучающихся);</w:t>
      </w:r>
    </w:p>
    <w:p w:rsidR="005B7A9C" w:rsidRPr="005B7A9C" w:rsidRDefault="005B7A9C" w:rsidP="00D47D61">
      <w:pPr>
        <w:pStyle w:val="ConsPlusTitle"/>
        <w:numPr>
          <w:ilvl w:val="0"/>
          <w:numId w:val="44"/>
        </w:numPr>
        <w:ind w:left="426"/>
        <w:jc w:val="both"/>
        <w:outlineLvl w:val="1"/>
        <w:rPr>
          <w:rFonts w:ascii="Times New Roman" w:hAnsi="Times New Roman" w:cs="Times New Roman"/>
          <w:b w:val="0"/>
        </w:rPr>
      </w:pPr>
      <w:r w:rsidRPr="005B7A9C">
        <w:rPr>
          <w:rFonts w:ascii="Times New Roman" w:hAnsi="Times New Roman" w:cs="Times New Roman"/>
          <w:b w:val="0"/>
        </w:rPr>
        <w:t>восприятие на</w:t>
      </w:r>
      <w:r w:rsidR="00B84E94">
        <w:rPr>
          <w:rFonts w:ascii="Times New Roman" w:hAnsi="Times New Roman" w:cs="Times New Roman"/>
          <w:b w:val="0"/>
        </w:rPr>
        <w:t xml:space="preserve"> слух близких по звучанию слов;</w:t>
      </w:r>
    </w:p>
    <w:p w:rsidR="005B7A9C" w:rsidRPr="005B7A9C" w:rsidRDefault="005B7A9C" w:rsidP="00D47D61">
      <w:pPr>
        <w:pStyle w:val="ConsPlusTitle"/>
        <w:numPr>
          <w:ilvl w:val="0"/>
          <w:numId w:val="44"/>
        </w:numPr>
        <w:ind w:left="426"/>
        <w:jc w:val="both"/>
        <w:outlineLvl w:val="1"/>
        <w:rPr>
          <w:rFonts w:ascii="Times New Roman" w:hAnsi="Times New Roman" w:cs="Times New Roman"/>
          <w:b w:val="0"/>
        </w:rPr>
      </w:pPr>
      <w:r w:rsidRPr="005B7A9C">
        <w:rPr>
          <w:rFonts w:ascii="Times New Roman" w:hAnsi="Times New Roman" w:cs="Times New Roman"/>
          <w:b w:val="0"/>
        </w:rPr>
        <w:t>восприятие на слух речевого материала слабослышащими обучающимися без ис</w:t>
      </w:r>
      <w:r w:rsidR="00B84E94">
        <w:rPr>
          <w:rFonts w:ascii="Times New Roman" w:hAnsi="Times New Roman" w:cs="Times New Roman"/>
          <w:b w:val="0"/>
        </w:rPr>
        <w:t>пользования слуховых аппаратов.</w:t>
      </w:r>
    </w:p>
    <w:p w:rsidR="005B7A9C" w:rsidRPr="005B7A9C" w:rsidRDefault="005B7A9C" w:rsidP="00B84E94">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w:t>
      </w:r>
      <w:r w:rsidR="00B84E94">
        <w:rPr>
          <w:rFonts w:ascii="Times New Roman" w:hAnsi="Times New Roman" w:cs="Times New Roman"/>
          <w:b w:val="0"/>
        </w:rPr>
        <w:t>ринимал текст на слух и другое.</w:t>
      </w:r>
    </w:p>
    <w:p w:rsidR="005B7A9C" w:rsidRPr="00B84E94" w:rsidRDefault="005B7A9C" w:rsidP="00B84E94">
      <w:pPr>
        <w:pStyle w:val="ConsPlusTitle"/>
        <w:ind w:firstLine="567"/>
        <w:jc w:val="both"/>
        <w:outlineLvl w:val="1"/>
        <w:rPr>
          <w:rFonts w:ascii="Times New Roman" w:hAnsi="Times New Roman" w:cs="Times New Roman"/>
          <w:b w:val="0"/>
          <w:i/>
          <w:u w:val="single"/>
        </w:rPr>
      </w:pPr>
      <w:r w:rsidRPr="00B84E94">
        <w:rPr>
          <w:rFonts w:ascii="Times New Roman" w:hAnsi="Times New Roman" w:cs="Times New Roman"/>
          <w:b w:val="0"/>
          <w:i/>
          <w:u w:val="single"/>
        </w:rPr>
        <w:t>Формирование</w:t>
      </w:r>
      <w:r w:rsidR="00B84E94">
        <w:rPr>
          <w:rFonts w:ascii="Times New Roman" w:hAnsi="Times New Roman" w:cs="Times New Roman"/>
          <w:b w:val="0"/>
          <w:i/>
          <w:u w:val="single"/>
        </w:rPr>
        <w:t xml:space="preserve"> произносительной стороны речи.</w:t>
      </w:r>
    </w:p>
    <w:p w:rsidR="005B7A9C" w:rsidRPr="005B7A9C" w:rsidRDefault="005B7A9C" w:rsidP="00D47D61">
      <w:pPr>
        <w:pStyle w:val="ConsPlusTitle"/>
        <w:numPr>
          <w:ilvl w:val="0"/>
          <w:numId w:val="45"/>
        </w:numPr>
        <w:ind w:left="426"/>
        <w:jc w:val="both"/>
        <w:outlineLvl w:val="1"/>
        <w:rPr>
          <w:rFonts w:ascii="Times New Roman" w:hAnsi="Times New Roman" w:cs="Times New Roman"/>
          <w:b w:val="0"/>
        </w:rPr>
      </w:pPr>
      <w:r w:rsidRPr="005B7A9C">
        <w:rPr>
          <w:rFonts w:ascii="Times New Roman" w:hAnsi="Times New Roman" w:cs="Times New Roman"/>
          <w:b w:val="0"/>
        </w:rPr>
        <w:t xml:space="preserve">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w:t>
      </w:r>
      <w:r w:rsidRPr="005B7A9C">
        <w:rPr>
          <w:rFonts w:ascii="Times New Roman" w:hAnsi="Times New Roman" w:cs="Times New Roman"/>
          <w:b w:val="0"/>
        </w:rPr>
        <w:lastRenderedPageBreak/>
        <w:t>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w:t>
      </w:r>
      <w:r w:rsidR="00B84E94">
        <w:rPr>
          <w:rFonts w:ascii="Times New Roman" w:hAnsi="Times New Roman" w:cs="Times New Roman"/>
          <w:b w:val="0"/>
        </w:rPr>
        <w:t>тельной речи.</w:t>
      </w:r>
    </w:p>
    <w:p w:rsidR="005B7A9C" w:rsidRPr="005B7A9C" w:rsidRDefault="005B7A9C" w:rsidP="00D47D61">
      <w:pPr>
        <w:pStyle w:val="ConsPlusTitle"/>
        <w:numPr>
          <w:ilvl w:val="0"/>
          <w:numId w:val="45"/>
        </w:numPr>
        <w:ind w:left="426"/>
        <w:jc w:val="both"/>
        <w:outlineLvl w:val="1"/>
        <w:rPr>
          <w:rFonts w:ascii="Times New Roman" w:hAnsi="Times New Roman" w:cs="Times New Roman"/>
          <w:b w:val="0"/>
        </w:rPr>
      </w:pPr>
      <w:r w:rsidRPr="005B7A9C">
        <w:rPr>
          <w:rFonts w:ascii="Times New Roman" w:hAnsi="Times New Roman" w:cs="Times New Roman"/>
          <w:b w:val="0"/>
        </w:rPr>
        <w:t xml:space="preserve">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w:t>
      </w:r>
      <w:r w:rsidR="00B84E94">
        <w:rPr>
          <w:rFonts w:ascii="Times New Roman" w:hAnsi="Times New Roman" w:cs="Times New Roman"/>
          <w:b w:val="0"/>
        </w:rPr>
        <w:t>тишину (громко, тихо, шепотом).</w:t>
      </w:r>
    </w:p>
    <w:p w:rsidR="005B7A9C" w:rsidRPr="005B7A9C" w:rsidRDefault="005B7A9C" w:rsidP="00D47D61">
      <w:pPr>
        <w:pStyle w:val="ConsPlusTitle"/>
        <w:numPr>
          <w:ilvl w:val="0"/>
          <w:numId w:val="45"/>
        </w:numPr>
        <w:ind w:left="426"/>
        <w:jc w:val="both"/>
        <w:outlineLvl w:val="1"/>
        <w:rPr>
          <w:rFonts w:ascii="Times New Roman" w:hAnsi="Times New Roman" w:cs="Times New Roman"/>
          <w:b w:val="0"/>
        </w:rPr>
      </w:pPr>
      <w:r w:rsidRPr="005B7A9C">
        <w:rPr>
          <w:rFonts w:ascii="Times New Roman" w:hAnsi="Times New Roman" w:cs="Times New Roman"/>
          <w:b w:val="0"/>
        </w:rP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словах: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w:t>
      </w:r>
      <w:r w:rsidR="00B84E94">
        <w:rPr>
          <w:rFonts w:ascii="Times New Roman" w:hAnsi="Times New Roman" w:cs="Times New Roman"/>
          <w:b w:val="0"/>
        </w:rPr>
        <w:t>ррекция звукового состава речи.</w:t>
      </w:r>
    </w:p>
    <w:p w:rsidR="005B7A9C" w:rsidRPr="005B7A9C" w:rsidRDefault="005B7A9C" w:rsidP="00D47D61">
      <w:pPr>
        <w:pStyle w:val="ConsPlusTitle"/>
        <w:numPr>
          <w:ilvl w:val="0"/>
          <w:numId w:val="45"/>
        </w:numPr>
        <w:ind w:left="426"/>
        <w:jc w:val="both"/>
        <w:outlineLvl w:val="1"/>
        <w:rPr>
          <w:rFonts w:ascii="Times New Roman" w:hAnsi="Times New Roman" w:cs="Times New Roman"/>
          <w:b w:val="0"/>
        </w:rPr>
      </w:pPr>
      <w:r w:rsidRPr="005B7A9C">
        <w:rPr>
          <w:rFonts w:ascii="Times New Roman" w:hAnsi="Times New Roman" w:cs="Times New Roman"/>
          <w:b w:val="0"/>
        </w:rP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w:t>
      </w:r>
      <w:r w:rsidR="00B84E94">
        <w:rPr>
          <w:rFonts w:ascii="Times New Roman" w:hAnsi="Times New Roman" w:cs="Times New Roman"/>
          <w:b w:val="0"/>
        </w:rPr>
        <w:t>льного содержания высказывания.</w:t>
      </w:r>
    </w:p>
    <w:p w:rsidR="005B7A9C" w:rsidRPr="00B84E94" w:rsidRDefault="005B7A9C" w:rsidP="00D47D61">
      <w:pPr>
        <w:pStyle w:val="ConsPlusTitle"/>
        <w:numPr>
          <w:ilvl w:val="0"/>
          <w:numId w:val="45"/>
        </w:numPr>
        <w:ind w:left="426"/>
        <w:jc w:val="both"/>
        <w:outlineLvl w:val="1"/>
        <w:rPr>
          <w:rFonts w:ascii="Times New Roman" w:hAnsi="Times New Roman" w:cs="Times New Roman"/>
          <w:b w:val="0"/>
        </w:rPr>
      </w:pPr>
      <w:r w:rsidRPr="005B7A9C">
        <w:rPr>
          <w:rFonts w:ascii="Times New Roman" w:hAnsi="Times New Roman" w:cs="Times New Roman"/>
          <w:b w:val="0"/>
        </w:rP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5B7A9C" w:rsidRPr="00B84E94" w:rsidRDefault="005B7A9C" w:rsidP="00D47D61">
      <w:pPr>
        <w:pStyle w:val="ConsPlusTitle"/>
        <w:numPr>
          <w:ilvl w:val="0"/>
          <w:numId w:val="45"/>
        </w:numPr>
        <w:ind w:left="426"/>
        <w:jc w:val="both"/>
        <w:outlineLvl w:val="1"/>
        <w:rPr>
          <w:rFonts w:ascii="Times New Roman" w:hAnsi="Times New Roman" w:cs="Times New Roman"/>
          <w:b w:val="0"/>
        </w:rPr>
      </w:pPr>
      <w:r w:rsidRPr="005B7A9C">
        <w:rPr>
          <w:rFonts w:ascii="Times New Roman" w:hAnsi="Times New Roman" w:cs="Times New Roman"/>
          <w:b w:val="0"/>
        </w:rP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5B7A9C" w:rsidRPr="00B84E94" w:rsidRDefault="005B7A9C" w:rsidP="00D47D61">
      <w:pPr>
        <w:pStyle w:val="ConsPlusTitle"/>
        <w:numPr>
          <w:ilvl w:val="0"/>
          <w:numId w:val="45"/>
        </w:numPr>
        <w:ind w:left="426"/>
        <w:jc w:val="both"/>
        <w:outlineLvl w:val="1"/>
        <w:rPr>
          <w:rFonts w:ascii="Times New Roman" w:hAnsi="Times New Roman" w:cs="Times New Roman"/>
          <w:b w:val="0"/>
        </w:rPr>
      </w:pPr>
      <w:r w:rsidRPr="005B7A9C">
        <w:rPr>
          <w:rFonts w:ascii="Times New Roman" w:hAnsi="Times New Roman" w:cs="Times New Roman"/>
          <w:b w:val="0"/>
        </w:rPr>
        <w:t>Формирование навыков самоконтроля произносительной стороны речи.</w:t>
      </w:r>
    </w:p>
    <w:p w:rsidR="005B7A9C" w:rsidRPr="00B84E94" w:rsidRDefault="005B7A9C" w:rsidP="00D47D61">
      <w:pPr>
        <w:pStyle w:val="ConsPlusTitle"/>
        <w:numPr>
          <w:ilvl w:val="0"/>
          <w:numId w:val="45"/>
        </w:numPr>
        <w:ind w:left="426"/>
        <w:jc w:val="both"/>
        <w:outlineLvl w:val="1"/>
        <w:rPr>
          <w:rFonts w:ascii="Times New Roman" w:hAnsi="Times New Roman" w:cs="Times New Roman"/>
          <w:b w:val="0"/>
        </w:rPr>
      </w:pPr>
      <w:r w:rsidRPr="005B7A9C">
        <w:rPr>
          <w:rFonts w:ascii="Times New Roman" w:hAnsi="Times New Roman" w:cs="Times New Roman"/>
          <w:b w:val="0"/>
        </w:rP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5B7A9C" w:rsidRPr="005B7A9C" w:rsidRDefault="005B7A9C" w:rsidP="00D47D61">
      <w:pPr>
        <w:pStyle w:val="ConsPlusTitle"/>
        <w:numPr>
          <w:ilvl w:val="0"/>
          <w:numId w:val="45"/>
        </w:numPr>
        <w:ind w:left="426"/>
        <w:jc w:val="both"/>
        <w:outlineLvl w:val="1"/>
        <w:rPr>
          <w:rFonts w:ascii="Times New Roman" w:hAnsi="Times New Roman" w:cs="Times New Roman"/>
          <w:b w:val="0"/>
        </w:rPr>
      </w:pPr>
      <w:r w:rsidRPr="005B7A9C">
        <w:rPr>
          <w:rFonts w:ascii="Times New Roman" w:hAnsi="Times New Roman" w:cs="Times New Roman"/>
          <w:b w:val="0"/>
        </w:rPr>
        <w:t>Выразительное чтение наизусть коротких стихотворений.</w:t>
      </w:r>
    </w:p>
    <w:p w:rsidR="005B7A9C" w:rsidRPr="005B7A9C" w:rsidRDefault="005B7A9C" w:rsidP="005B7A9C">
      <w:pPr>
        <w:pStyle w:val="ConsPlusTitle"/>
        <w:ind w:firstLine="567"/>
        <w:jc w:val="both"/>
        <w:outlineLvl w:val="1"/>
        <w:rPr>
          <w:rFonts w:ascii="Times New Roman" w:hAnsi="Times New Roman" w:cs="Times New Roman"/>
          <w:b w:val="0"/>
        </w:rPr>
      </w:pPr>
    </w:p>
    <w:p w:rsidR="005B7A9C" w:rsidRPr="004C4F27" w:rsidRDefault="005B7A9C" w:rsidP="004C4F27">
      <w:pPr>
        <w:pStyle w:val="ConsPlusTitle"/>
        <w:ind w:firstLine="567"/>
        <w:jc w:val="both"/>
        <w:outlineLvl w:val="1"/>
        <w:rPr>
          <w:rFonts w:ascii="Times New Roman" w:hAnsi="Times New Roman" w:cs="Times New Roman"/>
          <w:i/>
        </w:rPr>
      </w:pPr>
      <w:r w:rsidRPr="00B84E94">
        <w:rPr>
          <w:rFonts w:ascii="Times New Roman" w:hAnsi="Times New Roman" w:cs="Times New Roman"/>
          <w:i/>
        </w:rPr>
        <w:t xml:space="preserve">Планируемые результаты освоения коррекционно-развивающего курса "Формирование речевого слуха и </w:t>
      </w:r>
      <w:r w:rsidR="004C4F27">
        <w:rPr>
          <w:rFonts w:ascii="Times New Roman" w:hAnsi="Times New Roman" w:cs="Times New Roman"/>
          <w:i/>
        </w:rPr>
        <w:t>произносительной стороны речи".</w:t>
      </w:r>
    </w:p>
    <w:p w:rsidR="005B7A9C" w:rsidRPr="005B7A9C" w:rsidRDefault="005B7A9C" w:rsidP="004C4F27">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Резуль</w:t>
      </w:r>
      <w:r w:rsidR="004C4F27">
        <w:rPr>
          <w:rFonts w:ascii="Times New Roman" w:hAnsi="Times New Roman" w:cs="Times New Roman"/>
          <w:b w:val="0"/>
        </w:rPr>
        <w:t>татами освоения курса являются:</w:t>
      </w:r>
    </w:p>
    <w:p w:rsidR="005B7A9C" w:rsidRPr="005B7A9C" w:rsidRDefault="005B7A9C" w:rsidP="00D47D61">
      <w:pPr>
        <w:pStyle w:val="ConsPlusTitle"/>
        <w:numPr>
          <w:ilvl w:val="0"/>
          <w:numId w:val="46"/>
        </w:numPr>
        <w:ind w:left="426"/>
        <w:jc w:val="both"/>
        <w:outlineLvl w:val="1"/>
        <w:rPr>
          <w:rFonts w:ascii="Times New Roman" w:hAnsi="Times New Roman" w:cs="Times New Roman"/>
          <w:b w:val="0"/>
        </w:rPr>
      </w:pPr>
      <w:r w:rsidRPr="005B7A9C">
        <w:rPr>
          <w:rFonts w:ascii="Times New Roman" w:hAnsi="Times New Roman" w:cs="Times New Roman"/>
          <w:b w:val="0"/>
        </w:rPr>
        <w:t xml:space="preserve">желание и умение обучающихся вступать в устную коммуникацию в процессе учебной и внеурочной деятельности, </w:t>
      </w:r>
      <w:r w:rsidR="004C4F27">
        <w:rPr>
          <w:rFonts w:ascii="Times New Roman" w:hAnsi="Times New Roman" w:cs="Times New Roman"/>
          <w:b w:val="0"/>
        </w:rPr>
        <w:t>в знакомых жизненных ситуациях;</w:t>
      </w:r>
    </w:p>
    <w:p w:rsidR="005B7A9C" w:rsidRPr="005B7A9C" w:rsidRDefault="005B7A9C" w:rsidP="00D47D61">
      <w:pPr>
        <w:pStyle w:val="ConsPlusTitle"/>
        <w:numPr>
          <w:ilvl w:val="0"/>
          <w:numId w:val="46"/>
        </w:numPr>
        <w:ind w:left="426"/>
        <w:jc w:val="both"/>
        <w:outlineLvl w:val="1"/>
        <w:rPr>
          <w:rFonts w:ascii="Times New Roman" w:hAnsi="Times New Roman" w:cs="Times New Roman"/>
          <w:b w:val="0"/>
        </w:rPr>
      </w:pPr>
      <w:r w:rsidRPr="005B7A9C">
        <w:rPr>
          <w:rFonts w:ascii="Times New Roman" w:hAnsi="Times New Roman" w:cs="Times New Roman"/>
          <w:b w:val="0"/>
        </w:rPr>
        <w:lastRenderedPageBreak/>
        <w:t xml:space="preserve">стремление к овладению восприятием </w:t>
      </w:r>
      <w:r w:rsidR="004C4F27">
        <w:rPr>
          <w:rFonts w:ascii="Times New Roman" w:hAnsi="Times New Roman" w:cs="Times New Roman"/>
          <w:b w:val="0"/>
        </w:rPr>
        <w:t>и воспроизведением устной речи;</w:t>
      </w:r>
    </w:p>
    <w:p w:rsidR="005B7A9C" w:rsidRPr="005B7A9C" w:rsidRDefault="005B7A9C" w:rsidP="00D47D61">
      <w:pPr>
        <w:pStyle w:val="ConsPlusTitle"/>
        <w:numPr>
          <w:ilvl w:val="0"/>
          <w:numId w:val="46"/>
        </w:numPr>
        <w:ind w:left="426"/>
        <w:jc w:val="both"/>
        <w:outlineLvl w:val="1"/>
        <w:rPr>
          <w:rFonts w:ascii="Times New Roman" w:hAnsi="Times New Roman" w:cs="Times New Roman"/>
          <w:b w:val="0"/>
        </w:rPr>
      </w:pPr>
      <w:r w:rsidRPr="005B7A9C">
        <w:rPr>
          <w:rFonts w:ascii="Times New Roman" w:hAnsi="Times New Roman" w:cs="Times New Roman"/>
          <w:b w:val="0"/>
        </w:rPr>
        <w:t>желание и умения пользоваться индивидуальными средствами слухопротезирования (с учетом аудиолого-педагогических рекомендаций);</w:t>
      </w:r>
    </w:p>
    <w:p w:rsidR="005B7A9C" w:rsidRPr="005B7A9C" w:rsidRDefault="005B7A9C" w:rsidP="00D47D61">
      <w:pPr>
        <w:pStyle w:val="ConsPlusTitle"/>
        <w:numPr>
          <w:ilvl w:val="0"/>
          <w:numId w:val="46"/>
        </w:numPr>
        <w:ind w:left="426"/>
        <w:jc w:val="both"/>
        <w:outlineLvl w:val="1"/>
        <w:rPr>
          <w:rFonts w:ascii="Times New Roman" w:hAnsi="Times New Roman" w:cs="Times New Roman"/>
          <w:b w:val="0"/>
        </w:rPr>
      </w:pPr>
      <w:r w:rsidRPr="005B7A9C">
        <w:rPr>
          <w:rFonts w:ascii="Times New Roman" w:hAnsi="Times New Roman" w:cs="Times New Roman"/>
          <w:b w:val="0"/>
        </w:rP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w:t>
      </w:r>
      <w:r w:rsidR="004C4F27">
        <w:rPr>
          <w:rFonts w:ascii="Times New Roman" w:hAnsi="Times New Roman" w:cs="Times New Roman"/>
          <w:b w:val="0"/>
        </w:rPr>
        <w:t>ра (педагогического работника);</w:t>
      </w:r>
    </w:p>
    <w:p w:rsidR="005B7A9C" w:rsidRPr="005B7A9C" w:rsidRDefault="005B7A9C" w:rsidP="00D47D61">
      <w:pPr>
        <w:pStyle w:val="ConsPlusTitle"/>
        <w:numPr>
          <w:ilvl w:val="0"/>
          <w:numId w:val="46"/>
        </w:numPr>
        <w:ind w:left="426"/>
        <w:jc w:val="both"/>
        <w:outlineLvl w:val="1"/>
        <w:rPr>
          <w:rFonts w:ascii="Times New Roman" w:hAnsi="Times New Roman" w:cs="Times New Roman"/>
          <w:b w:val="0"/>
        </w:rPr>
      </w:pPr>
      <w:r w:rsidRPr="005B7A9C">
        <w:rPr>
          <w:rFonts w:ascii="Times New Roman" w:hAnsi="Times New Roman" w:cs="Times New Roman"/>
          <w:b w:val="0"/>
        </w:rP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w:t>
      </w:r>
      <w:r w:rsidR="004C4F27">
        <w:rPr>
          <w:rFonts w:ascii="Times New Roman" w:hAnsi="Times New Roman" w:cs="Times New Roman"/>
          <w:b w:val="0"/>
        </w:rPr>
        <w:t>огическим работником по тексту;</w:t>
      </w:r>
    </w:p>
    <w:p w:rsidR="005B7A9C" w:rsidRPr="005B7A9C" w:rsidRDefault="005B7A9C" w:rsidP="00D47D61">
      <w:pPr>
        <w:pStyle w:val="ConsPlusTitle"/>
        <w:numPr>
          <w:ilvl w:val="0"/>
          <w:numId w:val="46"/>
        </w:numPr>
        <w:ind w:left="426"/>
        <w:jc w:val="both"/>
        <w:outlineLvl w:val="1"/>
        <w:rPr>
          <w:rFonts w:ascii="Times New Roman" w:hAnsi="Times New Roman" w:cs="Times New Roman"/>
          <w:b w:val="0"/>
        </w:rPr>
      </w:pPr>
      <w:r w:rsidRPr="005B7A9C">
        <w:rPr>
          <w:rFonts w:ascii="Times New Roman" w:hAnsi="Times New Roman" w:cs="Times New Roman"/>
          <w:b w:val="0"/>
        </w:rPr>
        <w:t>умения восприятия на слух (с помощью индивидуальных средств слухопротезиров</w:t>
      </w:r>
      <w:r w:rsidR="004C4F27">
        <w:rPr>
          <w:rFonts w:ascii="Times New Roman" w:hAnsi="Times New Roman" w:cs="Times New Roman"/>
          <w:b w:val="0"/>
        </w:rPr>
        <w:t>ания) близких по звучанию слов;</w:t>
      </w:r>
    </w:p>
    <w:p w:rsidR="005B7A9C" w:rsidRPr="005B7A9C" w:rsidRDefault="005B7A9C" w:rsidP="00D47D61">
      <w:pPr>
        <w:pStyle w:val="ConsPlusTitle"/>
        <w:numPr>
          <w:ilvl w:val="0"/>
          <w:numId w:val="46"/>
        </w:numPr>
        <w:ind w:left="426"/>
        <w:jc w:val="both"/>
        <w:outlineLvl w:val="1"/>
        <w:rPr>
          <w:rFonts w:ascii="Times New Roman" w:hAnsi="Times New Roman" w:cs="Times New Roman"/>
          <w:b w:val="0"/>
        </w:rPr>
      </w:pPr>
      <w:r w:rsidRPr="005B7A9C">
        <w:rPr>
          <w:rFonts w:ascii="Times New Roman" w:hAnsi="Times New Roman" w:cs="Times New Roman"/>
          <w:b w:val="0"/>
        </w:rP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w:t>
      </w:r>
      <w:r w:rsidR="004C4F27">
        <w:rPr>
          <w:rFonts w:ascii="Times New Roman" w:hAnsi="Times New Roman" w:cs="Times New Roman"/>
          <w:b w:val="0"/>
        </w:rPr>
        <w:t xml:space="preserve"> грамматической структуры речи;</w:t>
      </w:r>
    </w:p>
    <w:p w:rsidR="005B7A9C" w:rsidRPr="005B7A9C" w:rsidRDefault="005B7A9C" w:rsidP="00D47D61">
      <w:pPr>
        <w:pStyle w:val="ConsPlusTitle"/>
        <w:numPr>
          <w:ilvl w:val="0"/>
          <w:numId w:val="46"/>
        </w:numPr>
        <w:ind w:left="426"/>
        <w:jc w:val="both"/>
        <w:outlineLvl w:val="1"/>
        <w:rPr>
          <w:rFonts w:ascii="Times New Roman" w:hAnsi="Times New Roman" w:cs="Times New Roman"/>
          <w:b w:val="0"/>
        </w:rPr>
      </w:pPr>
      <w:r w:rsidRPr="005B7A9C">
        <w:rPr>
          <w:rFonts w:ascii="Times New Roman" w:hAnsi="Times New Roman" w:cs="Times New Roman"/>
          <w:b w:val="0"/>
        </w:rPr>
        <w:t>умения восприятия на слух речевого материала слабослышащими обучающимися без ис</w:t>
      </w:r>
      <w:r w:rsidR="004C4F27">
        <w:rPr>
          <w:rFonts w:ascii="Times New Roman" w:hAnsi="Times New Roman" w:cs="Times New Roman"/>
          <w:b w:val="0"/>
        </w:rPr>
        <w:t>пользования слуховых аппаратов;</w:t>
      </w:r>
    </w:p>
    <w:p w:rsidR="005B7A9C" w:rsidRPr="005B7A9C" w:rsidRDefault="005B7A9C" w:rsidP="00D47D61">
      <w:pPr>
        <w:pStyle w:val="ConsPlusTitle"/>
        <w:numPr>
          <w:ilvl w:val="0"/>
          <w:numId w:val="46"/>
        </w:numPr>
        <w:ind w:left="426"/>
        <w:jc w:val="both"/>
        <w:outlineLvl w:val="1"/>
        <w:rPr>
          <w:rFonts w:ascii="Times New Roman" w:hAnsi="Times New Roman" w:cs="Times New Roman"/>
          <w:b w:val="0"/>
        </w:rPr>
      </w:pPr>
      <w:r w:rsidRPr="005B7A9C">
        <w:rPr>
          <w:rFonts w:ascii="Times New Roman" w:hAnsi="Times New Roman" w:cs="Times New Roman"/>
          <w:b w:val="0"/>
        </w:rPr>
        <w:t>выражение непонимания в устных высказываниях при затруднении в</w:t>
      </w:r>
      <w:r w:rsidR="004C4F27">
        <w:rPr>
          <w:rFonts w:ascii="Times New Roman" w:hAnsi="Times New Roman" w:cs="Times New Roman"/>
          <w:b w:val="0"/>
        </w:rPr>
        <w:t xml:space="preserve"> восприятии речевой информации;</w:t>
      </w:r>
    </w:p>
    <w:p w:rsidR="005B7A9C" w:rsidRPr="005B7A9C" w:rsidRDefault="005B7A9C" w:rsidP="00D47D61">
      <w:pPr>
        <w:pStyle w:val="ConsPlusTitle"/>
        <w:numPr>
          <w:ilvl w:val="0"/>
          <w:numId w:val="46"/>
        </w:numPr>
        <w:ind w:left="426"/>
        <w:jc w:val="both"/>
        <w:outlineLvl w:val="1"/>
        <w:rPr>
          <w:rFonts w:ascii="Times New Roman" w:hAnsi="Times New Roman" w:cs="Times New Roman"/>
          <w:b w:val="0"/>
        </w:rPr>
      </w:pPr>
      <w:r w:rsidRPr="005B7A9C">
        <w:rPr>
          <w:rFonts w:ascii="Times New Roman" w:hAnsi="Times New Roman" w:cs="Times New Roman"/>
          <w:b w:val="0"/>
        </w:rP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w:t>
      </w:r>
      <w:r w:rsidR="004C4F27">
        <w:rPr>
          <w:rFonts w:ascii="Times New Roman" w:hAnsi="Times New Roman" w:cs="Times New Roman"/>
          <w:b w:val="0"/>
        </w:rPr>
        <w:t>ца, позы, пластики);</w:t>
      </w:r>
    </w:p>
    <w:p w:rsidR="005B7A9C" w:rsidRPr="005B7A9C" w:rsidRDefault="005B7A9C" w:rsidP="00D47D61">
      <w:pPr>
        <w:pStyle w:val="ConsPlusTitle"/>
        <w:numPr>
          <w:ilvl w:val="0"/>
          <w:numId w:val="46"/>
        </w:numPr>
        <w:ind w:left="426"/>
        <w:jc w:val="both"/>
        <w:outlineLvl w:val="1"/>
        <w:rPr>
          <w:rFonts w:ascii="Times New Roman" w:hAnsi="Times New Roman" w:cs="Times New Roman"/>
          <w:b w:val="0"/>
        </w:rPr>
      </w:pPr>
      <w:r w:rsidRPr="005B7A9C">
        <w:rPr>
          <w:rFonts w:ascii="Times New Roman" w:hAnsi="Times New Roman" w:cs="Times New Roman"/>
          <w:b w:val="0"/>
        </w:rPr>
        <w:t>умения реализовывать сформированные произносительные умения при чтении, декламации стихотворений, а также в самостоятельной речи (под контро</w:t>
      </w:r>
      <w:r w:rsidR="004C4F27">
        <w:rPr>
          <w:rFonts w:ascii="Times New Roman" w:hAnsi="Times New Roman" w:cs="Times New Roman"/>
          <w:b w:val="0"/>
        </w:rPr>
        <w:t>лем педагогического работника);</w:t>
      </w:r>
    </w:p>
    <w:p w:rsidR="005B7A9C" w:rsidRPr="005B7A9C" w:rsidRDefault="005B7A9C" w:rsidP="00D47D61">
      <w:pPr>
        <w:pStyle w:val="ConsPlusTitle"/>
        <w:numPr>
          <w:ilvl w:val="0"/>
          <w:numId w:val="46"/>
        </w:numPr>
        <w:ind w:left="426"/>
        <w:jc w:val="both"/>
        <w:outlineLvl w:val="1"/>
        <w:rPr>
          <w:rFonts w:ascii="Times New Roman" w:hAnsi="Times New Roman" w:cs="Times New Roman"/>
          <w:b w:val="0"/>
        </w:rPr>
      </w:pPr>
      <w:r w:rsidRPr="005B7A9C">
        <w:rPr>
          <w:rFonts w:ascii="Times New Roman" w:hAnsi="Times New Roman" w:cs="Times New Roman"/>
          <w:b w:val="0"/>
        </w:rPr>
        <w:t>умения применять сформированные навыки самоконтроля произношения (под контро</w:t>
      </w:r>
      <w:r w:rsidR="004C4F27">
        <w:rPr>
          <w:rFonts w:ascii="Times New Roman" w:hAnsi="Times New Roman" w:cs="Times New Roman"/>
          <w:b w:val="0"/>
        </w:rPr>
        <w:t>лем педагогического работника);</w:t>
      </w:r>
    </w:p>
    <w:p w:rsidR="005B7A9C" w:rsidRDefault="005B7A9C" w:rsidP="00D47D61">
      <w:pPr>
        <w:pStyle w:val="ConsPlusTitle"/>
        <w:numPr>
          <w:ilvl w:val="0"/>
          <w:numId w:val="46"/>
        </w:numPr>
        <w:ind w:left="426"/>
        <w:jc w:val="both"/>
        <w:outlineLvl w:val="1"/>
        <w:rPr>
          <w:rFonts w:ascii="Times New Roman" w:hAnsi="Times New Roman" w:cs="Times New Roman"/>
          <w:b w:val="0"/>
        </w:rPr>
      </w:pPr>
      <w:r w:rsidRPr="005B7A9C">
        <w:rPr>
          <w:rFonts w:ascii="Times New Roman" w:hAnsi="Times New Roman" w:cs="Times New Roman"/>
          <w:b w:val="0"/>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5B7A9C" w:rsidRDefault="005B7A9C" w:rsidP="004C4F27">
      <w:pPr>
        <w:pStyle w:val="ConsPlusTitle"/>
        <w:jc w:val="both"/>
        <w:outlineLvl w:val="1"/>
        <w:rPr>
          <w:rFonts w:ascii="Times New Roman" w:hAnsi="Times New Roman" w:cs="Times New Roman"/>
          <w:b w:val="0"/>
        </w:rPr>
      </w:pPr>
    </w:p>
    <w:p w:rsidR="005B7A9C" w:rsidRPr="004C4F27" w:rsidRDefault="005E144F" w:rsidP="005B7A9C">
      <w:pPr>
        <w:pStyle w:val="ConsPlusTitle"/>
        <w:ind w:firstLine="567"/>
        <w:jc w:val="both"/>
        <w:outlineLvl w:val="1"/>
        <w:rPr>
          <w:rFonts w:ascii="Times New Roman" w:hAnsi="Times New Roman" w:cs="Times New Roman"/>
          <w:u w:val="single"/>
        </w:rPr>
      </w:pPr>
      <w:r>
        <w:rPr>
          <w:rFonts w:ascii="Times New Roman" w:hAnsi="Times New Roman" w:cs="Times New Roman"/>
        </w:rPr>
        <w:t>1</w:t>
      </w:r>
      <w:r w:rsidR="004C4F27" w:rsidRPr="004C4F27">
        <w:rPr>
          <w:rFonts w:ascii="Times New Roman" w:hAnsi="Times New Roman" w:cs="Times New Roman"/>
        </w:rPr>
        <w:t xml:space="preserve">.1.2.8 </w:t>
      </w:r>
      <w:r w:rsidR="005B7A9C" w:rsidRPr="004C4F27">
        <w:rPr>
          <w:rFonts w:ascii="Times New Roman" w:hAnsi="Times New Roman" w:cs="Times New Roman"/>
          <w:u w:val="single"/>
        </w:rPr>
        <w:t>Коррекционно-развивающая область: коррекционный курс Музыкально-ритмические занятия</w:t>
      </w:r>
    </w:p>
    <w:p w:rsidR="005B7A9C" w:rsidRPr="004C4F27" w:rsidRDefault="004C4F27" w:rsidP="004C4F27">
      <w:pPr>
        <w:pStyle w:val="ConsPlusTitle"/>
        <w:ind w:firstLine="567"/>
        <w:jc w:val="both"/>
        <w:outlineLvl w:val="1"/>
        <w:rPr>
          <w:rFonts w:ascii="Times New Roman" w:hAnsi="Times New Roman" w:cs="Times New Roman"/>
          <w:i/>
        </w:rPr>
      </w:pPr>
      <w:r>
        <w:rPr>
          <w:rFonts w:ascii="Times New Roman" w:hAnsi="Times New Roman" w:cs="Times New Roman"/>
          <w:i/>
        </w:rPr>
        <w:t>Пояснительная записка.</w:t>
      </w:r>
    </w:p>
    <w:p w:rsidR="005B7A9C" w:rsidRPr="005B7A9C" w:rsidRDefault="005B7A9C" w:rsidP="004C4F27">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w:t>
      </w:r>
      <w:r w:rsidR="004C4F27">
        <w:rPr>
          <w:rFonts w:ascii="Times New Roman" w:hAnsi="Times New Roman" w:cs="Times New Roman"/>
          <w:b w:val="0"/>
        </w:rPr>
        <w:t>ьно-волевой сферы.</w:t>
      </w:r>
    </w:p>
    <w:p w:rsidR="005B7A9C" w:rsidRPr="005B7A9C" w:rsidRDefault="005B7A9C" w:rsidP="004C4F27">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w:t>
      </w:r>
      <w:r w:rsidR="004C4F27">
        <w:rPr>
          <w:rFonts w:ascii="Times New Roman" w:hAnsi="Times New Roman" w:cs="Times New Roman"/>
          <w:b w:val="0"/>
        </w:rPr>
        <w:t>теризовать прослушанную музыку.</w:t>
      </w:r>
    </w:p>
    <w:p w:rsidR="005B7A9C" w:rsidRPr="005B7A9C" w:rsidRDefault="005B7A9C" w:rsidP="004C4F27">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w:t>
      </w:r>
      <w:r w:rsidRPr="005B7A9C">
        <w:rPr>
          <w:rFonts w:ascii="Times New Roman" w:hAnsi="Times New Roman" w:cs="Times New Roman"/>
          <w:b w:val="0"/>
        </w:rPr>
        <w:lastRenderedPageBreak/>
        <w:t>осуществляется развитие элементарной музыка</w:t>
      </w:r>
      <w:r w:rsidR="004C4F27">
        <w:rPr>
          <w:rFonts w:ascii="Times New Roman" w:hAnsi="Times New Roman" w:cs="Times New Roman"/>
          <w:b w:val="0"/>
        </w:rPr>
        <w:t>льно-пластической импровизации.</w:t>
      </w:r>
    </w:p>
    <w:p w:rsidR="005B7A9C" w:rsidRPr="005B7A9C" w:rsidRDefault="005B7A9C" w:rsidP="004C4F27">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w:t>
      </w:r>
      <w:r w:rsidR="004C4F27">
        <w:rPr>
          <w:rFonts w:ascii="Times New Roman" w:hAnsi="Times New Roman" w:cs="Times New Roman"/>
          <w:b w:val="0"/>
        </w:rPr>
        <w:t>ведения, динамические оттенки).</w:t>
      </w:r>
    </w:p>
    <w:p w:rsidR="005B7A9C" w:rsidRPr="005B7A9C" w:rsidRDefault="005B7A9C" w:rsidP="004C4F27">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w:t>
      </w:r>
      <w:r w:rsidR="004C4F27">
        <w:rPr>
          <w:rFonts w:ascii="Times New Roman" w:hAnsi="Times New Roman" w:cs="Times New Roman"/>
          <w:b w:val="0"/>
        </w:rPr>
        <w:t>иком музыкальные пьесы (песни).</w:t>
      </w:r>
    </w:p>
    <w:p w:rsidR="005B7A9C" w:rsidRPr="005B7A9C" w:rsidRDefault="005B7A9C" w:rsidP="004C4F27">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w:t>
      </w:r>
      <w:r w:rsidR="004C4F27">
        <w:rPr>
          <w:rFonts w:ascii="Times New Roman" w:hAnsi="Times New Roman" w:cs="Times New Roman"/>
          <w:b w:val="0"/>
        </w:rPr>
        <w:t xml:space="preserve"> фонетической ритмики и музыки.</w:t>
      </w:r>
    </w:p>
    <w:p w:rsidR="005B7A9C" w:rsidRPr="005B7A9C" w:rsidRDefault="005B7A9C" w:rsidP="004C4F27">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Важное значение придается формированию готовности обучающихся к участию в доступных театрализованных формах музыкально-творческой</w:t>
      </w:r>
      <w:r w:rsidR="004C4F27">
        <w:rPr>
          <w:rFonts w:ascii="Times New Roman" w:hAnsi="Times New Roman" w:cs="Times New Roman"/>
          <w:b w:val="0"/>
        </w:rPr>
        <w:t xml:space="preserve"> деятельности.</w:t>
      </w:r>
    </w:p>
    <w:p w:rsidR="005B7A9C" w:rsidRPr="005B7A9C" w:rsidRDefault="005B7A9C" w:rsidP="004C4F27">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w:t>
      </w:r>
      <w:r w:rsidR="004C4F27">
        <w:rPr>
          <w:rFonts w:ascii="Times New Roman" w:hAnsi="Times New Roman" w:cs="Times New Roman"/>
          <w:b w:val="0"/>
        </w:rPr>
        <w:t>х, декламация песен под музыку.</w:t>
      </w:r>
    </w:p>
    <w:p w:rsidR="005B7A9C" w:rsidRPr="005B7A9C" w:rsidRDefault="005B7A9C" w:rsidP="004C4F27">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w:t>
      </w:r>
      <w:r w:rsidR="004C4F27">
        <w:rPr>
          <w:rFonts w:ascii="Times New Roman" w:hAnsi="Times New Roman" w:cs="Times New Roman"/>
          <w:b w:val="0"/>
        </w:rPr>
        <w:t>ва музыкальной выразительности.</w:t>
      </w:r>
    </w:p>
    <w:p w:rsidR="005B7A9C" w:rsidRPr="005B7A9C" w:rsidRDefault="005B7A9C" w:rsidP="004C4F27">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w:t>
      </w:r>
      <w:r w:rsidR="004C4F27">
        <w:rPr>
          <w:rFonts w:ascii="Times New Roman" w:hAnsi="Times New Roman" w:cs="Times New Roman"/>
          <w:b w:val="0"/>
        </w:rPr>
        <w:t>ти с индивидуальными занятиями.</w:t>
      </w:r>
    </w:p>
    <w:p w:rsidR="005B7A9C" w:rsidRPr="005B7A9C" w:rsidRDefault="005B7A9C" w:rsidP="004C4F27">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w:t>
      </w:r>
      <w:r w:rsidR="004C4F27">
        <w:rPr>
          <w:rFonts w:ascii="Times New Roman" w:hAnsi="Times New Roman" w:cs="Times New Roman"/>
          <w:b w:val="0"/>
        </w:rPr>
        <w:t>о-педагогических рекомендаций).</w:t>
      </w:r>
    </w:p>
    <w:p w:rsidR="005B7A9C" w:rsidRPr="005B7A9C"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5B7A9C" w:rsidRPr="005B7A9C" w:rsidRDefault="005B7A9C" w:rsidP="005B7A9C">
      <w:pPr>
        <w:pStyle w:val="ConsPlusTitle"/>
        <w:ind w:firstLine="567"/>
        <w:jc w:val="both"/>
        <w:outlineLvl w:val="1"/>
        <w:rPr>
          <w:rFonts w:ascii="Times New Roman" w:hAnsi="Times New Roman" w:cs="Times New Roman"/>
          <w:b w:val="0"/>
        </w:rPr>
      </w:pPr>
    </w:p>
    <w:p w:rsidR="005B7A9C" w:rsidRPr="004C4F27" w:rsidRDefault="004C4F27" w:rsidP="004C4F27">
      <w:pPr>
        <w:pStyle w:val="ConsPlusTitle"/>
        <w:ind w:firstLine="567"/>
        <w:jc w:val="both"/>
        <w:outlineLvl w:val="1"/>
        <w:rPr>
          <w:rFonts w:ascii="Times New Roman" w:hAnsi="Times New Roman" w:cs="Times New Roman"/>
          <w:i/>
        </w:rPr>
      </w:pPr>
      <w:r>
        <w:rPr>
          <w:rFonts w:ascii="Times New Roman" w:hAnsi="Times New Roman" w:cs="Times New Roman"/>
          <w:i/>
        </w:rPr>
        <w:t>Содержание обучения:</w:t>
      </w:r>
    </w:p>
    <w:p w:rsidR="005B7A9C" w:rsidRPr="004C4F27" w:rsidRDefault="004C4F27" w:rsidP="004C4F27">
      <w:pPr>
        <w:pStyle w:val="ConsPlusTitle"/>
        <w:ind w:firstLine="567"/>
        <w:jc w:val="both"/>
        <w:outlineLvl w:val="1"/>
        <w:rPr>
          <w:rFonts w:ascii="Times New Roman" w:hAnsi="Times New Roman" w:cs="Times New Roman"/>
          <w:b w:val="0"/>
          <w:i/>
          <w:u w:val="single"/>
        </w:rPr>
      </w:pPr>
      <w:r>
        <w:rPr>
          <w:rFonts w:ascii="Times New Roman" w:hAnsi="Times New Roman" w:cs="Times New Roman"/>
          <w:b w:val="0"/>
          <w:i/>
          <w:u w:val="single"/>
        </w:rPr>
        <w:t>Восприятие музыки:</w:t>
      </w:r>
    </w:p>
    <w:p w:rsidR="005B7A9C" w:rsidRPr="005B7A9C" w:rsidRDefault="005B7A9C" w:rsidP="00D47D61">
      <w:pPr>
        <w:pStyle w:val="ConsPlusTitle"/>
        <w:numPr>
          <w:ilvl w:val="0"/>
          <w:numId w:val="47"/>
        </w:numPr>
        <w:ind w:left="426"/>
        <w:jc w:val="both"/>
        <w:outlineLvl w:val="1"/>
        <w:rPr>
          <w:rFonts w:ascii="Times New Roman" w:hAnsi="Times New Roman" w:cs="Times New Roman"/>
          <w:b w:val="0"/>
        </w:rPr>
      </w:pPr>
      <w:r w:rsidRPr="005B7A9C">
        <w:rPr>
          <w:rFonts w:ascii="Times New Roman" w:hAnsi="Times New Roman" w:cs="Times New Roman"/>
          <w:b w:val="0"/>
        </w:rPr>
        <w:t xml:space="preserve">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w:t>
      </w:r>
      <w:r w:rsidRPr="005B7A9C">
        <w:rPr>
          <w:rFonts w:ascii="Times New Roman" w:hAnsi="Times New Roman" w:cs="Times New Roman"/>
          <w:b w:val="0"/>
        </w:rPr>
        <w:lastRenderedPageBreak/>
        <w:t>на слух (при использовании индивидуальных средств электроакустической коррекции</w:t>
      </w:r>
      <w:r w:rsidR="004C4F27">
        <w:rPr>
          <w:rFonts w:ascii="Times New Roman" w:hAnsi="Times New Roman" w:cs="Times New Roman"/>
          <w:b w:val="0"/>
        </w:rPr>
        <w:t xml:space="preserve"> слуха).</w:t>
      </w:r>
    </w:p>
    <w:p w:rsidR="005B7A9C" w:rsidRPr="006C7A15" w:rsidRDefault="005B7A9C" w:rsidP="006C7A15">
      <w:pPr>
        <w:pStyle w:val="ConsPlusTitle"/>
        <w:numPr>
          <w:ilvl w:val="0"/>
          <w:numId w:val="47"/>
        </w:numPr>
        <w:ind w:left="426"/>
        <w:jc w:val="both"/>
        <w:outlineLvl w:val="1"/>
        <w:rPr>
          <w:rFonts w:ascii="Times New Roman" w:hAnsi="Times New Roman" w:cs="Times New Roman"/>
          <w:b w:val="0"/>
        </w:rPr>
      </w:pPr>
      <w:r w:rsidRPr="005B7A9C">
        <w:rPr>
          <w:rFonts w:ascii="Times New Roman" w:hAnsi="Times New Roman" w:cs="Times New Roman"/>
          <w:b w:val="0"/>
        </w:rPr>
        <w:t>Слушание музыки в исполнении педагогического работника и аудиозаписи.</w:t>
      </w:r>
    </w:p>
    <w:p w:rsidR="005B7A9C" w:rsidRPr="005B7A9C" w:rsidRDefault="005B7A9C" w:rsidP="00D47D61">
      <w:pPr>
        <w:pStyle w:val="ConsPlusTitle"/>
        <w:numPr>
          <w:ilvl w:val="0"/>
          <w:numId w:val="47"/>
        </w:numPr>
        <w:ind w:left="426"/>
        <w:jc w:val="both"/>
        <w:outlineLvl w:val="1"/>
        <w:rPr>
          <w:rFonts w:ascii="Times New Roman" w:hAnsi="Times New Roman" w:cs="Times New Roman"/>
          <w:b w:val="0"/>
        </w:rPr>
      </w:pPr>
      <w:r w:rsidRPr="005B7A9C">
        <w:rPr>
          <w:rFonts w:ascii="Times New Roman" w:hAnsi="Times New Roman" w:cs="Times New Roman"/>
          <w:b w:val="0"/>
        </w:rPr>
        <w:t>Развитие восприятия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w:t>
      </w:r>
      <w:r w:rsidR="004C4F27">
        <w:rPr>
          <w:rFonts w:ascii="Times New Roman" w:hAnsi="Times New Roman" w:cs="Times New Roman"/>
          <w:b w:val="0"/>
        </w:rPr>
        <w:t>тв музыкальной выразительности.</w:t>
      </w:r>
    </w:p>
    <w:p w:rsidR="005B7A9C" w:rsidRPr="005B7A9C" w:rsidRDefault="005B7A9C" w:rsidP="00D47D61">
      <w:pPr>
        <w:pStyle w:val="ConsPlusTitle"/>
        <w:numPr>
          <w:ilvl w:val="0"/>
          <w:numId w:val="47"/>
        </w:numPr>
        <w:ind w:left="426"/>
        <w:jc w:val="both"/>
        <w:outlineLvl w:val="1"/>
        <w:rPr>
          <w:rFonts w:ascii="Times New Roman" w:hAnsi="Times New Roman" w:cs="Times New Roman"/>
          <w:b w:val="0"/>
        </w:rPr>
      </w:pPr>
      <w:r w:rsidRPr="005B7A9C">
        <w:rPr>
          <w:rFonts w:ascii="Times New Roman" w:hAnsi="Times New Roman" w:cs="Times New Roman"/>
          <w:b w:val="0"/>
        </w:rPr>
        <w:t xml:space="preserve">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w:t>
      </w:r>
      <w:r w:rsidR="004C4F27">
        <w:rPr>
          <w:rFonts w:ascii="Times New Roman" w:hAnsi="Times New Roman" w:cs="Times New Roman"/>
          <w:b w:val="0"/>
        </w:rPr>
        <w:t>и инструментального исполнения.</w:t>
      </w:r>
    </w:p>
    <w:p w:rsidR="005B7A9C" w:rsidRPr="004C4F27" w:rsidRDefault="005B7A9C" w:rsidP="00D47D61">
      <w:pPr>
        <w:pStyle w:val="ConsPlusTitle"/>
        <w:numPr>
          <w:ilvl w:val="0"/>
          <w:numId w:val="47"/>
        </w:numPr>
        <w:ind w:left="426"/>
        <w:jc w:val="both"/>
        <w:outlineLvl w:val="1"/>
        <w:rPr>
          <w:rFonts w:ascii="Times New Roman" w:hAnsi="Times New Roman" w:cs="Times New Roman"/>
          <w:b w:val="0"/>
        </w:rPr>
      </w:pPr>
      <w:r w:rsidRPr="005B7A9C">
        <w:rPr>
          <w:rFonts w:ascii="Times New Roman" w:hAnsi="Times New Roman" w:cs="Times New Roman"/>
          <w:b w:val="0"/>
        </w:rPr>
        <w:t>Развитие представлений обучающихся о связи музыки с другими искусствами, их взаимосвязи с жизнью.</w:t>
      </w:r>
    </w:p>
    <w:p w:rsidR="005B7A9C" w:rsidRPr="004C4F27" w:rsidRDefault="005B7A9C" w:rsidP="004C4F27">
      <w:pPr>
        <w:pStyle w:val="ConsPlusTitle"/>
        <w:ind w:firstLine="567"/>
        <w:jc w:val="both"/>
        <w:outlineLvl w:val="1"/>
        <w:rPr>
          <w:rFonts w:ascii="Times New Roman" w:hAnsi="Times New Roman" w:cs="Times New Roman"/>
          <w:b w:val="0"/>
          <w:i/>
          <w:u w:val="single"/>
        </w:rPr>
      </w:pPr>
      <w:r w:rsidRPr="004C4F27">
        <w:rPr>
          <w:rFonts w:ascii="Times New Roman" w:hAnsi="Times New Roman" w:cs="Times New Roman"/>
          <w:b w:val="0"/>
          <w:i/>
          <w:u w:val="single"/>
        </w:rPr>
        <w:t>М</w:t>
      </w:r>
      <w:r w:rsidR="004C4F27">
        <w:rPr>
          <w:rFonts w:ascii="Times New Roman" w:hAnsi="Times New Roman" w:cs="Times New Roman"/>
          <w:b w:val="0"/>
          <w:i/>
          <w:u w:val="single"/>
        </w:rPr>
        <w:t>узыкально-ритмические движения:</w:t>
      </w:r>
    </w:p>
    <w:p w:rsidR="005B7A9C" w:rsidRPr="005B7A9C" w:rsidRDefault="005B7A9C" w:rsidP="00D47D61">
      <w:pPr>
        <w:pStyle w:val="ConsPlusTitle"/>
        <w:numPr>
          <w:ilvl w:val="0"/>
          <w:numId w:val="48"/>
        </w:numPr>
        <w:ind w:left="426"/>
        <w:jc w:val="both"/>
        <w:outlineLvl w:val="1"/>
        <w:rPr>
          <w:rFonts w:ascii="Times New Roman" w:hAnsi="Times New Roman" w:cs="Times New Roman"/>
          <w:b w:val="0"/>
        </w:rPr>
      </w:pPr>
      <w:r w:rsidRPr="005B7A9C">
        <w:rPr>
          <w:rFonts w:ascii="Times New Roman" w:hAnsi="Times New Roman" w:cs="Times New Roman"/>
          <w:b w:val="0"/>
        </w:rPr>
        <w:t>развитие двигательных навыко</w:t>
      </w:r>
      <w:r w:rsidR="004C4F27">
        <w:rPr>
          <w:rFonts w:ascii="Times New Roman" w:hAnsi="Times New Roman" w:cs="Times New Roman"/>
          <w:b w:val="0"/>
        </w:rPr>
        <w:t>в, формирование хорошей осанки;</w:t>
      </w:r>
    </w:p>
    <w:p w:rsidR="005B7A9C" w:rsidRPr="005B7A9C" w:rsidRDefault="005B7A9C" w:rsidP="00D47D61">
      <w:pPr>
        <w:pStyle w:val="ConsPlusTitle"/>
        <w:numPr>
          <w:ilvl w:val="0"/>
          <w:numId w:val="48"/>
        </w:numPr>
        <w:ind w:left="426"/>
        <w:jc w:val="both"/>
        <w:outlineLvl w:val="1"/>
        <w:rPr>
          <w:rFonts w:ascii="Times New Roman" w:hAnsi="Times New Roman" w:cs="Times New Roman"/>
          <w:b w:val="0"/>
        </w:rPr>
      </w:pPr>
      <w:r w:rsidRPr="005B7A9C">
        <w:rPr>
          <w:rFonts w:ascii="Times New Roman" w:hAnsi="Times New Roman" w:cs="Times New Roman"/>
          <w:b w:val="0"/>
        </w:rP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w:t>
      </w:r>
      <w:r w:rsidR="004C4F27">
        <w:rPr>
          <w:rFonts w:ascii="Times New Roman" w:hAnsi="Times New Roman" w:cs="Times New Roman"/>
          <w:b w:val="0"/>
        </w:rPr>
        <w:t>, бальных и современных танцев;</w:t>
      </w:r>
    </w:p>
    <w:p w:rsidR="005B7A9C" w:rsidRPr="005B7A9C" w:rsidRDefault="005B7A9C" w:rsidP="00D47D61">
      <w:pPr>
        <w:pStyle w:val="ConsPlusTitle"/>
        <w:numPr>
          <w:ilvl w:val="0"/>
          <w:numId w:val="48"/>
        </w:numPr>
        <w:ind w:left="426"/>
        <w:jc w:val="both"/>
        <w:outlineLvl w:val="1"/>
        <w:rPr>
          <w:rFonts w:ascii="Times New Roman" w:hAnsi="Times New Roman" w:cs="Times New Roman"/>
          <w:b w:val="0"/>
        </w:rPr>
      </w:pPr>
      <w:r w:rsidRPr="005B7A9C">
        <w:rPr>
          <w:rFonts w:ascii="Times New Roman" w:hAnsi="Times New Roman" w:cs="Times New Roman"/>
          <w:b w:val="0"/>
        </w:rPr>
        <w:t>развитие музыка</w:t>
      </w:r>
      <w:r w:rsidR="004C4F27">
        <w:rPr>
          <w:rFonts w:ascii="Times New Roman" w:hAnsi="Times New Roman" w:cs="Times New Roman"/>
          <w:b w:val="0"/>
        </w:rPr>
        <w:t>льно-пластической импровизации;</w:t>
      </w:r>
    </w:p>
    <w:p w:rsidR="005B7A9C" w:rsidRPr="005B7A9C" w:rsidRDefault="005B7A9C" w:rsidP="00D47D61">
      <w:pPr>
        <w:pStyle w:val="ConsPlusTitle"/>
        <w:numPr>
          <w:ilvl w:val="0"/>
          <w:numId w:val="48"/>
        </w:numPr>
        <w:ind w:left="426"/>
        <w:jc w:val="both"/>
        <w:outlineLvl w:val="1"/>
        <w:rPr>
          <w:rFonts w:ascii="Times New Roman" w:hAnsi="Times New Roman" w:cs="Times New Roman"/>
          <w:b w:val="0"/>
        </w:rPr>
      </w:pPr>
      <w:r w:rsidRPr="005B7A9C">
        <w:rPr>
          <w:rFonts w:ascii="Times New Roman" w:hAnsi="Times New Roman" w:cs="Times New Roman"/>
          <w:b w:val="0"/>
        </w:rPr>
        <w:t>самостоятельно изменение движений танца, ориентируяс</w:t>
      </w:r>
      <w:r w:rsidR="004C4F27">
        <w:rPr>
          <w:rFonts w:ascii="Times New Roman" w:hAnsi="Times New Roman" w:cs="Times New Roman"/>
          <w:b w:val="0"/>
        </w:rPr>
        <w:t>ь на музыкальное сопровождение;</w:t>
      </w:r>
    </w:p>
    <w:p w:rsidR="005B7A9C" w:rsidRPr="005B7A9C" w:rsidRDefault="005B7A9C" w:rsidP="00D47D61">
      <w:pPr>
        <w:pStyle w:val="ConsPlusTitle"/>
        <w:numPr>
          <w:ilvl w:val="0"/>
          <w:numId w:val="48"/>
        </w:numPr>
        <w:ind w:left="426"/>
        <w:jc w:val="both"/>
        <w:outlineLvl w:val="1"/>
        <w:rPr>
          <w:rFonts w:ascii="Times New Roman" w:hAnsi="Times New Roman" w:cs="Times New Roman"/>
          <w:b w:val="0"/>
        </w:rPr>
      </w:pPr>
      <w:r w:rsidRPr="005B7A9C">
        <w:rPr>
          <w:rFonts w:ascii="Times New Roman" w:hAnsi="Times New Roman" w:cs="Times New Roman"/>
          <w:b w:val="0"/>
        </w:rPr>
        <w:t>импровизация отдельных музыкально-ритмических движений и простых танцевальных композиций в соответствии с характеро</w:t>
      </w:r>
      <w:r w:rsidR="004C4F27">
        <w:rPr>
          <w:rFonts w:ascii="Times New Roman" w:hAnsi="Times New Roman" w:cs="Times New Roman"/>
          <w:b w:val="0"/>
        </w:rPr>
        <w:t>м музыки, ритмичное исполнение;</w:t>
      </w:r>
    </w:p>
    <w:p w:rsidR="005B7A9C" w:rsidRPr="005B7A9C" w:rsidRDefault="005B7A9C" w:rsidP="00D47D61">
      <w:pPr>
        <w:pStyle w:val="ConsPlusTitle"/>
        <w:numPr>
          <w:ilvl w:val="0"/>
          <w:numId w:val="48"/>
        </w:numPr>
        <w:ind w:left="426"/>
        <w:jc w:val="both"/>
        <w:outlineLvl w:val="1"/>
        <w:rPr>
          <w:rFonts w:ascii="Times New Roman" w:hAnsi="Times New Roman" w:cs="Times New Roman"/>
          <w:b w:val="0"/>
        </w:rPr>
      </w:pPr>
      <w:r w:rsidRPr="005B7A9C">
        <w:rPr>
          <w:rFonts w:ascii="Times New Roman" w:hAnsi="Times New Roman" w:cs="Times New Roman"/>
          <w:b w:val="0"/>
        </w:rPr>
        <w:t>фиксирование движениями сильной и каждой доли такта в музыке двух-, трех-, четырехдольного метра в умерен</w:t>
      </w:r>
      <w:r w:rsidR="004C4F27">
        <w:rPr>
          <w:rFonts w:ascii="Times New Roman" w:hAnsi="Times New Roman" w:cs="Times New Roman"/>
          <w:b w:val="0"/>
        </w:rPr>
        <w:t>ном, медленном и быстром темпе;</w:t>
      </w:r>
    </w:p>
    <w:p w:rsidR="005B7A9C" w:rsidRPr="004C4F27" w:rsidRDefault="005B7A9C" w:rsidP="00D47D61">
      <w:pPr>
        <w:pStyle w:val="ConsPlusTitle"/>
        <w:numPr>
          <w:ilvl w:val="0"/>
          <w:numId w:val="48"/>
        </w:numPr>
        <w:ind w:left="426"/>
        <w:jc w:val="both"/>
        <w:outlineLvl w:val="1"/>
        <w:rPr>
          <w:rFonts w:ascii="Times New Roman" w:hAnsi="Times New Roman" w:cs="Times New Roman"/>
          <w:b w:val="0"/>
        </w:rPr>
      </w:pPr>
      <w:r w:rsidRPr="005B7A9C">
        <w:rPr>
          <w:rFonts w:ascii="Times New Roman" w:hAnsi="Times New Roman" w:cs="Times New Roman"/>
          <w:b w:val="0"/>
        </w:rPr>
        <w:t>исполнение руками (хлопками) несложного ритмического рисунка мелодий.</w:t>
      </w:r>
    </w:p>
    <w:p w:rsidR="005B7A9C" w:rsidRPr="004C4F27" w:rsidRDefault="005B7A9C" w:rsidP="004C4F27">
      <w:pPr>
        <w:pStyle w:val="ConsPlusTitle"/>
        <w:ind w:firstLine="567"/>
        <w:jc w:val="both"/>
        <w:outlineLvl w:val="1"/>
        <w:rPr>
          <w:rFonts w:ascii="Times New Roman" w:hAnsi="Times New Roman" w:cs="Times New Roman"/>
          <w:b w:val="0"/>
          <w:u w:val="single"/>
        </w:rPr>
      </w:pPr>
      <w:r w:rsidRPr="004C4F27">
        <w:rPr>
          <w:rFonts w:ascii="Times New Roman" w:hAnsi="Times New Roman" w:cs="Times New Roman"/>
          <w:b w:val="0"/>
          <w:u w:val="single"/>
        </w:rPr>
        <w:t>Декламация песен под музыку или пение (с учетом индивидуал</w:t>
      </w:r>
      <w:r w:rsidR="004C4F27">
        <w:rPr>
          <w:rFonts w:ascii="Times New Roman" w:hAnsi="Times New Roman" w:cs="Times New Roman"/>
          <w:b w:val="0"/>
          <w:u w:val="single"/>
        </w:rPr>
        <w:t>ьных возможностей обучающихся).</w:t>
      </w:r>
    </w:p>
    <w:p w:rsidR="005B7A9C" w:rsidRPr="005B7A9C" w:rsidRDefault="005B7A9C" w:rsidP="00D47D61">
      <w:pPr>
        <w:pStyle w:val="ConsPlusTitle"/>
        <w:numPr>
          <w:ilvl w:val="0"/>
          <w:numId w:val="49"/>
        </w:numPr>
        <w:ind w:left="426"/>
        <w:jc w:val="both"/>
        <w:outlineLvl w:val="1"/>
        <w:rPr>
          <w:rFonts w:ascii="Times New Roman" w:hAnsi="Times New Roman" w:cs="Times New Roman"/>
          <w:b w:val="0"/>
        </w:rPr>
      </w:pPr>
      <w:r w:rsidRPr="005B7A9C">
        <w:rPr>
          <w:rFonts w:ascii="Times New Roman" w:hAnsi="Times New Roman" w:cs="Times New Roman"/>
          <w:b w:val="0"/>
        </w:rPr>
        <w:t>Пониман</w:t>
      </w:r>
      <w:r w:rsidR="004C4F27">
        <w:rPr>
          <w:rFonts w:ascii="Times New Roman" w:hAnsi="Times New Roman" w:cs="Times New Roman"/>
          <w:b w:val="0"/>
        </w:rPr>
        <w:t>ие основных дирижерских жестов.</w:t>
      </w:r>
    </w:p>
    <w:p w:rsidR="005B7A9C" w:rsidRPr="005B7A9C" w:rsidRDefault="005B7A9C" w:rsidP="00D47D61">
      <w:pPr>
        <w:pStyle w:val="ConsPlusTitle"/>
        <w:numPr>
          <w:ilvl w:val="0"/>
          <w:numId w:val="49"/>
        </w:numPr>
        <w:ind w:left="426"/>
        <w:jc w:val="both"/>
        <w:outlineLvl w:val="1"/>
        <w:rPr>
          <w:rFonts w:ascii="Times New Roman" w:hAnsi="Times New Roman" w:cs="Times New Roman"/>
          <w:b w:val="0"/>
        </w:rPr>
      </w:pPr>
      <w:r w:rsidRPr="005B7A9C">
        <w:rPr>
          <w:rFonts w:ascii="Times New Roman" w:hAnsi="Times New Roman" w:cs="Times New Roman"/>
          <w:b w:val="0"/>
        </w:rP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w:t>
      </w:r>
      <w:r w:rsidR="004C4F27">
        <w:rPr>
          <w:rFonts w:ascii="Times New Roman" w:hAnsi="Times New Roman" w:cs="Times New Roman"/>
          <w:b w:val="0"/>
        </w:rPr>
        <w:t>(легко, более твердо и другое).</w:t>
      </w:r>
    </w:p>
    <w:p w:rsidR="005B7A9C" w:rsidRPr="004C4F27" w:rsidRDefault="005B7A9C" w:rsidP="00D47D61">
      <w:pPr>
        <w:pStyle w:val="ConsPlusTitle"/>
        <w:numPr>
          <w:ilvl w:val="0"/>
          <w:numId w:val="49"/>
        </w:numPr>
        <w:ind w:left="426"/>
        <w:jc w:val="both"/>
        <w:outlineLvl w:val="1"/>
        <w:rPr>
          <w:rFonts w:ascii="Times New Roman" w:hAnsi="Times New Roman" w:cs="Times New Roman"/>
          <w:b w:val="0"/>
        </w:rPr>
      </w:pPr>
      <w:r w:rsidRPr="005B7A9C">
        <w:rPr>
          <w:rFonts w:ascii="Times New Roman" w:hAnsi="Times New Roman" w:cs="Times New Roman"/>
          <w:b w:val="0"/>
        </w:rPr>
        <w:t>Обучение пению: формирование элементарных певческих навыков.</w:t>
      </w:r>
    </w:p>
    <w:p w:rsidR="005B7A9C" w:rsidRPr="004C4F27" w:rsidRDefault="005B7A9C" w:rsidP="004C4F27">
      <w:pPr>
        <w:pStyle w:val="ConsPlusTitle"/>
        <w:ind w:firstLine="567"/>
        <w:jc w:val="both"/>
        <w:outlineLvl w:val="1"/>
        <w:rPr>
          <w:rFonts w:ascii="Times New Roman" w:hAnsi="Times New Roman" w:cs="Times New Roman"/>
          <w:b w:val="0"/>
          <w:i/>
          <w:u w:val="single"/>
        </w:rPr>
      </w:pPr>
      <w:r w:rsidRPr="004C4F27">
        <w:rPr>
          <w:rFonts w:ascii="Times New Roman" w:hAnsi="Times New Roman" w:cs="Times New Roman"/>
          <w:b w:val="0"/>
          <w:i/>
          <w:u w:val="single"/>
        </w:rPr>
        <w:t>Обучение игре на элементарных музыкальны</w:t>
      </w:r>
      <w:r w:rsidR="004C4F27">
        <w:rPr>
          <w:rFonts w:ascii="Times New Roman" w:hAnsi="Times New Roman" w:cs="Times New Roman"/>
          <w:b w:val="0"/>
          <w:i/>
          <w:u w:val="single"/>
        </w:rPr>
        <w:t>х инструментах в ансамбле.</w:t>
      </w:r>
    </w:p>
    <w:p w:rsidR="005B7A9C" w:rsidRPr="005B7A9C" w:rsidRDefault="005B7A9C" w:rsidP="00D47D61">
      <w:pPr>
        <w:pStyle w:val="ConsPlusTitle"/>
        <w:numPr>
          <w:ilvl w:val="0"/>
          <w:numId w:val="50"/>
        </w:numPr>
        <w:ind w:left="426"/>
        <w:jc w:val="both"/>
        <w:outlineLvl w:val="1"/>
        <w:rPr>
          <w:rFonts w:ascii="Times New Roman" w:hAnsi="Times New Roman" w:cs="Times New Roman"/>
          <w:b w:val="0"/>
        </w:rPr>
      </w:pPr>
      <w:r w:rsidRPr="005B7A9C">
        <w:rPr>
          <w:rFonts w:ascii="Times New Roman" w:hAnsi="Times New Roman" w:cs="Times New Roman"/>
          <w:b w:val="0"/>
        </w:rP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w:t>
      </w:r>
      <w:r w:rsidR="004C4F27">
        <w:rPr>
          <w:rFonts w:ascii="Times New Roman" w:hAnsi="Times New Roman" w:cs="Times New Roman"/>
          <w:b w:val="0"/>
        </w:rPr>
        <w:t>ий работник на фортепьяно).</w:t>
      </w:r>
    </w:p>
    <w:p w:rsidR="005B7A9C" w:rsidRPr="004C4F27" w:rsidRDefault="005B7A9C" w:rsidP="00D47D61">
      <w:pPr>
        <w:pStyle w:val="ConsPlusTitle"/>
        <w:numPr>
          <w:ilvl w:val="0"/>
          <w:numId w:val="50"/>
        </w:numPr>
        <w:ind w:left="426"/>
        <w:jc w:val="both"/>
        <w:outlineLvl w:val="1"/>
        <w:rPr>
          <w:rFonts w:ascii="Times New Roman" w:hAnsi="Times New Roman" w:cs="Times New Roman"/>
          <w:b w:val="0"/>
        </w:rPr>
      </w:pPr>
      <w:r w:rsidRPr="005B7A9C">
        <w:rPr>
          <w:rFonts w:ascii="Times New Roman" w:hAnsi="Times New Roman" w:cs="Times New Roman"/>
          <w:b w:val="0"/>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5B7A9C" w:rsidRPr="004C4F27" w:rsidRDefault="005B7A9C" w:rsidP="004C4F27">
      <w:pPr>
        <w:pStyle w:val="ConsPlusTitle"/>
        <w:ind w:firstLine="567"/>
        <w:jc w:val="both"/>
        <w:outlineLvl w:val="1"/>
        <w:rPr>
          <w:rFonts w:ascii="Times New Roman" w:hAnsi="Times New Roman" w:cs="Times New Roman"/>
          <w:b w:val="0"/>
          <w:i/>
          <w:u w:val="single"/>
        </w:rPr>
      </w:pPr>
      <w:r w:rsidRPr="004C4F27">
        <w:rPr>
          <w:rFonts w:ascii="Times New Roman" w:hAnsi="Times New Roman" w:cs="Times New Roman"/>
          <w:b w:val="0"/>
          <w:i/>
          <w:u w:val="single"/>
        </w:rPr>
        <w:t>Инсценирование (драматизация)</w:t>
      </w:r>
      <w:r w:rsidR="004C4F27">
        <w:rPr>
          <w:rFonts w:ascii="Times New Roman" w:hAnsi="Times New Roman" w:cs="Times New Roman"/>
          <w:b w:val="0"/>
          <w:i/>
          <w:u w:val="single"/>
        </w:rPr>
        <w:t>.</w:t>
      </w:r>
    </w:p>
    <w:p w:rsidR="005B7A9C" w:rsidRPr="005B7A9C" w:rsidRDefault="005B7A9C" w:rsidP="00D47D61">
      <w:pPr>
        <w:pStyle w:val="ConsPlusTitle"/>
        <w:numPr>
          <w:ilvl w:val="0"/>
          <w:numId w:val="51"/>
        </w:numPr>
        <w:ind w:left="426"/>
        <w:jc w:val="both"/>
        <w:outlineLvl w:val="1"/>
        <w:rPr>
          <w:rFonts w:ascii="Times New Roman" w:hAnsi="Times New Roman" w:cs="Times New Roman"/>
          <w:b w:val="0"/>
        </w:rPr>
      </w:pPr>
      <w:r w:rsidRPr="005B7A9C">
        <w:rPr>
          <w:rFonts w:ascii="Times New Roman" w:hAnsi="Times New Roman" w:cs="Times New Roman"/>
          <w:b w:val="0"/>
        </w:rPr>
        <w:t>Участие в элементарной театрализованной деятельности: музыкальные игры, инсценирование песен, игры-драматизации, инсценирование</w:t>
      </w:r>
      <w:r w:rsidR="004C4F27">
        <w:rPr>
          <w:rFonts w:ascii="Times New Roman" w:hAnsi="Times New Roman" w:cs="Times New Roman"/>
          <w:b w:val="0"/>
        </w:rPr>
        <w:t xml:space="preserve"> фрагментов музыкальных сказок.</w:t>
      </w:r>
    </w:p>
    <w:p w:rsidR="005B7A9C" w:rsidRPr="004C4F27" w:rsidRDefault="005B7A9C" w:rsidP="00D47D61">
      <w:pPr>
        <w:pStyle w:val="ConsPlusTitle"/>
        <w:numPr>
          <w:ilvl w:val="0"/>
          <w:numId w:val="51"/>
        </w:numPr>
        <w:ind w:left="426"/>
        <w:jc w:val="both"/>
        <w:outlineLvl w:val="1"/>
        <w:rPr>
          <w:rFonts w:ascii="Times New Roman" w:hAnsi="Times New Roman" w:cs="Times New Roman"/>
          <w:b w:val="0"/>
        </w:rPr>
      </w:pPr>
      <w:r w:rsidRPr="005B7A9C">
        <w:rPr>
          <w:rFonts w:ascii="Times New Roman" w:hAnsi="Times New Roman" w:cs="Times New Roman"/>
          <w:b w:val="0"/>
        </w:rP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5B7A9C" w:rsidRPr="005B7A9C" w:rsidRDefault="005B7A9C" w:rsidP="004C4F27">
      <w:pPr>
        <w:pStyle w:val="ConsPlusTitle"/>
        <w:ind w:firstLine="567"/>
        <w:jc w:val="both"/>
        <w:outlineLvl w:val="1"/>
        <w:rPr>
          <w:rFonts w:ascii="Times New Roman" w:hAnsi="Times New Roman" w:cs="Times New Roman"/>
          <w:b w:val="0"/>
        </w:rPr>
      </w:pPr>
      <w:r w:rsidRPr="004C4F27">
        <w:rPr>
          <w:rFonts w:ascii="Times New Roman" w:hAnsi="Times New Roman" w:cs="Times New Roman"/>
          <w:b w:val="0"/>
          <w:i/>
          <w:u w:val="single"/>
        </w:rPr>
        <w:t>Восприятие и воспроизведение устной речи</w:t>
      </w:r>
      <w:r w:rsidRPr="005B7A9C">
        <w:rPr>
          <w:rFonts w:ascii="Times New Roman" w:hAnsi="Times New Roman" w:cs="Times New Roman"/>
          <w:b w:val="0"/>
        </w:rPr>
        <w:t xml:space="preserve"> (автоматизация произносительных навыков с использованием </w:t>
      </w:r>
      <w:r w:rsidR="004C4F27">
        <w:rPr>
          <w:rFonts w:ascii="Times New Roman" w:hAnsi="Times New Roman" w:cs="Times New Roman"/>
          <w:b w:val="0"/>
        </w:rPr>
        <w:t>фонетической ритмики и музыки).</w:t>
      </w:r>
    </w:p>
    <w:p w:rsidR="005B7A9C" w:rsidRPr="005B7A9C" w:rsidRDefault="005B7A9C" w:rsidP="00D47D61">
      <w:pPr>
        <w:pStyle w:val="ConsPlusTitle"/>
        <w:numPr>
          <w:ilvl w:val="0"/>
          <w:numId w:val="52"/>
        </w:numPr>
        <w:ind w:left="426"/>
        <w:jc w:val="both"/>
        <w:outlineLvl w:val="1"/>
        <w:rPr>
          <w:rFonts w:ascii="Times New Roman" w:hAnsi="Times New Roman" w:cs="Times New Roman"/>
          <w:b w:val="0"/>
        </w:rPr>
      </w:pPr>
      <w:r w:rsidRPr="005B7A9C">
        <w:rPr>
          <w:rFonts w:ascii="Times New Roman" w:hAnsi="Times New Roman" w:cs="Times New Roman"/>
          <w:b w:val="0"/>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w:t>
      </w:r>
      <w:r w:rsidR="004C4F27">
        <w:rPr>
          <w:rFonts w:ascii="Times New Roman" w:hAnsi="Times New Roman" w:cs="Times New Roman"/>
          <w:b w:val="0"/>
        </w:rPr>
        <w:t xml:space="preserve"> произносительных возможностей.</w:t>
      </w:r>
    </w:p>
    <w:p w:rsidR="005B7A9C" w:rsidRPr="005B7A9C" w:rsidRDefault="005B7A9C" w:rsidP="00D47D61">
      <w:pPr>
        <w:pStyle w:val="ConsPlusTitle"/>
        <w:numPr>
          <w:ilvl w:val="0"/>
          <w:numId w:val="52"/>
        </w:numPr>
        <w:ind w:left="426"/>
        <w:jc w:val="both"/>
        <w:outlineLvl w:val="1"/>
        <w:rPr>
          <w:rFonts w:ascii="Times New Roman" w:hAnsi="Times New Roman" w:cs="Times New Roman"/>
          <w:b w:val="0"/>
        </w:rPr>
      </w:pPr>
      <w:r w:rsidRPr="005B7A9C">
        <w:rPr>
          <w:rFonts w:ascii="Times New Roman" w:hAnsi="Times New Roman" w:cs="Times New Roman"/>
          <w:b w:val="0"/>
        </w:rPr>
        <w:lastRenderedPageBreak/>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5B7A9C" w:rsidRPr="005B7A9C" w:rsidRDefault="005B7A9C" w:rsidP="005B7A9C">
      <w:pPr>
        <w:pStyle w:val="ConsPlusTitle"/>
        <w:ind w:firstLine="567"/>
        <w:jc w:val="both"/>
        <w:outlineLvl w:val="1"/>
        <w:rPr>
          <w:rFonts w:ascii="Times New Roman" w:hAnsi="Times New Roman" w:cs="Times New Roman"/>
          <w:b w:val="0"/>
        </w:rPr>
      </w:pPr>
    </w:p>
    <w:p w:rsidR="005B7A9C" w:rsidRPr="004C4F27" w:rsidRDefault="005B7A9C" w:rsidP="004C4F27">
      <w:pPr>
        <w:pStyle w:val="ConsPlusTitle"/>
        <w:ind w:firstLine="567"/>
        <w:jc w:val="both"/>
        <w:outlineLvl w:val="1"/>
        <w:rPr>
          <w:rFonts w:ascii="Times New Roman" w:hAnsi="Times New Roman" w:cs="Times New Roman"/>
          <w:i/>
        </w:rPr>
      </w:pPr>
      <w:r w:rsidRPr="004C4F27">
        <w:rPr>
          <w:rFonts w:ascii="Times New Roman" w:hAnsi="Times New Roman" w:cs="Times New Roman"/>
          <w:i/>
        </w:rPr>
        <w:t>Планиру</w:t>
      </w:r>
      <w:r w:rsidR="004C4F27">
        <w:rPr>
          <w:rFonts w:ascii="Times New Roman" w:hAnsi="Times New Roman" w:cs="Times New Roman"/>
          <w:i/>
        </w:rPr>
        <w:t>емые результаты освоения курса.</w:t>
      </w:r>
    </w:p>
    <w:p w:rsidR="005B7A9C" w:rsidRPr="005B7A9C" w:rsidRDefault="005B7A9C" w:rsidP="004C4F27">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Резуль</w:t>
      </w:r>
      <w:r w:rsidR="004C4F27">
        <w:rPr>
          <w:rFonts w:ascii="Times New Roman" w:hAnsi="Times New Roman" w:cs="Times New Roman"/>
          <w:b w:val="0"/>
        </w:rPr>
        <w:t>татами освоения курса являются:</w:t>
      </w:r>
    </w:p>
    <w:p w:rsidR="005B7A9C" w:rsidRPr="005B7A9C" w:rsidRDefault="005B7A9C" w:rsidP="00D47D61">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w:t>
      </w:r>
      <w:r w:rsidR="004C4F27">
        <w:rPr>
          <w:rFonts w:ascii="Times New Roman" w:hAnsi="Times New Roman" w:cs="Times New Roman"/>
          <w:b w:val="0"/>
        </w:rPr>
        <w:t>ализации сформированных умений;</w:t>
      </w:r>
    </w:p>
    <w:p w:rsidR="005B7A9C" w:rsidRPr="005B7A9C" w:rsidRDefault="005B7A9C" w:rsidP="00D47D61">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w:t>
      </w:r>
      <w:r w:rsidR="004C4F27">
        <w:rPr>
          <w:rFonts w:ascii="Times New Roman" w:hAnsi="Times New Roman" w:cs="Times New Roman"/>
          <w:b w:val="0"/>
        </w:rPr>
        <w:t>тв музыкальной выразительности;</w:t>
      </w:r>
    </w:p>
    <w:p w:rsidR="005B7A9C" w:rsidRPr="005B7A9C" w:rsidRDefault="005B7A9C" w:rsidP="00D47D61">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знание назван</w:t>
      </w:r>
      <w:r w:rsidR="004C4F27">
        <w:rPr>
          <w:rFonts w:ascii="Times New Roman" w:hAnsi="Times New Roman" w:cs="Times New Roman"/>
          <w:b w:val="0"/>
        </w:rPr>
        <w:t>ий прослушиваемых произведений;</w:t>
      </w:r>
    </w:p>
    <w:p w:rsidR="005B7A9C" w:rsidRPr="005B7A9C" w:rsidRDefault="005B7A9C" w:rsidP="00D47D61">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умения эмоционального, выразительного, правильного и ритмичного исполнения под музыку несложных композиций народных</w:t>
      </w:r>
      <w:r w:rsidR="004C4F27">
        <w:rPr>
          <w:rFonts w:ascii="Times New Roman" w:hAnsi="Times New Roman" w:cs="Times New Roman"/>
          <w:b w:val="0"/>
        </w:rPr>
        <w:t>, современных и бальных танцев,</w:t>
      </w:r>
    </w:p>
    <w:p w:rsidR="005B7A9C" w:rsidRPr="005B7A9C" w:rsidRDefault="005B7A9C" w:rsidP="00D47D61">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овладение элементарной музыкал</w:t>
      </w:r>
      <w:r w:rsidR="004C4F27">
        <w:rPr>
          <w:rFonts w:ascii="Times New Roman" w:hAnsi="Times New Roman" w:cs="Times New Roman"/>
          <w:b w:val="0"/>
        </w:rPr>
        <w:t>ьно-пластической импровизацией;</w:t>
      </w:r>
    </w:p>
    <w:p w:rsidR="005B7A9C" w:rsidRPr="005B7A9C" w:rsidRDefault="005B7A9C" w:rsidP="00D47D61">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знан</w:t>
      </w:r>
      <w:r w:rsidR="004C4F27">
        <w:rPr>
          <w:rFonts w:ascii="Times New Roman" w:hAnsi="Times New Roman" w:cs="Times New Roman"/>
          <w:b w:val="0"/>
        </w:rPr>
        <w:t>ие названий исполняемых танцев;</w:t>
      </w:r>
    </w:p>
    <w:p w:rsidR="005B7A9C" w:rsidRPr="005B7A9C" w:rsidRDefault="005B7A9C" w:rsidP="00D47D61">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w:t>
      </w:r>
      <w:r w:rsidR="004C4F27">
        <w:rPr>
          <w:rFonts w:ascii="Times New Roman" w:hAnsi="Times New Roman" w:cs="Times New Roman"/>
          <w:b w:val="0"/>
        </w:rPr>
        <w:t>ттенков; знание названий песен;</w:t>
      </w:r>
    </w:p>
    <w:p w:rsidR="005B7A9C" w:rsidRPr="005B7A9C" w:rsidRDefault="005B7A9C" w:rsidP="00D47D61">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овладение элементарными певческими навыками (с у</w:t>
      </w:r>
      <w:r w:rsidR="004C4F27">
        <w:rPr>
          <w:rFonts w:ascii="Times New Roman" w:hAnsi="Times New Roman" w:cs="Times New Roman"/>
          <w:b w:val="0"/>
        </w:rPr>
        <w:t>четом возможностей обучающихся)</w:t>
      </w:r>
    </w:p>
    <w:p w:rsidR="005B7A9C" w:rsidRPr="005B7A9C" w:rsidRDefault="005B7A9C" w:rsidP="00D47D61">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умения эмоционального, выразительного и ритмичного исполнения на элементарных музыкальных инструментах в ансамбле сопровождения</w:t>
      </w:r>
      <w:r w:rsidR="004C4F27">
        <w:rPr>
          <w:rFonts w:ascii="Times New Roman" w:hAnsi="Times New Roman" w:cs="Times New Roman"/>
          <w:b w:val="0"/>
        </w:rPr>
        <w:t xml:space="preserve"> к музыкальной пьесе или песне;</w:t>
      </w:r>
    </w:p>
    <w:p w:rsidR="005B7A9C" w:rsidRPr="005B7A9C" w:rsidRDefault="005B7A9C" w:rsidP="00D47D61">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 xml:space="preserve">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w:t>
      </w:r>
      <w:r w:rsidR="004C4F27">
        <w:rPr>
          <w:rFonts w:ascii="Times New Roman" w:hAnsi="Times New Roman" w:cs="Times New Roman"/>
          <w:b w:val="0"/>
        </w:rPr>
        <w:t>ритмики и музыкальных средств);</w:t>
      </w:r>
    </w:p>
    <w:p w:rsidR="005B7A9C" w:rsidRDefault="005B7A9C" w:rsidP="00D47D61">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5B7A9C" w:rsidRDefault="005B7A9C" w:rsidP="004C4F27">
      <w:pPr>
        <w:pStyle w:val="ConsPlusTitle"/>
        <w:jc w:val="both"/>
        <w:outlineLvl w:val="1"/>
        <w:rPr>
          <w:rFonts w:ascii="Times New Roman" w:hAnsi="Times New Roman" w:cs="Times New Roman"/>
          <w:b w:val="0"/>
        </w:rPr>
      </w:pPr>
    </w:p>
    <w:p w:rsidR="002812C1" w:rsidRDefault="002812C1" w:rsidP="005B7A9C">
      <w:pPr>
        <w:pStyle w:val="ConsPlusTitle"/>
        <w:ind w:firstLine="567"/>
        <w:jc w:val="both"/>
        <w:outlineLvl w:val="1"/>
        <w:rPr>
          <w:rFonts w:ascii="Times New Roman" w:hAnsi="Times New Roman" w:cs="Times New Roman"/>
        </w:rPr>
      </w:pPr>
    </w:p>
    <w:p w:rsidR="005B7A9C" w:rsidRPr="00C718FC" w:rsidRDefault="005E144F" w:rsidP="005B7A9C">
      <w:pPr>
        <w:pStyle w:val="ConsPlusTitle"/>
        <w:ind w:firstLine="567"/>
        <w:jc w:val="both"/>
        <w:outlineLvl w:val="1"/>
        <w:rPr>
          <w:rFonts w:ascii="Times New Roman" w:hAnsi="Times New Roman" w:cs="Times New Roman"/>
          <w:u w:val="single"/>
        </w:rPr>
      </w:pPr>
      <w:r>
        <w:rPr>
          <w:rFonts w:ascii="Times New Roman" w:hAnsi="Times New Roman" w:cs="Times New Roman"/>
        </w:rPr>
        <w:t>1</w:t>
      </w:r>
      <w:r w:rsidR="00C718FC">
        <w:rPr>
          <w:rFonts w:ascii="Times New Roman" w:hAnsi="Times New Roman" w:cs="Times New Roman"/>
        </w:rPr>
        <w:t xml:space="preserve">.1.2.9 </w:t>
      </w:r>
      <w:r w:rsidR="005B7A9C" w:rsidRPr="00C718FC">
        <w:rPr>
          <w:rFonts w:ascii="Times New Roman" w:hAnsi="Times New Roman" w:cs="Times New Roman"/>
          <w:u w:val="single"/>
        </w:rPr>
        <w:t>Коррекционно-развивающая область: коррекционный курс Развитие слухового восприятия и техника речи</w:t>
      </w:r>
    </w:p>
    <w:p w:rsidR="005B7A9C" w:rsidRPr="00C718FC" w:rsidRDefault="005B7A9C" w:rsidP="00C718FC">
      <w:pPr>
        <w:pStyle w:val="ConsPlusTitle"/>
        <w:ind w:firstLine="567"/>
        <w:jc w:val="both"/>
        <w:outlineLvl w:val="1"/>
        <w:rPr>
          <w:rFonts w:ascii="Times New Roman" w:hAnsi="Times New Roman" w:cs="Times New Roman"/>
          <w:i/>
        </w:rPr>
      </w:pPr>
      <w:r w:rsidRPr="00C718FC">
        <w:rPr>
          <w:rFonts w:ascii="Times New Roman" w:hAnsi="Times New Roman" w:cs="Times New Roman"/>
          <w:i/>
        </w:rPr>
        <w:t>Пояс</w:t>
      </w:r>
      <w:r w:rsidR="00C718FC">
        <w:rPr>
          <w:rFonts w:ascii="Times New Roman" w:hAnsi="Times New Roman" w:cs="Times New Roman"/>
          <w:i/>
        </w:rPr>
        <w:t>нительная записка.</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w:t>
      </w:r>
      <w:r w:rsidR="00C718FC">
        <w:rPr>
          <w:rFonts w:ascii="Times New Roman" w:hAnsi="Times New Roman" w:cs="Times New Roman"/>
          <w:b w:val="0"/>
        </w:rPr>
        <w:t>ия навыков устной коммуникации.</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w:t>
      </w:r>
      <w:r w:rsidRPr="005B7A9C">
        <w:rPr>
          <w:rFonts w:ascii="Times New Roman" w:hAnsi="Times New Roman" w:cs="Times New Roman"/>
          <w:b w:val="0"/>
        </w:rPr>
        <w:lastRenderedPageBreak/>
        <w:t xml:space="preserve">устной коммуникации в урочное, </w:t>
      </w:r>
      <w:r w:rsidR="00C718FC">
        <w:rPr>
          <w:rFonts w:ascii="Times New Roman" w:hAnsi="Times New Roman" w:cs="Times New Roman"/>
          <w:b w:val="0"/>
        </w:rPr>
        <w:t>внеурочное и внешкольное время.</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На фронтальных занятиях "Развитие слухового восприятия и техника речи" реализуются три направления работы:</w:t>
      </w:r>
    </w:p>
    <w:p w:rsidR="005B7A9C" w:rsidRPr="005B7A9C" w:rsidRDefault="005B7A9C" w:rsidP="00D47D61">
      <w:pPr>
        <w:pStyle w:val="ConsPlusTitle"/>
        <w:numPr>
          <w:ilvl w:val="0"/>
          <w:numId w:val="54"/>
        </w:numPr>
        <w:ind w:left="426"/>
        <w:jc w:val="both"/>
        <w:outlineLvl w:val="1"/>
        <w:rPr>
          <w:rFonts w:ascii="Times New Roman" w:hAnsi="Times New Roman" w:cs="Times New Roman"/>
          <w:b w:val="0"/>
        </w:rPr>
      </w:pPr>
      <w:r w:rsidRPr="005B7A9C">
        <w:rPr>
          <w:rFonts w:ascii="Times New Roman" w:hAnsi="Times New Roman" w:cs="Times New Roman"/>
          <w:b w:val="0"/>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w:t>
      </w:r>
      <w:r w:rsidR="00C718FC">
        <w:rPr>
          <w:rFonts w:ascii="Times New Roman" w:hAnsi="Times New Roman" w:cs="Times New Roman"/>
          <w:b w:val="0"/>
        </w:rPr>
        <w:t>кальных инструментов (игрушек);</w:t>
      </w:r>
    </w:p>
    <w:p w:rsidR="005B7A9C" w:rsidRPr="005B7A9C" w:rsidRDefault="005B7A9C" w:rsidP="00D47D61">
      <w:pPr>
        <w:pStyle w:val="ConsPlusTitle"/>
        <w:numPr>
          <w:ilvl w:val="0"/>
          <w:numId w:val="54"/>
        </w:numPr>
        <w:ind w:left="426"/>
        <w:jc w:val="both"/>
        <w:outlineLvl w:val="1"/>
        <w:rPr>
          <w:rFonts w:ascii="Times New Roman" w:hAnsi="Times New Roman" w:cs="Times New Roman"/>
          <w:b w:val="0"/>
        </w:rPr>
      </w:pPr>
      <w:r w:rsidRPr="005B7A9C">
        <w:rPr>
          <w:rFonts w:ascii="Times New Roman" w:hAnsi="Times New Roman" w:cs="Times New Roman"/>
          <w:b w:val="0"/>
        </w:rPr>
        <w:t>развитие восприятия социально значимых неречевых звучаний окружающего мира (уличных сигналов и шумов, бытовых ш</w:t>
      </w:r>
      <w:r w:rsidR="00C718FC">
        <w:rPr>
          <w:rFonts w:ascii="Times New Roman" w:hAnsi="Times New Roman" w:cs="Times New Roman"/>
          <w:b w:val="0"/>
        </w:rPr>
        <w:t>умов, голосов птиц и животных);</w:t>
      </w:r>
    </w:p>
    <w:p w:rsidR="005B7A9C" w:rsidRPr="00C718FC" w:rsidRDefault="005B7A9C" w:rsidP="00D47D61">
      <w:pPr>
        <w:pStyle w:val="ConsPlusTitle"/>
        <w:numPr>
          <w:ilvl w:val="0"/>
          <w:numId w:val="54"/>
        </w:numPr>
        <w:ind w:left="426"/>
        <w:jc w:val="both"/>
        <w:outlineLvl w:val="1"/>
        <w:rPr>
          <w:rFonts w:ascii="Times New Roman" w:hAnsi="Times New Roman" w:cs="Times New Roman"/>
          <w:b w:val="0"/>
        </w:rPr>
      </w:pPr>
      <w:r w:rsidRPr="005B7A9C">
        <w:rPr>
          <w:rFonts w:ascii="Times New Roman" w:hAnsi="Times New Roman" w:cs="Times New Roman"/>
          <w:b w:val="0"/>
        </w:rPr>
        <w:t>развитие восприятия и воспроизведения устной речи.</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Обучение проводится при пользовании обучающимися индивидуальными </w:t>
      </w:r>
      <w:r w:rsidR="00C718FC">
        <w:rPr>
          <w:rFonts w:ascii="Times New Roman" w:hAnsi="Times New Roman" w:cs="Times New Roman"/>
          <w:b w:val="0"/>
        </w:rPr>
        <w:t>средствами слухопротезирования.</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w:t>
      </w:r>
      <w:r w:rsidR="00C718FC">
        <w:rPr>
          <w:rFonts w:ascii="Times New Roman" w:hAnsi="Times New Roman" w:cs="Times New Roman"/>
          <w:b w:val="0"/>
        </w:rPr>
        <w:t xml:space="preserve"> произносительной стороны речи.</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w:t>
      </w:r>
      <w:r w:rsidR="00C718FC">
        <w:rPr>
          <w:rFonts w:ascii="Times New Roman" w:hAnsi="Times New Roman" w:cs="Times New Roman"/>
          <w:b w:val="0"/>
        </w:rPr>
        <w:t>аний к устной речи обучающихся.</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 занятия (речевой материал специально насыщен закрепляемыми в данный период обучения элементами звуковой и ритмико</w:t>
      </w:r>
      <w:r w:rsidR="00C718FC">
        <w:rPr>
          <w:rFonts w:ascii="Times New Roman" w:hAnsi="Times New Roman" w:cs="Times New Roman"/>
          <w:b w:val="0"/>
        </w:rPr>
        <w:t>-интонационной структуры речи).</w:t>
      </w:r>
    </w:p>
    <w:p w:rsidR="002812C1"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w:t>
      </w:r>
    </w:p>
    <w:p w:rsidR="002812C1"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w:t>
      </w:r>
    </w:p>
    <w:p w:rsidR="005B7A9C" w:rsidRPr="005B7A9C"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5B7A9C" w:rsidRPr="005B7A9C" w:rsidRDefault="005B7A9C" w:rsidP="005B7A9C">
      <w:pPr>
        <w:pStyle w:val="ConsPlusTitle"/>
        <w:ind w:firstLine="567"/>
        <w:jc w:val="both"/>
        <w:outlineLvl w:val="1"/>
        <w:rPr>
          <w:rFonts w:ascii="Times New Roman" w:hAnsi="Times New Roman" w:cs="Times New Roman"/>
          <w:b w:val="0"/>
        </w:rPr>
      </w:pPr>
    </w:p>
    <w:p w:rsidR="005B7A9C" w:rsidRPr="00C718FC" w:rsidRDefault="005B7A9C" w:rsidP="005B7A9C">
      <w:pPr>
        <w:pStyle w:val="ConsPlusTitle"/>
        <w:ind w:firstLine="567"/>
        <w:jc w:val="both"/>
        <w:outlineLvl w:val="1"/>
        <w:rPr>
          <w:rFonts w:ascii="Times New Roman" w:hAnsi="Times New Roman" w:cs="Times New Roman"/>
          <w:i/>
        </w:rPr>
      </w:pPr>
      <w:r w:rsidRPr="00C718FC">
        <w:rPr>
          <w:rFonts w:ascii="Times New Roman" w:hAnsi="Times New Roman" w:cs="Times New Roman"/>
          <w:i/>
        </w:rPr>
        <w:t>Содержание обучения:</w:t>
      </w:r>
    </w:p>
    <w:p w:rsidR="005B7A9C" w:rsidRPr="00C718FC" w:rsidRDefault="00C718FC" w:rsidP="00C718FC">
      <w:pPr>
        <w:pStyle w:val="ConsPlusTitle"/>
        <w:ind w:firstLine="567"/>
        <w:jc w:val="both"/>
        <w:outlineLvl w:val="1"/>
        <w:rPr>
          <w:rFonts w:ascii="Times New Roman" w:hAnsi="Times New Roman" w:cs="Times New Roman"/>
          <w:b w:val="0"/>
          <w:i/>
          <w:u w:val="single"/>
        </w:rPr>
      </w:pPr>
      <w:r w:rsidRPr="00C718FC">
        <w:rPr>
          <w:rFonts w:ascii="Times New Roman" w:hAnsi="Times New Roman" w:cs="Times New Roman"/>
          <w:b w:val="0"/>
          <w:i/>
          <w:u w:val="single"/>
        </w:rPr>
        <w:t>Развитие слухового восприятия.</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w:t>
      </w:r>
      <w:r w:rsidR="00C718FC">
        <w:rPr>
          <w:rFonts w:ascii="Times New Roman" w:hAnsi="Times New Roman" w:cs="Times New Roman"/>
          <w:b w:val="0"/>
        </w:rPr>
        <w:t>ухопротезирования обучающихся):</w:t>
      </w:r>
    </w:p>
    <w:p w:rsidR="005B7A9C" w:rsidRPr="005B7A9C" w:rsidRDefault="005B7A9C" w:rsidP="00D47D61">
      <w:pPr>
        <w:pStyle w:val="ConsPlusTitle"/>
        <w:numPr>
          <w:ilvl w:val="0"/>
          <w:numId w:val="55"/>
        </w:numPr>
        <w:ind w:left="426"/>
        <w:jc w:val="both"/>
        <w:outlineLvl w:val="1"/>
        <w:rPr>
          <w:rFonts w:ascii="Times New Roman" w:hAnsi="Times New Roman" w:cs="Times New Roman"/>
          <w:b w:val="0"/>
        </w:rPr>
      </w:pPr>
      <w:r w:rsidRPr="005B7A9C">
        <w:rPr>
          <w:rFonts w:ascii="Times New Roman" w:hAnsi="Times New Roman" w:cs="Times New Roman"/>
          <w:b w:val="0"/>
        </w:rPr>
        <w:t xml:space="preserve">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w:t>
      </w:r>
      <w:r w:rsidRPr="005B7A9C">
        <w:rPr>
          <w:rFonts w:ascii="Times New Roman" w:hAnsi="Times New Roman" w:cs="Times New Roman"/>
          <w:b w:val="0"/>
        </w:rPr>
        <w:lastRenderedPageBreak/>
        <w:t>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2812C1" w:rsidRDefault="005B7A9C" w:rsidP="00D47D61">
      <w:pPr>
        <w:pStyle w:val="ConsPlusTitle"/>
        <w:numPr>
          <w:ilvl w:val="0"/>
          <w:numId w:val="55"/>
        </w:numPr>
        <w:ind w:left="426"/>
        <w:jc w:val="both"/>
        <w:outlineLvl w:val="1"/>
        <w:rPr>
          <w:rFonts w:ascii="Times New Roman" w:hAnsi="Times New Roman" w:cs="Times New Roman"/>
          <w:b w:val="0"/>
        </w:rPr>
      </w:pPr>
      <w:r w:rsidRPr="005B7A9C">
        <w:rPr>
          <w:rFonts w:ascii="Times New Roman" w:hAnsi="Times New Roman" w:cs="Times New Roman"/>
          <w:b w:val="0"/>
        </w:rPr>
        <w:t xml:space="preserve">неречевых звучаний, связанных с окружающим человека звуковым фоном: </w:t>
      </w:r>
    </w:p>
    <w:p w:rsidR="002812C1" w:rsidRDefault="005B7A9C" w:rsidP="006003E8">
      <w:pPr>
        <w:pStyle w:val="ConsPlusTitle"/>
        <w:numPr>
          <w:ilvl w:val="0"/>
          <w:numId w:val="467"/>
        </w:numPr>
        <w:ind w:left="851"/>
        <w:jc w:val="both"/>
        <w:outlineLvl w:val="1"/>
        <w:rPr>
          <w:rFonts w:ascii="Times New Roman" w:hAnsi="Times New Roman" w:cs="Times New Roman"/>
          <w:b w:val="0"/>
        </w:rPr>
      </w:pPr>
      <w:r w:rsidRPr="005B7A9C">
        <w:rPr>
          <w:rFonts w:ascii="Times New Roman" w:hAnsi="Times New Roman" w:cs="Times New Roman"/>
          <w:b w:val="0"/>
        </w:rPr>
        <w:t xml:space="preserve">бытовых шумов - шумы бытовой техники, телефонный звонок, стук в дверь, звонок в дверь; </w:t>
      </w:r>
    </w:p>
    <w:p w:rsidR="002812C1" w:rsidRDefault="005B7A9C" w:rsidP="006003E8">
      <w:pPr>
        <w:pStyle w:val="ConsPlusTitle"/>
        <w:numPr>
          <w:ilvl w:val="0"/>
          <w:numId w:val="467"/>
        </w:numPr>
        <w:ind w:left="851"/>
        <w:jc w:val="both"/>
        <w:outlineLvl w:val="1"/>
        <w:rPr>
          <w:rFonts w:ascii="Times New Roman" w:hAnsi="Times New Roman" w:cs="Times New Roman"/>
          <w:b w:val="0"/>
        </w:rPr>
      </w:pPr>
      <w:r w:rsidRPr="005B7A9C">
        <w:rPr>
          <w:rFonts w:ascii="Times New Roman" w:hAnsi="Times New Roman" w:cs="Times New Roman"/>
          <w:b w:val="0"/>
        </w:rPr>
        <w:t xml:space="preserve">голосов животных и птиц (домашних животных - лошади, коровы, овцы, свиньи, собаки, кошки, домашних птиц - петуха, курицы, гусей, цыплят, диких животных и птиц); </w:t>
      </w:r>
    </w:p>
    <w:p w:rsidR="002812C1" w:rsidRDefault="005B7A9C" w:rsidP="006003E8">
      <w:pPr>
        <w:pStyle w:val="ConsPlusTitle"/>
        <w:numPr>
          <w:ilvl w:val="0"/>
          <w:numId w:val="467"/>
        </w:numPr>
        <w:ind w:left="851"/>
        <w:jc w:val="both"/>
        <w:outlineLvl w:val="1"/>
        <w:rPr>
          <w:rFonts w:ascii="Times New Roman" w:hAnsi="Times New Roman" w:cs="Times New Roman"/>
          <w:b w:val="0"/>
        </w:rPr>
      </w:pPr>
      <w:r w:rsidRPr="005B7A9C">
        <w:rPr>
          <w:rFonts w:ascii="Times New Roman" w:hAnsi="Times New Roman" w:cs="Times New Roman"/>
          <w:b w:val="0"/>
        </w:rPr>
        <w:t xml:space="preserve">шумов, связанных с явлениями природы (раскаты грома, шум дождя, завывание ветра, звон капели, плеск реки); </w:t>
      </w:r>
    </w:p>
    <w:p w:rsidR="002812C1" w:rsidRDefault="005B7A9C" w:rsidP="006003E8">
      <w:pPr>
        <w:pStyle w:val="ConsPlusTitle"/>
        <w:numPr>
          <w:ilvl w:val="0"/>
          <w:numId w:val="467"/>
        </w:numPr>
        <w:ind w:left="851"/>
        <w:jc w:val="both"/>
        <w:outlineLvl w:val="1"/>
        <w:rPr>
          <w:rFonts w:ascii="Times New Roman" w:hAnsi="Times New Roman" w:cs="Times New Roman"/>
          <w:b w:val="0"/>
        </w:rPr>
      </w:pPr>
      <w:r w:rsidRPr="005B7A9C">
        <w:rPr>
          <w:rFonts w:ascii="Times New Roman" w:hAnsi="Times New Roman" w:cs="Times New Roman"/>
          <w:b w:val="0"/>
        </w:rPr>
        <w:t xml:space="preserve">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w:t>
      </w:r>
    </w:p>
    <w:p w:rsidR="005B7A9C" w:rsidRPr="005B7A9C" w:rsidRDefault="005B7A9C" w:rsidP="006003E8">
      <w:pPr>
        <w:pStyle w:val="ConsPlusTitle"/>
        <w:numPr>
          <w:ilvl w:val="0"/>
          <w:numId w:val="467"/>
        </w:numPr>
        <w:ind w:left="851"/>
        <w:jc w:val="both"/>
        <w:outlineLvl w:val="1"/>
        <w:rPr>
          <w:rFonts w:ascii="Times New Roman" w:hAnsi="Times New Roman" w:cs="Times New Roman"/>
          <w:b w:val="0"/>
        </w:rPr>
      </w:pPr>
      <w:r w:rsidRPr="005B7A9C">
        <w:rPr>
          <w:rFonts w:ascii="Times New Roman" w:hAnsi="Times New Roman" w:cs="Times New Roman"/>
          <w:b w:val="0"/>
        </w:rPr>
        <w:t>проявлений физиологического и эмоционального состояний человека</w:t>
      </w:r>
      <w:r w:rsidR="00C718FC">
        <w:rPr>
          <w:rFonts w:ascii="Times New Roman" w:hAnsi="Times New Roman" w:cs="Times New Roman"/>
          <w:b w:val="0"/>
        </w:rPr>
        <w:t xml:space="preserve"> - смех, плач, чихание, кашель;</w:t>
      </w:r>
    </w:p>
    <w:p w:rsidR="005B7A9C" w:rsidRPr="005B7A9C" w:rsidRDefault="005B7A9C" w:rsidP="00D47D61">
      <w:pPr>
        <w:pStyle w:val="ConsPlusTitle"/>
        <w:numPr>
          <w:ilvl w:val="0"/>
          <w:numId w:val="55"/>
        </w:numPr>
        <w:ind w:left="426"/>
        <w:jc w:val="both"/>
        <w:outlineLvl w:val="1"/>
        <w:rPr>
          <w:rFonts w:ascii="Times New Roman" w:hAnsi="Times New Roman" w:cs="Times New Roman"/>
          <w:b w:val="0"/>
        </w:rPr>
      </w:pPr>
      <w:r w:rsidRPr="005B7A9C">
        <w:rPr>
          <w:rFonts w:ascii="Times New Roman" w:hAnsi="Times New Roman" w:cs="Times New Roman"/>
          <w:b w:val="0"/>
        </w:rPr>
        <w:t>разговора и пен</w:t>
      </w:r>
      <w:r w:rsidR="00C718FC">
        <w:rPr>
          <w:rFonts w:ascii="Times New Roman" w:hAnsi="Times New Roman" w:cs="Times New Roman"/>
          <w:b w:val="0"/>
        </w:rPr>
        <w:t>ия, мужского и женского голоса;</w:t>
      </w:r>
    </w:p>
    <w:p w:rsidR="005B7A9C" w:rsidRPr="00C718FC" w:rsidRDefault="005B7A9C" w:rsidP="00D47D61">
      <w:pPr>
        <w:pStyle w:val="ConsPlusTitle"/>
        <w:numPr>
          <w:ilvl w:val="0"/>
          <w:numId w:val="55"/>
        </w:numPr>
        <w:ind w:left="426"/>
        <w:jc w:val="both"/>
        <w:outlineLvl w:val="1"/>
        <w:rPr>
          <w:rFonts w:ascii="Times New Roman" w:hAnsi="Times New Roman" w:cs="Times New Roman"/>
          <w:b w:val="0"/>
        </w:rPr>
      </w:pPr>
      <w:r w:rsidRPr="005B7A9C">
        <w:rPr>
          <w:rFonts w:ascii="Times New Roman" w:hAnsi="Times New Roman" w:cs="Times New Roman"/>
          <w:b w:val="0"/>
        </w:rPr>
        <w:t>определение направления звучания (локализация звучания в пространстве).</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Расширение представлений об окружающей действительности в связи с </w:t>
      </w:r>
      <w:r w:rsidR="00C718FC">
        <w:rPr>
          <w:rFonts w:ascii="Times New Roman" w:hAnsi="Times New Roman" w:cs="Times New Roman"/>
          <w:b w:val="0"/>
        </w:rPr>
        <w:t>восприятием неречевых звучаний.</w:t>
      </w:r>
    </w:p>
    <w:p w:rsidR="005B7A9C" w:rsidRPr="00C718FC" w:rsidRDefault="005B7A9C" w:rsidP="00C718FC">
      <w:pPr>
        <w:pStyle w:val="ConsPlusTitle"/>
        <w:ind w:firstLine="567"/>
        <w:jc w:val="both"/>
        <w:outlineLvl w:val="1"/>
        <w:rPr>
          <w:rFonts w:ascii="Times New Roman" w:hAnsi="Times New Roman" w:cs="Times New Roman"/>
          <w:b w:val="0"/>
        </w:rPr>
      </w:pPr>
      <w:r w:rsidRPr="00C718FC">
        <w:rPr>
          <w:rFonts w:ascii="Times New Roman" w:hAnsi="Times New Roman" w:cs="Times New Roman"/>
          <w:b w:val="0"/>
        </w:rPr>
        <w:t>Развитие практической ориентации в звучащем мире</w:t>
      </w:r>
      <w:r w:rsidR="00C718FC" w:rsidRPr="00C718FC">
        <w:rPr>
          <w:rFonts w:ascii="Times New Roman" w:hAnsi="Times New Roman" w:cs="Times New Roman"/>
          <w:b w:val="0"/>
        </w:rPr>
        <w:t>.</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w:t>
      </w:r>
      <w:r w:rsidR="00C718FC">
        <w:rPr>
          <w:rFonts w:ascii="Times New Roman" w:hAnsi="Times New Roman" w:cs="Times New Roman"/>
          <w:b w:val="0"/>
        </w:rPr>
        <w:t>я, их познавательных интересов.</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w:t>
      </w:r>
      <w:r w:rsidR="00C718FC">
        <w:rPr>
          <w:rFonts w:ascii="Times New Roman" w:hAnsi="Times New Roman" w:cs="Times New Roman"/>
          <w:b w:val="0"/>
        </w:rPr>
        <w:t>бной и внеурочной деятельности.</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Восприятие на слух ин</w:t>
      </w:r>
      <w:r w:rsidR="00C718FC">
        <w:rPr>
          <w:rFonts w:ascii="Times New Roman" w:hAnsi="Times New Roman" w:cs="Times New Roman"/>
          <w:b w:val="0"/>
        </w:rPr>
        <w:t>формации по радио, телевидению.</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w:t>
      </w:r>
      <w:r w:rsidR="00C718FC">
        <w:rPr>
          <w:rFonts w:ascii="Times New Roman" w:hAnsi="Times New Roman" w:cs="Times New Roman"/>
          <w:b w:val="0"/>
        </w:rPr>
        <w:t>сформированных речевых навыков.</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w:t>
      </w:r>
      <w:r w:rsidR="00C718FC">
        <w:rPr>
          <w:rFonts w:ascii="Times New Roman" w:hAnsi="Times New Roman" w:cs="Times New Roman"/>
          <w:b w:val="0"/>
        </w:rPr>
        <w:t>шащими людьми разного возраста.</w:t>
      </w:r>
    </w:p>
    <w:p w:rsidR="005B7A9C" w:rsidRPr="00C718FC" w:rsidRDefault="00C718FC" w:rsidP="00C718FC">
      <w:pPr>
        <w:pStyle w:val="ConsPlusTitle"/>
        <w:ind w:firstLine="567"/>
        <w:jc w:val="both"/>
        <w:outlineLvl w:val="1"/>
        <w:rPr>
          <w:rFonts w:ascii="Times New Roman" w:hAnsi="Times New Roman" w:cs="Times New Roman"/>
          <w:b w:val="0"/>
          <w:i/>
          <w:u w:val="single"/>
        </w:rPr>
      </w:pPr>
      <w:r>
        <w:rPr>
          <w:rFonts w:ascii="Times New Roman" w:hAnsi="Times New Roman" w:cs="Times New Roman"/>
          <w:b w:val="0"/>
          <w:i/>
          <w:u w:val="single"/>
        </w:rPr>
        <w:t>Техника речи.</w:t>
      </w:r>
    </w:p>
    <w:p w:rsidR="005B7A9C" w:rsidRPr="005B7A9C"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5B7A9C" w:rsidRPr="005B7A9C" w:rsidRDefault="005B7A9C" w:rsidP="005B7A9C">
      <w:pPr>
        <w:pStyle w:val="ConsPlusTitle"/>
        <w:ind w:firstLine="567"/>
        <w:jc w:val="both"/>
        <w:outlineLvl w:val="1"/>
        <w:rPr>
          <w:rFonts w:ascii="Times New Roman" w:hAnsi="Times New Roman" w:cs="Times New Roman"/>
          <w:b w:val="0"/>
        </w:rPr>
      </w:pPr>
    </w:p>
    <w:p w:rsidR="005B7A9C" w:rsidRPr="00C718FC" w:rsidRDefault="005B7A9C" w:rsidP="00C718FC">
      <w:pPr>
        <w:pStyle w:val="ConsPlusTitle"/>
        <w:ind w:firstLine="567"/>
        <w:jc w:val="both"/>
        <w:outlineLvl w:val="1"/>
        <w:rPr>
          <w:rFonts w:ascii="Times New Roman" w:hAnsi="Times New Roman" w:cs="Times New Roman"/>
          <w:i/>
        </w:rPr>
      </w:pPr>
      <w:r w:rsidRPr="00C718FC">
        <w:rPr>
          <w:rFonts w:ascii="Times New Roman" w:hAnsi="Times New Roman" w:cs="Times New Roman"/>
          <w:i/>
        </w:rPr>
        <w:t>Планиру</w:t>
      </w:r>
      <w:r w:rsidR="00C718FC">
        <w:rPr>
          <w:rFonts w:ascii="Times New Roman" w:hAnsi="Times New Roman" w:cs="Times New Roman"/>
          <w:i/>
        </w:rPr>
        <w:t>емые результаты освоения курса.</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Резуль</w:t>
      </w:r>
      <w:r w:rsidR="00C718FC">
        <w:rPr>
          <w:rFonts w:ascii="Times New Roman" w:hAnsi="Times New Roman" w:cs="Times New Roman"/>
          <w:b w:val="0"/>
        </w:rPr>
        <w:t>татами освоения курса являются:</w:t>
      </w:r>
    </w:p>
    <w:p w:rsidR="005B7A9C" w:rsidRPr="005B7A9C" w:rsidRDefault="005B7A9C" w:rsidP="00D47D61">
      <w:pPr>
        <w:pStyle w:val="ConsPlusTitle"/>
        <w:numPr>
          <w:ilvl w:val="0"/>
          <w:numId w:val="56"/>
        </w:numPr>
        <w:ind w:left="426"/>
        <w:jc w:val="both"/>
        <w:outlineLvl w:val="1"/>
        <w:rPr>
          <w:rFonts w:ascii="Times New Roman" w:hAnsi="Times New Roman" w:cs="Times New Roman"/>
          <w:b w:val="0"/>
        </w:rPr>
      </w:pPr>
      <w:r w:rsidRPr="005B7A9C">
        <w:rPr>
          <w:rFonts w:ascii="Times New Roman" w:hAnsi="Times New Roman" w:cs="Times New Roman"/>
          <w:b w:val="0"/>
        </w:rPr>
        <w:t xml:space="preserve">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w:t>
      </w:r>
      <w:r w:rsidRPr="005B7A9C">
        <w:rPr>
          <w:rFonts w:ascii="Times New Roman" w:hAnsi="Times New Roman" w:cs="Times New Roman"/>
          <w:b w:val="0"/>
        </w:rPr>
        <w:lastRenderedPageBreak/>
        <w:t>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5B7A9C" w:rsidRPr="005B7A9C" w:rsidRDefault="005B7A9C" w:rsidP="00D47D61">
      <w:pPr>
        <w:pStyle w:val="ConsPlusTitle"/>
        <w:numPr>
          <w:ilvl w:val="0"/>
          <w:numId w:val="56"/>
        </w:numPr>
        <w:ind w:left="426"/>
        <w:jc w:val="both"/>
        <w:outlineLvl w:val="1"/>
        <w:rPr>
          <w:rFonts w:ascii="Times New Roman" w:hAnsi="Times New Roman" w:cs="Times New Roman"/>
          <w:b w:val="0"/>
        </w:rPr>
      </w:pPr>
      <w:r w:rsidRPr="005B7A9C">
        <w:rPr>
          <w:rFonts w:ascii="Times New Roman" w:hAnsi="Times New Roman" w:cs="Times New Roman"/>
          <w:b w:val="0"/>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w:t>
      </w:r>
      <w:r w:rsidR="00C718FC">
        <w:rPr>
          <w:rFonts w:ascii="Times New Roman" w:hAnsi="Times New Roman" w:cs="Times New Roman"/>
          <w:b w:val="0"/>
        </w:rPr>
        <w:t>ужской и женский голоса;</w:t>
      </w:r>
    </w:p>
    <w:p w:rsidR="005B7A9C" w:rsidRPr="005B7A9C" w:rsidRDefault="005B7A9C" w:rsidP="00D47D61">
      <w:pPr>
        <w:pStyle w:val="ConsPlusTitle"/>
        <w:numPr>
          <w:ilvl w:val="0"/>
          <w:numId w:val="56"/>
        </w:numPr>
        <w:ind w:left="426"/>
        <w:jc w:val="both"/>
        <w:outlineLvl w:val="1"/>
        <w:rPr>
          <w:rFonts w:ascii="Times New Roman" w:hAnsi="Times New Roman" w:cs="Times New Roman"/>
          <w:b w:val="0"/>
        </w:rPr>
      </w:pPr>
      <w:r w:rsidRPr="005B7A9C">
        <w:rPr>
          <w:rFonts w:ascii="Times New Roman" w:hAnsi="Times New Roman" w:cs="Times New Roman"/>
          <w:b w:val="0"/>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w:t>
      </w:r>
      <w:r w:rsidR="00C718FC">
        <w:rPr>
          <w:rFonts w:ascii="Times New Roman" w:hAnsi="Times New Roman" w:cs="Times New Roman"/>
          <w:b w:val="0"/>
        </w:rPr>
        <w:t>е ситуации общения обучающихся;</w:t>
      </w:r>
    </w:p>
    <w:p w:rsidR="005B7A9C" w:rsidRPr="005B7A9C" w:rsidRDefault="005B7A9C" w:rsidP="00D47D61">
      <w:pPr>
        <w:pStyle w:val="ConsPlusTitle"/>
        <w:numPr>
          <w:ilvl w:val="0"/>
          <w:numId w:val="56"/>
        </w:numPr>
        <w:ind w:left="426"/>
        <w:jc w:val="both"/>
        <w:outlineLvl w:val="1"/>
        <w:rPr>
          <w:rFonts w:ascii="Times New Roman" w:hAnsi="Times New Roman" w:cs="Times New Roman"/>
          <w:b w:val="0"/>
        </w:rPr>
      </w:pPr>
      <w:r w:rsidRPr="005B7A9C">
        <w:rPr>
          <w:rFonts w:ascii="Times New Roman" w:hAnsi="Times New Roman" w:cs="Times New Roman"/>
          <w:b w:val="0"/>
        </w:rP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w:t>
      </w:r>
      <w:r w:rsidR="00C718FC">
        <w:rPr>
          <w:rFonts w:ascii="Times New Roman" w:hAnsi="Times New Roman" w:cs="Times New Roman"/>
          <w:b w:val="0"/>
        </w:rPr>
        <w:t>ыражение лица, позу, пластику);</w:t>
      </w:r>
    </w:p>
    <w:p w:rsidR="005B7A9C" w:rsidRPr="005B7A9C" w:rsidRDefault="005B7A9C" w:rsidP="00D47D61">
      <w:pPr>
        <w:pStyle w:val="ConsPlusTitle"/>
        <w:numPr>
          <w:ilvl w:val="0"/>
          <w:numId w:val="56"/>
        </w:numPr>
        <w:ind w:left="426"/>
        <w:jc w:val="both"/>
        <w:outlineLvl w:val="1"/>
        <w:rPr>
          <w:rFonts w:ascii="Times New Roman" w:hAnsi="Times New Roman" w:cs="Times New Roman"/>
          <w:b w:val="0"/>
        </w:rPr>
      </w:pPr>
      <w:r w:rsidRPr="005B7A9C">
        <w:rPr>
          <w:rFonts w:ascii="Times New Roman" w:hAnsi="Times New Roman" w:cs="Times New Roman"/>
          <w:b w:val="0"/>
        </w:rPr>
        <w:t>соблюдение сформированных произносительных умений в</w:t>
      </w:r>
      <w:r w:rsidR="00C718FC">
        <w:rPr>
          <w:rFonts w:ascii="Times New Roman" w:hAnsi="Times New Roman" w:cs="Times New Roman"/>
          <w:b w:val="0"/>
        </w:rPr>
        <w:t xml:space="preserve"> самостоятельных высказываниях;</w:t>
      </w:r>
    </w:p>
    <w:p w:rsidR="005B7A9C" w:rsidRPr="005B7A9C" w:rsidRDefault="005B7A9C" w:rsidP="00D47D61">
      <w:pPr>
        <w:pStyle w:val="ConsPlusTitle"/>
        <w:numPr>
          <w:ilvl w:val="0"/>
          <w:numId w:val="56"/>
        </w:numPr>
        <w:ind w:left="426"/>
        <w:jc w:val="both"/>
        <w:outlineLvl w:val="1"/>
        <w:rPr>
          <w:rFonts w:ascii="Times New Roman" w:hAnsi="Times New Roman" w:cs="Times New Roman"/>
          <w:b w:val="0"/>
        </w:rPr>
      </w:pPr>
      <w:r w:rsidRPr="005B7A9C">
        <w:rPr>
          <w:rFonts w:ascii="Times New Roman" w:hAnsi="Times New Roman" w:cs="Times New Roman"/>
          <w:b w:val="0"/>
        </w:rPr>
        <w:t>при общении с использованием устной речи реализация сформированных коммуникативных действий, соблюдение зн</w:t>
      </w:r>
      <w:r w:rsidR="00C718FC">
        <w:rPr>
          <w:rFonts w:ascii="Times New Roman" w:hAnsi="Times New Roman" w:cs="Times New Roman"/>
          <w:b w:val="0"/>
        </w:rPr>
        <w:t>акомых правил речевого этикета;</w:t>
      </w:r>
    </w:p>
    <w:p w:rsidR="005B7A9C" w:rsidRDefault="005B7A9C" w:rsidP="00D47D61">
      <w:pPr>
        <w:pStyle w:val="ConsPlusTitle"/>
        <w:numPr>
          <w:ilvl w:val="0"/>
          <w:numId w:val="56"/>
        </w:numPr>
        <w:ind w:left="426"/>
        <w:jc w:val="both"/>
        <w:outlineLvl w:val="1"/>
        <w:rPr>
          <w:rFonts w:ascii="Times New Roman" w:hAnsi="Times New Roman" w:cs="Times New Roman"/>
          <w:b w:val="0"/>
        </w:rPr>
      </w:pPr>
      <w:r w:rsidRPr="005B7A9C">
        <w:rPr>
          <w:rFonts w:ascii="Times New Roman" w:hAnsi="Times New Roman" w:cs="Times New Roman"/>
          <w:b w:val="0"/>
        </w:rP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5B7A9C" w:rsidRDefault="005B7A9C" w:rsidP="005B7A9C">
      <w:pPr>
        <w:pStyle w:val="ConsPlusTitle"/>
        <w:ind w:firstLine="567"/>
        <w:jc w:val="both"/>
        <w:outlineLvl w:val="1"/>
        <w:rPr>
          <w:rFonts w:ascii="Times New Roman" w:hAnsi="Times New Roman" w:cs="Times New Roman"/>
          <w:b w:val="0"/>
        </w:rPr>
      </w:pPr>
    </w:p>
    <w:p w:rsidR="005B7A9C" w:rsidRDefault="005B7A9C" w:rsidP="005B7A9C">
      <w:pPr>
        <w:pStyle w:val="ConsPlusTitle"/>
        <w:ind w:firstLine="567"/>
        <w:jc w:val="both"/>
        <w:outlineLvl w:val="1"/>
        <w:rPr>
          <w:rFonts w:ascii="Times New Roman" w:hAnsi="Times New Roman" w:cs="Times New Roman"/>
          <w:b w:val="0"/>
        </w:rPr>
      </w:pPr>
    </w:p>
    <w:p w:rsidR="005B7A9C" w:rsidRPr="00C718FC" w:rsidRDefault="005E144F" w:rsidP="005B7A9C">
      <w:pPr>
        <w:pStyle w:val="ConsPlusTitle"/>
        <w:ind w:firstLine="567"/>
        <w:jc w:val="both"/>
        <w:outlineLvl w:val="1"/>
        <w:rPr>
          <w:rFonts w:ascii="Times New Roman" w:hAnsi="Times New Roman" w:cs="Times New Roman"/>
          <w:u w:val="single"/>
        </w:rPr>
      </w:pPr>
      <w:r>
        <w:rPr>
          <w:rFonts w:ascii="Times New Roman" w:hAnsi="Times New Roman" w:cs="Times New Roman"/>
        </w:rPr>
        <w:t>1</w:t>
      </w:r>
      <w:r w:rsidR="00C718FC">
        <w:rPr>
          <w:rFonts w:ascii="Times New Roman" w:hAnsi="Times New Roman" w:cs="Times New Roman"/>
        </w:rPr>
        <w:t xml:space="preserve">.1.2.10 </w:t>
      </w:r>
      <w:r w:rsidR="005B7A9C" w:rsidRPr="00C718FC">
        <w:rPr>
          <w:rFonts w:ascii="Times New Roman" w:hAnsi="Times New Roman" w:cs="Times New Roman"/>
          <w:u w:val="single"/>
        </w:rPr>
        <w:t>Коррекционно-развивающая область: коррекционный курс Социально-бытовая ориентировка</w:t>
      </w:r>
    </w:p>
    <w:p w:rsidR="005B7A9C" w:rsidRPr="00C718FC" w:rsidRDefault="00C718FC" w:rsidP="00C718FC">
      <w:pPr>
        <w:pStyle w:val="ConsPlusTitle"/>
        <w:ind w:firstLine="567"/>
        <w:jc w:val="both"/>
        <w:outlineLvl w:val="1"/>
        <w:rPr>
          <w:rFonts w:ascii="Times New Roman" w:hAnsi="Times New Roman" w:cs="Times New Roman"/>
          <w:i/>
        </w:rPr>
      </w:pPr>
      <w:r>
        <w:rPr>
          <w:rFonts w:ascii="Times New Roman" w:hAnsi="Times New Roman" w:cs="Times New Roman"/>
          <w:i/>
        </w:rPr>
        <w:t>Пояснительная записка.</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w:t>
      </w:r>
      <w:r w:rsidR="00C718FC">
        <w:rPr>
          <w:rFonts w:ascii="Times New Roman" w:hAnsi="Times New Roman" w:cs="Times New Roman"/>
          <w:b w:val="0"/>
        </w:rPr>
        <w:t>ее полной адаптации в обществе.</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Обучение по данному курсу направл</w:t>
      </w:r>
      <w:r w:rsidR="00C718FC">
        <w:rPr>
          <w:rFonts w:ascii="Times New Roman" w:hAnsi="Times New Roman" w:cs="Times New Roman"/>
          <w:b w:val="0"/>
        </w:rPr>
        <w:t>ено на решение следующих задач:</w:t>
      </w:r>
    </w:p>
    <w:p w:rsidR="005B7A9C" w:rsidRPr="005B7A9C" w:rsidRDefault="005B7A9C"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накопление и развитие пр</w:t>
      </w:r>
      <w:r w:rsidR="00C718FC">
        <w:rPr>
          <w:rFonts w:ascii="Times New Roman" w:hAnsi="Times New Roman" w:cs="Times New Roman"/>
          <w:b w:val="0"/>
        </w:rPr>
        <w:t>едставлений об окружающем мире;</w:t>
      </w:r>
    </w:p>
    <w:p w:rsidR="005B7A9C" w:rsidRPr="005B7A9C" w:rsidRDefault="005B7A9C"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развитие нравственных качеств личности в процессе элементарной социально-бытовой деятельности;</w:t>
      </w:r>
    </w:p>
    <w:p w:rsidR="005B7A9C" w:rsidRPr="005B7A9C" w:rsidRDefault="005B7A9C"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развитие личностных качеств обучающихся в ходе практического овладения социально-бытовым опытом, а также при участии в моделируемых си</w:t>
      </w:r>
      <w:r w:rsidR="00C718FC">
        <w:rPr>
          <w:rFonts w:ascii="Times New Roman" w:hAnsi="Times New Roman" w:cs="Times New Roman"/>
          <w:b w:val="0"/>
        </w:rPr>
        <w:t>туациях общения, ролевых играх;</w:t>
      </w:r>
    </w:p>
    <w:p w:rsidR="005B7A9C" w:rsidRPr="005B7A9C" w:rsidRDefault="005B7A9C"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развитие мотивации к овладению социальн</w:t>
      </w:r>
      <w:r w:rsidR="00C718FC">
        <w:rPr>
          <w:rFonts w:ascii="Times New Roman" w:hAnsi="Times New Roman" w:cs="Times New Roman"/>
          <w:b w:val="0"/>
        </w:rPr>
        <w:t>ым опытом и социальными ролями;</w:t>
      </w:r>
    </w:p>
    <w:p w:rsidR="005B7A9C" w:rsidRPr="005B7A9C" w:rsidRDefault="005B7A9C"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накопление опыта социального поведения и ре</w:t>
      </w:r>
      <w:r w:rsidR="00C718FC">
        <w:rPr>
          <w:rFonts w:ascii="Times New Roman" w:hAnsi="Times New Roman" w:cs="Times New Roman"/>
          <w:b w:val="0"/>
        </w:rPr>
        <w:t>гуляции собственного поведения;</w:t>
      </w:r>
    </w:p>
    <w:p w:rsidR="005B7A9C" w:rsidRPr="005B7A9C" w:rsidRDefault="005B7A9C"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 xml:space="preserve">развитие познавательной сферы в процессе элементарной </w:t>
      </w:r>
      <w:r w:rsidR="00C718FC">
        <w:rPr>
          <w:rFonts w:ascii="Times New Roman" w:hAnsi="Times New Roman" w:cs="Times New Roman"/>
          <w:b w:val="0"/>
        </w:rPr>
        <w:t>социально-бытовой деятельности;</w:t>
      </w:r>
    </w:p>
    <w:p w:rsidR="005B7A9C" w:rsidRPr="005B7A9C" w:rsidRDefault="005B7A9C"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обеспечение речевого развития обучающихся в процессе овладения ими элементарной социально-бытовой деятельнос</w:t>
      </w:r>
      <w:r w:rsidR="00C718FC">
        <w:rPr>
          <w:rFonts w:ascii="Times New Roman" w:hAnsi="Times New Roman" w:cs="Times New Roman"/>
          <w:b w:val="0"/>
        </w:rPr>
        <w:t>тью;</w:t>
      </w:r>
    </w:p>
    <w:p w:rsidR="005B7A9C" w:rsidRPr="005B7A9C" w:rsidRDefault="005B7A9C"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5B7A9C" w:rsidRPr="005B7A9C" w:rsidRDefault="005B7A9C" w:rsidP="005B7A9C">
      <w:pPr>
        <w:pStyle w:val="ConsPlusTitle"/>
        <w:ind w:firstLine="567"/>
        <w:jc w:val="both"/>
        <w:outlineLvl w:val="1"/>
        <w:rPr>
          <w:rFonts w:ascii="Times New Roman" w:hAnsi="Times New Roman" w:cs="Times New Roman"/>
          <w:b w:val="0"/>
        </w:rPr>
      </w:pPr>
    </w:p>
    <w:p w:rsidR="005B7A9C" w:rsidRPr="00C718FC" w:rsidRDefault="00C718FC" w:rsidP="00C718FC">
      <w:pPr>
        <w:pStyle w:val="ConsPlusTitle"/>
        <w:ind w:firstLine="567"/>
        <w:jc w:val="both"/>
        <w:outlineLvl w:val="1"/>
        <w:rPr>
          <w:rFonts w:ascii="Times New Roman" w:hAnsi="Times New Roman" w:cs="Times New Roman"/>
          <w:i/>
        </w:rPr>
      </w:pPr>
      <w:r>
        <w:rPr>
          <w:rFonts w:ascii="Times New Roman" w:hAnsi="Times New Roman" w:cs="Times New Roman"/>
          <w:i/>
        </w:rPr>
        <w:t>Содержание обучения.</w:t>
      </w:r>
    </w:p>
    <w:p w:rsidR="005B7A9C" w:rsidRPr="00C718FC" w:rsidRDefault="00C718FC" w:rsidP="00C718FC">
      <w:pPr>
        <w:pStyle w:val="ConsPlusTitle"/>
        <w:ind w:firstLine="567"/>
        <w:jc w:val="both"/>
        <w:outlineLvl w:val="1"/>
        <w:rPr>
          <w:rFonts w:ascii="Times New Roman" w:hAnsi="Times New Roman" w:cs="Times New Roman"/>
          <w:b w:val="0"/>
          <w:i/>
          <w:u w:val="single"/>
        </w:rPr>
      </w:pPr>
      <w:r w:rsidRPr="00C718FC">
        <w:rPr>
          <w:rFonts w:ascii="Times New Roman" w:hAnsi="Times New Roman" w:cs="Times New Roman"/>
          <w:b w:val="0"/>
          <w:i/>
          <w:u w:val="single"/>
        </w:rPr>
        <w:t>Познавательная культура:</w:t>
      </w:r>
    </w:p>
    <w:p w:rsidR="005B7A9C" w:rsidRPr="00C718FC" w:rsidRDefault="00C718FC" w:rsidP="00C718FC">
      <w:pPr>
        <w:pStyle w:val="ConsPlusTitle"/>
        <w:ind w:firstLine="567"/>
        <w:jc w:val="both"/>
        <w:outlineLvl w:val="1"/>
        <w:rPr>
          <w:rFonts w:ascii="Times New Roman" w:hAnsi="Times New Roman" w:cs="Times New Roman"/>
          <w:b w:val="0"/>
          <w:i/>
        </w:rPr>
      </w:pPr>
      <w:r w:rsidRPr="00C718FC">
        <w:rPr>
          <w:rFonts w:ascii="Times New Roman" w:hAnsi="Times New Roman" w:cs="Times New Roman"/>
          <w:b w:val="0"/>
          <w:i/>
        </w:rPr>
        <w:t>Познай себя.</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lastRenderedPageBreak/>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w:t>
      </w:r>
      <w:r w:rsidR="00C718FC">
        <w:rPr>
          <w:rFonts w:ascii="Times New Roman" w:hAnsi="Times New Roman" w:cs="Times New Roman"/>
          <w:b w:val="0"/>
        </w:rPr>
        <w:t>ветствии с погодными явлениями.</w:t>
      </w:r>
    </w:p>
    <w:p w:rsidR="005B7A9C" w:rsidRPr="00C718FC" w:rsidRDefault="005B7A9C" w:rsidP="00C718FC">
      <w:pPr>
        <w:pStyle w:val="ConsPlusTitle"/>
        <w:ind w:firstLine="567"/>
        <w:jc w:val="both"/>
        <w:outlineLvl w:val="1"/>
        <w:rPr>
          <w:rFonts w:ascii="Times New Roman" w:hAnsi="Times New Roman" w:cs="Times New Roman"/>
          <w:b w:val="0"/>
          <w:i/>
        </w:rPr>
      </w:pPr>
      <w:r w:rsidRPr="00C718FC">
        <w:rPr>
          <w:rFonts w:ascii="Times New Roman" w:hAnsi="Times New Roman" w:cs="Times New Roman"/>
          <w:b w:val="0"/>
          <w:i/>
        </w:rPr>
        <w:t>Воспит</w:t>
      </w:r>
      <w:r w:rsidR="00C718FC">
        <w:rPr>
          <w:rFonts w:ascii="Times New Roman" w:hAnsi="Times New Roman" w:cs="Times New Roman"/>
          <w:b w:val="0"/>
          <w:i/>
        </w:rPr>
        <w:t>ание здорового образа жизни.</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медицинской помощи. Общение с врачом.</w:t>
      </w:r>
      <w:r w:rsidR="00C718FC">
        <w:rPr>
          <w:rFonts w:ascii="Times New Roman" w:hAnsi="Times New Roman" w:cs="Times New Roman"/>
          <w:b w:val="0"/>
        </w:rPr>
        <w:t xml:space="preserve"> Правила безопасного поведения.</w:t>
      </w:r>
    </w:p>
    <w:p w:rsidR="005B7A9C" w:rsidRPr="00C718FC" w:rsidRDefault="00C718FC" w:rsidP="00C718FC">
      <w:pPr>
        <w:pStyle w:val="ConsPlusTitle"/>
        <w:ind w:firstLine="567"/>
        <w:jc w:val="both"/>
        <w:outlineLvl w:val="1"/>
        <w:rPr>
          <w:rFonts w:ascii="Times New Roman" w:hAnsi="Times New Roman" w:cs="Times New Roman"/>
          <w:b w:val="0"/>
          <w:i/>
        </w:rPr>
      </w:pPr>
      <w:r>
        <w:rPr>
          <w:rFonts w:ascii="Times New Roman" w:hAnsi="Times New Roman" w:cs="Times New Roman"/>
          <w:b w:val="0"/>
          <w:i/>
        </w:rPr>
        <w:t>Я и общество.</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w:t>
      </w:r>
      <w:r w:rsidR="00C718FC">
        <w:rPr>
          <w:rFonts w:ascii="Times New Roman" w:hAnsi="Times New Roman" w:cs="Times New Roman"/>
          <w:b w:val="0"/>
        </w:rPr>
        <w:t>ультура поведения в транспорте.</w:t>
      </w:r>
    </w:p>
    <w:p w:rsidR="005B7A9C" w:rsidRPr="00C718FC" w:rsidRDefault="005B7A9C" w:rsidP="00C718FC">
      <w:pPr>
        <w:pStyle w:val="ConsPlusTitle"/>
        <w:ind w:firstLine="567"/>
        <w:jc w:val="both"/>
        <w:outlineLvl w:val="1"/>
        <w:rPr>
          <w:rFonts w:ascii="Times New Roman" w:hAnsi="Times New Roman" w:cs="Times New Roman"/>
          <w:b w:val="0"/>
          <w:i/>
          <w:u w:val="single"/>
        </w:rPr>
      </w:pPr>
      <w:r w:rsidRPr="00C718FC">
        <w:rPr>
          <w:rFonts w:ascii="Times New Roman" w:hAnsi="Times New Roman" w:cs="Times New Roman"/>
          <w:b w:val="0"/>
          <w:i/>
          <w:u w:val="single"/>
        </w:rPr>
        <w:t>Нравственная культ</w:t>
      </w:r>
      <w:r w:rsidR="00C718FC" w:rsidRPr="00C718FC">
        <w:rPr>
          <w:rFonts w:ascii="Times New Roman" w:hAnsi="Times New Roman" w:cs="Times New Roman"/>
          <w:b w:val="0"/>
          <w:i/>
          <w:u w:val="single"/>
        </w:rPr>
        <w:t>ура.</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w:t>
      </w:r>
      <w:r w:rsidR="00C718FC">
        <w:rPr>
          <w:rFonts w:ascii="Times New Roman" w:hAnsi="Times New Roman" w:cs="Times New Roman"/>
          <w:b w:val="0"/>
        </w:rPr>
        <w:t>уха в труде, спорте, искусстве.</w:t>
      </w:r>
    </w:p>
    <w:p w:rsidR="005B7A9C" w:rsidRPr="00C718FC" w:rsidRDefault="00C718FC" w:rsidP="00C718FC">
      <w:pPr>
        <w:pStyle w:val="ConsPlusTitle"/>
        <w:ind w:firstLine="567"/>
        <w:jc w:val="both"/>
        <w:outlineLvl w:val="1"/>
        <w:rPr>
          <w:rFonts w:ascii="Times New Roman" w:hAnsi="Times New Roman" w:cs="Times New Roman"/>
          <w:b w:val="0"/>
          <w:i/>
          <w:u w:val="single"/>
        </w:rPr>
      </w:pPr>
      <w:r w:rsidRPr="00C718FC">
        <w:rPr>
          <w:rFonts w:ascii="Times New Roman" w:hAnsi="Times New Roman" w:cs="Times New Roman"/>
          <w:b w:val="0"/>
          <w:i/>
          <w:u w:val="single"/>
        </w:rPr>
        <w:t>Трудовая культура.</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w:t>
      </w:r>
      <w:r w:rsidR="00C718FC">
        <w:rPr>
          <w:rFonts w:ascii="Times New Roman" w:hAnsi="Times New Roman" w:cs="Times New Roman"/>
          <w:b w:val="0"/>
        </w:rPr>
        <w:t xml:space="preserve"> учетом здорового образа жизни.</w:t>
      </w:r>
    </w:p>
    <w:p w:rsidR="005B7A9C" w:rsidRPr="00C718FC" w:rsidRDefault="00C718FC" w:rsidP="00C718FC">
      <w:pPr>
        <w:pStyle w:val="ConsPlusTitle"/>
        <w:ind w:firstLine="567"/>
        <w:jc w:val="both"/>
        <w:outlineLvl w:val="1"/>
        <w:rPr>
          <w:rFonts w:ascii="Times New Roman" w:hAnsi="Times New Roman" w:cs="Times New Roman"/>
          <w:b w:val="0"/>
          <w:i/>
        </w:rPr>
      </w:pPr>
      <w:r>
        <w:rPr>
          <w:rFonts w:ascii="Times New Roman" w:hAnsi="Times New Roman" w:cs="Times New Roman"/>
          <w:b w:val="0"/>
          <w:i/>
        </w:rPr>
        <w:t>Профессиональная ориентация.</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w:t>
      </w:r>
      <w:r w:rsidR="00C718FC">
        <w:rPr>
          <w:rFonts w:ascii="Times New Roman" w:hAnsi="Times New Roman" w:cs="Times New Roman"/>
          <w:b w:val="0"/>
        </w:rPr>
        <w:t>ате. Культура делового общения.</w:t>
      </w:r>
    </w:p>
    <w:p w:rsidR="005B7A9C" w:rsidRPr="00C718FC" w:rsidRDefault="00C718FC" w:rsidP="00C718FC">
      <w:pPr>
        <w:pStyle w:val="ConsPlusTitle"/>
        <w:ind w:firstLine="567"/>
        <w:jc w:val="both"/>
        <w:outlineLvl w:val="1"/>
        <w:rPr>
          <w:rFonts w:ascii="Times New Roman" w:hAnsi="Times New Roman" w:cs="Times New Roman"/>
          <w:b w:val="0"/>
          <w:i/>
          <w:u w:val="single"/>
        </w:rPr>
      </w:pPr>
      <w:r w:rsidRPr="00C718FC">
        <w:rPr>
          <w:rFonts w:ascii="Times New Roman" w:hAnsi="Times New Roman" w:cs="Times New Roman"/>
          <w:b w:val="0"/>
          <w:i/>
          <w:u w:val="single"/>
        </w:rPr>
        <w:t>Коммуникативная культура.</w:t>
      </w:r>
    </w:p>
    <w:p w:rsidR="005B7A9C" w:rsidRPr="005B7A9C" w:rsidRDefault="005B7A9C" w:rsidP="005B7A9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5B7A9C" w:rsidRPr="005B7A9C" w:rsidRDefault="005B7A9C" w:rsidP="005B7A9C">
      <w:pPr>
        <w:pStyle w:val="ConsPlusTitle"/>
        <w:ind w:firstLine="567"/>
        <w:jc w:val="both"/>
        <w:outlineLvl w:val="1"/>
        <w:rPr>
          <w:rFonts w:ascii="Times New Roman" w:hAnsi="Times New Roman" w:cs="Times New Roman"/>
          <w:b w:val="0"/>
        </w:rPr>
      </w:pPr>
    </w:p>
    <w:p w:rsidR="005B7A9C" w:rsidRPr="00C718FC" w:rsidRDefault="005B7A9C" w:rsidP="00C718FC">
      <w:pPr>
        <w:pStyle w:val="ConsPlusTitle"/>
        <w:ind w:firstLine="567"/>
        <w:jc w:val="both"/>
        <w:outlineLvl w:val="1"/>
        <w:rPr>
          <w:rFonts w:ascii="Times New Roman" w:hAnsi="Times New Roman" w:cs="Times New Roman"/>
          <w:i/>
        </w:rPr>
      </w:pPr>
      <w:r w:rsidRPr="00C718FC">
        <w:rPr>
          <w:rFonts w:ascii="Times New Roman" w:hAnsi="Times New Roman" w:cs="Times New Roman"/>
          <w:i/>
        </w:rPr>
        <w:t>Планиру</w:t>
      </w:r>
      <w:r w:rsidR="00C718FC">
        <w:rPr>
          <w:rFonts w:ascii="Times New Roman" w:hAnsi="Times New Roman" w:cs="Times New Roman"/>
          <w:i/>
        </w:rPr>
        <w:t>емые результаты освоения курса:</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владение элементарной информацией о себе, своей семье, ближайшем социальном окружении, о городе (деревне или другом месте своего прожи</w:t>
      </w:r>
      <w:r w:rsidR="00C718FC">
        <w:rPr>
          <w:rFonts w:ascii="Times New Roman" w:hAnsi="Times New Roman" w:cs="Times New Roman"/>
          <w:b w:val="0"/>
        </w:rPr>
        <w:t>вания);</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владение элементарной информацией о нашей стране, в том числе, о</w:t>
      </w:r>
      <w:r w:rsidR="00C718FC">
        <w:rPr>
          <w:rFonts w:ascii="Times New Roman" w:hAnsi="Times New Roman" w:cs="Times New Roman"/>
          <w:b w:val="0"/>
        </w:rPr>
        <w:t xml:space="preserve"> ее государственном устройстве;</w:t>
      </w:r>
    </w:p>
    <w:p w:rsidR="005B7A9C" w:rsidRPr="005B7A9C" w:rsidRDefault="00C718FC" w:rsidP="00D47D61">
      <w:pPr>
        <w:pStyle w:val="ConsPlusTitle"/>
        <w:numPr>
          <w:ilvl w:val="0"/>
          <w:numId w:val="58"/>
        </w:numPr>
        <w:ind w:left="426"/>
        <w:jc w:val="both"/>
        <w:outlineLvl w:val="1"/>
        <w:rPr>
          <w:rFonts w:ascii="Times New Roman" w:hAnsi="Times New Roman" w:cs="Times New Roman"/>
          <w:b w:val="0"/>
        </w:rPr>
      </w:pPr>
      <w:r>
        <w:rPr>
          <w:rFonts w:ascii="Times New Roman" w:hAnsi="Times New Roman" w:cs="Times New Roman"/>
          <w:b w:val="0"/>
        </w:rPr>
        <w:t>развитие патриотических чувств;</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владение элементарной информацией об организации жизни людей в городе и сельской местности, основных видах их деятельности, социал</w:t>
      </w:r>
      <w:r w:rsidR="00C718FC">
        <w:rPr>
          <w:rFonts w:ascii="Times New Roman" w:hAnsi="Times New Roman" w:cs="Times New Roman"/>
          <w:b w:val="0"/>
        </w:rPr>
        <w:t>ьно-бытовой и культурной жизни;</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наличие элементарных представлений о трудовой деятельности взрослых людей, о профессиях, включая профессии родит</w:t>
      </w:r>
      <w:r w:rsidR="00C718FC">
        <w:rPr>
          <w:rFonts w:ascii="Times New Roman" w:hAnsi="Times New Roman" w:cs="Times New Roman"/>
          <w:b w:val="0"/>
        </w:rPr>
        <w:t>елей (законных представителей);</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овладение основами элементарных правовых знаний, необходимых для жизнедеятельности обучающихся,</w:t>
      </w:r>
      <w:r w:rsidR="00C718FC">
        <w:rPr>
          <w:rFonts w:ascii="Times New Roman" w:hAnsi="Times New Roman" w:cs="Times New Roman"/>
          <w:b w:val="0"/>
        </w:rPr>
        <w:t xml:space="preserve"> умениями их применять в жизни;</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овладение элементарными морально-этическими представлениями, их реализация в различных видах деятельности при взаимодействии окруж</w:t>
      </w:r>
      <w:r w:rsidR="00C718FC">
        <w:rPr>
          <w:rFonts w:ascii="Times New Roman" w:hAnsi="Times New Roman" w:cs="Times New Roman"/>
          <w:b w:val="0"/>
        </w:rPr>
        <w:t>ающими людьми разного возраста;</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накопление элементарного опыта социального поведения, необходимого для реал</w:t>
      </w:r>
      <w:r w:rsidR="00C718FC">
        <w:rPr>
          <w:rFonts w:ascii="Times New Roman" w:hAnsi="Times New Roman" w:cs="Times New Roman"/>
          <w:b w:val="0"/>
        </w:rPr>
        <w:t xml:space="preserve">изации задач </w:t>
      </w:r>
      <w:r w:rsidR="00C718FC">
        <w:rPr>
          <w:rFonts w:ascii="Times New Roman" w:hAnsi="Times New Roman" w:cs="Times New Roman"/>
          <w:b w:val="0"/>
        </w:rPr>
        <w:lastRenderedPageBreak/>
        <w:t>жизнедеятельности;</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овладение элементарными умениями устной коммуникации в часто повторяющихся жизненных ситуациях (при пользовании индивид</w:t>
      </w:r>
      <w:r w:rsidR="00C718FC">
        <w:rPr>
          <w:rFonts w:ascii="Times New Roman" w:hAnsi="Times New Roman" w:cs="Times New Roman"/>
          <w:b w:val="0"/>
        </w:rPr>
        <w:t>уальными слуховыми аппаратами);</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применение умений восприятия звуков окружающего мира (при пользовании индивидуальными слуховыми аппаратами) для более по</w:t>
      </w:r>
      <w:r w:rsidR="00C718FC">
        <w:rPr>
          <w:rFonts w:ascii="Times New Roman" w:hAnsi="Times New Roman" w:cs="Times New Roman"/>
          <w:b w:val="0"/>
        </w:rPr>
        <w:t>лноценной социальной адаптации;</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применение в жизнедеятельности знакомых ассистивных технологий;</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 xml:space="preserve">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w:t>
      </w:r>
      <w:r w:rsidR="00C718FC">
        <w:rPr>
          <w:rFonts w:ascii="Times New Roman" w:hAnsi="Times New Roman" w:cs="Times New Roman"/>
          <w:b w:val="0"/>
        </w:rPr>
        <w:t>числе русского жестового языка;</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самостоятельное решение элементарных задач, связанных с обеспечением жизнедеятельности, в том числе с самооб</w:t>
      </w:r>
      <w:r w:rsidR="00C718FC">
        <w:rPr>
          <w:rFonts w:ascii="Times New Roman" w:hAnsi="Times New Roman" w:cs="Times New Roman"/>
          <w:b w:val="0"/>
        </w:rPr>
        <w:t>служиванием, с помощью близким;</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овладение элементарными умения</w:t>
      </w:r>
      <w:r w:rsidR="00C718FC">
        <w:rPr>
          <w:rFonts w:ascii="Times New Roman" w:hAnsi="Times New Roman" w:cs="Times New Roman"/>
          <w:b w:val="0"/>
        </w:rPr>
        <w:t>ми ведения домашнего хозяйства;</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овладение основами ги</w:t>
      </w:r>
      <w:r w:rsidR="00C718FC">
        <w:rPr>
          <w:rFonts w:ascii="Times New Roman" w:hAnsi="Times New Roman" w:cs="Times New Roman"/>
          <w:b w:val="0"/>
        </w:rPr>
        <w:t>гиены и здорового образа жизни;</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выполнение элементарных знакомых правил повед</w:t>
      </w:r>
      <w:r w:rsidR="00C718FC">
        <w:rPr>
          <w:rFonts w:ascii="Times New Roman" w:hAnsi="Times New Roman" w:cs="Times New Roman"/>
          <w:b w:val="0"/>
        </w:rPr>
        <w:t>ения в экстремальных ситуациях;</w:t>
      </w:r>
    </w:p>
    <w:p w:rsidR="005B7A9C" w:rsidRPr="005B7A9C" w:rsidRDefault="005B7A9C" w:rsidP="00D47D6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выполнение элементарных знакомых правил техники безопасности;</w:t>
      </w:r>
    </w:p>
    <w:p w:rsidR="002812C1" w:rsidRPr="002812C1" w:rsidRDefault="005B7A9C" w:rsidP="002812C1">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понимание собственных возможностей и ограничений жизнедеятельности в связи имеющимся нарушением.</w:t>
      </w:r>
    </w:p>
    <w:p w:rsidR="005E144F" w:rsidRDefault="005E144F" w:rsidP="005B7A9C">
      <w:pPr>
        <w:pStyle w:val="ConsPlusTitle"/>
        <w:ind w:firstLine="567"/>
        <w:jc w:val="both"/>
        <w:outlineLvl w:val="1"/>
        <w:rPr>
          <w:rFonts w:ascii="Times New Roman" w:hAnsi="Times New Roman" w:cs="Times New Roman"/>
        </w:rPr>
      </w:pPr>
    </w:p>
    <w:p w:rsidR="005E144F" w:rsidRDefault="005E144F" w:rsidP="005B7A9C">
      <w:pPr>
        <w:pStyle w:val="ConsPlusTitle"/>
        <w:ind w:firstLine="567"/>
        <w:jc w:val="both"/>
        <w:outlineLvl w:val="1"/>
        <w:rPr>
          <w:rFonts w:ascii="Times New Roman" w:hAnsi="Times New Roman" w:cs="Times New Roman"/>
        </w:rPr>
      </w:pPr>
    </w:p>
    <w:p w:rsidR="005B7A9C" w:rsidRPr="00C718FC" w:rsidRDefault="005E144F" w:rsidP="005B7A9C">
      <w:pPr>
        <w:pStyle w:val="ConsPlusTitle"/>
        <w:ind w:firstLine="567"/>
        <w:jc w:val="both"/>
        <w:outlineLvl w:val="1"/>
        <w:rPr>
          <w:rFonts w:ascii="Times New Roman" w:hAnsi="Times New Roman" w:cs="Times New Roman"/>
          <w:u w:val="single"/>
        </w:rPr>
      </w:pPr>
      <w:r>
        <w:rPr>
          <w:rFonts w:ascii="Times New Roman" w:hAnsi="Times New Roman" w:cs="Times New Roman"/>
        </w:rPr>
        <w:t>1</w:t>
      </w:r>
      <w:r w:rsidR="00C718FC" w:rsidRPr="00C718FC">
        <w:rPr>
          <w:rFonts w:ascii="Times New Roman" w:hAnsi="Times New Roman" w:cs="Times New Roman"/>
        </w:rPr>
        <w:t>.1.2.11</w:t>
      </w:r>
      <w:r w:rsidR="00C718FC">
        <w:rPr>
          <w:rFonts w:ascii="Times New Roman" w:hAnsi="Times New Roman" w:cs="Times New Roman"/>
          <w:b w:val="0"/>
        </w:rPr>
        <w:t xml:space="preserve"> </w:t>
      </w:r>
      <w:r w:rsidR="005B7A9C" w:rsidRPr="00C718FC">
        <w:rPr>
          <w:rFonts w:ascii="Times New Roman" w:hAnsi="Times New Roman" w:cs="Times New Roman"/>
          <w:u w:val="single"/>
        </w:rPr>
        <w:t>Коррекционно-развивающая область: коррекционный курс Развитие познавательной сферы</w:t>
      </w:r>
    </w:p>
    <w:p w:rsidR="005B7A9C" w:rsidRPr="00C718FC" w:rsidRDefault="00C718FC" w:rsidP="00C718FC">
      <w:pPr>
        <w:pStyle w:val="ConsPlusTitle"/>
        <w:ind w:firstLine="567"/>
        <w:jc w:val="both"/>
        <w:outlineLvl w:val="1"/>
        <w:rPr>
          <w:rFonts w:ascii="Times New Roman" w:hAnsi="Times New Roman" w:cs="Times New Roman"/>
          <w:i/>
        </w:rPr>
      </w:pPr>
      <w:r>
        <w:rPr>
          <w:rFonts w:ascii="Times New Roman" w:hAnsi="Times New Roman" w:cs="Times New Roman"/>
          <w:i/>
        </w:rPr>
        <w:t>Пояснительная записка.</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Курс направлен на развитие познавательной сферы, л</w:t>
      </w:r>
      <w:r w:rsidR="00C718FC">
        <w:rPr>
          <w:rFonts w:ascii="Times New Roman" w:hAnsi="Times New Roman" w:cs="Times New Roman"/>
          <w:b w:val="0"/>
        </w:rPr>
        <w:t>ичностное развития обучающихся.</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w:t>
      </w:r>
      <w:r w:rsidR="00C718FC">
        <w:rPr>
          <w:rFonts w:ascii="Times New Roman" w:hAnsi="Times New Roman" w:cs="Times New Roman"/>
          <w:b w:val="0"/>
        </w:rPr>
        <w:t>выработки навыков самоконтроля.</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w:t>
      </w:r>
      <w:r w:rsidR="00C718FC">
        <w:rPr>
          <w:rFonts w:ascii="Times New Roman" w:hAnsi="Times New Roman" w:cs="Times New Roman"/>
          <w:b w:val="0"/>
        </w:rPr>
        <w:t>две новые дидактические задачи.</w:t>
      </w:r>
    </w:p>
    <w:p w:rsidR="005B7A9C" w:rsidRPr="00C718FC" w:rsidRDefault="005B7A9C" w:rsidP="00C718FC">
      <w:pPr>
        <w:pStyle w:val="ConsPlusTitle"/>
        <w:ind w:firstLine="567"/>
        <w:jc w:val="both"/>
        <w:outlineLvl w:val="1"/>
        <w:rPr>
          <w:rFonts w:ascii="Times New Roman" w:hAnsi="Times New Roman" w:cs="Times New Roman"/>
          <w:b w:val="0"/>
          <w:i/>
        </w:rPr>
      </w:pPr>
      <w:r w:rsidRPr="00C718FC">
        <w:rPr>
          <w:rFonts w:ascii="Times New Roman" w:hAnsi="Times New Roman" w:cs="Times New Roman"/>
          <w:b w:val="0"/>
          <w:i/>
        </w:rPr>
        <w:t>Основные на</w:t>
      </w:r>
      <w:r w:rsidR="00C718FC" w:rsidRPr="00C718FC">
        <w:rPr>
          <w:rFonts w:ascii="Times New Roman" w:hAnsi="Times New Roman" w:cs="Times New Roman"/>
          <w:b w:val="0"/>
          <w:i/>
        </w:rPr>
        <w:t>правления коррекционной работы:</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1. Раз</w:t>
      </w:r>
      <w:r w:rsidR="00C718FC">
        <w:rPr>
          <w:rFonts w:ascii="Times New Roman" w:hAnsi="Times New Roman" w:cs="Times New Roman"/>
          <w:b w:val="0"/>
        </w:rPr>
        <w:t>витие различных видов мышления.</w:t>
      </w:r>
    </w:p>
    <w:p w:rsidR="005B7A9C" w:rsidRPr="005B7A9C" w:rsidRDefault="005B7A9C" w:rsidP="00C718FC">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2. Коррекция нарушений развития</w:t>
      </w:r>
      <w:r w:rsidR="00C718FC">
        <w:rPr>
          <w:rFonts w:ascii="Times New Roman" w:hAnsi="Times New Roman" w:cs="Times New Roman"/>
          <w:b w:val="0"/>
        </w:rPr>
        <w:t xml:space="preserve"> эмоционально-личностной сферы.</w:t>
      </w:r>
    </w:p>
    <w:p w:rsidR="00C718FC" w:rsidRDefault="00C718FC" w:rsidP="005B7A9C">
      <w:pPr>
        <w:pStyle w:val="ConsPlusTitle"/>
        <w:ind w:firstLine="567"/>
        <w:jc w:val="both"/>
        <w:outlineLvl w:val="1"/>
        <w:rPr>
          <w:rFonts w:ascii="Times New Roman" w:hAnsi="Times New Roman" w:cs="Times New Roman"/>
          <w:b w:val="0"/>
        </w:rPr>
      </w:pPr>
    </w:p>
    <w:p w:rsidR="005B7A9C" w:rsidRPr="00C718FC" w:rsidRDefault="00C718FC" w:rsidP="00C718FC">
      <w:pPr>
        <w:pStyle w:val="ConsPlusTitle"/>
        <w:ind w:firstLine="567"/>
        <w:jc w:val="both"/>
        <w:outlineLvl w:val="1"/>
        <w:rPr>
          <w:rFonts w:ascii="Times New Roman" w:hAnsi="Times New Roman" w:cs="Times New Roman"/>
          <w:i/>
        </w:rPr>
      </w:pPr>
      <w:r>
        <w:rPr>
          <w:rFonts w:ascii="Times New Roman" w:hAnsi="Times New Roman" w:cs="Times New Roman"/>
          <w:i/>
        </w:rPr>
        <w:t>Содержание обучения.</w:t>
      </w:r>
    </w:p>
    <w:p w:rsidR="005B7A9C" w:rsidRPr="005B7A9C" w:rsidRDefault="005B7A9C" w:rsidP="00D47D61">
      <w:pPr>
        <w:pStyle w:val="ConsPlusTitle"/>
        <w:numPr>
          <w:ilvl w:val="0"/>
          <w:numId w:val="59"/>
        </w:numPr>
        <w:ind w:left="426"/>
        <w:jc w:val="both"/>
        <w:outlineLvl w:val="1"/>
        <w:rPr>
          <w:rFonts w:ascii="Times New Roman" w:hAnsi="Times New Roman" w:cs="Times New Roman"/>
          <w:b w:val="0"/>
        </w:rPr>
      </w:pPr>
      <w:r w:rsidRPr="005B7A9C">
        <w:rPr>
          <w:rFonts w:ascii="Times New Roman" w:hAnsi="Times New Roman" w:cs="Times New Roman"/>
          <w:b w:val="0"/>
        </w:rP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w:t>
      </w:r>
      <w:r w:rsidR="00C718FC">
        <w:rPr>
          <w:rFonts w:ascii="Times New Roman" w:hAnsi="Times New Roman" w:cs="Times New Roman"/>
          <w:b w:val="0"/>
        </w:rPr>
        <w:t>оминания.</w:t>
      </w:r>
    </w:p>
    <w:p w:rsidR="005B7A9C" w:rsidRPr="005B7A9C" w:rsidRDefault="005B7A9C" w:rsidP="00D47D61">
      <w:pPr>
        <w:pStyle w:val="ConsPlusTitle"/>
        <w:numPr>
          <w:ilvl w:val="0"/>
          <w:numId w:val="59"/>
        </w:numPr>
        <w:ind w:left="426"/>
        <w:jc w:val="both"/>
        <w:outlineLvl w:val="1"/>
        <w:rPr>
          <w:rFonts w:ascii="Times New Roman" w:hAnsi="Times New Roman" w:cs="Times New Roman"/>
          <w:b w:val="0"/>
        </w:rPr>
      </w:pPr>
      <w:r w:rsidRPr="005B7A9C">
        <w:rPr>
          <w:rFonts w:ascii="Times New Roman" w:hAnsi="Times New Roman" w:cs="Times New Roman"/>
          <w:b w:val="0"/>
        </w:rPr>
        <w:t>Коррекция внимания: развитие целенаправленного и устойчивого внимания; расширение объема внима</w:t>
      </w:r>
      <w:r w:rsidR="00C718FC">
        <w:rPr>
          <w:rFonts w:ascii="Times New Roman" w:hAnsi="Times New Roman" w:cs="Times New Roman"/>
          <w:b w:val="0"/>
        </w:rPr>
        <w:t>ния; развитие наблюдательности.</w:t>
      </w:r>
    </w:p>
    <w:p w:rsidR="005B7A9C" w:rsidRPr="005B7A9C" w:rsidRDefault="005B7A9C" w:rsidP="00D47D61">
      <w:pPr>
        <w:pStyle w:val="ConsPlusTitle"/>
        <w:numPr>
          <w:ilvl w:val="0"/>
          <w:numId w:val="59"/>
        </w:numPr>
        <w:ind w:left="426"/>
        <w:jc w:val="both"/>
        <w:outlineLvl w:val="1"/>
        <w:rPr>
          <w:rFonts w:ascii="Times New Roman" w:hAnsi="Times New Roman" w:cs="Times New Roman"/>
          <w:b w:val="0"/>
        </w:rPr>
      </w:pPr>
      <w:r w:rsidRPr="005B7A9C">
        <w:rPr>
          <w:rFonts w:ascii="Times New Roman" w:hAnsi="Times New Roman" w:cs="Times New Roman"/>
          <w:b w:val="0"/>
        </w:rPr>
        <w:t>Коррекция ощуще</w:t>
      </w:r>
      <w:r w:rsidR="00C718FC">
        <w:rPr>
          <w:rFonts w:ascii="Times New Roman" w:hAnsi="Times New Roman" w:cs="Times New Roman"/>
          <w:b w:val="0"/>
        </w:rPr>
        <w:t>ний, восприятий, представлений.</w:t>
      </w:r>
    </w:p>
    <w:p w:rsidR="005B7A9C" w:rsidRPr="005B7A9C" w:rsidRDefault="005B7A9C" w:rsidP="00D47D61">
      <w:pPr>
        <w:pStyle w:val="ConsPlusTitle"/>
        <w:numPr>
          <w:ilvl w:val="0"/>
          <w:numId w:val="59"/>
        </w:numPr>
        <w:ind w:left="426"/>
        <w:jc w:val="both"/>
        <w:outlineLvl w:val="1"/>
        <w:rPr>
          <w:rFonts w:ascii="Times New Roman" w:hAnsi="Times New Roman" w:cs="Times New Roman"/>
          <w:b w:val="0"/>
        </w:rPr>
      </w:pPr>
      <w:r w:rsidRPr="005B7A9C">
        <w:rPr>
          <w:rFonts w:ascii="Times New Roman" w:hAnsi="Times New Roman" w:cs="Times New Roman"/>
          <w:b w:val="0"/>
        </w:rPr>
        <w:t xml:space="preserve">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w:t>
      </w:r>
      <w:r w:rsidR="00C718FC">
        <w:rPr>
          <w:rFonts w:ascii="Times New Roman" w:hAnsi="Times New Roman" w:cs="Times New Roman"/>
          <w:b w:val="0"/>
        </w:rPr>
        <w:t>словами; конкретизация понятий.</w:t>
      </w:r>
    </w:p>
    <w:p w:rsidR="005B7A9C" w:rsidRPr="005B7A9C" w:rsidRDefault="005B7A9C" w:rsidP="00D47D61">
      <w:pPr>
        <w:pStyle w:val="ConsPlusTitle"/>
        <w:numPr>
          <w:ilvl w:val="0"/>
          <w:numId w:val="59"/>
        </w:numPr>
        <w:ind w:left="426"/>
        <w:jc w:val="both"/>
        <w:outlineLvl w:val="1"/>
        <w:rPr>
          <w:rFonts w:ascii="Times New Roman" w:hAnsi="Times New Roman" w:cs="Times New Roman"/>
          <w:b w:val="0"/>
        </w:rPr>
      </w:pPr>
      <w:r w:rsidRPr="005B7A9C">
        <w:rPr>
          <w:rFonts w:ascii="Times New Roman" w:hAnsi="Times New Roman" w:cs="Times New Roman"/>
          <w:b w:val="0"/>
        </w:rPr>
        <w:lastRenderedPageBreak/>
        <w:t>Коррекция эмоционально-волевой сферы: формирование нравственных и культурных потребностей; воспитание аккуратности и настойчивости при вып</w:t>
      </w:r>
      <w:r w:rsidR="00C718FC">
        <w:rPr>
          <w:rFonts w:ascii="Times New Roman" w:hAnsi="Times New Roman" w:cs="Times New Roman"/>
          <w:b w:val="0"/>
        </w:rPr>
        <w:t>олнении упражнений.</w:t>
      </w:r>
    </w:p>
    <w:p w:rsidR="005B7A9C" w:rsidRPr="005B7A9C" w:rsidRDefault="005B7A9C" w:rsidP="00D47D61">
      <w:pPr>
        <w:pStyle w:val="ConsPlusTitle"/>
        <w:numPr>
          <w:ilvl w:val="0"/>
          <w:numId w:val="59"/>
        </w:numPr>
        <w:ind w:left="426"/>
        <w:jc w:val="both"/>
        <w:outlineLvl w:val="1"/>
        <w:rPr>
          <w:rFonts w:ascii="Times New Roman" w:hAnsi="Times New Roman" w:cs="Times New Roman"/>
          <w:b w:val="0"/>
        </w:rPr>
      </w:pPr>
      <w:r w:rsidRPr="005B7A9C">
        <w:rPr>
          <w:rFonts w:ascii="Times New Roman" w:hAnsi="Times New Roman" w:cs="Times New Roman"/>
          <w:b w:val="0"/>
        </w:rPr>
        <w:t>Развитие общей и мелкой моторики; обучать пальчиковой гимнастике; развитие артикуляционной моторики.</w:t>
      </w:r>
    </w:p>
    <w:p w:rsidR="005B7A9C" w:rsidRPr="005B7A9C" w:rsidRDefault="005B7A9C" w:rsidP="005B7A9C">
      <w:pPr>
        <w:pStyle w:val="ConsPlusTitle"/>
        <w:ind w:firstLine="567"/>
        <w:jc w:val="both"/>
        <w:outlineLvl w:val="1"/>
        <w:rPr>
          <w:rFonts w:ascii="Times New Roman" w:hAnsi="Times New Roman" w:cs="Times New Roman"/>
          <w:b w:val="0"/>
        </w:rPr>
      </w:pPr>
    </w:p>
    <w:p w:rsidR="005B7A9C" w:rsidRPr="00C718FC" w:rsidRDefault="005B7A9C" w:rsidP="00C718FC">
      <w:pPr>
        <w:pStyle w:val="ConsPlusTitle"/>
        <w:ind w:firstLine="567"/>
        <w:jc w:val="both"/>
        <w:outlineLvl w:val="1"/>
        <w:rPr>
          <w:rFonts w:ascii="Times New Roman" w:hAnsi="Times New Roman" w:cs="Times New Roman"/>
          <w:i/>
        </w:rPr>
      </w:pPr>
      <w:r w:rsidRPr="00C718FC">
        <w:rPr>
          <w:rFonts w:ascii="Times New Roman" w:hAnsi="Times New Roman" w:cs="Times New Roman"/>
          <w:i/>
        </w:rPr>
        <w:t>Планируемые результаты освоения курса:</w:t>
      </w:r>
    </w:p>
    <w:p w:rsidR="005B7A9C" w:rsidRPr="005B7A9C" w:rsidRDefault="005B7A9C" w:rsidP="00D47D61">
      <w:pPr>
        <w:pStyle w:val="ConsPlusTitle"/>
        <w:numPr>
          <w:ilvl w:val="0"/>
          <w:numId w:val="60"/>
        </w:numPr>
        <w:ind w:left="426"/>
        <w:jc w:val="both"/>
        <w:outlineLvl w:val="1"/>
        <w:rPr>
          <w:rFonts w:ascii="Times New Roman" w:hAnsi="Times New Roman" w:cs="Times New Roman"/>
          <w:b w:val="0"/>
        </w:rPr>
      </w:pPr>
      <w:r w:rsidRPr="005B7A9C">
        <w:rPr>
          <w:rFonts w:ascii="Times New Roman" w:hAnsi="Times New Roman" w:cs="Times New Roman"/>
          <w:b w:val="0"/>
        </w:rPr>
        <w:t>спосо</w:t>
      </w:r>
      <w:r w:rsidR="00C718FC">
        <w:rPr>
          <w:rFonts w:ascii="Times New Roman" w:hAnsi="Times New Roman" w:cs="Times New Roman"/>
          <w:b w:val="0"/>
        </w:rPr>
        <w:t>бность запоминать, припоминать,</w:t>
      </w:r>
    </w:p>
    <w:p w:rsidR="005B7A9C" w:rsidRPr="005B7A9C" w:rsidRDefault="005B7A9C" w:rsidP="00D47D61">
      <w:pPr>
        <w:pStyle w:val="ConsPlusTitle"/>
        <w:numPr>
          <w:ilvl w:val="0"/>
          <w:numId w:val="60"/>
        </w:numPr>
        <w:ind w:left="426"/>
        <w:jc w:val="both"/>
        <w:outlineLvl w:val="1"/>
        <w:rPr>
          <w:rFonts w:ascii="Times New Roman" w:hAnsi="Times New Roman" w:cs="Times New Roman"/>
          <w:b w:val="0"/>
        </w:rPr>
      </w:pPr>
      <w:r w:rsidRPr="005B7A9C">
        <w:rPr>
          <w:rFonts w:ascii="Times New Roman" w:hAnsi="Times New Roman" w:cs="Times New Roman"/>
          <w:b w:val="0"/>
        </w:rPr>
        <w:t>стремление запомнить важную для учебной деятельности и</w:t>
      </w:r>
      <w:r w:rsidR="00C718FC">
        <w:rPr>
          <w:rFonts w:ascii="Times New Roman" w:hAnsi="Times New Roman" w:cs="Times New Roman"/>
          <w:b w:val="0"/>
        </w:rPr>
        <w:t xml:space="preserve"> жизненной практики информацию;</w:t>
      </w:r>
    </w:p>
    <w:p w:rsidR="005B7A9C" w:rsidRPr="005B7A9C" w:rsidRDefault="005B7A9C" w:rsidP="00D47D61">
      <w:pPr>
        <w:pStyle w:val="ConsPlusTitle"/>
        <w:numPr>
          <w:ilvl w:val="0"/>
          <w:numId w:val="60"/>
        </w:numPr>
        <w:ind w:left="426"/>
        <w:jc w:val="both"/>
        <w:outlineLvl w:val="1"/>
        <w:rPr>
          <w:rFonts w:ascii="Times New Roman" w:hAnsi="Times New Roman" w:cs="Times New Roman"/>
          <w:b w:val="0"/>
        </w:rPr>
      </w:pPr>
      <w:r w:rsidRPr="005B7A9C">
        <w:rPr>
          <w:rFonts w:ascii="Times New Roman" w:hAnsi="Times New Roman" w:cs="Times New Roman"/>
          <w:b w:val="0"/>
        </w:rPr>
        <w:t>способность не отвлека</w:t>
      </w:r>
      <w:r w:rsidR="00C718FC">
        <w:rPr>
          <w:rFonts w:ascii="Times New Roman" w:hAnsi="Times New Roman" w:cs="Times New Roman"/>
          <w:b w:val="0"/>
        </w:rPr>
        <w:t>ться при проведении наблюдения;</w:t>
      </w:r>
    </w:p>
    <w:p w:rsidR="005B7A9C" w:rsidRPr="005B7A9C" w:rsidRDefault="005B7A9C" w:rsidP="00D47D61">
      <w:pPr>
        <w:pStyle w:val="ConsPlusTitle"/>
        <w:numPr>
          <w:ilvl w:val="0"/>
          <w:numId w:val="60"/>
        </w:numPr>
        <w:ind w:left="426"/>
        <w:jc w:val="both"/>
        <w:outlineLvl w:val="1"/>
        <w:rPr>
          <w:rFonts w:ascii="Times New Roman" w:hAnsi="Times New Roman" w:cs="Times New Roman"/>
          <w:b w:val="0"/>
        </w:rPr>
      </w:pPr>
      <w:r w:rsidRPr="005B7A9C">
        <w:rPr>
          <w:rFonts w:ascii="Times New Roman" w:hAnsi="Times New Roman" w:cs="Times New Roman"/>
          <w:b w:val="0"/>
        </w:rPr>
        <w:t>способность осмысленного восприят</w:t>
      </w:r>
      <w:r w:rsidR="00C718FC">
        <w:rPr>
          <w:rFonts w:ascii="Times New Roman" w:hAnsi="Times New Roman" w:cs="Times New Roman"/>
          <w:b w:val="0"/>
        </w:rPr>
        <w:t>ия окружающей действительности;</w:t>
      </w:r>
    </w:p>
    <w:p w:rsidR="005B7A9C" w:rsidRPr="005B7A9C" w:rsidRDefault="005B7A9C" w:rsidP="00D47D61">
      <w:pPr>
        <w:pStyle w:val="ConsPlusTitle"/>
        <w:numPr>
          <w:ilvl w:val="0"/>
          <w:numId w:val="60"/>
        </w:numPr>
        <w:ind w:left="426"/>
        <w:jc w:val="both"/>
        <w:outlineLvl w:val="1"/>
        <w:rPr>
          <w:rFonts w:ascii="Times New Roman" w:hAnsi="Times New Roman" w:cs="Times New Roman"/>
          <w:b w:val="0"/>
        </w:rPr>
      </w:pPr>
      <w:r w:rsidRPr="005B7A9C">
        <w:rPr>
          <w:rFonts w:ascii="Times New Roman" w:hAnsi="Times New Roman" w:cs="Times New Roman"/>
          <w:b w:val="0"/>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w:t>
      </w:r>
      <w:r w:rsidR="00C718FC">
        <w:rPr>
          <w:rFonts w:ascii="Times New Roman" w:hAnsi="Times New Roman" w:cs="Times New Roman"/>
          <w:b w:val="0"/>
        </w:rPr>
        <w:t>ность конкретизировать понятия;</w:t>
      </w:r>
    </w:p>
    <w:p w:rsidR="005B7A9C" w:rsidRPr="005B7A9C" w:rsidRDefault="00C718FC" w:rsidP="00D47D61">
      <w:pPr>
        <w:pStyle w:val="ConsPlusTitle"/>
        <w:numPr>
          <w:ilvl w:val="0"/>
          <w:numId w:val="60"/>
        </w:numPr>
        <w:ind w:left="426"/>
        <w:jc w:val="both"/>
        <w:outlineLvl w:val="1"/>
        <w:rPr>
          <w:rFonts w:ascii="Times New Roman" w:hAnsi="Times New Roman" w:cs="Times New Roman"/>
          <w:b w:val="0"/>
        </w:rPr>
      </w:pPr>
      <w:r>
        <w:rPr>
          <w:rFonts w:ascii="Times New Roman" w:hAnsi="Times New Roman" w:cs="Times New Roman"/>
          <w:b w:val="0"/>
        </w:rPr>
        <w:t>потребность быть аккуратными;</w:t>
      </w:r>
    </w:p>
    <w:p w:rsidR="005B7A9C" w:rsidRPr="005B7A9C" w:rsidRDefault="005B7A9C" w:rsidP="00D47D61">
      <w:pPr>
        <w:pStyle w:val="ConsPlusTitle"/>
        <w:numPr>
          <w:ilvl w:val="0"/>
          <w:numId w:val="60"/>
        </w:numPr>
        <w:ind w:left="426"/>
        <w:jc w:val="both"/>
        <w:outlineLvl w:val="1"/>
        <w:rPr>
          <w:rFonts w:ascii="Times New Roman" w:hAnsi="Times New Roman" w:cs="Times New Roman"/>
          <w:b w:val="0"/>
        </w:rPr>
      </w:pPr>
      <w:r w:rsidRPr="005B7A9C">
        <w:rPr>
          <w:rFonts w:ascii="Times New Roman" w:hAnsi="Times New Roman" w:cs="Times New Roman"/>
          <w:b w:val="0"/>
        </w:rPr>
        <w:t>наличие настойчив</w:t>
      </w:r>
      <w:r w:rsidR="00C718FC">
        <w:rPr>
          <w:rFonts w:ascii="Times New Roman" w:hAnsi="Times New Roman" w:cs="Times New Roman"/>
          <w:b w:val="0"/>
        </w:rPr>
        <w:t>ости в выполнении деятельности;</w:t>
      </w:r>
    </w:p>
    <w:p w:rsidR="005B7A9C" w:rsidRDefault="005B7A9C" w:rsidP="00D47D61">
      <w:pPr>
        <w:pStyle w:val="ConsPlusTitle"/>
        <w:numPr>
          <w:ilvl w:val="0"/>
          <w:numId w:val="60"/>
        </w:numPr>
        <w:ind w:left="426"/>
        <w:jc w:val="both"/>
        <w:outlineLvl w:val="1"/>
        <w:rPr>
          <w:rFonts w:ascii="Times New Roman" w:hAnsi="Times New Roman" w:cs="Times New Roman"/>
          <w:b w:val="0"/>
        </w:rPr>
      </w:pPr>
      <w:r w:rsidRPr="005B7A9C">
        <w:rPr>
          <w:rFonts w:ascii="Times New Roman" w:hAnsi="Times New Roman" w:cs="Times New Roman"/>
          <w:b w:val="0"/>
        </w:rPr>
        <w:t>способность оперировать предметами.</w:t>
      </w:r>
    </w:p>
    <w:p w:rsidR="005B7A9C" w:rsidRDefault="005B7A9C" w:rsidP="00C718FC">
      <w:pPr>
        <w:pStyle w:val="ConsPlusTitle"/>
        <w:jc w:val="both"/>
        <w:outlineLvl w:val="1"/>
        <w:rPr>
          <w:rFonts w:ascii="Times New Roman" w:hAnsi="Times New Roman" w:cs="Times New Roman"/>
          <w:b w:val="0"/>
        </w:rPr>
      </w:pPr>
    </w:p>
    <w:p w:rsidR="005E144F" w:rsidRPr="005E144F" w:rsidRDefault="00C718FC" w:rsidP="005E144F">
      <w:pPr>
        <w:spacing w:after="0" w:line="240" w:lineRule="auto"/>
        <w:ind w:firstLine="567"/>
        <w:rPr>
          <w:rFonts w:ascii="Times New Roman" w:eastAsiaTheme="minorHAnsi" w:hAnsi="Times New Roman"/>
          <w:b/>
          <w:sz w:val="24"/>
          <w:szCs w:val="24"/>
          <w:u w:val="single"/>
          <w:lang w:eastAsia="en-US"/>
        </w:rPr>
      </w:pPr>
      <w:r w:rsidRPr="005E144F">
        <w:rPr>
          <w:rFonts w:ascii="Times New Roman" w:hAnsi="Times New Roman"/>
          <w:b/>
          <w:sz w:val="24"/>
          <w:szCs w:val="24"/>
        </w:rPr>
        <w:t>2.1.2.12</w:t>
      </w:r>
      <w:r>
        <w:rPr>
          <w:rFonts w:ascii="Times New Roman" w:hAnsi="Times New Roman"/>
        </w:rPr>
        <w:t xml:space="preserve"> </w:t>
      </w:r>
      <w:r w:rsidR="005E144F" w:rsidRPr="005E144F">
        <w:rPr>
          <w:rFonts w:ascii="Times New Roman" w:eastAsiaTheme="minorHAnsi" w:hAnsi="Times New Roman"/>
          <w:b/>
          <w:sz w:val="24"/>
          <w:szCs w:val="24"/>
          <w:u w:val="single"/>
          <w:lang w:eastAsia="en-US"/>
        </w:rPr>
        <w:t xml:space="preserve">Программа формирования </w:t>
      </w:r>
      <w:r w:rsidR="00C92A61">
        <w:rPr>
          <w:rFonts w:ascii="Times New Roman" w:eastAsiaTheme="minorHAnsi" w:hAnsi="Times New Roman"/>
          <w:b/>
          <w:sz w:val="24"/>
          <w:szCs w:val="24"/>
          <w:u w:val="single"/>
          <w:lang w:eastAsia="en-US"/>
        </w:rPr>
        <w:t>базовых</w:t>
      </w:r>
      <w:r w:rsidR="005E144F" w:rsidRPr="005E144F">
        <w:rPr>
          <w:rFonts w:ascii="Times New Roman" w:eastAsiaTheme="minorHAnsi" w:hAnsi="Times New Roman"/>
          <w:b/>
          <w:sz w:val="24"/>
          <w:szCs w:val="24"/>
          <w:u w:val="single"/>
          <w:lang w:eastAsia="en-US"/>
        </w:rPr>
        <w:t xml:space="preserve"> учебных действий </w:t>
      </w:r>
    </w:p>
    <w:p w:rsidR="00D10B6E" w:rsidRPr="00D10B6E" w:rsidRDefault="00D10B6E" w:rsidP="00D10B6E">
      <w:pPr>
        <w:spacing w:after="0" w:line="240" w:lineRule="auto"/>
        <w:ind w:firstLine="567"/>
        <w:jc w:val="both"/>
        <w:rPr>
          <w:rFonts w:ascii="Times New Roman" w:eastAsiaTheme="minorHAnsi" w:hAnsi="Times New Roman"/>
          <w:sz w:val="24"/>
          <w:szCs w:val="24"/>
          <w:lang w:eastAsia="en-US"/>
        </w:rPr>
      </w:pPr>
      <w:r w:rsidRPr="00D10B6E">
        <w:rPr>
          <w:rFonts w:ascii="Times New Roman" w:eastAsiaTheme="minorHAnsi" w:hAnsi="Times New Roman"/>
          <w:sz w:val="24"/>
          <w:szCs w:val="24"/>
          <w:lang w:eastAsia="en-US"/>
        </w:rPr>
        <w:t>Программа формирования базовых учебных действий</w:t>
      </w:r>
      <w:r>
        <w:rPr>
          <w:rFonts w:ascii="Times New Roman" w:eastAsiaTheme="minorHAnsi" w:hAnsi="Times New Roman"/>
          <w:sz w:val="24"/>
          <w:szCs w:val="24"/>
          <w:lang w:eastAsia="en-US"/>
        </w:rPr>
        <w:t xml:space="preserve"> слабослышащих и позднооглохших </w:t>
      </w:r>
      <w:r w:rsidRPr="00D10B6E">
        <w:rPr>
          <w:rFonts w:ascii="Times New Roman" w:eastAsiaTheme="minorHAnsi" w:hAnsi="Times New Roman"/>
          <w:sz w:val="24"/>
          <w:szCs w:val="24"/>
          <w:lang w:eastAsia="en-US"/>
        </w:rPr>
        <w:t>обучающихся (далее программа формирования БУД, программа) реализуется в начальных</w:t>
      </w:r>
      <w:r>
        <w:rPr>
          <w:rFonts w:ascii="Times New Roman" w:eastAsiaTheme="minorHAnsi" w:hAnsi="Times New Roman"/>
          <w:sz w:val="24"/>
          <w:szCs w:val="24"/>
          <w:lang w:eastAsia="en-US"/>
        </w:rPr>
        <w:t xml:space="preserve"> </w:t>
      </w:r>
      <w:r w:rsidRPr="00D10B6E">
        <w:rPr>
          <w:rFonts w:ascii="Times New Roman" w:eastAsiaTheme="minorHAnsi" w:hAnsi="Times New Roman"/>
          <w:sz w:val="24"/>
          <w:szCs w:val="24"/>
          <w:lang w:eastAsia="en-US"/>
        </w:rPr>
        <w:t>классах и конкретизирует требования Стандарта к личн</w:t>
      </w:r>
      <w:r>
        <w:rPr>
          <w:rFonts w:ascii="Times New Roman" w:eastAsiaTheme="minorHAnsi" w:hAnsi="Times New Roman"/>
          <w:sz w:val="24"/>
          <w:szCs w:val="24"/>
          <w:lang w:eastAsia="en-US"/>
        </w:rPr>
        <w:t xml:space="preserve">остным и предметным результатам </w:t>
      </w:r>
      <w:r w:rsidRPr="00D10B6E">
        <w:rPr>
          <w:rFonts w:ascii="Times New Roman" w:eastAsiaTheme="minorHAnsi" w:hAnsi="Times New Roman"/>
          <w:sz w:val="24"/>
          <w:szCs w:val="24"/>
          <w:lang w:eastAsia="en-US"/>
        </w:rPr>
        <w:t>освоения АООП.</w:t>
      </w:r>
    </w:p>
    <w:p w:rsidR="00D10B6E" w:rsidRDefault="00D10B6E" w:rsidP="00D10B6E">
      <w:pPr>
        <w:spacing w:after="0" w:line="240" w:lineRule="auto"/>
        <w:ind w:firstLine="567"/>
        <w:jc w:val="both"/>
        <w:rPr>
          <w:rFonts w:ascii="Times New Roman" w:eastAsiaTheme="minorHAnsi" w:hAnsi="Times New Roman"/>
          <w:sz w:val="24"/>
          <w:szCs w:val="24"/>
          <w:lang w:eastAsia="en-US"/>
        </w:rPr>
      </w:pPr>
      <w:r w:rsidRPr="00D10B6E">
        <w:rPr>
          <w:rFonts w:ascii="Times New Roman" w:eastAsiaTheme="minorHAnsi" w:hAnsi="Times New Roman"/>
          <w:sz w:val="24"/>
          <w:szCs w:val="24"/>
          <w:lang w:eastAsia="en-US"/>
        </w:rPr>
        <w:t>Программа формирования базовых учебных действий слабослышащих и позднооглохших</w:t>
      </w:r>
      <w:r>
        <w:rPr>
          <w:rFonts w:ascii="Times New Roman" w:eastAsiaTheme="minorHAnsi" w:hAnsi="Times New Roman"/>
          <w:sz w:val="24"/>
          <w:szCs w:val="24"/>
          <w:lang w:eastAsia="en-US"/>
        </w:rPr>
        <w:t xml:space="preserve"> </w:t>
      </w:r>
      <w:r w:rsidRPr="00D10B6E">
        <w:rPr>
          <w:rFonts w:ascii="Times New Roman" w:eastAsiaTheme="minorHAnsi" w:hAnsi="Times New Roman"/>
          <w:sz w:val="24"/>
          <w:szCs w:val="24"/>
          <w:lang w:eastAsia="en-US"/>
        </w:rPr>
        <w:t xml:space="preserve">умственно отсталых обучающихся обеспечивает: </w:t>
      </w:r>
    </w:p>
    <w:p w:rsidR="00D10B6E" w:rsidRPr="00D10B6E" w:rsidRDefault="00D10B6E" w:rsidP="006003E8">
      <w:pPr>
        <w:pStyle w:val="ab"/>
        <w:numPr>
          <w:ilvl w:val="0"/>
          <w:numId w:val="617"/>
        </w:numPr>
        <w:spacing w:after="0" w:line="240" w:lineRule="auto"/>
        <w:jc w:val="both"/>
        <w:rPr>
          <w:rFonts w:ascii="Times New Roman" w:hAnsi="Times New Roman"/>
          <w:sz w:val="24"/>
          <w:szCs w:val="24"/>
        </w:rPr>
      </w:pPr>
      <w:r w:rsidRPr="00D10B6E">
        <w:rPr>
          <w:rFonts w:ascii="Times New Roman" w:hAnsi="Times New Roman"/>
          <w:sz w:val="24"/>
          <w:szCs w:val="24"/>
        </w:rPr>
        <w:t xml:space="preserve">связь базовых учебных действий с содержанием учебных предметов; </w:t>
      </w:r>
    </w:p>
    <w:p w:rsidR="00D10B6E" w:rsidRPr="00D10B6E" w:rsidRDefault="00D10B6E" w:rsidP="006003E8">
      <w:pPr>
        <w:pStyle w:val="ab"/>
        <w:numPr>
          <w:ilvl w:val="0"/>
          <w:numId w:val="617"/>
        </w:numPr>
        <w:spacing w:after="0" w:line="240" w:lineRule="auto"/>
        <w:jc w:val="both"/>
        <w:rPr>
          <w:rFonts w:ascii="Times New Roman" w:hAnsi="Times New Roman"/>
          <w:sz w:val="24"/>
          <w:szCs w:val="24"/>
        </w:rPr>
      </w:pPr>
      <w:r w:rsidRPr="00D10B6E">
        <w:rPr>
          <w:rFonts w:ascii="Times New Roman" w:hAnsi="Times New Roman"/>
          <w:sz w:val="24"/>
          <w:szCs w:val="24"/>
        </w:rPr>
        <w:t>решение задач формирования личностных, предметных базовых учебных действий.</w:t>
      </w:r>
    </w:p>
    <w:p w:rsidR="00D10B6E" w:rsidRPr="00D10B6E" w:rsidRDefault="00D10B6E" w:rsidP="00D10B6E">
      <w:pPr>
        <w:spacing w:after="0" w:line="240" w:lineRule="auto"/>
        <w:ind w:firstLine="567"/>
        <w:jc w:val="both"/>
        <w:rPr>
          <w:rFonts w:ascii="Times New Roman" w:eastAsiaTheme="minorHAnsi" w:hAnsi="Times New Roman"/>
          <w:sz w:val="24"/>
          <w:szCs w:val="24"/>
          <w:lang w:eastAsia="en-US"/>
        </w:rPr>
      </w:pPr>
      <w:r w:rsidRPr="00D10B6E">
        <w:rPr>
          <w:rFonts w:ascii="Times New Roman" w:eastAsiaTheme="minorHAnsi" w:hAnsi="Times New Roman"/>
          <w:sz w:val="24"/>
          <w:szCs w:val="24"/>
          <w:lang w:eastAsia="en-US"/>
        </w:rPr>
        <w:t>Овладение базовыми учебными действиями у слабослышащих и позднооглохших</w:t>
      </w:r>
      <w:r>
        <w:rPr>
          <w:rFonts w:ascii="Times New Roman" w:eastAsiaTheme="minorHAnsi" w:hAnsi="Times New Roman"/>
          <w:sz w:val="24"/>
          <w:szCs w:val="24"/>
          <w:lang w:eastAsia="en-US"/>
        </w:rPr>
        <w:t xml:space="preserve"> </w:t>
      </w:r>
      <w:r w:rsidRPr="00D10B6E">
        <w:rPr>
          <w:rFonts w:ascii="Times New Roman" w:eastAsiaTheme="minorHAnsi" w:hAnsi="Times New Roman"/>
          <w:sz w:val="24"/>
          <w:szCs w:val="24"/>
          <w:lang w:eastAsia="en-US"/>
        </w:rPr>
        <w:t>умственно отсталых обучающихся по итогам начальной</w:t>
      </w:r>
      <w:r>
        <w:rPr>
          <w:rFonts w:ascii="Times New Roman" w:eastAsiaTheme="minorHAnsi" w:hAnsi="Times New Roman"/>
          <w:sz w:val="24"/>
          <w:szCs w:val="24"/>
          <w:lang w:eastAsia="en-US"/>
        </w:rPr>
        <w:t xml:space="preserve"> школы не определяются, а могут </w:t>
      </w:r>
      <w:r w:rsidRPr="00D10B6E">
        <w:rPr>
          <w:rFonts w:ascii="Times New Roman" w:eastAsiaTheme="minorHAnsi" w:hAnsi="Times New Roman"/>
          <w:sz w:val="24"/>
          <w:szCs w:val="24"/>
          <w:lang w:eastAsia="en-US"/>
        </w:rPr>
        <w:t>оцениваться по завершении полного курса обучения.</w:t>
      </w:r>
    </w:p>
    <w:p w:rsidR="00D10B6E" w:rsidRPr="00D10B6E" w:rsidRDefault="00D10B6E" w:rsidP="00D10B6E">
      <w:pPr>
        <w:spacing w:after="0" w:line="240" w:lineRule="auto"/>
        <w:ind w:firstLine="567"/>
        <w:jc w:val="both"/>
        <w:rPr>
          <w:rFonts w:ascii="Times New Roman" w:eastAsiaTheme="minorHAnsi" w:hAnsi="Times New Roman"/>
          <w:sz w:val="24"/>
          <w:szCs w:val="24"/>
          <w:lang w:eastAsia="en-US"/>
        </w:rPr>
      </w:pPr>
      <w:r w:rsidRPr="00D10B6E">
        <w:rPr>
          <w:rFonts w:ascii="Times New Roman" w:eastAsiaTheme="minorHAnsi" w:hAnsi="Times New Roman"/>
          <w:sz w:val="24"/>
          <w:szCs w:val="24"/>
          <w:lang w:eastAsia="en-US"/>
        </w:rPr>
        <w:t>Программа формирования базовых учебных действий, обучающихся реализуется в</w:t>
      </w:r>
      <w:r>
        <w:rPr>
          <w:rFonts w:ascii="Times New Roman" w:eastAsiaTheme="minorHAnsi" w:hAnsi="Times New Roman"/>
          <w:sz w:val="24"/>
          <w:szCs w:val="24"/>
          <w:lang w:eastAsia="en-US"/>
        </w:rPr>
        <w:t xml:space="preserve"> </w:t>
      </w:r>
      <w:r w:rsidRPr="00D10B6E">
        <w:rPr>
          <w:rFonts w:ascii="Times New Roman" w:eastAsiaTheme="minorHAnsi" w:hAnsi="Times New Roman"/>
          <w:sz w:val="24"/>
          <w:szCs w:val="24"/>
          <w:lang w:eastAsia="en-US"/>
        </w:rPr>
        <w:t>начальных классах и конкретизирует требования Стан</w:t>
      </w:r>
      <w:r>
        <w:rPr>
          <w:rFonts w:ascii="Times New Roman" w:eastAsiaTheme="minorHAnsi" w:hAnsi="Times New Roman"/>
          <w:sz w:val="24"/>
          <w:szCs w:val="24"/>
          <w:lang w:eastAsia="en-US"/>
        </w:rPr>
        <w:t xml:space="preserve">дарта к личностным и предметным </w:t>
      </w:r>
      <w:r w:rsidRPr="00D10B6E">
        <w:rPr>
          <w:rFonts w:ascii="Times New Roman" w:eastAsiaTheme="minorHAnsi" w:hAnsi="Times New Roman"/>
          <w:sz w:val="24"/>
          <w:szCs w:val="24"/>
          <w:lang w:eastAsia="en-US"/>
        </w:rPr>
        <w:t xml:space="preserve">результатам освоения АООП </w:t>
      </w:r>
      <w:r>
        <w:rPr>
          <w:rFonts w:ascii="Times New Roman" w:eastAsiaTheme="minorHAnsi" w:hAnsi="Times New Roman"/>
          <w:sz w:val="24"/>
          <w:szCs w:val="24"/>
          <w:lang w:eastAsia="en-US"/>
        </w:rPr>
        <w:t xml:space="preserve">НОО. Программа формирования </w:t>
      </w:r>
      <w:r w:rsidRPr="00D10B6E">
        <w:rPr>
          <w:rFonts w:ascii="Times New Roman" w:eastAsiaTheme="minorHAnsi" w:hAnsi="Times New Roman"/>
          <w:sz w:val="24"/>
          <w:szCs w:val="24"/>
          <w:lang w:eastAsia="en-US"/>
        </w:rPr>
        <w:t>БУД реализуется в процессе всей учебной и внеурочной деятельности.</w:t>
      </w:r>
    </w:p>
    <w:p w:rsidR="00D10B6E" w:rsidRPr="00D10B6E" w:rsidRDefault="00D10B6E" w:rsidP="00D10B6E">
      <w:pPr>
        <w:spacing w:after="0" w:line="240" w:lineRule="auto"/>
        <w:ind w:firstLine="567"/>
        <w:jc w:val="both"/>
        <w:rPr>
          <w:rFonts w:ascii="Times New Roman" w:eastAsiaTheme="minorHAnsi" w:hAnsi="Times New Roman"/>
          <w:sz w:val="24"/>
          <w:szCs w:val="24"/>
          <w:lang w:eastAsia="en-US"/>
        </w:rPr>
      </w:pPr>
      <w:r w:rsidRPr="00D10B6E">
        <w:rPr>
          <w:rFonts w:ascii="Times New Roman" w:eastAsiaTheme="minorHAnsi" w:hAnsi="Times New Roman"/>
          <w:sz w:val="24"/>
          <w:szCs w:val="24"/>
          <w:lang w:eastAsia="en-US"/>
        </w:rPr>
        <w:t>Программа строится на основе деятельностного подхода к обучению и позволяет</w:t>
      </w:r>
      <w:r>
        <w:rPr>
          <w:rFonts w:ascii="Times New Roman" w:eastAsiaTheme="minorHAnsi" w:hAnsi="Times New Roman"/>
          <w:sz w:val="24"/>
          <w:szCs w:val="24"/>
          <w:lang w:eastAsia="en-US"/>
        </w:rPr>
        <w:t xml:space="preserve"> </w:t>
      </w:r>
      <w:r w:rsidRPr="00D10B6E">
        <w:rPr>
          <w:rFonts w:ascii="Times New Roman" w:eastAsiaTheme="minorHAnsi" w:hAnsi="Times New Roman"/>
          <w:sz w:val="24"/>
          <w:szCs w:val="24"/>
          <w:lang w:eastAsia="en-US"/>
        </w:rPr>
        <w:t>реализовывать</w:t>
      </w:r>
    </w:p>
    <w:p w:rsidR="00D10B6E" w:rsidRPr="00D10B6E" w:rsidRDefault="00D10B6E" w:rsidP="00D10B6E">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коррекционно-развивающий потенциал образования слабослышащих и </w:t>
      </w:r>
      <w:r w:rsidRPr="00D10B6E">
        <w:rPr>
          <w:rFonts w:ascii="Times New Roman" w:eastAsiaTheme="minorHAnsi" w:hAnsi="Times New Roman"/>
          <w:sz w:val="24"/>
          <w:szCs w:val="24"/>
          <w:lang w:eastAsia="en-US"/>
        </w:rPr>
        <w:t>позднооглохших обучающихся с умственной отсталостью.</w:t>
      </w:r>
    </w:p>
    <w:p w:rsidR="005E144F" w:rsidRPr="005E144F" w:rsidRDefault="005E144F" w:rsidP="00D10B6E">
      <w:pPr>
        <w:spacing w:after="0" w:line="240" w:lineRule="auto"/>
        <w:ind w:firstLine="567"/>
        <w:rPr>
          <w:rFonts w:ascii="Times New Roman" w:eastAsiaTheme="minorHAnsi" w:hAnsi="Times New Roman"/>
          <w:i/>
          <w:sz w:val="24"/>
          <w:szCs w:val="24"/>
          <w:lang w:eastAsia="en-US"/>
        </w:rPr>
      </w:pPr>
      <w:r w:rsidRPr="00C92A61">
        <w:rPr>
          <w:rFonts w:ascii="Times New Roman" w:eastAsiaTheme="minorHAnsi" w:hAnsi="Times New Roman"/>
          <w:i/>
          <w:sz w:val="24"/>
          <w:szCs w:val="24"/>
          <w:lang w:eastAsia="en-US"/>
        </w:rPr>
        <w:t xml:space="preserve">Программа формирования </w:t>
      </w:r>
      <w:r w:rsidR="00C92A61" w:rsidRPr="00C92A61">
        <w:rPr>
          <w:rFonts w:ascii="Times New Roman" w:eastAsiaTheme="minorHAnsi" w:hAnsi="Times New Roman"/>
          <w:i/>
          <w:sz w:val="24"/>
          <w:szCs w:val="24"/>
          <w:lang w:eastAsia="en-US"/>
        </w:rPr>
        <w:t>базовых</w:t>
      </w:r>
      <w:r w:rsidRPr="00C92A61">
        <w:rPr>
          <w:rFonts w:ascii="Times New Roman" w:eastAsiaTheme="minorHAnsi" w:hAnsi="Times New Roman"/>
          <w:i/>
          <w:sz w:val="24"/>
          <w:szCs w:val="24"/>
          <w:lang w:eastAsia="en-US"/>
        </w:rPr>
        <w:t xml:space="preserve"> уче</w:t>
      </w:r>
      <w:r w:rsidR="00C92A61" w:rsidRPr="00C92A61">
        <w:rPr>
          <w:rFonts w:ascii="Times New Roman" w:eastAsiaTheme="minorHAnsi" w:hAnsi="Times New Roman"/>
          <w:i/>
          <w:sz w:val="24"/>
          <w:szCs w:val="24"/>
          <w:lang w:eastAsia="en-US"/>
        </w:rPr>
        <w:t>бных действий представлена в п 7</w:t>
      </w:r>
      <w:r w:rsidRPr="00C92A61">
        <w:rPr>
          <w:rFonts w:ascii="Times New Roman" w:eastAsiaTheme="minorHAnsi" w:hAnsi="Times New Roman"/>
          <w:i/>
          <w:sz w:val="24"/>
          <w:szCs w:val="24"/>
          <w:lang w:eastAsia="en-US"/>
        </w:rPr>
        <w:t>. данной АООП НОО</w:t>
      </w:r>
    </w:p>
    <w:p w:rsidR="005E144F" w:rsidRDefault="005E144F" w:rsidP="00C718FC">
      <w:pPr>
        <w:pStyle w:val="ConsPlusTitle"/>
        <w:ind w:firstLine="567"/>
        <w:jc w:val="both"/>
        <w:outlineLvl w:val="1"/>
        <w:rPr>
          <w:rFonts w:ascii="Times New Roman" w:hAnsi="Times New Roman" w:cs="Times New Roman"/>
        </w:rPr>
      </w:pPr>
    </w:p>
    <w:p w:rsidR="005B7A9C" w:rsidRPr="005B7A9C" w:rsidRDefault="005E144F" w:rsidP="00C718FC">
      <w:pPr>
        <w:pStyle w:val="ConsPlusTitle"/>
        <w:ind w:firstLine="567"/>
        <w:jc w:val="both"/>
        <w:outlineLvl w:val="1"/>
        <w:rPr>
          <w:rFonts w:ascii="Times New Roman" w:hAnsi="Times New Roman" w:cs="Times New Roman"/>
          <w:b w:val="0"/>
        </w:rPr>
      </w:pPr>
      <w:r>
        <w:rPr>
          <w:rFonts w:ascii="Times New Roman" w:hAnsi="Times New Roman" w:cs="Times New Roman"/>
        </w:rPr>
        <w:t xml:space="preserve">2.1.2.13 </w:t>
      </w:r>
      <w:r w:rsidR="00EB6810">
        <w:rPr>
          <w:rFonts w:ascii="Times New Roman" w:hAnsi="Times New Roman" w:cs="Times New Roman"/>
          <w:u w:val="single"/>
        </w:rPr>
        <w:t>П</w:t>
      </w:r>
      <w:r w:rsidR="005B7A9C" w:rsidRPr="00C718FC">
        <w:rPr>
          <w:rFonts w:ascii="Times New Roman" w:hAnsi="Times New Roman" w:cs="Times New Roman"/>
          <w:u w:val="single"/>
        </w:rPr>
        <w:t>рограмма коррекционной работы</w:t>
      </w:r>
    </w:p>
    <w:p w:rsidR="002F30CB" w:rsidRDefault="002F30CB" w:rsidP="002F30CB">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w:t>
      </w:r>
      <w:r>
        <w:rPr>
          <w:rFonts w:ascii="Times New Roman" w:hAnsi="Times New Roman" w:cs="Times New Roman"/>
          <w:b w:val="0"/>
        </w:rPr>
        <w:t>м.</w:t>
      </w:r>
    </w:p>
    <w:p w:rsidR="002F30CB" w:rsidRPr="002F30CB" w:rsidRDefault="002F30CB" w:rsidP="002F30CB">
      <w:pPr>
        <w:pStyle w:val="ConsPlusTitle"/>
        <w:ind w:firstLine="567"/>
        <w:jc w:val="both"/>
        <w:outlineLvl w:val="1"/>
        <w:rPr>
          <w:rFonts w:ascii="Times New Roman" w:hAnsi="Times New Roman" w:cs="Times New Roman"/>
          <w:b w:val="0"/>
        </w:rPr>
      </w:pPr>
      <w:r w:rsidRPr="002F30CB">
        <w:rPr>
          <w:rFonts w:ascii="Times New Roman" w:hAnsi="Times New Roman" w:cs="Times New Roman"/>
          <w:b w:val="0"/>
        </w:rPr>
        <w:t>Система работы по развитию слухового восприятия, формированию речевого слуха и</w:t>
      </w:r>
      <w:r>
        <w:rPr>
          <w:rFonts w:ascii="Times New Roman" w:hAnsi="Times New Roman" w:cs="Times New Roman"/>
          <w:b w:val="0"/>
        </w:rPr>
        <w:t xml:space="preserve"> </w:t>
      </w:r>
      <w:r w:rsidRPr="002F30CB">
        <w:rPr>
          <w:rFonts w:ascii="Times New Roman" w:hAnsi="Times New Roman" w:cs="Times New Roman"/>
          <w:b w:val="0"/>
        </w:rPr>
        <w:t>произносительной стороны устной речи, направлена на формирование и совершенствование</w:t>
      </w:r>
      <w:r>
        <w:rPr>
          <w:rFonts w:ascii="Times New Roman" w:hAnsi="Times New Roman" w:cs="Times New Roman"/>
          <w:b w:val="0"/>
        </w:rPr>
        <w:t xml:space="preserve"> </w:t>
      </w:r>
      <w:r w:rsidRPr="002F30CB">
        <w:rPr>
          <w:rFonts w:ascii="Times New Roman" w:hAnsi="Times New Roman" w:cs="Times New Roman"/>
          <w:b w:val="0"/>
        </w:rPr>
        <w:t>произносительных навыков, умений восприятия речи, музык</w:t>
      </w:r>
      <w:r>
        <w:rPr>
          <w:rFonts w:ascii="Times New Roman" w:hAnsi="Times New Roman" w:cs="Times New Roman"/>
          <w:b w:val="0"/>
        </w:rPr>
        <w:t xml:space="preserve">и, неречевых звучаний, шумов на </w:t>
      </w:r>
      <w:r w:rsidRPr="002F30CB">
        <w:rPr>
          <w:rFonts w:ascii="Times New Roman" w:hAnsi="Times New Roman" w:cs="Times New Roman"/>
          <w:b w:val="0"/>
        </w:rPr>
        <w:t>основе развивающейся в процессе коррекционной работы слуховой функции обучающихся</w:t>
      </w:r>
    </w:p>
    <w:p w:rsidR="005B7A9C" w:rsidRPr="005B7A9C" w:rsidRDefault="005B7A9C" w:rsidP="00C718FC">
      <w:pPr>
        <w:pStyle w:val="ConsPlusTitle"/>
        <w:ind w:firstLine="567"/>
        <w:jc w:val="both"/>
        <w:outlineLvl w:val="1"/>
        <w:rPr>
          <w:rFonts w:ascii="Times New Roman" w:hAnsi="Times New Roman" w:cs="Times New Roman"/>
          <w:b w:val="0"/>
        </w:rPr>
      </w:pPr>
      <w:r w:rsidRPr="00A6211F">
        <w:rPr>
          <w:rFonts w:ascii="Times New Roman" w:hAnsi="Times New Roman" w:cs="Times New Roman"/>
          <w:b w:val="0"/>
          <w:i/>
          <w:u w:val="single"/>
        </w:rPr>
        <w:t>Цель программы</w:t>
      </w:r>
      <w:r w:rsidRPr="005B7A9C">
        <w:rPr>
          <w:rFonts w:ascii="Times New Roman" w:hAnsi="Times New Roman" w:cs="Times New Roman"/>
          <w:b w:val="0"/>
        </w:rPr>
        <w:t xml:space="preserve">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w:t>
      </w:r>
      <w:r w:rsidR="00C718FC">
        <w:rPr>
          <w:rFonts w:ascii="Times New Roman" w:hAnsi="Times New Roman" w:cs="Times New Roman"/>
          <w:b w:val="0"/>
        </w:rPr>
        <w:t>тии, в их социальной адаптации.</w:t>
      </w:r>
    </w:p>
    <w:p w:rsidR="002F30CB" w:rsidRPr="002F30CB" w:rsidRDefault="002F30CB" w:rsidP="002F30CB">
      <w:pPr>
        <w:pStyle w:val="ConsPlusTitle"/>
        <w:ind w:firstLine="567"/>
        <w:jc w:val="both"/>
        <w:outlineLvl w:val="1"/>
        <w:rPr>
          <w:rFonts w:ascii="Times New Roman" w:hAnsi="Times New Roman" w:cs="Times New Roman"/>
          <w:b w:val="0"/>
        </w:rPr>
      </w:pPr>
      <w:r w:rsidRPr="002F30CB">
        <w:rPr>
          <w:rFonts w:ascii="Times New Roman" w:hAnsi="Times New Roman" w:cs="Times New Roman"/>
          <w:b w:val="0"/>
        </w:rPr>
        <w:t>Программа коррекционной работы предусматривает реал</w:t>
      </w:r>
      <w:r>
        <w:rPr>
          <w:rFonts w:ascii="Times New Roman" w:hAnsi="Times New Roman" w:cs="Times New Roman"/>
          <w:b w:val="0"/>
        </w:rPr>
        <w:t xml:space="preserve">изацию коррекционно-развивающей </w:t>
      </w:r>
      <w:r w:rsidRPr="002F30CB">
        <w:rPr>
          <w:rFonts w:ascii="Times New Roman" w:hAnsi="Times New Roman" w:cs="Times New Roman"/>
          <w:b w:val="0"/>
        </w:rPr>
        <w:t>области через:</w:t>
      </w:r>
    </w:p>
    <w:p w:rsidR="002F30CB" w:rsidRPr="002F30CB" w:rsidRDefault="002F30CB" w:rsidP="002F30CB">
      <w:pPr>
        <w:pStyle w:val="ConsPlusTitle"/>
        <w:ind w:firstLine="567"/>
        <w:jc w:val="both"/>
        <w:outlineLvl w:val="1"/>
        <w:rPr>
          <w:rFonts w:ascii="Times New Roman" w:hAnsi="Times New Roman" w:cs="Times New Roman"/>
          <w:b w:val="0"/>
        </w:rPr>
      </w:pPr>
      <w:r w:rsidRPr="002F30CB">
        <w:rPr>
          <w:rFonts w:ascii="Times New Roman" w:hAnsi="Times New Roman" w:cs="Times New Roman"/>
          <w:b w:val="0"/>
        </w:rPr>
        <w:t>1) коррекционные курсы, что позволяет обучающимся с наруш</w:t>
      </w:r>
      <w:r>
        <w:rPr>
          <w:rFonts w:ascii="Times New Roman" w:hAnsi="Times New Roman" w:cs="Times New Roman"/>
          <w:b w:val="0"/>
        </w:rPr>
        <w:t xml:space="preserve">ением слуха освоить специальные </w:t>
      </w:r>
      <w:r w:rsidRPr="002F30CB">
        <w:rPr>
          <w:rFonts w:ascii="Times New Roman" w:hAnsi="Times New Roman" w:cs="Times New Roman"/>
          <w:b w:val="0"/>
        </w:rPr>
        <w:t>умения и навыки повышения слуховых и коммуникативных возможностей, развить</w:t>
      </w:r>
    </w:p>
    <w:p w:rsidR="002F30CB" w:rsidRPr="002F30CB" w:rsidRDefault="002F30CB" w:rsidP="002F30CB">
      <w:pPr>
        <w:pStyle w:val="ConsPlusTitle"/>
        <w:ind w:firstLine="567"/>
        <w:jc w:val="both"/>
        <w:outlineLvl w:val="1"/>
        <w:rPr>
          <w:rFonts w:ascii="Times New Roman" w:hAnsi="Times New Roman" w:cs="Times New Roman"/>
          <w:b w:val="0"/>
        </w:rPr>
      </w:pPr>
      <w:r w:rsidRPr="002F30CB">
        <w:rPr>
          <w:rFonts w:ascii="Times New Roman" w:hAnsi="Times New Roman" w:cs="Times New Roman"/>
          <w:b w:val="0"/>
        </w:rPr>
        <w:t>компенсаторные механизмы;</w:t>
      </w:r>
    </w:p>
    <w:p w:rsidR="002F30CB" w:rsidRPr="002F30CB" w:rsidRDefault="002F30CB" w:rsidP="002F30CB">
      <w:pPr>
        <w:pStyle w:val="ConsPlusTitle"/>
        <w:ind w:firstLine="567"/>
        <w:jc w:val="both"/>
        <w:outlineLvl w:val="1"/>
        <w:rPr>
          <w:rFonts w:ascii="Times New Roman" w:hAnsi="Times New Roman" w:cs="Times New Roman"/>
          <w:b w:val="0"/>
        </w:rPr>
      </w:pPr>
      <w:r w:rsidRPr="002F30CB">
        <w:rPr>
          <w:rFonts w:ascii="Times New Roman" w:hAnsi="Times New Roman" w:cs="Times New Roman"/>
          <w:b w:val="0"/>
        </w:rPr>
        <w:lastRenderedPageBreak/>
        <w:t>2) обеспечение коррекционной направленности общеобразовательных пре</w:t>
      </w:r>
      <w:r>
        <w:rPr>
          <w:rFonts w:ascii="Times New Roman" w:hAnsi="Times New Roman" w:cs="Times New Roman"/>
          <w:b w:val="0"/>
        </w:rPr>
        <w:t xml:space="preserve">дметов и </w:t>
      </w:r>
      <w:r w:rsidRPr="002F30CB">
        <w:rPr>
          <w:rFonts w:ascii="Times New Roman" w:hAnsi="Times New Roman" w:cs="Times New Roman"/>
          <w:b w:val="0"/>
        </w:rPr>
        <w:t>воспитательных мероприятий в условиях урочной и внеурочной деятельности;</w:t>
      </w:r>
    </w:p>
    <w:p w:rsidR="002F30CB" w:rsidRPr="002F30CB" w:rsidRDefault="002F30CB" w:rsidP="002F30CB">
      <w:pPr>
        <w:pStyle w:val="ConsPlusTitle"/>
        <w:ind w:firstLine="567"/>
        <w:jc w:val="both"/>
        <w:outlineLvl w:val="1"/>
        <w:rPr>
          <w:rFonts w:ascii="Times New Roman" w:hAnsi="Times New Roman" w:cs="Times New Roman"/>
          <w:b w:val="0"/>
        </w:rPr>
      </w:pPr>
      <w:r w:rsidRPr="002F30CB">
        <w:rPr>
          <w:rFonts w:ascii="Times New Roman" w:hAnsi="Times New Roman" w:cs="Times New Roman"/>
          <w:b w:val="0"/>
        </w:rPr>
        <w:t>3) организацию и осуществление специалистами инди</w:t>
      </w:r>
      <w:r>
        <w:rPr>
          <w:rFonts w:ascii="Times New Roman" w:hAnsi="Times New Roman" w:cs="Times New Roman"/>
          <w:b w:val="0"/>
        </w:rPr>
        <w:t xml:space="preserve">видуальной коррекционной работы </w:t>
      </w:r>
      <w:r w:rsidRPr="002F30CB">
        <w:rPr>
          <w:rFonts w:ascii="Times New Roman" w:hAnsi="Times New Roman" w:cs="Times New Roman"/>
          <w:b w:val="0"/>
        </w:rPr>
        <w:t>(педагогической, психологической, медицинской) с обучающимися, имеющими индивидуальные</w:t>
      </w:r>
      <w:r>
        <w:rPr>
          <w:rFonts w:ascii="Times New Roman" w:hAnsi="Times New Roman" w:cs="Times New Roman"/>
          <w:b w:val="0"/>
        </w:rPr>
        <w:t xml:space="preserve"> </w:t>
      </w:r>
      <w:r w:rsidRPr="002F30CB">
        <w:rPr>
          <w:rFonts w:ascii="Times New Roman" w:hAnsi="Times New Roman" w:cs="Times New Roman"/>
          <w:b w:val="0"/>
        </w:rPr>
        <w:t>особые образовательные потребности и особенности</w:t>
      </w:r>
      <w:r>
        <w:rPr>
          <w:rFonts w:ascii="Times New Roman" w:hAnsi="Times New Roman" w:cs="Times New Roman"/>
          <w:b w:val="0"/>
        </w:rPr>
        <w:t xml:space="preserve"> развития, требующие проведения </w:t>
      </w:r>
      <w:r w:rsidRPr="002F30CB">
        <w:rPr>
          <w:rFonts w:ascii="Times New Roman" w:hAnsi="Times New Roman" w:cs="Times New Roman"/>
          <w:b w:val="0"/>
        </w:rPr>
        <w:t>индивидуальных коррекционных занятий;</w:t>
      </w:r>
    </w:p>
    <w:p w:rsidR="002F30CB" w:rsidRPr="005B7A9C" w:rsidRDefault="002F30CB" w:rsidP="002F30CB">
      <w:pPr>
        <w:pStyle w:val="ConsPlusTitle"/>
        <w:ind w:firstLine="567"/>
        <w:jc w:val="both"/>
        <w:outlineLvl w:val="1"/>
        <w:rPr>
          <w:rFonts w:ascii="Times New Roman" w:hAnsi="Times New Roman" w:cs="Times New Roman"/>
          <w:b w:val="0"/>
        </w:rPr>
      </w:pPr>
      <w:r w:rsidRPr="002F30CB">
        <w:rPr>
          <w:rFonts w:ascii="Times New Roman" w:hAnsi="Times New Roman" w:cs="Times New Roman"/>
          <w:b w:val="0"/>
        </w:rPr>
        <w:t>4) взаимодействие с семьей (законными представителями) обучающихся с нарушением слуха</w:t>
      </w:r>
    </w:p>
    <w:p w:rsidR="005B7A9C" w:rsidRPr="00A6211F" w:rsidRDefault="005B7A9C" w:rsidP="00C718FC">
      <w:pPr>
        <w:pStyle w:val="ConsPlusTitle"/>
        <w:ind w:firstLine="567"/>
        <w:jc w:val="both"/>
        <w:outlineLvl w:val="1"/>
        <w:rPr>
          <w:rFonts w:ascii="Times New Roman" w:hAnsi="Times New Roman" w:cs="Times New Roman"/>
          <w:b w:val="0"/>
          <w:i/>
          <w:u w:val="single"/>
        </w:rPr>
      </w:pPr>
      <w:r w:rsidRPr="00A6211F">
        <w:rPr>
          <w:rFonts w:ascii="Times New Roman" w:hAnsi="Times New Roman" w:cs="Times New Roman"/>
          <w:b w:val="0"/>
          <w:i/>
          <w:u w:val="single"/>
        </w:rPr>
        <w:t>Задачи программы к</w:t>
      </w:r>
      <w:r w:rsidR="00C718FC" w:rsidRPr="00A6211F">
        <w:rPr>
          <w:rFonts w:ascii="Times New Roman" w:hAnsi="Times New Roman" w:cs="Times New Roman"/>
          <w:b w:val="0"/>
          <w:i/>
          <w:u w:val="single"/>
        </w:rPr>
        <w:t>оррекционно-развивающей работы:</w:t>
      </w:r>
    </w:p>
    <w:p w:rsidR="005B7A9C" w:rsidRPr="005B7A9C" w:rsidRDefault="005B7A9C" w:rsidP="00CA2132">
      <w:pPr>
        <w:pStyle w:val="ConsPlusTitle"/>
        <w:numPr>
          <w:ilvl w:val="0"/>
          <w:numId w:val="61"/>
        </w:numPr>
        <w:ind w:left="426"/>
        <w:jc w:val="both"/>
        <w:outlineLvl w:val="1"/>
        <w:rPr>
          <w:rFonts w:ascii="Times New Roman" w:hAnsi="Times New Roman" w:cs="Times New Roman"/>
          <w:b w:val="0"/>
        </w:rPr>
      </w:pPr>
      <w:r w:rsidRPr="005B7A9C">
        <w:rPr>
          <w:rFonts w:ascii="Times New Roman" w:hAnsi="Times New Roman" w:cs="Times New Roman"/>
          <w:b w:val="0"/>
        </w:rPr>
        <w:t>выявление особых образовательных потребностей обучающихся с нарушенным слухом, обусловлен</w:t>
      </w:r>
      <w:r w:rsidR="00C718FC">
        <w:rPr>
          <w:rFonts w:ascii="Times New Roman" w:hAnsi="Times New Roman" w:cs="Times New Roman"/>
          <w:b w:val="0"/>
        </w:rPr>
        <w:t>ных недостатками в их развитии;</w:t>
      </w:r>
    </w:p>
    <w:p w:rsidR="005B7A9C" w:rsidRPr="005B7A9C" w:rsidRDefault="005B7A9C" w:rsidP="00CA2132">
      <w:pPr>
        <w:pStyle w:val="ConsPlusTitle"/>
        <w:numPr>
          <w:ilvl w:val="0"/>
          <w:numId w:val="61"/>
        </w:numPr>
        <w:ind w:left="426"/>
        <w:jc w:val="both"/>
        <w:outlineLvl w:val="1"/>
        <w:rPr>
          <w:rFonts w:ascii="Times New Roman" w:hAnsi="Times New Roman" w:cs="Times New Roman"/>
          <w:b w:val="0"/>
        </w:rPr>
      </w:pPr>
      <w:r w:rsidRPr="005B7A9C">
        <w:rPr>
          <w:rFonts w:ascii="Times New Roman" w:hAnsi="Times New Roman" w:cs="Times New Roman"/>
          <w:b w:val="0"/>
        </w:rPr>
        <w:t>организация специальных условий образования в соответствии с особенностями огра</w:t>
      </w:r>
      <w:r w:rsidR="00C718FC">
        <w:rPr>
          <w:rFonts w:ascii="Times New Roman" w:hAnsi="Times New Roman" w:cs="Times New Roman"/>
          <w:b w:val="0"/>
        </w:rPr>
        <w:t>ничений здоровья обучающихся;</w:t>
      </w:r>
    </w:p>
    <w:p w:rsidR="005B7A9C" w:rsidRPr="005B7A9C" w:rsidRDefault="005B7A9C" w:rsidP="00CA2132">
      <w:pPr>
        <w:pStyle w:val="ConsPlusTitle"/>
        <w:numPr>
          <w:ilvl w:val="0"/>
          <w:numId w:val="61"/>
        </w:numPr>
        <w:ind w:left="426"/>
        <w:jc w:val="both"/>
        <w:outlineLvl w:val="1"/>
        <w:rPr>
          <w:rFonts w:ascii="Times New Roman" w:hAnsi="Times New Roman" w:cs="Times New Roman"/>
          <w:b w:val="0"/>
        </w:rPr>
      </w:pPr>
      <w:r w:rsidRPr="005B7A9C">
        <w:rPr>
          <w:rFonts w:ascii="Times New Roman" w:hAnsi="Times New Roman" w:cs="Times New Roman"/>
          <w:b w:val="0"/>
        </w:rPr>
        <w:t>осуществление индивидуально ориентированной психолого-педагогической помощи обучающимся с учетом особенностей их психофизического развития</w:t>
      </w:r>
      <w:r w:rsidR="00C718FC">
        <w:rPr>
          <w:rFonts w:ascii="Times New Roman" w:hAnsi="Times New Roman" w:cs="Times New Roman"/>
          <w:b w:val="0"/>
        </w:rPr>
        <w:t xml:space="preserve"> и индивидуальных возможностей;</w:t>
      </w:r>
    </w:p>
    <w:p w:rsidR="005B7A9C" w:rsidRPr="005B7A9C" w:rsidRDefault="005B7A9C" w:rsidP="00CA2132">
      <w:pPr>
        <w:pStyle w:val="ConsPlusTitle"/>
        <w:numPr>
          <w:ilvl w:val="0"/>
          <w:numId w:val="61"/>
        </w:numPr>
        <w:ind w:left="426"/>
        <w:jc w:val="both"/>
        <w:outlineLvl w:val="1"/>
        <w:rPr>
          <w:rFonts w:ascii="Times New Roman" w:hAnsi="Times New Roman" w:cs="Times New Roman"/>
          <w:b w:val="0"/>
        </w:rPr>
      </w:pPr>
      <w:r w:rsidRPr="005B7A9C">
        <w:rPr>
          <w:rFonts w:ascii="Times New Roman" w:hAnsi="Times New Roman" w:cs="Times New Roman"/>
          <w:b w:val="0"/>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w:t>
      </w:r>
      <w:r w:rsidR="00C718FC">
        <w:rPr>
          <w:rFonts w:ascii="Times New Roman" w:hAnsi="Times New Roman" w:cs="Times New Roman"/>
          <w:b w:val="0"/>
        </w:rPr>
        <w:t>и, ее произносительной стороны;</w:t>
      </w:r>
    </w:p>
    <w:p w:rsidR="005B7A9C" w:rsidRPr="005B7A9C" w:rsidRDefault="005B7A9C" w:rsidP="00CA2132">
      <w:pPr>
        <w:pStyle w:val="ConsPlusTitle"/>
        <w:numPr>
          <w:ilvl w:val="0"/>
          <w:numId w:val="61"/>
        </w:numPr>
        <w:ind w:left="426"/>
        <w:jc w:val="both"/>
        <w:outlineLvl w:val="1"/>
        <w:rPr>
          <w:rFonts w:ascii="Times New Roman" w:hAnsi="Times New Roman" w:cs="Times New Roman"/>
          <w:b w:val="0"/>
        </w:rPr>
      </w:pPr>
      <w:r w:rsidRPr="005B7A9C">
        <w:rPr>
          <w:rFonts w:ascii="Times New Roman" w:hAnsi="Times New Roman" w:cs="Times New Roman"/>
          <w:b w:val="0"/>
        </w:rPr>
        <w:t>организация специальной психолого-педагогической помощи в формировании полноценной жизненной компетенции обучающихся с нарушенным слухом;</w:t>
      </w:r>
    </w:p>
    <w:p w:rsidR="005B7A9C" w:rsidRPr="005B7A9C" w:rsidRDefault="005B7A9C" w:rsidP="00CA2132">
      <w:pPr>
        <w:pStyle w:val="ConsPlusTitle"/>
        <w:numPr>
          <w:ilvl w:val="0"/>
          <w:numId w:val="61"/>
        </w:numPr>
        <w:ind w:left="426"/>
        <w:jc w:val="both"/>
        <w:outlineLvl w:val="1"/>
        <w:rPr>
          <w:rFonts w:ascii="Times New Roman" w:hAnsi="Times New Roman" w:cs="Times New Roman"/>
          <w:b w:val="0"/>
        </w:rPr>
      </w:pPr>
      <w:r w:rsidRPr="005B7A9C">
        <w:rPr>
          <w:rFonts w:ascii="Times New Roman" w:hAnsi="Times New Roman" w:cs="Times New Roman"/>
          <w:b w:val="0"/>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w:t>
      </w:r>
      <w:r w:rsidR="00C718FC">
        <w:rPr>
          <w:rFonts w:ascii="Times New Roman" w:hAnsi="Times New Roman" w:cs="Times New Roman"/>
          <w:b w:val="0"/>
        </w:rPr>
        <w:t>ребностей каждого обучающегося;</w:t>
      </w:r>
    </w:p>
    <w:p w:rsidR="005B7A9C" w:rsidRDefault="005B7A9C" w:rsidP="00CA2132">
      <w:pPr>
        <w:pStyle w:val="ConsPlusTitle"/>
        <w:numPr>
          <w:ilvl w:val="0"/>
          <w:numId w:val="61"/>
        </w:numPr>
        <w:ind w:left="426"/>
        <w:jc w:val="both"/>
        <w:outlineLvl w:val="1"/>
        <w:rPr>
          <w:rFonts w:ascii="Times New Roman" w:hAnsi="Times New Roman" w:cs="Times New Roman"/>
          <w:b w:val="0"/>
        </w:rPr>
      </w:pPr>
      <w:r w:rsidRPr="005B7A9C">
        <w:rPr>
          <w:rFonts w:ascii="Times New Roman" w:hAnsi="Times New Roman" w:cs="Times New Roman"/>
          <w:b w:val="0"/>
        </w:rPr>
        <w:t>оказание консультативной и методической помощи родителям (законным представителям) обучающихся с нарушенным слухом.</w:t>
      </w:r>
    </w:p>
    <w:p w:rsidR="00502168" w:rsidRPr="00502168" w:rsidRDefault="00502168" w:rsidP="00502168">
      <w:pPr>
        <w:pStyle w:val="pboth"/>
        <w:shd w:val="clear" w:color="auto" w:fill="FFFFFF"/>
        <w:spacing w:before="0" w:beforeAutospacing="0" w:after="0" w:afterAutospacing="0"/>
        <w:ind w:firstLine="567"/>
        <w:jc w:val="both"/>
      </w:pPr>
      <w:r w:rsidRPr="00502168">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502168" w:rsidRPr="00502168" w:rsidRDefault="00502168" w:rsidP="00502168">
      <w:pPr>
        <w:pStyle w:val="pboth"/>
        <w:shd w:val="clear" w:color="auto" w:fill="FFFFFF"/>
        <w:spacing w:before="0" w:beforeAutospacing="0" w:after="0" w:afterAutospacing="0"/>
        <w:ind w:firstLine="567"/>
        <w:jc w:val="both"/>
      </w:pPr>
      <w:r w:rsidRPr="00502168">
        <w:t>Содержание коррекционно-развивающей области представлено следующими обязательными коррекционными курсами: "Формирование речевого слуха и произносительной стороны речи" (индивидуальные занятия), "Музыкально-ритмические занятия" (фронтальные занятия), "Развитие слухового восприятия и техника речи" (фронтальные занятия), "Развитие познавательной сферы" (индивидуальные занятия), "Социально-бытовая ориентировка" (фронтальные занятия).</w:t>
      </w:r>
    </w:p>
    <w:p w:rsidR="00502168" w:rsidRPr="00502168" w:rsidRDefault="00502168" w:rsidP="00502168">
      <w:pPr>
        <w:pStyle w:val="pboth"/>
        <w:shd w:val="clear" w:color="auto" w:fill="FFFFFF"/>
        <w:spacing w:before="0" w:beforeAutospacing="0" w:after="0" w:afterAutospacing="0"/>
        <w:ind w:firstLine="567"/>
        <w:jc w:val="both"/>
      </w:pPr>
      <w:r w:rsidRPr="00502168">
        <w:t>Содержание данной области может быть дополнено Организацией самостоятельно, исходя из психофизических особенностей обучающихся на основании рекомендаций ПМПК, ИПР.</w:t>
      </w:r>
    </w:p>
    <w:p w:rsidR="00E10170" w:rsidRPr="0026394D" w:rsidRDefault="00E10170" w:rsidP="00A6211F">
      <w:pPr>
        <w:pStyle w:val="ConsPlusTitle"/>
        <w:ind w:firstLine="567"/>
        <w:jc w:val="both"/>
        <w:outlineLvl w:val="1"/>
        <w:rPr>
          <w:rFonts w:ascii="Times New Roman" w:hAnsi="Times New Roman" w:cs="Times New Roman"/>
          <w:b w:val="0"/>
          <w:i/>
        </w:rPr>
      </w:pPr>
      <w:r w:rsidRPr="0026394D">
        <w:rPr>
          <w:rFonts w:ascii="Times New Roman" w:hAnsi="Times New Roman" w:cs="Times New Roman"/>
          <w:b w:val="0"/>
          <w:i/>
        </w:rPr>
        <w:t xml:space="preserve">Программа коррекционной работы представлена в </w:t>
      </w:r>
      <w:r w:rsidR="00502168">
        <w:rPr>
          <w:rFonts w:ascii="Times New Roman" w:hAnsi="Times New Roman" w:cs="Times New Roman"/>
          <w:b w:val="0"/>
          <w:i/>
        </w:rPr>
        <w:t>п 8</w:t>
      </w:r>
      <w:r w:rsidR="001276D7" w:rsidRPr="0026394D">
        <w:rPr>
          <w:rFonts w:ascii="Times New Roman" w:hAnsi="Times New Roman" w:cs="Times New Roman"/>
          <w:b w:val="0"/>
          <w:i/>
        </w:rPr>
        <w:t>. данной АООП НОО</w:t>
      </w:r>
    </w:p>
    <w:p w:rsidR="002812C1" w:rsidRDefault="002812C1" w:rsidP="00D21391">
      <w:pPr>
        <w:pStyle w:val="ConsPlusTitle"/>
        <w:jc w:val="both"/>
        <w:outlineLvl w:val="1"/>
        <w:rPr>
          <w:rFonts w:ascii="Times New Roman" w:hAnsi="Times New Roman" w:cs="Times New Roman"/>
          <w:b w:val="0"/>
        </w:rPr>
      </w:pPr>
    </w:p>
    <w:p w:rsidR="002812C1" w:rsidRPr="00F31B17" w:rsidRDefault="002812C1" w:rsidP="00D21391">
      <w:pPr>
        <w:pStyle w:val="ConsPlusTitle"/>
        <w:jc w:val="both"/>
        <w:outlineLvl w:val="1"/>
        <w:rPr>
          <w:rFonts w:ascii="Times New Roman" w:hAnsi="Times New Roman" w:cs="Times New Roman"/>
          <w:b w:val="0"/>
        </w:rPr>
      </w:pPr>
    </w:p>
    <w:p w:rsidR="00453793" w:rsidRPr="00D21391" w:rsidRDefault="00D21391" w:rsidP="00D21391">
      <w:pPr>
        <w:pStyle w:val="ConsPlusTitle"/>
        <w:ind w:firstLine="567"/>
        <w:jc w:val="both"/>
        <w:outlineLvl w:val="1"/>
        <w:rPr>
          <w:rFonts w:ascii="Times New Roman" w:hAnsi="Times New Roman" w:cs="Times New Roman"/>
        </w:rPr>
      </w:pPr>
      <w:r w:rsidRPr="005E144F">
        <w:rPr>
          <w:rFonts w:ascii="Times New Roman" w:hAnsi="Times New Roman" w:cs="Times New Roman"/>
        </w:rPr>
        <w:t xml:space="preserve">2.1.3 </w:t>
      </w:r>
      <w:r w:rsidR="00453793" w:rsidRPr="005E144F">
        <w:rPr>
          <w:rFonts w:ascii="Times New Roman" w:hAnsi="Times New Roman" w:cs="Times New Roman"/>
        </w:rPr>
        <w:t>Организационный раздел А</w:t>
      </w:r>
      <w:r w:rsidRPr="005E144F">
        <w:rPr>
          <w:rFonts w:ascii="Times New Roman" w:hAnsi="Times New Roman" w:cs="Times New Roman"/>
        </w:rPr>
        <w:t>О</w:t>
      </w:r>
      <w:r w:rsidR="00453793" w:rsidRPr="005E144F">
        <w:rPr>
          <w:rFonts w:ascii="Times New Roman" w:hAnsi="Times New Roman" w:cs="Times New Roman"/>
        </w:rPr>
        <w:t>ОП НОО слабослышащих</w:t>
      </w:r>
      <w:r w:rsidR="00F95496" w:rsidRPr="005E144F">
        <w:rPr>
          <w:rFonts w:ascii="Times New Roman" w:hAnsi="Times New Roman" w:cs="Times New Roman"/>
        </w:rPr>
        <w:t xml:space="preserve"> </w:t>
      </w:r>
      <w:r w:rsidR="00453793" w:rsidRPr="005E144F">
        <w:rPr>
          <w:rFonts w:ascii="Times New Roman" w:hAnsi="Times New Roman" w:cs="Times New Roman"/>
        </w:rPr>
        <w:t>и позднооглохших обучающихся (вариант 2.3)</w:t>
      </w:r>
    </w:p>
    <w:p w:rsidR="00453793" w:rsidRPr="00D21391" w:rsidRDefault="00D21391" w:rsidP="00CA2132">
      <w:pPr>
        <w:pStyle w:val="ConsPlusTitle"/>
        <w:numPr>
          <w:ilvl w:val="3"/>
          <w:numId w:val="62"/>
        </w:numPr>
        <w:jc w:val="both"/>
        <w:outlineLvl w:val="2"/>
        <w:rPr>
          <w:rFonts w:ascii="Times New Roman" w:hAnsi="Times New Roman" w:cs="Times New Roman"/>
          <w:u w:val="single"/>
        </w:rPr>
      </w:pPr>
      <w:r>
        <w:rPr>
          <w:rFonts w:ascii="Times New Roman" w:hAnsi="Times New Roman" w:cs="Times New Roman"/>
          <w:u w:val="single"/>
        </w:rPr>
        <w:t>У</w:t>
      </w:r>
      <w:r w:rsidR="00C7799E">
        <w:rPr>
          <w:rFonts w:ascii="Times New Roman" w:hAnsi="Times New Roman" w:cs="Times New Roman"/>
          <w:u w:val="single"/>
        </w:rPr>
        <w:t>чебный план</w:t>
      </w:r>
    </w:p>
    <w:p w:rsidR="00453793" w:rsidRDefault="00D21391" w:rsidP="00D21391">
      <w:pPr>
        <w:pStyle w:val="ConsPlusNormal"/>
        <w:ind w:firstLine="540"/>
        <w:jc w:val="both"/>
      </w:pPr>
      <w:r>
        <w:t>У</w:t>
      </w:r>
      <w:r w:rsidR="00453793">
        <w:t>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453793" w:rsidRDefault="00453793" w:rsidP="00D21391">
      <w:pPr>
        <w:pStyle w:val="ConsPlusNormal"/>
        <w:ind w:firstLine="540"/>
        <w:jc w:val="both"/>
      </w:pPr>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453793" w:rsidRDefault="00453793" w:rsidP="00D21391">
      <w:pPr>
        <w:pStyle w:val="ConsPlusNormal"/>
        <w:ind w:firstLine="540"/>
        <w:jc w:val="both"/>
      </w:pPr>
      <w:r>
        <w:t>Обязательная часть содержит перечень учебных предметов.</w:t>
      </w:r>
    </w:p>
    <w:p w:rsidR="00453793" w:rsidRDefault="00453793" w:rsidP="00D21391">
      <w:pPr>
        <w:pStyle w:val="ConsPlusNormal"/>
        <w:ind w:firstLine="540"/>
        <w:jc w:val="both"/>
      </w:pPr>
      <w:r>
        <w:t>Часть учебного плана, формируемая участниками образовательных отношений, включает:</w:t>
      </w:r>
    </w:p>
    <w:p w:rsidR="00453793" w:rsidRDefault="00453793" w:rsidP="008C28F7">
      <w:pPr>
        <w:pStyle w:val="ConsPlusNormal"/>
        <w:numPr>
          <w:ilvl w:val="0"/>
          <w:numId w:val="2"/>
        </w:numPr>
        <w:ind w:left="426"/>
        <w:jc w:val="both"/>
      </w:pPr>
      <w:r>
        <w:t xml:space="preserve">факультативные курсы, обеспечивающие реализацию индивидуальных особых образовательных </w:t>
      </w:r>
      <w:r>
        <w:lastRenderedPageBreak/>
        <w:t>потребностей обучающихся с нарушенным слухом;</w:t>
      </w:r>
    </w:p>
    <w:p w:rsidR="00453793" w:rsidRDefault="00453793" w:rsidP="008C28F7">
      <w:pPr>
        <w:pStyle w:val="ConsPlusNormal"/>
        <w:numPr>
          <w:ilvl w:val="0"/>
          <w:numId w:val="2"/>
        </w:numPr>
        <w:ind w:left="426"/>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p>
    <w:p w:rsidR="00453793" w:rsidRDefault="00453793" w:rsidP="008C28F7">
      <w:pPr>
        <w:pStyle w:val="ConsPlusNormal"/>
        <w:numPr>
          <w:ilvl w:val="0"/>
          <w:numId w:val="2"/>
        </w:numPr>
        <w:ind w:left="426"/>
        <w:jc w:val="both"/>
      </w:pPr>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453793" w:rsidRDefault="00453793" w:rsidP="00D21391">
      <w:pPr>
        <w:pStyle w:val="ConsPlusNormal"/>
        <w:ind w:firstLine="540"/>
        <w:jc w:val="both"/>
      </w:pPr>
      <w:r>
        <w:t>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rsidR="00453793" w:rsidRPr="006F3861" w:rsidRDefault="00453793" w:rsidP="00D21391">
      <w:pPr>
        <w:pStyle w:val="ConsPlusNormal"/>
        <w:ind w:firstLine="540"/>
        <w:jc w:val="both"/>
        <w:rPr>
          <w:color w:val="000000" w:themeColor="text1"/>
        </w:rPr>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6" w:history="1">
        <w:r w:rsidRPr="006F3861">
          <w:rPr>
            <w:color w:val="000000" w:themeColor="text1"/>
          </w:rPr>
          <w:t>пункт 3.4.16</w:t>
        </w:r>
      </w:hyperlink>
      <w:r w:rsidRPr="006F3861">
        <w:rPr>
          <w:color w:val="000000" w:themeColor="text1"/>
        </w:rPr>
        <w:t xml:space="preserve"> Санитарно-эпидемиологических требований).</w:t>
      </w:r>
    </w:p>
    <w:p w:rsidR="00CF110F" w:rsidRPr="009F3867" w:rsidRDefault="00453793" w:rsidP="009F3867">
      <w:pPr>
        <w:pStyle w:val="ConsPlusNormal"/>
        <w:ind w:firstLine="540"/>
        <w:jc w:val="both"/>
      </w:pPr>
      <w:r w:rsidRPr="006F3861">
        <w:rPr>
          <w:color w:val="000000" w:themeColor="text1"/>
        </w:rPr>
        <w:t>Набор учебных предметов,</w:t>
      </w:r>
      <w:r>
        <w:t xml:space="preserve"> их соотношение по годам обучения предусматривает оптимальную нагрузку обучающихся на каждом году обучения, обеспечивает качествен</w:t>
      </w:r>
      <w:r w:rsidR="009F3867">
        <w:t>ное усвоение учебных предметов.</w:t>
      </w:r>
    </w:p>
    <w:p w:rsidR="00425B61" w:rsidRPr="00425B61" w:rsidRDefault="00425B61" w:rsidP="00425B61">
      <w:pPr>
        <w:widowControl w:val="0"/>
        <w:autoSpaceDE w:val="0"/>
        <w:autoSpaceDN w:val="0"/>
        <w:adjustRightInd w:val="0"/>
        <w:spacing w:after="0" w:line="240" w:lineRule="auto"/>
        <w:ind w:firstLine="540"/>
        <w:jc w:val="center"/>
        <w:outlineLvl w:val="3"/>
        <w:rPr>
          <w:rFonts w:ascii="Times New Roman" w:hAnsi="Times New Roman"/>
          <w:b/>
          <w:bCs/>
          <w:sz w:val="24"/>
          <w:szCs w:val="24"/>
        </w:rPr>
      </w:pPr>
      <w:r>
        <w:rPr>
          <w:rFonts w:ascii="Times New Roman" w:hAnsi="Times New Roman"/>
          <w:b/>
          <w:bCs/>
          <w:sz w:val="24"/>
          <w:szCs w:val="24"/>
        </w:rPr>
        <w:t>У</w:t>
      </w:r>
      <w:r w:rsidRPr="00425B61">
        <w:rPr>
          <w:rFonts w:ascii="Times New Roman" w:hAnsi="Times New Roman"/>
          <w:b/>
          <w:bCs/>
          <w:sz w:val="24"/>
          <w:szCs w:val="24"/>
        </w:rPr>
        <w:t>чебный план А</w:t>
      </w:r>
      <w:r>
        <w:rPr>
          <w:rFonts w:ascii="Times New Roman" w:hAnsi="Times New Roman"/>
          <w:b/>
          <w:bCs/>
          <w:sz w:val="24"/>
          <w:szCs w:val="24"/>
        </w:rPr>
        <w:t>О</w:t>
      </w:r>
      <w:r w:rsidRPr="00425B61">
        <w:rPr>
          <w:rFonts w:ascii="Times New Roman" w:hAnsi="Times New Roman"/>
          <w:b/>
          <w:bCs/>
          <w:sz w:val="24"/>
          <w:szCs w:val="24"/>
        </w:rPr>
        <w:t>ОП НОО для слабослышащих и позднооглохших обучающихся с умственной отсталостью (интеллектуальными нарушениями) (вариант 2.3).</w:t>
      </w:r>
    </w:p>
    <w:tbl>
      <w:tblPr>
        <w:tblW w:w="0" w:type="auto"/>
        <w:jc w:val="center"/>
        <w:tblInd w:w="-864" w:type="dxa"/>
        <w:tblLayout w:type="fixed"/>
        <w:tblCellMar>
          <w:top w:w="102" w:type="dxa"/>
          <w:left w:w="62" w:type="dxa"/>
          <w:bottom w:w="102" w:type="dxa"/>
          <w:right w:w="62" w:type="dxa"/>
        </w:tblCellMar>
        <w:tblLook w:val="0000" w:firstRow="0" w:lastRow="0" w:firstColumn="0" w:lastColumn="0" w:noHBand="0" w:noVBand="0"/>
      </w:tblPr>
      <w:tblGrid>
        <w:gridCol w:w="2829"/>
        <w:gridCol w:w="2530"/>
        <w:gridCol w:w="632"/>
        <w:gridCol w:w="632"/>
        <w:gridCol w:w="632"/>
        <w:gridCol w:w="632"/>
        <w:gridCol w:w="632"/>
        <w:gridCol w:w="634"/>
        <w:gridCol w:w="762"/>
      </w:tblGrid>
      <w:tr w:rsidR="00425B61" w:rsidRPr="00D729F1" w:rsidTr="00425B61">
        <w:trPr>
          <w:jc w:val="center"/>
        </w:trPr>
        <w:tc>
          <w:tcPr>
            <w:tcW w:w="2829" w:type="dxa"/>
            <w:vMerge w:val="restart"/>
            <w:tcBorders>
              <w:top w:val="single" w:sz="4" w:space="0" w:color="auto"/>
              <w:left w:val="single" w:sz="4" w:space="0" w:color="auto"/>
              <w:bottom w:val="single" w:sz="4" w:space="0" w:color="auto"/>
              <w:right w:val="single" w:sz="4" w:space="0" w:color="auto"/>
            </w:tcBorders>
            <w:vAlign w:val="center"/>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Предметные области</w:t>
            </w:r>
          </w:p>
        </w:tc>
        <w:tc>
          <w:tcPr>
            <w:tcW w:w="2530" w:type="dxa"/>
            <w:tcBorders>
              <w:top w:val="single" w:sz="4" w:space="0" w:color="auto"/>
              <w:left w:val="single" w:sz="4" w:space="0" w:color="auto"/>
              <w:bottom w:val="none" w:sz="6" w:space="0" w:color="auto"/>
              <w:right w:val="single" w:sz="4" w:space="0" w:color="auto"/>
            </w:tcBorders>
            <w:vAlign w:val="center"/>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Учебные предметы</w:t>
            </w:r>
          </w:p>
        </w:tc>
        <w:tc>
          <w:tcPr>
            <w:tcW w:w="3794" w:type="dxa"/>
            <w:gridSpan w:val="6"/>
            <w:tcBorders>
              <w:top w:val="single" w:sz="4" w:space="0" w:color="auto"/>
              <w:left w:val="single" w:sz="4" w:space="0" w:color="auto"/>
              <w:bottom w:val="single" w:sz="4" w:space="0" w:color="auto"/>
              <w:right w:val="single" w:sz="4" w:space="0" w:color="auto"/>
            </w:tcBorders>
            <w:vAlign w:val="center"/>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Количество часов в неделю</w:t>
            </w:r>
          </w:p>
        </w:tc>
        <w:tc>
          <w:tcPr>
            <w:tcW w:w="762" w:type="dxa"/>
            <w:vMerge w:val="restart"/>
            <w:tcBorders>
              <w:top w:val="single" w:sz="4" w:space="0" w:color="auto"/>
              <w:left w:val="single" w:sz="4" w:space="0" w:color="auto"/>
              <w:bottom w:val="single" w:sz="4" w:space="0" w:color="auto"/>
              <w:right w:val="single" w:sz="4" w:space="0" w:color="auto"/>
            </w:tcBorders>
            <w:vAlign w:val="center"/>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Всего</w:t>
            </w:r>
          </w:p>
        </w:tc>
      </w:tr>
      <w:tr w:rsidR="00425B61" w:rsidRPr="00D729F1" w:rsidTr="00425B61">
        <w:trPr>
          <w:jc w:val="center"/>
        </w:trPr>
        <w:tc>
          <w:tcPr>
            <w:tcW w:w="2829" w:type="dxa"/>
            <w:vMerge/>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p>
        </w:tc>
        <w:tc>
          <w:tcPr>
            <w:tcW w:w="2530" w:type="dxa"/>
            <w:tcBorders>
              <w:top w:val="none" w:sz="6" w:space="0" w:color="auto"/>
              <w:left w:val="single" w:sz="4" w:space="0" w:color="auto"/>
              <w:bottom w:val="single" w:sz="4" w:space="0" w:color="auto"/>
              <w:right w:val="single" w:sz="4" w:space="0" w:color="auto"/>
            </w:tcBorders>
            <w:vAlign w:val="center"/>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Классы</w:t>
            </w:r>
          </w:p>
        </w:tc>
        <w:tc>
          <w:tcPr>
            <w:tcW w:w="632" w:type="dxa"/>
            <w:tcBorders>
              <w:top w:val="single" w:sz="4" w:space="0" w:color="auto"/>
              <w:left w:val="single" w:sz="4" w:space="0" w:color="auto"/>
              <w:bottom w:val="single" w:sz="4" w:space="0" w:color="auto"/>
              <w:right w:val="single" w:sz="4" w:space="0" w:color="auto"/>
            </w:tcBorders>
            <w:vAlign w:val="center"/>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I доп.</w:t>
            </w:r>
          </w:p>
        </w:tc>
        <w:tc>
          <w:tcPr>
            <w:tcW w:w="632" w:type="dxa"/>
            <w:tcBorders>
              <w:top w:val="single" w:sz="4" w:space="0" w:color="auto"/>
              <w:left w:val="single" w:sz="4" w:space="0" w:color="auto"/>
              <w:bottom w:val="single" w:sz="4" w:space="0" w:color="auto"/>
              <w:right w:val="single" w:sz="4" w:space="0" w:color="auto"/>
            </w:tcBorders>
            <w:vAlign w:val="center"/>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I</w:t>
            </w:r>
          </w:p>
        </w:tc>
        <w:tc>
          <w:tcPr>
            <w:tcW w:w="632" w:type="dxa"/>
            <w:tcBorders>
              <w:top w:val="single" w:sz="4" w:space="0" w:color="auto"/>
              <w:left w:val="single" w:sz="4" w:space="0" w:color="auto"/>
              <w:bottom w:val="single" w:sz="4" w:space="0" w:color="auto"/>
              <w:right w:val="single" w:sz="4" w:space="0" w:color="auto"/>
            </w:tcBorders>
            <w:vAlign w:val="center"/>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II</w:t>
            </w:r>
          </w:p>
        </w:tc>
        <w:tc>
          <w:tcPr>
            <w:tcW w:w="632" w:type="dxa"/>
            <w:tcBorders>
              <w:top w:val="single" w:sz="4" w:space="0" w:color="auto"/>
              <w:left w:val="single" w:sz="4" w:space="0" w:color="auto"/>
              <w:bottom w:val="single" w:sz="4" w:space="0" w:color="auto"/>
              <w:right w:val="single" w:sz="4" w:space="0" w:color="auto"/>
            </w:tcBorders>
            <w:vAlign w:val="center"/>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III</w:t>
            </w:r>
          </w:p>
        </w:tc>
        <w:tc>
          <w:tcPr>
            <w:tcW w:w="632" w:type="dxa"/>
            <w:tcBorders>
              <w:top w:val="single" w:sz="4" w:space="0" w:color="auto"/>
              <w:left w:val="single" w:sz="4" w:space="0" w:color="auto"/>
              <w:bottom w:val="single" w:sz="4" w:space="0" w:color="auto"/>
              <w:right w:val="single" w:sz="4" w:space="0" w:color="auto"/>
            </w:tcBorders>
            <w:vAlign w:val="center"/>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IV</w:t>
            </w:r>
          </w:p>
        </w:tc>
        <w:tc>
          <w:tcPr>
            <w:tcW w:w="634" w:type="dxa"/>
            <w:tcBorders>
              <w:top w:val="single" w:sz="4" w:space="0" w:color="auto"/>
              <w:left w:val="single" w:sz="4" w:space="0" w:color="auto"/>
              <w:bottom w:val="single" w:sz="4" w:space="0" w:color="auto"/>
              <w:right w:val="single" w:sz="4" w:space="0" w:color="auto"/>
            </w:tcBorders>
            <w:vAlign w:val="center"/>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V</w:t>
            </w:r>
          </w:p>
        </w:tc>
        <w:tc>
          <w:tcPr>
            <w:tcW w:w="762" w:type="dxa"/>
            <w:vMerge/>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p>
        </w:tc>
      </w:tr>
      <w:tr w:rsidR="00425B61" w:rsidRPr="00D729F1" w:rsidTr="00425B61">
        <w:trPr>
          <w:jc w:val="center"/>
        </w:trPr>
        <w:tc>
          <w:tcPr>
            <w:tcW w:w="9915" w:type="dxa"/>
            <w:gridSpan w:val="9"/>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outlineLvl w:val="4"/>
              <w:rPr>
                <w:rFonts w:ascii="Times New Roman" w:hAnsi="Times New Roman"/>
                <w:sz w:val="24"/>
                <w:szCs w:val="24"/>
              </w:rPr>
            </w:pPr>
            <w:r w:rsidRPr="00D729F1">
              <w:rPr>
                <w:rFonts w:ascii="Times New Roman" w:hAnsi="Times New Roman"/>
                <w:sz w:val="24"/>
                <w:szCs w:val="24"/>
              </w:rPr>
              <w:t>Обязательная часть</w:t>
            </w:r>
          </w:p>
        </w:tc>
      </w:tr>
      <w:tr w:rsidR="00425B61" w:rsidRPr="00D729F1" w:rsidTr="00425B61">
        <w:trPr>
          <w:jc w:val="center"/>
        </w:trPr>
        <w:tc>
          <w:tcPr>
            <w:tcW w:w="2829" w:type="dxa"/>
            <w:vMerge w:val="restart"/>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rPr>
                <w:rFonts w:ascii="Times New Roman" w:hAnsi="Times New Roman"/>
                <w:sz w:val="24"/>
                <w:szCs w:val="24"/>
              </w:rPr>
            </w:pPr>
            <w:r w:rsidRPr="00D729F1">
              <w:rPr>
                <w:rFonts w:ascii="Times New Roman" w:hAnsi="Times New Roman"/>
                <w:sz w:val="24"/>
                <w:szCs w:val="24"/>
              </w:rPr>
              <w:t>Язык и речевая практика</w:t>
            </w:r>
          </w:p>
        </w:tc>
        <w:tc>
          <w:tcPr>
            <w:tcW w:w="2530"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Русский язык</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6</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6</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28</w:t>
            </w:r>
          </w:p>
        </w:tc>
      </w:tr>
      <w:tr w:rsidR="00425B61" w:rsidRPr="00D729F1" w:rsidTr="00425B61">
        <w:trPr>
          <w:jc w:val="center"/>
        </w:trPr>
        <w:tc>
          <w:tcPr>
            <w:tcW w:w="2829" w:type="dxa"/>
            <w:vMerge/>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Чтение и развитие речи</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16</w:t>
            </w:r>
          </w:p>
        </w:tc>
      </w:tr>
      <w:tr w:rsidR="00425B61" w:rsidRPr="00D729F1" w:rsidTr="00425B61">
        <w:trPr>
          <w:jc w:val="center"/>
        </w:trPr>
        <w:tc>
          <w:tcPr>
            <w:tcW w:w="2829" w:type="dxa"/>
            <w:vMerge/>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Развитие речи</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20</w:t>
            </w:r>
          </w:p>
        </w:tc>
      </w:tr>
      <w:tr w:rsidR="00425B61" w:rsidRPr="00D729F1" w:rsidTr="00425B61">
        <w:trPr>
          <w:jc w:val="center"/>
        </w:trPr>
        <w:tc>
          <w:tcPr>
            <w:tcW w:w="2829" w:type="dxa"/>
            <w:vMerge/>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Предметно практическое обучение</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r>
      <w:tr w:rsidR="00425B61" w:rsidRPr="00D729F1" w:rsidTr="00425B61">
        <w:trPr>
          <w:jc w:val="center"/>
        </w:trPr>
        <w:tc>
          <w:tcPr>
            <w:tcW w:w="2829"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rPr>
                <w:rFonts w:ascii="Times New Roman" w:hAnsi="Times New Roman"/>
                <w:sz w:val="24"/>
                <w:szCs w:val="24"/>
              </w:rPr>
            </w:pPr>
            <w:r w:rsidRPr="00D729F1">
              <w:rPr>
                <w:rFonts w:ascii="Times New Roman" w:hAnsi="Times New Roman"/>
                <w:sz w:val="24"/>
                <w:szCs w:val="24"/>
              </w:rPr>
              <w:t>Математика</w:t>
            </w:r>
          </w:p>
        </w:tc>
        <w:tc>
          <w:tcPr>
            <w:tcW w:w="2530"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Математика</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24</w:t>
            </w:r>
          </w:p>
        </w:tc>
      </w:tr>
      <w:tr w:rsidR="00425B61" w:rsidRPr="00D729F1" w:rsidTr="00425B61">
        <w:trPr>
          <w:jc w:val="center"/>
        </w:trPr>
        <w:tc>
          <w:tcPr>
            <w:tcW w:w="2829" w:type="dxa"/>
            <w:vMerge w:val="restart"/>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rPr>
                <w:rFonts w:ascii="Times New Roman" w:hAnsi="Times New Roman"/>
                <w:sz w:val="24"/>
                <w:szCs w:val="24"/>
              </w:rPr>
            </w:pPr>
            <w:r w:rsidRPr="00D729F1">
              <w:rPr>
                <w:rFonts w:ascii="Times New Roman" w:hAnsi="Times New Roman"/>
                <w:sz w:val="24"/>
                <w:szCs w:val="24"/>
              </w:rPr>
              <w:t>Естествознание</w:t>
            </w:r>
          </w:p>
        </w:tc>
        <w:tc>
          <w:tcPr>
            <w:tcW w:w="2530"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Ознакомление с окружающим миром</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4</w:t>
            </w:r>
          </w:p>
        </w:tc>
      </w:tr>
      <w:tr w:rsidR="00425B61" w:rsidRPr="00D729F1" w:rsidTr="00425B61">
        <w:trPr>
          <w:jc w:val="center"/>
        </w:trPr>
        <w:tc>
          <w:tcPr>
            <w:tcW w:w="2829" w:type="dxa"/>
            <w:vMerge/>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p>
        </w:tc>
        <w:tc>
          <w:tcPr>
            <w:tcW w:w="2530"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Окружающий мир</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r>
      <w:tr w:rsidR="00425B61" w:rsidRPr="00D729F1" w:rsidTr="00425B61">
        <w:trPr>
          <w:jc w:val="center"/>
        </w:trPr>
        <w:tc>
          <w:tcPr>
            <w:tcW w:w="2829"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rPr>
                <w:rFonts w:ascii="Times New Roman" w:hAnsi="Times New Roman"/>
                <w:sz w:val="24"/>
                <w:szCs w:val="24"/>
              </w:rPr>
            </w:pPr>
            <w:r w:rsidRPr="00D729F1">
              <w:rPr>
                <w:rFonts w:ascii="Times New Roman" w:hAnsi="Times New Roman"/>
                <w:sz w:val="24"/>
                <w:szCs w:val="24"/>
              </w:rPr>
              <w:t>Искусство</w:t>
            </w:r>
          </w:p>
        </w:tc>
        <w:tc>
          <w:tcPr>
            <w:tcW w:w="2530"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Изобразительное искусство</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6</w:t>
            </w:r>
          </w:p>
        </w:tc>
      </w:tr>
      <w:tr w:rsidR="00425B61" w:rsidRPr="00D729F1" w:rsidTr="00425B61">
        <w:trPr>
          <w:jc w:val="center"/>
        </w:trPr>
        <w:tc>
          <w:tcPr>
            <w:tcW w:w="2829"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rPr>
                <w:rFonts w:ascii="Times New Roman" w:hAnsi="Times New Roman"/>
                <w:sz w:val="24"/>
                <w:szCs w:val="24"/>
              </w:rPr>
            </w:pPr>
            <w:r w:rsidRPr="00D729F1">
              <w:rPr>
                <w:rFonts w:ascii="Times New Roman" w:hAnsi="Times New Roman"/>
                <w:sz w:val="24"/>
                <w:szCs w:val="24"/>
              </w:rPr>
              <w:t>Технология</w:t>
            </w:r>
          </w:p>
        </w:tc>
        <w:tc>
          <w:tcPr>
            <w:tcW w:w="2530"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Ручной труд</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6</w:t>
            </w:r>
          </w:p>
        </w:tc>
      </w:tr>
      <w:tr w:rsidR="00425B61" w:rsidRPr="00D729F1" w:rsidTr="00425B61">
        <w:trPr>
          <w:jc w:val="center"/>
        </w:trPr>
        <w:tc>
          <w:tcPr>
            <w:tcW w:w="2829"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rPr>
                <w:rFonts w:ascii="Times New Roman" w:hAnsi="Times New Roman"/>
                <w:sz w:val="24"/>
                <w:szCs w:val="24"/>
              </w:rPr>
            </w:pPr>
            <w:r w:rsidRPr="00D729F1">
              <w:rPr>
                <w:rFonts w:ascii="Times New Roman" w:hAnsi="Times New Roman"/>
                <w:sz w:val="24"/>
                <w:szCs w:val="24"/>
              </w:rPr>
              <w:t>Физическая культура</w:t>
            </w:r>
          </w:p>
        </w:tc>
        <w:tc>
          <w:tcPr>
            <w:tcW w:w="2530"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Физическая культура (Адаптивная физическая культура)</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18</w:t>
            </w:r>
          </w:p>
        </w:tc>
      </w:tr>
      <w:tr w:rsidR="00425B61" w:rsidRPr="00D729F1" w:rsidTr="00425B61">
        <w:trPr>
          <w:jc w:val="center"/>
        </w:trPr>
        <w:tc>
          <w:tcPr>
            <w:tcW w:w="5359" w:type="dxa"/>
            <w:gridSpan w:val="2"/>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rPr>
                <w:rFonts w:ascii="Times New Roman" w:hAnsi="Times New Roman"/>
                <w:sz w:val="24"/>
                <w:szCs w:val="24"/>
              </w:rPr>
            </w:pPr>
            <w:r w:rsidRPr="00D729F1">
              <w:rPr>
                <w:rFonts w:ascii="Times New Roman" w:hAnsi="Times New Roman"/>
                <w:sz w:val="24"/>
                <w:szCs w:val="24"/>
              </w:rPr>
              <w:lastRenderedPageBreak/>
              <w:t>Итого</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21</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21</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126</w:t>
            </w:r>
          </w:p>
        </w:tc>
      </w:tr>
      <w:tr w:rsidR="00425B61" w:rsidRPr="00D729F1" w:rsidTr="00425B61">
        <w:trPr>
          <w:jc w:val="center"/>
        </w:trPr>
        <w:tc>
          <w:tcPr>
            <w:tcW w:w="5359" w:type="dxa"/>
            <w:gridSpan w:val="2"/>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Часть, формируемая участниками образовательных отношений</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8</w:t>
            </w:r>
          </w:p>
        </w:tc>
      </w:tr>
      <w:tr w:rsidR="00425B61" w:rsidRPr="00D729F1" w:rsidTr="00425B61">
        <w:trPr>
          <w:jc w:val="center"/>
        </w:trPr>
        <w:tc>
          <w:tcPr>
            <w:tcW w:w="5359" w:type="dxa"/>
            <w:gridSpan w:val="2"/>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Максимально допустимая недельная нагрузка (при 5-дневной учебной неделе)</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23</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23</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23</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23</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134</w:t>
            </w:r>
          </w:p>
        </w:tc>
      </w:tr>
      <w:tr w:rsidR="00425B61" w:rsidRPr="00D729F1" w:rsidTr="00425B61">
        <w:trPr>
          <w:jc w:val="center"/>
        </w:trPr>
        <w:tc>
          <w:tcPr>
            <w:tcW w:w="5359" w:type="dxa"/>
            <w:gridSpan w:val="2"/>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rPr>
                <w:rFonts w:ascii="Times New Roman" w:hAnsi="Times New Roman"/>
                <w:sz w:val="24"/>
                <w:szCs w:val="24"/>
              </w:rPr>
            </w:pPr>
            <w:r w:rsidRPr="00D729F1">
              <w:rPr>
                <w:rFonts w:ascii="Times New Roman" w:hAnsi="Times New Roman"/>
                <w:sz w:val="24"/>
                <w:szCs w:val="24"/>
              </w:rPr>
              <w:t>Внеурочная деятельность:</w:t>
            </w:r>
          </w:p>
          <w:p w:rsidR="00425B61" w:rsidRPr="00D729F1" w:rsidRDefault="00425B61" w:rsidP="00D729F1">
            <w:pPr>
              <w:widowControl w:val="0"/>
              <w:autoSpaceDE w:val="0"/>
              <w:autoSpaceDN w:val="0"/>
              <w:adjustRightInd w:val="0"/>
              <w:spacing w:after="0" w:line="240" w:lineRule="auto"/>
              <w:rPr>
                <w:rFonts w:ascii="Times New Roman" w:hAnsi="Times New Roman"/>
                <w:sz w:val="24"/>
                <w:szCs w:val="24"/>
              </w:rPr>
            </w:pPr>
            <w:r w:rsidRPr="00D729F1">
              <w:rPr>
                <w:rFonts w:ascii="Times New Roman" w:hAnsi="Times New Roman"/>
                <w:sz w:val="24"/>
                <w:szCs w:val="24"/>
              </w:rPr>
              <w:t>коррекционные курсы;</w:t>
            </w:r>
          </w:p>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занятия по различным направлениям внеурочной деятельности</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10</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10</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10</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10</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10</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10</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60</w:t>
            </w:r>
          </w:p>
        </w:tc>
      </w:tr>
      <w:tr w:rsidR="00425B61" w:rsidRPr="00D729F1" w:rsidTr="00425B61">
        <w:trPr>
          <w:jc w:val="center"/>
        </w:trPr>
        <w:tc>
          <w:tcPr>
            <w:tcW w:w="9915" w:type="dxa"/>
            <w:gridSpan w:val="9"/>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outlineLvl w:val="4"/>
              <w:rPr>
                <w:rFonts w:ascii="Times New Roman" w:hAnsi="Times New Roman"/>
                <w:sz w:val="24"/>
                <w:szCs w:val="24"/>
              </w:rPr>
            </w:pPr>
            <w:r w:rsidRPr="00D729F1">
              <w:rPr>
                <w:rFonts w:ascii="Times New Roman" w:hAnsi="Times New Roman"/>
                <w:sz w:val="24"/>
                <w:szCs w:val="24"/>
              </w:rPr>
              <w:t>Коррекционные курсы</w:t>
            </w:r>
          </w:p>
        </w:tc>
      </w:tr>
      <w:tr w:rsidR="00425B61" w:rsidRPr="00D729F1" w:rsidTr="00425B61">
        <w:trPr>
          <w:jc w:val="center"/>
        </w:trPr>
        <w:tc>
          <w:tcPr>
            <w:tcW w:w="5359" w:type="dxa"/>
            <w:gridSpan w:val="2"/>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Коррекционно-развивающая область, из них:</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6</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6</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6</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6</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5</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5</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34</w:t>
            </w:r>
          </w:p>
        </w:tc>
      </w:tr>
      <w:tr w:rsidR="00425B61" w:rsidRPr="00D729F1" w:rsidTr="00425B61">
        <w:trPr>
          <w:jc w:val="center"/>
        </w:trPr>
        <w:tc>
          <w:tcPr>
            <w:tcW w:w="5359" w:type="dxa"/>
            <w:gridSpan w:val="2"/>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Формирование речевого слуха и произносительной стороны речи (индивидуальные занятия)</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18</w:t>
            </w:r>
          </w:p>
        </w:tc>
      </w:tr>
      <w:tr w:rsidR="00425B61" w:rsidRPr="00D729F1" w:rsidTr="00425B61">
        <w:trPr>
          <w:jc w:val="center"/>
        </w:trPr>
        <w:tc>
          <w:tcPr>
            <w:tcW w:w="5359" w:type="dxa"/>
            <w:gridSpan w:val="2"/>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Музыкально-ритмические занятия (фронтальные занятия)</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7</w:t>
            </w:r>
          </w:p>
        </w:tc>
      </w:tr>
      <w:tr w:rsidR="00425B61" w:rsidRPr="00D729F1" w:rsidTr="00425B61">
        <w:trPr>
          <w:jc w:val="center"/>
        </w:trPr>
        <w:tc>
          <w:tcPr>
            <w:tcW w:w="5359" w:type="dxa"/>
            <w:gridSpan w:val="2"/>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Развитие слухового восприятия и техника речи (фронтальные занятия)</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r>
      <w:tr w:rsidR="00425B61" w:rsidRPr="00D729F1" w:rsidTr="00425B61">
        <w:trPr>
          <w:jc w:val="center"/>
        </w:trPr>
        <w:tc>
          <w:tcPr>
            <w:tcW w:w="5359" w:type="dxa"/>
            <w:gridSpan w:val="2"/>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Социально-бытовая ориентировка (фронтальные занятия)</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6</w:t>
            </w:r>
          </w:p>
        </w:tc>
      </w:tr>
      <w:tr w:rsidR="00425B61" w:rsidRPr="00D729F1" w:rsidTr="00425B61">
        <w:trPr>
          <w:jc w:val="center"/>
        </w:trPr>
        <w:tc>
          <w:tcPr>
            <w:tcW w:w="5359" w:type="dxa"/>
            <w:gridSpan w:val="2"/>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Развитие познавательной сферы (индивидуальные занятия)</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12</w:t>
            </w:r>
          </w:p>
        </w:tc>
      </w:tr>
      <w:tr w:rsidR="00425B61" w:rsidRPr="00D729F1" w:rsidTr="00425B61">
        <w:trPr>
          <w:jc w:val="center"/>
        </w:trPr>
        <w:tc>
          <w:tcPr>
            <w:tcW w:w="9915" w:type="dxa"/>
            <w:gridSpan w:val="9"/>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outlineLvl w:val="4"/>
              <w:rPr>
                <w:rFonts w:ascii="Times New Roman" w:hAnsi="Times New Roman"/>
                <w:sz w:val="24"/>
                <w:szCs w:val="24"/>
              </w:rPr>
            </w:pPr>
            <w:r w:rsidRPr="00D729F1">
              <w:rPr>
                <w:rFonts w:ascii="Times New Roman" w:hAnsi="Times New Roman"/>
                <w:sz w:val="24"/>
                <w:szCs w:val="24"/>
              </w:rPr>
              <w:t>Занятия по различным направлениям внеурочной деятельности</w:t>
            </w:r>
          </w:p>
        </w:tc>
      </w:tr>
      <w:tr w:rsidR="00425B61" w:rsidRPr="00D729F1" w:rsidTr="00425B61">
        <w:trPr>
          <w:jc w:val="center"/>
        </w:trPr>
        <w:tc>
          <w:tcPr>
            <w:tcW w:w="5359" w:type="dxa"/>
            <w:gridSpan w:val="2"/>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Занятия по направлениям внеурочной деятельности</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2</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14</w:t>
            </w:r>
          </w:p>
        </w:tc>
      </w:tr>
      <w:tr w:rsidR="00425B61" w:rsidRPr="00D729F1" w:rsidTr="00425B61">
        <w:trPr>
          <w:jc w:val="center"/>
        </w:trPr>
        <w:tc>
          <w:tcPr>
            <w:tcW w:w="5359" w:type="dxa"/>
            <w:gridSpan w:val="2"/>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both"/>
              <w:rPr>
                <w:rFonts w:ascii="Times New Roman" w:hAnsi="Times New Roman"/>
                <w:sz w:val="24"/>
                <w:szCs w:val="24"/>
              </w:rPr>
            </w:pPr>
            <w:r w:rsidRPr="00D729F1">
              <w:rPr>
                <w:rFonts w:ascii="Times New Roman" w:hAnsi="Times New Roman"/>
                <w:sz w:val="24"/>
                <w:szCs w:val="24"/>
              </w:rPr>
              <w:t>Всего</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31</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33</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33</w:t>
            </w:r>
          </w:p>
        </w:tc>
        <w:tc>
          <w:tcPr>
            <w:tcW w:w="63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33</w:t>
            </w:r>
          </w:p>
        </w:tc>
        <w:tc>
          <w:tcPr>
            <w:tcW w:w="634"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33</w:t>
            </w:r>
          </w:p>
        </w:tc>
        <w:tc>
          <w:tcPr>
            <w:tcW w:w="762" w:type="dxa"/>
            <w:tcBorders>
              <w:top w:val="single" w:sz="4" w:space="0" w:color="auto"/>
              <w:left w:val="single" w:sz="4" w:space="0" w:color="auto"/>
              <w:bottom w:val="single" w:sz="4" w:space="0" w:color="auto"/>
              <w:right w:val="single" w:sz="4" w:space="0" w:color="auto"/>
            </w:tcBorders>
          </w:tcPr>
          <w:p w:rsidR="00425B61" w:rsidRPr="00D729F1" w:rsidRDefault="00425B61" w:rsidP="00D729F1">
            <w:pPr>
              <w:widowControl w:val="0"/>
              <w:autoSpaceDE w:val="0"/>
              <w:autoSpaceDN w:val="0"/>
              <w:adjustRightInd w:val="0"/>
              <w:spacing w:after="0" w:line="240" w:lineRule="auto"/>
              <w:jc w:val="center"/>
              <w:rPr>
                <w:rFonts w:ascii="Times New Roman" w:hAnsi="Times New Roman"/>
                <w:sz w:val="24"/>
                <w:szCs w:val="24"/>
              </w:rPr>
            </w:pPr>
            <w:r w:rsidRPr="00D729F1">
              <w:rPr>
                <w:rFonts w:ascii="Times New Roman" w:hAnsi="Times New Roman"/>
                <w:sz w:val="24"/>
                <w:szCs w:val="24"/>
              </w:rPr>
              <w:t>194</w:t>
            </w:r>
          </w:p>
        </w:tc>
      </w:tr>
    </w:tbl>
    <w:p w:rsidR="00F823D6" w:rsidRDefault="00F823D6" w:rsidP="00D729F1">
      <w:pPr>
        <w:pStyle w:val="ConsPlusNormal"/>
        <w:ind w:firstLine="567"/>
        <w:jc w:val="both"/>
      </w:pPr>
      <w: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w:t>
      </w:r>
    </w:p>
    <w:p w:rsidR="003365DF" w:rsidRDefault="00F823D6" w:rsidP="003365DF">
      <w:pPr>
        <w:pStyle w:val="ConsPlusNormal"/>
        <w:ind w:firstLine="539"/>
        <w:jc w:val="both"/>
      </w:pPr>
      <w:r>
        <w:t>При реализации данной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453793" w:rsidRPr="00F823D6" w:rsidRDefault="00F823D6" w:rsidP="00F823D6">
      <w:pPr>
        <w:pStyle w:val="ConsPlusTitle"/>
        <w:ind w:firstLine="539"/>
        <w:jc w:val="both"/>
        <w:outlineLvl w:val="3"/>
        <w:rPr>
          <w:rFonts w:ascii="Times New Roman" w:hAnsi="Times New Roman" w:cs="Times New Roman"/>
          <w:b w:val="0"/>
          <w:i/>
        </w:rPr>
      </w:pPr>
      <w:r>
        <w:rPr>
          <w:rFonts w:ascii="Times New Roman" w:hAnsi="Times New Roman" w:cs="Times New Roman"/>
          <w:b w:val="0"/>
        </w:rPr>
        <w:t>Индивидуальный у</w:t>
      </w:r>
      <w:r w:rsidR="00453793" w:rsidRPr="00F823D6">
        <w:rPr>
          <w:rFonts w:ascii="Times New Roman" w:hAnsi="Times New Roman" w:cs="Times New Roman"/>
          <w:b w:val="0"/>
        </w:rPr>
        <w:t>чебный план А</w:t>
      </w:r>
      <w:r>
        <w:rPr>
          <w:rFonts w:ascii="Times New Roman" w:hAnsi="Times New Roman" w:cs="Times New Roman"/>
          <w:b w:val="0"/>
        </w:rPr>
        <w:t>О</w:t>
      </w:r>
      <w:r w:rsidR="00453793" w:rsidRPr="00F823D6">
        <w:rPr>
          <w:rFonts w:ascii="Times New Roman" w:hAnsi="Times New Roman" w:cs="Times New Roman"/>
          <w:b w:val="0"/>
        </w:rPr>
        <w:t>ОП НОО для слабослышащих и позднооглохших обучающихся с умственной отсталостью (интеллектуальными нарушениями) (вариант 2.3)</w:t>
      </w:r>
      <w:r w:rsidR="00CF110F">
        <w:rPr>
          <w:rFonts w:ascii="Times New Roman" w:hAnsi="Times New Roman" w:cs="Times New Roman"/>
          <w:b w:val="0"/>
        </w:rPr>
        <w:t xml:space="preserve"> представлен в организационном разделе АООП НОО</w:t>
      </w:r>
      <w:r w:rsidR="00453793" w:rsidRPr="00F823D6">
        <w:rPr>
          <w:rFonts w:ascii="Times New Roman" w:hAnsi="Times New Roman" w:cs="Times New Roman"/>
          <w:b w:val="0"/>
        </w:rPr>
        <w:t>.</w:t>
      </w:r>
      <w:r>
        <w:rPr>
          <w:rFonts w:ascii="Times New Roman" w:hAnsi="Times New Roman" w:cs="Times New Roman"/>
          <w:b w:val="0"/>
        </w:rPr>
        <w:t xml:space="preserve"> </w:t>
      </w:r>
    </w:p>
    <w:p w:rsidR="00453793" w:rsidRDefault="00453793" w:rsidP="00453793">
      <w:pPr>
        <w:pStyle w:val="ConsPlusNormal"/>
        <w:ind w:firstLine="540"/>
        <w:jc w:val="both"/>
      </w:pPr>
    </w:p>
    <w:p w:rsidR="00453793" w:rsidRPr="00453793" w:rsidRDefault="00453793" w:rsidP="003B6197">
      <w:pPr>
        <w:pStyle w:val="ConsPlusTitle"/>
        <w:ind w:firstLine="539"/>
        <w:jc w:val="both"/>
        <w:outlineLvl w:val="2"/>
        <w:rPr>
          <w:rFonts w:ascii="Times New Roman" w:hAnsi="Times New Roman" w:cs="Times New Roman"/>
        </w:rPr>
      </w:pPr>
      <w:r w:rsidRPr="00453793">
        <w:rPr>
          <w:rFonts w:ascii="Times New Roman" w:hAnsi="Times New Roman" w:cs="Times New Roman"/>
        </w:rPr>
        <w:t>2.</w:t>
      </w:r>
      <w:r w:rsidR="003B6197">
        <w:rPr>
          <w:rFonts w:ascii="Times New Roman" w:hAnsi="Times New Roman" w:cs="Times New Roman"/>
        </w:rPr>
        <w:t>1.</w:t>
      </w:r>
      <w:r w:rsidR="00C7799E">
        <w:rPr>
          <w:rFonts w:ascii="Times New Roman" w:hAnsi="Times New Roman" w:cs="Times New Roman"/>
        </w:rPr>
        <w:t>3.2</w:t>
      </w:r>
      <w:r w:rsidR="003B6197">
        <w:rPr>
          <w:rFonts w:ascii="Times New Roman" w:hAnsi="Times New Roman" w:cs="Times New Roman"/>
        </w:rPr>
        <w:t xml:space="preserve"> </w:t>
      </w:r>
      <w:r w:rsidRPr="00453793">
        <w:rPr>
          <w:rFonts w:ascii="Times New Roman" w:hAnsi="Times New Roman" w:cs="Times New Roman"/>
        </w:rPr>
        <w:t xml:space="preserve"> </w:t>
      </w:r>
      <w:r w:rsidR="00C7799E">
        <w:rPr>
          <w:rFonts w:ascii="Times New Roman" w:hAnsi="Times New Roman" w:cs="Times New Roman"/>
          <w:u w:val="single"/>
        </w:rPr>
        <w:t>К</w:t>
      </w:r>
      <w:r w:rsidRPr="003B6197">
        <w:rPr>
          <w:rFonts w:ascii="Times New Roman" w:hAnsi="Times New Roman" w:cs="Times New Roman"/>
          <w:u w:val="single"/>
        </w:rPr>
        <w:t>алендарный учебный график.</w:t>
      </w:r>
    </w:p>
    <w:p w:rsidR="003D2399" w:rsidRDefault="00CF110F" w:rsidP="00D729F1">
      <w:pPr>
        <w:pStyle w:val="ConsPlusNormal"/>
        <w:ind w:firstLine="539"/>
        <w:jc w:val="both"/>
      </w:pPr>
      <w:r>
        <w:t xml:space="preserve">Календарный учебный график </w:t>
      </w:r>
      <w:r w:rsidRPr="00425B61">
        <w:t xml:space="preserve">для </w:t>
      </w:r>
      <w:r w:rsidRPr="00CF110F">
        <w:t>слабослышащих и позднооглохших обучающихся с умственной отсталостью (интеллектуальными нарушениями) (вариант 2.3)</w:t>
      </w:r>
      <w:r>
        <w:t xml:space="preserve"> представлен в организационном разделе АООП НОО</w:t>
      </w:r>
      <w:r w:rsidR="00D729F1">
        <w:t>.</w:t>
      </w:r>
    </w:p>
    <w:p w:rsidR="006F3861" w:rsidRPr="009F3867" w:rsidRDefault="005E144F" w:rsidP="009F3867">
      <w:pPr>
        <w:pStyle w:val="ConsPlusTitle"/>
        <w:ind w:firstLine="567"/>
        <w:jc w:val="center"/>
        <w:outlineLvl w:val="1"/>
        <w:rPr>
          <w:rFonts w:ascii="Times New Roman" w:hAnsi="Times New Roman" w:cs="Times New Roman"/>
          <w:color w:val="548DD4" w:themeColor="text2" w:themeTint="99"/>
        </w:rPr>
      </w:pPr>
      <w:r>
        <w:rPr>
          <w:rFonts w:ascii="Times New Roman" w:hAnsi="Times New Roman" w:cs="Times New Roman"/>
        </w:rPr>
        <w:lastRenderedPageBreak/>
        <w:t>2</w:t>
      </w:r>
      <w:r w:rsidR="00D27C39">
        <w:rPr>
          <w:rFonts w:ascii="Times New Roman" w:hAnsi="Times New Roman" w:cs="Times New Roman"/>
        </w:rPr>
        <w:t xml:space="preserve">. </w:t>
      </w:r>
      <w:r w:rsidR="00D27C39" w:rsidRPr="009F3867">
        <w:rPr>
          <w:rFonts w:ascii="Times New Roman" w:hAnsi="Times New Roman" w:cs="Times New Roman"/>
          <w:color w:val="0070C0"/>
        </w:rPr>
        <w:t>АООП НОО ДЛЯ СЛАБОВИДЯЩИХ ОБУЧАЮЩИХСЯ</w:t>
      </w:r>
    </w:p>
    <w:p w:rsidR="00D27C39" w:rsidRPr="00D27C39" w:rsidRDefault="00D27C39" w:rsidP="00D27C39">
      <w:pPr>
        <w:pStyle w:val="ConsPlusTitle"/>
        <w:ind w:firstLine="567"/>
        <w:jc w:val="both"/>
        <w:outlineLvl w:val="1"/>
        <w:rPr>
          <w:rFonts w:ascii="Times New Roman" w:hAnsi="Times New Roman" w:cs="Times New Roman"/>
          <w:b w:val="0"/>
        </w:rPr>
      </w:pPr>
      <w:r w:rsidRPr="00D27C39">
        <w:rPr>
          <w:rFonts w:ascii="Times New Roman" w:hAnsi="Times New Roman" w:cs="Times New Roman"/>
          <w:b w:val="0"/>
        </w:rPr>
        <w:t>А</w:t>
      </w:r>
      <w:r>
        <w:rPr>
          <w:rFonts w:ascii="Times New Roman" w:hAnsi="Times New Roman" w:cs="Times New Roman"/>
          <w:b w:val="0"/>
        </w:rPr>
        <w:t>О</w:t>
      </w:r>
      <w:r w:rsidRPr="00D27C39">
        <w:rPr>
          <w:rFonts w:ascii="Times New Roman" w:hAnsi="Times New Roman" w:cs="Times New Roman"/>
          <w:b w:val="0"/>
        </w:rPr>
        <w:t>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D27C39" w:rsidRPr="00D27C39" w:rsidRDefault="00D27C39" w:rsidP="00B27951">
      <w:pPr>
        <w:pStyle w:val="ConsPlusTitle"/>
        <w:ind w:firstLine="567"/>
        <w:jc w:val="both"/>
        <w:outlineLvl w:val="1"/>
        <w:rPr>
          <w:rFonts w:ascii="Times New Roman" w:hAnsi="Times New Roman" w:cs="Times New Roman"/>
          <w:b w:val="0"/>
        </w:rPr>
      </w:pPr>
      <w:r w:rsidRPr="00D27C39">
        <w:rPr>
          <w:rFonts w:ascii="Times New Roman" w:hAnsi="Times New Roman" w:cs="Times New Roman"/>
          <w:b w:val="0"/>
        </w:rPr>
        <w:t>АООП НОО</w:t>
      </w:r>
      <w:r>
        <w:rPr>
          <w:rFonts w:ascii="Times New Roman" w:hAnsi="Times New Roman" w:cs="Times New Roman"/>
          <w:b w:val="0"/>
        </w:rPr>
        <w:t xml:space="preserve"> разработана</w:t>
      </w:r>
      <w:r w:rsidRPr="00D27C39">
        <w:rPr>
          <w:rFonts w:ascii="Times New Roman" w:hAnsi="Times New Roman" w:cs="Times New Roman"/>
          <w:b w:val="0"/>
        </w:rPr>
        <w:t xml:space="preserve"> на основе ФГОС НОО обучающихся с ОВЗ и </w:t>
      </w:r>
      <w:r>
        <w:rPr>
          <w:rFonts w:ascii="Times New Roman" w:hAnsi="Times New Roman" w:cs="Times New Roman"/>
          <w:b w:val="0"/>
        </w:rPr>
        <w:t xml:space="preserve">ФАОП НОО. </w:t>
      </w:r>
      <w:r w:rsidRPr="00D27C39">
        <w:rPr>
          <w:rFonts w:ascii="Times New Roman" w:hAnsi="Times New Roman" w:cs="Times New Roman"/>
          <w:b w:val="0"/>
        </w:rPr>
        <w:t xml:space="preserve">Содержание и планируемые результаты </w:t>
      </w:r>
      <w:r>
        <w:rPr>
          <w:rFonts w:ascii="Times New Roman" w:hAnsi="Times New Roman" w:cs="Times New Roman"/>
          <w:b w:val="0"/>
        </w:rPr>
        <w:t>соответствуют</w:t>
      </w:r>
      <w:r w:rsidRPr="00D27C39">
        <w:rPr>
          <w:rFonts w:ascii="Times New Roman" w:hAnsi="Times New Roman" w:cs="Times New Roman"/>
          <w:b w:val="0"/>
        </w:rPr>
        <w:t xml:space="preserve"> ФАОП НОО.</w:t>
      </w:r>
    </w:p>
    <w:p w:rsidR="00B27951" w:rsidRDefault="00B27951" w:rsidP="00B27951">
      <w:pPr>
        <w:pStyle w:val="ConsPlusTitle"/>
        <w:ind w:firstLine="567"/>
        <w:jc w:val="both"/>
        <w:outlineLvl w:val="1"/>
        <w:rPr>
          <w:rFonts w:ascii="Times New Roman" w:hAnsi="Times New Roman" w:cs="Times New Roman"/>
          <w:b w:val="0"/>
        </w:rPr>
      </w:pPr>
      <w:r w:rsidRPr="00D27C39">
        <w:rPr>
          <w:rFonts w:ascii="Times New Roman" w:hAnsi="Times New Roman" w:cs="Times New Roman"/>
          <w:b w:val="0"/>
        </w:rPr>
        <w:t>Каждый вариант АООП НОО</w:t>
      </w:r>
      <w:r>
        <w:rPr>
          <w:rFonts w:ascii="Times New Roman" w:hAnsi="Times New Roman" w:cs="Times New Roman"/>
          <w:b w:val="0"/>
        </w:rPr>
        <w:t>:</w:t>
      </w:r>
      <w:r w:rsidRPr="00D27C39">
        <w:rPr>
          <w:rFonts w:ascii="Times New Roman" w:hAnsi="Times New Roman" w:cs="Times New Roman"/>
          <w:b w:val="0"/>
        </w:rPr>
        <w:t xml:space="preserve"> </w:t>
      </w:r>
    </w:p>
    <w:p w:rsidR="00B27951" w:rsidRPr="00D27C39" w:rsidRDefault="00B27951" w:rsidP="00CA2132">
      <w:pPr>
        <w:pStyle w:val="ConsPlusTitle"/>
        <w:numPr>
          <w:ilvl w:val="0"/>
          <w:numId w:val="66"/>
        </w:numPr>
        <w:ind w:left="426"/>
        <w:jc w:val="both"/>
        <w:outlineLvl w:val="1"/>
        <w:rPr>
          <w:rFonts w:ascii="Times New Roman" w:hAnsi="Times New Roman" w:cs="Times New Roman"/>
          <w:b w:val="0"/>
        </w:rPr>
      </w:pPr>
      <w:r w:rsidRPr="00D27C39">
        <w:rPr>
          <w:rFonts w:ascii="Times New Roman" w:hAnsi="Times New Roman" w:cs="Times New Roman"/>
          <w:b w:val="0"/>
        </w:rPr>
        <w:t>АООП НОО для слабовид</w:t>
      </w:r>
      <w:r>
        <w:rPr>
          <w:rFonts w:ascii="Times New Roman" w:hAnsi="Times New Roman" w:cs="Times New Roman"/>
          <w:b w:val="0"/>
        </w:rPr>
        <w:t>ящих обучающихся (вариант 4.1);</w:t>
      </w:r>
    </w:p>
    <w:p w:rsidR="00B27951" w:rsidRPr="00D27C39" w:rsidRDefault="00B27951" w:rsidP="00CA2132">
      <w:pPr>
        <w:pStyle w:val="ConsPlusTitle"/>
        <w:numPr>
          <w:ilvl w:val="0"/>
          <w:numId w:val="66"/>
        </w:numPr>
        <w:ind w:left="426"/>
        <w:jc w:val="both"/>
        <w:outlineLvl w:val="1"/>
        <w:rPr>
          <w:rFonts w:ascii="Times New Roman" w:hAnsi="Times New Roman" w:cs="Times New Roman"/>
          <w:b w:val="0"/>
        </w:rPr>
      </w:pPr>
      <w:r w:rsidRPr="00D27C39">
        <w:rPr>
          <w:rFonts w:ascii="Times New Roman" w:hAnsi="Times New Roman" w:cs="Times New Roman"/>
          <w:b w:val="0"/>
        </w:rPr>
        <w:t>АООП НОО для слабовид</w:t>
      </w:r>
      <w:r>
        <w:rPr>
          <w:rFonts w:ascii="Times New Roman" w:hAnsi="Times New Roman" w:cs="Times New Roman"/>
          <w:b w:val="0"/>
        </w:rPr>
        <w:t>ящих обучающихся (вариант 4.2);</w:t>
      </w:r>
    </w:p>
    <w:p w:rsidR="00B27951" w:rsidRPr="00D27C39" w:rsidRDefault="00B27951" w:rsidP="00CA2132">
      <w:pPr>
        <w:pStyle w:val="ConsPlusTitle"/>
        <w:numPr>
          <w:ilvl w:val="0"/>
          <w:numId w:val="66"/>
        </w:numPr>
        <w:ind w:left="426"/>
        <w:jc w:val="both"/>
        <w:outlineLvl w:val="1"/>
        <w:rPr>
          <w:rFonts w:ascii="Times New Roman" w:hAnsi="Times New Roman" w:cs="Times New Roman"/>
          <w:b w:val="0"/>
        </w:rPr>
      </w:pPr>
      <w:r w:rsidRPr="00D27C39">
        <w:rPr>
          <w:rFonts w:ascii="Times New Roman" w:hAnsi="Times New Roman" w:cs="Times New Roman"/>
          <w:b w:val="0"/>
        </w:rPr>
        <w:t>АООП НОО для слабовидящих обучающихся с легкой умственной отсталостью (интеллектуальными нарушениями) (вариант 4.3);</w:t>
      </w:r>
    </w:p>
    <w:p w:rsidR="00B27951" w:rsidRPr="00D27C39" w:rsidRDefault="00B27951" w:rsidP="00B27951">
      <w:pPr>
        <w:pStyle w:val="ConsPlusTitle"/>
        <w:ind w:firstLine="567"/>
        <w:jc w:val="both"/>
        <w:outlineLvl w:val="1"/>
        <w:rPr>
          <w:rFonts w:ascii="Times New Roman" w:hAnsi="Times New Roman" w:cs="Times New Roman"/>
          <w:b w:val="0"/>
        </w:rPr>
      </w:pPr>
      <w:r w:rsidRPr="00D27C39">
        <w:rPr>
          <w:rFonts w:ascii="Times New Roman" w:hAnsi="Times New Roman" w:cs="Times New Roman"/>
          <w:b w:val="0"/>
        </w:rPr>
        <w:t>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D27C39" w:rsidRPr="00D27C39" w:rsidRDefault="00D27C39" w:rsidP="00B27951">
      <w:pPr>
        <w:pStyle w:val="ConsPlusTitle"/>
        <w:ind w:firstLine="567"/>
        <w:jc w:val="both"/>
        <w:outlineLvl w:val="1"/>
        <w:rPr>
          <w:rFonts w:ascii="Times New Roman" w:hAnsi="Times New Roman" w:cs="Times New Roman"/>
          <w:b w:val="0"/>
        </w:rPr>
      </w:pPr>
      <w:r w:rsidRPr="00D27C39">
        <w:rPr>
          <w:rFonts w:ascii="Times New Roman" w:hAnsi="Times New Roman" w:cs="Times New Roman"/>
          <w:b w:val="0"/>
        </w:rPr>
        <w:t>АООП НОО для слабовидящих обучающихся, имеющих инвалидность, дополняется ИПРА в части создания специальных</w:t>
      </w:r>
      <w:r w:rsidR="00B27951">
        <w:rPr>
          <w:rFonts w:ascii="Times New Roman" w:hAnsi="Times New Roman" w:cs="Times New Roman"/>
          <w:b w:val="0"/>
        </w:rPr>
        <w:t xml:space="preserve"> условий получения образования.</w:t>
      </w:r>
    </w:p>
    <w:p w:rsidR="00D27C39" w:rsidRPr="00B27951" w:rsidRDefault="00D27C39" w:rsidP="00B27951">
      <w:pPr>
        <w:pStyle w:val="ConsPlusTitle"/>
        <w:ind w:firstLine="567"/>
        <w:jc w:val="both"/>
        <w:outlineLvl w:val="1"/>
        <w:rPr>
          <w:rFonts w:ascii="Times New Roman" w:hAnsi="Times New Roman" w:cs="Times New Roman"/>
          <w:b w:val="0"/>
          <w:highlight w:val="yellow"/>
        </w:rPr>
      </w:pPr>
      <w:r w:rsidRPr="00D27C39">
        <w:rPr>
          <w:rFonts w:ascii="Times New Roman" w:hAnsi="Times New Roman" w:cs="Times New Roman"/>
          <w:b w:val="0"/>
        </w:rP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D27C39" w:rsidRDefault="00D27C39" w:rsidP="00453793">
      <w:pPr>
        <w:pStyle w:val="ConsPlusTitle"/>
        <w:jc w:val="center"/>
        <w:outlineLvl w:val="1"/>
        <w:rPr>
          <w:rFonts w:ascii="Times New Roman" w:hAnsi="Times New Roman" w:cs="Times New Roman"/>
          <w:highlight w:val="yellow"/>
        </w:rPr>
      </w:pPr>
    </w:p>
    <w:p w:rsidR="00B27951" w:rsidRPr="009F3867" w:rsidRDefault="009F3867" w:rsidP="00B27951">
      <w:pPr>
        <w:pStyle w:val="ConsPlusTitle"/>
        <w:ind w:firstLine="567"/>
        <w:jc w:val="both"/>
        <w:outlineLvl w:val="1"/>
        <w:rPr>
          <w:rFonts w:ascii="Times New Roman" w:hAnsi="Times New Roman" w:cs="Times New Roman"/>
          <w:color w:val="E36C0A" w:themeColor="accent6" w:themeShade="BF"/>
        </w:rPr>
      </w:pPr>
      <w:r>
        <w:rPr>
          <w:rFonts w:ascii="Times New Roman" w:hAnsi="Times New Roman" w:cs="Times New Roman"/>
          <w:color w:val="E36C0A" w:themeColor="accent6" w:themeShade="BF"/>
        </w:rPr>
        <w:t>2</w:t>
      </w:r>
      <w:r w:rsidR="00B27951" w:rsidRPr="009F3867">
        <w:rPr>
          <w:rFonts w:ascii="Times New Roman" w:hAnsi="Times New Roman" w:cs="Times New Roman"/>
          <w:color w:val="E36C0A" w:themeColor="accent6" w:themeShade="BF"/>
        </w:rPr>
        <w:t>.1 АОП НОО ДЛЯ СЛАБОВИДЯЩИХ ОБУЧАЮЩИХСЯ (ВАРИАНТ 4.2)</w:t>
      </w:r>
    </w:p>
    <w:p w:rsidR="00453793" w:rsidRPr="00B27951" w:rsidRDefault="009F3867" w:rsidP="00B27951">
      <w:pPr>
        <w:pStyle w:val="ConsPlusTitle"/>
        <w:ind w:firstLine="567"/>
        <w:jc w:val="both"/>
        <w:outlineLvl w:val="1"/>
        <w:rPr>
          <w:rFonts w:ascii="Times New Roman" w:hAnsi="Times New Roman" w:cs="Times New Roman"/>
          <w:highlight w:val="yellow"/>
        </w:rPr>
      </w:pPr>
      <w:r>
        <w:rPr>
          <w:rFonts w:ascii="Times New Roman" w:hAnsi="Times New Roman" w:cs="Times New Roman"/>
        </w:rPr>
        <w:t>2</w:t>
      </w:r>
      <w:r w:rsidR="00B27951" w:rsidRPr="00B27951">
        <w:rPr>
          <w:rFonts w:ascii="Times New Roman" w:hAnsi="Times New Roman" w:cs="Times New Roman"/>
        </w:rPr>
        <w:t xml:space="preserve">.1.1 </w:t>
      </w:r>
      <w:r w:rsidR="00453793" w:rsidRPr="00B27951">
        <w:rPr>
          <w:rFonts w:ascii="Times New Roman" w:hAnsi="Times New Roman" w:cs="Times New Roman"/>
        </w:rPr>
        <w:t>Целевой раздел АО</w:t>
      </w:r>
      <w:r>
        <w:rPr>
          <w:rFonts w:ascii="Times New Roman" w:hAnsi="Times New Roman" w:cs="Times New Roman"/>
        </w:rPr>
        <w:t>О</w:t>
      </w:r>
      <w:r w:rsidR="00453793" w:rsidRPr="00B27951">
        <w:rPr>
          <w:rFonts w:ascii="Times New Roman" w:hAnsi="Times New Roman" w:cs="Times New Roman"/>
        </w:rPr>
        <w:t>П НОО для слабовидящих обучающихся</w:t>
      </w:r>
      <w:r w:rsidR="00B27951" w:rsidRPr="00B27951">
        <w:rPr>
          <w:rFonts w:ascii="Times New Roman" w:hAnsi="Times New Roman" w:cs="Times New Roman"/>
        </w:rPr>
        <w:t xml:space="preserve"> </w:t>
      </w:r>
      <w:r w:rsidR="00453793" w:rsidRPr="00B27951">
        <w:rPr>
          <w:rFonts w:ascii="Times New Roman" w:hAnsi="Times New Roman" w:cs="Times New Roman"/>
        </w:rPr>
        <w:t>(вариант 4.2)</w:t>
      </w:r>
    </w:p>
    <w:p w:rsidR="00453793" w:rsidRPr="00B27951" w:rsidRDefault="00B27951" w:rsidP="00B27951">
      <w:pPr>
        <w:pStyle w:val="ConsPlusTitle"/>
        <w:ind w:firstLine="540"/>
        <w:jc w:val="both"/>
        <w:outlineLvl w:val="2"/>
        <w:rPr>
          <w:rFonts w:ascii="Times New Roman" w:hAnsi="Times New Roman" w:cs="Times New Roman"/>
          <w:i/>
        </w:rPr>
      </w:pPr>
      <w:r>
        <w:rPr>
          <w:rFonts w:ascii="Times New Roman" w:hAnsi="Times New Roman" w:cs="Times New Roman"/>
          <w:i/>
        </w:rPr>
        <w:t>Пояснительная записка</w:t>
      </w:r>
    </w:p>
    <w:p w:rsidR="00453793" w:rsidRPr="006F3861" w:rsidRDefault="00453793" w:rsidP="00B27951">
      <w:pPr>
        <w:pStyle w:val="ConsPlusNormal"/>
        <w:ind w:firstLine="540"/>
        <w:jc w:val="both"/>
        <w:rPr>
          <w:color w:val="000000" w:themeColor="text1"/>
        </w:rPr>
      </w:pPr>
      <w:r w:rsidRPr="006F3861">
        <w:rPr>
          <w:color w:val="000000" w:themeColor="text1"/>
        </w:rPr>
        <w:t xml:space="preserve">Цель: обеспечение выполнения требований </w:t>
      </w:r>
      <w:hyperlink r:id="rId17" w:history="1">
        <w:r w:rsidRPr="006F3861">
          <w:rPr>
            <w:color w:val="000000" w:themeColor="text1"/>
          </w:rPr>
          <w:t>ФГОС</w:t>
        </w:r>
      </w:hyperlink>
      <w:r w:rsidRPr="006F3861">
        <w:rPr>
          <w:color w:val="000000" w:themeColor="text1"/>
        </w:rPr>
        <w:t xml:space="preserve">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453793" w:rsidRDefault="00453793" w:rsidP="00B27951">
      <w:pPr>
        <w:pStyle w:val="ConsPlusNormal"/>
        <w:ind w:firstLine="540"/>
        <w:jc w:val="both"/>
      </w:pPr>
      <w:r>
        <w:t>Достижение поставленной цели предусматривает решение следующих основных задач:</w:t>
      </w:r>
    </w:p>
    <w:p w:rsidR="00453793" w:rsidRDefault="00453793" w:rsidP="008C28F7">
      <w:pPr>
        <w:pStyle w:val="ConsPlusNormal"/>
        <w:numPr>
          <w:ilvl w:val="0"/>
          <w:numId w:val="3"/>
        </w:numPr>
        <w:ind w:left="426"/>
        <w:jc w:val="both"/>
      </w:pPr>
      <w:r>
        <w:t>формирование общей культуры, духовно-нравственного развития, воспитания слабовидящих обучающихся, сохранение и укрепление их здоровья;</w:t>
      </w:r>
    </w:p>
    <w:p w:rsidR="00453793" w:rsidRDefault="00453793" w:rsidP="008C28F7">
      <w:pPr>
        <w:pStyle w:val="ConsPlusNormal"/>
        <w:numPr>
          <w:ilvl w:val="0"/>
          <w:numId w:val="3"/>
        </w:numPr>
        <w:ind w:left="426"/>
        <w:jc w:val="both"/>
      </w:pPr>
      <w:r>
        <w:t>личностное и интеллектуальное развитие слабовидящих обучающихся;</w:t>
      </w:r>
    </w:p>
    <w:p w:rsidR="00453793" w:rsidRDefault="00453793" w:rsidP="008C28F7">
      <w:pPr>
        <w:pStyle w:val="ConsPlusNormal"/>
        <w:numPr>
          <w:ilvl w:val="0"/>
          <w:numId w:val="3"/>
        </w:numPr>
        <w:ind w:left="426"/>
        <w:jc w:val="both"/>
      </w:pPr>
      <w:r>
        <w:t>удовлетворение особых образовательных потребностей, имеющих место у слабовидящих обучающихся;</w:t>
      </w:r>
    </w:p>
    <w:p w:rsidR="00453793" w:rsidRDefault="00453793" w:rsidP="008C28F7">
      <w:pPr>
        <w:pStyle w:val="ConsPlusNormal"/>
        <w:numPr>
          <w:ilvl w:val="0"/>
          <w:numId w:val="3"/>
        </w:numPr>
        <w:ind w:left="426"/>
        <w:jc w:val="both"/>
      </w:pPr>
      <w: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453793" w:rsidRDefault="00453793" w:rsidP="008C28F7">
      <w:pPr>
        <w:pStyle w:val="ConsPlusNormal"/>
        <w:numPr>
          <w:ilvl w:val="0"/>
          <w:numId w:val="3"/>
        </w:numPr>
        <w:ind w:left="426"/>
        <w:jc w:val="both"/>
      </w:pPr>
      <w: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rsidR="00453793" w:rsidRDefault="00453793" w:rsidP="008C28F7">
      <w:pPr>
        <w:pStyle w:val="ConsPlusNormal"/>
        <w:numPr>
          <w:ilvl w:val="0"/>
          <w:numId w:val="3"/>
        </w:numPr>
        <w:ind w:left="426"/>
        <w:jc w:val="both"/>
      </w:pPr>
      <w:r>
        <w:t>оптимизация процессов социальной адаптации и интеграции;</w:t>
      </w:r>
    </w:p>
    <w:p w:rsidR="00453793" w:rsidRDefault="00453793" w:rsidP="008C28F7">
      <w:pPr>
        <w:pStyle w:val="ConsPlusNormal"/>
        <w:numPr>
          <w:ilvl w:val="0"/>
          <w:numId w:val="3"/>
        </w:numPr>
        <w:ind w:left="426"/>
        <w:jc w:val="both"/>
      </w:pPr>
      <w: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453793" w:rsidRDefault="00453793" w:rsidP="008C28F7">
      <w:pPr>
        <w:pStyle w:val="ConsPlusNormal"/>
        <w:numPr>
          <w:ilvl w:val="0"/>
          <w:numId w:val="3"/>
        </w:numPr>
        <w:ind w:left="426"/>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453793" w:rsidRDefault="00453793" w:rsidP="008C28F7">
      <w:pPr>
        <w:pStyle w:val="ConsPlusNormal"/>
        <w:numPr>
          <w:ilvl w:val="0"/>
          <w:numId w:val="3"/>
        </w:numPr>
        <w:ind w:left="426"/>
        <w:jc w:val="both"/>
      </w:pPr>
      <w:r>
        <w:t>использование в образовательном процессе современных тифлотехнических средств и средств оптической коррекции;</w:t>
      </w:r>
    </w:p>
    <w:p w:rsidR="00453793" w:rsidRDefault="00453793" w:rsidP="008C28F7">
      <w:pPr>
        <w:pStyle w:val="ConsPlusNormal"/>
        <w:numPr>
          <w:ilvl w:val="0"/>
          <w:numId w:val="3"/>
        </w:numPr>
        <w:ind w:left="426"/>
        <w:jc w:val="both"/>
      </w:pPr>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453793" w:rsidRDefault="00453793" w:rsidP="008C28F7">
      <w:pPr>
        <w:pStyle w:val="ConsPlusNormal"/>
        <w:numPr>
          <w:ilvl w:val="0"/>
          <w:numId w:val="3"/>
        </w:numPr>
        <w:ind w:left="426"/>
        <w:jc w:val="both"/>
      </w:pPr>
      <w:r>
        <w:lastRenderedPageBreak/>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453793" w:rsidRDefault="00453793" w:rsidP="00B27951">
      <w:pPr>
        <w:pStyle w:val="ConsPlusNormal"/>
        <w:ind w:firstLine="567"/>
        <w:jc w:val="both"/>
      </w:pPr>
      <w:r>
        <w:t>Принципы к формированию А</w:t>
      </w:r>
      <w:r w:rsidR="00B27951">
        <w:t>О</w:t>
      </w:r>
      <w:r>
        <w:t xml:space="preserve">ОП НОО представлены в </w:t>
      </w:r>
      <w:hyperlink w:anchor="Par33" w:tooltip="I. Общие положения" w:history="1">
        <w:r w:rsidRPr="006F3861">
          <w:rPr>
            <w:color w:val="000000" w:themeColor="text1"/>
          </w:rPr>
          <w:t>разделе I</w:t>
        </w:r>
      </w:hyperlink>
      <w:r>
        <w:t>. Общие положения.</w:t>
      </w:r>
    </w:p>
    <w:p w:rsidR="00453793" w:rsidRDefault="00453793" w:rsidP="00453793">
      <w:pPr>
        <w:pStyle w:val="ConsPlusNormal"/>
        <w:jc w:val="both"/>
      </w:pPr>
    </w:p>
    <w:p w:rsidR="00453793" w:rsidRPr="00B27951" w:rsidRDefault="00453793" w:rsidP="00B27951">
      <w:pPr>
        <w:pStyle w:val="ConsPlusTitle"/>
        <w:ind w:firstLine="540"/>
        <w:outlineLvl w:val="3"/>
        <w:rPr>
          <w:rFonts w:ascii="Times New Roman" w:hAnsi="Times New Roman" w:cs="Times New Roman"/>
          <w:i/>
        </w:rPr>
      </w:pPr>
      <w:r w:rsidRPr="00B27951">
        <w:rPr>
          <w:rFonts w:ascii="Times New Roman" w:hAnsi="Times New Roman" w:cs="Times New Roman"/>
          <w:i/>
        </w:rPr>
        <w:t>Общая характеристика.</w:t>
      </w:r>
    </w:p>
    <w:p w:rsidR="00453793" w:rsidRPr="00B27951" w:rsidRDefault="00453793" w:rsidP="00B27951">
      <w:pPr>
        <w:pStyle w:val="ConsPlusNormal"/>
        <w:ind w:firstLine="540"/>
        <w:jc w:val="both"/>
      </w:pPr>
      <w:r w:rsidRPr="00B27951">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АО</w:t>
      </w:r>
      <w:r w:rsidR="009F3867">
        <w:t>О</w:t>
      </w:r>
      <w:r w:rsidRPr="00B27951">
        <w:t>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453793" w:rsidRPr="00B27951" w:rsidRDefault="00453793" w:rsidP="00B27951">
      <w:pPr>
        <w:pStyle w:val="ConsPlusNormal"/>
        <w:ind w:firstLine="540"/>
        <w:jc w:val="both"/>
      </w:pPr>
      <w:r w:rsidRPr="00B27951">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453793" w:rsidRPr="00B27951" w:rsidRDefault="00453793" w:rsidP="00B27951">
      <w:pPr>
        <w:pStyle w:val="ConsPlusNormal"/>
        <w:ind w:firstLine="540"/>
        <w:jc w:val="both"/>
      </w:pPr>
      <w:r w:rsidRPr="00B27951">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453793" w:rsidRPr="00B27951" w:rsidRDefault="00453793" w:rsidP="00B27951">
      <w:pPr>
        <w:pStyle w:val="ConsPlusNormal"/>
        <w:jc w:val="both"/>
      </w:pPr>
    </w:p>
    <w:p w:rsidR="00453793" w:rsidRPr="004150AD" w:rsidRDefault="00453793" w:rsidP="00B27951">
      <w:pPr>
        <w:pStyle w:val="ConsPlusTitle"/>
        <w:ind w:firstLine="540"/>
        <w:jc w:val="both"/>
        <w:outlineLvl w:val="3"/>
        <w:rPr>
          <w:rFonts w:ascii="Times New Roman" w:hAnsi="Times New Roman" w:cs="Times New Roman"/>
          <w:i/>
          <w:color w:val="000000" w:themeColor="text1"/>
        </w:rPr>
      </w:pPr>
      <w:r w:rsidRPr="004150AD">
        <w:rPr>
          <w:rFonts w:ascii="Times New Roman" w:hAnsi="Times New Roman" w:cs="Times New Roman"/>
          <w:i/>
          <w:color w:val="000000" w:themeColor="text1"/>
        </w:rPr>
        <w:t>Психолого-педагогическая характер</w:t>
      </w:r>
      <w:r w:rsidR="004150AD">
        <w:rPr>
          <w:rFonts w:ascii="Times New Roman" w:hAnsi="Times New Roman" w:cs="Times New Roman"/>
          <w:i/>
          <w:color w:val="000000" w:themeColor="text1"/>
        </w:rPr>
        <w:t>истика слабовидящих обучающихся</w:t>
      </w:r>
    </w:p>
    <w:p w:rsidR="00453793" w:rsidRPr="00B27951" w:rsidRDefault="00453793" w:rsidP="00B27951">
      <w:pPr>
        <w:pStyle w:val="ConsPlusNormal"/>
        <w:ind w:firstLine="540"/>
        <w:jc w:val="both"/>
      </w:pPr>
      <w:r w:rsidRPr="00B27951">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453793" w:rsidRPr="00B27951" w:rsidRDefault="00453793" w:rsidP="00B27951">
      <w:pPr>
        <w:pStyle w:val="ConsPlusNormal"/>
        <w:ind w:firstLine="540"/>
        <w:jc w:val="both"/>
      </w:pPr>
      <w:r w:rsidRPr="00B27951">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453793" w:rsidRPr="00B27951" w:rsidRDefault="00453793" w:rsidP="00B27951">
      <w:pPr>
        <w:pStyle w:val="ConsPlusNormal"/>
        <w:ind w:firstLine="540"/>
        <w:jc w:val="both"/>
      </w:pPr>
      <w:r w:rsidRPr="00B27951">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453793" w:rsidRPr="00B27951" w:rsidRDefault="00453793" w:rsidP="00B27951">
      <w:pPr>
        <w:pStyle w:val="ConsPlusNormal"/>
        <w:ind w:firstLine="540"/>
        <w:jc w:val="both"/>
      </w:pPr>
      <w:r w:rsidRPr="00B27951">
        <w:t xml:space="preserve">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w:t>
      </w:r>
      <w:r w:rsidRPr="00B27951">
        <w:lastRenderedPageBreak/>
        <w:t>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4150AD" w:rsidRDefault="00453793" w:rsidP="00B27951">
      <w:pPr>
        <w:pStyle w:val="ConsPlusNormal"/>
        <w:ind w:firstLine="540"/>
        <w:jc w:val="both"/>
      </w:pPr>
      <w:r w:rsidRPr="00B27951">
        <w:t xml:space="preserve">Слабовидящим характерны затруднения: </w:t>
      </w:r>
    </w:p>
    <w:p w:rsidR="004150AD" w:rsidRDefault="00453793" w:rsidP="00CA2132">
      <w:pPr>
        <w:pStyle w:val="ConsPlusNormal"/>
        <w:numPr>
          <w:ilvl w:val="0"/>
          <w:numId w:val="67"/>
        </w:numPr>
        <w:ind w:left="426"/>
        <w:jc w:val="both"/>
      </w:pPr>
      <w:r w:rsidRPr="00B27951">
        <w:t xml:space="preserve">в овладении пространственными представлениями, в процессе микро- и макроориентировки, в словесном обозначении пространственных отношений; </w:t>
      </w:r>
    </w:p>
    <w:p w:rsidR="004150AD" w:rsidRDefault="00453793" w:rsidP="00CA2132">
      <w:pPr>
        <w:pStyle w:val="ConsPlusNormal"/>
        <w:numPr>
          <w:ilvl w:val="0"/>
          <w:numId w:val="67"/>
        </w:numPr>
        <w:ind w:left="426"/>
        <w:jc w:val="both"/>
      </w:pPr>
      <w:r w:rsidRPr="00B27951">
        <w:t xml:space="preserve">в формировании представлений о форме, величине, пространственном местоположении предметов; </w:t>
      </w:r>
    </w:p>
    <w:p w:rsidR="00453793" w:rsidRPr="00B27951" w:rsidRDefault="00453793" w:rsidP="00CA2132">
      <w:pPr>
        <w:pStyle w:val="ConsPlusNormal"/>
        <w:numPr>
          <w:ilvl w:val="0"/>
          <w:numId w:val="67"/>
        </w:numPr>
        <w:ind w:left="426"/>
        <w:jc w:val="both"/>
      </w:pPr>
      <w:r w:rsidRPr="00B27951">
        <w:t>в возможности дистантного восприятия и развития обзорных возможностей; в темпе зрительного анализа.</w:t>
      </w:r>
    </w:p>
    <w:p w:rsidR="00453793" w:rsidRPr="00B27951" w:rsidRDefault="00453793" w:rsidP="00B27951">
      <w:pPr>
        <w:pStyle w:val="ConsPlusNormal"/>
        <w:ind w:firstLine="540"/>
        <w:jc w:val="both"/>
      </w:pPr>
      <w:r w:rsidRPr="00B27951">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453793" w:rsidRPr="00B27951" w:rsidRDefault="00453793" w:rsidP="00B27951">
      <w:pPr>
        <w:pStyle w:val="ConsPlusNormal"/>
        <w:ind w:firstLine="540"/>
        <w:jc w:val="both"/>
      </w:pPr>
      <w:r w:rsidRPr="00B27951">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453793" w:rsidRPr="00B27951" w:rsidRDefault="00453793" w:rsidP="00B27951">
      <w:pPr>
        <w:pStyle w:val="ConsPlusNormal"/>
        <w:ind w:firstLine="540"/>
        <w:jc w:val="both"/>
      </w:pPr>
      <w:r w:rsidRPr="00B27951">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453793" w:rsidRPr="00B27951" w:rsidRDefault="00453793" w:rsidP="00B27951">
      <w:pPr>
        <w:pStyle w:val="ConsPlusNormal"/>
        <w:ind w:firstLine="540"/>
        <w:jc w:val="both"/>
      </w:pPr>
      <w:r w:rsidRPr="00B27951">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453793" w:rsidRPr="00B27951" w:rsidRDefault="00453793" w:rsidP="00B27951">
      <w:pPr>
        <w:pStyle w:val="ConsPlusNormal"/>
        <w:ind w:firstLine="540"/>
        <w:jc w:val="both"/>
      </w:pPr>
      <w:r w:rsidRPr="00B27951">
        <w:t>У слабовидящих отмечается снижение уровня развития мотивационной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453793" w:rsidRPr="00B27951" w:rsidRDefault="00453793" w:rsidP="00B27951">
      <w:pPr>
        <w:pStyle w:val="ConsPlusNormal"/>
        <w:ind w:firstLine="540"/>
        <w:jc w:val="both"/>
      </w:pPr>
      <w:r w:rsidRPr="00B27951">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453793" w:rsidRPr="00B27951" w:rsidRDefault="00453793" w:rsidP="00B27951">
      <w:pPr>
        <w:pStyle w:val="ConsPlusNormal"/>
        <w:ind w:firstLine="540"/>
        <w:jc w:val="both"/>
      </w:pPr>
      <w:r w:rsidRPr="00B27951">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453793" w:rsidRPr="00B27951" w:rsidRDefault="00453793" w:rsidP="00B27951">
      <w:pPr>
        <w:pStyle w:val="ConsPlusNormal"/>
        <w:jc w:val="both"/>
      </w:pPr>
    </w:p>
    <w:p w:rsidR="00453793" w:rsidRPr="004150AD" w:rsidRDefault="00453793" w:rsidP="00B27951">
      <w:pPr>
        <w:pStyle w:val="ConsPlusTitle"/>
        <w:ind w:firstLine="540"/>
        <w:jc w:val="both"/>
        <w:outlineLvl w:val="3"/>
        <w:rPr>
          <w:rFonts w:ascii="Times New Roman" w:hAnsi="Times New Roman" w:cs="Times New Roman"/>
          <w:i/>
          <w:color w:val="000000" w:themeColor="text1"/>
        </w:rPr>
      </w:pPr>
      <w:r w:rsidRPr="004150AD">
        <w:rPr>
          <w:rFonts w:ascii="Times New Roman" w:hAnsi="Times New Roman" w:cs="Times New Roman"/>
          <w:i/>
          <w:color w:val="000000" w:themeColor="text1"/>
        </w:rPr>
        <w:t>Особые образовательные потре</w:t>
      </w:r>
      <w:r w:rsidR="004150AD">
        <w:rPr>
          <w:rFonts w:ascii="Times New Roman" w:hAnsi="Times New Roman" w:cs="Times New Roman"/>
          <w:i/>
          <w:color w:val="000000" w:themeColor="text1"/>
        </w:rPr>
        <w:t>бности слабовидящих обучающихся</w:t>
      </w:r>
    </w:p>
    <w:p w:rsidR="00453793" w:rsidRPr="00B27951" w:rsidRDefault="00453793" w:rsidP="00B27951">
      <w:pPr>
        <w:pStyle w:val="ConsPlusNormal"/>
        <w:ind w:firstLine="540"/>
        <w:jc w:val="both"/>
      </w:pPr>
      <w:r w:rsidRPr="00B27951">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453793" w:rsidRPr="00B27951" w:rsidRDefault="00453793" w:rsidP="00B27951">
      <w:pPr>
        <w:pStyle w:val="ConsPlusNormal"/>
        <w:ind w:firstLine="540"/>
        <w:jc w:val="both"/>
      </w:pPr>
      <w:r w:rsidRPr="00B27951">
        <w:t>Для слабовидящих обучающихся, осваивающих АООП НОО (вариант 4.2), характерны следующие специфические образовательные потребности:</w:t>
      </w:r>
    </w:p>
    <w:p w:rsidR="00453793" w:rsidRPr="00B27951" w:rsidRDefault="00453793" w:rsidP="008C28F7">
      <w:pPr>
        <w:pStyle w:val="ConsPlusNormal"/>
        <w:numPr>
          <w:ilvl w:val="0"/>
          <w:numId w:val="4"/>
        </w:numPr>
        <w:ind w:left="426"/>
        <w:jc w:val="both"/>
      </w:pPr>
      <w:r w:rsidRPr="00B27951">
        <w:t>целенаправленное обогащение (коррекция) чувственного опыта за счет развития всех анализаторов и зрительного восприятия;</w:t>
      </w:r>
    </w:p>
    <w:p w:rsidR="00453793" w:rsidRPr="00B27951" w:rsidRDefault="00453793" w:rsidP="008C28F7">
      <w:pPr>
        <w:pStyle w:val="ConsPlusNormal"/>
        <w:numPr>
          <w:ilvl w:val="0"/>
          <w:numId w:val="4"/>
        </w:numPr>
        <w:ind w:left="426"/>
        <w:jc w:val="both"/>
      </w:pPr>
      <w:r w:rsidRPr="00B27951">
        <w:t>целенаправленное развитие сенсорно-перцептивной деятельности;</w:t>
      </w:r>
    </w:p>
    <w:p w:rsidR="00453793" w:rsidRPr="00B27951" w:rsidRDefault="00453793" w:rsidP="008C28F7">
      <w:pPr>
        <w:pStyle w:val="ConsPlusNormal"/>
        <w:numPr>
          <w:ilvl w:val="0"/>
          <w:numId w:val="4"/>
        </w:numPr>
        <w:ind w:left="426"/>
        <w:jc w:val="both"/>
      </w:pPr>
      <w:r w:rsidRPr="00B27951">
        <w:t>обеспечение доступности учебной информации для зрительного восприятия слабовидящими обучающимися;</w:t>
      </w:r>
    </w:p>
    <w:p w:rsidR="00453793" w:rsidRPr="00B27951" w:rsidRDefault="00453793" w:rsidP="008C28F7">
      <w:pPr>
        <w:pStyle w:val="ConsPlusNormal"/>
        <w:numPr>
          <w:ilvl w:val="0"/>
          <w:numId w:val="4"/>
        </w:numPr>
        <w:ind w:left="426"/>
        <w:jc w:val="both"/>
      </w:pPr>
      <w:r w:rsidRPr="00B27951">
        <w:lastRenderedPageBreak/>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453793" w:rsidRPr="00B27951" w:rsidRDefault="00453793" w:rsidP="008C28F7">
      <w:pPr>
        <w:pStyle w:val="ConsPlusNormal"/>
        <w:numPr>
          <w:ilvl w:val="0"/>
          <w:numId w:val="4"/>
        </w:numPr>
        <w:ind w:left="426"/>
        <w:jc w:val="both"/>
      </w:pPr>
      <w:r w:rsidRPr="00B27951">
        <w:t>целенаправленное формирование умений и навыков зрительной ориентировки в микро- и макропространстве;</w:t>
      </w:r>
    </w:p>
    <w:p w:rsidR="00453793" w:rsidRPr="00B27951" w:rsidRDefault="00453793" w:rsidP="008C28F7">
      <w:pPr>
        <w:pStyle w:val="ConsPlusNormal"/>
        <w:numPr>
          <w:ilvl w:val="0"/>
          <w:numId w:val="4"/>
        </w:numPr>
        <w:ind w:left="426"/>
        <w:jc w:val="both"/>
      </w:pPr>
      <w:r w:rsidRPr="00B27951">
        <w:t>целенаправленное формирование умений и навыков социально-бытовой ориентировки;</w:t>
      </w:r>
    </w:p>
    <w:p w:rsidR="00453793" w:rsidRPr="00B27951" w:rsidRDefault="00453793" w:rsidP="008C28F7">
      <w:pPr>
        <w:pStyle w:val="ConsPlusNormal"/>
        <w:numPr>
          <w:ilvl w:val="0"/>
          <w:numId w:val="4"/>
        </w:numPr>
        <w:ind w:left="426"/>
        <w:jc w:val="both"/>
      </w:pPr>
      <w:r w:rsidRPr="00B27951">
        <w:t>развитие и коррекция коммуникативной деятельности;</w:t>
      </w:r>
    </w:p>
    <w:p w:rsidR="00453793" w:rsidRPr="00B27951" w:rsidRDefault="00453793" w:rsidP="008C28F7">
      <w:pPr>
        <w:pStyle w:val="ConsPlusNormal"/>
        <w:numPr>
          <w:ilvl w:val="0"/>
          <w:numId w:val="4"/>
        </w:numPr>
        <w:ind w:left="426"/>
        <w:jc w:val="both"/>
      </w:pPr>
      <w:r w:rsidRPr="00B27951">
        <w:t>коррекция нарушений в двигательной сфере;</w:t>
      </w:r>
    </w:p>
    <w:p w:rsidR="00453793" w:rsidRPr="00B27951" w:rsidRDefault="00453793" w:rsidP="008C28F7">
      <w:pPr>
        <w:pStyle w:val="ConsPlusNormal"/>
        <w:numPr>
          <w:ilvl w:val="0"/>
          <w:numId w:val="4"/>
        </w:numPr>
        <w:ind w:left="426"/>
        <w:jc w:val="both"/>
      </w:pPr>
      <w:r w:rsidRPr="00B27951">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453793" w:rsidRPr="00B27951" w:rsidRDefault="00453793" w:rsidP="008C28F7">
      <w:pPr>
        <w:pStyle w:val="ConsPlusNormal"/>
        <w:numPr>
          <w:ilvl w:val="0"/>
          <w:numId w:val="4"/>
        </w:numPr>
        <w:ind w:left="426"/>
        <w:jc w:val="both"/>
      </w:pPr>
      <w:r w:rsidRPr="00B27951">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453793" w:rsidRPr="00B27951" w:rsidRDefault="00453793" w:rsidP="008C28F7">
      <w:pPr>
        <w:pStyle w:val="ConsPlusNormal"/>
        <w:numPr>
          <w:ilvl w:val="0"/>
          <w:numId w:val="4"/>
        </w:numPr>
        <w:ind w:left="426"/>
        <w:jc w:val="both"/>
      </w:pPr>
      <w:r w:rsidRPr="00B27951">
        <w:t>упрощение системы учебно-познавательных задач, решаемых в процессе образования;</w:t>
      </w:r>
    </w:p>
    <w:p w:rsidR="00453793" w:rsidRPr="00B27951" w:rsidRDefault="00453793" w:rsidP="008C28F7">
      <w:pPr>
        <w:pStyle w:val="ConsPlusNormal"/>
        <w:numPr>
          <w:ilvl w:val="0"/>
          <w:numId w:val="4"/>
        </w:numPr>
        <w:ind w:left="426"/>
        <w:jc w:val="both"/>
      </w:pPr>
      <w:r w:rsidRPr="00B27951">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453793" w:rsidRPr="00B27951" w:rsidRDefault="00453793" w:rsidP="008C28F7">
      <w:pPr>
        <w:pStyle w:val="ConsPlusNormal"/>
        <w:numPr>
          <w:ilvl w:val="0"/>
          <w:numId w:val="4"/>
        </w:numPr>
        <w:ind w:left="426"/>
        <w:jc w:val="both"/>
      </w:pPr>
      <w:r w:rsidRPr="00B27951">
        <w:t>наглядно-действенный характер содержания образования;</w:t>
      </w:r>
    </w:p>
    <w:p w:rsidR="00453793" w:rsidRPr="00B27951" w:rsidRDefault="00453793" w:rsidP="008C28F7">
      <w:pPr>
        <w:pStyle w:val="ConsPlusNormal"/>
        <w:numPr>
          <w:ilvl w:val="0"/>
          <w:numId w:val="4"/>
        </w:numPr>
        <w:ind w:left="426"/>
        <w:jc w:val="both"/>
      </w:pPr>
      <w:r w:rsidRPr="00B27951">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453793" w:rsidRPr="00B27951" w:rsidRDefault="00453793" w:rsidP="008C28F7">
      <w:pPr>
        <w:pStyle w:val="ConsPlusNormal"/>
        <w:numPr>
          <w:ilvl w:val="0"/>
          <w:numId w:val="4"/>
        </w:numPr>
        <w:ind w:left="426"/>
        <w:jc w:val="both"/>
      </w:pPr>
      <w:r w:rsidRPr="00B27951">
        <w:t>постоянная помощь в осмыслении и расширении контекста усваиваемых знаний, в закреплении и совершенствовании освоенных умений;</w:t>
      </w:r>
    </w:p>
    <w:p w:rsidR="00453793" w:rsidRPr="00B27951" w:rsidRDefault="00453793" w:rsidP="008C28F7">
      <w:pPr>
        <w:pStyle w:val="ConsPlusNormal"/>
        <w:numPr>
          <w:ilvl w:val="0"/>
          <w:numId w:val="4"/>
        </w:numPr>
        <w:ind w:left="426"/>
        <w:jc w:val="both"/>
      </w:pPr>
      <w:r w:rsidRPr="00B27951">
        <w:t>специальное обучение "переносу" сформированных знаний и умений в новые ситуации взаимодействия с действительностью;</w:t>
      </w:r>
    </w:p>
    <w:p w:rsidR="00453793" w:rsidRPr="00B27951" w:rsidRDefault="00453793" w:rsidP="008C28F7">
      <w:pPr>
        <w:pStyle w:val="ConsPlusNormal"/>
        <w:numPr>
          <w:ilvl w:val="0"/>
          <w:numId w:val="4"/>
        </w:numPr>
        <w:ind w:left="426"/>
        <w:jc w:val="both"/>
      </w:pPr>
      <w:r w:rsidRPr="00B27951">
        <w:t>необходимость постоянной актуализации знаний, умений и одобряемых обществом норм поведения;</w:t>
      </w:r>
    </w:p>
    <w:p w:rsidR="00453793" w:rsidRPr="00B27951" w:rsidRDefault="00453793" w:rsidP="008C28F7">
      <w:pPr>
        <w:pStyle w:val="ConsPlusNormal"/>
        <w:numPr>
          <w:ilvl w:val="0"/>
          <w:numId w:val="4"/>
        </w:numPr>
        <w:ind w:left="426"/>
        <w:jc w:val="both"/>
      </w:pPr>
      <w:r w:rsidRPr="00B27951">
        <w:t>постоянное стимулирование познавательной активности, побуждение интереса к себе, окружающему предметному и социальному миру.</w:t>
      </w:r>
    </w:p>
    <w:p w:rsidR="00453793" w:rsidRPr="00B27951" w:rsidRDefault="00453793" w:rsidP="00B27951">
      <w:pPr>
        <w:pStyle w:val="ConsPlusNormal"/>
        <w:ind w:firstLine="540"/>
        <w:jc w:val="both"/>
      </w:pPr>
      <w:r w:rsidRPr="00B27951">
        <w:t>Особые образовательные потребности слабовидящих обучающихся включают необходимость:</w:t>
      </w:r>
    </w:p>
    <w:p w:rsidR="00453793" w:rsidRPr="00B27951" w:rsidRDefault="00453793" w:rsidP="008C28F7">
      <w:pPr>
        <w:pStyle w:val="ConsPlusNormal"/>
        <w:numPr>
          <w:ilvl w:val="0"/>
          <w:numId w:val="5"/>
        </w:numPr>
        <w:ind w:left="426"/>
        <w:jc w:val="both"/>
      </w:pPr>
      <w:r w:rsidRPr="00B27951">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453793" w:rsidRPr="00B27951" w:rsidRDefault="00453793" w:rsidP="008C28F7">
      <w:pPr>
        <w:pStyle w:val="ConsPlusNormal"/>
        <w:numPr>
          <w:ilvl w:val="0"/>
          <w:numId w:val="5"/>
        </w:numPr>
        <w:ind w:left="426"/>
        <w:jc w:val="both"/>
      </w:pPr>
      <w:r w:rsidRPr="00B27951">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453793" w:rsidRPr="00B27951" w:rsidRDefault="00453793" w:rsidP="008C28F7">
      <w:pPr>
        <w:pStyle w:val="ConsPlusNormal"/>
        <w:numPr>
          <w:ilvl w:val="0"/>
          <w:numId w:val="5"/>
        </w:numPr>
        <w:ind w:left="426"/>
        <w:jc w:val="both"/>
      </w:pPr>
      <w:r w:rsidRPr="00B27951">
        <w:t>широкого использования специальных приемов организации учебно-практической деятельности (алгоритмизация, работа по инструкции);</w:t>
      </w:r>
    </w:p>
    <w:p w:rsidR="00453793" w:rsidRPr="00B27951" w:rsidRDefault="00453793" w:rsidP="008C28F7">
      <w:pPr>
        <w:pStyle w:val="ConsPlusNormal"/>
        <w:numPr>
          <w:ilvl w:val="0"/>
          <w:numId w:val="5"/>
        </w:numPr>
        <w:ind w:left="426"/>
        <w:jc w:val="both"/>
      </w:pPr>
      <w:r w:rsidRPr="00B27951">
        <w:t>целенаправленного руководства учебно-практической деятельностью;</w:t>
      </w:r>
    </w:p>
    <w:p w:rsidR="00453793" w:rsidRPr="00B27951" w:rsidRDefault="00453793" w:rsidP="008C28F7">
      <w:pPr>
        <w:pStyle w:val="ConsPlusNormal"/>
        <w:numPr>
          <w:ilvl w:val="0"/>
          <w:numId w:val="5"/>
        </w:numPr>
        <w:ind w:left="426"/>
        <w:jc w:val="both"/>
      </w:pPr>
      <w:r w:rsidRPr="00B27951">
        <w:t>расширения, обогащения и коррекции предметных и пространственных представлений, формирования и расширения понятий;</w:t>
      </w:r>
    </w:p>
    <w:p w:rsidR="00453793" w:rsidRPr="00B27951" w:rsidRDefault="00453793" w:rsidP="008C28F7">
      <w:pPr>
        <w:pStyle w:val="ConsPlusNormal"/>
        <w:numPr>
          <w:ilvl w:val="0"/>
          <w:numId w:val="5"/>
        </w:numPr>
        <w:ind w:left="426"/>
        <w:jc w:val="both"/>
      </w:pPr>
      <w:r w:rsidRPr="00B27951">
        <w:t>обеспечения доступности учебной информации для зрительного восприятия обучающихся;</w:t>
      </w:r>
    </w:p>
    <w:p w:rsidR="00453793" w:rsidRPr="00B27951" w:rsidRDefault="00453793" w:rsidP="008C28F7">
      <w:pPr>
        <w:pStyle w:val="ConsPlusNormal"/>
        <w:numPr>
          <w:ilvl w:val="0"/>
          <w:numId w:val="5"/>
        </w:numPr>
        <w:ind w:left="426"/>
        <w:jc w:val="both"/>
      </w:pPr>
      <w:r w:rsidRPr="00B27951">
        <w:t>развития приемов полисенсорного восприятия предметов и объектов окружающего мира;</w:t>
      </w:r>
    </w:p>
    <w:p w:rsidR="00453793" w:rsidRPr="00B27951" w:rsidRDefault="00453793" w:rsidP="008C28F7">
      <w:pPr>
        <w:pStyle w:val="ConsPlusNormal"/>
        <w:numPr>
          <w:ilvl w:val="0"/>
          <w:numId w:val="5"/>
        </w:numPr>
        <w:ind w:left="426"/>
        <w:jc w:val="both"/>
      </w:pPr>
      <w:r w:rsidRPr="00B27951">
        <w:t>предъявления информации преимущественно в наглядно-образной форме;</w:t>
      </w:r>
    </w:p>
    <w:p w:rsidR="00453793" w:rsidRPr="00B27951" w:rsidRDefault="00453793" w:rsidP="008C28F7">
      <w:pPr>
        <w:pStyle w:val="ConsPlusNormal"/>
        <w:numPr>
          <w:ilvl w:val="0"/>
          <w:numId w:val="5"/>
        </w:numPr>
        <w:ind w:left="426"/>
        <w:jc w:val="both"/>
      </w:pPr>
      <w:r w:rsidRPr="00B27951">
        <w:t>целенаправленного развития сенсорно-перцептивной деятельности, ориентировочных действий;</w:t>
      </w:r>
    </w:p>
    <w:p w:rsidR="00453793" w:rsidRPr="00B27951" w:rsidRDefault="00453793" w:rsidP="008C28F7">
      <w:pPr>
        <w:pStyle w:val="ConsPlusNormal"/>
        <w:numPr>
          <w:ilvl w:val="0"/>
          <w:numId w:val="5"/>
        </w:numPr>
        <w:ind w:left="426"/>
        <w:jc w:val="both"/>
      </w:pPr>
      <w:r w:rsidRPr="00B27951">
        <w:t>максимального расширения образовательного пространства за счет расширения социальных контактов с широким социумом;</w:t>
      </w:r>
    </w:p>
    <w:p w:rsidR="00453793" w:rsidRPr="00B27951" w:rsidRDefault="00453793" w:rsidP="008C28F7">
      <w:pPr>
        <w:pStyle w:val="ConsPlusNormal"/>
        <w:numPr>
          <w:ilvl w:val="0"/>
          <w:numId w:val="5"/>
        </w:numPr>
        <w:ind w:left="426"/>
        <w:jc w:val="both"/>
      </w:pPr>
      <w:r w:rsidRPr="00B27951">
        <w:t>специальной организации (с учетом особых образовательных потребностей) пространственно-развивающей среды;</w:t>
      </w:r>
    </w:p>
    <w:p w:rsidR="00453793" w:rsidRPr="00B27951" w:rsidRDefault="00453793" w:rsidP="008C28F7">
      <w:pPr>
        <w:pStyle w:val="ConsPlusNormal"/>
        <w:numPr>
          <w:ilvl w:val="0"/>
          <w:numId w:val="5"/>
        </w:numPr>
        <w:ind w:left="426"/>
        <w:jc w:val="both"/>
      </w:pPr>
      <w:r w:rsidRPr="00B27951">
        <w:t xml:space="preserve">преимущественного использования индивидуальных пособий, выполненных с учетом степени и </w:t>
      </w:r>
      <w:r w:rsidRPr="00B27951">
        <w:lastRenderedPageBreak/>
        <w:t>характера нарушенного зрения, клинической картины зрительного нарушения;</w:t>
      </w:r>
    </w:p>
    <w:p w:rsidR="00453793" w:rsidRPr="00B27951" w:rsidRDefault="00453793" w:rsidP="008C28F7">
      <w:pPr>
        <w:pStyle w:val="ConsPlusNormal"/>
        <w:numPr>
          <w:ilvl w:val="0"/>
          <w:numId w:val="5"/>
        </w:numPr>
        <w:ind w:left="426"/>
        <w:jc w:val="both"/>
      </w:pPr>
      <w:r w:rsidRPr="00B27951">
        <w:t>учета темпа учебной работы обучающихся с учетом наличия особых образовательных потребностей;</w:t>
      </w:r>
    </w:p>
    <w:p w:rsidR="00453793" w:rsidRPr="00B27951" w:rsidRDefault="00453793" w:rsidP="008C28F7">
      <w:pPr>
        <w:pStyle w:val="ConsPlusNormal"/>
        <w:numPr>
          <w:ilvl w:val="0"/>
          <w:numId w:val="5"/>
        </w:numPr>
        <w:ind w:left="426"/>
        <w:jc w:val="both"/>
      </w:pPr>
      <w:r w:rsidRPr="00B27951">
        <w:t>развития мотивационно-потребностной сферы речевой деятельности;</w:t>
      </w:r>
    </w:p>
    <w:p w:rsidR="00453793" w:rsidRPr="00B27951" w:rsidRDefault="00453793" w:rsidP="008C28F7">
      <w:pPr>
        <w:pStyle w:val="ConsPlusNormal"/>
        <w:numPr>
          <w:ilvl w:val="0"/>
          <w:numId w:val="5"/>
        </w:numPr>
        <w:ind w:left="426"/>
        <w:jc w:val="both"/>
      </w:pPr>
      <w:r w:rsidRPr="00B27951">
        <w:t>целенаправленного социально-личностного, эмоционального, познавательного, моторного развития;</w:t>
      </w:r>
    </w:p>
    <w:p w:rsidR="00453793" w:rsidRPr="00B27951" w:rsidRDefault="00453793" w:rsidP="008C28F7">
      <w:pPr>
        <w:pStyle w:val="ConsPlusNormal"/>
        <w:numPr>
          <w:ilvl w:val="0"/>
          <w:numId w:val="5"/>
        </w:numPr>
        <w:ind w:left="426"/>
        <w:jc w:val="both"/>
      </w:pPr>
      <w:r w:rsidRPr="00B27951">
        <w:t>формирования познавательных действий и ориентировки в микро- и макропространстве;</w:t>
      </w:r>
    </w:p>
    <w:p w:rsidR="00453793" w:rsidRPr="00B27951" w:rsidRDefault="00453793" w:rsidP="008C28F7">
      <w:pPr>
        <w:pStyle w:val="ConsPlusNormal"/>
        <w:numPr>
          <w:ilvl w:val="0"/>
          <w:numId w:val="5"/>
        </w:numPr>
        <w:ind w:left="426"/>
        <w:jc w:val="both"/>
      </w:pPr>
      <w:r w:rsidRPr="00B27951">
        <w:t>целенаправленного формирования умений и навыков социально-бытовой ориентировки;</w:t>
      </w:r>
    </w:p>
    <w:p w:rsidR="00453793" w:rsidRPr="00B27951" w:rsidRDefault="00453793" w:rsidP="008C28F7">
      <w:pPr>
        <w:pStyle w:val="ConsPlusNormal"/>
        <w:numPr>
          <w:ilvl w:val="0"/>
          <w:numId w:val="5"/>
        </w:numPr>
        <w:ind w:left="426"/>
        <w:jc w:val="both"/>
      </w:pPr>
      <w:r w:rsidRPr="00B27951">
        <w:t>коррекции нарушений в двигательной сфере;</w:t>
      </w:r>
    </w:p>
    <w:p w:rsidR="00453793" w:rsidRPr="00B27951" w:rsidRDefault="00453793" w:rsidP="008C28F7">
      <w:pPr>
        <w:pStyle w:val="ConsPlusNormal"/>
        <w:numPr>
          <w:ilvl w:val="0"/>
          <w:numId w:val="5"/>
        </w:numPr>
        <w:ind w:left="426"/>
        <w:jc w:val="both"/>
      </w:pPr>
      <w:r w:rsidRPr="00B27951">
        <w:t>развития речи и коррекции речевых нарушений;</w:t>
      </w:r>
    </w:p>
    <w:p w:rsidR="00453793" w:rsidRPr="00B27951" w:rsidRDefault="00453793" w:rsidP="008C28F7">
      <w:pPr>
        <w:pStyle w:val="ConsPlusNormal"/>
        <w:numPr>
          <w:ilvl w:val="0"/>
          <w:numId w:val="5"/>
        </w:numPr>
        <w:ind w:left="426"/>
        <w:jc w:val="both"/>
      </w:pPr>
      <w:r w:rsidRPr="00B27951">
        <w:t>нивелирования негативных и поведенческих качеств характера и профилактики их возникновения.</w:t>
      </w:r>
    </w:p>
    <w:p w:rsidR="001116B9" w:rsidRPr="00B27951" w:rsidRDefault="001116B9" w:rsidP="004150AD">
      <w:pPr>
        <w:pStyle w:val="ConsPlusTitle"/>
        <w:outlineLvl w:val="2"/>
        <w:rPr>
          <w:rFonts w:ascii="Times New Roman" w:hAnsi="Times New Roman" w:cs="Times New Roman"/>
        </w:rPr>
      </w:pPr>
    </w:p>
    <w:p w:rsidR="00453793" w:rsidRPr="004150AD" w:rsidRDefault="00453793" w:rsidP="004150AD">
      <w:pPr>
        <w:pStyle w:val="ConsPlusTitle"/>
        <w:ind w:firstLine="540"/>
        <w:jc w:val="both"/>
        <w:outlineLvl w:val="2"/>
        <w:rPr>
          <w:rFonts w:ascii="Times New Roman" w:hAnsi="Times New Roman" w:cs="Times New Roman"/>
          <w:i/>
        </w:rPr>
      </w:pPr>
      <w:r w:rsidRPr="004150AD">
        <w:rPr>
          <w:rFonts w:ascii="Times New Roman" w:hAnsi="Times New Roman" w:cs="Times New Roman"/>
          <w:i/>
        </w:rPr>
        <w:t>Планируемые результаты освоения слабовидящими обучающимися А</w:t>
      </w:r>
      <w:r w:rsidR="004150AD">
        <w:rPr>
          <w:rFonts w:ascii="Times New Roman" w:hAnsi="Times New Roman" w:cs="Times New Roman"/>
          <w:i/>
        </w:rPr>
        <w:t>О</w:t>
      </w:r>
      <w:r w:rsidRPr="004150AD">
        <w:rPr>
          <w:rFonts w:ascii="Times New Roman" w:hAnsi="Times New Roman" w:cs="Times New Roman"/>
          <w:i/>
        </w:rPr>
        <w:t xml:space="preserve">ОП НОО </w:t>
      </w:r>
    </w:p>
    <w:p w:rsidR="00453793" w:rsidRPr="00B27951" w:rsidRDefault="00453793" w:rsidP="00B27951">
      <w:pPr>
        <w:pStyle w:val="ConsPlusNormal"/>
        <w:ind w:firstLine="540"/>
        <w:jc w:val="both"/>
        <w:rPr>
          <w:color w:val="000000" w:themeColor="text1"/>
        </w:rPr>
      </w:pPr>
      <w:r w:rsidRPr="00B27951">
        <w:rPr>
          <w:color w:val="000000" w:themeColor="text1"/>
        </w:rP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r:id="rId18" w:history="1">
        <w:r w:rsidRPr="00B27951">
          <w:rPr>
            <w:color w:val="000000" w:themeColor="text1"/>
          </w:rPr>
          <w:t>ФГОС</w:t>
        </w:r>
      </w:hyperlink>
      <w:r w:rsidRPr="00B27951">
        <w:rPr>
          <w:color w:val="000000" w:themeColor="text1"/>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453793" w:rsidRPr="00B27951" w:rsidRDefault="00453793" w:rsidP="00B27951">
      <w:pPr>
        <w:pStyle w:val="ConsPlusNormal"/>
        <w:ind w:firstLine="540"/>
        <w:jc w:val="both"/>
      </w:pPr>
      <w:r w:rsidRPr="00B27951">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объему и числу проводимых контрольных, проверочных и диагностических работ.</w:t>
      </w:r>
    </w:p>
    <w:p w:rsidR="00453793" w:rsidRPr="00B27951" w:rsidRDefault="00453793" w:rsidP="00B27951">
      <w:pPr>
        <w:pStyle w:val="ConsPlusNormal"/>
        <w:ind w:firstLine="540"/>
        <w:jc w:val="both"/>
      </w:pPr>
      <w:r w:rsidRPr="00B27951">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453793" w:rsidRPr="00B27951" w:rsidRDefault="00453793" w:rsidP="00B27951">
      <w:pPr>
        <w:pStyle w:val="ConsPlusNormal"/>
        <w:ind w:firstLine="540"/>
        <w:jc w:val="center"/>
      </w:pPr>
    </w:p>
    <w:p w:rsidR="00453793" w:rsidRPr="004150AD" w:rsidRDefault="00453793" w:rsidP="004150AD">
      <w:pPr>
        <w:pStyle w:val="ConsPlusTitle"/>
        <w:ind w:firstLine="540"/>
        <w:jc w:val="both"/>
        <w:outlineLvl w:val="3"/>
        <w:rPr>
          <w:rFonts w:ascii="Times New Roman" w:hAnsi="Times New Roman" w:cs="Times New Roman"/>
          <w:i/>
        </w:rPr>
      </w:pPr>
      <w:r w:rsidRPr="004150AD">
        <w:rPr>
          <w:rFonts w:ascii="Times New Roman" w:hAnsi="Times New Roman" w:cs="Times New Roman"/>
          <w:i/>
        </w:rPr>
        <w:t>Система оценки достижения планируемых результатов освоения слабовидящими обу</w:t>
      </w:r>
      <w:r w:rsidR="004150AD">
        <w:rPr>
          <w:rFonts w:ascii="Times New Roman" w:hAnsi="Times New Roman" w:cs="Times New Roman"/>
          <w:i/>
        </w:rPr>
        <w:t>чающимися АО</w:t>
      </w:r>
      <w:r w:rsidR="009F3867">
        <w:rPr>
          <w:rFonts w:ascii="Times New Roman" w:hAnsi="Times New Roman" w:cs="Times New Roman"/>
          <w:i/>
        </w:rPr>
        <w:t>О</w:t>
      </w:r>
      <w:r w:rsidR="004150AD">
        <w:rPr>
          <w:rFonts w:ascii="Times New Roman" w:hAnsi="Times New Roman" w:cs="Times New Roman"/>
          <w:i/>
        </w:rPr>
        <w:t>П НОО (вариант 4.2)</w:t>
      </w:r>
    </w:p>
    <w:p w:rsidR="00453793" w:rsidRPr="00B27951" w:rsidRDefault="00453793" w:rsidP="00B27951">
      <w:pPr>
        <w:pStyle w:val="ConsPlusNormal"/>
        <w:ind w:firstLine="540"/>
        <w:jc w:val="both"/>
      </w:pPr>
      <w:r w:rsidRPr="00B27951">
        <w:t xml:space="preserve"> При определении подходов к осуществлению оценки результатов освоения обучающимися АООП НОО целесообразно опираться на следующие принципы:</w:t>
      </w:r>
    </w:p>
    <w:p w:rsidR="00453793" w:rsidRPr="00B27951" w:rsidRDefault="00453793" w:rsidP="00B27951">
      <w:pPr>
        <w:pStyle w:val="ConsPlusNormal"/>
        <w:ind w:firstLine="540"/>
        <w:jc w:val="both"/>
      </w:pPr>
      <w:r w:rsidRPr="00B27951">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453793" w:rsidRPr="00B27951" w:rsidRDefault="00453793" w:rsidP="00B27951">
      <w:pPr>
        <w:pStyle w:val="ConsPlusNormal"/>
        <w:ind w:firstLine="540"/>
        <w:jc w:val="both"/>
      </w:pPr>
      <w:r w:rsidRPr="00B27951">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453793" w:rsidRPr="00B27951" w:rsidRDefault="00453793" w:rsidP="00B27951">
      <w:pPr>
        <w:pStyle w:val="ConsPlusNormal"/>
        <w:ind w:firstLine="540"/>
        <w:jc w:val="both"/>
      </w:pPr>
      <w:r w:rsidRPr="00B27951">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453793" w:rsidRPr="00B27951" w:rsidRDefault="00453793" w:rsidP="00B27951">
      <w:pPr>
        <w:pStyle w:val="ConsPlusNormal"/>
        <w:ind w:firstLine="540"/>
        <w:jc w:val="both"/>
      </w:pPr>
      <w:r w:rsidRPr="00B27951">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rsidR="00453793" w:rsidRPr="00B27951" w:rsidRDefault="00453793" w:rsidP="00B27951">
      <w:pPr>
        <w:pStyle w:val="ConsPlusNormal"/>
        <w:ind w:firstLine="540"/>
        <w:jc w:val="both"/>
      </w:pPr>
      <w:r w:rsidRPr="00B27951">
        <w:t xml:space="preserve">Основным направлением и целью оценочной деятельности в соответствии с </w:t>
      </w:r>
      <w:r w:rsidRPr="00B27951">
        <w:rPr>
          <w:color w:val="000000" w:themeColor="text1"/>
        </w:rPr>
        <w:t xml:space="preserve">требованиями </w:t>
      </w:r>
      <w:hyperlink r:id="rId19" w:history="1">
        <w:r w:rsidRPr="00B27951">
          <w:rPr>
            <w:color w:val="000000" w:themeColor="text1"/>
          </w:rPr>
          <w:t>ФГОС</w:t>
        </w:r>
      </w:hyperlink>
      <w:r w:rsidRPr="00B27951">
        <w:t xml:space="preserve"> НОО обучающихся с ОВЗ являются оценка образовательных достижений слабовидящих обучающихся.</w:t>
      </w:r>
    </w:p>
    <w:p w:rsidR="00453793" w:rsidRPr="00B27951" w:rsidRDefault="00453793" w:rsidP="00B27951">
      <w:pPr>
        <w:pStyle w:val="ConsPlusNormal"/>
        <w:ind w:firstLine="540"/>
        <w:jc w:val="both"/>
      </w:pPr>
      <w:r w:rsidRPr="00B27951">
        <w:t xml:space="preserve">Система оценки достижений обучающимися планируемых результатов освоения АООП НОО </w:t>
      </w:r>
      <w:r w:rsidRPr="00B27951">
        <w:lastRenderedPageBreak/>
        <w:t>призвана решать следующие задачи:</w:t>
      </w:r>
    </w:p>
    <w:p w:rsidR="00453793" w:rsidRPr="00B27951" w:rsidRDefault="00453793" w:rsidP="008C28F7">
      <w:pPr>
        <w:pStyle w:val="ConsPlusNormal"/>
        <w:numPr>
          <w:ilvl w:val="0"/>
          <w:numId w:val="6"/>
        </w:numPr>
        <w:ind w:left="426"/>
        <w:jc w:val="both"/>
      </w:pPr>
      <w:r w:rsidRPr="00B27951">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53793" w:rsidRPr="00B27951" w:rsidRDefault="00453793" w:rsidP="008C28F7">
      <w:pPr>
        <w:pStyle w:val="ConsPlusNormal"/>
        <w:numPr>
          <w:ilvl w:val="0"/>
          <w:numId w:val="6"/>
        </w:numPr>
        <w:ind w:left="426"/>
        <w:jc w:val="both"/>
      </w:pPr>
      <w:r w:rsidRPr="00B27951">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453793" w:rsidRPr="00B27951" w:rsidRDefault="00453793" w:rsidP="008C28F7">
      <w:pPr>
        <w:pStyle w:val="ConsPlusNormal"/>
        <w:numPr>
          <w:ilvl w:val="0"/>
          <w:numId w:val="6"/>
        </w:numPr>
        <w:ind w:left="426"/>
        <w:jc w:val="both"/>
      </w:pPr>
      <w:r w:rsidRPr="00B27951">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453793" w:rsidRPr="00B27951" w:rsidRDefault="00453793" w:rsidP="008C28F7">
      <w:pPr>
        <w:pStyle w:val="ConsPlusNormal"/>
        <w:numPr>
          <w:ilvl w:val="0"/>
          <w:numId w:val="6"/>
        </w:numPr>
        <w:ind w:left="426"/>
        <w:jc w:val="both"/>
      </w:pPr>
      <w:r w:rsidRPr="00B27951">
        <w:t>предусматривать оценку достижений обучающихся, освоивших АООП НОО;</w:t>
      </w:r>
    </w:p>
    <w:p w:rsidR="00453793" w:rsidRPr="00B27951" w:rsidRDefault="00453793" w:rsidP="008C28F7">
      <w:pPr>
        <w:pStyle w:val="ConsPlusNormal"/>
        <w:numPr>
          <w:ilvl w:val="0"/>
          <w:numId w:val="6"/>
        </w:numPr>
        <w:ind w:left="426"/>
        <w:jc w:val="both"/>
      </w:pPr>
      <w:r w:rsidRPr="00B27951">
        <w:t>позволять осуществлять оценку динамики учебных достижений обучающихся.</w:t>
      </w:r>
    </w:p>
    <w:p w:rsidR="00453793" w:rsidRPr="00B27951" w:rsidRDefault="00453793" w:rsidP="00B27951">
      <w:pPr>
        <w:pStyle w:val="ConsPlusNormal"/>
        <w:ind w:firstLine="540"/>
        <w:jc w:val="both"/>
        <w:rPr>
          <w:color w:val="000000" w:themeColor="text1"/>
        </w:rPr>
      </w:pPr>
      <w:r w:rsidRPr="00B27951">
        <w:rPr>
          <w:color w:val="000000" w:themeColor="text1"/>
        </w:rPr>
        <w:t xml:space="preserve">В соответствии с </w:t>
      </w:r>
      <w:hyperlink r:id="rId20" w:history="1">
        <w:r w:rsidRPr="00B27951">
          <w:rPr>
            <w:color w:val="000000" w:themeColor="text1"/>
          </w:rPr>
          <w:t>ФГОС</w:t>
        </w:r>
      </w:hyperlink>
      <w:r w:rsidRPr="00B27951">
        <w:rPr>
          <w:color w:val="000000" w:themeColor="text1"/>
        </w:rP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453793" w:rsidRPr="00B27951" w:rsidRDefault="00453793" w:rsidP="00B27951">
      <w:pPr>
        <w:pStyle w:val="ConsPlusNormal"/>
        <w:ind w:firstLine="540"/>
        <w:jc w:val="both"/>
        <w:rPr>
          <w:color w:val="000000" w:themeColor="text1"/>
        </w:rPr>
      </w:pPr>
      <w:r w:rsidRPr="00B27951">
        <w:rPr>
          <w:color w:val="000000" w:themeColor="text1"/>
        </w:rPr>
        <w:t xml:space="preserve">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453793" w:rsidRPr="00B27951" w:rsidRDefault="00453793" w:rsidP="00B27951">
      <w:pPr>
        <w:pStyle w:val="ConsPlusNormal"/>
        <w:ind w:firstLine="540"/>
        <w:jc w:val="both"/>
        <w:rPr>
          <w:color w:val="000000" w:themeColor="text1"/>
        </w:rPr>
      </w:pPr>
      <w:r w:rsidRPr="00B27951">
        <w:rPr>
          <w:color w:val="000000" w:themeColor="text1"/>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453793" w:rsidRPr="00B27951" w:rsidRDefault="00453793" w:rsidP="00B27951">
      <w:pPr>
        <w:pStyle w:val="ConsPlusNormal"/>
        <w:ind w:firstLine="540"/>
        <w:jc w:val="both"/>
        <w:rPr>
          <w:color w:val="000000" w:themeColor="text1"/>
        </w:rPr>
      </w:pPr>
      <w:r w:rsidRPr="00B27951">
        <w:rPr>
          <w:color w:val="000000" w:themeColor="text1"/>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453793" w:rsidRPr="00B27951" w:rsidRDefault="00453793" w:rsidP="00B27951">
      <w:pPr>
        <w:pStyle w:val="ConsPlusNormal"/>
        <w:ind w:firstLine="540"/>
        <w:jc w:val="both"/>
        <w:rPr>
          <w:color w:val="000000" w:themeColor="text1"/>
        </w:rPr>
      </w:pPr>
      <w:r w:rsidRPr="00B27951">
        <w:rPr>
          <w:color w:val="000000" w:themeColor="text1"/>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453793" w:rsidRPr="00B27951" w:rsidRDefault="00453793" w:rsidP="00B27951">
      <w:pPr>
        <w:pStyle w:val="ConsPlusNormal"/>
        <w:ind w:firstLine="540"/>
        <w:jc w:val="both"/>
        <w:rPr>
          <w:color w:val="000000" w:themeColor="text1"/>
        </w:rPr>
      </w:pPr>
      <w:r w:rsidRPr="00B27951">
        <w:rPr>
          <w:color w:val="000000" w:themeColor="text1"/>
        </w:rPr>
        <w:t xml:space="preserve">Личностные результаты в соответствии с требованиями </w:t>
      </w:r>
      <w:hyperlink r:id="rId21" w:history="1">
        <w:r w:rsidRPr="00B27951">
          <w:rPr>
            <w:color w:val="000000" w:themeColor="text1"/>
          </w:rPr>
          <w:t>ФГОС</w:t>
        </w:r>
      </w:hyperlink>
      <w:r w:rsidRPr="00B27951">
        <w:rPr>
          <w:color w:val="000000" w:themeColor="text1"/>
        </w:rPr>
        <w:t xml:space="preserve"> НОО обучающихся с ОВЗ не подлежат итоговой оценке.</w:t>
      </w:r>
    </w:p>
    <w:p w:rsidR="00453793" w:rsidRPr="00B27951" w:rsidRDefault="00453793" w:rsidP="00B27951">
      <w:pPr>
        <w:pStyle w:val="ConsPlusNormal"/>
        <w:jc w:val="both"/>
      </w:pPr>
      <w:r w:rsidRPr="00B27951">
        <w:t>Основным объектом оценки метапредметных результатов освоения обучающимися АООП служит сформированность таких метапредметных действий как:</w:t>
      </w:r>
    </w:p>
    <w:p w:rsidR="00453793" w:rsidRPr="00B27951" w:rsidRDefault="00453793" w:rsidP="008C28F7">
      <w:pPr>
        <w:pStyle w:val="ConsPlusNormal"/>
        <w:numPr>
          <w:ilvl w:val="0"/>
          <w:numId w:val="7"/>
        </w:numPr>
        <w:ind w:left="426"/>
        <w:jc w:val="both"/>
      </w:pPr>
      <w:r w:rsidRPr="00B27951">
        <w:t>речевые, среди которых особое место занимают навыки осознанного чтения и работы с информацией;</w:t>
      </w:r>
    </w:p>
    <w:p w:rsidR="00453793" w:rsidRPr="00B27951" w:rsidRDefault="00453793" w:rsidP="008C28F7">
      <w:pPr>
        <w:pStyle w:val="ConsPlusNormal"/>
        <w:numPr>
          <w:ilvl w:val="0"/>
          <w:numId w:val="7"/>
        </w:numPr>
        <w:ind w:left="426"/>
        <w:jc w:val="both"/>
      </w:pPr>
      <w:r w:rsidRPr="00B27951">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453793" w:rsidRPr="00B27951" w:rsidRDefault="00453793" w:rsidP="00B27951">
      <w:pPr>
        <w:pStyle w:val="ConsPlusNormal"/>
        <w:ind w:firstLine="540"/>
        <w:jc w:val="both"/>
      </w:pPr>
      <w:r w:rsidRPr="00B27951">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индивидуальных особых образовательных потребностей.</w:t>
      </w:r>
    </w:p>
    <w:p w:rsidR="00453793" w:rsidRPr="00B27951" w:rsidRDefault="00453793" w:rsidP="00B27951">
      <w:pPr>
        <w:pStyle w:val="ConsPlusNormal"/>
        <w:ind w:firstLine="540"/>
        <w:jc w:val="both"/>
      </w:pPr>
      <w:r w:rsidRPr="00B27951">
        <w:t>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453793" w:rsidRPr="00B27951" w:rsidRDefault="00453793" w:rsidP="00B27951">
      <w:pPr>
        <w:pStyle w:val="ConsPlusNormal"/>
        <w:ind w:firstLine="540"/>
        <w:jc w:val="both"/>
      </w:pPr>
      <w:r w:rsidRPr="00B27951">
        <w:t xml:space="preserve">Особое значение для продолжения обучающимися образования и ослабления (нивелирования) </w:t>
      </w:r>
      <w:r w:rsidRPr="00B27951">
        <w:lastRenderedPageBreak/>
        <w:t>влияния нарушений развития на их учебно-познавательную и практическую деятельность имеют две группы предметных результатов:</w:t>
      </w:r>
    </w:p>
    <w:p w:rsidR="00453793" w:rsidRPr="00B27951" w:rsidRDefault="00453793" w:rsidP="008C28F7">
      <w:pPr>
        <w:pStyle w:val="ConsPlusNormal"/>
        <w:numPr>
          <w:ilvl w:val="0"/>
          <w:numId w:val="8"/>
        </w:numPr>
        <w:ind w:left="426"/>
        <w:jc w:val="both"/>
      </w:pPr>
      <w:r w:rsidRPr="00B27951">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453793" w:rsidRPr="00B27951" w:rsidRDefault="00453793" w:rsidP="008C28F7">
      <w:pPr>
        <w:pStyle w:val="ConsPlusNormal"/>
        <w:numPr>
          <w:ilvl w:val="0"/>
          <w:numId w:val="8"/>
        </w:numPr>
        <w:ind w:left="426"/>
        <w:jc w:val="both"/>
      </w:pPr>
      <w:r w:rsidRPr="00B27951">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453793" w:rsidRPr="00B27951" w:rsidRDefault="00453793" w:rsidP="00B27951">
      <w:pPr>
        <w:pStyle w:val="ConsPlusNormal"/>
        <w:ind w:firstLine="540"/>
        <w:jc w:val="both"/>
      </w:pPr>
      <w:r w:rsidRPr="00B27951">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453793" w:rsidRPr="00B27951" w:rsidRDefault="00453793" w:rsidP="00B27951">
      <w:pPr>
        <w:pStyle w:val="ConsPlusNormal"/>
        <w:ind w:firstLine="540"/>
        <w:jc w:val="both"/>
      </w:pPr>
      <w:r w:rsidRPr="00B27951">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453793" w:rsidRPr="00B27951" w:rsidRDefault="00453793" w:rsidP="00B27951">
      <w:pPr>
        <w:pStyle w:val="ConsPlusNormal"/>
        <w:ind w:firstLine="540"/>
        <w:jc w:val="both"/>
      </w:pPr>
      <w:r w:rsidRPr="00B27951">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453793" w:rsidRPr="00B27951" w:rsidRDefault="00453793" w:rsidP="00B27951">
      <w:pPr>
        <w:pStyle w:val="ConsPlusNormal"/>
        <w:ind w:firstLine="540"/>
        <w:jc w:val="both"/>
      </w:pPr>
      <w:r w:rsidRPr="00B27951">
        <w:t xml:space="preserve">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453793" w:rsidRPr="00B27951" w:rsidRDefault="00453793" w:rsidP="00B27951">
      <w:pPr>
        <w:pStyle w:val="ConsPlusNormal"/>
        <w:ind w:firstLine="540"/>
        <w:jc w:val="both"/>
        <w:rPr>
          <w:color w:val="000000" w:themeColor="text1"/>
        </w:rPr>
      </w:pPr>
      <w:r w:rsidRPr="00B27951">
        <w:rPr>
          <w:color w:val="000000" w:themeColor="text1"/>
        </w:rPr>
        <w:t xml:space="preserve"> В соответствии с </w:t>
      </w:r>
      <w:hyperlink r:id="rId22" w:history="1">
        <w:r w:rsidRPr="00B27951">
          <w:rPr>
            <w:color w:val="000000" w:themeColor="text1"/>
          </w:rPr>
          <w:t>ФГОС</w:t>
        </w:r>
      </w:hyperlink>
      <w:r w:rsidRPr="00B27951">
        <w:rPr>
          <w:color w:val="000000" w:themeColor="text1"/>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453793" w:rsidRPr="00B27951" w:rsidRDefault="00453793" w:rsidP="00B27951">
      <w:pPr>
        <w:pStyle w:val="ConsPlusNormal"/>
        <w:ind w:firstLine="540"/>
        <w:jc w:val="both"/>
      </w:pPr>
      <w:r w:rsidRPr="00B27951">
        <w:rPr>
          <w:color w:val="000000" w:themeColor="text1"/>
        </w:rPr>
        <w:t xml:space="preserve">1) полный перечень результатов, прописанных в содержании </w:t>
      </w:r>
      <w:hyperlink r:id="rId23" w:history="1">
        <w:r w:rsidRPr="00B27951">
          <w:rPr>
            <w:color w:val="000000" w:themeColor="text1"/>
          </w:rPr>
          <w:t>ФГОС</w:t>
        </w:r>
      </w:hyperlink>
      <w:r w:rsidRPr="00B27951">
        <w:rPr>
          <w:color w:val="000000" w:themeColor="text1"/>
        </w:rPr>
        <w:t xml:space="preserve"> НОО обучающихся с ОВЗ, которые выступают в качестве критериев оценки. Перечень этих</w:t>
      </w:r>
      <w:r w:rsidRPr="00B27951">
        <w:t xml:space="preserve"> результатов может быть самостоятельно расширен образовательной организацией;</w:t>
      </w:r>
    </w:p>
    <w:p w:rsidR="00453793" w:rsidRPr="00B27951" w:rsidRDefault="00453793" w:rsidP="00D729F1">
      <w:pPr>
        <w:pStyle w:val="ConsPlusNormal"/>
        <w:ind w:firstLine="540"/>
        <w:jc w:val="both"/>
      </w:pPr>
      <w:r w:rsidRPr="00B27951">
        <w:t>2) перечень параметров и индикаторов оценки каждого результата</w:t>
      </w:r>
      <w:r w:rsidR="00D729F1">
        <w:t>. Пример представлен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7"/>
        <w:gridCol w:w="2835"/>
        <w:gridCol w:w="4536"/>
      </w:tblGrid>
      <w:tr w:rsidR="00453793" w:rsidRPr="00B27951" w:rsidTr="004150AD">
        <w:tc>
          <w:tcPr>
            <w:tcW w:w="2897" w:type="dxa"/>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center"/>
            </w:pPr>
            <w:r w:rsidRPr="00B27951">
              <w:t>Критерий</w:t>
            </w:r>
          </w:p>
        </w:tc>
        <w:tc>
          <w:tcPr>
            <w:tcW w:w="2835" w:type="dxa"/>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center"/>
            </w:pPr>
            <w:r w:rsidRPr="00B27951">
              <w:t>Параметры оценки</w:t>
            </w:r>
          </w:p>
        </w:tc>
        <w:tc>
          <w:tcPr>
            <w:tcW w:w="4536" w:type="dxa"/>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center"/>
            </w:pPr>
            <w:r w:rsidRPr="00B27951">
              <w:t>Индикаторы</w:t>
            </w:r>
          </w:p>
        </w:tc>
      </w:tr>
      <w:tr w:rsidR="00453793" w:rsidRPr="00B27951" w:rsidTr="004150AD">
        <w:tc>
          <w:tcPr>
            <w:tcW w:w="2897" w:type="dxa"/>
            <w:vMerge w:val="restart"/>
            <w:tcBorders>
              <w:top w:val="single" w:sz="4" w:space="0" w:color="auto"/>
              <w:left w:val="single" w:sz="4" w:space="0" w:color="auto"/>
              <w:bottom w:val="none" w:sz="6" w:space="0" w:color="auto"/>
              <w:right w:val="single" w:sz="4" w:space="0" w:color="auto"/>
            </w:tcBorders>
          </w:tcPr>
          <w:p w:rsidR="00453793" w:rsidRPr="00B27951" w:rsidRDefault="00453793" w:rsidP="00B27951">
            <w:pPr>
              <w:pStyle w:val="ConsPlusNormal"/>
              <w:jc w:val="both"/>
            </w:pPr>
            <w:r w:rsidRPr="00B27951">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2835" w:type="dxa"/>
            <w:vMerge w:val="restart"/>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r w:rsidRPr="00B27951">
              <w:t>сформированность навыков коммуникации со взрослыми</w:t>
            </w:r>
          </w:p>
        </w:tc>
        <w:tc>
          <w:tcPr>
            <w:tcW w:w="4536" w:type="dxa"/>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r w:rsidRPr="00B27951">
              <w:t>Способность инициировать и поддерживать коммуникацию со взрослыми</w:t>
            </w:r>
          </w:p>
        </w:tc>
      </w:tr>
      <w:tr w:rsidR="00453793" w:rsidRPr="00B27951" w:rsidTr="004150AD">
        <w:tc>
          <w:tcPr>
            <w:tcW w:w="2897" w:type="dxa"/>
            <w:vMerge/>
            <w:tcBorders>
              <w:top w:val="single" w:sz="4" w:space="0" w:color="auto"/>
              <w:left w:val="single" w:sz="4" w:space="0" w:color="auto"/>
              <w:bottom w:val="none" w:sz="6" w:space="0" w:color="auto"/>
              <w:right w:val="single" w:sz="4" w:space="0" w:color="auto"/>
            </w:tcBorders>
          </w:tcPr>
          <w:p w:rsidR="00453793" w:rsidRPr="00B27951" w:rsidRDefault="00453793" w:rsidP="00B27951">
            <w:pPr>
              <w:pStyle w:val="ConsPlusNormal"/>
              <w:jc w:val="both"/>
            </w:pPr>
          </w:p>
        </w:tc>
        <w:tc>
          <w:tcPr>
            <w:tcW w:w="2835" w:type="dxa"/>
            <w:vMerge/>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p>
        </w:tc>
        <w:tc>
          <w:tcPr>
            <w:tcW w:w="4536" w:type="dxa"/>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r w:rsidRPr="00B27951">
              <w:t>способность соблюдать принятые нормы коммуникативного поведения в различных ситуациях межличностного взаимодействия</w:t>
            </w:r>
          </w:p>
        </w:tc>
      </w:tr>
      <w:tr w:rsidR="00453793" w:rsidRPr="00B27951" w:rsidTr="004150AD">
        <w:tc>
          <w:tcPr>
            <w:tcW w:w="2897" w:type="dxa"/>
            <w:vMerge/>
            <w:tcBorders>
              <w:top w:val="single" w:sz="4" w:space="0" w:color="auto"/>
              <w:left w:val="single" w:sz="4" w:space="0" w:color="auto"/>
              <w:bottom w:val="none" w:sz="6" w:space="0" w:color="auto"/>
              <w:right w:val="single" w:sz="4" w:space="0" w:color="auto"/>
            </w:tcBorders>
          </w:tcPr>
          <w:p w:rsidR="00453793" w:rsidRPr="00B27951" w:rsidRDefault="00453793" w:rsidP="00B27951">
            <w:pPr>
              <w:pStyle w:val="ConsPlusNormal"/>
              <w:jc w:val="both"/>
            </w:pPr>
          </w:p>
        </w:tc>
        <w:tc>
          <w:tcPr>
            <w:tcW w:w="2835" w:type="dxa"/>
            <w:vMerge/>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p>
        </w:tc>
        <w:tc>
          <w:tcPr>
            <w:tcW w:w="4536" w:type="dxa"/>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r w:rsidRPr="00B27951">
              <w:t>способность обращаться к взрослым за помощью</w:t>
            </w:r>
          </w:p>
        </w:tc>
      </w:tr>
      <w:tr w:rsidR="00453793" w:rsidRPr="00B27951" w:rsidTr="004150AD">
        <w:tc>
          <w:tcPr>
            <w:tcW w:w="2897" w:type="dxa"/>
            <w:vMerge w:val="restart"/>
            <w:tcBorders>
              <w:top w:val="none" w:sz="6" w:space="0" w:color="auto"/>
              <w:left w:val="single" w:sz="4" w:space="0" w:color="auto"/>
              <w:bottom w:val="single" w:sz="4" w:space="0" w:color="auto"/>
              <w:right w:val="single" w:sz="4" w:space="0" w:color="auto"/>
            </w:tcBorders>
          </w:tcPr>
          <w:p w:rsidR="00453793" w:rsidRPr="00B27951" w:rsidRDefault="00453793" w:rsidP="00B27951">
            <w:pPr>
              <w:pStyle w:val="ConsPlusNormal"/>
            </w:pPr>
          </w:p>
        </w:tc>
        <w:tc>
          <w:tcPr>
            <w:tcW w:w="2835" w:type="dxa"/>
            <w:vMerge w:val="restart"/>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r w:rsidRPr="00B27951">
              <w:t>сформированность навыков коммуникации со сверстниками</w:t>
            </w:r>
          </w:p>
        </w:tc>
        <w:tc>
          <w:tcPr>
            <w:tcW w:w="4536" w:type="dxa"/>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r w:rsidRPr="00B27951">
              <w:t>способность инициировать и поддерживать коммуникацию с обучающимися класса, школы</w:t>
            </w:r>
          </w:p>
        </w:tc>
      </w:tr>
      <w:tr w:rsidR="00453793" w:rsidRPr="00B27951" w:rsidTr="004150AD">
        <w:tc>
          <w:tcPr>
            <w:tcW w:w="2897" w:type="dxa"/>
            <w:vMerge/>
            <w:tcBorders>
              <w:top w:val="none" w:sz="6"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p>
        </w:tc>
        <w:tc>
          <w:tcPr>
            <w:tcW w:w="2835" w:type="dxa"/>
            <w:vMerge/>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p>
        </w:tc>
        <w:tc>
          <w:tcPr>
            <w:tcW w:w="4536" w:type="dxa"/>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r w:rsidRPr="00B27951">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453793" w:rsidRPr="00B27951" w:rsidTr="004150AD">
        <w:tc>
          <w:tcPr>
            <w:tcW w:w="2897" w:type="dxa"/>
            <w:vMerge/>
            <w:tcBorders>
              <w:top w:val="none" w:sz="6"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p>
        </w:tc>
        <w:tc>
          <w:tcPr>
            <w:tcW w:w="2835" w:type="dxa"/>
            <w:vMerge/>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p>
        </w:tc>
        <w:tc>
          <w:tcPr>
            <w:tcW w:w="4536" w:type="dxa"/>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r w:rsidRPr="00B27951">
              <w:t>способность использовать коммуникативное поведение, адекватное конкретной ситуации</w:t>
            </w:r>
          </w:p>
        </w:tc>
      </w:tr>
      <w:tr w:rsidR="00453793" w:rsidRPr="00B27951" w:rsidTr="004150AD">
        <w:tc>
          <w:tcPr>
            <w:tcW w:w="2897" w:type="dxa"/>
            <w:vMerge/>
            <w:tcBorders>
              <w:top w:val="none" w:sz="6"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p>
        </w:tc>
        <w:tc>
          <w:tcPr>
            <w:tcW w:w="2835" w:type="dxa"/>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r w:rsidRPr="00B27951">
              <w:t>владение средствами коммуникации</w:t>
            </w:r>
          </w:p>
        </w:tc>
        <w:tc>
          <w:tcPr>
            <w:tcW w:w="4536" w:type="dxa"/>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r w:rsidRPr="00B27951">
              <w:t>способность использовать разнообразные средства коммуникации согласно ситуации</w:t>
            </w:r>
          </w:p>
        </w:tc>
      </w:tr>
      <w:tr w:rsidR="00453793" w:rsidRPr="00B27951" w:rsidTr="004150AD">
        <w:tc>
          <w:tcPr>
            <w:tcW w:w="2897" w:type="dxa"/>
            <w:vMerge/>
            <w:tcBorders>
              <w:top w:val="none" w:sz="6"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p>
        </w:tc>
        <w:tc>
          <w:tcPr>
            <w:tcW w:w="2835" w:type="dxa"/>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r w:rsidRPr="00B27951">
              <w:t>адекватность использования средств межличностной коммуникации</w:t>
            </w:r>
          </w:p>
        </w:tc>
        <w:tc>
          <w:tcPr>
            <w:tcW w:w="4536" w:type="dxa"/>
            <w:tcBorders>
              <w:top w:val="single" w:sz="4" w:space="0" w:color="auto"/>
              <w:left w:val="single" w:sz="4" w:space="0" w:color="auto"/>
              <w:bottom w:val="single" w:sz="4" w:space="0" w:color="auto"/>
              <w:right w:val="single" w:sz="4" w:space="0" w:color="auto"/>
            </w:tcBorders>
          </w:tcPr>
          <w:p w:rsidR="00453793" w:rsidRPr="00B27951" w:rsidRDefault="00453793" w:rsidP="00B27951">
            <w:pPr>
              <w:pStyle w:val="ConsPlusNormal"/>
              <w:jc w:val="both"/>
            </w:pPr>
            <w:r w:rsidRPr="00B27951">
              <w:t>способность использовать средства межличностной коммуникации, адекватные для конкретной ситуации</w:t>
            </w:r>
          </w:p>
        </w:tc>
      </w:tr>
    </w:tbl>
    <w:p w:rsidR="00453793" w:rsidRPr="00B27951" w:rsidRDefault="00453793" w:rsidP="00B27951">
      <w:pPr>
        <w:pStyle w:val="ConsPlusNormal"/>
        <w:jc w:val="both"/>
      </w:pPr>
    </w:p>
    <w:p w:rsidR="00453793" w:rsidRPr="00B27951" w:rsidRDefault="00453793" w:rsidP="00B27951">
      <w:pPr>
        <w:pStyle w:val="ConsPlusNormal"/>
        <w:ind w:firstLine="540"/>
        <w:jc w:val="both"/>
      </w:pPr>
      <w:r w:rsidRPr="00B27951">
        <w:t>3) систему оценки результатов (балльная, уровневая, экспертная);</w:t>
      </w:r>
    </w:p>
    <w:p w:rsidR="00453793" w:rsidRPr="00B27951" w:rsidRDefault="00453793" w:rsidP="00B27951">
      <w:pPr>
        <w:pStyle w:val="ConsPlusNormal"/>
        <w:ind w:firstLine="540"/>
        <w:jc w:val="both"/>
      </w:pPr>
      <w:r w:rsidRPr="00B27951">
        <w:t>4) документы, в которых отражаются индивидуальные результаты каждого обучающегося (например, "Карта индивидуальных достижений обучающегося");</w:t>
      </w:r>
    </w:p>
    <w:p w:rsidR="00453793" w:rsidRPr="00B27951" w:rsidRDefault="00453793" w:rsidP="00B27951">
      <w:pPr>
        <w:pStyle w:val="ConsPlusNormal"/>
        <w:ind w:firstLine="540"/>
        <w:jc w:val="both"/>
      </w:pPr>
      <w:r w:rsidRPr="00B27951">
        <w:t>5) материалы для проведения процедуры оценки результатов;</w:t>
      </w:r>
    </w:p>
    <w:p w:rsidR="00453793" w:rsidRPr="00B27951" w:rsidRDefault="00453793" w:rsidP="00B27951">
      <w:pPr>
        <w:pStyle w:val="ConsPlusNormal"/>
        <w:ind w:firstLine="540"/>
        <w:jc w:val="both"/>
      </w:pPr>
      <w:r w:rsidRPr="00B27951">
        <w:t>6) локальные акты образовательной организации, регламентирующие все вопросы проведения оценки результатов.</w:t>
      </w:r>
    </w:p>
    <w:p w:rsidR="00453793" w:rsidRPr="00B27951" w:rsidRDefault="00453793" w:rsidP="00D729F1">
      <w:pPr>
        <w:pStyle w:val="ConsPlusNormal"/>
        <w:ind w:firstLine="567"/>
        <w:jc w:val="both"/>
      </w:pPr>
      <w:r w:rsidRPr="00B27951">
        <w:t xml:space="preserve">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453793" w:rsidRPr="00B27951" w:rsidRDefault="00453793" w:rsidP="00D729F1">
      <w:pPr>
        <w:pStyle w:val="ConsPlusNormal"/>
        <w:ind w:firstLine="567"/>
        <w:jc w:val="both"/>
        <w:rPr>
          <w:color w:val="000000" w:themeColor="text1"/>
        </w:rPr>
      </w:pPr>
      <w:r w:rsidRPr="00B27951">
        <w:t xml:space="preserve"> На итоговую оценку, результаты которой используются для принятия решения о возможности </w:t>
      </w:r>
      <w:r w:rsidRPr="00B27951">
        <w:rPr>
          <w:color w:val="000000" w:themeColor="text1"/>
        </w:rPr>
        <w:t xml:space="preserve">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24" w:history="1">
        <w:r w:rsidRPr="00B27951">
          <w:rPr>
            <w:color w:val="000000" w:themeColor="text1"/>
          </w:rPr>
          <w:t>ФГОС</w:t>
        </w:r>
      </w:hyperlink>
      <w:r w:rsidRPr="00B27951">
        <w:rPr>
          <w:color w:val="000000" w:themeColor="text1"/>
        </w:rPr>
        <w:t xml:space="preserve"> НОО обучающихся с ОВЗ, не подлежат итоговой оценке.</w:t>
      </w:r>
    </w:p>
    <w:p w:rsidR="00453793" w:rsidRPr="00B27951" w:rsidRDefault="00453793" w:rsidP="00D729F1">
      <w:pPr>
        <w:pStyle w:val="ConsPlusNormal"/>
        <w:ind w:firstLine="567"/>
        <w:jc w:val="both"/>
      </w:pPr>
      <w:r w:rsidRPr="00B27951">
        <w:rPr>
          <w:color w:val="000000" w:themeColor="text1"/>
        </w:rPr>
        <w:t xml:space="preserve"> При оценке педагогических кадров</w:t>
      </w:r>
      <w:r w:rsidRPr="00B27951">
        <w:t xml:space="preserve">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453793" w:rsidRDefault="00453793" w:rsidP="00453793">
      <w:pPr>
        <w:pStyle w:val="ConsPlusNormal"/>
        <w:jc w:val="both"/>
      </w:pPr>
    </w:p>
    <w:p w:rsidR="009F3867" w:rsidRDefault="009F3867" w:rsidP="004150AD">
      <w:pPr>
        <w:pStyle w:val="ConsPlusTitle"/>
        <w:ind w:firstLine="567"/>
        <w:jc w:val="both"/>
        <w:outlineLvl w:val="1"/>
        <w:rPr>
          <w:rFonts w:ascii="Times New Roman" w:hAnsi="Times New Roman" w:cs="Times New Roman"/>
        </w:rPr>
      </w:pPr>
    </w:p>
    <w:p w:rsidR="00453793" w:rsidRPr="004150AD" w:rsidRDefault="009F3867" w:rsidP="004150AD">
      <w:pPr>
        <w:pStyle w:val="ConsPlusTitle"/>
        <w:ind w:firstLine="567"/>
        <w:jc w:val="both"/>
        <w:outlineLvl w:val="1"/>
        <w:rPr>
          <w:rFonts w:ascii="Times New Roman" w:hAnsi="Times New Roman" w:cs="Times New Roman"/>
        </w:rPr>
      </w:pPr>
      <w:r>
        <w:rPr>
          <w:rFonts w:ascii="Times New Roman" w:hAnsi="Times New Roman" w:cs="Times New Roman"/>
        </w:rPr>
        <w:t>2</w:t>
      </w:r>
      <w:r w:rsidR="004150AD">
        <w:rPr>
          <w:rFonts w:ascii="Times New Roman" w:hAnsi="Times New Roman" w:cs="Times New Roman"/>
        </w:rPr>
        <w:t xml:space="preserve">.1.2 </w:t>
      </w:r>
      <w:r w:rsidR="00453793" w:rsidRPr="006F3861">
        <w:rPr>
          <w:rFonts w:ascii="Times New Roman" w:hAnsi="Times New Roman" w:cs="Times New Roman"/>
        </w:rPr>
        <w:t>Содержательный раздел АО</w:t>
      </w:r>
      <w:r>
        <w:rPr>
          <w:rFonts w:ascii="Times New Roman" w:hAnsi="Times New Roman" w:cs="Times New Roman"/>
        </w:rPr>
        <w:t>О</w:t>
      </w:r>
      <w:r w:rsidR="00453793" w:rsidRPr="006F3861">
        <w:rPr>
          <w:rFonts w:ascii="Times New Roman" w:hAnsi="Times New Roman" w:cs="Times New Roman"/>
        </w:rPr>
        <w:t>П НОО для слабовидящих</w:t>
      </w:r>
      <w:r w:rsidR="004150AD">
        <w:rPr>
          <w:rFonts w:ascii="Times New Roman" w:hAnsi="Times New Roman" w:cs="Times New Roman"/>
        </w:rPr>
        <w:t xml:space="preserve"> </w:t>
      </w:r>
      <w:r w:rsidR="00453793" w:rsidRPr="006F3861">
        <w:rPr>
          <w:rFonts w:ascii="Times New Roman" w:hAnsi="Times New Roman" w:cs="Times New Roman"/>
        </w:rPr>
        <w:t>обучающихся (вариант 4.2)</w:t>
      </w:r>
    </w:p>
    <w:p w:rsidR="00453793" w:rsidRPr="004150AD" w:rsidRDefault="009F3867" w:rsidP="00453793">
      <w:pPr>
        <w:pStyle w:val="ConsPlusTitle"/>
        <w:ind w:firstLine="540"/>
        <w:jc w:val="both"/>
        <w:outlineLvl w:val="3"/>
        <w:rPr>
          <w:rFonts w:ascii="Times New Roman" w:hAnsi="Times New Roman" w:cs="Times New Roman"/>
          <w:u w:val="single"/>
        </w:rPr>
      </w:pPr>
      <w:r>
        <w:rPr>
          <w:rFonts w:ascii="Times New Roman" w:hAnsi="Times New Roman" w:cs="Times New Roman"/>
        </w:rPr>
        <w:t>2</w:t>
      </w:r>
      <w:r w:rsidR="004150AD">
        <w:rPr>
          <w:rFonts w:ascii="Times New Roman" w:hAnsi="Times New Roman" w:cs="Times New Roman"/>
        </w:rPr>
        <w:t xml:space="preserve">.1.2.1 </w:t>
      </w:r>
      <w:r w:rsidR="004150AD" w:rsidRPr="004150AD">
        <w:rPr>
          <w:rFonts w:ascii="Times New Roman" w:hAnsi="Times New Roman" w:cs="Times New Roman"/>
          <w:u w:val="single"/>
        </w:rPr>
        <w:t xml:space="preserve">Рабочая программа учебного предмета  </w:t>
      </w:r>
      <w:r w:rsidR="004150AD">
        <w:rPr>
          <w:rFonts w:ascii="Times New Roman" w:hAnsi="Times New Roman" w:cs="Times New Roman"/>
          <w:u w:val="single"/>
        </w:rPr>
        <w:t>Русский язык</w:t>
      </w:r>
    </w:p>
    <w:p w:rsidR="00453793" w:rsidRPr="004150AD" w:rsidRDefault="00453793" w:rsidP="004150AD">
      <w:pPr>
        <w:pStyle w:val="ConsPlusNormal"/>
        <w:ind w:firstLine="540"/>
        <w:jc w:val="both"/>
        <w:rPr>
          <w:b/>
          <w:i/>
        </w:rPr>
      </w:pPr>
      <w:r>
        <w:t xml:space="preserve"> </w:t>
      </w:r>
      <w:r w:rsidRPr="004150AD">
        <w:rPr>
          <w:b/>
          <w:i/>
        </w:rPr>
        <w:t>Пояснительная записка.</w:t>
      </w:r>
    </w:p>
    <w:p w:rsidR="00453793" w:rsidRPr="004150AD" w:rsidRDefault="004150AD" w:rsidP="004150AD">
      <w:pPr>
        <w:pStyle w:val="ConsPlusNormal"/>
        <w:ind w:firstLine="540"/>
        <w:jc w:val="both"/>
        <w:rPr>
          <w:color w:val="000000" w:themeColor="text1"/>
        </w:rPr>
      </w:pPr>
      <w:r>
        <w:rPr>
          <w:color w:val="000000" w:themeColor="text1"/>
        </w:rPr>
        <w:t>Р</w:t>
      </w:r>
      <w:r w:rsidR="00453793" w:rsidRPr="004150AD">
        <w:rPr>
          <w:color w:val="000000" w:themeColor="text1"/>
        </w:rPr>
        <w:t xml:space="preserve">абочая программа учебного предмета "Русский язык" для слабовидящих обучающихся на </w:t>
      </w:r>
      <w:r w:rsidR="00453793" w:rsidRPr="004150AD">
        <w:rPr>
          <w:color w:val="000000" w:themeColor="text1"/>
        </w:rPr>
        <w:lastRenderedPageBreak/>
        <w:t xml:space="preserve">уровне начального общего образования составлена на основе требований к результатам освоения программы начального общего образования </w:t>
      </w:r>
      <w:hyperlink r:id="rId25" w:history="1">
        <w:r w:rsidR="00453793" w:rsidRPr="004150AD">
          <w:rPr>
            <w:color w:val="000000" w:themeColor="text1"/>
          </w:rPr>
          <w:t>ФГОС</w:t>
        </w:r>
      </w:hyperlink>
      <w:r w:rsidR="00453793" w:rsidRPr="004150AD">
        <w:rPr>
          <w:color w:val="000000" w:themeColor="text1"/>
        </w:rPr>
        <w:t xml:space="preserve"> НОО обучающихся с ОВЗ.</w:t>
      </w:r>
    </w:p>
    <w:p w:rsidR="00453793" w:rsidRPr="004150AD" w:rsidRDefault="00453793" w:rsidP="004150AD">
      <w:pPr>
        <w:pStyle w:val="ConsPlusNormal"/>
        <w:ind w:firstLine="540"/>
        <w:jc w:val="both"/>
        <w:rPr>
          <w:color w:val="000000" w:themeColor="text1"/>
        </w:rPr>
      </w:pPr>
      <w:r w:rsidRPr="004150AD">
        <w:rPr>
          <w:color w:val="000000" w:themeColor="text1"/>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453793" w:rsidRPr="004150AD" w:rsidRDefault="00453793" w:rsidP="004150AD">
      <w:pPr>
        <w:pStyle w:val="ConsPlusNormal"/>
        <w:ind w:firstLine="540"/>
        <w:jc w:val="both"/>
        <w:rPr>
          <w:color w:val="000000" w:themeColor="text1"/>
        </w:rPr>
      </w:pPr>
      <w:r w:rsidRPr="004150AD">
        <w:rPr>
          <w:color w:val="000000" w:themeColor="text1"/>
        </w:rP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453793" w:rsidRPr="004150AD" w:rsidRDefault="00453793" w:rsidP="004150AD">
      <w:pPr>
        <w:pStyle w:val="ConsPlusNormal"/>
        <w:ind w:firstLine="540"/>
        <w:jc w:val="both"/>
        <w:rPr>
          <w:color w:val="000000" w:themeColor="text1"/>
        </w:rPr>
      </w:pPr>
      <w:r w:rsidRPr="004150AD">
        <w:rPr>
          <w:color w:val="000000" w:themeColor="text1"/>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453793" w:rsidRPr="004150AD" w:rsidRDefault="00453793" w:rsidP="004150AD">
      <w:pPr>
        <w:pStyle w:val="ConsPlusNormal"/>
        <w:ind w:firstLine="540"/>
        <w:jc w:val="both"/>
        <w:rPr>
          <w:color w:val="000000" w:themeColor="text1"/>
        </w:rPr>
      </w:pPr>
      <w:r w:rsidRPr="004150AD">
        <w:rPr>
          <w:color w:val="000000" w:themeColor="text1"/>
        </w:rPr>
        <w:t>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453793" w:rsidRPr="004150AD" w:rsidRDefault="00453793" w:rsidP="004150AD">
      <w:pPr>
        <w:pStyle w:val="ConsPlusNormal"/>
        <w:ind w:firstLine="540"/>
        <w:jc w:val="both"/>
        <w:rPr>
          <w:color w:val="000000" w:themeColor="text1"/>
        </w:rPr>
      </w:pPr>
      <w:r w:rsidRPr="004150AD">
        <w:rPr>
          <w:color w:val="000000" w:themeColor="text1"/>
        </w:rPr>
        <w:t>Изучение русского языка в начальной школе направлено на достижение следующих целей:</w:t>
      </w:r>
    </w:p>
    <w:p w:rsidR="00453793" w:rsidRPr="004150AD" w:rsidRDefault="00453793" w:rsidP="00CA2132">
      <w:pPr>
        <w:pStyle w:val="ConsPlusNormal"/>
        <w:numPr>
          <w:ilvl w:val="0"/>
          <w:numId w:val="68"/>
        </w:numPr>
        <w:ind w:left="426"/>
        <w:jc w:val="both"/>
        <w:rPr>
          <w:color w:val="000000" w:themeColor="text1"/>
        </w:rPr>
      </w:pPr>
      <w:r w:rsidRPr="004150AD">
        <w:rPr>
          <w:color w:val="000000" w:themeColor="text1"/>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453793" w:rsidRPr="004150AD" w:rsidRDefault="00453793" w:rsidP="00CA2132">
      <w:pPr>
        <w:pStyle w:val="ConsPlusNormal"/>
        <w:numPr>
          <w:ilvl w:val="0"/>
          <w:numId w:val="68"/>
        </w:numPr>
        <w:ind w:left="426"/>
        <w:jc w:val="both"/>
        <w:rPr>
          <w:color w:val="000000" w:themeColor="text1"/>
        </w:rPr>
      </w:pPr>
      <w:r w:rsidRPr="004150AD">
        <w:rPr>
          <w:color w:val="000000" w:themeColor="text1"/>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453793" w:rsidRPr="004150AD" w:rsidRDefault="00453793" w:rsidP="00CA2132">
      <w:pPr>
        <w:pStyle w:val="ConsPlusNormal"/>
        <w:numPr>
          <w:ilvl w:val="0"/>
          <w:numId w:val="68"/>
        </w:numPr>
        <w:ind w:left="426"/>
        <w:jc w:val="both"/>
        <w:rPr>
          <w:color w:val="000000" w:themeColor="text1"/>
        </w:rPr>
      </w:pPr>
      <w:r w:rsidRPr="004150AD">
        <w:rPr>
          <w:color w:val="000000" w:themeColor="text1"/>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453793" w:rsidRPr="004150AD" w:rsidRDefault="00453793" w:rsidP="00CA2132">
      <w:pPr>
        <w:pStyle w:val="ConsPlusNormal"/>
        <w:numPr>
          <w:ilvl w:val="0"/>
          <w:numId w:val="68"/>
        </w:numPr>
        <w:ind w:left="426"/>
        <w:jc w:val="both"/>
        <w:rPr>
          <w:color w:val="000000" w:themeColor="text1"/>
        </w:rPr>
      </w:pPr>
      <w:r w:rsidRPr="004150AD">
        <w:rPr>
          <w:color w:val="000000" w:themeColor="text1"/>
        </w:rPr>
        <w:t>развитие функциональной грамотности, готовности к успешному взаимодействию с изменяющимся миром и дальнейшему успешному образованию.</w:t>
      </w:r>
    </w:p>
    <w:p w:rsidR="00453793" w:rsidRPr="004150AD" w:rsidRDefault="0042660B" w:rsidP="004150AD">
      <w:pPr>
        <w:pStyle w:val="ConsPlusNormal"/>
        <w:ind w:firstLine="540"/>
        <w:jc w:val="both"/>
        <w:rPr>
          <w:color w:val="000000" w:themeColor="text1"/>
        </w:rPr>
      </w:pPr>
      <w:r>
        <w:rPr>
          <w:color w:val="000000" w:themeColor="text1"/>
        </w:rPr>
        <w:t>Рабочая программа позволяет</w:t>
      </w:r>
      <w:r w:rsidR="00453793" w:rsidRPr="004150AD">
        <w:rPr>
          <w:color w:val="000000" w:themeColor="text1"/>
        </w:rPr>
        <w:t>:</w:t>
      </w:r>
    </w:p>
    <w:p w:rsidR="00453793" w:rsidRPr="004150AD" w:rsidRDefault="00453793" w:rsidP="00CA2132">
      <w:pPr>
        <w:pStyle w:val="ConsPlusNormal"/>
        <w:numPr>
          <w:ilvl w:val="0"/>
          <w:numId w:val="69"/>
        </w:numPr>
        <w:ind w:left="426"/>
        <w:jc w:val="both"/>
        <w:rPr>
          <w:color w:val="000000" w:themeColor="text1"/>
        </w:rPr>
      </w:pPr>
      <w:r w:rsidRPr="004150AD">
        <w:rPr>
          <w:color w:val="000000" w:themeColor="text1"/>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26" w:history="1">
        <w:r w:rsidRPr="004150AD">
          <w:rPr>
            <w:color w:val="000000" w:themeColor="text1"/>
          </w:rPr>
          <w:t>ФГОС</w:t>
        </w:r>
      </w:hyperlink>
      <w:r w:rsidRPr="004150AD">
        <w:rPr>
          <w:color w:val="000000" w:themeColor="text1"/>
        </w:rPr>
        <w:t xml:space="preserve"> </w:t>
      </w:r>
      <w:r w:rsidRPr="004150AD">
        <w:rPr>
          <w:color w:val="000000" w:themeColor="text1"/>
        </w:rPr>
        <w:lastRenderedPageBreak/>
        <w:t>НОО обучающихся с ОВЗ;</w:t>
      </w:r>
    </w:p>
    <w:p w:rsidR="00453793" w:rsidRPr="004150AD" w:rsidRDefault="00453793" w:rsidP="00CA2132">
      <w:pPr>
        <w:pStyle w:val="ConsPlusNormal"/>
        <w:numPr>
          <w:ilvl w:val="0"/>
          <w:numId w:val="69"/>
        </w:numPr>
        <w:ind w:left="426"/>
        <w:jc w:val="both"/>
        <w:rPr>
          <w:color w:val="000000" w:themeColor="text1"/>
        </w:rPr>
      </w:pPr>
      <w:r w:rsidRPr="004150AD">
        <w:rPr>
          <w:color w:val="000000" w:themeColor="text1"/>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w:t>
      </w:r>
      <w:hyperlink r:id="rId27" w:history="1">
        <w:r w:rsidRPr="004150AD">
          <w:rPr>
            <w:color w:val="000000" w:themeColor="text1"/>
          </w:rPr>
          <w:t>ФГОС</w:t>
        </w:r>
      </w:hyperlink>
      <w:r w:rsidRPr="004150AD">
        <w:rPr>
          <w:color w:val="000000" w:themeColor="text1"/>
        </w:rPr>
        <w:t xml:space="preserve"> НОО обучающихся ОВЗ;</w:t>
      </w:r>
    </w:p>
    <w:p w:rsidR="00453793" w:rsidRPr="004150AD" w:rsidRDefault="00453793" w:rsidP="00CA2132">
      <w:pPr>
        <w:pStyle w:val="ConsPlusNormal"/>
        <w:numPr>
          <w:ilvl w:val="0"/>
          <w:numId w:val="69"/>
        </w:numPr>
        <w:ind w:left="426"/>
        <w:jc w:val="both"/>
      </w:pPr>
      <w:r w:rsidRPr="004150AD">
        <w:t>разработать календарно-тематическое планирование с учетом особенностей конкретного класса, используя распределение учебного времени на изучение определенного раздела и (или) темы, а также предложенные основные виды учебной деятельности для освоения учебного материала разделов и (или) тем курса.</w:t>
      </w:r>
    </w:p>
    <w:p w:rsidR="00453793" w:rsidRPr="004150AD" w:rsidRDefault="00453793" w:rsidP="004150AD">
      <w:pPr>
        <w:pStyle w:val="ConsPlusNormal"/>
        <w:ind w:firstLine="540"/>
        <w:jc w:val="both"/>
      </w:pPr>
      <w:r w:rsidRPr="004150AD">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453793" w:rsidRPr="004150AD" w:rsidRDefault="00453793" w:rsidP="004150AD">
      <w:pPr>
        <w:pStyle w:val="ConsPlusNormal"/>
        <w:ind w:firstLine="540"/>
        <w:jc w:val="both"/>
      </w:pPr>
      <w:r w:rsidRPr="004150AD">
        <w:t>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слабовидящих обучающихся младшего школьного возраста.</w:t>
      </w:r>
    </w:p>
    <w:p w:rsidR="00453793" w:rsidRPr="004150AD" w:rsidRDefault="0042660B" w:rsidP="004150AD">
      <w:pPr>
        <w:pStyle w:val="ConsPlusNormal"/>
        <w:ind w:firstLine="540"/>
        <w:jc w:val="both"/>
      </w:pPr>
      <w:r>
        <w:t>Р</w:t>
      </w:r>
      <w:r w:rsidR="00453793" w:rsidRPr="004150AD">
        <w:t>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453793" w:rsidRPr="004150AD" w:rsidRDefault="00453793" w:rsidP="004150AD">
      <w:pPr>
        <w:pStyle w:val="ConsPlusNormal"/>
        <w:ind w:firstLine="540"/>
        <w:jc w:val="both"/>
      </w:pPr>
      <w:r w:rsidRPr="004150AD">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уровня начального образования, формирование готовности обучающегося к дальнейшему обучению.</w:t>
      </w:r>
    </w:p>
    <w:p w:rsidR="00453793" w:rsidRPr="004150AD" w:rsidRDefault="00453793" w:rsidP="004150AD">
      <w:pPr>
        <w:pStyle w:val="ConsPlusNormal"/>
        <w:ind w:firstLine="540"/>
        <w:jc w:val="both"/>
      </w:pPr>
      <w:r w:rsidRPr="004150AD">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453793" w:rsidRPr="004150AD" w:rsidRDefault="00453793" w:rsidP="004150AD">
      <w:pPr>
        <w:pStyle w:val="ConsPlusNormal"/>
        <w:ind w:firstLine="540"/>
        <w:jc w:val="both"/>
      </w:pPr>
      <w:r w:rsidRPr="004150AD">
        <w:t>Общее количество часов, отведенных на изучение учебного предмета "Русский язык", составляет 743 часа.</w:t>
      </w:r>
    </w:p>
    <w:p w:rsidR="00453793" w:rsidRPr="004150AD" w:rsidRDefault="00453793" w:rsidP="004150AD">
      <w:pPr>
        <w:pStyle w:val="ConsPlusNormal"/>
        <w:ind w:firstLine="540"/>
        <w:jc w:val="both"/>
      </w:pPr>
      <w:r w:rsidRPr="004150AD">
        <w:t>Получение слабовидящими обучающи</w:t>
      </w:r>
      <w:r w:rsidR="007840C4" w:rsidRPr="004150AD">
        <w:t xml:space="preserve">мися, осваивающими вариант 4.2 </w:t>
      </w:r>
      <w:r w:rsidRPr="004150AD">
        <w:t>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453793" w:rsidRPr="004150AD" w:rsidRDefault="00453793" w:rsidP="004150AD">
      <w:pPr>
        <w:pStyle w:val="ConsPlusNormal"/>
        <w:ind w:firstLine="540"/>
        <w:jc w:val="both"/>
      </w:pPr>
      <w:r w:rsidRPr="004150AD">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453793" w:rsidRPr="004150AD" w:rsidRDefault="00453793" w:rsidP="004150AD">
      <w:pPr>
        <w:pStyle w:val="ConsPlusNormal"/>
        <w:ind w:firstLine="540"/>
        <w:jc w:val="both"/>
      </w:pPr>
      <w:r w:rsidRPr="004150AD">
        <w:t xml:space="preserve">1. </w:t>
      </w:r>
      <w:r w:rsidRPr="0042660B">
        <w:rPr>
          <w:i/>
        </w:rPr>
        <w:t>Концентрический принцип.</w:t>
      </w:r>
      <w:r w:rsidRPr="004150AD">
        <w:t xml:space="preserve">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453793" w:rsidRPr="004150AD" w:rsidRDefault="00453793" w:rsidP="004150AD">
      <w:pPr>
        <w:pStyle w:val="ConsPlusNormal"/>
        <w:ind w:firstLine="540"/>
        <w:jc w:val="both"/>
      </w:pPr>
      <w:r w:rsidRPr="004150AD">
        <w:lastRenderedPageBreak/>
        <w:t xml:space="preserve">2. </w:t>
      </w:r>
      <w:r w:rsidRPr="0042660B">
        <w:rPr>
          <w:i/>
        </w:rPr>
        <w:t>Резервность планирования учебного материала.</w:t>
      </w:r>
      <w:r w:rsidRPr="004150AD">
        <w:t xml:space="preserve"> Материал, который должен быть запланирован на учебный год, планируется из расчета - учебный год + одна учебная четверть.</w:t>
      </w:r>
    </w:p>
    <w:p w:rsidR="00453793" w:rsidRPr="004150AD" w:rsidRDefault="00453793" w:rsidP="004150AD">
      <w:pPr>
        <w:pStyle w:val="ConsPlusNormal"/>
        <w:ind w:firstLine="540"/>
        <w:jc w:val="both"/>
      </w:pPr>
      <w:r w:rsidRPr="004150AD">
        <w:t xml:space="preserve">3. </w:t>
      </w:r>
      <w:r w:rsidRPr="0042660B">
        <w:rPr>
          <w:i/>
        </w:rPr>
        <w:t>Связь учебного материала с жизнью.</w:t>
      </w:r>
      <w:r w:rsidRPr="004150AD">
        <w:t xml:space="preserve">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453793" w:rsidRPr="004150AD" w:rsidRDefault="00453793" w:rsidP="004150AD">
      <w:pPr>
        <w:pStyle w:val="ConsPlusNormal"/>
        <w:ind w:firstLine="540"/>
        <w:jc w:val="both"/>
      </w:pPr>
      <w:r w:rsidRPr="004150AD">
        <w:t xml:space="preserve">4. </w:t>
      </w:r>
      <w:r w:rsidRPr="0042660B">
        <w:rPr>
          <w:i/>
        </w:rPr>
        <w:t>Обеспечение возможности интеграции учебного материала.</w:t>
      </w:r>
      <w:r w:rsidRPr="004150AD">
        <w:t xml:space="preserve">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453793" w:rsidRPr="004150AD" w:rsidRDefault="00453793" w:rsidP="004150AD">
      <w:pPr>
        <w:pStyle w:val="ConsPlusNormal"/>
        <w:ind w:firstLine="540"/>
        <w:jc w:val="both"/>
      </w:pPr>
      <w:r w:rsidRPr="004150AD">
        <w:t xml:space="preserve">5. </w:t>
      </w:r>
      <w:r w:rsidRPr="0042660B">
        <w:rPr>
          <w:i/>
        </w:rPr>
        <w:t>Пропедевтическая направленность обучения.</w:t>
      </w:r>
      <w:r w:rsidRPr="004150AD">
        <w:t xml:space="preserve"> Предполагается выделение времени на подготовку к освоению новых сложных разделов и тем;</w:t>
      </w:r>
    </w:p>
    <w:p w:rsidR="00453793" w:rsidRPr="004150AD" w:rsidRDefault="00453793" w:rsidP="004150AD">
      <w:pPr>
        <w:pStyle w:val="ConsPlusNormal"/>
        <w:ind w:firstLine="540"/>
        <w:jc w:val="both"/>
      </w:pPr>
      <w:r w:rsidRPr="004150AD">
        <w:t xml:space="preserve">6. </w:t>
      </w:r>
      <w:r w:rsidRPr="0042660B">
        <w:rPr>
          <w:i/>
        </w:rPr>
        <w:t>Обеспечение прочности усвоения знаний.</w:t>
      </w:r>
      <w:r w:rsidRPr="004150AD">
        <w:t xml:space="preserve"> Каждая четверть должна начинаться с повторения и закрепления учебного материала, изученного в предыдущей четверти.</w:t>
      </w:r>
    </w:p>
    <w:p w:rsidR="00D86F5F" w:rsidRDefault="00D86F5F" w:rsidP="004150AD">
      <w:pPr>
        <w:pStyle w:val="ConsPlusNormal"/>
        <w:ind w:firstLine="540"/>
        <w:jc w:val="both"/>
        <w:rPr>
          <w:b/>
          <w:i/>
        </w:rPr>
      </w:pPr>
    </w:p>
    <w:p w:rsidR="00453793" w:rsidRPr="00D86F5F" w:rsidRDefault="00D86F5F" w:rsidP="004150AD">
      <w:pPr>
        <w:pStyle w:val="ConsPlusNormal"/>
        <w:ind w:firstLine="540"/>
        <w:jc w:val="both"/>
        <w:rPr>
          <w:b/>
          <w:i/>
        </w:rPr>
      </w:pPr>
      <w:r>
        <w:rPr>
          <w:b/>
          <w:i/>
        </w:rPr>
        <w:t xml:space="preserve"> Содержание обучения</w:t>
      </w:r>
    </w:p>
    <w:p w:rsidR="00453793" w:rsidRPr="004150AD" w:rsidRDefault="00453793" w:rsidP="004150AD">
      <w:pPr>
        <w:pStyle w:val="ConsPlusNormal"/>
        <w:ind w:firstLine="540"/>
        <w:jc w:val="both"/>
      </w:pPr>
      <w:r w:rsidRPr="004150AD">
        <w:t xml:space="preserve">1. </w:t>
      </w:r>
      <w:r w:rsidRPr="0042660B">
        <w:rPr>
          <w:i/>
        </w:rPr>
        <w:t>Виды речевой деятельности:</w:t>
      </w:r>
    </w:p>
    <w:p w:rsidR="00453793" w:rsidRPr="004150AD" w:rsidRDefault="00453793" w:rsidP="004150AD">
      <w:pPr>
        <w:pStyle w:val="ConsPlusNormal"/>
        <w:ind w:firstLine="540"/>
        <w:jc w:val="both"/>
      </w:pPr>
      <w:r w:rsidRPr="004150AD">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53793" w:rsidRPr="004150AD" w:rsidRDefault="00453793" w:rsidP="004150AD">
      <w:pPr>
        <w:pStyle w:val="ConsPlusNormal"/>
        <w:ind w:firstLine="540"/>
        <w:jc w:val="both"/>
      </w:pPr>
      <w:r w:rsidRPr="004150AD">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53793" w:rsidRPr="004150AD" w:rsidRDefault="00453793" w:rsidP="004150AD">
      <w:pPr>
        <w:pStyle w:val="ConsPlusNormal"/>
        <w:ind w:firstLine="540"/>
        <w:jc w:val="both"/>
      </w:pPr>
      <w:r w:rsidRPr="004150AD">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453793" w:rsidRPr="004150AD" w:rsidRDefault="00453793" w:rsidP="004150AD">
      <w:pPr>
        <w:pStyle w:val="ConsPlusNormal"/>
        <w:ind w:firstLine="540"/>
        <w:jc w:val="both"/>
      </w:pPr>
      <w:r w:rsidRPr="004150AD">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453793" w:rsidRPr="0042660B" w:rsidRDefault="00453793" w:rsidP="004150AD">
      <w:pPr>
        <w:pStyle w:val="ConsPlusNormal"/>
        <w:ind w:firstLine="540"/>
        <w:jc w:val="both"/>
        <w:rPr>
          <w:i/>
        </w:rPr>
      </w:pPr>
      <w:r w:rsidRPr="004150AD">
        <w:t xml:space="preserve">2. </w:t>
      </w:r>
      <w:r w:rsidRPr="0042660B">
        <w:rPr>
          <w:i/>
        </w:rPr>
        <w:t>Обучение грамоте:</w:t>
      </w:r>
    </w:p>
    <w:p w:rsidR="00453793" w:rsidRPr="004150AD" w:rsidRDefault="00453793" w:rsidP="004150AD">
      <w:pPr>
        <w:pStyle w:val="ConsPlusNormal"/>
        <w:ind w:firstLine="540"/>
        <w:jc w:val="both"/>
      </w:pPr>
      <w:r w:rsidRPr="004150AD">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453793" w:rsidRPr="004150AD" w:rsidRDefault="00453793" w:rsidP="004150AD">
      <w:pPr>
        <w:pStyle w:val="ConsPlusNormal"/>
        <w:ind w:firstLine="540"/>
        <w:jc w:val="both"/>
      </w:pPr>
      <w:r w:rsidRPr="004150AD">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453793" w:rsidRPr="004150AD" w:rsidRDefault="00453793" w:rsidP="004150AD">
      <w:pPr>
        <w:pStyle w:val="ConsPlusNormal"/>
        <w:ind w:firstLine="540"/>
        <w:jc w:val="both"/>
      </w:pPr>
      <w:r w:rsidRPr="004150AD">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w:t>
      </w:r>
      <w:r w:rsidRPr="004150AD">
        <w:lastRenderedPageBreak/>
        <w:t>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53793" w:rsidRPr="004150AD" w:rsidRDefault="00453793" w:rsidP="004150AD">
      <w:pPr>
        <w:pStyle w:val="ConsPlusNormal"/>
        <w:ind w:firstLine="540"/>
        <w:jc w:val="both"/>
      </w:pPr>
      <w:r w:rsidRPr="004150AD">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453793" w:rsidRPr="004150AD" w:rsidRDefault="00453793" w:rsidP="004150AD">
      <w:pPr>
        <w:pStyle w:val="ConsPlusNormal"/>
        <w:ind w:firstLine="540"/>
        <w:jc w:val="both"/>
      </w:pPr>
      <w:r w:rsidRPr="004150AD">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453793" w:rsidRPr="004150AD" w:rsidRDefault="00453793" w:rsidP="004150AD">
      <w:pPr>
        <w:pStyle w:val="ConsPlusNormal"/>
        <w:ind w:firstLine="540"/>
        <w:jc w:val="both"/>
      </w:pPr>
      <w:r w:rsidRPr="004150AD">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453793" w:rsidRPr="004150AD" w:rsidRDefault="00453793" w:rsidP="004150AD">
      <w:pPr>
        <w:pStyle w:val="ConsPlusNormal"/>
        <w:ind w:firstLine="540"/>
        <w:jc w:val="both"/>
      </w:pPr>
      <w:r w:rsidRPr="004150AD">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53793" w:rsidRPr="0042660B" w:rsidRDefault="00453793" w:rsidP="004150AD">
      <w:pPr>
        <w:pStyle w:val="ConsPlusNormal"/>
        <w:ind w:firstLine="540"/>
        <w:jc w:val="both"/>
        <w:rPr>
          <w:i/>
        </w:rPr>
      </w:pPr>
      <w:r w:rsidRPr="004150AD">
        <w:t>3</w:t>
      </w:r>
      <w:r w:rsidRPr="0042660B">
        <w:rPr>
          <w:i/>
        </w:rPr>
        <w:t>. Систематический курс:</w:t>
      </w:r>
    </w:p>
    <w:p w:rsidR="00453793" w:rsidRPr="004150AD" w:rsidRDefault="00453793" w:rsidP="004150AD">
      <w:pPr>
        <w:pStyle w:val="ConsPlusNormal"/>
        <w:ind w:firstLine="540"/>
        <w:jc w:val="both"/>
      </w:pPr>
      <w:r w:rsidRPr="004150AD">
        <w:t>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453793" w:rsidRPr="004150AD" w:rsidRDefault="00453793" w:rsidP="004150AD">
      <w:pPr>
        <w:pStyle w:val="ConsPlusNormal"/>
        <w:ind w:firstLine="540"/>
        <w:jc w:val="both"/>
      </w:pPr>
      <w:r w:rsidRPr="004150AD">
        <w:t>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53793" w:rsidRPr="004150AD" w:rsidRDefault="00453793" w:rsidP="004150AD">
      <w:pPr>
        <w:pStyle w:val="ConsPlusNormal"/>
        <w:ind w:firstLine="540"/>
        <w:jc w:val="both"/>
      </w:pPr>
      <w:r w:rsidRPr="004150AD">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53793" w:rsidRPr="004150AD" w:rsidRDefault="00453793" w:rsidP="004150AD">
      <w:pPr>
        <w:pStyle w:val="ConsPlusNormal"/>
        <w:ind w:firstLine="540"/>
        <w:jc w:val="both"/>
      </w:pPr>
      <w:r w:rsidRPr="004150AD">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453793" w:rsidRPr="004150AD" w:rsidRDefault="00453793" w:rsidP="004150AD">
      <w:pPr>
        <w:pStyle w:val="ConsPlusNormal"/>
        <w:ind w:firstLine="540"/>
        <w:jc w:val="both"/>
      </w:pPr>
      <w:r w:rsidRPr="004150AD">
        <w:t>д) морфология: части речи; деление частей речи на самостоятельные и служебные:</w:t>
      </w:r>
    </w:p>
    <w:p w:rsidR="00453793" w:rsidRPr="004150AD" w:rsidRDefault="00453793" w:rsidP="00CA2132">
      <w:pPr>
        <w:pStyle w:val="ConsPlusNormal"/>
        <w:numPr>
          <w:ilvl w:val="0"/>
          <w:numId w:val="70"/>
        </w:numPr>
        <w:ind w:left="426"/>
        <w:jc w:val="both"/>
      </w:pPr>
      <w:r w:rsidRPr="004150AD">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w:t>
      </w:r>
      <w:r w:rsidRPr="004150AD">
        <w:lastRenderedPageBreak/>
        <w:t>принадлежности имен существительных к 1, 2, 3-му склонению, морфологический разбор имен существительных;</w:t>
      </w:r>
    </w:p>
    <w:p w:rsidR="00453793" w:rsidRPr="004150AD" w:rsidRDefault="00453793" w:rsidP="00CA2132">
      <w:pPr>
        <w:pStyle w:val="ConsPlusNormal"/>
        <w:numPr>
          <w:ilvl w:val="0"/>
          <w:numId w:val="70"/>
        </w:numPr>
        <w:ind w:left="426"/>
        <w:jc w:val="both"/>
      </w:pPr>
      <w:r w:rsidRPr="004150AD">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453793" w:rsidRPr="004150AD" w:rsidRDefault="00453793" w:rsidP="00CA2132">
      <w:pPr>
        <w:pStyle w:val="ConsPlusNormal"/>
        <w:numPr>
          <w:ilvl w:val="0"/>
          <w:numId w:val="70"/>
        </w:numPr>
        <w:ind w:left="426"/>
        <w:jc w:val="both"/>
      </w:pPr>
      <w:r w:rsidRPr="004150AD">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453793" w:rsidRPr="004150AD" w:rsidRDefault="00453793" w:rsidP="00CA2132">
      <w:pPr>
        <w:pStyle w:val="ConsPlusNormal"/>
        <w:numPr>
          <w:ilvl w:val="0"/>
          <w:numId w:val="70"/>
        </w:numPr>
        <w:ind w:left="426"/>
        <w:jc w:val="both"/>
      </w:pPr>
      <w:r w:rsidRPr="004150AD">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453793" w:rsidRPr="004150AD" w:rsidRDefault="00453793" w:rsidP="00CA2132">
      <w:pPr>
        <w:pStyle w:val="ConsPlusNormal"/>
        <w:numPr>
          <w:ilvl w:val="0"/>
          <w:numId w:val="70"/>
        </w:numPr>
        <w:ind w:left="426"/>
        <w:jc w:val="both"/>
      </w:pPr>
      <w:r w:rsidRPr="004150AD">
        <w:t>наречие: значение и употребление в речи;</w:t>
      </w:r>
    </w:p>
    <w:p w:rsidR="00453793" w:rsidRPr="004150AD" w:rsidRDefault="00453793" w:rsidP="00CA2132">
      <w:pPr>
        <w:pStyle w:val="ConsPlusNormal"/>
        <w:numPr>
          <w:ilvl w:val="0"/>
          <w:numId w:val="70"/>
        </w:numPr>
        <w:ind w:left="426"/>
        <w:jc w:val="both"/>
      </w:pPr>
      <w:r w:rsidRPr="004150AD">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453793" w:rsidRPr="004150AD" w:rsidRDefault="00453793" w:rsidP="00CA2132">
      <w:pPr>
        <w:pStyle w:val="ConsPlusNormal"/>
        <w:numPr>
          <w:ilvl w:val="0"/>
          <w:numId w:val="70"/>
        </w:numPr>
        <w:ind w:left="426"/>
        <w:jc w:val="both"/>
      </w:pPr>
      <w:r w:rsidRPr="004150AD">
        <w:t>союзы и, а, но, их роль в речи, частица не, ее значение.</w:t>
      </w:r>
    </w:p>
    <w:p w:rsidR="00453793" w:rsidRPr="004150AD" w:rsidRDefault="00453793" w:rsidP="004150AD">
      <w:pPr>
        <w:pStyle w:val="ConsPlusNormal"/>
        <w:ind w:firstLine="540"/>
        <w:jc w:val="both"/>
      </w:pPr>
      <w:r w:rsidRPr="004150AD">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453793" w:rsidRPr="004150AD" w:rsidRDefault="00453793" w:rsidP="004150AD">
      <w:pPr>
        <w:pStyle w:val="ConsPlusNormal"/>
        <w:ind w:firstLine="540"/>
        <w:jc w:val="both"/>
      </w:pPr>
      <w:r w:rsidRPr="004150AD">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453793" w:rsidRPr="004150AD" w:rsidRDefault="00453793" w:rsidP="00CA2132">
      <w:pPr>
        <w:pStyle w:val="ConsPlusNormal"/>
        <w:numPr>
          <w:ilvl w:val="0"/>
          <w:numId w:val="71"/>
        </w:numPr>
        <w:ind w:left="426"/>
        <w:jc w:val="both"/>
      </w:pPr>
      <w:r w:rsidRPr="004150AD">
        <w:t>сочетания жи-ши, ча-ща, чу-щу в положении под ударением;</w:t>
      </w:r>
    </w:p>
    <w:p w:rsidR="00453793" w:rsidRPr="004150AD" w:rsidRDefault="00453793" w:rsidP="00CA2132">
      <w:pPr>
        <w:pStyle w:val="ConsPlusNormal"/>
        <w:numPr>
          <w:ilvl w:val="0"/>
          <w:numId w:val="71"/>
        </w:numPr>
        <w:ind w:left="426"/>
        <w:jc w:val="both"/>
      </w:pPr>
      <w:r w:rsidRPr="004150AD">
        <w:t>сочетания чк-чн, чт, щн;</w:t>
      </w:r>
    </w:p>
    <w:p w:rsidR="00453793" w:rsidRPr="004150AD" w:rsidRDefault="00453793" w:rsidP="00CA2132">
      <w:pPr>
        <w:pStyle w:val="ConsPlusNormal"/>
        <w:numPr>
          <w:ilvl w:val="0"/>
          <w:numId w:val="71"/>
        </w:numPr>
        <w:ind w:left="426"/>
        <w:jc w:val="both"/>
      </w:pPr>
      <w:r w:rsidRPr="004150AD">
        <w:t>перенос слов;</w:t>
      </w:r>
    </w:p>
    <w:p w:rsidR="00453793" w:rsidRPr="004150AD" w:rsidRDefault="00453793" w:rsidP="00CA2132">
      <w:pPr>
        <w:pStyle w:val="ConsPlusNormal"/>
        <w:numPr>
          <w:ilvl w:val="0"/>
          <w:numId w:val="71"/>
        </w:numPr>
        <w:ind w:left="426"/>
        <w:jc w:val="both"/>
      </w:pPr>
      <w:r w:rsidRPr="004150AD">
        <w:t>прописная буква в начале предложения, в именах собственных;</w:t>
      </w:r>
    </w:p>
    <w:p w:rsidR="00453793" w:rsidRPr="004150AD" w:rsidRDefault="00453793" w:rsidP="00CA2132">
      <w:pPr>
        <w:pStyle w:val="ConsPlusNormal"/>
        <w:numPr>
          <w:ilvl w:val="0"/>
          <w:numId w:val="71"/>
        </w:numPr>
        <w:ind w:left="426"/>
        <w:jc w:val="both"/>
      </w:pPr>
      <w:r w:rsidRPr="004150AD">
        <w:t>проверяемые безударные гласные в корне слова;</w:t>
      </w:r>
    </w:p>
    <w:p w:rsidR="00453793" w:rsidRPr="004150AD" w:rsidRDefault="00453793" w:rsidP="00CA2132">
      <w:pPr>
        <w:pStyle w:val="ConsPlusNormal"/>
        <w:numPr>
          <w:ilvl w:val="0"/>
          <w:numId w:val="71"/>
        </w:numPr>
        <w:ind w:left="426"/>
        <w:jc w:val="both"/>
      </w:pPr>
      <w:r w:rsidRPr="004150AD">
        <w:t>парные звонкие и глухие согласные в корне слова;</w:t>
      </w:r>
    </w:p>
    <w:p w:rsidR="00453793" w:rsidRPr="004150AD" w:rsidRDefault="00453793" w:rsidP="00CA2132">
      <w:pPr>
        <w:pStyle w:val="ConsPlusNormal"/>
        <w:numPr>
          <w:ilvl w:val="0"/>
          <w:numId w:val="71"/>
        </w:numPr>
        <w:ind w:left="426"/>
        <w:jc w:val="both"/>
      </w:pPr>
      <w:r w:rsidRPr="004150AD">
        <w:t>непроизносимые согласные;</w:t>
      </w:r>
    </w:p>
    <w:p w:rsidR="00453793" w:rsidRPr="004150AD" w:rsidRDefault="00453793" w:rsidP="00CA2132">
      <w:pPr>
        <w:pStyle w:val="ConsPlusNormal"/>
        <w:numPr>
          <w:ilvl w:val="0"/>
          <w:numId w:val="71"/>
        </w:numPr>
        <w:ind w:left="426"/>
        <w:jc w:val="both"/>
      </w:pPr>
      <w:r w:rsidRPr="004150AD">
        <w:t>непроверяемые гласные и согласные в корне слова (на ограниченном перечне слов);</w:t>
      </w:r>
    </w:p>
    <w:p w:rsidR="00453793" w:rsidRPr="004150AD" w:rsidRDefault="00453793" w:rsidP="00CA2132">
      <w:pPr>
        <w:pStyle w:val="ConsPlusNormal"/>
        <w:numPr>
          <w:ilvl w:val="0"/>
          <w:numId w:val="71"/>
        </w:numPr>
        <w:ind w:left="426"/>
        <w:jc w:val="both"/>
      </w:pPr>
      <w:r w:rsidRPr="004150AD">
        <w:t>гласные и согласные в неизменяемых на письме приставках;</w:t>
      </w:r>
    </w:p>
    <w:p w:rsidR="00453793" w:rsidRPr="004150AD" w:rsidRDefault="00453793" w:rsidP="00CA2132">
      <w:pPr>
        <w:pStyle w:val="ConsPlusNormal"/>
        <w:numPr>
          <w:ilvl w:val="0"/>
          <w:numId w:val="71"/>
        </w:numPr>
        <w:ind w:left="426"/>
        <w:jc w:val="both"/>
      </w:pPr>
      <w:r w:rsidRPr="004150AD">
        <w:t>разделительные ъ и ь;</w:t>
      </w:r>
    </w:p>
    <w:p w:rsidR="00453793" w:rsidRPr="004150AD" w:rsidRDefault="00453793" w:rsidP="00CA2132">
      <w:pPr>
        <w:pStyle w:val="ConsPlusNormal"/>
        <w:numPr>
          <w:ilvl w:val="0"/>
          <w:numId w:val="71"/>
        </w:numPr>
        <w:ind w:left="426"/>
        <w:jc w:val="both"/>
      </w:pPr>
      <w:r w:rsidRPr="004150AD">
        <w:t>мягкий знак после шипящих на конце имен существительных (ночь, нож, рожь, мышь);</w:t>
      </w:r>
    </w:p>
    <w:p w:rsidR="00453793" w:rsidRPr="004150AD" w:rsidRDefault="00453793" w:rsidP="00CA2132">
      <w:pPr>
        <w:pStyle w:val="ConsPlusNormal"/>
        <w:numPr>
          <w:ilvl w:val="0"/>
          <w:numId w:val="71"/>
        </w:numPr>
        <w:ind w:left="426"/>
        <w:jc w:val="both"/>
      </w:pPr>
      <w:r w:rsidRPr="004150AD">
        <w:t>безударные падежные окончания имен существительных (кроме существительных на -мя, -ий, -ья, -ье, -ия, -ов, -ин);</w:t>
      </w:r>
    </w:p>
    <w:p w:rsidR="00453793" w:rsidRPr="004150AD" w:rsidRDefault="00453793" w:rsidP="00CA2132">
      <w:pPr>
        <w:pStyle w:val="ConsPlusNormal"/>
        <w:numPr>
          <w:ilvl w:val="0"/>
          <w:numId w:val="71"/>
        </w:numPr>
        <w:ind w:left="426"/>
        <w:jc w:val="both"/>
      </w:pPr>
      <w:r w:rsidRPr="004150AD">
        <w:t>безударные окончания имен прилагательных;</w:t>
      </w:r>
    </w:p>
    <w:p w:rsidR="00453793" w:rsidRPr="004150AD" w:rsidRDefault="00453793" w:rsidP="00CA2132">
      <w:pPr>
        <w:pStyle w:val="ConsPlusNormal"/>
        <w:numPr>
          <w:ilvl w:val="0"/>
          <w:numId w:val="71"/>
        </w:numPr>
        <w:ind w:left="426"/>
        <w:jc w:val="both"/>
      </w:pPr>
      <w:r w:rsidRPr="004150AD">
        <w:t>раздельное написание предлогов с личными местоимениями;</w:t>
      </w:r>
    </w:p>
    <w:p w:rsidR="00453793" w:rsidRPr="004150AD" w:rsidRDefault="00453793" w:rsidP="00CA2132">
      <w:pPr>
        <w:pStyle w:val="ConsPlusNormal"/>
        <w:numPr>
          <w:ilvl w:val="0"/>
          <w:numId w:val="71"/>
        </w:numPr>
        <w:ind w:left="426"/>
        <w:jc w:val="both"/>
      </w:pPr>
      <w:r w:rsidRPr="004150AD">
        <w:t>не с глаголами;</w:t>
      </w:r>
    </w:p>
    <w:p w:rsidR="00453793" w:rsidRPr="004150AD" w:rsidRDefault="00453793" w:rsidP="00CA2132">
      <w:pPr>
        <w:pStyle w:val="ConsPlusNormal"/>
        <w:numPr>
          <w:ilvl w:val="0"/>
          <w:numId w:val="71"/>
        </w:numPr>
        <w:ind w:left="426"/>
        <w:jc w:val="both"/>
      </w:pPr>
      <w:r w:rsidRPr="004150AD">
        <w:t>мягкий знак после шипящих на конце глаголов в форме 2-го лица единственного числа (пишешь, учишь);</w:t>
      </w:r>
    </w:p>
    <w:p w:rsidR="00453793" w:rsidRPr="004150AD" w:rsidRDefault="00453793" w:rsidP="00CA2132">
      <w:pPr>
        <w:pStyle w:val="ConsPlusNormal"/>
        <w:numPr>
          <w:ilvl w:val="0"/>
          <w:numId w:val="71"/>
        </w:numPr>
        <w:ind w:left="426"/>
        <w:jc w:val="both"/>
      </w:pPr>
      <w:r w:rsidRPr="004150AD">
        <w:t>мягкий знак в глаголах в сочетании -ться;</w:t>
      </w:r>
    </w:p>
    <w:p w:rsidR="00453793" w:rsidRPr="004150AD" w:rsidRDefault="00453793" w:rsidP="00CA2132">
      <w:pPr>
        <w:pStyle w:val="ConsPlusNormal"/>
        <w:numPr>
          <w:ilvl w:val="0"/>
          <w:numId w:val="71"/>
        </w:numPr>
        <w:ind w:left="426"/>
        <w:jc w:val="both"/>
      </w:pPr>
      <w:r w:rsidRPr="004150AD">
        <w:t>безударные личные окончания глаголов;</w:t>
      </w:r>
    </w:p>
    <w:p w:rsidR="00453793" w:rsidRPr="004150AD" w:rsidRDefault="00453793" w:rsidP="00CA2132">
      <w:pPr>
        <w:pStyle w:val="ConsPlusNormal"/>
        <w:numPr>
          <w:ilvl w:val="0"/>
          <w:numId w:val="71"/>
        </w:numPr>
        <w:ind w:left="426"/>
        <w:jc w:val="both"/>
      </w:pPr>
      <w:r w:rsidRPr="004150AD">
        <w:t>раздельное написание предлогов с другими словами;</w:t>
      </w:r>
    </w:p>
    <w:p w:rsidR="00453793" w:rsidRPr="004150AD" w:rsidRDefault="00453793" w:rsidP="00CA2132">
      <w:pPr>
        <w:pStyle w:val="ConsPlusNormal"/>
        <w:numPr>
          <w:ilvl w:val="0"/>
          <w:numId w:val="71"/>
        </w:numPr>
        <w:ind w:left="426"/>
        <w:jc w:val="both"/>
      </w:pPr>
      <w:r w:rsidRPr="004150AD">
        <w:t>знаки препинания в конце предложения: точка, вопросительный и восклицательный знаки;</w:t>
      </w:r>
    </w:p>
    <w:p w:rsidR="00453793" w:rsidRPr="004150AD" w:rsidRDefault="00453793" w:rsidP="00CA2132">
      <w:pPr>
        <w:pStyle w:val="ConsPlusNormal"/>
        <w:numPr>
          <w:ilvl w:val="0"/>
          <w:numId w:val="71"/>
        </w:numPr>
        <w:ind w:left="426"/>
        <w:jc w:val="both"/>
      </w:pPr>
      <w:r w:rsidRPr="004150AD">
        <w:t>знаки препинания (запятая) в предложениях с однородными членами.</w:t>
      </w:r>
    </w:p>
    <w:p w:rsidR="00453793" w:rsidRPr="004150AD" w:rsidRDefault="00453793" w:rsidP="004150AD">
      <w:pPr>
        <w:pStyle w:val="ConsPlusNormal"/>
        <w:ind w:firstLine="540"/>
        <w:jc w:val="both"/>
      </w:pPr>
      <w:r w:rsidRPr="004150AD">
        <w:t>з) развитие речи: осознание ситуации общения: с какой целью, с кем и где происходит общение;</w:t>
      </w:r>
    </w:p>
    <w:p w:rsidR="00453793" w:rsidRPr="004150AD" w:rsidRDefault="00453793" w:rsidP="004150AD">
      <w:pPr>
        <w:pStyle w:val="ConsPlusNormal"/>
        <w:ind w:firstLine="540"/>
        <w:jc w:val="both"/>
      </w:pPr>
      <w:r w:rsidRPr="004150AD">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53793" w:rsidRPr="004150AD" w:rsidRDefault="00453793" w:rsidP="004150AD">
      <w:pPr>
        <w:pStyle w:val="ConsPlusNormal"/>
        <w:ind w:firstLine="540"/>
        <w:jc w:val="both"/>
      </w:pPr>
      <w:r w:rsidRPr="004150AD">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D86F5F" w:rsidRDefault="00D86F5F" w:rsidP="0042660B">
      <w:pPr>
        <w:pStyle w:val="ConsPlusNormal"/>
        <w:ind w:firstLine="540"/>
        <w:jc w:val="both"/>
        <w:rPr>
          <w:b/>
          <w:i/>
        </w:rPr>
      </w:pPr>
    </w:p>
    <w:p w:rsidR="00453793" w:rsidRPr="0042660B" w:rsidRDefault="00453793" w:rsidP="0042660B">
      <w:pPr>
        <w:pStyle w:val="ConsPlusNormal"/>
        <w:ind w:firstLine="540"/>
        <w:jc w:val="both"/>
        <w:rPr>
          <w:b/>
          <w:i/>
        </w:rPr>
      </w:pPr>
      <w:r w:rsidRPr="0042660B">
        <w:rPr>
          <w:b/>
          <w:i/>
        </w:rPr>
        <w:t>Планируемые результаты освоения учебного предмета.</w:t>
      </w:r>
    </w:p>
    <w:p w:rsidR="00453793" w:rsidRPr="0042660B" w:rsidRDefault="00453793" w:rsidP="0042660B">
      <w:pPr>
        <w:pStyle w:val="ConsPlusNormal"/>
        <w:ind w:firstLine="540"/>
        <w:jc w:val="both"/>
        <w:rPr>
          <w:u w:val="single"/>
        </w:rPr>
      </w:pPr>
      <w:r>
        <w:t xml:space="preserve"> </w:t>
      </w:r>
      <w:r w:rsidRPr="0042660B">
        <w:rPr>
          <w:u w:val="single"/>
        </w:rPr>
        <w:t>Предметные результаты.</w:t>
      </w:r>
    </w:p>
    <w:p w:rsidR="00453793" w:rsidRDefault="00453793" w:rsidP="0042660B">
      <w:pPr>
        <w:pStyle w:val="ConsPlusNormal"/>
        <w:ind w:firstLine="540"/>
        <w:jc w:val="both"/>
      </w:pPr>
      <w: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453793" w:rsidRDefault="00453793" w:rsidP="0042660B">
      <w:pPr>
        <w:pStyle w:val="ConsPlusNormal"/>
        <w:ind w:firstLine="540"/>
        <w:jc w:val="both"/>
      </w:pPr>
      <w: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rsidR="00453793" w:rsidRDefault="00453793" w:rsidP="0042660B">
      <w:pPr>
        <w:pStyle w:val="ConsPlusNormal"/>
        <w:ind w:firstLine="540"/>
        <w:jc w:val="both"/>
      </w:pPr>
      <w:r>
        <w:t>Слабовидящий обучающийся научится:</w:t>
      </w:r>
    </w:p>
    <w:p w:rsidR="00453793" w:rsidRPr="0042660B" w:rsidRDefault="00453793" w:rsidP="0042660B">
      <w:pPr>
        <w:pStyle w:val="ConsPlusNormal"/>
        <w:ind w:firstLine="540"/>
        <w:jc w:val="both"/>
        <w:rPr>
          <w:i/>
        </w:rPr>
      </w:pPr>
      <w:r w:rsidRPr="0042660B">
        <w:rPr>
          <w:i/>
        </w:rPr>
        <w:t>1. Содержательная линия "Система языка":</w:t>
      </w:r>
    </w:p>
    <w:p w:rsidR="00453793" w:rsidRDefault="00453793" w:rsidP="0042660B">
      <w:pPr>
        <w:pStyle w:val="ConsPlusNormal"/>
        <w:ind w:firstLine="540"/>
        <w:jc w:val="both"/>
      </w:pPr>
      <w:r>
        <w:t>а) фонетика и графика:</w:t>
      </w:r>
    </w:p>
    <w:p w:rsidR="00453793" w:rsidRDefault="00453793" w:rsidP="00CA2132">
      <w:pPr>
        <w:pStyle w:val="ConsPlusNormal"/>
        <w:numPr>
          <w:ilvl w:val="0"/>
          <w:numId w:val="72"/>
        </w:numPr>
        <w:ind w:left="426"/>
        <w:jc w:val="both"/>
      </w:pPr>
      <w:r>
        <w:t>различать звуки и буквы;</w:t>
      </w:r>
    </w:p>
    <w:p w:rsidR="00453793" w:rsidRDefault="00453793" w:rsidP="00CA2132">
      <w:pPr>
        <w:pStyle w:val="ConsPlusNormal"/>
        <w:numPr>
          <w:ilvl w:val="0"/>
          <w:numId w:val="72"/>
        </w:numPr>
        <w:ind w:left="426"/>
        <w:jc w:val="both"/>
      </w:pPr>
      <w:r>
        <w:t>характеризовать звуки русского языка: гласные ударные и (или) безударные; согласные твердые и (или) мягкие, парные и (или) непарные, твердые и мягкие; согласные звонкие и (или) глухие, парные и (или) непарные, звонкие и глухие;</w:t>
      </w:r>
    </w:p>
    <w:p w:rsidR="00453793" w:rsidRDefault="00453793" w:rsidP="00CA2132">
      <w:pPr>
        <w:pStyle w:val="ConsPlusNormal"/>
        <w:numPr>
          <w:ilvl w:val="0"/>
          <w:numId w:val="72"/>
        </w:numPr>
        <w:ind w:left="426"/>
        <w:jc w:val="both"/>
      </w:pPr>
      <w:r>
        <w:t>последовательности букв в русском алфавите, умением пользоваться алфавитом для упорядочивания слов и поиска нужной информации;</w:t>
      </w:r>
    </w:p>
    <w:p w:rsidR="00453793" w:rsidRDefault="00453793" w:rsidP="00CA2132">
      <w:pPr>
        <w:pStyle w:val="ConsPlusNormal"/>
        <w:numPr>
          <w:ilvl w:val="0"/>
          <w:numId w:val="72"/>
        </w:numPr>
        <w:ind w:left="426"/>
        <w:jc w:val="both"/>
      </w:pPr>
      <w:r>
        <w:t>проводить фонетико-графический (звуко-буквенный) разбор слова самостоятельно по предложенному в учебнике алгоритму;</w:t>
      </w:r>
    </w:p>
    <w:p w:rsidR="00453793" w:rsidRDefault="00453793" w:rsidP="00CA2132">
      <w:pPr>
        <w:pStyle w:val="ConsPlusNormal"/>
        <w:numPr>
          <w:ilvl w:val="0"/>
          <w:numId w:val="72"/>
        </w:numPr>
        <w:ind w:left="426"/>
        <w:jc w:val="both"/>
      </w:pPr>
      <w:r>
        <w:t>оценивать правильность проведения фонетико-графического (звуко-буквенного) разбора слов.</w:t>
      </w:r>
    </w:p>
    <w:p w:rsidR="00453793" w:rsidRDefault="00453793" w:rsidP="0042660B">
      <w:pPr>
        <w:pStyle w:val="ConsPlusNormal"/>
        <w:ind w:firstLine="540"/>
        <w:jc w:val="both"/>
      </w:pPr>
      <w:r>
        <w:t>б) орфоэпия:</w:t>
      </w:r>
    </w:p>
    <w:p w:rsidR="00453793" w:rsidRDefault="00453793" w:rsidP="00CA2132">
      <w:pPr>
        <w:pStyle w:val="ConsPlusNormal"/>
        <w:numPr>
          <w:ilvl w:val="0"/>
          <w:numId w:val="73"/>
        </w:numPr>
        <w:ind w:left="426"/>
        <w:jc w:val="both"/>
      </w:pPr>
      <w:r>
        <w:t>использовать в речи словесное, логическое (смысловое) и эмоциональное ударение в предложениях;</w:t>
      </w:r>
    </w:p>
    <w:p w:rsidR="00453793" w:rsidRDefault="00453793" w:rsidP="00CA2132">
      <w:pPr>
        <w:pStyle w:val="ConsPlusNormal"/>
        <w:numPr>
          <w:ilvl w:val="0"/>
          <w:numId w:val="73"/>
        </w:numPr>
        <w:ind w:left="426"/>
        <w:jc w:val="both"/>
      </w:pPr>
      <w:r>
        <w:t xml:space="preserve">использовать словообразующую функцию ударения в соответствии с нормами современного </w:t>
      </w:r>
      <w:r>
        <w:lastRenderedPageBreak/>
        <w:t>русского литературного языка;</w:t>
      </w:r>
    </w:p>
    <w:p w:rsidR="00453793" w:rsidRDefault="00453793" w:rsidP="00CA2132">
      <w:pPr>
        <w:pStyle w:val="ConsPlusNormal"/>
        <w:numPr>
          <w:ilvl w:val="0"/>
          <w:numId w:val="73"/>
        </w:numPr>
        <w:ind w:left="426"/>
        <w:jc w:val="both"/>
      </w:pPr>
      <w:r>
        <w:t>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p>
    <w:p w:rsidR="00453793" w:rsidRDefault="00453793" w:rsidP="00CA2132">
      <w:pPr>
        <w:pStyle w:val="ConsPlusNormal"/>
        <w:numPr>
          <w:ilvl w:val="0"/>
          <w:numId w:val="73"/>
        </w:numPr>
        <w:ind w:left="426"/>
        <w:jc w:val="both"/>
      </w:pPr>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453793" w:rsidRDefault="00453793" w:rsidP="0042660B">
      <w:pPr>
        <w:pStyle w:val="ConsPlusNormal"/>
        <w:ind w:firstLine="540"/>
        <w:jc w:val="both"/>
      </w:pPr>
      <w:r>
        <w:t>в) состав слова (морфемика):</w:t>
      </w:r>
    </w:p>
    <w:p w:rsidR="00453793" w:rsidRDefault="00453793" w:rsidP="00CA2132">
      <w:pPr>
        <w:pStyle w:val="ConsPlusNormal"/>
        <w:numPr>
          <w:ilvl w:val="0"/>
          <w:numId w:val="74"/>
        </w:numPr>
        <w:ind w:left="426"/>
        <w:jc w:val="both"/>
      </w:pPr>
      <w:r>
        <w:t>различать изменяемые и неизменяемые слова;</w:t>
      </w:r>
    </w:p>
    <w:p w:rsidR="00453793" w:rsidRDefault="00453793" w:rsidP="00CA2132">
      <w:pPr>
        <w:pStyle w:val="ConsPlusNormal"/>
        <w:numPr>
          <w:ilvl w:val="0"/>
          <w:numId w:val="74"/>
        </w:numPr>
        <w:ind w:left="426"/>
        <w:jc w:val="both"/>
      </w:pPr>
      <w:r>
        <w:t>различать родственные (однокоренные) слова и формы слова;</w:t>
      </w:r>
    </w:p>
    <w:p w:rsidR="00453793" w:rsidRDefault="00453793" w:rsidP="00CA2132">
      <w:pPr>
        <w:pStyle w:val="ConsPlusNormal"/>
        <w:numPr>
          <w:ilvl w:val="0"/>
          <w:numId w:val="74"/>
        </w:numPr>
        <w:ind w:left="426"/>
        <w:jc w:val="both"/>
      </w:pPr>
      <w:r>
        <w:t>находить в словах с однозначно выделяемыми морфемами окончание, корень, приставку, суффикс;</w:t>
      </w:r>
    </w:p>
    <w:p w:rsidR="00453793" w:rsidRDefault="00453793" w:rsidP="00CA2132">
      <w:pPr>
        <w:pStyle w:val="ConsPlusNormal"/>
        <w:numPr>
          <w:ilvl w:val="0"/>
          <w:numId w:val="74"/>
        </w:numPr>
        <w:ind w:left="426"/>
        <w:jc w:val="both"/>
      </w:pPr>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453793" w:rsidRDefault="00453793" w:rsidP="0042660B">
      <w:pPr>
        <w:pStyle w:val="ConsPlusNormal"/>
        <w:ind w:firstLine="540"/>
        <w:jc w:val="both"/>
      </w:pPr>
      <w:r>
        <w:t>г) лексика:</w:t>
      </w:r>
    </w:p>
    <w:p w:rsidR="00453793" w:rsidRDefault="00453793" w:rsidP="00CA2132">
      <w:pPr>
        <w:pStyle w:val="ConsPlusNormal"/>
        <w:numPr>
          <w:ilvl w:val="0"/>
          <w:numId w:val="75"/>
        </w:numPr>
        <w:ind w:left="426"/>
        <w:jc w:val="both"/>
      </w:pPr>
      <w:r>
        <w:t>выявлять слова, значение которых требует уточнения;</w:t>
      </w:r>
    </w:p>
    <w:p w:rsidR="00453793" w:rsidRDefault="00453793" w:rsidP="00CA2132">
      <w:pPr>
        <w:pStyle w:val="ConsPlusNormal"/>
        <w:numPr>
          <w:ilvl w:val="0"/>
          <w:numId w:val="75"/>
        </w:numPr>
        <w:ind w:left="426"/>
        <w:jc w:val="both"/>
      </w:pPr>
      <w:r>
        <w:t>определять значение слова по тексту или уточнять с помощью толкового словаря;</w:t>
      </w:r>
    </w:p>
    <w:p w:rsidR="00453793" w:rsidRDefault="00453793" w:rsidP="00CA2132">
      <w:pPr>
        <w:pStyle w:val="ConsPlusNormal"/>
        <w:numPr>
          <w:ilvl w:val="0"/>
          <w:numId w:val="75"/>
        </w:numPr>
        <w:ind w:left="426"/>
        <w:jc w:val="both"/>
      </w:pPr>
      <w:r>
        <w:t>подбирать синонимы для устранения повторов в тексте;</w:t>
      </w:r>
    </w:p>
    <w:p w:rsidR="00453793" w:rsidRDefault="00453793" w:rsidP="00CA2132">
      <w:pPr>
        <w:pStyle w:val="ConsPlusNormal"/>
        <w:numPr>
          <w:ilvl w:val="0"/>
          <w:numId w:val="75"/>
        </w:numPr>
        <w:ind w:left="426"/>
        <w:jc w:val="both"/>
      </w:pPr>
      <w:r>
        <w:t>подбирать антонимы для точной характеристики предметов при их сравнении;</w:t>
      </w:r>
    </w:p>
    <w:p w:rsidR="00453793" w:rsidRDefault="00453793" w:rsidP="00CA2132">
      <w:pPr>
        <w:pStyle w:val="ConsPlusNormal"/>
        <w:numPr>
          <w:ilvl w:val="0"/>
          <w:numId w:val="75"/>
        </w:numPr>
        <w:ind w:left="426"/>
        <w:jc w:val="both"/>
      </w:pPr>
      <w:r>
        <w:t>различать употребление в тексте слов в прямом и переносном значении (простые случаи);</w:t>
      </w:r>
    </w:p>
    <w:p w:rsidR="00453793" w:rsidRDefault="00453793" w:rsidP="00CA2132">
      <w:pPr>
        <w:pStyle w:val="ConsPlusNormal"/>
        <w:numPr>
          <w:ilvl w:val="0"/>
          <w:numId w:val="75"/>
        </w:numPr>
        <w:ind w:left="426"/>
        <w:jc w:val="both"/>
      </w:pPr>
      <w:r>
        <w:t>оценивать уместность использования слов в тексте;</w:t>
      </w:r>
    </w:p>
    <w:p w:rsidR="00453793" w:rsidRDefault="00453793" w:rsidP="00CA2132">
      <w:pPr>
        <w:pStyle w:val="ConsPlusNormal"/>
        <w:numPr>
          <w:ilvl w:val="0"/>
          <w:numId w:val="75"/>
        </w:numPr>
        <w:ind w:left="426"/>
        <w:jc w:val="both"/>
      </w:pPr>
      <w:r>
        <w:t>выбирать слова из ряда предложенных для успешного решения коммуникативной задачи.</w:t>
      </w:r>
    </w:p>
    <w:p w:rsidR="00453793" w:rsidRDefault="00453793" w:rsidP="0042660B">
      <w:pPr>
        <w:pStyle w:val="ConsPlusNormal"/>
        <w:ind w:firstLine="540"/>
        <w:jc w:val="both"/>
      </w:pPr>
      <w:r>
        <w:t>д) морфология:</w:t>
      </w:r>
    </w:p>
    <w:p w:rsidR="00453793" w:rsidRDefault="00453793" w:rsidP="00CA2132">
      <w:pPr>
        <w:pStyle w:val="ConsPlusNormal"/>
        <w:numPr>
          <w:ilvl w:val="0"/>
          <w:numId w:val="76"/>
        </w:numPr>
        <w:ind w:left="426"/>
        <w:jc w:val="both"/>
      </w:pPr>
      <w:r>
        <w:t>различать части речи;</w:t>
      </w:r>
    </w:p>
    <w:p w:rsidR="00453793" w:rsidRDefault="00453793" w:rsidP="00CA2132">
      <w:pPr>
        <w:pStyle w:val="ConsPlusNormal"/>
        <w:numPr>
          <w:ilvl w:val="0"/>
          <w:numId w:val="76"/>
        </w:numPr>
        <w:ind w:left="426"/>
        <w:jc w:val="both"/>
      </w:pPr>
      <w:r>
        <w:t>определять грамматические признаки имен существительных - род, число, падеж, склонение;</w:t>
      </w:r>
    </w:p>
    <w:p w:rsidR="00453793" w:rsidRDefault="00453793" w:rsidP="00CA2132">
      <w:pPr>
        <w:pStyle w:val="ConsPlusNormal"/>
        <w:numPr>
          <w:ilvl w:val="0"/>
          <w:numId w:val="76"/>
        </w:numPr>
        <w:ind w:left="426"/>
        <w:jc w:val="both"/>
      </w:pPr>
      <w:r>
        <w:t>определять грамматические признаки имен прилагательных - род, число, падеж;</w:t>
      </w:r>
    </w:p>
    <w:p w:rsidR="00453793" w:rsidRDefault="00453793" w:rsidP="00CA2132">
      <w:pPr>
        <w:pStyle w:val="ConsPlusNormal"/>
        <w:numPr>
          <w:ilvl w:val="0"/>
          <w:numId w:val="76"/>
        </w:numPr>
        <w:ind w:left="426"/>
        <w:jc w:val="both"/>
      </w:pPr>
      <w:r>
        <w:t>определять грамматические признаки глаголов - число, время, род (в прошедшем времени), лицо (в настоящем и будущем времени), спряжение;</w:t>
      </w:r>
    </w:p>
    <w:p w:rsidR="00453793" w:rsidRDefault="00453793" w:rsidP="00CA2132">
      <w:pPr>
        <w:pStyle w:val="ConsPlusNormal"/>
        <w:numPr>
          <w:ilvl w:val="0"/>
          <w:numId w:val="76"/>
        </w:numPr>
        <w:ind w:left="426"/>
        <w:jc w:val="both"/>
      </w:pPr>
      <w:r>
        <w:t>определять грамматические признаки местоимения - лицо, число;</w:t>
      </w:r>
    </w:p>
    <w:p w:rsidR="00453793" w:rsidRDefault="00453793" w:rsidP="00CA2132">
      <w:pPr>
        <w:pStyle w:val="ConsPlusNormal"/>
        <w:numPr>
          <w:ilvl w:val="0"/>
          <w:numId w:val="76"/>
        </w:numPr>
        <w:ind w:left="426"/>
        <w:jc w:val="both"/>
      </w:pPr>
      <w: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453793" w:rsidRDefault="00453793" w:rsidP="00CA2132">
      <w:pPr>
        <w:pStyle w:val="ConsPlusNormal"/>
        <w:numPr>
          <w:ilvl w:val="0"/>
          <w:numId w:val="76"/>
        </w:numPr>
        <w:ind w:left="426"/>
        <w:jc w:val="both"/>
      </w:pPr>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453793" w:rsidRDefault="00453793" w:rsidP="0042660B">
      <w:pPr>
        <w:pStyle w:val="ConsPlusNormal"/>
        <w:ind w:firstLine="540"/>
        <w:jc w:val="both"/>
      </w:pPr>
      <w:r>
        <w:t>е) синтаксис:</w:t>
      </w:r>
    </w:p>
    <w:p w:rsidR="00453793" w:rsidRDefault="00453793" w:rsidP="00CA2132">
      <w:pPr>
        <w:pStyle w:val="ConsPlusNormal"/>
        <w:numPr>
          <w:ilvl w:val="0"/>
          <w:numId w:val="77"/>
        </w:numPr>
        <w:ind w:left="426"/>
        <w:jc w:val="both"/>
      </w:pPr>
      <w:r>
        <w:t>различать предложение, словосочетание, слово;</w:t>
      </w:r>
    </w:p>
    <w:p w:rsidR="00453793" w:rsidRDefault="00453793" w:rsidP="00CA2132">
      <w:pPr>
        <w:pStyle w:val="ConsPlusNormal"/>
        <w:numPr>
          <w:ilvl w:val="0"/>
          <w:numId w:val="77"/>
        </w:numPr>
        <w:ind w:left="426"/>
        <w:jc w:val="both"/>
      </w:pPr>
      <w:r>
        <w:t>устанавливать при помощи смысловых вопросов связь между словами в словосочетании и предложении;</w:t>
      </w:r>
    </w:p>
    <w:p w:rsidR="00453793" w:rsidRDefault="00453793" w:rsidP="00CA2132">
      <w:pPr>
        <w:pStyle w:val="ConsPlusNormal"/>
        <w:numPr>
          <w:ilvl w:val="0"/>
          <w:numId w:val="77"/>
        </w:numPr>
        <w:ind w:left="426"/>
        <w:jc w:val="both"/>
      </w:pPr>
      <w:r>
        <w:t>классифицировать предложения по цели высказывания, находить повествовательные, побудительные, вопросительные предложения;</w:t>
      </w:r>
    </w:p>
    <w:p w:rsidR="00453793" w:rsidRDefault="00453793" w:rsidP="00CA2132">
      <w:pPr>
        <w:pStyle w:val="ConsPlusNormal"/>
        <w:numPr>
          <w:ilvl w:val="0"/>
          <w:numId w:val="77"/>
        </w:numPr>
        <w:ind w:left="426"/>
        <w:jc w:val="both"/>
      </w:pPr>
      <w:r>
        <w:t>определять восклицательную и (или) невосклицательную интонацию предложения;</w:t>
      </w:r>
    </w:p>
    <w:p w:rsidR="00453793" w:rsidRDefault="00453793" w:rsidP="00CA2132">
      <w:pPr>
        <w:pStyle w:val="ConsPlusNormal"/>
        <w:numPr>
          <w:ilvl w:val="0"/>
          <w:numId w:val="77"/>
        </w:numPr>
        <w:ind w:left="426"/>
        <w:jc w:val="both"/>
      </w:pPr>
      <w:r>
        <w:t>находить главные и второстепенные (без деления на виды) члены предложения;</w:t>
      </w:r>
    </w:p>
    <w:p w:rsidR="00453793" w:rsidRDefault="00453793" w:rsidP="00CA2132">
      <w:pPr>
        <w:pStyle w:val="ConsPlusNormal"/>
        <w:numPr>
          <w:ilvl w:val="0"/>
          <w:numId w:val="77"/>
        </w:numPr>
        <w:ind w:left="426"/>
        <w:jc w:val="both"/>
      </w:pPr>
      <w:r>
        <w:t>выделять предложения с однородными членами;</w:t>
      </w:r>
    </w:p>
    <w:p w:rsidR="00453793" w:rsidRDefault="00453793" w:rsidP="00CA2132">
      <w:pPr>
        <w:pStyle w:val="ConsPlusNormal"/>
        <w:numPr>
          <w:ilvl w:val="0"/>
          <w:numId w:val="77"/>
        </w:numPr>
        <w:ind w:left="426"/>
        <w:jc w:val="both"/>
      </w:pPr>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53793" w:rsidRDefault="00453793" w:rsidP="00CA2132">
      <w:pPr>
        <w:pStyle w:val="ConsPlusNormal"/>
        <w:numPr>
          <w:ilvl w:val="0"/>
          <w:numId w:val="77"/>
        </w:numPr>
        <w:ind w:left="426"/>
        <w:jc w:val="both"/>
      </w:pPr>
      <w:r>
        <w:t>различать простые и сложные предложения (составленные из двух простых).</w:t>
      </w:r>
    </w:p>
    <w:p w:rsidR="00453793" w:rsidRPr="0042660B" w:rsidRDefault="00453793" w:rsidP="0042660B">
      <w:pPr>
        <w:pStyle w:val="ConsPlusNormal"/>
        <w:ind w:firstLine="540"/>
        <w:jc w:val="both"/>
        <w:rPr>
          <w:i/>
        </w:rPr>
      </w:pPr>
      <w:r>
        <w:t>2</w:t>
      </w:r>
      <w:r w:rsidRPr="0042660B">
        <w:rPr>
          <w:i/>
        </w:rPr>
        <w:t>. Содержательная линия "Орфография и пунктуация":</w:t>
      </w:r>
    </w:p>
    <w:p w:rsidR="00453793" w:rsidRDefault="00453793" w:rsidP="00CA2132">
      <w:pPr>
        <w:pStyle w:val="ConsPlusNormal"/>
        <w:numPr>
          <w:ilvl w:val="0"/>
          <w:numId w:val="78"/>
        </w:numPr>
        <w:ind w:left="426"/>
        <w:jc w:val="both"/>
      </w:pPr>
      <w:r>
        <w:t>применять правила правописания (в объеме содержания курса);</w:t>
      </w:r>
    </w:p>
    <w:p w:rsidR="00453793" w:rsidRDefault="00453793" w:rsidP="00CA2132">
      <w:pPr>
        <w:pStyle w:val="ConsPlusNormal"/>
        <w:numPr>
          <w:ilvl w:val="0"/>
          <w:numId w:val="78"/>
        </w:numPr>
        <w:ind w:left="426"/>
        <w:jc w:val="both"/>
      </w:pPr>
      <w:r>
        <w:t>определять (уточнять) написание слова по орфографическому словарю учебника;</w:t>
      </w:r>
    </w:p>
    <w:p w:rsidR="00453793" w:rsidRDefault="00453793" w:rsidP="00CA2132">
      <w:pPr>
        <w:pStyle w:val="ConsPlusNormal"/>
        <w:numPr>
          <w:ilvl w:val="0"/>
          <w:numId w:val="78"/>
        </w:numPr>
        <w:ind w:left="426"/>
        <w:jc w:val="both"/>
      </w:pPr>
      <w:r>
        <w:t>безошибочно списывать текст объемом 80 - 90 слов;</w:t>
      </w:r>
    </w:p>
    <w:p w:rsidR="00453793" w:rsidRDefault="00453793" w:rsidP="00CA2132">
      <w:pPr>
        <w:pStyle w:val="ConsPlusNormal"/>
        <w:numPr>
          <w:ilvl w:val="0"/>
          <w:numId w:val="78"/>
        </w:numPr>
        <w:ind w:left="426"/>
        <w:jc w:val="both"/>
      </w:pPr>
      <w:r>
        <w:t xml:space="preserve">писать под диктовку тексты объемом 75 - 80 слов в соответствии с изученными правилами </w:t>
      </w:r>
      <w:r>
        <w:lastRenderedPageBreak/>
        <w:t>правописания;</w:t>
      </w:r>
    </w:p>
    <w:p w:rsidR="00453793" w:rsidRDefault="00453793" w:rsidP="00CA2132">
      <w:pPr>
        <w:pStyle w:val="ConsPlusNormal"/>
        <w:numPr>
          <w:ilvl w:val="0"/>
          <w:numId w:val="78"/>
        </w:numPr>
        <w:ind w:left="426"/>
        <w:jc w:val="both"/>
      </w:pPr>
      <w:r>
        <w:t>проверять собственный и предложенный текст, находить и исправлять орфографические и пунктуационные ошибки;</w:t>
      </w:r>
    </w:p>
    <w:p w:rsidR="00453793" w:rsidRDefault="00453793" w:rsidP="00CA2132">
      <w:pPr>
        <w:pStyle w:val="ConsPlusNormal"/>
        <w:numPr>
          <w:ilvl w:val="0"/>
          <w:numId w:val="78"/>
        </w:numPr>
        <w:ind w:left="426"/>
        <w:jc w:val="both"/>
      </w:pPr>
      <w:r>
        <w:t>осознавать место возможного возникновения орфографической ошибки;</w:t>
      </w:r>
    </w:p>
    <w:p w:rsidR="00453793" w:rsidRDefault="00453793" w:rsidP="00CA2132">
      <w:pPr>
        <w:pStyle w:val="ConsPlusNormal"/>
        <w:numPr>
          <w:ilvl w:val="0"/>
          <w:numId w:val="78"/>
        </w:numPr>
        <w:ind w:left="426"/>
        <w:jc w:val="both"/>
      </w:pPr>
      <w:r>
        <w:t>подбирать примеры с определенной орфограммой;</w:t>
      </w:r>
    </w:p>
    <w:p w:rsidR="00453793" w:rsidRDefault="00453793" w:rsidP="00CA2132">
      <w:pPr>
        <w:pStyle w:val="ConsPlusNormal"/>
        <w:numPr>
          <w:ilvl w:val="0"/>
          <w:numId w:val="78"/>
        </w:numPr>
        <w:ind w:left="426"/>
        <w:jc w:val="both"/>
      </w:pPr>
      <w:r>
        <w:t>при составлении собственных текстов перефразировать записываемое, чтобы избежать орфографических и пунктуационных ошибок;</w:t>
      </w:r>
    </w:p>
    <w:p w:rsidR="00453793" w:rsidRDefault="00453793" w:rsidP="00CA2132">
      <w:pPr>
        <w:pStyle w:val="ConsPlusNormal"/>
        <w:numPr>
          <w:ilvl w:val="0"/>
          <w:numId w:val="78"/>
        </w:numPr>
        <w:ind w:left="426"/>
        <w:jc w:val="both"/>
      </w:pPr>
      <w: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453793" w:rsidRPr="00D86F5F" w:rsidRDefault="00453793" w:rsidP="0042660B">
      <w:pPr>
        <w:pStyle w:val="ConsPlusNormal"/>
        <w:ind w:firstLine="540"/>
        <w:jc w:val="both"/>
        <w:rPr>
          <w:i/>
        </w:rPr>
      </w:pPr>
      <w:r>
        <w:t>3</w:t>
      </w:r>
      <w:r w:rsidRPr="00D86F5F">
        <w:rPr>
          <w:i/>
        </w:rPr>
        <w:t>. Содержательная линия "Развитие речи":</w:t>
      </w:r>
    </w:p>
    <w:p w:rsidR="00453793" w:rsidRDefault="00453793" w:rsidP="00CA2132">
      <w:pPr>
        <w:pStyle w:val="ConsPlusNormal"/>
        <w:numPr>
          <w:ilvl w:val="0"/>
          <w:numId w:val="79"/>
        </w:numPr>
        <w:ind w:left="426"/>
        <w:jc w:val="both"/>
      </w:pPr>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53793" w:rsidRDefault="00453793" w:rsidP="00CA2132">
      <w:pPr>
        <w:pStyle w:val="ConsPlusNormal"/>
        <w:numPr>
          <w:ilvl w:val="0"/>
          <w:numId w:val="79"/>
        </w:numPr>
        <w:ind w:left="426"/>
        <w:jc w:val="both"/>
      </w:pPr>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53793" w:rsidRDefault="00453793" w:rsidP="00CA2132">
      <w:pPr>
        <w:pStyle w:val="ConsPlusNormal"/>
        <w:numPr>
          <w:ilvl w:val="0"/>
          <w:numId w:val="79"/>
        </w:numPr>
        <w:ind w:left="426"/>
        <w:jc w:val="both"/>
      </w:pPr>
      <w:r>
        <w:t>выражать собственное мнение и аргументировать его;</w:t>
      </w:r>
    </w:p>
    <w:p w:rsidR="00453793" w:rsidRDefault="00453793" w:rsidP="00CA2132">
      <w:pPr>
        <w:pStyle w:val="ConsPlusNormal"/>
        <w:numPr>
          <w:ilvl w:val="0"/>
          <w:numId w:val="79"/>
        </w:numPr>
        <w:ind w:left="426"/>
        <w:jc w:val="both"/>
      </w:pPr>
      <w:r>
        <w:t>самостоятельно озаглавливать текст;</w:t>
      </w:r>
    </w:p>
    <w:p w:rsidR="00453793" w:rsidRDefault="00453793" w:rsidP="00CA2132">
      <w:pPr>
        <w:pStyle w:val="ConsPlusNormal"/>
        <w:numPr>
          <w:ilvl w:val="0"/>
          <w:numId w:val="79"/>
        </w:numPr>
        <w:ind w:left="426"/>
        <w:jc w:val="both"/>
      </w:pPr>
      <w:r>
        <w:t>определять тему текста и его части;</w:t>
      </w:r>
    </w:p>
    <w:p w:rsidR="00453793" w:rsidRDefault="00453793" w:rsidP="00CA2132">
      <w:pPr>
        <w:pStyle w:val="ConsPlusNormal"/>
        <w:numPr>
          <w:ilvl w:val="0"/>
          <w:numId w:val="79"/>
        </w:numPr>
        <w:ind w:left="426"/>
        <w:jc w:val="both"/>
      </w:pPr>
      <w:r>
        <w:t>составлять план текста;</w:t>
      </w:r>
    </w:p>
    <w:p w:rsidR="00453793" w:rsidRDefault="00453793" w:rsidP="00CA2132">
      <w:pPr>
        <w:pStyle w:val="ConsPlusNormal"/>
        <w:numPr>
          <w:ilvl w:val="0"/>
          <w:numId w:val="79"/>
        </w:numPr>
        <w:ind w:left="426"/>
        <w:jc w:val="both"/>
      </w:pPr>
      <w:r>
        <w:t>писать изложение текста (не более 70 - 80 слов по данному педагогическим работником и самостоятельно составленному плану);</w:t>
      </w:r>
    </w:p>
    <w:p w:rsidR="00453793" w:rsidRDefault="00453793" w:rsidP="00CA2132">
      <w:pPr>
        <w:pStyle w:val="ConsPlusNormal"/>
        <w:numPr>
          <w:ilvl w:val="0"/>
          <w:numId w:val="79"/>
        </w:numPr>
        <w:ind w:left="426"/>
        <w:jc w:val="both"/>
      </w:pPr>
      <w:r>
        <w:t>сочинять письма, поздравительные открытки, записки и другие небольшие тексты для конкретных ситуаций общения;</w:t>
      </w:r>
    </w:p>
    <w:p w:rsidR="00453793" w:rsidRDefault="00453793" w:rsidP="00CA2132">
      <w:pPr>
        <w:pStyle w:val="ConsPlusNormal"/>
        <w:numPr>
          <w:ilvl w:val="0"/>
          <w:numId w:val="79"/>
        </w:numPr>
        <w:ind w:left="426"/>
        <w:jc w:val="both"/>
      </w:pPr>
      <w:r>
        <w:t>создавать тексты по предложенному заголовку;</w:t>
      </w:r>
    </w:p>
    <w:p w:rsidR="00453793" w:rsidRDefault="00453793" w:rsidP="00CA2132">
      <w:pPr>
        <w:pStyle w:val="ConsPlusNormal"/>
        <w:numPr>
          <w:ilvl w:val="0"/>
          <w:numId w:val="79"/>
        </w:numPr>
        <w:ind w:left="426"/>
        <w:jc w:val="both"/>
      </w:pPr>
      <w:r>
        <w:t>подробно или выборочно пересказывать текст;</w:t>
      </w:r>
    </w:p>
    <w:p w:rsidR="00453793" w:rsidRDefault="00453793" w:rsidP="00CA2132">
      <w:pPr>
        <w:pStyle w:val="ConsPlusNormal"/>
        <w:numPr>
          <w:ilvl w:val="0"/>
          <w:numId w:val="79"/>
        </w:numPr>
        <w:ind w:left="426"/>
        <w:jc w:val="both"/>
      </w:pPr>
      <w:r>
        <w:t>пересказывать текст от другого лица;</w:t>
      </w:r>
    </w:p>
    <w:p w:rsidR="00453793" w:rsidRDefault="00453793" w:rsidP="00CA2132">
      <w:pPr>
        <w:pStyle w:val="ConsPlusNormal"/>
        <w:numPr>
          <w:ilvl w:val="0"/>
          <w:numId w:val="79"/>
        </w:numPr>
        <w:ind w:left="426"/>
        <w:jc w:val="both"/>
      </w:pPr>
      <w:r>
        <w:t>составлять устный рассказ на определенную тему с использованием разных типов речи: описание, повествование, рассуждение;</w:t>
      </w:r>
    </w:p>
    <w:p w:rsidR="00453793" w:rsidRDefault="00453793" w:rsidP="00CA2132">
      <w:pPr>
        <w:pStyle w:val="ConsPlusNormal"/>
        <w:numPr>
          <w:ilvl w:val="0"/>
          <w:numId w:val="79"/>
        </w:numPr>
        <w:ind w:left="426"/>
        <w:jc w:val="both"/>
      </w:pPr>
      <w:r>
        <w:t>анализировать и корректировать тексты с нарушенным порядком предложений, находить в тексте смысловые пропуски;</w:t>
      </w:r>
    </w:p>
    <w:p w:rsidR="00453793" w:rsidRDefault="00453793" w:rsidP="00CA2132">
      <w:pPr>
        <w:pStyle w:val="ConsPlusNormal"/>
        <w:numPr>
          <w:ilvl w:val="0"/>
          <w:numId w:val="79"/>
        </w:numPr>
        <w:ind w:left="426"/>
        <w:jc w:val="both"/>
      </w:pPr>
      <w:r>
        <w:t>корректировать тексты, в которых допущены нарушения культуры речи;</w:t>
      </w:r>
    </w:p>
    <w:p w:rsidR="00453793" w:rsidRDefault="00453793" w:rsidP="00CA2132">
      <w:pPr>
        <w:pStyle w:val="ConsPlusNormal"/>
        <w:numPr>
          <w:ilvl w:val="0"/>
          <w:numId w:val="79"/>
        </w:numPr>
        <w:ind w:left="426"/>
        <w:jc w:val="both"/>
      </w:pPr>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53793" w:rsidRDefault="00453793" w:rsidP="00CA2132">
      <w:pPr>
        <w:pStyle w:val="ConsPlusNormal"/>
        <w:numPr>
          <w:ilvl w:val="0"/>
          <w:numId w:val="79"/>
        </w:numPr>
        <w:ind w:left="426"/>
        <w:jc w:val="both"/>
      </w:pPr>
      <w:r>
        <w:t>соблюдать нормы речевого взаимодействия при интерактивном общении.</w:t>
      </w:r>
    </w:p>
    <w:p w:rsidR="00453793" w:rsidRPr="00D86F5F" w:rsidRDefault="00453793" w:rsidP="00D86F5F">
      <w:pPr>
        <w:pStyle w:val="ConsPlusNormal"/>
        <w:ind w:firstLine="567"/>
        <w:jc w:val="both"/>
        <w:rPr>
          <w:i/>
          <w:u w:val="single"/>
        </w:rPr>
      </w:pPr>
      <w:r w:rsidRPr="00D86F5F">
        <w:rPr>
          <w:i/>
          <w:u w:val="single"/>
        </w:rPr>
        <w:t>Метапредметные результаты.</w:t>
      </w:r>
    </w:p>
    <w:p w:rsidR="00453793" w:rsidRDefault="00453793" w:rsidP="0042660B">
      <w:pPr>
        <w:pStyle w:val="ConsPlusNormal"/>
        <w:ind w:firstLine="540"/>
        <w:jc w:val="both"/>
      </w:pPr>
      <w:r>
        <w:t>В результате изучения учебного предмета у обучающегося формируются УУД в части:</w:t>
      </w:r>
    </w:p>
    <w:p w:rsidR="00453793" w:rsidRDefault="00453793" w:rsidP="00CA2132">
      <w:pPr>
        <w:pStyle w:val="ConsPlusNormal"/>
        <w:numPr>
          <w:ilvl w:val="0"/>
          <w:numId w:val="80"/>
        </w:numPr>
        <w:ind w:left="426"/>
        <w:jc w:val="both"/>
      </w:pPr>
      <w:r>
        <w:t>логические действия анализа, сравнения, установления причинно-следственных связей;</w:t>
      </w:r>
    </w:p>
    <w:p w:rsidR="00453793" w:rsidRDefault="00453793" w:rsidP="00CA2132">
      <w:pPr>
        <w:pStyle w:val="ConsPlusNormal"/>
        <w:numPr>
          <w:ilvl w:val="0"/>
          <w:numId w:val="80"/>
        </w:numPr>
        <w:ind w:left="426"/>
        <w:jc w:val="both"/>
      </w:pPr>
      <w:r>
        <w:t>знаково-символические действия - замещения (например, звука буквой);</w:t>
      </w:r>
    </w:p>
    <w:p w:rsidR="00453793" w:rsidRDefault="00453793" w:rsidP="00CA2132">
      <w:pPr>
        <w:pStyle w:val="ConsPlusNormal"/>
        <w:numPr>
          <w:ilvl w:val="0"/>
          <w:numId w:val="80"/>
        </w:numPr>
        <w:ind w:left="426"/>
        <w:jc w:val="both"/>
      </w:pPr>
      <w:r>
        <w:t>структурирование знаний;</w:t>
      </w:r>
    </w:p>
    <w:p w:rsidR="00453793" w:rsidRDefault="00453793" w:rsidP="00CA2132">
      <w:pPr>
        <w:pStyle w:val="ConsPlusNormal"/>
        <w:numPr>
          <w:ilvl w:val="0"/>
          <w:numId w:val="80"/>
        </w:numPr>
        <w:ind w:left="426"/>
        <w:jc w:val="both"/>
      </w:pPr>
      <w:r>
        <w:t>алгоритмизация учебных действий;</w:t>
      </w:r>
    </w:p>
    <w:p w:rsidR="00453793" w:rsidRDefault="00453793" w:rsidP="00CA2132">
      <w:pPr>
        <w:pStyle w:val="ConsPlusNormal"/>
        <w:numPr>
          <w:ilvl w:val="0"/>
          <w:numId w:val="80"/>
        </w:numPr>
        <w:ind w:left="426"/>
        <w:jc w:val="both"/>
      </w:pPr>
      <w:r>
        <w:t>построение логической цепочки рассуждений;</w:t>
      </w:r>
    </w:p>
    <w:p w:rsidR="00453793" w:rsidRDefault="00453793" w:rsidP="00CA2132">
      <w:pPr>
        <w:pStyle w:val="ConsPlusNormal"/>
        <w:numPr>
          <w:ilvl w:val="0"/>
          <w:numId w:val="80"/>
        </w:numPr>
        <w:ind w:left="426"/>
        <w:jc w:val="both"/>
      </w:pPr>
      <w:r>
        <w:t>осознанное и произвольное высказывание в устной и письменной речи;</w:t>
      </w:r>
    </w:p>
    <w:p w:rsidR="00453793" w:rsidRDefault="00453793" w:rsidP="00CA2132">
      <w:pPr>
        <w:pStyle w:val="ConsPlusNormal"/>
        <w:numPr>
          <w:ilvl w:val="0"/>
          <w:numId w:val="80"/>
        </w:numPr>
        <w:ind w:left="426"/>
        <w:jc w:val="both"/>
      </w:pPr>
      <w:r>
        <w:t>моделирование (например, состава слова путем составления схемы) и преобразования модели (видоизменения слова);</w:t>
      </w:r>
    </w:p>
    <w:p w:rsidR="00453793" w:rsidRDefault="00453793" w:rsidP="00CA2132">
      <w:pPr>
        <w:pStyle w:val="ConsPlusNormal"/>
        <w:numPr>
          <w:ilvl w:val="0"/>
          <w:numId w:val="80"/>
        </w:numPr>
        <w:ind w:left="426"/>
        <w:jc w:val="both"/>
      </w:pPr>
      <w:r>
        <w:t>планирование, контроль и действенная проверка результата деятельности;</w:t>
      </w:r>
    </w:p>
    <w:p w:rsidR="00453793" w:rsidRDefault="00453793" w:rsidP="00CA2132">
      <w:pPr>
        <w:pStyle w:val="ConsPlusNormal"/>
        <w:numPr>
          <w:ilvl w:val="0"/>
          <w:numId w:val="80"/>
        </w:numPr>
        <w:ind w:left="426"/>
        <w:jc w:val="both"/>
      </w:pPr>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453793" w:rsidRDefault="00453793" w:rsidP="00CA2132">
      <w:pPr>
        <w:pStyle w:val="ConsPlusNormal"/>
        <w:numPr>
          <w:ilvl w:val="0"/>
          <w:numId w:val="80"/>
        </w:numPr>
        <w:ind w:left="426"/>
        <w:jc w:val="both"/>
      </w:pPr>
      <w:r>
        <w:t>ориентировочно-поисковая роль зрения - осознание слабовидящим использования своего зрения как канала получения информации;</w:t>
      </w:r>
    </w:p>
    <w:p w:rsidR="00453793" w:rsidRDefault="00453793" w:rsidP="00CA2132">
      <w:pPr>
        <w:pStyle w:val="ConsPlusNormal"/>
        <w:numPr>
          <w:ilvl w:val="0"/>
          <w:numId w:val="80"/>
        </w:numPr>
        <w:ind w:left="426"/>
        <w:jc w:val="both"/>
      </w:pPr>
      <w:r>
        <w:t>творческая самореализация, то есть осмысление слабовидящими обучающимися "образа Я" как творца умственной деятельности;</w:t>
      </w:r>
    </w:p>
    <w:p w:rsidR="00453793" w:rsidRDefault="00453793" w:rsidP="00CA2132">
      <w:pPr>
        <w:pStyle w:val="ConsPlusNormal"/>
        <w:numPr>
          <w:ilvl w:val="0"/>
          <w:numId w:val="80"/>
        </w:numPr>
        <w:ind w:left="426"/>
        <w:jc w:val="both"/>
      </w:pPr>
      <w:r>
        <w:lastRenderedPageBreak/>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453793" w:rsidRDefault="00453793" w:rsidP="00CA2132">
      <w:pPr>
        <w:pStyle w:val="ConsPlusNormal"/>
        <w:numPr>
          <w:ilvl w:val="0"/>
          <w:numId w:val="80"/>
        </w:numPr>
        <w:ind w:left="426"/>
        <w:jc w:val="both"/>
      </w:pPr>
      <w:r>
        <w:t>адекватные возрасту формы и функции речи, включая обобщающую, планирующую и компенсаторную функции.</w:t>
      </w:r>
    </w:p>
    <w:p w:rsidR="00453793" w:rsidRDefault="00453793" w:rsidP="00453793">
      <w:pPr>
        <w:pStyle w:val="ConsPlusNormal"/>
        <w:jc w:val="both"/>
      </w:pPr>
    </w:p>
    <w:p w:rsidR="00453793" w:rsidRPr="00D86F5F" w:rsidRDefault="00F928BD" w:rsidP="00D86F5F">
      <w:pPr>
        <w:pStyle w:val="ConsPlusTitle"/>
        <w:ind w:firstLine="540"/>
        <w:jc w:val="both"/>
        <w:outlineLvl w:val="3"/>
        <w:rPr>
          <w:rFonts w:ascii="Times New Roman" w:hAnsi="Times New Roman" w:cs="Times New Roman"/>
        </w:rPr>
      </w:pPr>
      <w:r>
        <w:rPr>
          <w:rFonts w:ascii="Times New Roman" w:hAnsi="Times New Roman" w:cs="Times New Roman"/>
        </w:rPr>
        <w:t>2</w:t>
      </w:r>
      <w:r w:rsidR="00D86F5F" w:rsidRPr="00D86F5F">
        <w:rPr>
          <w:rFonts w:ascii="Times New Roman" w:hAnsi="Times New Roman" w:cs="Times New Roman"/>
        </w:rPr>
        <w:t xml:space="preserve">.1.2.2 </w:t>
      </w:r>
      <w:r w:rsidR="00D86F5F" w:rsidRPr="00D86F5F">
        <w:rPr>
          <w:rFonts w:ascii="Times New Roman" w:hAnsi="Times New Roman" w:cs="Times New Roman"/>
          <w:u w:val="single"/>
        </w:rPr>
        <w:t xml:space="preserve">Рабочая программа учебного предмета  </w:t>
      </w:r>
      <w:r w:rsidR="00D86F5F">
        <w:rPr>
          <w:rFonts w:ascii="Times New Roman" w:hAnsi="Times New Roman" w:cs="Times New Roman"/>
          <w:u w:val="single"/>
        </w:rPr>
        <w:t>Литературное чтение</w:t>
      </w:r>
    </w:p>
    <w:p w:rsidR="00453793" w:rsidRPr="00D86F5F" w:rsidRDefault="00453793" w:rsidP="00D86F5F">
      <w:pPr>
        <w:pStyle w:val="ConsPlusNormal"/>
        <w:ind w:firstLine="540"/>
        <w:jc w:val="both"/>
        <w:rPr>
          <w:b/>
          <w:i/>
        </w:rPr>
      </w:pPr>
      <w:r w:rsidRPr="00D86F5F">
        <w:rPr>
          <w:b/>
          <w:i/>
        </w:rPr>
        <w:t>Пояснительная зап</w:t>
      </w:r>
      <w:r w:rsidR="00D86F5F">
        <w:rPr>
          <w:b/>
          <w:i/>
        </w:rPr>
        <w:t>иска</w:t>
      </w:r>
    </w:p>
    <w:p w:rsidR="00453793" w:rsidRPr="00D86F5F" w:rsidRDefault="00453793" w:rsidP="00D86F5F">
      <w:pPr>
        <w:pStyle w:val="ConsPlusNormal"/>
        <w:ind w:firstLine="540"/>
        <w:jc w:val="both"/>
      </w:pPr>
      <w:r w:rsidRPr="00D86F5F">
        <w:t>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53793" w:rsidRPr="00D86F5F" w:rsidRDefault="00453793" w:rsidP="00D86F5F">
      <w:pPr>
        <w:pStyle w:val="ConsPlusNormal"/>
        <w:ind w:firstLine="540"/>
        <w:jc w:val="both"/>
      </w:pPr>
      <w:r w:rsidRPr="00D86F5F">
        <w:t>Приобретенные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453793" w:rsidRPr="00D86F5F" w:rsidRDefault="00453793" w:rsidP="00D86F5F">
      <w:pPr>
        <w:pStyle w:val="ConsPlusNormal"/>
        <w:ind w:firstLine="540"/>
        <w:jc w:val="both"/>
      </w:pPr>
      <w:r w:rsidRPr="00D86F5F">
        <w:t>Достижение заявленной цели определяется особенностями курса литературного чтения и решением следующих задач:</w:t>
      </w:r>
    </w:p>
    <w:p w:rsidR="00453793" w:rsidRPr="00D86F5F" w:rsidRDefault="00453793" w:rsidP="008C28F7">
      <w:pPr>
        <w:pStyle w:val="ConsPlusNormal"/>
        <w:numPr>
          <w:ilvl w:val="0"/>
          <w:numId w:val="9"/>
        </w:numPr>
        <w:ind w:left="426"/>
        <w:jc w:val="both"/>
      </w:pPr>
      <w:r w:rsidRPr="00D86F5F">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453793" w:rsidRPr="00D86F5F" w:rsidRDefault="00453793" w:rsidP="008C28F7">
      <w:pPr>
        <w:pStyle w:val="ConsPlusNormal"/>
        <w:numPr>
          <w:ilvl w:val="0"/>
          <w:numId w:val="9"/>
        </w:numPr>
        <w:ind w:left="426"/>
        <w:jc w:val="both"/>
      </w:pPr>
      <w:r w:rsidRPr="00D86F5F">
        <w:t>достижение необходимого для продолжения образования уровня общего речевого развития;</w:t>
      </w:r>
    </w:p>
    <w:p w:rsidR="00453793" w:rsidRPr="00D86F5F" w:rsidRDefault="00453793" w:rsidP="008C28F7">
      <w:pPr>
        <w:pStyle w:val="ConsPlusNormal"/>
        <w:numPr>
          <w:ilvl w:val="0"/>
          <w:numId w:val="9"/>
        </w:numPr>
        <w:ind w:left="426"/>
        <w:jc w:val="both"/>
      </w:pPr>
      <w:r w:rsidRPr="00D86F5F">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53793" w:rsidRPr="00D86F5F" w:rsidRDefault="00453793" w:rsidP="008C28F7">
      <w:pPr>
        <w:pStyle w:val="ConsPlusNormal"/>
        <w:numPr>
          <w:ilvl w:val="0"/>
          <w:numId w:val="9"/>
        </w:numPr>
        <w:ind w:left="426"/>
        <w:jc w:val="both"/>
      </w:pPr>
      <w:r w:rsidRPr="00D86F5F">
        <w:t>первоначальное представление о многообразии жанров художественных произведений и произведений устного народного творчества;</w:t>
      </w:r>
    </w:p>
    <w:p w:rsidR="00453793" w:rsidRPr="00D86F5F" w:rsidRDefault="00453793" w:rsidP="008C28F7">
      <w:pPr>
        <w:pStyle w:val="ConsPlusNormal"/>
        <w:numPr>
          <w:ilvl w:val="0"/>
          <w:numId w:val="9"/>
        </w:numPr>
        <w:ind w:left="426"/>
        <w:jc w:val="both"/>
      </w:pPr>
      <w:r w:rsidRPr="00D86F5F">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453793" w:rsidRPr="00D86F5F" w:rsidRDefault="00453793" w:rsidP="008C28F7">
      <w:pPr>
        <w:pStyle w:val="ConsPlusNormal"/>
        <w:numPr>
          <w:ilvl w:val="0"/>
          <w:numId w:val="9"/>
        </w:numPr>
        <w:ind w:left="426"/>
        <w:jc w:val="both"/>
      </w:pPr>
      <w:r w:rsidRPr="00D86F5F">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453793" w:rsidRPr="00D86F5F" w:rsidRDefault="00453793" w:rsidP="00D86F5F">
      <w:pPr>
        <w:pStyle w:val="ConsPlusNormal"/>
        <w:ind w:firstLine="540"/>
        <w:jc w:val="both"/>
      </w:pPr>
      <w:r w:rsidRPr="00D86F5F">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453793" w:rsidRPr="00D86F5F" w:rsidRDefault="00453793" w:rsidP="00D86F5F">
      <w:pPr>
        <w:pStyle w:val="ConsPlusNormal"/>
        <w:ind w:firstLine="540"/>
        <w:jc w:val="both"/>
      </w:pPr>
      <w:r w:rsidRPr="00D86F5F">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D86F5F" w:rsidRDefault="00453793" w:rsidP="00D86F5F">
      <w:pPr>
        <w:pStyle w:val="ConsPlusNormal"/>
        <w:ind w:firstLine="540"/>
        <w:jc w:val="both"/>
      </w:pPr>
      <w:r w:rsidRPr="00D86F5F">
        <w:t>В основу отбора произведений положены общедидактические принципы об</w:t>
      </w:r>
      <w:r w:rsidR="00D86F5F">
        <w:t>учения:</w:t>
      </w:r>
    </w:p>
    <w:p w:rsidR="00D86F5F" w:rsidRDefault="00453793" w:rsidP="00CA2132">
      <w:pPr>
        <w:pStyle w:val="ConsPlusNormal"/>
        <w:numPr>
          <w:ilvl w:val="0"/>
          <w:numId w:val="81"/>
        </w:numPr>
        <w:ind w:left="426"/>
        <w:jc w:val="both"/>
      </w:pPr>
      <w:r w:rsidRPr="00D86F5F">
        <w:t xml:space="preserve">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w:t>
      </w:r>
    </w:p>
    <w:p w:rsidR="00D86F5F" w:rsidRDefault="00453793" w:rsidP="00CA2132">
      <w:pPr>
        <w:pStyle w:val="ConsPlusNormal"/>
        <w:numPr>
          <w:ilvl w:val="0"/>
          <w:numId w:val="81"/>
        </w:numPr>
        <w:ind w:left="426"/>
        <w:jc w:val="both"/>
      </w:pPr>
      <w:r w:rsidRPr="00D86F5F">
        <w:t xml:space="preserve">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453793" w:rsidRPr="00D86F5F" w:rsidRDefault="00453793" w:rsidP="00D86F5F">
      <w:pPr>
        <w:pStyle w:val="ConsPlusNormal"/>
        <w:ind w:firstLine="540"/>
        <w:jc w:val="both"/>
      </w:pPr>
      <w:r w:rsidRPr="00D86F5F">
        <w:t xml:space="preserve">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w:t>
      </w:r>
      <w:r w:rsidRPr="00D86F5F">
        <w:lastRenderedPageBreak/>
        <w:t>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453793" w:rsidRPr="00D86F5F" w:rsidRDefault="00453793" w:rsidP="00D86F5F">
      <w:pPr>
        <w:pStyle w:val="ConsPlusNormal"/>
        <w:ind w:firstLine="540"/>
        <w:jc w:val="both"/>
      </w:pPr>
      <w:r w:rsidRPr="00D86F5F">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453793" w:rsidRPr="00D86F5F" w:rsidRDefault="00453793" w:rsidP="00D86F5F">
      <w:pPr>
        <w:pStyle w:val="ConsPlusNormal"/>
        <w:ind w:firstLine="540"/>
        <w:jc w:val="both"/>
      </w:pPr>
      <w:r w:rsidRPr="00D86F5F">
        <w:t>Предмет "Литературное чтение" преемственен по отношению к предмету "Литература", который изучается в основной школе.</w:t>
      </w:r>
    </w:p>
    <w:p w:rsidR="00453793" w:rsidRPr="00D86F5F" w:rsidRDefault="00453793" w:rsidP="00D86F5F">
      <w:pPr>
        <w:pStyle w:val="ConsPlusNormal"/>
        <w:ind w:firstLine="540"/>
        <w:jc w:val="both"/>
      </w:pPr>
      <w:r w:rsidRPr="00D86F5F">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- 132 часа, во 2 - 4 классах по 136 часов (4 часа в неделю в каждом классе), в 5 классе 102 часа (3 часа в неделю). Всего: 642 часа.</w:t>
      </w:r>
    </w:p>
    <w:p w:rsidR="00453793" w:rsidRPr="00D86F5F" w:rsidRDefault="00453793" w:rsidP="00D86F5F">
      <w:pPr>
        <w:pStyle w:val="ConsPlusNormal"/>
        <w:ind w:firstLine="540"/>
        <w:jc w:val="both"/>
      </w:pPr>
      <w:r w:rsidRPr="00D86F5F">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453793" w:rsidRPr="00D86F5F" w:rsidRDefault="00453793" w:rsidP="00D86F5F">
      <w:pPr>
        <w:pStyle w:val="ConsPlusNormal"/>
        <w:ind w:firstLine="540"/>
        <w:jc w:val="both"/>
      </w:pPr>
      <w:r w:rsidRPr="00D86F5F">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453793" w:rsidRPr="00D86F5F" w:rsidRDefault="00453793" w:rsidP="008C28F7">
      <w:pPr>
        <w:pStyle w:val="ConsPlusNormal"/>
        <w:numPr>
          <w:ilvl w:val="0"/>
          <w:numId w:val="11"/>
        </w:numPr>
        <w:ind w:left="426"/>
        <w:jc w:val="both"/>
      </w:pPr>
      <w:r w:rsidRPr="00D86F5F">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453793" w:rsidRPr="00D86F5F" w:rsidRDefault="00453793" w:rsidP="008C28F7">
      <w:pPr>
        <w:pStyle w:val="ConsPlusNormal"/>
        <w:numPr>
          <w:ilvl w:val="0"/>
          <w:numId w:val="11"/>
        </w:numPr>
        <w:ind w:left="426"/>
        <w:jc w:val="both"/>
      </w:pPr>
      <w:r w:rsidRPr="00D86F5F">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453793" w:rsidRPr="00D86F5F" w:rsidRDefault="00453793" w:rsidP="008C28F7">
      <w:pPr>
        <w:pStyle w:val="ConsPlusNormal"/>
        <w:numPr>
          <w:ilvl w:val="0"/>
          <w:numId w:val="11"/>
        </w:numPr>
        <w:ind w:left="426"/>
        <w:jc w:val="both"/>
      </w:pPr>
      <w:r w:rsidRPr="00D86F5F">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453793" w:rsidRPr="00D86F5F" w:rsidRDefault="00453793" w:rsidP="008C28F7">
      <w:pPr>
        <w:pStyle w:val="ConsPlusNormal"/>
        <w:numPr>
          <w:ilvl w:val="0"/>
          <w:numId w:val="11"/>
        </w:numPr>
        <w:ind w:left="426"/>
        <w:jc w:val="both"/>
      </w:pPr>
      <w:r w:rsidRPr="00D86F5F">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453793" w:rsidRPr="00D86F5F" w:rsidRDefault="00453793" w:rsidP="008C28F7">
      <w:pPr>
        <w:pStyle w:val="ConsPlusNormal"/>
        <w:numPr>
          <w:ilvl w:val="0"/>
          <w:numId w:val="11"/>
        </w:numPr>
        <w:ind w:left="426"/>
        <w:jc w:val="both"/>
      </w:pPr>
      <w:r w:rsidRPr="00D86F5F">
        <w:t>пропедевтическая направленность обучения. Предполагается выделение времени на подготовку к освоению новых сложных разделов и тем;</w:t>
      </w:r>
    </w:p>
    <w:p w:rsidR="00453793" w:rsidRPr="00D86F5F" w:rsidRDefault="00453793" w:rsidP="008C28F7">
      <w:pPr>
        <w:pStyle w:val="ConsPlusNormal"/>
        <w:numPr>
          <w:ilvl w:val="0"/>
          <w:numId w:val="11"/>
        </w:numPr>
        <w:ind w:left="426"/>
        <w:jc w:val="both"/>
      </w:pPr>
      <w:r w:rsidRPr="00D86F5F">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D86F5F" w:rsidRDefault="00453793" w:rsidP="00D86F5F">
      <w:pPr>
        <w:pStyle w:val="ConsPlusNormal"/>
        <w:jc w:val="both"/>
      </w:pPr>
      <w:r w:rsidRPr="00D86F5F">
        <w:t xml:space="preserve"> </w:t>
      </w:r>
    </w:p>
    <w:p w:rsidR="00453793" w:rsidRPr="00D86F5F" w:rsidRDefault="00453793" w:rsidP="00D86F5F">
      <w:pPr>
        <w:pStyle w:val="ConsPlusNormal"/>
        <w:ind w:firstLine="567"/>
        <w:jc w:val="both"/>
        <w:rPr>
          <w:b/>
          <w:i/>
        </w:rPr>
      </w:pPr>
      <w:r w:rsidRPr="00D86F5F">
        <w:rPr>
          <w:b/>
          <w:i/>
        </w:rPr>
        <w:t>Содержание обучения:</w:t>
      </w:r>
    </w:p>
    <w:p w:rsidR="00453793" w:rsidRPr="00D86F5F" w:rsidRDefault="00453793" w:rsidP="00D86F5F">
      <w:pPr>
        <w:pStyle w:val="ConsPlusNormal"/>
        <w:ind w:firstLine="540"/>
        <w:jc w:val="both"/>
        <w:rPr>
          <w:i/>
          <w:u w:val="single"/>
        </w:rPr>
      </w:pPr>
      <w:r w:rsidRPr="00D86F5F">
        <w:t xml:space="preserve">1. </w:t>
      </w:r>
      <w:r w:rsidRPr="00D86F5F">
        <w:rPr>
          <w:i/>
          <w:u w:val="single"/>
        </w:rPr>
        <w:t>Виды речевой и читательской деятельности:</w:t>
      </w:r>
    </w:p>
    <w:p w:rsidR="00453793" w:rsidRPr="00D86F5F" w:rsidRDefault="00453793" w:rsidP="00D86F5F">
      <w:pPr>
        <w:pStyle w:val="ConsPlusNormal"/>
        <w:ind w:firstLine="540"/>
        <w:jc w:val="both"/>
      </w:pPr>
      <w:r w:rsidRPr="00D86F5F">
        <w:t xml:space="preserve">а) </w:t>
      </w:r>
      <w:r w:rsidRPr="00D86F5F">
        <w:rPr>
          <w:i/>
        </w:rPr>
        <w:t>аудирование (слушание):</w:t>
      </w:r>
      <w:r w:rsidRPr="00D86F5F">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w:t>
      </w:r>
      <w:r w:rsidRPr="00D86F5F">
        <w:lastRenderedPageBreak/>
        <w:t>осознание цели речевого высказывания, умение задавать вопрос по услышанному учебному, научно-познавательному и художественному произведению;</w:t>
      </w:r>
    </w:p>
    <w:p w:rsidR="00453793" w:rsidRPr="00D86F5F" w:rsidRDefault="00453793" w:rsidP="00D86F5F">
      <w:pPr>
        <w:pStyle w:val="ConsPlusNormal"/>
        <w:ind w:firstLine="540"/>
        <w:jc w:val="both"/>
        <w:rPr>
          <w:i/>
        </w:rPr>
      </w:pPr>
      <w:r w:rsidRPr="00D86F5F">
        <w:t xml:space="preserve">б) </w:t>
      </w:r>
      <w:r w:rsidRPr="00D86F5F">
        <w:rPr>
          <w:i/>
        </w:rPr>
        <w:t>чтение:</w:t>
      </w:r>
    </w:p>
    <w:p w:rsidR="00453793" w:rsidRPr="00D86F5F" w:rsidRDefault="00453793" w:rsidP="008C28F7">
      <w:pPr>
        <w:pStyle w:val="ConsPlusNormal"/>
        <w:numPr>
          <w:ilvl w:val="0"/>
          <w:numId w:val="12"/>
        </w:numPr>
        <w:ind w:left="426"/>
        <w:jc w:val="both"/>
      </w:pPr>
      <w:r w:rsidRPr="00D86F5F">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53793" w:rsidRPr="00D86F5F" w:rsidRDefault="00453793" w:rsidP="008C28F7">
      <w:pPr>
        <w:pStyle w:val="ConsPlusNormal"/>
        <w:numPr>
          <w:ilvl w:val="0"/>
          <w:numId w:val="12"/>
        </w:numPr>
        <w:ind w:left="426"/>
        <w:jc w:val="both"/>
      </w:pPr>
      <w:r w:rsidRPr="00D86F5F">
        <w:t>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453793" w:rsidRPr="00D86F5F" w:rsidRDefault="00453793" w:rsidP="008C28F7">
      <w:pPr>
        <w:pStyle w:val="ConsPlusNormal"/>
        <w:numPr>
          <w:ilvl w:val="0"/>
          <w:numId w:val="12"/>
        </w:numPr>
        <w:ind w:left="426"/>
        <w:jc w:val="both"/>
      </w:pPr>
      <w:r w:rsidRPr="00D86F5F">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453793" w:rsidRPr="00D86F5F" w:rsidRDefault="00453793" w:rsidP="008C28F7">
      <w:pPr>
        <w:pStyle w:val="ConsPlusNormal"/>
        <w:numPr>
          <w:ilvl w:val="0"/>
          <w:numId w:val="12"/>
        </w:numPr>
        <w:ind w:left="426"/>
        <w:jc w:val="both"/>
      </w:pPr>
      <w:r w:rsidRPr="00D86F5F">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53793" w:rsidRPr="00D86F5F" w:rsidRDefault="00453793" w:rsidP="008C28F7">
      <w:pPr>
        <w:pStyle w:val="ConsPlusNormal"/>
        <w:numPr>
          <w:ilvl w:val="0"/>
          <w:numId w:val="12"/>
        </w:numPr>
        <w:ind w:left="426"/>
        <w:jc w:val="both"/>
      </w:pPr>
      <w:r w:rsidRPr="00D86F5F">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w:t>
      </w:r>
      <w:r w:rsidRPr="00D86F5F">
        <w:lastRenderedPageBreak/>
        <w:t>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53793" w:rsidRPr="00D86F5F" w:rsidRDefault="00453793" w:rsidP="008C28F7">
      <w:pPr>
        <w:pStyle w:val="ConsPlusNormal"/>
        <w:numPr>
          <w:ilvl w:val="0"/>
          <w:numId w:val="12"/>
        </w:numPr>
        <w:ind w:left="426"/>
        <w:jc w:val="both"/>
      </w:pPr>
      <w:r w:rsidRPr="00D86F5F">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53793" w:rsidRPr="00D86F5F" w:rsidRDefault="00453793" w:rsidP="008C28F7">
      <w:pPr>
        <w:pStyle w:val="ConsPlusNormal"/>
        <w:numPr>
          <w:ilvl w:val="0"/>
          <w:numId w:val="12"/>
        </w:numPr>
        <w:ind w:left="426"/>
        <w:jc w:val="both"/>
      </w:pPr>
      <w:r w:rsidRPr="00D86F5F">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53793" w:rsidRPr="00D86F5F" w:rsidRDefault="00453793" w:rsidP="008C28F7">
      <w:pPr>
        <w:pStyle w:val="ConsPlusNormal"/>
        <w:numPr>
          <w:ilvl w:val="0"/>
          <w:numId w:val="12"/>
        </w:numPr>
        <w:ind w:left="426"/>
        <w:jc w:val="both"/>
      </w:pPr>
      <w:r w:rsidRPr="00D86F5F">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453793" w:rsidRPr="00D86F5F" w:rsidRDefault="00453793" w:rsidP="008C28F7">
      <w:pPr>
        <w:pStyle w:val="ConsPlusNormal"/>
        <w:numPr>
          <w:ilvl w:val="0"/>
          <w:numId w:val="12"/>
        </w:numPr>
        <w:ind w:left="426"/>
        <w:jc w:val="both"/>
      </w:pPr>
      <w:r w:rsidRPr="00D86F5F">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86F5F" w:rsidRDefault="00453793" w:rsidP="00D86F5F">
      <w:pPr>
        <w:pStyle w:val="ConsPlusNormal"/>
        <w:ind w:firstLine="567"/>
        <w:jc w:val="both"/>
      </w:pPr>
      <w:r w:rsidRPr="00D86F5F">
        <w:t xml:space="preserve">в) </w:t>
      </w:r>
      <w:r w:rsidRPr="00D86F5F">
        <w:rPr>
          <w:i/>
        </w:rPr>
        <w:t>письмо</w:t>
      </w:r>
      <w:r w:rsidRPr="00D86F5F">
        <w:t xml:space="preserve">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53793" w:rsidRPr="00D86F5F" w:rsidRDefault="00453793" w:rsidP="00D86F5F">
      <w:pPr>
        <w:pStyle w:val="ConsPlusNormal"/>
        <w:ind w:firstLine="567"/>
        <w:jc w:val="both"/>
      </w:pPr>
      <w:r w:rsidRPr="00D86F5F">
        <w:t xml:space="preserve">г) </w:t>
      </w:r>
      <w:r w:rsidRPr="00D86F5F">
        <w:rPr>
          <w:i/>
        </w:rPr>
        <w:t>круг детского чтения:</w:t>
      </w:r>
      <w:r w:rsidRPr="00D86F5F">
        <w:t xml:space="preserve">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53793" w:rsidRPr="00D86F5F" w:rsidRDefault="00453793" w:rsidP="00D86F5F">
      <w:pPr>
        <w:pStyle w:val="ConsPlusNormal"/>
        <w:ind w:firstLine="540"/>
        <w:jc w:val="both"/>
      </w:pPr>
      <w:r w:rsidRPr="00D86F5F">
        <w:t xml:space="preserve">д) </w:t>
      </w:r>
      <w:r w:rsidRPr="00D86F5F">
        <w:rPr>
          <w:i/>
        </w:rPr>
        <w:t>литературоведческая пропедевтика</w:t>
      </w:r>
      <w:r w:rsidRPr="00D86F5F">
        <w:t xml:space="preserve"> (практическое освоение):</w:t>
      </w:r>
    </w:p>
    <w:p w:rsidR="00453793" w:rsidRPr="00D86F5F" w:rsidRDefault="00453793" w:rsidP="008C28F7">
      <w:pPr>
        <w:pStyle w:val="ConsPlusNormal"/>
        <w:numPr>
          <w:ilvl w:val="0"/>
          <w:numId w:val="13"/>
        </w:numPr>
        <w:ind w:left="426"/>
        <w:jc w:val="both"/>
      </w:pPr>
      <w:r w:rsidRPr="00D86F5F">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453793" w:rsidRPr="00D86F5F" w:rsidRDefault="00453793" w:rsidP="008C28F7">
      <w:pPr>
        <w:pStyle w:val="ConsPlusNormal"/>
        <w:numPr>
          <w:ilvl w:val="0"/>
          <w:numId w:val="13"/>
        </w:numPr>
        <w:ind w:left="426"/>
        <w:jc w:val="both"/>
      </w:pPr>
      <w:r w:rsidRPr="00D86F5F">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w:t>
      </w:r>
      <w:r w:rsidRPr="00D86F5F">
        <w:lastRenderedPageBreak/>
        <w:t>поступки, мысли; отношение автора к герою;</w:t>
      </w:r>
    </w:p>
    <w:p w:rsidR="00453793" w:rsidRPr="00D86F5F" w:rsidRDefault="00453793" w:rsidP="008C28F7">
      <w:pPr>
        <w:pStyle w:val="ConsPlusNormal"/>
        <w:numPr>
          <w:ilvl w:val="0"/>
          <w:numId w:val="13"/>
        </w:numPr>
        <w:ind w:left="426"/>
        <w:jc w:val="both"/>
      </w:pPr>
      <w:r w:rsidRPr="00D86F5F">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53793" w:rsidRPr="00D86F5F" w:rsidRDefault="00453793" w:rsidP="008C28F7">
      <w:pPr>
        <w:pStyle w:val="ConsPlusNormal"/>
        <w:numPr>
          <w:ilvl w:val="0"/>
          <w:numId w:val="13"/>
        </w:numPr>
        <w:ind w:left="426"/>
        <w:jc w:val="both"/>
      </w:pPr>
      <w:r w:rsidRPr="00D86F5F">
        <w:t>прозаическая и стихотворная речь: узнавание, различение, выделение особенностей стихотворного произведения (ритм, рифма);</w:t>
      </w:r>
    </w:p>
    <w:p w:rsidR="00453793" w:rsidRPr="00D86F5F" w:rsidRDefault="00453793" w:rsidP="008C28F7">
      <w:pPr>
        <w:pStyle w:val="ConsPlusNormal"/>
        <w:numPr>
          <w:ilvl w:val="0"/>
          <w:numId w:val="13"/>
        </w:numPr>
        <w:ind w:left="426"/>
        <w:jc w:val="both"/>
      </w:pPr>
      <w:r w:rsidRPr="00D86F5F">
        <w:t>фольклор и авторские художественные произведения (различение);</w:t>
      </w:r>
    </w:p>
    <w:p w:rsidR="00453793" w:rsidRPr="00D86F5F" w:rsidRDefault="00453793" w:rsidP="008C28F7">
      <w:pPr>
        <w:pStyle w:val="ConsPlusNormal"/>
        <w:numPr>
          <w:ilvl w:val="0"/>
          <w:numId w:val="13"/>
        </w:numPr>
        <w:ind w:left="426"/>
        <w:jc w:val="both"/>
      </w:pPr>
      <w:r w:rsidRPr="00D86F5F">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53793" w:rsidRPr="00D86F5F" w:rsidRDefault="00453793" w:rsidP="008C28F7">
      <w:pPr>
        <w:pStyle w:val="ConsPlusNormal"/>
        <w:numPr>
          <w:ilvl w:val="0"/>
          <w:numId w:val="13"/>
        </w:numPr>
        <w:ind w:left="426"/>
        <w:jc w:val="both"/>
      </w:pPr>
      <w:r w:rsidRPr="00D86F5F">
        <w:t>рассказ, стихотворение, басня - общее представление о жанре, особенностях построения и выразительных средствах;</w:t>
      </w:r>
    </w:p>
    <w:p w:rsidR="00453793" w:rsidRPr="00D86F5F" w:rsidRDefault="00453793" w:rsidP="00D86F5F">
      <w:pPr>
        <w:pStyle w:val="ConsPlusNormal"/>
        <w:ind w:firstLine="540"/>
        <w:jc w:val="both"/>
      </w:pPr>
      <w:r w:rsidRPr="00D86F5F">
        <w:t xml:space="preserve">е) </w:t>
      </w:r>
      <w:r w:rsidRPr="00D86F5F">
        <w:rPr>
          <w:i/>
        </w:rPr>
        <w:t>творческая деятельность обучающихся</w:t>
      </w:r>
      <w:r w:rsidRPr="00D86F5F">
        <w:t xml:space="preserve">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D86F5F" w:rsidRDefault="00D86F5F" w:rsidP="00D86F5F">
      <w:pPr>
        <w:pStyle w:val="ConsPlusNormal"/>
        <w:jc w:val="both"/>
      </w:pPr>
    </w:p>
    <w:p w:rsidR="00453793" w:rsidRPr="00D86F5F" w:rsidRDefault="00453793" w:rsidP="00D86F5F">
      <w:pPr>
        <w:pStyle w:val="ConsPlusNormal"/>
        <w:ind w:firstLine="567"/>
        <w:jc w:val="both"/>
        <w:rPr>
          <w:b/>
          <w:i/>
        </w:rPr>
      </w:pPr>
      <w:r w:rsidRPr="00D86F5F">
        <w:rPr>
          <w:b/>
          <w:i/>
        </w:rPr>
        <w:t>Планируемые результаты освоения учебного предмета.</w:t>
      </w:r>
    </w:p>
    <w:p w:rsidR="00453793" w:rsidRPr="00D86F5F" w:rsidRDefault="00D86F5F" w:rsidP="00D86F5F">
      <w:pPr>
        <w:pStyle w:val="ConsPlusNormal"/>
        <w:ind w:firstLine="540"/>
        <w:jc w:val="both"/>
        <w:rPr>
          <w:i/>
          <w:u w:val="single"/>
        </w:rPr>
      </w:pPr>
      <w:r>
        <w:rPr>
          <w:i/>
          <w:u w:val="single"/>
        </w:rPr>
        <w:t>Предметные результаты</w:t>
      </w:r>
    </w:p>
    <w:p w:rsidR="00453793" w:rsidRPr="00D86F5F" w:rsidRDefault="00453793" w:rsidP="00D86F5F">
      <w:pPr>
        <w:pStyle w:val="ConsPlusNormal"/>
        <w:ind w:firstLine="540"/>
        <w:jc w:val="both"/>
      </w:pPr>
      <w:r w:rsidRPr="00D86F5F">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rsidR="00453793" w:rsidRPr="00D86F5F" w:rsidRDefault="00453793" w:rsidP="00D86F5F">
      <w:pPr>
        <w:pStyle w:val="ConsPlusNormal"/>
        <w:ind w:firstLine="540"/>
        <w:jc w:val="both"/>
      </w:pPr>
      <w:r w:rsidRPr="00D86F5F">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453793" w:rsidRPr="00D86F5F" w:rsidRDefault="00453793" w:rsidP="00D86F5F">
      <w:pPr>
        <w:pStyle w:val="ConsPlusNormal"/>
        <w:ind w:firstLine="540"/>
        <w:jc w:val="both"/>
      </w:pPr>
      <w:r w:rsidRPr="00D86F5F">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rsidR="00453793" w:rsidRPr="00D86F5F" w:rsidRDefault="00453793" w:rsidP="00D86F5F">
      <w:pPr>
        <w:pStyle w:val="ConsPlusNormal"/>
        <w:ind w:firstLine="540"/>
        <w:jc w:val="both"/>
      </w:pPr>
      <w:r w:rsidRPr="00D86F5F">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453793" w:rsidRPr="00D86F5F" w:rsidRDefault="00453793" w:rsidP="00D86F5F">
      <w:pPr>
        <w:pStyle w:val="ConsPlusNormal"/>
        <w:ind w:firstLine="540"/>
        <w:jc w:val="both"/>
      </w:pPr>
      <w:r w:rsidRPr="00D86F5F">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w:t>
      </w:r>
      <w:r w:rsidR="00D86F5F">
        <w:t xml:space="preserve">щениями, используя презентацию; </w:t>
      </w:r>
      <w:r w:rsidRPr="00D86F5F">
        <w:t xml:space="preserve">в результате изучения учебного предмета у слабовидящих повысится уровень речевого развития, они научатся использовать речь как средство </w:t>
      </w:r>
      <w:r w:rsidRPr="00D86F5F">
        <w:lastRenderedPageBreak/>
        <w:t>компенсации нарушений развития.</w:t>
      </w:r>
    </w:p>
    <w:p w:rsidR="00453793" w:rsidRPr="00D86F5F" w:rsidRDefault="00453793" w:rsidP="00D86F5F">
      <w:pPr>
        <w:pStyle w:val="ConsPlusNormal"/>
        <w:ind w:firstLine="540"/>
        <w:jc w:val="both"/>
      </w:pPr>
      <w:r w:rsidRPr="00001BD6">
        <w:rPr>
          <w:i/>
        </w:rPr>
        <w:t>В речевой и читательской деятельности</w:t>
      </w:r>
      <w:r w:rsidRPr="00D86F5F">
        <w:t xml:space="preserve"> слабовидящий обучающийся научится:</w:t>
      </w:r>
    </w:p>
    <w:p w:rsidR="00453793" w:rsidRPr="00D86F5F" w:rsidRDefault="00453793" w:rsidP="008C28F7">
      <w:pPr>
        <w:pStyle w:val="ConsPlusNormal"/>
        <w:numPr>
          <w:ilvl w:val="0"/>
          <w:numId w:val="14"/>
        </w:numPr>
        <w:ind w:left="426"/>
        <w:jc w:val="both"/>
      </w:pPr>
      <w:r w:rsidRPr="00D86F5F">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rsidR="00453793" w:rsidRPr="00D86F5F" w:rsidRDefault="00453793" w:rsidP="008C28F7">
      <w:pPr>
        <w:pStyle w:val="ConsPlusNormal"/>
        <w:numPr>
          <w:ilvl w:val="0"/>
          <w:numId w:val="14"/>
        </w:numPr>
        <w:ind w:left="426"/>
        <w:jc w:val="both"/>
      </w:pPr>
      <w:r w:rsidRPr="00D86F5F">
        <w:t>читать сознательно, правильно и выразительно незнакомый текст целыми словами вслух (60 - 70 слов в минуту) и "про себя" (75 - 90 слов);</w:t>
      </w:r>
    </w:p>
    <w:p w:rsidR="00453793" w:rsidRPr="00D86F5F" w:rsidRDefault="00453793" w:rsidP="008C28F7">
      <w:pPr>
        <w:pStyle w:val="ConsPlusNormal"/>
        <w:numPr>
          <w:ilvl w:val="0"/>
          <w:numId w:val="14"/>
        </w:numPr>
        <w:ind w:left="426"/>
        <w:jc w:val="both"/>
      </w:pPr>
      <w:r w:rsidRPr="00D86F5F">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rsidR="00453793" w:rsidRPr="00D86F5F" w:rsidRDefault="00453793" w:rsidP="008C28F7">
      <w:pPr>
        <w:pStyle w:val="ConsPlusNormal"/>
        <w:numPr>
          <w:ilvl w:val="0"/>
          <w:numId w:val="14"/>
        </w:numPr>
        <w:ind w:left="426"/>
        <w:jc w:val="both"/>
      </w:pPr>
      <w:r w:rsidRPr="00D86F5F">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rsidR="00453793" w:rsidRPr="00D86F5F" w:rsidRDefault="00453793" w:rsidP="008C28F7">
      <w:pPr>
        <w:pStyle w:val="ConsPlusNormal"/>
        <w:numPr>
          <w:ilvl w:val="0"/>
          <w:numId w:val="14"/>
        </w:numPr>
        <w:ind w:left="426"/>
        <w:jc w:val="both"/>
      </w:pPr>
      <w:r w:rsidRPr="00D86F5F">
        <w:t>ориентироваться в содержании художественного и научно-популярного текста, понимать его смысл (при чтении вслух и "про себя", при прослушивании):</w:t>
      </w:r>
    </w:p>
    <w:p w:rsidR="00453793" w:rsidRPr="00D86F5F" w:rsidRDefault="00453793" w:rsidP="008C28F7">
      <w:pPr>
        <w:pStyle w:val="ConsPlusNormal"/>
        <w:numPr>
          <w:ilvl w:val="0"/>
          <w:numId w:val="14"/>
        </w:numPr>
        <w:ind w:left="426"/>
        <w:jc w:val="both"/>
      </w:pPr>
      <w:r w:rsidRPr="00D86F5F">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53793" w:rsidRPr="00D86F5F" w:rsidRDefault="00453793" w:rsidP="008C28F7">
      <w:pPr>
        <w:pStyle w:val="ConsPlusNormal"/>
        <w:numPr>
          <w:ilvl w:val="0"/>
          <w:numId w:val="14"/>
        </w:numPr>
        <w:ind w:left="426"/>
        <w:jc w:val="both"/>
      </w:pPr>
      <w:r w:rsidRPr="00D86F5F">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приемы анализа различных видов текстов:</w:t>
      </w:r>
    </w:p>
    <w:p w:rsidR="00453793" w:rsidRPr="00D86F5F" w:rsidRDefault="00453793" w:rsidP="008C28F7">
      <w:pPr>
        <w:pStyle w:val="ConsPlusNormal"/>
        <w:numPr>
          <w:ilvl w:val="0"/>
          <w:numId w:val="14"/>
        </w:numPr>
        <w:ind w:left="426"/>
        <w:jc w:val="both"/>
      </w:pPr>
      <w:r w:rsidRPr="00D86F5F">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453793" w:rsidRPr="00D86F5F" w:rsidRDefault="00453793" w:rsidP="008C28F7">
      <w:pPr>
        <w:pStyle w:val="ConsPlusNormal"/>
        <w:numPr>
          <w:ilvl w:val="0"/>
          <w:numId w:val="14"/>
        </w:numPr>
        <w:ind w:left="426"/>
        <w:jc w:val="both"/>
      </w:pPr>
      <w:r w:rsidRPr="00D86F5F">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453793" w:rsidRPr="00D86F5F" w:rsidRDefault="00453793" w:rsidP="008C28F7">
      <w:pPr>
        <w:pStyle w:val="ConsPlusNormal"/>
        <w:numPr>
          <w:ilvl w:val="0"/>
          <w:numId w:val="14"/>
        </w:numPr>
        <w:ind w:left="426"/>
        <w:jc w:val="both"/>
      </w:pPr>
      <w:r w:rsidRPr="00D86F5F">
        <w:t>использовать различные формы интерпретации содержания текстов:</w:t>
      </w:r>
    </w:p>
    <w:p w:rsidR="00453793" w:rsidRPr="00D86F5F" w:rsidRDefault="00453793" w:rsidP="008C28F7">
      <w:pPr>
        <w:pStyle w:val="ConsPlusNormal"/>
        <w:numPr>
          <w:ilvl w:val="0"/>
          <w:numId w:val="14"/>
        </w:numPr>
        <w:ind w:left="426"/>
        <w:jc w:val="both"/>
      </w:pPr>
      <w:r w:rsidRPr="00D86F5F">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rsidR="00453793" w:rsidRPr="00D86F5F" w:rsidRDefault="00453793" w:rsidP="008C28F7">
      <w:pPr>
        <w:pStyle w:val="ConsPlusNormal"/>
        <w:numPr>
          <w:ilvl w:val="0"/>
          <w:numId w:val="14"/>
        </w:numPr>
        <w:ind w:left="426"/>
        <w:jc w:val="both"/>
      </w:pPr>
      <w:r w:rsidRPr="00D86F5F">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53793" w:rsidRPr="00D86F5F" w:rsidRDefault="00453793" w:rsidP="008C28F7">
      <w:pPr>
        <w:pStyle w:val="ConsPlusNormal"/>
        <w:numPr>
          <w:ilvl w:val="0"/>
          <w:numId w:val="14"/>
        </w:numPr>
        <w:ind w:left="426"/>
        <w:jc w:val="both"/>
      </w:pPr>
      <w:r w:rsidRPr="00D86F5F">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453793" w:rsidRPr="00D86F5F" w:rsidRDefault="00453793" w:rsidP="008C28F7">
      <w:pPr>
        <w:pStyle w:val="ConsPlusNormal"/>
        <w:numPr>
          <w:ilvl w:val="0"/>
          <w:numId w:val="14"/>
        </w:numPr>
        <w:ind w:left="426"/>
        <w:jc w:val="both"/>
      </w:pPr>
      <w:r w:rsidRPr="00D86F5F">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453793" w:rsidRPr="00D86F5F" w:rsidRDefault="00453793" w:rsidP="008C28F7">
      <w:pPr>
        <w:pStyle w:val="ConsPlusNormal"/>
        <w:numPr>
          <w:ilvl w:val="0"/>
          <w:numId w:val="14"/>
        </w:numPr>
        <w:ind w:left="426"/>
        <w:jc w:val="both"/>
      </w:pPr>
      <w:r w:rsidRPr="00D86F5F">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453793" w:rsidRPr="00D86F5F" w:rsidRDefault="00453793" w:rsidP="00D86F5F">
      <w:pPr>
        <w:pStyle w:val="ConsPlusNormal"/>
        <w:ind w:firstLine="540"/>
        <w:jc w:val="both"/>
      </w:pPr>
      <w:r w:rsidRPr="00001BD6">
        <w:rPr>
          <w:i/>
        </w:rPr>
        <w:t>В детском чтении</w:t>
      </w:r>
      <w:r w:rsidRPr="00D86F5F">
        <w:t xml:space="preserve"> (для всех видов текстов) слабовидящий обучающийся научится:</w:t>
      </w:r>
    </w:p>
    <w:p w:rsidR="00453793" w:rsidRPr="00D86F5F" w:rsidRDefault="00453793" w:rsidP="008C28F7">
      <w:pPr>
        <w:pStyle w:val="ConsPlusNormal"/>
        <w:numPr>
          <w:ilvl w:val="0"/>
          <w:numId w:val="15"/>
        </w:numPr>
        <w:ind w:left="426"/>
        <w:jc w:val="both"/>
      </w:pPr>
      <w:r w:rsidRPr="00D86F5F">
        <w:t>осуществлять выбор книги в библиотеке по заданной тематике или по собственному желанию;</w:t>
      </w:r>
    </w:p>
    <w:p w:rsidR="00453793" w:rsidRPr="00D86F5F" w:rsidRDefault="00453793" w:rsidP="008C28F7">
      <w:pPr>
        <w:pStyle w:val="ConsPlusNormal"/>
        <w:numPr>
          <w:ilvl w:val="0"/>
          <w:numId w:val="15"/>
        </w:numPr>
        <w:ind w:left="426"/>
        <w:jc w:val="both"/>
      </w:pPr>
      <w:r w:rsidRPr="00D86F5F">
        <w:t>самостоятельно читать детские книги;</w:t>
      </w:r>
    </w:p>
    <w:p w:rsidR="00453793" w:rsidRPr="00D86F5F" w:rsidRDefault="00453793" w:rsidP="008C28F7">
      <w:pPr>
        <w:pStyle w:val="ConsPlusNormal"/>
        <w:numPr>
          <w:ilvl w:val="0"/>
          <w:numId w:val="15"/>
        </w:numPr>
        <w:ind w:left="426"/>
        <w:jc w:val="both"/>
      </w:pPr>
      <w:r w:rsidRPr="00D86F5F">
        <w:t>вести список прочитанных книг, в том числе для планирования своего круга чтения;</w:t>
      </w:r>
    </w:p>
    <w:p w:rsidR="00453793" w:rsidRPr="00D86F5F" w:rsidRDefault="00453793" w:rsidP="008C28F7">
      <w:pPr>
        <w:pStyle w:val="ConsPlusNormal"/>
        <w:numPr>
          <w:ilvl w:val="0"/>
          <w:numId w:val="15"/>
        </w:numPr>
        <w:ind w:left="426"/>
        <w:jc w:val="both"/>
      </w:pPr>
      <w:r w:rsidRPr="00D86F5F">
        <w:t>составлять аннотацию и краткий отзыв о прочитанном произведении по заданному образцу.</w:t>
      </w:r>
    </w:p>
    <w:p w:rsidR="00453793" w:rsidRPr="00D86F5F" w:rsidRDefault="00453793" w:rsidP="00D86F5F">
      <w:pPr>
        <w:pStyle w:val="ConsPlusNormal"/>
        <w:ind w:firstLine="540"/>
        <w:jc w:val="both"/>
      </w:pPr>
      <w:r w:rsidRPr="00001BD6">
        <w:rPr>
          <w:i/>
        </w:rPr>
        <w:lastRenderedPageBreak/>
        <w:t>В литературоведческой пропедевтики</w:t>
      </w:r>
      <w:r w:rsidRPr="00D86F5F">
        <w:t xml:space="preserve"> (только для художественных текстов) слабовидящий обучающийся научится:</w:t>
      </w:r>
    </w:p>
    <w:p w:rsidR="00453793" w:rsidRPr="00D86F5F" w:rsidRDefault="00453793" w:rsidP="008C28F7">
      <w:pPr>
        <w:pStyle w:val="ConsPlusNormal"/>
        <w:numPr>
          <w:ilvl w:val="0"/>
          <w:numId w:val="16"/>
        </w:numPr>
        <w:ind w:left="426"/>
        <w:jc w:val="both"/>
      </w:pPr>
      <w:r w:rsidRPr="00D86F5F">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453793" w:rsidRPr="00D86F5F" w:rsidRDefault="00453793" w:rsidP="008C28F7">
      <w:pPr>
        <w:pStyle w:val="ConsPlusNormal"/>
        <w:numPr>
          <w:ilvl w:val="0"/>
          <w:numId w:val="16"/>
        </w:numPr>
        <w:ind w:left="426"/>
        <w:jc w:val="both"/>
      </w:pPr>
      <w:r w:rsidRPr="00D86F5F">
        <w:t>отличать на практическом уровне прозаический текст от стихотворного, приводить примеры прозаических и стихотворных текстов;</w:t>
      </w:r>
    </w:p>
    <w:p w:rsidR="00453793" w:rsidRPr="00D86F5F" w:rsidRDefault="00453793" w:rsidP="008C28F7">
      <w:pPr>
        <w:pStyle w:val="ConsPlusNormal"/>
        <w:numPr>
          <w:ilvl w:val="0"/>
          <w:numId w:val="16"/>
        </w:numPr>
        <w:ind w:left="426"/>
        <w:jc w:val="both"/>
      </w:pPr>
      <w:r w:rsidRPr="00D86F5F">
        <w:t>различать художественные произведения разных жанров (рассказ, басня, сказка, загадка, пословица), приводить примеры этих произведений;</w:t>
      </w:r>
    </w:p>
    <w:p w:rsidR="00453793" w:rsidRPr="00D86F5F" w:rsidRDefault="00453793" w:rsidP="008C28F7">
      <w:pPr>
        <w:pStyle w:val="ConsPlusNormal"/>
        <w:numPr>
          <w:ilvl w:val="0"/>
          <w:numId w:val="16"/>
        </w:numPr>
        <w:ind w:left="426"/>
        <w:jc w:val="both"/>
      </w:pPr>
      <w:r w:rsidRPr="00D86F5F">
        <w:t>находить средства художественной выразительности (метафора, эпитет);</w:t>
      </w:r>
    </w:p>
    <w:p w:rsidR="00453793" w:rsidRPr="00D86F5F" w:rsidRDefault="00453793" w:rsidP="008C28F7">
      <w:pPr>
        <w:pStyle w:val="ConsPlusNormal"/>
        <w:numPr>
          <w:ilvl w:val="0"/>
          <w:numId w:val="16"/>
        </w:numPr>
        <w:ind w:left="426"/>
        <w:jc w:val="both"/>
      </w:pPr>
      <w:r w:rsidRPr="00D86F5F">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rsidR="00453793" w:rsidRPr="00D86F5F" w:rsidRDefault="00001BD6" w:rsidP="00D86F5F">
      <w:pPr>
        <w:pStyle w:val="ConsPlusNormal"/>
        <w:ind w:firstLine="540"/>
        <w:jc w:val="both"/>
      </w:pPr>
      <w:r>
        <w:rPr>
          <w:i/>
        </w:rPr>
        <w:t>В творческой деятельности</w:t>
      </w:r>
      <w:r w:rsidR="00453793" w:rsidRPr="00D86F5F">
        <w:t xml:space="preserve"> (только для художественных текстов) слабовидящий обучающийся научится:</w:t>
      </w:r>
    </w:p>
    <w:p w:rsidR="00453793" w:rsidRPr="00D86F5F" w:rsidRDefault="00453793" w:rsidP="008C28F7">
      <w:pPr>
        <w:pStyle w:val="ConsPlusNormal"/>
        <w:numPr>
          <w:ilvl w:val="0"/>
          <w:numId w:val="17"/>
        </w:numPr>
        <w:ind w:left="426"/>
        <w:jc w:val="both"/>
      </w:pPr>
      <w:r w:rsidRPr="00D86F5F">
        <w:t>создавать по аналогии собственный текст в жанре сказки и загадки;</w:t>
      </w:r>
    </w:p>
    <w:p w:rsidR="00453793" w:rsidRPr="00D86F5F" w:rsidRDefault="00453793" w:rsidP="008C28F7">
      <w:pPr>
        <w:pStyle w:val="ConsPlusNormal"/>
        <w:numPr>
          <w:ilvl w:val="0"/>
          <w:numId w:val="17"/>
        </w:numPr>
        <w:ind w:left="426"/>
        <w:jc w:val="both"/>
      </w:pPr>
      <w:r w:rsidRPr="00D86F5F">
        <w:t>восстанавливать текст, дополняя его начало или окончание или пополняя его событиями;</w:t>
      </w:r>
    </w:p>
    <w:p w:rsidR="00453793" w:rsidRPr="00D86F5F" w:rsidRDefault="00453793" w:rsidP="008C28F7">
      <w:pPr>
        <w:pStyle w:val="ConsPlusNormal"/>
        <w:numPr>
          <w:ilvl w:val="0"/>
          <w:numId w:val="17"/>
        </w:numPr>
        <w:ind w:left="426"/>
        <w:jc w:val="both"/>
      </w:pPr>
      <w:r w:rsidRPr="00D86F5F">
        <w:t>составлять устный рассказ по репродукциям картин художников и (или) на основе личного опыта;</w:t>
      </w:r>
    </w:p>
    <w:p w:rsidR="00453793" w:rsidRPr="00D86F5F" w:rsidRDefault="00453793" w:rsidP="008C28F7">
      <w:pPr>
        <w:pStyle w:val="ConsPlusNormal"/>
        <w:numPr>
          <w:ilvl w:val="0"/>
          <w:numId w:val="17"/>
        </w:numPr>
        <w:ind w:left="426"/>
        <w:jc w:val="both"/>
      </w:pPr>
      <w:r w:rsidRPr="00D86F5F">
        <w:t>составлять устный рассказ на основе прочитанных произведений с учетом коммуникативной задачи (для разных адресатов);</w:t>
      </w:r>
    </w:p>
    <w:p w:rsidR="00453793" w:rsidRPr="00D86F5F" w:rsidRDefault="00453793" w:rsidP="008C28F7">
      <w:pPr>
        <w:pStyle w:val="ConsPlusNormal"/>
        <w:numPr>
          <w:ilvl w:val="0"/>
          <w:numId w:val="17"/>
        </w:numPr>
        <w:ind w:left="426"/>
        <w:jc w:val="both"/>
      </w:pPr>
      <w:r w:rsidRPr="00D86F5F">
        <w:t>создавать серии иллюстраций с короткими текстами по содержанию прочитанного (прослушанного) произведения;</w:t>
      </w:r>
    </w:p>
    <w:p w:rsidR="00453793" w:rsidRPr="00D86F5F" w:rsidRDefault="00453793" w:rsidP="008C28F7">
      <w:pPr>
        <w:pStyle w:val="ConsPlusNormal"/>
        <w:numPr>
          <w:ilvl w:val="0"/>
          <w:numId w:val="17"/>
        </w:numPr>
        <w:ind w:left="426"/>
        <w:jc w:val="both"/>
      </w:pPr>
      <w:r w:rsidRPr="00D86F5F">
        <w:t>работать в группе, создавая сценарии и инсценируя прочитанное (прослушанное, созданное самостоятельно) художественное произведение.</w:t>
      </w:r>
    </w:p>
    <w:p w:rsidR="00453793" w:rsidRPr="00001BD6" w:rsidRDefault="00453793" w:rsidP="00001BD6">
      <w:pPr>
        <w:pStyle w:val="ConsPlusNormal"/>
        <w:ind w:firstLine="567"/>
        <w:jc w:val="both"/>
        <w:rPr>
          <w:b/>
          <w:i/>
        </w:rPr>
      </w:pPr>
      <w:r w:rsidRPr="00D86F5F">
        <w:t xml:space="preserve"> </w:t>
      </w:r>
      <w:r w:rsidRPr="00001BD6">
        <w:rPr>
          <w:b/>
          <w:i/>
        </w:rPr>
        <w:t>Метапредметные результаты.</w:t>
      </w:r>
    </w:p>
    <w:p w:rsidR="00453793" w:rsidRPr="00D86F5F" w:rsidRDefault="00453793" w:rsidP="00D86F5F">
      <w:pPr>
        <w:pStyle w:val="ConsPlusNormal"/>
        <w:ind w:firstLine="540"/>
        <w:jc w:val="both"/>
      </w:pPr>
      <w:r w:rsidRPr="00D86F5F">
        <w:t>В результате изучения учебного предмета у обучающегося формируются УУД в части:</w:t>
      </w:r>
    </w:p>
    <w:p w:rsidR="00453793" w:rsidRPr="00D86F5F" w:rsidRDefault="00453793" w:rsidP="008C28F7">
      <w:pPr>
        <w:pStyle w:val="ConsPlusNormal"/>
        <w:numPr>
          <w:ilvl w:val="0"/>
          <w:numId w:val="18"/>
        </w:numPr>
        <w:jc w:val="both"/>
      </w:pPr>
      <w:r w:rsidRPr="00D86F5F">
        <w:t>смыслообразования через прослеживание судьбы героя и ориентацию обучающегося в системе личностных смыслов;</w:t>
      </w:r>
    </w:p>
    <w:p w:rsidR="00453793" w:rsidRPr="00D86F5F" w:rsidRDefault="00453793" w:rsidP="008C28F7">
      <w:pPr>
        <w:pStyle w:val="ConsPlusNormal"/>
        <w:numPr>
          <w:ilvl w:val="0"/>
          <w:numId w:val="18"/>
        </w:numPr>
        <w:jc w:val="both"/>
      </w:pPr>
      <w:r w:rsidRPr="00D86F5F">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453793" w:rsidRPr="00D86F5F" w:rsidRDefault="00453793" w:rsidP="008C28F7">
      <w:pPr>
        <w:pStyle w:val="ConsPlusNormal"/>
        <w:numPr>
          <w:ilvl w:val="0"/>
          <w:numId w:val="18"/>
        </w:numPr>
        <w:jc w:val="both"/>
      </w:pPr>
      <w:r w:rsidRPr="00D86F5F">
        <w:t>чувства любви к своей Родине; нравственной оценки через выявление содержания и значения действий персонажей;</w:t>
      </w:r>
    </w:p>
    <w:p w:rsidR="00453793" w:rsidRPr="00D86F5F" w:rsidRDefault="00453793" w:rsidP="008C28F7">
      <w:pPr>
        <w:pStyle w:val="ConsPlusNormal"/>
        <w:numPr>
          <w:ilvl w:val="0"/>
          <w:numId w:val="18"/>
        </w:numPr>
        <w:jc w:val="both"/>
      </w:pPr>
      <w:r w:rsidRPr="00D86F5F">
        <w:t>развития чувства прекрасного и эстетического чувства на основе знакомства с мировой и отечественной художественной культурой;</w:t>
      </w:r>
    </w:p>
    <w:p w:rsidR="00453793" w:rsidRPr="00D86F5F" w:rsidRDefault="00453793" w:rsidP="008C28F7">
      <w:pPr>
        <w:pStyle w:val="ConsPlusNormal"/>
        <w:numPr>
          <w:ilvl w:val="0"/>
          <w:numId w:val="18"/>
        </w:numPr>
        <w:jc w:val="both"/>
      </w:pPr>
      <w:r w:rsidRPr="00D86F5F">
        <w:t>нравственно-этического оценивания через выявление морального содержания и нравственного значения действий персонажей;</w:t>
      </w:r>
    </w:p>
    <w:p w:rsidR="00453793" w:rsidRPr="00D86F5F" w:rsidRDefault="00453793" w:rsidP="008C28F7">
      <w:pPr>
        <w:pStyle w:val="ConsPlusNormal"/>
        <w:numPr>
          <w:ilvl w:val="0"/>
          <w:numId w:val="18"/>
        </w:numPr>
        <w:jc w:val="both"/>
      </w:pPr>
      <w:r w:rsidRPr="00D86F5F">
        <w:t>понимания контекстной речи на основе воссоздания картины событий и поступков персонажей;</w:t>
      </w:r>
    </w:p>
    <w:p w:rsidR="00453793" w:rsidRPr="00D86F5F" w:rsidRDefault="00453793" w:rsidP="008C28F7">
      <w:pPr>
        <w:pStyle w:val="ConsPlusNormal"/>
        <w:numPr>
          <w:ilvl w:val="0"/>
          <w:numId w:val="18"/>
        </w:numPr>
        <w:jc w:val="both"/>
      </w:pPr>
      <w:r w:rsidRPr="00D86F5F">
        <w:t>моделирования (воссоздания) образов героев, картин событий и поступков персонажей на основе получения вербальной и невербальной информации;</w:t>
      </w:r>
    </w:p>
    <w:p w:rsidR="00453793" w:rsidRPr="00D86F5F" w:rsidRDefault="00453793" w:rsidP="008C28F7">
      <w:pPr>
        <w:pStyle w:val="ConsPlusNormal"/>
        <w:numPr>
          <w:ilvl w:val="0"/>
          <w:numId w:val="18"/>
        </w:numPr>
        <w:jc w:val="both"/>
      </w:pPr>
      <w:r w:rsidRPr="00D86F5F">
        <w:t>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p>
    <w:p w:rsidR="00453793" w:rsidRPr="00D86F5F" w:rsidRDefault="00453793" w:rsidP="008C28F7">
      <w:pPr>
        <w:pStyle w:val="ConsPlusNormal"/>
        <w:numPr>
          <w:ilvl w:val="0"/>
          <w:numId w:val="18"/>
        </w:numPr>
        <w:jc w:val="both"/>
      </w:pPr>
      <w:r w:rsidRPr="00D86F5F">
        <w:t>установления логической причинно-следственной последовательности событий и действий героев произведения;</w:t>
      </w:r>
    </w:p>
    <w:p w:rsidR="00453793" w:rsidRPr="00D86F5F" w:rsidRDefault="00453793" w:rsidP="008C28F7">
      <w:pPr>
        <w:pStyle w:val="ConsPlusNormal"/>
        <w:numPr>
          <w:ilvl w:val="0"/>
          <w:numId w:val="18"/>
        </w:numPr>
        <w:jc w:val="both"/>
      </w:pPr>
      <w:r w:rsidRPr="00D86F5F">
        <w:t>построения плана литературного произведения с выделением существенной и дополнительной информации;</w:t>
      </w:r>
    </w:p>
    <w:p w:rsidR="00453793" w:rsidRPr="00D86F5F" w:rsidRDefault="00453793" w:rsidP="008C28F7">
      <w:pPr>
        <w:pStyle w:val="ConsPlusNormal"/>
        <w:numPr>
          <w:ilvl w:val="0"/>
          <w:numId w:val="18"/>
        </w:numPr>
        <w:jc w:val="both"/>
      </w:pPr>
      <w:r w:rsidRPr="00D86F5F">
        <w:t>структурирования знаний;</w:t>
      </w:r>
    </w:p>
    <w:p w:rsidR="00453793" w:rsidRPr="00D86F5F" w:rsidRDefault="00453793" w:rsidP="008C28F7">
      <w:pPr>
        <w:pStyle w:val="ConsPlusNormal"/>
        <w:numPr>
          <w:ilvl w:val="0"/>
          <w:numId w:val="18"/>
        </w:numPr>
        <w:jc w:val="both"/>
      </w:pPr>
      <w:r w:rsidRPr="00D86F5F">
        <w:t>формулирования собственного мнения и позиции;</w:t>
      </w:r>
    </w:p>
    <w:p w:rsidR="00453793" w:rsidRPr="00D86F5F" w:rsidRDefault="00453793" w:rsidP="008C28F7">
      <w:pPr>
        <w:pStyle w:val="ConsPlusNormal"/>
        <w:numPr>
          <w:ilvl w:val="0"/>
          <w:numId w:val="18"/>
        </w:numPr>
        <w:jc w:val="both"/>
      </w:pPr>
      <w:r w:rsidRPr="00D86F5F">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453793" w:rsidRPr="00D86F5F" w:rsidRDefault="00453793" w:rsidP="008C28F7">
      <w:pPr>
        <w:pStyle w:val="ConsPlusNormal"/>
        <w:numPr>
          <w:ilvl w:val="0"/>
          <w:numId w:val="18"/>
        </w:numPr>
        <w:jc w:val="both"/>
      </w:pPr>
      <w:r w:rsidRPr="00D86F5F">
        <w:t>владения компенсаторными способами познавательной деятельности;</w:t>
      </w:r>
    </w:p>
    <w:p w:rsidR="00453793" w:rsidRPr="00D86F5F" w:rsidRDefault="00453793" w:rsidP="008C28F7">
      <w:pPr>
        <w:pStyle w:val="ConsPlusNormal"/>
        <w:numPr>
          <w:ilvl w:val="0"/>
          <w:numId w:val="18"/>
        </w:numPr>
        <w:jc w:val="both"/>
      </w:pPr>
      <w:r w:rsidRPr="00D86F5F">
        <w:t xml:space="preserve">взаимодействия с партнерами в системе координат "слабовидящий - нормально видящий", </w:t>
      </w:r>
      <w:r w:rsidRPr="00D86F5F">
        <w:lastRenderedPageBreak/>
        <w:t>"слабовидящий - слабовидящий" при обсуждении прочитанных произведений.</w:t>
      </w:r>
    </w:p>
    <w:p w:rsidR="00453793" w:rsidRPr="008060E4" w:rsidRDefault="00453793" w:rsidP="00453793">
      <w:pPr>
        <w:pStyle w:val="ConsPlusNormal"/>
        <w:jc w:val="both"/>
      </w:pPr>
    </w:p>
    <w:p w:rsidR="00DA6DCE" w:rsidRPr="00DA6DCE" w:rsidRDefault="00F928BD" w:rsidP="00DA6DCE">
      <w:pPr>
        <w:pStyle w:val="ConsPlusTitle"/>
        <w:ind w:firstLine="540"/>
        <w:jc w:val="both"/>
        <w:outlineLvl w:val="3"/>
        <w:rPr>
          <w:rFonts w:ascii="Times New Roman" w:hAnsi="Times New Roman" w:cs="Times New Roman"/>
          <w:u w:val="single"/>
        </w:rPr>
      </w:pPr>
      <w:r>
        <w:rPr>
          <w:rFonts w:ascii="Times New Roman" w:hAnsi="Times New Roman" w:cs="Times New Roman"/>
        </w:rPr>
        <w:t>2</w:t>
      </w:r>
      <w:r w:rsidR="00AE2386" w:rsidRPr="00AE2386">
        <w:rPr>
          <w:rFonts w:ascii="Times New Roman" w:hAnsi="Times New Roman" w:cs="Times New Roman"/>
        </w:rPr>
        <w:t>.1.2.3</w:t>
      </w:r>
      <w:r w:rsidR="00DA6DCE">
        <w:rPr>
          <w:rFonts w:ascii="Times New Roman" w:hAnsi="Times New Roman" w:cs="Times New Roman"/>
        </w:rPr>
        <w:t xml:space="preserve">  </w:t>
      </w:r>
      <w:r w:rsidR="00DA6DCE" w:rsidRPr="00DA6DCE">
        <w:rPr>
          <w:rFonts w:ascii="Times New Roman" w:hAnsi="Times New Roman" w:cs="Times New Roman"/>
          <w:u w:val="single"/>
        </w:rPr>
        <w:t>Рабочая программа учебного предмета</w:t>
      </w:r>
      <w:r w:rsidR="00DA6DCE">
        <w:rPr>
          <w:rFonts w:ascii="Times New Roman" w:hAnsi="Times New Roman" w:cs="Times New Roman"/>
        </w:rPr>
        <w:t xml:space="preserve"> </w:t>
      </w:r>
      <w:r w:rsidR="00DA6DCE" w:rsidRPr="00DA6DCE">
        <w:rPr>
          <w:rFonts w:ascii="Times New Roman" w:hAnsi="Times New Roman" w:cs="Times New Roman"/>
          <w:u w:val="single"/>
        </w:rPr>
        <w:t>Иностранный язык. Английский язык</w:t>
      </w:r>
    </w:p>
    <w:p w:rsidR="00D5605D" w:rsidRDefault="00D5605D" w:rsidP="00DA6DCE">
      <w:pPr>
        <w:pStyle w:val="ConsPlusTitle"/>
        <w:ind w:firstLine="540"/>
        <w:jc w:val="both"/>
        <w:outlineLvl w:val="3"/>
        <w:rPr>
          <w:rFonts w:ascii="Times New Roman" w:hAnsi="Times New Roman" w:cs="Times New Roman"/>
          <w:i/>
        </w:rPr>
      </w:pPr>
      <w:r>
        <w:rPr>
          <w:rFonts w:ascii="Times New Roman" w:hAnsi="Times New Roman" w:cs="Times New Roman"/>
          <w:i/>
        </w:rPr>
        <w:t>Пояснительная записка</w:t>
      </w:r>
    </w:p>
    <w:p w:rsidR="00D5605D" w:rsidRDefault="00D5605D" w:rsidP="00DA6DCE">
      <w:pPr>
        <w:pStyle w:val="ConsPlusTitle"/>
        <w:ind w:firstLine="540"/>
        <w:jc w:val="both"/>
        <w:outlineLvl w:val="3"/>
        <w:rPr>
          <w:rFonts w:ascii="Times New Roman" w:hAnsi="Times New Roman" w:cs="Times New Roman"/>
          <w:b w:val="0"/>
        </w:rPr>
      </w:pPr>
      <w:r w:rsidRPr="00135185">
        <w:rPr>
          <w:rFonts w:ascii="Times New Roman" w:hAnsi="Times New Roman" w:cs="Times New Roman"/>
          <w:b w:val="0"/>
        </w:rPr>
        <w:t>Рабочая программа учебного предмета "Иностранный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135185" w:rsidRPr="00135185" w:rsidRDefault="00135185" w:rsidP="00135185">
      <w:pPr>
        <w:pStyle w:val="ConsPlusTitle"/>
        <w:ind w:firstLine="540"/>
        <w:jc w:val="both"/>
        <w:outlineLvl w:val="3"/>
        <w:rPr>
          <w:rFonts w:ascii="Times New Roman" w:hAnsi="Times New Roman" w:cs="Times New Roman"/>
          <w:b w:val="0"/>
        </w:rPr>
      </w:pPr>
      <w:r w:rsidRPr="00135185">
        <w:rPr>
          <w:rFonts w:ascii="Times New Roman" w:hAnsi="Times New Roman" w:cs="Times New Roman"/>
          <w:b w:val="0"/>
        </w:rPr>
        <w:t xml:space="preserve">        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135185" w:rsidRPr="00135185" w:rsidRDefault="00135185" w:rsidP="00135185">
      <w:pPr>
        <w:pStyle w:val="ConsPlusTitle"/>
        <w:ind w:firstLine="540"/>
        <w:jc w:val="both"/>
        <w:outlineLvl w:val="3"/>
        <w:rPr>
          <w:rFonts w:ascii="Times New Roman" w:hAnsi="Times New Roman" w:cs="Times New Roman"/>
          <w:b w:val="0"/>
        </w:rPr>
      </w:pPr>
      <w:r w:rsidRPr="00135185">
        <w:rPr>
          <w:rFonts w:ascii="Times New Roman" w:hAnsi="Times New Roman" w:cs="Times New Roman"/>
          <w:b w:val="0"/>
        </w:rPr>
        <w:t xml:space="preserve">      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135185" w:rsidRPr="00135185" w:rsidRDefault="00135185" w:rsidP="00135185">
      <w:pPr>
        <w:pStyle w:val="ConsPlusTitle"/>
        <w:ind w:firstLine="540"/>
        <w:jc w:val="both"/>
        <w:outlineLvl w:val="3"/>
        <w:rPr>
          <w:rFonts w:ascii="Times New Roman" w:hAnsi="Times New Roman" w:cs="Times New Roman"/>
          <w:b w:val="0"/>
        </w:rPr>
      </w:pPr>
      <w:r w:rsidRPr="00135185">
        <w:rPr>
          <w:rFonts w:ascii="Times New Roman" w:hAnsi="Times New Roman" w:cs="Times New Roman"/>
          <w:b w:val="0"/>
        </w:rPr>
        <w:t xml:space="preserve">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35185" w:rsidRPr="00135185" w:rsidRDefault="00135185" w:rsidP="00135185">
      <w:pPr>
        <w:pStyle w:val="ConsPlusTitle"/>
        <w:ind w:firstLine="540"/>
        <w:jc w:val="both"/>
        <w:outlineLvl w:val="3"/>
        <w:rPr>
          <w:rFonts w:ascii="Times New Roman" w:hAnsi="Times New Roman" w:cs="Times New Roman"/>
          <w:b w:val="0"/>
        </w:rPr>
      </w:pPr>
      <w:r w:rsidRPr="00135185">
        <w:rPr>
          <w:rFonts w:ascii="Times New Roman" w:hAnsi="Times New Roman" w:cs="Times New Roman"/>
          <w:b w:val="0"/>
        </w:rPr>
        <w:t xml:space="preserve">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135185" w:rsidRPr="00135185" w:rsidRDefault="00135185" w:rsidP="00135185">
      <w:pPr>
        <w:pStyle w:val="ConsPlusTitle"/>
        <w:ind w:firstLine="540"/>
        <w:jc w:val="both"/>
        <w:outlineLvl w:val="3"/>
        <w:rPr>
          <w:rFonts w:ascii="Times New Roman" w:hAnsi="Times New Roman" w:cs="Times New Roman"/>
          <w:b w:val="0"/>
        </w:rPr>
      </w:pPr>
      <w:r w:rsidRPr="00135185">
        <w:rPr>
          <w:rFonts w:ascii="Times New Roman" w:hAnsi="Times New Roman" w:cs="Times New Roman"/>
          <w:b w:val="0"/>
        </w:rPr>
        <w:t>Образовательные цели включают:</w:t>
      </w:r>
    </w:p>
    <w:p w:rsidR="00135185" w:rsidRPr="00135185" w:rsidRDefault="00135185" w:rsidP="006003E8">
      <w:pPr>
        <w:pStyle w:val="ConsPlusTitle"/>
        <w:numPr>
          <w:ilvl w:val="0"/>
          <w:numId w:val="468"/>
        </w:numPr>
        <w:ind w:left="426"/>
        <w:jc w:val="both"/>
        <w:outlineLvl w:val="3"/>
        <w:rPr>
          <w:rFonts w:ascii="Times New Roman" w:hAnsi="Times New Roman" w:cs="Times New Roman"/>
          <w:b w:val="0"/>
        </w:rPr>
      </w:pPr>
      <w:r w:rsidRPr="00135185">
        <w:rPr>
          <w:rFonts w:ascii="Times New Roman" w:hAnsi="Times New Roman" w:cs="Times New Roman"/>
          <w:b w:val="0"/>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135185" w:rsidRPr="00135185" w:rsidRDefault="00135185" w:rsidP="006003E8">
      <w:pPr>
        <w:pStyle w:val="ConsPlusTitle"/>
        <w:numPr>
          <w:ilvl w:val="0"/>
          <w:numId w:val="468"/>
        </w:numPr>
        <w:ind w:left="426"/>
        <w:jc w:val="both"/>
        <w:outlineLvl w:val="3"/>
        <w:rPr>
          <w:rFonts w:ascii="Times New Roman" w:hAnsi="Times New Roman" w:cs="Times New Roman"/>
          <w:b w:val="0"/>
        </w:rPr>
      </w:pPr>
      <w:r w:rsidRPr="00135185">
        <w:rPr>
          <w:rFonts w:ascii="Times New Roman" w:hAnsi="Times New Roman" w:cs="Times New Roman"/>
          <w:b w:val="0"/>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135185" w:rsidRPr="00135185" w:rsidRDefault="00135185" w:rsidP="006003E8">
      <w:pPr>
        <w:pStyle w:val="ConsPlusTitle"/>
        <w:numPr>
          <w:ilvl w:val="0"/>
          <w:numId w:val="468"/>
        </w:numPr>
        <w:ind w:left="426"/>
        <w:jc w:val="both"/>
        <w:outlineLvl w:val="3"/>
        <w:rPr>
          <w:rFonts w:ascii="Times New Roman" w:hAnsi="Times New Roman" w:cs="Times New Roman"/>
          <w:b w:val="0"/>
        </w:rPr>
      </w:pPr>
      <w:r w:rsidRPr="00135185">
        <w:rPr>
          <w:rFonts w:ascii="Times New Roman" w:hAnsi="Times New Roman" w:cs="Times New Roman"/>
          <w:b w:val="0"/>
        </w:rPr>
        <w:t>освоение знаний о языковых явлениях изучаемого иностранного языка, о разных способах выражения мысли на родном и иностранном языках;</w:t>
      </w:r>
    </w:p>
    <w:p w:rsidR="00135185" w:rsidRPr="00135185" w:rsidRDefault="00135185" w:rsidP="006003E8">
      <w:pPr>
        <w:pStyle w:val="ConsPlusTitle"/>
        <w:numPr>
          <w:ilvl w:val="0"/>
          <w:numId w:val="468"/>
        </w:numPr>
        <w:ind w:left="426"/>
        <w:jc w:val="both"/>
        <w:outlineLvl w:val="3"/>
        <w:rPr>
          <w:rFonts w:ascii="Times New Roman" w:hAnsi="Times New Roman" w:cs="Times New Roman"/>
          <w:b w:val="0"/>
        </w:rPr>
      </w:pPr>
      <w:r w:rsidRPr="00135185">
        <w:rPr>
          <w:rFonts w:ascii="Times New Roman" w:hAnsi="Times New Roman" w:cs="Times New Roman"/>
          <w:b w:val="0"/>
        </w:rPr>
        <w:t>использование для решения учебных задач интеллектуальных операций (сравнение, анализ, обобщение);</w:t>
      </w:r>
    </w:p>
    <w:p w:rsidR="00135185" w:rsidRPr="00135185" w:rsidRDefault="00135185" w:rsidP="006003E8">
      <w:pPr>
        <w:pStyle w:val="ConsPlusTitle"/>
        <w:numPr>
          <w:ilvl w:val="0"/>
          <w:numId w:val="468"/>
        </w:numPr>
        <w:ind w:left="426"/>
        <w:jc w:val="both"/>
        <w:outlineLvl w:val="3"/>
        <w:rPr>
          <w:rFonts w:ascii="Times New Roman" w:hAnsi="Times New Roman" w:cs="Times New Roman"/>
          <w:b w:val="0"/>
        </w:rPr>
      </w:pPr>
      <w:r w:rsidRPr="00135185">
        <w:rPr>
          <w:rFonts w:ascii="Times New Roman" w:hAnsi="Times New Roman" w:cs="Times New Roman"/>
          <w:b w:val="0"/>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135185" w:rsidRPr="00135185" w:rsidRDefault="00135185" w:rsidP="00135185">
      <w:pPr>
        <w:pStyle w:val="ConsPlusTitle"/>
        <w:ind w:firstLine="540"/>
        <w:jc w:val="both"/>
        <w:outlineLvl w:val="3"/>
        <w:rPr>
          <w:rFonts w:ascii="Times New Roman" w:hAnsi="Times New Roman" w:cs="Times New Roman"/>
          <w:b w:val="0"/>
        </w:rPr>
      </w:pPr>
      <w:r w:rsidRPr="00135185">
        <w:rPr>
          <w:rFonts w:ascii="Times New Roman" w:hAnsi="Times New Roman" w:cs="Times New Roman"/>
          <w:b w:val="0"/>
        </w:rPr>
        <w:t>Развивающие цели включают:</w:t>
      </w:r>
    </w:p>
    <w:p w:rsidR="00135185" w:rsidRPr="00135185" w:rsidRDefault="00135185" w:rsidP="006003E8">
      <w:pPr>
        <w:pStyle w:val="ConsPlusTitle"/>
        <w:numPr>
          <w:ilvl w:val="0"/>
          <w:numId w:val="469"/>
        </w:numPr>
        <w:ind w:left="426"/>
        <w:jc w:val="both"/>
        <w:outlineLvl w:val="3"/>
        <w:rPr>
          <w:rFonts w:ascii="Times New Roman" w:hAnsi="Times New Roman" w:cs="Times New Roman"/>
          <w:b w:val="0"/>
        </w:rPr>
      </w:pPr>
      <w:r w:rsidRPr="00135185">
        <w:rPr>
          <w:rFonts w:ascii="Times New Roman" w:hAnsi="Times New Roman" w:cs="Times New Roman"/>
          <w:b w:val="0"/>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135185" w:rsidRPr="00135185" w:rsidRDefault="00135185" w:rsidP="006003E8">
      <w:pPr>
        <w:pStyle w:val="ConsPlusTitle"/>
        <w:numPr>
          <w:ilvl w:val="0"/>
          <w:numId w:val="469"/>
        </w:numPr>
        <w:ind w:left="426"/>
        <w:jc w:val="both"/>
        <w:outlineLvl w:val="3"/>
        <w:rPr>
          <w:rFonts w:ascii="Times New Roman" w:hAnsi="Times New Roman" w:cs="Times New Roman"/>
          <w:b w:val="0"/>
        </w:rPr>
      </w:pPr>
      <w:r w:rsidRPr="00135185">
        <w:rPr>
          <w:rFonts w:ascii="Times New Roman" w:hAnsi="Times New Roman" w:cs="Times New Roman"/>
          <w:b w:val="0"/>
        </w:rPr>
        <w:t>становление коммуникативной культуры обучающихся и их общего речевого развития;</w:t>
      </w:r>
    </w:p>
    <w:p w:rsidR="00135185" w:rsidRPr="00135185" w:rsidRDefault="00135185" w:rsidP="006003E8">
      <w:pPr>
        <w:pStyle w:val="ConsPlusTitle"/>
        <w:numPr>
          <w:ilvl w:val="0"/>
          <w:numId w:val="469"/>
        </w:numPr>
        <w:ind w:left="426"/>
        <w:jc w:val="both"/>
        <w:outlineLvl w:val="3"/>
        <w:rPr>
          <w:rFonts w:ascii="Times New Roman" w:hAnsi="Times New Roman" w:cs="Times New Roman"/>
          <w:b w:val="0"/>
        </w:rPr>
      </w:pPr>
      <w:r w:rsidRPr="00135185">
        <w:rPr>
          <w:rFonts w:ascii="Times New Roman" w:hAnsi="Times New Roman" w:cs="Times New Roman"/>
          <w:b w:val="0"/>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135185" w:rsidRPr="00135185" w:rsidRDefault="00135185" w:rsidP="006003E8">
      <w:pPr>
        <w:pStyle w:val="ConsPlusTitle"/>
        <w:numPr>
          <w:ilvl w:val="0"/>
          <w:numId w:val="469"/>
        </w:numPr>
        <w:ind w:left="426"/>
        <w:jc w:val="both"/>
        <w:outlineLvl w:val="3"/>
        <w:rPr>
          <w:rFonts w:ascii="Times New Roman" w:hAnsi="Times New Roman" w:cs="Times New Roman"/>
          <w:b w:val="0"/>
        </w:rPr>
      </w:pPr>
      <w:r w:rsidRPr="00135185">
        <w:rPr>
          <w:rFonts w:ascii="Times New Roman" w:hAnsi="Times New Roman" w:cs="Times New Roman"/>
          <w:b w:val="0"/>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135185" w:rsidRPr="00135185" w:rsidRDefault="00135185" w:rsidP="006003E8">
      <w:pPr>
        <w:pStyle w:val="ConsPlusTitle"/>
        <w:numPr>
          <w:ilvl w:val="0"/>
          <w:numId w:val="469"/>
        </w:numPr>
        <w:ind w:left="426"/>
        <w:jc w:val="both"/>
        <w:outlineLvl w:val="3"/>
        <w:rPr>
          <w:rFonts w:ascii="Times New Roman" w:hAnsi="Times New Roman" w:cs="Times New Roman"/>
          <w:b w:val="0"/>
        </w:rPr>
      </w:pPr>
      <w:r w:rsidRPr="00135185">
        <w:rPr>
          <w:rFonts w:ascii="Times New Roman" w:hAnsi="Times New Roman" w:cs="Times New Roman"/>
          <w:b w:val="0"/>
        </w:rPr>
        <w:t xml:space="preserve">становление способности к оценке своих достижений в изучении иностранного языка, мотивация </w:t>
      </w:r>
      <w:r w:rsidRPr="00135185">
        <w:rPr>
          <w:rFonts w:ascii="Times New Roman" w:hAnsi="Times New Roman" w:cs="Times New Roman"/>
          <w:b w:val="0"/>
        </w:rPr>
        <w:lastRenderedPageBreak/>
        <w:t>совершенствовать свои коммуникативные умения на иностранном языке.</w:t>
      </w:r>
    </w:p>
    <w:p w:rsidR="00135185" w:rsidRPr="00135185" w:rsidRDefault="00135185" w:rsidP="00135185">
      <w:pPr>
        <w:pStyle w:val="ConsPlusTitle"/>
        <w:ind w:firstLine="540"/>
        <w:jc w:val="both"/>
        <w:outlineLvl w:val="3"/>
        <w:rPr>
          <w:rFonts w:ascii="Times New Roman" w:hAnsi="Times New Roman" w:cs="Times New Roman"/>
          <w:b w:val="0"/>
        </w:rPr>
      </w:pPr>
      <w:r w:rsidRPr="00135185">
        <w:rPr>
          <w:rFonts w:ascii="Times New Roman" w:hAnsi="Times New Roman" w:cs="Times New Roman"/>
          <w:b w:val="0"/>
        </w:rPr>
        <w:t xml:space="preserve">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
    <w:p w:rsidR="00135185" w:rsidRPr="00135185" w:rsidRDefault="00135185" w:rsidP="00135185">
      <w:pPr>
        <w:pStyle w:val="ConsPlusTitle"/>
        <w:ind w:firstLine="540"/>
        <w:jc w:val="both"/>
        <w:outlineLvl w:val="3"/>
        <w:rPr>
          <w:rFonts w:ascii="Times New Roman" w:hAnsi="Times New Roman" w:cs="Times New Roman"/>
          <w:b w:val="0"/>
        </w:rPr>
      </w:pPr>
      <w:r w:rsidRPr="00135185">
        <w:rPr>
          <w:rFonts w:ascii="Times New Roman" w:hAnsi="Times New Roman" w:cs="Times New Roman"/>
          <w:b w:val="0"/>
        </w:rPr>
        <w:t xml:space="preserve">          Изучение иностранного (английского) языка обеспечивает:</w:t>
      </w:r>
    </w:p>
    <w:p w:rsidR="00135185" w:rsidRPr="00135185" w:rsidRDefault="00135185" w:rsidP="006003E8">
      <w:pPr>
        <w:pStyle w:val="ConsPlusTitle"/>
        <w:numPr>
          <w:ilvl w:val="0"/>
          <w:numId w:val="470"/>
        </w:numPr>
        <w:ind w:left="426"/>
        <w:jc w:val="both"/>
        <w:outlineLvl w:val="3"/>
        <w:rPr>
          <w:rFonts w:ascii="Times New Roman" w:hAnsi="Times New Roman" w:cs="Times New Roman"/>
          <w:b w:val="0"/>
        </w:rPr>
      </w:pPr>
      <w:r w:rsidRPr="00135185">
        <w:rPr>
          <w:rFonts w:ascii="Times New Roman" w:hAnsi="Times New Roman" w:cs="Times New Roman"/>
          <w:b w:val="0"/>
        </w:rPr>
        <w:t>понимание необходимости овладения иностранным языком как средством общения в условиях взаимодействия разных стран и народов;</w:t>
      </w:r>
    </w:p>
    <w:p w:rsidR="00135185" w:rsidRPr="00135185" w:rsidRDefault="00135185" w:rsidP="006003E8">
      <w:pPr>
        <w:pStyle w:val="ConsPlusTitle"/>
        <w:numPr>
          <w:ilvl w:val="0"/>
          <w:numId w:val="470"/>
        </w:numPr>
        <w:ind w:left="426"/>
        <w:jc w:val="both"/>
        <w:outlineLvl w:val="3"/>
        <w:rPr>
          <w:rFonts w:ascii="Times New Roman" w:hAnsi="Times New Roman" w:cs="Times New Roman"/>
          <w:b w:val="0"/>
        </w:rPr>
      </w:pPr>
      <w:r w:rsidRPr="00135185">
        <w:rPr>
          <w:rFonts w:ascii="Times New Roman" w:hAnsi="Times New Roman" w:cs="Times New Roman"/>
          <w:b w:val="0"/>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135185" w:rsidRPr="00135185" w:rsidRDefault="00135185" w:rsidP="006003E8">
      <w:pPr>
        <w:pStyle w:val="ConsPlusTitle"/>
        <w:numPr>
          <w:ilvl w:val="0"/>
          <w:numId w:val="470"/>
        </w:numPr>
        <w:ind w:left="426"/>
        <w:jc w:val="both"/>
        <w:outlineLvl w:val="3"/>
        <w:rPr>
          <w:rFonts w:ascii="Times New Roman" w:hAnsi="Times New Roman" w:cs="Times New Roman"/>
          <w:b w:val="0"/>
        </w:rPr>
      </w:pPr>
      <w:r w:rsidRPr="00135185">
        <w:rPr>
          <w:rFonts w:ascii="Times New Roman" w:hAnsi="Times New Roman" w:cs="Times New Roman"/>
          <w:b w:val="0"/>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135185" w:rsidRPr="00135185" w:rsidRDefault="00135185" w:rsidP="006003E8">
      <w:pPr>
        <w:pStyle w:val="ConsPlusTitle"/>
        <w:numPr>
          <w:ilvl w:val="0"/>
          <w:numId w:val="470"/>
        </w:numPr>
        <w:ind w:left="426"/>
        <w:jc w:val="both"/>
        <w:outlineLvl w:val="3"/>
        <w:rPr>
          <w:rFonts w:ascii="Times New Roman" w:hAnsi="Times New Roman" w:cs="Times New Roman"/>
          <w:b w:val="0"/>
        </w:rPr>
      </w:pPr>
      <w:r w:rsidRPr="00135185">
        <w:rPr>
          <w:rFonts w:ascii="Times New Roman" w:hAnsi="Times New Roman" w:cs="Times New Roman"/>
          <w:b w:val="0"/>
        </w:rPr>
        <w:t>воспитание эмоционального и познавательного интереса к художественной культуре других народов;</w:t>
      </w:r>
    </w:p>
    <w:p w:rsidR="00135185" w:rsidRPr="00D5605D" w:rsidRDefault="00135185" w:rsidP="006003E8">
      <w:pPr>
        <w:pStyle w:val="ConsPlusTitle"/>
        <w:numPr>
          <w:ilvl w:val="0"/>
          <w:numId w:val="470"/>
        </w:numPr>
        <w:ind w:left="426"/>
        <w:jc w:val="both"/>
        <w:outlineLvl w:val="3"/>
        <w:rPr>
          <w:rFonts w:ascii="Times New Roman" w:hAnsi="Times New Roman" w:cs="Times New Roman"/>
          <w:b w:val="0"/>
        </w:rPr>
      </w:pPr>
      <w:r w:rsidRPr="00135185">
        <w:rPr>
          <w:rFonts w:ascii="Times New Roman" w:hAnsi="Times New Roman" w:cs="Times New Roman"/>
          <w:b w:val="0"/>
        </w:rPr>
        <w:t>формирование положительной мотивации и устойчивого учебно-¬познавательного интереса к предмету «Иностранный язык».</w:t>
      </w:r>
    </w:p>
    <w:p w:rsidR="00135185" w:rsidRDefault="00135185" w:rsidP="00DA6DCE">
      <w:pPr>
        <w:pStyle w:val="ConsPlusTitle"/>
        <w:ind w:firstLine="540"/>
        <w:jc w:val="both"/>
        <w:outlineLvl w:val="3"/>
        <w:rPr>
          <w:rFonts w:ascii="Times New Roman" w:hAnsi="Times New Roman" w:cs="Times New Roman"/>
          <w:i/>
        </w:rPr>
      </w:pPr>
    </w:p>
    <w:p w:rsidR="00DA6DCE" w:rsidRPr="00DA6DCE" w:rsidRDefault="00DA6DCE" w:rsidP="00DA6DCE">
      <w:pPr>
        <w:pStyle w:val="ConsPlusTitle"/>
        <w:ind w:firstLine="540"/>
        <w:jc w:val="both"/>
        <w:outlineLvl w:val="3"/>
        <w:rPr>
          <w:rFonts w:ascii="Times New Roman" w:hAnsi="Times New Roman" w:cs="Times New Roman"/>
          <w:i/>
        </w:rPr>
      </w:pPr>
      <w:r w:rsidRPr="00DA6DCE">
        <w:rPr>
          <w:rFonts w:ascii="Times New Roman" w:hAnsi="Times New Roman" w:cs="Times New Roman"/>
          <w:i/>
        </w:rPr>
        <w:t>Содержание</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Предметное содержание речи</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Я и моя семья. Члены семьи, их имена, возраст, внешность, черты характера, увлечения/хобби. Мой день (распорядок дня, домашние</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обязанности). Покупки в магазине: одежда, обувь, основные продукты питания. Любимая еда. Семейные праздники: день рождения, Новый год/Рождество.</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Подарки.</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Мир моих увлечений. Мои любимые занятия. Виды спорта и спортивные игры. Мои любимые сказки. Выходной день (в зоопарке, цирке), каникулы.</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Моя школа. Классная комната, учебные предметы, школьные принадлежности. Учебные занятия на уроках.</w:t>
      </w:r>
    </w:p>
    <w:p w:rsidR="00DA6DCE" w:rsidRPr="00DA6DCE" w:rsidRDefault="00DA6DCE" w:rsidP="00135185">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Мир вокруг меня. Мой дом/кварти</w:t>
      </w:r>
      <w:r w:rsidR="00135185">
        <w:rPr>
          <w:rFonts w:ascii="Times New Roman" w:hAnsi="Times New Roman" w:cs="Times New Roman"/>
          <w:b w:val="0"/>
        </w:rPr>
        <w:t xml:space="preserve">ра/комната: названия комнат, их </w:t>
      </w:r>
      <w:r w:rsidRPr="00DA6DCE">
        <w:rPr>
          <w:rFonts w:ascii="Times New Roman" w:hAnsi="Times New Roman" w:cs="Times New Roman"/>
          <w:b w:val="0"/>
        </w:rPr>
        <w:t>размер, предметы мебели и интерьера. Природа. Дикие и домашние животные.</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Любимое время года. Погода.</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Страна/страны изучаемого языка и родная страна. Общие сведения:</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135185" w:rsidRDefault="00135185" w:rsidP="00DA6DCE">
      <w:pPr>
        <w:pStyle w:val="ConsPlusTitle"/>
        <w:ind w:firstLine="540"/>
        <w:jc w:val="both"/>
        <w:outlineLvl w:val="3"/>
        <w:rPr>
          <w:rFonts w:ascii="Times New Roman" w:hAnsi="Times New Roman" w:cs="Times New Roman"/>
          <w:i/>
        </w:rPr>
      </w:pPr>
    </w:p>
    <w:p w:rsidR="00DA6DCE" w:rsidRPr="00DA6DCE" w:rsidRDefault="00DA6DCE" w:rsidP="00DA6DCE">
      <w:pPr>
        <w:pStyle w:val="ConsPlusTitle"/>
        <w:ind w:firstLine="540"/>
        <w:jc w:val="both"/>
        <w:outlineLvl w:val="3"/>
        <w:rPr>
          <w:rFonts w:ascii="Times New Roman" w:hAnsi="Times New Roman" w:cs="Times New Roman"/>
          <w:i/>
        </w:rPr>
      </w:pPr>
      <w:r w:rsidRPr="00DA6DCE">
        <w:rPr>
          <w:rFonts w:ascii="Times New Roman" w:hAnsi="Times New Roman" w:cs="Times New Roman"/>
          <w:i/>
        </w:rPr>
        <w:t>Планируемые результаты</w:t>
      </w:r>
    </w:p>
    <w:p w:rsidR="00135185" w:rsidRDefault="00B260AC" w:rsidP="00B260AC">
      <w:pPr>
        <w:pStyle w:val="ConsPlusTitle"/>
        <w:ind w:firstLine="540"/>
        <w:jc w:val="both"/>
        <w:outlineLvl w:val="3"/>
        <w:rPr>
          <w:rFonts w:ascii="Times New Roman" w:hAnsi="Times New Roman" w:cs="Times New Roman"/>
          <w:b w:val="0"/>
        </w:rPr>
      </w:pPr>
      <w:r w:rsidRPr="00B260AC">
        <w:rPr>
          <w:rFonts w:ascii="Times New Roman" w:hAnsi="Times New Roman" w:cs="Times New Roman"/>
          <w:b w:val="0"/>
        </w:rPr>
        <w:t>В результате изучения учебн</w:t>
      </w:r>
      <w:r>
        <w:rPr>
          <w:rFonts w:ascii="Times New Roman" w:hAnsi="Times New Roman" w:cs="Times New Roman"/>
          <w:b w:val="0"/>
        </w:rPr>
        <w:t xml:space="preserve">ого предмета «Иностранный язык» </w:t>
      </w:r>
      <w:r w:rsidRPr="00B260AC">
        <w:rPr>
          <w:rFonts w:ascii="Times New Roman" w:hAnsi="Times New Roman" w:cs="Times New Roman"/>
          <w:b w:val="0"/>
        </w:rPr>
        <w:t xml:space="preserve">слабовидящие обучающиеся приобретут начальные навыки общения на иностранном языке, первоначальные представления о роли и значимости иностранного языка в жизни современного человека и в поликультурном мире. Слабовидящие обучающиеся освоят правила речевого и неречевого поведения, начальные знания и умения, необходимые для дальнейшего изучения иностранного языка, расширения словаря, </w:t>
      </w:r>
      <w:r w:rsidRPr="00B260AC">
        <w:rPr>
          <w:rFonts w:ascii="Times New Roman" w:hAnsi="Times New Roman" w:cs="Times New Roman"/>
          <w:b w:val="0"/>
        </w:rPr>
        <w:lastRenderedPageBreak/>
        <w:t>закрепления умения соотнесения слова и образа, развития диалогической и монологической устной и письменной речи. У них будет формироваться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Слабовидящие обучающиеся приобретут начальный опыт использования иностранного языка как средства</w:t>
      </w:r>
      <w:r>
        <w:rPr>
          <w:rFonts w:ascii="Times New Roman" w:hAnsi="Times New Roman" w:cs="Times New Roman"/>
          <w:b w:val="0"/>
        </w:rPr>
        <w:t xml:space="preserve"> </w:t>
      </w:r>
      <w:r w:rsidRPr="00B260AC">
        <w:rPr>
          <w:rFonts w:ascii="Times New Roman" w:hAnsi="Times New Roman" w:cs="Times New Roman"/>
          <w:b w:val="0"/>
        </w:rPr>
        <w:t>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135185" w:rsidRPr="00135185" w:rsidRDefault="00135185" w:rsidP="00135185">
      <w:pPr>
        <w:widowControl w:val="0"/>
        <w:spacing w:after="0" w:line="240" w:lineRule="auto"/>
        <w:jc w:val="both"/>
        <w:rPr>
          <w:rFonts w:ascii="Times New Roman" w:eastAsia="Arial Unicode MS" w:hAnsi="Times New Roman"/>
          <w:b/>
          <w:i/>
          <w:color w:val="000000"/>
          <w:sz w:val="24"/>
          <w:szCs w:val="24"/>
          <w:lang w:bidi="ru-RU"/>
        </w:rPr>
      </w:pPr>
      <w:r w:rsidRPr="00135185">
        <w:rPr>
          <w:rFonts w:ascii="Times New Roman" w:eastAsia="Arial Unicode MS" w:hAnsi="Times New Roman"/>
          <w:b/>
          <w:i/>
          <w:color w:val="000000"/>
          <w:sz w:val="24"/>
          <w:szCs w:val="24"/>
          <w:lang w:bidi="ru-RU"/>
        </w:rPr>
        <w:t>Планируемые результаты освоения программы по иностранному (английскому) языку на уровне начального общего образования.</w:t>
      </w:r>
    </w:p>
    <w:p w:rsidR="00135185" w:rsidRPr="00135185" w:rsidRDefault="00135185" w:rsidP="00135185">
      <w:pPr>
        <w:widowControl w:val="0"/>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         </w:t>
      </w:r>
      <w:r w:rsidRPr="00135185">
        <w:rPr>
          <w:rFonts w:ascii="Times New Roman" w:eastAsia="Arial Unicode MS" w:hAnsi="Times New Roman"/>
          <w:b/>
          <w:i/>
          <w:color w:val="000000"/>
          <w:sz w:val="24"/>
          <w:szCs w:val="24"/>
          <w:lang w:bidi="ru-RU"/>
        </w:rPr>
        <w:t>Личностные результаты</w:t>
      </w:r>
      <w:r w:rsidRPr="00135185">
        <w:rPr>
          <w:rFonts w:ascii="Times New Roman" w:eastAsia="Arial Unicode MS" w:hAnsi="Times New Roman"/>
          <w:color w:val="000000"/>
          <w:sz w:val="24"/>
          <w:szCs w:val="24"/>
          <w:lang w:bidi="ru-RU"/>
        </w:rPr>
        <w:t xml:space="preserve">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35185" w:rsidRPr="00135185" w:rsidRDefault="00135185" w:rsidP="00135185">
      <w:pPr>
        <w:widowControl w:val="0"/>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         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135185" w:rsidRPr="00135185" w:rsidRDefault="00135185" w:rsidP="00135185">
      <w:pPr>
        <w:widowControl w:val="0"/>
        <w:spacing w:after="0" w:line="240" w:lineRule="auto"/>
        <w:jc w:val="both"/>
        <w:rPr>
          <w:rFonts w:ascii="Times New Roman" w:eastAsia="Arial Unicode MS" w:hAnsi="Times New Roman"/>
          <w:i/>
          <w:color w:val="000000"/>
          <w:sz w:val="24"/>
          <w:szCs w:val="24"/>
          <w:u w:val="single"/>
          <w:lang w:bidi="ru-RU"/>
        </w:rPr>
      </w:pPr>
      <w:r w:rsidRPr="00135185">
        <w:rPr>
          <w:rFonts w:ascii="Times New Roman" w:eastAsia="Arial Unicode MS" w:hAnsi="Times New Roman"/>
          <w:i/>
          <w:color w:val="000000"/>
          <w:sz w:val="24"/>
          <w:szCs w:val="24"/>
          <w:u w:val="single"/>
          <w:lang w:bidi="ru-RU"/>
        </w:rPr>
        <w:t>гражданско-патриотическое воспитание:</w:t>
      </w:r>
    </w:p>
    <w:p w:rsidR="00135185" w:rsidRPr="00135185" w:rsidRDefault="00135185" w:rsidP="006003E8">
      <w:pPr>
        <w:widowControl w:val="0"/>
        <w:numPr>
          <w:ilvl w:val="0"/>
          <w:numId w:val="471"/>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становление ценностного отношения к своей Родине - России;</w:t>
      </w:r>
    </w:p>
    <w:p w:rsidR="00135185" w:rsidRPr="00135185" w:rsidRDefault="00135185" w:rsidP="006003E8">
      <w:pPr>
        <w:widowControl w:val="0"/>
        <w:numPr>
          <w:ilvl w:val="0"/>
          <w:numId w:val="471"/>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осознание своей этнокультурной и российской гражданской идентичности;</w:t>
      </w:r>
    </w:p>
    <w:p w:rsidR="00135185" w:rsidRPr="00135185" w:rsidRDefault="00135185" w:rsidP="006003E8">
      <w:pPr>
        <w:widowControl w:val="0"/>
        <w:numPr>
          <w:ilvl w:val="0"/>
          <w:numId w:val="471"/>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сопричастность к прошлому, настоящему и будущему своей страны и родного края;</w:t>
      </w:r>
    </w:p>
    <w:p w:rsidR="00135185" w:rsidRPr="00135185" w:rsidRDefault="00135185" w:rsidP="006003E8">
      <w:pPr>
        <w:widowControl w:val="0"/>
        <w:numPr>
          <w:ilvl w:val="0"/>
          <w:numId w:val="471"/>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уважение к своему и другим народам;</w:t>
      </w:r>
    </w:p>
    <w:p w:rsidR="00135185" w:rsidRPr="00135185" w:rsidRDefault="00135185" w:rsidP="006003E8">
      <w:pPr>
        <w:widowControl w:val="0"/>
        <w:numPr>
          <w:ilvl w:val="0"/>
          <w:numId w:val="471"/>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135185" w:rsidRPr="00135185" w:rsidRDefault="00135185" w:rsidP="00135185">
      <w:pPr>
        <w:widowControl w:val="0"/>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i/>
          <w:color w:val="000000"/>
          <w:sz w:val="24"/>
          <w:szCs w:val="24"/>
          <w:u w:val="single"/>
          <w:lang w:bidi="ru-RU"/>
        </w:rPr>
        <w:t>духовно-нравственное воспитание:</w:t>
      </w:r>
      <w:r w:rsidRPr="00135185">
        <w:rPr>
          <w:rFonts w:ascii="Times New Roman" w:eastAsia="Arial Unicode MS" w:hAnsi="Times New Roman"/>
          <w:color w:val="000000"/>
          <w:sz w:val="24"/>
          <w:szCs w:val="24"/>
          <w:lang w:bidi="ru-RU"/>
        </w:rPr>
        <w:t xml:space="preserve"> </w:t>
      </w:r>
    </w:p>
    <w:p w:rsidR="00135185" w:rsidRPr="00135185" w:rsidRDefault="00135185" w:rsidP="006003E8">
      <w:pPr>
        <w:widowControl w:val="0"/>
        <w:numPr>
          <w:ilvl w:val="0"/>
          <w:numId w:val="472"/>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признание индивидуальности каждого человека; </w:t>
      </w:r>
    </w:p>
    <w:p w:rsidR="00135185" w:rsidRPr="00135185" w:rsidRDefault="00135185" w:rsidP="006003E8">
      <w:pPr>
        <w:widowControl w:val="0"/>
        <w:numPr>
          <w:ilvl w:val="0"/>
          <w:numId w:val="472"/>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проявление сопереживания, уважения и доброжелательности;</w:t>
      </w:r>
    </w:p>
    <w:p w:rsidR="00135185" w:rsidRPr="00135185" w:rsidRDefault="00135185" w:rsidP="006003E8">
      <w:pPr>
        <w:widowControl w:val="0"/>
        <w:numPr>
          <w:ilvl w:val="0"/>
          <w:numId w:val="472"/>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 неприятие любых форм поведения, направленных на причинение физического и морального вреда другим людям;</w:t>
      </w:r>
    </w:p>
    <w:p w:rsidR="00135185" w:rsidRPr="00135185" w:rsidRDefault="00135185" w:rsidP="00135185">
      <w:pPr>
        <w:widowControl w:val="0"/>
        <w:spacing w:after="0" w:line="240" w:lineRule="auto"/>
        <w:jc w:val="both"/>
        <w:rPr>
          <w:rFonts w:ascii="Times New Roman" w:eastAsia="Arial Unicode MS" w:hAnsi="Times New Roman"/>
          <w:i/>
          <w:color w:val="000000"/>
          <w:sz w:val="24"/>
          <w:szCs w:val="24"/>
          <w:u w:val="single"/>
          <w:lang w:bidi="ru-RU"/>
        </w:rPr>
      </w:pPr>
      <w:r w:rsidRPr="00135185">
        <w:rPr>
          <w:rFonts w:ascii="Times New Roman" w:eastAsia="Arial Unicode MS" w:hAnsi="Times New Roman"/>
          <w:color w:val="000000"/>
          <w:sz w:val="24"/>
          <w:szCs w:val="24"/>
          <w:lang w:bidi="ru-RU"/>
        </w:rPr>
        <w:t xml:space="preserve"> </w:t>
      </w:r>
      <w:r w:rsidRPr="00135185">
        <w:rPr>
          <w:rFonts w:ascii="Times New Roman" w:eastAsia="Arial Unicode MS" w:hAnsi="Times New Roman"/>
          <w:i/>
          <w:color w:val="000000"/>
          <w:sz w:val="24"/>
          <w:szCs w:val="24"/>
          <w:u w:val="single"/>
          <w:lang w:bidi="ru-RU"/>
        </w:rPr>
        <w:t>эстетическое воспитание:</w:t>
      </w:r>
    </w:p>
    <w:p w:rsidR="00135185" w:rsidRPr="00135185" w:rsidRDefault="00135185" w:rsidP="006003E8">
      <w:pPr>
        <w:widowControl w:val="0"/>
        <w:numPr>
          <w:ilvl w:val="0"/>
          <w:numId w:val="473"/>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35185" w:rsidRPr="00135185" w:rsidRDefault="00135185" w:rsidP="006003E8">
      <w:pPr>
        <w:widowControl w:val="0"/>
        <w:numPr>
          <w:ilvl w:val="0"/>
          <w:numId w:val="473"/>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стремление к самовыражению в разных видах художественной деятельности;</w:t>
      </w:r>
    </w:p>
    <w:p w:rsidR="00135185" w:rsidRPr="00135185" w:rsidRDefault="00135185" w:rsidP="00135185">
      <w:pPr>
        <w:widowControl w:val="0"/>
        <w:spacing w:after="0" w:line="240" w:lineRule="auto"/>
        <w:jc w:val="both"/>
        <w:rPr>
          <w:rFonts w:ascii="Times New Roman" w:eastAsia="Arial Unicode MS" w:hAnsi="Times New Roman"/>
          <w:i/>
          <w:color w:val="000000"/>
          <w:sz w:val="24"/>
          <w:szCs w:val="24"/>
          <w:u w:val="single"/>
          <w:lang w:bidi="ru-RU"/>
        </w:rPr>
      </w:pPr>
      <w:r w:rsidRPr="00135185">
        <w:rPr>
          <w:rFonts w:ascii="Times New Roman" w:eastAsia="Arial Unicode MS" w:hAnsi="Times New Roman"/>
          <w:color w:val="000000"/>
          <w:sz w:val="24"/>
          <w:szCs w:val="24"/>
          <w:lang w:bidi="ru-RU"/>
        </w:rPr>
        <w:t xml:space="preserve"> </w:t>
      </w:r>
      <w:r w:rsidRPr="00135185">
        <w:rPr>
          <w:rFonts w:ascii="Times New Roman" w:eastAsia="Arial Unicode MS" w:hAnsi="Times New Roman"/>
          <w:i/>
          <w:color w:val="000000"/>
          <w:sz w:val="24"/>
          <w:szCs w:val="24"/>
          <w:u w:val="single"/>
          <w:lang w:bidi="ru-RU"/>
        </w:rPr>
        <w:t>физическое воспитание, формирование культуры здоровья и эмоционального благополучия:</w:t>
      </w:r>
    </w:p>
    <w:p w:rsidR="00135185" w:rsidRPr="00135185" w:rsidRDefault="00135185" w:rsidP="006003E8">
      <w:pPr>
        <w:widowControl w:val="0"/>
        <w:numPr>
          <w:ilvl w:val="0"/>
          <w:numId w:val="474"/>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соблюдение правил здорового и безопасного (для себя и других людей) образа жизни в окружающей среде (в том числе информационной);</w:t>
      </w:r>
    </w:p>
    <w:p w:rsidR="00135185" w:rsidRPr="00135185" w:rsidRDefault="00135185" w:rsidP="006003E8">
      <w:pPr>
        <w:widowControl w:val="0"/>
        <w:numPr>
          <w:ilvl w:val="0"/>
          <w:numId w:val="474"/>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бережное отношение к физическому и психическому здоровью; </w:t>
      </w:r>
    </w:p>
    <w:p w:rsidR="00135185" w:rsidRPr="00135185" w:rsidRDefault="00135185" w:rsidP="00135185">
      <w:pPr>
        <w:widowControl w:val="0"/>
        <w:spacing w:after="0" w:line="240" w:lineRule="auto"/>
        <w:jc w:val="both"/>
        <w:rPr>
          <w:rFonts w:ascii="Times New Roman" w:eastAsia="Arial Unicode MS" w:hAnsi="Times New Roman"/>
          <w:i/>
          <w:color w:val="000000"/>
          <w:sz w:val="24"/>
          <w:szCs w:val="24"/>
          <w:u w:val="single"/>
          <w:lang w:bidi="ru-RU"/>
        </w:rPr>
      </w:pPr>
      <w:r w:rsidRPr="00135185">
        <w:rPr>
          <w:rFonts w:ascii="Times New Roman" w:eastAsia="Arial Unicode MS" w:hAnsi="Times New Roman"/>
          <w:i/>
          <w:color w:val="000000"/>
          <w:sz w:val="24"/>
          <w:szCs w:val="24"/>
          <w:u w:val="single"/>
          <w:lang w:bidi="ru-RU"/>
        </w:rPr>
        <w:t>трудовое воспитание:</w:t>
      </w:r>
    </w:p>
    <w:p w:rsidR="00135185" w:rsidRPr="00135185" w:rsidRDefault="00135185" w:rsidP="006003E8">
      <w:pPr>
        <w:widowControl w:val="0"/>
        <w:numPr>
          <w:ilvl w:val="0"/>
          <w:numId w:val="475"/>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w:t>
      </w:r>
    </w:p>
    <w:p w:rsidR="00135185" w:rsidRPr="00135185" w:rsidRDefault="00135185" w:rsidP="006003E8">
      <w:pPr>
        <w:widowControl w:val="0"/>
        <w:numPr>
          <w:ilvl w:val="0"/>
          <w:numId w:val="475"/>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неприятие действий, приносящих вред природе; ценности научного познания:</w:t>
      </w:r>
    </w:p>
    <w:p w:rsidR="00135185" w:rsidRPr="00135185" w:rsidRDefault="00135185" w:rsidP="006003E8">
      <w:pPr>
        <w:widowControl w:val="0"/>
        <w:numPr>
          <w:ilvl w:val="0"/>
          <w:numId w:val="475"/>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первоначальные представления о научной картине мира; </w:t>
      </w:r>
    </w:p>
    <w:p w:rsidR="00135185" w:rsidRPr="00135185" w:rsidRDefault="00135185" w:rsidP="006003E8">
      <w:pPr>
        <w:widowControl w:val="0"/>
        <w:numPr>
          <w:ilvl w:val="0"/>
          <w:numId w:val="475"/>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познавательные интересы, активность, инициативность, любознательность и самостоятельность в познании.</w:t>
      </w:r>
    </w:p>
    <w:p w:rsidR="00135185" w:rsidRPr="00135185" w:rsidRDefault="00135185" w:rsidP="00135185">
      <w:pPr>
        <w:widowControl w:val="0"/>
        <w:spacing w:after="0" w:line="240" w:lineRule="auto"/>
        <w:jc w:val="both"/>
        <w:rPr>
          <w:rFonts w:ascii="Times New Roman" w:eastAsia="Arial Unicode MS" w:hAnsi="Times New Roman"/>
          <w:b/>
          <w:i/>
          <w:color w:val="000000"/>
          <w:sz w:val="24"/>
          <w:szCs w:val="24"/>
          <w:lang w:bidi="ru-RU"/>
        </w:rPr>
      </w:pPr>
      <w:r w:rsidRPr="00135185">
        <w:rPr>
          <w:rFonts w:ascii="Times New Roman" w:eastAsia="Arial Unicode MS" w:hAnsi="Times New Roman"/>
          <w:color w:val="000000"/>
          <w:sz w:val="24"/>
          <w:szCs w:val="24"/>
          <w:lang w:bidi="ru-RU"/>
        </w:rPr>
        <w:t xml:space="preserve">       </w:t>
      </w:r>
      <w:r w:rsidRPr="00135185">
        <w:rPr>
          <w:rFonts w:ascii="Times New Roman" w:eastAsia="Arial Unicode MS" w:hAnsi="Times New Roman"/>
          <w:b/>
          <w:i/>
          <w:color w:val="000000"/>
          <w:sz w:val="24"/>
          <w:szCs w:val="24"/>
          <w:lang w:bidi="ru-RU"/>
        </w:rPr>
        <w:t>В результате изучения иностранного (английского) языка на уровне начального общего образования у обучающегося будут сформированы</w:t>
      </w:r>
      <w:r w:rsidRPr="00135185">
        <w:rPr>
          <w:rFonts w:ascii="Times New Roman" w:eastAsia="Arial Unicode MS" w:hAnsi="Times New Roman"/>
          <w:color w:val="000000"/>
          <w:sz w:val="24"/>
          <w:szCs w:val="24"/>
          <w:lang w:bidi="ru-RU"/>
        </w:rPr>
        <w:t xml:space="preserve"> </w:t>
      </w:r>
      <w:r w:rsidRPr="00135185">
        <w:rPr>
          <w:rFonts w:ascii="Times New Roman" w:eastAsia="Arial Unicode MS" w:hAnsi="Times New Roman"/>
          <w:b/>
          <w:i/>
          <w:color w:val="000000"/>
          <w:sz w:val="24"/>
          <w:szCs w:val="24"/>
          <w:lang w:bidi="ru-RU"/>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35185" w:rsidRPr="00135185" w:rsidRDefault="00135185" w:rsidP="00135185">
      <w:pPr>
        <w:widowControl w:val="0"/>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         У обучающегося будут сформированы следующие </w:t>
      </w:r>
      <w:r w:rsidRPr="00135185">
        <w:rPr>
          <w:rFonts w:ascii="Times New Roman" w:eastAsia="Arial Unicode MS" w:hAnsi="Times New Roman"/>
          <w:i/>
          <w:color w:val="000000"/>
          <w:sz w:val="24"/>
          <w:szCs w:val="24"/>
          <w:u w:val="single"/>
          <w:lang w:bidi="ru-RU"/>
        </w:rPr>
        <w:t>базовые логические действия</w:t>
      </w:r>
      <w:r w:rsidRPr="00135185">
        <w:rPr>
          <w:rFonts w:ascii="Times New Roman" w:eastAsia="Arial Unicode MS" w:hAnsi="Times New Roman"/>
          <w:color w:val="000000"/>
          <w:sz w:val="24"/>
          <w:szCs w:val="24"/>
          <w:lang w:bidi="ru-RU"/>
        </w:rPr>
        <w:t xml:space="preserve"> как часть </w:t>
      </w:r>
      <w:r w:rsidRPr="00135185">
        <w:rPr>
          <w:rFonts w:ascii="Times New Roman" w:eastAsia="Arial Unicode MS" w:hAnsi="Times New Roman"/>
          <w:color w:val="000000"/>
          <w:sz w:val="24"/>
          <w:szCs w:val="24"/>
          <w:lang w:bidi="ru-RU"/>
        </w:rPr>
        <w:lastRenderedPageBreak/>
        <w:t>познавательных универсальных учебных действий:</w:t>
      </w:r>
    </w:p>
    <w:p w:rsidR="00135185" w:rsidRPr="00135185" w:rsidRDefault="00135185" w:rsidP="006003E8">
      <w:pPr>
        <w:widowControl w:val="0"/>
        <w:numPr>
          <w:ilvl w:val="0"/>
          <w:numId w:val="476"/>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сравнивать объекты, устанавливать основания для сравнения, устанавливать аналогии;</w:t>
      </w:r>
    </w:p>
    <w:p w:rsidR="00135185" w:rsidRPr="00135185" w:rsidRDefault="00135185" w:rsidP="006003E8">
      <w:pPr>
        <w:widowControl w:val="0"/>
        <w:numPr>
          <w:ilvl w:val="0"/>
          <w:numId w:val="476"/>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объединять части объекта (объекты) по определённому признаку;</w:t>
      </w:r>
    </w:p>
    <w:p w:rsidR="00135185" w:rsidRPr="00135185" w:rsidRDefault="00135185" w:rsidP="006003E8">
      <w:pPr>
        <w:widowControl w:val="0"/>
        <w:numPr>
          <w:ilvl w:val="0"/>
          <w:numId w:val="476"/>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 определять существенный признак для классификации, классифицировать предложенные объекты;</w:t>
      </w:r>
    </w:p>
    <w:p w:rsidR="00135185" w:rsidRPr="00135185" w:rsidRDefault="00135185" w:rsidP="006003E8">
      <w:pPr>
        <w:widowControl w:val="0"/>
        <w:numPr>
          <w:ilvl w:val="0"/>
          <w:numId w:val="476"/>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находить закономерности и противоречия в рассматриваемых фактах, данных и наблюдениях на основе предложенного учителем алгоритма;</w:t>
      </w:r>
    </w:p>
    <w:p w:rsidR="00135185" w:rsidRPr="00135185" w:rsidRDefault="00135185" w:rsidP="006003E8">
      <w:pPr>
        <w:widowControl w:val="0"/>
        <w:numPr>
          <w:ilvl w:val="0"/>
          <w:numId w:val="476"/>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выявлять недостаток информации для решения учебной (практической) задачи на основе предложенного алгоритма;</w:t>
      </w:r>
    </w:p>
    <w:p w:rsidR="00135185" w:rsidRPr="00135185" w:rsidRDefault="00135185" w:rsidP="006003E8">
      <w:pPr>
        <w:widowControl w:val="0"/>
        <w:numPr>
          <w:ilvl w:val="0"/>
          <w:numId w:val="476"/>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устанавливать причинно-следственные связи в ситуациях, поддающихся непосредственному наблюдению или знакомых по опыту, делать выводы.</w:t>
      </w:r>
    </w:p>
    <w:p w:rsidR="00135185" w:rsidRPr="00135185" w:rsidRDefault="00135185" w:rsidP="00135185">
      <w:pPr>
        <w:widowControl w:val="0"/>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       У обучающегося будут сформированы следующие </w:t>
      </w:r>
      <w:r w:rsidRPr="00135185">
        <w:rPr>
          <w:rFonts w:ascii="Times New Roman" w:eastAsia="Arial Unicode MS" w:hAnsi="Times New Roman"/>
          <w:i/>
          <w:color w:val="000000"/>
          <w:sz w:val="24"/>
          <w:szCs w:val="24"/>
          <w:u w:val="single"/>
          <w:lang w:bidi="ru-RU"/>
        </w:rPr>
        <w:t>базовые исследовательские действия</w:t>
      </w:r>
      <w:r w:rsidRPr="00135185">
        <w:rPr>
          <w:rFonts w:ascii="Times New Roman" w:eastAsia="Arial Unicode MS" w:hAnsi="Times New Roman"/>
          <w:color w:val="000000"/>
          <w:sz w:val="24"/>
          <w:szCs w:val="24"/>
          <w:lang w:bidi="ru-RU"/>
        </w:rPr>
        <w:t xml:space="preserve"> как часть познавательных универсальных учебных действий:</w:t>
      </w:r>
    </w:p>
    <w:p w:rsidR="00135185" w:rsidRPr="00135185" w:rsidRDefault="00135185" w:rsidP="006003E8">
      <w:pPr>
        <w:widowControl w:val="0"/>
        <w:numPr>
          <w:ilvl w:val="0"/>
          <w:numId w:val="477"/>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определять разрыв между реальным и желательным состоянием объекта (ситуации) на основе предложенных учителем вопросов;</w:t>
      </w:r>
    </w:p>
    <w:p w:rsidR="00135185" w:rsidRPr="00135185" w:rsidRDefault="00135185" w:rsidP="006003E8">
      <w:pPr>
        <w:widowControl w:val="0"/>
        <w:numPr>
          <w:ilvl w:val="0"/>
          <w:numId w:val="477"/>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с помощью педагогического работника формулировать цель, планировать изменения объекта, ситуации;</w:t>
      </w:r>
    </w:p>
    <w:p w:rsidR="00135185" w:rsidRPr="00135185" w:rsidRDefault="00135185" w:rsidP="006003E8">
      <w:pPr>
        <w:widowControl w:val="0"/>
        <w:numPr>
          <w:ilvl w:val="0"/>
          <w:numId w:val="477"/>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сравнивать несколько вариантов решения задачи, выбирать наиболее подходящий (на основе предложенных критериев);</w:t>
      </w:r>
    </w:p>
    <w:p w:rsidR="00135185" w:rsidRPr="00135185" w:rsidRDefault="00135185" w:rsidP="006003E8">
      <w:pPr>
        <w:widowControl w:val="0"/>
        <w:numPr>
          <w:ilvl w:val="0"/>
          <w:numId w:val="477"/>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135185" w:rsidRPr="00135185" w:rsidRDefault="00135185" w:rsidP="006003E8">
      <w:pPr>
        <w:widowControl w:val="0"/>
        <w:numPr>
          <w:ilvl w:val="0"/>
          <w:numId w:val="477"/>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35185" w:rsidRPr="00135185" w:rsidRDefault="00135185" w:rsidP="006003E8">
      <w:pPr>
        <w:widowControl w:val="0"/>
        <w:numPr>
          <w:ilvl w:val="0"/>
          <w:numId w:val="477"/>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прогнозировать возможное развитие процессов, событий и их последствия в аналогичных или сходных ситуациях.</w:t>
      </w:r>
    </w:p>
    <w:p w:rsidR="00135185" w:rsidRPr="00135185" w:rsidRDefault="00135185" w:rsidP="00135185">
      <w:pPr>
        <w:widowControl w:val="0"/>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     У обучающегося будут сформированы </w:t>
      </w:r>
      <w:r w:rsidRPr="00135185">
        <w:rPr>
          <w:rFonts w:ascii="Times New Roman" w:eastAsia="Arial Unicode MS" w:hAnsi="Times New Roman"/>
          <w:i/>
          <w:color w:val="000000"/>
          <w:sz w:val="24"/>
          <w:szCs w:val="24"/>
          <w:u w:val="single"/>
          <w:lang w:bidi="ru-RU"/>
        </w:rPr>
        <w:t>умения работать с информацией</w:t>
      </w:r>
      <w:r w:rsidRPr="00135185">
        <w:rPr>
          <w:rFonts w:ascii="Times New Roman" w:eastAsia="Arial Unicode MS" w:hAnsi="Times New Roman"/>
          <w:color w:val="000000"/>
          <w:sz w:val="24"/>
          <w:szCs w:val="24"/>
          <w:lang w:bidi="ru-RU"/>
        </w:rPr>
        <w:t xml:space="preserve"> как часть познавательных универсальных учебных действий:</w:t>
      </w:r>
    </w:p>
    <w:p w:rsidR="00135185" w:rsidRPr="00135185" w:rsidRDefault="00135185" w:rsidP="006003E8">
      <w:pPr>
        <w:widowControl w:val="0"/>
        <w:numPr>
          <w:ilvl w:val="0"/>
          <w:numId w:val="478"/>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выбирать источник получения информации;</w:t>
      </w:r>
    </w:p>
    <w:p w:rsidR="00135185" w:rsidRPr="00135185" w:rsidRDefault="00135185" w:rsidP="006003E8">
      <w:pPr>
        <w:widowControl w:val="0"/>
        <w:numPr>
          <w:ilvl w:val="0"/>
          <w:numId w:val="478"/>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согласно заданному алгоритму находить в предложенном источнике информацию, представленную в явном виде;</w:t>
      </w:r>
    </w:p>
    <w:p w:rsidR="00135185" w:rsidRPr="00135185" w:rsidRDefault="00135185" w:rsidP="006003E8">
      <w:pPr>
        <w:widowControl w:val="0"/>
        <w:numPr>
          <w:ilvl w:val="0"/>
          <w:numId w:val="478"/>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распознавать достоверную и недостоверную информацию самостоятельно или на основании предложенного учителем способа её проверки;</w:t>
      </w:r>
    </w:p>
    <w:p w:rsidR="00135185" w:rsidRPr="00135185" w:rsidRDefault="00135185" w:rsidP="006003E8">
      <w:pPr>
        <w:widowControl w:val="0"/>
        <w:numPr>
          <w:ilvl w:val="0"/>
          <w:numId w:val="478"/>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135185" w:rsidRPr="00135185" w:rsidRDefault="00135185" w:rsidP="006003E8">
      <w:pPr>
        <w:widowControl w:val="0"/>
        <w:numPr>
          <w:ilvl w:val="0"/>
          <w:numId w:val="478"/>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анализировать и создавать текстовую, видео, графическую, звуковую, информацию в соответствии с учебной задачей;</w:t>
      </w:r>
    </w:p>
    <w:p w:rsidR="00135185" w:rsidRPr="00135185" w:rsidRDefault="00135185" w:rsidP="006003E8">
      <w:pPr>
        <w:widowControl w:val="0"/>
        <w:numPr>
          <w:ilvl w:val="0"/>
          <w:numId w:val="478"/>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самостоятельно создавать схемы, таблицы для представления информации.</w:t>
      </w:r>
    </w:p>
    <w:p w:rsidR="00135185" w:rsidRPr="00135185" w:rsidRDefault="00135185" w:rsidP="00135185">
      <w:pPr>
        <w:widowControl w:val="0"/>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     У обучающегося будут сформированы </w:t>
      </w:r>
      <w:r w:rsidRPr="00135185">
        <w:rPr>
          <w:rFonts w:ascii="Times New Roman" w:eastAsia="Arial Unicode MS" w:hAnsi="Times New Roman"/>
          <w:i/>
          <w:color w:val="000000"/>
          <w:sz w:val="24"/>
          <w:szCs w:val="24"/>
          <w:u w:val="single"/>
          <w:lang w:bidi="ru-RU"/>
        </w:rPr>
        <w:t>умения общения</w:t>
      </w:r>
      <w:r w:rsidRPr="00135185">
        <w:rPr>
          <w:rFonts w:ascii="Times New Roman" w:eastAsia="Arial Unicode MS" w:hAnsi="Times New Roman"/>
          <w:color w:val="000000"/>
          <w:sz w:val="24"/>
          <w:szCs w:val="24"/>
          <w:lang w:bidi="ru-RU"/>
        </w:rPr>
        <w:t xml:space="preserve"> как часть коммуникативных универсальных учебных действий:</w:t>
      </w:r>
    </w:p>
    <w:p w:rsidR="00135185" w:rsidRPr="00135185" w:rsidRDefault="00135185" w:rsidP="006003E8">
      <w:pPr>
        <w:widowControl w:val="0"/>
        <w:numPr>
          <w:ilvl w:val="0"/>
          <w:numId w:val="479"/>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воспринимать и формулировать суждения, выражать эмоции в соответствии с целями и условиями общения в знакомой среде;</w:t>
      </w:r>
    </w:p>
    <w:p w:rsidR="00135185" w:rsidRPr="00135185" w:rsidRDefault="00135185" w:rsidP="006003E8">
      <w:pPr>
        <w:widowControl w:val="0"/>
        <w:numPr>
          <w:ilvl w:val="0"/>
          <w:numId w:val="479"/>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проявлять уважительное отношение к собеседнику, соблюдать правила ведения диалога и дискуссии;</w:t>
      </w:r>
    </w:p>
    <w:p w:rsidR="00135185" w:rsidRPr="00135185" w:rsidRDefault="00135185" w:rsidP="006003E8">
      <w:pPr>
        <w:widowControl w:val="0"/>
        <w:numPr>
          <w:ilvl w:val="0"/>
          <w:numId w:val="479"/>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признавать возможность существования разных точек зрения;</w:t>
      </w:r>
    </w:p>
    <w:p w:rsidR="00135185" w:rsidRPr="00135185" w:rsidRDefault="00135185" w:rsidP="006003E8">
      <w:pPr>
        <w:widowControl w:val="0"/>
        <w:numPr>
          <w:ilvl w:val="0"/>
          <w:numId w:val="479"/>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корректно и аргументированно высказывать своё мнение;</w:t>
      </w:r>
    </w:p>
    <w:p w:rsidR="00135185" w:rsidRPr="00135185" w:rsidRDefault="00135185" w:rsidP="006003E8">
      <w:pPr>
        <w:widowControl w:val="0"/>
        <w:numPr>
          <w:ilvl w:val="0"/>
          <w:numId w:val="479"/>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строить речевое высказывание в соответствии с поставленной задачей;</w:t>
      </w:r>
    </w:p>
    <w:p w:rsidR="00135185" w:rsidRPr="00135185" w:rsidRDefault="00135185" w:rsidP="006003E8">
      <w:pPr>
        <w:widowControl w:val="0"/>
        <w:numPr>
          <w:ilvl w:val="0"/>
          <w:numId w:val="479"/>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создавать устные и письменные тексты (описание, рассуждение, повествование);</w:t>
      </w:r>
    </w:p>
    <w:p w:rsidR="00135185" w:rsidRPr="00135185" w:rsidRDefault="00135185" w:rsidP="006003E8">
      <w:pPr>
        <w:widowControl w:val="0"/>
        <w:numPr>
          <w:ilvl w:val="0"/>
          <w:numId w:val="479"/>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подготавливать небольшие публичные выступления;</w:t>
      </w:r>
    </w:p>
    <w:p w:rsidR="00135185" w:rsidRPr="00135185" w:rsidRDefault="00135185" w:rsidP="006003E8">
      <w:pPr>
        <w:widowControl w:val="0"/>
        <w:numPr>
          <w:ilvl w:val="0"/>
          <w:numId w:val="479"/>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подбирать иллюстративный материал (рисунки, фото, плакаты) к тексту выступления.</w:t>
      </w:r>
    </w:p>
    <w:p w:rsidR="00135185" w:rsidRPr="00135185" w:rsidRDefault="00135185" w:rsidP="00135185">
      <w:pPr>
        <w:widowControl w:val="0"/>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    У обучающегося будут сформированы </w:t>
      </w:r>
      <w:r w:rsidRPr="00135185">
        <w:rPr>
          <w:rFonts w:ascii="Times New Roman" w:eastAsia="Arial Unicode MS" w:hAnsi="Times New Roman"/>
          <w:i/>
          <w:color w:val="000000"/>
          <w:sz w:val="24"/>
          <w:szCs w:val="24"/>
          <w:u w:val="single"/>
          <w:lang w:bidi="ru-RU"/>
        </w:rPr>
        <w:t>умения самоорганизации</w:t>
      </w:r>
      <w:r w:rsidRPr="00135185">
        <w:rPr>
          <w:rFonts w:ascii="Times New Roman" w:eastAsia="Arial Unicode MS" w:hAnsi="Times New Roman"/>
          <w:color w:val="000000"/>
          <w:sz w:val="24"/>
          <w:szCs w:val="24"/>
          <w:lang w:bidi="ru-RU"/>
        </w:rPr>
        <w:t xml:space="preserve"> как части регулятивных универсальных учебных действий:</w:t>
      </w:r>
    </w:p>
    <w:p w:rsidR="00135185" w:rsidRPr="00135185" w:rsidRDefault="00135185" w:rsidP="006003E8">
      <w:pPr>
        <w:widowControl w:val="0"/>
        <w:numPr>
          <w:ilvl w:val="0"/>
          <w:numId w:val="480"/>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lastRenderedPageBreak/>
        <w:t>планировать действия по решению учебной задачи для получения результата;</w:t>
      </w:r>
    </w:p>
    <w:p w:rsidR="00135185" w:rsidRPr="00135185" w:rsidRDefault="00135185" w:rsidP="006003E8">
      <w:pPr>
        <w:widowControl w:val="0"/>
        <w:numPr>
          <w:ilvl w:val="0"/>
          <w:numId w:val="480"/>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выстраивать последовательность выбранных действий.</w:t>
      </w:r>
    </w:p>
    <w:p w:rsidR="00135185" w:rsidRPr="00135185" w:rsidRDefault="00135185" w:rsidP="00135185">
      <w:pPr>
        <w:widowControl w:val="0"/>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      У обучающегося будут сформированы </w:t>
      </w:r>
      <w:r w:rsidRPr="00135185">
        <w:rPr>
          <w:rFonts w:ascii="Times New Roman" w:eastAsia="Arial Unicode MS" w:hAnsi="Times New Roman"/>
          <w:i/>
          <w:color w:val="000000"/>
          <w:sz w:val="24"/>
          <w:szCs w:val="24"/>
          <w:u w:val="single"/>
          <w:lang w:bidi="ru-RU"/>
        </w:rPr>
        <w:t>умения самоконтроля</w:t>
      </w:r>
      <w:r w:rsidRPr="00135185">
        <w:rPr>
          <w:rFonts w:ascii="Times New Roman" w:eastAsia="Arial Unicode MS" w:hAnsi="Times New Roman"/>
          <w:color w:val="000000"/>
          <w:sz w:val="24"/>
          <w:szCs w:val="24"/>
          <w:lang w:bidi="ru-RU"/>
        </w:rPr>
        <w:t xml:space="preserve"> как части регулятивных универсальных учебных действий:</w:t>
      </w:r>
    </w:p>
    <w:p w:rsidR="00135185" w:rsidRPr="00135185" w:rsidRDefault="00135185" w:rsidP="006003E8">
      <w:pPr>
        <w:widowControl w:val="0"/>
        <w:numPr>
          <w:ilvl w:val="0"/>
          <w:numId w:val="481"/>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устанавливать причины успеха/неудач учебной деятельности;</w:t>
      </w:r>
    </w:p>
    <w:p w:rsidR="00135185" w:rsidRPr="00135185" w:rsidRDefault="00135185" w:rsidP="006003E8">
      <w:pPr>
        <w:widowControl w:val="0"/>
        <w:numPr>
          <w:ilvl w:val="0"/>
          <w:numId w:val="481"/>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корректировать свои учебные действия для преодоления ошибок.</w:t>
      </w:r>
    </w:p>
    <w:p w:rsidR="00135185" w:rsidRPr="00135185" w:rsidRDefault="00135185" w:rsidP="00135185">
      <w:pPr>
        <w:widowControl w:val="0"/>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 xml:space="preserve">     У обучающегося будут сформированы </w:t>
      </w:r>
      <w:r w:rsidRPr="00135185">
        <w:rPr>
          <w:rFonts w:ascii="Times New Roman" w:eastAsia="Arial Unicode MS" w:hAnsi="Times New Roman"/>
          <w:i/>
          <w:color w:val="000000"/>
          <w:sz w:val="24"/>
          <w:szCs w:val="24"/>
          <w:u w:val="single"/>
          <w:lang w:bidi="ru-RU"/>
        </w:rPr>
        <w:t>умения совместной деятельности</w:t>
      </w:r>
      <w:r w:rsidRPr="00135185">
        <w:rPr>
          <w:rFonts w:ascii="Times New Roman" w:eastAsia="Arial Unicode MS" w:hAnsi="Times New Roman"/>
          <w:color w:val="000000"/>
          <w:sz w:val="24"/>
          <w:szCs w:val="24"/>
          <w:lang w:bidi="ru-RU"/>
        </w:rPr>
        <w:t>:</w:t>
      </w:r>
    </w:p>
    <w:p w:rsidR="00135185" w:rsidRPr="00135185" w:rsidRDefault="00135185" w:rsidP="006003E8">
      <w:pPr>
        <w:widowControl w:val="0"/>
        <w:numPr>
          <w:ilvl w:val="0"/>
          <w:numId w:val="482"/>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35185" w:rsidRPr="00135185" w:rsidRDefault="00135185" w:rsidP="006003E8">
      <w:pPr>
        <w:widowControl w:val="0"/>
        <w:numPr>
          <w:ilvl w:val="0"/>
          <w:numId w:val="482"/>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35185" w:rsidRPr="00135185" w:rsidRDefault="00135185" w:rsidP="006003E8">
      <w:pPr>
        <w:widowControl w:val="0"/>
        <w:numPr>
          <w:ilvl w:val="0"/>
          <w:numId w:val="482"/>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проявлять готовность руководить, выполнять поручения, подчиняться;</w:t>
      </w:r>
    </w:p>
    <w:p w:rsidR="00135185" w:rsidRPr="00135185" w:rsidRDefault="00135185" w:rsidP="006003E8">
      <w:pPr>
        <w:widowControl w:val="0"/>
        <w:numPr>
          <w:ilvl w:val="0"/>
          <w:numId w:val="482"/>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ответственно выполнять свою часть работы;</w:t>
      </w:r>
    </w:p>
    <w:p w:rsidR="00135185" w:rsidRPr="00135185" w:rsidRDefault="00135185" w:rsidP="006003E8">
      <w:pPr>
        <w:widowControl w:val="0"/>
        <w:numPr>
          <w:ilvl w:val="0"/>
          <w:numId w:val="482"/>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оценивать свой вклад в общий результат;</w:t>
      </w:r>
    </w:p>
    <w:p w:rsidR="00B260AC" w:rsidRPr="00135185" w:rsidRDefault="00135185" w:rsidP="006003E8">
      <w:pPr>
        <w:widowControl w:val="0"/>
        <w:numPr>
          <w:ilvl w:val="0"/>
          <w:numId w:val="482"/>
        </w:numPr>
        <w:spacing w:after="0" w:line="240" w:lineRule="auto"/>
        <w:jc w:val="both"/>
        <w:rPr>
          <w:rFonts w:ascii="Times New Roman" w:eastAsia="Arial Unicode MS" w:hAnsi="Times New Roman"/>
          <w:color w:val="000000"/>
          <w:sz w:val="24"/>
          <w:szCs w:val="24"/>
          <w:lang w:bidi="ru-RU"/>
        </w:rPr>
      </w:pPr>
      <w:r w:rsidRPr="00135185">
        <w:rPr>
          <w:rFonts w:ascii="Times New Roman" w:eastAsia="Arial Unicode MS" w:hAnsi="Times New Roman"/>
          <w:color w:val="000000"/>
          <w:sz w:val="24"/>
          <w:szCs w:val="24"/>
          <w:lang w:bidi="ru-RU"/>
        </w:rPr>
        <w:t>выполнять совместные проектные задания с использованием предложенного образца.</w:t>
      </w:r>
      <w:r w:rsidR="00B260AC" w:rsidRPr="00135185">
        <w:rPr>
          <w:rFonts w:ascii="Times New Roman" w:hAnsi="Times New Roman"/>
        </w:rPr>
        <w:t xml:space="preserve"> </w:t>
      </w:r>
    </w:p>
    <w:p w:rsidR="00DA6DCE" w:rsidRPr="00DA6DCE" w:rsidRDefault="00DA6DCE" w:rsidP="00B260AC">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Коммуникативные умения по видам речевой деятельности</w:t>
      </w:r>
    </w:p>
    <w:p w:rsidR="00DA6DCE" w:rsidRPr="00DA6DCE" w:rsidRDefault="00DA6DCE" w:rsidP="00DA6DCE">
      <w:pPr>
        <w:pStyle w:val="ConsPlusTitle"/>
        <w:ind w:firstLine="540"/>
        <w:jc w:val="both"/>
        <w:outlineLvl w:val="3"/>
        <w:rPr>
          <w:rFonts w:ascii="Times New Roman" w:hAnsi="Times New Roman" w:cs="Times New Roman"/>
          <w:b w:val="0"/>
          <w:i/>
          <w:u w:val="single"/>
        </w:rPr>
      </w:pPr>
      <w:r w:rsidRPr="00DA6DCE">
        <w:rPr>
          <w:rFonts w:ascii="Times New Roman" w:hAnsi="Times New Roman" w:cs="Times New Roman"/>
          <w:b w:val="0"/>
          <w:i/>
          <w:u w:val="single"/>
        </w:rPr>
        <w:t>Говорение:</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1.</w:t>
      </w:r>
      <w:r w:rsidRPr="00DA6DCE">
        <w:rPr>
          <w:rFonts w:ascii="Times New Roman" w:hAnsi="Times New Roman" w:cs="Times New Roman"/>
          <w:b w:val="0"/>
        </w:rPr>
        <w:tab/>
        <w:t>Диалогическая форма</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Уметь вести:</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w:t>
      </w:r>
      <w:r w:rsidRPr="00DA6DCE">
        <w:rPr>
          <w:rFonts w:ascii="Times New Roman" w:hAnsi="Times New Roman" w:cs="Times New Roman"/>
          <w:b w:val="0"/>
        </w:rPr>
        <w:tab/>
        <w:t>этикетные диалоги в типичных ситуациях бытового, учебно-трудового и</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межкультурного общения, в том числе при помощи средств телекоммуникации;</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w:t>
      </w:r>
      <w:r w:rsidRPr="00DA6DCE">
        <w:rPr>
          <w:rFonts w:ascii="Times New Roman" w:hAnsi="Times New Roman" w:cs="Times New Roman"/>
          <w:b w:val="0"/>
        </w:rPr>
        <w:tab/>
        <w:t>диалог-расспрос (запрос информации и ответ на него);</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w:t>
      </w:r>
      <w:r w:rsidRPr="00DA6DCE">
        <w:rPr>
          <w:rFonts w:ascii="Times New Roman" w:hAnsi="Times New Roman" w:cs="Times New Roman"/>
          <w:b w:val="0"/>
        </w:rPr>
        <w:tab/>
        <w:t>диалог — побуждение к действию.</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2.</w:t>
      </w:r>
      <w:r w:rsidRPr="00DA6DCE">
        <w:rPr>
          <w:rFonts w:ascii="Times New Roman" w:hAnsi="Times New Roman" w:cs="Times New Roman"/>
          <w:b w:val="0"/>
        </w:rPr>
        <w:tab/>
        <w:t>Монологическая форма</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Уметь пользоваться основными коммуникативными типами речи: описание, рассказ, характеристика (персонажей).</w:t>
      </w:r>
    </w:p>
    <w:p w:rsidR="00DA6DCE" w:rsidRPr="00DA6DCE" w:rsidRDefault="00DA6DCE" w:rsidP="00DA6DCE">
      <w:pPr>
        <w:pStyle w:val="ConsPlusTitle"/>
        <w:ind w:firstLine="540"/>
        <w:jc w:val="both"/>
        <w:outlineLvl w:val="3"/>
        <w:rPr>
          <w:rFonts w:ascii="Times New Roman" w:hAnsi="Times New Roman" w:cs="Times New Roman"/>
          <w:b w:val="0"/>
          <w:i/>
          <w:u w:val="single"/>
        </w:rPr>
      </w:pPr>
      <w:r w:rsidRPr="00DA6DCE">
        <w:rPr>
          <w:rFonts w:ascii="Times New Roman" w:hAnsi="Times New Roman" w:cs="Times New Roman"/>
          <w:b w:val="0"/>
          <w:i/>
          <w:u w:val="single"/>
        </w:rPr>
        <w:t>Аудирование:</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Воспринимать на слух и понимать:</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w:t>
      </w:r>
      <w:r w:rsidRPr="00DA6DCE">
        <w:rPr>
          <w:rFonts w:ascii="Times New Roman" w:hAnsi="Times New Roman" w:cs="Times New Roman"/>
          <w:b w:val="0"/>
        </w:rPr>
        <w:tab/>
        <w:t>речь учителя и одноклассников в процессе общения на уроке и вербально/невербально реагировать на услышанное;</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w:t>
      </w:r>
      <w:r w:rsidRPr="00DA6DCE">
        <w:rPr>
          <w:rFonts w:ascii="Times New Roman" w:hAnsi="Times New Roman" w:cs="Times New Roman"/>
          <w:b w:val="0"/>
        </w:rPr>
        <w:tab/>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Чтение:</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w:t>
      </w:r>
      <w:r w:rsidRPr="00DA6DCE">
        <w:rPr>
          <w:rFonts w:ascii="Times New Roman" w:hAnsi="Times New Roman" w:cs="Times New Roman"/>
          <w:b w:val="0"/>
        </w:rPr>
        <w:tab/>
        <w:t>читать вслух небольшие тексты, построенные на изученном языковом материале, про себя и понимать тексты, содержащие как изученный языковой материа</w:t>
      </w:r>
      <w:r>
        <w:rPr>
          <w:rFonts w:ascii="Times New Roman" w:hAnsi="Times New Roman" w:cs="Times New Roman"/>
          <w:b w:val="0"/>
        </w:rPr>
        <w:t>л, так и отдельные новые слова;</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w:t>
      </w:r>
      <w:r w:rsidRPr="00DA6DCE">
        <w:rPr>
          <w:rFonts w:ascii="Times New Roman" w:hAnsi="Times New Roman" w:cs="Times New Roman"/>
          <w:b w:val="0"/>
        </w:rPr>
        <w:tab/>
        <w:t>находить в тексте необходимую информацию (имена персонажей, где происходит действие и т. д.).</w:t>
      </w:r>
    </w:p>
    <w:p w:rsidR="00DA6DCE" w:rsidRPr="00DA6DCE" w:rsidRDefault="00DA6DCE" w:rsidP="00DA6DCE">
      <w:pPr>
        <w:pStyle w:val="ConsPlusTitle"/>
        <w:ind w:firstLine="540"/>
        <w:jc w:val="both"/>
        <w:outlineLvl w:val="3"/>
        <w:rPr>
          <w:rFonts w:ascii="Times New Roman" w:hAnsi="Times New Roman" w:cs="Times New Roman"/>
          <w:b w:val="0"/>
          <w:i/>
          <w:u w:val="single"/>
        </w:rPr>
      </w:pPr>
      <w:r w:rsidRPr="00DA6DCE">
        <w:rPr>
          <w:rFonts w:ascii="Times New Roman" w:hAnsi="Times New Roman" w:cs="Times New Roman"/>
          <w:b w:val="0"/>
          <w:i/>
          <w:u w:val="single"/>
        </w:rPr>
        <w:t>Письмо:</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w:t>
      </w:r>
      <w:r w:rsidRPr="00DA6DCE">
        <w:rPr>
          <w:rFonts w:ascii="Times New Roman" w:hAnsi="Times New Roman" w:cs="Times New Roman"/>
          <w:b w:val="0"/>
        </w:rPr>
        <w:tab/>
        <w:t>владеть умением выписывать из текста слова, словосочетания и предложения;</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w:t>
      </w:r>
      <w:r w:rsidRPr="00DA6DCE">
        <w:rPr>
          <w:rFonts w:ascii="Times New Roman" w:hAnsi="Times New Roman" w:cs="Times New Roman"/>
          <w:b w:val="0"/>
        </w:rPr>
        <w:tab/>
        <w:t>владеть основами письменной речи: писать по образцу поздравление с праздником, короткое личное письмо.</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i/>
          <w:u w:val="single"/>
        </w:rPr>
        <w:t>Языковые средства и навыки пользования ими</w:t>
      </w:r>
      <w:r w:rsidRPr="00DA6DCE">
        <w:rPr>
          <w:rFonts w:ascii="Times New Roman" w:hAnsi="Times New Roman" w:cs="Times New Roman"/>
          <w:b w:val="0"/>
        </w:rPr>
        <w:t xml:space="preserve"> </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Графика, каллиграфия, орфография.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 xml:space="preserve">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 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w:t>
      </w:r>
      <w:r w:rsidRPr="00DA6DCE">
        <w:rPr>
          <w:rFonts w:ascii="Times New Roman" w:hAnsi="Times New Roman" w:cs="Times New Roman"/>
          <w:b w:val="0"/>
        </w:rPr>
        <w:lastRenderedPageBreak/>
        <w:t>транскрипции изученных слов.</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Лексическая сторона речи. Лексические единицы, обслуживающие ситуации общения, в пределах тематики начальной школы, в объѐме 500 лексических единиц для</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 xml:space="preserve">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t>
      </w:r>
      <w:r>
        <w:rPr>
          <w:rFonts w:ascii="Times New Roman" w:hAnsi="Times New Roman" w:cs="Times New Roman"/>
          <w:b w:val="0"/>
        </w:rPr>
        <w:t xml:space="preserve">well.) сказуемым. Побудительные </w:t>
      </w:r>
      <w:r w:rsidRPr="00DA6DCE">
        <w:rPr>
          <w:rFonts w:ascii="Times New Roman" w:hAnsi="Times New Roman" w:cs="Times New Roman"/>
          <w:b w:val="0"/>
        </w:rPr>
        <w:t>предложения в утвердительной (Help me, ple</w:t>
      </w:r>
      <w:r>
        <w:rPr>
          <w:rFonts w:ascii="Times New Roman" w:hAnsi="Times New Roman" w:cs="Times New Roman"/>
          <w:b w:val="0"/>
        </w:rPr>
        <w:t xml:space="preserve">ase.) и отрицательной (Don’t be </w:t>
      </w:r>
      <w:r w:rsidRPr="00DA6DCE">
        <w:rPr>
          <w:rFonts w:ascii="Times New Roman" w:hAnsi="Times New Roman" w:cs="Times New Roman"/>
          <w:b w:val="0"/>
        </w:rPr>
        <w:t xml:space="preserve">late!) формах. Безличные предложения в настоящем времени (It is cold. </w:t>
      </w:r>
      <w:r w:rsidRPr="00DA6DCE">
        <w:rPr>
          <w:rFonts w:ascii="Times New Roman" w:hAnsi="Times New Roman" w:cs="Times New Roman"/>
          <w:b w:val="0"/>
          <w:lang w:val="en-US"/>
        </w:rPr>
        <w:t>It</w:t>
      </w:r>
      <w:r w:rsidRPr="00C244D3">
        <w:rPr>
          <w:rFonts w:ascii="Times New Roman" w:hAnsi="Times New Roman" w:cs="Times New Roman"/>
          <w:b w:val="0"/>
        </w:rPr>
        <w:t>’</w:t>
      </w:r>
      <w:r w:rsidRPr="00DA6DCE">
        <w:rPr>
          <w:rFonts w:ascii="Times New Roman" w:hAnsi="Times New Roman" w:cs="Times New Roman"/>
          <w:b w:val="0"/>
          <w:lang w:val="en-US"/>
        </w:rPr>
        <w:t>s</w:t>
      </w:r>
      <w:r w:rsidRPr="00C244D3">
        <w:rPr>
          <w:rFonts w:ascii="Times New Roman" w:hAnsi="Times New Roman" w:cs="Times New Roman"/>
          <w:b w:val="0"/>
        </w:rPr>
        <w:t xml:space="preserve"> </w:t>
      </w:r>
      <w:r w:rsidRPr="00DA6DCE">
        <w:rPr>
          <w:rFonts w:ascii="Times New Roman" w:hAnsi="Times New Roman" w:cs="Times New Roman"/>
          <w:b w:val="0"/>
          <w:lang w:val="en-US"/>
        </w:rPr>
        <w:t>five</w:t>
      </w:r>
      <w:r w:rsidRPr="00C244D3">
        <w:rPr>
          <w:rFonts w:ascii="Times New Roman" w:hAnsi="Times New Roman" w:cs="Times New Roman"/>
          <w:b w:val="0"/>
        </w:rPr>
        <w:t xml:space="preserve"> </w:t>
      </w:r>
      <w:r w:rsidRPr="00DA6DCE">
        <w:rPr>
          <w:rFonts w:ascii="Times New Roman" w:hAnsi="Times New Roman" w:cs="Times New Roman"/>
          <w:b w:val="0"/>
          <w:lang w:val="en-US"/>
        </w:rPr>
        <w:t>o</w:t>
      </w:r>
      <w:r w:rsidRPr="00C244D3">
        <w:rPr>
          <w:rFonts w:ascii="Times New Roman" w:hAnsi="Times New Roman" w:cs="Times New Roman"/>
          <w:b w:val="0"/>
        </w:rPr>
        <w:t>’</w:t>
      </w:r>
      <w:r w:rsidRPr="00DA6DCE">
        <w:rPr>
          <w:rFonts w:ascii="Times New Roman" w:hAnsi="Times New Roman" w:cs="Times New Roman"/>
          <w:b w:val="0"/>
          <w:lang w:val="en-US"/>
        </w:rPr>
        <w:t>clock</w:t>
      </w:r>
      <w:r w:rsidRPr="00C244D3">
        <w:rPr>
          <w:rFonts w:ascii="Times New Roman" w:hAnsi="Times New Roman" w:cs="Times New Roman"/>
          <w:b w:val="0"/>
        </w:rPr>
        <w:t xml:space="preserve">.). </w:t>
      </w:r>
      <w:r w:rsidRPr="00DA6DCE">
        <w:rPr>
          <w:rFonts w:ascii="Times New Roman" w:hAnsi="Times New Roman" w:cs="Times New Roman"/>
          <w:b w:val="0"/>
        </w:rPr>
        <w:t>Предложения</w:t>
      </w:r>
      <w:r w:rsidRPr="00C244D3">
        <w:rPr>
          <w:rFonts w:ascii="Times New Roman" w:hAnsi="Times New Roman" w:cs="Times New Roman"/>
          <w:b w:val="0"/>
        </w:rPr>
        <w:t xml:space="preserve"> </w:t>
      </w:r>
      <w:r w:rsidRPr="00DA6DCE">
        <w:rPr>
          <w:rFonts w:ascii="Times New Roman" w:hAnsi="Times New Roman" w:cs="Times New Roman"/>
          <w:b w:val="0"/>
        </w:rPr>
        <w:t>с</w:t>
      </w:r>
      <w:r w:rsidRPr="00C244D3">
        <w:rPr>
          <w:rFonts w:ascii="Times New Roman" w:hAnsi="Times New Roman" w:cs="Times New Roman"/>
          <w:b w:val="0"/>
        </w:rPr>
        <w:t xml:space="preserve"> </w:t>
      </w:r>
      <w:r w:rsidRPr="00DA6DCE">
        <w:rPr>
          <w:rFonts w:ascii="Times New Roman" w:hAnsi="Times New Roman" w:cs="Times New Roman"/>
          <w:b w:val="0"/>
        </w:rPr>
        <w:t>оборотом</w:t>
      </w:r>
      <w:r w:rsidRPr="00C244D3">
        <w:rPr>
          <w:rFonts w:ascii="Times New Roman" w:hAnsi="Times New Roman" w:cs="Times New Roman"/>
          <w:b w:val="0"/>
        </w:rPr>
        <w:t xml:space="preserve"> </w:t>
      </w:r>
      <w:r w:rsidRPr="00DA6DCE">
        <w:rPr>
          <w:rFonts w:ascii="Times New Roman" w:hAnsi="Times New Roman" w:cs="Times New Roman"/>
          <w:b w:val="0"/>
          <w:lang w:val="en-US"/>
        </w:rPr>
        <w:t>there</w:t>
      </w:r>
      <w:r w:rsidRPr="00C244D3">
        <w:rPr>
          <w:rFonts w:ascii="Times New Roman" w:hAnsi="Times New Roman" w:cs="Times New Roman"/>
          <w:b w:val="0"/>
        </w:rPr>
        <w:t xml:space="preserve"> </w:t>
      </w:r>
      <w:r w:rsidRPr="00DA6DCE">
        <w:rPr>
          <w:rFonts w:ascii="Times New Roman" w:hAnsi="Times New Roman" w:cs="Times New Roman"/>
          <w:b w:val="0"/>
          <w:lang w:val="en-US"/>
        </w:rPr>
        <w:t>is</w:t>
      </w:r>
      <w:r w:rsidRPr="00C244D3">
        <w:rPr>
          <w:rFonts w:ascii="Times New Roman" w:hAnsi="Times New Roman" w:cs="Times New Roman"/>
          <w:b w:val="0"/>
        </w:rPr>
        <w:t>/</w:t>
      </w:r>
      <w:r w:rsidRPr="00DA6DCE">
        <w:rPr>
          <w:rFonts w:ascii="Times New Roman" w:hAnsi="Times New Roman" w:cs="Times New Roman"/>
          <w:b w:val="0"/>
          <w:lang w:val="en-US"/>
        </w:rPr>
        <w:t>there</w:t>
      </w:r>
      <w:r w:rsidRPr="00C244D3">
        <w:rPr>
          <w:rFonts w:ascii="Times New Roman" w:hAnsi="Times New Roman" w:cs="Times New Roman"/>
          <w:b w:val="0"/>
        </w:rPr>
        <w:t xml:space="preserve"> </w:t>
      </w:r>
      <w:r w:rsidRPr="00DA6DCE">
        <w:rPr>
          <w:rFonts w:ascii="Times New Roman" w:hAnsi="Times New Roman" w:cs="Times New Roman"/>
          <w:b w:val="0"/>
          <w:lang w:val="en-US"/>
        </w:rPr>
        <w:t>are</w:t>
      </w:r>
      <w:r w:rsidRPr="00C244D3">
        <w:rPr>
          <w:rFonts w:ascii="Times New Roman" w:hAnsi="Times New Roman" w:cs="Times New Roman"/>
          <w:b w:val="0"/>
        </w:rPr>
        <w:t xml:space="preserve">. </w:t>
      </w:r>
      <w:r w:rsidRPr="00DA6DCE">
        <w:rPr>
          <w:rFonts w:ascii="Times New Roman" w:hAnsi="Times New Roman" w:cs="Times New Roman"/>
          <w:b w:val="0"/>
        </w:rPr>
        <w:t>Простые распространѐнные предложения. Предложения с о</w:t>
      </w:r>
      <w:r>
        <w:rPr>
          <w:rFonts w:ascii="Times New Roman" w:hAnsi="Times New Roman" w:cs="Times New Roman"/>
          <w:b w:val="0"/>
        </w:rPr>
        <w:t>днородными членами. Сложносочинё</w:t>
      </w:r>
      <w:r w:rsidRPr="00DA6DCE">
        <w:rPr>
          <w:rFonts w:ascii="Times New Roman" w:hAnsi="Times New Roman" w:cs="Times New Roman"/>
          <w:b w:val="0"/>
        </w:rPr>
        <w:t>нные</w:t>
      </w:r>
      <w:r>
        <w:rPr>
          <w:rFonts w:ascii="Times New Roman" w:hAnsi="Times New Roman" w:cs="Times New Roman"/>
          <w:b w:val="0"/>
        </w:rPr>
        <w:t xml:space="preserve"> </w:t>
      </w:r>
      <w:r w:rsidRPr="00DA6DCE">
        <w:rPr>
          <w:rFonts w:ascii="Times New Roman" w:hAnsi="Times New Roman" w:cs="Times New Roman"/>
          <w:b w:val="0"/>
        </w:rPr>
        <w:t>предложения с союзами and и but. Сложнопо</w:t>
      </w:r>
      <w:r>
        <w:rPr>
          <w:rFonts w:ascii="Times New Roman" w:hAnsi="Times New Roman" w:cs="Times New Roman"/>
          <w:b w:val="0"/>
        </w:rPr>
        <w:t>дчинё</w:t>
      </w:r>
      <w:r w:rsidRPr="00DA6DCE">
        <w:rPr>
          <w:rFonts w:ascii="Times New Roman" w:hAnsi="Times New Roman" w:cs="Times New Roman"/>
          <w:b w:val="0"/>
        </w:rPr>
        <w:t>нные предложения с because.</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Правильные и неправильные глаголы в Present, Future, Past Simple (Indefinite). Неопределѐнная форма глагола. Глаголсвязка to be. Модальные глаголы can, may, must, have to. Глагольные конструкции I’d like to...</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Существительные в единственном и множественном числе (образованные по правилу и исключения), существительные с неопределѐнным, определѐнным и нулевым артиклем. Притяжательный падеж имѐн существительных.</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Прилагательные в положительной, сравнительной и превосходной степени, образованные по правилам и исключения.</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Местоимения: личные (в именительном и объектном падежах), притяжательные, вопросительные, указательные (thi</w:t>
      </w:r>
      <w:r w:rsidR="00135185">
        <w:rPr>
          <w:rFonts w:ascii="Times New Roman" w:hAnsi="Times New Roman" w:cs="Times New Roman"/>
          <w:b w:val="0"/>
        </w:rPr>
        <w:t>s/these, that/those), неопределё</w:t>
      </w:r>
      <w:r w:rsidRPr="00DA6DCE">
        <w:rPr>
          <w:rFonts w:ascii="Times New Roman" w:hAnsi="Times New Roman" w:cs="Times New Roman"/>
          <w:b w:val="0"/>
        </w:rPr>
        <w:t>нные (some, any — некоторые случаи употребления).</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Наречия</w:t>
      </w:r>
      <w:r w:rsidRPr="00DA6DCE">
        <w:rPr>
          <w:rFonts w:ascii="Times New Roman" w:hAnsi="Times New Roman" w:cs="Times New Roman"/>
          <w:b w:val="0"/>
          <w:lang w:val="en-US"/>
        </w:rPr>
        <w:t xml:space="preserve"> </w:t>
      </w:r>
      <w:r w:rsidRPr="00DA6DCE">
        <w:rPr>
          <w:rFonts w:ascii="Times New Roman" w:hAnsi="Times New Roman" w:cs="Times New Roman"/>
          <w:b w:val="0"/>
        </w:rPr>
        <w:t>времени</w:t>
      </w:r>
      <w:r w:rsidRPr="00DA6DCE">
        <w:rPr>
          <w:rFonts w:ascii="Times New Roman" w:hAnsi="Times New Roman" w:cs="Times New Roman"/>
          <w:b w:val="0"/>
          <w:lang w:val="en-US"/>
        </w:rPr>
        <w:t xml:space="preserve"> (yesterday, tomorrow, never, usually, often, sometimes). </w:t>
      </w:r>
      <w:r w:rsidRPr="00DA6DCE">
        <w:rPr>
          <w:rFonts w:ascii="Times New Roman" w:hAnsi="Times New Roman" w:cs="Times New Roman"/>
          <w:b w:val="0"/>
        </w:rPr>
        <w:t>Наречия степени (much, little, very).</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Количественные числительные (до 100), порядковые числительные (до 30).</w:t>
      </w:r>
    </w:p>
    <w:p w:rsidR="00DA6DCE" w:rsidRDefault="00AE2386" w:rsidP="00AE2386">
      <w:pPr>
        <w:pStyle w:val="ConsPlusTitle"/>
        <w:ind w:firstLine="540"/>
        <w:jc w:val="both"/>
        <w:outlineLvl w:val="3"/>
        <w:rPr>
          <w:rFonts w:ascii="Times New Roman" w:hAnsi="Times New Roman" w:cs="Times New Roman"/>
        </w:rPr>
      </w:pPr>
      <w:r w:rsidRPr="00AE2386">
        <w:rPr>
          <w:rFonts w:ascii="Times New Roman" w:hAnsi="Times New Roman" w:cs="Times New Roman"/>
        </w:rPr>
        <w:tab/>
      </w:r>
    </w:p>
    <w:p w:rsidR="00DA6DCE" w:rsidRDefault="00DA6DCE" w:rsidP="00AE2386">
      <w:pPr>
        <w:pStyle w:val="ConsPlusTitle"/>
        <w:ind w:firstLine="540"/>
        <w:jc w:val="both"/>
        <w:outlineLvl w:val="3"/>
        <w:rPr>
          <w:rFonts w:ascii="Times New Roman" w:hAnsi="Times New Roman" w:cs="Times New Roman"/>
          <w:u w:val="single"/>
        </w:rPr>
      </w:pPr>
      <w:r>
        <w:rPr>
          <w:rFonts w:ascii="Times New Roman" w:hAnsi="Times New Roman" w:cs="Times New Roman"/>
        </w:rPr>
        <w:t xml:space="preserve">2.1.2.4 </w:t>
      </w:r>
      <w:r w:rsidRPr="00DA6DCE">
        <w:rPr>
          <w:rFonts w:ascii="Times New Roman" w:hAnsi="Times New Roman" w:cs="Times New Roman"/>
          <w:u w:val="single"/>
        </w:rPr>
        <w:t>Рабочая программа учебного предмета  Математика</w:t>
      </w:r>
    </w:p>
    <w:p w:rsidR="00135185" w:rsidRDefault="00135185" w:rsidP="00AE2386">
      <w:pPr>
        <w:pStyle w:val="ConsPlusTitle"/>
        <w:ind w:firstLine="540"/>
        <w:jc w:val="both"/>
        <w:outlineLvl w:val="3"/>
        <w:rPr>
          <w:rFonts w:ascii="Times New Roman" w:hAnsi="Times New Roman" w:cs="Times New Roman"/>
          <w:i/>
        </w:rPr>
      </w:pPr>
      <w:r>
        <w:rPr>
          <w:rFonts w:ascii="Times New Roman" w:hAnsi="Times New Roman" w:cs="Times New Roman"/>
          <w:i/>
        </w:rPr>
        <w:t>Пояснительная записка</w:t>
      </w:r>
    </w:p>
    <w:p w:rsidR="00135185" w:rsidRDefault="00135185" w:rsidP="00135185">
      <w:pPr>
        <w:pStyle w:val="ConsPlusTitle"/>
        <w:ind w:firstLine="540"/>
        <w:jc w:val="both"/>
        <w:outlineLvl w:val="3"/>
        <w:rPr>
          <w:rFonts w:ascii="Times New Roman" w:hAnsi="Times New Roman" w:cs="Times New Roman"/>
          <w:b w:val="0"/>
        </w:rPr>
      </w:pPr>
      <w:r w:rsidRPr="00AC4D15">
        <w:rPr>
          <w:rFonts w:ascii="Times New Roman" w:hAnsi="Times New Roman" w:cs="Times New Roman"/>
          <w:b w:val="0"/>
        </w:rPr>
        <w:t>Рабочая программа учебного предмета "Математика"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5B4B68" w:rsidRPr="005B4B68" w:rsidRDefault="005B4B68" w:rsidP="005B4B68">
      <w:pPr>
        <w:widowControl w:val="0"/>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        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w:t>
      </w:r>
    </w:p>
    <w:p w:rsidR="005B4B68" w:rsidRPr="005B4B68" w:rsidRDefault="005B4B68" w:rsidP="005B4B68">
      <w:pPr>
        <w:widowControl w:val="0"/>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    Программа по математике на уровне начального общего образования направлена на достижение следующих </w:t>
      </w:r>
      <w:r w:rsidRPr="005B4B68">
        <w:rPr>
          <w:rFonts w:ascii="Times New Roman" w:eastAsia="Arial Unicode MS" w:hAnsi="Times New Roman"/>
          <w:b/>
          <w:i/>
          <w:color w:val="000000"/>
          <w:sz w:val="24"/>
          <w:szCs w:val="24"/>
          <w:lang w:bidi="ru-RU"/>
        </w:rPr>
        <w:t>образовательных, развивающих целей, а также целей воспитания</w:t>
      </w:r>
      <w:r w:rsidRPr="005B4B68">
        <w:rPr>
          <w:rFonts w:ascii="Times New Roman" w:eastAsia="Arial Unicode MS" w:hAnsi="Times New Roman"/>
          <w:color w:val="000000"/>
          <w:sz w:val="24"/>
          <w:szCs w:val="24"/>
          <w:lang w:bidi="ru-RU"/>
        </w:rPr>
        <w:t>:</w:t>
      </w:r>
    </w:p>
    <w:p w:rsidR="005B4B68" w:rsidRPr="005B4B68" w:rsidRDefault="005B4B68" w:rsidP="006003E8">
      <w:pPr>
        <w:pStyle w:val="ab"/>
        <w:widowControl w:val="0"/>
        <w:numPr>
          <w:ilvl w:val="0"/>
          <w:numId w:val="483"/>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5B4B68" w:rsidRPr="005B4B68" w:rsidRDefault="005B4B68" w:rsidP="006003E8">
      <w:pPr>
        <w:pStyle w:val="ab"/>
        <w:widowControl w:val="0"/>
        <w:numPr>
          <w:ilvl w:val="0"/>
          <w:numId w:val="483"/>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r w:rsidRPr="005B4B68">
        <w:rPr>
          <w:rFonts w:ascii="Times New Roman" w:eastAsia="Arial Unicode MS" w:hAnsi="Times New Roman"/>
          <w:color w:val="000000"/>
          <w:sz w:val="24"/>
          <w:szCs w:val="24"/>
          <w:lang w:bidi="ru-RU"/>
        </w:rPr>
        <w:lastRenderedPageBreak/>
        <w:t>«больше-меньше», «равно-неравно», «порядок»), смысла арифметических действий, зависимостей (работа, движение, продолжительность события);</w:t>
      </w:r>
    </w:p>
    <w:p w:rsidR="005B4B68" w:rsidRPr="005B4B68" w:rsidRDefault="005B4B68" w:rsidP="006003E8">
      <w:pPr>
        <w:pStyle w:val="ab"/>
        <w:widowControl w:val="0"/>
        <w:numPr>
          <w:ilvl w:val="0"/>
          <w:numId w:val="483"/>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5B4B68" w:rsidRPr="005B4B68" w:rsidRDefault="005B4B68" w:rsidP="006003E8">
      <w:pPr>
        <w:pStyle w:val="ab"/>
        <w:widowControl w:val="0"/>
        <w:numPr>
          <w:ilvl w:val="0"/>
          <w:numId w:val="483"/>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5B4B68" w:rsidRPr="005B4B68" w:rsidRDefault="005B4B68" w:rsidP="005B4B68">
      <w:pPr>
        <w:widowControl w:val="0"/>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5B4B68" w:rsidRPr="005B4B68" w:rsidRDefault="005B4B68" w:rsidP="006003E8">
      <w:pPr>
        <w:pStyle w:val="ab"/>
        <w:widowControl w:val="0"/>
        <w:numPr>
          <w:ilvl w:val="0"/>
          <w:numId w:val="484"/>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5B4B68" w:rsidRPr="005B4B68" w:rsidRDefault="005B4B68" w:rsidP="006003E8">
      <w:pPr>
        <w:pStyle w:val="ab"/>
        <w:widowControl w:val="0"/>
        <w:numPr>
          <w:ilvl w:val="0"/>
          <w:numId w:val="484"/>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5B4B68" w:rsidRPr="005B4B68" w:rsidRDefault="005B4B68" w:rsidP="006003E8">
      <w:pPr>
        <w:pStyle w:val="ab"/>
        <w:widowControl w:val="0"/>
        <w:numPr>
          <w:ilvl w:val="0"/>
          <w:numId w:val="484"/>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B4B68" w:rsidRPr="005B4B68" w:rsidRDefault="005B4B68" w:rsidP="005B4B68">
      <w:pPr>
        <w:widowControl w:val="0"/>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135185" w:rsidRPr="00135185" w:rsidRDefault="00135185" w:rsidP="00AE2386">
      <w:pPr>
        <w:pStyle w:val="ConsPlusTitle"/>
        <w:ind w:firstLine="540"/>
        <w:jc w:val="both"/>
        <w:outlineLvl w:val="3"/>
        <w:rPr>
          <w:rFonts w:ascii="Times New Roman" w:hAnsi="Times New Roman" w:cs="Times New Roman"/>
          <w:b w:val="0"/>
        </w:rPr>
      </w:pPr>
    </w:p>
    <w:p w:rsidR="00DA6DCE" w:rsidRPr="00DA6DCE" w:rsidRDefault="00DA6DCE" w:rsidP="00AE2386">
      <w:pPr>
        <w:pStyle w:val="ConsPlusTitle"/>
        <w:ind w:firstLine="540"/>
        <w:jc w:val="both"/>
        <w:outlineLvl w:val="3"/>
        <w:rPr>
          <w:rFonts w:ascii="Times New Roman" w:hAnsi="Times New Roman" w:cs="Times New Roman"/>
          <w:i/>
        </w:rPr>
      </w:pPr>
      <w:r w:rsidRPr="00DA6DCE">
        <w:rPr>
          <w:rFonts w:ascii="Times New Roman" w:hAnsi="Times New Roman" w:cs="Times New Roman"/>
          <w:i/>
        </w:rPr>
        <w:t>Содержание</w:t>
      </w:r>
    </w:p>
    <w:p w:rsidR="00DA6DCE" w:rsidRPr="00DA6DCE" w:rsidRDefault="00DA6DCE" w:rsidP="00DA6DCE">
      <w:pPr>
        <w:pStyle w:val="ConsPlusTitle"/>
        <w:ind w:firstLine="540"/>
        <w:jc w:val="both"/>
        <w:outlineLvl w:val="3"/>
        <w:rPr>
          <w:rFonts w:ascii="Times New Roman" w:hAnsi="Times New Roman" w:cs="Times New Roman"/>
          <w:b w:val="0"/>
          <w:i/>
        </w:rPr>
      </w:pPr>
      <w:r w:rsidRPr="00DA6DCE">
        <w:rPr>
          <w:rFonts w:ascii="Times New Roman" w:hAnsi="Times New Roman" w:cs="Times New Roman"/>
          <w:b w:val="0"/>
          <w:i/>
        </w:rPr>
        <w:t>Числа и величины</w:t>
      </w:r>
    </w:p>
    <w:p w:rsidR="00DA6DCE" w:rsidRPr="00DA6DCE" w:rsidRDefault="00DA6DCE" w:rsidP="00DA6DCE">
      <w:pPr>
        <w:pStyle w:val="ConsPlusTitle"/>
        <w:ind w:firstLine="540"/>
        <w:jc w:val="both"/>
        <w:outlineLvl w:val="3"/>
        <w:rPr>
          <w:rFonts w:ascii="Times New Roman" w:hAnsi="Times New Roman" w:cs="Times New Roman"/>
          <w:b w:val="0"/>
        </w:rPr>
      </w:pPr>
      <w:r>
        <w:rPr>
          <w:rFonts w:ascii="Times New Roman" w:hAnsi="Times New Roman" w:cs="Times New Roman"/>
          <w:b w:val="0"/>
        </w:rPr>
        <w:t>Счё</w:t>
      </w:r>
      <w:r w:rsidRPr="00DA6DCE">
        <w:rPr>
          <w:rFonts w:ascii="Times New Roman" w:hAnsi="Times New Roman" w:cs="Times New Roman"/>
          <w:b w:val="0"/>
        </w:rPr>
        <w:t>т предметов. Чтение и запись чисел от нуля до миллиона. Классы и разряды.</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Представление многозначных чисел в виде суммы разрядных слагаемых. Сравнение и упорядочение чисел, знаки сравнения.</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Сравнение и упорядочение однородных величин. Доля величины (половина, треть, четверть, десятая, сотая, тысячная).</w:t>
      </w:r>
    </w:p>
    <w:p w:rsidR="00DA6DCE" w:rsidRPr="00DA6DCE" w:rsidRDefault="00DA6DCE" w:rsidP="00DA6DCE">
      <w:pPr>
        <w:pStyle w:val="ConsPlusTitle"/>
        <w:ind w:firstLine="540"/>
        <w:jc w:val="both"/>
        <w:outlineLvl w:val="3"/>
        <w:rPr>
          <w:rFonts w:ascii="Times New Roman" w:hAnsi="Times New Roman" w:cs="Times New Roman"/>
          <w:b w:val="0"/>
          <w:i/>
        </w:rPr>
      </w:pPr>
      <w:r w:rsidRPr="00DA6DCE">
        <w:rPr>
          <w:rFonts w:ascii="Times New Roman" w:hAnsi="Times New Roman" w:cs="Times New Roman"/>
          <w:b w:val="0"/>
          <w:i/>
        </w:rPr>
        <w:t>Арифметические действия</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Сложение, вычитание, умножение и деление. Названия компонентов</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арифметических действий, знаки действий. Таблица сложения. Таблица умножения. Связь между сложением, вычитанием, умножением и делением.</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Нахождение неизвестного компонента арифметическог</w:t>
      </w:r>
      <w:r>
        <w:rPr>
          <w:rFonts w:ascii="Times New Roman" w:hAnsi="Times New Roman" w:cs="Times New Roman"/>
          <w:b w:val="0"/>
        </w:rPr>
        <w:t>о действия. Деление с остатком.</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w:t>
      </w:r>
      <w:r w:rsidRPr="00DA6DCE">
        <w:rPr>
          <w:rFonts w:ascii="Times New Roman" w:hAnsi="Times New Roman" w:cs="Times New Roman"/>
          <w:b w:val="0"/>
        </w:rPr>
        <w:lastRenderedPageBreak/>
        <w:t>множителей в произведении; умножение суммы и разности на число).</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Алгоритмы письменного сложения, вычитания, умножения и деления многозначных чисел.</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DA6DCE" w:rsidRPr="00DA6DCE" w:rsidRDefault="00DA6DCE" w:rsidP="00DA6DCE">
      <w:pPr>
        <w:pStyle w:val="ConsPlusTitle"/>
        <w:ind w:firstLine="540"/>
        <w:jc w:val="both"/>
        <w:outlineLvl w:val="3"/>
        <w:rPr>
          <w:rFonts w:ascii="Times New Roman" w:hAnsi="Times New Roman" w:cs="Times New Roman"/>
          <w:b w:val="0"/>
          <w:i/>
        </w:rPr>
      </w:pPr>
      <w:r w:rsidRPr="00DA6DCE">
        <w:rPr>
          <w:rFonts w:ascii="Times New Roman" w:hAnsi="Times New Roman" w:cs="Times New Roman"/>
          <w:b w:val="0"/>
          <w:i/>
        </w:rPr>
        <w:t>Работа с текстовыми задачами</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Решение текстовых задач арифметическим способом. Задачи, содержащие отношения «больше (меньше) на...», «больше (меньше) в..». Зависимости</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между величинами, характеризующими процессы движения, работы, купли- продажи и</w:t>
      </w:r>
      <w:r w:rsidR="005B4B68">
        <w:rPr>
          <w:rFonts w:ascii="Times New Roman" w:hAnsi="Times New Roman" w:cs="Times New Roman"/>
          <w:b w:val="0"/>
        </w:rPr>
        <w:t xml:space="preserve"> др. Скорость, время, путь; объё</w:t>
      </w:r>
      <w:r w:rsidRPr="00DA6DCE">
        <w:rPr>
          <w:rFonts w:ascii="Times New Roman" w:hAnsi="Times New Roman" w:cs="Times New Roman"/>
          <w:b w:val="0"/>
        </w:rPr>
        <w:t>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Пространственные отношения. Геометрические фигуры</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Взаимное расположение предметов в пространстве и на плоскости (выше</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
    <w:p w:rsidR="00DA6DCE" w:rsidRPr="00DA6DCE" w:rsidRDefault="005B4B68" w:rsidP="00DA6DCE">
      <w:pPr>
        <w:pStyle w:val="ConsPlusTitle"/>
        <w:ind w:firstLine="540"/>
        <w:jc w:val="both"/>
        <w:outlineLvl w:val="3"/>
        <w:rPr>
          <w:rFonts w:ascii="Times New Roman" w:hAnsi="Times New Roman" w:cs="Times New Roman"/>
          <w:b w:val="0"/>
        </w:rPr>
      </w:pPr>
      <w:r>
        <w:rPr>
          <w:rFonts w:ascii="Times New Roman" w:hAnsi="Times New Roman" w:cs="Times New Roman"/>
          <w:b w:val="0"/>
        </w:rPr>
        <w:t>Использование чертё</w:t>
      </w:r>
      <w:r w:rsidR="00DA6DCE" w:rsidRPr="00DA6DCE">
        <w:rPr>
          <w:rFonts w:ascii="Times New Roman" w:hAnsi="Times New Roman" w:cs="Times New Roman"/>
          <w:b w:val="0"/>
        </w:rPr>
        <w:t>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DA6DCE" w:rsidRPr="00DA6DCE" w:rsidRDefault="00DA6DCE" w:rsidP="00DA6DCE">
      <w:pPr>
        <w:pStyle w:val="ConsPlusTitle"/>
        <w:ind w:firstLine="540"/>
        <w:jc w:val="both"/>
        <w:outlineLvl w:val="3"/>
        <w:rPr>
          <w:rFonts w:ascii="Times New Roman" w:hAnsi="Times New Roman" w:cs="Times New Roman"/>
          <w:b w:val="0"/>
          <w:i/>
        </w:rPr>
      </w:pPr>
      <w:r w:rsidRPr="00DA6DCE">
        <w:rPr>
          <w:rFonts w:ascii="Times New Roman" w:hAnsi="Times New Roman" w:cs="Times New Roman"/>
          <w:b w:val="0"/>
          <w:i/>
        </w:rPr>
        <w:t>Геометрические величины</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Геометрические величины и их измерение. Измерение длины отрезка.</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Единицы длины (мм, см, дм, м, км). Периметр. Вычисление периметра многоугольника. Площадь геометрической фигуры. Единицы площади (см2, дм2, м2).</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Точное и приближѐнное измерение площади геометрической фигуры. Вычисление площади прямоугольника.</w:t>
      </w:r>
    </w:p>
    <w:p w:rsidR="00DA6DCE" w:rsidRPr="00DA6DCE" w:rsidRDefault="00DA6DCE" w:rsidP="00DA6DCE">
      <w:pPr>
        <w:pStyle w:val="ConsPlusTitle"/>
        <w:ind w:firstLine="540"/>
        <w:jc w:val="both"/>
        <w:outlineLvl w:val="3"/>
        <w:rPr>
          <w:rFonts w:ascii="Times New Roman" w:hAnsi="Times New Roman" w:cs="Times New Roman"/>
          <w:b w:val="0"/>
          <w:i/>
        </w:rPr>
      </w:pPr>
      <w:r w:rsidRPr="00DA6DCE">
        <w:rPr>
          <w:rFonts w:ascii="Times New Roman" w:hAnsi="Times New Roman" w:cs="Times New Roman"/>
          <w:b w:val="0"/>
          <w:i/>
        </w:rPr>
        <w:t>Работа с информацией</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Сбор и представле</w:t>
      </w:r>
      <w:r w:rsidR="005B4B68">
        <w:rPr>
          <w:rFonts w:ascii="Times New Roman" w:hAnsi="Times New Roman" w:cs="Times New Roman"/>
          <w:b w:val="0"/>
        </w:rPr>
        <w:t>ние информации, связанной со счётом (пересчё</w:t>
      </w:r>
      <w:r w:rsidRPr="00DA6DCE">
        <w:rPr>
          <w:rFonts w:ascii="Times New Roman" w:hAnsi="Times New Roman" w:cs="Times New Roman"/>
          <w:b w:val="0"/>
        </w:rPr>
        <w:t>том), измерением величин; фиксирование, анализ полученной информации.</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Построение простейших выражений с п</w:t>
      </w:r>
      <w:r>
        <w:rPr>
          <w:rFonts w:ascii="Times New Roman" w:hAnsi="Times New Roman" w:cs="Times New Roman"/>
          <w:b w:val="0"/>
        </w:rPr>
        <w:t>омощью логических связок и слов</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(«и»; «не»; «если... то..»; «верно/неверно, что..»; «каждый»; «все»; «некоторые»); истинность утверждений.</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Чтение и заполнение таблицы. Интерпретация данных таблицы. Чтение столбчатой</w:t>
      </w:r>
    </w:p>
    <w:p w:rsidR="00DA6DCE" w:rsidRPr="00DA6DCE" w:rsidRDefault="00DA6DCE" w:rsidP="00DA6DCE">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диаграммы. Создание простейшей информационной модели (схема, таблица, цепочка).</w:t>
      </w:r>
    </w:p>
    <w:p w:rsidR="00DA6DCE" w:rsidRDefault="00DA6DCE" w:rsidP="00AE2386">
      <w:pPr>
        <w:pStyle w:val="ConsPlusTitle"/>
        <w:ind w:firstLine="540"/>
        <w:jc w:val="both"/>
        <w:outlineLvl w:val="3"/>
        <w:rPr>
          <w:rFonts w:ascii="Times New Roman" w:hAnsi="Times New Roman" w:cs="Times New Roman"/>
          <w:u w:val="single"/>
        </w:rPr>
      </w:pPr>
    </w:p>
    <w:p w:rsidR="005B4B68" w:rsidRPr="005B4B68" w:rsidRDefault="005B4B68" w:rsidP="00AE2386">
      <w:pPr>
        <w:pStyle w:val="ConsPlusTitle"/>
        <w:ind w:firstLine="540"/>
        <w:jc w:val="both"/>
        <w:outlineLvl w:val="3"/>
        <w:rPr>
          <w:rFonts w:ascii="Times New Roman" w:hAnsi="Times New Roman" w:cs="Times New Roman"/>
          <w:i/>
        </w:rPr>
      </w:pPr>
      <w:r w:rsidRPr="005B4B68">
        <w:rPr>
          <w:rFonts w:ascii="Times New Roman" w:hAnsi="Times New Roman" w:cs="Times New Roman"/>
          <w:i/>
        </w:rPr>
        <w:t>Планируемые результаты</w:t>
      </w:r>
    </w:p>
    <w:p w:rsidR="005B4B68" w:rsidRPr="005B4B68" w:rsidRDefault="005B4B68" w:rsidP="005B4B68">
      <w:pPr>
        <w:widowControl w:val="0"/>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b/>
          <w:i/>
          <w:color w:val="000000"/>
          <w:sz w:val="24"/>
          <w:szCs w:val="24"/>
          <w:lang w:bidi="ru-RU"/>
        </w:rPr>
        <w:t>Личностные</w:t>
      </w:r>
      <w:r w:rsidRPr="005B4B68">
        <w:rPr>
          <w:rFonts w:ascii="Times New Roman" w:eastAsia="Arial Unicode MS" w:hAnsi="Times New Roman"/>
          <w:b/>
          <w:i/>
          <w:color w:val="000000"/>
          <w:sz w:val="24"/>
          <w:szCs w:val="24"/>
          <w:lang w:bidi="ru-RU"/>
        </w:rPr>
        <w:tab/>
        <w:t>результаты</w:t>
      </w:r>
      <w:r w:rsidRPr="005B4B68">
        <w:rPr>
          <w:rFonts w:ascii="Times New Roman" w:eastAsia="Arial Unicode MS" w:hAnsi="Times New Roman"/>
          <w:color w:val="000000"/>
          <w:sz w:val="24"/>
          <w:szCs w:val="24"/>
          <w:lang w:bidi="ru-RU"/>
        </w:rPr>
        <w:tab/>
        <w:t>освоения</w:t>
      </w:r>
      <w:r w:rsidRPr="005B4B68">
        <w:rPr>
          <w:rFonts w:ascii="Times New Roman" w:eastAsia="Arial Unicode MS" w:hAnsi="Times New Roman"/>
          <w:color w:val="000000"/>
          <w:sz w:val="24"/>
          <w:szCs w:val="24"/>
          <w:lang w:bidi="ru-RU"/>
        </w:rPr>
        <w:tab/>
        <w:t>программы</w:t>
      </w:r>
      <w:r w:rsidRPr="005B4B68">
        <w:rPr>
          <w:rFonts w:ascii="Times New Roman" w:eastAsia="Arial Unicode MS" w:hAnsi="Times New Roman"/>
          <w:color w:val="000000"/>
          <w:sz w:val="24"/>
          <w:szCs w:val="24"/>
          <w:lang w:bidi="ru-RU"/>
        </w:rPr>
        <w:tab/>
        <w:t>по</w:t>
      </w:r>
      <w:r w:rsidRPr="005B4B68">
        <w:rPr>
          <w:rFonts w:ascii="Times New Roman" w:eastAsia="Arial Unicode MS" w:hAnsi="Times New Roman"/>
          <w:color w:val="000000"/>
          <w:sz w:val="24"/>
          <w:szCs w:val="24"/>
          <w:lang w:bidi="ru-RU"/>
        </w:rPr>
        <w:tab/>
        <w:t>математике</w:t>
      </w:r>
    </w:p>
    <w:p w:rsidR="005B4B68" w:rsidRPr="005B4B68" w:rsidRDefault="005B4B68" w:rsidP="005B4B68">
      <w:pPr>
        <w:widowControl w:val="0"/>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B4B68" w:rsidRPr="005B4B68" w:rsidRDefault="005B4B68" w:rsidP="005B4B68">
      <w:pPr>
        <w:widowControl w:val="0"/>
        <w:spacing w:after="0" w:line="240" w:lineRule="auto"/>
        <w:jc w:val="both"/>
        <w:rPr>
          <w:rFonts w:ascii="Times New Roman" w:eastAsia="Arial Unicode MS" w:hAnsi="Times New Roman"/>
          <w:b/>
          <w:i/>
          <w:color w:val="000000"/>
          <w:sz w:val="24"/>
          <w:szCs w:val="24"/>
          <w:lang w:bidi="ru-RU"/>
        </w:rPr>
      </w:pPr>
      <w:r w:rsidRPr="005B4B68">
        <w:rPr>
          <w:rFonts w:ascii="Times New Roman" w:eastAsia="Arial Unicode MS" w:hAnsi="Times New Roman"/>
          <w:color w:val="000000"/>
          <w:sz w:val="24"/>
          <w:szCs w:val="24"/>
          <w:lang w:bidi="ru-RU"/>
        </w:rPr>
        <w:t xml:space="preserve">        В результате изучения математики на уровне начального общего образования у обучающегося будут сформированы следующие </w:t>
      </w:r>
      <w:r w:rsidRPr="005B4B68">
        <w:rPr>
          <w:rFonts w:ascii="Times New Roman" w:eastAsia="Arial Unicode MS" w:hAnsi="Times New Roman"/>
          <w:b/>
          <w:i/>
          <w:color w:val="000000"/>
          <w:sz w:val="24"/>
          <w:szCs w:val="24"/>
          <w:lang w:bidi="ru-RU"/>
        </w:rPr>
        <w:t>личностные результаты:</w:t>
      </w:r>
    </w:p>
    <w:p w:rsidR="005B4B68" w:rsidRPr="005B4B68" w:rsidRDefault="005B4B68" w:rsidP="006003E8">
      <w:pPr>
        <w:widowControl w:val="0"/>
        <w:numPr>
          <w:ilvl w:val="0"/>
          <w:numId w:val="485"/>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5B4B68" w:rsidRPr="005B4B68" w:rsidRDefault="005B4B68" w:rsidP="006003E8">
      <w:pPr>
        <w:widowControl w:val="0"/>
        <w:numPr>
          <w:ilvl w:val="0"/>
          <w:numId w:val="485"/>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B4B68" w:rsidRPr="005B4B68" w:rsidRDefault="005B4B68" w:rsidP="006003E8">
      <w:pPr>
        <w:widowControl w:val="0"/>
        <w:numPr>
          <w:ilvl w:val="0"/>
          <w:numId w:val="485"/>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осваивать навыки организации безопасного поведения в информационной среде;</w:t>
      </w:r>
    </w:p>
    <w:p w:rsidR="005B4B68" w:rsidRPr="005B4B68" w:rsidRDefault="005B4B68" w:rsidP="006003E8">
      <w:pPr>
        <w:widowControl w:val="0"/>
        <w:numPr>
          <w:ilvl w:val="0"/>
          <w:numId w:val="485"/>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применять математику для решения практических задач в повседневной жизни, в том числе </w:t>
      </w:r>
      <w:r w:rsidRPr="005B4B68">
        <w:rPr>
          <w:rFonts w:ascii="Times New Roman" w:eastAsia="Arial Unicode MS" w:hAnsi="Times New Roman"/>
          <w:color w:val="000000"/>
          <w:sz w:val="24"/>
          <w:szCs w:val="24"/>
          <w:lang w:bidi="ru-RU"/>
        </w:rPr>
        <w:lastRenderedPageBreak/>
        <w:t>при оказании помощи одноклассникам, детям младшего возраста, взрослым и пожилым людям;</w:t>
      </w:r>
    </w:p>
    <w:p w:rsidR="005B4B68" w:rsidRPr="005B4B68" w:rsidRDefault="005B4B68" w:rsidP="006003E8">
      <w:pPr>
        <w:widowControl w:val="0"/>
        <w:numPr>
          <w:ilvl w:val="0"/>
          <w:numId w:val="485"/>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5B4B68" w:rsidRPr="005B4B68" w:rsidRDefault="005B4B68" w:rsidP="006003E8">
      <w:pPr>
        <w:widowControl w:val="0"/>
        <w:numPr>
          <w:ilvl w:val="0"/>
          <w:numId w:val="485"/>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5B4B68" w:rsidRPr="005B4B68" w:rsidRDefault="005B4B68" w:rsidP="006003E8">
      <w:pPr>
        <w:widowControl w:val="0"/>
        <w:numPr>
          <w:ilvl w:val="0"/>
          <w:numId w:val="485"/>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5B4B68" w:rsidRPr="005B4B68" w:rsidRDefault="005B4B68" w:rsidP="006003E8">
      <w:pPr>
        <w:widowControl w:val="0"/>
        <w:numPr>
          <w:ilvl w:val="0"/>
          <w:numId w:val="485"/>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пользоваться разнообразными информационными средствами для решения предложенных и самостоятельно выбранных учебных проблем, задач.</w:t>
      </w:r>
    </w:p>
    <w:p w:rsidR="005B4B68" w:rsidRPr="005B4B68" w:rsidRDefault="005B4B68" w:rsidP="005B4B68">
      <w:pPr>
        <w:widowControl w:val="0"/>
        <w:spacing w:after="0" w:line="240" w:lineRule="auto"/>
        <w:jc w:val="both"/>
        <w:rPr>
          <w:rFonts w:ascii="Times New Roman" w:eastAsia="Arial Unicode MS" w:hAnsi="Times New Roman"/>
          <w:b/>
          <w:i/>
          <w:color w:val="000000"/>
          <w:sz w:val="24"/>
          <w:szCs w:val="24"/>
          <w:lang w:bidi="ru-RU"/>
        </w:rPr>
      </w:pPr>
      <w:r w:rsidRPr="005B4B68">
        <w:rPr>
          <w:rFonts w:ascii="Times New Roman" w:eastAsia="Arial Unicode MS" w:hAnsi="Times New Roman"/>
          <w:color w:val="000000"/>
          <w:sz w:val="24"/>
          <w:szCs w:val="24"/>
          <w:lang w:bidi="ru-RU"/>
        </w:rPr>
        <w:t xml:space="preserve">      </w:t>
      </w:r>
      <w:r w:rsidRPr="005B4B68">
        <w:rPr>
          <w:rFonts w:ascii="Times New Roman" w:eastAsia="Arial Unicode MS" w:hAnsi="Times New Roman"/>
          <w:b/>
          <w:i/>
          <w:color w:val="000000"/>
          <w:sz w:val="24"/>
          <w:szCs w:val="24"/>
          <w:lang w:bidi="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B4B68" w:rsidRPr="005B4B68" w:rsidRDefault="005B4B68" w:rsidP="005B4B68">
      <w:pPr>
        <w:widowControl w:val="0"/>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       У обучающегося будут сформированы следующие </w:t>
      </w:r>
      <w:r w:rsidRPr="005B4B68">
        <w:rPr>
          <w:rFonts w:ascii="Times New Roman" w:eastAsia="Arial Unicode MS" w:hAnsi="Times New Roman"/>
          <w:i/>
          <w:color w:val="000000"/>
          <w:sz w:val="24"/>
          <w:szCs w:val="24"/>
          <w:u w:val="single"/>
          <w:lang w:bidi="ru-RU"/>
        </w:rPr>
        <w:t>базовые логические действия</w:t>
      </w:r>
      <w:r w:rsidRPr="005B4B68">
        <w:rPr>
          <w:rFonts w:ascii="Times New Roman" w:eastAsia="Arial Unicode MS" w:hAnsi="Times New Roman"/>
          <w:color w:val="000000"/>
          <w:sz w:val="24"/>
          <w:szCs w:val="24"/>
          <w:lang w:bidi="ru-RU"/>
        </w:rPr>
        <w:t xml:space="preserve"> как часть познавательных универсальных учебных действий: </w:t>
      </w:r>
    </w:p>
    <w:p w:rsidR="005B4B68" w:rsidRPr="005B4B68" w:rsidRDefault="005B4B68" w:rsidP="006003E8">
      <w:pPr>
        <w:widowControl w:val="0"/>
        <w:numPr>
          <w:ilvl w:val="0"/>
          <w:numId w:val="486"/>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устанавливать связи и зависимости между математическими объектами («часть-целое», «причина-следствие», протяжённость);</w:t>
      </w:r>
    </w:p>
    <w:p w:rsidR="005B4B68" w:rsidRPr="005B4B68" w:rsidRDefault="005B4B68" w:rsidP="006003E8">
      <w:pPr>
        <w:widowControl w:val="0"/>
        <w:numPr>
          <w:ilvl w:val="0"/>
          <w:numId w:val="486"/>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применять базовые логические универсальные действия: сравнение, анализ, классификация (группировка), обобщение;</w:t>
      </w:r>
    </w:p>
    <w:p w:rsidR="005B4B68" w:rsidRPr="005B4B68" w:rsidRDefault="005B4B68" w:rsidP="006003E8">
      <w:pPr>
        <w:widowControl w:val="0"/>
        <w:numPr>
          <w:ilvl w:val="0"/>
          <w:numId w:val="486"/>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приобретать практические графические и измерительные навыки для успешного решения учебных и житейских задач;</w:t>
      </w:r>
    </w:p>
    <w:p w:rsidR="005B4B68" w:rsidRPr="005B4B68" w:rsidRDefault="005B4B68" w:rsidP="006003E8">
      <w:pPr>
        <w:widowControl w:val="0"/>
        <w:numPr>
          <w:ilvl w:val="0"/>
          <w:numId w:val="486"/>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5B4B68" w:rsidRPr="005B4B68" w:rsidRDefault="005B4B68" w:rsidP="005B4B68">
      <w:pPr>
        <w:widowControl w:val="0"/>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         У обучающегося будут сформированы следующие </w:t>
      </w:r>
      <w:r w:rsidRPr="005B4B68">
        <w:rPr>
          <w:rFonts w:ascii="Times New Roman" w:eastAsia="Arial Unicode MS" w:hAnsi="Times New Roman"/>
          <w:i/>
          <w:color w:val="000000"/>
          <w:sz w:val="24"/>
          <w:szCs w:val="24"/>
          <w:u w:val="single"/>
          <w:lang w:bidi="ru-RU"/>
        </w:rPr>
        <w:t>базовые исследовательские действия</w:t>
      </w:r>
      <w:r w:rsidRPr="005B4B68">
        <w:rPr>
          <w:rFonts w:ascii="Times New Roman" w:eastAsia="Arial Unicode MS" w:hAnsi="Times New Roman"/>
          <w:color w:val="000000"/>
          <w:sz w:val="24"/>
          <w:szCs w:val="24"/>
          <w:lang w:bidi="ru-RU"/>
        </w:rPr>
        <w:t xml:space="preserve"> как часть познавательных универсальных учебных действий:</w:t>
      </w:r>
    </w:p>
    <w:p w:rsidR="005B4B68" w:rsidRPr="005B4B68" w:rsidRDefault="005B4B68" w:rsidP="006003E8">
      <w:pPr>
        <w:widowControl w:val="0"/>
        <w:numPr>
          <w:ilvl w:val="0"/>
          <w:numId w:val="487"/>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проявлять способность ориентироваться в учебном материале разных разделов курса математики;</w:t>
      </w:r>
    </w:p>
    <w:p w:rsidR="005B4B68" w:rsidRPr="005B4B68" w:rsidRDefault="005B4B68" w:rsidP="006003E8">
      <w:pPr>
        <w:widowControl w:val="0"/>
        <w:numPr>
          <w:ilvl w:val="0"/>
          <w:numId w:val="487"/>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5B4B68" w:rsidRPr="005B4B68" w:rsidRDefault="005B4B68" w:rsidP="006003E8">
      <w:pPr>
        <w:widowControl w:val="0"/>
        <w:numPr>
          <w:ilvl w:val="0"/>
          <w:numId w:val="487"/>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применять изученные методы познания (измерение, моделирование, перебор вариантов).</w:t>
      </w:r>
    </w:p>
    <w:p w:rsidR="005B4B68" w:rsidRPr="005B4B68" w:rsidRDefault="005B4B68" w:rsidP="005B4B68">
      <w:pPr>
        <w:widowControl w:val="0"/>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         У обучающегося будут сформированы следующие </w:t>
      </w:r>
      <w:r w:rsidRPr="005B4B68">
        <w:rPr>
          <w:rFonts w:ascii="Times New Roman" w:eastAsia="Arial Unicode MS" w:hAnsi="Times New Roman"/>
          <w:i/>
          <w:color w:val="000000"/>
          <w:sz w:val="24"/>
          <w:szCs w:val="24"/>
          <w:u w:val="single"/>
          <w:lang w:bidi="ru-RU"/>
        </w:rPr>
        <w:t>информационные действия</w:t>
      </w:r>
      <w:r w:rsidRPr="005B4B68">
        <w:rPr>
          <w:rFonts w:ascii="Times New Roman" w:eastAsia="Arial Unicode MS" w:hAnsi="Times New Roman"/>
          <w:color w:val="000000"/>
          <w:sz w:val="24"/>
          <w:szCs w:val="24"/>
          <w:lang w:bidi="ru-RU"/>
        </w:rPr>
        <w:t xml:space="preserve"> как часть познавательных универсальных учебных действий:</w:t>
      </w:r>
    </w:p>
    <w:p w:rsidR="005B4B68" w:rsidRPr="005B4B68" w:rsidRDefault="005B4B68" w:rsidP="006003E8">
      <w:pPr>
        <w:widowControl w:val="0"/>
        <w:numPr>
          <w:ilvl w:val="0"/>
          <w:numId w:val="488"/>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находить и использовать для решения учебных задач текстовую, графическую информацию в разных источниках информационной среды;</w:t>
      </w:r>
    </w:p>
    <w:p w:rsidR="005B4B68" w:rsidRPr="005B4B68" w:rsidRDefault="005B4B68" w:rsidP="006003E8">
      <w:pPr>
        <w:widowControl w:val="0"/>
        <w:numPr>
          <w:ilvl w:val="0"/>
          <w:numId w:val="488"/>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читать, интерпретировать графически представленную информацию (схему, таблицу, диаграмму, другую модель);</w:t>
      </w:r>
    </w:p>
    <w:p w:rsidR="005B4B68" w:rsidRPr="005B4B68" w:rsidRDefault="005B4B68" w:rsidP="006003E8">
      <w:pPr>
        <w:widowControl w:val="0"/>
        <w:numPr>
          <w:ilvl w:val="0"/>
          <w:numId w:val="488"/>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5B4B68" w:rsidRPr="005B4B68" w:rsidRDefault="005B4B68" w:rsidP="006003E8">
      <w:pPr>
        <w:widowControl w:val="0"/>
        <w:numPr>
          <w:ilvl w:val="0"/>
          <w:numId w:val="488"/>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принимать правила, безопасно использовать предлагаемые электронные средства и источники информации.</w:t>
      </w:r>
    </w:p>
    <w:p w:rsidR="005B4B68" w:rsidRPr="005B4B68" w:rsidRDefault="005B4B68" w:rsidP="005B4B68">
      <w:pPr>
        <w:widowControl w:val="0"/>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       У обучающегося будут сформированы следующие </w:t>
      </w:r>
      <w:r w:rsidRPr="005B4B68">
        <w:rPr>
          <w:rFonts w:ascii="Times New Roman" w:eastAsia="Arial Unicode MS" w:hAnsi="Times New Roman"/>
          <w:i/>
          <w:color w:val="000000"/>
          <w:sz w:val="24"/>
          <w:szCs w:val="24"/>
          <w:u w:val="single"/>
          <w:lang w:bidi="ru-RU"/>
        </w:rPr>
        <w:t>действия общения</w:t>
      </w:r>
      <w:r w:rsidRPr="005B4B68">
        <w:rPr>
          <w:rFonts w:ascii="Times New Roman" w:eastAsia="Arial Unicode MS" w:hAnsi="Times New Roman"/>
          <w:color w:val="000000"/>
          <w:sz w:val="24"/>
          <w:szCs w:val="24"/>
          <w:lang w:bidi="ru-RU"/>
        </w:rPr>
        <w:t xml:space="preserve"> как часть коммуникативных универсальных учебных действий:</w:t>
      </w:r>
    </w:p>
    <w:p w:rsidR="005B4B68" w:rsidRPr="005B4B68" w:rsidRDefault="005B4B68" w:rsidP="006003E8">
      <w:pPr>
        <w:widowControl w:val="0"/>
        <w:numPr>
          <w:ilvl w:val="0"/>
          <w:numId w:val="489"/>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конструировать утверждения, проверять их истинность;</w:t>
      </w:r>
    </w:p>
    <w:p w:rsidR="005B4B68" w:rsidRPr="005B4B68" w:rsidRDefault="005B4B68" w:rsidP="006003E8">
      <w:pPr>
        <w:widowControl w:val="0"/>
        <w:numPr>
          <w:ilvl w:val="0"/>
          <w:numId w:val="489"/>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использовать текст задания для объяснения способа и хода решения математической задачи;</w:t>
      </w:r>
    </w:p>
    <w:p w:rsidR="005B4B68" w:rsidRPr="005B4B68" w:rsidRDefault="005B4B68" w:rsidP="006003E8">
      <w:pPr>
        <w:widowControl w:val="0"/>
        <w:numPr>
          <w:ilvl w:val="0"/>
          <w:numId w:val="489"/>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5B4B68" w:rsidRPr="005B4B68" w:rsidRDefault="005B4B68" w:rsidP="006003E8">
      <w:pPr>
        <w:widowControl w:val="0"/>
        <w:numPr>
          <w:ilvl w:val="0"/>
          <w:numId w:val="489"/>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w:t>
      </w:r>
      <w:r w:rsidRPr="005B4B68">
        <w:rPr>
          <w:rFonts w:ascii="Times New Roman" w:eastAsia="Arial Unicode MS" w:hAnsi="Times New Roman"/>
          <w:color w:val="000000"/>
          <w:sz w:val="24"/>
          <w:szCs w:val="24"/>
          <w:lang w:bidi="ru-RU"/>
        </w:rPr>
        <w:lastRenderedPageBreak/>
        <w:t>(например, измерение длины отрезка);</w:t>
      </w:r>
    </w:p>
    <w:p w:rsidR="005B4B68" w:rsidRPr="005B4B68" w:rsidRDefault="005B4B68" w:rsidP="006003E8">
      <w:pPr>
        <w:widowControl w:val="0"/>
        <w:numPr>
          <w:ilvl w:val="0"/>
          <w:numId w:val="489"/>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ориентироваться в алгоритмах: воспроизводить, дополнять, исправлять деформированные;</w:t>
      </w:r>
    </w:p>
    <w:p w:rsidR="005B4B68" w:rsidRPr="005B4B68" w:rsidRDefault="005B4B68" w:rsidP="006003E8">
      <w:pPr>
        <w:widowControl w:val="0"/>
        <w:numPr>
          <w:ilvl w:val="0"/>
          <w:numId w:val="489"/>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самостоятельно составлять тексты заданий, аналогичные типовым изученным.</w:t>
      </w:r>
    </w:p>
    <w:p w:rsidR="005B4B68" w:rsidRPr="005B4B68" w:rsidRDefault="005B4B68" w:rsidP="005B4B68">
      <w:pPr>
        <w:widowControl w:val="0"/>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        У</w:t>
      </w:r>
      <w:r w:rsidRPr="005B4B68">
        <w:rPr>
          <w:rFonts w:ascii="Times New Roman" w:eastAsia="Arial Unicode MS" w:hAnsi="Times New Roman"/>
          <w:color w:val="000000"/>
          <w:sz w:val="24"/>
          <w:szCs w:val="24"/>
          <w:lang w:bidi="ru-RU"/>
        </w:rPr>
        <w:tab/>
        <w:t>обучающегося будут</w:t>
      </w:r>
      <w:r w:rsidRPr="005B4B68">
        <w:rPr>
          <w:rFonts w:ascii="Times New Roman" w:eastAsia="Arial Unicode MS" w:hAnsi="Times New Roman"/>
          <w:color w:val="000000"/>
          <w:sz w:val="24"/>
          <w:szCs w:val="24"/>
          <w:lang w:bidi="ru-RU"/>
        </w:rPr>
        <w:tab/>
        <w:t>сформированы</w:t>
      </w:r>
      <w:r w:rsidRPr="005B4B68">
        <w:rPr>
          <w:rFonts w:ascii="Times New Roman" w:eastAsia="Arial Unicode MS" w:hAnsi="Times New Roman"/>
          <w:color w:val="000000"/>
          <w:sz w:val="24"/>
          <w:szCs w:val="24"/>
          <w:lang w:bidi="ru-RU"/>
        </w:rPr>
        <w:tab/>
        <w:t>следующие</w:t>
      </w:r>
      <w:r w:rsidRPr="005B4B68">
        <w:rPr>
          <w:rFonts w:ascii="Times New Roman" w:eastAsia="Arial Unicode MS" w:hAnsi="Times New Roman"/>
          <w:color w:val="000000"/>
          <w:sz w:val="24"/>
          <w:szCs w:val="24"/>
          <w:lang w:bidi="ru-RU"/>
        </w:rPr>
        <w:tab/>
      </w:r>
      <w:r w:rsidRPr="005B4B68">
        <w:rPr>
          <w:rFonts w:ascii="Times New Roman" w:eastAsia="Arial Unicode MS" w:hAnsi="Times New Roman"/>
          <w:i/>
          <w:color w:val="000000"/>
          <w:sz w:val="24"/>
          <w:szCs w:val="24"/>
          <w:u w:val="single"/>
          <w:lang w:bidi="ru-RU"/>
        </w:rPr>
        <w:t>действия самоорганизации</w:t>
      </w:r>
      <w:r w:rsidRPr="005B4B68">
        <w:rPr>
          <w:rFonts w:ascii="Times New Roman" w:eastAsia="Arial Unicode MS" w:hAnsi="Times New Roman"/>
          <w:color w:val="000000"/>
          <w:sz w:val="24"/>
          <w:szCs w:val="24"/>
          <w:lang w:bidi="ru-RU"/>
        </w:rPr>
        <w:t xml:space="preserve"> как часть регулятивных универсальных учебных действий:</w:t>
      </w:r>
    </w:p>
    <w:p w:rsidR="005B4B68" w:rsidRPr="005B4B68" w:rsidRDefault="005B4B68" w:rsidP="006003E8">
      <w:pPr>
        <w:widowControl w:val="0"/>
        <w:numPr>
          <w:ilvl w:val="0"/>
          <w:numId w:val="490"/>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5B4B68" w:rsidRPr="005B4B68" w:rsidRDefault="005B4B68" w:rsidP="006003E8">
      <w:pPr>
        <w:widowControl w:val="0"/>
        <w:numPr>
          <w:ilvl w:val="0"/>
          <w:numId w:val="490"/>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выполнять правила безопасного использования электронных средств, предлагаемых в процессе обучения.</w:t>
      </w:r>
    </w:p>
    <w:p w:rsidR="005B4B68" w:rsidRPr="005B4B68" w:rsidRDefault="005B4B68" w:rsidP="005B4B68">
      <w:pPr>
        <w:widowControl w:val="0"/>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         У обучающегося будут сформированы следующие </w:t>
      </w:r>
      <w:r w:rsidRPr="005B4B68">
        <w:rPr>
          <w:rFonts w:ascii="Times New Roman" w:eastAsia="Arial Unicode MS" w:hAnsi="Times New Roman"/>
          <w:i/>
          <w:color w:val="000000"/>
          <w:sz w:val="24"/>
          <w:szCs w:val="24"/>
          <w:u w:val="single"/>
          <w:lang w:bidi="ru-RU"/>
        </w:rPr>
        <w:t>действия самоконтроля</w:t>
      </w:r>
      <w:r w:rsidRPr="005B4B68">
        <w:rPr>
          <w:rFonts w:ascii="Times New Roman" w:eastAsia="Arial Unicode MS" w:hAnsi="Times New Roman"/>
          <w:color w:val="000000"/>
          <w:sz w:val="24"/>
          <w:szCs w:val="24"/>
          <w:lang w:bidi="ru-RU"/>
        </w:rPr>
        <w:t xml:space="preserve"> как часть регулятивных универсальных учебных действий:</w:t>
      </w:r>
    </w:p>
    <w:p w:rsidR="005B4B68" w:rsidRPr="005B4B68" w:rsidRDefault="005B4B68" w:rsidP="006003E8">
      <w:pPr>
        <w:widowControl w:val="0"/>
        <w:numPr>
          <w:ilvl w:val="0"/>
          <w:numId w:val="491"/>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осуществлять контроль процесса и результата своей деятельности; </w:t>
      </w:r>
    </w:p>
    <w:p w:rsidR="005B4B68" w:rsidRPr="005B4B68" w:rsidRDefault="005B4B68" w:rsidP="006003E8">
      <w:pPr>
        <w:widowControl w:val="0"/>
        <w:numPr>
          <w:ilvl w:val="0"/>
          <w:numId w:val="491"/>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выбирать и при необходимости корректировать способы действий;</w:t>
      </w:r>
    </w:p>
    <w:p w:rsidR="005B4B68" w:rsidRPr="005B4B68" w:rsidRDefault="005B4B68" w:rsidP="006003E8">
      <w:pPr>
        <w:widowControl w:val="0"/>
        <w:numPr>
          <w:ilvl w:val="0"/>
          <w:numId w:val="491"/>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 xml:space="preserve"> находить ошибки в своей работе, устанавливать их причины, вести поиск путей преодоления ошибок;</w:t>
      </w:r>
    </w:p>
    <w:p w:rsidR="005B4B68" w:rsidRPr="005B4B68" w:rsidRDefault="005B4B68" w:rsidP="006003E8">
      <w:pPr>
        <w:widowControl w:val="0"/>
        <w:numPr>
          <w:ilvl w:val="0"/>
          <w:numId w:val="491"/>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5B4B68" w:rsidRPr="005B4B68" w:rsidRDefault="005B4B68" w:rsidP="006003E8">
      <w:pPr>
        <w:widowControl w:val="0"/>
        <w:numPr>
          <w:ilvl w:val="0"/>
          <w:numId w:val="491"/>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оценивать рациональность своих действий, давать им качественную характеристику.</w:t>
      </w:r>
    </w:p>
    <w:p w:rsidR="005B4B68" w:rsidRPr="005B4B68" w:rsidRDefault="005B4B68" w:rsidP="005B4B68">
      <w:pPr>
        <w:widowControl w:val="0"/>
        <w:spacing w:after="0" w:line="240" w:lineRule="auto"/>
        <w:jc w:val="both"/>
        <w:rPr>
          <w:rFonts w:ascii="Times New Roman" w:eastAsia="Arial Unicode MS" w:hAnsi="Times New Roman"/>
          <w:i/>
          <w:color w:val="000000"/>
          <w:sz w:val="24"/>
          <w:szCs w:val="24"/>
          <w:u w:val="single"/>
          <w:lang w:bidi="ru-RU"/>
        </w:rPr>
      </w:pPr>
      <w:r w:rsidRPr="005B4B68">
        <w:rPr>
          <w:rFonts w:ascii="Times New Roman" w:eastAsia="Arial Unicode MS" w:hAnsi="Times New Roman"/>
          <w:color w:val="000000"/>
          <w:sz w:val="24"/>
          <w:szCs w:val="24"/>
          <w:lang w:bidi="ru-RU"/>
        </w:rPr>
        <w:t xml:space="preserve">         У обучающегося будут сформированы </w:t>
      </w:r>
      <w:r w:rsidRPr="005B4B68">
        <w:rPr>
          <w:rFonts w:ascii="Times New Roman" w:eastAsia="Arial Unicode MS" w:hAnsi="Times New Roman"/>
          <w:i/>
          <w:color w:val="000000"/>
          <w:sz w:val="24"/>
          <w:szCs w:val="24"/>
          <w:u w:val="single"/>
          <w:lang w:bidi="ru-RU"/>
        </w:rPr>
        <w:t>умения совместной деятельности:</w:t>
      </w:r>
    </w:p>
    <w:p w:rsidR="005B4B68" w:rsidRPr="005B4B68" w:rsidRDefault="005B4B68" w:rsidP="006003E8">
      <w:pPr>
        <w:widowControl w:val="0"/>
        <w:numPr>
          <w:ilvl w:val="0"/>
          <w:numId w:val="492"/>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5B4B68" w:rsidRPr="005B4B68" w:rsidRDefault="005B4B68" w:rsidP="006003E8">
      <w:pPr>
        <w:widowControl w:val="0"/>
        <w:numPr>
          <w:ilvl w:val="0"/>
          <w:numId w:val="492"/>
        </w:numPr>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B4B68" w:rsidRPr="005B4B68" w:rsidRDefault="005B4B68" w:rsidP="005B4B68">
      <w:pPr>
        <w:widowControl w:val="0"/>
        <w:spacing w:after="0" w:line="240" w:lineRule="auto"/>
        <w:jc w:val="both"/>
        <w:rPr>
          <w:rFonts w:ascii="Times New Roman" w:eastAsia="Arial Unicode MS" w:hAnsi="Times New Roman"/>
          <w:color w:val="000000"/>
          <w:sz w:val="24"/>
          <w:szCs w:val="24"/>
          <w:lang w:bidi="ru-RU"/>
        </w:rPr>
      </w:pPr>
      <w:r w:rsidRPr="005B4B68">
        <w:rPr>
          <w:rFonts w:ascii="Times New Roman" w:eastAsia="Arial Unicode MS" w:hAnsi="Times New Roman"/>
          <w:b/>
          <w:i/>
          <w:color w:val="000000"/>
          <w:sz w:val="24"/>
          <w:szCs w:val="24"/>
          <w:lang w:bidi="ru-RU"/>
        </w:rPr>
        <w:t>К концу обучения в 4 классе обучающийся получит следующие предметные результаты</w:t>
      </w:r>
      <w:r w:rsidRPr="005B4B68">
        <w:rPr>
          <w:rFonts w:ascii="Times New Roman" w:eastAsia="Arial Unicode MS" w:hAnsi="Times New Roman"/>
          <w:color w:val="000000"/>
          <w:sz w:val="24"/>
          <w:szCs w:val="24"/>
          <w:lang w:bidi="ru-RU"/>
        </w:rPr>
        <w:t>:</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читать, записывать, сравнивать, упорядочивать многозначные числа;</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находить число большее или меньшее данного числа на заданное число, в заданное число раз;</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выполнять</w:t>
      </w:r>
      <w:r w:rsidRPr="005B4B68">
        <w:rPr>
          <w:rFonts w:ascii="Times New Roman" w:eastAsia="Arial Unicode MS" w:hAnsi="Times New Roman"/>
          <w:color w:val="000000"/>
          <w:sz w:val="24"/>
          <w:szCs w:val="24"/>
          <w:lang w:bidi="ru-RU"/>
        </w:rPr>
        <w:tab/>
        <w:t>арифметические действия:</w:t>
      </w:r>
      <w:r w:rsidRPr="005B4B68">
        <w:rPr>
          <w:rFonts w:ascii="Times New Roman" w:eastAsia="Arial Unicode MS" w:hAnsi="Times New Roman"/>
          <w:color w:val="000000"/>
          <w:sz w:val="24"/>
          <w:szCs w:val="24"/>
          <w:lang w:bidi="ru-RU"/>
        </w:rPr>
        <w:tab/>
        <w:t>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находить долю величины, величину по ее доле; находить неизвестный компонент арифметического действия;</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использовать единицы величин при решении задач (длина, масса, время, вместимость, стоимость, площадь, скорость);</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lastRenderedPageBreak/>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различать окружность и круг, изображать с помощью циркуля и линейки окружность заданного радиуса;</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распознавать верные (истинные) и неверные (ложные) утверждения, приводить пример, контрпример;</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формулировать утверждение (вывод), строить логические рассуждения (двух</w:t>
      </w:r>
      <w:r w:rsidRPr="005B4B68">
        <w:rPr>
          <w:rFonts w:ascii="Times New Roman" w:eastAsia="Arial Unicode MS" w:hAnsi="Times New Roman"/>
          <w:color w:val="000000"/>
          <w:sz w:val="24"/>
          <w:szCs w:val="24"/>
          <w:lang w:bidi="ru-RU"/>
        </w:rPr>
        <w:softHyphen/>
        <w:t>трехшаговые);</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классифицировать объекты по заданным или самостоятельно установленным одному-двум признакам;</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заполнять данными предложенную таблицу, столбчатую диаграмму;</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B4B68" w:rsidRPr="005B4B68" w:rsidRDefault="005B4B68" w:rsidP="006003E8">
      <w:pPr>
        <w:pStyle w:val="ab"/>
        <w:widowControl w:val="0"/>
        <w:numPr>
          <w:ilvl w:val="0"/>
          <w:numId w:val="493"/>
        </w:numPr>
        <w:spacing w:after="0" w:line="240" w:lineRule="auto"/>
        <w:ind w:left="426"/>
        <w:jc w:val="both"/>
        <w:rPr>
          <w:rFonts w:ascii="Times New Roman" w:eastAsia="Arial Unicode MS" w:hAnsi="Times New Roman"/>
          <w:color w:val="000000"/>
          <w:sz w:val="24"/>
          <w:szCs w:val="24"/>
          <w:lang w:bidi="ru-RU"/>
        </w:rPr>
      </w:pPr>
      <w:r w:rsidRPr="005B4B68">
        <w:rPr>
          <w:rFonts w:ascii="Times New Roman" w:eastAsia="Arial Unicode MS" w:hAnsi="Times New Roman"/>
          <w:color w:val="000000"/>
          <w:sz w:val="24"/>
          <w:szCs w:val="24"/>
          <w:lang w:bidi="ru-RU"/>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5B4B68" w:rsidRPr="005B4B68" w:rsidRDefault="005B4B68" w:rsidP="00AE2386">
      <w:pPr>
        <w:pStyle w:val="ConsPlusTitle"/>
        <w:ind w:firstLine="540"/>
        <w:jc w:val="both"/>
        <w:outlineLvl w:val="3"/>
        <w:rPr>
          <w:rFonts w:ascii="Times New Roman" w:hAnsi="Times New Roman" w:cs="Times New Roman"/>
          <w:i/>
          <w:u w:val="single"/>
        </w:rPr>
      </w:pPr>
    </w:p>
    <w:p w:rsidR="00453793" w:rsidRPr="008060E4" w:rsidRDefault="00DA6DCE" w:rsidP="00AE2386">
      <w:pPr>
        <w:pStyle w:val="ConsPlusTitle"/>
        <w:ind w:firstLine="540"/>
        <w:jc w:val="both"/>
        <w:outlineLvl w:val="3"/>
        <w:rPr>
          <w:rFonts w:ascii="Times New Roman" w:hAnsi="Times New Roman" w:cs="Times New Roman"/>
        </w:rPr>
      </w:pPr>
      <w:r>
        <w:rPr>
          <w:rFonts w:ascii="Times New Roman" w:hAnsi="Times New Roman" w:cs="Times New Roman"/>
          <w:u w:val="single"/>
        </w:rPr>
        <w:t xml:space="preserve">2.1.2.5 </w:t>
      </w:r>
      <w:r w:rsidR="00AE2386" w:rsidRPr="00AE2386">
        <w:rPr>
          <w:rFonts w:ascii="Times New Roman" w:hAnsi="Times New Roman" w:cs="Times New Roman"/>
          <w:u w:val="single"/>
        </w:rPr>
        <w:t>Рабочая программа учебного предмета  Окружающий мир</w:t>
      </w:r>
    </w:p>
    <w:p w:rsidR="00453793" w:rsidRPr="00AE2386" w:rsidRDefault="00AE2386" w:rsidP="00AE2386">
      <w:pPr>
        <w:pStyle w:val="ConsPlusNormal"/>
        <w:ind w:firstLine="540"/>
        <w:jc w:val="both"/>
        <w:rPr>
          <w:b/>
          <w:i/>
        </w:rPr>
      </w:pPr>
      <w:r>
        <w:rPr>
          <w:b/>
          <w:i/>
        </w:rPr>
        <w:t>Пояснительная записка</w:t>
      </w:r>
    </w:p>
    <w:p w:rsidR="00453793" w:rsidRDefault="00AE2386" w:rsidP="00AE2386">
      <w:pPr>
        <w:pStyle w:val="ConsPlusNormal"/>
        <w:ind w:firstLine="540"/>
        <w:jc w:val="both"/>
      </w:pPr>
      <w:r>
        <w:t>Р</w:t>
      </w:r>
      <w:r w:rsidR="00453793">
        <w:t xml:space="preserve">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w:t>
      </w:r>
      <w:hyperlink r:id="rId28" w:history="1">
        <w:r w:rsidR="00453793" w:rsidRPr="00121E7C">
          <w:rPr>
            <w:color w:val="000000" w:themeColor="text1"/>
          </w:rPr>
          <w:t>ФГОС</w:t>
        </w:r>
      </w:hyperlink>
      <w:r w:rsidR="00453793">
        <w:t xml:space="preserve"> НОО обучающихся с ОВЗ, федеральной программы воспитания.</w:t>
      </w:r>
    </w:p>
    <w:p w:rsidR="00453793" w:rsidRDefault="00453793" w:rsidP="00AE2386">
      <w:pPr>
        <w:pStyle w:val="ConsPlusNormal"/>
        <w:ind w:firstLine="540"/>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rsidR="00453793" w:rsidRDefault="00453793" w:rsidP="008C28F7">
      <w:pPr>
        <w:pStyle w:val="ConsPlusNormal"/>
        <w:numPr>
          <w:ilvl w:val="0"/>
          <w:numId w:val="19"/>
        </w:numPr>
        <w:ind w:left="426"/>
        <w:jc w:val="both"/>
      </w:pPr>
      <w: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453793" w:rsidRDefault="00453793" w:rsidP="008C28F7">
      <w:pPr>
        <w:pStyle w:val="ConsPlusNormal"/>
        <w:numPr>
          <w:ilvl w:val="0"/>
          <w:numId w:val="19"/>
        </w:numPr>
        <w:ind w:left="426"/>
        <w:jc w:val="both"/>
      </w:pPr>
      <w:r>
        <w:t>формирование ценности здоровья человека, его сохранения и укрепления, приверженности здоровому образу жизни;</w:t>
      </w:r>
    </w:p>
    <w:p w:rsidR="00453793" w:rsidRDefault="00453793" w:rsidP="008C28F7">
      <w:pPr>
        <w:pStyle w:val="ConsPlusNormal"/>
        <w:numPr>
          <w:ilvl w:val="0"/>
          <w:numId w:val="19"/>
        </w:numPr>
        <w:ind w:left="426"/>
        <w:jc w:val="both"/>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453793" w:rsidRDefault="00453793" w:rsidP="008C28F7">
      <w:pPr>
        <w:pStyle w:val="ConsPlusNormal"/>
        <w:numPr>
          <w:ilvl w:val="0"/>
          <w:numId w:val="19"/>
        </w:numPr>
        <w:ind w:left="426"/>
        <w:jc w:val="both"/>
      </w:pPr>
      <w: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453793" w:rsidRDefault="00453793" w:rsidP="008C28F7">
      <w:pPr>
        <w:pStyle w:val="ConsPlusNormal"/>
        <w:numPr>
          <w:ilvl w:val="0"/>
          <w:numId w:val="19"/>
        </w:numPr>
        <w:ind w:left="426"/>
        <w:jc w:val="both"/>
      </w:pPr>
      <w:r>
        <w:t>проявление уважения к истории, культуре, традициям народов Российской Федерации;</w:t>
      </w:r>
    </w:p>
    <w:p w:rsidR="00453793" w:rsidRDefault="00453793" w:rsidP="008C28F7">
      <w:pPr>
        <w:pStyle w:val="ConsPlusNormal"/>
        <w:numPr>
          <w:ilvl w:val="0"/>
          <w:numId w:val="19"/>
        </w:numPr>
        <w:ind w:left="426"/>
        <w:jc w:val="both"/>
      </w:pPr>
      <w:r>
        <w:t xml:space="preserve">освоение обучающимися мирового культурного опыта по созданию общечеловеческих ценностей, </w:t>
      </w:r>
      <w:r>
        <w:lastRenderedPageBreak/>
        <w:t>законов и правил построения взаимоотношений в социуме;</w:t>
      </w:r>
    </w:p>
    <w:p w:rsidR="00453793" w:rsidRDefault="00453793" w:rsidP="008C28F7">
      <w:pPr>
        <w:pStyle w:val="ConsPlusNormal"/>
        <w:numPr>
          <w:ilvl w:val="0"/>
          <w:numId w:val="19"/>
        </w:numPr>
        <w:ind w:left="426"/>
        <w:jc w:val="both"/>
      </w:pPr>
      <w: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453793" w:rsidRDefault="00453793" w:rsidP="008C28F7">
      <w:pPr>
        <w:pStyle w:val="ConsPlusNormal"/>
        <w:numPr>
          <w:ilvl w:val="0"/>
          <w:numId w:val="19"/>
        </w:numPr>
        <w:ind w:left="426"/>
        <w:jc w:val="both"/>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53793" w:rsidRDefault="00453793" w:rsidP="00AE2386">
      <w:pPr>
        <w:pStyle w:val="ConsPlusNormal"/>
        <w:ind w:firstLine="540"/>
        <w:jc w:val="both"/>
      </w:pPr>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rsidR="00453793" w:rsidRDefault="00453793" w:rsidP="00CA2132">
      <w:pPr>
        <w:pStyle w:val="ConsPlusNormal"/>
        <w:numPr>
          <w:ilvl w:val="0"/>
          <w:numId w:val="82"/>
        </w:numPr>
        <w:ind w:left="426"/>
        <w:jc w:val="both"/>
      </w:pPr>
      <w:r>
        <w:t>раскрытие роли человека в природе и обществе;</w:t>
      </w:r>
    </w:p>
    <w:p w:rsidR="00453793" w:rsidRDefault="00453793" w:rsidP="00CA2132">
      <w:pPr>
        <w:pStyle w:val="ConsPlusNormal"/>
        <w:numPr>
          <w:ilvl w:val="0"/>
          <w:numId w:val="82"/>
        </w:numPr>
        <w:ind w:left="426"/>
        <w:jc w:val="both"/>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453793" w:rsidRDefault="00453793" w:rsidP="00AE2386">
      <w:pPr>
        <w:pStyle w:val="ConsPlusNormal"/>
        <w:ind w:firstLine="540"/>
        <w:jc w:val="both"/>
      </w:pPr>
      <w: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класс - 32 часа, 5 класс - 34 часа).</w:t>
      </w:r>
    </w:p>
    <w:p w:rsidR="00453793" w:rsidRDefault="00453793" w:rsidP="00AE2386">
      <w:pPr>
        <w:pStyle w:val="ConsPlusNormal"/>
        <w:ind w:firstLine="540"/>
        <w:jc w:val="both"/>
      </w:pPr>
      <w:r>
        <w:t>Получение слабовидящими обучающи</w:t>
      </w:r>
      <w:r w:rsidR="00121E7C">
        <w:t xml:space="preserve">мися, осваивающими вариант 4.2 </w:t>
      </w:r>
      <w:r>
        <w:t>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453793" w:rsidRDefault="00453793" w:rsidP="00AE2386">
      <w:pPr>
        <w:pStyle w:val="ConsPlusNormal"/>
        <w:ind w:firstLine="540"/>
        <w:jc w:val="both"/>
      </w:pPr>
      <w: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453793" w:rsidRDefault="00453793" w:rsidP="008C28F7">
      <w:pPr>
        <w:pStyle w:val="ConsPlusNormal"/>
        <w:numPr>
          <w:ilvl w:val="0"/>
          <w:numId w:val="20"/>
        </w:numPr>
        <w:ind w:left="426"/>
        <w:jc w:val="both"/>
      </w:pPr>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453793" w:rsidRDefault="00453793" w:rsidP="008C28F7">
      <w:pPr>
        <w:pStyle w:val="ConsPlusNormal"/>
        <w:numPr>
          <w:ilvl w:val="0"/>
          <w:numId w:val="20"/>
        </w:numPr>
        <w:ind w:left="426"/>
        <w:jc w:val="both"/>
      </w:pPr>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453793" w:rsidRDefault="00453793" w:rsidP="008C28F7">
      <w:pPr>
        <w:pStyle w:val="ConsPlusNormal"/>
        <w:numPr>
          <w:ilvl w:val="0"/>
          <w:numId w:val="20"/>
        </w:numPr>
        <w:ind w:left="426"/>
        <w:jc w:val="both"/>
      </w:pPr>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453793" w:rsidRDefault="00453793" w:rsidP="00AE2386">
      <w:pPr>
        <w:pStyle w:val="ConsPlusNormal"/>
        <w:ind w:firstLine="540"/>
        <w:jc w:val="both"/>
      </w:pPr>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w:t>
      </w:r>
      <w:r w:rsidR="00AE2386">
        <w:t xml:space="preserve">бъединения с другим материалом; </w:t>
      </w:r>
      <w:r>
        <w:t>пропедевтическая направленность обучения. Предполагается выделение времени на подготовку к освоению новых сложных разделов и тем;</w:t>
      </w:r>
      <w:r w:rsidR="00AE2386">
        <w:t xml:space="preserve"> </w:t>
      </w:r>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AE2386" w:rsidRDefault="00AE2386" w:rsidP="00AE2386">
      <w:pPr>
        <w:pStyle w:val="ConsPlusNormal"/>
        <w:ind w:firstLine="540"/>
        <w:jc w:val="both"/>
      </w:pPr>
    </w:p>
    <w:p w:rsidR="00453793" w:rsidRPr="00AE2386" w:rsidRDefault="00453793" w:rsidP="00AE2386">
      <w:pPr>
        <w:pStyle w:val="ConsPlusNormal"/>
        <w:ind w:firstLine="540"/>
        <w:jc w:val="both"/>
        <w:rPr>
          <w:b/>
          <w:i/>
        </w:rPr>
      </w:pPr>
      <w:r w:rsidRPr="00AE2386">
        <w:rPr>
          <w:b/>
          <w:i/>
        </w:rPr>
        <w:t>Содержание обучения:</w:t>
      </w:r>
    </w:p>
    <w:p w:rsidR="00453793" w:rsidRPr="00AE2386" w:rsidRDefault="00453793" w:rsidP="00AE2386">
      <w:pPr>
        <w:pStyle w:val="ConsPlusNormal"/>
        <w:ind w:firstLine="540"/>
        <w:jc w:val="both"/>
        <w:rPr>
          <w:i/>
          <w:u w:val="single"/>
        </w:rPr>
      </w:pPr>
      <w:r>
        <w:t xml:space="preserve">1. </w:t>
      </w:r>
      <w:r w:rsidRPr="00AE2386">
        <w:rPr>
          <w:i/>
          <w:u w:val="single"/>
        </w:rPr>
        <w:t>Человек и природа.</w:t>
      </w:r>
    </w:p>
    <w:p w:rsidR="00453793" w:rsidRDefault="00453793" w:rsidP="00AE2386">
      <w:pPr>
        <w:pStyle w:val="ConsPlusNormal"/>
        <w:ind w:firstLine="540"/>
        <w:jc w:val="both"/>
      </w:pPr>
      <w:r>
        <w:t xml:space="preserve">Природа вокруг нас. Природные объекты и предметы, созданные человеком. Неживая и живая </w:t>
      </w:r>
      <w:r>
        <w:lastRenderedPageBreak/>
        <w:t>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453793" w:rsidRDefault="00453793" w:rsidP="00AE2386">
      <w:pPr>
        <w:pStyle w:val="ConsPlusNormal"/>
        <w:ind w:firstLine="540"/>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453793" w:rsidRDefault="00453793" w:rsidP="00AE2386">
      <w:pPr>
        <w:pStyle w:val="ConsPlusNormal"/>
        <w:ind w:firstLine="540"/>
        <w:jc w:val="both"/>
      </w:pPr>
      <w:r>
        <w:t>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453793" w:rsidRDefault="00453793" w:rsidP="00AE2386">
      <w:pPr>
        <w:pStyle w:val="ConsPlusNormal"/>
        <w:ind w:firstLine="540"/>
        <w:jc w:val="both"/>
      </w:pPr>
      <w:r>
        <w:t>Смена дня и ночи на Земле. Вращение Земли как причина смены дня и ночи.</w:t>
      </w:r>
    </w:p>
    <w:p w:rsidR="00453793" w:rsidRDefault="00453793" w:rsidP="00AE2386">
      <w:pPr>
        <w:pStyle w:val="ConsPlusNormal"/>
        <w:ind w:firstLine="540"/>
        <w:jc w:val="both"/>
      </w:pPr>
      <w:r>
        <w:t>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453793" w:rsidRDefault="00453793" w:rsidP="00AE2386">
      <w:pPr>
        <w:pStyle w:val="ConsPlusNormal"/>
        <w:ind w:firstLine="540"/>
        <w:jc w:val="both"/>
      </w:pPr>
      <w:r>
        <w:t>Погода, ее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453793" w:rsidRDefault="00453793" w:rsidP="00AE2386">
      <w:pPr>
        <w:pStyle w:val="ConsPlusNormal"/>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453793" w:rsidRDefault="00453793" w:rsidP="00AE2386">
      <w:pPr>
        <w:pStyle w:val="ConsPlusNormal"/>
        <w:ind w:firstLine="540"/>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p>
    <w:p w:rsidR="00453793" w:rsidRDefault="00453793" w:rsidP="00AE2386">
      <w:pPr>
        <w:pStyle w:val="ConsPlusNormal"/>
        <w:ind w:firstLine="540"/>
        <w:jc w:val="both"/>
      </w:pPr>
      <w:r>
        <w:t>Воздух. Свойства воздуха. Значение воздуха для растений, животных, человека.</w:t>
      </w:r>
    </w:p>
    <w:p w:rsidR="00453793" w:rsidRDefault="00453793" w:rsidP="00AE2386">
      <w:pPr>
        <w:pStyle w:val="ConsPlusNormal"/>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453793" w:rsidRDefault="00453793" w:rsidP="00AE2386">
      <w:pPr>
        <w:pStyle w:val="ConsPlusNormal"/>
        <w:ind w:firstLine="540"/>
        <w:jc w:val="both"/>
      </w:pPr>
      <w:r>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453793" w:rsidRDefault="00453793" w:rsidP="00AE2386">
      <w:pPr>
        <w:pStyle w:val="ConsPlusNormal"/>
        <w:ind w:firstLine="540"/>
        <w:jc w:val="both"/>
      </w:pPr>
      <w:r>
        <w:t>Почва, ее состав, значение для живой природы и для хозяйственной жизни человека.</w:t>
      </w:r>
    </w:p>
    <w:p w:rsidR="00453793" w:rsidRDefault="00453793" w:rsidP="00AE2386">
      <w:pPr>
        <w:pStyle w:val="ConsPlusNormal"/>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453793" w:rsidRDefault="00453793" w:rsidP="00AE2386">
      <w:pPr>
        <w:pStyle w:val="ConsPlusNormal"/>
        <w:ind w:firstLine="540"/>
        <w:jc w:val="both"/>
      </w:pPr>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453793" w:rsidRDefault="00453793" w:rsidP="00AE2386">
      <w:pPr>
        <w:pStyle w:val="ConsPlusNormal"/>
        <w:ind w:firstLine="540"/>
        <w:jc w:val="both"/>
      </w:pPr>
      <w:r>
        <w:t>Грибы: съедобные и ядовитые. Правила сбора грибов.</w:t>
      </w:r>
    </w:p>
    <w:p w:rsidR="00453793" w:rsidRDefault="00453793" w:rsidP="00AE2386">
      <w:pPr>
        <w:pStyle w:val="ConsPlusNormal"/>
        <w:ind w:firstLine="54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453793" w:rsidRDefault="00453793" w:rsidP="00AE2386">
      <w:pPr>
        <w:pStyle w:val="ConsPlusNormal"/>
        <w:ind w:firstLine="540"/>
        <w:jc w:val="both"/>
      </w:pPr>
      <w: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453793" w:rsidRDefault="00453793" w:rsidP="00AE2386">
      <w:pPr>
        <w:pStyle w:val="ConsPlusNormal"/>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53793" w:rsidRDefault="00453793" w:rsidP="00AE2386">
      <w:pPr>
        <w:pStyle w:val="ConsPlusNormal"/>
        <w:ind w:firstLine="540"/>
        <w:jc w:val="both"/>
      </w:pPr>
      <w:r>
        <w:lastRenderedPageBreak/>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453793" w:rsidRDefault="00453793" w:rsidP="00AE2386">
      <w:pPr>
        <w:pStyle w:val="ConsPlusNormal"/>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53793" w:rsidRDefault="00453793" w:rsidP="00AE2386">
      <w:pPr>
        <w:pStyle w:val="ConsPlusNormal"/>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453793" w:rsidRDefault="00453793" w:rsidP="00AE2386">
      <w:pPr>
        <w:pStyle w:val="ConsPlusNormal"/>
        <w:ind w:firstLine="540"/>
        <w:jc w:val="both"/>
      </w:pPr>
      <w:r>
        <w:t xml:space="preserve">2. </w:t>
      </w:r>
      <w:r w:rsidRPr="00AE2386">
        <w:rPr>
          <w:i/>
          <w:u w:val="single"/>
        </w:rPr>
        <w:t>Человек и общество.</w:t>
      </w:r>
    </w:p>
    <w:p w:rsidR="00453793" w:rsidRDefault="00453793" w:rsidP="00AE2386">
      <w:pPr>
        <w:pStyle w:val="ConsPlusNormal"/>
        <w:ind w:firstLine="540"/>
        <w:jc w:val="both"/>
      </w:pPr>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453793" w:rsidRDefault="00453793" w:rsidP="00AE2386">
      <w:pPr>
        <w:pStyle w:val="ConsPlusNormal"/>
        <w:ind w:firstLine="540"/>
        <w:jc w:val="both"/>
      </w:pPr>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453793" w:rsidRDefault="00453793" w:rsidP="00AE2386">
      <w:pPr>
        <w:pStyle w:val="ConsPlusNormal"/>
        <w:ind w:firstLine="540"/>
        <w:jc w:val="both"/>
      </w:pPr>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453793" w:rsidRDefault="00453793" w:rsidP="00AE2386">
      <w:pPr>
        <w:pStyle w:val="ConsPlusNormal"/>
        <w:ind w:firstLine="540"/>
        <w:jc w:val="both"/>
      </w:pPr>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453793" w:rsidRDefault="00453793" w:rsidP="00AE2386">
      <w:pPr>
        <w:pStyle w:val="ConsPlusNormal"/>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453793" w:rsidRDefault="00453793" w:rsidP="00AE2386">
      <w:pPr>
        <w:pStyle w:val="ConsPlusNormal"/>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53793" w:rsidRDefault="00453793" w:rsidP="00AE2386">
      <w:pPr>
        <w:pStyle w:val="ConsPlusNormal"/>
        <w:ind w:firstLine="540"/>
        <w:jc w:val="both"/>
      </w:pPr>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453793" w:rsidRDefault="00453793" w:rsidP="00AE2386">
      <w:pPr>
        <w:pStyle w:val="ConsPlusNormal"/>
        <w:ind w:firstLine="540"/>
        <w:jc w:val="both"/>
      </w:pPr>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453793" w:rsidRPr="008060E4" w:rsidRDefault="00453793" w:rsidP="00AE2386">
      <w:pPr>
        <w:pStyle w:val="ConsPlusNormal"/>
        <w:ind w:firstLine="540"/>
        <w:jc w:val="both"/>
        <w:rPr>
          <w:color w:val="000000" w:themeColor="text1"/>
        </w:rPr>
      </w:pPr>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w:t>
      </w:r>
      <w:r w:rsidRPr="008060E4">
        <w:rPr>
          <w:color w:val="000000" w:themeColor="text1"/>
        </w:rPr>
        <w:t xml:space="preserve">. </w:t>
      </w:r>
      <w:hyperlink r:id="rId29" w:history="1">
        <w:r w:rsidRPr="008060E4">
          <w:rPr>
            <w:color w:val="000000" w:themeColor="text1"/>
          </w:rPr>
          <w:t>Конституция</w:t>
        </w:r>
      </w:hyperlink>
      <w:r w:rsidRPr="008060E4">
        <w:rPr>
          <w:color w:val="000000" w:themeColor="text1"/>
        </w:rPr>
        <w:t xml:space="preserve"> - Основной закон Российской Федерации. Права ребенка.</w:t>
      </w:r>
    </w:p>
    <w:p w:rsidR="00453793" w:rsidRDefault="00453793" w:rsidP="00AE2386">
      <w:pPr>
        <w:pStyle w:val="ConsPlusNormal"/>
        <w:ind w:firstLine="540"/>
        <w:jc w:val="both"/>
      </w:pPr>
      <w:r w:rsidRPr="008060E4">
        <w:rPr>
          <w:color w:val="000000" w:themeColor="text1"/>
        </w:rPr>
        <w:t>Президент Российской</w:t>
      </w:r>
      <w:r>
        <w:t xml:space="preserve"> Федерации. Ответственность главы государства за социальное и духовно-нравственное благополучие граждан.</w:t>
      </w:r>
    </w:p>
    <w:p w:rsidR="00453793" w:rsidRDefault="00453793" w:rsidP="00AE2386">
      <w:pPr>
        <w:pStyle w:val="ConsPlusNormal"/>
        <w:ind w:firstLine="540"/>
        <w:jc w:val="both"/>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w:t>
      </w:r>
      <w:r>
        <w:lastRenderedPageBreak/>
        <w:t>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453793" w:rsidRDefault="00453793" w:rsidP="00AE2386">
      <w:pPr>
        <w:pStyle w:val="ConsPlusNormal"/>
        <w:ind w:firstLine="540"/>
        <w:jc w:val="both"/>
      </w:pPr>
      <w:r>
        <w:t>Россия на карте, государственная граница России.</w:t>
      </w:r>
    </w:p>
    <w:p w:rsidR="00453793" w:rsidRDefault="00453793" w:rsidP="00AE2386">
      <w:pPr>
        <w:pStyle w:val="ConsPlusNormal"/>
        <w:ind w:firstLine="540"/>
        <w:jc w:val="both"/>
      </w:pPr>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453793" w:rsidRDefault="00453793" w:rsidP="00AE2386">
      <w:pPr>
        <w:pStyle w:val="ConsPlusNormal"/>
        <w:ind w:firstLine="540"/>
        <w:jc w:val="both"/>
      </w:pPr>
      <w:r>
        <w:t>Города России. Санкт-Петербург: достопримечательности (Зимний дворец, памятник Петру I "Медный всадник", разводные мосты через Неву).</w:t>
      </w:r>
    </w:p>
    <w:p w:rsidR="00453793" w:rsidRDefault="00453793" w:rsidP="00AE2386">
      <w:pPr>
        <w:pStyle w:val="ConsPlusNormal"/>
        <w:ind w:firstLine="540"/>
        <w:jc w:val="both"/>
      </w:pPr>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453793" w:rsidRDefault="00453793" w:rsidP="00AE2386">
      <w:pPr>
        <w:pStyle w:val="ConsPlusNormal"/>
        <w:ind w:firstLine="540"/>
        <w:jc w:val="both"/>
      </w:pPr>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453793" w:rsidRDefault="00453793" w:rsidP="00AE2386">
      <w:pPr>
        <w:pStyle w:val="ConsPlusNormal"/>
        <w:ind w:firstLine="540"/>
        <w:jc w:val="both"/>
      </w:pPr>
      <w:r>
        <w:t>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453793" w:rsidRDefault="00453793" w:rsidP="00AE2386">
      <w:pPr>
        <w:pStyle w:val="ConsPlusNormal"/>
        <w:ind w:firstLine="54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53793" w:rsidRDefault="00453793" w:rsidP="00AE2386">
      <w:pPr>
        <w:pStyle w:val="ConsPlusNormal"/>
        <w:ind w:firstLine="540"/>
        <w:jc w:val="both"/>
      </w:pPr>
      <w:r>
        <w:t>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rsidR="00453793" w:rsidRPr="00AE2386" w:rsidRDefault="00453793" w:rsidP="00AE2386">
      <w:pPr>
        <w:pStyle w:val="ConsPlusNormal"/>
        <w:ind w:firstLine="540"/>
        <w:jc w:val="both"/>
        <w:rPr>
          <w:i/>
          <w:u w:val="single"/>
        </w:rPr>
      </w:pPr>
      <w:r>
        <w:t xml:space="preserve">3. </w:t>
      </w:r>
      <w:r w:rsidRPr="00AE2386">
        <w:rPr>
          <w:i/>
          <w:u w:val="single"/>
        </w:rPr>
        <w:t>Правила безопасной жизни.</w:t>
      </w:r>
    </w:p>
    <w:p w:rsidR="00453793" w:rsidRDefault="00453793" w:rsidP="00AE2386">
      <w:pPr>
        <w:pStyle w:val="ConsPlusNormal"/>
        <w:ind w:firstLine="540"/>
        <w:jc w:val="both"/>
      </w:pPr>
      <w:r>
        <w:t>Ценность здоровья и здорового образа жизни.</w:t>
      </w:r>
    </w:p>
    <w:p w:rsidR="00453793" w:rsidRDefault="00453793" w:rsidP="00AE2386">
      <w:pPr>
        <w:pStyle w:val="ConsPlusNormal"/>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rsidR="00453793" w:rsidRDefault="00453793" w:rsidP="00AE2386">
      <w:pPr>
        <w:pStyle w:val="ConsPlusNormal"/>
        <w:ind w:firstLine="540"/>
        <w:jc w:val="both"/>
      </w:pPr>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453793" w:rsidRDefault="00453793" w:rsidP="00AE2386">
      <w:pPr>
        <w:pStyle w:val="ConsPlusNormal"/>
        <w:ind w:firstLine="540"/>
        <w:jc w:val="both"/>
      </w:pPr>
      <w:r>
        <w:t>Правила безопасного поведения в природе.</w:t>
      </w:r>
    </w:p>
    <w:p w:rsidR="00453793" w:rsidRDefault="00453793" w:rsidP="00AE2386">
      <w:pPr>
        <w:pStyle w:val="ConsPlusNormal"/>
        <w:ind w:firstLine="540"/>
        <w:jc w:val="both"/>
      </w:pPr>
      <w:r>
        <w:t>Забота о здоровье и безопасности окружающих людей - нравственный долг каждого человека.</w:t>
      </w:r>
    </w:p>
    <w:p w:rsidR="00AE2386" w:rsidRDefault="00AE2386" w:rsidP="00AE2386">
      <w:pPr>
        <w:pStyle w:val="ConsPlusNormal"/>
        <w:jc w:val="both"/>
      </w:pPr>
    </w:p>
    <w:p w:rsidR="00453793" w:rsidRPr="00AE2386" w:rsidRDefault="00453793" w:rsidP="00AE2386">
      <w:pPr>
        <w:pStyle w:val="ConsPlusNormal"/>
        <w:ind w:firstLine="567"/>
        <w:jc w:val="both"/>
        <w:rPr>
          <w:b/>
          <w:i/>
        </w:rPr>
      </w:pPr>
      <w:r w:rsidRPr="00AE2386">
        <w:rPr>
          <w:b/>
          <w:i/>
        </w:rPr>
        <w:t>Планируемые результаты освоения учебного предмета.</w:t>
      </w:r>
    </w:p>
    <w:p w:rsidR="00453793" w:rsidRPr="00AE2386" w:rsidRDefault="00453793" w:rsidP="00AE2386">
      <w:pPr>
        <w:pStyle w:val="ConsPlusNormal"/>
        <w:ind w:firstLine="567"/>
        <w:jc w:val="both"/>
        <w:rPr>
          <w:i/>
          <w:u w:val="single"/>
        </w:rPr>
      </w:pPr>
      <w:r w:rsidRPr="00AE2386">
        <w:rPr>
          <w:i/>
          <w:u w:val="single"/>
        </w:rPr>
        <w:t>Предметные результаты.</w:t>
      </w:r>
    </w:p>
    <w:p w:rsidR="00453793" w:rsidRDefault="00453793" w:rsidP="00AE2386">
      <w:pPr>
        <w:pStyle w:val="ConsPlusNormal"/>
        <w:ind w:firstLine="540"/>
        <w:jc w:val="both"/>
      </w:pPr>
      <w: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53793" w:rsidRDefault="00453793" w:rsidP="00AE2386">
      <w:pPr>
        <w:pStyle w:val="ConsPlusNormal"/>
        <w:ind w:firstLine="540"/>
        <w:jc w:val="both"/>
      </w:pPr>
      <w:r>
        <w:t xml:space="preserve">В результате изучения учебного предмета слабовидящие обучающиеся научатся понимать роль </w:t>
      </w:r>
      <w:r>
        <w:lastRenderedPageBreak/>
        <w:t>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453793" w:rsidRDefault="00453793" w:rsidP="00AE2386">
      <w:pPr>
        <w:pStyle w:val="ConsPlusNormal"/>
        <w:ind w:firstLine="540"/>
        <w:jc w:val="both"/>
      </w:pPr>
      <w:r>
        <w:t>Слабовидящий обучающийся научится:</w:t>
      </w:r>
    </w:p>
    <w:p w:rsidR="00453793" w:rsidRPr="0071582F" w:rsidRDefault="00453793" w:rsidP="00AE2386">
      <w:pPr>
        <w:pStyle w:val="ConsPlusNormal"/>
        <w:ind w:firstLine="540"/>
        <w:jc w:val="both"/>
        <w:rPr>
          <w:i/>
        </w:rPr>
      </w:pPr>
      <w:r>
        <w:t xml:space="preserve">1. </w:t>
      </w:r>
      <w:r w:rsidRPr="0071582F">
        <w:rPr>
          <w:i/>
        </w:rPr>
        <w:t>Человек и природа:</w:t>
      </w:r>
    </w:p>
    <w:p w:rsidR="00453793" w:rsidRDefault="00453793" w:rsidP="00CA2132">
      <w:pPr>
        <w:pStyle w:val="ConsPlusNormal"/>
        <w:numPr>
          <w:ilvl w:val="0"/>
          <w:numId w:val="83"/>
        </w:numPr>
        <w:ind w:left="426"/>
        <w:jc w:val="both"/>
      </w:pPr>
      <w:r>
        <w:t>узнавать изученные объекты и явления живой и неживой природы;</w:t>
      </w:r>
    </w:p>
    <w:p w:rsidR="00453793" w:rsidRDefault="00453793" w:rsidP="00CA2132">
      <w:pPr>
        <w:pStyle w:val="ConsPlusNormal"/>
        <w:numPr>
          <w:ilvl w:val="0"/>
          <w:numId w:val="83"/>
        </w:numPr>
        <w:ind w:left="426"/>
        <w:jc w:val="both"/>
      </w:pPr>
      <w: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453793" w:rsidRDefault="00453793" w:rsidP="00CA2132">
      <w:pPr>
        <w:pStyle w:val="ConsPlusNormal"/>
        <w:numPr>
          <w:ilvl w:val="0"/>
          <w:numId w:val="83"/>
        </w:numPr>
        <w:ind w:left="426"/>
        <w:jc w:val="both"/>
      </w:pPr>
      <w: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rsidR="00453793" w:rsidRDefault="00453793" w:rsidP="00CA2132">
      <w:pPr>
        <w:pStyle w:val="ConsPlusNormal"/>
        <w:numPr>
          <w:ilvl w:val="0"/>
          <w:numId w:val="83"/>
        </w:numPr>
        <w:ind w:left="426"/>
        <w:jc w:val="both"/>
      </w:pPr>
      <w: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453793" w:rsidRDefault="00453793" w:rsidP="00CA2132">
      <w:pPr>
        <w:pStyle w:val="ConsPlusNormal"/>
        <w:numPr>
          <w:ilvl w:val="0"/>
          <w:numId w:val="83"/>
        </w:numPr>
        <w:ind w:left="426"/>
        <w:jc w:val="both"/>
      </w:pPr>
      <w: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453793" w:rsidRDefault="00453793" w:rsidP="00CA2132">
      <w:pPr>
        <w:pStyle w:val="ConsPlusNormal"/>
        <w:numPr>
          <w:ilvl w:val="0"/>
          <w:numId w:val="83"/>
        </w:numPr>
        <w:ind w:left="426"/>
        <w:jc w:val="both"/>
      </w:pPr>
      <w:r>
        <w:t>следовать инструкциям и правилам техники безопасности при проведении наблюдений и опытов;</w:t>
      </w:r>
    </w:p>
    <w:p w:rsidR="00453793" w:rsidRDefault="00453793" w:rsidP="00CA2132">
      <w:pPr>
        <w:pStyle w:val="ConsPlusNormal"/>
        <w:numPr>
          <w:ilvl w:val="0"/>
          <w:numId w:val="83"/>
        </w:numPr>
        <w:ind w:left="426"/>
        <w:jc w:val="both"/>
      </w:pPr>
      <w: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453793" w:rsidRDefault="00453793" w:rsidP="00CA2132">
      <w:pPr>
        <w:pStyle w:val="ConsPlusNormal"/>
        <w:numPr>
          <w:ilvl w:val="0"/>
          <w:numId w:val="83"/>
        </w:numPr>
        <w:ind w:left="426"/>
        <w:jc w:val="both"/>
      </w:pPr>
      <w: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53793" w:rsidRDefault="00453793" w:rsidP="00CA2132">
      <w:pPr>
        <w:pStyle w:val="ConsPlusNormal"/>
        <w:numPr>
          <w:ilvl w:val="0"/>
          <w:numId w:val="83"/>
        </w:numPr>
        <w:ind w:left="426"/>
        <w:jc w:val="both"/>
      </w:pPr>
      <w:r>
        <w:t>использовать готовые модели (глобус, карту, план) для объяснения явлений или описания свойств объектов;</w:t>
      </w:r>
    </w:p>
    <w:p w:rsidR="00453793" w:rsidRDefault="00453793" w:rsidP="00CA2132">
      <w:pPr>
        <w:pStyle w:val="ConsPlusNormal"/>
        <w:numPr>
          <w:ilvl w:val="0"/>
          <w:numId w:val="83"/>
        </w:numPr>
        <w:ind w:left="426"/>
        <w:jc w:val="both"/>
      </w:pPr>
      <w:r>
        <w:t>мысленно воспроизводить топографию знакомого пространства;</w:t>
      </w:r>
    </w:p>
    <w:p w:rsidR="00453793" w:rsidRDefault="00453793" w:rsidP="00CA2132">
      <w:pPr>
        <w:pStyle w:val="ConsPlusNormal"/>
        <w:numPr>
          <w:ilvl w:val="0"/>
          <w:numId w:val="83"/>
        </w:numPr>
        <w:ind w:left="426"/>
        <w:jc w:val="both"/>
      </w:pPr>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53793" w:rsidRDefault="00453793" w:rsidP="00CA2132">
      <w:pPr>
        <w:pStyle w:val="ConsPlusNormal"/>
        <w:numPr>
          <w:ilvl w:val="0"/>
          <w:numId w:val="83"/>
        </w:numPr>
        <w:ind w:left="426"/>
        <w:jc w:val="both"/>
      </w:pPr>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53793" w:rsidRDefault="00453793" w:rsidP="00CA2132">
      <w:pPr>
        <w:pStyle w:val="ConsPlusNormal"/>
        <w:numPr>
          <w:ilvl w:val="0"/>
          <w:numId w:val="83"/>
        </w:numPr>
        <w:ind w:left="426"/>
        <w:jc w:val="both"/>
      </w:pPr>
      <w:r>
        <w:t>понимать необходимость здорового образа жизни, соблюдения правил безопасного поведения;</w:t>
      </w:r>
    </w:p>
    <w:p w:rsidR="00453793" w:rsidRDefault="00453793" w:rsidP="00CA2132">
      <w:pPr>
        <w:pStyle w:val="ConsPlusNormal"/>
        <w:numPr>
          <w:ilvl w:val="0"/>
          <w:numId w:val="83"/>
        </w:numPr>
        <w:ind w:left="426"/>
        <w:jc w:val="both"/>
      </w:pPr>
      <w:r>
        <w:t>использовать знания о строении и функционировании организма человека для сохранения и укрепления своего здоровья;</w:t>
      </w:r>
    </w:p>
    <w:p w:rsidR="00453793" w:rsidRDefault="00453793" w:rsidP="00CA2132">
      <w:pPr>
        <w:pStyle w:val="ConsPlusNormal"/>
        <w:numPr>
          <w:ilvl w:val="0"/>
          <w:numId w:val="83"/>
        </w:numPr>
        <w:ind w:left="426"/>
        <w:jc w:val="both"/>
      </w:pPr>
      <w: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453793" w:rsidRDefault="00453793" w:rsidP="00CA2132">
      <w:pPr>
        <w:pStyle w:val="ConsPlusNormal"/>
        <w:numPr>
          <w:ilvl w:val="0"/>
          <w:numId w:val="83"/>
        </w:numPr>
        <w:ind w:left="426"/>
        <w:jc w:val="both"/>
      </w:pPr>
      <w:r>
        <w:t>выполнять правила безопасного поведения в доме, на улице, природной среде, оказывать первую помощь при несложных несчастных случаях.</w:t>
      </w:r>
    </w:p>
    <w:p w:rsidR="00453793" w:rsidRPr="0071582F" w:rsidRDefault="00453793" w:rsidP="00AE2386">
      <w:pPr>
        <w:pStyle w:val="ConsPlusNormal"/>
        <w:ind w:firstLine="540"/>
        <w:jc w:val="both"/>
        <w:rPr>
          <w:i/>
        </w:rPr>
      </w:pPr>
      <w:r>
        <w:t xml:space="preserve">2. </w:t>
      </w:r>
      <w:r w:rsidRPr="0071582F">
        <w:rPr>
          <w:i/>
        </w:rPr>
        <w:t>Человек и общество:</w:t>
      </w:r>
    </w:p>
    <w:p w:rsidR="00453793" w:rsidRDefault="00453793" w:rsidP="00CA2132">
      <w:pPr>
        <w:pStyle w:val="ConsPlusNormal"/>
        <w:numPr>
          <w:ilvl w:val="0"/>
          <w:numId w:val="84"/>
        </w:numPr>
        <w:ind w:left="426"/>
        <w:jc w:val="both"/>
      </w:pPr>
      <w: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53793" w:rsidRDefault="00453793" w:rsidP="00CA2132">
      <w:pPr>
        <w:pStyle w:val="ConsPlusNormal"/>
        <w:numPr>
          <w:ilvl w:val="0"/>
          <w:numId w:val="84"/>
        </w:numPr>
        <w:ind w:left="426"/>
        <w:jc w:val="both"/>
      </w:pPr>
      <w:r>
        <w:t xml:space="preserve">различать прошлое, настоящее, будущее; соотносить изученные исторические события с датами, </w:t>
      </w:r>
      <w:r>
        <w:lastRenderedPageBreak/>
        <w:t>конкретную дату с веком; находить место изученных событий на "ленте времени";</w:t>
      </w:r>
    </w:p>
    <w:p w:rsidR="00453793" w:rsidRDefault="00453793" w:rsidP="00CA2132">
      <w:pPr>
        <w:pStyle w:val="ConsPlusNormal"/>
        <w:numPr>
          <w:ilvl w:val="0"/>
          <w:numId w:val="84"/>
        </w:numPr>
        <w:ind w:left="426"/>
        <w:jc w:val="both"/>
      </w:pPr>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453793" w:rsidRDefault="00453793" w:rsidP="00CA2132">
      <w:pPr>
        <w:pStyle w:val="ConsPlusNormal"/>
        <w:numPr>
          <w:ilvl w:val="0"/>
          <w:numId w:val="84"/>
        </w:numPr>
        <w:ind w:left="426"/>
        <w:jc w:val="both"/>
      </w:pPr>
      <w: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453793" w:rsidRDefault="00453793" w:rsidP="00CA2132">
      <w:pPr>
        <w:pStyle w:val="ConsPlusNormal"/>
        <w:numPr>
          <w:ilvl w:val="0"/>
          <w:numId w:val="84"/>
        </w:numPr>
        <w:ind w:left="426"/>
        <w:jc w:val="both"/>
      </w:pPr>
      <w:r>
        <w:t>ориентироваться в важнейших для страны и личности событиях и фактах прошлого и настоящего;</w:t>
      </w:r>
    </w:p>
    <w:p w:rsidR="00453793" w:rsidRDefault="00453793" w:rsidP="00CA2132">
      <w:pPr>
        <w:pStyle w:val="ConsPlusNormal"/>
        <w:numPr>
          <w:ilvl w:val="0"/>
          <w:numId w:val="84"/>
        </w:numPr>
        <w:ind w:left="426"/>
        <w:jc w:val="both"/>
      </w:pPr>
      <w: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w:t>
      </w:r>
    </w:p>
    <w:p w:rsidR="00453793" w:rsidRDefault="00453793" w:rsidP="00CA2132">
      <w:pPr>
        <w:pStyle w:val="ConsPlusNormal"/>
        <w:numPr>
          <w:ilvl w:val="0"/>
          <w:numId w:val="84"/>
        </w:numPr>
        <w:ind w:left="426"/>
        <w:jc w:val="both"/>
      </w:pPr>
      <w:r>
        <w:t>участвовать в коллективной коммуникативной деятельности в информационной образовательной среде;</w:t>
      </w:r>
    </w:p>
    <w:p w:rsidR="00453793" w:rsidRDefault="00453793" w:rsidP="00CA2132">
      <w:pPr>
        <w:pStyle w:val="ConsPlusNormal"/>
        <w:numPr>
          <w:ilvl w:val="0"/>
          <w:numId w:val="84"/>
        </w:numPr>
        <w:ind w:left="426"/>
        <w:jc w:val="both"/>
      </w:pPr>
      <w:r>
        <w:t>определять общую цель в совместной деятельности и пути ее достижения.</w:t>
      </w:r>
    </w:p>
    <w:p w:rsidR="00453793" w:rsidRPr="0071582F" w:rsidRDefault="00453793" w:rsidP="0071582F">
      <w:pPr>
        <w:pStyle w:val="ConsPlusNormal"/>
        <w:ind w:firstLine="567"/>
        <w:jc w:val="both"/>
        <w:rPr>
          <w:b/>
          <w:i/>
        </w:rPr>
      </w:pPr>
      <w:r w:rsidRPr="0071582F">
        <w:rPr>
          <w:b/>
          <w:i/>
        </w:rPr>
        <w:t>Метапредметные результаты.</w:t>
      </w:r>
    </w:p>
    <w:p w:rsidR="00453793" w:rsidRDefault="00453793" w:rsidP="00AE2386">
      <w:pPr>
        <w:pStyle w:val="ConsPlusNormal"/>
        <w:ind w:firstLine="540"/>
        <w:jc w:val="both"/>
      </w:pPr>
      <w:r>
        <w:t>В результате изучения учебного предмета у обучающегося формируются УУД, в том числе:</w:t>
      </w:r>
    </w:p>
    <w:p w:rsidR="00453793" w:rsidRDefault="00453793" w:rsidP="00CA2132">
      <w:pPr>
        <w:pStyle w:val="ConsPlusNormal"/>
        <w:numPr>
          <w:ilvl w:val="0"/>
          <w:numId w:val="85"/>
        </w:numPr>
        <w:ind w:left="426"/>
        <w:jc w:val="both"/>
      </w:pPr>
      <w:r>
        <w:t>формирование чувства гордости за свою Родину, знание знаменательных для Отечества исторических событий;</w:t>
      </w:r>
    </w:p>
    <w:p w:rsidR="00453793" w:rsidRDefault="00453793" w:rsidP="00CA2132">
      <w:pPr>
        <w:pStyle w:val="ConsPlusNormal"/>
        <w:numPr>
          <w:ilvl w:val="0"/>
          <w:numId w:val="85"/>
        </w:numPr>
        <w:ind w:left="426"/>
        <w:jc w:val="both"/>
      </w:pPr>
      <w:r>
        <w:t>чувство любви к своей стране, городу (краю); осознание своей национальности; уважение культуры и традиций народов России и мира;</w:t>
      </w:r>
    </w:p>
    <w:p w:rsidR="00453793" w:rsidRDefault="00453793" w:rsidP="00CA2132">
      <w:pPr>
        <w:pStyle w:val="ConsPlusNormal"/>
        <w:numPr>
          <w:ilvl w:val="0"/>
          <w:numId w:val="85"/>
        </w:numPr>
        <w:ind w:left="426"/>
        <w:jc w:val="both"/>
      </w:pPr>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453793" w:rsidRDefault="00453793" w:rsidP="00CA2132">
      <w:pPr>
        <w:pStyle w:val="ConsPlusNormal"/>
        <w:numPr>
          <w:ilvl w:val="0"/>
          <w:numId w:val="85"/>
        </w:numPr>
        <w:ind w:left="426"/>
        <w:jc w:val="both"/>
      </w:pPr>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53793" w:rsidRDefault="00453793" w:rsidP="00CA2132">
      <w:pPr>
        <w:pStyle w:val="ConsPlusNormal"/>
        <w:numPr>
          <w:ilvl w:val="0"/>
          <w:numId w:val="85"/>
        </w:numPr>
        <w:ind w:left="426"/>
        <w:jc w:val="both"/>
      </w:pPr>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453793" w:rsidRDefault="00453793" w:rsidP="00CA2132">
      <w:pPr>
        <w:pStyle w:val="ConsPlusNormal"/>
        <w:numPr>
          <w:ilvl w:val="0"/>
          <w:numId w:val="85"/>
        </w:numPr>
        <w:ind w:left="426"/>
        <w:jc w:val="both"/>
      </w:pPr>
      <w:r>
        <w:t>установка на здоровый образ жизни (в том числе охрану всех анализаторов и нарушенного зрения) и реализацию ее в реальном поведении и поступках;</w:t>
      </w:r>
    </w:p>
    <w:p w:rsidR="00453793" w:rsidRDefault="00453793" w:rsidP="00CA2132">
      <w:pPr>
        <w:pStyle w:val="ConsPlusNormal"/>
        <w:numPr>
          <w:ilvl w:val="0"/>
          <w:numId w:val="85"/>
        </w:numPr>
        <w:ind w:left="426"/>
        <w:jc w:val="both"/>
      </w:pPr>
      <w:r>
        <w:t>умение принимать и сохранять учебную задачу;</w:t>
      </w:r>
    </w:p>
    <w:p w:rsidR="00453793" w:rsidRDefault="00453793" w:rsidP="00CA2132">
      <w:pPr>
        <w:pStyle w:val="ConsPlusNormal"/>
        <w:numPr>
          <w:ilvl w:val="0"/>
          <w:numId w:val="85"/>
        </w:numPr>
        <w:ind w:left="426"/>
        <w:jc w:val="both"/>
      </w:pPr>
      <w:r>
        <w:t>использование знаково-символических средств, в том числе готовых моделей для объяснения явлений или выявления свойств объектов;</w:t>
      </w:r>
    </w:p>
    <w:p w:rsidR="00453793" w:rsidRDefault="00453793" w:rsidP="00CA2132">
      <w:pPr>
        <w:pStyle w:val="ConsPlusNormal"/>
        <w:numPr>
          <w:ilvl w:val="0"/>
          <w:numId w:val="85"/>
        </w:numPr>
        <w:ind w:left="426"/>
        <w:jc w:val="both"/>
      </w:pPr>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453793" w:rsidRDefault="00453793" w:rsidP="00CA2132">
      <w:pPr>
        <w:pStyle w:val="ConsPlusNormal"/>
        <w:numPr>
          <w:ilvl w:val="0"/>
          <w:numId w:val="85"/>
        </w:numPr>
        <w:ind w:left="426"/>
        <w:jc w:val="both"/>
      </w:pPr>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453793" w:rsidRDefault="00453793" w:rsidP="00CA2132">
      <w:pPr>
        <w:pStyle w:val="ConsPlusNormal"/>
        <w:numPr>
          <w:ilvl w:val="0"/>
          <w:numId w:val="85"/>
        </w:numPr>
        <w:ind w:left="426"/>
        <w:jc w:val="both"/>
      </w:pPr>
      <w:r>
        <w:t>осуществление алгоритмизации практических учебных действий как основы компенсации;</w:t>
      </w:r>
    </w:p>
    <w:p w:rsidR="00453793" w:rsidRDefault="00453793" w:rsidP="00CA2132">
      <w:pPr>
        <w:pStyle w:val="ConsPlusNormal"/>
        <w:numPr>
          <w:ilvl w:val="0"/>
          <w:numId w:val="85"/>
        </w:numPr>
        <w:ind w:left="426"/>
        <w:jc w:val="both"/>
      </w:pPr>
      <w:r>
        <w:t>структурирование знаний;</w:t>
      </w:r>
    </w:p>
    <w:p w:rsidR="00453793" w:rsidRDefault="00453793" w:rsidP="00CA2132">
      <w:pPr>
        <w:pStyle w:val="ConsPlusNormal"/>
        <w:numPr>
          <w:ilvl w:val="0"/>
          <w:numId w:val="85"/>
        </w:numPr>
        <w:ind w:left="426"/>
        <w:jc w:val="both"/>
      </w:pPr>
      <w:r>
        <w:t>адекватное использование информационно-познавательной и ориентировочно-поисковой роли зрения;</w:t>
      </w:r>
    </w:p>
    <w:p w:rsidR="00453793" w:rsidRDefault="00453793" w:rsidP="00CA2132">
      <w:pPr>
        <w:pStyle w:val="ConsPlusNormal"/>
        <w:numPr>
          <w:ilvl w:val="0"/>
          <w:numId w:val="85"/>
        </w:numPr>
        <w:ind w:left="426"/>
        <w:jc w:val="both"/>
      </w:pPr>
      <w:r>
        <w:t>адекватное использование всех анализаторов для формирования компенсаторных способов действия;</w:t>
      </w:r>
    </w:p>
    <w:p w:rsidR="00453793" w:rsidRDefault="00453793" w:rsidP="00CA2132">
      <w:pPr>
        <w:pStyle w:val="ConsPlusNormal"/>
        <w:numPr>
          <w:ilvl w:val="0"/>
          <w:numId w:val="85"/>
        </w:numPr>
        <w:ind w:left="426"/>
        <w:jc w:val="both"/>
      </w:pPr>
      <w:r>
        <w:t>умение взаимодействовать с партнерами в системе координат:</w:t>
      </w:r>
      <w:r w:rsidR="0071582F">
        <w:t xml:space="preserve"> </w:t>
      </w:r>
      <w:r>
        <w:t>"слабовидящий - нормально видящий", "слабовидящий - слабовидящий" в процессе изучения окружающего мира;</w:t>
      </w:r>
    </w:p>
    <w:p w:rsidR="00453793" w:rsidRDefault="00453793" w:rsidP="00CA2132">
      <w:pPr>
        <w:pStyle w:val="ConsPlusNormal"/>
        <w:numPr>
          <w:ilvl w:val="0"/>
          <w:numId w:val="85"/>
        </w:numPr>
        <w:ind w:left="426"/>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53793" w:rsidRDefault="00453793" w:rsidP="00CA2132">
      <w:pPr>
        <w:pStyle w:val="ConsPlusNormal"/>
        <w:numPr>
          <w:ilvl w:val="0"/>
          <w:numId w:val="85"/>
        </w:numPr>
        <w:ind w:left="426"/>
        <w:jc w:val="both"/>
      </w:pPr>
      <w:r>
        <w:t>задавать вопросы, необходимые для организации собственной деятельности и сотрудничества с партнером;</w:t>
      </w:r>
    </w:p>
    <w:p w:rsidR="00453793" w:rsidRDefault="00453793" w:rsidP="00CA2132">
      <w:pPr>
        <w:pStyle w:val="ConsPlusNormal"/>
        <w:numPr>
          <w:ilvl w:val="0"/>
          <w:numId w:val="85"/>
        </w:numPr>
        <w:ind w:left="426"/>
        <w:jc w:val="both"/>
      </w:pPr>
      <w:r>
        <w:t>осуществлять запись (фиксацию) выборочной информации, об окружающем мире и о себе самом, в том числе с помощью инструментов ИКТ.</w:t>
      </w:r>
    </w:p>
    <w:p w:rsidR="0071582F" w:rsidRDefault="0071582F" w:rsidP="008060E4">
      <w:pPr>
        <w:pStyle w:val="ConsPlusTitle"/>
        <w:jc w:val="both"/>
        <w:outlineLvl w:val="3"/>
      </w:pPr>
    </w:p>
    <w:p w:rsidR="00B2421A" w:rsidRDefault="00B2421A" w:rsidP="008060E4">
      <w:pPr>
        <w:pStyle w:val="ConsPlusTitle"/>
        <w:jc w:val="both"/>
        <w:outlineLvl w:val="3"/>
      </w:pPr>
    </w:p>
    <w:p w:rsidR="005B4B68" w:rsidRPr="005B4B68" w:rsidRDefault="00F928BD" w:rsidP="005B4B68">
      <w:pPr>
        <w:pStyle w:val="ConsPlusNormal"/>
        <w:ind w:firstLine="567"/>
        <w:jc w:val="both"/>
        <w:rPr>
          <w:bCs/>
          <w:u w:val="single"/>
        </w:rPr>
      </w:pPr>
      <w:r>
        <w:rPr>
          <w:b/>
          <w:bCs/>
        </w:rPr>
        <w:lastRenderedPageBreak/>
        <w:t>2</w:t>
      </w:r>
      <w:r w:rsidR="005B4B68">
        <w:rPr>
          <w:b/>
          <w:bCs/>
        </w:rPr>
        <w:t xml:space="preserve">.1.2.6 </w:t>
      </w:r>
      <w:r w:rsidR="005B4B68" w:rsidRPr="005B4B68">
        <w:rPr>
          <w:b/>
          <w:bCs/>
          <w:u w:val="single"/>
        </w:rPr>
        <w:t>Рабочая программа Основы религиозных культур и светской этики</w:t>
      </w:r>
    </w:p>
    <w:p w:rsidR="00335A33" w:rsidRDefault="00335A33" w:rsidP="005B4B68">
      <w:pPr>
        <w:pStyle w:val="ConsPlusNormal"/>
        <w:ind w:firstLine="567"/>
        <w:jc w:val="both"/>
        <w:rPr>
          <w:bCs/>
        </w:rPr>
      </w:pPr>
      <w:r w:rsidRPr="00335A33">
        <w:rPr>
          <w:bCs/>
        </w:rPr>
        <w:t>Рабочая программа учебного предмета "</w:t>
      </w:r>
      <w:r w:rsidRPr="00335A33">
        <w:t xml:space="preserve"> </w:t>
      </w:r>
      <w:r w:rsidRPr="00335A33">
        <w:rPr>
          <w:bCs/>
        </w:rPr>
        <w:t>Основы религиозных культур и светской этики "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335A33" w:rsidRPr="00335A33" w:rsidRDefault="00335A33" w:rsidP="00335A33">
      <w:pPr>
        <w:pStyle w:val="ConsPlusNormal"/>
        <w:ind w:firstLine="567"/>
        <w:jc w:val="both"/>
        <w:rPr>
          <w:bCs/>
        </w:rPr>
      </w:pPr>
      <w:r w:rsidRPr="00335A33">
        <w:rPr>
          <w:bCs/>
        </w:rPr>
        <w:t xml:space="preserve">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335A33" w:rsidRPr="00335A33" w:rsidRDefault="00335A33" w:rsidP="00335A33">
      <w:pPr>
        <w:pStyle w:val="ConsPlusNormal"/>
        <w:ind w:firstLine="567"/>
        <w:jc w:val="both"/>
        <w:rPr>
          <w:bCs/>
        </w:rPr>
      </w:pPr>
      <w:r w:rsidRPr="00335A33">
        <w:rPr>
          <w:bCs/>
        </w:rPr>
        <w:t xml:space="preserve">   Основными задачами программы по ОРКСЭ являются:</w:t>
      </w:r>
    </w:p>
    <w:p w:rsidR="00335A33" w:rsidRPr="00335A33" w:rsidRDefault="00335A33" w:rsidP="006003E8">
      <w:pPr>
        <w:pStyle w:val="ConsPlusNormal"/>
        <w:numPr>
          <w:ilvl w:val="0"/>
          <w:numId w:val="494"/>
        </w:numPr>
        <w:ind w:left="426"/>
        <w:jc w:val="both"/>
        <w:rPr>
          <w:bCs/>
        </w:rPr>
      </w:pPr>
      <w:r w:rsidRPr="00335A33">
        <w:rPr>
          <w:bCs/>
        </w:rPr>
        <w:t>знакомство обучающихся с основами православной, мусульманской,буддийской, иудейской культур, основами мировых религиозных культур и светской этики по выбору родителей (законных представителей);</w:t>
      </w:r>
    </w:p>
    <w:p w:rsidR="00335A33" w:rsidRPr="00335A33" w:rsidRDefault="00335A33" w:rsidP="006003E8">
      <w:pPr>
        <w:pStyle w:val="ConsPlusNormal"/>
        <w:numPr>
          <w:ilvl w:val="0"/>
          <w:numId w:val="494"/>
        </w:numPr>
        <w:ind w:left="426"/>
        <w:jc w:val="both"/>
        <w:rPr>
          <w:bCs/>
        </w:rPr>
      </w:pPr>
      <w:r w:rsidRPr="00335A33">
        <w:rPr>
          <w:bCs/>
        </w:rPr>
        <w:t>развитие представлений обучающихся о значении нравственных норм и ценностей в жизни личности, семьи, общества;</w:t>
      </w:r>
    </w:p>
    <w:p w:rsidR="00335A33" w:rsidRPr="00335A33" w:rsidRDefault="00335A33" w:rsidP="006003E8">
      <w:pPr>
        <w:pStyle w:val="ConsPlusNormal"/>
        <w:numPr>
          <w:ilvl w:val="0"/>
          <w:numId w:val="494"/>
        </w:numPr>
        <w:ind w:left="426"/>
        <w:jc w:val="both"/>
        <w:rPr>
          <w:bCs/>
        </w:rPr>
      </w:pPr>
      <w:r w:rsidRPr="00335A33">
        <w:rPr>
          <w:bCs/>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335A33" w:rsidRPr="00335A33" w:rsidRDefault="00335A33" w:rsidP="006003E8">
      <w:pPr>
        <w:pStyle w:val="ConsPlusNormal"/>
        <w:numPr>
          <w:ilvl w:val="0"/>
          <w:numId w:val="494"/>
        </w:numPr>
        <w:ind w:left="426"/>
        <w:jc w:val="both"/>
        <w:rPr>
          <w:bCs/>
        </w:rPr>
      </w:pPr>
      <w:r w:rsidRPr="00335A33">
        <w:rPr>
          <w:bCs/>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335A33" w:rsidRPr="00335A33" w:rsidRDefault="00335A33" w:rsidP="00335A33">
      <w:pPr>
        <w:pStyle w:val="ConsPlusNormal"/>
        <w:ind w:firstLine="567"/>
        <w:jc w:val="both"/>
        <w:rPr>
          <w:bCs/>
        </w:rPr>
      </w:pPr>
      <w:r w:rsidRPr="00335A33">
        <w:rPr>
          <w:bCs/>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335A33" w:rsidRPr="00335A33" w:rsidRDefault="00335A33" w:rsidP="00335A33">
      <w:pPr>
        <w:pStyle w:val="ConsPlusNormal"/>
        <w:ind w:firstLine="567"/>
        <w:jc w:val="both"/>
        <w:rPr>
          <w:bCs/>
        </w:rPr>
      </w:pPr>
      <w:r>
        <w:rPr>
          <w:bCs/>
        </w:rPr>
        <w:t xml:space="preserve"> </w:t>
      </w:r>
      <w:r w:rsidRPr="00335A33">
        <w:rPr>
          <w:bCs/>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335A33" w:rsidRDefault="00335A33" w:rsidP="00335A33">
      <w:pPr>
        <w:pStyle w:val="ConsPlusNormal"/>
        <w:ind w:firstLine="567"/>
        <w:jc w:val="both"/>
        <w:rPr>
          <w:bCs/>
        </w:rPr>
      </w:pPr>
      <w:r w:rsidRPr="00335A33">
        <w:rPr>
          <w:bCs/>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35A33" w:rsidRDefault="00335A33" w:rsidP="00335A33">
      <w:pPr>
        <w:pStyle w:val="ConsPlusNormal"/>
        <w:ind w:firstLine="567"/>
        <w:jc w:val="both"/>
        <w:rPr>
          <w:b/>
          <w:bCs/>
          <w:i/>
        </w:rPr>
      </w:pPr>
      <w:r>
        <w:rPr>
          <w:b/>
          <w:bCs/>
          <w:i/>
        </w:rPr>
        <w:lastRenderedPageBreak/>
        <w:t>Содержание</w:t>
      </w:r>
    </w:p>
    <w:p w:rsidR="00335A33" w:rsidRPr="00335A33" w:rsidRDefault="00335A33" w:rsidP="00335A33">
      <w:pPr>
        <w:pStyle w:val="ConsPlusNormal"/>
        <w:ind w:firstLine="567"/>
        <w:jc w:val="both"/>
        <w:rPr>
          <w:bCs/>
          <w:i/>
          <w:u w:val="single"/>
        </w:rPr>
      </w:pPr>
      <w:r w:rsidRPr="00335A33">
        <w:rPr>
          <w:bCs/>
          <w:i/>
          <w:u w:val="single"/>
        </w:rPr>
        <w:t>Модуль «Основы православной культуры».</w:t>
      </w:r>
    </w:p>
    <w:p w:rsidR="00335A33" w:rsidRPr="00335A33" w:rsidRDefault="00335A33" w:rsidP="00335A33">
      <w:pPr>
        <w:pStyle w:val="ConsPlusNormal"/>
        <w:ind w:firstLine="567"/>
        <w:jc w:val="both"/>
        <w:rPr>
          <w:bCs/>
        </w:rPr>
      </w:pPr>
      <w:r w:rsidRPr="00335A33">
        <w:rPr>
          <w:bCs/>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335A33" w:rsidRPr="00335A33" w:rsidRDefault="00335A33" w:rsidP="00335A33">
      <w:pPr>
        <w:pStyle w:val="ConsPlusNormal"/>
        <w:ind w:firstLine="567"/>
        <w:jc w:val="both"/>
        <w:rPr>
          <w:bCs/>
        </w:rPr>
      </w:pPr>
      <w:r w:rsidRPr="00335A33">
        <w:rPr>
          <w:bCs/>
        </w:rPr>
        <w:t>Любовь и уважение к Отечеству. Патриотизм многонационального и многоконфессионального народа России.</w:t>
      </w:r>
    </w:p>
    <w:p w:rsidR="00335A33" w:rsidRPr="00335A33" w:rsidRDefault="00335A33" w:rsidP="00335A33">
      <w:pPr>
        <w:pStyle w:val="ConsPlusNormal"/>
        <w:ind w:firstLine="567"/>
        <w:jc w:val="both"/>
        <w:rPr>
          <w:bCs/>
          <w:i/>
          <w:u w:val="single"/>
        </w:rPr>
      </w:pPr>
      <w:r w:rsidRPr="00335A33">
        <w:rPr>
          <w:bCs/>
          <w:i/>
          <w:u w:val="single"/>
        </w:rPr>
        <w:t>Модуль «Основы исламской культуры».</w:t>
      </w:r>
    </w:p>
    <w:p w:rsidR="00335A33" w:rsidRPr="00335A33" w:rsidRDefault="00335A33" w:rsidP="00335A33">
      <w:pPr>
        <w:pStyle w:val="ConsPlusNormal"/>
        <w:ind w:firstLine="567"/>
        <w:jc w:val="both"/>
        <w:rPr>
          <w:bCs/>
        </w:rPr>
      </w:pPr>
      <w:r w:rsidRPr="00335A33">
        <w:rPr>
          <w:bCs/>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335A33" w:rsidRPr="00335A33" w:rsidRDefault="00335A33" w:rsidP="00335A33">
      <w:pPr>
        <w:pStyle w:val="ConsPlusNormal"/>
        <w:ind w:firstLine="567"/>
        <w:jc w:val="both"/>
        <w:rPr>
          <w:bCs/>
        </w:rPr>
      </w:pPr>
      <w:r w:rsidRPr="00335A33">
        <w:rPr>
          <w:bCs/>
        </w:rPr>
        <w:t>Любовь и уважение к Отечеству. Патриотизм многонационального и многоконфессионального народа России.</w:t>
      </w:r>
    </w:p>
    <w:p w:rsidR="00335A33" w:rsidRPr="00335A33" w:rsidRDefault="00335A33" w:rsidP="00335A33">
      <w:pPr>
        <w:pStyle w:val="ConsPlusNormal"/>
        <w:ind w:firstLine="567"/>
        <w:jc w:val="both"/>
        <w:rPr>
          <w:bCs/>
          <w:i/>
          <w:u w:val="single"/>
        </w:rPr>
      </w:pPr>
      <w:r w:rsidRPr="00335A33">
        <w:rPr>
          <w:bCs/>
          <w:i/>
          <w:u w:val="single"/>
        </w:rPr>
        <w:t>Модуль «Основы буддийской культуры».</w:t>
      </w:r>
    </w:p>
    <w:p w:rsidR="00335A33" w:rsidRPr="00335A33" w:rsidRDefault="00335A33" w:rsidP="00335A33">
      <w:pPr>
        <w:pStyle w:val="ConsPlusNormal"/>
        <w:ind w:firstLine="567"/>
        <w:jc w:val="both"/>
        <w:rPr>
          <w:bCs/>
        </w:rPr>
      </w:pPr>
      <w:r w:rsidRPr="00335A33">
        <w:rPr>
          <w:bCs/>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335A33" w:rsidRPr="00335A33" w:rsidRDefault="00335A33" w:rsidP="00335A33">
      <w:pPr>
        <w:pStyle w:val="ConsPlusNormal"/>
        <w:ind w:firstLine="567"/>
        <w:jc w:val="both"/>
        <w:rPr>
          <w:bCs/>
        </w:rPr>
      </w:pPr>
      <w:r w:rsidRPr="00335A33">
        <w:rPr>
          <w:bCs/>
        </w:rPr>
        <w:t>Любовь и уважение к Отечеству. Патриотизм многонационального и многоконфессионального народа России.</w:t>
      </w:r>
    </w:p>
    <w:p w:rsidR="00335A33" w:rsidRPr="00335A33" w:rsidRDefault="00335A33" w:rsidP="00335A33">
      <w:pPr>
        <w:pStyle w:val="ConsPlusNormal"/>
        <w:ind w:firstLine="567"/>
        <w:jc w:val="both"/>
        <w:rPr>
          <w:bCs/>
          <w:i/>
          <w:u w:val="single"/>
        </w:rPr>
      </w:pPr>
      <w:r w:rsidRPr="00335A33">
        <w:rPr>
          <w:bCs/>
          <w:i/>
          <w:u w:val="single"/>
        </w:rPr>
        <w:t>Модуль «Основы иудейской культуры».</w:t>
      </w:r>
    </w:p>
    <w:p w:rsidR="00335A33" w:rsidRPr="00335A33" w:rsidRDefault="00335A33" w:rsidP="00335A33">
      <w:pPr>
        <w:pStyle w:val="ConsPlusNormal"/>
        <w:ind w:firstLine="567"/>
        <w:jc w:val="both"/>
        <w:rPr>
          <w:bCs/>
        </w:rPr>
      </w:pPr>
      <w:r w:rsidRPr="00335A33">
        <w:rPr>
          <w:bCs/>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335A33" w:rsidRPr="00335A33" w:rsidRDefault="00335A33" w:rsidP="00335A33">
      <w:pPr>
        <w:pStyle w:val="ConsPlusNormal"/>
        <w:ind w:firstLine="567"/>
        <w:jc w:val="both"/>
        <w:rPr>
          <w:bCs/>
        </w:rPr>
      </w:pPr>
      <w:r w:rsidRPr="00335A33">
        <w:rPr>
          <w:bCs/>
        </w:rPr>
        <w:t>Любовь и уважение к Отечеству. Патриотизм многонационального и многоконфессионального народа России.</w:t>
      </w:r>
    </w:p>
    <w:p w:rsidR="00335A33" w:rsidRPr="00335A33" w:rsidRDefault="00335A33" w:rsidP="00335A33">
      <w:pPr>
        <w:pStyle w:val="ConsPlusNormal"/>
        <w:ind w:firstLine="567"/>
        <w:jc w:val="both"/>
        <w:rPr>
          <w:bCs/>
          <w:i/>
          <w:u w:val="single"/>
        </w:rPr>
      </w:pPr>
      <w:r w:rsidRPr="00335A33">
        <w:rPr>
          <w:bCs/>
          <w:i/>
          <w:u w:val="single"/>
        </w:rPr>
        <w:t>Модуль «Основы религиозных культур народов России».</w:t>
      </w:r>
    </w:p>
    <w:p w:rsidR="00335A33" w:rsidRPr="00335A33" w:rsidRDefault="00335A33" w:rsidP="00335A33">
      <w:pPr>
        <w:pStyle w:val="ConsPlusNormal"/>
        <w:ind w:firstLine="567"/>
        <w:jc w:val="both"/>
        <w:rPr>
          <w:bCs/>
        </w:rPr>
      </w:pPr>
      <w:r w:rsidRPr="00335A33">
        <w:rPr>
          <w:bCs/>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335A33" w:rsidRPr="00335A33" w:rsidRDefault="00335A33" w:rsidP="00335A33">
      <w:pPr>
        <w:pStyle w:val="ConsPlusNormal"/>
        <w:ind w:firstLine="567"/>
        <w:jc w:val="both"/>
        <w:rPr>
          <w:bCs/>
        </w:rPr>
      </w:pPr>
      <w:r w:rsidRPr="00335A33">
        <w:rPr>
          <w:bCs/>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335A33" w:rsidRPr="00335A33" w:rsidRDefault="00335A33" w:rsidP="00335A33">
      <w:pPr>
        <w:pStyle w:val="ConsPlusNormal"/>
        <w:ind w:firstLine="567"/>
        <w:jc w:val="both"/>
        <w:rPr>
          <w:bCs/>
        </w:rPr>
      </w:pPr>
      <w:r w:rsidRPr="00335A33">
        <w:rPr>
          <w:bCs/>
        </w:rPr>
        <w:t>Любовь и уважение к Отечеству. Патриотизм многонационального и многоконфессионального народа России.</w:t>
      </w:r>
    </w:p>
    <w:p w:rsidR="00335A33" w:rsidRPr="00335A33" w:rsidRDefault="00335A33" w:rsidP="00335A33">
      <w:pPr>
        <w:pStyle w:val="ConsPlusNormal"/>
        <w:ind w:firstLine="567"/>
        <w:jc w:val="both"/>
        <w:rPr>
          <w:bCs/>
          <w:i/>
          <w:u w:val="single"/>
        </w:rPr>
      </w:pPr>
      <w:r w:rsidRPr="00335A33">
        <w:rPr>
          <w:bCs/>
          <w:i/>
          <w:u w:val="single"/>
        </w:rPr>
        <w:t>Модуль «Основы светской этики».</w:t>
      </w:r>
    </w:p>
    <w:p w:rsidR="00335A33" w:rsidRPr="00335A33" w:rsidRDefault="00335A33" w:rsidP="00335A33">
      <w:pPr>
        <w:pStyle w:val="ConsPlusNormal"/>
        <w:ind w:firstLine="567"/>
        <w:jc w:val="both"/>
        <w:rPr>
          <w:bCs/>
        </w:rPr>
      </w:pPr>
      <w:r w:rsidRPr="00335A33">
        <w:rPr>
          <w:bCs/>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w:t>
      </w:r>
      <w:r w:rsidRPr="00335A33">
        <w:rPr>
          <w:bCs/>
        </w:rPr>
        <w:lastRenderedPageBreak/>
        <w:t>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335A33" w:rsidRPr="00335A33" w:rsidRDefault="00335A33" w:rsidP="00335A33">
      <w:pPr>
        <w:pStyle w:val="ConsPlusNormal"/>
        <w:ind w:firstLine="567"/>
        <w:jc w:val="both"/>
        <w:rPr>
          <w:bCs/>
        </w:rPr>
      </w:pPr>
      <w:r w:rsidRPr="00335A33">
        <w:rPr>
          <w:bCs/>
        </w:rPr>
        <w:t>Любовь и уважение к Отечеству. Патриотизм многонационального и многоконфессионального народа России.</w:t>
      </w:r>
    </w:p>
    <w:p w:rsidR="00335A33" w:rsidRDefault="00335A33" w:rsidP="00335A33">
      <w:pPr>
        <w:pStyle w:val="ConsPlusNormal"/>
        <w:ind w:firstLine="567"/>
        <w:jc w:val="both"/>
        <w:rPr>
          <w:b/>
          <w:bCs/>
          <w:i/>
        </w:rPr>
      </w:pPr>
    </w:p>
    <w:p w:rsidR="00335A33" w:rsidRPr="00335A33" w:rsidRDefault="00335A33" w:rsidP="00335A33">
      <w:pPr>
        <w:pStyle w:val="ConsPlusNormal"/>
        <w:ind w:firstLine="567"/>
        <w:jc w:val="both"/>
        <w:rPr>
          <w:b/>
          <w:bCs/>
          <w:i/>
        </w:rPr>
      </w:pPr>
      <w:r>
        <w:rPr>
          <w:b/>
          <w:bCs/>
          <w:i/>
        </w:rPr>
        <w:t>Планируемые результаты</w:t>
      </w:r>
    </w:p>
    <w:p w:rsidR="00335A33" w:rsidRDefault="00335A33" w:rsidP="00335A33">
      <w:pPr>
        <w:pStyle w:val="ConsPlusNormal"/>
        <w:ind w:firstLine="567"/>
        <w:jc w:val="both"/>
        <w:rPr>
          <w:bCs/>
        </w:rPr>
      </w:pPr>
      <w:r w:rsidRPr="00335A33">
        <w:rPr>
          <w:bCs/>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Pr>
          <w:bCs/>
        </w:rPr>
        <w:t>ия внутренней позиции личности.</w:t>
      </w:r>
    </w:p>
    <w:p w:rsidR="005B4B68" w:rsidRPr="005B4B68" w:rsidRDefault="005B4B68" w:rsidP="00335A33">
      <w:pPr>
        <w:pStyle w:val="ConsPlusNormal"/>
        <w:ind w:firstLine="567"/>
        <w:jc w:val="both"/>
        <w:rPr>
          <w:bCs/>
        </w:rPr>
      </w:pPr>
      <w:r w:rsidRPr="005B4B68">
        <w:rPr>
          <w:bCs/>
        </w:rPr>
        <w:t>В результате изучения учебного предмета «Основы религиоз</w:t>
      </w:r>
      <w:r w:rsidR="00335A33">
        <w:rPr>
          <w:bCs/>
        </w:rPr>
        <w:t xml:space="preserve">ных культур </w:t>
      </w:r>
      <w:r w:rsidRPr="005B4B68">
        <w:rPr>
          <w:bCs/>
        </w:rPr>
        <w:t>и светской этики» у слабовидящих обучающихся будет развиваться способность к нравственному самосовершенствованию. У них сформируются первоначальные</w:t>
      </w:r>
      <w:r w:rsidR="00335A33">
        <w:rPr>
          <w:bCs/>
        </w:rPr>
        <w:t xml:space="preserve"> </w:t>
      </w:r>
      <w:r w:rsidRPr="005B4B68">
        <w:rPr>
          <w:bCs/>
        </w:rPr>
        <w:t>представления о светской этике, об отечественных традиционных религиях, их роли в культуре, истории.</w:t>
      </w:r>
    </w:p>
    <w:p w:rsidR="005B4B68" w:rsidRPr="005B4B68" w:rsidRDefault="005B4B68" w:rsidP="005B4B68">
      <w:pPr>
        <w:pStyle w:val="ConsPlusNormal"/>
        <w:ind w:firstLine="567"/>
        <w:jc w:val="both"/>
        <w:rPr>
          <w:bCs/>
        </w:rPr>
      </w:pPr>
      <w:r w:rsidRPr="005B4B68">
        <w:rPr>
          <w:bCs/>
        </w:rPr>
        <w:t>Слабовидящий обучающийся научится:</w:t>
      </w:r>
    </w:p>
    <w:p w:rsidR="005B4B68" w:rsidRPr="005B4B68" w:rsidRDefault="005B4B68" w:rsidP="006003E8">
      <w:pPr>
        <w:pStyle w:val="ConsPlusNormal"/>
        <w:numPr>
          <w:ilvl w:val="0"/>
          <w:numId w:val="495"/>
        </w:numPr>
        <w:ind w:left="426"/>
        <w:jc w:val="both"/>
        <w:rPr>
          <w:bCs/>
        </w:rPr>
      </w:pPr>
      <w:r w:rsidRPr="005B4B68">
        <w:rPr>
          <w:bCs/>
        </w:rPr>
        <w:t>понимать значение нравственных норм, веры и место религии в жизни человека и общества;</w:t>
      </w:r>
    </w:p>
    <w:p w:rsidR="005B4B68" w:rsidRPr="005B4B68" w:rsidRDefault="005B4B68" w:rsidP="006003E8">
      <w:pPr>
        <w:pStyle w:val="ConsPlusNormal"/>
        <w:numPr>
          <w:ilvl w:val="0"/>
          <w:numId w:val="495"/>
        </w:numPr>
        <w:ind w:left="426"/>
        <w:jc w:val="both"/>
        <w:rPr>
          <w:bCs/>
        </w:rPr>
      </w:pPr>
      <w:r w:rsidRPr="005B4B68">
        <w:rPr>
          <w:bCs/>
        </w:rPr>
        <w:t>осознавать ценность человеческой жизни;</w:t>
      </w:r>
    </w:p>
    <w:p w:rsidR="005B4B68" w:rsidRPr="005B4B68" w:rsidRDefault="005B4B68" w:rsidP="006003E8">
      <w:pPr>
        <w:pStyle w:val="ConsPlusNormal"/>
        <w:numPr>
          <w:ilvl w:val="0"/>
          <w:numId w:val="495"/>
        </w:numPr>
        <w:ind w:left="426"/>
        <w:jc w:val="both"/>
        <w:rPr>
          <w:bCs/>
        </w:rPr>
      </w:pPr>
      <w:r w:rsidRPr="005B4B68">
        <w:rPr>
          <w:bCs/>
        </w:rPr>
        <w:t>понимать роль традиционных религий в становлении российской государственности;</w:t>
      </w:r>
    </w:p>
    <w:p w:rsidR="005B4B68" w:rsidRPr="005B4B68" w:rsidRDefault="005B4B68" w:rsidP="006003E8">
      <w:pPr>
        <w:pStyle w:val="ConsPlusNormal"/>
        <w:numPr>
          <w:ilvl w:val="0"/>
          <w:numId w:val="495"/>
        </w:numPr>
        <w:ind w:left="426"/>
        <w:jc w:val="both"/>
        <w:rPr>
          <w:bCs/>
        </w:rPr>
      </w:pPr>
      <w:r w:rsidRPr="005B4B68">
        <w:rPr>
          <w:bCs/>
        </w:rPr>
        <w:t>соотносить свои поступки согласно своей совести, нравственности, основанной на свободе совести и вероисповедания, духовных традициях народов России;</w:t>
      </w:r>
    </w:p>
    <w:p w:rsidR="005B4B68" w:rsidRPr="005B4B68" w:rsidRDefault="005B4B68" w:rsidP="006003E8">
      <w:pPr>
        <w:pStyle w:val="ConsPlusNormal"/>
        <w:numPr>
          <w:ilvl w:val="0"/>
          <w:numId w:val="495"/>
        </w:numPr>
        <w:ind w:left="426"/>
        <w:jc w:val="both"/>
        <w:rPr>
          <w:bCs/>
        </w:rPr>
      </w:pPr>
      <w:r w:rsidRPr="005B4B68">
        <w:rPr>
          <w:bCs/>
        </w:rPr>
        <w:t>ориентироваться в первоначальных представлениях о светской этике.</w:t>
      </w:r>
    </w:p>
    <w:p w:rsidR="005B4B68" w:rsidRPr="005B4B68" w:rsidRDefault="005B4B68" w:rsidP="005B4B68">
      <w:pPr>
        <w:pStyle w:val="ConsPlusNormal"/>
        <w:ind w:firstLine="567"/>
        <w:jc w:val="both"/>
        <w:rPr>
          <w:bCs/>
        </w:rPr>
      </w:pPr>
    </w:p>
    <w:p w:rsidR="005B4B68" w:rsidRPr="00533BC7" w:rsidRDefault="00533BC7" w:rsidP="005B4B68">
      <w:pPr>
        <w:pStyle w:val="ConsPlusNormal"/>
        <w:ind w:firstLine="567"/>
        <w:jc w:val="both"/>
        <w:rPr>
          <w:b/>
          <w:bCs/>
          <w:u w:val="single"/>
        </w:rPr>
      </w:pPr>
      <w:r w:rsidRPr="00533BC7">
        <w:rPr>
          <w:b/>
          <w:bCs/>
          <w:u w:val="single"/>
        </w:rPr>
        <w:t xml:space="preserve">2.1.2.7 Рабочая программа учебного предмета </w:t>
      </w:r>
      <w:r w:rsidR="005B4B68" w:rsidRPr="00533BC7">
        <w:rPr>
          <w:b/>
          <w:bCs/>
          <w:u w:val="single"/>
        </w:rPr>
        <w:t>Музыка</w:t>
      </w:r>
    </w:p>
    <w:p w:rsidR="00533BC7" w:rsidRDefault="00533BC7" w:rsidP="005B4B68">
      <w:pPr>
        <w:pStyle w:val="ConsPlusNormal"/>
        <w:ind w:firstLine="567"/>
        <w:jc w:val="both"/>
        <w:rPr>
          <w:b/>
          <w:bCs/>
          <w:i/>
        </w:rPr>
      </w:pPr>
      <w:r>
        <w:rPr>
          <w:b/>
          <w:bCs/>
          <w:i/>
        </w:rPr>
        <w:t>Пояснительная записка</w:t>
      </w:r>
    </w:p>
    <w:p w:rsidR="00533BC7" w:rsidRDefault="00533BC7" w:rsidP="005B4B68">
      <w:pPr>
        <w:pStyle w:val="ConsPlusNormal"/>
        <w:ind w:firstLine="567"/>
        <w:jc w:val="both"/>
        <w:rPr>
          <w:bCs/>
        </w:rPr>
      </w:pPr>
      <w:r w:rsidRPr="00533BC7">
        <w:rPr>
          <w:bCs/>
        </w:rPr>
        <w:t>Рабочая программа учебного предмета "Математика"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853694" w:rsidRPr="00853694" w:rsidRDefault="00853694" w:rsidP="00853694">
      <w:pPr>
        <w:widowControl w:val="0"/>
        <w:spacing w:after="0" w:line="240" w:lineRule="auto"/>
        <w:ind w:firstLine="567"/>
        <w:jc w:val="both"/>
        <w:rPr>
          <w:rFonts w:ascii="Times New Roman" w:eastAsia="Arial Unicode MS" w:hAnsi="Times New Roman"/>
          <w:color w:val="000000"/>
          <w:sz w:val="24"/>
          <w:szCs w:val="24"/>
          <w:lang w:bidi="ru-RU"/>
        </w:rPr>
      </w:pPr>
      <w:r w:rsidRPr="00853694">
        <w:rPr>
          <w:rFonts w:ascii="Times New Roman" w:eastAsia="Arial Unicode MS" w:hAnsi="Times New Roman"/>
          <w:color w:val="000000"/>
          <w:sz w:val="24"/>
          <w:szCs w:val="24"/>
          <w:lang w:bidi="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853694" w:rsidRDefault="00853694" w:rsidP="00853694">
      <w:pPr>
        <w:widowControl w:val="0"/>
        <w:spacing w:after="0" w:line="240" w:lineRule="auto"/>
        <w:jc w:val="both"/>
        <w:rPr>
          <w:rFonts w:ascii="Times New Roman" w:eastAsia="Arial Unicode MS" w:hAnsi="Times New Roman"/>
          <w:color w:val="000000"/>
          <w:sz w:val="24"/>
          <w:szCs w:val="24"/>
          <w:lang w:bidi="ru-RU"/>
        </w:rPr>
      </w:pPr>
      <w:r w:rsidRPr="00853694">
        <w:rPr>
          <w:rFonts w:ascii="Times New Roman" w:eastAsia="Arial Unicode MS" w:hAnsi="Times New Roman"/>
          <w:color w:val="000000"/>
          <w:sz w:val="24"/>
          <w:szCs w:val="24"/>
          <w:lang w:bidi="ru-RU"/>
        </w:rPr>
        <w:t xml:space="preserve">       </w:t>
      </w:r>
      <w:r>
        <w:rPr>
          <w:rFonts w:ascii="Times New Roman" w:eastAsia="Arial Unicode MS" w:hAnsi="Times New Roman"/>
          <w:color w:val="000000"/>
          <w:sz w:val="24"/>
          <w:szCs w:val="24"/>
          <w:lang w:bidi="ru-RU"/>
        </w:rPr>
        <w:t xml:space="preserve">  </w:t>
      </w:r>
      <w:r w:rsidRPr="00853694">
        <w:rPr>
          <w:rFonts w:ascii="Times New Roman" w:eastAsia="Arial Unicode MS" w:hAnsi="Times New Roman"/>
          <w:color w:val="000000"/>
          <w:sz w:val="24"/>
          <w:szCs w:val="24"/>
          <w:lang w:bidi="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853694" w:rsidRPr="00853694" w:rsidRDefault="00853694" w:rsidP="00853694">
      <w:pPr>
        <w:widowControl w:val="0"/>
        <w:spacing w:after="0" w:line="240" w:lineRule="auto"/>
        <w:ind w:firstLine="567"/>
        <w:jc w:val="both"/>
        <w:rPr>
          <w:rFonts w:ascii="Times New Roman" w:eastAsia="Arial Unicode MS" w:hAnsi="Times New Roman"/>
          <w:color w:val="000000"/>
          <w:sz w:val="24"/>
          <w:szCs w:val="24"/>
          <w:lang w:bidi="ru-RU"/>
        </w:rPr>
      </w:pPr>
      <w:r w:rsidRPr="00853694">
        <w:rPr>
          <w:rFonts w:ascii="Times New Roman" w:eastAsia="Arial Unicode MS" w:hAnsi="Times New Roman"/>
          <w:b/>
          <w:i/>
          <w:color w:val="000000"/>
          <w:sz w:val="24"/>
          <w:szCs w:val="24"/>
          <w:lang w:bidi="ru-RU"/>
        </w:rPr>
        <w:t>Основная цель программы по музыке</w:t>
      </w:r>
      <w:r w:rsidRPr="00853694">
        <w:rPr>
          <w:rFonts w:ascii="Times New Roman" w:eastAsia="Arial Unicode MS" w:hAnsi="Times New Roman"/>
          <w:color w:val="000000"/>
          <w:sz w:val="24"/>
          <w:szCs w:val="24"/>
          <w:lang w:bidi="ru-RU"/>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853694">
        <w:rPr>
          <w:rFonts w:ascii="Times New Roman" w:eastAsia="Arial Unicode MS" w:hAnsi="Times New Roman"/>
          <w:color w:val="000000"/>
          <w:sz w:val="24"/>
          <w:szCs w:val="24"/>
          <w:lang w:bidi="ru-RU"/>
        </w:rPr>
        <w:softHyphen/>
        <w:t>нравственное становление, воспитание чуткости к внутреннему миру другого человека через опыт сотворчества и сопереживания).</w:t>
      </w:r>
    </w:p>
    <w:p w:rsidR="00853694" w:rsidRPr="00853694" w:rsidRDefault="00853694" w:rsidP="00853694">
      <w:pPr>
        <w:widowControl w:val="0"/>
        <w:spacing w:after="0" w:line="240" w:lineRule="auto"/>
        <w:jc w:val="both"/>
        <w:rPr>
          <w:rFonts w:ascii="Times New Roman" w:eastAsia="Arial Unicode MS" w:hAnsi="Times New Roman"/>
          <w:b/>
          <w:i/>
          <w:color w:val="000000"/>
          <w:sz w:val="24"/>
          <w:szCs w:val="24"/>
          <w:lang w:bidi="ru-RU"/>
        </w:rPr>
      </w:pPr>
      <w:r w:rsidRPr="00853694">
        <w:rPr>
          <w:rFonts w:ascii="Times New Roman" w:eastAsia="Arial Unicode MS" w:hAnsi="Times New Roman"/>
          <w:color w:val="000000"/>
          <w:sz w:val="24"/>
          <w:szCs w:val="24"/>
          <w:lang w:bidi="ru-RU"/>
        </w:rPr>
        <w:t xml:space="preserve">       В процессе конкретизации учебных целей их реализация осуществляется </w:t>
      </w:r>
      <w:r w:rsidRPr="00853694">
        <w:rPr>
          <w:rFonts w:ascii="Times New Roman" w:eastAsia="Arial Unicode MS" w:hAnsi="Times New Roman"/>
          <w:b/>
          <w:i/>
          <w:color w:val="000000"/>
          <w:sz w:val="24"/>
          <w:szCs w:val="24"/>
          <w:lang w:bidi="ru-RU"/>
        </w:rPr>
        <w:t>по следующим направлениям:</w:t>
      </w:r>
    </w:p>
    <w:p w:rsidR="00853694" w:rsidRPr="00853694" w:rsidRDefault="00853694" w:rsidP="006003E8">
      <w:pPr>
        <w:widowControl w:val="0"/>
        <w:numPr>
          <w:ilvl w:val="0"/>
          <w:numId w:val="497"/>
        </w:numPr>
        <w:spacing w:after="0" w:line="240" w:lineRule="auto"/>
        <w:ind w:left="426"/>
        <w:jc w:val="both"/>
        <w:rPr>
          <w:rFonts w:ascii="Times New Roman" w:eastAsia="Arial Unicode MS" w:hAnsi="Times New Roman"/>
          <w:color w:val="000000"/>
          <w:sz w:val="24"/>
          <w:szCs w:val="24"/>
          <w:lang w:bidi="ru-RU"/>
        </w:rPr>
      </w:pPr>
      <w:r w:rsidRPr="00853694">
        <w:rPr>
          <w:rFonts w:ascii="Times New Roman" w:eastAsia="Arial Unicode MS" w:hAnsi="Times New Roman"/>
          <w:color w:val="000000"/>
          <w:sz w:val="24"/>
          <w:szCs w:val="24"/>
          <w:lang w:bidi="ru-RU"/>
        </w:rPr>
        <w:t>становление системы ценностей, обучающихся в единстве эмоциональной и познавательной сферы;</w:t>
      </w:r>
    </w:p>
    <w:p w:rsidR="00853694" w:rsidRPr="00853694" w:rsidRDefault="00853694" w:rsidP="006003E8">
      <w:pPr>
        <w:widowControl w:val="0"/>
        <w:numPr>
          <w:ilvl w:val="0"/>
          <w:numId w:val="497"/>
        </w:numPr>
        <w:spacing w:after="0" w:line="240" w:lineRule="auto"/>
        <w:ind w:left="426"/>
        <w:jc w:val="both"/>
        <w:rPr>
          <w:rFonts w:ascii="Times New Roman" w:eastAsia="Arial Unicode MS" w:hAnsi="Times New Roman"/>
          <w:color w:val="000000"/>
          <w:sz w:val="24"/>
          <w:szCs w:val="24"/>
          <w:lang w:bidi="ru-RU"/>
        </w:rPr>
      </w:pPr>
      <w:r w:rsidRPr="00853694">
        <w:rPr>
          <w:rFonts w:ascii="Times New Roman" w:eastAsia="Arial Unicode MS" w:hAnsi="Times New Roman"/>
          <w:color w:val="000000"/>
          <w:sz w:val="24"/>
          <w:szCs w:val="24"/>
          <w:lang w:bidi="ru-RU"/>
        </w:rPr>
        <w:t xml:space="preserve">развитие потребности в общении с произведениями искусства, осознание значения музыкального </w:t>
      </w:r>
      <w:r w:rsidRPr="00853694">
        <w:rPr>
          <w:rFonts w:ascii="Times New Roman" w:eastAsia="Arial Unicode MS" w:hAnsi="Times New Roman"/>
          <w:color w:val="000000"/>
          <w:sz w:val="24"/>
          <w:szCs w:val="24"/>
          <w:lang w:bidi="ru-RU"/>
        </w:rPr>
        <w:lastRenderedPageBreak/>
        <w:t>искусства как универсального языка общения, художественного отражения многообразия жизни;</w:t>
      </w:r>
    </w:p>
    <w:p w:rsidR="00853694" w:rsidRPr="00853694" w:rsidRDefault="00853694" w:rsidP="006003E8">
      <w:pPr>
        <w:widowControl w:val="0"/>
        <w:numPr>
          <w:ilvl w:val="0"/>
          <w:numId w:val="497"/>
        </w:numPr>
        <w:spacing w:after="0" w:line="240" w:lineRule="auto"/>
        <w:ind w:left="426"/>
        <w:jc w:val="both"/>
        <w:rPr>
          <w:rFonts w:ascii="Times New Roman" w:eastAsia="Arial Unicode MS" w:hAnsi="Times New Roman"/>
          <w:color w:val="000000"/>
          <w:sz w:val="24"/>
          <w:szCs w:val="24"/>
          <w:lang w:bidi="ru-RU"/>
        </w:rPr>
      </w:pPr>
      <w:r w:rsidRPr="00853694">
        <w:rPr>
          <w:rFonts w:ascii="Times New Roman" w:eastAsia="Arial Unicode MS" w:hAnsi="Times New Roman"/>
          <w:color w:val="000000"/>
          <w:sz w:val="24"/>
          <w:szCs w:val="24"/>
          <w:lang w:bidi="ru-RU"/>
        </w:rPr>
        <w:t>формирование творческих способностей ребёнка, развитие внутренней мотивации к музицированию.</w:t>
      </w:r>
    </w:p>
    <w:p w:rsidR="00853694" w:rsidRPr="00853694" w:rsidRDefault="00853694" w:rsidP="00853694">
      <w:pPr>
        <w:widowControl w:val="0"/>
        <w:spacing w:after="0" w:line="240" w:lineRule="auto"/>
        <w:jc w:val="both"/>
        <w:rPr>
          <w:rFonts w:ascii="Times New Roman" w:eastAsia="Arial Unicode MS" w:hAnsi="Times New Roman"/>
          <w:color w:val="000000"/>
          <w:sz w:val="24"/>
          <w:szCs w:val="24"/>
          <w:lang w:bidi="ru-RU"/>
        </w:rPr>
      </w:pPr>
      <w:r w:rsidRPr="00853694">
        <w:rPr>
          <w:rFonts w:ascii="Times New Roman" w:eastAsia="Arial Unicode MS" w:hAnsi="Times New Roman"/>
          <w:b/>
          <w:i/>
          <w:color w:val="000000"/>
          <w:sz w:val="24"/>
          <w:szCs w:val="24"/>
          <w:lang w:bidi="ru-RU"/>
        </w:rPr>
        <w:t xml:space="preserve">         Важнейшие задачи</w:t>
      </w:r>
      <w:r w:rsidRPr="00853694">
        <w:rPr>
          <w:rFonts w:ascii="Times New Roman" w:eastAsia="Arial Unicode MS" w:hAnsi="Times New Roman"/>
          <w:color w:val="000000"/>
          <w:sz w:val="24"/>
          <w:szCs w:val="24"/>
          <w:lang w:bidi="ru-RU"/>
        </w:rPr>
        <w:t xml:space="preserve"> обучения музыке на уровне начального общего образования:</w:t>
      </w:r>
    </w:p>
    <w:p w:rsidR="00853694" w:rsidRPr="00853694" w:rsidRDefault="00853694" w:rsidP="006003E8">
      <w:pPr>
        <w:widowControl w:val="0"/>
        <w:numPr>
          <w:ilvl w:val="0"/>
          <w:numId w:val="498"/>
        </w:numPr>
        <w:spacing w:after="0" w:line="240" w:lineRule="auto"/>
        <w:ind w:left="426"/>
        <w:jc w:val="both"/>
        <w:rPr>
          <w:rFonts w:ascii="Times New Roman" w:eastAsia="Arial Unicode MS" w:hAnsi="Times New Roman"/>
          <w:color w:val="000000"/>
          <w:sz w:val="24"/>
          <w:szCs w:val="24"/>
          <w:lang w:bidi="ru-RU"/>
        </w:rPr>
      </w:pPr>
      <w:r w:rsidRPr="00853694">
        <w:rPr>
          <w:rFonts w:ascii="Times New Roman" w:eastAsia="Arial Unicode MS" w:hAnsi="Times New Roman"/>
          <w:color w:val="000000"/>
          <w:sz w:val="24"/>
          <w:szCs w:val="24"/>
          <w:lang w:bidi="ru-RU"/>
        </w:rPr>
        <w:t>формирование эмоционально-ценностной отзывчивости на прекрасное в жизни и в искусстве;</w:t>
      </w:r>
    </w:p>
    <w:p w:rsidR="00853694" w:rsidRPr="00853694" w:rsidRDefault="00853694" w:rsidP="006003E8">
      <w:pPr>
        <w:widowControl w:val="0"/>
        <w:numPr>
          <w:ilvl w:val="0"/>
          <w:numId w:val="498"/>
        </w:numPr>
        <w:spacing w:after="0" w:line="240" w:lineRule="auto"/>
        <w:ind w:left="426"/>
        <w:jc w:val="both"/>
        <w:rPr>
          <w:rFonts w:ascii="Times New Roman" w:eastAsia="Arial Unicode MS" w:hAnsi="Times New Roman"/>
          <w:color w:val="000000"/>
          <w:sz w:val="24"/>
          <w:szCs w:val="24"/>
          <w:lang w:bidi="ru-RU"/>
        </w:rPr>
      </w:pPr>
      <w:r w:rsidRPr="00853694">
        <w:rPr>
          <w:rFonts w:ascii="Times New Roman" w:eastAsia="Arial Unicode MS" w:hAnsi="Times New Roman"/>
          <w:color w:val="000000"/>
          <w:sz w:val="24"/>
          <w:szCs w:val="24"/>
          <w:lang w:bidi="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53694" w:rsidRPr="00853694" w:rsidRDefault="00853694" w:rsidP="006003E8">
      <w:pPr>
        <w:widowControl w:val="0"/>
        <w:numPr>
          <w:ilvl w:val="0"/>
          <w:numId w:val="498"/>
        </w:numPr>
        <w:spacing w:after="0" w:line="240" w:lineRule="auto"/>
        <w:ind w:left="426"/>
        <w:jc w:val="both"/>
        <w:rPr>
          <w:rFonts w:ascii="Times New Roman" w:eastAsia="Arial Unicode MS" w:hAnsi="Times New Roman"/>
          <w:color w:val="000000"/>
          <w:sz w:val="24"/>
          <w:szCs w:val="24"/>
          <w:lang w:bidi="ru-RU"/>
        </w:rPr>
      </w:pPr>
      <w:r w:rsidRPr="00853694">
        <w:rPr>
          <w:rFonts w:ascii="Times New Roman" w:eastAsia="Arial Unicode MS" w:hAnsi="Times New Roman"/>
          <w:color w:val="000000"/>
          <w:sz w:val="24"/>
          <w:szCs w:val="24"/>
          <w:lang w:bidi="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853694" w:rsidRPr="00853694" w:rsidRDefault="00853694" w:rsidP="006003E8">
      <w:pPr>
        <w:widowControl w:val="0"/>
        <w:numPr>
          <w:ilvl w:val="0"/>
          <w:numId w:val="498"/>
        </w:numPr>
        <w:spacing w:after="0" w:line="240" w:lineRule="auto"/>
        <w:ind w:left="426"/>
        <w:jc w:val="both"/>
        <w:rPr>
          <w:rFonts w:ascii="Times New Roman" w:eastAsia="Arial Unicode MS" w:hAnsi="Times New Roman"/>
          <w:color w:val="000000"/>
          <w:sz w:val="24"/>
          <w:szCs w:val="24"/>
          <w:lang w:bidi="ru-RU"/>
        </w:rPr>
      </w:pPr>
      <w:r w:rsidRPr="00853694">
        <w:rPr>
          <w:rFonts w:ascii="Times New Roman" w:eastAsia="Arial Unicode MS" w:hAnsi="Times New Roman"/>
          <w:color w:val="000000"/>
          <w:sz w:val="24"/>
          <w:szCs w:val="24"/>
          <w:lang w:bidi="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53694" w:rsidRPr="00853694" w:rsidRDefault="00853694" w:rsidP="006003E8">
      <w:pPr>
        <w:widowControl w:val="0"/>
        <w:numPr>
          <w:ilvl w:val="0"/>
          <w:numId w:val="498"/>
        </w:numPr>
        <w:spacing w:after="0" w:line="240" w:lineRule="auto"/>
        <w:ind w:left="426"/>
        <w:jc w:val="both"/>
        <w:rPr>
          <w:rFonts w:ascii="Times New Roman" w:eastAsia="Arial Unicode MS" w:hAnsi="Times New Roman"/>
          <w:color w:val="000000"/>
          <w:sz w:val="24"/>
          <w:szCs w:val="24"/>
          <w:lang w:bidi="ru-RU"/>
        </w:rPr>
      </w:pPr>
      <w:r w:rsidRPr="00853694">
        <w:rPr>
          <w:rFonts w:ascii="Times New Roman" w:eastAsia="Arial Unicode MS" w:hAnsi="Times New Roman"/>
          <w:color w:val="000000"/>
          <w:sz w:val="24"/>
          <w:szCs w:val="24"/>
          <w:lang w:bidi="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853694" w:rsidRPr="00853694" w:rsidRDefault="00853694" w:rsidP="006003E8">
      <w:pPr>
        <w:widowControl w:val="0"/>
        <w:numPr>
          <w:ilvl w:val="0"/>
          <w:numId w:val="498"/>
        </w:numPr>
        <w:spacing w:after="0" w:line="240" w:lineRule="auto"/>
        <w:ind w:left="426"/>
        <w:jc w:val="both"/>
        <w:rPr>
          <w:rFonts w:ascii="Times New Roman" w:eastAsia="Arial Unicode MS" w:hAnsi="Times New Roman"/>
          <w:color w:val="000000"/>
          <w:sz w:val="24"/>
          <w:szCs w:val="24"/>
          <w:lang w:bidi="ru-RU"/>
        </w:rPr>
      </w:pPr>
      <w:r w:rsidRPr="00853694">
        <w:rPr>
          <w:rFonts w:ascii="Times New Roman" w:eastAsia="Arial Unicode MS" w:hAnsi="Times New Roman"/>
          <w:color w:val="000000"/>
          <w:sz w:val="24"/>
          <w:szCs w:val="24"/>
          <w:lang w:bidi="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853694" w:rsidRPr="00853694" w:rsidRDefault="00853694" w:rsidP="006003E8">
      <w:pPr>
        <w:widowControl w:val="0"/>
        <w:numPr>
          <w:ilvl w:val="0"/>
          <w:numId w:val="498"/>
        </w:numPr>
        <w:spacing w:after="0" w:line="240" w:lineRule="auto"/>
        <w:ind w:left="426"/>
        <w:jc w:val="both"/>
        <w:rPr>
          <w:rFonts w:ascii="Times New Roman" w:eastAsia="Arial Unicode MS" w:hAnsi="Times New Roman"/>
          <w:color w:val="000000"/>
          <w:sz w:val="24"/>
          <w:szCs w:val="24"/>
          <w:lang w:bidi="ru-RU"/>
        </w:rPr>
      </w:pPr>
      <w:r w:rsidRPr="00853694">
        <w:rPr>
          <w:rFonts w:ascii="Times New Roman" w:eastAsia="Arial Unicode MS" w:hAnsi="Times New Roman"/>
          <w:color w:val="000000"/>
          <w:sz w:val="24"/>
          <w:szCs w:val="24"/>
          <w:lang w:bidi="ru-RU"/>
        </w:rPr>
        <w:t>воспитание уважения к культурному наследию России, присвоение интонационно-образного строя отечественной музыкальной культуры;</w:t>
      </w:r>
    </w:p>
    <w:p w:rsidR="00853694" w:rsidRPr="00853694" w:rsidRDefault="00853694" w:rsidP="006003E8">
      <w:pPr>
        <w:widowControl w:val="0"/>
        <w:numPr>
          <w:ilvl w:val="0"/>
          <w:numId w:val="498"/>
        </w:numPr>
        <w:spacing w:after="0" w:line="240" w:lineRule="auto"/>
        <w:ind w:left="426"/>
        <w:jc w:val="both"/>
        <w:rPr>
          <w:rFonts w:ascii="Times New Roman" w:eastAsia="Arial Unicode MS" w:hAnsi="Times New Roman"/>
          <w:color w:val="000000"/>
          <w:sz w:val="24"/>
          <w:szCs w:val="24"/>
          <w:lang w:bidi="ru-RU"/>
        </w:rPr>
      </w:pPr>
      <w:r w:rsidRPr="00853694">
        <w:rPr>
          <w:rFonts w:ascii="Times New Roman" w:eastAsia="Arial Unicode MS" w:hAnsi="Times New Roman"/>
          <w:color w:val="000000"/>
          <w:sz w:val="24"/>
          <w:szCs w:val="24"/>
          <w:lang w:bidi="ru-RU"/>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853694" w:rsidRPr="00853694" w:rsidRDefault="00853694" w:rsidP="00853694">
      <w:pPr>
        <w:widowControl w:val="0"/>
        <w:spacing w:after="0" w:line="240" w:lineRule="auto"/>
        <w:jc w:val="both"/>
        <w:rPr>
          <w:rFonts w:ascii="Times New Roman" w:eastAsia="Arial Unicode MS" w:hAnsi="Times New Roman"/>
          <w:color w:val="000000"/>
          <w:sz w:val="24"/>
          <w:szCs w:val="24"/>
          <w:lang w:bidi="ru-RU"/>
        </w:rPr>
      </w:pPr>
      <w:r>
        <w:rPr>
          <w:rFonts w:ascii="Times New Roman" w:eastAsia="Arial Unicode MS" w:hAnsi="Times New Roman"/>
          <w:color w:val="000000"/>
          <w:sz w:val="24"/>
          <w:szCs w:val="24"/>
          <w:lang w:bidi="ru-RU"/>
        </w:rPr>
        <w:t xml:space="preserve">    </w:t>
      </w:r>
    </w:p>
    <w:p w:rsidR="00533BC7" w:rsidRDefault="00533BC7" w:rsidP="005B4B68">
      <w:pPr>
        <w:pStyle w:val="ConsPlusNormal"/>
        <w:ind w:firstLine="567"/>
        <w:jc w:val="both"/>
        <w:rPr>
          <w:b/>
          <w:bCs/>
          <w:i/>
        </w:rPr>
      </w:pPr>
      <w:r>
        <w:rPr>
          <w:b/>
          <w:bCs/>
          <w:i/>
        </w:rPr>
        <w:t>Содержание</w:t>
      </w:r>
    </w:p>
    <w:p w:rsidR="00853694" w:rsidRDefault="00853694" w:rsidP="005B4B68">
      <w:pPr>
        <w:pStyle w:val="ConsPlusNormal"/>
        <w:ind w:firstLine="567"/>
        <w:jc w:val="both"/>
        <w:rPr>
          <w:rFonts w:eastAsia="Arial Unicode MS"/>
          <w:color w:val="000000"/>
          <w:lang w:bidi="ru-RU"/>
        </w:rPr>
      </w:pPr>
      <w:r w:rsidRPr="00853694">
        <w:rPr>
          <w:rFonts w:eastAsia="Arial Unicode MS"/>
          <w:color w:val="000000"/>
          <w:lang w:bidi="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3175E6" w:rsidRPr="003175E6" w:rsidRDefault="003175E6" w:rsidP="003175E6">
      <w:pPr>
        <w:widowControl w:val="0"/>
        <w:spacing w:after="0" w:line="240" w:lineRule="auto"/>
        <w:ind w:firstLine="567"/>
        <w:jc w:val="both"/>
        <w:rPr>
          <w:rFonts w:ascii="Times New Roman" w:eastAsia="Arial Unicode MS" w:hAnsi="Times New Roman"/>
          <w:i/>
          <w:color w:val="000000"/>
          <w:sz w:val="24"/>
          <w:szCs w:val="24"/>
          <w:u w:val="single"/>
          <w:lang w:bidi="ru-RU"/>
        </w:rPr>
      </w:pPr>
      <w:r w:rsidRPr="003175E6">
        <w:rPr>
          <w:rFonts w:ascii="Times New Roman" w:eastAsia="Arial Unicode MS" w:hAnsi="Times New Roman"/>
          <w:i/>
          <w:color w:val="000000"/>
          <w:sz w:val="24"/>
          <w:szCs w:val="24"/>
          <w:u w:val="single"/>
          <w:lang w:bidi="ru-RU"/>
        </w:rPr>
        <w:t>Модуль № 1 «Народная музыка России».</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Край, в котором ты живёшь.</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музыкальные традиции малой Родины. Песни, обряды, музыкальные инструменты.</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Русский фольклор.</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русские народные песни (трудовые, хороводные). Детский фольклор (игровые, заклички, потешки, считалки, прибаутки).</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Русские народные музыкальные инструменты.</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 xml:space="preserve">народные музыкальные инструменты (балалайка, рожок, свирель, гусли, гармонь, ложки). Инструментальные наигрыши. Плясовые мелодии. </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Сказки, мифы и легенды.</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народные сказители. Русские народные сказания, былины. Сказки и легенды о музыке и музыкантах.</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Жанры музыкального фольклора.</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фольклорные жанры, общие для всех народов: лирические, трудовые, колыбельные песни, танцы и пляски. Традиционные музыкальные инструменты.</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Народные праздники.</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Первые артисты, народный театр.</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скоморохи. Ярмарочный балаган. Вертеп.</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Фольклор народов России.</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 xml:space="preserve">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w:t>
      </w:r>
      <w:r w:rsidRPr="003175E6">
        <w:rPr>
          <w:rFonts w:ascii="Times New Roman" w:eastAsia="Arial Unicode MS" w:hAnsi="Times New Roman"/>
          <w:color w:val="000000"/>
          <w:sz w:val="24"/>
          <w:szCs w:val="24"/>
          <w:lang w:bidi="ru-RU"/>
        </w:rPr>
        <w:lastRenderedPageBreak/>
        <w:t>музыкальные инструменты, музыканты-исполнители.</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Фольклор в творчестве профессиональных музыкантов.</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собиратели фольклора. Народные мелодии в обработке композиторов. Народные жанры, интонации как основа для композиторского творчества.</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u w:val="single"/>
          <w:lang w:bidi="ru-RU"/>
        </w:rPr>
      </w:pPr>
      <w:r w:rsidRPr="003175E6">
        <w:rPr>
          <w:rFonts w:ascii="Times New Roman" w:eastAsia="Arial Unicode MS" w:hAnsi="Times New Roman"/>
          <w:i/>
          <w:color w:val="000000"/>
          <w:sz w:val="24"/>
          <w:szCs w:val="24"/>
          <w:u w:val="single"/>
          <w:lang w:bidi="ru-RU"/>
        </w:rPr>
        <w:t>Модуль № 2 «Классическая музыка».</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Композитор - исполнитель - слушатель.</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Композиторы - детям.</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детская музыка П.И. Чайковского, С.С. Прокофьева,</w:t>
      </w:r>
    </w:p>
    <w:p w:rsidR="003175E6" w:rsidRPr="003175E6" w:rsidRDefault="003175E6" w:rsidP="003175E6">
      <w:pPr>
        <w:widowControl w:val="0"/>
        <w:spacing w:after="0" w:line="240" w:lineRule="auto"/>
        <w:jc w:val="both"/>
        <w:rPr>
          <w:rFonts w:ascii="Times New Roman" w:eastAsia="Arial Unicode MS" w:hAnsi="Times New Roman"/>
          <w:color w:val="000000"/>
          <w:sz w:val="24"/>
          <w:szCs w:val="24"/>
          <w:lang w:bidi="ru-RU"/>
        </w:rPr>
      </w:pPr>
      <w:r w:rsidRPr="003175E6">
        <w:rPr>
          <w:rFonts w:ascii="Times New Roman" w:eastAsia="Arial Unicode MS" w:hAnsi="Times New Roman"/>
          <w:color w:val="000000"/>
          <w:sz w:val="24"/>
          <w:szCs w:val="24"/>
          <w:lang w:bidi="ru-RU"/>
        </w:rPr>
        <w:t>Д.Б. Кабалевского и других композиторов. Понятие жанра. Песня, танец, марш.</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Оркестр.</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оркестр - большой коллектив музыкантов. Дирижёр, партитура, репетиция. Жанр концерта - музыкальное соревнование солиста с оркестром.</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Музыкальные инструменты. Фортепиано.</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рояль и пианино, история изобретения фортепиано, «секрет» названия инструмента (форте + пиано). «Предки» и «наследники» фортепиано (клавесин, синтезатор).</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i/>
          <w:color w:val="000000"/>
          <w:sz w:val="24"/>
          <w:szCs w:val="24"/>
          <w:lang w:bidi="ru-RU"/>
        </w:rPr>
        <w:t>Флейта.</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i/>
          <w:color w:val="000000"/>
          <w:sz w:val="24"/>
          <w:szCs w:val="24"/>
          <w:lang w:bidi="ru-RU"/>
        </w:rPr>
        <w:t>Скрипка, виолончель.</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певучесть тембров струнных смычковых инструментов,</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композиторы, сочинявшие скрипичную музыку, знаменитые исполнители, мастера, изготавливавшие инструменты.</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Вокальная музыка.</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Инструментальная музыка.</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жанры камерной инструментальной музыки: этюд, пьеса. Альбом. Цикл. Сюита. Соната. Квартет.</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Программная музыка.</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программное название, известный сюжет, литературный эпиграф.</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Симфоническая музыка.</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симфонический оркестр, тембры, группы инструментов, симфония, симфоническая картина.</w:t>
      </w:r>
    </w:p>
    <w:p w:rsidR="003175E6" w:rsidRPr="003175E6" w:rsidRDefault="003175E6" w:rsidP="003175E6">
      <w:pPr>
        <w:widowControl w:val="0"/>
        <w:spacing w:after="0" w:line="240" w:lineRule="auto"/>
        <w:jc w:val="both"/>
        <w:rPr>
          <w:rFonts w:ascii="Times New Roman" w:eastAsia="Arial Unicode MS" w:hAnsi="Times New Roman"/>
          <w:color w:val="000000"/>
          <w:sz w:val="24"/>
          <w:szCs w:val="24"/>
          <w:lang w:bidi="ru-RU"/>
        </w:rPr>
      </w:pPr>
      <w:r w:rsidRPr="003175E6">
        <w:rPr>
          <w:rFonts w:ascii="Times New Roman" w:eastAsia="Arial Unicode MS" w:hAnsi="Times New Roman"/>
          <w:i/>
          <w:color w:val="000000"/>
          <w:sz w:val="24"/>
          <w:szCs w:val="24"/>
          <w:lang w:bidi="ru-RU"/>
        </w:rPr>
        <w:t>Русские композиторы-классики</w:t>
      </w:r>
      <w:r w:rsidRPr="003175E6">
        <w:rPr>
          <w:rFonts w:ascii="Times New Roman" w:eastAsia="Arial Unicode MS" w:hAnsi="Times New Roman"/>
          <w:color w:val="000000"/>
          <w:sz w:val="24"/>
          <w:szCs w:val="24"/>
          <w:lang w:bidi="ru-RU"/>
        </w:rPr>
        <w:t>.</w:t>
      </w:r>
      <w:r>
        <w:rPr>
          <w:rFonts w:ascii="Times New Roman" w:eastAsia="Arial Unicode MS" w:hAnsi="Times New Roman"/>
          <w:color w:val="000000"/>
          <w:sz w:val="24"/>
          <w:szCs w:val="24"/>
          <w:lang w:bidi="ru-RU"/>
        </w:rPr>
        <w:t xml:space="preserve"> </w:t>
      </w:r>
      <w:r w:rsidRPr="003175E6">
        <w:rPr>
          <w:rFonts w:ascii="Times New Roman" w:eastAsia="Arial Unicode MS" w:hAnsi="Times New Roman"/>
          <w:color w:val="000000"/>
          <w:sz w:val="24"/>
          <w:szCs w:val="24"/>
          <w:lang w:bidi="ru-RU"/>
        </w:rPr>
        <w:t>творчество выдающихся отечественных композиторов.</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Европейские композиторы-классики.</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творчество выдающихся зарубежных композиторов.</w:t>
      </w:r>
    </w:p>
    <w:p w:rsidR="003175E6" w:rsidRPr="003175E6" w:rsidRDefault="003175E6" w:rsidP="003175E6">
      <w:pPr>
        <w:widowControl w:val="0"/>
        <w:spacing w:after="0" w:line="240" w:lineRule="auto"/>
        <w:jc w:val="both"/>
        <w:rPr>
          <w:rFonts w:ascii="Times New Roman" w:eastAsia="Arial Unicode MS" w:hAnsi="Times New Roman"/>
          <w:color w:val="000000"/>
          <w:sz w:val="24"/>
          <w:szCs w:val="24"/>
          <w:lang w:bidi="ru-RU"/>
        </w:rPr>
      </w:pPr>
      <w:r w:rsidRPr="003175E6">
        <w:rPr>
          <w:rFonts w:ascii="Times New Roman" w:eastAsia="Arial Unicode MS" w:hAnsi="Times New Roman"/>
          <w:i/>
          <w:color w:val="000000"/>
          <w:sz w:val="24"/>
          <w:szCs w:val="24"/>
          <w:lang w:bidi="ru-RU"/>
        </w:rPr>
        <w:t>Мастерство исполнителя</w:t>
      </w:r>
      <w:r w:rsidRPr="003175E6">
        <w:rPr>
          <w:rFonts w:ascii="Times New Roman" w:eastAsia="Arial Unicode MS" w:hAnsi="Times New Roman"/>
          <w:color w:val="000000"/>
          <w:sz w:val="24"/>
          <w:szCs w:val="24"/>
          <w:lang w:bidi="ru-RU"/>
        </w:rPr>
        <w:t>.</w:t>
      </w:r>
      <w:r>
        <w:rPr>
          <w:rFonts w:ascii="Times New Roman" w:eastAsia="Arial Unicode MS" w:hAnsi="Times New Roman"/>
          <w:color w:val="000000"/>
          <w:sz w:val="24"/>
          <w:szCs w:val="24"/>
          <w:lang w:bidi="ru-RU"/>
        </w:rPr>
        <w:t xml:space="preserve"> </w:t>
      </w:r>
      <w:r w:rsidRPr="003175E6">
        <w:rPr>
          <w:rFonts w:ascii="Times New Roman" w:eastAsia="Arial Unicode MS" w:hAnsi="Times New Roman"/>
          <w:color w:val="000000"/>
          <w:sz w:val="24"/>
          <w:szCs w:val="24"/>
          <w:lang w:bidi="ru-RU"/>
        </w:rPr>
        <w:t>творчество выдающихся исполнителей-певцов,</w:t>
      </w:r>
    </w:p>
    <w:p w:rsidR="003175E6" w:rsidRPr="003175E6" w:rsidRDefault="003175E6" w:rsidP="003175E6">
      <w:pPr>
        <w:widowControl w:val="0"/>
        <w:spacing w:after="0" w:line="240" w:lineRule="auto"/>
        <w:jc w:val="both"/>
        <w:rPr>
          <w:rFonts w:ascii="Times New Roman" w:eastAsia="Arial Unicode MS" w:hAnsi="Times New Roman"/>
          <w:color w:val="000000"/>
          <w:sz w:val="24"/>
          <w:szCs w:val="24"/>
          <w:lang w:bidi="ru-RU"/>
        </w:rPr>
      </w:pPr>
      <w:r w:rsidRPr="003175E6">
        <w:rPr>
          <w:rFonts w:ascii="Times New Roman" w:eastAsia="Arial Unicode MS" w:hAnsi="Times New Roman"/>
          <w:color w:val="000000"/>
          <w:sz w:val="24"/>
          <w:szCs w:val="24"/>
          <w:lang w:bidi="ru-RU"/>
        </w:rPr>
        <w:t>инструменталистов, дирижёров. Консерватория, филармония, Конкурс имени П.И. Чайковского.</w:t>
      </w:r>
    </w:p>
    <w:p w:rsidR="003175E6" w:rsidRPr="003175E6" w:rsidRDefault="003175E6" w:rsidP="003175E6">
      <w:pPr>
        <w:widowControl w:val="0"/>
        <w:spacing w:after="0" w:line="240" w:lineRule="auto"/>
        <w:ind w:firstLine="567"/>
        <w:jc w:val="both"/>
        <w:rPr>
          <w:rFonts w:ascii="Times New Roman" w:eastAsia="Arial Unicode MS" w:hAnsi="Times New Roman"/>
          <w:i/>
          <w:color w:val="000000"/>
          <w:sz w:val="24"/>
          <w:szCs w:val="24"/>
          <w:u w:val="single"/>
          <w:lang w:bidi="ru-RU"/>
        </w:rPr>
      </w:pPr>
      <w:r w:rsidRPr="003175E6">
        <w:rPr>
          <w:rFonts w:ascii="Times New Roman" w:eastAsia="Arial Unicode MS" w:hAnsi="Times New Roman"/>
          <w:i/>
          <w:color w:val="000000"/>
          <w:sz w:val="24"/>
          <w:szCs w:val="24"/>
          <w:u w:val="single"/>
          <w:lang w:bidi="ru-RU"/>
        </w:rPr>
        <w:t>Модуль № 3 «Музыка в жизни человека».</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Красота и вдохновение.</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Музыкальные пейзажи.</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Музыкальные портреты.</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музыка, передающая образ человека, его походку, движения, характер, манеру речи. «Портреты», выраженные в музыкальных интонациях.</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Какой же праздник без музыки?</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музыка, создающая настроение праздника. Музыка в цирке, на уличном шествии, спортивном празднике.</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Танцы, игры и веселье.</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музыка - игра звуками. Танец - искусство и радость движения. Примеры популярных танцев.</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Музыка на войне, музыка о войне.</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 xml:space="preserve">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Главный музыкальный символ.</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гимн России - главный музыкальный символ нашей страны. Традиции исполнения Гимна России. Другие гимны.</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Искусство времени.</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 xml:space="preserve">музыка - временное искусство. Погружение в поток музыкального звучания. Музыкальные образы движения, изменения и развития. </w:t>
      </w:r>
    </w:p>
    <w:p w:rsidR="003175E6" w:rsidRPr="003175E6" w:rsidRDefault="003175E6" w:rsidP="003175E6">
      <w:pPr>
        <w:widowControl w:val="0"/>
        <w:spacing w:after="0" w:line="240" w:lineRule="auto"/>
        <w:ind w:firstLine="567"/>
        <w:jc w:val="both"/>
        <w:rPr>
          <w:rFonts w:ascii="Times New Roman" w:eastAsia="Arial Unicode MS" w:hAnsi="Times New Roman"/>
          <w:i/>
          <w:color w:val="000000"/>
          <w:sz w:val="24"/>
          <w:szCs w:val="24"/>
          <w:u w:val="single"/>
          <w:lang w:bidi="ru-RU"/>
        </w:rPr>
      </w:pPr>
      <w:r w:rsidRPr="003175E6">
        <w:rPr>
          <w:rFonts w:ascii="Times New Roman" w:eastAsia="Arial Unicode MS" w:hAnsi="Times New Roman"/>
          <w:i/>
          <w:color w:val="000000"/>
          <w:sz w:val="24"/>
          <w:szCs w:val="24"/>
          <w:u w:val="single"/>
          <w:lang w:bidi="ru-RU"/>
        </w:rPr>
        <w:t>Модуль № 4 «Музыка народов мира».</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Певец своего народа.</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 xml:space="preserve">интонации народной музыки в творчестве зарубежных композиторов - ярких </w:t>
      </w:r>
      <w:r w:rsidRPr="003175E6">
        <w:rPr>
          <w:rFonts w:ascii="Times New Roman" w:eastAsia="Arial Unicode MS" w:hAnsi="Times New Roman"/>
          <w:color w:val="000000"/>
          <w:sz w:val="24"/>
          <w:szCs w:val="24"/>
          <w:lang w:bidi="ru-RU"/>
        </w:rPr>
        <w:lastRenderedPageBreak/>
        <w:t>представителей национального музыкального стиля своей страны.</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Музыка стран ближнего зарубежья</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Музыка стран дальнего зарубежья</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3175E6" w:rsidRPr="003175E6" w:rsidRDefault="003175E6" w:rsidP="003175E6">
      <w:pPr>
        <w:widowControl w:val="0"/>
        <w:spacing w:after="0" w:line="240" w:lineRule="auto"/>
        <w:jc w:val="both"/>
        <w:rPr>
          <w:rFonts w:ascii="Times New Roman" w:eastAsia="Arial Unicode MS" w:hAnsi="Times New Roman"/>
          <w:color w:val="000000"/>
          <w:sz w:val="24"/>
          <w:szCs w:val="24"/>
          <w:lang w:bidi="ru-RU"/>
        </w:rPr>
      </w:pPr>
      <w:r w:rsidRPr="003175E6">
        <w:rPr>
          <w:rFonts w:ascii="Times New Roman" w:eastAsia="Arial Unicode MS" w:hAnsi="Times New Roman"/>
          <w:color w:val="000000"/>
          <w:sz w:val="24"/>
          <w:szCs w:val="24"/>
          <w:lang w:bidi="ru-RU"/>
        </w:rPr>
        <w:t>Смешение традиций и культур в музыке Северной Америки.</w:t>
      </w:r>
    </w:p>
    <w:p w:rsidR="003175E6" w:rsidRPr="003175E6" w:rsidRDefault="003175E6" w:rsidP="003175E6">
      <w:pPr>
        <w:widowControl w:val="0"/>
        <w:spacing w:after="0" w:line="240" w:lineRule="auto"/>
        <w:jc w:val="both"/>
        <w:rPr>
          <w:rFonts w:ascii="Times New Roman" w:eastAsia="Arial Unicode MS" w:hAnsi="Times New Roman"/>
          <w:color w:val="000000"/>
          <w:sz w:val="24"/>
          <w:szCs w:val="24"/>
          <w:lang w:bidi="ru-RU"/>
        </w:rPr>
      </w:pPr>
      <w:r w:rsidRPr="003175E6">
        <w:rPr>
          <w:rFonts w:ascii="Times New Roman" w:eastAsia="Arial Unicode MS" w:hAnsi="Times New Roman"/>
          <w:color w:val="000000"/>
          <w:sz w:val="24"/>
          <w:szCs w:val="24"/>
          <w:lang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3175E6" w:rsidRPr="003175E6" w:rsidRDefault="003175E6" w:rsidP="003175E6">
      <w:pPr>
        <w:widowControl w:val="0"/>
        <w:spacing w:after="0" w:line="240" w:lineRule="auto"/>
        <w:jc w:val="both"/>
        <w:rPr>
          <w:rFonts w:ascii="Times New Roman" w:eastAsia="Arial Unicode MS" w:hAnsi="Times New Roman"/>
          <w:color w:val="000000"/>
          <w:sz w:val="24"/>
          <w:szCs w:val="24"/>
          <w:lang w:bidi="ru-RU"/>
        </w:rPr>
      </w:pPr>
      <w:r w:rsidRPr="003175E6">
        <w:rPr>
          <w:rFonts w:ascii="Times New Roman" w:eastAsia="Arial Unicode MS" w:hAnsi="Times New Roman"/>
          <w:color w:val="000000"/>
          <w:sz w:val="24"/>
          <w:szCs w:val="24"/>
          <w:lang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Диалог культур.</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3175E6" w:rsidRPr="003175E6" w:rsidRDefault="003175E6" w:rsidP="003175E6">
      <w:pPr>
        <w:widowControl w:val="0"/>
        <w:spacing w:after="0" w:line="240" w:lineRule="auto"/>
        <w:ind w:firstLine="567"/>
        <w:jc w:val="both"/>
        <w:rPr>
          <w:rFonts w:ascii="Times New Roman" w:eastAsia="Arial Unicode MS" w:hAnsi="Times New Roman"/>
          <w:i/>
          <w:color w:val="000000"/>
          <w:sz w:val="24"/>
          <w:szCs w:val="24"/>
          <w:u w:val="single"/>
          <w:lang w:bidi="ru-RU"/>
        </w:rPr>
      </w:pPr>
      <w:r w:rsidRPr="003175E6">
        <w:rPr>
          <w:rFonts w:ascii="Times New Roman" w:eastAsia="Arial Unicode MS" w:hAnsi="Times New Roman"/>
          <w:i/>
          <w:color w:val="000000"/>
          <w:sz w:val="24"/>
          <w:szCs w:val="24"/>
          <w:u w:val="single"/>
          <w:lang w:bidi="ru-RU"/>
        </w:rPr>
        <w:t>Модуль № 5 «Духовная музыка»</w:t>
      </w:r>
    </w:p>
    <w:p w:rsidR="003175E6" w:rsidRPr="003175E6" w:rsidRDefault="003175E6" w:rsidP="003175E6">
      <w:pPr>
        <w:widowControl w:val="0"/>
        <w:spacing w:after="0" w:line="240" w:lineRule="auto"/>
        <w:jc w:val="both"/>
        <w:rPr>
          <w:rFonts w:ascii="Times New Roman" w:eastAsia="Arial Unicode MS" w:hAnsi="Times New Roman"/>
          <w:color w:val="000000"/>
          <w:sz w:val="24"/>
          <w:szCs w:val="24"/>
          <w:lang w:bidi="ru-RU"/>
        </w:rPr>
      </w:pPr>
      <w:r w:rsidRPr="003175E6">
        <w:rPr>
          <w:rFonts w:ascii="Times New Roman" w:eastAsia="Arial Unicode MS" w:hAnsi="Times New Roman"/>
          <w:i/>
          <w:color w:val="000000"/>
          <w:sz w:val="24"/>
          <w:szCs w:val="24"/>
          <w:lang w:bidi="ru-RU"/>
        </w:rPr>
        <w:t>Звучание храма</w:t>
      </w:r>
      <w:r w:rsidRPr="003175E6">
        <w:rPr>
          <w:rFonts w:ascii="Times New Roman" w:eastAsia="Arial Unicode MS" w:hAnsi="Times New Roman"/>
          <w:color w:val="000000"/>
          <w:sz w:val="24"/>
          <w:szCs w:val="24"/>
          <w:lang w:bidi="ru-RU"/>
        </w:rPr>
        <w:t>.</w:t>
      </w:r>
      <w:r>
        <w:rPr>
          <w:rFonts w:ascii="Times New Roman" w:eastAsia="Arial Unicode MS" w:hAnsi="Times New Roman"/>
          <w:color w:val="000000"/>
          <w:sz w:val="24"/>
          <w:szCs w:val="24"/>
          <w:lang w:bidi="ru-RU"/>
        </w:rPr>
        <w:t xml:space="preserve"> </w:t>
      </w:r>
      <w:r w:rsidRPr="003175E6">
        <w:rPr>
          <w:rFonts w:ascii="Times New Roman" w:eastAsia="Arial Unicode MS" w:hAnsi="Times New Roman"/>
          <w:color w:val="000000"/>
          <w:sz w:val="24"/>
          <w:szCs w:val="24"/>
          <w:lang w:bidi="ru-RU"/>
        </w:rPr>
        <w:t>колокола, колокольные звоны (благовест, трезвон и другие), звонарские приговорки. Колокольность в музыке русских композиторов.</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Песни верующих.</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молитва, хорал, песнопение, духовный стих. Образы духовной музыки в творчестве композиторов-классиков.</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Инструментальная музыка в церкви.</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орган и его роль в богослужении. Творчество И.С. Баха.</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Искусство Русской православной церкви.</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Религиозные праздники.</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3175E6" w:rsidRPr="003175E6" w:rsidRDefault="003175E6" w:rsidP="003175E6">
      <w:pPr>
        <w:widowControl w:val="0"/>
        <w:spacing w:after="0" w:line="240" w:lineRule="auto"/>
        <w:ind w:firstLine="567"/>
        <w:jc w:val="both"/>
        <w:rPr>
          <w:rFonts w:ascii="Times New Roman" w:eastAsia="Arial Unicode MS" w:hAnsi="Times New Roman"/>
          <w:i/>
          <w:color w:val="000000"/>
          <w:sz w:val="24"/>
          <w:szCs w:val="24"/>
          <w:u w:val="single"/>
          <w:lang w:bidi="ru-RU"/>
        </w:rPr>
      </w:pPr>
      <w:r w:rsidRPr="003175E6">
        <w:rPr>
          <w:rFonts w:ascii="Times New Roman" w:eastAsia="Arial Unicode MS" w:hAnsi="Times New Roman"/>
          <w:i/>
          <w:color w:val="000000"/>
          <w:sz w:val="24"/>
          <w:szCs w:val="24"/>
          <w:u w:val="single"/>
          <w:lang w:bidi="ru-RU"/>
        </w:rPr>
        <w:t>Модуль № 6 «Музыка театра и кино».</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Музыкальная сказка на сцене, на экране.</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характеры персонажей, отражённые в музыке. Тембр голоса. Соло. Хор, ансамбль.</w:t>
      </w:r>
    </w:p>
    <w:p w:rsidR="003175E6" w:rsidRPr="003175E6" w:rsidRDefault="003175E6" w:rsidP="003175E6">
      <w:pPr>
        <w:widowControl w:val="0"/>
        <w:spacing w:after="0" w:line="240" w:lineRule="auto"/>
        <w:jc w:val="both"/>
        <w:rPr>
          <w:rFonts w:ascii="Times New Roman" w:eastAsia="Arial Unicode MS" w:hAnsi="Times New Roman"/>
          <w:color w:val="000000"/>
          <w:sz w:val="24"/>
          <w:szCs w:val="24"/>
          <w:lang w:bidi="ru-RU"/>
        </w:rPr>
      </w:pPr>
      <w:r w:rsidRPr="003175E6">
        <w:rPr>
          <w:rFonts w:ascii="Times New Roman" w:eastAsia="Arial Unicode MS" w:hAnsi="Times New Roman"/>
          <w:i/>
          <w:color w:val="000000"/>
          <w:sz w:val="24"/>
          <w:szCs w:val="24"/>
          <w:lang w:bidi="ru-RU"/>
        </w:rPr>
        <w:t>Театр оперы и балета</w:t>
      </w:r>
      <w:r w:rsidRPr="003175E6">
        <w:rPr>
          <w:rFonts w:ascii="Times New Roman" w:eastAsia="Arial Unicode MS" w:hAnsi="Times New Roman"/>
          <w:color w:val="000000"/>
          <w:sz w:val="24"/>
          <w:szCs w:val="24"/>
          <w:lang w:bidi="ru-RU"/>
        </w:rPr>
        <w:t>.</w:t>
      </w:r>
      <w:r>
        <w:rPr>
          <w:rFonts w:ascii="Times New Roman" w:eastAsia="Arial Unicode MS" w:hAnsi="Times New Roman"/>
          <w:color w:val="000000"/>
          <w:sz w:val="24"/>
          <w:szCs w:val="24"/>
          <w:lang w:bidi="ru-RU"/>
        </w:rPr>
        <w:t xml:space="preserve"> </w:t>
      </w:r>
      <w:r w:rsidRPr="003175E6">
        <w:rPr>
          <w:rFonts w:ascii="Times New Roman" w:eastAsia="Arial Unicode MS" w:hAnsi="Times New Roman"/>
          <w:color w:val="000000"/>
          <w:sz w:val="24"/>
          <w:szCs w:val="24"/>
          <w:lang w:bidi="ru-RU"/>
        </w:rPr>
        <w:t>особенности музыкальных спектаклей. Балет. Опера. Солисты, хор, оркестр, дирижёр в музыкальном спектакле.</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Балет. Хореография - искусство танца.</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Опера. Главные герои и номера оперного спектакля.</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ария, хор, сцена, увертюра - оркестровое вступление.</w:t>
      </w:r>
    </w:p>
    <w:p w:rsidR="003175E6" w:rsidRPr="003175E6" w:rsidRDefault="003175E6" w:rsidP="003175E6">
      <w:pPr>
        <w:widowControl w:val="0"/>
        <w:spacing w:after="0" w:line="240" w:lineRule="auto"/>
        <w:jc w:val="both"/>
        <w:rPr>
          <w:rFonts w:ascii="Times New Roman" w:eastAsia="Arial Unicode MS" w:hAnsi="Times New Roman"/>
          <w:color w:val="000000"/>
          <w:sz w:val="24"/>
          <w:szCs w:val="24"/>
          <w:lang w:bidi="ru-RU"/>
        </w:rPr>
      </w:pPr>
      <w:r w:rsidRPr="003175E6">
        <w:rPr>
          <w:rFonts w:ascii="Times New Roman" w:eastAsia="Arial Unicode MS" w:hAnsi="Times New Roman"/>
          <w:color w:val="000000"/>
          <w:sz w:val="24"/>
          <w:szCs w:val="24"/>
          <w:lang w:bidi="ru-RU"/>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Сюжет музыкального спектакля.</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либретто, развитие музыки в соответствии с сюжетом. Действия и сцены в опере и балете. Контрастные образы, лейтмотивы.</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Оперетта, мюзикл.</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 xml:space="preserve">история возникновения и особенности жанра. Отдельные номера из оперетт И. </w:t>
      </w:r>
      <w:r w:rsidRPr="003175E6">
        <w:rPr>
          <w:rFonts w:ascii="Times New Roman" w:eastAsia="Arial Unicode MS" w:hAnsi="Times New Roman"/>
          <w:color w:val="000000"/>
          <w:sz w:val="24"/>
          <w:szCs w:val="24"/>
          <w:lang w:bidi="ru-RU"/>
        </w:rPr>
        <w:lastRenderedPageBreak/>
        <w:t>Штрауса, И. Кальмана и другие.</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Кто создаёт музыкальный спектакль?</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профессии музыкального театра: дирижёр, режиссёр, оперные певцы, балерины и танцовщики, художники и другие.</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Патриотическая и народная тема в театре и кино.</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история создания, значение музыкально-сценических</w:t>
      </w:r>
      <w:r>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3175E6" w:rsidRPr="003175E6" w:rsidRDefault="003175E6" w:rsidP="003175E6">
      <w:pPr>
        <w:widowControl w:val="0"/>
        <w:spacing w:after="0" w:line="240" w:lineRule="auto"/>
        <w:ind w:firstLine="567"/>
        <w:jc w:val="both"/>
        <w:rPr>
          <w:rFonts w:ascii="Times New Roman" w:eastAsia="Arial Unicode MS" w:hAnsi="Times New Roman"/>
          <w:i/>
          <w:color w:val="000000"/>
          <w:sz w:val="24"/>
          <w:szCs w:val="24"/>
          <w:u w:val="single"/>
          <w:lang w:bidi="ru-RU"/>
        </w:rPr>
      </w:pPr>
      <w:r w:rsidRPr="003175E6">
        <w:rPr>
          <w:rFonts w:ascii="Times New Roman" w:eastAsia="Arial Unicode MS" w:hAnsi="Times New Roman"/>
          <w:i/>
          <w:color w:val="000000"/>
          <w:sz w:val="24"/>
          <w:szCs w:val="24"/>
          <w:u w:val="single"/>
          <w:lang w:bidi="ru-RU"/>
        </w:rPr>
        <w:t>Модуль № 7 «Современная музыкальная культура».</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Современные обработки классической музыки.</w:t>
      </w:r>
      <w:r w:rsidR="00D26A24">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Джаз.</w:t>
      </w:r>
      <w:r w:rsidR="00D26A24">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Исполнители современной музыки.</w:t>
      </w:r>
      <w:r w:rsidR="00D26A24">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творчество одного или нескольких исполнителей современной музыки, популярных у молодёжи.</w:t>
      </w:r>
    </w:p>
    <w:p w:rsidR="003175E6" w:rsidRPr="003175E6" w:rsidRDefault="003175E6" w:rsidP="003175E6">
      <w:pPr>
        <w:widowControl w:val="0"/>
        <w:spacing w:after="0" w:line="240" w:lineRule="auto"/>
        <w:jc w:val="both"/>
        <w:rPr>
          <w:rFonts w:ascii="Times New Roman" w:eastAsia="Arial Unicode MS" w:hAnsi="Times New Roman"/>
          <w:i/>
          <w:color w:val="000000"/>
          <w:sz w:val="24"/>
          <w:szCs w:val="24"/>
          <w:lang w:bidi="ru-RU"/>
        </w:rPr>
      </w:pPr>
      <w:r w:rsidRPr="003175E6">
        <w:rPr>
          <w:rFonts w:ascii="Times New Roman" w:eastAsia="Arial Unicode MS" w:hAnsi="Times New Roman"/>
          <w:i/>
          <w:color w:val="000000"/>
          <w:sz w:val="24"/>
          <w:szCs w:val="24"/>
          <w:lang w:bidi="ru-RU"/>
        </w:rPr>
        <w:t>Электронные музыкальные инструменты.</w:t>
      </w:r>
      <w:r w:rsidR="00D26A24">
        <w:rPr>
          <w:rFonts w:ascii="Times New Roman" w:eastAsia="Arial Unicode MS" w:hAnsi="Times New Roman"/>
          <w:i/>
          <w:color w:val="000000"/>
          <w:sz w:val="24"/>
          <w:szCs w:val="24"/>
          <w:lang w:bidi="ru-RU"/>
        </w:rPr>
        <w:t xml:space="preserve"> </w:t>
      </w:r>
      <w:r w:rsidRPr="003175E6">
        <w:rPr>
          <w:rFonts w:ascii="Times New Roman" w:eastAsia="Arial Unicode MS" w:hAnsi="Times New Roman"/>
          <w:color w:val="000000"/>
          <w:sz w:val="24"/>
          <w:szCs w:val="24"/>
          <w:lang w:bidi="ru-RU"/>
        </w:rPr>
        <w:t>современные «двойники» классических музыкальных</w:t>
      </w:r>
    </w:p>
    <w:p w:rsidR="003175E6" w:rsidRPr="003175E6" w:rsidRDefault="003175E6" w:rsidP="003175E6">
      <w:pPr>
        <w:widowControl w:val="0"/>
        <w:spacing w:after="0" w:line="240" w:lineRule="auto"/>
        <w:jc w:val="both"/>
        <w:rPr>
          <w:rFonts w:ascii="Times New Roman" w:eastAsia="Arial Unicode MS" w:hAnsi="Times New Roman"/>
          <w:color w:val="000000"/>
          <w:sz w:val="24"/>
          <w:szCs w:val="24"/>
          <w:lang w:bidi="ru-RU"/>
        </w:rPr>
      </w:pPr>
      <w:r w:rsidRPr="003175E6">
        <w:rPr>
          <w:rFonts w:ascii="Times New Roman" w:eastAsia="Arial Unicode MS" w:hAnsi="Times New Roman"/>
          <w:color w:val="000000"/>
          <w:sz w:val="24"/>
          <w:szCs w:val="24"/>
          <w:lang w:bidi="ru-RU"/>
        </w:rPr>
        <w:t>инструментов: синтезатор, электронная скрипка, гитара, барабаны. Виртуальные музыкальные инструменты в компьютерных программах.</w:t>
      </w:r>
    </w:p>
    <w:p w:rsidR="003175E6" w:rsidRDefault="003175E6" w:rsidP="005B4B68">
      <w:pPr>
        <w:pStyle w:val="ConsPlusNormal"/>
        <w:ind w:firstLine="567"/>
        <w:jc w:val="both"/>
        <w:rPr>
          <w:rFonts w:eastAsia="Arial Unicode MS"/>
          <w:color w:val="000000"/>
          <w:lang w:bidi="ru-RU"/>
        </w:rPr>
      </w:pPr>
    </w:p>
    <w:p w:rsidR="00533BC7" w:rsidRPr="00533BC7" w:rsidRDefault="00533BC7" w:rsidP="005B4B68">
      <w:pPr>
        <w:pStyle w:val="ConsPlusNormal"/>
        <w:ind w:firstLine="567"/>
        <w:jc w:val="both"/>
        <w:rPr>
          <w:b/>
          <w:bCs/>
          <w:i/>
        </w:rPr>
      </w:pPr>
      <w:r>
        <w:rPr>
          <w:b/>
          <w:bCs/>
          <w:i/>
        </w:rPr>
        <w:t>Планируемые результаты</w:t>
      </w:r>
    </w:p>
    <w:p w:rsidR="005B4B68" w:rsidRPr="005B4B68" w:rsidRDefault="005B4B68" w:rsidP="005B4B68">
      <w:pPr>
        <w:pStyle w:val="ConsPlusNormal"/>
        <w:ind w:firstLine="567"/>
        <w:jc w:val="both"/>
        <w:rPr>
          <w:bCs/>
        </w:rPr>
      </w:pPr>
      <w:r w:rsidRPr="005B4B68">
        <w:rPr>
          <w:bCs/>
        </w:rPr>
        <w:t>В результате изучения учебного предмета «Музыка» у слабовидящих обучающихся будут сформированы основы музыкальной культуры через эмоционально активное восприятие. У слабовидящих обучающихся будут формироваться первоначальные представления о роли музыки в жизни человека, ее роли в духовно-нравственном развитии человека.</w:t>
      </w:r>
    </w:p>
    <w:p w:rsidR="005B4B68" w:rsidRPr="005B4B68" w:rsidRDefault="005B4B68" w:rsidP="00D26A24">
      <w:pPr>
        <w:pStyle w:val="ConsPlusNormal"/>
        <w:ind w:firstLine="567"/>
        <w:jc w:val="both"/>
        <w:rPr>
          <w:bCs/>
        </w:rPr>
      </w:pPr>
      <w:r w:rsidRPr="005B4B68">
        <w:rPr>
          <w:bCs/>
        </w:rPr>
        <w:t>Обучающиеся овладеют основами музыкальной культуры (в том числе на материале музыкальной культуры родного края), у них б</w:t>
      </w:r>
      <w:r w:rsidR="00D26A24">
        <w:rPr>
          <w:bCs/>
        </w:rPr>
        <w:t xml:space="preserve">удет развиваться художественный </w:t>
      </w:r>
      <w:r w:rsidRPr="005B4B68">
        <w:rPr>
          <w:bCs/>
        </w:rPr>
        <w:t>вкус и интерес к музыкальному искусству и музыкальной деятельности. Они научатся воспринимать музыку и выражать свое отношение к музыкальному произведению; приобретут опыт использования музыкальных образов при создании театрализованных и музыкально-пластических композиций, исполнении вокально-хоровых произведений в процессе импровизации.</w:t>
      </w:r>
    </w:p>
    <w:p w:rsidR="005B4B68" w:rsidRPr="005B4B68" w:rsidRDefault="005B4B68" w:rsidP="005B4B68">
      <w:pPr>
        <w:pStyle w:val="ConsPlusNormal"/>
        <w:ind w:firstLine="567"/>
        <w:jc w:val="both"/>
        <w:rPr>
          <w:bCs/>
        </w:rPr>
      </w:pPr>
      <w:r w:rsidRPr="005B4B68">
        <w:rPr>
          <w:bCs/>
        </w:rPr>
        <w:t>Слабовидящие научатся организовывать свое культурное пространство и овладеют опытом самовыражения посредством музыки.</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 xml:space="preserve">       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стремятся к расширению своего музыкального кругозора.</w:t>
      </w:r>
    </w:p>
    <w:p w:rsidR="00D26A24" w:rsidRPr="00D26A24" w:rsidRDefault="00D26A24" w:rsidP="00D26A24">
      <w:pPr>
        <w:widowControl w:val="0"/>
        <w:spacing w:after="0" w:line="240" w:lineRule="auto"/>
        <w:jc w:val="both"/>
        <w:rPr>
          <w:rFonts w:ascii="Times New Roman" w:eastAsia="Arial Unicode MS" w:hAnsi="Times New Roman"/>
          <w:i/>
          <w:color w:val="000000"/>
          <w:sz w:val="24"/>
          <w:szCs w:val="24"/>
          <w:lang w:bidi="ru-RU"/>
        </w:rPr>
      </w:pPr>
      <w:r w:rsidRPr="00D26A24">
        <w:rPr>
          <w:rFonts w:ascii="Times New Roman" w:eastAsia="Arial Unicode MS" w:hAnsi="Times New Roman"/>
          <w:i/>
          <w:color w:val="000000"/>
          <w:sz w:val="24"/>
          <w:szCs w:val="24"/>
          <w:lang w:bidi="ru-RU"/>
        </w:rPr>
        <w:t xml:space="preserve">      К концу изучения модуля №1 «Народная музыка России» обучающийся научится:</w:t>
      </w:r>
    </w:p>
    <w:p w:rsidR="00D26A24" w:rsidRPr="00D26A24" w:rsidRDefault="00D26A24" w:rsidP="006003E8">
      <w:pPr>
        <w:widowControl w:val="0"/>
        <w:numPr>
          <w:ilvl w:val="0"/>
          <w:numId w:val="499"/>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26A24" w:rsidRPr="00D26A24" w:rsidRDefault="00D26A24" w:rsidP="006003E8">
      <w:pPr>
        <w:widowControl w:val="0"/>
        <w:numPr>
          <w:ilvl w:val="0"/>
          <w:numId w:val="499"/>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определять на слух и называть знакомые народные музыкальные инструменты;</w:t>
      </w:r>
    </w:p>
    <w:p w:rsidR="00D26A24" w:rsidRPr="00D26A24" w:rsidRDefault="00D26A24" w:rsidP="006003E8">
      <w:pPr>
        <w:widowControl w:val="0"/>
        <w:numPr>
          <w:ilvl w:val="0"/>
          <w:numId w:val="499"/>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 xml:space="preserve">группировать народные музыкальные инструменты по принципу звукоизвлечения: духовые, </w:t>
      </w:r>
      <w:r w:rsidRPr="00D26A24">
        <w:rPr>
          <w:rFonts w:ascii="Times New Roman" w:eastAsia="Arial Unicode MS" w:hAnsi="Times New Roman"/>
          <w:color w:val="000000"/>
          <w:sz w:val="24"/>
          <w:szCs w:val="24"/>
          <w:lang w:bidi="ru-RU"/>
        </w:rPr>
        <w:lastRenderedPageBreak/>
        <w:t>ударные, струнные;</w:t>
      </w:r>
    </w:p>
    <w:p w:rsidR="00D26A24" w:rsidRPr="00D26A24" w:rsidRDefault="00D26A24" w:rsidP="006003E8">
      <w:pPr>
        <w:widowControl w:val="0"/>
        <w:numPr>
          <w:ilvl w:val="0"/>
          <w:numId w:val="499"/>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определять принадлежность музыкальных произведений и их фрагментов к композиторскому или народному творчеству;</w:t>
      </w:r>
    </w:p>
    <w:p w:rsidR="00D26A24" w:rsidRPr="00D26A24" w:rsidRDefault="00D26A24" w:rsidP="006003E8">
      <w:pPr>
        <w:widowControl w:val="0"/>
        <w:numPr>
          <w:ilvl w:val="0"/>
          <w:numId w:val="499"/>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различать манеру пения, инструментального исполнения, типы солистов и коллективов - народных и академических;</w:t>
      </w:r>
    </w:p>
    <w:p w:rsidR="00D26A24" w:rsidRPr="00D26A24" w:rsidRDefault="00D26A24" w:rsidP="006003E8">
      <w:pPr>
        <w:widowControl w:val="0"/>
        <w:numPr>
          <w:ilvl w:val="0"/>
          <w:numId w:val="499"/>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создавать ритмический аккомпанемент на ударных инструментах при исполнении народной песни;</w:t>
      </w:r>
    </w:p>
    <w:p w:rsidR="00D26A24" w:rsidRPr="00D26A24" w:rsidRDefault="00D26A24" w:rsidP="006003E8">
      <w:pPr>
        <w:widowControl w:val="0"/>
        <w:numPr>
          <w:ilvl w:val="0"/>
          <w:numId w:val="499"/>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исполнять народные произведения различных жанров с сопровождением и без сопровождения;</w:t>
      </w:r>
    </w:p>
    <w:p w:rsidR="00D26A24" w:rsidRPr="00D26A24" w:rsidRDefault="00D26A24" w:rsidP="006003E8">
      <w:pPr>
        <w:widowControl w:val="0"/>
        <w:numPr>
          <w:ilvl w:val="0"/>
          <w:numId w:val="499"/>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участвовать в коллективной игре (импровизации) (вокальной, инструментальной, танцевальной) на основе освоенных фольклорных жанров.</w:t>
      </w:r>
    </w:p>
    <w:p w:rsidR="00D26A24" w:rsidRPr="00D26A24" w:rsidRDefault="00D26A24" w:rsidP="00D26A24">
      <w:pPr>
        <w:widowControl w:val="0"/>
        <w:spacing w:after="0" w:line="240" w:lineRule="auto"/>
        <w:jc w:val="both"/>
        <w:rPr>
          <w:rFonts w:ascii="Times New Roman" w:eastAsia="Arial Unicode MS" w:hAnsi="Times New Roman"/>
          <w:i/>
          <w:color w:val="000000"/>
          <w:sz w:val="24"/>
          <w:szCs w:val="24"/>
          <w:lang w:bidi="ru-RU"/>
        </w:rPr>
      </w:pPr>
      <w:r w:rsidRPr="00D26A24">
        <w:rPr>
          <w:rFonts w:ascii="Times New Roman" w:eastAsia="Arial Unicode MS" w:hAnsi="Times New Roman"/>
          <w:i/>
          <w:color w:val="000000"/>
          <w:sz w:val="24"/>
          <w:szCs w:val="24"/>
          <w:lang w:bidi="ru-RU"/>
        </w:rPr>
        <w:t xml:space="preserve">  К концу изучения модуля № 2 «Классическая музыка»  обучающийся научится:</w:t>
      </w:r>
    </w:p>
    <w:p w:rsidR="00D26A24" w:rsidRPr="00D26A24" w:rsidRDefault="00D26A24" w:rsidP="006003E8">
      <w:pPr>
        <w:widowControl w:val="0"/>
        <w:numPr>
          <w:ilvl w:val="0"/>
          <w:numId w:val="500"/>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различать на слух произведения классической музыки, называть автора и произведение, исполнительский состав;</w:t>
      </w:r>
    </w:p>
    <w:p w:rsidR="00D26A24" w:rsidRPr="00D26A24" w:rsidRDefault="00D26A24" w:rsidP="006003E8">
      <w:pPr>
        <w:widowControl w:val="0"/>
        <w:numPr>
          <w:ilvl w:val="0"/>
          <w:numId w:val="500"/>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D26A24" w:rsidRPr="00D26A24" w:rsidRDefault="00D26A24" w:rsidP="006003E8">
      <w:pPr>
        <w:widowControl w:val="0"/>
        <w:numPr>
          <w:ilvl w:val="0"/>
          <w:numId w:val="500"/>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различать концертные жанры по особенностям исполнения (камерные и симфонические, вокальные и инструментальные), приводить примеры;</w:t>
      </w:r>
    </w:p>
    <w:p w:rsidR="00D26A24" w:rsidRPr="00D26A24" w:rsidRDefault="00D26A24" w:rsidP="006003E8">
      <w:pPr>
        <w:widowControl w:val="0"/>
        <w:numPr>
          <w:ilvl w:val="0"/>
          <w:numId w:val="500"/>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исполнять (в том числе фрагментарно, отдельными темами) сочинения композиторов-классиков;</w:t>
      </w:r>
    </w:p>
    <w:p w:rsidR="00D26A24" w:rsidRPr="00D26A24" w:rsidRDefault="00D26A24" w:rsidP="006003E8">
      <w:pPr>
        <w:widowControl w:val="0"/>
        <w:numPr>
          <w:ilvl w:val="0"/>
          <w:numId w:val="500"/>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D26A24" w:rsidRPr="00D26A24" w:rsidRDefault="00D26A24" w:rsidP="006003E8">
      <w:pPr>
        <w:widowControl w:val="0"/>
        <w:numPr>
          <w:ilvl w:val="0"/>
          <w:numId w:val="500"/>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характеризовать выразительные средства, использованные композитором для создания музыкального образа;</w:t>
      </w:r>
    </w:p>
    <w:p w:rsidR="00D26A24" w:rsidRPr="00D26A24" w:rsidRDefault="00D26A24" w:rsidP="006003E8">
      <w:pPr>
        <w:widowControl w:val="0"/>
        <w:numPr>
          <w:ilvl w:val="0"/>
          <w:numId w:val="500"/>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26A24" w:rsidRPr="00D26A24" w:rsidRDefault="00D26A24" w:rsidP="00D26A24">
      <w:pPr>
        <w:widowControl w:val="0"/>
        <w:spacing w:after="0" w:line="240" w:lineRule="auto"/>
        <w:jc w:val="both"/>
        <w:rPr>
          <w:rFonts w:ascii="Times New Roman" w:eastAsia="Arial Unicode MS" w:hAnsi="Times New Roman"/>
          <w:i/>
          <w:color w:val="000000"/>
          <w:sz w:val="24"/>
          <w:szCs w:val="24"/>
          <w:lang w:bidi="ru-RU"/>
        </w:rPr>
      </w:pPr>
      <w:r w:rsidRPr="00D26A24">
        <w:rPr>
          <w:rFonts w:ascii="Times New Roman" w:eastAsia="Arial Unicode MS" w:hAnsi="Times New Roman"/>
          <w:i/>
          <w:color w:val="000000"/>
          <w:sz w:val="24"/>
          <w:szCs w:val="24"/>
          <w:lang w:bidi="ru-RU"/>
        </w:rPr>
        <w:t xml:space="preserve">   К концу изучения модуля №3 «Музыка в жизни человека» обучающийся научится:</w:t>
      </w:r>
    </w:p>
    <w:p w:rsidR="00D26A24" w:rsidRPr="00D26A24" w:rsidRDefault="00D26A24" w:rsidP="006003E8">
      <w:pPr>
        <w:widowControl w:val="0"/>
        <w:numPr>
          <w:ilvl w:val="0"/>
          <w:numId w:val="501"/>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D26A24" w:rsidRPr="00D26A24" w:rsidRDefault="00D26A24" w:rsidP="006003E8">
      <w:pPr>
        <w:widowControl w:val="0"/>
        <w:numPr>
          <w:ilvl w:val="0"/>
          <w:numId w:val="501"/>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26A24" w:rsidRPr="00D26A24" w:rsidRDefault="00D26A24" w:rsidP="006003E8">
      <w:pPr>
        <w:widowControl w:val="0"/>
        <w:numPr>
          <w:ilvl w:val="0"/>
          <w:numId w:val="501"/>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D26A24" w:rsidRPr="00D26A24" w:rsidRDefault="00D26A24" w:rsidP="00D26A24">
      <w:pPr>
        <w:widowControl w:val="0"/>
        <w:spacing w:after="0" w:line="240" w:lineRule="auto"/>
        <w:jc w:val="both"/>
        <w:rPr>
          <w:rFonts w:ascii="Times New Roman" w:eastAsia="Arial Unicode MS" w:hAnsi="Times New Roman"/>
          <w:i/>
          <w:color w:val="000000"/>
          <w:sz w:val="24"/>
          <w:szCs w:val="24"/>
          <w:lang w:bidi="ru-RU"/>
        </w:rPr>
      </w:pPr>
      <w:r w:rsidRPr="00D26A24">
        <w:rPr>
          <w:rFonts w:ascii="Times New Roman" w:eastAsia="Arial Unicode MS" w:hAnsi="Times New Roman"/>
          <w:i/>
          <w:color w:val="000000"/>
          <w:sz w:val="24"/>
          <w:szCs w:val="24"/>
          <w:lang w:bidi="ru-RU"/>
        </w:rPr>
        <w:t xml:space="preserve">    К концу изучения модуля № 4 «Музыка народов мира» обучающийся научится:</w:t>
      </w:r>
    </w:p>
    <w:p w:rsidR="00D26A24" w:rsidRPr="00D26A24" w:rsidRDefault="00D26A24" w:rsidP="006003E8">
      <w:pPr>
        <w:widowControl w:val="0"/>
        <w:numPr>
          <w:ilvl w:val="0"/>
          <w:numId w:val="502"/>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различать на слух и исполнять произведения народной и композиторской музыки других стран;</w:t>
      </w:r>
    </w:p>
    <w:p w:rsidR="00D26A24" w:rsidRPr="00D26A24" w:rsidRDefault="00D26A24" w:rsidP="006003E8">
      <w:pPr>
        <w:widowControl w:val="0"/>
        <w:numPr>
          <w:ilvl w:val="0"/>
          <w:numId w:val="502"/>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определять на слух принадлежность народных музыкальных инструментов к группам духовых, струнных, ударно-шумовых инструментов;</w:t>
      </w:r>
    </w:p>
    <w:p w:rsidR="00D26A24" w:rsidRPr="00D26A24" w:rsidRDefault="00D26A24" w:rsidP="006003E8">
      <w:pPr>
        <w:widowControl w:val="0"/>
        <w:numPr>
          <w:ilvl w:val="0"/>
          <w:numId w:val="502"/>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26A24" w:rsidRPr="00D26A24" w:rsidRDefault="00D26A24" w:rsidP="006003E8">
      <w:pPr>
        <w:widowControl w:val="0"/>
        <w:numPr>
          <w:ilvl w:val="0"/>
          <w:numId w:val="502"/>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различать и характеризовать фольклорные жанры музыки (песенные, танцевальные), выделять и называть типичные жанровые признаки.</w:t>
      </w:r>
    </w:p>
    <w:p w:rsidR="00D26A24" w:rsidRPr="00D26A24" w:rsidRDefault="00D26A24" w:rsidP="00D26A24">
      <w:pPr>
        <w:widowControl w:val="0"/>
        <w:spacing w:after="0" w:line="240" w:lineRule="auto"/>
        <w:jc w:val="both"/>
        <w:rPr>
          <w:rFonts w:ascii="Times New Roman" w:eastAsia="Arial Unicode MS" w:hAnsi="Times New Roman"/>
          <w:i/>
          <w:color w:val="000000"/>
          <w:sz w:val="24"/>
          <w:szCs w:val="24"/>
          <w:lang w:bidi="ru-RU"/>
        </w:rPr>
      </w:pPr>
      <w:r w:rsidRPr="00D26A24">
        <w:rPr>
          <w:rFonts w:ascii="Times New Roman" w:eastAsia="Arial Unicode MS" w:hAnsi="Times New Roman"/>
          <w:color w:val="000000"/>
          <w:sz w:val="24"/>
          <w:szCs w:val="24"/>
          <w:lang w:bidi="ru-RU"/>
        </w:rPr>
        <w:t xml:space="preserve">    </w:t>
      </w:r>
      <w:r w:rsidRPr="00D26A24">
        <w:rPr>
          <w:rFonts w:ascii="Times New Roman" w:eastAsia="Arial Unicode MS" w:hAnsi="Times New Roman"/>
          <w:i/>
          <w:color w:val="000000"/>
          <w:sz w:val="24"/>
          <w:szCs w:val="24"/>
          <w:lang w:bidi="ru-RU"/>
        </w:rPr>
        <w:t>К концу изучения модуля №5 «Духовная музыка» обучающийся научится:</w:t>
      </w:r>
    </w:p>
    <w:p w:rsidR="00D26A24" w:rsidRPr="00D26A24" w:rsidRDefault="00D26A24" w:rsidP="006003E8">
      <w:pPr>
        <w:widowControl w:val="0"/>
        <w:numPr>
          <w:ilvl w:val="0"/>
          <w:numId w:val="503"/>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определять характер, настроение музыкальных произведений духовной музыки, характеризовать её жизненное предназначение;</w:t>
      </w:r>
    </w:p>
    <w:p w:rsidR="00D26A24" w:rsidRPr="00D26A24" w:rsidRDefault="00D26A24" w:rsidP="006003E8">
      <w:pPr>
        <w:widowControl w:val="0"/>
        <w:numPr>
          <w:ilvl w:val="0"/>
          <w:numId w:val="503"/>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исполнять доступные образцы духовной музыки;</w:t>
      </w:r>
    </w:p>
    <w:p w:rsidR="00D26A24" w:rsidRPr="00D26A24" w:rsidRDefault="00D26A24" w:rsidP="006003E8">
      <w:pPr>
        <w:widowControl w:val="0"/>
        <w:numPr>
          <w:ilvl w:val="0"/>
          <w:numId w:val="503"/>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 xml:space="preserve">рассказывать об особенностях исполнения, традициях звучания духовной музыки Русской </w:t>
      </w:r>
      <w:r w:rsidRPr="00D26A24">
        <w:rPr>
          <w:rFonts w:ascii="Times New Roman" w:eastAsia="Arial Unicode MS" w:hAnsi="Times New Roman"/>
          <w:color w:val="000000"/>
          <w:sz w:val="24"/>
          <w:szCs w:val="24"/>
          <w:lang w:bidi="ru-RU"/>
        </w:rPr>
        <w:lastRenderedPageBreak/>
        <w:t>православной церкви (вариативно: других конфессий согласно региональной религиозной традиции).</w:t>
      </w:r>
    </w:p>
    <w:p w:rsidR="00D26A24" w:rsidRPr="00D26A24" w:rsidRDefault="00D26A24" w:rsidP="00D26A24">
      <w:pPr>
        <w:widowControl w:val="0"/>
        <w:spacing w:after="0" w:line="240" w:lineRule="auto"/>
        <w:jc w:val="both"/>
        <w:rPr>
          <w:rFonts w:ascii="Times New Roman" w:eastAsia="Arial Unicode MS" w:hAnsi="Times New Roman"/>
          <w:i/>
          <w:color w:val="000000"/>
          <w:sz w:val="24"/>
          <w:szCs w:val="24"/>
          <w:lang w:bidi="ru-RU"/>
        </w:rPr>
      </w:pPr>
      <w:r w:rsidRPr="00D26A24">
        <w:rPr>
          <w:rFonts w:ascii="Times New Roman" w:eastAsia="Arial Unicode MS" w:hAnsi="Times New Roman"/>
          <w:color w:val="000000"/>
          <w:sz w:val="24"/>
          <w:szCs w:val="24"/>
          <w:lang w:bidi="ru-RU"/>
        </w:rPr>
        <w:t xml:space="preserve">    </w:t>
      </w:r>
      <w:r w:rsidRPr="00D26A24">
        <w:rPr>
          <w:rFonts w:ascii="Times New Roman" w:eastAsia="Arial Unicode MS" w:hAnsi="Times New Roman"/>
          <w:i/>
          <w:color w:val="000000"/>
          <w:sz w:val="24"/>
          <w:szCs w:val="24"/>
          <w:lang w:bidi="ru-RU"/>
        </w:rPr>
        <w:t>К концу изучения модуля № 6 «Музыка театра и кино» обучающийся научится:</w:t>
      </w:r>
    </w:p>
    <w:p w:rsidR="00D26A24" w:rsidRPr="00D26A24" w:rsidRDefault="00D26A24" w:rsidP="006003E8">
      <w:pPr>
        <w:widowControl w:val="0"/>
        <w:numPr>
          <w:ilvl w:val="0"/>
          <w:numId w:val="504"/>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определять и называть особенности музыкально-сценических жанров (опера, балет, оперетта, мюзикл);</w:t>
      </w:r>
    </w:p>
    <w:p w:rsidR="00D26A24" w:rsidRPr="00D26A24" w:rsidRDefault="00D26A24" w:rsidP="006003E8">
      <w:pPr>
        <w:widowControl w:val="0"/>
        <w:numPr>
          <w:ilvl w:val="0"/>
          <w:numId w:val="504"/>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D26A24" w:rsidRPr="00D26A24" w:rsidRDefault="00D26A24" w:rsidP="006003E8">
      <w:pPr>
        <w:widowControl w:val="0"/>
        <w:numPr>
          <w:ilvl w:val="0"/>
          <w:numId w:val="504"/>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D26A24" w:rsidRPr="00D26A24" w:rsidRDefault="00D26A24" w:rsidP="006003E8">
      <w:pPr>
        <w:widowControl w:val="0"/>
        <w:numPr>
          <w:ilvl w:val="0"/>
          <w:numId w:val="504"/>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D26A24" w:rsidRPr="00D26A24" w:rsidRDefault="00D26A24" w:rsidP="00D26A24">
      <w:pPr>
        <w:widowControl w:val="0"/>
        <w:spacing w:after="0" w:line="240" w:lineRule="auto"/>
        <w:jc w:val="both"/>
        <w:rPr>
          <w:rFonts w:ascii="Times New Roman" w:eastAsia="Arial Unicode MS" w:hAnsi="Times New Roman"/>
          <w:i/>
          <w:color w:val="000000"/>
          <w:sz w:val="24"/>
          <w:szCs w:val="24"/>
          <w:lang w:bidi="ru-RU"/>
        </w:rPr>
      </w:pPr>
      <w:r w:rsidRPr="00D26A24">
        <w:rPr>
          <w:rFonts w:ascii="Times New Roman" w:eastAsia="Arial Unicode MS" w:hAnsi="Times New Roman"/>
          <w:color w:val="000000"/>
          <w:sz w:val="24"/>
          <w:szCs w:val="24"/>
          <w:lang w:bidi="ru-RU"/>
        </w:rPr>
        <w:t xml:space="preserve">     </w:t>
      </w:r>
      <w:r w:rsidRPr="00D26A24">
        <w:rPr>
          <w:rFonts w:ascii="Times New Roman" w:eastAsia="Arial Unicode MS" w:hAnsi="Times New Roman"/>
          <w:i/>
          <w:color w:val="000000"/>
          <w:sz w:val="24"/>
          <w:szCs w:val="24"/>
          <w:lang w:bidi="ru-RU"/>
        </w:rPr>
        <w:t>К концу изучения модуля № 7 «Современная музыкальная культура» обучающийся научится:</w:t>
      </w:r>
    </w:p>
    <w:p w:rsidR="00D26A24" w:rsidRPr="00D26A24" w:rsidRDefault="00D26A24" w:rsidP="006003E8">
      <w:pPr>
        <w:widowControl w:val="0"/>
        <w:numPr>
          <w:ilvl w:val="0"/>
          <w:numId w:val="505"/>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различать разнообразные виды и жанры современной музыкальной культуры, стремиться к расширению музыкального кругозора;</w:t>
      </w:r>
    </w:p>
    <w:p w:rsidR="00D26A24" w:rsidRPr="00D26A24" w:rsidRDefault="00D26A24" w:rsidP="006003E8">
      <w:pPr>
        <w:widowControl w:val="0"/>
        <w:numPr>
          <w:ilvl w:val="0"/>
          <w:numId w:val="505"/>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D26A24" w:rsidRPr="00D26A24" w:rsidRDefault="00D26A24" w:rsidP="006003E8">
      <w:pPr>
        <w:widowControl w:val="0"/>
        <w:numPr>
          <w:ilvl w:val="0"/>
          <w:numId w:val="505"/>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26A24" w:rsidRPr="00D26A24" w:rsidRDefault="00D26A24" w:rsidP="006003E8">
      <w:pPr>
        <w:widowControl w:val="0"/>
        <w:numPr>
          <w:ilvl w:val="0"/>
          <w:numId w:val="505"/>
        </w:numPr>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исполнять современные музыкальные произведения, соблюдая певческую культуру звука.</w:t>
      </w:r>
    </w:p>
    <w:p w:rsidR="00533BC7" w:rsidRDefault="00533BC7" w:rsidP="005B4B68">
      <w:pPr>
        <w:pStyle w:val="ConsPlusNormal"/>
        <w:ind w:firstLine="567"/>
        <w:jc w:val="both"/>
        <w:rPr>
          <w:bCs/>
        </w:rPr>
      </w:pPr>
    </w:p>
    <w:p w:rsidR="00533BC7" w:rsidRPr="00533BC7" w:rsidRDefault="00533BC7" w:rsidP="00533BC7">
      <w:pPr>
        <w:pStyle w:val="ConsPlusNormal"/>
        <w:ind w:firstLine="567"/>
        <w:jc w:val="both"/>
        <w:rPr>
          <w:b/>
          <w:bCs/>
          <w:u w:val="single"/>
        </w:rPr>
      </w:pPr>
      <w:r>
        <w:rPr>
          <w:b/>
          <w:bCs/>
          <w:u w:val="single"/>
        </w:rPr>
        <w:t>2.1.2.8</w:t>
      </w:r>
      <w:r w:rsidRPr="00533BC7">
        <w:rPr>
          <w:b/>
          <w:bCs/>
          <w:u w:val="single"/>
        </w:rPr>
        <w:t xml:space="preserve"> Рабочая программа учебного предмета</w:t>
      </w:r>
      <w:r>
        <w:rPr>
          <w:b/>
          <w:bCs/>
          <w:u w:val="single"/>
        </w:rPr>
        <w:t xml:space="preserve"> </w:t>
      </w:r>
      <w:r w:rsidRPr="00533BC7">
        <w:rPr>
          <w:b/>
          <w:bCs/>
          <w:u w:val="single"/>
        </w:rPr>
        <w:t xml:space="preserve">Изобразительное искусство </w:t>
      </w:r>
    </w:p>
    <w:p w:rsidR="00533BC7" w:rsidRDefault="00533BC7" w:rsidP="00533BC7">
      <w:pPr>
        <w:pStyle w:val="ConsPlusNormal"/>
        <w:ind w:firstLine="567"/>
        <w:jc w:val="both"/>
        <w:rPr>
          <w:b/>
          <w:bCs/>
          <w:i/>
        </w:rPr>
      </w:pPr>
      <w:r>
        <w:rPr>
          <w:b/>
          <w:bCs/>
          <w:i/>
        </w:rPr>
        <w:t>Пояснительная записка</w:t>
      </w:r>
    </w:p>
    <w:p w:rsidR="00533BC7" w:rsidRDefault="00533BC7" w:rsidP="005B4B68">
      <w:pPr>
        <w:pStyle w:val="ConsPlusNormal"/>
        <w:ind w:firstLine="567"/>
        <w:jc w:val="both"/>
        <w:rPr>
          <w:bCs/>
        </w:rPr>
      </w:pPr>
      <w:r w:rsidRPr="00533BC7">
        <w:rPr>
          <w:bCs/>
        </w:rPr>
        <w:t>Рабочая программа учебного предмета "</w:t>
      </w:r>
      <w:r>
        <w:rPr>
          <w:bCs/>
        </w:rPr>
        <w:t>Изобразительное искусство</w:t>
      </w:r>
      <w:r w:rsidRPr="00533BC7">
        <w:rPr>
          <w:bCs/>
        </w:rPr>
        <w:t>"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     </w:t>
      </w:r>
      <w:r w:rsidRPr="00C45D2B">
        <w:rPr>
          <w:rFonts w:ascii="Times New Roman" w:eastAsia="Arial Unicode MS" w:hAnsi="Times New Roman"/>
          <w:b/>
          <w:i/>
          <w:color w:val="000000"/>
          <w:sz w:val="24"/>
          <w:szCs w:val="24"/>
          <w:lang w:bidi="ru-RU"/>
        </w:rPr>
        <w:t xml:space="preserve">Цель программы </w:t>
      </w:r>
      <w:r w:rsidRPr="00C45D2B">
        <w:rPr>
          <w:rFonts w:ascii="Times New Roman" w:eastAsia="Arial Unicode MS" w:hAnsi="Times New Roman"/>
          <w:color w:val="000000"/>
          <w:sz w:val="24"/>
          <w:szCs w:val="24"/>
          <w:lang w:bidi="ru-RU"/>
        </w:rPr>
        <w:t>по изобразительному искусству состоит в формировании художественной культуры обучающихся, развитии художественно</w:t>
      </w:r>
      <w:r w:rsidRPr="00C45D2B">
        <w:rPr>
          <w:rFonts w:ascii="Times New Roman" w:eastAsia="Arial Unicode MS" w:hAnsi="Times New Roman"/>
          <w:color w:val="000000"/>
          <w:sz w:val="24"/>
          <w:szCs w:val="24"/>
          <w:lang w:bidi="ru-RU"/>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      Важнейшей </w:t>
      </w:r>
      <w:r w:rsidRPr="00C45D2B">
        <w:rPr>
          <w:rFonts w:ascii="Times New Roman" w:eastAsia="Arial Unicode MS" w:hAnsi="Times New Roman"/>
          <w:b/>
          <w:i/>
          <w:color w:val="000000"/>
          <w:sz w:val="24"/>
          <w:szCs w:val="24"/>
          <w:lang w:bidi="ru-RU"/>
        </w:rPr>
        <w:t xml:space="preserve">задачей </w:t>
      </w:r>
      <w:r w:rsidRPr="00C45D2B">
        <w:rPr>
          <w:rFonts w:ascii="Times New Roman" w:eastAsia="Arial Unicode MS" w:hAnsi="Times New Roman"/>
          <w:color w:val="000000"/>
          <w:sz w:val="24"/>
          <w:szCs w:val="24"/>
          <w:lang w:bidi="ru-RU"/>
        </w:rPr>
        <w:t>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C45D2B">
        <w:rPr>
          <w:rFonts w:ascii="Times New Roman" w:eastAsia="Arial Unicode MS" w:hAnsi="Times New Roman"/>
          <w:color w:val="000000"/>
          <w:sz w:val="24"/>
          <w:szCs w:val="24"/>
          <w:lang w:bidi="ru-RU"/>
        </w:rPr>
        <w:softHyphen/>
        <w:t xml:space="preserve">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w:t>
      </w:r>
      <w:r w:rsidRPr="00C45D2B">
        <w:rPr>
          <w:rFonts w:ascii="Times New Roman" w:eastAsia="Arial Unicode MS" w:hAnsi="Times New Roman"/>
          <w:color w:val="000000"/>
          <w:sz w:val="24"/>
          <w:szCs w:val="24"/>
          <w:lang w:bidi="ru-RU"/>
        </w:rPr>
        <w:lastRenderedPageBreak/>
        <w:t>миру формируется прежде всего в собственной художественной деятельности, в процессе практического решения художественно-творческих задач.</w:t>
      </w:r>
    </w:p>
    <w:p w:rsidR="00C45D2B" w:rsidRDefault="00C45D2B" w:rsidP="005B4B68">
      <w:pPr>
        <w:pStyle w:val="ConsPlusNormal"/>
        <w:ind w:firstLine="567"/>
        <w:jc w:val="both"/>
        <w:rPr>
          <w:bCs/>
        </w:rPr>
      </w:pPr>
    </w:p>
    <w:p w:rsidR="00533BC7" w:rsidRDefault="00533BC7" w:rsidP="005B4B68">
      <w:pPr>
        <w:pStyle w:val="ConsPlusNormal"/>
        <w:ind w:firstLine="567"/>
        <w:jc w:val="both"/>
        <w:rPr>
          <w:b/>
          <w:bCs/>
          <w:i/>
        </w:rPr>
      </w:pPr>
      <w:r>
        <w:rPr>
          <w:b/>
          <w:bCs/>
          <w:i/>
        </w:rPr>
        <w:t>Содержание</w:t>
      </w:r>
    </w:p>
    <w:p w:rsidR="00C45D2B" w:rsidRPr="00C45D2B" w:rsidRDefault="00C45D2B" w:rsidP="00C45D2B">
      <w:pPr>
        <w:widowControl w:val="0"/>
        <w:spacing w:after="0" w:line="240" w:lineRule="auto"/>
        <w:ind w:firstLine="567"/>
        <w:rPr>
          <w:rFonts w:ascii="Times New Roman" w:eastAsia="Arial Unicode MS" w:hAnsi="Times New Roman"/>
          <w:i/>
          <w:color w:val="000000"/>
          <w:sz w:val="24"/>
          <w:szCs w:val="24"/>
          <w:u w:val="single"/>
          <w:lang w:bidi="ru-RU"/>
        </w:rPr>
      </w:pPr>
      <w:r w:rsidRPr="00C45D2B">
        <w:rPr>
          <w:rFonts w:ascii="Times New Roman" w:eastAsia="Arial Unicode MS" w:hAnsi="Times New Roman"/>
          <w:i/>
          <w:color w:val="000000"/>
          <w:sz w:val="24"/>
          <w:szCs w:val="24"/>
          <w:u w:val="single"/>
          <w:lang w:bidi="ru-RU"/>
        </w:rPr>
        <w:t>Содержание обучения в 1 классе.</w:t>
      </w:r>
    </w:p>
    <w:p w:rsidR="00C45D2B" w:rsidRPr="00C45D2B" w:rsidRDefault="00C45D2B" w:rsidP="00C45D2B">
      <w:pPr>
        <w:widowControl w:val="0"/>
        <w:tabs>
          <w:tab w:val="left" w:pos="3825"/>
        </w:tabs>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«Графика».</w:t>
      </w:r>
      <w:r w:rsidRPr="00C45D2B">
        <w:rPr>
          <w:rFonts w:ascii="Times New Roman" w:eastAsia="Arial Unicode MS" w:hAnsi="Times New Roman"/>
          <w:i/>
          <w:color w:val="000000"/>
          <w:sz w:val="24"/>
          <w:szCs w:val="24"/>
          <w:lang w:bidi="ru-RU"/>
        </w:rPr>
        <w:tab/>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Расположение изображения на листе. Выбор вертикального или горизонтального формата листа в зависимости от содержания изображения.</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Разные виды линий. Линейный рисунок. Графические материалы для линейного рисунка и их особенности. Приёмы рисования линией.</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Рисование с натуры: разные листья и их форма.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Представление о пропорциях: короткое - длинное. Развитие - навыка видения соотношения частей целого (на основе рисунков животных).</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Графическое пятно (ахроматическое) и представление о силуэте. Формирование навыка видения целостности. Цельная форма и её части.</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«Живопись».</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Три основных цвета. Ассоциативные представления, связанные с каждым цветом. Навыки смешения красок и получение нового цвета.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Эмоциональная выразительность цвета, способы выражение настроения в изображаемом сюжете.</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Тематическая композиция «Времена года». Контрастные цветовые состояния времён года. Живопись (гуашь), аппликация или смешанная техника.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Техника монотипии. Представления о симметрии. Развитие воображения.</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«Скульптура».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Изображение в объёме. Приёмы работы с пластилином; дощечка, стек, тряпочка.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Лепка зверушек из цельной формы (например, черепашки, ёжика, зайчика).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Приёмы вытягивания, вдавливания, сгибания, скручивания.</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Бумажная пластика. Овладение первичными приёмами надрезания, закручивания, складывания.</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Объёмная аппликация из бумаги и картона.</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«Декоративно-прикладное искусство».</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Дизайн предмета: изготовление нарядной упаковки путём складывания бумаги и аппликации.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Оригами - создание игрушки для новогодней ёлки. Приёмы складывания бумаги.</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«Архитектура».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Наблюдение разнообразных архитектурных зданий в окружающем мире (по фотографиям), обсуждение особенностей и составных частей зданий.</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lastRenderedPageBreak/>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Макетирование (или аппликация) пространственной среды сказочного города из бумаги, картона или пластилина.</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«Восприятие произведений искусства».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Восприятие произведений детского творчества. Обсуждение сюжетного и эмоционального содержания детских работ.</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Рассматривание иллюстраций детской книги на основе содержательных установок учителя в соответствии с изучаемой темой.</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C45D2B" w:rsidRPr="00C45D2B" w:rsidRDefault="00C45D2B" w:rsidP="00C45D2B">
      <w:pPr>
        <w:widowControl w:val="0"/>
        <w:spacing w:after="0" w:line="240" w:lineRule="auto"/>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«Азбука цифровой графики».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Фотографирование мелких деталей природы, выражение ярких зрительных впечатлений.</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Обсуждение в условиях урока ученических фотографий, соответствующих изучаемой теме.</w:t>
      </w:r>
    </w:p>
    <w:p w:rsidR="00C45D2B" w:rsidRPr="00C45D2B" w:rsidRDefault="00C45D2B" w:rsidP="00C45D2B">
      <w:pPr>
        <w:widowControl w:val="0"/>
        <w:spacing w:after="0" w:line="240" w:lineRule="auto"/>
        <w:ind w:firstLine="567"/>
        <w:rPr>
          <w:rFonts w:ascii="Times New Roman" w:eastAsia="Arial Unicode MS" w:hAnsi="Times New Roman"/>
          <w:i/>
          <w:color w:val="000000"/>
          <w:sz w:val="24"/>
          <w:szCs w:val="24"/>
          <w:u w:val="single"/>
          <w:lang w:bidi="ru-RU"/>
        </w:rPr>
      </w:pPr>
      <w:r w:rsidRPr="00C45D2B">
        <w:rPr>
          <w:rFonts w:ascii="Times New Roman" w:eastAsia="Arial Unicode MS" w:hAnsi="Times New Roman"/>
          <w:i/>
          <w:color w:val="000000"/>
          <w:sz w:val="24"/>
          <w:szCs w:val="24"/>
          <w:u w:val="single"/>
          <w:lang w:bidi="ru-RU"/>
        </w:rPr>
        <w:t>Содержание обучения во 2 классе.</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«Графика».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Ритм линий. Выразительность линии.</w:t>
      </w:r>
      <w:r w:rsidRPr="00C45D2B">
        <w:rPr>
          <w:rFonts w:ascii="Times New Roman" w:eastAsia="Arial Unicode MS" w:hAnsi="Times New Roman"/>
          <w:color w:val="000000"/>
          <w:sz w:val="24"/>
          <w:szCs w:val="24"/>
          <w:lang w:bidi="ru-RU"/>
        </w:rPr>
        <w:tab/>
        <w:t>Художественные</w:t>
      </w:r>
      <w:r w:rsidRPr="00C45D2B">
        <w:rPr>
          <w:rFonts w:ascii="Times New Roman" w:eastAsia="Arial Unicode MS" w:hAnsi="Times New Roman"/>
          <w:color w:val="000000"/>
          <w:sz w:val="24"/>
          <w:szCs w:val="24"/>
          <w:lang w:bidi="ru-RU"/>
        </w:rPr>
        <w:tab/>
        <w:t>материалы для линейного рисунка и их свойства. Развитие навыков линейного рисунка.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Пастель и мелки - особенности и выразительные свойства графических материалов, приёмы работы.</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«Живопись».</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Акварель и её свойства. Акварельные кисти. Приёмы работы акварелью.</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Цвет тёплый и холодный - цветовой контраст.</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Цвет открытый - звонкий и приглушённый, тихий. Эмоциональная выразительность цвета.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Изображение сказочного персонажа с ярко выраженным характером (образ мужской или женский).</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«Скульптура».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Лепка животных (например, кошки, собаки, медвежонка) с передачей характерной пластики </w:t>
      </w:r>
      <w:r w:rsidRPr="00C45D2B">
        <w:rPr>
          <w:rFonts w:ascii="Times New Roman" w:eastAsia="Arial Unicode MS" w:hAnsi="Times New Roman"/>
          <w:color w:val="000000"/>
          <w:sz w:val="24"/>
          <w:szCs w:val="24"/>
          <w:lang w:bidi="ru-RU"/>
        </w:rPr>
        <w:lastRenderedPageBreak/>
        <w:t>движения. Соблюдение цельности формы, её преобразование и добавление деталей.</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Изображение движения и статики в скульптуре: лепка из пластилина тяжёлой, неповоротливой и лёгкой, стремительной формы.</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«Декоративно-прикладное искусство».</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Рисунок геометрического орнамента кружева или вышивки. Декоративная композиция. Ритм пятен в декоративной аппликации.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«Архитектура».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«Восприятие произведений искусства».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Восприятие произведений детского творчества. Обсуждение сюжетного и эмоционального содержания детских работ.</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Восприятие орнаментальных произведений прикладного искусства (например, кружево, шитьё, резьба и роспись).</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Восприятие произведений живописи с активным выражением цветового состояния в природе. Произведения И.И. Левитана, Н.П. Крымова.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«Азбука цифровой графики».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Компьютерные средства изображения. Виды линий (в программе </w:t>
      </w:r>
      <w:r w:rsidRPr="00C45D2B">
        <w:rPr>
          <w:rFonts w:ascii="Times New Roman" w:eastAsia="Arial Unicode MS" w:hAnsi="Times New Roman"/>
          <w:color w:val="000000"/>
          <w:sz w:val="24"/>
          <w:szCs w:val="24"/>
          <w:lang w:val="en-US" w:eastAsia="en-US" w:bidi="en-US"/>
        </w:rPr>
        <w:t>Paint</w:t>
      </w:r>
      <w:r w:rsidRPr="00C45D2B">
        <w:rPr>
          <w:rFonts w:ascii="Times New Roman" w:eastAsia="Arial Unicode MS" w:hAnsi="Times New Roman"/>
          <w:color w:val="000000"/>
          <w:sz w:val="24"/>
          <w:szCs w:val="24"/>
          <w:lang w:eastAsia="en-US" w:bidi="en-US"/>
        </w:rPr>
        <w:t xml:space="preserve"> </w:t>
      </w:r>
      <w:r w:rsidRPr="00C45D2B">
        <w:rPr>
          <w:rFonts w:ascii="Times New Roman" w:eastAsia="Arial Unicode MS" w:hAnsi="Times New Roman"/>
          <w:color w:val="000000"/>
          <w:sz w:val="24"/>
          <w:szCs w:val="24"/>
          <w:lang w:bidi="ru-RU"/>
        </w:rPr>
        <w:t>или другом графическом редакторе).</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C45D2B">
        <w:rPr>
          <w:rFonts w:ascii="Times New Roman" w:eastAsia="Arial Unicode MS" w:hAnsi="Times New Roman"/>
          <w:color w:val="000000"/>
          <w:sz w:val="24"/>
          <w:szCs w:val="24"/>
          <w:lang w:val="en-US" w:eastAsia="en-US" w:bidi="en-US"/>
        </w:rPr>
        <w:t>Paint</w:t>
      </w:r>
      <w:r w:rsidRPr="00C45D2B">
        <w:rPr>
          <w:rFonts w:ascii="Times New Roman" w:eastAsia="Arial Unicode MS" w:hAnsi="Times New Roman"/>
          <w:color w:val="000000"/>
          <w:sz w:val="24"/>
          <w:szCs w:val="24"/>
          <w:lang w:eastAsia="en-US" w:bidi="en-US"/>
        </w:rPr>
        <w:t>.</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Освоение инструментов традиционного рисования (карандаш, кисточка, ластик, заливка и другие) в программе </w:t>
      </w:r>
      <w:r w:rsidRPr="00C45D2B">
        <w:rPr>
          <w:rFonts w:ascii="Times New Roman" w:eastAsia="Arial Unicode MS" w:hAnsi="Times New Roman"/>
          <w:color w:val="000000"/>
          <w:sz w:val="24"/>
          <w:szCs w:val="24"/>
          <w:lang w:val="en-US" w:eastAsia="en-US" w:bidi="en-US"/>
        </w:rPr>
        <w:t>Paint</w:t>
      </w:r>
      <w:r w:rsidRPr="00C45D2B">
        <w:rPr>
          <w:rFonts w:ascii="Times New Roman" w:eastAsia="Arial Unicode MS" w:hAnsi="Times New Roman"/>
          <w:color w:val="000000"/>
          <w:sz w:val="24"/>
          <w:szCs w:val="24"/>
          <w:lang w:eastAsia="en-US" w:bidi="en-US"/>
        </w:rPr>
        <w:t xml:space="preserve"> </w:t>
      </w:r>
      <w:r w:rsidRPr="00C45D2B">
        <w:rPr>
          <w:rFonts w:ascii="Times New Roman" w:eastAsia="Arial Unicode MS" w:hAnsi="Times New Roman"/>
          <w:color w:val="000000"/>
          <w:sz w:val="24"/>
          <w:szCs w:val="24"/>
          <w:lang w:bidi="ru-RU"/>
        </w:rPr>
        <w:t>на основе простых сюжетов (например, образ дерева).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Освоение инструментов традиционного рисования в программе </w:t>
      </w:r>
      <w:r w:rsidRPr="00C45D2B">
        <w:rPr>
          <w:rFonts w:ascii="Times New Roman" w:eastAsia="Arial Unicode MS" w:hAnsi="Times New Roman"/>
          <w:color w:val="000000"/>
          <w:sz w:val="24"/>
          <w:szCs w:val="24"/>
          <w:lang w:val="en-US" w:eastAsia="en-US" w:bidi="en-US"/>
        </w:rPr>
        <w:t>Paint</w:t>
      </w:r>
      <w:r w:rsidRPr="00C45D2B">
        <w:rPr>
          <w:rFonts w:ascii="Times New Roman" w:eastAsia="Arial Unicode MS" w:hAnsi="Times New Roman"/>
          <w:color w:val="000000"/>
          <w:sz w:val="24"/>
          <w:szCs w:val="24"/>
          <w:lang w:eastAsia="en-US" w:bidi="en-US"/>
        </w:rPr>
        <w:t xml:space="preserve"> </w:t>
      </w:r>
      <w:r w:rsidRPr="00C45D2B">
        <w:rPr>
          <w:rFonts w:ascii="Times New Roman" w:eastAsia="Arial Unicode MS" w:hAnsi="Times New Roman"/>
          <w:color w:val="000000"/>
          <w:sz w:val="24"/>
          <w:szCs w:val="24"/>
          <w:lang w:bidi="ru-RU"/>
        </w:rPr>
        <w:t>на основе темы «Тёплый и холодный цвета» (например, «Горящий костёр в синей ночи», «Перо жар-птицы»).</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u w:val="single"/>
          <w:lang w:bidi="ru-RU"/>
        </w:rPr>
      </w:pPr>
      <w:r w:rsidRPr="00C45D2B">
        <w:rPr>
          <w:rFonts w:ascii="Times New Roman" w:eastAsia="Arial Unicode MS" w:hAnsi="Times New Roman"/>
          <w:i/>
          <w:color w:val="000000"/>
          <w:sz w:val="24"/>
          <w:szCs w:val="24"/>
          <w:u w:val="single"/>
          <w:lang w:bidi="ru-RU"/>
        </w:rPr>
        <w:t>Содержание обучения в 3 классе.</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«Графика».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Эскизы обложки и иллюстраций к детской книге сказок (сказка по выбору).</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Рисунок буквицы. Макет книги-игрушки. Совмещение изображения и текста. Расположение иллюстраций и текста на развороте книги.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lastRenderedPageBreak/>
        <w:t>Эскиз плаката или афиши. Совмещение шрифта и изображения. Особенности композиции плаката.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Транспорт в городе. Рисунки реальных или фантастических машин.</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Изображение лица человека. Строение, пропорции, взаиморасположение частей лица.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Эскиз маски для маскарада: изображение лица - маски персонажа с ярко выраженным характером. Аппликация из цветной бумаги.</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«Живопись».</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Тематическая композиция «Праздник в городе». Гуашь по цветной бумаге, возможно совмещение с наклейками в виде коллажа или аппликации.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«Скульптура».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Лепка сказочного персонажа на основе сюжета известной сказки или создание этого персонажа путём бумагопластики.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Освоение знаний о видах скульптуры (по назначению) и жанрах скульптуры (по сюжету изображения).</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Лепка эскиза парковой скульптуры. Выражение пластики движения в скульптуре. Работа с пластилином или глиной.</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«Декоративно-прикладное искусство».</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Эскизы орнаментов для росписи тканей. Раппорт. Трафарет и создание орнамента при помощи печаток или штампов.</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«Архитектура».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«Восприятие произведений искусства».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lastRenderedPageBreak/>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Виртуальное путешествие: памятники архитектуры в Москве и Санкт- Петербурге (обзор памятников по выбору учителя).</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Знания о видах пространственных искусств: виды определяются по назначению произведений в жизни людей.</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Представления о произведениях крупнейших отечественных портретистов: В.И. Сурикова, И.Е. Репина, В.А. Серова и других.</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«Азбука цифровой графики».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Изображение и изучение мимики лица в программе </w:t>
      </w:r>
      <w:r w:rsidRPr="00C45D2B">
        <w:rPr>
          <w:rFonts w:ascii="Times New Roman" w:eastAsia="Arial Unicode MS" w:hAnsi="Times New Roman"/>
          <w:color w:val="000000"/>
          <w:sz w:val="24"/>
          <w:szCs w:val="24"/>
          <w:lang w:val="en-US" w:eastAsia="en-US" w:bidi="en-US"/>
        </w:rPr>
        <w:t>Paint</w:t>
      </w:r>
      <w:r w:rsidRPr="00C45D2B">
        <w:rPr>
          <w:rFonts w:ascii="Times New Roman" w:eastAsia="Arial Unicode MS" w:hAnsi="Times New Roman"/>
          <w:color w:val="000000"/>
          <w:sz w:val="24"/>
          <w:szCs w:val="24"/>
          <w:lang w:eastAsia="en-US" w:bidi="en-US"/>
        </w:rPr>
        <w:t xml:space="preserve"> </w:t>
      </w:r>
      <w:r w:rsidRPr="00C45D2B">
        <w:rPr>
          <w:rFonts w:ascii="Times New Roman" w:eastAsia="Arial Unicode MS" w:hAnsi="Times New Roman"/>
          <w:color w:val="000000"/>
          <w:sz w:val="24"/>
          <w:szCs w:val="24"/>
          <w:lang w:bidi="ru-RU"/>
        </w:rPr>
        <w:t>(или другом графическом редакторе).</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Редактирование фотографий в программе </w:t>
      </w:r>
      <w:r w:rsidRPr="00C45D2B">
        <w:rPr>
          <w:rFonts w:ascii="Times New Roman" w:eastAsia="Arial Unicode MS" w:hAnsi="Times New Roman"/>
          <w:color w:val="000000"/>
          <w:sz w:val="24"/>
          <w:szCs w:val="24"/>
          <w:lang w:val="en-US" w:eastAsia="en-US" w:bidi="en-US"/>
        </w:rPr>
        <w:t>Picture</w:t>
      </w:r>
      <w:r w:rsidRPr="00C45D2B">
        <w:rPr>
          <w:rFonts w:ascii="Times New Roman" w:eastAsia="Arial Unicode MS" w:hAnsi="Times New Roman"/>
          <w:color w:val="000000"/>
          <w:sz w:val="24"/>
          <w:szCs w:val="24"/>
          <w:lang w:eastAsia="en-US" w:bidi="en-US"/>
        </w:rPr>
        <w:t xml:space="preserve"> </w:t>
      </w:r>
      <w:r w:rsidRPr="00C45D2B">
        <w:rPr>
          <w:rFonts w:ascii="Times New Roman" w:eastAsia="Arial Unicode MS" w:hAnsi="Times New Roman"/>
          <w:color w:val="000000"/>
          <w:sz w:val="24"/>
          <w:szCs w:val="24"/>
          <w:lang w:val="en-US" w:eastAsia="en-US" w:bidi="en-US"/>
        </w:rPr>
        <w:t>Manager</w:t>
      </w:r>
      <w:r w:rsidRPr="00C45D2B">
        <w:rPr>
          <w:rFonts w:ascii="Times New Roman" w:eastAsia="Arial Unicode MS" w:hAnsi="Times New Roman"/>
          <w:color w:val="000000"/>
          <w:sz w:val="24"/>
          <w:szCs w:val="24"/>
          <w:lang w:eastAsia="en-US" w:bidi="en-US"/>
        </w:rPr>
        <w:t xml:space="preserve">: </w:t>
      </w:r>
      <w:r w:rsidRPr="00C45D2B">
        <w:rPr>
          <w:rFonts w:ascii="Times New Roman" w:eastAsia="Arial Unicode MS" w:hAnsi="Times New Roman"/>
          <w:color w:val="000000"/>
          <w:sz w:val="24"/>
          <w:szCs w:val="24"/>
          <w:lang w:bidi="ru-RU"/>
        </w:rPr>
        <w:t>изменение яркости, контраста, насыщенности цвета; обрезка, поворот, отражение.</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Виртуальные путешествия в главные художественные музеи и музеи местные (по выбору учителя).</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u w:val="single"/>
          <w:lang w:bidi="ru-RU"/>
        </w:rPr>
      </w:pPr>
      <w:r w:rsidRPr="00C45D2B">
        <w:rPr>
          <w:rFonts w:ascii="Times New Roman" w:eastAsia="Arial Unicode MS" w:hAnsi="Times New Roman"/>
          <w:i/>
          <w:color w:val="000000"/>
          <w:sz w:val="24"/>
          <w:szCs w:val="24"/>
          <w:u w:val="single"/>
          <w:lang w:bidi="ru-RU"/>
        </w:rPr>
        <w:t>Содержание обучения в 4 классе.</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«Графика».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Графическое изображение героев былин, древних легенд, сказок и сказаний разных народов.</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Изображение города - тематическая графическая композиция; использование карандаша, мелков, фломастеров (смешанная техника).</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«Живопись».</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Красота природы разных климатических зон, создание пейзажных композиций (горный, степной, среднерусский ландшафт).</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Тематические многофигурные композиции: коллективно созданные панно-аппликации из </w:t>
      </w:r>
      <w:r w:rsidRPr="00C45D2B">
        <w:rPr>
          <w:rFonts w:ascii="Times New Roman" w:eastAsia="Arial Unicode MS" w:hAnsi="Times New Roman"/>
          <w:color w:val="000000"/>
          <w:sz w:val="24"/>
          <w:szCs w:val="24"/>
          <w:lang w:bidi="ru-RU"/>
        </w:rPr>
        <w:lastRenderedPageBreak/>
        <w:t>индивидуальных рисунков и вырезанных персонажей на темы праздников народов мира или в качестве иллюстраций к сказкам и легендам.</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«Скульптура».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Знакомство со скульптурными памятниками героям и мемориальными комплексами.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Создание эскиза памятника народному герою. Работа с пластилином или глиной. Выражение значительности, трагизма и победительной силы.</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«Декоративно-прикладное искусство».</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Орнаментальное украшение каменной архитектуры в памятниках русской культуры, каменная резьба, росписи стен, изразцы.</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Женский и мужской костюмы в традициях разных народов.</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Своеобразие одежды разных эпох и культур.</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«Архитектура».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Понимание значения для современных людей сохранения культурного наследия.</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t>Модуль «Восприятие произведений искусства».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Примеры произведений великих европейских художников: Леонардо да Винчи, Рафаэля, Рембрандта, Пикассо (и других по выбору учителя).</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Художественная</w:t>
      </w:r>
      <w:r w:rsidRPr="00C45D2B">
        <w:rPr>
          <w:rFonts w:ascii="Times New Roman" w:eastAsia="Arial Unicode MS" w:hAnsi="Times New Roman"/>
          <w:color w:val="000000"/>
          <w:sz w:val="24"/>
          <w:szCs w:val="24"/>
          <w:lang w:bidi="ru-RU"/>
        </w:rPr>
        <w:tab/>
        <w:t>культура разных эпох</w:t>
      </w:r>
      <w:r w:rsidRPr="00C45D2B">
        <w:rPr>
          <w:rFonts w:ascii="Times New Roman" w:eastAsia="Arial Unicode MS" w:hAnsi="Times New Roman"/>
          <w:color w:val="000000"/>
          <w:sz w:val="24"/>
          <w:szCs w:val="24"/>
          <w:lang w:bidi="ru-RU"/>
        </w:rPr>
        <w:tab/>
        <w:t>и</w:t>
      </w:r>
      <w:r w:rsidRPr="00C45D2B">
        <w:rPr>
          <w:rFonts w:ascii="Times New Roman" w:eastAsia="Arial Unicode MS" w:hAnsi="Times New Roman"/>
          <w:color w:val="000000"/>
          <w:sz w:val="24"/>
          <w:szCs w:val="24"/>
          <w:lang w:bidi="ru-RU"/>
        </w:rPr>
        <w:tab/>
        <w:t>народов.</w:t>
      </w:r>
      <w:r w:rsidRPr="00C45D2B">
        <w:rPr>
          <w:rFonts w:ascii="Times New Roman" w:eastAsia="Arial Unicode MS" w:hAnsi="Times New Roman"/>
          <w:color w:val="000000"/>
          <w:sz w:val="24"/>
          <w:szCs w:val="24"/>
          <w:lang w:bidi="ru-RU"/>
        </w:rPr>
        <w:tab/>
        <w:t>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C45D2B">
        <w:rPr>
          <w:rFonts w:ascii="Times New Roman" w:eastAsia="Arial Unicode MS" w:hAnsi="Times New Roman"/>
          <w:color w:val="000000"/>
          <w:sz w:val="24"/>
          <w:szCs w:val="24"/>
          <w:lang w:bidi="ru-RU"/>
        </w:rPr>
        <w:softHyphen/>
        <w:t>пространственной культуры, составляющие истоки, основания национальных культур в современном мире.</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w:t>
      </w:r>
      <w:r w:rsidRPr="00C45D2B">
        <w:rPr>
          <w:rFonts w:ascii="Times New Roman" w:eastAsia="Arial Unicode MS" w:hAnsi="Times New Roman"/>
          <w:color w:val="000000"/>
          <w:sz w:val="24"/>
          <w:szCs w:val="24"/>
          <w:lang w:bidi="ru-RU"/>
        </w:rPr>
        <w:tab/>
        <w:t>Сталинградской битвы» на Мамаевом кургане (и другие по выбору учителя).</w:t>
      </w:r>
    </w:p>
    <w:p w:rsidR="00C45D2B" w:rsidRPr="00C45D2B" w:rsidRDefault="00C45D2B" w:rsidP="00C45D2B">
      <w:pPr>
        <w:widowControl w:val="0"/>
        <w:spacing w:after="0" w:line="240" w:lineRule="auto"/>
        <w:ind w:firstLine="567"/>
        <w:jc w:val="both"/>
        <w:rPr>
          <w:rFonts w:ascii="Times New Roman" w:eastAsia="Arial Unicode MS" w:hAnsi="Times New Roman"/>
          <w:i/>
          <w:color w:val="000000"/>
          <w:sz w:val="24"/>
          <w:szCs w:val="24"/>
          <w:lang w:bidi="ru-RU"/>
        </w:rPr>
      </w:pPr>
      <w:r w:rsidRPr="00C45D2B">
        <w:rPr>
          <w:rFonts w:ascii="Times New Roman" w:eastAsia="Arial Unicode MS" w:hAnsi="Times New Roman"/>
          <w:i/>
          <w:color w:val="000000"/>
          <w:sz w:val="24"/>
          <w:szCs w:val="24"/>
          <w:lang w:bidi="ru-RU"/>
        </w:rPr>
        <w:lastRenderedPageBreak/>
        <w:t>Модуль «Азбука цифровой графики».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Изображение и освоение в программе </w:t>
      </w:r>
      <w:r w:rsidRPr="00C45D2B">
        <w:rPr>
          <w:rFonts w:ascii="Times New Roman" w:eastAsia="Arial Unicode MS" w:hAnsi="Times New Roman"/>
          <w:color w:val="000000"/>
          <w:sz w:val="24"/>
          <w:szCs w:val="24"/>
          <w:lang w:val="en-US" w:eastAsia="en-US" w:bidi="en-US"/>
        </w:rPr>
        <w:t>Paint</w:t>
      </w:r>
      <w:r w:rsidRPr="00C45D2B">
        <w:rPr>
          <w:rFonts w:ascii="Times New Roman" w:eastAsia="Arial Unicode MS" w:hAnsi="Times New Roman"/>
          <w:color w:val="000000"/>
          <w:sz w:val="24"/>
          <w:szCs w:val="24"/>
          <w:lang w:eastAsia="en-US" w:bidi="en-US"/>
        </w:rPr>
        <w:t xml:space="preserve"> </w:t>
      </w:r>
      <w:r w:rsidRPr="00C45D2B">
        <w:rPr>
          <w:rFonts w:ascii="Times New Roman" w:eastAsia="Arial Unicode MS" w:hAnsi="Times New Roman"/>
          <w:color w:val="000000"/>
          <w:sz w:val="24"/>
          <w:szCs w:val="24"/>
          <w:lang w:bidi="ru-RU"/>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Моделирование</w:t>
      </w:r>
      <w:r w:rsidRPr="00C45D2B">
        <w:rPr>
          <w:rFonts w:ascii="Times New Roman" w:eastAsia="Arial Unicode MS" w:hAnsi="Times New Roman"/>
          <w:color w:val="000000"/>
          <w:sz w:val="24"/>
          <w:szCs w:val="24"/>
          <w:lang w:bidi="ru-RU"/>
        </w:rPr>
        <w:tab/>
        <w:t>в графическом редакторе</w:t>
      </w:r>
      <w:r w:rsidRPr="00C45D2B">
        <w:rPr>
          <w:rFonts w:ascii="Times New Roman" w:eastAsia="Arial Unicode MS" w:hAnsi="Times New Roman"/>
          <w:color w:val="000000"/>
          <w:sz w:val="24"/>
          <w:szCs w:val="24"/>
          <w:lang w:bidi="ru-RU"/>
        </w:rPr>
        <w:tab/>
        <w:t>с</w:t>
      </w:r>
      <w:r w:rsidRPr="00C45D2B">
        <w:rPr>
          <w:rFonts w:ascii="Times New Roman" w:eastAsia="Arial Unicode MS" w:hAnsi="Times New Roman"/>
          <w:color w:val="000000"/>
          <w:sz w:val="24"/>
          <w:szCs w:val="24"/>
          <w:lang w:bidi="ru-RU"/>
        </w:rPr>
        <w:tab/>
        <w:t>помощью</w:t>
      </w:r>
      <w:r w:rsidRPr="00C45D2B">
        <w:rPr>
          <w:rFonts w:ascii="Times New Roman" w:eastAsia="Arial Unicode MS" w:hAnsi="Times New Roman"/>
          <w:color w:val="000000"/>
          <w:sz w:val="24"/>
          <w:szCs w:val="24"/>
          <w:lang w:bidi="ru-RU"/>
        </w:rPr>
        <w:tab/>
        <w:t>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Моделирование</w:t>
      </w:r>
      <w:r w:rsidRPr="00C45D2B">
        <w:rPr>
          <w:rFonts w:ascii="Times New Roman" w:eastAsia="Arial Unicode MS" w:hAnsi="Times New Roman"/>
          <w:color w:val="000000"/>
          <w:sz w:val="24"/>
          <w:szCs w:val="24"/>
          <w:lang w:bidi="ru-RU"/>
        </w:rPr>
        <w:tab/>
        <w:t>в графическом редакторе</w:t>
      </w:r>
      <w:r w:rsidRPr="00C45D2B">
        <w:rPr>
          <w:rFonts w:ascii="Times New Roman" w:eastAsia="Arial Unicode MS" w:hAnsi="Times New Roman"/>
          <w:color w:val="000000"/>
          <w:sz w:val="24"/>
          <w:szCs w:val="24"/>
          <w:lang w:bidi="ru-RU"/>
        </w:rPr>
        <w:tab/>
        <w:t>с</w:t>
      </w:r>
      <w:r w:rsidRPr="00C45D2B">
        <w:rPr>
          <w:rFonts w:ascii="Times New Roman" w:eastAsia="Arial Unicode MS" w:hAnsi="Times New Roman"/>
          <w:color w:val="000000"/>
          <w:sz w:val="24"/>
          <w:szCs w:val="24"/>
          <w:lang w:bidi="ru-RU"/>
        </w:rPr>
        <w:tab/>
        <w:t>помощью</w:t>
      </w:r>
      <w:r w:rsidRPr="00C45D2B">
        <w:rPr>
          <w:rFonts w:ascii="Times New Roman" w:eastAsia="Arial Unicode MS" w:hAnsi="Times New Roman"/>
          <w:color w:val="000000"/>
          <w:sz w:val="24"/>
          <w:szCs w:val="24"/>
          <w:lang w:bidi="ru-RU"/>
        </w:rPr>
        <w:tab/>
        <w:t>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Анимация простого движения нарисованной фигурки: загрузить две фазы движения фигурки в виртуальный редактор </w:t>
      </w:r>
      <w:r w:rsidRPr="00C45D2B">
        <w:rPr>
          <w:rFonts w:ascii="Times New Roman" w:eastAsia="Arial Unicode MS" w:hAnsi="Times New Roman"/>
          <w:color w:val="000000"/>
          <w:sz w:val="24"/>
          <w:szCs w:val="24"/>
          <w:lang w:val="en-US" w:eastAsia="en-US" w:bidi="en-US"/>
        </w:rPr>
        <w:t>GIF</w:t>
      </w:r>
      <w:r w:rsidRPr="00C45D2B">
        <w:rPr>
          <w:rFonts w:ascii="Times New Roman" w:eastAsia="Arial Unicode MS" w:hAnsi="Times New Roman"/>
          <w:color w:val="000000"/>
          <w:sz w:val="24"/>
          <w:szCs w:val="24"/>
          <w:lang w:bidi="ru-RU"/>
        </w:rPr>
        <w:t>-анимации и сохранить простое повторяющееся движение своего рисунка.</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 xml:space="preserve">Создание компьютерной презентации в программе </w:t>
      </w:r>
      <w:r w:rsidRPr="00C45D2B">
        <w:rPr>
          <w:rFonts w:ascii="Times New Roman" w:eastAsia="Arial Unicode MS" w:hAnsi="Times New Roman"/>
          <w:color w:val="000000"/>
          <w:sz w:val="24"/>
          <w:szCs w:val="24"/>
          <w:lang w:val="en-US" w:eastAsia="en-US" w:bidi="en-US"/>
        </w:rPr>
        <w:t>PowerPoint</w:t>
      </w:r>
      <w:r w:rsidRPr="00C45D2B">
        <w:rPr>
          <w:rFonts w:ascii="Times New Roman" w:eastAsia="Arial Unicode MS" w:hAnsi="Times New Roman"/>
          <w:color w:val="000000"/>
          <w:sz w:val="24"/>
          <w:szCs w:val="24"/>
          <w:lang w:eastAsia="en-US" w:bidi="en-US"/>
        </w:rPr>
        <w:t xml:space="preserve"> </w:t>
      </w:r>
      <w:r w:rsidRPr="00C45D2B">
        <w:rPr>
          <w:rFonts w:ascii="Times New Roman" w:eastAsia="Arial Unicode MS" w:hAnsi="Times New Roman"/>
          <w:color w:val="000000"/>
          <w:sz w:val="24"/>
          <w:szCs w:val="24"/>
          <w:lang w:bidi="ru-RU"/>
        </w:rPr>
        <w:t>на тему архитектуры, декоративного и изобразительного искусства выбранной эпохи или этнокультурных традиций народов России.</w:t>
      </w:r>
    </w:p>
    <w:p w:rsidR="00C45D2B" w:rsidRPr="00C45D2B" w:rsidRDefault="00C45D2B" w:rsidP="00C45D2B">
      <w:pPr>
        <w:widowControl w:val="0"/>
        <w:spacing w:after="0" w:line="240" w:lineRule="auto"/>
        <w:jc w:val="both"/>
        <w:rPr>
          <w:rFonts w:ascii="Times New Roman" w:eastAsia="Arial Unicode MS" w:hAnsi="Times New Roman"/>
          <w:color w:val="000000"/>
          <w:sz w:val="24"/>
          <w:szCs w:val="24"/>
          <w:lang w:bidi="ru-RU"/>
        </w:rPr>
      </w:pPr>
      <w:r w:rsidRPr="00C45D2B">
        <w:rPr>
          <w:rFonts w:ascii="Times New Roman" w:eastAsia="Arial Unicode MS" w:hAnsi="Times New Roman"/>
          <w:color w:val="000000"/>
          <w:sz w:val="24"/>
          <w:szCs w:val="24"/>
          <w:lang w:bidi="ru-RU"/>
        </w:rPr>
        <w:t>Виртуальные тематические путешествия по художественным музеям мира.</w:t>
      </w:r>
    </w:p>
    <w:p w:rsidR="00C45D2B" w:rsidRDefault="00C45D2B" w:rsidP="005B4B68">
      <w:pPr>
        <w:pStyle w:val="ConsPlusNormal"/>
        <w:ind w:firstLine="567"/>
        <w:jc w:val="both"/>
        <w:rPr>
          <w:b/>
          <w:bCs/>
          <w:i/>
        </w:rPr>
      </w:pPr>
    </w:p>
    <w:p w:rsidR="00533BC7" w:rsidRDefault="00533BC7" w:rsidP="005B4B68">
      <w:pPr>
        <w:pStyle w:val="ConsPlusNormal"/>
        <w:ind w:firstLine="567"/>
        <w:jc w:val="both"/>
        <w:rPr>
          <w:b/>
          <w:bCs/>
          <w:i/>
        </w:rPr>
      </w:pPr>
      <w:r>
        <w:rPr>
          <w:b/>
          <w:bCs/>
          <w:i/>
        </w:rPr>
        <w:t>Планируемые результаты</w:t>
      </w:r>
    </w:p>
    <w:p w:rsidR="005B4B68" w:rsidRPr="005B4B68" w:rsidRDefault="005B4B68" w:rsidP="005B4B68">
      <w:pPr>
        <w:pStyle w:val="ConsPlusNormal"/>
        <w:ind w:firstLine="567"/>
        <w:jc w:val="both"/>
        <w:rPr>
          <w:bCs/>
        </w:rPr>
      </w:pPr>
      <w:r w:rsidRPr="005B4B68">
        <w:rPr>
          <w:bCs/>
        </w:rPr>
        <w:t>В результате изучения учебного предмета «Изобразительное искусство» у слабовидящих обучающихся будут сформированы первоначальные представления о роли изобразительного искусства в жизни и духовно- нравственном развитии человека.</w:t>
      </w:r>
    </w:p>
    <w:p w:rsidR="005B4B68" w:rsidRPr="005B4B68" w:rsidRDefault="005B4B68" w:rsidP="005B4B68">
      <w:pPr>
        <w:pStyle w:val="ConsPlusNormal"/>
        <w:ind w:firstLine="567"/>
        <w:jc w:val="both"/>
        <w:rPr>
          <w:bCs/>
        </w:rPr>
      </w:pPr>
      <w:r w:rsidRPr="005B4B68">
        <w:rPr>
          <w:bCs/>
        </w:rPr>
        <w:t>Обучающиеся овладеют основами художественной культуры (в том числе на материале художественной культуры родного края), у них будет развиваться эстетическое отношение к миру.</w:t>
      </w:r>
    </w:p>
    <w:p w:rsidR="005B4B68" w:rsidRPr="005B4B68" w:rsidRDefault="005B4B68" w:rsidP="00853694">
      <w:pPr>
        <w:pStyle w:val="ConsPlusNormal"/>
        <w:ind w:firstLine="567"/>
        <w:jc w:val="both"/>
        <w:rPr>
          <w:bCs/>
        </w:rPr>
      </w:pPr>
      <w:r w:rsidRPr="005B4B68">
        <w:rPr>
          <w:bCs/>
        </w:rPr>
        <w:t>Слабовидящие обучающиеся научатся понимать красоту как ценность; у них будет развиваться потребность в художественном творчестве и общении с искусством. Они овладеют практическими умениями и навыками в восприятии, анализе и оценке произведений искусства; элементарными прак</w:t>
      </w:r>
      <w:r w:rsidR="00853694">
        <w:rPr>
          <w:bCs/>
        </w:rPr>
        <w:t xml:space="preserve">тическими умениями и навыками в </w:t>
      </w:r>
      <w:r w:rsidRPr="005B4B68">
        <w:rPr>
          <w:bCs/>
        </w:rPr>
        <w:t>доступных видах художественной деятельности, в специфических формах художественной деятельности, базирующихся на ИКТ (цифровая фотография,</w:t>
      </w:r>
      <w:r w:rsidR="00853694">
        <w:rPr>
          <w:bCs/>
        </w:rPr>
        <w:t xml:space="preserve"> </w:t>
      </w:r>
      <w:r w:rsidRPr="005B4B68">
        <w:rPr>
          <w:bCs/>
        </w:rPr>
        <w:t>видеозапись и др.); научатся выражать в твор</w:t>
      </w:r>
      <w:r w:rsidR="00853694">
        <w:rPr>
          <w:bCs/>
        </w:rPr>
        <w:t xml:space="preserve">ческих работах свое отношение к </w:t>
      </w:r>
      <w:r w:rsidRPr="005B4B68">
        <w:rPr>
          <w:bCs/>
        </w:rPr>
        <w:t>окружающему миру. У обучающих будет развиваться зрительное восприятие, внимание, память, зрительно-моторная координация, ориентировка в пространстве и возможность творческого самовыражения.</w:t>
      </w:r>
    </w:p>
    <w:p w:rsidR="005B4B68" w:rsidRPr="005B4B68" w:rsidRDefault="005B4B68" w:rsidP="005B4B68">
      <w:pPr>
        <w:pStyle w:val="ConsPlusNormal"/>
        <w:ind w:firstLine="567"/>
        <w:jc w:val="both"/>
        <w:rPr>
          <w:bCs/>
        </w:rPr>
      </w:pPr>
      <w:r w:rsidRPr="005B4B68">
        <w:rPr>
          <w:bCs/>
        </w:rPr>
        <w:t>Слабовидящие овладеют умениями и навыками выполнения реалистических изображений.</w:t>
      </w:r>
    </w:p>
    <w:p w:rsidR="005B4B68" w:rsidRPr="005B4B68" w:rsidRDefault="005B4B68" w:rsidP="005B4B68">
      <w:pPr>
        <w:pStyle w:val="ConsPlusNormal"/>
        <w:ind w:firstLine="567"/>
        <w:jc w:val="both"/>
        <w:rPr>
          <w:bCs/>
        </w:rPr>
      </w:pPr>
      <w:r w:rsidRPr="005B4B68">
        <w:rPr>
          <w:bCs/>
        </w:rPr>
        <w:t>Слабовидящий обучающийся научится:</w:t>
      </w:r>
    </w:p>
    <w:p w:rsidR="005B4B68" w:rsidRPr="005B4B68" w:rsidRDefault="005B4B68" w:rsidP="005B4B68">
      <w:pPr>
        <w:pStyle w:val="ConsPlusNormal"/>
        <w:ind w:firstLine="567"/>
        <w:jc w:val="both"/>
        <w:rPr>
          <w:bCs/>
        </w:rPr>
      </w:pPr>
      <w:r w:rsidRPr="005B4B68">
        <w:rPr>
          <w:bCs/>
        </w:rPr>
        <w:t>Восприятие искусства и виды художественной деятельности:</w:t>
      </w:r>
    </w:p>
    <w:p w:rsidR="005B4B68" w:rsidRPr="005B4B68" w:rsidRDefault="005B4B68" w:rsidP="006003E8">
      <w:pPr>
        <w:pStyle w:val="ConsPlusNormal"/>
        <w:numPr>
          <w:ilvl w:val="0"/>
          <w:numId w:val="496"/>
        </w:numPr>
        <w:ind w:left="426"/>
        <w:jc w:val="both"/>
        <w:rPr>
          <w:bCs/>
        </w:rPr>
      </w:pPr>
      <w:r w:rsidRPr="005B4B68">
        <w:rPr>
          <w:bCs/>
        </w:rPr>
        <w:t>различать основные виды художественной деятельности (рисунок, живопись, скульптура, художественное конструирование и дизайн, декоративно- прикладное искусство) и участвовать в художественно-творческой</w:t>
      </w:r>
    </w:p>
    <w:p w:rsidR="005B4B68" w:rsidRPr="005B4B68" w:rsidRDefault="005B4B68" w:rsidP="006003E8">
      <w:pPr>
        <w:pStyle w:val="ConsPlusNormal"/>
        <w:numPr>
          <w:ilvl w:val="0"/>
          <w:numId w:val="496"/>
        </w:numPr>
        <w:ind w:left="426"/>
        <w:jc w:val="both"/>
        <w:rPr>
          <w:bCs/>
        </w:rPr>
      </w:pPr>
      <w:r w:rsidRPr="005B4B68">
        <w:rPr>
          <w:bCs/>
        </w:rPr>
        <w:t>деятельности, используя различные художественные материалы и приѐмы работы с ними для передачи собственного замысла;</w:t>
      </w:r>
    </w:p>
    <w:p w:rsidR="005B4B68" w:rsidRPr="005B4B68" w:rsidRDefault="005B4B68" w:rsidP="006003E8">
      <w:pPr>
        <w:pStyle w:val="ConsPlusNormal"/>
        <w:numPr>
          <w:ilvl w:val="0"/>
          <w:numId w:val="496"/>
        </w:numPr>
        <w:ind w:left="426"/>
        <w:jc w:val="both"/>
        <w:rPr>
          <w:bCs/>
        </w:rPr>
      </w:pPr>
      <w:r w:rsidRPr="005B4B68">
        <w:rPr>
          <w:bCs/>
        </w:rPr>
        <w:t>различать основные виды и жанры пластических искусств, понимать их специфику, участвов</w:t>
      </w:r>
      <w:r w:rsidR="00533BC7">
        <w:rPr>
          <w:bCs/>
        </w:rPr>
        <w:t>ать в обсуждении их содержания;</w:t>
      </w:r>
    </w:p>
    <w:p w:rsidR="005B4B68" w:rsidRPr="00853694" w:rsidRDefault="005B4B68" w:rsidP="006003E8">
      <w:pPr>
        <w:pStyle w:val="ConsPlusNormal"/>
        <w:numPr>
          <w:ilvl w:val="0"/>
          <w:numId w:val="496"/>
        </w:numPr>
        <w:ind w:left="426"/>
        <w:jc w:val="both"/>
        <w:rPr>
          <w:bCs/>
        </w:rPr>
      </w:pPr>
      <w:r w:rsidRPr="005B4B68">
        <w:rPr>
          <w:bCs/>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и т. д.) окружающего мира и жизненных</w:t>
      </w:r>
      <w:r w:rsidR="00853694">
        <w:rPr>
          <w:bCs/>
        </w:rPr>
        <w:t xml:space="preserve"> </w:t>
      </w:r>
      <w:r w:rsidRPr="00853694">
        <w:rPr>
          <w:bCs/>
        </w:rPr>
        <w:t>явлений;</w:t>
      </w:r>
    </w:p>
    <w:p w:rsidR="00853694" w:rsidRDefault="005B4B68" w:rsidP="006003E8">
      <w:pPr>
        <w:pStyle w:val="ConsPlusNormal"/>
        <w:numPr>
          <w:ilvl w:val="0"/>
          <w:numId w:val="496"/>
        </w:numPr>
        <w:ind w:left="426"/>
        <w:jc w:val="both"/>
        <w:rPr>
          <w:bCs/>
        </w:rPr>
      </w:pPr>
      <w:r w:rsidRPr="005B4B68">
        <w:rPr>
          <w:bCs/>
        </w:rPr>
        <w:t>приводить примеры ведущих художественных музеев России и</w:t>
      </w:r>
      <w:r w:rsidR="00853694">
        <w:rPr>
          <w:bCs/>
        </w:rPr>
        <w:t xml:space="preserve"> </w:t>
      </w:r>
      <w:r w:rsidRPr="00853694">
        <w:rPr>
          <w:bCs/>
        </w:rPr>
        <w:t xml:space="preserve">художественных музеев своего региона, показывать на примерах их роль и </w:t>
      </w:r>
      <w:r w:rsidR="00853694" w:rsidRPr="00853694">
        <w:rPr>
          <w:bCs/>
        </w:rPr>
        <w:t>н</w:t>
      </w:r>
      <w:r w:rsidRPr="00853694">
        <w:rPr>
          <w:bCs/>
        </w:rPr>
        <w:t>азначение.</w:t>
      </w:r>
    </w:p>
    <w:p w:rsidR="00853694" w:rsidRDefault="005B4B68" w:rsidP="006003E8">
      <w:pPr>
        <w:pStyle w:val="ConsPlusNormal"/>
        <w:numPr>
          <w:ilvl w:val="0"/>
          <w:numId w:val="496"/>
        </w:numPr>
        <w:ind w:left="426"/>
        <w:jc w:val="both"/>
        <w:rPr>
          <w:bCs/>
        </w:rPr>
      </w:pPr>
      <w:r w:rsidRPr="00853694">
        <w:rPr>
          <w:bCs/>
        </w:rPr>
        <w:t>создавать простые композиции на заданную тему на плоскости и в пространстве;</w:t>
      </w:r>
    </w:p>
    <w:p w:rsidR="00853694" w:rsidRDefault="005B4B68" w:rsidP="006003E8">
      <w:pPr>
        <w:pStyle w:val="ConsPlusNormal"/>
        <w:numPr>
          <w:ilvl w:val="0"/>
          <w:numId w:val="496"/>
        </w:numPr>
        <w:ind w:left="426"/>
        <w:jc w:val="both"/>
        <w:rPr>
          <w:bCs/>
        </w:rPr>
      </w:pPr>
      <w:r w:rsidRPr="00853694">
        <w:rPr>
          <w:bCs/>
        </w:rPr>
        <w:t>использовать выразительные средства изобразительного искусства:</w:t>
      </w:r>
      <w:r w:rsidR="00853694">
        <w:rPr>
          <w:bCs/>
        </w:rPr>
        <w:t xml:space="preserve"> </w:t>
      </w:r>
      <w:r w:rsidRPr="00853694">
        <w:rPr>
          <w:bCs/>
        </w:rPr>
        <w:t>композицию</w:t>
      </w:r>
      <w:r w:rsidR="00853694">
        <w:rPr>
          <w:bCs/>
        </w:rPr>
        <w:t>, форму, ритм, линию, цвет, объё</w:t>
      </w:r>
      <w:r w:rsidRPr="00853694">
        <w:rPr>
          <w:bCs/>
        </w:rPr>
        <w:t>м, фактуру; различные художественные материалы для воплощения собственного художественно-творческого замысла;</w:t>
      </w:r>
    </w:p>
    <w:p w:rsidR="00853694" w:rsidRDefault="005B4B68" w:rsidP="006003E8">
      <w:pPr>
        <w:pStyle w:val="ConsPlusNormal"/>
        <w:numPr>
          <w:ilvl w:val="0"/>
          <w:numId w:val="496"/>
        </w:numPr>
        <w:ind w:left="426"/>
        <w:jc w:val="both"/>
        <w:rPr>
          <w:bCs/>
        </w:rPr>
      </w:pPr>
      <w:r w:rsidRPr="00853694">
        <w:rPr>
          <w:bCs/>
        </w:rPr>
        <w:lastRenderedPageBreak/>
        <w:t>различа</w:t>
      </w:r>
      <w:r w:rsidR="00853694">
        <w:rPr>
          <w:bCs/>
        </w:rPr>
        <w:t>ть основные и дополнительные, тё</w:t>
      </w:r>
      <w:r w:rsidRPr="00853694">
        <w:rPr>
          <w:bCs/>
        </w:rPr>
        <w:t>плые и холодные цвета;</w:t>
      </w:r>
    </w:p>
    <w:p w:rsidR="00853694" w:rsidRDefault="005B4B68" w:rsidP="006003E8">
      <w:pPr>
        <w:pStyle w:val="ConsPlusNormal"/>
        <w:numPr>
          <w:ilvl w:val="0"/>
          <w:numId w:val="496"/>
        </w:numPr>
        <w:ind w:left="426"/>
        <w:jc w:val="both"/>
        <w:rPr>
          <w:bCs/>
        </w:rPr>
      </w:pPr>
      <w:r w:rsidRPr="00853694">
        <w:rPr>
          <w:bCs/>
        </w:rPr>
        <w:t>использовать их для передачи художественно</w:t>
      </w:r>
      <w:r w:rsidR="00853694">
        <w:rPr>
          <w:bCs/>
        </w:rPr>
        <w:t>го замысла в собственной учебно-</w:t>
      </w:r>
      <w:r w:rsidRPr="00853694">
        <w:rPr>
          <w:bCs/>
        </w:rPr>
        <w:t>творческой деятельности;</w:t>
      </w:r>
    </w:p>
    <w:p w:rsidR="00853694" w:rsidRDefault="005B4B68" w:rsidP="006003E8">
      <w:pPr>
        <w:pStyle w:val="ConsPlusNormal"/>
        <w:numPr>
          <w:ilvl w:val="0"/>
          <w:numId w:val="496"/>
        </w:numPr>
        <w:ind w:left="426"/>
        <w:jc w:val="both"/>
        <w:rPr>
          <w:bCs/>
        </w:rPr>
      </w:pPr>
      <w:r w:rsidRPr="00853694">
        <w:rPr>
          <w:bCs/>
        </w:rPr>
        <w:t>создавать средствами живописи, графики, скульптуры, декоративно прикладного искусства образ человека;</w:t>
      </w:r>
    </w:p>
    <w:p w:rsidR="00853694" w:rsidRPr="00853694" w:rsidRDefault="005B4B68" w:rsidP="006003E8">
      <w:pPr>
        <w:pStyle w:val="ConsPlusNormal"/>
        <w:numPr>
          <w:ilvl w:val="0"/>
          <w:numId w:val="496"/>
        </w:numPr>
        <w:ind w:left="426"/>
        <w:jc w:val="both"/>
        <w:rPr>
          <w:bCs/>
        </w:rPr>
      </w:pPr>
      <w:r w:rsidRPr="00853694">
        <w:rPr>
          <w:bCs/>
        </w:rPr>
        <w:t>рассматривать, сравнивать, сопоставлять и анализировать пространственную</w:t>
      </w:r>
      <w:r w:rsidR="00853694">
        <w:rPr>
          <w:bCs/>
        </w:rPr>
        <w:t xml:space="preserve"> </w:t>
      </w:r>
      <w:r w:rsidRPr="00853694">
        <w:rPr>
          <w:bCs/>
        </w:rPr>
        <w:t xml:space="preserve">форму предмета на основе зрительного восприятия; изображать предметы различной несложной формы; использовать простые формы для создания выразительных образов в живописи, скульптуре, графике, </w:t>
      </w:r>
      <w:r w:rsidR="00853694" w:rsidRPr="00853694">
        <w:rPr>
          <w:bCs/>
        </w:rPr>
        <w:t>художественном конструировании;</w:t>
      </w:r>
    </w:p>
    <w:p w:rsidR="00853694" w:rsidRDefault="005B4B68" w:rsidP="006003E8">
      <w:pPr>
        <w:pStyle w:val="ConsPlusNormal"/>
        <w:numPr>
          <w:ilvl w:val="0"/>
          <w:numId w:val="496"/>
        </w:numPr>
        <w:ind w:left="426"/>
        <w:jc w:val="both"/>
        <w:rPr>
          <w:bCs/>
        </w:rPr>
      </w:pPr>
      <w:r w:rsidRPr="005B4B68">
        <w:rPr>
          <w:bCs/>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 творческой деятельности специфику стилистики произведений народных художест</w:t>
      </w:r>
      <w:r w:rsidR="00853694">
        <w:rPr>
          <w:bCs/>
        </w:rPr>
        <w:t>венных промыслов в России (с учё</w:t>
      </w:r>
      <w:r w:rsidRPr="005B4B68">
        <w:rPr>
          <w:bCs/>
        </w:rPr>
        <w:t>том местных условий);</w:t>
      </w:r>
    </w:p>
    <w:p w:rsidR="005B4B68" w:rsidRPr="005B4B68" w:rsidRDefault="005B4B68" w:rsidP="006003E8">
      <w:pPr>
        <w:pStyle w:val="ConsPlusNormal"/>
        <w:numPr>
          <w:ilvl w:val="0"/>
          <w:numId w:val="496"/>
        </w:numPr>
        <w:ind w:left="426"/>
        <w:jc w:val="both"/>
        <w:rPr>
          <w:bCs/>
        </w:rPr>
      </w:pPr>
      <w:r w:rsidRPr="005B4B68">
        <w:rPr>
          <w:bCs/>
        </w:rPr>
        <w:t>пользоваться рисунком при изучении различных учебных предметов, в техническом творчестве, трудовой и практической деятельности;</w:t>
      </w:r>
    </w:p>
    <w:p w:rsidR="005B4B68" w:rsidRPr="005B4B68" w:rsidRDefault="005B4B68" w:rsidP="006003E8">
      <w:pPr>
        <w:pStyle w:val="ConsPlusNormal"/>
        <w:numPr>
          <w:ilvl w:val="0"/>
          <w:numId w:val="496"/>
        </w:numPr>
        <w:ind w:left="426"/>
        <w:jc w:val="both"/>
        <w:rPr>
          <w:bCs/>
        </w:rPr>
      </w:pPr>
      <w:r w:rsidRPr="005B4B68">
        <w:rPr>
          <w:bCs/>
        </w:rPr>
        <w:t>читать рисунок и соотносить его с натурой;</w:t>
      </w:r>
    </w:p>
    <w:p w:rsidR="005B4B68" w:rsidRPr="005B4B68" w:rsidRDefault="005B4B68" w:rsidP="006003E8">
      <w:pPr>
        <w:pStyle w:val="ConsPlusNormal"/>
        <w:numPr>
          <w:ilvl w:val="0"/>
          <w:numId w:val="496"/>
        </w:numPr>
        <w:ind w:left="426"/>
        <w:jc w:val="both"/>
        <w:rPr>
          <w:bCs/>
        </w:rPr>
      </w:pPr>
      <w:r w:rsidRPr="005B4B68">
        <w:rPr>
          <w:bCs/>
        </w:rPr>
        <w:t>выполнять простые рисунки и орнамента</w:t>
      </w:r>
      <w:r w:rsidR="00853694">
        <w:rPr>
          <w:bCs/>
        </w:rPr>
        <w:t xml:space="preserve">льные композиции, основанные на </w:t>
      </w:r>
      <w:r w:rsidRPr="005B4B68">
        <w:rPr>
          <w:bCs/>
        </w:rPr>
        <w:t>наблюдении окружающего мира, создавать образы природы, человека, фантастических существ, построек средствами изобразительного искусства и компьютерной графики. Значимые темы иску</w:t>
      </w:r>
      <w:r w:rsidR="00533BC7">
        <w:rPr>
          <w:bCs/>
        </w:rPr>
        <w:t>сства. О чѐм говорит искусство?</w:t>
      </w:r>
      <w:r w:rsidRPr="005B4B68">
        <w:rPr>
          <w:bCs/>
        </w:rPr>
        <w:t xml:space="preserve"> </w:t>
      </w:r>
    </w:p>
    <w:p w:rsidR="005B4B68" w:rsidRPr="005B4B68" w:rsidRDefault="005B4B68" w:rsidP="006003E8">
      <w:pPr>
        <w:pStyle w:val="ConsPlusNormal"/>
        <w:numPr>
          <w:ilvl w:val="0"/>
          <w:numId w:val="496"/>
        </w:numPr>
        <w:ind w:left="426"/>
        <w:jc w:val="both"/>
        <w:rPr>
          <w:bCs/>
        </w:rPr>
      </w:pPr>
      <w:r w:rsidRPr="005B4B68">
        <w:rPr>
          <w:bCs/>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своѐ отношение к качествам данного объекта) с опорой на правила изображения перспективы, цветоведения, усвоенные способы действия;</w:t>
      </w:r>
    </w:p>
    <w:p w:rsidR="005B4B68" w:rsidRPr="005B4B68" w:rsidRDefault="005B4B68" w:rsidP="006003E8">
      <w:pPr>
        <w:pStyle w:val="ConsPlusNormal"/>
        <w:numPr>
          <w:ilvl w:val="0"/>
          <w:numId w:val="496"/>
        </w:numPr>
        <w:ind w:left="426"/>
        <w:jc w:val="both"/>
        <w:rPr>
          <w:bCs/>
        </w:rPr>
      </w:pPr>
      <w:r w:rsidRPr="005B4B68">
        <w:rPr>
          <w:bCs/>
        </w:rPr>
        <w:t>видеть и изображать красоту и разнообразие природы, человека, зданий, предметов;</w:t>
      </w:r>
    </w:p>
    <w:p w:rsidR="005B4B68" w:rsidRPr="005B4B68" w:rsidRDefault="005B4B68" w:rsidP="006003E8">
      <w:pPr>
        <w:pStyle w:val="ConsPlusNormal"/>
        <w:numPr>
          <w:ilvl w:val="0"/>
          <w:numId w:val="496"/>
        </w:numPr>
        <w:ind w:left="426"/>
        <w:jc w:val="both"/>
        <w:rPr>
          <w:bCs/>
        </w:rPr>
      </w:pPr>
      <w:r w:rsidRPr="005B4B68">
        <w:rPr>
          <w:bCs/>
        </w:rPr>
        <w:t>изображать пейзажи, натюрморты, портреты, выражая своѐ отношение к ним; участвовать в коллективных работах на заданные темы.</w:t>
      </w:r>
    </w:p>
    <w:p w:rsidR="00533BC7" w:rsidRDefault="00533BC7" w:rsidP="00533BC7">
      <w:pPr>
        <w:pStyle w:val="ConsPlusNormal"/>
        <w:ind w:firstLine="567"/>
        <w:jc w:val="both"/>
        <w:rPr>
          <w:b/>
          <w:bCs/>
          <w:u w:val="single"/>
        </w:rPr>
      </w:pPr>
    </w:p>
    <w:p w:rsidR="00533BC7" w:rsidRPr="00533BC7" w:rsidRDefault="00533BC7" w:rsidP="00533BC7">
      <w:pPr>
        <w:pStyle w:val="ConsPlusNormal"/>
        <w:ind w:firstLine="567"/>
        <w:jc w:val="both"/>
        <w:rPr>
          <w:b/>
          <w:bCs/>
          <w:u w:val="single"/>
        </w:rPr>
      </w:pPr>
      <w:r>
        <w:rPr>
          <w:b/>
          <w:bCs/>
          <w:u w:val="single"/>
        </w:rPr>
        <w:t>2.1.2.9</w:t>
      </w:r>
      <w:r w:rsidRPr="00533BC7">
        <w:rPr>
          <w:b/>
          <w:bCs/>
          <w:u w:val="single"/>
        </w:rPr>
        <w:t xml:space="preserve"> Рабочая программа учебного предмета</w:t>
      </w:r>
      <w:r>
        <w:rPr>
          <w:b/>
          <w:bCs/>
          <w:u w:val="single"/>
        </w:rPr>
        <w:t xml:space="preserve"> Технология</w:t>
      </w:r>
      <w:r w:rsidRPr="00533BC7">
        <w:rPr>
          <w:b/>
          <w:bCs/>
          <w:u w:val="single"/>
        </w:rPr>
        <w:t xml:space="preserve"> </w:t>
      </w:r>
    </w:p>
    <w:p w:rsidR="00533BC7" w:rsidRDefault="00533BC7" w:rsidP="00533BC7">
      <w:pPr>
        <w:pStyle w:val="ConsPlusNormal"/>
        <w:ind w:firstLine="567"/>
        <w:jc w:val="both"/>
        <w:rPr>
          <w:b/>
          <w:bCs/>
          <w:i/>
        </w:rPr>
      </w:pPr>
      <w:r>
        <w:rPr>
          <w:b/>
          <w:bCs/>
          <w:i/>
        </w:rPr>
        <w:t>Пояснительная записка</w:t>
      </w:r>
    </w:p>
    <w:p w:rsidR="00533BC7" w:rsidRDefault="00533BC7" w:rsidP="00533BC7">
      <w:pPr>
        <w:pStyle w:val="ConsPlusNormal"/>
        <w:ind w:firstLine="567"/>
        <w:jc w:val="both"/>
        <w:rPr>
          <w:bCs/>
        </w:rPr>
      </w:pPr>
      <w:r w:rsidRPr="00533BC7">
        <w:rPr>
          <w:bCs/>
        </w:rPr>
        <w:t>Рабочая программа учебного предмета "</w:t>
      </w:r>
      <w:r>
        <w:rPr>
          <w:bCs/>
        </w:rPr>
        <w:t>Технология</w:t>
      </w:r>
      <w:r w:rsidRPr="00533BC7">
        <w:rPr>
          <w:bCs/>
        </w:rPr>
        <w:t>"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D26A24" w:rsidRPr="00D26A24" w:rsidRDefault="00D26A24" w:rsidP="00D26A24">
      <w:pPr>
        <w:pStyle w:val="ConsPlusNormal"/>
        <w:ind w:firstLine="567"/>
        <w:jc w:val="both"/>
        <w:rPr>
          <w:bCs/>
        </w:rPr>
      </w:pPr>
      <w:r w:rsidRPr="00D26A24">
        <w:rPr>
          <w:bCs/>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D26A24" w:rsidRPr="00D26A24" w:rsidRDefault="00D26A24" w:rsidP="00D26A24">
      <w:pPr>
        <w:pStyle w:val="ConsPlusNormal"/>
        <w:ind w:firstLine="567"/>
        <w:jc w:val="both"/>
        <w:rPr>
          <w:bCs/>
        </w:rPr>
      </w:pPr>
      <w:r w:rsidRPr="00D26A24">
        <w:rPr>
          <w:bCs/>
        </w:rPr>
        <w:t xml:space="preserve">      Программа по технологии направлена на решение системы задач: </w:t>
      </w:r>
    </w:p>
    <w:p w:rsidR="00D26A24" w:rsidRPr="00D26A24" w:rsidRDefault="00D26A24" w:rsidP="006003E8">
      <w:pPr>
        <w:pStyle w:val="ConsPlusNormal"/>
        <w:numPr>
          <w:ilvl w:val="0"/>
          <w:numId w:val="506"/>
        </w:numPr>
        <w:ind w:left="426"/>
        <w:jc w:val="both"/>
        <w:rPr>
          <w:bCs/>
        </w:rPr>
      </w:pPr>
      <w:r w:rsidRPr="00D26A24">
        <w:rPr>
          <w:bCs/>
        </w:rPr>
        <w:t>формирование общих представлений о культуре и организации трудовой деятельности как важной части общей культуры человека;</w:t>
      </w:r>
    </w:p>
    <w:p w:rsidR="00D26A24" w:rsidRPr="00D26A24" w:rsidRDefault="00D26A24" w:rsidP="006003E8">
      <w:pPr>
        <w:pStyle w:val="ConsPlusNormal"/>
        <w:numPr>
          <w:ilvl w:val="0"/>
          <w:numId w:val="506"/>
        </w:numPr>
        <w:ind w:left="426"/>
        <w:jc w:val="both"/>
        <w:rPr>
          <w:bCs/>
        </w:rPr>
      </w:pPr>
      <w:r w:rsidRPr="00D26A24">
        <w:rPr>
          <w:bCs/>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D26A24" w:rsidRPr="00D26A24" w:rsidRDefault="00D26A24" w:rsidP="006003E8">
      <w:pPr>
        <w:pStyle w:val="ConsPlusNormal"/>
        <w:numPr>
          <w:ilvl w:val="0"/>
          <w:numId w:val="506"/>
        </w:numPr>
        <w:ind w:left="426"/>
        <w:jc w:val="both"/>
        <w:rPr>
          <w:bCs/>
        </w:rPr>
      </w:pPr>
      <w:r w:rsidRPr="00D26A24">
        <w:rPr>
          <w:bCs/>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D26A24" w:rsidRPr="00D26A24" w:rsidRDefault="00D26A24" w:rsidP="006003E8">
      <w:pPr>
        <w:pStyle w:val="ConsPlusNormal"/>
        <w:numPr>
          <w:ilvl w:val="0"/>
          <w:numId w:val="506"/>
        </w:numPr>
        <w:ind w:left="426"/>
        <w:jc w:val="both"/>
        <w:rPr>
          <w:bCs/>
        </w:rPr>
      </w:pPr>
      <w:r w:rsidRPr="00D26A24">
        <w:rPr>
          <w:bCs/>
        </w:rPr>
        <w:t>формирование элементарных знаний и представлений о различных материалах, технологиях их обработки и соответствующих умений;</w:t>
      </w:r>
    </w:p>
    <w:p w:rsidR="00D26A24" w:rsidRPr="00D26A24" w:rsidRDefault="00D26A24" w:rsidP="006003E8">
      <w:pPr>
        <w:pStyle w:val="ConsPlusNormal"/>
        <w:numPr>
          <w:ilvl w:val="0"/>
          <w:numId w:val="506"/>
        </w:numPr>
        <w:ind w:left="426"/>
        <w:jc w:val="both"/>
        <w:rPr>
          <w:bCs/>
        </w:rPr>
      </w:pPr>
      <w:r w:rsidRPr="00D26A24">
        <w:rPr>
          <w:bCs/>
        </w:rPr>
        <w:t>развитие сенсомоторных процессов, психомоторной координации, глазомера через формирование практических умений;</w:t>
      </w:r>
    </w:p>
    <w:p w:rsidR="00D26A24" w:rsidRPr="00D26A24" w:rsidRDefault="00D26A24" w:rsidP="006003E8">
      <w:pPr>
        <w:pStyle w:val="ConsPlusNormal"/>
        <w:numPr>
          <w:ilvl w:val="0"/>
          <w:numId w:val="506"/>
        </w:numPr>
        <w:ind w:left="426"/>
        <w:jc w:val="both"/>
        <w:rPr>
          <w:bCs/>
        </w:rPr>
      </w:pPr>
      <w:r w:rsidRPr="00D26A24">
        <w:rPr>
          <w:bCs/>
        </w:rPr>
        <w:t xml:space="preserve">расширение культурного кругозора, развитие способности творческого использования </w:t>
      </w:r>
      <w:r w:rsidRPr="00D26A24">
        <w:rPr>
          <w:bCs/>
        </w:rPr>
        <w:lastRenderedPageBreak/>
        <w:t>полученных знаний и умений в практической деятельности;</w:t>
      </w:r>
    </w:p>
    <w:p w:rsidR="00D26A24" w:rsidRPr="00D26A24" w:rsidRDefault="00D26A24" w:rsidP="006003E8">
      <w:pPr>
        <w:pStyle w:val="ConsPlusNormal"/>
        <w:numPr>
          <w:ilvl w:val="0"/>
          <w:numId w:val="506"/>
        </w:numPr>
        <w:ind w:left="426"/>
        <w:jc w:val="both"/>
        <w:rPr>
          <w:bCs/>
        </w:rPr>
      </w:pPr>
      <w:r w:rsidRPr="00D26A24">
        <w:rPr>
          <w:bCs/>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D26A24" w:rsidRPr="00D26A24" w:rsidRDefault="00D26A24" w:rsidP="006003E8">
      <w:pPr>
        <w:pStyle w:val="ConsPlusNormal"/>
        <w:numPr>
          <w:ilvl w:val="0"/>
          <w:numId w:val="506"/>
        </w:numPr>
        <w:ind w:left="426"/>
        <w:jc w:val="both"/>
        <w:rPr>
          <w:bCs/>
        </w:rPr>
      </w:pPr>
      <w:r w:rsidRPr="00D26A24">
        <w:rPr>
          <w:bCs/>
        </w:rPr>
        <w:t>развитие гибкости и вариативности мышления, способностей к изобретательской деятельности;</w:t>
      </w:r>
    </w:p>
    <w:p w:rsidR="00D26A24" w:rsidRPr="00D26A24" w:rsidRDefault="00D26A24" w:rsidP="006003E8">
      <w:pPr>
        <w:pStyle w:val="ConsPlusNormal"/>
        <w:numPr>
          <w:ilvl w:val="0"/>
          <w:numId w:val="506"/>
        </w:numPr>
        <w:ind w:left="426"/>
        <w:jc w:val="both"/>
        <w:rPr>
          <w:bCs/>
        </w:rPr>
      </w:pPr>
      <w:r w:rsidRPr="00D26A24">
        <w:rPr>
          <w:bCs/>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D26A24" w:rsidRPr="00D26A24" w:rsidRDefault="00D26A24" w:rsidP="006003E8">
      <w:pPr>
        <w:pStyle w:val="ConsPlusNormal"/>
        <w:numPr>
          <w:ilvl w:val="0"/>
          <w:numId w:val="506"/>
        </w:numPr>
        <w:ind w:left="426"/>
        <w:jc w:val="both"/>
        <w:rPr>
          <w:bCs/>
        </w:rPr>
      </w:pPr>
      <w:r w:rsidRPr="00D26A24">
        <w:rPr>
          <w:bCs/>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D26A24" w:rsidRPr="00D26A24" w:rsidRDefault="00D26A24" w:rsidP="006003E8">
      <w:pPr>
        <w:pStyle w:val="ConsPlusNormal"/>
        <w:numPr>
          <w:ilvl w:val="0"/>
          <w:numId w:val="506"/>
        </w:numPr>
        <w:ind w:left="426"/>
        <w:jc w:val="both"/>
        <w:rPr>
          <w:bCs/>
        </w:rPr>
      </w:pPr>
      <w:r w:rsidRPr="00D26A24">
        <w:rPr>
          <w:bCs/>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D26A24" w:rsidRPr="00D26A24" w:rsidRDefault="00D26A24" w:rsidP="006003E8">
      <w:pPr>
        <w:pStyle w:val="ConsPlusNormal"/>
        <w:numPr>
          <w:ilvl w:val="0"/>
          <w:numId w:val="506"/>
        </w:numPr>
        <w:ind w:left="426"/>
        <w:jc w:val="both"/>
        <w:rPr>
          <w:bCs/>
        </w:rPr>
      </w:pPr>
      <w:r w:rsidRPr="00D26A24">
        <w:rPr>
          <w:bCs/>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D26A24" w:rsidRDefault="00D26A24" w:rsidP="006003E8">
      <w:pPr>
        <w:pStyle w:val="ConsPlusNormal"/>
        <w:numPr>
          <w:ilvl w:val="0"/>
          <w:numId w:val="506"/>
        </w:numPr>
        <w:ind w:left="426"/>
        <w:jc w:val="both"/>
        <w:rPr>
          <w:bCs/>
        </w:rPr>
      </w:pPr>
      <w:r w:rsidRPr="00D26A24">
        <w:rPr>
          <w:bCs/>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D3485C" w:rsidRDefault="00D3485C" w:rsidP="00533BC7">
      <w:pPr>
        <w:pStyle w:val="ConsPlusNormal"/>
        <w:ind w:firstLine="567"/>
        <w:jc w:val="both"/>
        <w:rPr>
          <w:b/>
          <w:bCs/>
          <w:i/>
        </w:rPr>
      </w:pPr>
    </w:p>
    <w:p w:rsidR="00533BC7" w:rsidRDefault="00533BC7" w:rsidP="00533BC7">
      <w:pPr>
        <w:pStyle w:val="ConsPlusNormal"/>
        <w:ind w:firstLine="567"/>
        <w:jc w:val="both"/>
        <w:rPr>
          <w:b/>
          <w:bCs/>
          <w:i/>
        </w:rPr>
      </w:pPr>
      <w:r>
        <w:rPr>
          <w:b/>
          <w:bCs/>
          <w:i/>
        </w:rPr>
        <w:t>Содержание</w:t>
      </w:r>
    </w:p>
    <w:p w:rsidR="00D26A24" w:rsidRPr="00D26A24" w:rsidRDefault="00D26A24" w:rsidP="00D26A24">
      <w:pPr>
        <w:widowControl w:val="0"/>
        <w:spacing w:after="0" w:line="240" w:lineRule="auto"/>
        <w:ind w:firstLine="567"/>
        <w:rPr>
          <w:rFonts w:ascii="Times New Roman" w:eastAsia="Arial Unicode MS" w:hAnsi="Times New Roman"/>
          <w:b/>
          <w:i/>
          <w:color w:val="000000"/>
          <w:sz w:val="24"/>
          <w:szCs w:val="24"/>
          <w:u w:val="single"/>
          <w:lang w:bidi="ru-RU"/>
        </w:rPr>
      </w:pPr>
      <w:r w:rsidRPr="00D26A24">
        <w:rPr>
          <w:rFonts w:ascii="Times New Roman" w:eastAsia="Arial Unicode MS" w:hAnsi="Times New Roman"/>
          <w:b/>
          <w:i/>
          <w:color w:val="000000"/>
          <w:sz w:val="24"/>
          <w:szCs w:val="24"/>
          <w:u w:val="single"/>
          <w:lang w:bidi="ru-RU"/>
        </w:rPr>
        <w:t>Содержание обучения в 1 классе.</w:t>
      </w:r>
    </w:p>
    <w:p w:rsidR="00D26A24" w:rsidRPr="00D26A24" w:rsidRDefault="00D26A24" w:rsidP="00D26A24">
      <w:pPr>
        <w:widowControl w:val="0"/>
        <w:spacing w:after="0" w:line="240" w:lineRule="auto"/>
        <w:ind w:firstLine="567"/>
        <w:jc w:val="both"/>
        <w:rPr>
          <w:rFonts w:ascii="Times New Roman" w:eastAsia="Arial Unicode MS" w:hAnsi="Times New Roman"/>
          <w:i/>
          <w:color w:val="000000"/>
          <w:sz w:val="24"/>
          <w:szCs w:val="24"/>
          <w:lang w:bidi="ru-RU"/>
        </w:rPr>
      </w:pPr>
      <w:r w:rsidRPr="00D26A24">
        <w:rPr>
          <w:rFonts w:ascii="Times New Roman" w:eastAsia="Arial Unicode MS" w:hAnsi="Times New Roman"/>
          <w:color w:val="000000"/>
          <w:sz w:val="24"/>
          <w:szCs w:val="24"/>
          <w:lang w:bidi="ru-RU"/>
        </w:rPr>
        <w:t xml:space="preserve"> </w:t>
      </w:r>
      <w:r w:rsidRPr="00D26A24">
        <w:rPr>
          <w:rFonts w:ascii="Times New Roman" w:eastAsia="Arial Unicode MS" w:hAnsi="Times New Roman"/>
          <w:i/>
          <w:color w:val="000000"/>
          <w:sz w:val="24"/>
          <w:szCs w:val="24"/>
          <w:lang w:bidi="ru-RU"/>
        </w:rPr>
        <w:t>Технологии, профессии и производства.</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Профессии родных и знакомых. Профессии, связанные с изучаемыми материалами и производствами. Профессии сферы обслуживания.</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Традиции и праздники народов России, ремёсла, обычаи.</w:t>
      </w:r>
    </w:p>
    <w:p w:rsidR="00D26A24" w:rsidRPr="00D26A24" w:rsidRDefault="00D26A24" w:rsidP="00D26A24">
      <w:pPr>
        <w:widowControl w:val="0"/>
        <w:spacing w:after="0" w:line="240" w:lineRule="auto"/>
        <w:ind w:firstLine="567"/>
        <w:jc w:val="both"/>
        <w:rPr>
          <w:rFonts w:ascii="Times New Roman" w:eastAsia="Arial Unicode MS" w:hAnsi="Times New Roman"/>
          <w:i/>
          <w:color w:val="000000"/>
          <w:sz w:val="24"/>
          <w:szCs w:val="24"/>
          <w:lang w:bidi="ru-RU"/>
        </w:rPr>
      </w:pPr>
      <w:r w:rsidRPr="00D26A24">
        <w:rPr>
          <w:rFonts w:ascii="Times New Roman" w:eastAsia="Arial Unicode MS" w:hAnsi="Times New Roman"/>
          <w:i/>
          <w:color w:val="000000"/>
          <w:sz w:val="24"/>
          <w:szCs w:val="24"/>
          <w:lang w:bidi="ru-RU"/>
        </w:rPr>
        <w:t>Технологии ручной обработки материалов.</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lastRenderedPageBreak/>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Использование дополнительных отделочных материалов.</w:t>
      </w:r>
    </w:p>
    <w:p w:rsidR="00D26A24" w:rsidRPr="00D26A24" w:rsidRDefault="00D26A24" w:rsidP="00D26A24">
      <w:pPr>
        <w:widowControl w:val="0"/>
        <w:spacing w:after="0" w:line="240" w:lineRule="auto"/>
        <w:ind w:firstLine="567"/>
        <w:jc w:val="both"/>
        <w:rPr>
          <w:rFonts w:ascii="Times New Roman" w:eastAsia="Arial Unicode MS" w:hAnsi="Times New Roman"/>
          <w:i/>
          <w:color w:val="000000"/>
          <w:sz w:val="24"/>
          <w:szCs w:val="24"/>
          <w:lang w:bidi="ru-RU"/>
        </w:rPr>
      </w:pPr>
      <w:r w:rsidRPr="00D26A24">
        <w:rPr>
          <w:rFonts w:ascii="Times New Roman" w:eastAsia="Arial Unicode MS" w:hAnsi="Times New Roman"/>
          <w:i/>
          <w:color w:val="000000"/>
          <w:sz w:val="24"/>
          <w:szCs w:val="24"/>
          <w:lang w:bidi="ru-RU"/>
        </w:rPr>
        <w:t>Конструирование и моделирование.</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D26A24" w:rsidRPr="00D26A24" w:rsidRDefault="00D26A24" w:rsidP="00D26A24">
      <w:pPr>
        <w:widowControl w:val="0"/>
        <w:spacing w:after="0" w:line="240" w:lineRule="auto"/>
        <w:ind w:firstLine="567"/>
        <w:jc w:val="both"/>
        <w:rPr>
          <w:rFonts w:ascii="Times New Roman" w:eastAsia="Arial Unicode MS" w:hAnsi="Times New Roman"/>
          <w:i/>
          <w:color w:val="000000"/>
          <w:sz w:val="24"/>
          <w:szCs w:val="24"/>
          <w:lang w:bidi="ru-RU"/>
        </w:rPr>
      </w:pPr>
      <w:r w:rsidRPr="00D26A24">
        <w:rPr>
          <w:rFonts w:ascii="Times New Roman" w:eastAsia="Arial Unicode MS" w:hAnsi="Times New Roman"/>
          <w:i/>
          <w:color w:val="000000"/>
          <w:sz w:val="24"/>
          <w:szCs w:val="24"/>
          <w:lang w:bidi="ru-RU"/>
        </w:rPr>
        <w:t>ИКТ.</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Демонстрация учителем готовых материалов на информационных носителях.</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Информация. Виды информации.</w:t>
      </w:r>
    </w:p>
    <w:p w:rsidR="00D26A24" w:rsidRPr="00D26A24" w:rsidRDefault="00D26A24" w:rsidP="00D26A24">
      <w:pPr>
        <w:widowControl w:val="0"/>
        <w:spacing w:after="0" w:line="240" w:lineRule="auto"/>
        <w:ind w:firstLine="567"/>
        <w:jc w:val="both"/>
        <w:rPr>
          <w:rFonts w:ascii="Times New Roman" w:eastAsia="Arial Unicode MS" w:hAnsi="Times New Roman"/>
          <w:i/>
          <w:color w:val="000000"/>
          <w:sz w:val="24"/>
          <w:szCs w:val="24"/>
          <w:u w:val="single"/>
          <w:lang w:bidi="ru-RU"/>
        </w:rPr>
      </w:pPr>
      <w:r w:rsidRPr="00D26A24">
        <w:rPr>
          <w:rFonts w:ascii="Times New Roman" w:eastAsia="Arial Unicode MS" w:hAnsi="Times New Roman"/>
          <w:i/>
          <w:color w:val="000000"/>
          <w:sz w:val="24"/>
          <w:szCs w:val="24"/>
          <w:u w:val="single"/>
          <w:lang w:bidi="ru-RU"/>
        </w:rPr>
        <w:t>Содержание обучения во 2 классе.</w:t>
      </w:r>
    </w:p>
    <w:p w:rsidR="00D26A24" w:rsidRPr="00D26A24" w:rsidRDefault="00D26A24" w:rsidP="00D26A24">
      <w:pPr>
        <w:widowControl w:val="0"/>
        <w:spacing w:after="0" w:line="240" w:lineRule="auto"/>
        <w:ind w:firstLine="567"/>
        <w:jc w:val="both"/>
        <w:rPr>
          <w:rFonts w:ascii="Times New Roman" w:eastAsia="Arial Unicode MS" w:hAnsi="Times New Roman"/>
          <w:i/>
          <w:color w:val="000000"/>
          <w:sz w:val="24"/>
          <w:szCs w:val="24"/>
          <w:lang w:bidi="ru-RU"/>
        </w:rPr>
      </w:pPr>
      <w:r w:rsidRPr="00D26A24">
        <w:rPr>
          <w:rFonts w:ascii="Times New Roman" w:eastAsia="Arial Unicode MS" w:hAnsi="Times New Roman"/>
          <w:i/>
          <w:color w:val="000000"/>
          <w:sz w:val="24"/>
          <w:szCs w:val="24"/>
          <w:lang w:bidi="ru-RU"/>
        </w:rPr>
        <w:t>Технологии, профессии и производства.</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Рукотворный мир - результат труда человека. Элементарные</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D26A24">
        <w:rPr>
          <w:rFonts w:ascii="Times New Roman" w:eastAsia="Arial Unicode MS" w:hAnsi="Times New Roman"/>
          <w:color w:val="000000"/>
          <w:sz w:val="24"/>
          <w:szCs w:val="24"/>
          <w:lang w:bidi="ru-RU"/>
        </w:rPr>
        <w:tab/>
        <w:t>анализ устройства и назначения изделия, выстраивание</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D26A24" w:rsidRPr="00D26A24" w:rsidRDefault="00D26A24" w:rsidP="00D26A24">
      <w:pPr>
        <w:widowControl w:val="0"/>
        <w:spacing w:after="0" w:line="240" w:lineRule="auto"/>
        <w:ind w:firstLine="567"/>
        <w:jc w:val="both"/>
        <w:rPr>
          <w:rFonts w:ascii="Times New Roman" w:eastAsia="Arial Unicode MS" w:hAnsi="Times New Roman"/>
          <w:i/>
          <w:color w:val="000000"/>
          <w:sz w:val="24"/>
          <w:szCs w:val="24"/>
          <w:lang w:bidi="ru-RU"/>
        </w:rPr>
      </w:pPr>
      <w:r w:rsidRPr="00D26A24">
        <w:rPr>
          <w:rFonts w:ascii="Times New Roman" w:eastAsia="Arial Unicode MS" w:hAnsi="Times New Roman"/>
          <w:i/>
          <w:color w:val="000000"/>
          <w:sz w:val="24"/>
          <w:szCs w:val="24"/>
          <w:lang w:bidi="ru-RU"/>
        </w:rPr>
        <w:t>Технологии ручной обработки материалов.</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lastRenderedPageBreak/>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Использование дополнительных материалов (например, проволока, пряжа, бусины и другие).</w:t>
      </w:r>
    </w:p>
    <w:p w:rsidR="00D26A24" w:rsidRPr="00D26A24" w:rsidRDefault="00D26A24" w:rsidP="00D26A24">
      <w:pPr>
        <w:widowControl w:val="0"/>
        <w:spacing w:after="0" w:line="240" w:lineRule="auto"/>
        <w:ind w:firstLine="567"/>
        <w:jc w:val="both"/>
        <w:rPr>
          <w:rFonts w:ascii="Times New Roman" w:eastAsia="Arial Unicode MS" w:hAnsi="Times New Roman"/>
          <w:i/>
          <w:color w:val="000000"/>
          <w:sz w:val="24"/>
          <w:szCs w:val="24"/>
          <w:lang w:bidi="ru-RU"/>
        </w:rPr>
      </w:pPr>
      <w:r w:rsidRPr="00D26A24">
        <w:rPr>
          <w:rFonts w:ascii="Times New Roman" w:eastAsia="Arial Unicode MS" w:hAnsi="Times New Roman"/>
          <w:i/>
          <w:color w:val="000000"/>
          <w:sz w:val="24"/>
          <w:szCs w:val="24"/>
          <w:lang w:bidi="ru-RU"/>
        </w:rPr>
        <w:t>Конструирование и моделирование.</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D26A24" w:rsidRPr="00D26A24" w:rsidRDefault="00D26A24" w:rsidP="00D26A24">
      <w:pPr>
        <w:widowControl w:val="0"/>
        <w:spacing w:after="0" w:line="240" w:lineRule="auto"/>
        <w:ind w:firstLine="567"/>
        <w:jc w:val="both"/>
        <w:rPr>
          <w:rFonts w:ascii="Times New Roman" w:eastAsia="Arial Unicode MS" w:hAnsi="Times New Roman"/>
          <w:i/>
          <w:color w:val="000000"/>
          <w:sz w:val="24"/>
          <w:szCs w:val="24"/>
          <w:lang w:bidi="ru-RU"/>
        </w:rPr>
      </w:pPr>
      <w:r w:rsidRPr="00D26A24">
        <w:rPr>
          <w:rFonts w:ascii="Times New Roman" w:eastAsia="Arial Unicode MS" w:hAnsi="Times New Roman"/>
          <w:i/>
          <w:color w:val="000000"/>
          <w:sz w:val="24"/>
          <w:szCs w:val="24"/>
          <w:lang w:bidi="ru-RU"/>
        </w:rPr>
        <w:t>ИКТ.</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Демонстрация учителем готовых материалов на информационных носителях.</w:t>
      </w:r>
    </w:p>
    <w:p w:rsidR="00D26A24" w:rsidRPr="00D26A24" w:rsidRDefault="00D26A24" w:rsidP="00D26A24">
      <w:pPr>
        <w:widowControl w:val="0"/>
        <w:spacing w:after="0" w:line="240" w:lineRule="auto"/>
        <w:jc w:val="both"/>
        <w:rPr>
          <w:rFonts w:ascii="Times New Roman" w:eastAsia="Arial Unicode MS" w:hAnsi="Times New Roman"/>
          <w:color w:val="000000"/>
          <w:sz w:val="24"/>
          <w:szCs w:val="24"/>
          <w:lang w:bidi="ru-RU"/>
        </w:rPr>
      </w:pPr>
      <w:r w:rsidRPr="00D26A24">
        <w:rPr>
          <w:rFonts w:ascii="Times New Roman" w:eastAsia="Arial Unicode MS" w:hAnsi="Times New Roman"/>
          <w:color w:val="000000"/>
          <w:sz w:val="24"/>
          <w:szCs w:val="24"/>
          <w:lang w:bidi="ru-RU"/>
        </w:rPr>
        <w:t>Поиск информации. Интернет как источник информации.</w:t>
      </w:r>
    </w:p>
    <w:p w:rsidR="008D4230" w:rsidRPr="008D4230" w:rsidRDefault="008D4230" w:rsidP="008D4230">
      <w:pPr>
        <w:widowControl w:val="0"/>
        <w:spacing w:after="0" w:line="240" w:lineRule="auto"/>
        <w:ind w:firstLine="567"/>
        <w:jc w:val="both"/>
        <w:rPr>
          <w:rFonts w:ascii="Times New Roman" w:eastAsia="Arial Unicode MS" w:hAnsi="Times New Roman"/>
          <w:i/>
          <w:color w:val="000000"/>
          <w:sz w:val="24"/>
          <w:szCs w:val="24"/>
          <w:u w:val="single"/>
          <w:lang w:bidi="ru-RU"/>
        </w:rPr>
      </w:pPr>
      <w:r w:rsidRPr="008D4230">
        <w:rPr>
          <w:rFonts w:ascii="Times New Roman" w:eastAsia="Arial Unicode MS" w:hAnsi="Times New Roman"/>
          <w:i/>
          <w:color w:val="000000"/>
          <w:sz w:val="24"/>
          <w:szCs w:val="24"/>
          <w:u w:val="single"/>
          <w:lang w:bidi="ru-RU"/>
        </w:rPr>
        <w:t>Содержание обучения в 3 классе.</w:t>
      </w:r>
    </w:p>
    <w:p w:rsidR="008D4230" w:rsidRPr="008D4230" w:rsidRDefault="008D4230" w:rsidP="008D4230">
      <w:pPr>
        <w:widowControl w:val="0"/>
        <w:spacing w:after="0" w:line="240" w:lineRule="auto"/>
        <w:ind w:firstLine="567"/>
        <w:jc w:val="both"/>
        <w:rPr>
          <w:rFonts w:ascii="Times New Roman" w:eastAsia="Arial Unicode MS" w:hAnsi="Times New Roman"/>
          <w:i/>
          <w:color w:val="000000"/>
          <w:sz w:val="24"/>
          <w:szCs w:val="24"/>
          <w:lang w:bidi="ru-RU"/>
        </w:rPr>
      </w:pPr>
      <w:r w:rsidRPr="008D4230">
        <w:rPr>
          <w:rFonts w:ascii="Times New Roman" w:eastAsia="Arial Unicode MS" w:hAnsi="Times New Roman"/>
          <w:i/>
          <w:color w:val="000000"/>
          <w:sz w:val="24"/>
          <w:szCs w:val="24"/>
          <w:lang w:bidi="ru-RU"/>
        </w:rPr>
        <w:t>Технологии, профессии и производства.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Бережное и внимательное отношение к природе как источнику сырьевых ресурсов и идей для технологий будущего.</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8D4230" w:rsidRPr="008D4230" w:rsidRDefault="008D4230" w:rsidP="008D4230">
      <w:pPr>
        <w:widowControl w:val="0"/>
        <w:spacing w:after="0" w:line="240" w:lineRule="auto"/>
        <w:ind w:firstLine="567"/>
        <w:jc w:val="both"/>
        <w:rPr>
          <w:rFonts w:ascii="Times New Roman" w:eastAsia="Arial Unicode MS" w:hAnsi="Times New Roman"/>
          <w:i/>
          <w:color w:val="000000"/>
          <w:sz w:val="24"/>
          <w:szCs w:val="24"/>
          <w:lang w:bidi="ru-RU"/>
        </w:rPr>
      </w:pPr>
      <w:r w:rsidRPr="008D4230">
        <w:rPr>
          <w:rFonts w:ascii="Times New Roman" w:eastAsia="Arial Unicode MS" w:hAnsi="Times New Roman"/>
          <w:i/>
          <w:color w:val="000000"/>
          <w:sz w:val="24"/>
          <w:szCs w:val="24"/>
          <w:lang w:bidi="ru-RU"/>
        </w:rPr>
        <w:t>Технологии ручной обработки материалов.</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w:t>
      </w:r>
      <w:r w:rsidRPr="008D4230">
        <w:rPr>
          <w:rFonts w:ascii="Times New Roman" w:eastAsia="Arial Unicode MS" w:hAnsi="Times New Roman"/>
          <w:color w:val="000000"/>
          <w:sz w:val="24"/>
          <w:szCs w:val="24"/>
          <w:lang w:bidi="ru-RU"/>
        </w:rPr>
        <w:lastRenderedPageBreak/>
        <w:t>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Выполнение рицовки на картоне с помощью канцелярского ножа, выполнение отверстий шилом.</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Использование дополнительных материалов. Комбинирование разных материалов в одном изделии.</w:t>
      </w:r>
    </w:p>
    <w:p w:rsidR="008D4230" w:rsidRPr="008D4230" w:rsidRDefault="008D4230" w:rsidP="008D4230">
      <w:pPr>
        <w:widowControl w:val="0"/>
        <w:spacing w:after="0" w:line="240" w:lineRule="auto"/>
        <w:ind w:firstLine="567"/>
        <w:jc w:val="both"/>
        <w:rPr>
          <w:rFonts w:ascii="Times New Roman" w:eastAsia="Arial Unicode MS" w:hAnsi="Times New Roman"/>
          <w:color w:val="000000"/>
          <w:sz w:val="24"/>
          <w:szCs w:val="24"/>
          <w:lang w:bidi="ru-RU"/>
        </w:rPr>
      </w:pPr>
      <w:r w:rsidRPr="008D4230">
        <w:rPr>
          <w:rFonts w:ascii="Times New Roman" w:eastAsia="Arial Unicode MS" w:hAnsi="Times New Roman"/>
          <w:i/>
          <w:color w:val="000000"/>
          <w:sz w:val="24"/>
          <w:szCs w:val="24"/>
          <w:lang w:bidi="ru-RU"/>
        </w:rPr>
        <w:t>Конструирование и моделирование</w:t>
      </w:r>
      <w:r w:rsidRPr="008D4230">
        <w:rPr>
          <w:rFonts w:ascii="Times New Roman" w:eastAsia="Arial Unicode MS" w:hAnsi="Times New Roman"/>
          <w:color w:val="000000"/>
          <w:sz w:val="24"/>
          <w:szCs w:val="24"/>
          <w:lang w:bidi="ru-RU"/>
        </w:rPr>
        <w:t>.</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Конструирование и моделирование изделий из различных материалов, в том числе наборов «Конструктор» по заданным условиям (технико</w:t>
      </w:r>
      <w:r w:rsidRPr="008D4230">
        <w:rPr>
          <w:rFonts w:ascii="Times New Roman" w:eastAsia="Arial Unicode MS" w:hAnsi="Times New Roman"/>
          <w:color w:val="000000"/>
          <w:sz w:val="24"/>
          <w:szCs w:val="24"/>
          <w:lang w:bidi="ru-RU"/>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8D4230" w:rsidRPr="008D4230" w:rsidRDefault="008D4230" w:rsidP="008D4230">
      <w:pPr>
        <w:widowControl w:val="0"/>
        <w:spacing w:after="0" w:line="240" w:lineRule="auto"/>
        <w:ind w:firstLine="567"/>
        <w:jc w:val="both"/>
        <w:rPr>
          <w:rFonts w:ascii="Times New Roman" w:eastAsia="Arial Unicode MS" w:hAnsi="Times New Roman"/>
          <w:i/>
          <w:color w:val="000000"/>
          <w:sz w:val="24"/>
          <w:szCs w:val="24"/>
          <w:lang w:bidi="ru-RU"/>
        </w:rPr>
      </w:pPr>
      <w:r w:rsidRPr="008D4230">
        <w:rPr>
          <w:rFonts w:ascii="Times New Roman" w:eastAsia="Arial Unicode MS" w:hAnsi="Times New Roman"/>
          <w:i/>
          <w:color w:val="000000"/>
          <w:sz w:val="24"/>
          <w:szCs w:val="24"/>
          <w:lang w:bidi="ru-RU"/>
        </w:rPr>
        <w:t>ИКТ.</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Информационная среда, основные источники (органы восприятия) информации, получаемой человеком. Сохранение и передача информации.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8D4230">
        <w:rPr>
          <w:rFonts w:ascii="Times New Roman" w:eastAsia="Arial Unicode MS" w:hAnsi="Times New Roman"/>
          <w:color w:val="000000"/>
          <w:sz w:val="24"/>
          <w:szCs w:val="24"/>
          <w:lang w:val="en-US" w:eastAsia="en-US" w:bidi="en-US"/>
        </w:rPr>
        <w:t>DVD</w:t>
      </w:r>
      <w:r w:rsidRPr="008D4230">
        <w:rPr>
          <w:rFonts w:ascii="Times New Roman" w:eastAsia="Arial Unicode MS" w:hAnsi="Times New Roman"/>
          <w:color w:val="000000"/>
          <w:sz w:val="24"/>
          <w:szCs w:val="24"/>
          <w:lang w:eastAsia="en-US" w:bidi="en-US"/>
        </w:rPr>
        <w:t xml:space="preserve">). </w:t>
      </w:r>
      <w:r w:rsidRPr="008D4230">
        <w:rPr>
          <w:rFonts w:ascii="Times New Roman" w:eastAsia="Arial Unicode MS" w:hAnsi="Times New Roman"/>
          <w:color w:val="000000"/>
          <w:sz w:val="24"/>
          <w:szCs w:val="24"/>
          <w:lang w:bidi="ru-RU"/>
        </w:rPr>
        <w:t xml:space="preserve">Работа с текстовым редактором </w:t>
      </w:r>
      <w:r w:rsidRPr="008D4230">
        <w:rPr>
          <w:rFonts w:ascii="Times New Roman" w:eastAsia="Arial Unicode MS" w:hAnsi="Times New Roman"/>
          <w:color w:val="000000"/>
          <w:sz w:val="24"/>
          <w:szCs w:val="24"/>
          <w:lang w:val="en-US" w:eastAsia="en-US" w:bidi="en-US"/>
        </w:rPr>
        <w:t>Microsoft</w:t>
      </w:r>
      <w:r w:rsidRPr="008D4230">
        <w:rPr>
          <w:rFonts w:ascii="Times New Roman" w:eastAsia="Arial Unicode MS" w:hAnsi="Times New Roman"/>
          <w:color w:val="000000"/>
          <w:sz w:val="24"/>
          <w:szCs w:val="24"/>
          <w:lang w:eastAsia="en-US" w:bidi="en-US"/>
        </w:rPr>
        <w:t xml:space="preserve"> </w:t>
      </w:r>
      <w:r w:rsidRPr="008D4230">
        <w:rPr>
          <w:rFonts w:ascii="Times New Roman" w:eastAsia="Arial Unicode MS" w:hAnsi="Times New Roman"/>
          <w:color w:val="000000"/>
          <w:sz w:val="24"/>
          <w:szCs w:val="24"/>
          <w:lang w:val="en-US" w:eastAsia="en-US" w:bidi="en-US"/>
        </w:rPr>
        <w:t>Word</w:t>
      </w:r>
      <w:r w:rsidRPr="008D4230">
        <w:rPr>
          <w:rFonts w:ascii="Times New Roman" w:eastAsia="Arial Unicode MS" w:hAnsi="Times New Roman"/>
          <w:color w:val="000000"/>
          <w:sz w:val="24"/>
          <w:szCs w:val="24"/>
          <w:lang w:eastAsia="en-US" w:bidi="en-US"/>
        </w:rPr>
        <w:t xml:space="preserve"> </w:t>
      </w:r>
      <w:r w:rsidRPr="008D4230">
        <w:rPr>
          <w:rFonts w:ascii="Times New Roman" w:eastAsia="Arial Unicode MS" w:hAnsi="Times New Roman"/>
          <w:color w:val="000000"/>
          <w:sz w:val="24"/>
          <w:szCs w:val="24"/>
          <w:lang w:bidi="ru-RU"/>
        </w:rPr>
        <w:t>или другим.</w:t>
      </w:r>
    </w:p>
    <w:p w:rsidR="008D4230" w:rsidRPr="008D4230" w:rsidRDefault="008D4230" w:rsidP="008D4230">
      <w:pPr>
        <w:widowControl w:val="0"/>
        <w:spacing w:after="0" w:line="240" w:lineRule="auto"/>
        <w:ind w:firstLine="567"/>
        <w:jc w:val="both"/>
        <w:rPr>
          <w:rFonts w:ascii="Times New Roman" w:eastAsia="Arial Unicode MS" w:hAnsi="Times New Roman"/>
          <w:b/>
          <w:color w:val="000000"/>
          <w:sz w:val="24"/>
          <w:szCs w:val="24"/>
          <w:lang w:bidi="ru-RU"/>
        </w:rPr>
      </w:pPr>
      <w:r w:rsidRPr="008D4230">
        <w:rPr>
          <w:rFonts w:ascii="Times New Roman" w:eastAsia="Arial Unicode MS" w:hAnsi="Times New Roman"/>
          <w:b/>
          <w:color w:val="000000"/>
          <w:sz w:val="24"/>
          <w:szCs w:val="24"/>
          <w:lang w:bidi="ru-RU"/>
        </w:rPr>
        <w:t>Содержание обучения в 4 классе.</w:t>
      </w:r>
    </w:p>
    <w:p w:rsidR="008D4230" w:rsidRPr="008D4230" w:rsidRDefault="008D4230" w:rsidP="008D4230">
      <w:pPr>
        <w:widowControl w:val="0"/>
        <w:spacing w:after="0" w:line="240" w:lineRule="auto"/>
        <w:ind w:firstLine="567"/>
        <w:jc w:val="both"/>
        <w:rPr>
          <w:rFonts w:ascii="Times New Roman" w:eastAsia="Arial Unicode MS" w:hAnsi="Times New Roman"/>
          <w:i/>
          <w:color w:val="000000"/>
          <w:sz w:val="24"/>
          <w:szCs w:val="24"/>
          <w:lang w:bidi="ru-RU"/>
        </w:rPr>
      </w:pPr>
      <w:r w:rsidRPr="008D4230">
        <w:rPr>
          <w:rFonts w:ascii="Times New Roman" w:eastAsia="Arial Unicode MS" w:hAnsi="Times New Roman"/>
          <w:i/>
          <w:color w:val="000000"/>
          <w:sz w:val="24"/>
          <w:szCs w:val="24"/>
          <w:lang w:bidi="ru-RU"/>
        </w:rPr>
        <w:t>Технологии, профессии и производства.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Профессии и технологии современного мира. Использование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достижений науки в</w:t>
      </w:r>
      <w:r w:rsidRPr="008D4230">
        <w:rPr>
          <w:rFonts w:ascii="Times New Roman" w:eastAsia="Arial Unicode MS" w:hAnsi="Times New Roman"/>
          <w:color w:val="000000"/>
          <w:sz w:val="24"/>
          <w:szCs w:val="24"/>
          <w:lang w:bidi="ru-RU"/>
        </w:rPr>
        <w:tab/>
        <w:t>развитии технического</w:t>
      </w:r>
      <w:r w:rsidRPr="008D4230">
        <w:rPr>
          <w:rFonts w:ascii="Times New Roman" w:eastAsia="Arial Unicode MS" w:hAnsi="Times New Roman"/>
          <w:color w:val="000000"/>
          <w:sz w:val="24"/>
          <w:szCs w:val="24"/>
          <w:lang w:bidi="ru-RU"/>
        </w:rPr>
        <w:tab/>
        <w:t>прогресса.</w:t>
      </w:r>
      <w:r w:rsidRPr="008D4230">
        <w:rPr>
          <w:rFonts w:ascii="Times New Roman" w:eastAsia="Arial Unicode MS" w:hAnsi="Times New Roman"/>
          <w:color w:val="000000"/>
          <w:sz w:val="24"/>
          <w:szCs w:val="24"/>
          <w:lang w:bidi="ru-RU"/>
        </w:rPr>
        <w:tab/>
        <w:t>Изобретение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Профессии, связанные с опасностями (пожарные, космонавты, химики и другие).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D4230" w:rsidRPr="008D4230" w:rsidRDefault="008D4230" w:rsidP="008D4230">
      <w:pPr>
        <w:widowControl w:val="0"/>
        <w:spacing w:after="0" w:line="240" w:lineRule="auto"/>
        <w:ind w:firstLine="567"/>
        <w:jc w:val="both"/>
        <w:rPr>
          <w:rFonts w:ascii="Times New Roman" w:eastAsia="Arial Unicode MS" w:hAnsi="Times New Roman"/>
          <w:i/>
          <w:color w:val="000000"/>
          <w:sz w:val="24"/>
          <w:szCs w:val="24"/>
          <w:lang w:bidi="ru-RU"/>
        </w:rPr>
      </w:pPr>
      <w:r w:rsidRPr="008D4230">
        <w:rPr>
          <w:rFonts w:ascii="Times New Roman" w:eastAsia="Arial Unicode MS" w:hAnsi="Times New Roman"/>
          <w:i/>
          <w:color w:val="000000"/>
          <w:sz w:val="24"/>
          <w:szCs w:val="24"/>
          <w:lang w:bidi="ru-RU"/>
        </w:rPr>
        <w:t>Технологии ручной обработки материалов.</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lastRenderedPageBreak/>
        <w:t>Синтетические материалы - ткани, полимеры (пластик, поролон). Их свойства. Создание синтетических материалов с заданными свойствами.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Комбинированное использование разных материалов.</w:t>
      </w:r>
    </w:p>
    <w:p w:rsidR="008D4230" w:rsidRPr="008D4230" w:rsidRDefault="008D4230" w:rsidP="008D4230">
      <w:pPr>
        <w:widowControl w:val="0"/>
        <w:spacing w:after="0" w:line="240" w:lineRule="auto"/>
        <w:ind w:firstLine="567"/>
        <w:jc w:val="both"/>
        <w:rPr>
          <w:rFonts w:ascii="Times New Roman" w:eastAsia="Arial Unicode MS" w:hAnsi="Times New Roman"/>
          <w:i/>
          <w:color w:val="000000"/>
          <w:sz w:val="24"/>
          <w:szCs w:val="24"/>
          <w:lang w:bidi="ru-RU"/>
        </w:rPr>
      </w:pPr>
      <w:r w:rsidRPr="008D4230">
        <w:rPr>
          <w:rFonts w:ascii="Times New Roman" w:eastAsia="Arial Unicode MS" w:hAnsi="Times New Roman"/>
          <w:i/>
          <w:color w:val="000000"/>
          <w:sz w:val="24"/>
          <w:szCs w:val="24"/>
          <w:lang w:bidi="ru-RU"/>
        </w:rPr>
        <w:t>Конструирование и моделирование.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Современные требования к техническим устройствам (экологичность, безопасность, эргономичность и другие).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8D4230" w:rsidRPr="008D4230" w:rsidRDefault="008D4230" w:rsidP="008D4230">
      <w:pPr>
        <w:widowControl w:val="0"/>
        <w:spacing w:after="0" w:line="240" w:lineRule="auto"/>
        <w:ind w:firstLine="567"/>
        <w:jc w:val="both"/>
        <w:rPr>
          <w:rFonts w:ascii="Times New Roman" w:eastAsia="Arial Unicode MS" w:hAnsi="Times New Roman"/>
          <w:i/>
          <w:color w:val="000000"/>
          <w:sz w:val="24"/>
          <w:szCs w:val="24"/>
          <w:lang w:bidi="ru-RU"/>
        </w:rPr>
      </w:pPr>
      <w:r w:rsidRPr="008D4230">
        <w:rPr>
          <w:rFonts w:ascii="Times New Roman" w:eastAsia="Arial Unicode MS" w:hAnsi="Times New Roman"/>
          <w:i/>
          <w:color w:val="000000"/>
          <w:sz w:val="24"/>
          <w:szCs w:val="24"/>
          <w:lang w:bidi="ru-RU"/>
        </w:rPr>
        <w:t>ИКТ.</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Работа с доступной информацией в Интернете и на цифровых носителях информации.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8D4230">
        <w:rPr>
          <w:rFonts w:ascii="Times New Roman" w:eastAsia="Arial Unicode MS" w:hAnsi="Times New Roman"/>
          <w:color w:val="000000"/>
          <w:sz w:val="24"/>
          <w:szCs w:val="24"/>
          <w:lang w:val="en-US" w:eastAsia="en-US" w:bidi="en-US"/>
        </w:rPr>
        <w:t>PowerPoint</w:t>
      </w:r>
      <w:r w:rsidRPr="008D4230">
        <w:rPr>
          <w:rFonts w:ascii="Times New Roman" w:eastAsia="Arial Unicode MS" w:hAnsi="Times New Roman"/>
          <w:color w:val="000000"/>
          <w:sz w:val="24"/>
          <w:szCs w:val="24"/>
          <w:lang w:eastAsia="en-US" w:bidi="en-US"/>
        </w:rPr>
        <w:t xml:space="preserve"> </w:t>
      </w:r>
      <w:r w:rsidRPr="008D4230">
        <w:rPr>
          <w:rFonts w:ascii="Times New Roman" w:eastAsia="Arial Unicode MS" w:hAnsi="Times New Roman"/>
          <w:color w:val="000000"/>
          <w:sz w:val="24"/>
          <w:szCs w:val="24"/>
          <w:lang w:bidi="ru-RU"/>
        </w:rPr>
        <w:t>или другой.</w:t>
      </w:r>
    </w:p>
    <w:p w:rsidR="00D26A24" w:rsidRDefault="00D26A24" w:rsidP="00533BC7">
      <w:pPr>
        <w:pStyle w:val="ConsPlusNormal"/>
        <w:ind w:firstLine="567"/>
        <w:jc w:val="both"/>
        <w:rPr>
          <w:b/>
          <w:bCs/>
          <w:i/>
        </w:rPr>
      </w:pPr>
    </w:p>
    <w:p w:rsidR="00533BC7" w:rsidRDefault="00533BC7" w:rsidP="00533BC7">
      <w:pPr>
        <w:pStyle w:val="ConsPlusNormal"/>
        <w:ind w:firstLine="567"/>
        <w:jc w:val="both"/>
        <w:rPr>
          <w:b/>
          <w:bCs/>
          <w:i/>
        </w:rPr>
      </w:pPr>
      <w:r>
        <w:rPr>
          <w:b/>
          <w:bCs/>
          <w:i/>
        </w:rPr>
        <w:t>Планируемые результаты</w:t>
      </w:r>
    </w:p>
    <w:p w:rsidR="005B4B68" w:rsidRPr="005B4B68" w:rsidRDefault="005B4B68" w:rsidP="008D4230">
      <w:pPr>
        <w:pStyle w:val="ConsPlusNormal"/>
        <w:ind w:firstLine="567"/>
        <w:jc w:val="both"/>
        <w:rPr>
          <w:bCs/>
        </w:rPr>
      </w:pPr>
      <w:r w:rsidRPr="005B4B68">
        <w:rPr>
          <w:bCs/>
        </w:rPr>
        <w:t>В результате изучения учебного предмета «Технология » у слабовидящих обучающихся будут формироваться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с учетом своих возможностей и противопоказаний. У ни</w:t>
      </w:r>
      <w:r w:rsidR="008D4230">
        <w:rPr>
          <w:bCs/>
        </w:rPr>
        <w:t xml:space="preserve">х будет </w:t>
      </w:r>
      <w:r w:rsidRPr="005B4B68">
        <w:rPr>
          <w:bCs/>
        </w:rPr>
        <w:t>формироваться положительное отношение к труду и его значению в жизни человека. Слабовидящие обучающиеся приобретут первоначальные представления о</w:t>
      </w:r>
      <w:r w:rsidR="008D4230">
        <w:rPr>
          <w:bCs/>
        </w:rPr>
        <w:t xml:space="preserve"> </w:t>
      </w:r>
      <w:r w:rsidRPr="005B4B68">
        <w:rPr>
          <w:bCs/>
        </w:rPr>
        <w:t>материальной культуре как продукте предметно- преобразующей деятельности человека; об опыте как основе обучения и познания, осуществления поисково-аналитической</w:t>
      </w:r>
      <w:r w:rsidR="008D4230">
        <w:rPr>
          <w:bCs/>
        </w:rPr>
        <w:t xml:space="preserve"> </w:t>
      </w:r>
      <w:r w:rsidRPr="005B4B68">
        <w:rPr>
          <w:bCs/>
        </w:rPr>
        <w:t xml:space="preserve">деятельности. У обучающихся будут развиваться трудовые умения, профессиональные интересы, способности и компенсаторные возможности в ходе овладения трудовыми навыками. Слабовидящие обучающиеся приобретут навыки самообслуживания, овладеют технологическими приемами ручной </w:t>
      </w:r>
      <w:r w:rsidRPr="005B4B68">
        <w:rPr>
          <w:bCs/>
        </w:rPr>
        <w:lastRenderedPageBreak/>
        <w:t>обработки материалов, усвоят правила техники</w:t>
      </w:r>
      <w:r w:rsidR="008D4230">
        <w:rPr>
          <w:bCs/>
        </w:rPr>
        <w:t xml:space="preserve"> </w:t>
      </w:r>
      <w:r w:rsidRPr="005B4B68">
        <w:rPr>
          <w:bCs/>
        </w:rPr>
        <w:t>безопасности. Обучающиеся научатся использовать приобретенные знания и умения для творческого решения конструкторских, технологических и организационных задач, приобретут первоначальные навыки совместной продуктивной деятельности,</w:t>
      </w:r>
      <w:r w:rsidR="008D4230">
        <w:rPr>
          <w:bCs/>
        </w:rPr>
        <w:t xml:space="preserve"> </w:t>
      </w:r>
      <w:r w:rsidRPr="005B4B68">
        <w:rPr>
          <w:bCs/>
        </w:rPr>
        <w:t>сотрудничества, взаимопомощи, планирования и организации; первоначальные знания о правилах создания предметной и информационной среды и умения применять их для выполнения учебно-познавательных задач.</w:t>
      </w:r>
    </w:p>
    <w:p w:rsidR="005B4B68" w:rsidRPr="005B4B68" w:rsidRDefault="005B4B68" w:rsidP="005B4B68">
      <w:pPr>
        <w:pStyle w:val="ConsPlusNormal"/>
        <w:ind w:firstLine="567"/>
        <w:jc w:val="both"/>
        <w:rPr>
          <w:bCs/>
        </w:rPr>
      </w:pPr>
      <w:r w:rsidRPr="005B4B68">
        <w:rPr>
          <w:bCs/>
        </w:rPr>
        <w:t>Слабовидящий обучающийся научится:</w:t>
      </w:r>
    </w:p>
    <w:p w:rsidR="005B4B68" w:rsidRPr="005B4B68" w:rsidRDefault="005B4B68" w:rsidP="005B4B68">
      <w:pPr>
        <w:pStyle w:val="ConsPlusNormal"/>
        <w:ind w:firstLine="567"/>
        <w:jc w:val="both"/>
        <w:rPr>
          <w:bCs/>
        </w:rPr>
      </w:pPr>
      <w:r w:rsidRPr="005B4B68">
        <w:rPr>
          <w:bCs/>
        </w:rPr>
        <w:t>Общекультурные и общетрудовые компетенции. Основы культуры труда, самообслуживание</w:t>
      </w:r>
    </w:p>
    <w:p w:rsidR="005B4B68" w:rsidRPr="008D4230" w:rsidRDefault="005B4B68" w:rsidP="006003E8">
      <w:pPr>
        <w:pStyle w:val="ConsPlusNormal"/>
        <w:numPr>
          <w:ilvl w:val="0"/>
          <w:numId w:val="507"/>
        </w:numPr>
        <w:ind w:left="426"/>
        <w:jc w:val="both"/>
        <w:rPr>
          <w:bCs/>
        </w:rPr>
      </w:pPr>
      <w:r w:rsidRPr="005B4B68">
        <w:rPr>
          <w:bCs/>
        </w:rPr>
        <w:t>понимать общие правила создания предметов рукотворного мира: соответствие изделия обстановке, удобство (функциональность), прочность,</w:t>
      </w:r>
      <w:r w:rsidR="008D4230">
        <w:rPr>
          <w:bCs/>
        </w:rPr>
        <w:t xml:space="preserve"> </w:t>
      </w:r>
      <w:r w:rsidRPr="008D4230">
        <w:rPr>
          <w:bCs/>
        </w:rPr>
        <w:t>эстетическую выразительность — и руководствоваться ими в пр</w:t>
      </w:r>
      <w:r w:rsidR="00533BC7" w:rsidRPr="008D4230">
        <w:rPr>
          <w:bCs/>
        </w:rPr>
        <w:t>актической деятельности;</w:t>
      </w:r>
    </w:p>
    <w:p w:rsidR="005B4B68" w:rsidRPr="008D4230" w:rsidRDefault="005B4B68" w:rsidP="006003E8">
      <w:pPr>
        <w:pStyle w:val="ConsPlusNormal"/>
        <w:numPr>
          <w:ilvl w:val="0"/>
          <w:numId w:val="507"/>
        </w:numPr>
        <w:ind w:left="426"/>
        <w:jc w:val="both"/>
        <w:rPr>
          <w:bCs/>
        </w:rPr>
      </w:pPr>
      <w:r w:rsidRPr="005B4B68">
        <w:rPr>
          <w:bCs/>
        </w:rPr>
        <w:t>планировать и выполнять практическое задание (практическую работу) с опорой на инструкционную карту; при необходимости вносить коррект</w:t>
      </w:r>
      <w:r w:rsidR="008D4230">
        <w:rPr>
          <w:bCs/>
        </w:rPr>
        <w:t xml:space="preserve">ивы в выполняемые </w:t>
      </w:r>
      <w:r w:rsidRPr="008D4230">
        <w:rPr>
          <w:bCs/>
        </w:rPr>
        <w:t>действия;</w:t>
      </w:r>
    </w:p>
    <w:p w:rsidR="005B4B68" w:rsidRPr="005B4B68" w:rsidRDefault="005B4B68" w:rsidP="006003E8">
      <w:pPr>
        <w:pStyle w:val="ConsPlusNormal"/>
        <w:numPr>
          <w:ilvl w:val="0"/>
          <w:numId w:val="507"/>
        </w:numPr>
        <w:ind w:left="426"/>
        <w:jc w:val="both"/>
        <w:rPr>
          <w:bCs/>
        </w:rPr>
      </w:pPr>
      <w:r w:rsidRPr="005B4B68">
        <w:rPr>
          <w:bCs/>
        </w:rPr>
        <w:t>рациональным приемам использования зрения, слуха, осязания, кинестезии при выполнении различных трудовых действий;</w:t>
      </w:r>
    </w:p>
    <w:p w:rsidR="005B4B68" w:rsidRPr="005B4B68" w:rsidRDefault="005B4B68" w:rsidP="006003E8">
      <w:pPr>
        <w:pStyle w:val="ConsPlusNormal"/>
        <w:numPr>
          <w:ilvl w:val="0"/>
          <w:numId w:val="507"/>
        </w:numPr>
        <w:ind w:left="426"/>
        <w:jc w:val="both"/>
        <w:rPr>
          <w:bCs/>
        </w:rPr>
      </w:pPr>
      <w:r w:rsidRPr="005B4B68">
        <w:rPr>
          <w:bCs/>
        </w:rPr>
        <w:t>использовать навыки пространственной ориентировки, зрительно-моторной координации в выполнении предметно - практических действий;</w:t>
      </w:r>
    </w:p>
    <w:p w:rsidR="005B4B68" w:rsidRPr="005B4B68" w:rsidRDefault="005B4B68" w:rsidP="006003E8">
      <w:pPr>
        <w:pStyle w:val="ConsPlusNormal"/>
        <w:numPr>
          <w:ilvl w:val="0"/>
          <w:numId w:val="507"/>
        </w:numPr>
        <w:ind w:left="426"/>
        <w:jc w:val="both"/>
        <w:rPr>
          <w:bCs/>
        </w:rPr>
      </w:pPr>
      <w:r w:rsidRPr="005B4B68">
        <w:rPr>
          <w:bCs/>
        </w:rPr>
        <w:t>выполнять доступные действия по самообслуживанию и доступные виды домашнего труда;</w:t>
      </w:r>
    </w:p>
    <w:p w:rsidR="005B4B68" w:rsidRPr="005B4B68" w:rsidRDefault="005B4B68" w:rsidP="006003E8">
      <w:pPr>
        <w:pStyle w:val="ConsPlusNormal"/>
        <w:numPr>
          <w:ilvl w:val="0"/>
          <w:numId w:val="507"/>
        </w:numPr>
        <w:ind w:left="426"/>
        <w:jc w:val="both"/>
        <w:rPr>
          <w:bCs/>
        </w:rPr>
      </w:pPr>
      <w:r w:rsidRPr="005B4B68">
        <w:rPr>
          <w:bCs/>
        </w:rPr>
        <w:t>бережно относиться к материалам, оборудованию и окружающей среде;</w:t>
      </w:r>
    </w:p>
    <w:p w:rsidR="005B4B68" w:rsidRPr="005B4B68" w:rsidRDefault="005B4B68" w:rsidP="006003E8">
      <w:pPr>
        <w:pStyle w:val="ConsPlusNormal"/>
        <w:numPr>
          <w:ilvl w:val="0"/>
          <w:numId w:val="507"/>
        </w:numPr>
        <w:ind w:left="426"/>
        <w:jc w:val="both"/>
        <w:rPr>
          <w:bCs/>
        </w:rPr>
      </w:pPr>
      <w:r w:rsidRPr="005B4B68">
        <w:rPr>
          <w:bCs/>
        </w:rPr>
        <w:t>уважительно относиться к труду людей;</w:t>
      </w:r>
    </w:p>
    <w:p w:rsidR="005B4B68" w:rsidRPr="005B4B68" w:rsidRDefault="005B4B68" w:rsidP="006003E8">
      <w:pPr>
        <w:pStyle w:val="ConsPlusNormal"/>
        <w:numPr>
          <w:ilvl w:val="0"/>
          <w:numId w:val="507"/>
        </w:numPr>
        <w:ind w:left="426"/>
        <w:jc w:val="both"/>
        <w:rPr>
          <w:bCs/>
        </w:rPr>
      </w:pPr>
      <w:r w:rsidRPr="005B4B68">
        <w:rPr>
          <w:bCs/>
        </w:rPr>
        <w:t>понимать особенности проектной деятельности, осуществлять под руководством учителя элементарную проектную деятельность в малых группах:</w:t>
      </w:r>
    </w:p>
    <w:p w:rsidR="005B4B68" w:rsidRPr="005B4B68" w:rsidRDefault="005B4B68" w:rsidP="006003E8">
      <w:pPr>
        <w:pStyle w:val="ConsPlusNormal"/>
        <w:numPr>
          <w:ilvl w:val="0"/>
          <w:numId w:val="507"/>
        </w:numPr>
        <w:ind w:left="426"/>
        <w:jc w:val="both"/>
        <w:rPr>
          <w:bCs/>
        </w:rPr>
      </w:pPr>
      <w:r w:rsidRPr="005B4B68">
        <w:rPr>
          <w:bCs/>
        </w:rPr>
        <w:t>разрабатывать замысел, искать пути его реализации, воплощать его в продукте, демонстрировать готовый продукт (изделия, комплексные работы). Технология ручной обработки материалов. Элементы графической грамоты:</w:t>
      </w:r>
    </w:p>
    <w:p w:rsidR="005B4B68" w:rsidRPr="005B4B68" w:rsidRDefault="005B4B68" w:rsidP="006003E8">
      <w:pPr>
        <w:pStyle w:val="ConsPlusNormal"/>
        <w:numPr>
          <w:ilvl w:val="0"/>
          <w:numId w:val="507"/>
        </w:numPr>
        <w:ind w:left="426"/>
        <w:jc w:val="both"/>
        <w:rPr>
          <w:bCs/>
        </w:rPr>
      </w:pPr>
      <w:r w:rsidRPr="005B4B68">
        <w:rPr>
          <w:bCs/>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w:t>
      </w:r>
      <w:r w:rsidR="008D4230">
        <w:rPr>
          <w:bCs/>
        </w:rPr>
        <w:t xml:space="preserve">ативно </w:t>
      </w:r>
      <w:r w:rsidRPr="005B4B68">
        <w:rPr>
          <w:bCs/>
        </w:rPr>
        <w:t>художественным и конструктивным свойствам в соответствии с поставленной задачей;</w:t>
      </w:r>
    </w:p>
    <w:p w:rsidR="005B4B68" w:rsidRPr="005B4B68" w:rsidRDefault="005B4B68" w:rsidP="006003E8">
      <w:pPr>
        <w:pStyle w:val="ConsPlusNormal"/>
        <w:numPr>
          <w:ilvl w:val="0"/>
          <w:numId w:val="507"/>
        </w:numPr>
        <w:ind w:left="426"/>
        <w:jc w:val="both"/>
        <w:rPr>
          <w:bCs/>
        </w:rPr>
      </w:pPr>
      <w:r w:rsidRPr="005B4B68">
        <w:rPr>
          <w:bCs/>
        </w:rPr>
        <w:t>отбирать и выполнять в зависимости от свойств изученных материалов оптимальные и доступные технологические приѐмы их ручной обработки (при разметке деталей, их выделении из заготовки, формообразовании, сборке и отделке изделия);</w:t>
      </w:r>
    </w:p>
    <w:p w:rsidR="005B4B68" w:rsidRPr="005B4B68" w:rsidRDefault="008D4230" w:rsidP="006003E8">
      <w:pPr>
        <w:pStyle w:val="ConsPlusNormal"/>
        <w:numPr>
          <w:ilvl w:val="0"/>
          <w:numId w:val="507"/>
        </w:numPr>
        <w:ind w:left="426"/>
        <w:jc w:val="both"/>
        <w:rPr>
          <w:bCs/>
        </w:rPr>
      </w:pPr>
      <w:r>
        <w:rPr>
          <w:bCs/>
        </w:rPr>
        <w:t>применять приё</w:t>
      </w:r>
      <w:r w:rsidR="005B4B68" w:rsidRPr="005B4B68">
        <w:rPr>
          <w:bCs/>
        </w:rPr>
        <w:t>мы рациональной безопасной работы ручными инструментами: чертѐжными (линейка, угольник, циркуль), режущими (ножницы) и колющими (швейная игла);</w:t>
      </w:r>
    </w:p>
    <w:p w:rsidR="005B4B68" w:rsidRPr="005B4B68" w:rsidRDefault="005B4B68" w:rsidP="006003E8">
      <w:pPr>
        <w:pStyle w:val="ConsPlusNormal"/>
        <w:numPr>
          <w:ilvl w:val="0"/>
          <w:numId w:val="507"/>
        </w:numPr>
        <w:ind w:left="426"/>
        <w:jc w:val="both"/>
        <w:rPr>
          <w:bCs/>
        </w:rPr>
      </w:pPr>
      <w:r w:rsidRPr="005B4B68">
        <w:rPr>
          <w:bCs/>
        </w:rPr>
        <w:t xml:space="preserve">представлять элементы техники,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w:t>
      </w:r>
      <w:r w:rsidR="008D4230">
        <w:rPr>
          <w:bCs/>
        </w:rPr>
        <w:t>изготавливать плоскостные и объё</w:t>
      </w:r>
      <w:r w:rsidRPr="005B4B68">
        <w:rPr>
          <w:bCs/>
        </w:rPr>
        <w:t>мные изделия по простейшим чертежам, эскизам, схемам, рисункам;</w:t>
      </w:r>
    </w:p>
    <w:p w:rsidR="005B4B68" w:rsidRPr="008D4230" w:rsidRDefault="005B4B68" w:rsidP="006003E8">
      <w:pPr>
        <w:pStyle w:val="ConsPlusNormal"/>
        <w:numPr>
          <w:ilvl w:val="0"/>
          <w:numId w:val="507"/>
        </w:numPr>
        <w:ind w:left="426"/>
        <w:jc w:val="both"/>
        <w:rPr>
          <w:bCs/>
        </w:rPr>
      </w:pPr>
      <w:r w:rsidRPr="005B4B68">
        <w:rPr>
          <w:bCs/>
        </w:rPr>
        <w:t>отбирать и выстраивать оптимальную техн</w:t>
      </w:r>
      <w:r w:rsidR="00533BC7">
        <w:rPr>
          <w:bCs/>
        </w:rPr>
        <w:t>ологическую последовательность</w:t>
      </w:r>
      <w:r w:rsidR="008D4230">
        <w:rPr>
          <w:bCs/>
        </w:rPr>
        <w:t xml:space="preserve"> </w:t>
      </w:r>
      <w:r w:rsidRPr="008D4230">
        <w:rPr>
          <w:bCs/>
        </w:rPr>
        <w:t>реализации собственного или предложенного учителем замысла;</w:t>
      </w:r>
    </w:p>
    <w:p w:rsidR="005B4B68" w:rsidRPr="008D4230" w:rsidRDefault="005B4B68" w:rsidP="006003E8">
      <w:pPr>
        <w:pStyle w:val="ConsPlusNormal"/>
        <w:numPr>
          <w:ilvl w:val="0"/>
          <w:numId w:val="507"/>
        </w:numPr>
        <w:ind w:left="426"/>
        <w:jc w:val="both"/>
        <w:rPr>
          <w:bCs/>
        </w:rPr>
      </w:pPr>
      <w:r w:rsidRPr="005B4B68">
        <w:rPr>
          <w:bCs/>
        </w:rPr>
        <w:t>прогнозировать конечный практический результат и самостоятельно</w:t>
      </w:r>
      <w:r w:rsidR="008D4230">
        <w:rPr>
          <w:bCs/>
        </w:rPr>
        <w:t xml:space="preserve"> </w:t>
      </w:r>
      <w:r w:rsidRPr="008D4230">
        <w:rPr>
          <w:bCs/>
        </w:rPr>
        <w:t>комбинировать художественные технологии в соответствии с конструктивной или декоративно художественной задачей.</w:t>
      </w:r>
    </w:p>
    <w:p w:rsidR="005B4B68" w:rsidRPr="005B4B68" w:rsidRDefault="005B4B68" w:rsidP="005B4B68">
      <w:pPr>
        <w:pStyle w:val="ConsPlusNormal"/>
        <w:ind w:firstLine="567"/>
        <w:jc w:val="both"/>
        <w:rPr>
          <w:bCs/>
        </w:rPr>
      </w:pPr>
      <w:r w:rsidRPr="005B4B68">
        <w:rPr>
          <w:bCs/>
        </w:rPr>
        <w:t>Конструирование и моделирование:</w:t>
      </w:r>
    </w:p>
    <w:p w:rsidR="005B4B68" w:rsidRPr="005B4B68" w:rsidRDefault="005B4B68" w:rsidP="006003E8">
      <w:pPr>
        <w:pStyle w:val="ConsPlusNormal"/>
        <w:numPr>
          <w:ilvl w:val="0"/>
          <w:numId w:val="508"/>
        </w:numPr>
        <w:ind w:left="426"/>
        <w:jc w:val="both"/>
        <w:rPr>
          <w:bCs/>
        </w:rPr>
      </w:pPr>
      <w:r w:rsidRPr="005B4B68">
        <w:rPr>
          <w:bCs/>
        </w:rPr>
        <w:t>анализировать устройство изделия: выделять детали, их форму, определять взаимное расположение, виды соединения деталей;</w:t>
      </w:r>
    </w:p>
    <w:p w:rsidR="005B4B68" w:rsidRPr="005B4B68" w:rsidRDefault="005B4B68" w:rsidP="006003E8">
      <w:pPr>
        <w:pStyle w:val="ConsPlusNormal"/>
        <w:numPr>
          <w:ilvl w:val="0"/>
          <w:numId w:val="508"/>
        </w:numPr>
        <w:ind w:left="426"/>
        <w:jc w:val="both"/>
        <w:rPr>
          <w:bCs/>
        </w:rPr>
      </w:pPr>
      <w:r w:rsidRPr="005B4B68">
        <w:rPr>
          <w:bCs/>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5B4B68" w:rsidRPr="005B4B68" w:rsidRDefault="005B4B68" w:rsidP="006003E8">
      <w:pPr>
        <w:pStyle w:val="ConsPlusNormal"/>
        <w:numPr>
          <w:ilvl w:val="0"/>
          <w:numId w:val="508"/>
        </w:numPr>
        <w:ind w:left="426"/>
        <w:jc w:val="both"/>
        <w:rPr>
          <w:bCs/>
        </w:rPr>
      </w:pPr>
      <w:r w:rsidRPr="005B4B68">
        <w:rPr>
          <w:bCs/>
        </w:rPr>
        <w:t>изготавливать несложные конструкции изделий по рисунку, простейшему чертежу или эскизу, образцу и доступным заданным условиям;</w:t>
      </w:r>
    </w:p>
    <w:p w:rsidR="005B4B68" w:rsidRPr="005B4B68" w:rsidRDefault="008D4230" w:rsidP="006003E8">
      <w:pPr>
        <w:pStyle w:val="ConsPlusNormal"/>
        <w:numPr>
          <w:ilvl w:val="0"/>
          <w:numId w:val="508"/>
        </w:numPr>
        <w:ind w:left="426"/>
        <w:jc w:val="both"/>
        <w:rPr>
          <w:bCs/>
        </w:rPr>
      </w:pPr>
      <w:r>
        <w:rPr>
          <w:bCs/>
        </w:rPr>
        <w:t>соотносить объё</w:t>
      </w:r>
      <w:r w:rsidR="005B4B68" w:rsidRPr="005B4B68">
        <w:rPr>
          <w:bCs/>
        </w:rPr>
        <w:t xml:space="preserve">мную конструкцию, основанную на правильных геометрических </w:t>
      </w:r>
      <w:r>
        <w:rPr>
          <w:bCs/>
        </w:rPr>
        <w:t>формах, с изображениями их развё</w:t>
      </w:r>
      <w:r w:rsidR="005B4B68" w:rsidRPr="005B4B68">
        <w:rPr>
          <w:bCs/>
        </w:rPr>
        <w:t>рток;</w:t>
      </w:r>
    </w:p>
    <w:p w:rsidR="005B4B68" w:rsidRPr="005B4B68" w:rsidRDefault="005B4B68" w:rsidP="006003E8">
      <w:pPr>
        <w:pStyle w:val="ConsPlusNormal"/>
        <w:numPr>
          <w:ilvl w:val="0"/>
          <w:numId w:val="508"/>
        </w:numPr>
        <w:ind w:left="426"/>
        <w:jc w:val="both"/>
        <w:rPr>
          <w:bCs/>
        </w:rPr>
      </w:pPr>
      <w:r w:rsidRPr="005B4B68">
        <w:rPr>
          <w:bCs/>
        </w:rPr>
        <w:lastRenderedPageBreak/>
        <w:t>создавать конс</w:t>
      </w:r>
      <w:r w:rsidR="008D4230">
        <w:rPr>
          <w:bCs/>
        </w:rPr>
        <w:t>трукции с целью решения определё</w:t>
      </w:r>
      <w:r w:rsidRPr="005B4B68">
        <w:rPr>
          <w:bCs/>
        </w:rPr>
        <w:t>нной конструкторской задачи по алгоритму или образцу в материале.</w:t>
      </w:r>
    </w:p>
    <w:p w:rsidR="005B4B68" w:rsidRPr="005B4B68" w:rsidRDefault="005B4B68" w:rsidP="005B4B68">
      <w:pPr>
        <w:pStyle w:val="ConsPlusNormal"/>
        <w:ind w:firstLine="567"/>
        <w:jc w:val="both"/>
        <w:rPr>
          <w:bCs/>
        </w:rPr>
      </w:pPr>
      <w:r w:rsidRPr="005B4B68">
        <w:rPr>
          <w:bCs/>
        </w:rPr>
        <w:t>Практика работы на компьютере:</w:t>
      </w:r>
    </w:p>
    <w:p w:rsidR="005B4B68" w:rsidRPr="005B4B68" w:rsidRDefault="005B4B68" w:rsidP="006003E8">
      <w:pPr>
        <w:pStyle w:val="ConsPlusNormal"/>
        <w:numPr>
          <w:ilvl w:val="0"/>
          <w:numId w:val="509"/>
        </w:numPr>
        <w:ind w:left="426"/>
        <w:jc w:val="both"/>
        <w:rPr>
          <w:bCs/>
        </w:rPr>
      </w:pPr>
      <w:r w:rsidRPr="005B4B68">
        <w:rPr>
          <w:bCs/>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компьютерами другими средствами ИКТ, используя безопасные для органов зрения, нервной системы, опорно-двигательного аппарата эргономичные приѐмы работы; выполнять компенсирующие физические упражнения (мини-зарядку);</w:t>
      </w:r>
    </w:p>
    <w:p w:rsidR="005B4B68" w:rsidRPr="005B4B68" w:rsidRDefault="005B4B68" w:rsidP="006003E8">
      <w:pPr>
        <w:pStyle w:val="ConsPlusNormal"/>
        <w:numPr>
          <w:ilvl w:val="0"/>
          <w:numId w:val="509"/>
        </w:numPr>
        <w:ind w:left="426"/>
        <w:jc w:val="both"/>
        <w:rPr>
          <w:bCs/>
        </w:rPr>
      </w:pPr>
      <w:r w:rsidRPr="005B4B68">
        <w:rPr>
          <w:bCs/>
        </w:rPr>
        <w:t>пользоваться компьютером для поиска и воспроизведения необходимой информации;</w:t>
      </w:r>
    </w:p>
    <w:p w:rsidR="005B4B68" w:rsidRPr="005B4B68" w:rsidRDefault="005B4B68" w:rsidP="006003E8">
      <w:pPr>
        <w:pStyle w:val="ConsPlusNormal"/>
        <w:numPr>
          <w:ilvl w:val="0"/>
          <w:numId w:val="509"/>
        </w:numPr>
        <w:ind w:left="426"/>
        <w:jc w:val="both"/>
        <w:rPr>
          <w:bCs/>
        </w:rPr>
      </w:pPr>
      <w:r w:rsidRPr="005B4B68">
        <w:rPr>
          <w:bCs/>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533BC7" w:rsidRDefault="00533BC7" w:rsidP="005B4B68">
      <w:pPr>
        <w:pStyle w:val="ConsPlusNormal"/>
        <w:ind w:firstLine="567"/>
        <w:jc w:val="both"/>
        <w:rPr>
          <w:bCs/>
        </w:rPr>
      </w:pPr>
    </w:p>
    <w:p w:rsidR="00533BC7" w:rsidRPr="00533BC7" w:rsidRDefault="00533BC7" w:rsidP="00533BC7">
      <w:pPr>
        <w:pStyle w:val="ConsPlusNormal"/>
        <w:ind w:firstLine="567"/>
        <w:jc w:val="both"/>
        <w:rPr>
          <w:b/>
          <w:bCs/>
          <w:u w:val="single"/>
        </w:rPr>
      </w:pPr>
      <w:r>
        <w:rPr>
          <w:b/>
          <w:bCs/>
          <w:u w:val="single"/>
        </w:rPr>
        <w:t>2.1.2.10</w:t>
      </w:r>
      <w:r w:rsidRPr="00533BC7">
        <w:rPr>
          <w:b/>
          <w:bCs/>
          <w:u w:val="single"/>
        </w:rPr>
        <w:t xml:space="preserve"> </w:t>
      </w:r>
      <w:r w:rsidR="00525408" w:rsidRPr="00525408">
        <w:rPr>
          <w:b/>
          <w:bCs/>
          <w:u w:val="single"/>
        </w:rPr>
        <w:t xml:space="preserve">Коррекционно-развивающая область. </w:t>
      </w:r>
      <w:r w:rsidR="00525408">
        <w:rPr>
          <w:b/>
          <w:bCs/>
          <w:u w:val="single"/>
        </w:rPr>
        <w:t>Адаптивная ф</w:t>
      </w:r>
      <w:r>
        <w:rPr>
          <w:b/>
          <w:bCs/>
          <w:u w:val="single"/>
        </w:rPr>
        <w:t>изическая культура</w:t>
      </w:r>
      <w:r w:rsidRPr="00533BC7">
        <w:rPr>
          <w:b/>
          <w:bCs/>
          <w:u w:val="single"/>
        </w:rPr>
        <w:t xml:space="preserve"> </w:t>
      </w:r>
    </w:p>
    <w:p w:rsidR="00533BC7" w:rsidRDefault="00533BC7" w:rsidP="00533BC7">
      <w:pPr>
        <w:pStyle w:val="ConsPlusNormal"/>
        <w:ind w:firstLine="567"/>
        <w:jc w:val="both"/>
        <w:rPr>
          <w:b/>
          <w:bCs/>
          <w:i/>
        </w:rPr>
      </w:pPr>
      <w:r>
        <w:rPr>
          <w:b/>
          <w:bCs/>
          <w:i/>
        </w:rPr>
        <w:t>Пояснительная записка</w:t>
      </w:r>
    </w:p>
    <w:p w:rsidR="00533BC7" w:rsidRDefault="00533BC7" w:rsidP="00533BC7">
      <w:pPr>
        <w:pStyle w:val="ConsPlusNormal"/>
        <w:ind w:firstLine="567"/>
        <w:jc w:val="both"/>
        <w:rPr>
          <w:bCs/>
        </w:rPr>
      </w:pPr>
      <w:r w:rsidRPr="00533BC7">
        <w:rPr>
          <w:bCs/>
        </w:rPr>
        <w:t>Рабочая программа учебного предмета "</w:t>
      </w:r>
      <w:r>
        <w:rPr>
          <w:bCs/>
        </w:rPr>
        <w:t>Физическая культура</w:t>
      </w:r>
      <w:r w:rsidRPr="00533BC7">
        <w:rPr>
          <w:bCs/>
        </w:rPr>
        <w:t>"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8D4230" w:rsidRPr="008D4230" w:rsidRDefault="008D4230" w:rsidP="008D4230">
      <w:pPr>
        <w:pStyle w:val="ConsPlusNormal"/>
        <w:ind w:firstLine="567"/>
        <w:jc w:val="both"/>
        <w:rPr>
          <w:bCs/>
        </w:rPr>
      </w:pPr>
      <w:r w:rsidRPr="008D4230">
        <w:rPr>
          <w:bCs/>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8D4230" w:rsidRDefault="008D4230" w:rsidP="008D4230">
      <w:pPr>
        <w:pStyle w:val="ConsPlusNormal"/>
        <w:ind w:firstLine="567"/>
        <w:jc w:val="both"/>
        <w:rPr>
          <w:bCs/>
        </w:rPr>
      </w:pPr>
      <w:r w:rsidRPr="008D4230">
        <w:rPr>
          <w:bCs/>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r>
        <w:rPr>
          <w:bCs/>
        </w:rPr>
        <w:t>\</w:t>
      </w:r>
    </w:p>
    <w:p w:rsidR="008D4230" w:rsidRPr="008D4230" w:rsidRDefault="008D4230" w:rsidP="008D4230">
      <w:pPr>
        <w:widowControl w:val="0"/>
        <w:spacing w:after="0" w:line="240" w:lineRule="auto"/>
        <w:ind w:firstLine="567"/>
        <w:jc w:val="both"/>
        <w:rPr>
          <w:rFonts w:ascii="Times New Roman" w:eastAsia="Arial Unicode MS" w:hAnsi="Times New Roman"/>
          <w:color w:val="000000"/>
          <w:sz w:val="24"/>
          <w:szCs w:val="24"/>
          <w:lang w:bidi="ru-RU"/>
        </w:rPr>
      </w:pPr>
      <w:r w:rsidRPr="008D4230">
        <w:rPr>
          <w:rFonts w:ascii="Times New Roman" w:eastAsia="Arial Unicode MS" w:hAnsi="Times New Roman"/>
          <w:b/>
          <w:i/>
          <w:color w:val="000000"/>
          <w:sz w:val="24"/>
          <w:szCs w:val="24"/>
          <w:lang w:bidi="ru-RU"/>
        </w:rPr>
        <w:t>Цели изучения учебного предмета «Физическая культура»</w:t>
      </w:r>
      <w:r w:rsidRPr="008D4230">
        <w:rPr>
          <w:rFonts w:ascii="Times New Roman" w:eastAsia="Arial Unicode MS" w:hAnsi="Times New Roman"/>
          <w:color w:val="000000"/>
          <w:sz w:val="24"/>
          <w:szCs w:val="24"/>
          <w:lang w:bidi="ru-RU"/>
        </w:rPr>
        <w:t xml:space="preserve">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b/>
          <w:i/>
          <w:color w:val="000000"/>
          <w:sz w:val="24"/>
          <w:szCs w:val="24"/>
          <w:lang w:bidi="ru-RU"/>
        </w:rPr>
        <w:t>Задача физической культуры</w:t>
      </w:r>
      <w:r w:rsidRPr="008D4230">
        <w:rPr>
          <w:rFonts w:ascii="Times New Roman" w:eastAsia="Arial Unicode MS" w:hAnsi="Times New Roman"/>
          <w:color w:val="000000"/>
          <w:sz w:val="24"/>
          <w:szCs w:val="24"/>
          <w:lang w:bidi="ru-RU"/>
        </w:rPr>
        <w:t xml:space="preserve">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w:t>
      </w:r>
      <w:r>
        <w:rPr>
          <w:rFonts w:ascii="Times New Roman" w:eastAsia="Arial Unicode MS" w:hAnsi="Times New Roman"/>
          <w:color w:val="000000"/>
          <w:sz w:val="24"/>
          <w:szCs w:val="24"/>
          <w:lang w:bidi="ru-RU"/>
        </w:rPr>
        <w:t xml:space="preserve">еятельности и, как результат, </w:t>
      </w:r>
      <w:r w:rsidRPr="008D4230">
        <w:rPr>
          <w:rFonts w:ascii="Times New Roman" w:eastAsia="Arial Unicode MS" w:hAnsi="Times New Roman"/>
          <w:color w:val="000000"/>
          <w:sz w:val="24"/>
          <w:szCs w:val="24"/>
          <w:lang w:bidi="ru-RU"/>
        </w:rPr>
        <w:t>физическое воспитание, формирование здоровья и здорового образа жизни.</w:t>
      </w:r>
    </w:p>
    <w:p w:rsidR="008D4230" w:rsidRDefault="008D4230" w:rsidP="008D4230">
      <w:pPr>
        <w:pStyle w:val="ConsPlusNormal"/>
        <w:ind w:firstLine="567"/>
        <w:jc w:val="both"/>
        <w:rPr>
          <w:bCs/>
        </w:rPr>
      </w:pPr>
    </w:p>
    <w:p w:rsidR="00533BC7" w:rsidRDefault="00533BC7" w:rsidP="00533BC7">
      <w:pPr>
        <w:pStyle w:val="ConsPlusNormal"/>
        <w:ind w:firstLine="567"/>
        <w:jc w:val="both"/>
        <w:rPr>
          <w:b/>
          <w:bCs/>
          <w:i/>
        </w:rPr>
      </w:pPr>
      <w:r>
        <w:rPr>
          <w:b/>
          <w:bCs/>
          <w:i/>
        </w:rPr>
        <w:t>Содержание</w:t>
      </w:r>
    </w:p>
    <w:p w:rsidR="008D4230" w:rsidRPr="008D4230" w:rsidRDefault="008D4230" w:rsidP="008D4230">
      <w:pPr>
        <w:widowControl w:val="0"/>
        <w:spacing w:after="0" w:line="240" w:lineRule="auto"/>
        <w:ind w:firstLine="567"/>
        <w:jc w:val="both"/>
        <w:rPr>
          <w:rFonts w:ascii="Times New Roman" w:eastAsia="Arial Unicode MS" w:hAnsi="Times New Roman"/>
          <w:i/>
          <w:color w:val="000000"/>
          <w:sz w:val="24"/>
          <w:szCs w:val="24"/>
          <w:u w:val="single"/>
          <w:lang w:bidi="ru-RU"/>
        </w:rPr>
      </w:pPr>
      <w:r w:rsidRPr="008D4230">
        <w:rPr>
          <w:rFonts w:ascii="Times New Roman" w:eastAsia="Arial Unicode MS" w:hAnsi="Times New Roman"/>
          <w:i/>
          <w:color w:val="000000"/>
          <w:sz w:val="24"/>
          <w:szCs w:val="24"/>
          <w:u w:val="single"/>
          <w:lang w:bidi="ru-RU"/>
        </w:rPr>
        <w:t>Содержание обучения в 1 классе.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Исходные положения в физических упражнениях: стойки, упоры, седы, положения лёжа, сидя, у опоры.</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lastRenderedPageBreak/>
        <w:t>Распорядок дня. Личная гигиена. Основные правила личной гигиены.</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Самоконтроль. Строевые команды, построение, расчёт.</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Физические упражнения.</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Упражнения по видам разминки.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Подводящие упражнения</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Группировка, кувырок в сторону, освоение подводящих упражнений к выполнению продольных и поперечных шпагатов («ящерка»).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Упражнения для развития моторики и координации с гимнастическим предметом.</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Упражнения для развития координации и развития жизненно важных навыков и умений.</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танцевальных шагов: «буратино», «ковырялочка», «верёвочка».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Бег, сочетаемый с круговыми движениями руками.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Игры и игровые задания, спортивные эстафеты.</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Музыкально-сценические игры. Игровые задания. Спортивные эстафеты с мячом, со скакалкой. Спортивные игры с элементами единоборства.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Организующие команды и приёмы.</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универсальных умений при выполнении организующих команд.</w:t>
      </w:r>
    </w:p>
    <w:p w:rsidR="008D4230" w:rsidRPr="008D4230" w:rsidRDefault="008D4230" w:rsidP="008D4230">
      <w:pPr>
        <w:widowControl w:val="0"/>
        <w:spacing w:after="0" w:line="240" w:lineRule="auto"/>
        <w:ind w:firstLine="567"/>
        <w:jc w:val="both"/>
        <w:rPr>
          <w:rFonts w:ascii="Times New Roman" w:eastAsia="Arial Unicode MS" w:hAnsi="Times New Roman"/>
          <w:i/>
          <w:color w:val="000000"/>
          <w:sz w:val="24"/>
          <w:szCs w:val="24"/>
          <w:u w:val="single"/>
          <w:lang w:bidi="ru-RU"/>
        </w:rPr>
      </w:pPr>
      <w:r w:rsidRPr="008D4230">
        <w:rPr>
          <w:rFonts w:ascii="Times New Roman" w:eastAsia="Arial Unicode MS" w:hAnsi="Times New Roman"/>
          <w:i/>
          <w:color w:val="000000"/>
          <w:sz w:val="24"/>
          <w:szCs w:val="24"/>
          <w:u w:val="single"/>
          <w:lang w:bidi="ru-RU"/>
        </w:rPr>
        <w:t>Содержание обучения во 2 классе.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Упражнения по видам разминки.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w:t>
      </w:r>
      <w:r w:rsidRPr="008D4230">
        <w:rPr>
          <w:rFonts w:ascii="Times New Roman" w:eastAsia="Arial Unicode MS" w:hAnsi="Times New Roman"/>
          <w:color w:val="000000"/>
          <w:sz w:val="24"/>
          <w:szCs w:val="24"/>
          <w:lang w:bidi="ru-RU"/>
        </w:rPr>
        <w:lastRenderedPageBreak/>
        <w:t>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Подводящие упражнения, акробатические упражнения.</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упражнений: кувырок вперёд, назад, шпагат, колесо, мост из положения сидя, стоя и вставание из положения мост.</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Упражнения для развития моторики и координации с гимнастическим предметом</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Бросок мяча в заданную плоскость и ловля мяча. Серия отбивов мяча.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Комбинации упражнений. Осваиваем соединение изученных упражнений</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в комбинации.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Пример:</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Пример:</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Исходное положение: сидя в группировке - кувырок вперед-поворот «казак» - подъём - стойка в VI позиции, руки опущены.</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Упражнения для развития координации и развития жизненно важных навыков и умений.</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Плавательная подготовка.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Основная гимнастика.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универсальных умений дыхания во время выполнения гимнастических упражнений.</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lastRenderedPageBreak/>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упражнений на развитие силы: сгибание и разгибание рук в упоре лёжа на полу.</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Игры и игровые задания, спортивные эстафеты.</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Организующие команды и приёмы.</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8D4230" w:rsidRPr="008D4230" w:rsidRDefault="008D4230" w:rsidP="008D4230">
      <w:pPr>
        <w:widowControl w:val="0"/>
        <w:spacing w:after="0" w:line="240" w:lineRule="auto"/>
        <w:ind w:firstLine="567"/>
        <w:jc w:val="both"/>
        <w:rPr>
          <w:rFonts w:ascii="Times New Roman" w:eastAsia="Arial Unicode MS" w:hAnsi="Times New Roman"/>
          <w:i/>
          <w:color w:val="000000"/>
          <w:sz w:val="24"/>
          <w:szCs w:val="24"/>
          <w:u w:val="single"/>
          <w:lang w:bidi="ru-RU"/>
        </w:rPr>
      </w:pPr>
      <w:r w:rsidRPr="008D4230">
        <w:rPr>
          <w:rFonts w:ascii="Times New Roman" w:eastAsia="Arial Unicode MS" w:hAnsi="Times New Roman"/>
          <w:i/>
          <w:color w:val="000000"/>
          <w:sz w:val="24"/>
          <w:szCs w:val="24"/>
          <w:u w:val="single"/>
          <w:lang w:bidi="ru-RU"/>
        </w:rPr>
        <w:t>Содержание обучения в 3 классе.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Основные группы мышц человека. Подводящие упражнения к выполнению акробатических упражнений.</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Моделирование физической нагрузки при выполнении гимнастических упражнений для развития основных физических качеств.</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навыков по самостоятельному ведению общей, партерной разминки и разминки у опоры в группе.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Организующие команды и приёмы.</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Спортивно-оздоровительная деятельность.</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Овладение техникой выполнения упражнений основной гимнастики на развитие отдельных мышечных групп.</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Овладение техникой выполнения упражнений основной гимнастики с учётом особенностей режима работы мышц (динамичные, статичные).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Овладение техникой выполнения серии поворотов и прыжков, в том числе с использованием гимнастических предметов.</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Овладение техникой плавания на дистанцию не менее 25 метров (при наличии материально-технической базы).</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lastRenderedPageBreak/>
        <w:t>Освоение правил вида спорта (на выбор), освоение физических упражнений для начальной подготовки по данному виду спорта.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Выполнение заданий в ролевых играх и игровых заданий.</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Различные групповые выступления, в том числе освоение основных условий участия во флешмобах.</w:t>
      </w:r>
    </w:p>
    <w:p w:rsidR="008D4230" w:rsidRPr="008D4230" w:rsidRDefault="008D4230" w:rsidP="008D4230">
      <w:pPr>
        <w:widowControl w:val="0"/>
        <w:spacing w:after="0" w:line="240" w:lineRule="auto"/>
        <w:ind w:firstLine="567"/>
        <w:jc w:val="both"/>
        <w:rPr>
          <w:rFonts w:ascii="Times New Roman" w:eastAsia="Arial Unicode MS" w:hAnsi="Times New Roman"/>
          <w:i/>
          <w:color w:val="000000"/>
          <w:sz w:val="24"/>
          <w:szCs w:val="24"/>
          <w:u w:val="single"/>
          <w:lang w:bidi="ru-RU"/>
        </w:rPr>
      </w:pPr>
      <w:r w:rsidRPr="008D4230">
        <w:rPr>
          <w:rFonts w:ascii="Times New Roman" w:eastAsia="Arial Unicode MS" w:hAnsi="Times New Roman"/>
          <w:i/>
          <w:color w:val="000000"/>
          <w:sz w:val="24"/>
          <w:szCs w:val="24"/>
          <w:u w:val="single"/>
          <w:lang w:bidi="ru-RU"/>
        </w:rPr>
        <w:t>Содержание обучения в 4 классе.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Овладение техникой выполнения простейших форм борьбы. Игровые задания в рамках освоения упражнений единоборств и самообороны.</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принципов определения максимально допустимой для себя нагрузки (амплитуды движения) при выполнении физического упражнения.</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Способы демонстрации результатов освоения программы по физической культуре.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Спортивно-оздоровительная деятельность</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Овладение техникой выполнения комбинаций упражнений основной гимнастики с элементами акробатики и танцевальных шагов.</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Овладение техникой выполнения гимнастических упражнений для развития силы мышц рук (для удержания собственного веса).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Овладение техникой выполнения гимнастических упражнений для сбалансированности веса и роста; эстетических движений.</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Овладение техникой выполнения гимнастической, строевой и туристической ходьбы и равномерного бега на 60 и 100 м.</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Овладение одним или более из спортивных стилей плавания на время и дистанцию (на выбор) при наличии материально-технического обеспечения).</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Выполнение заданий в ролевых, туристических, спортивных играх.</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 xml:space="preserve">Освоение строевого шага и походного шага. Шеренги, перестроения и движение в шеренгах. </w:t>
      </w:r>
      <w:r w:rsidRPr="008D4230">
        <w:rPr>
          <w:rFonts w:ascii="Times New Roman" w:eastAsia="Arial Unicode MS" w:hAnsi="Times New Roman"/>
          <w:color w:val="000000"/>
          <w:sz w:val="24"/>
          <w:szCs w:val="24"/>
          <w:lang w:bidi="ru-RU"/>
        </w:rPr>
        <w:lastRenderedPageBreak/>
        <w:t>Повороты на месте и в движении.</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Овладение техникой выполнения групповых гимнастических и спортивных упражнений.</w:t>
      </w:r>
    </w:p>
    <w:p w:rsidR="008D4230" w:rsidRPr="008D4230" w:rsidRDefault="008D4230" w:rsidP="008D4230">
      <w:pPr>
        <w:widowControl w:val="0"/>
        <w:spacing w:after="0" w:line="240" w:lineRule="auto"/>
        <w:jc w:val="both"/>
        <w:rPr>
          <w:rFonts w:ascii="Times New Roman" w:eastAsia="Arial Unicode MS" w:hAnsi="Times New Roman"/>
          <w:color w:val="000000"/>
          <w:sz w:val="24"/>
          <w:szCs w:val="24"/>
          <w:lang w:bidi="ru-RU"/>
        </w:rPr>
      </w:pPr>
      <w:r w:rsidRPr="008D4230">
        <w:rPr>
          <w:rFonts w:ascii="Times New Roman" w:eastAsia="Arial Unicode MS" w:hAnsi="Times New Roman"/>
          <w:color w:val="000000"/>
          <w:sz w:val="24"/>
          <w:szCs w:val="24"/>
          <w:lang w:bidi="ru-RU"/>
        </w:rPr>
        <w:t>Демонстрация результатов освоения программы по физической культуре.</w:t>
      </w:r>
    </w:p>
    <w:p w:rsidR="008D4230" w:rsidRDefault="008D4230" w:rsidP="00533BC7">
      <w:pPr>
        <w:pStyle w:val="ConsPlusNormal"/>
        <w:ind w:firstLine="567"/>
        <w:jc w:val="both"/>
        <w:rPr>
          <w:b/>
          <w:bCs/>
          <w:i/>
        </w:rPr>
      </w:pPr>
    </w:p>
    <w:p w:rsidR="00533BC7" w:rsidRDefault="00533BC7" w:rsidP="00533BC7">
      <w:pPr>
        <w:pStyle w:val="ConsPlusNormal"/>
        <w:ind w:firstLine="567"/>
        <w:jc w:val="both"/>
        <w:rPr>
          <w:b/>
          <w:bCs/>
          <w:i/>
        </w:rPr>
      </w:pPr>
      <w:r>
        <w:rPr>
          <w:b/>
          <w:bCs/>
          <w:i/>
        </w:rPr>
        <w:t>Планируемые результаты</w:t>
      </w:r>
    </w:p>
    <w:p w:rsidR="005B4B68" w:rsidRPr="005B4B68" w:rsidRDefault="005B4B68" w:rsidP="005B4B68">
      <w:pPr>
        <w:pStyle w:val="ConsPlusNormal"/>
        <w:ind w:firstLine="567"/>
        <w:jc w:val="both"/>
        <w:rPr>
          <w:bCs/>
        </w:rPr>
      </w:pPr>
      <w:r w:rsidRPr="005B4B68">
        <w:rPr>
          <w:bCs/>
        </w:rPr>
        <w:t>В результате изучения учебного предмета «Физическая культура» слабовидящие обучающиеся начнут понимать значение занятий физической культурой для укрепления своего здоровья, содействия гармоничному физическому, нравственному и социальному развитию, успешному обучению, физической подготовленности и трудовой деятельности.</w:t>
      </w:r>
    </w:p>
    <w:p w:rsidR="005B4B68" w:rsidRPr="005B4B68" w:rsidRDefault="005B4B68" w:rsidP="005B4B68">
      <w:pPr>
        <w:pStyle w:val="ConsPlusNormal"/>
        <w:ind w:firstLine="567"/>
        <w:jc w:val="both"/>
        <w:rPr>
          <w:bCs/>
        </w:rPr>
      </w:pPr>
      <w:r w:rsidRPr="005B4B68">
        <w:rPr>
          <w:bCs/>
        </w:rPr>
        <w:t>У них будут формироваться первоначальные умения саморегуляции средствами</w:t>
      </w:r>
    </w:p>
    <w:p w:rsidR="005B4B68" w:rsidRPr="005B4B68" w:rsidRDefault="005B4B68" w:rsidP="008D4230">
      <w:pPr>
        <w:pStyle w:val="ConsPlusNormal"/>
        <w:ind w:firstLine="567"/>
        <w:jc w:val="both"/>
        <w:rPr>
          <w:bCs/>
        </w:rPr>
      </w:pPr>
      <w:r w:rsidRPr="005B4B68">
        <w:rPr>
          <w:bCs/>
        </w:rPr>
        <w:t>физической культуры. Они овладеют основными двигательными умениями и навыками (бег, ходьба и др.). У них будут формироваться основны</w:t>
      </w:r>
      <w:r w:rsidR="008D4230">
        <w:rPr>
          <w:bCs/>
        </w:rPr>
        <w:t xml:space="preserve">е физические качества (сила, </w:t>
      </w:r>
      <w:r w:rsidRPr="005B4B68">
        <w:rPr>
          <w:bCs/>
        </w:rPr>
        <w:t>быстрота, выносливость, координация, гибкость, равновесие). Занятия физической культурой будут способствовать профилактике вторичных нарушений физического развития. У слабовидящих обучающихся будут формироваться потребность в занятиях физической культурой.</w:t>
      </w:r>
    </w:p>
    <w:p w:rsidR="005B4B68" w:rsidRPr="005B4B68" w:rsidRDefault="005B4B68" w:rsidP="005B4B68">
      <w:pPr>
        <w:pStyle w:val="ConsPlusNormal"/>
        <w:ind w:firstLine="567"/>
        <w:jc w:val="both"/>
        <w:rPr>
          <w:bCs/>
        </w:rPr>
      </w:pPr>
      <w:r w:rsidRPr="005B4B68">
        <w:rPr>
          <w:bCs/>
        </w:rPr>
        <w:t>Слабовидящий обучающийся научится:</w:t>
      </w:r>
    </w:p>
    <w:p w:rsidR="005B4B68" w:rsidRPr="008D4230" w:rsidRDefault="005B4B68" w:rsidP="005B4B68">
      <w:pPr>
        <w:pStyle w:val="ConsPlusNormal"/>
        <w:ind w:firstLine="567"/>
        <w:jc w:val="both"/>
        <w:rPr>
          <w:bCs/>
          <w:i/>
        </w:rPr>
      </w:pPr>
      <w:r w:rsidRPr="008D4230">
        <w:rPr>
          <w:bCs/>
          <w:i/>
        </w:rPr>
        <w:t>Знания о физической культуре:</w:t>
      </w:r>
    </w:p>
    <w:p w:rsidR="005B4B68" w:rsidRPr="005B4B68" w:rsidRDefault="005B4B68" w:rsidP="006003E8">
      <w:pPr>
        <w:pStyle w:val="ConsPlusNormal"/>
        <w:numPr>
          <w:ilvl w:val="0"/>
          <w:numId w:val="510"/>
        </w:numPr>
        <w:ind w:left="426"/>
        <w:jc w:val="both"/>
        <w:rPr>
          <w:bCs/>
        </w:rPr>
      </w:pPr>
      <w:r w:rsidRPr="005B4B68">
        <w:rPr>
          <w:bCs/>
        </w:rPr>
        <w:t>ориентироваться в понятиях «физическая культура», «режим дня»; понимать назначение утренней зарядки, физкультминуток и физкультпауз, уроков физической культуры, закаливания, прогулок на свежем воздухе, подвижных игр; понимать роль занятий спортом для укрепления здоровья, развития основных физических качеств;</w:t>
      </w:r>
    </w:p>
    <w:p w:rsidR="005B4B68" w:rsidRPr="005B4B68" w:rsidRDefault="005B4B68" w:rsidP="006003E8">
      <w:pPr>
        <w:pStyle w:val="ConsPlusNormal"/>
        <w:numPr>
          <w:ilvl w:val="0"/>
          <w:numId w:val="510"/>
        </w:numPr>
        <w:ind w:left="426"/>
        <w:jc w:val="both"/>
        <w:rPr>
          <w:bCs/>
        </w:rPr>
      </w:pPr>
      <w:r w:rsidRPr="005B4B68">
        <w:rPr>
          <w:bCs/>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повышение общей и зрительной работоспособности;</w:t>
      </w:r>
    </w:p>
    <w:p w:rsidR="005B4B68" w:rsidRPr="005B4B68" w:rsidRDefault="005B4B68" w:rsidP="006003E8">
      <w:pPr>
        <w:pStyle w:val="ConsPlusNormal"/>
        <w:numPr>
          <w:ilvl w:val="0"/>
          <w:numId w:val="510"/>
        </w:numPr>
        <w:ind w:left="426"/>
        <w:jc w:val="both"/>
        <w:rPr>
          <w:bCs/>
        </w:rPr>
      </w:pPr>
      <w:r w:rsidRPr="005B4B68">
        <w:rPr>
          <w:bCs/>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5B4B68" w:rsidRPr="005B4B68" w:rsidRDefault="005B4B68" w:rsidP="006003E8">
      <w:pPr>
        <w:pStyle w:val="ConsPlusNormal"/>
        <w:numPr>
          <w:ilvl w:val="0"/>
          <w:numId w:val="510"/>
        </w:numPr>
        <w:ind w:left="426"/>
        <w:jc w:val="both"/>
        <w:rPr>
          <w:bCs/>
        </w:rPr>
      </w:pPr>
      <w:r w:rsidRPr="005B4B68">
        <w:rPr>
          <w:bCs/>
        </w:rPr>
        <w:t>понимать роль ходьбы, бега, прыжков, лазанья, ползания, ходьбы на лыжах, плавания как жизненно важных способов передвижения человека;</w:t>
      </w:r>
    </w:p>
    <w:p w:rsidR="005B4B68" w:rsidRPr="005B4B68" w:rsidRDefault="005B4B68" w:rsidP="006003E8">
      <w:pPr>
        <w:pStyle w:val="ConsPlusNormal"/>
        <w:numPr>
          <w:ilvl w:val="0"/>
          <w:numId w:val="510"/>
        </w:numPr>
        <w:ind w:left="426"/>
        <w:jc w:val="both"/>
        <w:rPr>
          <w:bCs/>
        </w:rPr>
      </w:pPr>
      <w:r w:rsidRPr="005B4B68">
        <w:rPr>
          <w:bCs/>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5B4B68" w:rsidRPr="005B4B68" w:rsidRDefault="005B4B68" w:rsidP="006003E8">
      <w:pPr>
        <w:pStyle w:val="ConsPlusNormal"/>
        <w:numPr>
          <w:ilvl w:val="0"/>
          <w:numId w:val="510"/>
        </w:numPr>
        <w:ind w:left="426"/>
        <w:jc w:val="both"/>
        <w:rPr>
          <w:bCs/>
        </w:rPr>
      </w:pPr>
      <w:r w:rsidRPr="005B4B68">
        <w:rPr>
          <w:bCs/>
        </w:rPr>
        <w:t>характеризовать роль и значение режима дня в сохранении и укреплении здоровья.</w:t>
      </w:r>
    </w:p>
    <w:p w:rsidR="005B4B68" w:rsidRPr="008D4230" w:rsidRDefault="005B4B68" w:rsidP="005B4B68">
      <w:pPr>
        <w:pStyle w:val="ConsPlusNormal"/>
        <w:ind w:firstLine="567"/>
        <w:jc w:val="both"/>
        <w:rPr>
          <w:bCs/>
          <w:i/>
        </w:rPr>
      </w:pPr>
      <w:r w:rsidRPr="008D4230">
        <w:rPr>
          <w:bCs/>
          <w:i/>
        </w:rPr>
        <w:t>Способы физкультурной деятельности:</w:t>
      </w:r>
    </w:p>
    <w:p w:rsidR="005B4B68" w:rsidRPr="005B4B68" w:rsidRDefault="005B4B68" w:rsidP="006003E8">
      <w:pPr>
        <w:pStyle w:val="ConsPlusNormal"/>
        <w:numPr>
          <w:ilvl w:val="0"/>
          <w:numId w:val="511"/>
        </w:numPr>
        <w:ind w:left="426"/>
        <w:jc w:val="both"/>
        <w:rPr>
          <w:bCs/>
        </w:rPr>
      </w:pPr>
      <w:r w:rsidRPr="005B4B68">
        <w:rPr>
          <w:bCs/>
        </w:rPr>
        <w:t>отбирать упражнения для комплексов утренней зарядки и физкультминуток и выполнять их в соответствии с изученными правилами;</w:t>
      </w:r>
    </w:p>
    <w:p w:rsidR="005B4B68" w:rsidRPr="005B4B68" w:rsidRDefault="005B4B68" w:rsidP="006003E8">
      <w:pPr>
        <w:pStyle w:val="ConsPlusNormal"/>
        <w:numPr>
          <w:ilvl w:val="0"/>
          <w:numId w:val="511"/>
        </w:numPr>
        <w:ind w:left="426"/>
        <w:jc w:val="both"/>
        <w:rPr>
          <w:bCs/>
        </w:rPr>
      </w:pPr>
      <w:r w:rsidRPr="005B4B68">
        <w:rPr>
          <w:bCs/>
        </w:rPr>
        <w:t>участвовать в подвижных играх, дифференцировать их, соблюдать правила взаимодействия с игроками, сообщать и соблюдать правила безопасности;</w:t>
      </w:r>
    </w:p>
    <w:p w:rsidR="005B4B68" w:rsidRPr="005B4B68" w:rsidRDefault="005B4B68" w:rsidP="006003E8">
      <w:pPr>
        <w:pStyle w:val="ConsPlusNormal"/>
        <w:numPr>
          <w:ilvl w:val="0"/>
          <w:numId w:val="511"/>
        </w:numPr>
        <w:ind w:left="426"/>
        <w:jc w:val="both"/>
        <w:rPr>
          <w:bCs/>
        </w:rPr>
      </w:pPr>
      <w:r w:rsidRPr="005B4B68">
        <w:rPr>
          <w:bCs/>
        </w:rPr>
        <w:t>использовать зрение в процессе физкультурной деятельности;</w:t>
      </w:r>
    </w:p>
    <w:p w:rsidR="005B4B68" w:rsidRPr="005B4B68" w:rsidRDefault="005B4B68" w:rsidP="006003E8">
      <w:pPr>
        <w:pStyle w:val="ConsPlusNormal"/>
        <w:numPr>
          <w:ilvl w:val="0"/>
          <w:numId w:val="511"/>
        </w:numPr>
        <w:ind w:left="426"/>
        <w:jc w:val="both"/>
        <w:rPr>
          <w:bCs/>
        </w:rPr>
      </w:pPr>
      <w:r w:rsidRPr="005B4B68">
        <w:rPr>
          <w:bCs/>
        </w:rPr>
        <w:t>выполнять упражнения, способствующие развитию зрения, зрительного восприятия, мышечной силы кистей рук.</w:t>
      </w:r>
    </w:p>
    <w:p w:rsidR="005B4B68" w:rsidRPr="008D4230" w:rsidRDefault="005B4B68" w:rsidP="005B4B68">
      <w:pPr>
        <w:pStyle w:val="ConsPlusNormal"/>
        <w:ind w:firstLine="567"/>
        <w:jc w:val="both"/>
        <w:rPr>
          <w:bCs/>
          <w:i/>
        </w:rPr>
      </w:pPr>
      <w:r w:rsidRPr="008D4230">
        <w:rPr>
          <w:bCs/>
          <w:i/>
        </w:rPr>
        <w:t>Физическое совершенствование:</w:t>
      </w:r>
    </w:p>
    <w:p w:rsidR="005B4B68" w:rsidRPr="005B4B68" w:rsidRDefault="005B4B68" w:rsidP="006003E8">
      <w:pPr>
        <w:pStyle w:val="ConsPlusNormal"/>
        <w:numPr>
          <w:ilvl w:val="0"/>
          <w:numId w:val="512"/>
        </w:numPr>
        <w:ind w:left="426"/>
        <w:jc w:val="both"/>
        <w:rPr>
          <w:bCs/>
        </w:rPr>
      </w:pPr>
      <w:r w:rsidRPr="005B4B68">
        <w:rPr>
          <w:bCs/>
        </w:rPr>
        <w:t>выполнять упражнения по коррекции и профилактике нарушений осанки, упражнения на развитие зрения, мелкой мотор</w:t>
      </w:r>
      <w:r w:rsidR="008D4230">
        <w:rPr>
          <w:bCs/>
        </w:rPr>
        <w:t xml:space="preserve">ики рук; упражнения на развитие </w:t>
      </w:r>
      <w:r w:rsidRPr="005B4B68">
        <w:rPr>
          <w:bCs/>
        </w:rPr>
        <w:t>физических качеств (силы, быстроты, выносливости, гибкости, равновесия);</w:t>
      </w:r>
    </w:p>
    <w:p w:rsidR="005B4B68" w:rsidRPr="005B4B68" w:rsidRDefault="005B4B68" w:rsidP="006003E8">
      <w:pPr>
        <w:pStyle w:val="ConsPlusNormal"/>
        <w:numPr>
          <w:ilvl w:val="0"/>
          <w:numId w:val="512"/>
        </w:numPr>
        <w:ind w:left="426"/>
        <w:jc w:val="both"/>
        <w:rPr>
          <w:bCs/>
        </w:rPr>
      </w:pPr>
      <w:r w:rsidRPr="005B4B68">
        <w:rPr>
          <w:bCs/>
        </w:rPr>
        <w:t>выполнять организующие строевые команды;</w:t>
      </w:r>
    </w:p>
    <w:p w:rsidR="005B4B68" w:rsidRPr="005B4B68" w:rsidRDefault="005B4B68" w:rsidP="006003E8">
      <w:pPr>
        <w:pStyle w:val="ConsPlusNormal"/>
        <w:numPr>
          <w:ilvl w:val="0"/>
          <w:numId w:val="512"/>
        </w:numPr>
        <w:ind w:left="426"/>
        <w:jc w:val="both"/>
        <w:rPr>
          <w:bCs/>
        </w:rPr>
      </w:pPr>
      <w:r w:rsidRPr="005B4B68">
        <w:rPr>
          <w:bCs/>
        </w:rPr>
        <w:t>выполнять акробатические упражнения;</w:t>
      </w:r>
    </w:p>
    <w:p w:rsidR="005B4B68" w:rsidRPr="005B4B68" w:rsidRDefault="005B4B68" w:rsidP="006003E8">
      <w:pPr>
        <w:pStyle w:val="ConsPlusNormal"/>
        <w:numPr>
          <w:ilvl w:val="0"/>
          <w:numId w:val="512"/>
        </w:numPr>
        <w:ind w:left="426"/>
        <w:jc w:val="both"/>
        <w:rPr>
          <w:bCs/>
        </w:rPr>
      </w:pPr>
      <w:r w:rsidRPr="005B4B68">
        <w:rPr>
          <w:bCs/>
        </w:rPr>
        <w:t>выполнять гимнастические упражнения на спортивных снарядах (гимнастическая стенка, гимнастическое бревно);</w:t>
      </w:r>
    </w:p>
    <w:p w:rsidR="005B4B68" w:rsidRPr="005B4B68" w:rsidRDefault="005B4B68" w:rsidP="006003E8">
      <w:pPr>
        <w:pStyle w:val="ConsPlusNormal"/>
        <w:numPr>
          <w:ilvl w:val="0"/>
          <w:numId w:val="512"/>
        </w:numPr>
        <w:ind w:left="426"/>
        <w:jc w:val="both"/>
        <w:rPr>
          <w:bCs/>
        </w:rPr>
      </w:pPr>
      <w:r w:rsidRPr="005B4B68">
        <w:rPr>
          <w:bCs/>
        </w:rPr>
        <w:t xml:space="preserve">выполнять легкоатлетические упражнения (бег, прыжки, метание и </w:t>
      </w:r>
      <w:r w:rsidR="00525408">
        <w:rPr>
          <w:bCs/>
        </w:rPr>
        <w:t>броски мячей разного веса и объё</w:t>
      </w:r>
      <w:r w:rsidRPr="005B4B68">
        <w:rPr>
          <w:bCs/>
        </w:rPr>
        <w:t>ма);</w:t>
      </w:r>
    </w:p>
    <w:p w:rsidR="005B4B68" w:rsidRPr="005B4B68" w:rsidRDefault="005B4B68" w:rsidP="006003E8">
      <w:pPr>
        <w:pStyle w:val="ConsPlusNormal"/>
        <w:numPr>
          <w:ilvl w:val="0"/>
          <w:numId w:val="512"/>
        </w:numPr>
        <w:ind w:left="426"/>
        <w:jc w:val="both"/>
        <w:rPr>
          <w:bCs/>
        </w:rPr>
      </w:pPr>
      <w:r w:rsidRPr="005B4B68">
        <w:rPr>
          <w:bCs/>
        </w:rPr>
        <w:t xml:space="preserve">выполнять игровые действия и упражнения из подвижных игр разной функциональной </w:t>
      </w:r>
      <w:r w:rsidRPr="005B4B68">
        <w:rPr>
          <w:bCs/>
        </w:rPr>
        <w:lastRenderedPageBreak/>
        <w:t>направленности;</w:t>
      </w:r>
    </w:p>
    <w:p w:rsidR="005B4B68" w:rsidRPr="005B4B68" w:rsidRDefault="005B4B68" w:rsidP="006003E8">
      <w:pPr>
        <w:pStyle w:val="ConsPlusNormal"/>
        <w:numPr>
          <w:ilvl w:val="0"/>
          <w:numId w:val="512"/>
        </w:numPr>
        <w:ind w:left="426"/>
        <w:jc w:val="both"/>
        <w:rPr>
          <w:bCs/>
        </w:rPr>
      </w:pPr>
      <w:r w:rsidRPr="005B4B68">
        <w:rPr>
          <w:bCs/>
        </w:rPr>
        <w:t>совершенствовать знание «схемы тела», дифференцировать части тела, осваивать их двигательные возможности;</w:t>
      </w:r>
    </w:p>
    <w:p w:rsidR="005B4B68" w:rsidRPr="005B4B68" w:rsidRDefault="005B4B68" w:rsidP="006003E8">
      <w:pPr>
        <w:pStyle w:val="ConsPlusNormal"/>
        <w:numPr>
          <w:ilvl w:val="0"/>
          <w:numId w:val="512"/>
        </w:numPr>
        <w:ind w:left="426"/>
        <w:jc w:val="both"/>
        <w:rPr>
          <w:bCs/>
        </w:rPr>
      </w:pPr>
      <w:r w:rsidRPr="005B4B68">
        <w:rPr>
          <w:bCs/>
        </w:rPr>
        <w:t>сохранять правильную осанку;</w:t>
      </w:r>
    </w:p>
    <w:p w:rsidR="005B4B68" w:rsidRPr="005B4B68" w:rsidRDefault="005B4B68" w:rsidP="006003E8">
      <w:pPr>
        <w:pStyle w:val="ConsPlusNormal"/>
        <w:numPr>
          <w:ilvl w:val="0"/>
          <w:numId w:val="512"/>
        </w:numPr>
        <w:ind w:left="426"/>
        <w:jc w:val="both"/>
        <w:rPr>
          <w:bCs/>
        </w:rPr>
      </w:pPr>
      <w:r w:rsidRPr="005B4B68">
        <w:rPr>
          <w:bCs/>
        </w:rPr>
        <w:t>выполнять эстетически красиво гимнастические и акробатические комбинации;</w:t>
      </w:r>
    </w:p>
    <w:p w:rsidR="005B4B68" w:rsidRPr="005B4B68" w:rsidRDefault="005B4B68" w:rsidP="006003E8">
      <w:pPr>
        <w:pStyle w:val="ConsPlusNormal"/>
        <w:numPr>
          <w:ilvl w:val="0"/>
          <w:numId w:val="512"/>
        </w:numPr>
        <w:ind w:left="426"/>
        <w:jc w:val="both"/>
        <w:rPr>
          <w:bCs/>
        </w:rPr>
      </w:pPr>
      <w:r w:rsidRPr="005B4B68">
        <w:rPr>
          <w:bCs/>
        </w:rPr>
        <w:t>соблюдать правила игры в баскетбол, футбол и волейбол;</w:t>
      </w:r>
    </w:p>
    <w:p w:rsidR="005B4B68" w:rsidRPr="008D4230" w:rsidRDefault="005B4B68" w:rsidP="006003E8">
      <w:pPr>
        <w:pStyle w:val="ConsPlusNormal"/>
        <w:numPr>
          <w:ilvl w:val="0"/>
          <w:numId w:val="512"/>
        </w:numPr>
        <w:ind w:left="426"/>
        <w:jc w:val="both"/>
        <w:rPr>
          <w:bCs/>
        </w:rPr>
      </w:pPr>
      <w:r w:rsidRPr="005B4B68">
        <w:rPr>
          <w:bCs/>
        </w:rPr>
        <w:t>выполнять передвижения на лыжах (для снежных регионов России).</w:t>
      </w:r>
    </w:p>
    <w:p w:rsidR="005B4B68" w:rsidRPr="005B4B68" w:rsidRDefault="005B4B68" w:rsidP="006003E8">
      <w:pPr>
        <w:pStyle w:val="ConsPlusNormal"/>
        <w:numPr>
          <w:ilvl w:val="0"/>
          <w:numId w:val="512"/>
        </w:numPr>
        <w:ind w:left="426"/>
        <w:jc w:val="both"/>
        <w:rPr>
          <w:bCs/>
        </w:rPr>
      </w:pPr>
      <w:r w:rsidRPr="005B4B68">
        <w:rPr>
          <w:bCs/>
        </w:rPr>
        <w:t>понимать связь движения с заданным ритмом, характером музыки, связь техники речи с характером движения;</w:t>
      </w:r>
    </w:p>
    <w:p w:rsidR="005B4B68" w:rsidRPr="005B4B68" w:rsidRDefault="005B4B68" w:rsidP="006003E8">
      <w:pPr>
        <w:pStyle w:val="ConsPlusNormal"/>
        <w:numPr>
          <w:ilvl w:val="0"/>
          <w:numId w:val="512"/>
        </w:numPr>
        <w:ind w:left="426"/>
        <w:jc w:val="both"/>
        <w:rPr>
          <w:bCs/>
        </w:rPr>
      </w:pPr>
      <w:r w:rsidRPr="005B4B68">
        <w:rPr>
          <w:bCs/>
        </w:rPr>
        <w:t>понимать роль занятий ритмической деятельностью для развития музыкального слуха, ориентировочных умений;</w:t>
      </w:r>
    </w:p>
    <w:p w:rsidR="005B4B68" w:rsidRPr="005B4B68" w:rsidRDefault="005B4B68" w:rsidP="006003E8">
      <w:pPr>
        <w:pStyle w:val="ConsPlusNormal"/>
        <w:numPr>
          <w:ilvl w:val="0"/>
          <w:numId w:val="512"/>
        </w:numPr>
        <w:ind w:left="426"/>
        <w:jc w:val="both"/>
        <w:rPr>
          <w:bCs/>
        </w:rPr>
      </w:pPr>
      <w:r w:rsidRPr="005B4B68">
        <w:rPr>
          <w:bCs/>
        </w:rPr>
        <w:t>соблюдать ограничения по зрению при выполнении музыкально-ритмических упражнений, движений.</w:t>
      </w:r>
    </w:p>
    <w:p w:rsidR="005B4B68" w:rsidRPr="008D4230" w:rsidRDefault="005B4B68" w:rsidP="005B4B68">
      <w:pPr>
        <w:pStyle w:val="ConsPlusNormal"/>
        <w:ind w:firstLine="567"/>
        <w:jc w:val="both"/>
        <w:rPr>
          <w:bCs/>
          <w:i/>
        </w:rPr>
      </w:pPr>
      <w:r w:rsidRPr="008D4230">
        <w:rPr>
          <w:bCs/>
          <w:i/>
        </w:rPr>
        <w:t>Специальные ритмические упражнения:</w:t>
      </w:r>
    </w:p>
    <w:p w:rsidR="005B4B68" w:rsidRPr="005B4B68" w:rsidRDefault="005B4B68" w:rsidP="006003E8">
      <w:pPr>
        <w:pStyle w:val="ConsPlusNormal"/>
        <w:numPr>
          <w:ilvl w:val="0"/>
          <w:numId w:val="513"/>
        </w:numPr>
        <w:ind w:left="426"/>
        <w:jc w:val="both"/>
        <w:rPr>
          <w:bCs/>
        </w:rPr>
      </w:pPr>
      <w:r w:rsidRPr="005B4B68">
        <w:rPr>
          <w:bCs/>
        </w:rPr>
        <w:t>реагировать на сигнальные слова «движение», «темп», «ритм»;</w:t>
      </w:r>
    </w:p>
    <w:p w:rsidR="005B4B68" w:rsidRPr="005B4B68" w:rsidRDefault="005B4B68" w:rsidP="006003E8">
      <w:pPr>
        <w:pStyle w:val="ConsPlusNormal"/>
        <w:numPr>
          <w:ilvl w:val="0"/>
          <w:numId w:val="513"/>
        </w:numPr>
        <w:ind w:left="426"/>
        <w:jc w:val="both"/>
        <w:rPr>
          <w:bCs/>
        </w:rPr>
      </w:pPr>
      <w:r w:rsidRPr="005B4B68">
        <w:rPr>
          <w:bCs/>
        </w:rPr>
        <w:t>выполнять движения в соответствии с освоенным видом ритмического упражнения;</w:t>
      </w:r>
    </w:p>
    <w:p w:rsidR="005B4B68" w:rsidRPr="005B4B68" w:rsidRDefault="005B4B68" w:rsidP="006003E8">
      <w:pPr>
        <w:pStyle w:val="ConsPlusNormal"/>
        <w:numPr>
          <w:ilvl w:val="0"/>
          <w:numId w:val="513"/>
        </w:numPr>
        <w:ind w:left="426"/>
        <w:jc w:val="both"/>
        <w:rPr>
          <w:bCs/>
        </w:rPr>
      </w:pPr>
      <w:r w:rsidRPr="005B4B68">
        <w:rPr>
          <w:bCs/>
        </w:rPr>
        <w:t>согласовывать темп движения с проговариванием;</w:t>
      </w:r>
    </w:p>
    <w:p w:rsidR="005B4B68" w:rsidRPr="005B4B68" w:rsidRDefault="005B4B68" w:rsidP="006003E8">
      <w:pPr>
        <w:pStyle w:val="ConsPlusNormal"/>
        <w:numPr>
          <w:ilvl w:val="0"/>
          <w:numId w:val="513"/>
        </w:numPr>
        <w:ind w:left="426"/>
        <w:jc w:val="both"/>
        <w:rPr>
          <w:bCs/>
        </w:rPr>
      </w:pPr>
      <w:r w:rsidRPr="005B4B68">
        <w:rPr>
          <w:bCs/>
        </w:rPr>
        <w:t>прослеживать движения рук взглядом.</w:t>
      </w:r>
    </w:p>
    <w:p w:rsidR="00D3485C" w:rsidRDefault="00D3485C" w:rsidP="00D3485C">
      <w:pPr>
        <w:pStyle w:val="ConsPlusNormal"/>
        <w:ind w:firstLine="567"/>
        <w:jc w:val="both"/>
        <w:rPr>
          <w:bCs/>
          <w:i/>
        </w:rPr>
      </w:pPr>
      <w:r>
        <w:rPr>
          <w:bCs/>
          <w:i/>
        </w:rPr>
        <w:t>Адаптивная физическая культура</w:t>
      </w:r>
    </w:p>
    <w:p w:rsidR="005B4B68" w:rsidRPr="005B4B68" w:rsidRDefault="005B4B68" w:rsidP="00D3485C">
      <w:pPr>
        <w:pStyle w:val="ConsPlusNormal"/>
        <w:ind w:firstLine="567"/>
        <w:jc w:val="both"/>
        <w:rPr>
          <w:bCs/>
        </w:rPr>
      </w:pPr>
      <w:r w:rsidRPr="005B4B68">
        <w:rPr>
          <w:bCs/>
        </w:rPr>
        <w:t>Слабовидящие обучающиеся овладеют специальными знаниями, умениями и навыками, способствующими преодолению отклонений в физ</w:t>
      </w:r>
      <w:r w:rsidR="00D3485C">
        <w:rPr>
          <w:bCs/>
        </w:rPr>
        <w:t xml:space="preserve">ическом развитии и двигательной </w:t>
      </w:r>
      <w:r w:rsidRPr="005B4B68">
        <w:rPr>
          <w:bCs/>
        </w:rPr>
        <w:t>сфере. У них будут развиваться функциональные воз</w:t>
      </w:r>
      <w:r w:rsidR="00D3485C">
        <w:rPr>
          <w:bCs/>
        </w:rPr>
        <w:t xml:space="preserve">можности организма, обогащаться </w:t>
      </w:r>
      <w:r w:rsidRPr="005B4B68">
        <w:rPr>
          <w:bCs/>
        </w:rPr>
        <w:t>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нарушенного зрения. У них будут совершенствоваться основные физические качества, формироваться правильная осанка и походка. На занятиях АФК будут способствовать коррекции навязчивых стереотипных движений. У обучающихся будут формироваться навыки свободного безбоязненного передвижения в пространстве, развиваться мышечное чувство, компенсаторные возможности за</w:t>
      </w:r>
      <w:r w:rsidR="00D3485C">
        <w:rPr>
          <w:bCs/>
        </w:rPr>
        <w:t xml:space="preserve"> </w:t>
      </w:r>
      <w:r w:rsidRPr="005B4B68">
        <w:rPr>
          <w:bCs/>
        </w:rPr>
        <w:t>счет совершенствования физического развития средствами физической культуры. Слабовидящий обучающийся научится:</w:t>
      </w:r>
    </w:p>
    <w:p w:rsidR="005B4B68" w:rsidRPr="005B4B68" w:rsidRDefault="005B4B68" w:rsidP="005B4B68">
      <w:pPr>
        <w:pStyle w:val="ConsPlusNormal"/>
        <w:ind w:firstLine="567"/>
        <w:jc w:val="both"/>
        <w:rPr>
          <w:bCs/>
        </w:rPr>
      </w:pPr>
      <w:r w:rsidRPr="005B4B68">
        <w:rPr>
          <w:bCs/>
        </w:rPr>
        <w:t>Адаптивная физическая культура (теоретические знания):</w:t>
      </w:r>
    </w:p>
    <w:p w:rsidR="005B4B68" w:rsidRPr="005B4B68" w:rsidRDefault="005B4B68" w:rsidP="006003E8">
      <w:pPr>
        <w:pStyle w:val="ConsPlusNormal"/>
        <w:numPr>
          <w:ilvl w:val="0"/>
          <w:numId w:val="514"/>
        </w:numPr>
        <w:ind w:left="426"/>
        <w:jc w:val="both"/>
        <w:rPr>
          <w:bCs/>
        </w:rPr>
      </w:pPr>
      <w:r w:rsidRPr="005B4B68">
        <w:rPr>
          <w:bCs/>
        </w:rPr>
        <w:t>понимать роль адаптивной физкультуры для собственного здоровья, развития; дифференцировать виды упражнений адаптивной физкультуры;</w:t>
      </w:r>
    </w:p>
    <w:p w:rsidR="005B4B68" w:rsidRPr="005B4B68" w:rsidRDefault="005B4B68" w:rsidP="006003E8">
      <w:pPr>
        <w:pStyle w:val="ConsPlusNormal"/>
        <w:numPr>
          <w:ilvl w:val="0"/>
          <w:numId w:val="514"/>
        </w:numPr>
        <w:ind w:left="426"/>
        <w:jc w:val="both"/>
        <w:rPr>
          <w:bCs/>
        </w:rPr>
      </w:pPr>
      <w:r w:rsidRPr="005B4B68">
        <w:rPr>
          <w:bCs/>
        </w:rPr>
        <w:t>соблюдать противопоказания к физическим нагрузкам при выполнении упражнений в рамках адаптивной физкультуры.</w:t>
      </w:r>
    </w:p>
    <w:p w:rsidR="005B4B68" w:rsidRPr="005B4B68" w:rsidRDefault="005B4B68" w:rsidP="005B4B68">
      <w:pPr>
        <w:pStyle w:val="ConsPlusNormal"/>
        <w:ind w:firstLine="567"/>
        <w:jc w:val="both"/>
        <w:rPr>
          <w:bCs/>
        </w:rPr>
      </w:pPr>
      <w:r w:rsidRPr="005B4B68">
        <w:rPr>
          <w:bCs/>
        </w:rPr>
        <w:t>Общие упражнения:</w:t>
      </w:r>
    </w:p>
    <w:p w:rsidR="005B4B68" w:rsidRPr="005B4B68" w:rsidRDefault="005B4B68" w:rsidP="006003E8">
      <w:pPr>
        <w:pStyle w:val="ConsPlusNormal"/>
        <w:numPr>
          <w:ilvl w:val="0"/>
          <w:numId w:val="515"/>
        </w:numPr>
        <w:ind w:left="426"/>
        <w:jc w:val="both"/>
        <w:rPr>
          <w:bCs/>
        </w:rPr>
      </w:pPr>
      <w:r w:rsidRPr="005B4B68">
        <w:rPr>
          <w:bCs/>
        </w:rPr>
        <w:t>дифференцировать упражнения по видам и назначению;</w:t>
      </w:r>
    </w:p>
    <w:p w:rsidR="005B4B68" w:rsidRPr="005B4B68" w:rsidRDefault="005B4B68" w:rsidP="006003E8">
      <w:pPr>
        <w:pStyle w:val="ConsPlusNormal"/>
        <w:numPr>
          <w:ilvl w:val="0"/>
          <w:numId w:val="515"/>
        </w:numPr>
        <w:ind w:left="426"/>
        <w:jc w:val="both"/>
        <w:rPr>
          <w:bCs/>
        </w:rPr>
      </w:pPr>
      <w:r w:rsidRPr="005B4B68">
        <w:rPr>
          <w:bCs/>
        </w:rPr>
        <w:t>выполнять построения и перестроения в шеренге, колонне, круге; равнение в шеренге; расчет в шеренге и в колонне на первый-второй; повороты на месте; размыкание и смыкание; виды ходьбы, команды;</w:t>
      </w:r>
    </w:p>
    <w:p w:rsidR="005B4B68" w:rsidRPr="005B4B68" w:rsidRDefault="005B4B68" w:rsidP="006003E8">
      <w:pPr>
        <w:pStyle w:val="ConsPlusNormal"/>
        <w:numPr>
          <w:ilvl w:val="0"/>
          <w:numId w:val="515"/>
        </w:numPr>
        <w:ind w:left="426"/>
        <w:jc w:val="both"/>
        <w:rPr>
          <w:bCs/>
        </w:rPr>
      </w:pPr>
      <w:r w:rsidRPr="005B4B68">
        <w:rPr>
          <w:bCs/>
        </w:rPr>
        <w:t>упражнениям на скоростные и координационные способности: бег с остановками в определенных точках, бег с преодолением препятствий, расположенных на одном (постоянном) расстоянии друг от друга;</w:t>
      </w:r>
    </w:p>
    <w:p w:rsidR="005B4B68" w:rsidRPr="005B4B68" w:rsidRDefault="005B4B68" w:rsidP="006003E8">
      <w:pPr>
        <w:pStyle w:val="ConsPlusNormal"/>
        <w:numPr>
          <w:ilvl w:val="0"/>
          <w:numId w:val="515"/>
        </w:numPr>
        <w:ind w:left="426"/>
        <w:jc w:val="both"/>
        <w:rPr>
          <w:bCs/>
        </w:rPr>
      </w:pPr>
      <w:r w:rsidRPr="005B4B68">
        <w:rPr>
          <w:bCs/>
        </w:rPr>
        <w:t>выполнять общеразвивающие упражнения адаптивной физкультуры: наклоны, повороты головы, туловища; основные положения и движения рук; совместные движения головы и рук, рук и ног, рук и туловища; седы, полуприседания; прыжки, не противопоказанные для здоровья; движения ног; виды ходьбы и медленный бег; упражнения в положении стоя, сидя, стоя на коленях;</w:t>
      </w:r>
    </w:p>
    <w:p w:rsidR="005B4B68" w:rsidRPr="005B4B68" w:rsidRDefault="005B4B68" w:rsidP="006003E8">
      <w:pPr>
        <w:pStyle w:val="ConsPlusNormal"/>
        <w:numPr>
          <w:ilvl w:val="0"/>
          <w:numId w:val="515"/>
        </w:numPr>
        <w:ind w:left="426"/>
        <w:jc w:val="both"/>
        <w:rPr>
          <w:bCs/>
        </w:rPr>
      </w:pPr>
      <w:r w:rsidRPr="005B4B68">
        <w:rPr>
          <w:bCs/>
        </w:rPr>
        <w:t>выполнять упражнения с предметами: с мячом, с гимнастической палкой, с флажками, со скакалкой;</w:t>
      </w:r>
    </w:p>
    <w:p w:rsidR="005B4B68" w:rsidRPr="005B4B68" w:rsidRDefault="005B4B68" w:rsidP="006003E8">
      <w:pPr>
        <w:pStyle w:val="ConsPlusNormal"/>
        <w:numPr>
          <w:ilvl w:val="0"/>
          <w:numId w:val="515"/>
        </w:numPr>
        <w:ind w:left="426"/>
        <w:jc w:val="both"/>
        <w:rPr>
          <w:bCs/>
        </w:rPr>
      </w:pPr>
      <w:r w:rsidRPr="005B4B68">
        <w:rPr>
          <w:bCs/>
        </w:rPr>
        <w:t>выполнять упражнения, формирующие основные движения (ходьба, бег, подскоки, броски мяча, лазанье, прыжки);</w:t>
      </w:r>
    </w:p>
    <w:p w:rsidR="005B4B68" w:rsidRPr="005B4B68" w:rsidRDefault="005B4B68" w:rsidP="006003E8">
      <w:pPr>
        <w:pStyle w:val="ConsPlusNormal"/>
        <w:numPr>
          <w:ilvl w:val="0"/>
          <w:numId w:val="515"/>
        </w:numPr>
        <w:ind w:left="426"/>
        <w:jc w:val="both"/>
        <w:rPr>
          <w:bCs/>
        </w:rPr>
      </w:pPr>
      <w:r w:rsidRPr="005B4B68">
        <w:rPr>
          <w:bCs/>
        </w:rPr>
        <w:t>выполнять дыхательные упражнения: основные, под счет, на изменение пространственно-</w:t>
      </w:r>
      <w:r w:rsidRPr="005B4B68">
        <w:rPr>
          <w:bCs/>
        </w:rPr>
        <w:lastRenderedPageBreak/>
        <w:t>временной характеристики движения, на восстановление дыхания;</w:t>
      </w:r>
    </w:p>
    <w:p w:rsidR="005B4B68" w:rsidRPr="005B4B68" w:rsidRDefault="005B4B68" w:rsidP="006003E8">
      <w:pPr>
        <w:pStyle w:val="ConsPlusNormal"/>
        <w:numPr>
          <w:ilvl w:val="0"/>
          <w:numId w:val="515"/>
        </w:numPr>
        <w:ind w:left="426"/>
        <w:jc w:val="both"/>
        <w:rPr>
          <w:bCs/>
        </w:rPr>
      </w:pPr>
      <w:r w:rsidRPr="005B4B68">
        <w:rPr>
          <w:bCs/>
        </w:rPr>
        <w:t>принимать правильную осанку, исходное, промежуточное, заключительное положение для выполнения упражнения;</w:t>
      </w:r>
    </w:p>
    <w:p w:rsidR="005B4B68" w:rsidRPr="005B4B68" w:rsidRDefault="005B4B68" w:rsidP="006003E8">
      <w:pPr>
        <w:pStyle w:val="ConsPlusNormal"/>
        <w:numPr>
          <w:ilvl w:val="0"/>
          <w:numId w:val="515"/>
        </w:numPr>
        <w:ind w:left="426"/>
        <w:jc w:val="both"/>
        <w:rPr>
          <w:bCs/>
        </w:rPr>
      </w:pPr>
      <w:r w:rsidRPr="005B4B68">
        <w:rPr>
          <w:bCs/>
        </w:rPr>
        <w:t>согласовывать движения тела с командами, заданным ритмом и темпом; выполнять движения точно и выразительно.</w:t>
      </w:r>
    </w:p>
    <w:p w:rsidR="005B4B68" w:rsidRPr="00D3485C" w:rsidRDefault="005B4B68" w:rsidP="005B4B68">
      <w:pPr>
        <w:pStyle w:val="ConsPlusNormal"/>
        <w:ind w:firstLine="567"/>
        <w:jc w:val="both"/>
        <w:rPr>
          <w:bCs/>
          <w:i/>
        </w:rPr>
      </w:pPr>
      <w:r w:rsidRPr="00D3485C">
        <w:rPr>
          <w:bCs/>
          <w:i/>
        </w:rPr>
        <w:t>Лечебно-корригирующие упражнения:</w:t>
      </w:r>
    </w:p>
    <w:p w:rsidR="005B4B68" w:rsidRPr="005B4B68" w:rsidRDefault="005B4B68" w:rsidP="006003E8">
      <w:pPr>
        <w:pStyle w:val="ConsPlusNormal"/>
        <w:numPr>
          <w:ilvl w:val="0"/>
          <w:numId w:val="516"/>
        </w:numPr>
        <w:ind w:left="426"/>
        <w:jc w:val="both"/>
        <w:rPr>
          <w:bCs/>
        </w:rPr>
      </w:pPr>
      <w:r w:rsidRPr="005B4B68">
        <w:rPr>
          <w:bCs/>
        </w:rPr>
        <w:t>выполнять лечебно-корригирующие упражнения;</w:t>
      </w:r>
    </w:p>
    <w:p w:rsidR="005B4B68" w:rsidRPr="005B4B68" w:rsidRDefault="005B4B68" w:rsidP="006003E8">
      <w:pPr>
        <w:pStyle w:val="ConsPlusNormal"/>
        <w:numPr>
          <w:ilvl w:val="0"/>
          <w:numId w:val="516"/>
        </w:numPr>
        <w:ind w:left="426"/>
        <w:jc w:val="both"/>
        <w:rPr>
          <w:bCs/>
        </w:rPr>
      </w:pPr>
      <w:r w:rsidRPr="005B4B68">
        <w:rPr>
          <w:bCs/>
        </w:rPr>
        <w:t>выполнять упражнения на укрепление мышц брюшного пресса и спины;</w:t>
      </w:r>
    </w:p>
    <w:p w:rsidR="005B4B68" w:rsidRPr="005B4B68" w:rsidRDefault="005B4B68" w:rsidP="006003E8">
      <w:pPr>
        <w:pStyle w:val="ConsPlusNormal"/>
        <w:numPr>
          <w:ilvl w:val="0"/>
          <w:numId w:val="516"/>
        </w:numPr>
        <w:ind w:left="426"/>
        <w:jc w:val="both"/>
        <w:rPr>
          <w:bCs/>
        </w:rPr>
      </w:pPr>
      <w:r w:rsidRPr="005B4B68">
        <w:rPr>
          <w:bCs/>
        </w:rPr>
        <w:t>выполнять дозированную ходьбу в разном темпе с правильным дыханием;</w:t>
      </w:r>
    </w:p>
    <w:p w:rsidR="005B4B68" w:rsidRPr="005B4B68" w:rsidRDefault="005B4B68" w:rsidP="006003E8">
      <w:pPr>
        <w:pStyle w:val="ConsPlusNormal"/>
        <w:numPr>
          <w:ilvl w:val="0"/>
          <w:numId w:val="516"/>
        </w:numPr>
        <w:ind w:left="426"/>
        <w:jc w:val="both"/>
        <w:rPr>
          <w:bCs/>
        </w:rPr>
      </w:pPr>
      <w:r w:rsidRPr="005B4B68">
        <w:rPr>
          <w:bCs/>
        </w:rPr>
        <w:t>выполнять упражнения для осанки и укрепления мышц стопы;</w:t>
      </w:r>
    </w:p>
    <w:p w:rsidR="005B4B68" w:rsidRPr="005B4B68" w:rsidRDefault="005B4B68" w:rsidP="006003E8">
      <w:pPr>
        <w:pStyle w:val="ConsPlusNormal"/>
        <w:numPr>
          <w:ilvl w:val="0"/>
          <w:numId w:val="516"/>
        </w:numPr>
        <w:ind w:left="426"/>
        <w:jc w:val="both"/>
        <w:rPr>
          <w:bCs/>
        </w:rPr>
      </w:pPr>
      <w:r w:rsidRPr="005B4B68">
        <w:rPr>
          <w:bCs/>
        </w:rPr>
        <w:t>выполнять упражнения для совершенствования зрительных функций.</w:t>
      </w:r>
    </w:p>
    <w:p w:rsidR="005B4B68" w:rsidRPr="00D3485C" w:rsidRDefault="005B4B68" w:rsidP="005B4B68">
      <w:pPr>
        <w:pStyle w:val="ConsPlusNormal"/>
        <w:ind w:firstLine="567"/>
        <w:jc w:val="both"/>
        <w:rPr>
          <w:bCs/>
          <w:i/>
        </w:rPr>
      </w:pPr>
      <w:r w:rsidRPr="00D3485C">
        <w:rPr>
          <w:bCs/>
          <w:i/>
        </w:rPr>
        <w:t>Упражнения коррекционно-развивающей направленности:</w:t>
      </w:r>
    </w:p>
    <w:p w:rsidR="005B4B68" w:rsidRPr="005B4B68" w:rsidRDefault="005B4B68" w:rsidP="006003E8">
      <w:pPr>
        <w:pStyle w:val="ConsPlusNormal"/>
        <w:numPr>
          <w:ilvl w:val="0"/>
          <w:numId w:val="517"/>
        </w:numPr>
        <w:ind w:left="426"/>
        <w:jc w:val="both"/>
        <w:rPr>
          <w:bCs/>
        </w:rPr>
      </w:pPr>
      <w:r w:rsidRPr="005B4B68">
        <w:rPr>
          <w:bCs/>
        </w:rPr>
        <w:t>самостоятельно выполнять упражнения на координацию движений, выносливость и ловкость;</w:t>
      </w:r>
    </w:p>
    <w:p w:rsidR="005B4B68" w:rsidRPr="005B4B68" w:rsidRDefault="005B4B68" w:rsidP="006003E8">
      <w:pPr>
        <w:pStyle w:val="ConsPlusNormal"/>
        <w:numPr>
          <w:ilvl w:val="0"/>
          <w:numId w:val="517"/>
        </w:numPr>
        <w:ind w:left="426"/>
        <w:jc w:val="both"/>
        <w:rPr>
          <w:bCs/>
        </w:rPr>
      </w:pPr>
      <w:r w:rsidRPr="005B4B68">
        <w:rPr>
          <w:bCs/>
        </w:rPr>
        <w:t>сознательно относится к выполнению движений;</w:t>
      </w:r>
    </w:p>
    <w:p w:rsidR="005B4B68" w:rsidRPr="005B4B68" w:rsidRDefault="005B4B68" w:rsidP="006003E8">
      <w:pPr>
        <w:pStyle w:val="ConsPlusNormal"/>
        <w:numPr>
          <w:ilvl w:val="0"/>
          <w:numId w:val="517"/>
        </w:numPr>
        <w:ind w:left="426"/>
        <w:jc w:val="both"/>
        <w:rPr>
          <w:bCs/>
        </w:rPr>
      </w:pPr>
      <w:r w:rsidRPr="005B4B68">
        <w:rPr>
          <w:bCs/>
        </w:rPr>
        <w:t>выполнять упражнения с ходьбой и бегом (с остановкой, с преодолением препятствий); с ускорением темпа движений руками;</w:t>
      </w:r>
    </w:p>
    <w:p w:rsidR="005B4B68" w:rsidRPr="005B4B68" w:rsidRDefault="005B4B68" w:rsidP="006003E8">
      <w:pPr>
        <w:pStyle w:val="ConsPlusNormal"/>
        <w:numPr>
          <w:ilvl w:val="0"/>
          <w:numId w:val="517"/>
        </w:numPr>
        <w:ind w:left="426"/>
        <w:jc w:val="both"/>
        <w:rPr>
          <w:bCs/>
        </w:rPr>
      </w:pPr>
      <w:r w:rsidRPr="005B4B68">
        <w:rPr>
          <w:bCs/>
        </w:rPr>
        <w:t>выполнять упражнения с прыжками (в разном темпе, разным видам прыжков, танцевальным движениям с прыжками и др.);</w:t>
      </w:r>
    </w:p>
    <w:p w:rsidR="005B4B68" w:rsidRPr="005B4B68" w:rsidRDefault="005B4B68" w:rsidP="006003E8">
      <w:pPr>
        <w:pStyle w:val="ConsPlusNormal"/>
        <w:numPr>
          <w:ilvl w:val="0"/>
          <w:numId w:val="517"/>
        </w:numPr>
        <w:ind w:left="426"/>
        <w:jc w:val="both"/>
        <w:rPr>
          <w:bCs/>
        </w:rPr>
      </w:pPr>
      <w:r w:rsidRPr="005B4B68">
        <w:rPr>
          <w:bCs/>
        </w:rPr>
        <w:t>свободно передвигаться в замкнутом пространстве на сигнал, в индивидуальной игре с большим мячом, с мячом в паре;</w:t>
      </w:r>
    </w:p>
    <w:p w:rsidR="005B4B68" w:rsidRPr="005B4B68" w:rsidRDefault="005B4B68" w:rsidP="006003E8">
      <w:pPr>
        <w:pStyle w:val="ConsPlusNormal"/>
        <w:numPr>
          <w:ilvl w:val="0"/>
          <w:numId w:val="517"/>
        </w:numPr>
        <w:ind w:left="426"/>
        <w:jc w:val="both"/>
        <w:rPr>
          <w:bCs/>
        </w:rPr>
      </w:pPr>
      <w:r w:rsidRPr="005B4B68">
        <w:rPr>
          <w:bCs/>
        </w:rPr>
        <w:t>выполнять поочередные движения руками в ос</w:t>
      </w:r>
      <w:r w:rsidR="00D3485C">
        <w:rPr>
          <w:bCs/>
        </w:rPr>
        <w:t>новных и заданных направлениях;</w:t>
      </w:r>
    </w:p>
    <w:p w:rsidR="005B4B68" w:rsidRPr="005B4B68" w:rsidRDefault="005B4B68" w:rsidP="006003E8">
      <w:pPr>
        <w:pStyle w:val="ConsPlusNormal"/>
        <w:numPr>
          <w:ilvl w:val="0"/>
          <w:numId w:val="517"/>
        </w:numPr>
        <w:ind w:left="426"/>
        <w:jc w:val="both"/>
        <w:rPr>
          <w:bCs/>
        </w:rPr>
      </w:pPr>
      <w:r w:rsidRPr="005B4B68">
        <w:rPr>
          <w:bCs/>
        </w:rPr>
        <w:t>выполнять поиск по словесным ориентирам, ходьбу (по памяти, в</w:t>
      </w:r>
    </w:p>
    <w:p w:rsidR="005B4B68" w:rsidRPr="005B4B68" w:rsidRDefault="005B4B68" w:rsidP="006003E8">
      <w:pPr>
        <w:pStyle w:val="ConsPlusNormal"/>
        <w:numPr>
          <w:ilvl w:val="0"/>
          <w:numId w:val="517"/>
        </w:numPr>
        <w:ind w:left="426"/>
        <w:jc w:val="both"/>
        <w:rPr>
          <w:bCs/>
        </w:rPr>
      </w:pPr>
      <w:r w:rsidRPr="005B4B68">
        <w:rPr>
          <w:bCs/>
        </w:rPr>
        <w:t>определенном направлении), передвижение по бревну, лежащему на полу;</w:t>
      </w:r>
    </w:p>
    <w:p w:rsidR="005B4B68" w:rsidRPr="005B4B68" w:rsidRDefault="005B4B68" w:rsidP="006003E8">
      <w:pPr>
        <w:pStyle w:val="ConsPlusNormal"/>
        <w:numPr>
          <w:ilvl w:val="0"/>
          <w:numId w:val="517"/>
        </w:numPr>
        <w:ind w:left="426"/>
        <w:jc w:val="both"/>
        <w:rPr>
          <w:bCs/>
        </w:rPr>
      </w:pPr>
      <w:r w:rsidRPr="005B4B68">
        <w:rPr>
          <w:bCs/>
        </w:rPr>
        <w:t>выполнять офтальмологические упражнения;</w:t>
      </w:r>
    </w:p>
    <w:p w:rsidR="005B4B68" w:rsidRPr="005B4B68" w:rsidRDefault="005B4B68" w:rsidP="006003E8">
      <w:pPr>
        <w:pStyle w:val="ConsPlusNormal"/>
        <w:numPr>
          <w:ilvl w:val="0"/>
          <w:numId w:val="517"/>
        </w:numPr>
        <w:ind w:left="426"/>
        <w:jc w:val="both"/>
        <w:rPr>
          <w:bCs/>
        </w:rPr>
      </w:pPr>
      <w:r w:rsidRPr="005B4B68">
        <w:rPr>
          <w:bCs/>
        </w:rPr>
        <w:t>выполнять движения по световому (цветовому) сигналу, броски мяча в горизонтальную мишень, в обруч, прокатывание мяча друг другу, метание малых и больших мячей в цель горизонтальную, вертикальную, слежение за кистями рук, предметом в руках, перевод взгляда;</w:t>
      </w:r>
    </w:p>
    <w:p w:rsidR="005B4B68" w:rsidRPr="005B4B68" w:rsidRDefault="005B4B68" w:rsidP="006003E8">
      <w:pPr>
        <w:pStyle w:val="ConsPlusNormal"/>
        <w:numPr>
          <w:ilvl w:val="0"/>
          <w:numId w:val="517"/>
        </w:numPr>
        <w:ind w:left="426"/>
        <w:jc w:val="both"/>
        <w:rPr>
          <w:bCs/>
        </w:rPr>
      </w:pPr>
      <w:r w:rsidRPr="005B4B68">
        <w:rPr>
          <w:bCs/>
        </w:rPr>
        <w:t>использовать имитационные и образно-игровые движения в подвижных играх; осмысленно дифференцировать подвижные игры и в соответствии с видом игры, организовывать свои движения, проявлять двигательную активность; повышать своѐ участие в подвижных игр;</w:t>
      </w:r>
    </w:p>
    <w:p w:rsidR="005B4B68" w:rsidRPr="005B4B68" w:rsidRDefault="005B4B68" w:rsidP="006003E8">
      <w:pPr>
        <w:pStyle w:val="ConsPlusNormal"/>
        <w:numPr>
          <w:ilvl w:val="0"/>
          <w:numId w:val="517"/>
        </w:numPr>
        <w:ind w:left="426"/>
        <w:jc w:val="both"/>
        <w:rPr>
          <w:bCs/>
        </w:rPr>
      </w:pPr>
      <w:r w:rsidRPr="005B4B68">
        <w:rPr>
          <w:bCs/>
        </w:rPr>
        <w:t>уверенности, способности преодолевать скованность движений в выполнении упражнений на свободное, естественное передвижение.</w:t>
      </w:r>
    </w:p>
    <w:p w:rsidR="005B4B68" w:rsidRDefault="007947BB" w:rsidP="005B4B68">
      <w:pPr>
        <w:pStyle w:val="ConsPlusNormal"/>
        <w:ind w:firstLine="567"/>
        <w:jc w:val="both"/>
        <w:rPr>
          <w:b/>
          <w:bCs/>
        </w:rPr>
      </w:pPr>
      <w:r w:rsidRPr="007947BB">
        <w:rPr>
          <w:b/>
          <w:bCs/>
        </w:rPr>
        <w:tab/>
      </w:r>
    </w:p>
    <w:p w:rsidR="00453793" w:rsidRPr="007947BB" w:rsidRDefault="00533BC7" w:rsidP="00F928BD">
      <w:pPr>
        <w:pStyle w:val="ConsPlusNormal"/>
        <w:spacing w:before="240"/>
        <w:ind w:firstLine="567"/>
        <w:jc w:val="both"/>
        <w:rPr>
          <w:b/>
          <w:u w:val="single"/>
        </w:rPr>
      </w:pPr>
      <w:r>
        <w:rPr>
          <w:b/>
          <w:bCs/>
          <w:u w:val="single"/>
        </w:rPr>
        <w:t xml:space="preserve">2.1.2.11 </w:t>
      </w:r>
      <w:r w:rsidR="007947BB" w:rsidRPr="007947BB">
        <w:rPr>
          <w:b/>
          <w:bCs/>
          <w:u w:val="single"/>
        </w:rPr>
        <w:t xml:space="preserve">Коррекционно-развивающая область. </w:t>
      </w:r>
      <w:r w:rsidR="00453793" w:rsidRPr="007947BB">
        <w:rPr>
          <w:b/>
          <w:u w:val="single"/>
        </w:rPr>
        <w:t>Социально-бытов</w:t>
      </w:r>
      <w:r w:rsidR="007947BB">
        <w:rPr>
          <w:b/>
          <w:u w:val="single"/>
        </w:rPr>
        <w:t>ая ориентировка</w:t>
      </w:r>
    </w:p>
    <w:p w:rsidR="007947BB" w:rsidRPr="00C718FC" w:rsidRDefault="007947BB" w:rsidP="007947BB">
      <w:pPr>
        <w:pStyle w:val="ConsPlusTitle"/>
        <w:ind w:firstLine="567"/>
        <w:jc w:val="both"/>
        <w:outlineLvl w:val="1"/>
        <w:rPr>
          <w:rFonts w:ascii="Times New Roman" w:hAnsi="Times New Roman" w:cs="Times New Roman"/>
          <w:i/>
        </w:rPr>
      </w:pPr>
      <w:r>
        <w:rPr>
          <w:rFonts w:ascii="Times New Roman" w:hAnsi="Times New Roman" w:cs="Times New Roman"/>
          <w:i/>
        </w:rPr>
        <w:t>Пояснительная записка.</w:t>
      </w:r>
    </w:p>
    <w:p w:rsidR="007947BB" w:rsidRPr="005B7A9C" w:rsidRDefault="007947BB" w:rsidP="007947BB">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w:t>
      </w:r>
      <w:r>
        <w:rPr>
          <w:rFonts w:ascii="Times New Roman" w:hAnsi="Times New Roman" w:cs="Times New Roman"/>
          <w:b w:val="0"/>
        </w:rPr>
        <w:t>ее полной адаптации в обществе.</w:t>
      </w:r>
    </w:p>
    <w:p w:rsidR="007947BB" w:rsidRPr="005B7A9C" w:rsidRDefault="007947BB" w:rsidP="007947BB">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Обучение по данному курсу направл</w:t>
      </w:r>
      <w:r>
        <w:rPr>
          <w:rFonts w:ascii="Times New Roman" w:hAnsi="Times New Roman" w:cs="Times New Roman"/>
          <w:b w:val="0"/>
        </w:rPr>
        <w:t>ено на решение следующих задач:</w:t>
      </w:r>
    </w:p>
    <w:p w:rsidR="007947BB" w:rsidRPr="005B7A9C" w:rsidRDefault="007947BB"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накопление и развитие пр</w:t>
      </w:r>
      <w:r>
        <w:rPr>
          <w:rFonts w:ascii="Times New Roman" w:hAnsi="Times New Roman" w:cs="Times New Roman"/>
          <w:b w:val="0"/>
        </w:rPr>
        <w:t>едставлений об окружающем мире;</w:t>
      </w:r>
    </w:p>
    <w:p w:rsidR="007947BB" w:rsidRPr="005B7A9C" w:rsidRDefault="007947BB"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развитие нравственных качеств личности в процессе элементарной социально-бытовой деятельности;</w:t>
      </w:r>
    </w:p>
    <w:p w:rsidR="007947BB" w:rsidRPr="005B7A9C" w:rsidRDefault="007947BB"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развитие личностных качеств обучающихся в ходе практического овладения социально-бытовым опытом, а также при участии в моделируемых си</w:t>
      </w:r>
      <w:r>
        <w:rPr>
          <w:rFonts w:ascii="Times New Roman" w:hAnsi="Times New Roman" w:cs="Times New Roman"/>
          <w:b w:val="0"/>
        </w:rPr>
        <w:t>туациях общения, ролевых играх;</w:t>
      </w:r>
    </w:p>
    <w:p w:rsidR="007947BB" w:rsidRPr="005B7A9C" w:rsidRDefault="007947BB"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развитие мотивации к овладению социальн</w:t>
      </w:r>
      <w:r>
        <w:rPr>
          <w:rFonts w:ascii="Times New Roman" w:hAnsi="Times New Roman" w:cs="Times New Roman"/>
          <w:b w:val="0"/>
        </w:rPr>
        <w:t>ым опытом и социальными ролями;</w:t>
      </w:r>
    </w:p>
    <w:p w:rsidR="007947BB" w:rsidRPr="005B7A9C" w:rsidRDefault="007947BB"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накопление опыта социального поведения и ре</w:t>
      </w:r>
      <w:r>
        <w:rPr>
          <w:rFonts w:ascii="Times New Roman" w:hAnsi="Times New Roman" w:cs="Times New Roman"/>
          <w:b w:val="0"/>
        </w:rPr>
        <w:t>гуляции собственного поведения;</w:t>
      </w:r>
    </w:p>
    <w:p w:rsidR="007947BB" w:rsidRPr="005B7A9C" w:rsidRDefault="007947BB"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 xml:space="preserve">развитие познавательной сферы в процессе элементарной </w:t>
      </w:r>
      <w:r>
        <w:rPr>
          <w:rFonts w:ascii="Times New Roman" w:hAnsi="Times New Roman" w:cs="Times New Roman"/>
          <w:b w:val="0"/>
        </w:rPr>
        <w:t>социально-бытовой деятельности;</w:t>
      </w:r>
    </w:p>
    <w:p w:rsidR="007947BB" w:rsidRPr="005B7A9C" w:rsidRDefault="007947BB"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обеспечение речевого развития обучающихся в процессе овладения ими элементарной социально-бытовой деятельнос</w:t>
      </w:r>
      <w:r>
        <w:rPr>
          <w:rFonts w:ascii="Times New Roman" w:hAnsi="Times New Roman" w:cs="Times New Roman"/>
          <w:b w:val="0"/>
        </w:rPr>
        <w:t>тью;</w:t>
      </w:r>
    </w:p>
    <w:p w:rsidR="007947BB" w:rsidRPr="005B7A9C" w:rsidRDefault="007947BB" w:rsidP="00D47D61">
      <w:pPr>
        <w:pStyle w:val="ConsPlusTitle"/>
        <w:numPr>
          <w:ilvl w:val="0"/>
          <w:numId w:val="57"/>
        </w:numPr>
        <w:ind w:left="426"/>
        <w:jc w:val="both"/>
        <w:outlineLvl w:val="1"/>
        <w:rPr>
          <w:rFonts w:ascii="Times New Roman" w:hAnsi="Times New Roman" w:cs="Times New Roman"/>
          <w:b w:val="0"/>
        </w:rPr>
      </w:pPr>
      <w:r w:rsidRPr="005B7A9C">
        <w:rPr>
          <w:rFonts w:ascii="Times New Roman" w:hAnsi="Times New Roman" w:cs="Times New Roman"/>
          <w:b w:val="0"/>
        </w:rPr>
        <w:t xml:space="preserve">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w:t>
      </w:r>
      <w:r w:rsidRPr="005B7A9C">
        <w:rPr>
          <w:rFonts w:ascii="Times New Roman" w:hAnsi="Times New Roman" w:cs="Times New Roman"/>
          <w:b w:val="0"/>
        </w:rPr>
        <w:lastRenderedPageBreak/>
        <w:t>деятельности.</w:t>
      </w:r>
    </w:p>
    <w:p w:rsidR="007947BB" w:rsidRPr="005B7A9C" w:rsidRDefault="007947BB" w:rsidP="007947BB">
      <w:pPr>
        <w:pStyle w:val="ConsPlusTitle"/>
        <w:ind w:firstLine="567"/>
        <w:jc w:val="both"/>
        <w:outlineLvl w:val="1"/>
        <w:rPr>
          <w:rFonts w:ascii="Times New Roman" w:hAnsi="Times New Roman" w:cs="Times New Roman"/>
          <w:b w:val="0"/>
        </w:rPr>
      </w:pPr>
    </w:p>
    <w:p w:rsidR="007947BB" w:rsidRPr="00C718FC" w:rsidRDefault="007947BB" w:rsidP="007947BB">
      <w:pPr>
        <w:pStyle w:val="ConsPlusTitle"/>
        <w:ind w:firstLine="567"/>
        <w:jc w:val="both"/>
        <w:outlineLvl w:val="1"/>
        <w:rPr>
          <w:rFonts w:ascii="Times New Roman" w:hAnsi="Times New Roman" w:cs="Times New Roman"/>
          <w:i/>
        </w:rPr>
      </w:pPr>
      <w:r>
        <w:rPr>
          <w:rFonts w:ascii="Times New Roman" w:hAnsi="Times New Roman" w:cs="Times New Roman"/>
          <w:i/>
        </w:rPr>
        <w:t>Содержание обучения.</w:t>
      </w:r>
    </w:p>
    <w:p w:rsidR="00453793" w:rsidRPr="007947BB" w:rsidRDefault="00453793" w:rsidP="007947BB">
      <w:pPr>
        <w:pStyle w:val="ConsPlusNormal"/>
        <w:ind w:firstLine="540"/>
        <w:jc w:val="both"/>
        <w:rPr>
          <w:i/>
          <w:u w:val="single"/>
        </w:rPr>
      </w:pPr>
      <w:r>
        <w:t xml:space="preserve">1. </w:t>
      </w:r>
      <w:r w:rsidRPr="007947BB">
        <w:rPr>
          <w:i/>
          <w:u w:val="single"/>
        </w:rPr>
        <w:t>Личная гигиена.</w:t>
      </w:r>
    </w:p>
    <w:p w:rsidR="00453793" w:rsidRDefault="00453793" w:rsidP="007947BB">
      <w:pPr>
        <w:pStyle w:val="ConsPlusNormal"/>
        <w:ind w:firstLine="540"/>
        <w:jc w:val="both"/>
      </w:pPr>
      <w:r>
        <w:t>Распорядок дня, необходимость его соблюдения.</w:t>
      </w:r>
    </w:p>
    <w:p w:rsidR="00453793" w:rsidRDefault="00453793" w:rsidP="007947BB">
      <w:pPr>
        <w:pStyle w:val="ConsPlusNormal"/>
        <w:ind w:firstLine="540"/>
        <w:jc w:val="both"/>
      </w:pPr>
      <w: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453793" w:rsidRDefault="00453793" w:rsidP="007947BB">
      <w:pPr>
        <w:pStyle w:val="ConsPlusNormal"/>
        <w:ind w:firstLine="540"/>
        <w:jc w:val="both"/>
      </w:pPr>
      <w:r>
        <w:t>Туалетные принадлежности по уходу за лицом, волосами, зубами. Хранение индивидуальных наборов туалетных принадлежностей.</w:t>
      </w:r>
    </w:p>
    <w:p w:rsidR="00453793" w:rsidRDefault="00453793" w:rsidP="007947BB">
      <w:pPr>
        <w:pStyle w:val="ConsPlusNormal"/>
        <w:ind w:firstLine="540"/>
        <w:jc w:val="both"/>
      </w:pPr>
      <w:r>
        <w:t>Правила расчесывания волос, хранение расчески, приемы чистки расчески. Различные сорта мыла, шампуня. Выбор шампуня для мытья головы.</w:t>
      </w:r>
    </w:p>
    <w:p w:rsidR="00453793" w:rsidRDefault="00453793" w:rsidP="007947BB">
      <w:pPr>
        <w:pStyle w:val="ConsPlusNormal"/>
        <w:ind w:firstLine="540"/>
        <w:jc w:val="both"/>
      </w:pPr>
      <w:r>
        <w:t>Щетки для мытья рук.</w:t>
      </w:r>
    </w:p>
    <w:p w:rsidR="00453793" w:rsidRDefault="00453793" w:rsidP="007947BB">
      <w:pPr>
        <w:pStyle w:val="ConsPlusNormal"/>
        <w:ind w:firstLine="540"/>
        <w:jc w:val="both"/>
      </w:pPr>
      <w:r>
        <w:t>Ориентировка во времени по часам.</w:t>
      </w:r>
    </w:p>
    <w:p w:rsidR="00453793" w:rsidRPr="007947BB" w:rsidRDefault="00453793" w:rsidP="007947BB">
      <w:pPr>
        <w:pStyle w:val="ConsPlusNormal"/>
        <w:ind w:firstLine="540"/>
        <w:jc w:val="both"/>
        <w:rPr>
          <w:i/>
          <w:u w:val="single"/>
        </w:rPr>
      </w:pPr>
      <w:r w:rsidRPr="007947BB">
        <w:rPr>
          <w:b/>
          <w:i/>
        </w:rPr>
        <w:t xml:space="preserve">2. </w:t>
      </w:r>
      <w:r w:rsidRPr="007947BB">
        <w:rPr>
          <w:i/>
          <w:u w:val="single"/>
        </w:rPr>
        <w:t>Одежда.</w:t>
      </w:r>
    </w:p>
    <w:p w:rsidR="00453793" w:rsidRDefault="00453793" w:rsidP="007947BB">
      <w:pPr>
        <w:pStyle w:val="ConsPlusNormal"/>
        <w:ind w:firstLine="540"/>
        <w:jc w:val="both"/>
      </w:pPr>
      <w:r>
        <w:t>Назначение разных видов одежды. Виды одежды для девочек и мальчиков. Одежда по сезону: зимняя, летняя, демисезонная.</w:t>
      </w:r>
    </w:p>
    <w:p w:rsidR="00453793" w:rsidRDefault="00453793" w:rsidP="007947BB">
      <w:pPr>
        <w:pStyle w:val="ConsPlusNormal"/>
        <w:ind w:firstLine="540"/>
        <w:jc w:val="both"/>
      </w:pPr>
      <w:r>
        <w:t>Лицевая и изнаночная стороны одежды. Части одежды: воротник, рукава, манжеты, карманы, спинка, полочки.</w:t>
      </w:r>
    </w:p>
    <w:p w:rsidR="00453793" w:rsidRDefault="00453793" w:rsidP="007947BB">
      <w:pPr>
        <w:pStyle w:val="ConsPlusNormal"/>
        <w:ind w:firstLine="540"/>
        <w:jc w:val="both"/>
      </w:pPr>
      <w:r>
        <w:t>Виды тканей, из которых шьют одежду: хлопчатобумажная, шерстяная и другие.</w:t>
      </w:r>
    </w:p>
    <w:p w:rsidR="00453793" w:rsidRDefault="00453793" w:rsidP="007947BB">
      <w:pPr>
        <w:pStyle w:val="ConsPlusNormal"/>
        <w:ind w:firstLine="540"/>
        <w:jc w:val="both"/>
      </w:pPr>
      <w: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453793" w:rsidRDefault="00453793" w:rsidP="007947BB">
      <w:pPr>
        <w:pStyle w:val="ConsPlusNormal"/>
        <w:ind w:firstLine="540"/>
        <w:jc w:val="both"/>
      </w:pPr>
      <w:r>
        <w:t>Чистика одежды щеткой в определенной последовательности: воротник, лацканы, низ изделия, все изделие целиком.</w:t>
      </w:r>
    </w:p>
    <w:p w:rsidR="00453793" w:rsidRDefault="00453793" w:rsidP="007947BB">
      <w:pPr>
        <w:pStyle w:val="ConsPlusNormal"/>
        <w:ind w:firstLine="540"/>
        <w:jc w:val="both"/>
      </w:pPr>
      <w: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453793" w:rsidRDefault="00453793" w:rsidP="007947BB">
      <w:pPr>
        <w:pStyle w:val="ConsPlusNormal"/>
        <w:ind w:firstLine="540"/>
        <w:jc w:val="both"/>
      </w:pPr>
      <w:r>
        <w:t>Техника безопасности при работе с утюгом, иглой, булавкой, ножницами.</w:t>
      </w:r>
    </w:p>
    <w:p w:rsidR="00453793" w:rsidRDefault="00453793" w:rsidP="007947BB">
      <w:pPr>
        <w:pStyle w:val="ConsPlusNormal"/>
        <w:ind w:firstLine="540"/>
        <w:jc w:val="both"/>
      </w:pPr>
      <w: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453793" w:rsidRPr="007947BB" w:rsidRDefault="00453793" w:rsidP="007947BB">
      <w:pPr>
        <w:pStyle w:val="ConsPlusNormal"/>
        <w:ind w:firstLine="540"/>
        <w:jc w:val="both"/>
        <w:rPr>
          <w:i/>
          <w:u w:val="single"/>
        </w:rPr>
      </w:pPr>
      <w:r w:rsidRPr="007947BB">
        <w:rPr>
          <w:b/>
          <w:i/>
        </w:rPr>
        <w:t xml:space="preserve">3. </w:t>
      </w:r>
      <w:r w:rsidRPr="007947BB">
        <w:rPr>
          <w:i/>
          <w:u w:val="single"/>
        </w:rPr>
        <w:t>Обувь.</w:t>
      </w:r>
    </w:p>
    <w:p w:rsidR="00453793" w:rsidRDefault="00453793" w:rsidP="007947BB">
      <w:pPr>
        <w:pStyle w:val="ConsPlusNormal"/>
        <w:ind w:firstLine="540"/>
        <w:jc w:val="both"/>
      </w:pPr>
      <w:r>
        <w:t>Назначение разных видов обуви: защищает ноги человека от пыли, холода, воды, грязи, травм; украшает человека.</w:t>
      </w:r>
    </w:p>
    <w:p w:rsidR="00453793" w:rsidRDefault="00453793" w:rsidP="007947BB">
      <w:pPr>
        <w:pStyle w:val="ConsPlusNormal"/>
        <w:ind w:firstLine="540"/>
        <w:jc w:val="both"/>
      </w:pPr>
      <w:r>
        <w:t>Различные предметы обуви. Различные виды обуви: мужская, женская, детская. Обувь по сезону: зимняя, летняя, демисезонная.</w:t>
      </w:r>
    </w:p>
    <w:p w:rsidR="00453793" w:rsidRDefault="00453793" w:rsidP="007947BB">
      <w:pPr>
        <w:pStyle w:val="ConsPlusNormal"/>
        <w:ind w:firstLine="540"/>
        <w:jc w:val="both"/>
      </w:pPr>
      <w:r>
        <w:t>Части обуви: носок, пятка, голенище, подошва, каблук, стелька.</w:t>
      </w:r>
    </w:p>
    <w:p w:rsidR="00453793" w:rsidRDefault="00453793" w:rsidP="007947BB">
      <w:pPr>
        <w:pStyle w:val="ConsPlusNormal"/>
        <w:ind w:firstLine="540"/>
        <w:jc w:val="both"/>
      </w:pPr>
      <w:r>
        <w:t>Виды труда по уходу за обувью. Материалы, инструменты, необходимые для ухода за обувью.</w:t>
      </w:r>
    </w:p>
    <w:p w:rsidR="00453793" w:rsidRDefault="00453793" w:rsidP="007947BB">
      <w:pPr>
        <w:pStyle w:val="ConsPlusNormal"/>
        <w:ind w:firstLine="540"/>
        <w:jc w:val="both"/>
      </w:pPr>
      <w:r>
        <w:t>Размещение обуви в отведенном для этого месте.</w:t>
      </w:r>
    </w:p>
    <w:p w:rsidR="00453793" w:rsidRPr="007947BB" w:rsidRDefault="00453793" w:rsidP="007947BB">
      <w:pPr>
        <w:pStyle w:val="ConsPlusNormal"/>
        <w:ind w:firstLine="540"/>
        <w:jc w:val="both"/>
        <w:rPr>
          <w:i/>
          <w:u w:val="single"/>
        </w:rPr>
      </w:pPr>
      <w:r w:rsidRPr="007947BB">
        <w:rPr>
          <w:b/>
          <w:i/>
        </w:rPr>
        <w:t xml:space="preserve">4. </w:t>
      </w:r>
      <w:r w:rsidRPr="007947BB">
        <w:rPr>
          <w:i/>
          <w:u w:val="single"/>
        </w:rPr>
        <w:t>Питание.</w:t>
      </w:r>
    </w:p>
    <w:p w:rsidR="00453793" w:rsidRDefault="00453793" w:rsidP="007947BB">
      <w:pPr>
        <w:pStyle w:val="ConsPlusNormal"/>
        <w:ind w:firstLine="540"/>
        <w:jc w:val="both"/>
      </w:pPr>
      <w:r>
        <w:t>Основные продукты питания: название, чем отличаются (по внешнему виду, вкусу, запаху, консистенции).</w:t>
      </w:r>
    </w:p>
    <w:p w:rsidR="00453793" w:rsidRDefault="00453793" w:rsidP="007947BB">
      <w:pPr>
        <w:pStyle w:val="ConsPlusNormal"/>
        <w:ind w:firstLine="540"/>
        <w:jc w:val="both"/>
      </w:pPr>
      <w:r>
        <w:t>Различные группы продуктов: овощи, фрукты, мясные, рыбные, хлебобулочные, молочные, бакалейные. Внешний вид, вкус, запах.</w:t>
      </w:r>
    </w:p>
    <w:p w:rsidR="00453793" w:rsidRDefault="00453793" w:rsidP="007947BB">
      <w:pPr>
        <w:pStyle w:val="ConsPlusNormal"/>
        <w:ind w:firstLine="540"/>
        <w:jc w:val="both"/>
      </w:pPr>
      <w:r>
        <w:t>Мытье овощей, фруктов, ягод.</w:t>
      </w:r>
    </w:p>
    <w:p w:rsidR="00453793" w:rsidRDefault="00453793" w:rsidP="007947BB">
      <w:pPr>
        <w:pStyle w:val="ConsPlusNormal"/>
        <w:ind w:firstLine="540"/>
        <w:jc w:val="both"/>
      </w:pPr>
      <w: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453793" w:rsidRDefault="00453793" w:rsidP="007947BB">
      <w:pPr>
        <w:pStyle w:val="ConsPlusNormal"/>
        <w:ind w:firstLine="540"/>
        <w:jc w:val="both"/>
      </w:pPr>
      <w: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rsidR="00453793" w:rsidRDefault="00453793" w:rsidP="007947BB">
      <w:pPr>
        <w:pStyle w:val="ConsPlusNormal"/>
        <w:ind w:firstLine="540"/>
        <w:jc w:val="both"/>
      </w:pPr>
      <w:r>
        <w:t>Способы техники безопасности при работе с режущими инструментами и приспособлениями при приготовлении пищи.</w:t>
      </w:r>
    </w:p>
    <w:p w:rsidR="00453793" w:rsidRDefault="00453793" w:rsidP="007947BB">
      <w:pPr>
        <w:pStyle w:val="ConsPlusNormal"/>
        <w:ind w:firstLine="540"/>
        <w:jc w:val="both"/>
      </w:pPr>
      <w:r>
        <w:t>Сервировка стола к завтраку, ужину или обеду.</w:t>
      </w:r>
    </w:p>
    <w:p w:rsidR="00453793" w:rsidRDefault="00453793" w:rsidP="007947BB">
      <w:pPr>
        <w:pStyle w:val="ConsPlusNormal"/>
        <w:ind w:firstLine="540"/>
        <w:jc w:val="both"/>
      </w:pPr>
      <w:r>
        <w:t>Уход за посудой и столовыми принадлежностями.</w:t>
      </w:r>
    </w:p>
    <w:p w:rsidR="00453793" w:rsidRDefault="00453793" w:rsidP="007947BB">
      <w:pPr>
        <w:pStyle w:val="ConsPlusNormal"/>
        <w:ind w:firstLine="540"/>
        <w:jc w:val="both"/>
      </w:pPr>
      <w:r>
        <w:lastRenderedPageBreak/>
        <w:t>Правила поведения за столом.</w:t>
      </w:r>
    </w:p>
    <w:p w:rsidR="00453793" w:rsidRPr="007947BB" w:rsidRDefault="00453793" w:rsidP="007947BB">
      <w:pPr>
        <w:pStyle w:val="ConsPlusNormal"/>
        <w:ind w:firstLine="540"/>
        <w:jc w:val="both"/>
        <w:rPr>
          <w:i/>
          <w:u w:val="single"/>
        </w:rPr>
      </w:pPr>
      <w:r w:rsidRPr="007947BB">
        <w:rPr>
          <w:b/>
          <w:i/>
        </w:rPr>
        <w:t xml:space="preserve">5. </w:t>
      </w:r>
      <w:r w:rsidRPr="007947BB">
        <w:rPr>
          <w:i/>
          <w:u w:val="single"/>
        </w:rPr>
        <w:t>Жилище.</w:t>
      </w:r>
    </w:p>
    <w:p w:rsidR="00453793" w:rsidRDefault="00453793" w:rsidP="007947BB">
      <w:pPr>
        <w:pStyle w:val="ConsPlusNormal"/>
        <w:ind w:firstLine="540"/>
        <w:jc w:val="both"/>
      </w:pPr>
      <w:r>
        <w:t>Функциональное назначение, предметное наполнение школьных и домашних помещений.</w:t>
      </w:r>
    </w:p>
    <w:p w:rsidR="00453793" w:rsidRDefault="00453793" w:rsidP="007947BB">
      <w:pPr>
        <w:pStyle w:val="ConsPlusNormal"/>
        <w:ind w:firstLine="540"/>
        <w:jc w:val="both"/>
      </w:pPr>
      <w:r>
        <w:t>Предметы мебели и их части.</w:t>
      </w:r>
    </w:p>
    <w:p w:rsidR="00453793" w:rsidRDefault="00453793" w:rsidP="007947BB">
      <w:pPr>
        <w:pStyle w:val="ConsPlusNormal"/>
        <w:ind w:firstLine="540"/>
        <w:jc w:val="both"/>
      </w:pPr>
      <w: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453793" w:rsidRDefault="00453793" w:rsidP="007947BB">
      <w:pPr>
        <w:pStyle w:val="ConsPlusNormal"/>
        <w:ind w:firstLine="540"/>
        <w:jc w:val="both"/>
      </w:pPr>
      <w:r>
        <w:t>Уход за комнатными растениями. Соблюдение санитарно-гигиенических требований и правил ухода за комнатными растениями.</w:t>
      </w:r>
    </w:p>
    <w:p w:rsidR="00453793" w:rsidRDefault="00453793" w:rsidP="007947BB">
      <w:pPr>
        <w:pStyle w:val="ConsPlusNormal"/>
        <w:ind w:firstLine="540"/>
        <w:jc w:val="both"/>
      </w:pPr>
      <w:r>
        <w:t>Использование сохранных анализаторов в социально-бытовой ориентировке. Пользование бытовыми приборами, соблюдение техники безопасности.</w:t>
      </w:r>
    </w:p>
    <w:p w:rsidR="00453793" w:rsidRPr="007947BB" w:rsidRDefault="00453793" w:rsidP="007947BB">
      <w:pPr>
        <w:pStyle w:val="ConsPlusNormal"/>
        <w:ind w:firstLine="540"/>
        <w:jc w:val="both"/>
        <w:rPr>
          <w:i/>
          <w:u w:val="single"/>
        </w:rPr>
      </w:pPr>
      <w:r w:rsidRPr="007947BB">
        <w:rPr>
          <w:b/>
          <w:i/>
        </w:rPr>
        <w:t xml:space="preserve">6. </w:t>
      </w:r>
      <w:r w:rsidRPr="007947BB">
        <w:rPr>
          <w:i/>
          <w:u w:val="single"/>
        </w:rPr>
        <w:t>Транспорт.</w:t>
      </w:r>
    </w:p>
    <w:p w:rsidR="00453793" w:rsidRDefault="00453793" w:rsidP="007947BB">
      <w:pPr>
        <w:pStyle w:val="ConsPlusNormal"/>
        <w:ind w:firstLine="540"/>
        <w:jc w:val="both"/>
      </w:pPr>
      <w:r>
        <w:t>Назначение транспорта (перевозка людей, грузов; уборка улиц; тушение пожара).</w:t>
      </w:r>
    </w:p>
    <w:p w:rsidR="00453793" w:rsidRDefault="00453793" w:rsidP="007947BB">
      <w:pPr>
        <w:pStyle w:val="ConsPlusNormal"/>
        <w:ind w:firstLine="540"/>
        <w:jc w:val="both"/>
      </w:pPr>
      <w: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rsidR="00453793" w:rsidRDefault="00453793" w:rsidP="007947BB">
      <w:pPr>
        <w:pStyle w:val="ConsPlusNormal"/>
        <w:ind w:firstLine="540"/>
        <w:jc w:val="both"/>
      </w:pPr>
      <w:r>
        <w:t>Основные части транспорта: кабина водителя, кузов, колеса, салон для пассажиров.</w:t>
      </w:r>
    </w:p>
    <w:p w:rsidR="00453793" w:rsidRDefault="00453793" w:rsidP="007947BB">
      <w:pPr>
        <w:pStyle w:val="ConsPlusNormal"/>
        <w:ind w:firstLine="540"/>
        <w:jc w:val="both"/>
      </w:pPr>
      <w:r>
        <w:t>Остановки транспортных средств. Обозначения номеров пассажирских транспортных средств.</w:t>
      </w:r>
    </w:p>
    <w:p w:rsidR="00453793" w:rsidRDefault="00453793" w:rsidP="007947BB">
      <w:pPr>
        <w:pStyle w:val="ConsPlusNormal"/>
        <w:ind w:firstLine="540"/>
        <w:jc w:val="both"/>
      </w:pPr>
      <w:r>
        <w:t>Вход и выход из пассажирского транспортного средства.</w:t>
      </w:r>
    </w:p>
    <w:p w:rsidR="00453793" w:rsidRDefault="00453793" w:rsidP="007947BB">
      <w:pPr>
        <w:pStyle w:val="ConsPlusNormal"/>
        <w:ind w:firstLine="540"/>
        <w:jc w:val="both"/>
      </w:pPr>
      <w:r>
        <w:t>Разные виды салонов транспортных средств, ориентировка в салонах.</w:t>
      </w:r>
    </w:p>
    <w:p w:rsidR="00453793" w:rsidRDefault="00453793" w:rsidP="007947BB">
      <w:pPr>
        <w:pStyle w:val="ConsPlusNormal"/>
        <w:ind w:firstLine="540"/>
        <w:jc w:val="both"/>
      </w:pPr>
      <w:r>
        <w:t>Профессии людей на транспорте: водитель, кондуктор, контролер.</w:t>
      </w:r>
    </w:p>
    <w:p w:rsidR="00453793" w:rsidRDefault="00453793" w:rsidP="007947BB">
      <w:pPr>
        <w:pStyle w:val="ConsPlusNormal"/>
        <w:ind w:firstLine="540"/>
        <w:jc w:val="both"/>
      </w:pPr>
      <w:r>
        <w:t>Оплата проезда в общественном транспорте.</w:t>
      </w:r>
    </w:p>
    <w:p w:rsidR="00453793" w:rsidRDefault="00453793" w:rsidP="007947BB">
      <w:pPr>
        <w:pStyle w:val="ConsPlusNormal"/>
        <w:ind w:firstLine="540"/>
        <w:jc w:val="both"/>
      </w:pPr>
      <w:r>
        <w:t>Обращение с проездными билетами: предъявление кондуктору, контролеру, водителю по их требованию, сохранение до конца поездки.</w:t>
      </w:r>
    </w:p>
    <w:p w:rsidR="00453793" w:rsidRDefault="00453793" w:rsidP="007947BB">
      <w:pPr>
        <w:pStyle w:val="ConsPlusNormal"/>
        <w:ind w:firstLine="540"/>
        <w:jc w:val="both"/>
      </w:pPr>
      <w:r>
        <w:t>Правила поведения пассажиров в общественном транспорте.</w:t>
      </w:r>
    </w:p>
    <w:p w:rsidR="00453793" w:rsidRDefault="00453793" w:rsidP="007947BB">
      <w:pPr>
        <w:pStyle w:val="ConsPlusNormal"/>
        <w:ind w:firstLine="540"/>
        <w:jc w:val="both"/>
      </w:pPr>
      <w:r>
        <w:t>Использование форм речевого этикета пассажиров.</w:t>
      </w:r>
    </w:p>
    <w:p w:rsidR="00453793" w:rsidRPr="007947BB" w:rsidRDefault="00453793" w:rsidP="007947BB">
      <w:pPr>
        <w:pStyle w:val="ConsPlusNormal"/>
        <w:ind w:firstLine="540"/>
        <w:jc w:val="both"/>
        <w:rPr>
          <w:i/>
          <w:u w:val="single"/>
        </w:rPr>
      </w:pPr>
      <w:r w:rsidRPr="007947BB">
        <w:rPr>
          <w:b/>
          <w:i/>
        </w:rPr>
        <w:t xml:space="preserve">7. </w:t>
      </w:r>
      <w:r w:rsidRPr="007947BB">
        <w:rPr>
          <w:i/>
          <w:u w:val="single"/>
        </w:rPr>
        <w:t>Предприятия торговли.</w:t>
      </w:r>
    </w:p>
    <w:p w:rsidR="00453793" w:rsidRDefault="00453793" w:rsidP="007947BB">
      <w:pPr>
        <w:pStyle w:val="ConsPlusNormal"/>
        <w:ind w:firstLine="540"/>
        <w:jc w:val="both"/>
      </w:pPr>
      <w:r>
        <w:t>Виды магазинов. Ориентирование в отделах магазинов; в отдельных видах магазинов; в ассортименте товаров различных видов магазинов.</w:t>
      </w:r>
    </w:p>
    <w:p w:rsidR="00453793" w:rsidRDefault="00453793" w:rsidP="007947BB">
      <w:pPr>
        <w:pStyle w:val="ConsPlusNormal"/>
        <w:ind w:firstLine="540"/>
        <w:jc w:val="both"/>
      </w:pPr>
      <w:r>
        <w:t>Узнавание вида магазина по витрине, по запаху, по условным обозначениям. Указатели видов магазинов. Режим работы магазинов.</w:t>
      </w:r>
    </w:p>
    <w:p w:rsidR="00453793" w:rsidRDefault="00453793" w:rsidP="007947BB">
      <w:pPr>
        <w:pStyle w:val="ConsPlusNormal"/>
        <w:ind w:firstLine="540"/>
        <w:jc w:val="both"/>
      </w:pPr>
      <w:r>
        <w:t>Совершение покупки в предприятиях торговли. Пользование денежными купюрами. Оплата покупки.</w:t>
      </w:r>
    </w:p>
    <w:p w:rsidR="00453793" w:rsidRDefault="00453793" w:rsidP="007947BB">
      <w:pPr>
        <w:pStyle w:val="ConsPlusNormal"/>
        <w:ind w:firstLine="540"/>
        <w:jc w:val="both"/>
      </w:pPr>
      <w:r>
        <w:t>Правила поведения при покупке товаров.</w:t>
      </w:r>
    </w:p>
    <w:p w:rsidR="00453793" w:rsidRDefault="00453793" w:rsidP="007947BB">
      <w:pPr>
        <w:pStyle w:val="ConsPlusNormal"/>
        <w:ind w:firstLine="540"/>
        <w:jc w:val="both"/>
      </w:pPr>
      <w:r>
        <w:t>Использование форм речевого этикета покупателя.</w:t>
      </w:r>
    </w:p>
    <w:p w:rsidR="00453793" w:rsidRPr="007947BB" w:rsidRDefault="00453793" w:rsidP="007947BB">
      <w:pPr>
        <w:pStyle w:val="ConsPlusNormal"/>
        <w:ind w:firstLine="540"/>
        <w:jc w:val="both"/>
        <w:rPr>
          <w:b/>
          <w:i/>
        </w:rPr>
      </w:pPr>
      <w:r w:rsidRPr="007947BB">
        <w:rPr>
          <w:b/>
          <w:i/>
        </w:rPr>
        <w:t xml:space="preserve">8. </w:t>
      </w:r>
      <w:r w:rsidRPr="007947BB">
        <w:rPr>
          <w:i/>
          <w:u w:val="single"/>
        </w:rPr>
        <w:t>Культура поведения.</w:t>
      </w:r>
    </w:p>
    <w:p w:rsidR="00453793" w:rsidRDefault="00453793" w:rsidP="007947BB">
      <w:pPr>
        <w:pStyle w:val="ConsPlusNormal"/>
        <w:ind w:firstLine="540"/>
        <w:jc w:val="both"/>
      </w:pPr>
      <w:r>
        <w:t>Соблюдение правил поведения в общественной организации и в общественных местах.</w:t>
      </w:r>
    </w:p>
    <w:p w:rsidR="00453793" w:rsidRDefault="00453793" w:rsidP="007947BB">
      <w:pPr>
        <w:pStyle w:val="ConsPlusNormal"/>
        <w:ind w:firstLine="540"/>
        <w:jc w:val="both"/>
      </w:pPr>
      <w:r>
        <w:t>Воспитание умения содержать в порядке место, где трудятся, занимаются, играют. Формирование умения и желания трудиться.</w:t>
      </w:r>
    </w:p>
    <w:p w:rsidR="00453793" w:rsidRDefault="00453793" w:rsidP="007947BB">
      <w:pPr>
        <w:pStyle w:val="ConsPlusNormal"/>
        <w:ind w:firstLine="540"/>
        <w:jc w:val="both"/>
      </w:pPr>
      <w:r>
        <w:t>Нормы и правила общения со взрослыми и сверстниками. Обращение с просьбой к сверстникам и взрослым.</w:t>
      </w:r>
    </w:p>
    <w:p w:rsidR="00453793" w:rsidRDefault="00453793" w:rsidP="007947BB">
      <w:pPr>
        <w:pStyle w:val="ConsPlusNormal"/>
        <w:ind w:firstLine="540"/>
        <w:jc w:val="both"/>
      </w:pPr>
      <w: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rsidR="00453793" w:rsidRDefault="00453793" w:rsidP="007947BB">
      <w:pPr>
        <w:pStyle w:val="ConsPlusNormal"/>
        <w:ind w:firstLine="540"/>
        <w:jc w:val="both"/>
      </w:pPr>
      <w:r>
        <w:t>Использование неречевых средств общения (сдержанная поза, умеренность жестикуляции, поворот туловища к говорящему).</w:t>
      </w:r>
    </w:p>
    <w:p w:rsidR="00453793" w:rsidRDefault="00453793" w:rsidP="007947BB">
      <w:pPr>
        <w:pStyle w:val="ConsPlusNormal"/>
        <w:ind w:firstLine="540"/>
        <w:jc w:val="both"/>
      </w:pPr>
      <w:r>
        <w:t>Воспитание необходимости содержать в чистоте лицо, руки, тело, прическу, одежду, обувь.</w:t>
      </w:r>
    </w:p>
    <w:p w:rsidR="00453793" w:rsidRDefault="00453793" w:rsidP="007947BB">
      <w:pPr>
        <w:pStyle w:val="ConsPlusNormal"/>
        <w:ind w:firstLine="540"/>
        <w:jc w:val="both"/>
      </w:pPr>
      <w:r>
        <w:t>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w:t>
      </w:r>
    </w:p>
    <w:p w:rsidR="00453793" w:rsidRDefault="00453793" w:rsidP="007947BB">
      <w:pPr>
        <w:pStyle w:val="ConsPlusNormal"/>
        <w:ind w:firstLine="540"/>
        <w:jc w:val="both"/>
      </w:pPr>
      <w:r>
        <w:t>Выбор подарков, изготовление своими руками.</w:t>
      </w:r>
    </w:p>
    <w:p w:rsidR="00453793" w:rsidRPr="007947BB" w:rsidRDefault="00453793" w:rsidP="007947BB">
      <w:pPr>
        <w:pStyle w:val="ConsPlusNormal"/>
        <w:ind w:firstLine="540"/>
        <w:jc w:val="both"/>
        <w:rPr>
          <w:i/>
          <w:u w:val="single"/>
        </w:rPr>
      </w:pPr>
      <w:r w:rsidRPr="007947BB">
        <w:rPr>
          <w:b/>
          <w:i/>
        </w:rPr>
        <w:lastRenderedPageBreak/>
        <w:t xml:space="preserve">9. </w:t>
      </w:r>
      <w:r w:rsidRPr="007947BB">
        <w:rPr>
          <w:i/>
          <w:u w:val="single"/>
        </w:rPr>
        <w:t>Медицинская помощь.</w:t>
      </w:r>
    </w:p>
    <w:p w:rsidR="00453793" w:rsidRDefault="00453793" w:rsidP="007947BB">
      <w:pPr>
        <w:pStyle w:val="ConsPlusNormal"/>
        <w:ind w:firstLine="540"/>
        <w:jc w:val="both"/>
      </w:pPr>
      <w:r>
        <w:t>Соблюдение правил хранения лекарств в домашней аптечке, применение лекарственных средств только по назначению врача.</w:t>
      </w:r>
    </w:p>
    <w:p w:rsidR="00453793" w:rsidRDefault="00453793" w:rsidP="007947BB">
      <w:pPr>
        <w:pStyle w:val="ConsPlusNormal"/>
        <w:ind w:firstLine="540"/>
        <w:jc w:val="both"/>
      </w:pPr>
      <w:r>
        <w:t>Пользование градусником. Оказание первой помощи при ожоге, порезе, ушибе.</w:t>
      </w:r>
    </w:p>
    <w:p w:rsidR="00453793" w:rsidRDefault="00453793" w:rsidP="007947BB">
      <w:pPr>
        <w:pStyle w:val="ConsPlusNormal"/>
        <w:ind w:firstLine="540"/>
        <w:jc w:val="both"/>
      </w:pPr>
      <w:r>
        <w:t>Уход за средствами оптической коррекции.</w:t>
      </w:r>
    </w:p>
    <w:p w:rsidR="00453793" w:rsidRDefault="00453793" w:rsidP="007947BB">
      <w:pPr>
        <w:pStyle w:val="ConsPlusNormal"/>
        <w:ind w:firstLine="540"/>
        <w:jc w:val="both"/>
      </w:pPr>
      <w:r>
        <w:t>Комплексы гимнастики для глаз для предупреждения или снятия зрительного утомления.</w:t>
      </w:r>
    </w:p>
    <w:p w:rsidR="00453793" w:rsidRDefault="00453793" w:rsidP="007947BB">
      <w:pPr>
        <w:pStyle w:val="ConsPlusNormal"/>
        <w:ind w:firstLine="540"/>
        <w:jc w:val="both"/>
      </w:pPr>
      <w:r>
        <w:t>Обращение к услугам различных служб и учреждений.</w:t>
      </w:r>
    </w:p>
    <w:p w:rsidR="007947BB" w:rsidRDefault="00453793" w:rsidP="007947BB">
      <w:pPr>
        <w:pStyle w:val="ConsPlusNormal"/>
        <w:jc w:val="both"/>
      </w:pPr>
      <w:r>
        <w:t xml:space="preserve"> </w:t>
      </w:r>
    </w:p>
    <w:p w:rsidR="00453793" w:rsidRPr="007947BB" w:rsidRDefault="00453793" w:rsidP="007947BB">
      <w:pPr>
        <w:pStyle w:val="ConsPlusNormal"/>
        <w:ind w:firstLine="567"/>
        <w:jc w:val="both"/>
        <w:rPr>
          <w:b/>
          <w:i/>
        </w:rPr>
      </w:pPr>
      <w:r w:rsidRPr="007947BB">
        <w:rPr>
          <w:b/>
          <w:i/>
        </w:rPr>
        <w:t>Планируемые результаты освоения коррекционного курса:</w:t>
      </w:r>
    </w:p>
    <w:p w:rsidR="00453793" w:rsidRPr="007947BB" w:rsidRDefault="00453793" w:rsidP="007947BB">
      <w:pPr>
        <w:pStyle w:val="ConsPlusNormal"/>
        <w:ind w:firstLine="540"/>
        <w:jc w:val="both"/>
        <w:rPr>
          <w:i/>
          <w:u w:val="single"/>
        </w:rPr>
      </w:pPr>
      <w:r>
        <w:t xml:space="preserve">1. </w:t>
      </w:r>
      <w:r w:rsidRPr="007947BB">
        <w:rPr>
          <w:i/>
          <w:u w:val="single"/>
        </w:rPr>
        <w:t>Предметные результаты:</w:t>
      </w:r>
    </w:p>
    <w:p w:rsidR="00453793" w:rsidRDefault="00453793" w:rsidP="008C28F7">
      <w:pPr>
        <w:pStyle w:val="ConsPlusNormal"/>
        <w:numPr>
          <w:ilvl w:val="0"/>
          <w:numId w:val="21"/>
        </w:numPr>
        <w:ind w:left="426"/>
        <w:jc w:val="both"/>
      </w:pPr>
      <w: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453793" w:rsidRDefault="00453793" w:rsidP="008C28F7">
      <w:pPr>
        <w:pStyle w:val="ConsPlusNormal"/>
        <w:numPr>
          <w:ilvl w:val="0"/>
          <w:numId w:val="21"/>
        </w:numPr>
        <w:ind w:left="426"/>
        <w:jc w:val="both"/>
      </w:pPr>
      <w: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453793" w:rsidRDefault="00453793" w:rsidP="008C28F7">
      <w:pPr>
        <w:pStyle w:val="ConsPlusNormal"/>
        <w:numPr>
          <w:ilvl w:val="0"/>
          <w:numId w:val="21"/>
        </w:numPr>
        <w:ind w:left="426"/>
        <w:jc w:val="both"/>
      </w:pPr>
      <w: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453793" w:rsidRDefault="00453793" w:rsidP="008C28F7">
      <w:pPr>
        <w:pStyle w:val="ConsPlusNormal"/>
        <w:numPr>
          <w:ilvl w:val="0"/>
          <w:numId w:val="21"/>
        </w:numPr>
        <w:ind w:left="426"/>
        <w:jc w:val="both"/>
      </w:pPr>
      <w: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453793" w:rsidRDefault="00453793" w:rsidP="008C28F7">
      <w:pPr>
        <w:pStyle w:val="ConsPlusNormal"/>
        <w:numPr>
          <w:ilvl w:val="0"/>
          <w:numId w:val="21"/>
        </w:numPr>
        <w:ind w:left="426"/>
        <w:jc w:val="both"/>
      </w:pPr>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453793" w:rsidRDefault="00453793" w:rsidP="007947BB">
      <w:pPr>
        <w:pStyle w:val="ConsPlusNormal"/>
        <w:ind w:firstLine="540"/>
        <w:jc w:val="both"/>
      </w:pPr>
      <w:r>
        <w:t>Слабовидящий обучающийся научится:</w:t>
      </w:r>
    </w:p>
    <w:p w:rsidR="00453793" w:rsidRPr="007947BB" w:rsidRDefault="00453793" w:rsidP="007947BB">
      <w:pPr>
        <w:pStyle w:val="ConsPlusNormal"/>
        <w:ind w:firstLine="540"/>
        <w:jc w:val="both"/>
        <w:rPr>
          <w:i/>
          <w:u w:val="single"/>
        </w:rPr>
      </w:pPr>
      <w:r>
        <w:t>а</w:t>
      </w:r>
      <w:r w:rsidRPr="007947BB">
        <w:rPr>
          <w:i/>
          <w:u w:val="single"/>
        </w:rPr>
        <w:t>) личная гигиена:</w:t>
      </w:r>
    </w:p>
    <w:p w:rsidR="00453793" w:rsidRDefault="00453793" w:rsidP="00CA2132">
      <w:pPr>
        <w:pStyle w:val="ConsPlusNormal"/>
        <w:numPr>
          <w:ilvl w:val="0"/>
          <w:numId w:val="86"/>
        </w:numPr>
        <w:ind w:left="426"/>
        <w:jc w:val="both"/>
      </w:pPr>
      <w:r>
        <w:t>выполнять практические действия, направленные на формирование навыков самообслуживания, личной гигиены;</w:t>
      </w:r>
    </w:p>
    <w:p w:rsidR="00453793" w:rsidRDefault="00453793" w:rsidP="00CA2132">
      <w:pPr>
        <w:pStyle w:val="ConsPlusNormal"/>
        <w:numPr>
          <w:ilvl w:val="0"/>
          <w:numId w:val="86"/>
        </w:numPr>
        <w:ind w:left="426"/>
        <w:jc w:val="both"/>
      </w:pPr>
      <w:r>
        <w:t>использовать и хранить разнообразные туалетные принадлежности по уходу за руками, лицом, волосами, зубами;</w:t>
      </w:r>
    </w:p>
    <w:p w:rsidR="00453793" w:rsidRDefault="00453793" w:rsidP="00CA2132">
      <w:pPr>
        <w:pStyle w:val="ConsPlusNormal"/>
        <w:numPr>
          <w:ilvl w:val="0"/>
          <w:numId w:val="86"/>
        </w:numPr>
        <w:ind w:left="426"/>
        <w:jc w:val="both"/>
      </w:pPr>
      <w:r>
        <w:t>пользоваться часами, ориентироваться во времени;</w:t>
      </w:r>
    </w:p>
    <w:p w:rsidR="00453793" w:rsidRDefault="00453793" w:rsidP="00CA2132">
      <w:pPr>
        <w:pStyle w:val="ConsPlusNormal"/>
        <w:numPr>
          <w:ilvl w:val="0"/>
          <w:numId w:val="86"/>
        </w:numPr>
        <w:ind w:left="426"/>
        <w:jc w:val="both"/>
      </w:pPr>
      <w:r>
        <w:t>применять в практической деятельности способы предупреждения зрительного переутомления и рационально использовать нарушенное зрение.</w:t>
      </w:r>
    </w:p>
    <w:p w:rsidR="00453793" w:rsidRPr="007947BB" w:rsidRDefault="00453793" w:rsidP="007947BB">
      <w:pPr>
        <w:pStyle w:val="ConsPlusNormal"/>
        <w:ind w:firstLine="540"/>
        <w:jc w:val="both"/>
        <w:rPr>
          <w:i/>
          <w:u w:val="single"/>
        </w:rPr>
      </w:pPr>
      <w:r w:rsidRPr="007947BB">
        <w:rPr>
          <w:i/>
          <w:u w:val="single"/>
        </w:rPr>
        <w:t>б) одежда:</w:t>
      </w:r>
    </w:p>
    <w:p w:rsidR="00453793" w:rsidRDefault="00453793" w:rsidP="00CA2132">
      <w:pPr>
        <w:pStyle w:val="ConsPlusNormal"/>
        <w:numPr>
          <w:ilvl w:val="0"/>
          <w:numId w:val="87"/>
        </w:numPr>
        <w:ind w:left="426"/>
        <w:jc w:val="both"/>
      </w:pPr>
      <w:r>
        <w:t>называть предметы, части одежды; определять лицевую и изнаночную стороны одежды;</w:t>
      </w:r>
    </w:p>
    <w:p w:rsidR="00453793" w:rsidRDefault="00453793" w:rsidP="00CA2132">
      <w:pPr>
        <w:pStyle w:val="ConsPlusNormal"/>
        <w:numPr>
          <w:ilvl w:val="0"/>
          <w:numId w:val="87"/>
        </w:numPr>
        <w:ind w:left="426"/>
        <w:jc w:val="both"/>
      </w:pPr>
      <w:r>
        <w:t>использовать по назначению: одежда школьная, домашняя, спортивная, повседневная, праздничная, рабочая;</w:t>
      </w:r>
    </w:p>
    <w:p w:rsidR="00453793" w:rsidRDefault="00453793" w:rsidP="00CA2132">
      <w:pPr>
        <w:pStyle w:val="ConsPlusNormal"/>
        <w:numPr>
          <w:ilvl w:val="0"/>
          <w:numId w:val="87"/>
        </w:numPr>
        <w:ind w:left="426"/>
        <w:jc w:val="both"/>
      </w:pPr>
      <w:r>
        <w:t>использовать способы хранения одежды: в шкафу; складывание, развешивание на стуле, на вешалке, на крючок;</w:t>
      </w:r>
    </w:p>
    <w:p w:rsidR="00453793" w:rsidRDefault="00453793" w:rsidP="00CA2132">
      <w:pPr>
        <w:pStyle w:val="ConsPlusNormal"/>
        <w:numPr>
          <w:ilvl w:val="0"/>
          <w:numId w:val="87"/>
        </w:numPr>
        <w:ind w:left="426"/>
        <w:jc w:val="both"/>
      </w:pPr>
      <w:r>
        <w:t>использовать необходимые материалы, инструменты по уходу за одеждой;</w:t>
      </w:r>
    </w:p>
    <w:p w:rsidR="00453793" w:rsidRDefault="00453793" w:rsidP="00CA2132">
      <w:pPr>
        <w:pStyle w:val="ConsPlusNormal"/>
        <w:numPr>
          <w:ilvl w:val="0"/>
          <w:numId w:val="87"/>
        </w:numPr>
        <w:ind w:left="426"/>
        <w:jc w:val="both"/>
      </w:pPr>
      <w:r>
        <w:t>соблюдать требования техники безопасности при работе с утюгом, иглой, булавкой, ножницами;</w:t>
      </w:r>
    </w:p>
    <w:p w:rsidR="00453793" w:rsidRDefault="00453793" w:rsidP="00CA2132">
      <w:pPr>
        <w:pStyle w:val="ConsPlusNormal"/>
        <w:numPr>
          <w:ilvl w:val="0"/>
          <w:numId w:val="87"/>
        </w:numPr>
        <w:ind w:left="426"/>
        <w:jc w:val="both"/>
      </w:pPr>
      <w:r>
        <w:t>соблюдать аккуратность при играх на улице, при приеме пищи.</w:t>
      </w:r>
    </w:p>
    <w:p w:rsidR="00453793" w:rsidRPr="007947BB" w:rsidRDefault="00453793" w:rsidP="007947BB">
      <w:pPr>
        <w:pStyle w:val="ConsPlusNormal"/>
        <w:ind w:firstLine="540"/>
        <w:jc w:val="both"/>
        <w:rPr>
          <w:i/>
          <w:u w:val="single"/>
        </w:rPr>
      </w:pPr>
      <w:r w:rsidRPr="007947BB">
        <w:rPr>
          <w:i/>
          <w:u w:val="single"/>
        </w:rPr>
        <w:t>в) обувь:</w:t>
      </w:r>
    </w:p>
    <w:p w:rsidR="00453793" w:rsidRDefault="00453793" w:rsidP="00CA2132">
      <w:pPr>
        <w:pStyle w:val="ConsPlusNormal"/>
        <w:numPr>
          <w:ilvl w:val="0"/>
          <w:numId w:val="88"/>
        </w:numPr>
        <w:ind w:left="426"/>
        <w:jc w:val="both"/>
      </w:pPr>
      <w: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453793" w:rsidRDefault="00453793" w:rsidP="00CA2132">
      <w:pPr>
        <w:pStyle w:val="ConsPlusNormal"/>
        <w:numPr>
          <w:ilvl w:val="0"/>
          <w:numId w:val="88"/>
        </w:numPr>
        <w:ind w:left="426"/>
        <w:jc w:val="both"/>
      </w:pPr>
      <w:r>
        <w:t>ухаживать за обувью: мыть, сушить мокрую обувь, чистить ее; использовать принадлежности для ухода за обувью, хранить в специально отведенном месте;</w:t>
      </w:r>
    </w:p>
    <w:p w:rsidR="00453793" w:rsidRDefault="00453793" w:rsidP="00CA2132">
      <w:pPr>
        <w:pStyle w:val="ConsPlusNormal"/>
        <w:numPr>
          <w:ilvl w:val="0"/>
          <w:numId w:val="88"/>
        </w:numPr>
        <w:ind w:left="426"/>
        <w:jc w:val="both"/>
      </w:pPr>
      <w:r>
        <w:t>рациональным способам размещения обуви.</w:t>
      </w:r>
    </w:p>
    <w:p w:rsidR="00453793" w:rsidRPr="007947BB" w:rsidRDefault="00453793" w:rsidP="007947BB">
      <w:pPr>
        <w:pStyle w:val="ConsPlusNormal"/>
        <w:ind w:firstLine="540"/>
        <w:jc w:val="both"/>
        <w:rPr>
          <w:i/>
          <w:u w:val="single"/>
        </w:rPr>
      </w:pPr>
      <w:r w:rsidRPr="007947BB">
        <w:rPr>
          <w:i/>
          <w:u w:val="single"/>
        </w:rPr>
        <w:lastRenderedPageBreak/>
        <w:t>г) жилище:</w:t>
      </w:r>
    </w:p>
    <w:p w:rsidR="00453793" w:rsidRDefault="00453793" w:rsidP="00CA2132">
      <w:pPr>
        <w:pStyle w:val="ConsPlusNormal"/>
        <w:numPr>
          <w:ilvl w:val="0"/>
          <w:numId w:val="89"/>
        </w:numPr>
        <w:ind w:left="426"/>
        <w:jc w:val="both"/>
      </w:pPr>
      <w:r>
        <w:t>называть функциональное назначение, предметное наполнение школьных и домашних помещений;</w:t>
      </w:r>
    </w:p>
    <w:p w:rsidR="00453793" w:rsidRDefault="00453793" w:rsidP="00CA2132">
      <w:pPr>
        <w:pStyle w:val="ConsPlusNormal"/>
        <w:numPr>
          <w:ilvl w:val="0"/>
          <w:numId w:val="89"/>
        </w:numPr>
        <w:ind w:left="426"/>
        <w:jc w:val="both"/>
      </w:pPr>
      <w: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 соблюдать нормы освещения помещений;</w:t>
      </w:r>
    </w:p>
    <w:p w:rsidR="00453793" w:rsidRDefault="00453793" w:rsidP="00CA2132">
      <w:pPr>
        <w:pStyle w:val="ConsPlusNormal"/>
        <w:numPr>
          <w:ilvl w:val="0"/>
          <w:numId w:val="89"/>
        </w:numPr>
        <w:ind w:left="426"/>
        <w:jc w:val="both"/>
      </w:pPr>
      <w:r>
        <w:t>ухаживать за комнатными растениями; соблюдать санитарно-гигиенические требования и правила безопасности при уходе за комнатными растениями;</w:t>
      </w:r>
    </w:p>
    <w:p w:rsidR="00453793" w:rsidRDefault="00453793" w:rsidP="00CA2132">
      <w:pPr>
        <w:pStyle w:val="ConsPlusNormal"/>
        <w:numPr>
          <w:ilvl w:val="0"/>
          <w:numId w:val="89"/>
        </w:numPr>
        <w:ind w:left="426"/>
        <w:jc w:val="both"/>
      </w:pPr>
      <w:r>
        <w:t>использовать сохранные анализаторы в социально-бытовой ориентировке;</w:t>
      </w:r>
    </w:p>
    <w:p w:rsidR="00453793" w:rsidRDefault="00453793" w:rsidP="00CA2132">
      <w:pPr>
        <w:pStyle w:val="ConsPlusNormal"/>
        <w:numPr>
          <w:ilvl w:val="0"/>
          <w:numId w:val="89"/>
        </w:numPr>
        <w:ind w:left="426"/>
        <w:jc w:val="both"/>
      </w:pPr>
      <w:r>
        <w:t>пользоваться бытовыми приборами, соблюдая технику безопасности.</w:t>
      </w:r>
    </w:p>
    <w:p w:rsidR="00453793" w:rsidRPr="007947BB" w:rsidRDefault="00453793" w:rsidP="007947BB">
      <w:pPr>
        <w:pStyle w:val="ConsPlusNormal"/>
        <w:ind w:firstLine="540"/>
        <w:jc w:val="both"/>
        <w:rPr>
          <w:i/>
          <w:u w:val="single"/>
        </w:rPr>
      </w:pPr>
      <w:r w:rsidRPr="007947BB">
        <w:rPr>
          <w:i/>
          <w:u w:val="single"/>
        </w:rPr>
        <w:t>д) питание:</w:t>
      </w:r>
    </w:p>
    <w:p w:rsidR="00453793" w:rsidRDefault="00453793" w:rsidP="00CA2132">
      <w:pPr>
        <w:pStyle w:val="ConsPlusNormal"/>
        <w:numPr>
          <w:ilvl w:val="0"/>
          <w:numId w:val="90"/>
        </w:numPr>
        <w:ind w:left="426"/>
        <w:jc w:val="both"/>
      </w:pPr>
      <w:r>
        <w:t>узнавать основные продукты питания по их названию, отличать по внешнему виду, вкусу, запаху;</w:t>
      </w:r>
    </w:p>
    <w:p w:rsidR="00453793" w:rsidRDefault="00453793" w:rsidP="00CA2132">
      <w:pPr>
        <w:pStyle w:val="ConsPlusNormal"/>
        <w:numPr>
          <w:ilvl w:val="0"/>
          <w:numId w:val="90"/>
        </w:numPr>
        <w:ind w:left="426"/>
        <w:jc w:val="both"/>
      </w:pPr>
      <w:r>
        <w:t>отличать свежие продукты от испорченных;</w:t>
      </w:r>
    </w:p>
    <w:p w:rsidR="00453793" w:rsidRDefault="00453793" w:rsidP="00CA2132">
      <w:pPr>
        <w:pStyle w:val="ConsPlusNormal"/>
        <w:numPr>
          <w:ilvl w:val="0"/>
          <w:numId w:val="90"/>
        </w:numPr>
        <w:ind w:left="426"/>
        <w:jc w:val="both"/>
      </w:pPr>
      <w:r>
        <w:t>мыть овощи, фрукты, ягоды;</w:t>
      </w:r>
    </w:p>
    <w:p w:rsidR="00453793" w:rsidRDefault="00453793" w:rsidP="00CA2132">
      <w:pPr>
        <w:pStyle w:val="ConsPlusNormal"/>
        <w:numPr>
          <w:ilvl w:val="0"/>
          <w:numId w:val="90"/>
        </w:numPr>
        <w:ind w:left="426"/>
        <w:jc w:val="both"/>
      </w:pPr>
      <w:r>
        <w:t>извлекать продукты из упаковки: разворачивать, вскрывать упаковки, выливать жидкие продукты, высыпать сыпучие продукты, выкладывать овощи и фрукты;</w:t>
      </w:r>
    </w:p>
    <w:p w:rsidR="00453793" w:rsidRDefault="00453793" w:rsidP="00CA2132">
      <w:pPr>
        <w:pStyle w:val="ConsPlusNormal"/>
        <w:numPr>
          <w:ilvl w:val="0"/>
          <w:numId w:val="90"/>
        </w:numPr>
        <w:ind w:left="426"/>
        <w:jc w:val="both"/>
      </w:pPr>
      <w:r>
        <w:t>соблюдать технику безопасности при работе с режущими инструментами и приспособлениями; при приготовлении пищи;</w:t>
      </w:r>
    </w:p>
    <w:p w:rsidR="00453793" w:rsidRDefault="00453793" w:rsidP="00CA2132">
      <w:pPr>
        <w:pStyle w:val="ConsPlusNormal"/>
        <w:numPr>
          <w:ilvl w:val="0"/>
          <w:numId w:val="90"/>
        </w:numPr>
        <w:ind w:left="426"/>
        <w:jc w:val="both"/>
      </w:pPr>
      <w:r>
        <w:t>готовить простейшие блюда; наливать кипяток в заварочный чайник и в чашку;</w:t>
      </w:r>
    </w:p>
    <w:p w:rsidR="00453793" w:rsidRDefault="00453793" w:rsidP="00CA2132">
      <w:pPr>
        <w:pStyle w:val="ConsPlusNormal"/>
        <w:numPr>
          <w:ilvl w:val="0"/>
          <w:numId w:val="90"/>
        </w:numPr>
        <w:ind w:left="426"/>
        <w:jc w:val="both"/>
      </w:pPr>
      <w:r>
        <w:t>выполнять сервировку стола к завтраку, ужину или обеду;</w:t>
      </w:r>
    </w:p>
    <w:p w:rsidR="00453793" w:rsidRDefault="00453793" w:rsidP="00CA2132">
      <w:pPr>
        <w:pStyle w:val="ConsPlusNormal"/>
        <w:numPr>
          <w:ilvl w:val="0"/>
          <w:numId w:val="90"/>
        </w:numPr>
        <w:ind w:left="426"/>
        <w:jc w:val="both"/>
      </w:pPr>
      <w:r>
        <w:t>соблюдать правила поведения за столом.</w:t>
      </w:r>
    </w:p>
    <w:p w:rsidR="00453793" w:rsidRPr="007947BB" w:rsidRDefault="00453793" w:rsidP="007947BB">
      <w:pPr>
        <w:pStyle w:val="ConsPlusNormal"/>
        <w:ind w:firstLine="540"/>
        <w:jc w:val="both"/>
        <w:rPr>
          <w:i/>
          <w:u w:val="single"/>
        </w:rPr>
      </w:pPr>
      <w:r w:rsidRPr="007947BB">
        <w:rPr>
          <w:i/>
          <w:u w:val="single"/>
        </w:rPr>
        <w:t>е) транспорт:</w:t>
      </w:r>
    </w:p>
    <w:p w:rsidR="00453793" w:rsidRDefault="00453793" w:rsidP="00CA2132">
      <w:pPr>
        <w:pStyle w:val="ConsPlusNormal"/>
        <w:numPr>
          <w:ilvl w:val="0"/>
          <w:numId w:val="91"/>
        </w:numPr>
        <w:ind w:left="426"/>
        <w:jc w:val="both"/>
      </w:pPr>
      <w:r>
        <w:t>узнавать транспортные средства;</w:t>
      </w:r>
    </w:p>
    <w:p w:rsidR="00453793" w:rsidRDefault="00453793" w:rsidP="00CA2132">
      <w:pPr>
        <w:pStyle w:val="ConsPlusNormal"/>
        <w:numPr>
          <w:ilvl w:val="0"/>
          <w:numId w:val="91"/>
        </w:numPr>
        <w:ind w:left="426"/>
        <w:jc w:val="both"/>
      </w:pPr>
      <w:r>
        <w:t>пользоваться наземным пассажирским транспортом, а также метро;</w:t>
      </w:r>
    </w:p>
    <w:p w:rsidR="00453793" w:rsidRDefault="00453793" w:rsidP="00CA2132">
      <w:pPr>
        <w:pStyle w:val="ConsPlusNormal"/>
        <w:numPr>
          <w:ilvl w:val="0"/>
          <w:numId w:val="91"/>
        </w:numPr>
        <w:ind w:left="426"/>
        <w:jc w:val="both"/>
      </w:pPr>
      <w:r>
        <w:t>находить ближайшую остановку пассажирского транспортного средства;</w:t>
      </w:r>
    </w:p>
    <w:p w:rsidR="00453793" w:rsidRDefault="00453793" w:rsidP="00CA2132">
      <w:pPr>
        <w:pStyle w:val="ConsPlusNormal"/>
        <w:numPr>
          <w:ilvl w:val="0"/>
          <w:numId w:val="91"/>
        </w:numPr>
        <w:ind w:left="426"/>
        <w:jc w:val="both"/>
      </w:pPr>
      <w:r>
        <w:t>находить места размещения номеров пассажирских транспортных средств;</w:t>
      </w:r>
    </w:p>
    <w:p w:rsidR="00453793" w:rsidRDefault="00453793" w:rsidP="00CA2132">
      <w:pPr>
        <w:pStyle w:val="ConsPlusNormal"/>
        <w:numPr>
          <w:ilvl w:val="0"/>
          <w:numId w:val="91"/>
        </w:numPr>
        <w:ind w:left="426"/>
        <w:jc w:val="both"/>
      </w:pPr>
      <w:r>
        <w:t>приобретать проездные билеты, обращаться с проездными документами;</w:t>
      </w:r>
    </w:p>
    <w:p w:rsidR="00453793" w:rsidRDefault="00453793" w:rsidP="00CA2132">
      <w:pPr>
        <w:pStyle w:val="ConsPlusNormal"/>
        <w:numPr>
          <w:ilvl w:val="0"/>
          <w:numId w:val="91"/>
        </w:numPr>
        <w:ind w:left="426"/>
        <w:jc w:val="both"/>
      </w:pPr>
      <w:r>
        <w:t>соблюдать правила поведения в общественном транспорте;</w:t>
      </w:r>
    </w:p>
    <w:p w:rsidR="00453793" w:rsidRDefault="00453793" w:rsidP="00CA2132">
      <w:pPr>
        <w:pStyle w:val="ConsPlusNormal"/>
        <w:numPr>
          <w:ilvl w:val="0"/>
          <w:numId w:val="91"/>
        </w:numPr>
        <w:ind w:left="426"/>
        <w:jc w:val="both"/>
      </w:pPr>
      <w:r>
        <w:t>использовать в речи формулы речевого этикета.</w:t>
      </w:r>
    </w:p>
    <w:p w:rsidR="00453793" w:rsidRPr="007947BB" w:rsidRDefault="00453793" w:rsidP="007947BB">
      <w:pPr>
        <w:pStyle w:val="ConsPlusNormal"/>
        <w:ind w:firstLine="540"/>
        <w:jc w:val="both"/>
        <w:rPr>
          <w:i/>
          <w:u w:val="single"/>
        </w:rPr>
      </w:pPr>
      <w:r w:rsidRPr="007947BB">
        <w:rPr>
          <w:i/>
          <w:u w:val="single"/>
        </w:rPr>
        <w:t>ж) культура поведения:</w:t>
      </w:r>
    </w:p>
    <w:p w:rsidR="00453793" w:rsidRDefault="00453793" w:rsidP="00CA2132">
      <w:pPr>
        <w:pStyle w:val="ConsPlusNormal"/>
        <w:numPr>
          <w:ilvl w:val="0"/>
          <w:numId w:val="92"/>
        </w:numPr>
        <w:ind w:left="426"/>
        <w:jc w:val="both"/>
      </w:pPr>
      <w:r>
        <w:t>соблюдать правила поведения в повседневной жизни и в общественных местах;</w:t>
      </w:r>
    </w:p>
    <w:p w:rsidR="00453793" w:rsidRDefault="00453793" w:rsidP="00CA2132">
      <w:pPr>
        <w:pStyle w:val="ConsPlusNormal"/>
        <w:numPr>
          <w:ilvl w:val="0"/>
          <w:numId w:val="92"/>
        </w:numPr>
        <w:ind w:left="426"/>
        <w:jc w:val="both"/>
      </w:pPr>
      <w:r>
        <w:t>общаться со сверстниками и взрослыми с нормальным и нарушенным зрением;</w:t>
      </w:r>
    </w:p>
    <w:p w:rsidR="00453793" w:rsidRDefault="00453793" w:rsidP="00CA2132">
      <w:pPr>
        <w:pStyle w:val="ConsPlusNormal"/>
        <w:numPr>
          <w:ilvl w:val="0"/>
          <w:numId w:val="92"/>
        </w:numPr>
        <w:ind w:left="426"/>
        <w:jc w:val="both"/>
      </w:pPr>
      <w:r>
        <w:t>соблюдать правила поведения при встрече и расставании со сверстниками и взрослыми;</w:t>
      </w:r>
    </w:p>
    <w:p w:rsidR="00453793" w:rsidRDefault="00453793" w:rsidP="00CA2132">
      <w:pPr>
        <w:pStyle w:val="ConsPlusNormal"/>
        <w:numPr>
          <w:ilvl w:val="0"/>
          <w:numId w:val="92"/>
        </w:numPr>
        <w:ind w:left="426"/>
        <w:jc w:val="both"/>
      </w:pPr>
      <w:r>
        <w:t>обращаться с просьбой к сверстнику и взрослому;</w:t>
      </w:r>
    </w:p>
    <w:p w:rsidR="00453793" w:rsidRDefault="00453793" w:rsidP="00CA2132">
      <w:pPr>
        <w:pStyle w:val="ConsPlusNormal"/>
        <w:numPr>
          <w:ilvl w:val="0"/>
          <w:numId w:val="92"/>
        </w:numPr>
        <w:ind w:left="426"/>
        <w:jc w:val="both"/>
      </w:pPr>
      <w:r>
        <w:t>соблюдать правила поведения в общественных местах при посещении кинотеатра, музея, библиотеки;</w:t>
      </w:r>
    </w:p>
    <w:p w:rsidR="00453793" w:rsidRDefault="00453793" w:rsidP="00CA2132">
      <w:pPr>
        <w:pStyle w:val="ConsPlusNormal"/>
        <w:numPr>
          <w:ilvl w:val="0"/>
          <w:numId w:val="92"/>
        </w:numPr>
        <w:ind w:left="426"/>
        <w:jc w:val="both"/>
      </w:pPr>
      <w:r>
        <w:t>соблюдать правила поведения в магазине и обращаться за помощью;</w:t>
      </w:r>
    </w:p>
    <w:p w:rsidR="00453793" w:rsidRDefault="00453793" w:rsidP="00CA2132">
      <w:pPr>
        <w:pStyle w:val="ConsPlusNormal"/>
        <w:numPr>
          <w:ilvl w:val="0"/>
          <w:numId w:val="92"/>
        </w:numPr>
        <w:ind w:left="426"/>
        <w:jc w:val="both"/>
      </w:pPr>
      <w:r>
        <w:t>соблюдать правила поведения в лесу, парке, на водоеме;</w:t>
      </w:r>
    </w:p>
    <w:p w:rsidR="00453793" w:rsidRDefault="00453793" w:rsidP="00CA2132">
      <w:pPr>
        <w:pStyle w:val="ConsPlusNormal"/>
        <w:numPr>
          <w:ilvl w:val="0"/>
          <w:numId w:val="92"/>
        </w:numPr>
        <w:ind w:left="426"/>
        <w:jc w:val="both"/>
      </w:pPr>
      <w:r>
        <w:t>соблюдать правила поведения в гостях;</w:t>
      </w:r>
    </w:p>
    <w:p w:rsidR="00453793" w:rsidRDefault="00453793" w:rsidP="00CA2132">
      <w:pPr>
        <w:pStyle w:val="ConsPlusNormal"/>
        <w:numPr>
          <w:ilvl w:val="0"/>
          <w:numId w:val="92"/>
        </w:numPr>
        <w:ind w:left="426"/>
        <w:jc w:val="both"/>
      </w:pPr>
      <w:r>
        <w:t>выбирать подарки.</w:t>
      </w:r>
    </w:p>
    <w:p w:rsidR="00453793" w:rsidRPr="007947BB" w:rsidRDefault="00453793" w:rsidP="007947BB">
      <w:pPr>
        <w:pStyle w:val="ConsPlusNormal"/>
        <w:ind w:firstLine="540"/>
        <w:jc w:val="both"/>
        <w:rPr>
          <w:i/>
          <w:u w:val="single"/>
        </w:rPr>
      </w:pPr>
      <w:r>
        <w:t xml:space="preserve">з) </w:t>
      </w:r>
      <w:r w:rsidRPr="007947BB">
        <w:rPr>
          <w:i/>
          <w:u w:val="single"/>
        </w:rPr>
        <w:t>медицинская помощь:</w:t>
      </w:r>
    </w:p>
    <w:p w:rsidR="00453793" w:rsidRDefault="00453793" w:rsidP="00CA2132">
      <w:pPr>
        <w:pStyle w:val="ConsPlusNormal"/>
        <w:numPr>
          <w:ilvl w:val="0"/>
          <w:numId w:val="93"/>
        </w:numPr>
        <w:ind w:left="426"/>
        <w:jc w:val="both"/>
      </w:pPr>
      <w:r>
        <w:t>соблюдать правила хранения лекарств в домашней аптечке, применять лекарственные средства только по назначению врача;</w:t>
      </w:r>
    </w:p>
    <w:p w:rsidR="00453793" w:rsidRDefault="00453793" w:rsidP="00CA2132">
      <w:pPr>
        <w:pStyle w:val="ConsPlusNormal"/>
        <w:numPr>
          <w:ilvl w:val="0"/>
          <w:numId w:val="93"/>
        </w:numPr>
        <w:ind w:left="426"/>
        <w:jc w:val="both"/>
      </w:pPr>
      <w:r>
        <w:t>пользоваться градусником;</w:t>
      </w:r>
    </w:p>
    <w:p w:rsidR="00453793" w:rsidRDefault="00453793" w:rsidP="00CA2132">
      <w:pPr>
        <w:pStyle w:val="ConsPlusNormal"/>
        <w:numPr>
          <w:ilvl w:val="0"/>
          <w:numId w:val="93"/>
        </w:numPr>
        <w:ind w:left="426"/>
        <w:jc w:val="both"/>
      </w:pPr>
      <w:r>
        <w:t>оказывать первую помощь;</w:t>
      </w:r>
    </w:p>
    <w:p w:rsidR="00453793" w:rsidRDefault="00453793" w:rsidP="00CA2132">
      <w:pPr>
        <w:pStyle w:val="ConsPlusNormal"/>
        <w:numPr>
          <w:ilvl w:val="0"/>
          <w:numId w:val="93"/>
        </w:numPr>
        <w:ind w:left="426"/>
        <w:jc w:val="both"/>
      </w:pPr>
      <w:r>
        <w:t>ухаживать за средствами оптической коррекции;</w:t>
      </w:r>
    </w:p>
    <w:p w:rsidR="00453793" w:rsidRDefault="00453793" w:rsidP="00CA2132">
      <w:pPr>
        <w:pStyle w:val="ConsPlusNormal"/>
        <w:numPr>
          <w:ilvl w:val="0"/>
          <w:numId w:val="93"/>
        </w:numPr>
        <w:ind w:left="426"/>
        <w:jc w:val="both"/>
      </w:pPr>
      <w:r>
        <w:t>выполнять комплексы гимнастики для глаз для предупреждения или снятия зрительного переутомления;</w:t>
      </w:r>
    </w:p>
    <w:p w:rsidR="00453793" w:rsidRDefault="00453793" w:rsidP="00CA2132">
      <w:pPr>
        <w:pStyle w:val="ConsPlusNormal"/>
        <w:numPr>
          <w:ilvl w:val="0"/>
          <w:numId w:val="93"/>
        </w:numPr>
        <w:ind w:left="426"/>
        <w:jc w:val="both"/>
      </w:pPr>
      <w:r>
        <w:t>обращаться к услугам различных служб и учреждений.</w:t>
      </w:r>
    </w:p>
    <w:p w:rsidR="00453793" w:rsidRPr="007947BB" w:rsidRDefault="00453793" w:rsidP="007947BB">
      <w:pPr>
        <w:pStyle w:val="ConsPlusNormal"/>
        <w:ind w:firstLine="540"/>
        <w:jc w:val="both"/>
        <w:rPr>
          <w:i/>
          <w:u w:val="single"/>
        </w:rPr>
      </w:pPr>
      <w:r>
        <w:t xml:space="preserve">и) </w:t>
      </w:r>
      <w:r w:rsidRPr="007947BB">
        <w:rPr>
          <w:i/>
          <w:u w:val="single"/>
        </w:rPr>
        <w:t>предприятия торговли:</w:t>
      </w:r>
    </w:p>
    <w:p w:rsidR="00453793" w:rsidRDefault="00453793" w:rsidP="00CA2132">
      <w:pPr>
        <w:pStyle w:val="ConsPlusNormal"/>
        <w:numPr>
          <w:ilvl w:val="0"/>
          <w:numId w:val="94"/>
        </w:numPr>
        <w:ind w:left="426"/>
        <w:jc w:val="both"/>
      </w:pPr>
      <w:r>
        <w:t>ориентироваться в отделах магазинов; в отдельных видах магазинов; в ассортименте товаров различных видов магазинов;</w:t>
      </w:r>
    </w:p>
    <w:p w:rsidR="00453793" w:rsidRDefault="00453793" w:rsidP="00CA2132">
      <w:pPr>
        <w:pStyle w:val="ConsPlusNormal"/>
        <w:numPr>
          <w:ilvl w:val="0"/>
          <w:numId w:val="94"/>
        </w:numPr>
        <w:ind w:left="426"/>
        <w:jc w:val="both"/>
      </w:pPr>
      <w:r>
        <w:lastRenderedPageBreak/>
        <w:t>находить указатели видов магазинов;</w:t>
      </w:r>
    </w:p>
    <w:p w:rsidR="00453793" w:rsidRDefault="00453793" w:rsidP="00CA2132">
      <w:pPr>
        <w:pStyle w:val="ConsPlusNormal"/>
        <w:numPr>
          <w:ilvl w:val="0"/>
          <w:numId w:val="94"/>
        </w:numPr>
        <w:ind w:left="426"/>
        <w:jc w:val="both"/>
      </w:pPr>
      <w:r>
        <w:t>узнавать режим работы магазинов;</w:t>
      </w:r>
    </w:p>
    <w:p w:rsidR="00453793" w:rsidRDefault="00453793" w:rsidP="00CA2132">
      <w:pPr>
        <w:pStyle w:val="ConsPlusNormal"/>
        <w:numPr>
          <w:ilvl w:val="0"/>
          <w:numId w:val="94"/>
        </w:numPr>
        <w:ind w:left="426"/>
        <w:jc w:val="both"/>
      </w:pPr>
      <w:r>
        <w:t>совершать покупки в предприятиях торговли;</w:t>
      </w:r>
    </w:p>
    <w:p w:rsidR="00453793" w:rsidRDefault="00453793" w:rsidP="00CA2132">
      <w:pPr>
        <w:pStyle w:val="ConsPlusNormal"/>
        <w:numPr>
          <w:ilvl w:val="0"/>
          <w:numId w:val="94"/>
        </w:numPr>
        <w:ind w:left="426"/>
        <w:jc w:val="both"/>
      </w:pPr>
      <w:r>
        <w:t>соблюдать правила поведения при покупке товаров;</w:t>
      </w:r>
    </w:p>
    <w:p w:rsidR="00453793" w:rsidRDefault="00453793" w:rsidP="00CA2132">
      <w:pPr>
        <w:pStyle w:val="ConsPlusNormal"/>
        <w:numPr>
          <w:ilvl w:val="0"/>
          <w:numId w:val="94"/>
        </w:numPr>
        <w:ind w:left="426"/>
        <w:jc w:val="both"/>
      </w:pPr>
      <w:r>
        <w:t>пользоваться денежными купюрами;</w:t>
      </w:r>
    </w:p>
    <w:p w:rsidR="00453793" w:rsidRDefault="00453793" w:rsidP="00CA2132">
      <w:pPr>
        <w:pStyle w:val="ConsPlusNormal"/>
        <w:numPr>
          <w:ilvl w:val="0"/>
          <w:numId w:val="94"/>
        </w:numPr>
        <w:ind w:left="426"/>
        <w:jc w:val="both"/>
      </w:pPr>
      <w:r>
        <w:t>использовать формулы речевого этикета покупателя.</w:t>
      </w:r>
    </w:p>
    <w:p w:rsidR="00453793" w:rsidRPr="007947BB" w:rsidRDefault="00453793" w:rsidP="007947BB">
      <w:pPr>
        <w:pStyle w:val="ConsPlusNormal"/>
        <w:ind w:firstLine="540"/>
        <w:jc w:val="both"/>
        <w:rPr>
          <w:i/>
          <w:u w:val="single"/>
        </w:rPr>
      </w:pPr>
      <w:r>
        <w:t xml:space="preserve">2. </w:t>
      </w:r>
      <w:r w:rsidRPr="007947BB">
        <w:rPr>
          <w:i/>
          <w:u w:val="single"/>
        </w:rPr>
        <w:t>Метапредметные результаты:</w:t>
      </w:r>
    </w:p>
    <w:p w:rsidR="00453793" w:rsidRDefault="00453793" w:rsidP="00CA2132">
      <w:pPr>
        <w:pStyle w:val="ConsPlusNormal"/>
        <w:numPr>
          <w:ilvl w:val="0"/>
          <w:numId w:val="95"/>
        </w:numPr>
        <w:ind w:left="426"/>
        <w:jc w:val="both"/>
      </w:pPr>
      <w:r>
        <w:t>личностное самоопределение, восприятие "образа Я" как субъекта социально-бытовой деятельности;</w:t>
      </w:r>
    </w:p>
    <w:p w:rsidR="00453793" w:rsidRDefault="00453793" w:rsidP="00CA2132">
      <w:pPr>
        <w:pStyle w:val="ConsPlusNormal"/>
        <w:numPr>
          <w:ilvl w:val="0"/>
          <w:numId w:val="95"/>
        </w:numPr>
        <w:ind w:left="426"/>
        <w:jc w:val="both"/>
      </w:pPr>
      <w:r>
        <w:t>оценивание усваиваемого содержания (исходя из социальных и личностных ценностей), обеспечивающее личностный моральный выбор;</w:t>
      </w:r>
    </w:p>
    <w:p w:rsidR="00453793" w:rsidRDefault="00453793" w:rsidP="00CA2132">
      <w:pPr>
        <w:pStyle w:val="ConsPlusNormal"/>
        <w:numPr>
          <w:ilvl w:val="0"/>
          <w:numId w:val="95"/>
        </w:numPr>
        <w:ind w:left="426"/>
        <w:jc w:val="both"/>
      </w:pPr>
      <w:r>
        <w:t>понимание значения овладения навыками социально-бытовой ориентировки для самостоятельности;</w:t>
      </w:r>
    </w:p>
    <w:p w:rsidR="00453793" w:rsidRDefault="00453793" w:rsidP="00CA2132">
      <w:pPr>
        <w:pStyle w:val="ConsPlusNormal"/>
        <w:numPr>
          <w:ilvl w:val="0"/>
          <w:numId w:val="95"/>
        </w:numPr>
        <w:ind w:left="426"/>
        <w:jc w:val="both"/>
      </w:pPr>
      <w:r>
        <w:t>ориентация на социально-бытовую независимость;</w:t>
      </w:r>
    </w:p>
    <w:p w:rsidR="00453793" w:rsidRDefault="00453793" w:rsidP="00CA2132">
      <w:pPr>
        <w:pStyle w:val="ConsPlusNormal"/>
        <w:numPr>
          <w:ilvl w:val="0"/>
          <w:numId w:val="95"/>
        </w:numPr>
        <w:ind w:left="426"/>
        <w:jc w:val="both"/>
      </w:pPr>
      <w:r>
        <w:t>ориентация в оценках взрослых и сверстников, понимание причин успеха и (или) неуспеха в бытовой, коммуникативной сферах деятельности;</w:t>
      </w:r>
    </w:p>
    <w:p w:rsidR="00453793" w:rsidRDefault="00453793" w:rsidP="00CA2132">
      <w:pPr>
        <w:pStyle w:val="ConsPlusNormal"/>
        <w:numPr>
          <w:ilvl w:val="0"/>
          <w:numId w:val="95"/>
        </w:numPr>
        <w:ind w:left="426"/>
        <w:jc w:val="both"/>
      </w:pPr>
      <w:r>
        <w:t>овладение конкретными представлениями об окружающих предметах и действиях с ними;</w:t>
      </w:r>
    </w:p>
    <w:p w:rsidR="00453793" w:rsidRDefault="00453793" w:rsidP="00CA2132">
      <w:pPr>
        <w:pStyle w:val="ConsPlusNormal"/>
        <w:numPr>
          <w:ilvl w:val="0"/>
          <w:numId w:val="95"/>
        </w:numPr>
        <w:ind w:left="426"/>
        <w:jc w:val="both"/>
      </w:pPr>
      <w:r>
        <w:t>развитие учебно-познавательного интереса к социально-бытовой ориентировке;</w:t>
      </w:r>
    </w:p>
    <w:p w:rsidR="00453793" w:rsidRDefault="00453793" w:rsidP="00CA2132">
      <w:pPr>
        <w:pStyle w:val="ConsPlusNormal"/>
        <w:numPr>
          <w:ilvl w:val="0"/>
          <w:numId w:val="95"/>
        </w:numPr>
        <w:ind w:left="426"/>
        <w:jc w:val="both"/>
      </w:pPr>
      <w:r>
        <w:t>алгоритмизация действий как компенсаторный способ достижения результата по социально-бытовой ориентировке;</w:t>
      </w:r>
    </w:p>
    <w:p w:rsidR="00453793" w:rsidRDefault="00453793" w:rsidP="00CA2132">
      <w:pPr>
        <w:pStyle w:val="ConsPlusNormal"/>
        <w:numPr>
          <w:ilvl w:val="0"/>
          <w:numId w:val="95"/>
        </w:numPr>
        <w:ind w:left="426"/>
        <w:jc w:val="both"/>
      </w:pPr>
      <w:r>
        <w:t>выбор наиболее эффективных способов решения социально-бытовых задач в зависимости от конкретных условий;</w:t>
      </w:r>
    </w:p>
    <w:p w:rsidR="00453793" w:rsidRDefault="00453793" w:rsidP="00CA2132">
      <w:pPr>
        <w:pStyle w:val="ConsPlusNormal"/>
        <w:numPr>
          <w:ilvl w:val="0"/>
          <w:numId w:val="95"/>
        </w:numPr>
        <w:ind w:left="426"/>
        <w:jc w:val="both"/>
      </w:pPr>
      <w:r>
        <w:t>выбор оснований и критериев для сравнения, сериации, классификации объектов социально-бытовой ориентировки;</w:t>
      </w:r>
    </w:p>
    <w:p w:rsidR="00453793" w:rsidRDefault="00453793" w:rsidP="00CA2132">
      <w:pPr>
        <w:pStyle w:val="ConsPlusNormal"/>
        <w:numPr>
          <w:ilvl w:val="0"/>
          <w:numId w:val="95"/>
        </w:numPr>
        <w:ind w:left="426"/>
        <w:jc w:val="both"/>
      </w:pPr>
      <w:r>
        <w:t>использование всех анализаторов для овладения практическими умениями и навыками по социально-бытовой ориентировке;</w:t>
      </w:r>
    </w:p>
    <w:p w:rsidR="00453793" w:rsidRDefault="00453793" w:rsidP="00CA2132">
      <w:pPr>
        <w:pStyle w:val="ConsPlusNormal"/>
        <w:numPr>
          <w:ilvl w:val="0"/>
          <w:numId w:val="95"/>
        </w:numPr>
        <w:ind w:left="426"/>
        <w:jc w:val="both"/>
      </w:pPr>
      <w:r>
        <w:t>овладение сравнением, анализом, группировкой окружающих объектов (предметов) в процессе обучения социально-бытовой ориентировке;</w:t>
      </w:r>
    </w:p>
    <w:p w:rsidR="00453793" w:rsidRDefault="00453793" w:rsidP="00CA2132">
      <w:pPr>
        <w:pStyle w:val="ConsPlusNormal"/>
        <w:numPr>
          <w:ilvl w:val="0"/>
          <w:numId w:val="95"/>
        </w:numPr>
        <w:ind w:left="426"/>
        <w:jc w:val="both"/>
      </w:pPr>
      <w:r>
        <w:t>развитие коммуникативной компетентности слабовидящих обучающихся на основе организации совместно-продуктивной деятельности;</w:t>
      </w:r>
    </w:p>
    <w:p w:rsidR="00453793" w:rsidRDefault="00453793" w:rsidP="00CA2132">
      <w:pPr>
        <w:pStyle w:val="ConsPlusNormal"/>
        <w:numPr>
          <w:ilvl w:val="0"/>
          <w:numId w:val="95"/>
        </w:numPr>
        <w:ind w:left="426"/>
        <w:jc w:val="both"/>
      </w:pPr>
      <w:r>
        <w:t>умение вносить в ранее освоенные бытовые и ориентировочные действия необходимые коррективы для достижения искомого результата;</w:t>
      </w:r>
    </w:p>
    <w:p w:rsidR="00453793" w:rsidRDefault="00453793" w:rsidP="00CA2132">
      <w:pPr>
        <w:pStyle w:val="ConsPlusNormal"/>
        <w:numPr>
          <w:ilvl w:val="0"/>
          <w:numId w:val="95"/>
        </w:numPr>
        <w:ind w:left="426"/>
        <w:jc w:val="both"/>
      </w:pPr>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453793" w:rsidRDefault="00453793" w:rsidP="00CA2132">
      <w:pPr>
        <w:pStyle w:val="ConsPlusNormal"/>
        <w:numPr>
          <w:ilvl w:val="0"/>
          <w:numId w:val="95"/>
        </w:numPr>
        <w:ind w:left="426"/>
        <w:jc w:val="both"/>
      </w:pPr>
      <w:r>
        <w:t>построение речевого высказывания в устной и письменной форме при общении в социально-бытовой ситуации;</w:t>
      </w:r>
    </w:p>
    <w:p w:rsidR="00453793" w:rsidRDefault="00453793" w:rsidP="00CA2132">
      <w:pPr>
        <w:pStyle w:val="ConsPlusNormal"/>
        <w:numPr>
          <w:ilvl w:val="0"/>
          <w:numId w:val="95"/>
        </w:numPr>
        <w:ind w:left="426"/>
        <w:jc w:val="both"/>
      </w:pPr>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453793" w:rsidRDefault="00453793" w:rsidP="00CA2132">
      <w:pPr>
        <w:pStyle w:val="ConsPlusNormal"/>
        <w:numPr>
          <w:ilvl w:val="0"/>
          <w:numId w:val="95"/>
        </w:numPr>
        <w:ind w:left="426"/>
        <w:jc w:val="both"/>
      </w:pPr>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D3485C" w:rsidRDefault="00D3485C" w:rsidP="009C1729">
      <w:pPr>
        <w:pStyle w:val="ConsPlusNormal"/>
        <w:ind w:firstLine="540"/>
        <w:jc w:val="both"/>
        <w:rPr>
          <w:b/>
          <w:u w:val="single"/>
        </w:rPr>
      </w:pPr>
    </w:p>
    <w:p w:rsidR="009C1729" w:rsidRPr="009C1729" w:rsidRDefault="00D3485C" w:rsidP="009C1729">
      <w:pPr>
        <w:pStyle w:val="ConsPlusNormal"/>
        <w:ind w:firstLine="540"/>
        <w:jc w:val="both"/>
        <w:rPr>
          <w:b/>
          <w:u w:val="single"/>
        </w:rPr>
      </w:pPr>
      <w:r>
        <w:rPr>
          <w:b/>
          <w:u w:val="single"/>
        </w:rPr>
        <w:t>2.1.2 12</w:t>
      </w:r>
      <w:r w:rsidR="009C1729" w:rsidRPr="009C1729">
        <w:rPr>
          <w:b/>
          <w:u w:val="single"/>
        </w:rPr>
        <w:tab/>
        <w:t>Коррекционно-развивающая область</w:t>
      </w:r>
      <w:r w:rsidR="009C1729">
        <w:rPr>
          <w:b/>
          <w:u w:val="single"/>
        </w:rPr>
        <w:t>. Пространственная ориентировка</w:t>
      </w:r>
    </w:p>
    <w:p w:rsidR="009C1729" w:rsidRPr="009C1729" w:rsidRDefault="009C1729" w:rsidP="009C1729">
      <w:pPr>
        <w:pStyle w:val="ConsPlusNormal"/>
        <w:ind w:firstLine="540"/>
        <w:jc w:val="both"/>
        <w:rPr>
          <w:b/>
          <w:i/>
        </w:rPr>
      </w:pPr>
      <w:r>
        <w:rPr>
          <w:b/>
          <w:i/>
        </w:rPr>
        <w:t>Содержание</w:t>
      </w:r>
    </w:p>
    <w:p w:rsidR="00453793" w:rsidRPr="009C1729" w:rsidRDefault="00453793" w:rsidP="009C1729">
      <w:pPr>
        <w:pStyle w:val="ConsPlusNormal"/>
        <w:ind w:firstLine="540"/>
        <w:jc w:val="both"/>
      </w:pPr>
      <w:r w:rsidRPr="009C1729">
        <w:t>1. Развитие анализаторов.</w:t>
      </w:r>
    </w:p>
    <w:p w:rsidR="00453793" w:rsidRDefault="00453793" w:rsidP="009C1729">
      <w:pPr>
        <w:pStyle w:val="ConsPlusNormal"/>
        <w:ind w:firstLine="540"/>
        <w:jc w:val="both"/>
      </w:pPr>
      <w: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453793" w:rsidRDefault="00453793" w:rsidP="009C1729">
      <w:pPr>
        <w:pStyle w:val="ConsPlusNormal"/>
        <w:ind w:firstLine="540"/>
        <w:jc w:val="both"/>
      </w:pPr>
      <w:r>
        <w:t>2. Развитие навыков ориентировки в микропространстве.</w:t>
      </w:r>
    </w:p>
    <w:p w:rsidR="00453793" w:rsidRDefault="00453793" w:rsidP="009C1729">
      <w:pPr>
        <w:pStyle w:val="ConsPlusNormal"/>
        <w:ind w:firstLine="540"/>
        <w:jc w:val="both"/>
      </w:pPr>
      <w: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w:t>
      </w:r>
      <w:r>
        <w:lastRenderedPageBreak/>
        <w:t>трехмерного пространства.</w:t>
      </w:r>
    </w:p>
    <w:p w:rsidR="00453793" w:rsidRDefault="00453793" w:rsidP="009C1729">
      <w:pPr>
        <w:pStyle w:val="ConsPlusNormal"/>
        <w:ind w:firstLine="540"/>
        <w:jc w:val="both"/>
      </w:pPr>
      <w:r>
        <w:t>Ориентировка на схемах замкнутого и свободного пространства. Условные изображения на схемах.</w:t>
      </w:r>
    </w:p>
    <w:p w:rsidR="00453793" w:rsidRDefault="00453793" w:rsidP="009C1729">
      <w:pPr>
        <w:pStyle w:val="ConsPlusNormal"/>
        <w:ind w:firstLine="540"/>
        <w:jc w:val="both"/>
      </w:pPr>
      <w:r>
        <w:t>3. Формирование предметных и пространственных представлений.</w:t>
      </w:r>
    </w:p>
    <w:p w:rsidR="00453793" w:rsidRDefault="00453793" w:rsidP="009C1729">
      <w:pPr>
        <w:pStyle w:val="ConsPlusNormal"/>
        <w:ind w:firstLine="540"/>
        <w:jc w:val="both"/>
      </w:pPr>
      <w:r>
        <w:t>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453793" w:rsidRDefault="00453793" w:rsidP="009C1729">
      <w:pPr>
        <w:pStyle w:val="ConsPlusNormal"/>
        <w:ind w:firstLine="540"/>
        <w:jc w:val="both"/>
      </w:pPr>
      <w: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rsidR="00453793" w:rsidRDefault="00453793" w:rsidP="009C1729">
      <w:pPr>
        <w:pStyle w:val="ConsPlusNormal"/>
        <w:ind w:firstLine="540"/>
        <w:jc w:val="both"/>
      </w:pPr>
      <w:r>
        <w:t>Конкретизация предметных и пространственных представлений в условиях реального ближайшего окружения школы.</w:t>
      </w:r>
    </w:p>
    <w:p w:rsidR="00453793" w:rsidRDefault="00453793" w:rsidP="009C1729">
      <w:pPr>
        <w:pStyle w:val="ConsPlusNormal"/>
        <w:ind w:firstLine="540"/>
        <w:jc w:val="both"/>
      </w:pPr>
      <w:r>
        <w:t>Формирование представлений о крупных культурно-бытовых учреждениях населенного пункта и их предметном наполнении.</w:t>
      </w:r>
    </w:p>
    <w:p w:rsidR="00453793" w:rsidRDefault="00453793" w:rsidP="009C1729">
      <w:pPr>
        <w:pStyle w:val="ConsPlusNormal"/>
        <w:ind w:firstLine="540"/>
        <w:jc w:val="both"/>
      </w:pPr>
      <w:r>
        <w:t>4. Обучение ориентировке в замкнутом и свободном пространстве, формирование топографических представлений.</w:t>
      </w:r>
    </w:p>
    <w:p w:rsidR="00453793" w:rsidRDefault="00453793" w:rsidP="009C1729">
      <w:pPr>
        <w:pStyle w:val="ConsPlusNormal"/>
        <w:ind w:firstLine="540"/>
        <w:jc w:val="both"/>
      </w:pPr>
      <w: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453793" w:rsidRDefault="00453793" w:rsidP="009C1729">
      <w:pPr>
        <w:pStyle w:val="ConsPlusNormal"/>
        <w:ind w:firstLine="540"/>
        <w:jc w:val="both"/>
      </w:pPr>
      <w:r>
        <w:t>Самостоятельная и свободная ориентировка в школе, на пришкольном участке, на прилегающих к школе улицах.</w:t>
      </w:r>
    </w:p>
    <w:p w:rsidR="00453793" w:rsidRDefault="00453793" w:rsidP="009C1729">
      <w:pPr>
        <w:pStyle w:val="ConsPlusNormal"/>
        <w:ind w:firstLine="540"/>
        <w:jc w:val="both"/>
      </w:pPr>
      <w:r>
        <w:t>Правила перехода улицы для слабовидящих обучающихся.</w:t>
      </w:r>
    </w:p>
    <w:p w:rsidR="00453793" w:rsidRDefault="00453793" w:rsidP="009C1729">
      <w:pPr>
        <w:pStyle w:val="ConsPlusNormal"/>
        <w:ind w:firstLine="540"/>
        <w:jc w:val="both"/>
      </w:pPr>
      <w:r>
        <w:t>Формирование обобщенных представлений о своем населенном пункте на уровне "карта - план" с использованием схем.</w:t>
      </w:r>
    </w:p>
    <w:p w:rsidR="00453793" w:rsidRDefault="00453793" w:rsidP="009C1729">
      <w:pPr>
        <w:pStyle w:val="ConsPlusNormal"/>
        <w:ind w:firstLine="540"/>
        <w:jc w:val="both"/>
      </w:pPr>
      <w:r>
        <w:t>Самостоятельное составление плана замкнутого и свободного пространства по словесному описанию.</w:t>
      </w:r>
    </w:p>
    <w:p w:rsidR="00453793" w:rsidRDefault="00453793" w:rsidP="009C1729">
      <w:pPr>
        <w:pStyle w:val="ConsPlusNormal"/>
        <w:ind w:firstLine="540"/>
        <w:jc w:val="both"/>
      </w:pPr>
      <w: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9C1729" w:rsidRDefault="00453793" w:rsidP="009C1729">
      <w:pPr>
        <w:pStyle w:val="ConsPlusNormal"/>
        <w:jc w:val="both"/>
      </w:pPr>
      <w:r>
        <w:t xml:space="preserve"> </w:t>
      </w:r>
    </w:p>
    <w:p w:rsidR="00453793" w:rsidRPr="009C1729" w:rsidRDefault="00453793" w:rsidP="009C1729">
      <w:pPr>
        <w:pStyle w:val="ConsPlusNormal"/>
        <w:ind w:firstLine="567"/>
        <w:jc w:val="both"/>
        <w:rPr>
          <w:b/>
          <w:i/>
        </w:rPr>
      </w:pPr>
      <w:r w:rsidRPr="009C1729">
        <w:rPr>
          <w:b/>
          <w:i/>
        </w:rPr>
        <w:t>Планируемые результаты освоения коррекционного курса.</w:t>
      </w:r>
    </w:p>
    <w:p w:rsidR="00453793" w:rsidRPr="009C1729" w:rsidRDefault="00453793" w:rsidP="009C1729">
      <w:pPr>
        <w:pStyle w:val="ConsPlusNormal"/>
        <w:ind w:firstLine="567"/>
        <w:jc w:val="both"/>
        <w:rPr>
          <w:i/>
          <w:u w:val="single"/>
        </w:rPr>
      </w:pPr>
      <w:r w:rsidRPr="009C1729">
        <w:rPr>
          <w:i/>
          <w:u w:val="single"/>
        </w:rPr>
        <w:t>Предметные результаты:</w:t>
      </w:r>
    </w:p>
    <w:p w:rsidR="00453793" w:rsidRDefault="00453793" w:rsidP="009C1729">
      <w:pPr>
        <w:pStyle w:val="ConsPlusNormal"/>
        <w:ind w:firstLine="540"/>
        <w:jc w:val="both"/>
      </w:pPr>
      <w: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будет формироваться потребность в самостоятельной ориентировке.</w:t>
      </w:r>
    </w:p>
    <w:p w:rsidR="00453793" w:rsidRDefault="00453793" w:rsidP="009C1729">
      <w:pPr>
        <w:pStyle w:val="ConsPlusNormal"/>
        <w:ind w:firstLine="540"/>
        <w:jc w:val="both"/>
      </w:pPr>
      <w: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rsidR="00453793" w:rsidRDefault="00453793" w:rsidP="009C1729">
      <w:pPr>
        <w:pStyle w:val="ConsPlusNormal"/>
        <w:ind w:firstLine="540"/>
        <w:jc w:val="both"/>
      </w:pPr>
      <w:r>
        <w:t>Обучающиеся овладеют приемами и способами ориентировки в микропространстве.</w:t>
      </w:r>
    </w:p>
    <w:p w:rsidR="00453793" w:rsidRDefault="00453793" w:rsidP="009C1729">
      <w:pPr>
        <w:pStyle w:val="ConsPlusNormal"/>
        <w:ind w:firstLine="540"/>
        <w:jc w:val="both"/>
      </w:pPr>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453793" w:rsidRDefault="00453793" w:rsidP="009C1729">
      <w:pPr>
        <w:pStyle w:val="ConsPlusNormal"/>
        <w:ind w:firstLine="540"/>
        <w:jc w:val="both"/>
      </w:pPr>
      <w:r>
        <w:t xml:space="preserve">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w:t>
      </w:r>
      <w:r>
        <w:lastRenderedPageBreak/>
        <w:t>использовать информацию для практической ориентировки.</w:t>
      </w:r>
    </w:p>
    <w:p w:rsidR="00453793" w:rsidRDefault="00453793" w:rsidP="009C1729">
      <w:pPr>
        <w:pStyle w:val="ConsPlusNormal"/>
        <w:ind w:firstLine="540"/>
        <w:jc w:val="both"/>
      </w:pPr>
      <w:r>
        <w:t>У них будет сформирована потребность в активном познании окружающего пространства и переноса имеющихся навыков в новое пространство.</w:t>
      </w:r>
    </w:p>
    <w:p w:rsidR="00453793" w:rsidRDefault="00453793" w:rsidP="009C1729">
      <w:pPr>
        <w:pStyle w:val="ConsPlusNormal"/>
        <w:ind w:firstLine="540"/>
        <w:jc w:val="both"/>
      </w:pPr>
      <w:r>
        <w:t>Слабовидящий обучающийся научится:</w:t>
      </w:r>
    </w:p>
    <w:p w:rsidR="00453793" w:rsidRDefault="00453793" w:rsidP="009C1729">
      <w:pPr>
        <w:pStyle w:val="ConsPlusNormal"/>
        <w:ind w:firstLine="540"/>
        <w:jc w:val="both"/>
      </w:pPr>
      <w:r>
        <w:t>1. Развитие сохранных анализаторов:</w:t>
      </w:r>
    </w:p>
    <w:p w:rsidR="00453793" w:rsidRDefault="00453793" w:rsidP="00CA2132">
      <w:pPr>
        <w:pStyle w:val="ConsPlusNormal"/>
        <w:numPr>
          <w:ilvl w:val="0"/>
          <w:numId w:val="96"/>
        </w:numPr>
        <w:ind w:left="426"/>
        <w:jc w:val="both"/>
      </w:pPr>
      <w:r>
        <w:t>совершать мелкие точные координированные движения с предметами, необходимыми в быту и в учебной деятельности;</w:t>
      </w:r>
    </w:p>
    <w:p w:rsidR="00453793" w:rsidRDefault="00453793" w:rsidP="00CA2132">
      <w:pPr>
        <w:pStyle w:val="ConsPlusNormal"/>
        <w:numPr>
          <w:ilvl w:val="0"/>
          <w:numId w:val="96"/>
        </w:numPr>
        <w:ind w:left="426"/>
        <w:jc w:val="both"/>
      </w:pPr>
      <w:r>
        <w:t>узнавать и выделять в пространстве звуки живой и неживой природы, голоса людей, животных;</w:t>
      </w:r>
    </w:p>
    <w:p w:rsidR="00453793" w:rsidRDefault="00453793" w:rsidP="00CA2132">
      <w:pPr>
        <w:pStyle w:val="ConsPlusNormal"/>
        <w:numPr>
          <w:ilvl w:val="0"/>
          <w:numId w:val="96"/>
        </w:numPr>
        <w:ind w:left="426"/>
        <w:jc w:val="both"/>
      </w:pPr>
      <w:r>
        <w:t>оценивать удаленность источника звука в свободном пространстве;</w:t>
      </w:r>
    </w:p>
    <w:p w:rsidR="00453793" w:rsidRDefault="00453793" w:rsidP="00CA2132">
      <w:pPr>
        <w:pStyle w:val="ConsPlusNormal"/>
        <w:numPr>
          <w:ilvl w:val="0"/>
          <w:numId w:val="96"/>
        </w:numPr>
        <w:ind w:left="426"/>
        <w:jc w:val="both"/>
      </w:pPr>
      <w:r>
        <w:t>узнавать предметы окружающего пространства по их характерным запахам;</w:t>
      </w:r>
    </w:p>
    <w:p w:rsidR="00453793" w:rsidRDefault="00453793" w:rsidP="00CA2132">
      <w:pPr>
        <w:pStyle w:val="ConsPlusNormal"/>
        <w:numPr>
          <w:ilvl w:val="0"/>
          <w:numId w:val="96"/>
        </w:numPr>
        <w:ind w:left="426"/>
        <w:jc w:val="both"/>
      </w:pPr>
      <w:r>
        <w:t>узнавать с помощью нарушенного зрения окружающие предметы.</w:t>
      </w:r>
    </w:p>
    <w:p w:rsidR="00453793" w:rsidRDefault="00453793" w:rsidP="009C1729">
      <w:pPr>
        <w:pStyle w:val="ConsPlusNormal"/>
        <w:ind w:firstLine="540"/>
        <w:jc w:val="both"/>
      </w:pPr>
      <w:r>
        <w:t>2. Развитие навыков ориентировки в микропространстве:</w:t>
      </w:r>
    </w:p>
    <w:p w:rsidR="00453793" w:rsidRDefault="00453793" w:rsidP="00CA2132">
      <w:pPr>
        <w:pStyle w:val="ConsPlusNormal"/>
        <w:numPr>
          <w:ilvl w:val="0"/>
          <w:numId w:val="97"/>
        </w:numPr>
        <w:ind w:left="426"/>
        <w:jc w:val="both"/>
      </w:pPr>
      <w:r>
        <w:t>свободно ориентировать "на себе";</w:t>
      </w:r>
    </w:p>
    <w:p w:rsidR="00453793" w:rsidRDefault="00453793" w:rsidP="00CA2132">
      <w:pPr>
        <w:pStyle w:val="ConsPlusNormal"/>
        <w:numPr>
          <w:ilvl w:val="0"/>
          <w:numId w:val="97"/>
        </w:numPr>
        <w:ind w:left="426"/>
        <w:jc w:val="both"/>
      </w:pPr>
      <w:r>
        <w:t>уверенно ориентироваться в микропространстве (на индивидуальном фланелеграфе, на столе, на листе бумаги, в тетради, в книге);</w:t>
      </w:r>
    </w:p>
    <w:p w:rsidR="00453793" w:rsidRDefault="00453793" w:rsidP="00CA2132">
      <w:pPr>
        <w:pStyle w:val="ConsPlusNormal"/>
        <w:numPr>
          <w:ilvl w:val="0"/>
          <w:numId w:val="97"/>
        </w:numPr>
        <w:ind w:left="426"/>
        <w:jc w:val="both"/>
      </w:pPr>
      <w:r>
        <w:t>ориентироваться на приборе "Ориентир".</w:t>
      </w:r>
    </w:p>
    <w:p w:rsidR="00453793" w:rsidRDefault="00453793" w:rsidP="009C1729">
      <w:pPr>
        <w:pStyle w:val="ConsPlusNormal"/>
        <w:ind w:firstLine="540"/>
        <w:jc w:val="both"/>
      </w:pPr>
      <w:r>
        <w:t>3. Формирование предметных и пространственных представлений:</w:t>
      </w:r>
    </w:p>
    <w:p w:rsidR="00453793" w:rsidRDefault="00453793" w:rsidP="00CA2132">
      <w:pPr>
        <w:pStyle w:val="ConsPlusNormal"/>
        <w:numPr>
          <w:ilvl w:val="0"/>
          <w:numId w:val="98"/>
        </w:numPr>
        <w:ind w:left="426"/>
        <w:jc w:val="both"/>
      </w:pPr>
      <w:r>
        <w:t>узнавать предметы, наполняющие знакомое окружающее пространство;</w:t>
      </w:r>
    </w:p>
    <w:p w:rsidR="00453793" w:rsidRDefault="00453793" w:rsidP="00CA2132">
      <w:pPr>
        <w:pStyle w:val="ConsPlusNormal"/>
        <w:numPr>
          <w:ilvl w:val="0"/>
          <w:numId w:val="98"/>
        </w:numPr>
        <w:ind w:left="426"/>
        <w:jc w:val="both"/>
      </w:pPr>
      <w:r>
        <w:t>представлять и отражать в схемах пространственное расположение предметов;</w:t>
      </w:r>
    </w:p>
    <w:p w:rsidR="00453793" w:rsidRDefault="00453793" w:rsidP="00CA2132">
      <w:pPr>
        <w:pStyle w:val="ConsPlusNormal"/>
        <w:numPr>
          <w:ilvl w:val="0"/>
          <w:numId w:val="98"/>
        </w:numPr>
        <w:ind w:left="426"/>
        <w:jc w:val="both"/>
      </w:pPr>
      <w:r>
        <w:t>узнавать предметы и объекты, наполняющие пришкольный участок, и определять их пространственное местоположение;</w:t>
      </w:r>
    </w:p>
    <w:p w:rsidR="00453793" w:rsidRDefault="00453793" w:rsidP="00CA2132">
      <w:pPr>
        <w:pStyle w:val="ConsPlusNormal"/>
        <w:numPr>
          <w:ilvl w:val="0"/>
          <w:numId w:val="98"/>
        </w:numPr>
        <w:ind w:left="426"/>
        <w:jc w:val="both"/>
      </w:pPr>
      <w:r>
        <w:t>ориентироваться на ближайшей к школе улице, тротуаре, на остановке, подземном и наземном переходе, в магазине, расположенном рядом со школой.</w:t>
      </w:r>
    </w:p>
    <w:p w:rsidR="00453793" w:rsidRDefault="00453793" w:rsidP="009C1729">
      <w:pPr>
        <w:pStyle w:val="ConsPlusNormal"/>
        <w:ind w:firstLine="540"/>
        <w:jc w:val="both"/>
      </w:pPr>
      <w:r>
        <w:t>4. Обучение ориентировке в замкнутом и свободном пространстве, формирование топографических представлений:</w:t>
      </w:r>
    </w:p>
    <w:p w:rsidR="00453793" w:rsidRDefault="00453793" w:rsidP="00CA2132">
      <w:pPr>
        <w:pStyle w:val="ConsPlusNormal"/>
        <w:numPr>
          <w:ilvl w:val="0"/>
          <w:numId w:val="99"/>
        </w:numPr>
        <w:ind w:left="426"/>
        <w:jc w:val="both"/>
      </w:pPr>
      <w:r>
        <w:t>самостоятельно ориентироваться на основе непосредственного чувственного восприятия в небольшом замкнутом пространстве;</w:t>
      </w:r>
    </w:p>
    <w:p w:rsidR="00453793" w:rsidRDefault="00453793" w:rsidP="00CA2132">
      <w:pPr>
        <w:pStyle w:val="ConsPlusNormal"/>
        <w:numPr>
          <w:ilvl w:val="0"/>
          <w:numId w:val="99"/>
        </w:numPr>
        <w:ind w:left="426"/>
        <w:jc w:val="both"/>
      </w:pPr>
      <w:r>
        <w:t>самостоятельно ориентироваться в школе и на пришкольном участке;</w:t>
      </w:r>
    </w:p>
    <w:p w:rsidR="00453793" w:rsidRDefault="00453793" w:rsidP="00CA2132">
      <w:pPr>
        <w:pStyle w:val="ConsPlusNormal"/>
        <w:numPr>
          <w:ilvl w:val="0"/>
          <w:numId w:val="99"/>
        </w:numPr>
        <w:ind w:left="426"/>
        <w:jc w:val="both"/>
      </w:pPr>
      <w: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453793" w:rsidRDefault="00453793" w:rsidP="00CA2132">
      <w:pPr>
        <w:pStyle w:val="ConsPlusNormal"/>
        <w:numPr>
          <w:ilvl w:val="0"/>
          <w:numId w:val="99"/>
        </w:numPr>
        <w:ind w:left="426"/>
        <w:jc w:val="both"/>
      </w:pPr>
      <w:r>
        <w:t>отражать сформированные топографические представления "карта-обозрение" в форме словесного описания замкнутого и свободного пространства.</w:t>
      </w:r>
    </w:p>
    <w:p w:rsidR="00453793" w:rsidRPr="009C1729" w:rsidRDefault="00453793" w:rsidP="009C1729">
      <w:pPr>
        <w:pStyle w:val="ConsPlusNormal"/>
        <w:ind w:firstLine="567"/>
        <w:jc w:val="both"/>
        <w:rPr>
          <w:i/>
          <w:u w:val="single"/>
        </w:rPr>
      </w:pPr>
      <w:r w:rsidRPr="009C1729">
        <w:rPr>
          <w:i/>
          <w:u w:val="single"/>
        </w:rPr>
        <w:t>Метапредметные результаты:</w:t>
      </w:r>
    </w:p>
    <w:p w:rsidR="00453793" w:rsidRDefault="00453793" w:rsidP="00CA2132">
      <w:pPr>
        <w:pStyle w:val="ConsPlusNormal"/>
        <w:numPr>
          <w:ilvl w:val="0"/>
          <w:numId w:val="100"/>
        </w:numPr>
        <w:ind w:left="426"/>
        <w:jc w:val="both"/>
      </w:pPr>
      <w:r>
        <w:t>личностное самоопределение, восприятие "образа Я" как субъекта, взаимодействующего с окружающим пространством;</w:t>
      </w:r>
    </w:p>
    <w:p w:rsidR="00453793" w:rsidRDefault="00453793" w:rsidP="00CA2132">
      <w:pPr>
        <w:pStyle w:val="ConsPlusNormal"/>
        <w:numPr>
          <w:ilvl w:val="0"/>
          <w:numId w:val="100"/>
        </w:numPr>
        <w:ind w:left="426"/>
        <w:jc w:val="both"/>
      </w:pPr>
      <w:r>
        <w:t>понимание значения овладения навыками пространственной ориентировки для самостоятельности, мобильности и независимости;</w:t>
      </w:r>
    </w:p>
    <w:p w:rsidR="00453793" w:rsidRDefault="00453793" w:rsidP="00CA2132">
      <w:pPr>
        <w:pStyle w:val="ConsPlusNormal"/>
        <w:numPr>
          <w:ilvl w:val="0"/>
          <w:numId w:val="100"/>
        </w:numPr>
        <w:ind w:left="426"/>
        <w:jc w:val="both"/>
      </w:pPr>
      <w:r>
        <w:t>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rsidR="00453793" w:rsidRDefault="00453793" w:rsidP="00CA2132">
      <w:pPr>
        <w:pStyle w:val="ConsPlusNormal"/>
        <w:numPr>
          <w:ilvl w:val="0"/>
          <w:numId w:val="100"/>
        </w:numPr>
        <w:ind w:left="426"/>
        <w:jc w:val="both"/>
      </w:pPr>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453793" w:rsidRDefault="00453793" w:rsidP="00CA2132">
      <w:pPr>
        <w:pStyle w:val="ConsPlusNormal"/>
        <w:numPr>
          <w:ilvl w:val="0"/>
          <w:numId w:val="100"/>
        </w:numPr>
        <w:ind w:left="426"/>
        <w:jc w:val="both"/>
      </w:pPr>
      <w:r>
        <w:t>овладение конкретными пространственными представлениями об окружающих предметах и действиях с ними;</w:t>
      </w:r>
    </w:p>
    <w:p w:rsidR="00453793" w:rsidRDefault="00453793" w:rsidP="00CA2132">
      <w:pPr>
        <w:pStyle w:val="ConsPlusNormal"/>
        <w:numPr>
          <w:ilvl w:val="0"/>
          <w:numId w:val="100"/>
        </w:numPr>
        <w:ind w:left="426"/>
        <w:jc w:val="both"/>
      </w:pPr>
      <w:r>
        <w:t>развитие учебно-познавательного интереса к пространственной ориентировке;</w:t>
      </w:r>
    </w:p>
    <w:p w:rsidR="00453793" w:rsidRDefault="00453793" w:rsidP="00CA2132">
      <w:pPr>
        <w:pStyle w:val="ConsPlusNormal"/>
        <w:numPr>
          <w:ilvl w:val="0"/>
          <w:numId w:val="100"/>
        </w:numPr>
        <w:ind w:left="426"/>
        <w:jc w:val="both"/>
      </w:pPr>
      <w:r>
        <w:t>овладение элементарными навыками пространственной ориентировки;</w:t>
      </w:r>
    </w:p>
    <w:p w:rsidR="00453793" w:rsidRDefault="00453793" w:rsidP="00CA2132">
      <w:pPr>
        <w:pStyle w:val="ConsPlusNormal"/>
        <w:numPr>
          <w:ilvl w:val="0"/>
          <w:numId w:val="100"/>
        </w:numPr>
        <w:ind w:left="426"/>
        <w:jc w:val="both"/>
      </w:pPr>
      <w:r>
        <w:t>самостоятельное выделение и формулирование познавательной цели;</w:t>
      </w:r>
    </w:p>
    <w:p w:rsidR="00453793" w:rsidRDefault="00453793" w:rsidP="00CA2132">
      <w:pPr>
        <w:pStyle w:val="ConsPlusNormal"/>
        <w:numPr>
          <w:ilvl w:val="0"/>
          <w:numId w:val="100"/>
        </w:numPr>
        <w:ind w:left="426"/>
        <w:jc w:val="both"/>
      </w:pPr>
      <w:r>
        <w:t>алгоритмизация действий как компенсаторный способ достижения результата в пространственной ориентировке;</w:t>
      </w:r>
    </w:p>
    <w:p w:rsidR="00453793" w:rsidRDefault="00453793" w:rsidP="00CA2132">
      <w:pPr>
        <w:pStyle w:val="ConsPlusNormal"/>
        <w:numPr>
          <w:ilvl w:val="0"/>
          <w:numId w:val="100"/>
        </w:numPr>
        <w:ind w:left="426"/>
        <w:jc w:val="both"/>
      </w:pPr>
      <w:r>
        <w:t>выбор наиболее эффективных способов решения задач ориентировки в пространстве в зависимости от конкретных условий;</w:t>
      </w:r>
    </w:p>
    <w:p w:rsidR="00453793" w:rsidRDefault="00453793" w:rsidP="00CA2132">
      <w:pPr>
        <w:pStyle w:val="ConsPlusNormal"/>
        <w:numPr>
          <w:ilvl w:val="0"/>
          <w:numId w:val="100"/>
        </w:numPr>
        <w:ind w:left="426"/>
        <w:jc w:val="both"/>
      </w:pPr>
      <w:r>
        <w:t xml:space="preserve">использование всех анализаторов при овладении практическими умениями и навыками </w:t>
      </w:r>
      <w:r>
        <w:lastRenderedPageBreak/>
        <w:t>пространственной ориентировки;</w:t>
      </w:r>
    </w:p>
    <w:p w:rsidR="00453793" w:rsidRDefault="00453793" w:rsidP="00CA2132">
      <w:pPr>
        <w:pStyle w:val="ConsPlusNormal"/>
        <w:numPr>
          <w:ilvl w:val="0"/>
          <w:numId w:val="100"/>
        </w:numPr>
        <w:ind w:left="426"/>
        <w:jc w:val="both"/>
      </w:pPr>
      <w:r>
        <w:t>овладение сравнением, анализом, группировкой окружающих объектов (предметов) в процессе обучения пространственной ориентировке;</w:t>
      </w:r>
    </w:p>
    <w:p w:rsidR="00453793" w:rsidRDefault="00453793" w:rsidP="00CA2132">
      <w:pPr>
        <w:pStyle w:val="ConsPlusNormal"/>
        <w:numPr>
          <w:ilvl w:val="0"/>
          <w:numId w:val="100"/>
        </w:numPr>
        <w:ind w:left="426"/>
        <w:jc w:val="both"/>
      </w:pPr>
      <w:r>
        <w:t>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rsidR="00453793" w:rsidRDefault="00453793" w:rsidP="00CA2132">
      <w:pPr>
        <w:pStyle w:val="ConsPlusNormal"/>
        <w:numPr>
          <w:ilvl w:val="0"/>
          <w:numId w:val="100"/>
        </w:numPr>
        <w:ind w:left="426"/>
        <w:jc w:val="both"/>
      </w:pPr>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453793" w:rsidRDefault="00453793" w:rsidP="00CA2132">
      <w:pPr>
        <w:pStyle w:val="ConsPlusNormal"/>
        <w:numPr>
          <w:ilvl w:val="0"/>
          <w:numId w:val="100"/>
        </w:numPr>
        <w:ind w:left="426"/>
        <w:jc w:val="both"/>
      </w:pPr>
      <w:r>
        <w:t>умение вносить в ранее освоенные ориентировочные действия необходимые коррективы для достижения искомого результата;</w:t>
      </w:r>
    </w:p>
    <w:p w:rsidR="009C1729" w:rsidRDefault="00453793" w:rsidP="00CA2132">
      <w:pPr>
        <w:pStyle w:val="ConsPlusNormal"/>
        <w:numPr>
          <w:ilvl w:val="0"/>
          <w:numId w:val="100"/>
        </w:numPr>
        <w:ind w:left="426"/>
        <w:jc w:val="both"/>
      </w:pPr>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AC4D15" w:rsidRDefault="00AC4D15" w:rsidP="009C1729">
      <w:pPr>
        <w:pStyle w:val="ConsPlusNormal"/>
        <w:ind w:firstLine="540"/>
        <w:jc w:val="both"/>
        <w:rPr>
          <w:b/>
        </w:rPr>
      </w:pPr>
    </w:p>
    <w:p w:rsidR="0042241F" w:rsidRPr="0042241F" w:rsidRDefault="00D3485C" w:rsidP="009C1729">
      <w:pPr>
        <w:pStyle w:val="ConsPlusNormal"/>
        <w:ind w:firstLine="540"/>
        <w:jc w:val="both"/>
        <w:rPr>
          <w:b/>
        </w:rPr>
      </w:pPr>
      <w:r>
        <w:rPr>
          <w:b/>
        </w:rPr>
        <w:t>2.1.2.13</w:t>
      </w:r>
      <w:r w:rsidR="0042241F" w:rsidRPr="0042241F">
        <w:rPr>
          <w:b/>
        </w:rPr>
        <w:tab/>
      </w:r>
      <w:r w:rsidR="0042241F" w:rsidRPr="0042241F">
        <w:rPr>
          <w:b/>
          <w:u w:val="single"/>
        </w:rPr>
        <w:t>Коррекционно-развивающая область. Развитие зрительного восприятия</w:t>
      </w:r>
    </w:p>
    <w:p w:rsidR="0042241F" w:rsidRDefault="0042241F" w:rsidP="009C1729">
      <w:pPr>
        <w:pStyle w:val="ConsPlusNormal"/>
        <w:ind w:firstLine="540"/>
        <w:jc w:val="both"/>
        <w:rPr>
          <w:b/>
          <w:i/>
        </w:rPr>
      </w:pPr>
      <w:r>
        <w:rPr>
          <w:b/>
          <w:i/>
        </w:rPr>
        <w:t>Содержание</w:t>
      </w:r>
    </w:p>
    <w:p w:rsidR="00453793" w:rsidRPr="0042241F" w:rsidRDefault="00453793" w:rsidP="009C1729">
      <w:pPr>
        <w:pStyle w:val="ConsPlusNormal"/>
        <w:ind w:firstLine="540"/>
        <w:jc w:val="both"/>
      </w:pPr>
      <w:r>
        <w:t xml:space="preserve">1. </w:t>
      </w:r>
      <w:r w:rsidRPr="0042241F">
        <w:t>Охрана зрения и стабилизация зрительных функций.</w:t>
      </w:r>
    </w:p>
    <w:p w:rsidR="00453793" w:rsidRDefault="00453793" w:rsidP="009C1729">
      <w:pPr>
        <w:pStyle w:val="ConsPlusNormal"/>
        <w:ind w:firstLine="540"/>
        <w:jc w:val="both"/>
      </w:pPr>
      <w:r>
        <w:t>Зрение и его роль в жизни человека. Зрительная работоспособность. Зрительное утомление. Профилактика зрительного утомления и ее приемы.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453793" w:rsidRDefault="00453793" w:rsidP="009C1729">
      <w:pPr>
        <w:pStyle w:val="ConsPlusNormal"/>
        <w:ind w:firstLine="540"/>
        <w:jc w:val="both"/>
      </w:pPr>
      <w:r>
        <w:t>2. Развитие регулирующей и контролирующей роли зрения.</w:t>
      </w:r>
    </w:p>
    <w:p w:rsidR="00453793" w:rsidRDefault="00453793" w:rsidP="009C1729">
      <w:pPr>
        <w:pStyle w:val="ConsPlusNormal"/>
        <w:ind w:firstLine="540"/>
        <w:jc w:val="both"/>
      </w:pPr>
      <w:r>
        <w:t>Ориентировка на листе в клетку. Выполнение простых графических диктантов (до 9 - 10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rsidR="00453793" w:rsidRDefault="00453793" w:rsidP="009C1729">
      <w:pPr>
        <w:pStyle w:val="ConsPlusNormal"/>
        <w:ind w:firstLine="540"/>
        <w:jc w:val="both"/>
      </w:pPr>
      <w: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rsidR="00453793" w:rsidRDefault="00453793" w:rsidP="009C1729">
      <w:pPr>
        <w:pStyle w:val="ConsPlusNormal"/>
        <w:ind w:firstLine="540"/>
        <w:jc w:val="both"/>
      </w:pPr>
      <w: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rsidR="00453793" w:rsidRDefault="00453793" w:rsidP="009C1729">
      <w:pPr>
        <w:pStyle w:val="ConsPlusNormal"/>
        <w:ind w:firstLine="540"/>
        <w:jc w:val="both"/>
      </w:pPr>
      <w:r>
        <w:t>Выполнение различных видов штриховок. Нахождение в заданиях закономерности и продолжение их по аналогии.</w:t>
      </w:r>
    </w:p>
    <w:p w:rsidR="00453793" w:rsidRDefault="00453793" w:rsidP="009C1729">
      <w:pPr>
        <w:pStyle w:val="ConsPlusNormal"/>
        <w:ind w:firstLine="540"/>
        <w:jc w:val="both"/>
      </w:pPr>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453793" w:rsidRDefault="00453793" w:rsidP="009C1729">
      <w:pPr>
        <w:pStyle w:val="ConsPlusNormal"/>
        <w:ind w:firstLine="540"/>
        <w:jc w:val="both"/>
      </w:pPr>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453793" w:rsidRDefault="00453793" w:rsidP="009C1729">
      <w:pPr>
        <w:pStyle w:val="ConsPlusNormal"/>
        <w:ind w:firstLine="540"/>
        <w:jc w:val="both"/>
      </w:pPr>
      <w: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rsidR="00453793" w:rsidRDefault="00453793" w:rsidP="009C1729">
      <w:pPr>
        <w:pStyle w:val="ConsPlusNormal"/>
        <w:ind w:firstLine="540"/>
        <w:jc w:val="both"/>
      </w:pPr>
      <w:r>
        <w:t>Работа с крупной мозаикой.</w:t>
      </w:r>
    </w:p>
    <w:p w:rsidR="00453793" w:rsidRDefault="00453793" w:rsidP="009C1729">
      <w:pPr>
        <w:pStyle w:val="ConsPlusNormal"/>
        <w:ind w:firstLine="540"/>
        <w:jc w:val="both"/>
      </w:pPr>
      <w:r>
        <w:t>3. Развитие ориентировочно-поисковой роли зрения.</w:t>
      </w:r>
    </w:p>
    <w:p w:rsidR="00453793" w:rsidRDefault="00453793" w:rsidP="009C1729">
      <w:pPr>
        <w:pStyle w:val="ConsPlusNormal"/>
        <w:ind w:firstLine="540"/>
        <w:jc w:val="both"/>
      </w:pPr>
      <w:r>
        <w:t>Формирование умения копировать объекты с большим количеством мелких деталей.</w:t>
      </w:r>
    </w:p>
    <w:p w:rsidR="00453793" w:rsidRDefault="00453793" w:rsidP="009C1729">
      <w:pPr>
        <w:pStyle w:val="ConsPlusNormal"/>
        <w:ind w:firstLine="540"/>
        <w:jc w:val="both"/>
      </w:pPr>
      <w: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453793" w:rsidRDefault="00453793" w:rsidP="009C1729">
      <w:pPr>
        <w:pStyle w:val="ConsPlusNormal"/>
        <w:ind w:firstLine="540"/>
        <w:jc w:val="both"/>
      </w:pPr>
      <w:r>
        <w:t xml:space="preserve">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w:t>
      </w:r>
      <w:r>
        <w:lastRenderedPageBreak/>
        <w:t>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453793" w:rsidRDefault="00453793" w:rsidP="009C1729">
      <w:pPr>
        <w:pStyle w:val="ConsPlusNormal"/>
        <w:ind w:firstLine="540"/>
        <w:jc w:val="both"/>
      </w:pPr>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453793" w:rsidRDefault="00453793" w:rsidP="009C1729">
      <w:pPr>
        <w:pStyle w:val="ConsPlusNormal"/>
        <w:ind w:firstLine="540"/>
        <w:jc w:val="both"/>
      </w:pPr>
      <w:r>
        <w:t>Развитие умения использовать технические средства для рассматривания мелких объектов на иллюстрациях.</w:t>
      </w:r>
    </w:p>
    <w:p w:rsidR="00453793" w:rsidRDefault="00453793" w:rsidP="009C1729">
      <w:pPr>
        <w:pStyle w:val="ConsPlusNormal"/>
        <w:ind w:firstLine="540"/>
        <w:jc w:val="both"/>
      </w:pPr>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453793" w:rsidRDefault="00453793" w:rsidP="009C1729">
      <w:pPr>
        <w:pStyle w:val="ConsPlusNormal"/>
        <w:ind w:firstLine="540"/>
        <w:jc w:val="both"/>
      </w:pPr>
      <w:r>
        <w:t>Формирование представлений о протяженности пространства, о расстоянии между предметами в процессе передвижения.</w:t>
      </w:r>
    </w:p>
    <w:p w:rsidR="00453793" w:rsidRDefault="00453793" w:rsidP="009C1729">
      <w:pPr>
        <w:pStyle w:val="ConsPlusNormal"/>
        <w:ind w:firstLine="540"/>
        <w:jc w:val="both"/>
      </w:pPr>
      <w:r>
        <w:t>Упражнение в узнавании предметов на большом расстоянии.</w:t>
      </w:r>
    </w:p>
    <w:p w:rsidR="00453793" w:rsidRDefault="00453793" w:rsidP="009C1729">
      <w:pPr>
        <w:pStyle w:val="ConsPlusNormal"/>
        <w:ind w:firstLine="540"/>
        <w:jc w:val="both"/>
      </w:pPr>
      <w:r>
        <w:t>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rsidR="00453793" w:rsidRDefault="00453793" w:rsidP="009C1729">
      <w:pPr>
        <w:pStyle w:val="ConsPlusNormal"/>
        <w:ind w:firstLine="540"/>
        <w:jc w:val="both"/>
      </w:pPr>
      <w:r>
        <w:t>Перевод пространственных, линейных отношений в смысловые.</w:t>
      </w:r>
    </w:p>
    <w:p w:rsidR="00453793" w:rsidRDefault="00453793" w:rsidP="009C1729">
      <w:pPr>
        <w:pStyle w:val="ConsPlusNormal"/>
        <w:ind w:firstLine="540"/>
        <w:jc w:val="both"/>
      </w:pPr>
      <w:r>
        <w:t>Оценивание на глаз расстояния до определенного предмета.</w:t>
      </w:r>
    </w:p>
    <w:p w:rsidR="00453793" w:rsidRDefault="00453793" w:rsidP="009C1729">
      <w:pPr>
        <w:pStyle w:val="ConsPlusNormal"/>
        <w:ind w:firstLine="540"/>
        <w:jc w:val="both"/>
      </w:pPr>
      <w:r>
        <w:t>4. Развитие информационно-познавательной роли зрения.</w:t>
      </w:r>
    </w:p>
    <w:p w:rsidR="00453793" w:rsidRDefault="00453793" w:rsidP="009C1729">
      <w:pPr>
        <w:pStyle w:val="ConsPlusNormal"/>
        <w:ind w:firstLine="540"/>
        <w:jc w:val="both"/>
      </w:pPr>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453793" w:rsidRDefault="00453793" w:rsidP="009C1729">
      <w:pPr>
        <w:pStyle w:val="ConsPlusNormal"/>
        <w:ind w:firstLine="540"/>
        <w:jc w:val="both"/>
      </w:pPr>
      <w:r>
        <w:t>Совершенствование операций узнавания, локализации из множества, соотнесения, сравнения.</w:t>
      </w:r>
    </w:p>
    <w:p w:rsidR="00453793" w:rsidRDefault="00453793" w:rsidP="009C1729">
      <w:pPr>
        <w:pStyle w:val="ConsPlusNormal"/>
        <w:ind w:firstLine="540"/>
        <w:jc w:val="both"/>
      </w:pPr>
      <w: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453793" w:rsidRDefault="00453793" w:rsidP="009C1729">
      <w:pPr>
        <w:pStyle w:val="ConsPlusNormal"/>
        <w:ind w:firstLine="540"/>
        <w:jc w:val="both"/>
      </w:pPr>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453793" w:rsidRDefault="00453793" w:rsidP="009C1729">
      <w:pPr>
        <w:pStyle w:val="ConsPlusNormal"/>
        <w:ind w:firstLine="540"/>
        <w:jc w:val="both"/>
      </w:pPr>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rsidR="00453793" w:rsidRDefault="00453793" w:rsidP="009C1729">
      <w:pPr>
        <w:pStyle w:val="ConsPlusNormal"/>
        <w:ind w:firstLine="540"/>
        <w:jc w:val="both"/>
      </w:pPr>
      <w:r>
        <w:t>Сравнение величины предметов по переменным параметрам.</w:t>
      </w:r>
    </w:p>
    <w:p w:rsidR="00453793" w:rsidRDefault="00453793" w:rsidP="009C1729">
      <w:pPr>
        <w:pStyle w:val="ConsPlusNormal"/>
        <w:ind w:firstLine="540"/>
        <w:jc w:val="both"/>
      </w:pPr>
      <w:r>
        <w:t>Конструирование по представлению, опираясь на образы зрительной памяти. Использование сформированных представлений для более точного отображения свойств предмета.</w:t>
      </w:r>
    </w:p>
    <w:p w:rsidR="00453793" w:rsidRDefault="00453793" w:rsidP="009C1729">
      <w:pPr>
        <w:pStyle w:val="ConsPlusNormal"/>
        <w:ind w:firstLine="540"/>
        <w:jc w:val="both"/>
      </w:pPr>
      <w:r>
        <w:t>Выделение на предметных изображениях схематических изображений (не готовые изображения, а мелкие детали, включенные в изображения).</w:t>
      </w:r>
    </w:p>
    <w:p w:rsidR="00453793" w:rsidRDefault="00453793" w:rsidP="009C1729">
      <w:pPr>
        <w:pStyle w:val="ConsPlusNormal"/>
        <w:ind w:firstLine="540"/>
        <w:jc w:val="both"/>
      </w:pPr>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453793" w:rsidRDefault="00453793" w:rsidP="009C1729">
      <w:pPr>
        <w:pStyle w:val="ConsPlusNormal"/>
        <w:ind w:firstLine="540"/>
        <w:jc w:val="both"/>
      </w:pPr>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6335C9" w:rsidRDefault="00453793" w:rsidP="0042241F">
      <w:pPr>
        <w:pStyle w:val="ConsPlusNormal"/>
        <w:ind w:firstLine="567"/>
        <w:jc w:val="both"/>
      </w:pPr>
      <w:r>
        <w:t xml:space="preserve"> </w:t>
      </w:r>
    </w:p>
    <w:p w:rsidR="00453793" w:rsidRPr="0042241F" w:rsidRDefault="00453793" w:rsidP="0042241F">
      <w:pPr>
        <w:pStyle w:val="ConsPlusNormal"/>
        <w:ind w:firstLine="567"/>
        <w:jc w:val="both"/>
        <w:rPr>
          <w:b/>
          <w:i/>
        </w:rPr>
      </w:pPr>
      <w:r w:rsidRPr="0042241F">
        <w:rPr>
          <w:b/>
          <w:i/>
        </w:rPr>
        <w:t>Планируемые результаты освоения коррекционного курса.</w:t>
      </w:r>
    </w:p>
    <w:p w:rsidR="00453793" w:rsidRPr="0042241F" w:rsidRDefault="00453793" w:rsidP="0042241F">
      <w:pPr>
        <w:pStyle w:val="ConsPlusNormal"/>
        <w:ind w:firstLine="567"/>
        <w:jc w:val="both"/>
        <w:rPr>
          <w:i/>
          <w:u w:val="single"/>
        </w:rPr>
      </w:pPr>
      <w:r w:rsidRPr="0042241F">
        <w:rPr>
          <w:i/>
          <w:u w:val="single"/>
        </w:rPr>
        <w:t xml:space="preserve"> Предметные результаты.</w:t>
      </w:r>
    </w:p>
    <w:p w:rsidR="00453793" w:rsidRDefault="00453793" w:rsidP="009C1729">
      <w:pPr>
        <w:pStyle w:val="ConsPlusNormal"/>
        <w:ind w:firstLine="540"/>
        <w:jc w:val="both"/>
      </w:pPr>
      <w:r>
        <w:lastRenderedPageBreak/>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приемы его охраны, научатся правильно использовать тифлотехнические средства, повышающие различительную способность.</w:t>
      </w:r>
    </w:p>
    <w:p w:rsidR="00453793" w:rsidRDefault="00453793" w:rsidP="009C1729">
      <w:pPr>
        <w:pStyle w:val="ConsPlusNormal"/>
        <w:ind w:firstLine="540"/>
        <w:jc w:val="both"/>
      </w:pPr>
      <w:r>
        <w:t>У обучающихся будет развиваться зрительное восприятие, его механизмы и свойства (объем, константность, осмысленность, обобщенность, целостность и детальность, категоризация).</w:t>
      </w:r>
    </w:p>
    <w:p w:rsidR="00453793" w:rsidRDefault="00453793" w:rsidP="009C1729">
      <w:pPr>
        <w:pStyle w:val="ConsPlusNormal"/>
        <w:ind w:firstLine="540"/>
        <w:jc w:val="both"/>
      </w:pPr>
      <w: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453793" w:rsidRDefault="00453793" w:rsidP="009C1729">
      <w:pPr>
        <w:pStyle w:val="ConsPlusNormal"/>
        <w:ind w:firstLine="540"/>
        <w:jc w:val="both"/>
      </w:pPr>
      <w: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rsidR="00453793" w:rsidRDefault="00453793" w:rsidP="009C1729">
      <w:pPr>
        <w:pStyle w:val="ConsPlusNormal"/>
        <w:ind w:firstLine="540"/>
        <w:jc w:val="both"/>
      </w:pPr>
      <w:r>
        <w:t>Слабовидящий обучающийся научится:</w:t>
      </w:r>
    </w:p>
    <w:p w:rsidR="00453793" w:rsidRDefault="00453793" w:rsidP="009C1729">
      <w:pPr>
        <w:pStyle w:val="ConsPlusNormal"/>
        <w:ind w:firstLine="540"/>
        <w:jc w:val="both"/>
      </w:pPr>
      <w:r>
        <w:t>1. Охрана зрения и стабилизация зрительных функций:</w:t>
      </w:r>
    </w:p>
    <w:p w:rsidR="00453793" w:rsidRDefault="00453793" w:rsidP="00CA2132">
      <w:pPr>
        <w:pStyle w:val="ConsPlusNormal"/>
        <w:numPr>
          <w:ilvl w:val="0"/>
          <w:numId w:val="101"/>
        </w:numPr>
        <w:ind w:left="426"/>
        <w:jc w:val="both"/>
      </w:pPr>
      <w:r>
        <w:t>осознавать роль своего зрения в учебно-познавательной деятельности и повседневной жизни;</w:t>
      </w:r>
    </w:p>
    <w:p w:rsidR="00453793" w:rsidRDefault="00453793" w:rsidP="00CA2132">
      <w:pPr>
        <w:pStyle w:val="ConsPlusNormal"/>
        <w:numPr>
          <w:ilvl w:val="0"/>
          <w:numId w:val="101"/>
        </w:numPr>
        <w:ind w:left="426"/>
        <w:jc w:val="both"/>
      </w:pPr>
      <w:r>
        <w:t>понимать разнообразие средств профилактики зрительного утомления, использовать их для своего зрения;</w:t>
      </w:r>
    </w:p>
    <w:p w:rsidR="00453793" w:rsidRDefault="00453793" w:rsidP="00CA2132">
      <w:pPr>
        <w:pStyle w:val="ConsPlusNormal"/>
        <w:numPr>
          <w:ilvl w:val="0"/>
          <w:numId w:val="101"/>
        </w:numPr>
        <w:ind w:left="426"/>
        <w:jc w:val="both"/>
      </w:pPr>
      <w:r>
        <w:t>выполнять упражнения по снятию зрительного утомления, повышению тонуса глаз;</w:t>
      </w:r>
    </w:p>
    <w:p w:rsidR="00453793" w:rsidRDefault="00453793" w:rsidP="00CA2132">
      <w:pPr>
        <w:pStyle w:val="ConsPlusNormal"/>
        <w:numPr>
          <w:ilvl w:val="0"/>
          <w:numId w:val="101"/>
        </w:numPr>
        <w:ind w:left="426"/>
        <w:jc w:val="both"/>
      </w:pPr>
      <w:r>
        <w:t>соблюдать гигиену глаз и гигиенические требования к оптическим средствам коррекции;</w:t>
      </w:r>
    </w:p>
    <w:p w:rsidR="00453793" w:rsidRDefault="00453793" w:rsidP="00CA2132">
      <w:pPr>
        <w:pStyle w:val="ConsPlusNormal"/>
        <w:numPr>
          <w:ilvl w:val="0"/>
          <w:numId w:val="101"/>
        </w:numPr>
        <w:ind w:left="426"/>
        <w:jc w:val="both"/>
      </w:pPr>
      <w:r>
        <w:t>понимать роль правильной осанки, правильного дыхания для зрительной работоспособности;</w:t>
      </w:r>
    </w:p>
    <w:p w:rsidR="00453793" w:rsidRDefault="00453793" w:rsidP="00CA2132">
      <w:pPr>
        <w:pStyle w:val="ConsPlusNormal"/>
        <w:numPr>
          <w:ilvl w:val="0"/>
          <w:numId w:val="101"/>
        </w:numPr>
        <w:ind w:left="426"/>
        <w:jc w:val="both"/>
      </w:pPr>
      <w:r>
        <w:t>использовать тифлотехнические средства для получения точной зрительной информации, тонкости, полноты, дифференцированности восприятия.</w:t>
      </w:r>
    </w:p>
    <w:p w:rsidR="00453793" w:rsidRDefault="00453793" w:rsidP="009C1729">
      <w:pPr>
        <w:pStyle w:val="ConsPlusNormal"/>
        <w:ind w:firstLine="540"/>
        <w:jc w:val="both"/>
      </w:pPr>
      <w:r>
        <w:t>2. Развитие регулирующей и контролирующей роли зрения:</w:t>
      </w:r>
    </w:p>
    <w:p w:rsidR="00453793" w:rsidRDefault="00453793" w:rsidP="00CA2132">
      <w:pPr>
        <w:pStyle w:val="ConsPlusNormal"/>
        <w:numPr>
          <w:ilvl w:val="0"/>
          <w:numId w:val="102"/>
        </w:numPr>
        <w:ind w:left="426"/>
        <w:jc w:val="both"/>
      </w:pPr>
      <w:r>
        <w:t>выполнять простые содружественные движения глаз и рук;</w:t>
      </w:r>
    </w:p>
    <w:p w:rsidR="00453793" w:rsidRDefault="00453793" w:rsidP="00CA2132">
      <w:pPr>
        <w:pStyle w:val="ConsPlusNormal"/>
        <w:numPr>
          <w:ilvl w:val="0"/>
          <w:numId w:val="102"/>
        </w:numPr>
        <w:ind w:left="426"/>
        <w:jc w:val="both"/>
      </w:pPr>
      <w:r>
        <w:t>использовать предметы окружения, в том числе учебные при выполнении предметно-практических действий;</w:t>
      </w:r>
    </w:p>
    <w:p w:rsidR="00453793" w:rsidRDefault="00453793" w:rsidP="00CA2132">
      <w:pPr>
        <w:pStyle w:val="ConsPlusNormal"/>
        <w:numPr>
          <w:ilvl w:val="0"/>
          <w:numId w:val="102"/>
        </w:numPr>
        <w:ind w:left="426"/>
        <w:jc w:val="both"/>
      </w:pPr>
      <w:r>
        <w:t>выполнять точные графические действия: раскрашивать, штриховать, обводить по контуру;</w:t>
      </w:r>
    </w:p>
    <w:p w:rsidR="00453793" w:rsidRDefault="00453793" w:rsidP="00CA2132">
      <w:pPr>
        <w:pStyle w:val="ConsPlusNormal"/>
        <w:numPr>
          <w:ilvl w:val="0"/>
          <w:numId w:val="102"/>
        </w:numPr>
        <w:ind w:left="426"/>
        <w:jc w:val="both"/>
      </w:pPr>
      <w:r>
        <w:t>использовать остаточное зрение при овладении плоским письмом;</w:t>
      </w:r>
    </w:p>
    <w:p w:rsidR="00453793" w:rsidRDefault="00453793" w:rsidP="00CA2132">
      <w:pPr>
        <w:pStyle w:val="ConsPlusNormal"/>
        <w:numPr>
          <w:ilvl w:val="0"/>
          <w:numId w:val="102"/>
        </w:numPr>
        <w:ind w:left="426"/>
        <w:jc w:val="both"/>
      </w:pPr>
      <w:r>
        <w:t>быстро и правильно ориентироваться на любом листе бумаги (находить верх, низ, середину листа, нужную клетку и линейку);</w:t>
      </w:r>
    </w:p>
    <w:p w:rsidR="0042241F" w:rsidRDefault="00453793" w:rsidP="00CA2132">
      <w:pPr>
        <w:pStyle w:val="ConsPlusNormal"/>
        <w:numPr>
          <w:ilvl w:val="0"/>
          <w:numId w:val="102"/>
        </w:numPr>
        <w:ind w:left="426"/>
        <w:jc w:val="both"/>
      </w:pPr>
      <w:r>
        <w:t xml:space="preserve">использовать клетки как меры измерения; увеличивать и уменьшать изображения предметов, фигур; </w:t>
      </w:r>
    </w:p>
    <w:p w:rsidR="0042241F" w:rsidRDefault="00453793" w:rsidP="00CA2132">
      <w:pPr>
        <w:pStyle w:val="ConsPlusNormal"/>
        <w:numPr>
          <w:ilvl w:val="0"/>
          <w:numId w:val="102"/>
        </w:numPr>
        <w:ind w:left="426"/>
        <w:jc w:val="both"/>
      </w:pPr>
      <w:r>
        <w:t xml:space="preserve">перемещать изображение в выбранном направлении; </w:t>
      </w:r>
    </w:p>
    <w:p w:rsidR="0042241F" w:rsidRDefault="00453793" w:rsidP="00CA2132">
      <w:pPr>
        <w:pStyle w:val="ConsPlusNormal"/>
        <w:numPr>
          <w:ilvl w:val="0"/>
          <w:numId w:val="102"/>
        </w:numPr>
        <w:ind w:left="426"/>
        <w:jc w:val="both"/>
      </w:pPr>
      <w:r>
        <w:t>изменять направленность;</w:t>
      </w:r>
    </w:p>
    <w:p w:rsidR="00453793" w:rsidRDefault="00453793" w:rsidP="00CA2132">
      <w:pPr>
        <w:pStyle w:val="ConsPlusNormal"/>
        <w:numPr>
          <w:ilvl w:val="0"/>
          <w:numId w:val="102"/>
        </w:numPr>
        <w:ind w:left="426"/>
        <w:jc w:val="both"/>
      </w:pPr>
      <w:r>
        <w:t>выполнять конструирование по замыслу и зарисовывать результат.</w:t>
      </w:r>
    </w:p>
    <w:p w:rsidR="00453793" w:rsidRDefault="00453793" w:rsidP="009C1729">
      <w:pPr>
        <w:pStyle w:val="ConsPlusNormal"/>
        <w:ind w:firstLine="540"/>
        <w:jc w:val="both"/>
      </w:pPr>
      <w:r>
        <w:t>3. Развитие ориентировочно-поисковой роли зрения:</w:t>
      </w:r>
    </w:p>
    <w:p w:rsidR="00453793" w:rsidRDefault="00453793" w:rsidP="00CA2132">
      <w:pPr>
        <w:pStyle w:val="ConsPlusNormal"/>
        <w:numPr>
          <w:ilvl w:val="0"/>
          <w:numId w:val="103"/>
        </w:numPr>
        <w:ind w:left="426"/>
        <w:jc w:val="both"/>
      </w:pPr>
      <w:r>
        <w:t>классифицировать печатные буквы по разным основаниям;</w:t>
      </w:r>
    </w:p>
    <w:p w:rsidR="00453793" w:rsidRDefault="00453793" w:rsidP="00CA2132">
      <w:pPr>
        <w:pStyle w:val="ConsPlusNormal"/>
        <w:numPr>
          <w:ilvl w:val="0"/>
          <w:numId w:val="103"/>
        </w:numPr>
        <w:ind w:left="426"/>
        <w:jc w:val="both"/>
      </w:pPr>
      <w:r>
        <w:t>оценивать взаиморасположение предметов в пространстве, узнавать положение предмета в пространстве;</w:t>
      </w:r>
    </w:p>
    <w:p w:rsidR="00453793" w:rsidRDefault="00453793" w:rsidP="00CA2132">
      <w:pPr>
        <w:pStyle w:val="ConsPlusNormal"/>
        <w:numPr>
          <w:ilvl w:val="0"/>
          <w:numId w:val="103"/>
        </w:numPr>
        <w:ind w:left="426"/>
        <w:jc w:val="both"/>
      </w:pPr>
      <w:r>
        <w:t>переводить пространственные, линейные отношения в смысловые; оценивать на глаз расстояние до определенного предмета;</w:t>
      </w:r>
    </w:p>
    <w:p w:rsidR="00453793" w:rsidRDefault="00453793" w:rsidP="00CA2132">
      <w:pPr>
        <w:pStyle w:val="ConsPlusNormal"/>
        <w:numPr>
          <w:ilvl w:val="0"/>
          <w:numId w:val="103"/>
        </w:numPr>
        <w:ind w:left="426"/>
        <w:jc w:val="both"/>
      </w:pPr>
      <w:r>
        <w:t>при выполнении заданий составлять простой и сложный план, схемы, таблицы, диаграммы;</w:t>
      </w:r>
    </w:p>
    <w:p w:rsidR="00453793" w:rsidRDefault="00453793" w:rsidP="00CA2132">
      <w:pPr>
        <w:pStyle w:val="ConsPlusNormal"/>
        <w:numPr>
          <w:ilvl w:val="0"/>
          <w:numId w:val="103"/>
        </w:numPr>
        <w:ind w:left="426"/>
        <w:jc w:val="both"/>
      </w:pPr>
      <w:r>
        <w:t>уметь видеть зависимость изменения характеристики предмета от изменения пространственных отношений между частями;</w:t>
      </w:r>
    </w:p>
    <w:p w:rsidR="00453793" w:rsidRDefault="00453793" w:rsidP="00CA2132">
      <w:pPr>
        <w:pStyle w:val="ConsPlusNormal"/>
        <w:numPr>
          <w:ilvl w:val="0"/>
          <w:numId w:val="103"/>
        </w:numPr>
        <w:ind w:left="426"/>
        <w:jc w:val="both"/>
      </w:pPr>
      <w:r>
        <w:t xml:space="preserve">использовать зрение в преодолении препятствий в окружающей предметно-пространственной </w:t>
      </w:r>
      <w:r>
        <w:lastRenderedPageBreak/>
        <w:t>среде;</w:t>
      </w:r>
    </w:p>
    <w:p w:rsidR="00453793" w:rsidRDefault="00453793" w:rsidP="00CA2132">
      <w:pPr>
        <w:pStyle w:val="ConsPlusNormal"/>
        <w:numPr>
          <w:ilvl w:val="0"/>
          <w:numId w:val="103"/>
        </w:numPr>
        <w:ind w:left="426"/>
        <w:jc w:val="both"/>
      </w:pPr>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453793" w:rsidRDefault="00453793" w:rsidP="009C1729">
      <w:pPr>
        <w:pStyle w:val="ConsPlusNormal"/>
        <w:ind w:firstLine="540"/>
        <w:jc w:val="both"/>
      </w:pPr>
      <w:r>
        <w:t>4. Развитие информационно-познавательной роли зрения:</w:t>
      </w:r>
    </w:p>
    <w:p w:rsidR="00453793" w:rsidRDefault="00453793" w:rsidP="00CA2132">
      <w:pPr>
        <w:pStyle w:val="ConsPlusNormal"/>
        <w:numPr>
          <w:ilvl w:val="0"/>
          <w:numId w:val="104"/>
        </w:numPr>
        <w:ind w:left="426"/>
        <w:jc w:val="both"/>
      </w:pPr>
      <w:r>
        <w:t>узнавать и называть цвета спектра;</w:t>
      </w:r>
    </w:p>
    <w:p w:rsidR="00453793" w:rsidRDefault="00453793" w:rsidP="00CA2132">
      <w:pPr>
        <w:pStyle w:val="ConsPlusNormal"/>
        <w:numPr>
          <w:ilvl w:val="0"/>
          <w:numId w:val="104"/>
        </w:numPr>
        <w:ind w:left="426"/>
        <w:jc w:val="both"/>
      </w:pPr>
      <w: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453793" w:rsidRDefault="00453793" w:rsidP="00CA2132">
      <w:pPr>
        <w:pStyle w:val="ConsPlusNormal"/>
        <w:numPr>
          <w:ilvl w:val="0"/>
          <w:numId w:val="104"/>
        </w:numPr>
        <w:ind w:left="426"/>
        <w:jc w:val="both"/>
      </w:pPr>
      <w:r>
        <w:t>описывать цвета предметов, находящихся на расстоянии;</w:t>
      </w:r>
    </w:p>
    <w:p w:rsidR="00453793" w:rsidRDefault="00453793" w:rsidP="00CA2132">
      <w:pPr>
        <w:pStyle w:val="ConsPlusNormal"/>
        <w:numPr>
          <w:ilvl w:val="0"/>
          <w:numId w:val="104"/>
        </w:numPr>
        <w:ind w:left="426"/>
        <w:jc w:val="both"/>
      </w:pPr>
      <w:r>
        <w:t>конструировать предмет из знакомых геометрических фигур, составлять целое из частей предметного изображения;</w:t>
      </w:r>
    </w:p>
    <w:p w:rsidR="00453793" w:rsidRDefault="00453793" w:rsidP="00CA2132">
      <w:pPr>
        <w:pStyle w:val="ConsPlusNormal"/>
        <w:numPr>
          <w:ilvl w:val="0"/>
          <w:numId w:val="104"/>
        </w:numPr>
        <w:ind w:left="426"/>
        <w:jc w:val="both"/>
      </w:pPr>
      <w:r>
        <w:t>узнавать, соотносить, локализовывать ранее усвоенные формы в новом пространственном положении;</w:t>
      </w:r>
    </w:p>
    <w:p w:rsidR="00453793" w:rsidRDefault="00453793" w:rsidP="00CA2132">
      <w:pPr>
        <w:pStyle w:val="ConsPlusNormal"/>
        <w:numPr>
          <w:ilvl w:val="0"/>
          <w:numId w:val="104"/>
        </w:numPr>
        <w:ind w:left="426"/>
        <w:jc w:val="both"/>
      </w:pPr>
      <w:r>
        <w:t>определять величины предметов и соотношения величины, опираясь на единицы измерения;</w:t>
      </w:r>
    </w:p>
    <w:p w:rsidR="00453793" w:rsidRDefault="00453793" w:rsidP="00CA2132">
      <w:pPr>
        <w:pStyle w:val="ConsPlusNormal"/>
        <w:numPr>
          <w:ilvl w:val="0"/>
          <w:numId w:val="104"/>
        </w:numPr>
        <w:ind w:left="426"/>
        <w:jc w:val="both"/>
      </w:pPr>
      <w:r>
        <w:t>понимать характер картины, осуществляя ее анализ и делая правильные выводы;</w:t>
      </w:r>
    </w:p>
    <w:p w:rsidR="00453793" w:rsidRDefault="00453793" w:rsidP="00CA2132">
      <w:pPr>
        <w:pStyle w:val="ConsPlusNormal"/>
        <w:numPr>
          <w:ilvl w:val="0"/>
          <w:numId w:val="104"/>
        </w:numPr>
        <w:ind w:left="426"/>
        <w:jc w:val="both"/>
      </w:pPr>
      <w:r>
        <w:t>свободно и точно определять содержание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453793" w:rsidRDefault="00453793" w:rsidP="00CA2132">
      <w:pPr>
        <w:pStyle w:val="ConsPlusNormal"/>
        <w:numPr>
          <w:ilvl w:val="0"/>
          <w:numId w:val="104"/>
        </w:numPr>
        <w:ind w:left="426"/>
        <w:jc w:val="both"/>
      </w:pPr>
      <w:r>
        <w:t>понимать объективность природы времени;</w:t>
      </w:r>
    </w:p>
    <w:p w:rsidR="00453793" w:rsidRDefault="00453793" w:rsidP="00CA2132">
      <w:pPr>
        <w:pStyle w:val="ConsPlusNormal"/>
        <w:numPr>
          <w:ilvl w:val="0"/>
          <w:numId w:val="104"/>
        </w:numPr>
        <w:ind w:left="426"/>
        <w:jc w:val="both"/>
      </w:pPr>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453793" w:rsidRPr="0042241F" w:rsidRDefault="00453793" w:rsidP="0042241F">
      <w:pPr>
        <w:pStyle w:val="ConsPlusNormal"/>
        <w:ind w:firstLine="567"/>
        <w:jc w:val="both"/>
        <w:rPr>
          <w:i/>
          <w:u w:val="single"/>
        </w:rPr>
      </w:pPr>
      <w:r>
        <w:t xml:space="preserve"> </w:t>
      </w:r>
      <w:r w:rsidRPr="0042241F">
        <w:rPr>
          <w:i/>
          <w:u w:val="single"/>
        </w:rPr>
        <w:t>Метапредметные результаты:</w:t>
      </w:r>
    </w:p>
    <w:p w:rsidR="00453793" w:rsidRDefault="00453793" w:rsidP="00CA2132">
      <w:pPr>
        <w:pStyle w:val="ConsPlusNormal"/>
        <w:numPr>
          <w:ilvl w:val="0"/>
          <w:numId w:val="105"/>
        </w:numPr>
        <w:ind w:left="426"/>
        <w:jc w:val="both"/>
      </w:pPr>
      <w:r>
        <w:t>осознание необходимости охраны нарушенного зрения, умение им пользоваться в учебной и практической деятельности;</w:t>
      </w:r>
    </w:p>
    <w:p w:rsidR="00453793" w:rsidRDefault="00453793" w:rsidP="00CA2132">
      <w:pPr>
        <w:pStyle w:val="ConsPlusNormal"/>
        <w:numPr>
          <w:ilvl w:val="0"/>
          <w:numId w:val="105"/>
        </w:numPr>
        <w:ind w:left="426"/>
        <w:jc w:val="both"/>
      </w:pPr>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453793" w:rsidRDefault="00453793" w:rsidP="00CA2132">
      <w:pPr>
        <w:pStyle w:val="ConsPlusNormal"/>
        <w:numPr>
          <w:ilvl w:val="0"/>
          <w:numId w:val="105"/>
        </w:numPr>
        <w:ind w:left="426"/>
        <w:jc w:val="both"/>
      </w:pPr>
      <w:r>
        <w:t>развитие потребности к сенсорно-перцептивной деятельности, использование адекватных учебным задачам способов чувственного познания;</w:t>
      </w:r>
    </w:p>
    <w:p w:rsidR="00453793" w:rsidRDefault="00453793" w:rsidP="00CA2132">
      <w:pPr>
        <w:pStyle w:val="ConsPlusNormal"/>
        <w:numPr>
          <w:ilvl w:val="0"/>
          <w:numId w:val="105"/>
        </w:numPr>
        <w:ind w:left="426"/>
        <w:jc w:val="both"/>
      </w:pPr>
      <w:r>
        <w:t>развитие зрительного восприятия как перцептивного познавательного процесса;</w:t>
      </w:r>
    </w:p>
    <w:p w:rsidR="00453793" w:rsidRDefault="00453793" w:rsidP="00CA2132">
      <w:pPr>
        <w:pStyle w:val="ConsPlusNormal"/>
        <w:numPr>
          <w:ilvl w:val="0"/>
          <w:numId w:val="105"/>
        </w:numPr>
        <w:ind w:left="426"/>
        <w:jc w:val="both"/>
      </w:pPr>
      <w:r>
        <w:t>осуществление итогового и пошагового контроля зрительного перцептивного действия по результату с целью корректировки действий;</w:t>
      </w:r>
    </w:p>
    <w:p w:rsidR="00453793" w:rsidRDefault="00453793" w:rsidP="00CA2132">
      <w:pPr>
        <w:pStyle w:val="ConsPlusNormal"/>
        <w:numPr>
          <w:ilvl w:val="0"/>
          <w:numId w:val="105"/>
        </w:numPr>
        <w:ind w:left="426"/>
        <w:jc w:val="both"/>
      </w:pPr>
      <w:r>
        <w:t>умение оценивать правильность выполнения перцептивного действия на уровне соответствия результатов требованиям поставленной задачи;</w:t>
      </w:r>
    </w:p>
    <w:p w:rsidR="00453793" w:rsidRDefault="00453793" w:rsidP="00CA2132">
      <w:pPr>
        <w:pStyle w:val="ConsPlusNormal"/>
        <w:numPr>
          <w:ilvl w:val="0"/>
          <w:numId w:val="105"/>
        </w:numPr>
        <w:ind w:left="426"/>
        <w:jc w:val="both"/>
      </w:pPr>
      <w:r>
        <w:t>самостоятельное выделение и формулирование познавательной цели в условиях зрительной перцептивной деятельности;</w:t>
      </w:r>
    </w:p>
    <w:p w:rsidR="00453793" w:rsidRDefault="00453793" w:rsidP="00CA2132">
      <w:pPr>
        <w:pStyle w:val="ConsPlusNormal"/>
        <w:numPr>
          <w:ilvl w:val="0"/>
          <w:numId w:val="105"/>
        </w:numPr>
        <w:ind w:left="426"/>
        <w:jc w:val="both"/>
      </w:pPr>
      <w:r>
        <w:t>алгоритмизация зрительных действий как компенсаторный способ достижения результата деятельности;</w:t>
      </w:r>
    </w:p>
    <w:p w:rsidR="00453793" w:rsidRDefault="00453793" w:rsidP="00CA2132">
      <w:pPr>
        <w:pStyle w:val="ConsPlusNormal"/>
        <w:numPr>
          <w:ilvl w:val="0"/>
          <w:numId w:val="105"/>
        </w:numPr>
        <w:ind w:left="426"/>
        <w:jc w:val="both"/>
      </w:pPr>
      <w:r>
        <w:t>анализ объектов с целью выделения опознавательных признаков (цвет, форма, величина);</w:t>
      </w:r>
    </w:p>
    <w:p w:rsidR="00453793" w:rsidRDefault="00453793" w:rsidP="00CA2132">
      <w:pPr>
        <w:pStyle w:val="ConsPlusNormal"/>
        <w:numPr>
          <w:ilvl w:val="0"/>
          <w:numId w:val="105"/>
        </w:numPr>
        <w:ind w:left="426"/>
        <w:jc w:val="both"/>
      </w:pPr>
      <w:r>
        <w:t>адекватное использование информационно-познавательной и ориентировочно-поисковой роли зрения;</w:t>
      </w:r>
    </w:p>
    <w:p w:rsidR="00453793" w:rsidRDefault="00453793" w:rsidP="00CA2132">
      <w:pPr>
        <w:pStyle w:val="ConsPlusNormal"/>
        <w:numPr>
          <w:ilvl w:val="0"/>
          <w:numId w:val="105"/>
        </w:numPr>
        <w:ind w:left="426"/>
        <w:jc w:val="both"/>
      </w:pPr>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453793" w:rsidRDefault="00453793" w:rsidP="00CA2132">
      <w:pPr>
        <w:pStyle w:val="ConsPlusNormal"/>
        <w:numPr>
          <w:ilvl w:val="0"/>
          <w:numId w:val="105"/>
        </w:numPr>
        <w:ind w:left="426"/>
        <w:jc w:val="both"/>
      </w:pPr>
      <w:r>
        <w:t>развитие зрительно-моторной координации;</w:t>
      </w:r>
    </w:p>
    <w:p w:rsidR="00453793" w:rsidRDefault="00453793" w:rsidP="00CA2132">
      <w:pPr>
        <w:pStyle w:val="ConsPlusNormal"/>
        <w:numPr>
          <w:ilvl w:val="0"/>
          <w:numId w:val="105"/>
        </w:numPr>
        <w:ind w:left="426"/>
        <w:jc w:val="both"/>
      </w:pPr>
      <w:r>
        <w:t>развитие зрительно-пространственного восприятия;</w:t>
      </w:r>
    </w:p>
    <w:p w:rsidR="00453793" w:rsidRDefault="00453793" w:rsidP="00CA2132">
      <w:pPr>
        <w:pStyle w:val="ConsPlusNormal"/>
        <w:numPr>
          <w:ilvl w:val="0"/>
          <w:numId w:val="105"/>
        </w:numPr>
        <w:ind w:left="426"/>
        <w:jc w:val="both"/>
      </w:pPr>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42241F" w:rsidRDefault="0042241F" w:rsidP="009C1729">
      <w:pPr>
        <w:pStyle w:val="ConsPlusNormal"/>
        <w:jc w:val="both"/>
      </w:pPr>
    </w:p>
    <w:p w:rsidR="0042241F" w:rsidRPr="0042241F" w:rsidRDefault="00D3485C" w:rsidP="009C1729">
      <w:pPr>
        <w:pStyle w:val="ConsPlusNormal"/>
        <w:ind w:firstLine="540"/>
        <w:jc w:val="both"/>
        <w:rPr>
          <w:u w:val="single"/>
        </w:rPr>
      </w:pPr>
      <w:r w:rsidRPr="00525408">
        <w:rPr>
          <w:b/>
        </w:rPr>
        <w:t>2.1.2.14</w:t>
      </w:r>
      <w:r w:rsidR="0042241F" w:rsidRPr="0042241F">
        <w:rPr>
          <w:b/>
          <w:i/>
        </w:rPr>
        <w:tab/>
      </w:r>
      <w:r w:rsidR="0042241F" w:rsidRPr="0042241F">
        <w:rPr>
          <w:b/>
          <w:u w:val="single"/>
        </w:rPr>
        <w:t>Коррекционно-развивающая область. Развитие коммуникативной деятельности</w:t>
      </w:r>
    </w:p>
    <w:p w:rsidR="00453793" w:rsidRDefault="00453793" w:rsidP="009C1729">
      <w:pPr>
        <w:pStyle w:val="ConsPlusNormal"/>
        <w:ind w:firstLine="540"/>
        <w:jc w:val="both"/>
      </w:pPr>
      <w:r>
        <w:t>1. Общение и его роль в жизни человека.</w:t>
      </w:r>
    </w:p>
    <w:p w:rsidR="00453793" w:rsidRDefault="00453793" w:rsidP="009C1729">
      <w:pPr>
        <w:pStyle w:val="ConsPlusNormal"/>
        <w:ind w:firstLine="540"/>
        <w:jc w:val="both"/>
      </w:pPr>
      <w: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rsidR="00453793" w:rsidRDefault="00453793" w:rsidP="009C1729">
      <w:pPr>
        <w:pStyle w:val="ConsPlusNormal"/>
        <w:ind w:firstLine="540"/>
        <w:jc w:val="both"/>
      </w:pPr>
      <w:r>
        <w:lastRenderedPageBreak/>
        <w:t>2. Формирование образа человека.</w:t>
      </w:r>
    </w:p>
    <w:p w:rsidR="00453793" w:rsidRDefault="00453793" w:rsidP="009C1729">
      <w:pPr>
        <w:pStyle w:val="ConsPlusNormal"/>
        <w:ind w:firstLine="540"/>
        <w:jc w:val="both"/>
      </w:pPr>
      <w: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453793" w:rsidRDefault="00453793" w:rsidP="009C1729">
      <w:pPr>
        <w:pStyle w:val="ConsPlusNormal"/>
        <w:ind w:firstLine="540"/>
        <w:jc w:val="both"/>
      </w:pPr>
      <w:r>
        <w:t>3. Формирование коммуникативной грамотности.</w:t>
      </w:r>
    </w:p>
    <w:p w:rsidR="00453793" w:rsidRDefault="00453793" w:rsidP="009C1729">
      <w:pPr>
        <w:pStyle w:val="ConsPlusNormal"/>
        <w:ind w:firstLine="540"/>
        <w:jc w:val="both"/>
      </w:pPr>
      <w: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453793" w:rsidRDefault="00453793" w:rsidP="009C1729">
      <w:pPr>
        <w:pStyle w:val="ConsPlusNormal"/>
        <w:ind w:firstLine="540"/>
        <w:jc w:val="both"/>
      </w:pPr>
      <w:r>
        <w:t>Развитие знаний и умений в области вербальной коммуникации.</w:t>
      </w:r>
    </w:p>
    <w:p w:rsidR="00453793" w:rsidRDefault="00453793" w:rsidP="009C1729">
      <w:pPr>
        <w:pStyle w:val="ConsPlusNormal"/>
        <w:ind w:firstLine="540"/>
        <w:jc w:val="both"/>
      </w:pPr>
      <w: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453793" w:rsidRDefault="00453793" w:rsidP="009C1729">
      <w:pPr>
        <w:pStyle w:val="ConsPlusNormal"/>
        <w:ind w:firstLine="540"/>
        <w:jc w:val="both"/>
      </w:pPr>
      <w:r>
        <w:t>Развитие способности выражать свои мысли, чувства, идеи, способности понимать, что было сказано или сделано для тебя.</w:t>
      </w:r>
    </w:p>
    <w:p w:rsidR="00453793" w:rsidRDefault="00453793" w:rsidP="009C1729">
      <w:pPr>
        <w:pStyle w:val="ConsPlusNormal"/>
        <w:ind w:firstLine="540"/>
        <w:jc w:val="both"/>
      </w:pPr>
      <w:r>
        <w:t>Формирование умения продуцировать и интерпретировать невербальные и вербальные средства общения.</w:t>
      </w:r>
    </w:p>
    <w:p w:rsidR="00453793" w:rsidRDefault="00453793" w:rsidP="009C1729">
      <w:pPr>
        <w:pStyle w:val="ConsPlusNormal"/>
        <w:ind w:firstLine="540"/>
        <w:jc w:val="both"/>
      </w:pPr>
      <w:r>
        <w:t>4. Формирование знаний и умений в области социального взаимодействия.</w:t>
      </w:r>
    </w:p>
    <w:p w:rsidR="00453793" w:rsidRDefault="00453793" w:rsidP="009C1729">
      <w:pPr>
        <w:pStyle w:val="ConsPlusNormal"/>
        <w:ind w:firstLine="540"/>
        <w:jc w:val="both"/>
      </w:pPr>
      <w: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453793" w:rsidRDefault="00453793" w:rsidP="009C1729">
      <w:pPr>
        <w:pStyle w:val="ConsPlusNormal"/>
        <w:ind w:firstLine="540"/>
        <w:jc w:val="both"/>
      </w:pPr>
      <w:r>
        <w:t>5. Формирование компенсаторных способов устранения коммуникативных трудностей.</w:t>
      </w:r>
    </w:p>
    <w:p w:rsidR="00453793" w:rsidRDefault="00453793" w:rsidP="009C1729">
      <w:pPr>
        <w:pStyle w:val="ConsPlusNormal"/>
        <w:ind w:firstLine="540"/>
        <w:jc w:val="both"/>
      </w:pPr>
      <w: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очередности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42241F" w:rsidRDefault="0042241F" w:rsidP="0042241F">
      <w:pPr>
        <w:pStyle w:val="ConsPlusNormal"/>
        <w:ind w:firstLine="567"/>
        <w:jc w:val="both"/>
        <w:rPr>
          <w:b/>
          <w:i/>
        </w:rPr>
      </w:pPr>
    </w:p>
    <w:p w:rsidR="00453793" w:rsidRPr="0042241F" w:rsidRDefault="00453793" w:rsidP="0042241F">
      <w:pPr>
        <w:pStyle w:val="ConsPlusNormal"/>
        <w:ind w:firstLine="567"/>
        <w:jc w:val="both"/>
        <w:rPr>
          <w:b/>
          <w:i/>
        </w:rPr>
      </w:pPr>
      <w:r w:rsidRPr="0042241F">
        <w:rPr>
          <w:b/>
          <w:i/>
        </w:rPr>
        <w:t>Планируемые результаты освоения коррекционного курса.</w:t>
      </w:r>
    </w:p>
    <w:p w:rsidR="00453793" w:rsidRPr="0042241F" w:rsidRDefault="00453793" w:rsidP="0042241F">
      <w:pPr>
        <w:pStyle w:val="ConsPlusNormal"/>
        <w:ind w:firstLine="567"/>
        <w:jc w:val="both"/>
        <w:rPr>
          <w:i/>
          <w:u w:val="single"/>
        </w:rPr>
      </w:pPr>
      <w:r w:rsidRPr="0042241F">
        <w:rPr>
          <w:i/>
          <w:u w:val="single"/>
        </w:rPr>
        <w:t>Предметные результаты:</w:t>
      </w:r>
    </w:p>
    <w:p w:rsidR="00453793" w:rsidRDefault="00453793" w:rsidP="009C1729">
      <w:pPr>
        <w:pStyle w:val="ConsPlusNormal"/>
        <w:ind w:firstLine="540"/>
        <w:jc w:val="both"/>
      </w:pPr>
      <w: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rsidR="00453793" w:rsidRDefault="00453793" w:rsidP="009C1729">
      <w:pPr>
        <w:pStyle w:val="ConsPlusNormal"/>
        <w:ind w:firstLine="540"/>
        <w:jc w:val="both"/>
      </w:pPr>
      <w:r>
        <w:t>Слабовидящие обучающиеся расширят и углубят знания о себе, своих коммуникативных возможностях.</w:t>
      </w:r>
    </w:p>
    <w:p w:rsidR="00453793" w:rsidRDefault="00453793" w:rsidP="009C1729">
      <w:pPr>
        <w:pStyle w:val="ConsPlusNormal"/>
        <w:ind w:firstLine="540"/>
        <w:jc w:val="both"/>
      </w:pPr>
      <w:r>
        <w:t>Обучающиеся приобретут опыт самовыражения в мимике, жестах, пантомимике, в речи. У них сформируется положительная самооценка.</w:t>
      </w:r>
    </w:p>
    <w:p w:rsidR="00453793" w:rsidRDefault="00453793" w:rsidP="009C1729">
      <w:pPr>
        <w:pStyle w:val="ConsPlusNormal"/>
        <w:ind w:firstLine="540"/>
        <w:jc w:val="both"/>
      </w:pPr>
      <w:r>
        <w:t>Слабовидящий обучающийся научится:</w:t>
      </w:r>
    </w:p>
    <w:p w:rsidR="00453793" w:rsidRDefault="00453793" w:rsidP="009C1729">
      <w:pPr>
        <w:pStyle w:val="ConsPlusNormal"/>
        <w:ind w:firstLine="540"/>
        <w:jc w:val="both"/>
      </w:pPr>
      <w:r>
        <w:t>1. Общение и его роль в жизни человека:</w:t>
      </w:r>
    </w:p>
    <w:p w:rsidR="00453793" w:rsidRDefault="00453793" w:rsidP="00CA2132">
      <w:pPr>
        <w:pStyle w:val="ConsPlusNormal"/>
        <w:numPr>
          <w:ilvl w:val="0"/>
          <w:numId w:val="106"/>
        </w:numPr>
        <w:ind w:left="426"/>
        <w:jc w:val="both"/>
      </w:pPr>
      <w:r>
        <w:t>понимать роль общения в жизни человека;</w:t>
      </w:r>
    </w:p>
    <w:p w:rsidR="00453793" w:rsidRDefault="00453793" w:rsidP="00CA2132">
      <w:pPr>
        <w:pStyle w:val="ConsPlusNormal"/>
        <w:numPr>
          <w:ilvl w:val="0"/>
          <w:numId w:val="106"/>
        </w:numPr>
        <w:ind w:left="426"/>
        <w:jc w:val="both"/>
      </w:pPr>
      <w:r>
        <w:lastRenderedPageBreak/>
        <w:t>понимать основные нормы и правила общения;</w:t>
      </w:r>
    </w:p>
    <w:p w:rsidR="00453793" w:rsidRDefault="00453793" w:rsidP="00CA2132">
      <w:pPr>
        <w:pStyle w:val="ConsPlusNormal"/>
        <w:numPr>
          <w:ilvl w:val="0"/>
          <w:numId w:val="106"/>
        </w:numPr>
        <w:ind w:left="426"/>
        <w:jc w:val="both"/>
      </w:pPr>
      <w:r>
        <w:t>понимать и дифференцировать средства речевого и неречевого общения;</w:t>
      </w:r>
    </w:p>
    <w:p w:rsidR="00453793" w:rsidRDefault="00453793" w:rsidP="00CA2132">
      <w:pPr>
        <w:pStyle w:val="ConsPlusNormal"/>
        <w:numPr>
          <w:ilvl w:val="0"/>
          <w:numId w:val="106"/>
        </w:numPr>
        <w:ind w:left="426"/>
        <w:jc w:val="both"/>
      </w:pPr>
      <w:r>
        <w:t>осознавать роль зрения, речи, движений, слуха в общении.</w:t>
      </w:r>
    </w:p>
    <w:p w:rsidR="00453793" w:rsidRDefault="00453793" w:rsidP="009C1729">
      <w:pPr>
        <w:pStyle w:val="ConsPlusNormal"/>
        <w:ind w:firstLine="540"/>
        <w:jc w:val="both"/>
      </w:pPr>
      <w:r>
        <w:t>2. Формирование образа человека:</w:t>
      </w:r>
    </w:p>
    <w:p w:rsidR="00453793" w:rsidRDefault="00453793" w:rsidP="00CA2132">
      <w:pPr>
        <w:pStyle w:val="ConsPlusNormal"/>
        <w:numPr>
          <w:ilvl w:val="0"/>
          <w:numId w:val="107"/>
        </w:numPr>
        <w:ind w:left="426"/>
        <w:jc w:val="both"/>
      </w:pPr>
      <w:r>
        <w:t>дифференцировать части тела, использовать движения тела адекватно ситуации общения;</w:t>
      </w:r>
    </w:p>
    <w:p w:rsidR="00453793" w:rsidRDefault="00453793" w:rsidP="00CA2132">
      <w:pPr>
        <w:pStyle w:val="ConsPlusNormal"/>
        <w:numPr>
          <w:ilvl w:val="0"/>
          <w:numId w:val="107"/>
        </w:numPr>
        <w:ind w:left="426"/>
        <w:jc w:val="both"/>
      </w:pPr>
      <w:r>
        <w:t>дифференцировать, узнавать, называть базовые эмоции;</w:t>
      </w:r>
    </w:p>
    <w:p w:rsidR="00453793" w:rsidRDefault="00453793" w:rsidP="00CA2132">
      <w:pPr>
        <w:pStyle w:val="ConsPlusNormal"/>
        <w:numPr>
          <w:ilvl w:val="0"/>
          <w:numId w:val="107"/>
        </w:numPr>
        <w:ind w:left="426"/>
        <w:jc w:val="both"/>
      </w:pPr>
      <w:r>
        <w:t>применять некоторые движения и действия человека в ситуации общения;</w:t>
      </w:r>
    </w:p>
    <w:p w:rsidR="00453793" w:rsidRDefault="00453793" w:rsidP="00CA2132">
      <w:pPr>
        <w:pStyle w:val="ConsPlusNormal"/>
        <w:numPr>
          <w:ilvl w:val="0"/>
          <w:numId w:val="107"/>
        </w:numPr>
        <w:ind w:left="426"/>
        <w:jc w:val="both"/>
      </w:pPr>
      <w:r>
        <w:t>использовать способы обогащения опыта восприятия и понимания партнера по общению.</w:t>
      </w:r>
    </w:p>
    <w:p w:rsidR="00453793" w:rsidRDefault="00453793" w:rsidP="009C1729">
      <w:pPr>
        <w:pStyle w:val="ConsPlusNormal"/>
        <w:ind w:firstLine="540"/>
        <w:jc w:val="both"/>
      </w:pPr>
      <w:r>
        <w:t>3. Формирование коммуникативной грамотности:</w:t>
      </w:r>
    </w:p>
    <w:p w:rsidR="00453793" w:rsidRDefault="00453793" w:rsidP="00CA2132">
      <w:pPr>
        <w:pStyle w:val="ConsPlusNormal"/>
        <w:numPr>
          <w:ilvl w:val="0"/>
          <w:numId w:val="108"/>
        </w:numPr>
        <w:ind w:left="426"/>
        <w:jc w:val="both"/>
      </w:pPr>
      <w:r>
        <w:t>использовать адекватно ситуации вербальные и невербальные средства общения;</w:t>
      </w:r>
    </w:p>
    <w:p w:rsidR="00453793" w:rsidRDefault="00453793" w:rsidP="00CA2132">
      <w:pPr>
        <w:pStyle w:val="ConsPlusNormal"/>
        <w:numPr>
          <w:ilvl w:val="0"/>
          <w:numId w:val="108"/>
        </w:numPr>
        <w:ind w:left="426"/>
        <w:jc w:val="both"/>
      </w:pPr>
      <w:r>
        <w:t>практической дифференциации двигательно-мышечных ощущений в использовании невербальных и вербальных средств общения;</w:t>
      </w:r>
    </w:p>
    <w:p w:rsidR="00453793" w:rsidRDefault="00453793" w:rsidP="00CA2132">
      <w:pPr>
        <w:pStyle w:val="ConsPlusNormal"/>
        <w:numPr>
          <w:ilvl w:val="0"/>
          <w:numId w:val="108"/>
        </w:numPr>
        <w:ind w:left="426"/>
        <w:jc w:val="both"/>
      </w:pPr>
      <w:r>
        <w:t>основам риторики;</w:t>
      </w:r>
    </w:p>
    <w:p w:rsidR="00453793" w:rsidRDefault="00453793" w:rsidP="00CA2132">
      <w:pPr>
        <w:pStyle w:val="ConsPlusNormal"/>
        <w:numPr>
          <w:ilvl w:val="0"/>
          <w:numId w:val="108"/>
        </w:numPr>
        <w:ind w:left="426"/>
        <w:jc w:val="both"/>
      </w:pPr>
      <w:r>
        <w:t>использовать свои коммуникативные способности.</w:t>
      </w:r>
    </w:p>
    <w:p w:rsidR="00453793" w:rsidRDefault="00453793" w:rsidP="009C1729">
      <w:pPr>
        <w:pStyle w:val="ConsPlusNormal"/>
        <w:ind w:firstLine="540"/>
        <w:jc w:val="both"/>
      </w:pPr>
      <w:r>
        <w:t>4. Формирование знаний и умений в области социального взаимодействия:</w:t>
      </w:r>
    </w:p>
    <w:p w:rsidR="00453793" w:rsidRDefault="00453793" w:rsidP="00CA2132">
      <w:pPr>
        <w:pStyle w:val="ConsPlusNormal"/>
        <w:numPr>
          <w:ilvl w:val="0"/>
          <w:numId w:val="109"/>
        </w:numPr>
        <w:ind w:left="426"/>
        <w:jc w:val="both"/>
      </w:pPr>
      <w:r>
        <w:t>создавать ситуацию общения;</w:t>
      </w:r>
    </w:p>
    <w:p w:rsidR="00453793" w:rsidRDefault="00453793" w:rsidP="00CA2132">
      <w:pPr>
        <w:pStyle w:val="ConsPlusNormal"/>
        <w:numPr>
          <w:ilvl w:val="0"/>
          <w:numId w:val="109"/>
        </w:numPr>
        <w:ind w:left="426"/>
        <w:jc w:val="both"/>
      </w:pPr>
      <w:r>
        <w:t>использовать пространственные, социально-бытовые представления, умения и навыки в коммуникативной деятельности;</w:t>
      </w:r>
    </w:p>
    <w:p w:rsidR="00453793" w:rsidRDefault="00453793" w:rsidP="00CA2132">
      <w:pPr>
        <w:pStyle w:val="ConsPlusNormal"/>
        <w:numPr>
          <w:ilvl w:val="0"/>
          <w:numId w:val="109"/>
        </w:numPr>
        <w:ind w:left="426"/>
        <w:jc w:val="both"/>
      </w:pPr>
      <w:r>
        <w:t>регулировать совместные с партнером действия.</w:t>
      </w:r>
    </w:p>
    <w:p w:rsidR="00453793" w:rsidRDefault="00453793" w:rsidP="009C1729">
      <w:pPr>
        <w:pStyle w:val="ConsPlusNormal"/>
        <w:ind w:firstLine="540"/>
        <w:jc w:val="both"/>
      </w:pPr>
      <w:r>
        <w:t>5. Формирование компенсаторных способов устранения коммуникативных трудностей:</w:t>
      </w:r>
    </w:p>
    <w:p w:rsidR="00453793" w:rsidRDefault="00453793" w:rsidP="00CA2132">
      <w:pPr>
        <w:pStyle w:val="ConsPlusNormal"/>
        <w:numPr>
          <w:ilvl w:val="0"/>
          <w:numId w:val="110"/>
        </w:numPr>
        <w:ind w:left="426"/>
        <w:jc w:val="both"/>
      </w:pPr>
      <w: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453793" w:rsidRDefault="00453793" w:rsidP="00CA2132">
      <w:pPr>
        <w:pStyle w:val="ConsPlusNormal"/>
        <w:numPr>
          <w:ilvl w:val="0"/>
          <w:numId w:val="110"/>
        </w:numPr>
        <w:ind w:left="426"/>
        <w:jc w:val="both"/>
      </w:pPr>
      <w:r>
        <w:t>моделировать разные ситуации общения;</w:t>
      </w:r>
    </w:p>
    <w:p w:rsidR="00453793" w:rsidRDefault="00453793" w:rsidP="00CA2132">
      <w:pPr>
        <w:pStyle w:val="ConsPlusNormal"/>
        <w:numPr>
          <w:ilvl w:val="0"/>
          <w:numId w:val="110"/>
        </w:numPr>
        <w:ind w:left="426"/>
        <w:jc w:val="both"/>
      </w:pPr>
      <w:r>
        <w:t>координировать свои действия и высказывания;</w:t>
      </w:r>
    </w:p>
    <w:p w:rsidR="00453793" w:rsidRDefault="00453793" w:rsidP="00CA2132">
      <w:pPr>
        <w:pStyle w:val="ConsPlusNormal"/>
        <w:numPr>
          <w:ilvl w:val="0"/>
          <w:numId w:val="110"/>
        </w:numPr>
        <w:ind w:left="426"/>
        <w:jc w:val="both"/>
      </w:pPr>
      <w:r>
        <w:t>строить и использовать речевые модели.</w:t>
      </w:r>
    </w:p>
    <w:p w:rsidR="00453793" w:rsidRPr="0042241F" w:rsidRDefault="00453793" w:rsidP="0042241F">
      <w:pPr>
        <w:pStyle w:val="ConsPlusNormal"/>
        <w:ind w:firstLine="567"/>
        <w:jc w:val="both"/>
        <w:rPr>
          <w:i/>
          <w:u w:val="single"/>
        </w:rPr>
      </w:pPr>
      <w:r w:rsidRPr="0042241F">
        <w:rPr>
          <w:i/>
          <w:u w:val="single"/>
        </w:rPr>
        <w:t>Метапредметные результаты:</w:t>
      </w:r>
    </w:p>
    <w:p w:rsidR="00453793" w:rsidRDefault="00453793" w:rsidP="00CA2132">
      <w:pPr>
        <w:pStyle w:val="ConsPlusNormal"/>
        <w:numPr>
          <w:ilvl w:val="0"/>
          <w:numId w:val="111"/>
        </w:numPr>
        <w:ind w:left="426"/>
        <w:jc w:val="both"/>
      </w:pPr>
      <w:r>
        <w:t>личностное самоопределение, восприятие "образа Я" как субъекта коммуникативной деятельности;</w:t>
      </w:r>
    </w:p>
    <w:p w:rsidR="00453793" w:rsidRDefault="00453793" w:rsidP="00CA2132">
      <w:pPr>
        <w:pStyle w:val="ConsPlusNormal"/>
        <w:numPr>
          <w:ilvl w:val="0"/>
          <w:numId w:val="111"/>
        </w:numPr>
        <w:ind w:left="426"/>
        <w:jc w:val="both"/>
      </w:pPr>
      <w:r>
        <w:t>установление связи между целью коммуникативной деятельности, мотивом и результатом общения;</w:t>
      </w:r>
    </w:p>
    <w:p w:rsidR="00453793" w:rsidRDefault="00453793" w:rsidP="00CA2132">
      <w:pPr>
        <w:pStyle w:val="ConsPlusNormal"/>
        <w:numPr>
          <w:ilvl w:val="0"/>
          <w:numId w:val="111"/>
        </w:numPr>
        <w:ind w:left="426"/>
        <w:jc w:val="both"/>
      </w:pPr>
      <w:r>
        <w:t>понимание значения овладения навыками коммуникации для осмысления социального окружения и своего места в нем;</w:t>
      </w:r>
    </w:p>
    <w:p w:rsidR="00453793" w:rsidRDefault="00453793" w:rsidP="00CA2132">
      <w:pPr>
        <w:pStyle w:val="ConsPlusNormal"/>
        <w:numPr>
          <w:ilvl w:val="0"/>
          <w:numId w:val="111"/>
        </w:numPr>
        <w:ind w:left="426"/>
        <w:jc w:val="both"/>
      </w:pPr>
      <w:r>
        <w:t>установка на деловое общение, социальное взаимодействие в учебной и внеурочной деятельности;</w:t>
      </w:r>
    </w:p>
    <w:p w:rsidR="00453793" w:rsidRDefault="00453793" w:rsidP="00CA2132">
      <w:pPr>
        <w:pStyle w:val="ConsPlusNormal"/>
        <w:numPr>
          <w:ilvl w:val="0"/>
          <w:numId w:val="111"/>
        </w:numPr>
        <w:ind w:left="426"/>
        <w:jc w:val="both"/>
      </w:pPr>
      <w:r>
        <w:t>использование знаний и умений в области вербальной и невербальной коммуникации;</w:t>
      </w:r>
    </w:p>
    <w:p w:rsidR="00453793" w:rsidRDefault="00453793" w:rsidP="00CA2132">
      <w:pPr>
        <w:pStyle w:val="ConsPlusNormal"/>
        <w:numPr>
          <w:ilvl w:val="0"/>
          <w:numId w:val="111"/>
        </w:numPr>
        <w:ind w:left="426"/>
        <w:jc w:val="both"/>
      </w:pPr>
      <w:r>
        <w:t>адекватное использование речевых средств для решения различных коммуникативных задач, владение диалогической формой речи;</w:t>
      </w:r>
    </w:p>
    <w:p w:rsidR="00453793" w:rsidRDefault="00453793" w:rsidP="00CA2132">
      <w:pPr>
        <w:pStyle w:val="ConsPlusNormal"/>
        <w:numPr>
          <w:ilvl w:val="0"/>
          <w:numId w:val="111"/>
        </w:numPr>
        <w:ind w:left="426"/>
        <w:jc w:val="both"/>
      </w:pPr>
      <w:r>
        <w:t>моделирование ситуаций общения, социального взаимодействия как способа устранения коммуникативных трудностей;</w:t>
      </w:r>
    </w:p>
    <w:p w:rsidR="00453793" w:rsidRDefault="00453793" w:rsidP="00CA2132">
      <w:pPr>
        <w:pStyle w:val="ConsPlusNormal"/>
        <w:numPr>
          <w:ilvl w:val="0"/>
          <w:numId w:val="111"/>
        </w:numPr>
        <w:ind w:left="426"/>
        <w:jc w:val="both"/>
      </w:pPr>
      <w:r>
        <w:t>использование компенсаторных способов нарушенного зрения для решения различных коммуникативных задач;</w:t>
      </w:r>
    </w:p>
    <w:p w:rsidR="00453793" w:rsidRDefault="00453793" w:rsidP="00CA2132">
      <w:pPr>
        <w:pStyle w:val="ConsPlusNormal"/>
        <w:numPr>
          <w:ilvl w:val="0"/>
          <w:numId w:val="111"/>
        </w:numPr>
        <w:ind w:left="426"/>
        <w:jc w:val="both"/>
      </w:pPr>
      <w: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453793" w:rsidRDefault="00453793" w:rsidP="00CA2132">
      <w:pPr>
        <w:pStyle w:val="ConsPlusNormal"/>
        <w:numPr>
          <w:ilvl w:val="0"/>
          <w:numId w:val="111"/>
        </w:numPr>
        <w:ind w:left="426"/>
        <w:jc w:val="both"/>
      </w:pPr>
      <w:r>
        <w:t>умение произвольно и выразительно строить контекстную речь с учетом целей коммуникации, особенностей слушателя.</w:t>
      </w:r>
    </w:p>
    <w:p w:rsidR="0042241F" w:rsidRDefault="0042241F" w:rsidP="009C1729">
      <w:pPr>
        <w:pStyle w:val="ConsPlusNormal"/>
        <w:ind w:firstLine="540"/>
        <w:jc w:val="both"/>
      </w:pPr>
    </w:p>
    <w:p w:rsidR="003B1F81" w:rsidRPr="003B1F81" w:rsidRDefault="00D3485C" w:rsidP="009C1729">
      <w:pPr>
        <w:pStyle w:val="ConsPlusNormal"/>
        <w:ind w:firstLine="540"/>
        <w:jc w:val="both"/>
        <w:rPr>
          <w:b/>
          <w:u w:val="single"/>
        </w:rPr>
      </w:pPr>
      <w:r>
        <w:rPr>
          <w:b/>
          <w:u w:val="single"/>
        </w:rPr>
        <w:t>2.1.2.15</w:t>
      </w:r>
      <w:r w:rsidR="003B1F81" w:rsidRPr="003B1F81">
        <w:rPr>
          <w:b/>
          <w:u w:val="single"/>
        </w:rPr>
        <w:tab/>
        <w:t>Коррекционно-развивающая область. Ритмика</w:t>
      </w:r>
    </w:p>
    <w:p w:rsidR="00AC4D15" w:rsidRDefault="00AC4D15" w:rsidP="009C1729">
      <w:pPr>
        <w:pStyle w:val="ConsPlusNormal"/>
        <w:ind w:firstLine="540"/>
        <w:jc w:val="both"/>
        <w:rPr>
          <w:b/>
          <w:i/>
        </w:rPr>
      </w:pPr>
      <w:r>
        <w:rPr>
          <w:b/>
          <w:i/>
        </w:rPr>
        <w:t>Пояснительная записка</w:t>
      </w:r>
    </w:p>
    <w:p w:rsidR="00AC4D15" w:rsidRDefault="00AC4D15" w:rsidP="00AC4D15">
      <w:pPr>
        <w:pStyle w:val="ConsPlusNormal"/>
        <w:ind w:firstLine="540"/>
        <w:jc w:val="both"/>
      </w:pPr>
      <w:r>
        <w:t>Целью занятий по ритмике является развитие двигательной активности обучающегося с ОВЗ в процессе восприятия музыки.</w:t>
      </w:r>
    </w:p>
    <w:p w:rsidR="00AC4D15" w:rsidRDefault="00AC4D15" w:rsidP="00AC4D15">
      <w:pPr>
        <w:pStyle w:val="ConsPlusNormal"/>
        <w:ind w:firstLine="540"/>
        <w:jc w:val="both"/>
      </w:pPr>
      <w:r>
        <w:t xml:space="preserve">Коррекционная работа на занятиях ритмикой базируется на постоянном взаимодействии музыки, </w:t>
      </w:r>
      <w:r>
        <w:lastRenderedPageBreak/>
        <w:t>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AC4D15" w:rsidRDefault="00AC4D15" w:rsidP="00AC4D15">
      <w:pPr>
        <w:pStyle w:val="ConsPlusNormal"/>
        <w:ind w:firstLine="540"/>
        <w:jc w:val="both"/>
      </w:pPr>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AC4D15" w:rsidRDefault="00AC4D15" w:rsidP="00AC4D15">
      <w:pPr>
        <w:pStyle w:val="ConsPlusNormal"/>
        <w:ind w:firstLine="540"/>
        <w:jc w:val="both"/>
      </w:pPr>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ОВЗ.</w:t>
      </w:r>
    </w:p>
    <w:p w:rsidR="00AC4D15" w:rsidRPr="00AC4D15" w:rsidRDefault="00AC4D15" w:rsidP="00AC4D15">
      <w:pPr>
        <w:pStyle w:val="ConsPlusNormal"/>
        <w:ind w:firstLine="540"/>
        <w:jc w:val="both"/>
      </w:pPr>
      <w:r>
        <w:t>Программа коррекционной работы содержит: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3B1F81" w:rsidRDefault="003B1F81" w:rsidP="009C1729">
      <w:pPr>
        <w:pStyle w:val="ConsPlusNormal"/>
        <w:ind w:firstLine="540"/>
        <w:jc w:val="both"/>
        <w:rPr>
          <w:b/>
          <w:i/>
        </w:rPr>
      </w:pPr>
      <w:r>
        <w:rPr>
          <w:b/>
          <w:i/>
        </w:rPr>
        <w:t>Содержание</w:t>
      </w:r>
    </w:p>
    <w:p w:rsidR="00453793" w:rsidRDefault="00453793" w:rsidP="009C1729">
      <w:pPr>
        <w:pStyle w:val="ConsPlusNormal"/>
        <w:ind w:firstLine="540"/>
        <w:jc w:val="both"/>
      </w:pPr>
      <w:r>
        <w:t>1. Ритмика (теоретические сведения).</w:t>
      </w:r>
    </w:p>
    <w:p w:rsidR="00453793" w:rsidRDefault="00453793" w:rsidP="009C1729">
      <w:pPr>
        <w:pStyle w:val="ConsPlusNormal"/>
        <w:ind w:firstLine="540"/>
        <w:jc w:val="both"/>
      </w:pPr>
      <w: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453793" w:rsidRDefault="00453793" w:rsidP="009C1729">
      <w:pPr>
        <w:pStyle w:val="ConsPlusNormal"/>
        <w:ind w:firstLine="540"/>
        <w:jc w:val="both"/>
      </w:pPr>
      <w:r>
        <w:t>2. Специальные ритмические упражнения.</w:t>
      </w:r>
    </w:p>
    <w:p w:rsidR="00453793" w:rsidRDefault="00453793" w:rsidP="009C1729">
      <w:pPr>
        <w:pStyle w:val="ConsPlusNormal"/>
        <w:ind w:firstLine="540"/>
        <w:jc w:val="both"/>
      </w:pPr>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453793" w:rsidRDefault="00453793" w:rsidP="009C1729">
      <w:pPr>
        <w:pStyle w:val="ConsPlusNormal"/>
        <w:ind w:firstLine="540"/>
        <w:jc w:val="both"/>
      </w:pPr>
      <w:r>
        <w:t>3. Упражнения на связь движений с музыкой.</w:t>
      </w:r>
    </w:p>
    <w:p w:rsidR="00453793" w:rsidRDefault="00453793" w:rsidP="009C1729">
      <w:pPr>
        <w:pStyle w:val="ConsPlusNormal"/>
        <w:ind w:firstLine="540"/>
        <w:jc w:val="both"/>
      </w:pPr>
      <w: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453793" w:rsidRDefault="00453793" w:rsidP="009C1729">
      <w:pPr>
        <w:pStyle w:val="ConsPlusNormal"/>
        <w:ind w:firstLine="540"/>
        <w:jc w:val="both"/>
      </w:pPr>
      <w:r>
        <w:t>4. Упражнения ритмической гимнастики.</w:t>
      </w:r>
    </w:p>
    <w:p w:rsidR="00453793" w:rsidRDefault="00453793" w:rsidP="009C1729">
      <w:pPr>
        <w:pStyle w:val="ConsPlusNormal"/>
        <w:ind w:firstLine="540"/>
        <w:jc w:val="both"/>
      </w:pPr>
      <w:r>
        <w:t>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453793" w:rsidRDefault="00453793" w:rsidP="009C1729">
      <w:pPr>
        <w:pStyle w:val="ConsPlusNormal"/>
        <w:ind w:firstLine="540"/>
        <w:jc w:val="both"/>
      </w:pPr>
      <w:r>
        <w:t>5. Подготовительные упражнения к танцам.</w:t>
      </w:r>
    </w:p>
    <w:p w:rsidR="00453793" w:rsidRDefault="00453793" w:rsidP="009C1729">
      <w:pPr>
        <w:pStyle w:val="ConsPlusNormal"/>
        <w:ind w:firstLine="540"/>
        <w:jc w:val="both"/>
      </w:pPr>
      <w: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453793" w:rsidRDefault="00453793" w:rsidP="009C1729">
      <w:pPr>
        <w:pStyle w:val="ConsPlusNormal"/>
        <w:ind w:firstLine="540"/>
        <w:jc w:val="both"/>
      </w:pPr>
      <w:r>
        <w:t>6. Элементы танцев.</w:t>
      </w:r>
    </w:p>
    <w:p w:rsidR="00453793" w:rsidRDefault="00453793" w:rsidP="009C1729">
      <w:pPr>
        <w:pStyle w:val="ConsPlusNormal"/>
        <w:ind w:firstLine="540"/>
        <w:jc w:val="both"/>
      </w:pPr>
      <w: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453793" w:rsidRDefault="00453793" w:rsidP="009C1729">
      <w:pPr>
        <w:pStyle w:val="ConsPlusNormal"/>
        <w:ind w:firstLine="540"/>
        <w:jc w:val="both"/>
      </w:pPr>
      <w:r>
        <w:t>7. Танцы.</w:t>
      </w:r>
    </w:p>
    <w:p w:rsidR="00453793" w:rsidRDefault="00453793" w:rsidP="009C1729">
      <w:pPr>
        <w:pStyle w:val="ConsPlusNormal"/>
        <w:ind w:firstLine="540"/>
        <w:jc w:val="both"/>
      </w:pPr>
      <w:r>
        <w:t xml:space="preserve">Красота движения. Танец. Хоровод. Хлопки. Красивые, изящные движения. Виды танцев. </w:t>
      </w:r>
      <w:r>
        <w:lastRenderedPageBreak/>
        <w:t>Веселые, грустные мелодии. Народные мелодии. Развитие двигательной активности, координации движений, умения управлять темпом движения.</w:t>
      </w:r>
    </w:p>
    <w:p w:rsidR="00453793" w:rsidRDefault="00453793" w:rsidP="009C1729">
      <w:pPr>
        <w:pStyle w:val="ConsPlusNormal"/>
        <w:ind w:firstLine="540"/>
        <w:jc w:val="both"/>
      </w:pPr>
      <w:r>
        <w:t>8. Музыкально-ритмические игры и занятия.</w:t>
      </w:r>
    </w:p>
    <w:p w:rsidR="00453793" w:rsidRDefault="00453793" w:rsidP="009C1729">
      <w:pPr>
        <w:pStyle w:val="ConsPlusNormal"/>
        <w:ind w:firstLine="540"/>
        <w:jc w:val="both"/>
      </w:pPr>
      <w: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453793" w:rsidRPr="003B1F81" w:rsidRDefault="00453793" w:rsidP="003B1F81">
      <w:pPr>
        <w:pStyle w:val="ConsPlusNormal"/>
        <w:ind w:firstLine="567"/>
        <w:jc w:val="both"/>
        <w:rPr>
          <w:b/>
          <w:i/>
        </w:rPr>
      </w:pPr>
      <w:r w:rsidRPr="003B1F81">
        <w:rPr>
          <w:b/>
          <w:i/>
        </w:rPr>
        <w:t>Планируемые результаты освоения коррекционного курса.</w:t>
      </w:r>
    </w:p>
    <w:p w:rsidR="00453793" w:rsidRPr="003B1F81" w:rsidRDefault="00453793" w:rsidP="003B1F81">
      <w:pPr>
        <w:pStyle w:val="ConsPlusNormal"/>
        <w:ind w:firstLine="567"/>
        <w:jc w:val="both"/>
        <w:rPr>
          <w:i/>
          <w:u w:val="single"/>
        </w:rPr>
      </w:pPr>
      <w:r w:rsidRPr="003B1F81">
        <w:rPr>
          <w:i/>
          <w:u w:val="single"/>
        </w:rPr>
        <w:t>Предметные результаты.</w:t>
      </w:r>
    </w:p>
    <w:p w:rsidR="00453793" w:rsidRDefault="00453793" w:rsidP="009C1729">
      <w:pPr>
        <w:pStyle w:val="ConsPlusNormal"/>
        <w:ind w:firstLine="540"/>
        <w:jc w:val="both"/>
      </w:pPr>
      <w: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rsidR="00453793" w:rsidRDefault="00453793" w:rsidP="009C1729">
      <w:pPr>
        <w:pStyle w:val="ConsPlusNormal"/>
        <w:ind w:firstLine="540"/>
        <w:jc w:val="both"/>
      </w:pPr>
      <w: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453793" w:rsidRDefault="00453793" w:rsidP="009C1729">
      <w:pPr>
        <w:pStyle w:val="ConsPlusNormal"/>
        <w:ind w:firstLine="540"/>
        <w:jc w:val="both"/>
      </w:pPr>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453793" w:rsidRDefault="00453793" w:rsidP="009C1729">
      <w:pPr>
        <w:pStyle w:val="ConsPlusNormal"/>
        <w:ind w:firstLine="540"/>
        <w:jc w:val="both"/>
      </w:pPr>
      <w:r>
        <w:t>Слабовидящий обучающийся научится:</w:t>
      </w:r>
    </w:p>
    <w:p w:rsidR="00453793" w:rsidRDefault="00453793" w:rsidP="009C1729">
      <w:pPr>
        <w:pStyle w:val="ConsPlusNormal"/>
        <w:ind w:firstLine="540"/>
        <w:jc w:val="both"/>
      </w:pPr>
      <w:r>
        <w:t>1. Ритмика (теоретические сведения):</w:t>
      </w:r>
    </w:p>
    <w:p w:rsidR="00453793" w:rsidRDefault="00453793" w:rsidP="00CA2132">
      <w:pPr>
        <w:pStyle w:val="ConsPlusNormal"/>
        <w:numPr>
          <w:ilvl w:val="0"/>
          <w:numId w:val="112"/>
        </w:numPr>
        <w:ind w:left="426"/>
        <w:jc w:val="both"/>
      </w:pPr>
      <w:r>
        <w:t>осознавать значение ритмической деятельности, ее роль в жизни человека и для собственного развития;</w:t>
      </w:r>
    </w:p>
    <w:p w:rsidR="00453793" w:rsidRDefault="00453793" w:rsidP="00CA2132">
      <w:pPr>
        <w:pStyle w:val="ConsPlusNormal"/>
        <w:numPr>
          <w:ilvl w:val="0"/>
          <w:numId w:val="112"/>
        </w:numPr>
        <w:ind w:left="426"/>
        <w:jc w:val="both"/>
      </w:pPr>
      <w:r>
        <w:t>дифференцировать и называть виды ритмической деятельности;</w:t>
      </w:r>
    </w:p>
    <w:p w:rsidR="00453793" w:rsidRDefault="00453793" w:rsidP="00CA2132">
      <w:pPr>
        <w:pStyle w:val="ConsPlusNormal"/>
        <w:numPr>
          <w:ilvl w:val="0"/>
          <w:numId w:val="112"/>
        </w:numPr>
        <w:ind w:left="426"/>
        <w:jc w:val="both"/>
      </w:pPr>
      <w:r>
        <w:t>дифференцировать и называть формы музыкально-ритмической деятельности;</w:t>
      </w:r>
    </w:p>
    <w:p w:rsidR="00453793" w:rsidRDefault="00453793" w:rsidP="00CA2132">
      <w:pPr>
        <w:pStyle w:val="ConsPlusNormal"/>
        <w:numPr>
          <w:ilvl w:val="0"/>
          <w:numId w:val="112"/>
        </w:numPr>
        <w:ind w:left="426"/>
        <w:jc w:val="both"/>
      </w:pPr>
      <w:r>
        <w:t>понимать связь движения с заданным ритмом, характером музыки, связь техники речи с характером движения;</w:t>
      </w:r>
    </w:p>
    <w:p w:rsidR="00453793" w:rsidRDefault="00453793" w:rsidP="00CA2132">
      <w:pPr>
        <w:pStyle w:val="ConsPlusNormal"/>
        <w:numPr>
          <w:ilvl w:val="0"/>
          <w:numId w:val="112"/>
        </w:numPr>
        <w:ind w:left="426"/>
        <w:jc w:val="both"/>
      </w:pPr>
      <w:r>
        <w:t>понимать роль занятий ритмической деятельностью для развития музыкального слуха, ориентировочных умений;</w:t>
      </w:r>
    </w:p>
    <w:p w:rsidR="00453793" w:rsidRDefault="00453793" w:rsidP="00CA2132">
      <w:pPr>
        <w:pStyle w:val="ConsPlusNormal"/>
        <w:numPr>
          <w:ilvl w:val="0"/>
          <w:numId w:val="112"/>
        </w:numPr>
        <w:ind w:left="426"/>
        <w:jc w:val="both"/>
      </w:pPr>
      <w:r>
        <w:t>соблюдать ограничения по зрению при выполнении музыкально-ритмических упражнений, движений.</w:t>
      </w:r>
    </w:p>
    <w:p w:rsidR="00453793" w:rsidRDefault="00453793" w:rsidP="009C1729">
      <w:pPr>
        <w:pStyle w:val="ConsPlusNormal"/>
        <w:ind w:firstLine="540"/>
        <w:jc w:val="both"/>
      </w:pPr>
      <w:r>
        <w:t>2. Специальные ритмические упражнения:</w:t>
      </w:r>
    </w:p>
    <w:p w:rsidR="00453793" w:rsidRDefault="00453793" w:rsidP="00CA2132">
      <w:pPr>
        <w:pStyle w:val="ConsPlusNormal"/>
        <w:numPr>
          <w:ilvl w:val="0"/>
          <w:numId w:val="113"/>
        </w:numPr>
        <w:ind w:left="426"/>
        <w:jc w:val="both"/>
      </w:pPr>
      <w:r>
        <w:t>реагировать на сигнальные слова "движение", "темп", "ритм";</w:t>
      </w:r>
    </w:p>
    <w:p w:rsidR="00453793" w:rsidRDefault="00453793" w:rsidP="00CA2132">
      <w:pPr>
        <w:pStyle w:val="ConsPlusNormal"/>
        <w:numPr>
          <w:ilvl w:val="0"/>
          <w:numId w:val="113"/>
        </w:numPr>
        <w:ind w:left="426"/>
        <w:jc w:val="both"/>
      </w:pPr>
      <w:r>
        <w:t>выполнять движения в соответствии с освоенным видом ритмического упражнения;</w:t>
      </w:r>
    </w:p>
    <w:p w:rsidR="00453793" w:rsidRDefault="00453793" w:rsidP="00CA2132">
      <w:pPr>
        <w:pStyle w:val="ConsPlusNormal"/>
        <w:numPr>
          <w:ilvl w:val="0"/>
          <w:numId w:val="113"/>
        </w:numPr>
        <w:ind w:left="426"/>
        <w:jc w:val="both"/>
      </w:pPr>
      <w:r>
        <w:t>согласовывать темп движения с проговариванием;</w:t>
      </w:r>
    </w:p>
    <w:p w:rsidR="00453793" w:rsidRDefault="00453793" w:rsidP="00CA2132">
      <w:pPr>
        <w:pStyle w:val="ConsPlusNormal"/>
        <w:numPr>
          <w:ilvl w:val="0"/>
          <w:numId w:val="113"/>
        </w:numPr>
        <w:ind w:left="426"/>
        <w:jc w:val="both"/>
      </w:pPr>
      <w:r>
        <w:t>прослеживать движения рук взглядом.</w:t>
      </w:r>
    </w:p>
    <w:p w:rsidR="00453793" w:rsidRDefault="00453793" w:rsidP="009C1729">
      <w:pPr>
        <w:pStyle w:val="ConsPlusNormal"/>
        <w:ind w:firstLine="540"/>
        <w:jc w:val="both"/>
      </w:pPr>
      <w:r>
        <w:t>3. Упражнения на связь движений с музыкой:</w:t>
      </w:r>
    </w:p>
    <w:p w:rsidR="00453793" w:rsidRDefault="00453793" w:rsidP="00CA2132">
      <w:pPr>
        <w:pStyle w:val="ConsPlusNormal"/>
        <w:numPr>
          <w:ilvl w:val="0"/>
          <w:numId w:val="114"/>
        </w:numPr>
        <w:ind w:left="426"/>
        <w:jc w:val="both"/>
      </w:pPr>
      <w:r>
        <w:t>согласовывать характер, темп, направление движения в соответствии с видом упражнений;</w:t>
      </w:r>
    </w:p>
    <w:p w:rsidR="00453793" w:rsidRDefault="00453793" w:rsidP="00CA2132">
      <w:pPr>
        <w:pStyle w:val="ConsPlusNormal"/>
        <w:numPr>
          <w:ilvl w:val="0"/>
          <w:numId w:val="114"/>
        </w:numPr>
        <w:ind w:left="426"/>
        <w:jc w:val="both"/>
      </w:pPr>
      <w:r>
        <w:t>понимать характер, ритм музыки, песни и двигаться под музыку;</w:t>
      </w:r>
    </w:p>
    <w:p w:rsidR="00453793" w:rsidRDefault="00453793" w:rsidP="00CA2132">
      <w:pPr>
        <w:pStyle w:val="ConsPlusNormal"/>
        <w:numPr>
          <w:ilvl w:val="0"/>
          <w:numId w:val="114"/>
        </w:numPr>
        <w:ind w:left="426"/>
        <w:jc w:val="both"/>
      </w:pPr>
      <w:r>
        <w:t>новым видам ходьбы, бега и другим видами движений как средствам выражения простейших музыкально-двигательных образов.</w:t>
      </w:r>
    </w:p>
    <w:p w:rsidR="00453793" w:rsidRDefault="00453793" w:rsidP="009C1729">
      <w:pPr>
        <w:pStyle w:val="ConsPlusNormal"/>
        <w:ind w:firstLine="540"/>
        <w:jc w:val="both"/>
      </w:pPr>
      <w:r>
        <w:t>4. Упражнения ритмической гимнастики:</w:t>
      </w:r>
    </w:p>
    <w:p w:rsidR="00453793" w:rsidRDefault="00453793" w:rsidP="00CA2132">
      <w:pPr>
        <w:pStyle w:val="ConsPlusNormal"/>
        <w:numPr>
          <w:ilvl w:val="0"/>
          <w:numId w:val="115"/>
        </w:numPr>
        <w:ind w:left="426"/>
        <w:jc w:val="both"/>
      </w:pPr>
      <w:r>
        <w:t>выполнять амплитуду движения в соответствии с видом упражнения;</w:t>
      </w:r>
    </w:p>
    <w:p w:rsidR="00453793" w:rsidRDefault="00453793" w:rsidP="00CA2132">
      <w:pPr>
        <w:pStyle w:val="ConsPlusNormal"/>
        <w:numPr>
          <w:ilvl w:val="0"/>
          <w:numId w:val="115"/>
        </w:numPr>
        <w:ind w:left="426"/>
        <w:jc w:val="both"/>
      </w:pPr>
      <w:r>
        <w:t>выполнять ритмические гимнастические движения без предмета, с предметом на счет, с хлопками, с проговариванием стихов, пословиц, речевой;</w:t>
      </w:r>
    </w:p>
    <w:p w:rsidR="00453793" w:rsidRDefault="00453793" w:rsidP="00CA2132">
      <w:pPr>
        <w:pStyle w:val="ConsPlusNormal"/>
        <w:numPr>
          <w:ilvl w:val="0"/>
          <w:numId w:val="115"/>
        </w:numPr>
        <w:ind w:left="426"/>
        <w:jc w:val="both"/>
      </w:pPr>
      <w:r>
        <w:t>правильно захватывать предмет для выполнения определенного упражнения ритмической гимнастики;</w:t>
      </w:r>
    </w:p>
    <w:p w:rsidR="00453793" w:rsidRDefault="00453793" w:rsidP="00CA2132">
      <w:pPr>
        <w:pStyle w:val="ConsPlusNormal"/>
        <w:numPr>
          <w:ilvl w:val="0"/>
          <w:numId w:val="115"/>
        </w:numPr>
        <w:ind w:left="426"/>
        <w:jc w:val="both"/>
      </w:pPr>
      <w:r>
        <w:t>дифференцировать движения кисти, пальцев руки для захвата и удерживания предмета при выполнении упражнений под музыку;</w:t>
      </w:r>
    </w:p>
    <w:p w:rsidR="00453793" w:rsidRDefault="00453793" w:rsidP="00CA2132">
      <w:pPr>
        <w:pStyle w:val="ConsPlusNormal"/>
        <w:numPr>
          <w:ilvl w:val="0"/>
          <w:numId w:val="115"/>
        </w:numPr>
        <w:ind w:left="426"/>
        <w:jc w:val="both"/>
      </w:pPr>
      <w:r>
        <w:t>зрительному прослеживанию за предметом;</w:t>
      </w:r>
    </w:p>
    <w:p w:rsidR="00453793" w:rsidRDefault="00453793" w:rsidP="00CA2132">
      <w:pPr>
        <w:pStyle w:val="ConsPlusNormal"/>
        <w:numPr>
          <w:ilvl w:val="0"/>
          <w:numId w:val="115"/>
        </w:numPr>
        <w:ind w:left="426"/>
        <w:jc w:val="both"/>
      </w:pPr>
      <w:r>
        <w:lastRenderedPageBreak/>
        <w:t>стремиться к выразительности и красоте движений;</w:t>
      </w:r>
    </w:p>
    <w:p w:rsidR="00453793" w:rsidRDefault="00453793" w:rsidP="00CA2132">
      <w:pPr>
        <w:pStyle w:val="ConsPlusNormal"/>
        <w:numPr>
          <w:ilvl w:val="0"/>
          <w:numId w:val="115"/>
        </w:numPr>
        <w:ind w:left="426"/>
        <w:jc w:val="both"/>
      </w:pPr>
      <w:r>
        <w:t>использовать свои двигательные и зрительные возможности при выполнении упражнений ритмической гимнастики.</w:t>
      </w:r>
    </w:p>
    <w:p w:rsidR="00453793" w:rsidRDefault="00453793" w:rsidP="009C1729">
      <w:pPr>
        <w:pStyle w:val="ConsPlusNormal"/>
        <w:ind w:firstLine="540"/>
        <w:jc w:val="both"/>
      </w:pPr>
      <w:r>
        <w:t>5. Подготовительные упражнения к танцам:</w:t>
      </w:r>
    </w:p>
    <w:p w:rsidR="00453793" w:rsidRDefault="00453793" w:rsidP="00CA2132">
      <w:pPr>
        <w:pStyle w:val="ConsPlusNormal"/>
        <w:numPr>
          <w:ilvl w:val="0"/>
          <w:numId w:val="116"/>
        </w:numPr>
        <w:ind w:left="426"/>
        <w:jc w:val="both"/>
      </w:pPr>
      <w:r>
        <w:t>сознательно относиться к выполнению движений;</w:t>
      </w:r>
    </w:p>
    <w:p w:rsidR="00453793" w:rsidRDefault="00453793" w:rsidP="00CA2132">
      <w:pPr>
        <w:pStyle w:val="ConsPlusNormal"/>
        <w:numPr>
          <w:ilvl w:val="0"/>
          <w:numId w:val="116"/>
        </w:numPr>
        <w:ind w:left="426"/>
        <w:jc w:val="both"/>
      </w:pPr>
      <w:r>
        <w:t>выполнять упражнения для ступней ног (вставание на полупальцы, выставление ноги на пятку и носок);</w:t>
      </w:r>
    </w:p>
    <w:p w:rsidR="00453793" w:rsidRDefault="00453793" w:rsidP="00CA2132">
      <w:pPr>
        <w:pStyle w:val="ConsPlusNormal"/>
        <w:numPr>
          <w:ilvl w:val="0"/>
          <w:numId w:val="116"/>
        </w:numPr>
        <w:ind w:left="426"/>
        <w:jc w:val="both"/>
      </w:pPr>
      <w:r>
        <w:t>принимать положение полуприседания;</w:t>
      </w:r>
    </w:p>
    <w:p w:rsidR="00453793" w:rsidRDefault="00453793" w:rsidP="00CA2132">
      <w:pPr>
        <w:pStyle w:val="ConsPlusNormal"/>
        <w:numPr>
          <w:ilvl w:val="0"/>
          <w:numId w:val="116"/>
        </w:numPr>
        <w:ind w:left="426"/>
        <w:jc w:val="both"/>
      </w:pPr>
      <w:r>
        <w:t>необходимым танцевальным движениям;</w:t>
      </w:r>
    </w:p>
    <w:p w:rsidR="00453793" w:rsidRDefault="00453793" w:rsidP="00CA2132">
      <w:pPr>
        <w:pStyle w:val="ConsPlusNormal"/>
        <w:numPr>
          <w:ilvl w:val="0"/>
          <w:numId w:val="116"/>
        </w:numPr>
        <w:ind w:left="426"/>
        <w:jc w:val="both"/>
      </w:pPr>
      <w:r>
        <w:t>принимать и удерживать правильную осанку;</w:t>
      </w:r>
    </w:p>
    <w:p w:rsidR="00453793" w:rsidRDefault="00453793" w:rsidP="00CA2132">
      <w:pPr>
        <w:pStyle w:val="ConsPlusNormal"/>
        <w:numPr>
          <w:ilvl w:val="0"/>
          <w:numId w:val="116"/>
        </w:numPr>
        <w:ind w:left="426"/>
        <w:jc w:val="both"/>
      </w:pPr>
      <w:r>
        <w:t>выполнять согласованные движения с партнерами.</w:t>
      </w:r>
    </w:p>
    <w:p w:rsidR="00453793" w:rsidRDefault="00453793" w:rsidP="009C1729">
      <w:pPr>
        <w:pStyle w:val="ConsPlusNormal"/>
        <w:ind w:firstLine="540"/>
        <w:jc w:val="both"/>
      </w:pPr>
      <w:r>
        <w:t>6. Элементы танцев:</w:t>
      </w:r>
    </w:p>
    <w:p w:rsidR="00453793" w:rsidRDefault="00453793" w:rsidP="00CA2132">
      <w:pPr>
        <w:pStyle w:val="ConsPlusNormal"/>
        <w:numPr>
          <w:ilvl w:val="0"/>
          <w:numId w:val="117"/>
        </w:numPr>
        <w:ind w:left="426"/>
        <w:jc w:val="both"/>
      </w:pPr>
      <w:r>
        <w:t>выполнять различные виды ходьбы, бега под музыку;</w:t>
      </w:r>
    </w:p>
    <w:p w:rsidR="00453793" w:rsidRDefault="00453793" w:rsidP="00CA2132">
      <w:pPr>
        <w:pStyle w:val="ConsPlusNormal"/>
        <w:numPr>
          <w:ilvl w:val="0"/>
          <w:numId w:val="117"/>
        </w:numPr>
        <w:ind w:left="426"/>
        <w:jc w:val="both"/>
      </w:pPr>
      <w:r>
        <w:t>дифференцировать виды танцевальных движений, обозначать их точным словом;</w:t>
      </w:r>
    </w:p>
    <w:p w:rsidR="00453793" w:rsidRDefault="00453793" w:rsidP="00CA2132">
      <w:pPr>
        <w:pStyle w:val="ConsPlusNormal"/>
        <w:numPr>
          <w:ilvl w:val="0"/>
          <w:numId w:val="117"/>
        </w:numPr>
        <w:ind w:left="426"/>
        <w:jc w:val="both"/>
      </w:pPr>
      <w:r>
        <w:t>выполнять элементы танцевальных движений.</w:t>
      </w:r>
    </w:p>
    <w:p w:rsidR="00453793" w:rsidRDefault="00453793" w:rsidP="009C1729">
      <w:pPr>
        <w:pStyle w:val="ConsPlusNormal"/>
        <w:ind w:firstLine="540"/>
        <w:jc w:val="both"/>
      </w:pPr>
      <w:r>
        <w:t>7. Танцы:</w:t>
      </w:r>
    </w:p>
    <w:p w:rsidR="00453793" w:rsidRDefault="00453793" w:rsidP="00CA2132">
      <w:pPr>
        <w:pStyle w:val="ConsPlusNormal"/>
        <w:numPr>
          <w:ilvl w:val="0"/>
          <w:numId w:val="118"/>
        </w:numPr>
        <w:ind w:left="426"/>
        <w:jc w:val="both"/>
      </w:pPr>
      <w:r>
        <w:t>принимать базовые исходные позиции и выполнять движения изучаемого танца;</w:t>
      </w:r>
    </w:p>
    <w:p w:rsidR="00453793" w:rsidRDefault="00453793" w:rsidP="00CA2132">
      <w:pPr>
        <w:pStyle w:val="ConsPlusNormal"/>
        <w:numPr>
          <w:ilvl w:val="0"/>
          <w:numId w:val="118"/>
        </w:numPr>
        <w:ind w:left="426"/>
        <w:jc w:val="both"/>
      </w:pPr>
      <w:r>
        <w:t>выполнять танцевальные движения в общем ритме и темпе совместно с партнером;</w:t>
      </w:r>
    </w:p>
    <w:p w:rsidR="00453793" w:rsidRDefault="00453793" w:rsidP="00CA2132">
      <w:pPr>
        <w:pStyle w:val="ConsPlusNormal"/>
        <w:numPr>
          <w:ilvl w:val="0"/>
          <w:numId w:val="118"/>
        </w:numPr>
        <w:ind w:left="426"/>
        <w:jc w:val="both"/>
      </w:pPr>
      <w:r>
        <w:t>ориентироваться в пространстве зала и свободно передвигаться в нем с изменением темпа музыки и направления движения ("Гопак", "Полька", "Хоровод");</w:t>
      </w:r>
    </w:p>
    <w:p w:rsidR="00453793" w:rsidRDefault="00453793" w:rsidP="00CA2132">
      <w:pPr>
        <w:pStyle w:val="ConsPlusNormal"/>
        <w:numPr>
          <w:ilvl w:val="0"/>
          <w:numId w:val="118"/>
        </w:numPr>
        <w:ind w:left="426"/>
        <w:jc w:val="both"/>
      </w:pPr>
      <w:r>
        <w:t>выполнять самостоятельно движения под музыку;</w:t>
      </w:r>
    </w:p>
    <w:p w:rsidR="00453793" w:rsidRDefault="00453793" w:rsidP="00CA2132">
      <w:pPr>
        <w:pStyle w:val="ConsPlusNormal"/>
        <w:numPr>
          <w:ilvl w:val="0"/>
          <w:numId w:val="118"/>
        </w:numPr>
        <w:ind w:left="426"/>
        <w:jc w:val="both"/>
      </w:pPr>
      <w:r>
        <w:t>технике и культуре движений танца;</w:t>
      </w:r>
    </w:p>
    <w:p w:rsidR="00453793" w:rsidRDefault="00453793" w:rsidP="00CA2132">
      <w:pPr>
        <w:pStyle w:val="ConsPlusNormal"/>
        <w:numPr>
          <w:ilvl w:val="0"/>
          <w:numId w:val="118"/>
        </w:numPr>
        <w:ind w:left="426"/>
        <w:jc w:val="both"/>
      </w:pPr>
      <w:r>
        <w:t>слушать танцевальную музыку, двигаться под музыку;</w:t>
      </w:r>
    </w:p>
    <w:p w:rsidR="00453793" w:rsidRDefault="00453793" w:rsidP="00CA2132">
      <w:pPr>
        <w:pStyle w:val="ConsPlusNormal"/>
        <w:numPr>
          <w:ilvl w:val="0"/>
          <w:numId w:val="118"/>
        </w:numPr>
        <w:ind w:left="426"/>
        <w:jc w:val="both"/>
      </w:pPr>
      <w:r>
        <w:t>выполнять коллективные танцевальные движения.</w:t>
      </w:r>
    </w:p>
    <w:p w:rsidR="00453793" w:rsidRDefault="00453793" w:rsidP="009C1729">
      <w:pPr>
        <w:pStyle w:val="ConsPlusNormal"/>
        <w:ind w:firstLine="540"/>
        <w:jc w:val="both"/>
      </w:pPr>
      <w:r>
        <w:t>8. Музыкально-ритмические и речевые игры:</w:t>
      </w:r>
    </w:p>
    <w:p w:rsidR="00453793" w:rsidRDefault="00453793" w:rsidP="00CA2132">
      <w:pPr>
        <w:pStyle w:val="ConsPlusNormal"/>
        <w:numPr>
          <w:ilvl w:val="0"/>
          <w:numId w:val="119"/>
        </w:numPr>
        <w:ind w:left="426"/>
        <w:jc w:val="both"/>
      </w:pPr>
      <w:r>
        <w:t>выполнять имитационные и образно-игровые движения под музыку;</w:t>
      </w:r>
    </w:p>
    <w:p w:rsidR="00453793" w:rsidRDefault="00453793" w:rsidP="00CA2132">
      <w:pPr>
        <w:pStyle w:val="ConsPlusNormal"/>
        <w:numPr>
          <w:ilvl w:val="0"/>
          <w:numId w:val="119"/>
        </w:numPr>
        <w:ind w:left="426"/>
        <w:jc w:val="both"/>
      </w:pPr>
      <w:r>
        <w:t>принимать участие в музыкально-ритмических играх;</w:t>
      </w:r>
    </w:p>
    <w:p w:rsidR="00453793" w:rsidRDefault="00453793" w:rsidP="00CA2132">
      <w:pPr>
        <w:pStyle w:val="ConsPlusNormal"/>
        <w:numPr>
          <w:ilvl w:val="0"/>
          <w:numId w:val="119"/>
        </w:numPr>
        <w:ind w:left="426"/>
        <w:jc w:val="both"/>
      </w:pPr>
      <w:r>
        <w:t>регулировать силу, высоту голоса, внятность произношения в речевых играх;</w:t>
      </w:r>
    </w:p>
    <w:p w:rsidR="00453793" w:rsidRDefault="00453793" w:rsidP="00CA2132">
      <w:pPr>
        <w:pStyle w:val="ConsPlusNormal"/>
        <w:numPr>
          <w:ilvl w:val="0"/>
          <w:numId w:val="119"/>
        </w:numPr>
        <w:ind w:left="426"/>
        <w:jc w:val="both"/>
      </w:pPr>
      <w:r>
        <w:t>выполнять мимические и пантомимические движения;</w:t>
      </w:r>
    </w:p>
    <w:p w:rsidR="00453793" w:rsidRDefault="00453793" w:rsidP="00CA2132">
      <w:pPr>
        <w:pStyle w:val="ConsPlusNormal"/>
        <w:numPr>
          <w:ilvl w:val="0"/>
          <w:numId w:val="119"/>
        </w:numPr>
        <w:ind w:left="426"/>
        <w:jc w:val="both"/>
      </w:pPr>
      <w:r>
        <w:t>самовыражению в музыкально-ритмических играх.</w:t>
      </w:r>
    </w:p>
    <w:p w:rsidR="00453793" w:rsidRPr="003B1F81" w:rsidRDefault="00453793" w:rsidP="003B1F81">
      <w:pPr>
        <w:pStyle w:val="ConsPlusNormal"/>
        <w:ind w:firstLine="567"/>
        <w:jc w:val="both"/>
        <w:rPr>
          <w:i/>
          <w:u w:val="single"/>
        </w:rPr>
      </w:pPr>
      <w:r w:rsidRPr="003B1F81">
        <w:rPr>
          <w:i/>
          <w:u w:val="single"/>
        </w:rPr>
        <w:t>Метапредметные результаты:</w:t>
      </w:r>
    </w:p>
    <w:p w:rsidR="00453793" w:rsidRDefault="00453793" w:rsidP="00CA2132">
      <w:pPr>
        <w:pStyle w:val="ConsPlusNormal"/>
        <w:numPr>
          <w:ilvl w:val="0"/>
          <w:numId w:val="120"/>
        </w:numPr>
        <w:ind w:left="426"/>
        <w:jc w:val="both"/>
      </w:pPr>
      <w:r>
        <w:t>установление связи между целью занятий ритмической деятельностью, мотивом и результатом выполнения ритмического упражнения;</w:t>
      </w:r>
    </w:p>
    <w:p w:rsidR="00453793" w:rsidRDefault="00453793" w:rsidP="00CA2132">
      <w:pPr>
        <w:pStyle w:val="ConsPlusNormal"/>
        <w:numPr>
          <w:ilvl w:val="0"/>
          <w:numId w:val="120"/>
        </w:numPr>
        <w:ind w:left="426"/>
        <w:jc w:val="both"/>
      </w:pPr>
      <w:r>
        <w:t>двигательная самореализация слабовидящего обучающегося;</w:t>
      </w:r>
    </w:p>
    <w:p w:rsidR="00453793" w:rsidRDefault="00453793" w:rsidP="00CA2132">
      <w:pPr>
        <w:pStyle w:val="ConsPlusNormal"/>
        <w:numPr>
          <w:ilvl w:val="0"/>
          <w:numId w:val="120"/>
        </w:numPr>
        <w:ind w:left="426"/>
        <w:jc w:val="both"/>
      </w:pPr>
      <w:r>
        <w:t>восприятие "образа Я" как субъекта музыкально-двигательной, танцевальной деятельности;</w:t>
      </w:r>
    </w:p>
    <w:p w:rsidR="00453793" w:rsidRDefault="00453793" w:rsidP="00CA2132">
      <w:pPr>
        <w:pStyle w:val="ConsPlusNormal"/>
        <w:numPr>
          <w:ilvl w:val="0"/>
          <w:numId w:val="120"/>
        </w:numPr>
        <w:ind w:left="426"/>
        <w:jc w:val="both"/>
      </w:pPr>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453793" w:rsidRDefault="00453793" w:rsidP="00CA2132">
      <w:pPr>
        <w:pStyle w:val="ConsPlusNormal"/>
        <w:numPr>
          <w:ilvl w:val="0"/>
          <w:numId w:val="120"/>
        </w:numPr>
        <w:ind w:left="426"/>
        <w:jc w:val="both"/>
      </w:pPr>
      <w:r>
        <w:t>планирование и умение придерживаться заданной последовательности движений, действий;</w:t>
      </w:r>
    </w:p>
    <w:p w:rsidR="00453793" w:rsidRDefault="00453793" w:rsidP="00CA2132">
      <w:pPr>
        <w:pStyle w:val="ConsPlusNormal"/>
        <w:numPr>
          <w:ilvl w:val="0"/>
          <w:numId w:val="120"/>
        </w:numPr>
        <w:ind w:left="426"/>
        <w:jc w:val="both"/>
      </w:pPr>
      <w:r>
        <w:t>эстетические и смысловые ориентации, направленные на развитие потребности в двигательном и творческом самовыражении;</w:t>
      </w:r>
    </w:p>
    <w:p w:rsidR="00453793" w:rsidRDefault="00453793" w:rsidP="00CA2132">
      <w:pPr>
        <w:pStyle w:val="ConsPlusNormal"/>
        <w:numPr>
          <w:ilvl w:val="0"/>
          <w:numId w:val="120"/>
        </w:numPr>
        <w:ind w:left="426"/>
        <w:jc w:val="both"/>
      </w:pPr>
      <w:r>
        <w:t>развитие чувства ритма, связи движений с музыкой, координации движений;</w:t>
      </w:r>
    </w:p>
    <w:p w:rsidR="00453793" w:rsidRDefault="00453793" w:rsidP="00CA2132">
      <w:pPr>
        <w:pStyle w:val="ConsPlusNormal"/>
        <w:numPr>
          <w:ilvl w:val="0"/>
          <w:numId w:val="120"/>
        </w:numPr>
        <w:ind w:left="426"/>
        <w:jc w:val="both"/>
      </w:pPr>
      <w:r>
        <w:t>саморегуляция как способность к выполнению движений, двигательных действий;</w:t>
      </w:r>
    </w:p>
    <w:p w:rsidR="00453793" w:rsidRDefault="00453793" w:rsidP="00CA2132">
      <w:pPr>
        <w:pStyle w:val="ConsPlusNormal"/>
        <w:numPr>
          <w:ilvl w:val="0"/>
          <w:numId w:val="120"/>
        </w:numPr>
        <w:ind w:left="426"/>
        <w:jc w:val="both"/>
      </w:pPr>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453793" w:rsidRDefault="00453793" w:rsidP="00CA2132">
      <w:pPr>
        <w:pStyle w:val="ConsPlusNormal"/>
        <w:numPr>
          <w:ilvl w:val="0"/>
          <w:numId w:val="120"/>
        </w:numPr>
        <w:ind w:left="426"/>
        <w:jc w:val="both"/>
      </w:pPr>
      <w:r>
        <w:t>установка на здоровьесберегающее поведение, ориентация на выполнение правил здорового и безопасного образа жизни;</w:t>
      </w:r>
    </w:p>
    <w:p w:rsidR="00453793" w:rsidRDefault="00453793" w:rsidP="00CA2132">
      <w:pPr>
        <w:pStyle w:val="ConsPlusNormal"/>
        <w:numPr>
          <w:ilvl w:val="0"/>
          <w:numId w:val="120"/>
        </w:numPr>
        <w:ind w:left="426"/>
        <w:jc w:val="both"/>
      </w:pPr>
      <w:r>
        <w:t>развитие мотивации к преодолению трудностей;</w:t>
      </w:r>
    </w:p>
    <w:p w:rsidR="00453793" w:rsidRDefault="00453793" w:rsidP="00CA2132">
      <w:pPr>
        <w:pStyle w:val="ConsPlusNormal"/>
        <w:numPr>
          <w:ilvl w:val="0"/>
          <w:numId w:val="120"/>
        </w:numPr>
        <w:ind w:left="426"/>
        <w:jc w:val="both"/>
      </w:pPr>
      <w:r>
        <w:t>умение принимать и сохранять учебную задачу;</w:t>
      </w:r>
    </w:p>
    <w:p w:rsidR="00453793" w:rsidRDefault="00453793" w:rsidP="00CA2132">
      <w:pPr>
        <w:pStyle w:val="ConsPlusNormal"/>
        <w:numPr>
          <w:ilvl w:val="0"/>
          <w:numId w:val="120"/>
        </w:numPr>
        <w:ind w:left="426"/>
        <w:jc w:val="both"/>
      </w:pPr>
      <w:r>
        <w:t>потребность в двигательной активности и самореализации;</w:t>
      </w:r>
    </w:p>
    <w:p w:rsidR="00453793" w:rsidRDefault="00453793" w:rsidP="00CA2132">
      <w:pPr>
        <w:pStyle w:val="ConsPlusNormal"/>
        <w:numPr>
          <w:ilvl w:val="0"/>
          <w:numId w:val="120"/>
        </w:numPr>
        <w:ind w:left="426"/>
        <w:jc w:val="both"/>
      </w:pPr>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453793" w:rsidRDefault="00453793" w:rsidP="00CA2132">
      <w:pPr>
        <w:pStyle w:val="ConsPlusNormal"/>
        <w:numPr>
          <w:ilvl w:val="0"/>
          <w:numId w:val="120"/>
        </w:numPr>
        <w:ind w:left="426"/>
        <w:jc w:val="both"/>
      </w:pPr>
      <w:r>
        <w:t xml:space="preserve">развитие пространственного мышления, совершенствование навыков пространственной </w:t>
      </w:r>
      <w:r>
        <w:lastRenderedPageBreak/>
        <w:t>ориентировки как основы самостоятельного и результативного выполнения ритмических движений;</w:t>
      </w:r>
    </w:p>
    <w:p w:rsidR="00453793" w:rsidRDefault="00453793" w:rsidP="00CA2132">
      <w:pPr>
        <w:pStyle w:val="ConsPlusNormal"/>
        <w:numPr>
          <w:ilvl w:val="0"/>
          <w:numId w:val="120"/>
        </w:numPr>
        <w:ind w:left="426"/>
        <w:jc w:val="both"/>
      </w:pPr>
      <w:r>
        <w:t>умение различать способ и результат деятельности при выполнении танцевальных движений;</w:t>
      </w:r>
    </w:p>
    <w:p w:rsidR="00453793" w:rsidRDefault="00453793" w:rsidP="00CA2132">
      <w:pPr>
        <w:pStyle w:val="ConsPlusNormal"/>
        <w:numPr>
          <w:ilvl w:val="0"/>
          <w:numId w:val="120"/>
        </w:numPr>
        <w:ind w:left="426"/>
        <w:jc w:val="both"/>
      </w:pPr>
      <w:r>
        <w:t>умение взаимодействовать со сверстниками и взрослыми на занятиях ритмической гимнастикой;</w:t>
      </w:r>
    </w:p>
    <w:p w:rsidR="00453793" w:rsidRDefault="00453793" w:rsidP="00CA2132">
      <w:pPr>
        <w:pStyle w:val="ConsPlusNormal"/>
        <w:numPr>
          <w:ilvl w:val="0"/>
          <w:numId w:val="120"/>
        </w:numPr>
        <w:ind w:left="426"/>
        <w:jc w:val="both"/>
      </w:pPr>
      <w:r>
        <w:t>алгоритмизация практических действий при выполнении танцевальных движений;</w:t>
      </w:r>
    </w:p>
    <w:p w:rsidR="00453793" w:rsidRDefault="00453793" w:rsidP="00CA2132">
      <w:pPr>
        <w:pStyle w:val="ConsPlusNormal"/>
        <w:numPr>
          <w:ilvl w:val="0"/>
          <w:numId w:val="120"/>
        </w:numPr>
        <w:ind w:left="426"/>
        <w:jc w:val="both"/>
      </w:pPr>
      <w:r>
        <w:t>умение взаимодействовать с социальным окружением при овладении элементами танцев, танцами;</w:t>
      </w:r>
    </w:p>
    <w:p w:rsidR="00453793" w:rsidRDefault="00453793" w:rsidP="00CA2132">
      <w:pPr>
        <w:pStyle w:val="ConsPlusNormal"/>
        <w:numPr>
          <w:ilvl w:val="0"/>
          <w:numId w:val="120"/>
        </w:numPr>
        <w:ind w:left="426"/>
        <w:jc w:val="both"/>
      </w:pPr>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453793" w:rsidRDefault="00453793" w:rsidP="00CA2132">
      <w:pPr>
        <w:pStyle w:val="ConsPlusNormal"/>
        <w:numPr>
          <w:ilvl w:val="0"/>
          <w:numId w:val="120"/>
        </w:numPr>
        <w:ind w:left="426"/>
        <w:jc w:val="both"/>
      </w:pPr>
      <w:r>
        <w:t>умение адекватно воспринимать, понимать и использовать вербальные и невербальные средства общения на занятиях ритмикой;</w:t>
      </w:r>
    </w:p>
    <w:p w:rsidR="00453793" w:rsidRDefault="00453793" w:rsidP="00CA2132">
      <w:pPr>
        <w:pStyle w:val="ConsPlusNormal"/>
        <w:numPr>
          <w:ilvl w:val="0"/>
          <w:numId w:val="120"/>
        </w:numPr>
        <w:ind w:left="426"/>
        <w:jc w:val="both"/>
      </w:pPr>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3B1F81" w:rsidRDefault="00453793" w:rsidP="009C1729">
      <w:pPr>
        <w:pStyle w:val="ConsPlusNormal"/>
        <w:jc w:val="both"/>
      </w:pPr>
      <w:r>
        <w:t xml:space="preserve"> </w:t>
      </w:r>
    </w:p>
    <w:p w:rsidR="00453793" w:rsidRPr="00AE3CE0" w:rsidRDefault="0026394D" w:rsidP="00AE3CE0">
      <w:pPr>
        <w:pStyle w:val="ConsPlusNormal"/>
        <w:ind w:firstLine="567"/>
        <w:jc w:val="both"/>
        <w:rPr>
          <w:b/>
          <w:u w:val="single"/>
        </w:rPr>
      </w:pPr>
      <w:r>
        <w:rPr>
          <w:b/>
        </w:rPr>
        <w:t>2.1.2.16</w:t>
      </w:r>
      <w:r w:rsidR="00AE3CE0">
        <w:rPr>
          <w:b/>
        </w:rPr>
        <w:t xml:space="preserve"> </w:t>
      </w:r>
      <w:r w:rsidR="00AE3CE0" w:rsidRPr="00AE3CE0">
        <w:rPr>
          <w:b/>
          <w:u w:val="single"/>
        </w:rPr>
        <w:t>Программа формирования универсальных учебных действий</w:t>
      </w:r>
      <w:r w:rsidR="00453793" w:rsidRPr="00AE3CE0">
        <w:rPr>
          <w:b/>
          <w:u w:val="single"/>
        </w:rPr>
        <w:t>.</w:t>
      </w:r>
    </w:p>
    <w:p w:rsidR="00453793" w:rsidRDefault="00453793" w:rsidP="009C1729">
      <w:pPr>
        <w:pStyle w:val="ConsPlusNormal"/>
        <w:ind w:firstLine="540"/>
        <w:jc w:val="both"/>
      </w:pPr>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453793" w:rsidRDefault="00453793" w:rsidP="009C1729">
      <w:pPr>
        <w:pStyle w:val="ConsPlusNormal"/>
        <w:ind w:firstLine="540"/>
        <w:jc w:val="both"/>
      </w:pPr>
      <w:r>
        <w:t xml:space="preserve">Программа формирования УУД направлена на обеспечение системно-деятельностного подхода, положенного </w:t>
      </w:r>
      <w:r w:rsidRPr="008060E4">
        <w:rPr>
          <w:color w:val="000000" w:themeColor="text1"/>
        </w:rPr>
        <w:t xml:space="preserve">в основу </w:t>
      </w:r>
      <w:hyperlink r:id="rId30" w:history="1">
        <w:r w:rsidRPr="008060E4">
          <w:rPr>
            <w:color w:val="000000" w:themeColor="text1"/>
          </w:rPr>
          <w:t>ФГОС</w:t>
        </w:r>
      </w:hyperlink>
      <w:r w:rsidRPr="008060E4">
        <w:rPr>
          <w:color w:val="000000" w:themeColor="text1"/>
        </w:rPr>
        <w:t xml:space="preserve">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w:t>
      </w:r>
      <w:r>
        <w:t>. Это достигается путем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453793" w:rsidRDefault="00453793" w:rsidP="00AE3CE0">
      <w:pPr>
        <w:pStyle w:val="ConsPlusNormal"/>
        <w:ind w:firstLine="567"/>
        <w:jc w:val="both"/>
      </w:pPr>
      <w:r>
        <w:t xml:space="preserve"> Программа формирования УУД у слабовидящих обучающихся:</w:t>
      </w:r>
    </w:p>
    <w:p w:rsidR="00453793" w:rsidRDefault="00453793" w:rsidP="00CA2132">
      <w:pPr>
        <w:pStyle w:val="ConsPlusNormal"/>
        <w:numPr>
          <w:ilvl w:val="0"/>
          <w:numId w:val="121"/>
        </w:numPr>
        <w:ind w:left="426"/>
        <w:jc w:val="both"/>
      </w:pPr>
      <w:r>
        <w:t>устанавливает ценностные ориентиры начального общего образования данной группы обучающихся;</w:t>
      </w:r>
    </w:p>
    <w:p w:rsidR="00453793" w:rsidRDefault="00453793" w:rsidP="00CA2132">
      <w:pPr>
        <w:pStyle w:val="ConsPlusNormal"/>
        <w:numPr>
          <w:ilvl w:val="0"/>
          <w:numId w:val="121"/>
        </w:numPr>
        <w:ind w:left="426"/>
        <w:jc w:val="both"/>
      </w:pPr>
      <w:r>
        <w:t>определяет состав и характеристики УУД, доступных для освоения слабовидящими обучающимися в младшем школьном возрасте;</w:t>
      </w:r>
    </w:p>
    <w:p w:rsidR="00453793" w:rsidRDefault="00453793" w:rsidP="00CA2132">
      <w:pPr>
        <w:pStyle w:val="ConsPlusNormal"/>
        <w:numPr>
          <w:ilvl w:val="0"/>
          <w:numId w:val="121"/>
        </w:numPr>
        <w:ind w:left="426"/>
        <w:jc w:val="both"/>
      </w:pPr>
      <w:r>
        <w:t>выявляет связь УУД с содержанием учебных предметов, курсов коррекционно-развивающей области.</w:t>
      </w:r>
    </w:p>
    <w:p w:rsidR="00453793" w:rsidRDefault="00453793" w:rsidP="009C1729">
      <w:pPr>
        <w:pStyle w:val="ConsPlusNormal"/>
        <w:jc w:val="both"/>
      </w:pPr>
      <w:r>
        <w:t>Функциями УУД выступают:</w:t>
      </w:r>
    </w:p>
    <w:p w:rsidR="00453793" w:rsidRDefault="00453793" w:rsidP="00CA2132">
      <w:pPr>
        <w:pStyle w:val="ConsPlusNormal"/>
        <w:numPr>
          <w:ilvl w:val="0"/>
          <w:numId w:val="122"/>
        </w:numPr>
        <w:ind w:left="426"/>
        <w:jc w:val="both"/>
      </w:pPr>
      <w: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53793" w:rsidRDefault="00453793" w:rsidP="00CA2132">
      <w:pPr>
        <w:pStyle w:val="ConsPlusNormal"/>
        <w:numPr>
          <w:ilvl w:val="0"/>
          <w:numId w:val="122"/>
        </w:numPr>
        <w:ind w:left="426"/>
        <w:jc w:val="both"/>
      </w:pPr>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453793" w:rsidRDefault="00453793" w:rsidP="00CA2132">
      <w:pPr>
        <w:pStyle w:val="ConsPlusNormal"/>
        <w:numPr>
          <w:ilvl w:val="0"/>
          <w:numId w:val="122"/>
        </w:numPr>
        <w:ind w:left="426"/>
        <w:jc w:val="both"/>
      </w:pPr>
      <w:r>
        <w:t>оптимизация протекания процессов социальной адаптации и интеграции посредством формирования УУД;</w:t>
      </w:r>
    </w:p>
    <w:p w:rsidR="00453793" w:rsidRDefault="00453793" w:rsidP="00CA2132">
      <w:pPr>
        <w:pStyle w:val="ConsPlusNormal"/>
        <w:numPr>
          <w:ilvl w:val="0"/>
          <w:numId w:val="122"/>
        </w:numPr>
        <w:ind w:left="426"/>
        <w:jc w:val="both"/>
      </w:pPr>
      <w:r>
        <w:t>обеспечение преемственности образовательного процесса.</w:t>
      </w:r>
    </w:p>
    <w:p w:rsidR="00453793" w:rsidRDefault="00453793" w:rsidP="009C1729">
      <w:pPr>
        <w:pStyle w:val="ConsPlusNormal"/>
        <w:ind w:firstLine="540"/>
        <w:jc w:val="both"/>
      </w:pPr>
      <w: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EB6810" w:rsidRPr="0026394D" w:rsidRDefault="0026394D" w:rsidP="0026394D">
      <w:pPr>
        <w:spacing w:after="200" w:line="276" w:lineRule="auto"/>
        <w:ind w:firstLine="567"/>
        <w:rPr>
          <w:rFonts w:ascii="Times New Roman" w:eastAsiaTheme="minorHAnsi" w:hAnsi="Times New Roman"/>
          <w:i/>
          <w:sz w:val="24"/>
          <w:szCs w:val="24"/>
          <w:lang w:eastAsia="en-US"/>
        </w:rPr>
      </w:pPr>
      <w:r w:rsidRPr="0026394D">
        <w:rPr>
          <w:rFonts w:ascii="Times New Roman" w:eastAsiaTheme="minorHAnsi" w:hAnsi="Times New Roman"/>
          <w:i/>
          <w:sz w:val="24"/>
          <w:szCs w:val="24"/>
          <w:lang w:eastAsia="en-US"/>
        </w:rPr>
        <w:t>Программа формирования универсальных учебных действий представлена в п 6. данной АООП НОО</w:t>
      </w:r>
    </w:p>
    <w:p w:rsidR="00B2421A" w:rsidRDefault="00B2421A" w:rsidP="00EB6810">
      <w:pPr>
        <w:pStyle w:val="ConsPlusNormal"/>
        <w:ind w:firstLine="567"/>
        <w:jc w:val="both"/>
        <w:rPr>
          <w:b/>
          <w:u w:val="single"/>
        </w:rPr>
      </w:pPr>
    </w:p>
    <w:p w:rsidR="00453793" w:rsidRPr="00EB6810" w:rsidRDefault="0026394D" w:rsidP="00EB6810">
      <w:pPr>
        <w:pStyle w:val="ConsPlusNormal"/>
        <w:ind w:firstLine="567"/>
        <w:jc w:val="both"/>
        <w:rPr>
          <w:b/>
          <w:u w:val="single"/>
        </w:rPr>
      </w:pPr>
      <w:r>
        <w:rPr>
          <w:b/>
          <w:u w:val="single"/>
        </w:rPr>
        <w:lastRenderedPageBreak/>
        <w:t>2.1.2.17</w:t>
      </w:r>
      <w:r w:rsidR="00EB6810" w:rsidRPr="00EB6810">
        <w:rPr>
          <w:b/>
          <w:u w:val="single"/>
        </w:rPr>
        <w:tab/>
        <w:t xml:space="preserve">Программа коррекционной работы </w:t>
      </w:r>
    </w:p>
    <w:p w:rsidR="00453793" w:rsidRDefault="00453793" w:rsidP="009C1729">
      <w:pPr>
        <w:pStyle w:val="ConsPlusNormal"/>
        <w:ind w:firstLine="540"/>
        <w:jc w:val="both"/>
      </w:pPr>
      <w: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rsidR="00453793" w:rsidRDefault="00453793" w:rsidP="009C1729">
      <w:pPr>
        <w:pStyle w:val="ConsPlusNormal"/>
        <w:ind w:firstLine="540"/>
        <w:jc w:val="both"/>
      </w:pPr>
      <w:r>
        <w:t>Задачами программы выступают:</w:t>
      </w:r>
    </w:p>
    <w:p w:rsidR="00453793" w:rsidRDefault="00453793" w:rsidP="009C1729">
      <w:pPr>
        <w:pStyle w:val="ConsPlusNormal"/>
        <w:ind w:firstLine="540"/>
        <w:jc w:val="both"/>
      </w:pPr>
      <w: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453793" w:rsidRDefault="00453793" w:rsidP="009C1729">
      <w:pPr>
        <w:pStyle w:val="ConsPlusNormal"/>
        <w:ind w:firstLine="540"/>
        <w:jc w:val="both"/>
      </w:pPr>
      <w:r>
        <w:t>2. Создание условий для формирования у слабовидящих умений и навыков, способствующих их социальной адаптации и интеграции.</w:t>
      </w:r>
    </w:p>
    <w:p w:rsidR="00453793" w:rsidRDefault="00453793" w:rsidP="009C1729">
      <w:pPr>
        <w:pStyle w:val="ConsPlusNormal"/>
        <w:ind w:firstLine="540"/>
        <w:jc w:val="both"/>
      </w:pPr>
      <w:r>
        <w:t>3. Профилактика возникновения вторичных отклонений в развитии, коррекция физического развития.</w:t>
      </w:r>
    </w:p>
    <w:p w:rsidR="00453793" w:rsidRDefault="00453793" w:rsidP="009C1729">
      <w:pPr>
        <w:pStyle w:val="ConsPlusNormal"/>
        <w:ind w:firstLine="540"/>
        <w:jc w:val="both"/>
      </w:pPr>
      <w:r>
        <w:t>4. Оптимизация процесса освоения слабовидящими АООП НОО.</w:t>
      </w:r>
    </w:p>
    <w:p w:rsidR="00453793" w:rsidRDefault="00453793" w:rsidP="009C1729">
      <w:pPr>
        <w:pStyle w:val="ConsPlusNormal"/>
        <w:ind w:firstLine="540"/>
        <w:jc w:val="both"/>
      </w:pPr>
      <w: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453793" w:rsidRDefault="00453793" w:rsidP="009C1729">
      <w:pPr>
        <w:pStyle w:val="ConsPlusNormal"/>
        <w:ind w:firstLine="540"/>
        <w:jc w:val="both"/>
      </w:pPr>
      <w:r>
        <w:t>Программа коррекционной работы направлена на:</w:t>
      </w:r>
    </w:p>
    <w:p w:rsidR="00453793" w:rsidRDefault="00453793" w:rsidP="009C1729">
      <w:pPr>
        <w:pStyle w:val="ConsPlusNormal"/>
        <w:ind w:firstLine="540"/>
        <w:jc w:val="both"/>
      </w:pPr>
      <w:r>
        <w:t>а) выявление особых образовательных потребностей обучающихся;</w:t>
      </w:r>
    </w:p>
    <w:p w:rsidR="00453793" w:rsidRDefault="00453793" w:rsidP="009C1729">
      <w:pPr>
        <w:pStyle w:val="ConsPlusNormal"/>
        <w:ind w:firstLine="540"/>
        <w:jc w:val="both"/>
      </w:pPr>
      <w: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453793" w:rsidRDefault="00453793" w:rsidP="009C1729">
      <w:pPr>
        <w:pStyle w:val="ConsPlusNormal"/>
        <w:ind w:firstLine="540"/>
        <w:jc w:val="both"/>
      </w:pPr>
      <w: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453793" w:rsidRDefault="00453793" w:rsidP="009C1729">
      <w:pPr>
        <w:pStyle w:val="ConsPlusNormal"/>
        <w:ind w:firstLine="540"/>
        <w:jc w:val="both"/>
      </w:pPr>
      <w: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453793" w:rsidRDefault="00453793" w:rsidP="009C1729">
      <w:pPr>
        <w:pStyle w:val="ConsPlusNormal"/>
        <w:ind w:firstLine="540"/>
        <w:jc w:val="both"/>
      </w:pPr>
      <w: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453793" w:rsidRDefault="00453793" w:rsidP="009C1729">
      <w:pPr>
        <w:pStyle w:val="ConsPlusNormal"/>
        <w:ind w:firstLine="540"/>
        <w:jc w:val="both"/>
      </w:pPr>
      <w:r>
        <w:t>Программа коррекционной работы предусматривает:</w:t>
      </w:r>
    </w:p>
    <w:p w:rsidR="00453793" w:rsidRDefault="00453793" w:rsidP="009C1729">
      <w:pPr>
        <w:pStyle w:val="ConsPlusNormal"/>
        <w:ind w:firstLine="540"/>
        <w:jc w:val="both"/>
      </w:pPr>
      <w: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453793" w:rsidRDefault="00453793" w:rsidP="009C1729">
      <w:pPr>
        <w:pStyle w:val="ConsPlusNormal"/>
        <w:ind w:firstLine="540"/>
        <w:jc w:val="both"/>
      </w:pPr>
      <w: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453793" w:rsidRDefault="00453793" w:rsidP="009C1729">
      <w:pPr>
        <w:pStyle w:val="ConsPlusNormal"/>
        <w:ind w:firstLine="540"/>
        <w:jc w:val="both"/>
      </w:pPr>
      <w:r>
        <w:t>в) осуществление мероприятий, способствующих социальной адаптации и интеграции слабовидящих обучающихся;</w:t>
      </w:r>
    </w:p>
    <w:p w:rsidR="00453793" w:rsidRDefault="00453793" w:rsidP="009C1729">
      <w:pPr>
        <w:pStyle w:val="ConsPlusNormal"/>
        <w:ind w:firstLine="540"/>
        <w:jc w:val="both"/>
      </w:pPr>
      <w: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453793" w:rsidRDefault="00453793" w:rsidP="009C1729">
      <w:pPr>
        <w:pStyle w:val="ConsPlusNormal"/>
        <w:ind w:firstLine="540"/>
        <w:jc w:val="both"/>
      </w:pPr>
      <w:r>
        <w:t>д) корректирование программы коррекционной работы с учетом результатов диагностических исследований;</w:t>
      </w:r>
    </w:p>
    <w:p w:rsidR="00453793" w:rsidRDefault="00453793" w:rsidP="009C1729">
      <w:pPr>
        <w:pStyle w:val="ConsPlusNormal"/>
        <w:ind w:firstLine="540"/>
        <w:jc w:val="both"/>
      </w:pPr>
      <w:r>
        <w:t>е) обеспечение непрерывности коррекционной поддержки обучающихся в образовательном процессе и в повседневной жизни;</w:t>
      </w:r>
    </w:p>
    <w:p w:rsidR="00453793" w:rsidRDefault="00453793" w:rsidP="009C1729">
      <w:pPr>
        <w:pStyle w:val="ConsPlusNormal"/>
        <w:ind w:firstLine="540"/>
        <w:jc w:val="both"/>
      </w:pPr>
      <w:r>
        <w:t>ж) оценку достижения планируемых результатов обучающихся в освоении курсов коррекционно-развивающей области.</w:t>
      </w:r>
    </w:p>
    <w:p w:rsidR="00453793" w:rsidRDefault="00453793" w:rsidP="009C1729">
      <w:pPr>
        <w:pStyle w:val="ConsPlusNormal"/>
        <w:ind w:firstLine="540"/>
        <w:jc w:val="both"/>
      </w:pPr>
      <w: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453793" w:rsidRDefault="00453793" w:rsidP="009C1729">
      <w:pPr>
        <w:pStyle w:val="ConsPlusNormal"/>
        <w:ind w:firstLine="540"/>
        <w:jc w:val="both"/>
      </w:pPr>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453793" w:rsidRDefault="00453793" w:rsidP="00CA2132">
      <w:pPr>
        <w:pStyle w:val="ConsPlusNormal"/>
        <w:numPr>
          <w:ilvl w:val="0"/>
          <w:numId w:val="123"/>
        </w:numPr>
        <w:ind w:left="426"/>
        <w:jc w:val="both"/>
      </w:pPr>
      <w:r>
        <w:t>изучения и анализа данных, представленных ПМПК на каждого обучающегося;</w:t>
      </w:r>
    </w:p>
    <w:p w:rsidR="00453793" w:rsidRDefault="00453793" w:rsidP="00CA2132">
      <w:pPr>
        <w:pStyle w:val="ConsPlusNormal"/>
        <w:numPr>
          <w:ilvl w:val="0"/>
          <w:numId w:val="123"/>
        </w:numPr>
        <w:ind w:left="426"/>
        <w:jc w:val="both"/>
      </w:pPr>
      <w:r>
        <w:t>изучения социальной ситуации развития и условий семейного воспитания слабовидящего обучающегося;</w:t>
      </w:r>
    </w:p>
    <w:p w:rsidR="00453793" w:rsidRDefault="00453793" w:rsidP="00CA2132">
      <w:pPr>
        <w:pStyle w:val="ConsPlusNormal"/>
        <w:numPr>
          <w:ilvl w:val="0"/>
          <w:numId w:val="123"/>
        </w:numPr>
        <w:ind w:left="426"/>
        <w:jc w:val="both"/>
      </w:pPr>
      <w:r>
        <w:t xml:space="preserve">наблюдения за обучающимся с целью выявления трудностей адаптации к условиям </w:t>
      </w:r>
      <w:r>
        <w:lastRenderedPageBreak/>
        <w:t>образовательной организации;</w:t>
      </w:r>
    </w:p>
    <w:p w:rsidR="00453793" w:rsidRDefault="00453793" w:rsidP="00CA2132">
      <w:pPr>
        <w:pStyle w:val="ConsPlusNormal"/>
        <w:numPr>
          <w:ilvl w:val="0"/>
          <w:numId w:val="123"/>
        </w:numPr>
        <w:ind w:left="426"/>
        <w:jc w:val="both"/>
      </w:pPr>
      <w:r>
        <w:t>проведения обследования слабовидящих обучающихся с целью выявления особых образовательных (в том числе и индивидуальных) потребностей;</w:t>
      </w:r>
    </w:p>
    <w:p w:rsidR="00453793" w:rsidRDefault="00453793" w:rsidP="00CA2132">
      <w:pPr>
        <w:pStyle w:val="ConsPlusNormal"/>
        <w:numPr>
          <w:ilvl w:val="0"/>
          <w:numId w:val="123"/>
        </w:numPr>
        <w:ind w:left="426"/>
        <w:jc w:val="both"/>
      </w:pPr>
      <w: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453793" w:rsidRDefault="00453793" w:rsidP="00CA2132">
      <w:pPr>
        <w:pStyle w:val="ConsPlusNormal"/>
        <w:numPr>
          <w:ilvl w:val="0"/>
          <w:numId w:val="123"/>
        </w:numPr>
        <w:ind w:left="426"/>
        <w:jc w:val="both"/>
      </w:pPr>
      <w:r>
        <w:t>мониторинга достижений планируемых результатов обучающихся в освоении курсов коррекционно-развивающей области.</w:t>
      </w:r>
    </w:p>
    <w:p w:rsidR="00453793" w:rsidRDefault="00453793" w:rsidP="009C1729">
      <w:pPr>
        <w:pStyle w:val="ConsPlusNormal"/>
        <w:ind w:firstLine="540"/>
        <w:jc w:val="both"/>
      </w:pPr>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453793" w:rsidRDefault="00453793" w:rsidP="00CA2132">
      <w:pPr>
        <w:pStyle w:val="ConsPlusNormal"/>
        <w:numPr>
          <w:ilvl w:val="0"/>
          <w:numId w:val="124"/>
        </w:numPr>
        <w:ind w:left="426"/>
        <w:jc w:val="both"/>
      </w:pPr>
      <w:r>
        <w:t>создания образовательной среды, способствующей личностному развитию каждого обучающегося;</w:t>
      </w:r>
    </w:p>
    <w:p w:rsidR="00453793" w:rsidRDefault="00453793" w:rsidP="00CA2132">
      <w:pPr>
        <w:pStyle w:val="ConsPlusNormal"/>
        <w:numPr>
          <w:ilvl w:val="0"/>
          <w:numId w:val="124"/>
        </w:numPr>
        <w:ind w:left="426"/>
        <w:jc w:val="both"/>
      </w:pPr>
      <w:r>
        <w:t>обогащения чувственного опыта, активного и систематического включения в деятельность слабовидящих обучающихся всех анализаторов;</w:t>
      </w:r>
    </w:p>
    <w:p w:rsidR="00453793" w:rsidRDefault="00453793" w:rsidP="00CA2132">
      <w:pPr>
        <w:pStyle w:val="ConsPlusNormal"/>
        <w:numPr>
          <w:ilvl w:val="0"/>
          <w:numId w:val="124"/>
        </w:numPr>
        <w:ind w:left="426"/>
        <w:jc w:val="both"/>
      </w:pPr>
      <w: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453793" w:rsidRDefault="00453793" w:rsidP="00CA2132">
      <w:pPr>
        <w:pStyle w:val="ConsPlusNormal"/>
        <w:numPr>
          <w:ilvl w:val="0"/>
          <w:numId w:val="124"/>
        </w:numPr>
        <w:ind w:left="426"/>
        <w:jc w:val="both"/>
      </w:pPr>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453793" w:rsidRDefault="00453793" w:rsidP="00CA2132">
      <w:pPr>
        <w:pStyle w:val="ConsPlusNormal"/>
        <w:numPr>
          <w:ilvl w:val="0"/>
          <w:numId w:val="124"/>
        </w:numPr>
        <w:ind w:left="426"/>
        <w:jc w:val="both"/>
      </w:pPr>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453793" w:rsidRDefault="00453793" w:rsidP="00CA2132">
      <w:pPr>
        <w:pStyle w:val="ConsPlusNormal"/>
        <w:numPr>
          <w:ilvl w:val="0"/>
          <w:numId w:val="124"/>
        </w:numPr>
        <w:ind w:left="426"/>
        <w:jc w:val="both"/>
      </w:pPr>
      <w:r>
        <w:t>реализации мероприятий, способствующих социальной адаптации и интеграции слабовидящих обучающихся;</w:t>
      </w:r>
    </w:p>
    <w:p w:rsidR="00453793" w:rsidRDefault="00453793" w:rsidP="00CA2132">
      <w:pPr>
        <w:pStyle w:val="ConsPlusNormal"/>
        <w:numPr>
          <w:ilvl w:val="0"/>
          <w:numId w:val="124"/>
        </w:numPr>
        <w:ind w:left="426"/>
        <w:jc w:val="both"/>
      </w:pPr>
      <w:r>
        <w:t>корректирования программы коррекционной работы с учетом результатов диагностических исследований;</w:t>
      </w:r>
    </w:p>
    <w:p w:rsidR="00453793" w:rsidRDefault="00453793" w:rsidP="00CA2132">
      <w:pPr>
        <w:pStyle w:val="ConsPlusNormal"/>
        <w:numPr>
          <w:ilvl w:val="0"/>
          <w:numId w:val="124"/>
        </w:numPr>
        <w:ind w:left="426"/>
        <w:jc w:val="both"/>
      </w:pPr>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453793" w:rsidRDefault="00453793" w:rsidP="009C1729">
      <w:pPr>
        <w:pStyle w:val="ConsPlusNormal"/>
        <w:ind w:firstLine="540"/>
        <w:jc w:val="both"/>
      </w:pPr>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453793" w:rsidRDefault="00453793" w:rsidP="00CA2132">
      <w:pPr>
        <w:pStyle w:val="ConsPlusNormal"/>
        <w:numPr>
          <w:ilvl w:val="0"/>
          <w:numId w:val="125"/>
        </w:numPr>
        <w:ind w:left="426"/>
        <w:jc w:val="both"/>
      </w:pPr>
      <w: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453793" w:rsidRDefault="00453793" w:rsidP="00CA2132">
      <w:pPr>
        <w:pStyle w:val="ConsPlusNormal"/>
        <w:numPr>
          <w:ilvl w:val="0"/>
          <w:numId w:val="125"/>
        </w:numPr>
        <w:ind w:left="426"/>
        <w:jc w:val="both"/>
      </w:pPr>
      <w: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453793" w:rsidRDefault="00453793" w:rsidP="00CA2132">
      <w:pPr>
        <w:pStyle w:val="ConsPlusNormal"/>
        <w:numPr>
          <w:ilvl w:val="0"/>
          <w:numId w:val="125"/>
        </w:numPr>
        <w:ind w:left="426"/>
        <w:jc w:val="both"/>
      </w:pPr>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453793" w:rsidRDefault="00453793" w:rsidP="009C1729">
      <w:pPr>
        <w:pStyle w:val="ConsPlusNormal"/>
        <w:ind w:firstLine="540"/>
        <w:jc w:val="both"/>
      </w:pPr>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EB6810" w:rsidRDefault="00EB6810" w:rsidP="009C1729">
      <w:pPr>
        <w:pStyle w:val="ConsPlusNormal"/>
        <w:ind w:firstLine="540"/>
        <w:jc w:val="both"/>
      </w:pPr>
    </w:p>
    <w:p w:rsidR="00EB6810" w:rsidRDefault="00EB6810" w:rsidP="009C1729">
      <w:pPr>
        <w:pStyle w:val="ConsPlusNormal"/>
        <w:ind w:firstLine="540"/>
        <w:jc w:val="both"/>
        <w:rPr>
          <w:b/>
          <w:i/>
        </w:rPr>
      </w:pPr>
      <w:r>
        <w:rPr>
          <w:b/>
          <w:i/>
        </w:rPr>
        <w:t>Планируемые результаты</w:t>
      </w:r>
      <w:r w:rsidR="00453793" w:rsidRPr="00EB6810">
        <w:rPr>
          <w:b/>
          <w:i/>
        </w:rPr>
        <w:t xml:space="preserve"> освоения программы коррекционной работы </w:t>
      </w:r>
    </w:p>
    <w:p w:rsidR="00EB6810" w:rsidRDefault="00EB6810" w:rsidP="009C1729">
      <w:pPr>
        <w:pStyle w:val="ConsPlusNormal"/>
        <w:ind w:firstLine="540"/>
        <w:jc w:val="both"/>
      </w:pPr>
      <w:r w:rsidRPr="00EB6810">
        <w:t>Планируемыми результатами освоения программы коррекционной работы выступают:</w:t>
      </w:r>
    </w:p>
    <w:p w:rsidR="00453793" w:rsidRDefault="00453793" w:rsidP="009C1729">
      <w:pPr>
        <w:pStyle w:val="ConsPlusNormal"/>
        <w:ind w:firstLine="540"/>
        <w:jc w:val="both"/>
      </w:pPr>
      <w:r>
        <w:t xml:space="preserve">1) освоение образовательной среды, повышение возможностей в предметно-пространственной и </w:t>
      </w:r>
      <w:r>
        <w:lastRenderedPageBreak/>
        <w:t>социально-бытовой ориентировке;</w:t>
      </w:r>
    </w:p>
    <w:p w:rsidR="00453793" w:rsidRDefault="00453793" w:rsidP="009C1729">
      <w:pPr>
        <w:pStyle w:val="ConsPlusNormal"/>
        <w:ind w:firstLine="540"/>
        <w:jc w:val="both"/>
      </w:pPr>
      <w:r>
        <w:t>2) совершенствование навыков ориентировки в микропространстве и формирование умений ориентировки в макропространстве;</w:t>
      </w:r>
    </w:p>
    <w:p w:rsidR="00453793" w:rsidRDefault="00453793" w:rsidP="009C1729">
      <w:pPr>
        <w:pStyle w:val="ConsPlusNormal"/>
        <w:ind w:firstLine="540"/>
        <w:jc w:val="both"/>
      </w:pPr>
      <w:r>
        <w:t>3) расширение круга предметно-практических умений и навыков;</w:t>
      </w:r>
    </w:p>
    <w:p w:rsidR="00453793" w:rsidRDefault="00453793" w:rsidP="009C1729">
      <w:pPr>
        <w:pStyle w:val="ConsPlusNormal"/>
        <w:ind w:firstLine="540"/>
        <w:jc w:val="both"/>
      </w:pPr>
      <w: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453793" w:rsidRDefault="00453793" w:rsidP="009C1729">
      <w:pPr>
        <w:pStyle w:val="ConsPlusNormal"/>
        <w:ind w:firstLine="540"/>
        <w:jc w:val="both"/>
      </w:pPr>
      <w:r>
        <w:t>5) использование освоенных ориентировочных умений и навыков в новых (нестандартных) ситуациях;</w:t>
      </w:r>
    </w:p>
    <w:p w:rsidR="00453793" w:rsidRDefault="00453793" w:rsidP="009C1729">
      <w:pPr>
        <w:pStyle w:val="ConsPlusNormal"/>
        <w:ind w:firstLine="540"/>
        <w:jc w:val="both"/>
      </w:pPr>
      <w:r>
        <w:t>6) умения адекватно оценивать свои зрительные возможности и учитывать их в учебно-познавательной деятельности и повседневной жизни;</w:t>
      </w:r>
    </w:p>
    <w:p w:rsidR="00453793" w:rsidRDefault="00453793" w:rsidP="009C1729">
      <w:pPr>
        <w:pStyle w:val="ConsPlusNormal"/>
        <w:ind w:firstLine="540"/>
        <w:jc w:val="both"/>
      </w:pPr>
      <w:r>
        <w:t>7) осуществление учебно-познавательной деятельности с учетом имеющихся противопоказаний и ограничений;</w:t>
      </w:r>
    </w:p>
    <w:p w:rsidR="00453793" w:rsidRDefault="00453793" w:rsidP="009C1729">
      <w:pPr>
        <w:pStyle w:val="ConsPlusNormal"/>
        <w:ind w:firstLine="540"/>
        <w:jc w:val="both"/>
      </w:pPr>
      <w:r>
        <w:t>8) овладение эффективными компенсаторными способами учебно-познавательной и предметно-практической деятельности;</w:t>
      </w:r>
    </w:p>
    <w:p w:rsidR="00453793" w:rsidRDefault="00453793" w:rsidP="009C1729">
      <w:pPr>
        <w:pStyle w:val="ConsPlusNormal"/>
        <w:ind w:firstLine="540"/>
        <w:jc w:val="both"/>
      </w:pPr>
      <w:r>
        <w:t>9) сформированность самостоятельности в учебной деятельности и повседневной жизни;</w:t>
      </w:r>
    </w:p>
    <w:p w:rsidR="00453793" w:rsidRDefault="00453793" w:rsidP="009C1729">
      <w:pPr>
        <w:pStyle w:val="ConsPlusNormal"/>
        <w:ind w:firstLine="540"/>
        <w:jc w:val="both"/>
      </w:pPr>
      <w:r>
        <w:t>10) повышение познавательной и социальной активности;</w:t>
      </w:r>
    </w:p>
    <w:p w:rsidR="00453793" w:rsidRDefault="00453793" w:rsidP="009C1729">
      <w:pPr>
        <w:pStyle w:val="ConsPlusNormal"/>
        <w:ind w:firstLine="540"/>
        <w:jc w:val="both"/>
      </w:pPr>
      <w: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453793" w:rsidRDefault="00453793" w:rsidP="009C1729">
      <w:pPr>
        <w:pStyle w:val="ConsPlusNormal"/>
        <w:ind w:firstLine="540"/>
        <w:jc w:val="both"/>
      </w:pPr>
      <w:r>
        <w:t>12) овладение вербальными и невербальными средствами общения;</w:t>
      </w:r>
    </w:p>
    <w:p w:rsidR="00453793" w:rsidRDefault="00453793" w:rsidP="009C1729">
      <w:pPr>
        <w:pStyle w:val="ConsPlusNormal"/>
        <w:ind w:firstLine="540"/>
        <w:jc w:val="both"/>
      </w:pPr>
      <w:r>
        <w:t>13) расширение представлений о широком социуме;</w:t>
      </w:r>
    </w:p>
    <w:p w:rsidR="00453793" w:rsidRDefault="00453793" w:rsidP="009C1729">
      <w:pPr>
        <w:pStyle w:val="ConsPlusNormal"/>
        <w:ind w:firstLine="540"/>
        <w:jc w:val="both"/>
      </w:pPr>
      <w: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453793" w:rsidRDefault="00453793" w:rsidP="009C1729">
      <w:pPr>
        <w:pStyle w:val="ConsPlusNormal"/>
        <w:ind w:firstLine="540"/>
        <w:jc w:val="both"/>
      </w:pPr>
      <w:r>
        <w:t>Механизм взаимодействия специалистов по реализации программы коррекционной работы.</w:t>
      </w:r>
    </w:p>
    <w:p w:rsidR="00453793" w:rsidRDefault="00453793" w:rsidP="009C1729">
      <w:pPr>
        <w:pStyle w:val="ConsPlusNormal"/>
        <w:ind w:firstLine="540"/>
        <w:jc w:val="both"/>
      </w:pPr>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453793" w:rsidRDefault="00453793" w:rsidP="009C1729">
      <w:pPr>
        <w:pStyle w:val="ConsPlusNormal"/>
        <w:ind w:firstLine="540"/>
        <w:jc w:val="both"/>
      </w:pPr>
      <w: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453793" w:rsidRDefault="00453793" w:rsidP="009C1729">
      <w:pPr>
        <w:pStyle w:val="ConsPlusNormal"/>
        <w:ind w:firstLine="540"/>
        <w:jc w:val="both"/>
      </w:pPr>
      <w: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rsidR="00453793" w:rsidRDefault="00453793" w:rsidP="009C1729">
      <w:pPr>
        <w:pStyle w:val="ConsPlusNormal"/>
        <w:ind w:firstLine="540"/>
        <w:jc w:val="both"/>
      </w:pPr>
      <w: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26394D" w:rsidRPr="0026394D" w:rsidRDefault="0026394D" w:rsidP="0026394D">
      <w:pPr>
        <w:spacing w:after="200" w:line="276" w:lineRule="auto"/>
        <w:ind w:firstLine="567"/>
        <w:rPr>
          <w:rFonts w:ascii="Times New Roman" w:eastAsiaTheme="minorHAnsi" w:hAnsi="Times New Roman"/>
          <w:i/>
          <w:sz w:val="24"/>
          <w:szCs w:val="24"/>
          <w:lang w:eastAsia="en-US"/>
        </w:rPr>
      </w:pPr>
      <w:r w:rsidRPr="0026394D">
        <w:rPr>
          <w:rFonts w:ascii="Times New Roman" w:eastAsiaTheme="minorHAnsi" w:hAnsi="Times New Roman"/>
          <w:i/>
          <w:sz w:val="24"/>
          <w:szCs w:val="24"/>
          <w:lang w:eastAsia="en-US"/>
        </w:rPr>
        <w:t>Программа коррекционной работы представлена в п 7. данной АООП НОО</w:t>
      </w:r>
    </w:p>
    <w:p w:rsidR="008060E4" w:rsidRDefault="008060E4" w:rsidP="0026394D">
      <w:pPr>
        <w:pStyle w:val="ConsPlusTitle"/>
        <w:outlineLvl w:val="1"/>
      </w:pPr>
    </w:p>
    <w:p w:rsidR="00453793" w:rsidRPr="00EB6810" w:rsidRDefault="00EB6810" w:rsidP="00EB6810">
      <w:pPr>
        <w:pStyle w:val="ConsPlusTitle"/>
        <w:ind w:firstLine="567"/>
        <w:jc w:val="both"/>
        <w:outlineLvl w:val="1"/>
        <w:rPr>
          <w:rFonts w:ascii="Times New Roman" w:hAnsi="Times New Roman" w:cs="Times New Roman"/>
        </w:rPr>
      </w:pPr>
      <w:r>
        <w:rPr>
          <w:rFonts w:ascii="Times New Roman" w:hAnsi="Times New Roman" w:cs="Times New Roman"/>
        </w:rPr>
        <w:t xml:space="preserve">3.1.3 </w:t>
      </w:r>
      <w:r w:rsidR="00453793" w:rsidRPr="008060E4">
        <w:rPr>
          <w:rFonts w:ascii="Times New Roman" w:hAnsi="Times New Roman" w:cs="Times New Roman"/>
        </w:rPr>
        <w:t>Организационный раздел АОП НОО для слабовидящих</w:t>
      </w:r>
      <w:r>
        <w:rPr>
          <w:rFonts w:ascii="Times New Roman" w:hAnsi="Times New Roman" w:cs="Times New Roman"/>
        </w:rPr>
        <w:t xml:space="preserve"> обучающихся (вариант 4.2)</w:t>
      </w:r>
    </w:p>
    <w:p w:rsidR="00453793" w:rsidRPr="00EB6810" w:rsidRDefault="00EB6810" w:rsidP="00EB6810">
      <w:pPr>
        <w:pStyle w:val="ConsPlusTitle"/>
        <w:ind w:firstLine="540"/>
        <w:jc w:val="both"/>
        <w:outlineLvl w:val="2"/>
        <w:rPr>
          <w:rFonts w:ascii="Times New Roman" w:hAnsi="Times New Roman" w:cs="Times New Roman"/>
          <w:u w:val="single"/>
        </w:rPr>
      </w:pPr>
      <w:r w:rsidRPr="00EB6810">
        <w:rPr>
          <w:rFonts w:ascii="Times New Roman" w:hAnsi="Times New Roman" w:cs="Times New Roman"/>
          <w:u w:val="single"/>
        </w:rPr>
        <w:t>3.1.3.1 У</w:t>
      </w:r>
      <w:r>
        <w:rPr>
          <w:rFonts w:ascii="Times New Roman" w:hAnsi="Times New Roman" w:cs="Times New Roman"/>
          <w:u w:val="single"/>
        </w:rPr>
        <w:t>чебный</w:t>
      </w:r>
      <w:r w:rsidRPr="00EB6810">
        <w:rPr>
          <w:rFonts w:ascii="Times New Roman" w:hAnsi="Times New Roman" w:cs="Times New Roman"/>
          <w:u w:val="single"/>
        </w:rPr>
        <w:t xml:space="preserve"> план</w:t>
      </w:r>
    </w:p>
    <w:p w:rsidR="00453793" w:rsidRDefault="00EB6810" w:rsidP="00EB6810">
      <w:pPr>
        <w:pStyle w:val="ConsPlusNormal"/>
        <w:ind w:firstLine="540"/>
        <w:jc w:val="both"/>
      </w:pPr>
      <w:r>
        <w:t>У</w:t>
      </w:r>
      <w:r w:rsidR="00453793">
        <w:t>чебный план начального общего образования слабовидящих обучающихся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453793" w:rsidRDefault="00EB6810" w:rsidP="00EB6810">
      <w:pPr>
        <w:pStyle w:val="ConsPlusNormal"/>
        <w:ind w:firstLine="540"/>
        <w:jc w:val="both"/>
      </w:pPr>
      <w:r>
        <w:t>У</w:t>
      </w:r>
      <w:r w:rsidR="00453793">
        <w:t>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53793" w:rsidRDefault="00453793" w:rsidP="00EB6810">
      <w:pPr>
        <w:pStyle w:val="ConsPlusNormal"/>
        <w:jc w:val="both"/>
      </w:pPr>
      <w:r>
        <w:t xml:space="preserve"> Федеральный учебный план состоит из двух частей - обязательной части и части, формируемой участниками образовательных отношений.</w:t>
      </w:r>
    </w:p>
    <w:p w:rsidR="00453793" w:rsidRDefault="00453793" w:rsidP="00EB6810">
      <w:pPr>
        <w:pStyle w:val="ConsPlusNormal"/>
        <w:ind w:firstLine="567"/>
        <w:jc w:val="both"/>
      </w:pPr>
      <w:r>
        <w:t xml:space="preserve">Обязательная часть федерального учебного плана определяет состав учебных предметов, </w:t>
      </w:r>
      <w:r>
        <w:lastRenderedPageBreak/>
        <w:t>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453793" w:rsidRDefault="00453793" w:rsidP="00EB6810">
      <w:pPr>
        <w:pStyle w:val="ConsPlusNormal"/>
        <w:ind w:firstLine="540"/>
        <w:jc w:val="both"/>
      </w:pPr>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453793" w:rsidRDefault="00453793" w:rsidP="00CA2132">
      <w:pPr>
        <w:pStyle w:val="ConsPlusNormal"/>
        <w:numPr>
          <w:ilvl w:val="0"/>
          <w:numId w:val="126"/>
        </w:numPr>
        <w:ind w:left="426"/>
        <w:jc w:val="both"/>
      </w:pPr>
      <w:r>
        <w:t>формирование гордости за свою страну, приобщение к общекультурным, национальным и этнокультурным ценностям;</w:t>
      </w:r>
    </w:p>
    <w:p w:rsidR="00453793" w:rsidRDefault="00453793" w:rsidP="00CA2132">
      <w:pPr>
        <w:pStyle w:val="ConsPlusNormal"/>
        <w:numPr>
          <w:ilvl w:val="0"/>
          <w:numId w:val="126"/>
        </w:numPr>
        <w:ind w:left="426"/>
        <w:jc w:val="both"/>
      </w:pPr>
      <w:r>
        <w:t>готовность слабовидящих обучающихся к продолжению образования на последующем уровне основного общего образования;</w:t>
      </w:r>
    </w:p>
    <w:p w:rsidR="00453793" w:rsidRDefault="00453793" w:rsidP="00CA2132">
      <w:pPr>
        <w:pStyle w:val="ConsPlusNormal"/>
        <w:numPr>
          <w:ilvl w:val="0"/>
          <w:numId w:val="126"/>
        </w:numPr>
        <w:ind w:left="426"/>
        <w:jc w:val="both"/>
      </w:pPr>
      <w:r>
        <w:t>формирование здорового образа жизни, элементарных правил поведения в экстремальных ситуациях;</w:t>
      </w:r>
    </w:p>
    <w:p w:rsidR="00453793" w:rsidRDefault="00453793" w:rsidP="00CA2132">
      <w:pPr>
        <w:pStyle w:val="ConsPlusNormal"/>
        <w:numPr>
          <w:ilvl w:val="0"/>
          <w:numId w:val="126"/>
        </w:numPr>
        <w:ind w:left="426"/>
        <w:jc w:val="both"/>
      </w:pPr>
      <w:r>
        <w:t>личностное развитие слабовидящего обучающегося в соответствии с его индивидуальностью;</w:t>
      </w:r>
    </w:p>
    <w:p w:rsidR="00453793" w:rsidRDefault="00453793" w:rsidP="00CA2132">
      <w:pPr>
        <w:pStyle w:val="ConsPlusNormal"/>
        <w:numPr>
          <w:ilvl w:val="0"/>
          <w:numId w:val="126"/>
        </w:numPr>
        <w:ind w:left="426"/>
        <w:jc w:val="both"/>
      </w:pPr>
      <w:r>
        <w:t>минимизацию негативного влияния слабовидения на развитие обучающегося и профилактику возникновения вторичных отклонений.</w:t>
      </w:r>
    </w:p>
    <w:p w:rsidR="00453793" w:rsidRDefault="00453793" w:rsidP="00EB6810">
      <w:pPr>
        <w:pStyle w:val="ConsPlusNormal"/>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453793" w:rsidRDefault="00453793" w:rsidP="00EB6810">
      <w:pPr>
        <w:pStyle w:val="ConsPlusNormal"/>
        <w:ind w:firstLine="540"/>
        <w:jc w:val="both"/>
      </w:pPr>
      <w: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453793" w:rsidRDefault="00453793" w:rsidP="00EB6810">
      <w:pPr>
        <w:pStyle w:val="ConsPlusNormal"/>
        <w:jc w:val="both"/>
      </w:pPr>
      <w:r>
        <w:t xml:space="preserve"> Часть учебного плана, формируемая участниками образовательного процесса, включает:</w:t>
      </w:r>
    </w:p>
    <w:p w:rsidR="00453793" w:rsidRDefault="00453793" w:rsidP="00CA2132">
      <w:pPr>
        <w:pStyle w:val="ConsPlusNormal"/>
        <w:numPr>
          <w:ilvl w:val="0"/>
          <w:numId w:val="127"/>
        </w:numPr>
        <w:ind w:left="426"/>
        <w:jc w:val="both"/>
      </w:pPr>
      <w:r>
        <w:t>факультативные курсы, обеспечивающие реализацию индивидуальных особых образовательных потребностей слабовидящих обучающихся;</w:t>
      </w:r>
    </w:p>
    <w:p w:rsidR="00453793" w:rsidRDefault="00453793" w:rsidP="00CA2132">
      <w:pPr>
        <w:pStyle w:val="ConsPlusNormal"/>
        <w:numPr>
          <w:ilvl w:val="0"/>
          <w:numId w:val="127"/>
        </w:numPr>
        <w:ind w:left="426"/>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453793" w:rsidRDefault="00453793" w:rsidP="00CA2132">
      <w:pPr>
        <w:pStyle w:val="ConsPlusNormal"/>
        <w:numPr>
          <w:ilvl w:val="0"/>
          <w:numId w:val="127"/>
        </w:numPr>
        <w:ind w:left="426"/>
        <w:jc w:val="both"/>
      </w:pPr>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453793" w:rsidRDefault="00453793" w:rsidP="00EB6810">
      <w:pPr>
        <w:pStyle w:val="ConsPlusNormal"/>
        <w:ind w:firstLine="567"/>
        <w:jc w:val="both"/>
      </w:pPr>
      <w:r>
        <w:t>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rsidR="00453793" w:rsidRDefault="00453793" w:rsidP="00EB6810">
      <w:pPr>
        <w:pStyle w:val="ConsPlusNormal"/>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453793" w:rsidRPr="008060E4" w:rsidRDefault="00453793" w:rsidP="00EB6810">
      <w:pPr>
        <w:pStyle w:val="ConsPlusNormal"/>
        <w:ind w:firstLine="540"/>
        <w:jc w:val="both"/>
      </w:pPr>
      <w: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r w:rsidRPr="008060E4">
        <w:t>(</w:t>
      </w:r>
      <w:hyperlink r:id="rId31" w:history="1">
        <w:r w:rsidRPr="008060E4">
          <w:t>пункт 3.4.16</w:t>
        </w:r>
      </w:hyperlink>
      <w:r w:rsidRPr="008060E4">
        <w:t xml:space="preserve"> Санитарно-эпидемиологических требований).</w:t>
      </w:r>
    </w:p>
    <w:p w:rsidR="00453793" w:rsidRDefault="00453793" w:rsidP="00EB6810">
      <w:pPr>
        <w:pStyle w:val="ConsPlusNormal"/>
        <w:ind w:firstLine="567"/>
        <w:jc w:val="both"/>
      </w:pPr>
      <w:r w:rsidRPr="008060E4">
        <w:t>Набор учебных предметов,</w:t>
      </w:r>
      <w:r>
        <w:t xml:space="preserve">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453793" w:rsidRDefault="00453793" w:rsidP="00EB6810">
      <w:pPr>
        <w:pStyle w:val="ConsPlusNormal"/>
        <w:ind w:firstLine="540"/>
        <w:jc w:val="both"/>
      </w:pPr>
      <w:r>
        <w:t>Продолжительность урока во 2 - 5-х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rsidR="00453793" w:rsidRDefault="00453793" w:rsidP="00EB6810">
      <w:pPr>
        <w:pStyle w:val="ConsPlusNormal"/>
        <w:ind w:firstLine="540"/>
        <w:jc w:val="both"/>
      </w:pPr>
      <w:r>
        <w:t>Продолжительность группового коррекционного занятия составляет в 1 дополнительном и 1 классе - 35 минут в 1 полугодии, 40 минут - во 2 полугодии, во 2 - 5 классах - 40 минут. Продолжительность индивидуального коррекционного занятия составляет 20 минут.</w:t>
      </w:r>
    </w:p>
    <w:p w:rsidR="00453793" w:rsidRDefault="00453793" w:rsidP="00EB6810">
      <w:pPr>
        <w:pStyle w:val="ConsPlusNormal"/>
        <w:ind w:firstLine="567"/>
        <w:jc w:val="both"/>
      </w:pPr>
      <w:r>
        <w:t xml:space="preserve">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w:t>
      </w:r>
      <w:r>
        <w:lastRenderedPageBreak/>
        <w:t>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453793" w:rsidRDefault="00453793" w:rsidP="00EB6810">
      <w:pPr>
        <w:pStyle w:val="ConsPlusNormal"/>
        <w:ind w:firstLine="540"/>
        <w:jc w:val="both"/>
      </w:pPr>
      <w:r w:rsidRPr="00604494">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32" w:history="1">
        <w:r w:rsidRPr="00604494">
          <w:t>нормативами</w:t>
        </w:r>
      </w:hyperlink>
      <w:r w:rsidRPr="00604494">
        <w:t xml:space="preserve"> и Санитарно-эпидемиологическими </w:t>
      </w:r>
      <w:hyperlink r:id="rId33" w:history="1">
        <w:r w:rsidRPr="00604494">
          <w:t>требованиями</w:t>
        </w:r>
      </w:hyperlink>
      <w:r w:rsidRPr="00604494">
        <w:t>. Общее время выполнения заданий по всем учебным предметам (вместе с чтением</w:t>
      </w:r>
      <w:r>
        <w:t>) в 3-м классе - до 1,5 часов (90 минут), в 4 и 5-х классах - до 2 часов (120 минут).</w:t>
      </w:r>
    </w:p>
    <w:p w:rsidR="00453793" w:rsidRDefault="00453793" w:rsidP="00EB6810">
      <w:pPr>
        <w:pStyle w:val="ConsPlusNormal"/>
        <w:ind w:firstLine="540"/>
        <w:jc w:val="both"/>
      </w:pPr>
      <w:r>
        <w:t>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453793" w:rsidRDefault="00453793" w:rsidP="00425B61">
      <w:pPr>
        <w:pStyle w:val="ConsPlusNormal"/>
        <w:ind w:firstLine="540"/>
        <w:jc w:val="both"/>
      </w:pPr>
      <w:r w:rsidRPr="00604494">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34" w:history="1">
        <w:r w:rsidRPr="00604494">
          <w:t>пункт 3.4.16</w:t>
        </w:r>
      </w:hyperlink>
      <w:r w:rsidRPr="00604494">
        <w:t xml:space="preserve"> Санитарно-</w:t>
      </w:r>
      <w:r w:rsidR="00425B61">
        <w:t>эпидемиологических требований).</w:t>
      </w:r>
    </w:p>
    <w:p w:rsidR="00453793" w:rsidRPr="003365DF" w:rsidRDefault="003365DF" w:rsidP="003365DF">
      <w:pPr>
        <w:pStyle w:val="ConsPlusTitle"/>
        <w:ind w:firstLine="540"/>
        <w:jc w:val="center"/>
        <w:outlineLvl w:val="3"/>
        <w:rPr>
          <w:rFonts w:ascii="Times New Roman" w:hAnsi="Times New Roman" w:cs="Times New Roman"/>
        </w:rPr>
      </w:pPr>
      <w:r>
        <w:rPr>
          <w:rFonts w:ascii="Times New Roman" w:hAnsi="Times New Roman" w:cs="Times New Roman"/>
        </w:rPr>
        <w:t>У</w:t>
      </w:r>
      <w:r w:rsidR="00453793" w:rsidRPr="00604494">
        <w:rPr>
          <w:rFonts w:ascii="Times New Roman" w:hAnsi="Times New Roman" w:cs="Times New Roman"/>
        </w:rPr>
        <w:t>чебный план А</w:t>
      </w:r>
      <w:r w:rsidR="00425B61">
        <w:rPr>
          <w:rFonts w:ascii="Times New Roman" w:hAnsi="Times New Roman" w:cs="Times New Roman"/>
        </w:rPr>
        <w:t>О</w:t>
      </w:r>
      <w:r w:rsidR="00453793" w:rsidRPr="00604494">
        <w:rPr>
          <w:rFonts w:ascii="Times New Roman" w:hAnsi="Times New Roman" w:cs="Times New Roman"/>
        </w:rPr>
        <w:t>ОП НОО для слабовид</w:t>
      </w:r>
      <w:r>
        <w:rPr>
          <w:rFonts w:ascii="Times New Roman" w:hAnsi="Times New Roman" w:cs="Times New Roman"/>
        </w:rPr>
        <w:t>ящих обучающихся (вариант 4.2).</w:t>
      </w:r>
    </w:p>
    <w:tbl>
      <w:tblPr>
        <w:tblW w:w="0" w:type="auto"/>
        <w:jc w:val="center"/>
        <w:tblInd w:w="-953" w:type="dxa"/>
        <w:tblLayout w:type="fixed"/>
        <w:tblCellMar>
          <w:top w:w="102" w:type="dxa"/>
          <w:left w:w="62" w:type="dxa"/>
          <w:bottom w:w="102" w:type="dxa"/>
          <w:right w:w="62" w:type="dxa"/>
        </w:tblCellMar>
        <w:tblLook w:val="0000" w:firstRow="0" w:lastRow="0" w:firstColumn="0" w:lastColumn="0" w:noHBand="0" w:noVBand="0"/>
      </w:tblPr>
      <w:tblGrid>
        <w:gridCol w:w="3261"/>
        <w:gridCol w:w="2454"/>
        <w:gridCol w:w="671"/>
        <w:gridCol w:w="671"/>
        <w:gridCol w:w="671"/>
        <w:gridCol w:w="671"/>
        <w:gridCol w:w="674"/>
        <w:gridCol w:w="907"/>
      </w:tblGrid>
      <w:tr w:rsidR="00453793" w:rsidRPr="003365DF" w:rsidTr="003365DF">
        <w:trPr>
          <w:jc w:val="center"/>
        </w:trPr>
        <w:tc>
          <w:tcPr>
            <w:tcW w:w="3261" w:type="dxa"/>
            <w:vMerge w:val="restart"/>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jc w:val="center"/>
            </w:pPr>
            <w:r w:rsidRPr="003365DF">
              <w:t>Предметные области</w:t>
            </w:r>
          </w:p>
        </w:tc>
        <w:tc>
          <w:tcPr>
            <w:tcW w:w="2454" w:type="dxa"/>
            <w:tcBorders>
              <w:top w:val="single" w:sz="4" w:space="0" w:color="auto"/>
              <w:left w:val="single" w:sz="4" w:space="0" w:color="auto"/>
              <w:bottom w:val="none" w:sz="6" w:space="0" w:color="auto"/>
              <w:right w:val="single" w:sz="4" w:space="0" w:color="auto"/>
            </w:tcBorders>
          </w:tcPr>
          <w:p w:rsidR="00453793" w:rsidRPr="003365DF" w:rsidRDefault="00453793" w:rsidP="003365DF">
            <w:pPr>
              <w:pStyle w:val="ConsPlusNormal"/>
            </w:pPr>
            <w:r w:rsidRPr="003365DF">
              <w:t>Учебные предметы</w:t>
            </w:r>
          </w:p>
        </w:tc>
        <w:tc>
          <w:tcPr>
            <w:tcW w:w="4265" w:type="dxa"/>
            <w:gridSpan w:val="6"/>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jc w:val="center"/>
            </w:pPr>
            <w:r w:rsidRPr="003365DF">
              <w:t>Количество часов в неделю</w:t>
            </w:r>
          </w:p>
        </w:tc>
      </w:tr>
      <w:tr w:rsidR="00453793" w:rsidRPr="003365DF" w:rsidTr="003365DF">
        <w:trPr>
          <w:jc w:val="center"/>
        </w:trPr>
        <w:tc>
          <w:tcPr>
            <w:tcW w:w="3261" w:type="dxa"/>
            <w:vMerge/>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jc w:val="center"/>
            </w:pPr>
          </w:p>
        </w:tc>
        <w:tc>
          <w:tcPr>
            <w:tcW w:w="2454" w:type="dxa"/>
            <w:tcBorders>
              <w:top w:val="none" w:sz="6" w:space="0" w:color="auto"/>
              <w:left w:val="single" w:sz="4" w:space="0" w:color="auto"/>
              <w:bottom w:val="single" w:sz="4" w:space="0" w:color="auto"/>
              <w:right w:val="single" w:sz="4" w:space="0" w:color="auto"/>
            </w:tcBorders>
          </w:tcPr>
          <w:p w:rsidR="00453793" w:rsidRPr="003365DF" w:rsidRDefault="00453793" w:rsidP="003365DF">
            <w:pPr>
              <w:pStyle w:val="ConsPlusNormal"/>
              <w:jc w:val="right"/>
            </w:pPr>
            <w:r w:rsidRPr="003365DF">
              <w:t>Классы</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I</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II</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III</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IV</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V</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Всего</w:t>
            </w:r>
          </w:p>
        </w:tc>
      </w:tr>
      <w:tr w:rsidR="00453793" w:rsidRPr="003365DF" w:rsidTr="003365DF">
        <w:trPr>
          <w:jc w:val="center"/>
        </w:trPr>
        <w:tc>
          <w:tcPr>
            <w:tcW w:w="3261" w:type="dxa"/>
            <w:vMerge w:val="restart"/>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t>Русский язык и литературное чтение</w:t>
            </w:r>
          </w:p>
        </w:tc>
        <w:tc>
          <w:tcPr>
            <w:tcW w:w="2454" w:type="dxa"/>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t>Русский язык</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4</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4</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4</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22</w:t>
            </w:r>
          </w:p>
        </w:tc>
      </w:tr>
      <w:tr w:rsidR="00453793" w:rsidRPr="003365DF" w:rsidTr="003365DF">
        <w:trPr>
          <w:jc w:val="center"/>
        </w:trPr>
        <w:tc>
          <w:tcPr>
            <w:tcW w:w="3261" w:type="dxa"/>
            <w:vMerge/>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jc w:val="center"/>
            </w:pPr>
          </w:p>
        </w:tc>
        <w:tc>
          <w:tcPr>
            <w:tcW w:w="2454" w:type="dxa"/>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t>Литературное чтение</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4</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4</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4</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4</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3</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19</w:t>
            </w:r>
          </w:p>
        </w:tc>
      </w:tr>
      <w:tr w:rsidR="00453793" w:rsidRPr="003365DF" w:rsidTr="003365DF">
        <w:trPr>
          <w:jc w:val="center"/>
        </w:trPr>
        <w:tc>
          <w:tcPr>
            <w:tcW w:w="3261" w:type="dxa"/>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t>Иностранный язык</w:t>
            </w:r>
          </w:p>
        </w:tc>
        <w:tc>
          <w:tcPr>
            <w:tcW w:w="2454" w:type="dxa"/>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t>Иностранный язык</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6</w:t>
            </w:r>
          </w:p>
        </w:tc>
      </w:tr>
      <w:tr w:rsidR="00453793" w:rsidRPr="003365DF" w:rsidTr="003365DF">
        <w:trPr>
          <w:jc w:val="center"/>
        </w:trPr>
        <w:tc>
          <w:tcPr>
            <w:tcW w:w="3261" w:type="dxa"/>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t>Математика и информатика</w:t>
            </w:r>
          </w:p>
        </w:tc>
        <w:tc>
          <w:tcPr>
            <w:tcW w:w="2454" w:type="dxa"/>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t>Математика</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4</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4</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4</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4</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4</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20</w:t>
            </w:r>
          </w:p>
        </w:tc>
      </w:tr>
      <w:tr w:rsidR="00453793" w:rsidRPr="003365DF" w:rsidTr="003365DF">
        <w:trPr>
          <w:jc w:val="center"/>
        </w:trPr>
        <w:tc>
          <w:tcPr>
            <w:tcW w:w="326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pPr>
            <w:r w:rsidRPr="003365DF">
              <w:t>Обществознание и естествознание (Окружающий мир)</w:t>
            </w:r>
          </w:p>
        </w:tc>
        <w:tc>
          <w:tcPr>
            <w:tcW w:w="2454" w:type="dxa"/>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t>Окружающий мир</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8</w:t>
            </w:r>
          </w:p>
        </w:tc>
      </w:tr>
      <w:tr w:rsidR="00453793" w:rsidRPr="003365DF" w:rsidTr="003365DF">
        <w:trPr>
          <w:jc w:val="center"/>
        </w:trPr>
        <w:tc>
          <w:tcPr>
            <w:tcW w:w="3261" w:type="dxa"/>
            <w:vMerge w:val="restart"/>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t>Основы религиозных культур и светской этики</w:t>
            </w:r>
          </w:p>
        </w:tc>
        <w:tc>
          <w:tcPr>
            <w:tcW w:w="2454" w:type="dxa"/>
            <w:vMerge w:val="restart"/>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t>Основы религиозных культур и светской этики</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r>
      <w:tr w:rsidR="00453793" w:rsidRPr="003365DF" w:rsidTr="003365DF">
        <w:trPr>
          <w:jc w:val="center"/>
        </w:trPr>
        <w:tc>
          <w:tcPr>
            <w:tcW w:w="3261" w:type="dxa"/>
            <w:vMerge/>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jc w:val="center"/>
            </w:pPr>
          </w:p>
        </w:tc>
        <w:tc>
          <w:tcPr>
            <w:tcW w:w="2454" w:type="dxa"/>
            <w:vMerge/>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jc w:val="center"/>
            </w:pP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pP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pP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pP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pP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pPr>
          </w:p>
        </w:tc>
      </w:tr>
      <w:tr w:rsidR="00453793" w:rsidRPr="003365DF" w:rsidTr="003365DF">
        <w:trPr>
          <w:jc w:val="center"/>
        </w:trPr>
        <w:tc>
          <w:tcPr>
            <w:tcW w:w="3261" w:type="dxa"/>
            <w:vMerge w:val="restart"/>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t>Искусство</w:t>
            </w:r>
          </w:p>
        </w:tc>
        <w:tc>
          <w:tcPr>
            <w:tcW w:w="245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pPr>
            <w:r w:rsidRPr="003365DF">
              <w:t>Изобразительное искусство</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r>
      <w:tr w:rsidR="00453793" w:rsidRPr="003365DF" w:rsidTr="003365DF">
        <w:trPr>
          <w:jc w:val="center"/>
        </w:trPr>
        <w:tc>
          <w:tcPr>
            <w:tcW w:w="3261" w:type="dxa"/>
            <w:vMerge/>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jc w:val="center"/>
            </w:pPr>
          </w:p>
        </w:tc>
        <w:tc>
          <w:tcPr>
            <w:tcW w:w="2454" w:type="dxa"/>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t>Музыка</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r>
      <w:tr w:rsidR="00453793" w:rsidRPr="003365DF" w:rsidTr="003365DF">
        <w:trPr>
          <w:jc w:val="center"/>
        </w:trPr>
        <w:tc>
          <w:tcPr>
            <w:tcW w:w="326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pPr>
            <w:r w:rsidRPr="003365DF">
              <w:t>Технология</w:t>
            </w:r>
          </w:p>
        </w:tc>
        <w:tc>
          <w:tcPr>
            <w:tcW w:w="245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pPr>
            <w:r w:rsidRPr="003365DF">
              <w:t>Технология</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r>
      <w:tr w:rsidR="00453793" w:rsidRPr="003365DF" w:rsidTr="003365DF">
        <w:trPr>
          <w:jc w:val="center"/>
        </w:trPr>
        <w:tc>
          <w:tcPr>
            <w:tcW w:w="3261" w:type="dxa"/>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lastRenderedPageBreak/>
              <w:t>Физическая культура</w:t>
            </w:r>
          </w:p>
        </w:tc>
        <w:tc>
          <w:tcPr>
            <w:tcW w:w="2454" w:type="dxa"/>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t>Физическая культура (Адаптивная физическая культура)</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3</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3</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3</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3</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3</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15</w:t>
            </w:r>
          </w:p>
        </w:tc>
      </w:tr>
      <w:tr w:rsidR="00453793" w:rsidRPr="003365DF" w:rsidTr="003365DF">
        <w:trPr>
          <w:jc w:val="center"/>
        </w:trPr>
        <w:tc>
          <w:tcPr>
            <w:tcW w:w="5715" w:type="dxa"/>
            <w:gridSpan w:val="2"/>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both"/>
            </w:pPr>
            <w:r w:rsidRPr="003365DF">
              <w:t>Итого</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21</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21</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22</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21</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21</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106</w:t>
            </w:r>
          </w:p>
        </w:tc>
      </w:tr>
      <w:tr w:rsidR="00453793" w:rsidRPr="003365DF" w:rsidTr="003365DF">
        <w:trPr>
          <w:jc w:val="center"/>
        </w:trPr>
        <w:tc>
          <w:tcPr>
            <w:tcW w:w="5715" w:type="dxa"/>
            <w:gridSpan w:val="2"/>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pPr>
            <w:r w:rsidRPr="003365DF">
              <w:t>Часть, формируемая участниками образовательных отношений</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7</w:t>
            </w:r>
          </w:p>
        </w:tc>
      </w:tr>
      <w:tr w:rsidR="00453793" w:rsidRPr="003365DF" w:rsidTr="003365DF">
        <w:trPr>
          <w:jc w:val="center"/>
        </w:trPr>
        <w:tc>
          <w:tcPr>
            <w:tcW w:w="5715" w:type="dxa"/>
            <w:gridSpan w:val="2"/>
            <w:tcBorders>
              <w:top w:val="single" w:sz="4" w:space="0" w:color="auto"/>
              <w:left w:val="single" w:sz="4" w:space="0" w:color="auto"/>
              <w:bottom w:val="single" w:sz="4" w:space="0" w:color="auto"/>
              <w:right w:val="single" w:sz="4" w:space="0" w:color="auto"/>
            </w:tcBorders>
          </w:tcPr>
          <w:p w:rsidR="00453793" w:rsidRPr="003365DF" w:rsidRDefault="00453793" w:rsidP="003365DF">
            <w:pPr>
              <w:pStyle w:val="ConsPlusNormal"/>
            </w:pPr>
            <w:r w:rsidRPr="003365DF">
              <w:t>Максимально допустимая недельная нагрузка</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21</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23</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23</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23</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23</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113</w:t>
            </w:r>
          </w:p>
        </w:tc>
      </w:tr>
      <w:tr w:rsidR="00453793" w:rsidRPr="003365DF" w:rsidTr="003365DF">
        <w:trPr>
          <w:jc w:val="center"/>
        </w:trPr>
        <w:tc>
          <w:tcPr>
            <w:tcW w:w="5715" w:type="dxa"/>
            <w:gridSpan w:val="2"/>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pPr>
            <w:r w:rsidRPr="003365DF">
              <w:t>Внеурочная деятельность</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10</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10</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10</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10</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10</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50</w:t>
            </w:r>
          </w:p>
        </w:tc>
      </w:tr>
      <w:tr w:rsidR="00453793" w:rsidRPr="003365DF" w:rsidTr="003365DF">
        <w:trPr>
          <w:jc w:val="center"/>
        </w:trPr>
        <w:tc>
          <w:tcPr>
            <w:tcW w:w="5715" w:type="dxa"/>
            <w:gridSpan w:val="2"/>
            <w:tcBorders>
              <w:top w:val="single" w:sz="4" w:space="0" w:color="auto"/>
              <w:left w:val="single" w:sz="4" w:space="0" w:color="auto"/>
              <w:bottom w:val="single" w:sz="4" w:space="0" w:color="auto"/>
              <w:right w:val="single" w:sz="4" w:space="0" w:color="auto"/>
            </w:tcBorders>
            <w:vAlign w:val="bottom"/>
          </w:tcPr>
          <w:p w:rsidR="00453793" w:rsidRPr="003365DF" w:rsidRDefault="00453793" w:rsidP="003365DF">
            <w:pPr>
              <w:pStyle w:val="ConsPlusNormal"/>
            </w:pPr>
            <w:r w:rsidRPr="003365DF">
              <w:t>Обязательные занятия по программе коррекционной работы</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25</w:t>
            </w:r>
          </w:p>
        </w:tc>
      </w:tr>
      <w:tr w:rsidR="00453793" w:rsidRPr="003365DF" w:rsidTr="003365DF">
        <w:trPr>
          <w:jc w:val="center"/>
        </w:trPr>
        <w:tc>
          <w:tcPr>
            <w:tcW w:w="5715" w:type="dxa"/>
            <w:gridSpan w:val="2"/>
            <w:tcBorders>
              <w:top w:val="single" w:sz="4" w:space="0" w:color="auto"/>
              <w:left w:val="single" w:sz="4" w:space="0" w:color="auto"/>
              <w:bottom w:val="single" w:sz="4" w:space="0" w:color="auto"/>
              <w:right w:val="single" w:sz="4" w:space="0" w:color="auto"/>
            </w:tcBorders>
            <w:vAlign w:val="bottom"/>
          </w:tcPr>
          <w:p w:rsidR="00453793" w:rsidRPr="003365DF" w:rsidRDefault="00453793" w:rsidP="003365DF">
            <w:pPr>
              <w:pStyle w:val="ConsPlusNormal"/>
            </w:pPr>
            <w:r w:rsidRPr="003365DF">
              <w:t>Коррекционно-развивающие занятия и другие направления внеурочной деятельности</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5</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25</w:t>
            </w:r>
          </w:p>
        </w:tc>
      </w:tr>
      <w:tr w:rsidR="00453793" w:rsidRPr="003365DF" w:rsidTr="003365DF">
        <w:trPr>
          <w:jc w:val="center"/>
        </w:trPr>
        <w:tc>
          <w:tcPr>
            <w:tcW w:w="5715" w:type="dxa"/>
            <w:gridSpan w:val="2"/>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pPr>
            <w:r w:rsidRPr="003365DF">
              <w:t>Всего</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31</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33</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33</w:t>
            </w:r>
          </w:p>
        </w:tc>
        <w:tc>
          <w:tcPr>
            <w:tcW w:w="671"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33</w:t>
            </w:r>
          </w:p>
        </w:tc>
        <w:tc>
          <w:tcPr>
            <w:tcW w:w="674"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33</w:t>
            </w:r>
          </w:p>
        </w:tc>
        <w:tc>
          <w:tcPr>
            <w:tcW w:w="907" w:type="dxa"/>
            <w:tcBorders>
              <w:top w:val="single" w:sz="4" w:space="0" w:color="auto"/>
              <w:left w:val="single" w:sz="4" w:space="0" w:color="auto"/>
              <w:bottom w:val="single" w:sz="4" w:space="0" w:color="auto"/>
              <w:right w:val="single" w:sz="4" w:space="0" w:color="auto"/>
            </w:tcBorders>
            <w:vAlign w:val="center"/>
          </w:tcPr>
          <w:p w:rsidR="00453793" w:rsidRPr="003365DF" w:rsidRDefault="00453793" w:rsidP="003365DF">
            <w:pPr>
              <w:pStyle w:val="ConsPlusNormal"/>
              <w:jc w:val="center"/>
            </w:pPr>
            <w:r w:rsidRPr="003365DF">
              <w:t>163</w:t>
            </w:r>
          </w:p>
        </w:tc>
      </w:tr>
    </w:tbl>
    <w:p w:rsidR="00453793" w:rsidRDefault="00453793" w:rsidP="00453793">
      <w:pPr>
        <w:pStyle w:val="ConsPlusNormal"/>
        <w:jc w:val="both"/>
      </w:pPr>
    </w:p>
    <w:p w:rsidR="00453793" w:rsidRDefault="00453793" w:rsidP="003365DF">
      <w:pPr>
        <w:pStyle w:val="ConsPlusNormal"/>
        <w:ind w:firstLine="539"/>
        <w:jc w:val="both"/>
      </w:pPr>
      <w:r>
        <w:t>В учебном плане количество часов в неделю на коррекционно-развивающие курсы указано на одного обучающегося.</w:t>
      </w:r>
    </w:p>
    <w:p w:rsidR="00453793" w:rsidRDefault="00453793" w:rsidP="003365DF">
      <w:pPr>
        <w:pStyle w:val="ConsPlusNormal"/>
        <w:ind w:firstLine="539"/>
        <w:jc w:val="both"/>
      </w:pPr>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425B61" w:rsidRDefault="00425B61" w:rsidP="003365DF">
      <w:pPr>
        <w:pStyle w:val="ConsPlusNormal"/>
        <w:ind w:firstLine="539"/>
        <w:jc w:val="both"/>
      </w:pPr>
      <w:r w:rsidRPr="00425B61">
        <w:t>Индивидуальный учебный план АООП НОО для слабовидящих обучающихся (вариант 4.2) (Приложение 1 )</w:t>
      </w:r>
    </w:p>
    <w:p w:rsidR="00453793" w:rsidRDefault="00453793" w:rsidP="00453793">
      <w:pPr>
        <w:pStyle w:val="ConsPlusNormal"/>
        <w:ind w:firstLine="540"/>
        <w:jc w:val="both"/>
      </w:pPr>
    </w:p>
    <w:p w:rsidR="00453793" w:rsidRPr="00604494" w:rsidRDefault="00425B61" w:rsidP="00425B61">
      <w:pPr>
        <w:pStyle w:val="ConsPlusTitle"/>
        <w:ind w:firstLine="539"/>
        <w:outlineLvl w:val="2"/>
        <w:rPr>
          <w:rFonts w:ascii="Times New Roman" w:hAnsi="Times New Roman" w:cs="Times New Roman"/>
        </w:rPr>
      </w:pPr>
      <w:r>
        <w:rPr>
          <w:rFonts w:ascii="Times New Roman" w:hAnsi="Times New Roman" w:cs="Times New Roman"/>
        </w:rPr>
        <w:t>3.1.3.2 К</w:t>
      </w:r>
      <w:r w:rsidR="00453793" w:rsidRPr="00604494">
        <w:rPr>
          <w:rFonts w:ascii="Times New Roman" w:hAnsi="Times New Roman" w:cs="Times New Roman"/>
        </w:rPr>
        <w:t>алендарный учебный график.</w:t>
      </w:r>
    </w:p>
    <w:p w:rsidR="00453793" w:rsidRDefault="00425B61" w:rsidP="00425B61">
      <w:pPr>
        <w:pStyle w:val="ConsPlusNormal"/>
        <w:ind w:firstLine="539"/>
        <w:jc w:val="both"/>
      </w:pPr>
      <w:r>
        <w:t xml:space="preserve">Календарный учебный график </w:t>
      </w:r>
      <w:r w:rsidRPr="00425B61">
        <w:t>для слабовидящих обучающихся (вариант 4.2)</w:t>
      </w:r>
      <w:r>
        <w:t xml:space="preserve"> представлен в </w:t>
      </w:r>
      <w:r w:rsidR="00CF110F">
        <w:t>организационном разделе</w:t>
      </w:r>
      <w:r>
        <w:t xml:space="preserve"> АООП</w:t>
      </w:r>
      <w:r w:rsidR="00CF110F">
        <w:t xml:space="preserve"> НОО</w:t>
      </w:r>
      <w:r>
        <w:t xml:space="preserve"> </w:t>
      </w:r>
    </w:p>
    <w:p w:rsidR="00604494" w:rsidRPr="00604494" w:rsidRDefault="00604494" w:rsidP="00425B61">
      <w:pPr>
        <w:pStyle w:val="ConsPlusTitle"/>
        <w:outlineLvl w:val="1"/>
        <w:rPr>
          <w:rFonts w:ascii="Times New Roman" w:hAnsi="Times New Roman" w:cs="Times New Roman"/>
        </w:rPr>
      </w:pPr>
    </w:p>
    <w:p w:rsidR="00453793" w:rsidRPr="0026394D" w:rsidRDefault="0026394D" w:rsidP="00453793">
      <w:pPr>
        <w:pStyle w:val="ConsPlusTitle"/>
        <w:jc w:val="center"/>
        <w:outlineLvl w:val="1"/>
        <w:rPr>
          <w:rFonts w:ascii="Times New Roman" w:hAnsi="Times New Roman" w:cs="Times New Roman"/>
          <w:color w:val="00B0F0"/>
        </w:rPr>
      </w:pPr>
      <w:r w:rsidRPr="0026394D">
        <w:rPr>
          <w:rFonts w:ascii="Times New Roman" w:hAnsi="Times New Roman" w:cs="Times New Roman"/>
          <w:color w:val="00B0F0"/>
        </w:rPr>
        <w:t>3</w:t>
      </w:r>
      <w:r w:rsidR="003D2399" w:rsidRPr="0026394D">
        <w:rPr>
          <w:rFonts w:ascii="Times New Roman" w:hAnsi="Times New Roman" w:cs="Times New Roman"/>
          <w:color w:val="00B0F0"/>
        </w:rPr>
        <w:t>.</w:t>
      </w:r>
      <w:r w:rsidR="00425B61" w:rsidRPr="0026394D">
        <w:rPr>
          <w:rFonts w:ascii="Times New Roman" w:hAnsi="Times New Roman" w:cs="Times New Roman"/>
          <w:color w:val="00B0F0"/>
        </w:rPr>
        <w:t xml:space="preserve"> </w:t>
      </w:r>
      <w:r w:rsidR="00453793" w:rsidRPr="0026394D">
        <w:rPr>
          <w:rFonts w:ascii="Times New Roman" w:hAnsi="Times New Roman" w:cs="Times New Roman"/>
          <w:color w:val="00B0F0"/>
        </w:rPr>
        <w:t>АО</w:t>
      </w:r>
      <w:r w:rsidR="003E265A" w:rsidRPr="0026394D">
        <w:rPr>
          <w:rFonts w:ascii="Times New Roman" w:hAnsi="Times New Roman" w:cs="Times New Roman"/>
          <w:color w:val="00B0F0"/>
        </w:rPr>
        <w:t>О</w:t>
      </w:r>
      <w:r w:rsidR="00453793" w:rsidRPr="0026394D">
        <w:rPr>
          <w:rFonts w:ascii="Times New Roman" w:hAnsi="Times New Roman" w:cs="Times New Roman"/>
          <w:color w:val="00B0F0"/>
        </w:rPr>
        <w:t xml:space="preserve">П НОО </w:t>
      </w:r>
      <w:r w:rsidR="00425B61" w:rsidRPr="0026394D">
        <w:rPr>
          <w:rFonts w:ascii="Times New Roman" w:hAnsi="Times New Roman" w:cs="Times New Roman"/>
          <w:color w:val="00B0F0"/>
        </w:rPr>
        <w:t xml:space="preserve">ДЛЯ ОБУЧАЮЩИХСЯ С </w:t>
      </w:r>
      <w:r w:rsidR="00453793" w:rsidRPr="0026394D">
        <w:rPr>
          <w:rFonts w:ascii="Times New Roman" w:hAnsi="Times New Roman" w:cs="Times New Roman"/>
          <w:color w:val="00B0F0"/>
        </w:rPr>
        <w:t>ТНР</w:t>
      </w:r>
    </w:p>
    <w:p w:rsidR="00453793" w:rsidRPr="00AE34CF" w:rsidRDefault="00425B61" w:rsidP="00AE34CF">
      <w:pPr>
        <w:pStyle w:val="ConsPlusNormal"/>
        <w:ind w:firstLine="567"/>
        <w:jc w:val="both"/>
        <w:rPr>
          <w:b/>
          <w:i/>
        </w:rPr>
      </w:pPr>
      <w:r w:rsidRPr="00AE34CF">
        <w:rPr>
          <w:b/>
          <w:i/>
        </w:rPr>
        <w:t>Общие положения</w:t>
      </w:r>
    </w:p>
    <w:p w:rsidR="00453793" w:rsidRPr="00AE34CF" w:rsidRDefault="003D2399" w:rsidP="00AE34CF">
      <w:pPr>
        <w:pStyle w:val="ConsPlusNormal"/>
        <w:ind w:firstLine="540"/>
        <w:jc w:val="both"/>
      </w:pPr>
      <w:r>
        <w:t>А</w:t>
      </w:r>
      <w:r w:rsidR="00453793" w:rsidRPr="00AE34CF">
        <w:t xml:space="preserve">даптированная образовательная программа начального общего образования для обучающихся с тяжелыми нарушениями речи (далее - 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w:t>
      </w:r>
      <w:hyperlink r:id="rId35" w:history="1">
        <w:r w:rsidR="00453793" w:rsidRPr="00AE34CF">
          <w:t>ФГОС</w:t>
        </w:r>
      </w:hyperlink>
      <w:r w:rsidR="00453793" w:rsidRPr="00AE34CF">
        <w:t xml:space="preserve"> НОО для обучающихся с ОВЗ, предъявляемых к данному уровню общего образования. В соответствии с Федеральным </w:t>
      </w:r>
      <w:hyperlink r:id="rId36" w:history="1">
        <w:r w:rsidR="00453793" w:rsidRPr="00AE34CF">
          <w:t>законом</w:t>
        </w:r>
      </w:hyperlink>
      <w:r w:rsidR="00453793" w:rsidRPr="00AE34CF">
        <w:t xml:space="preserve"> от 29 декабря 2012 г. N 273-ФЗ "Об образовании в Российской Федерации" 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453793" w:rsidRPr="00AE34CF" w:rsidRDefault="003D2399" w:rsidP="00AE34CF">
      <w:pPr>
        <w:pStyle w:val="ConsPlusNormal"/>
        <w:ind w:firstLine="540"/>
        <w:jc w:val="both"/>
      </w:pPr>
      <w:r w:rsidRPr="00AE34CF">
        <w:t xml:space="preserve">АООП НОО для обучающихся с ТНР </w:t>
      </w:r>
      <w:r>
        <w:t>разработана н</w:t>
      </w:r>
      <w:r w:rsidR="00453793" w:rsidRPr="00AE34CF">
        <w:t xml:space="preserve">а основе </w:t>
      </w:r>
      <w:hyperlink r:id="rId37" w:history="1">
        <w:r w:rsidR="00453793" w:rsidRPr="00AE34CF">
          <w:t>ФГОС</w:t>
        </w:r>
      </w:hyperlink>
      <w:r w:rsidR="00453793" w:rsidRPr="00AE34CF">
        <w:t xml:space="preserve"> НОО для обучающихся с ОВЗ и ФАОП с учетом особых образовательных потребностей обучающихся с нарушениями речи. А</w:t>
      </w:r>
      <w:r>
        <w:t>О</w:t>
      </w:r>
      <w:r w:rsidR="00453793" w:rsidRPr="00AE34CF">
        <w:t xml:space="preserve">ОП </w:t>
      </w:r>
      <w:r>
        <w:t xml:space="preserve">используется </w:t>
      </w:r>
      <w:r w:rsidR="00453793" w:rsidRPr="00AE34CF">
        <w:t>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ее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rsidR="00453793" w:rsidRPr="00AE34CF" w:rsidRDefault="00453793" w:rsidP="008C28F7">
      <w:pPr>
        <w:pStyle w:val="ConsPlusNormal"/>
        <w:numPr>
          <w:ilvl w:val="0"/>
          <w:numId w:val="10"/>
        </w:numPr>
        <w:ind w:left="426"/>
        <w:jc w:val="both"/>
      </w:pPr>
      <w:r w:rsidRPr="00AE34CF">
        <w:t xml:space="preserve">программа строится с учетом особенностей контингента обучающихся с ТНР: формы речевого </w:t>
      </w:r>
      <w:r w:rsidRPr="00AE34CF">
        <w:lastRenderedPageBreak/>
        <w:t>недоразвития, структуры дефекта и степени его тяжести;</w:t>
      </w:r>
    </w:p>
    <w:p w:rsidR="00453793" w:rsidRPr="00AE34CF" w:rsidRDefault="00453793" w:rsidP="008C28F7">
      <w:pPr>
        <w:pStyle w:val="ConsPlusNormal"/>
        <w:numPr>
          <w:ilvl w:val="0"/>
          <w:numId w:val="10"/>
        </w:numPr>
        <w:ind w:left="426"/>
        <w:jc w:val="both"/>
      </w:pPr>
      <w:r w:rsidRPr="00AE34CF">
        <w:t>программа строится с учетом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нормативным речевым развитием или в условиях специального коррекционного класса или школы);</w:t>
      </w:r>
    </w:p>
    <w:p w:rsidR="00453793" w:rsidRPr="00AE34CF" w:rsidRDefault="00453793" w:rsidP="008C28F7">
      <w:pPr>
        <w:pStyle w:val="ConsPlusNormal"/>
        <w:numPr>
          <w:ilvl w:val="0"/>
          <w:numId w:val="10"/>
        </w:numPr>
        <w:ind w:left="426"/>
        <w:jc w:val="both"/>
      </w:pPr>
      <w:r w:rsidRPr="00AE34CF">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453793" w:rsidRPr="00AE34CF" w:rsidRDefault="00453793" w:rsidP="008C28F7">
      <w:pPr>
        <w:pStyle w:val="ConsPlusNormal"/>
        <w:numPr>
          <w:ilvl w:val="0"/>
          <w:numId w:val="10"/>
        </w:numPr>
        <w:ind w:left="426"/>
        <w:jc w:val="both"/>
      </w:pPr>
      <w:r w:rsidRPr="00AE34CF">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453793" w:rsidRPr="00AE34CF" w:rsidRDefault="00453793" w:rsidP="008C28F7">
      <w:pPr>
        <w:pStyle w:val="ConsPlusNormal"/>
        <w:numPr>
          <w:ilvl w:val="0"/>
          <w:numId w:val="10"/>
        </w:numPr>
        <w:ind w:left="426"/>
        <w:jc w:val="both"/>
      </w:pPr>
      <w:r w:rsidRPr="00AE34CF">
        <w:t>обязательным требованием является учет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453793" w:rsidRPr="00AE34CF" w:rsidRDefault="00453793" w:rsidP="008C28F7">
      <w:pPr>
        <w:pStyle w:val="ConsPlusNormal"/>
        <w:numPr>
          <w:ilvl w:val="0"/>
          <w:numId w:val="10"/>
        </w:numPr>
        <w:ind w:left="426"/>
        <w:jc w:val="both"/>
      </w:pPr>
      <w:r w:rsidRPr="00AE34CF">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учетом современной действительности в образовательной программе должны быть прописаны требования к обучению в дистанционном режиме.</w:t>
      </w:r>
    </w:p>
    <w:p w:rsidR="00453793" w:rsidRPr="00AE34CF" w:rsidRDefault="00453793" w:rsidP="00AE34CF">
      <w:pPr>
        <w:pStyle w:val="ConsPlusNormal"/>
        <w:ind w:firstLine="540"/>
        <w:jc w:val="both"/>
      </w:pPr>
      <w:r w:rsidRPr="003D2399">
        <w:rPr>
          <w:b/>
          <w:i/>
        </w:rPr>
        <w:t>Принципы формирования А</w:t>
      </w:r>
      <w:r w:rsidR="003D2399">
        <w:rPr>
          <w:b/>
          <w:i/>
        </w:rPr>
        <w:t>О</w:t>
      </w:r>
      <w:r w:rsidRPr="003D2399">
        <w:rPr>
          <w:b/>
          <w:i/>
        </w:rPr>
        <w:t>ОП НОО</w:t>
      </w:r>
      <w:r w:rsidRPr="00AE34CF">
        <w:t xml:space="preserve"> для обучающихся с тяжелыми нарушениями речи.</w:t>
      </w:r>
    </w:p>
    <w:p w:rsidR="00453793" w:rsidRPr="00AE34CF" w:rsidRDefault="00453793" w:rsidP="00AE34CF">
      <w:pPr>
        <w:pStyle w:val="ConsPlusNormal"/>
        <w:jc w:val="both"/>
      </w:pPr>
      <w:r w:rsidRPr="00AE34CF">
        <w:t>В основу формирования АО</w:t>
      </w:r>
      <w:r w:rsidR="003E265A">
        <w:t>О</w:t>
      </w:r>
      <w:r w:rsidRPr="00AE34CF">
        <w:t>П НОО для обучающихся с ТНР положены следующие принципы:</w:t>
      </w:r>
    </w:p>
    <w:p w:rsidR="00453793" w:rsidRPr="00AE34CF" w:rsidRDefault="00453793" w:rsidP="00CA2132">
      <w:pPr>
        <w:pStyle w:val="ConsPlusNormal"/>
        <w:numPr>
          <w:ilvl w:val="0"/>
          <w:numId w:val="128"/>
        </w:numPr>
        <w:ind w:left="426"/>
        <w:jc w:val="both"/>
      </w:pPr>
      <w:r w:rsidRPr="00AE34CF">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w:t>
      </w:r>
      <w:r w:rsidR="00C14224" w:rsidRPr="00AE34CF">
        <w:t>ки обучающихся и воспитанников);</w:t>
      </w:r>
    </w:p>
    <w:p w:rsidR="00453793" w:rsidRPr="00AE34CF" w:rsidRDefault="00453793" w:rsidP="00CA2132">
      <w:pPr>
        <w:pStyle w:val="ConsPlusNormal"/>
        <w:numPr>
          <w:ilvl w:val="0"/>
          <w:numId w:val="128"/>
        </w:numPr>
        <w:ind w:left="426"/>
        <w:jc w:val="both"/>
      </w:pPr>
      <w:r w:rsidRPr="00AE34CF">
        <w:t>принцип учета типологических и индивидуальных образовательных потребностей обучающихся;</w:t>
      </w:r>
    </w:p>
    <w:p w:rsidR="00453793" w:rsidRPr="00AE34CF" w:rsidRDefault="00453793" w:rsidP="00CA2132">
      <w:pPr>
        <w:pStyle w:val="ConsPlusNormal"/>
        <w:numPr>
          <w:ilvl w:val="0"/>
          <w:numId w:val="128"/>
        </w:numPr>
        <w:ind w:left="426"/>
        <w:jc w:val="both"/>
      </w:pPr>
      <w:r w:rsidRPr="00AE34CF">
        <w:t>принцип коррекционной направленности образовательного процесса;</w:t>
      </w:r>
    </w:p>
    <w:p w:rsidR="00453793" w:rsidRPr="00AE34CF" w:rsidRDefault="00453793" w:rsidP="00CA2132">
      <w:pPr>
        <w:pStyle w:val="ConsPlusNormal"/>
        <w:numPr>
          <w:ilvl w:val="0"/>
          <w:numId w:val="128"/>
        </w:numPr>
        <w:ind w:left="426"/>
        <w:jc w:val="both"/>
      </w:pPr>
      <w:r w:rsidRPr="00AE34CF">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53793" w:rsidRPr="00AE34CF" w:rsidRDefault="00453793" w:rsidP="00CA2132">
      <w:pPr>
        <w:pStyle w:val="ConsPlusNormal"/>
        <w:numPr>
          <w:ilvl w:val="0"/>
          <w:numId w:val="128"/>
        </w:numPr>
        <w:ind w:left="426"/>
        <w:jc w:val="both"/>
      </w:pPr>
      <w:r w:rsidRPr="00AE34CF">
        <w:t>онтогенетический принцип;</w:t>
      </w:r>
    </w:p>
    <w:p w:rsidR="00453793" w:rsidRPr="00AE34CF" w:rsidRDefault="00453793" w:rsidP="00CA2132">
      <w:pPr>
        <w:pStyle w:val="ConsPlusNormal"/>
        <w:numPr>
          <w:ilvl w:val="0"/>
          <w:numId w:val="128"/>
        </w:numPr>
        <w:ind w:left="426"/>
        <w:jc w:val="both"/>
      </w:pPr>
      <w:r w:rsidRPr="00AE34CF">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453793" w:rsidRPr="00AE34CF" w:rsidRDefault="00453793" w:rsidP="00CA2132">
      <w:pPr>
        <w:pStyle w:val="ConsPlusNormal"/>
        <w:numPr>
          <w:ilvl w:val="0"/>
          <w:numId w:val="128"/>
        </w:numPr>
        <w:ind w:left="426"/>
        <w:jc w:val="both"/>
      </w:pPr>
      <w:r w:rsidRPr="00AE34CF">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453793" w:rsidRPr="00AE34CF" w:rsidRDefault="00453793" w:rsidP="00CA2132">
      <w:pPr>
        <w:pStyle w:val="ConsPlusNormal"/>
        <w:numPr>
          <w:ilvl w:val="0"/>
          <w:numId w:val="128"/>
        </w:numPr>
        <w:ind w:left="426"/>
        <w:jc w:val="both"/>
      </w:pPr>
      <w:r w:rsidRPr="00AE34CF">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453793" w:rsidRPr="00AE34CF" w:rsidRDefault="00453793" w:rsidP="00CA2132">
      <w:pPr>
        <w:pStyle w:val="ConsPlusNormal"/>
        <w:numPr>
          <w:ilvl w:val="0"/>
          <w:numId w:val="128"/>
        </w:numPr>
        <w:ind w:left="426"/>
        <w:jc w:val="both"/>
      </w:pPr>
      <w:r w:rsidRPr="00AE34CF">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453793" w:rsidRPr="00AE34CF" w:rsidRDefault="00453793" w:rsidP="00CA2132">
      <w:pPr>
        <w:pStyle w:val="ConsPlusNormal"/>
        <w:numPr>
          <w:ilvl w:val="0"/>
          <w:numId w:val="128"/>
        </w:numPr>
        <w:ind w:left="426"/>
        <w:jc w:val="both"/>
      </w:pPr>
      <w:r w:rsidRPr="00AE34CF">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453793" w:rsidRPr="00AE34CF" w:rsidRDefault="00453793" w:rsidP="00CA2132">
      <w:pPr>
        <w:pStyle w:val="ConsPlusNormal"/>
        <w:numPr>
          <w:ilvl w:val="0"/>
          <w:numId w:val="128"/>
        </w:numPr>
        <w:ind w:left="426"/>
        <w:jc w:val="both"/>
      </w:pPr>
      <w:r w:rsidRPr="00AE34CF">
        <w:t>принцип сотрудничества с семьей.</w:t>
      </w:r>
    </w:p>
    <w:p w:rsidR="00453793" w:rsidRPr="00AE34CF" w:rsidRDefault="00453793" w:rsidP="00AE34CF">
      <w:pPr>
        <w:pStyle w:val="ConsPlusNormal"/>
        <w:ind w:firstLine="540"/>
        <w:jc w:val="both"/>
      </w:pPr>
      <w:r w:rsidRPr="00AE34CF">
        <w:lastRenderedPageBreak/>
        <w:t xml:space="preserve"> В основу разработки А</w:t>
      </w:r>
      <w:r w:rsidR="003D2399">
        <w:t>О</w:t>
      </w:r>
      <w:r w:rsidRPr="00AE34CF">
        <w:t>ОП НОО для обучающихся с ТНР заложены дифференцированный, деятельностный и системный подходы.</w:t>
      </w:r>
    </w:p>
    <w:p w:rsidR="00453793" w:rsidRPr="00AE34CF" w:rsidRDefault="00453793" w:rsidP="00AE34CF">
      <w:pPr>
        <w:pStyle w:val="ConsPlusNormal"/>
        <w:ind w:firstLine="540"/>
        <w:jc w:val="both"/>
      </w:pPr>
      <w:r w:rsidRPr="00AE34CF">
        <w:t xml:space="preserve"> </w:t>
      </w:r>
      <w:r w:rsidRPr="003D2399">
        <w:rPr>
          <w:i/>
        </w:rPr>
        <w:t>Дифференцированный подход</w:t>
      </w:r>
      <w:r w:rsidRPr="00AE34CF">
        <w:t xml:space="preserve"> к построению А</w:t>
      </w:r>
      <w:r w:rsidR="003D2399">
        <w:t>О</w:t>
      </w:r>
      <w:r w:rsidRPr="00AE34CF">
        <w:t>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АО</w:t>
      </w:r>
      <w:r w:rsidR="003E265A">
        <w:t>О</w:t>
      </w:r>
      <w:r w:rsidRPr="00AE34CF">
        <w:t xml:space="preserve">П НОО создается в соответствии с дифференцированно сформулированными в </w:t>
      </w:r>
      <w:hyperlink r:id="rId38" w:history="1">
        <w:r w:rsidRPr="00AE34CF">
          <w:t>ФГОС</w:t>
        </w:r>
      </w:hyperlink>
      <w:r w:rsidRPr="00AE34CF">
        <w:t xml:space="preserve"> НОО для обучающихся с ОВЗ требованиями к:</w:t>
      </w:r>
    </w:p>
    <w:p w:rsidR="00453793" w:rsidRPr="00AE34CF" w:rsidRDefault="00453793" w:rsidP="00CA2132">
      <w:pPr>
        <w:pStyle w:val="ConsPlusNormal"/>
        <w:numPr>
          <w:ilvl w:val="0"/>
          <w:numId w:val="129"/>
        </w:numPr>
        <w:jc w:val="both"/>
      </w:pPr>
      <w:r w:rsidRPr="00AE34CF">
        <w:t>структуре образовательной программы;</w:t>
      </w:r>
    </w:p>
    <w:p w:rsidR="00453793" w:rsidRPr="00AE34CF" w:rsidRDefault="00453793" w:rsidP="00CA2132">
      <w:pPr>
        <w:pStyle w:val="ConsPlusNormal"/>
        <w:numPr>
          <w:ilvl w:val="0"/>
          <w:numId w:val="129"/>
        </w:numPr>
        <w:jc w:val="both"/>
      </w:pPr>
      <w:r w:rsidRPr="00AE34CF">
        <w:t>условиям реализации образовательной программы;</w:t>
      </w:r>
    </w:p>
    <w:p w:rsidR="00453793" w:rsidRPr="00AE34CF" w:rsidRDefault="00453793" w:rsidP="00CA2132">
      <w:pPr>
        <w:pStyle w:val="ConsPlusNormal"/>
        <w:numPr>
          <w:ilvl w:val="0"/>
          <w:numId w:val="129"/>
        </w:numPr>
        <w:jc w:val="both"/>
      </w:pPr>
      <w:r w:rsidRPr="00AE34CF">
        <w:t>результатам образования.</w:t>
      </w:r>
    </w:p>
    <w:p w:rsidR="00453793" w:rsidRPr="00AE34CF" w:rsidRDefault="00453793" w:rsidP="00AE34CF">
      <w:pPr>
        <w:pStyle w:val="ConsPlusNormal"/>
        <w:ind w:firstLine="540"/>
        <w:jc w:val="both"/>
      </w:pPr>
      <w:r w:rsidRPr="00AE34CF">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453793" w:rsidRPr="00AE34CF" w:rsidRDefault="00453793" w:rsidP="00AE34CF">
      <w:pPr>
        <w:pStyle w:val="ConsPlusNormal"/>
        <w:ind w:firstLine="540"/>
        <w:jc w:val="both"/>
      </w:pPr>
      <w:r w:rsidRPr="003D2399">
        <w:rPr>
          <w:i/>
        </w:rPr>
        <w:t>Деятельностный подход</w:t>
      </w:r>
      <w:r w:rsidRPr="00AE34CF">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453793" w:rsidRPr="00AE34CF" w:rsidRDefault="00453793" w:rsidP="00AE34CF">
      <w:pPr>
        <w:pStyle w:val="ConsPlusNormal"/>
        <w:ind w:firstLine="540"/>
        <w:jc w:val="both"/>
      </w:pPr>
      <w:r w:rsidRPr="00AE34CF">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453793" w:rsidRPr="00AE34CF" w:rsidRDefault="00453793" w:rsidP="00AE34CF">
      <w:pPr>
        <w:pStyle w:val="ConsPlusNormal"/>
        <w:ind w:firstLine="540"/>
        <w:jc w:val="both"/>
      </w:pPr>
      <w:r w:rsidRPr="00AE34CF">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453793" w:rsidRPr="00AE34CF" w:rsidRDefault="00453793" w:rsidP="00AE34CF">
      <w:pPr>
        <w:pStyle w:val="ConsPlusNormal"/>
        <w:ind w:firstLine="540"/>
        <w:jc w:val="both"/>
      </w:pPr>
      <w:r w:rsidRPr="00AE34CF">
        <w:t>В контексте разработки ФАОП начального общего образования для обучающихся с ТНР реализация деятельностного подхода обеспечивает:</w:t>
      </w:r>
    </w:p>
    <w:p w:rsidR="00453793" w:rsidRPr="00AE34CF" w:rsidRDefault="00453793" w:rsidP="00CA2132">
      <w:pPr>
        <w:pStyle w:val="ConsPlusNormal"/>
        <w:numPr>
          <w:ilvl w:val="0"/>
          <w:numId w:val="130"/>
        </w:numPr>
        <w:ind w:left="426"/>
        <w:jc w:val="both"/>
      </w:pPr>
      <w:r w:rsidRPr="00AE34CF">
        <w:t>придание результатам образования социально и личностно значимого характера;</w:t>
      </w:r>
    </w:p>
    <w:p w:rsidR="00453793" w:rsidRPr="00AE34CF" w:rsidRDefault="00453793" w:rsidP="00CA2132">
      <w:pPr>
        <w:pStyle w:val="ConsPlusNormal"/>
        <w:numPr>
          <w:ilvl w:val="0"/>
          <w:numId w:val="130"/>
        </w:numPr>
        <w:ind w:left="426"/>
        <w:jc w:val="both"/>
      </w:pPr>
      <w:r w:rsidRPr="00AE34CF">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453793" w:rsidRPr="00AE34CF" w:rsidRDefault="00453793" w:rsidP="00CA2132">
      <w:pPr>
        <w:pStyle w:val="ConsPlusNormal"/>
        <w:numPr>
          <w:ilvl w:val="0"/>
          <w:numId w:val="130"/>
        </w:numPr>
        <w:ind w:left="426"/>
        <w:jc w:val="both"/>
      </w:pPr>
      <w:r w:rsidRPr="00AE34CF">
        <w:t>существенное повышение мотивации и интереса к учению;</w:t>
      </w:r>
    </w:p>
    <w:p w:rsidR="00453793" w:rsidRPr="00AE34CF" w:rsidRDefault="00453793" w:rsidP="00CA2132">
      <w:pPr>
        <w:pStyle w:val="ConsPlusNormal"/>
        <w:numPr>
          <w:ilvl w:val="0"/>
          <w:numId w:val="130"/>
        </w:numPr>
        <w:ind w:left="426"/>
        <w:jc w:val="both"/>
      </w:pPr>
      <w:r w:rsidRPr="00AE34CF">
        <w:t>приобретению нового опыта деятельности и поведения;</w:t>
      </w:r>
    </w:p>
    <w:p w:rsidR="00453793" w:rsidRPr="00AE34CF" w:rsidRDefault="00453793" w:rsidP="00CA2132">
      <w:pPr>
        <w:pStyle w:val="ConsPlusNormal"/>
        <w:numPr>
          <w:ilvl w:val="0"/>
          <w:numId w:val="130"/>
        </w:numPr>
        <w:ind w:left="426"/>
        <w:jc w:val="both"/>
      </w:pPr>
      <w:r w:rsidRPr="00AE34CF">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453793" w:rsidRPr="00AE34CF" w:rsidRDefault="00453793" w:rsidP="00AE34CF">
      <w:pPr>
        <w:pStyle w:val="ConsPlusNormal"/>
        <w:ind w:firstLine="540"/>
        <w:jc w:val="both"/>
      </w:pPr>
      <w:r w:rsidRPr="00AE34CF">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453793" w:rsidRPr="00AE34CF" w:rsidRDefault="00453793" w:rsidP="003D2399">
      <w:pPr>
        <w:pStyle w:val="ConsPlusNormal"/>
        <w:ind w:firstLine="567"/>
        <w:jc w:val="both"/>
      </w:pPr>
      <w:r w:rsidRPr="00AE34CF">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453793" w:rsidRPr="00AE34CF" w:rsidRDefault="00453793" w:rsidP="00AE34CF">
      <w:pPr>
        <w:pStyle w:val="ConsPlusNormal"/>
        <w:ind w:firstLine="540"/>
        <w:jc w:val="both"/>
      </w:pPr>
      <w:r w:rsidRPr="00AE34CF">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453793" w:rsidRPr="00AE34CF" w:rsidRDefault="00453793" w:rsidP="00AE34CF">
      <w:pPr>
        <w:pStyle w:val="ConsPlusNormal"/>
        <w:ind w:firstLine="540"/>
        <w:jc w:val="both"/>
      </w:pPr>
      <w:r w:rsidRPr="00AE34CF">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453793" w:rsidRPr="00AE34CF" w:rsidRDefault="00453793" w:rsidP="00AE34CF">
      <w:pPr>
        <w:pStyle w:val="ConsPlusNormal"/>
        <w:ind w:firstLine="540"/>
        <w:jc w:val="both"/>
      </w:pPr>
      <w:r w:rsidRPr="00AE34CF">
        <w:lastRenderedPageBreak/>
        <w:t>В контексте разработки АОП начального общего образования для обучающихся с ТНР реализация системного подхода обеспечивает:</w:t>
      </w:r>
    </w:p>
    <w:p w:rsidR="00453793" w:rsidRPr="00AE34CF" w:rsidRDefault="00453793" w:rsidP="00CA2132">
      <w:pPr>
        <w:pStyle w:val="ConsPlusNormal"/>
        <w:numPr>
          <w:ilvl w:val="0"/>
          <w:numId w:val="131"/>
        </w:numPr>
        <w:ind w:left="426"/>
        <w:jc w:val="both"/>
      </w:pPr>
      <w:r w:rsidRPr="00AE34CF">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453793" w:rsidRPr="00AE34CF" w:rsidRDefault="00453793" w:rsidP="00CA2132">
      <w:pPr>
        <w:pStyle w:val="ConsPlusNormal"/>
        <w:numPr>
          <w:ilvl w:val="0"/>
          <w:numId w:val="131"/>
        </w:numPr>
        <w:ind w:left="426"/>
        <w:jc w:val="both"/>
      </w:pPr>
      <w:r w:rsidRPr="00AE34CF">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r:id="rId39" w:history="1">
        <w:r w:rsidRPr="00AE34CF">
          <w:t>ФГОС</w:t>
        </w:r>
      </w:hyperlink>
      <w:r w:rsidRPr="00AE34CF">
        <w:t xml:space="preserve"> НОО и коррекционно-развивающей области;</w:t>
      </w:r>
    </w:p>
    <w:p w:rsidR="00453793" w:rsidRPr="00AE34CF" w:rsidRDefault="00453793" w:rsidP="00CA2132">
      <w:pPr>
        <w:pStyle w:val="ConsPlusNormal"/>
        <w:numPr>
          <w:ilvl w:val="0"/>
          <w:numId w:val="131"/>
        </w:numPr>
        <w:ind w:left="426"/>
        <w:jc w:val="both"/>
      </w:pPr>
      <w:r w:rsidRPr="00AE34CF">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3D2399" w:rsidRDefault="003D2399" w:rsidP="0026394D">
      <w:pPr>
        <w:pStyle w:val="ConsPlusTitle"/>
        <w:jc w:val="both"/>
        <w:outlineLvl w:val="1"/>
        <w:rPr>
          <w:rFonts w:ascii="Times New Roman" w:hAnsi="Times New Roman" w:cs="Times New Roman"/>
        </w:rPr>
      </w:pPr>
    </w:p>
    <w:p w:rsidR="00604494" w:rsidRPr="0026394D" w:rsidRDefault="0026394D" w:rsidP="003E265A">
      <w:pPr>
        <w:pStyle w:val="ConsPlusTitle"/>
        <w:ind w:firstLine="567"/>
        <w:jc w:val="both"/>
        <w:outlineLvl w:val="1"/>
        <w:rPr>
          <w:rFonts w:ascii="Times New Roman" w:hAnsi="Times New Roman" w:cs="Times New Roman"/>
          <w:color w:val="E36C0A" w:themeColor="accent6" w:themeShade="BF"/>
        </w:rPr>
      </w:pPr>
      <w:r>
        <w:rPr>
          <w:rFonts w:ascii="Times New Roman" w:hAnsi="Times New Roman" w:cs="Times New Roman"/>
          <w:color w:val="E36C0A" w:themeColor="accent6" w:themeShade="BF"/>
        </w:rPr>
        <w:t>3</w:t>
      </w:r>
      <w:r w:rsidR="003E265A" w:rsidRPr="0026394D">
        <w:rPr>
          <w:rFonts w:ascii="Times New Roman" w:hAnsi="Times New Roman" w:cs="Times New Roman"/>
          <w:color w:val="E36C0A" w:themeColor="accent6" w:themeShade="BF"/>
        </w:rPr>
        <w:t xml:space="preserve">.1 </w:t>
      </w:r>
      <w:r w:rsidR="003D2399" w:rsidRPr="0026394D">
        <w:rPr>
          <w:rFonts w:ascii="Times New Roman" w:hAnsi="Times New Roman" w:cs="Times New Roman"/>
          <w:color w:val="E36C0A" w:themeColor="accent6" w:themeShade="BF"/>
        </w:rPr>
        <w:t>АО</w:t>
      </w:r>
      <w:r w:rsidR="003E265A" w:rsidRPr="0026394D">
        <w:rPr>
          <w:rFonts w:ascii="Times New Roman" w:hAnsi="Times New Roman" w:cs="Times New Roman"/>
          <w:color w:val="E36C0A" w:themeColor="accent6" w:themeShade="BF"/>
        </w:rPr>
        <w:t>О</w:t>
      </w:r>
      <w:r w:rsidR="003D2399" w:rsidRPr="0026394D">
        <w:rPr>
          <w:rFonts w:ascii="Times New Roman" w:hAnsi="Times New Roman" w:cs="Times New Roman"/>
          <w:color w:val="E36C0A" w:themeColor="accent6" w:themeShade="BF"/>
        </w:rPr>
        <w:t>П НОО ДЛЯ ОБУЧАЮЩИХСЯ С ТНР (ВАРИАНТ 5.2)</w:t>
      </w:r>
    </w:p>
    <w:p w:rsidR="00453793" w:rsidRPr="003E265A" w:rsidRDefault="003825A6" w:rsidP="003E265A">
      <w:pPr>
        <w:pStyle w:val="ConsPlusTitle"/>
        <w:ind w:firstLine="567"/>
        <w:jc w:val="both"/>
        <w:outlineLvl w:val="1"/>
        <w:rPr>
          <w:rFonts w:ascii="Times New Roman" w:hAnsi="Times New Roman" w:cs="Times New Roman"/>
        </w:rPr>
      </w:pPr>
      <w:r>
        <w:rPr>
          <w:rFonts w:ascii="Times New Roman" w:hAnsi="Times New Roman" w:cs="Times New Roman"/>
        </w:rPr>
        <w:t>3</w:t>
      </w:r>
      <w:r w:rsidR="003E265A">
        <w:rPr>
          <w:rFonts w:ascii="Times New Roman" w:hAnsi="Times New Roman" w:cs="Times New Roman"/>
        </w:rPr>
        <w:t xml:space="preserve">.1.1 </w:t>
      </w:r>
      <w:r w:rsidR="00453793" w:rsidRPr="00604494">
        <w:rPr>
          <w:rFonts w:ascii="Times New Roman" w:hAnsi="Times New Roman" w:cs="Times New Roman"/>
        </w:rPr>
        <w:t xml:space="preserve">Целевой раздел </w:t>
      </w:r>
      <w:r w:rsidR="003E265A" w:rsidRPr="003E265A">
        <w:rPr>
          <w:rFonts w:ascii="Times New Roman" w:hAnsi="Times New Roman" w:cs="Times New Roman"/>
        </w:rPr>
        <w:t>АООП НОО для обучающихся с ТНР (вариант 5.2)</w:t>
      </w:r>
    </w:p>
    <w:p w:rsidR="00453793" w:rsidRPr="003E265A" w:rsidRDefault="003E265A" w:rsidP="003E265A">
      <w:pPr>
        <w:pStyle w:val="ConsPlusTitle"/>
        <w:ind w:firstLine="567"/>
        <w:jc w:val="both"/>
        <w:outlineLvl w:val="2"/>
        <w:rPr>
          <w:rFonts w:ascii="Times New Roman" w:hAnsi="Times New Roman" w:cs="Times New Roman"/>
          <w:i/>
        </w:rPr>
      </w:pPr>
      <w:r>
        <w:rPr>
          <w:rFonts w:ascii="Times New Roman" w:hAnsi="Times New Roman" w:cs="Times New Roman"/>
          <w:i/>
        </w:rPr>
        <w:t>Пояснительная записка</w:t>
      </w:r>
    </w:p>
    <w:p w:rsidR="00453793" w:rsidRPr="003E265A" w:rsidRDefault="00453793" w:rsidP="003E265A">
      <w:pPr>
        <w:pStyle w:val="ConsPlusTitle"/>
        <w:ind w:firstLine="567"/>
        <w:jc w:val="both"/>
        <w:outlineLvl w:val="3"/>
        <w:rPr>
          <w:rFonts w:ascii="Times New Roman" w:hAnsi="Times New Roman" w:cs="Times New Roman"/>
          <w:b w:val="0"/>
          <w:i/>
          <w:u w:val="single"/>
        </w:rPr>
      </w:pPr>
      <w:r w:rsidRPr="003E265A">
        <w:rPr>
          <w:rFonts w:ascii="Times New Roman" w:hAnsi="Times New Roman" w:cs="Times New Roman"/>
          <w:b w:val="0"/>
          <w:i/>
          <w:u w:val="single"/>
        </w:rPr>
        <w:t>Цели реализации:</w:t>
      </w:r>
    </w:p>
    <w:p w:rsidR="00453793" w:rsidRDefault="00453793" w:rsidP="00CA2132">
      <w:pPr>
        <w:pStyle w:val="ConsPlusNormal"/>
        <w:numPr>
          <w:ilvl w:val="0"/>
          <w:numId w:val="132"/>
        </w:numPr>
        <w:ind w:left="426"/>
        <w:jc w:val="both"/>
      </w:pPr>
      <w:r>
        <w:t>обеспечение успешной реализации конституционного права каждого гражданина Российской Федерации, достигшего возраста 6,5 - 7 лет с ТНР, на получение качественного образования, включающего обучение, коррекцию, развитие и воспитание каждого обучающегося;</w:t>
      </w:r>
    </w:p>
    <w:p w:rsidR="00453793" w:rsidRPr="007505AD" w:rsidRDefault="00453793" w:rsidP="00CA2132">
      <w:pPr>
        <w:pStyle w:val="ConsPlusNormal"/>
        <w:numPr>
          <w:ilvl w:val="0"/>
          <w:numId w:val="132"/>
        </w:numPr>
        <w:ind w:left="426"/>
        <w:jc w:val="both"/>
      </w:pPr>
      <w:r>
        <w:t xml:space="preserve">организация учебного процесса с учетом целей, содержания и планируемых результатов начального общего образования обучающихся с ТНР, отраженных в обновленном </w:t>
      </w:r>
      <w:hyperlink r:id="rId40" w:history="1">
        <w:r w:rsidRPr="007505AD">
          <w:t>ФГОС</w:t>
        </w:r>
      </w:hyperlink>
      <w:r w:rsidRPr="007505AD">
        <w:t xml:space="preserve"> НОО;</w:t>
      </w:r>
    </w:p>
    <w:p w:rsidR="00453793" w:rsidRDefault="00453793" w:rsidP="00CA2132">
      <w:pPr>
        <w:pStyle w:val="ConsPlusNormal"/>
        <w:numPr>
          <w:ilvl w:val="0"/>
          <w:numId w:val="132"/>
        </w:numPr>
        <w:ind w:left="426"/>
        <w:jc w:val="both"/>
      </w:pPr>
      <w:r w:rsidRPr="007505AD">
        <w:t>создание усл</w:t>
      </w:r>
      <w:r>
        <w:t>овий для свободного развития каждого обучающегося младшего школьного возраста с ТНР с учетом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453793" w:rsidRDefault="00453793" w:rsidP="00CA2132">
      <w:pPr>
        <w:pStyle w:val="ConsPlusNormal"/>
        <w:numPr>
          <w:ilvl w:val="0"/>
          <w:numId w:val="132"/>
        </w:numPr>
        <w:ind w:left="426"/>
        <w:jc w:val="both"/>
      </w:pPr>
      <w:r>
        <w:t>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школьного коллектива.</w:t>
      </w:r>
    </w:p>
    <w:p w:rsidR="00453793" w:rsidRPr="003E265A" w:rsidRDefault="00453793" w:rsidP="003E265A">
      <w:pPr>
        <w:pStyle w:val="ConsPlusNormal"/>
        <w:ind w:firstLine="567"/>
        <w:jc w:val="both"/>
        <w:rPr>
          <w:i/>
          <w:u w:val="single"/>
        </w:rPr>
      </w:pPr>
      <w:r>
        <w:t xml:space="preserve">Достижение поставленных целей предусматривает решение следующих основных </w:t>
      </w:r>
      <w:r w:rsidRPr="003E265A">
        <w:rPr>
          <w:i/>
          <w:u w:val="single"/>
        </w:rPr>
        <w:t>задач:</w:t>
      </w:r>
    </w:p>
    <w:p w:rsidR="00453793" w:rsidRDefault="00453793" w:rsidP="00CA2132">
      <w:pPr>
        <w:pStyle w:val="ConsPlusNormal"/>
        <w:numPr>
          <w:ilvl w:val="0"/>
          <w:numId w:val="133"/>
        </w:numPr>
        <w:ind w:left="426"/>
        <w:jc w:val="both"/>
      </w:pPr>
      <w: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453793" w:rsidRDefault="00453793" w:rsidP="00CA2132">
      <w:pPr>
        <w:pStyle w:val="ConsPlusNormal"/>
        <w:numPr>
          <w:ilvl w:val="0"/>
          <w:numId w:val="133"/>
        </w:numPr>
        <w:ind w:left="426"/>
        <w:jc w:val="both"/>
      </w:pPr>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453793" w:rsidRDefault="00453793" w:rsidP="00CA2132">
      <w:pPr>
        <w:pStyle w:val="ConsPlusNormal"/>
        <w:numPr>
          <w:ilvl w:val="0"/>
          <w:numId w:val="133"/>
        </w:numPr>
        <w:ind w:left="426"/>
        <w:jc w:val="both"/>
      </w:pPr>
      <w:r>
        <w:t>становление и развитие личности в ее индивидуальности, самобытности, уникальности и неповторимости;</w:t>
      </w:r>
    </w:p>
    <w:p w:rsidR="00453793" w:rsidRDefault="00453793" w:rsidP="00CA2132">
      <w:pPr>
        <w:pStyle w:val="ConsPlusNormal"/>
        <w:numPr>
          <w:ilvl w:val="0"/>
          <w:numId w:val="133"/>
        </w:numPr>
        <w:ind w:left="426"/>
        <w:jc w:val="both"/>
      </w:pPr>
      <w:r>
        <w:t>обеспечение преемственности начального общего и основного общего образования;</w:t>
      </w:r>
    </w:p>
    <w:p w:rsidR="00453793" w:rsidRDefault="00453793" w:rsidP="00CA2132">
      <w:pPr>
        <w:pStyle w:val="ConsPlusNormal"/>
        <w:numPr>
          <w:ilvl w:val="0"/>
          <w:numId w:val="133"/>
        </w:numPr>
        <w:ind w:left="426"/>
        <w:jc w:val="both"/>
      </w:pPr>
      <w: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453793" w:rsidRDefault="00453793" w:rsidP="00CA2132">
      <w:pPr>
        <w:pStyle w:val="ConsPlusNormal"/>
        <w:numPr>
          <w:ilvl w:val="0"/>
          <w:numId w:val="133"/>
        </w:numPr>
        <w:ind w:left="426"/>
        <w:jc w:val="both"/>
      </w:pPr>
      <w:r>
        <w:t>обеспечение доступности получения качественного начального общего образования;</w:t>
      </w:r>
    </w:p>
    <w:p w:rsidR="00453793" w:rsidRDefault="00453793" w:rsidP="00CA2132">
      <w:pPr>
        <w:pStyle w:val="ConsPlusNormal"/>
        <w:numPr>
          <w:ilvl w:val="0"/>
          <w:numId w:val="133"/>
        </w:numPr>
        <w:ind w:left="426"/>
        <w:jc w:val="both"/>
      </w:pPr>
      <w: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453793" w:rsidRDefault="00453793" w:rsidP="00CA2132">
      <w:pPr>
        <w:pStyle w:val="ConsPlusNormal"/>
        <w:numPr>
          <w:ilvl w:val="0"/>
          <w:numId w:val="133"/>
        </w:numPr>
        <w:ind w:left="426"/>
        <w:jc w:val="both"/>
      </w:pPr>
      <w: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453793" w:rsidRDefault="00453793" w:rsidP="00CA2132">
      <w:pPr>
        <w:pStyle w:val="ConsPlusNormal"/>
        <w:numPr>
          <w:ilvl w:val="0"/>
          <w:numId w:val="133"/>
        </w:numPr>
        <w:ind w:left="426"/>
        <w:jc w:val="both"/>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53793" w:rsidRDefault="00453793" w:rsidP="00CA2132">
      <w:pPr>
        <w:pStyle w:val="ConsPlusNormal"/>
        <w:numPr>
          <w:ilvl w:val="0"/>
          <w:numId w:val="133"/>
        </w:numPr>
        <w:ind w:left="426"/>
        <w:jc w:val="both"/>
      </w:pPr>
      <w:r>
        <w:t xml:space="preserve">использование в образовательной деятельности современных образовательных технологий </w:t>
      </w:r>
      <w:r>
        <w:lastRenderedPageBreak/>
        <w:t>деятельностного типа;</w:t>
      </w:r>
    </w:p>
    <w:p w:rsidR="00453793" w:rsidRDefault="00453793" w:rsidP="00CA2132">
      <w:pPr>
        <w:pStyle w:val="ConsPlusNormal"/>
        <w:numPr>
          <w:ilvl w:val="0"/>
          <w:numId w:val="133"/>
        </w:numPr>
        <w:ind w:left="426"/>
        <w:jc w:val="both"/>
      </w:pPr>
      <w:r>
        <w:t>предоставление обучающимся с ТНР возможности для эффективной самостоятельной работы с учетом динамики коррекционной работы;</w:t>
      </w:r>
    </w:p>
    <w:p w:rsidR="00453793" w:rsidRDefault="00453793" w:rsidP="00CA2132">
      <w:pPr>
        <w:pStyle w:val="ConsPlusNormal"/>
        <w:numPr>
          <w:ilvl w:val="0"/>
          <w:numId w:val="133"/>
        </w:numPr>
        <w:ind w:left="426"/>
        <w:jc w:val="both"/>
      </w:pPr>
      <w:r>
        <w:t>включение обучающихся с ТНР в процессы познания и преобразования внешкольной социальной среды (населенного пункта, района, города).</w:t>
      </w:r>
    </w:p>
    <w:p w:rsidR="00453793" w:rsidRDefault="00453793" w:rsidP="003E265A">
      <w:pPr>
        <w:pStyle w:val="ConsPlusNormal"/>
        <w:ind w:firstLine="567"/>
        <w:jc w:val="both"/>
      </w:pPr>
      <w:r>
        <w:t xml:space="preserve"> </w:t>
      </w:r>
      <w:r w:rsidR="003E265A">
        <w:t>АООП НОО</w:t>
      </w:r>
      <w:r>
        <w:t xml:space="preserve"> для обучающихся с ТНР, учитывает следующие принципы ее формирования:</w:t>
      </w:r>
    </w:p>
    <w:p w:rsidR="00453793" w:rsidRDefault="00453793" w:rsidP="00CA2132">
      <w:pPr>
        <w:pStyle w:val="ConsPlusNormal"/>
        <w:numPr>
          <w:ilvl w:val="0"/>
          <w:numId w:val="134"/>
        </w:numPr>
        <w:ind w:left="426"/>
        <w:jc w:val="both"/>
      </w:pPr>
      <w:r>
        <w:t>принцип учета типологических и индивидуальных образовательных потребностей обучающихся;</w:t>
      </w:r>
    </w:p>
    <w:p w:rsidR="00453793" w:rsidRDefault="00453793" w:rsidP="00CA2132">
      <w:pPr>
        <w:pStyle w:val="ConsPlusNormal"/>
        <w:numPr>
          <w:ilvl w:val="0"/>
          <w:numId w:val="134"/>
        </w:numPr>
        <w:ind w:left="426"/>
        <w:jc w:val="both"/>
      </w:pPr>
      <w:r>
        <w:t>принцип коррекционной направленности образовательного процесса;</w:t>
      </w:r>
    </w:p>
    <w:p w:rsidR="00453793" w:rsidRDefault="00453793" w:rsidP="00CA2132">
      <w:pPr>
        <w:pStyle w:val="ConsPlusNormal"/>
        <w:numPr>
          <w:ilvl w:val="0"/>
          <w:numId w:val="134"/>
        </w:numPr>
        <w:ind w:left="426"/>
        <w:jc w:val="both"/>
      </w:pPr>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53793" w:rsidRDefault="00453793" w:rsidP="00CA2132">
      <w:pPr>
        <w:pStyle w:val="ConsPlusNormal"/>
        <w:numPr>
          <w:ilvl w:val="0"/>
          <w:numId w:val="134"/>
        </w:numPr>
        <w:ind w:left="426"/>
        <w:jc w:val="both"/>
      </w:pPr>
      <w:r>
        <w:t>онтогенетический принцип;</w:t>
      </w:r>
    </w:p>
    <w:p w:rsidR="00453793" w:rsidRDefault="00453793" w:rsidP="00CA2132">
      <w:pPr>
        <w:pStyle w:val="ConsPlusNormal"/>
        <w:numPr>
          <w:ilvl w:val="0"/>
          <w:numId w:val="134"/>
        </w:numPr>
        <w:ind w:left="426"/>
        <w:jc w:val="both"/>
      </w:pPr>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453793" w:rsidRDefault="00453793" w:rsidP="00CA2132">
      <w:pPr>
        <w:pStyle w:val="ConsPlusNormal"/>
        <w:numPr>
          <w:ilvl w:val="0"/>
          <w:numId w:val="134"/>
        </w:numPr>
        <w:ind w:left="426"/>
        <w:jc w:val="both"/>
      </w:pPr>
      <w:r>
        <w:t>принцип преемственности, предполагающий при проектировании АО</w:t>
      </w:r>
      <w:r w:rsidR="00C244D3">
        <w:t>О</w:t>
      </w:r>
      <w:r>
        <w:t>П НОО ориентировку на федеральную программу основного общего образования, что обеспечивает непрерывность образования обучающихся с ТНР;</w:t>
      </w:r>
    </w:p>
    <w:p w:rsidR="00453793" w:rsidRDefault="00453793" w:rsidP="00CA2132">
      <w:pPr>
        <w:pStyle w:val="ConsPlusNormal"/>
        <w:numPr>
          <w:ilvl w:val="0"/>
          <w:numId w:val="134"/>
        </w:numPr>
        <w:ind w:left="426"/>
        <w:jc w:val="both"/>
      </w:pPr>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453793" w:rsidRDefault="00453793" w:rsidP="00CA2132">
      <w:pPr>
        <w:pStyle w:val="ConsPlusNormal"/>
        <w:numPr>
          <w:ilvl w:val="0"/>
          <w:numId w:val="134"/>
        </w:numPr>
        <w:ind w:left="426"/>
        <w:jc w:val="both"/>
      </w:pPr>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453793" w:rsidRDefault="00453793" w:rsidP="00CA2132">
      <w:pPr>
        <w:pStyle w:val="ConsPlusNormal"/>
        <w:numPr>
          <w:ilvl w:val="0"/>
          <w:numId w:val="134"/>
        </w:numPr>
        <w:ind w:left="426"/>
        <w:jc w:val="both"/>
      </w:pPr>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453793" w:rsidRDefault="00453793" w:rsidP="00CA2132">
      <w:pPr>
        <w:pStyle w:val="ConsPlusNormal"/>
        <w:numPr>
          <w:ilvl w:val="0"/>
          <w:numId w:val="134"/>
        </w:numPr>
        <w:ind w:left="426"/>
        <w:jc w:val="both"/>
      </w:pPr>
      <w:r>
        <w:t>принцип сотрудничества с семьей.</w:t>
      </w:r>
    </w:p>
    <w:p w:rsidR="00453793" w:rsidRDefault="00453793" w:rsidP="003E265A">
      <w:pPr>
        <w:pStyle w:val="ConsPlusNormal"/>
        <w:ind w:firstLine="567"/>
        <w:jc w:val="both"/>
      </w:pPr>
      <w:r>
        <w:t>В основу разработки А</w:t>
      </w:r>
      <w:r w:rsidR="003E265A">
        <w:t>О</w:t>
      </w:r>
      <w:r>
        <w:t>ОП НОО для обучающихся с ТНР заложены дифференцированный, деятельностный и системный подходы:</w:t>
      </w:r>
    </w:p>
    <w:p w:rsidR="00453793" w:rsidRPr="007505AD" w:rsidRDefault="00453793" w:rsidP="003E265A">
      <w:pPr>
        <w:pStyle w:val="ConsPlusNormal"/>
        <w:ind w:firstLine="567"/>
        <w:jc w:val="both"/>
      </w:pPr>
      <w:r>
        <w:t>1. Дифференцированный подход к построению АО</w:t>
      </w:r>
      <w:r w:rsidR="00C244D3">
        <w:t>О</w:t>
      </w:r>
      <w:r>
        <w:t>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АО</w:t>
      </w:r>
      <w:r w:rsidR="00C244D3">
        <w:t>О</w:t>
      </w:r>
      <w:r>
        <w:t xml:space="preserve">П НОО создается в соответствии с дифференцированно </w:t>
      </w:r>
      <w:r w:rsidRPr="007505AD">
        <w:t xml:space="preserve">сформулированными в </w:t>
      </w:r>
      <w:hyperlink r:id="rId41" w:history="1">
        <w:r w:rsidRPr="007505AD">
          <w:t>ФГОС</w:t>
        </w:r>
      </w:hyperlink>
      <w:r w:rsidRPr="007505AD">
        <w:t xml:space="preserve"> НОО для обучающихся с ОВЗ требованиями к:</w:t>
      </w:r>
    </w:p>
    <w:p w:rsidR="00453793" w:rsidRDefault="00453793" w:rsidP="00CA2132">
      <w:pPr>
        <w:pStyle w:val="ConsPlusNormal"/>
        <w:numPr>
          <w:ilvl w:val="0"/>
          <w:numId w:val="135"/>
        </w:numPr>
        <w:jc w:val="both"/>
      </w:pPr>
      <w:r>
        <w:t>структуре образовательной программы;</w:t>
      </w:r>
    </w:p>
    <w:p w:rsidR="00453793" w:rsidRDefault="00453793" w:rsidP="00CA2132">
      <w:pPr>
        <w:pStyle w:val="ConsPlusNormal"/>
        <w:numPr>
          <w:ilvl w:val="0"/>
          <w:numId w:val="135"/>
        </w:numPr>
        <w:jc w:val="both"/>
      </w:pPr>
      <w:r>
        <w:t>условиям реализации образовательной программы;</w:t>
      </w:r>
    </w:p>
    <w:p w:rsidR="00453793" w:rsidRDefault="00453793" w:rsidP="00CA2132">
      <w:pPr>
        <w:pStyle w:val="ConsPlusNormal"/>
        <w:numPr>
          <w:ilvl w:val="0"/>
          <w:numId w:val="135"/>
        </w:numPr>
        <w:jc w:val="both"/>
      </w:pPr>
      <w:r>
        <w:t>результатам образования.</w:t>
      </w:r>
    </w:p>
    <w:p w:rsidR="00453793" w:rsidRDefault="00453793" w:rsidP="003E265A">
      <w:pPr>
        <w:pStyle w:val="ConsPlusNormal"/>
        <w:ind w:firstLine="567"/>
        <w:jc w:val="both"/>
      </w:pPr>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453793" w:rsidRDefault="00453793" w:rsidP="003E265A">
      <w:pPr>
        <w:pStyle w:val="ConsPlusNormal"/>
        <w:ind w:firstLine="567"/>
        <w:jc w:val="both"/>
      </w:pPr>
      <w: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453793" w:rsidRDefault="00453793" w:rsidP="003E265A">
      <w:pPr>
        <w:pStyle w:val="ConsPlusNormal"/>
        <w:ind w:firstLine="567"/>
        <w:jc w:val="both"/>
      </w:pPr>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453793" w:rsidRDefault="00453793" w:rsidP="003E265A">
      <w:pPr>
        <w:pStyle w:val="ConsPlusNormal"/>
        <w:ind w:firstLine="567"/>
        <w:jc w:val="both"/>
      </w:pPr>
      <w:r>
        <w:lastRenderedPageBreak/>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453793" w:rsidRDefault="00453793" w:rsidP="003E265A">
      <w:pPr>
        <w:pStyle w:val="ConsPlusNormal"/>
        <w:ind w:firstLine="567"/>
        <w:jc w:val="both"/>
      </w:pPr>
      <w:r>
        <w:t>В контексте разработки АО</w:t>
      </w:r>
      <w:r w:rsidR="00C244D3">
        <w:t>О</w:t>
      </w:r>
      <w:r>
        <w:t>П начального общего образования для обучающихся с ТНР реализация деятельностного подхода обеспечивает:</w:t>
      </w:r>
    </w:p>
    <w:p w:rsidR="00453793" w:rsidRDefault="00453793" w:rsidP="00CA2132">
      <w:pPr>
        <w:pStyle w:val="ConsPlusNormal"/>
        <w:numPr>
          <w:ilvl w:val="0"/>
          <w:numId w:val="136"/>
        </w:numPr>
        <w:ind w:left="426"/>
        <w:jc w:val="both"/>
      </w:pPr>
      <w:r>
        <w:t>придание результатам образования социально и личностно значимого характера;</w:t>
      </w:r>
    </w:p>
    <w:p w:rsidR="00453793" w:rsidRDefault="00453793" w:rsidP="00CA2132">
      <w:pPr>
        <w:pStyle w:val="ConsPlusNormal"/>
        <w:numPr>
          <w:ilvl w:val="0"/>
          <w:numId w:val="136"/>
        </w:numPr>
        <w:ind w:left="426"/>
        <w:jc w:val="both"/>
      </w:pPr>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453793" w:rsidRDefault="00453793" w:rsidP="00CA2132">
      <w:pPr>
        <w:pStyle w:val="ConsPlusNormal"/>
        <w:numPr>
          <w:ilvl w:val="0"/>
          <w:numId w:val="136"/>
        </w:numPr>
        <w:ind w:left="426"/>
        <w:jc w:val="both"/>
      </w:pPr>
      <w:r>
        <w:t>существенное повышение мотивации и интереса к учению;</w:t>
      </w:r>
    </w:p>
    <w:p w:rsidR="00453793" w:rsidRDefault="00453793" w:rsidP="00CA2132">
      <w:pPr>
        <w:pStyle w:val="ConsPlusNormal"/>
        <w:numPr>
          <w:ilvl w:val="0"/>
          <w:numId w:val="136"/>
        </w:numPr>
        <w:ind w:left="426"/>
        <w:jc w:val="both"/>
      </w:pPr>
      <w:r>
        <w:t>приобретению нового опыта деятельности и поведения;</w:t>
      </w:r>
    </w:p>
    <w:p w:rsidR="00453793" w:rsidRDefault="00453793" w:rsidP="00CA2132">
      <w:pPr>
        <w:pStyle w:val="ConsPlusNormal"/>
        <w:numPr>
          <w:ilvl w:val="0"/>
          <w:numId w:val="136"/>
        </w:numPr>
        <w:ind w:left="426"/>
        <w:jc w:val="both"/>
      </w:pPr>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453793" w:rsidRDefault="00453793" w:rsidP="003E265A">
      <w:pPr>
        <w:pStyle w:val="ConsPlusNormal"/>
        <w:ind w:firstLine="567"/>
        <w:jc w:val="both"/>
      </w:pPr>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453793" w:rsidRDefault="00453793" w:rsidP="003E265A">
      <w:pPr>
        <w:pStyle w:val="ConsPlusNormal"/>
        <w:ind w:firstLine="567"/>
        <w:jc w:val="both"/>
      </w:pPr>
      <w: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453793" w:rsidRDefault="00453793" w:rsidP="003E265A">
      <w:pPr>
        <w:pStyle w:val="ConsPlusNormal"/>
        <w:ind w:firstLine="567"/>
        <w:jc w:val="both"/>
      </w:pPr>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453793" w:rsidRDefault="00453793" w:rsidP="003E265A">
      <w:pPr>
        <w:pStyle w:val="ConsPlusNormal"/>
        <w:ind w:firstLine="567"/>
        <w:jc w:val="both"/>
      </w:pPr>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453793" w:rsidRDefault="00453793" w:rsidP="003E265A">
      <w:pPr>
        <w:pStyle w:val="ConsPlusNormal"/>
        <w:ind w:firstLine="567"/>
        <w:jc w:val="both"/>
      </w:pPr>
      <w:r>
        <w:t>В контексте разработки А</w:t>
      </w:r>
      <w:r w:rsidR="003E265A">
        <w:t>О</w:t>
      </w:r>
      <w:r>
        <w:t>ОП начального общего образования для обучающихся с ТНР реализация системного подхода обеспечивает:</w:t>
      </w:r>
    </w:p>
    <w:p w:rsidR="00453793" w:rsidRDefault="00453793" w:rsidP="00CA2132">
      <w:pPr>
        <w:pStyle w:val="ConsPlusNormal"/>
        <w:numPr>
          <w:ilvl w:val="0"/>
          <w:numId w:val="137"/>
        </w:numPr>
        <w:ind w:left="426"/>
        <w:jc w:val="both"/>
      </w:pPr>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453793" w:rsidRPr="007505AD" w:rsidRDefault="00453793" w:rsidP="00CA2132">
      <w:pPr>
        <w:pStyle w:val="ConsPlusNormal"/>
        <w:numPr>
          <w:ilvl w:val="0"/>
          <w:numId w:val="137"/>
        </w:numPr>
        <w:ind w:left="426"/>
        <w:jc w:val="both"/>
      </w:pPr>
      <w:r>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r:id="rId42" w:history="1">
        <w:r w:rsidRPr="007505AD">
          <w:t>ФГОС</w:t>
        </w:r>
      </w:hyperlink>
      <w:r w:rsidRPr="007505AD">
        <w:t xml:space="preserve"> НОО обучающихся с ОВЗ и коррекционно-развивающей области;</w:t>
      </w:r>
    </w:p>
    <w:p w:rsidR="00453793" w:rsidRDefault="00453793" w:rsidP="00CA2132">
      <w:pPr>
        <w:pStyle w:val="ConsPlusNormal"/>
        <w:numPr>
          <w:ilvl w:val="0"/>
          <w:numId w:val="137"/>
        </w:numPr>
        <w:ind w:left="426"/>
        <w:jc w:val="both"/>
      </w:pPr>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453793" w:rsidRDefault="00453793" w:rsidP="003E265A">
      <w:pPr>
        <w:pStyle w:val="ConsPlusNormal"/>
        <w:ind w:firstLine="567"/>
        <w:jc w:val="both"/>
      </w:pPr>
      <w:r>
        <w:t>В адаптированной программе обучающихся с ТНР определяются основные механизмы ее реализации, наиболее целесообразные с учетом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дает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w:t>
      </w:r>
      <w:r w:rsidR="003E265A">
        <w:t>ихся с ТНР или небольших групп.</w:t>
      </w:r>
    </w:p>
    <w:p w:rsidR="00F128B8" w:rsidRDefault="00F128B8" w:rsidP="003E265A">
      <w:pPr>
        <w:pStyle w:val="ConsPlusTitle"/>
        <w:ind w:firstLine="539"/>
        <w:jc w:val="both"/>
        <w:outlineLvl w:val="3"/>
        <w:rPr>
          <w:rFonts w:ascii="Times New Roman" w:hAnsi="Times New Roman" w:cs="Times New Roman"/>
          <w:i/>
        </w:rPr>
      </w:pPr>
    </w:p>
    <w:p w:rsidR="00453793" w:rsidRPr="003E265A" w:rsidRDefault="00453793" w:rsidP="003E265A">
      <w:pPr>
        <w:pStyle w:val="ConsPlusTitle"/>
        <w:ind w:firstLine="539"/>
        <w:jc w:val="both"/>
        <w:outlineLvl w:val="3"/>
        <w:rPr>
          <w:rFonts w:ascii="Times New Roman" w:hAnsi="Times New Roman" w:cs="Times New Roman"/>
          <w:i/>
        </w:rPr>
      </w:pPr>
      <w:r w:rsidRPr="003E265A">
        <w:rPr>
          <w:rFonts w:ascii="Times New Roman" w:hAnsi="Times New Roman" w:cs="Times New Roman"/>
          <w:i/>
        </w:rPr>
        <w:t>Общая характеристика АО</w:t>
      </w:r>
      <w:r w:rsidR="003E265A">
        <w:rPr>
          <w:rFonts w:ascii="Times New Roman" w:hAnsi="Times New Roman" w:cs="Times New Roman"/>
          <w:i/>
        </w:rPr>
        <w:t>О</w:t>
      </w:r>
      <w:r w:rsidRPr="003E265A">
        <w:rPr>
          <w:rFonts w:ascii="Times New Roman" w:hAnsi="Times New Roman" w:cs="Times New Roman"/>
          <w:i/>
        </w:rPr>
        <w:t>П НОО</w:t>
      </w:r>
      <w:r w:rsidR="003E265A" w:rsidRPr="003E265A">
        <w:t xml:space="preserve"> </w:t>
      </w:r>
      <w:r w:rsidR="003E265A" w:rsidRPr="003E265A">
        <w:rPr>
          <w:rFonts w:ascii="Times New Roman" w:hAnsi="Times New Roman" w:cs="Times New Roman"/>
          <w:i/>
        </w:rPr>
        <w:t>для обучающихся с ТНР (вариант 5.2)</w:t>
      </w:r>
      <w:r w:rsidRPr="003E265A">
        <w:rPr>
          <w:rFonts w:ascii="Times New Roman" w:hAnsi="Times New Roman" w:cs="Times New Roman"/>
          <w:i/>
        </w:rPr>
        <w:t>.</w:t>
      </w:r>
    </w:p>
    <w:p w:rsidR="00453793" w:rsidRDefault="00453793" w:rsidP="003E265A">
      <w:pPr>
        <w:pStyle w:val="ConsPlusNormal"/>
        <w:ind w:firstLine="539"/>
        <w:jc w:val="both"/>
      </w:pPr>
      <w:r>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w:t>
      </w:r>
      <w:r>
        <w:lastRenderedPageBreak/>
        <w:t xml:space="preserve">организации образовательной деятельности, то есть гарантию </w:t>
      </w:r>
      <w:r w:rsidRPr="007505AD">
        <w:t xml:space="preserve">реализации </w:t>
      </w:r>
      <w:hyperlink r:id="rId43" w:history="1">
        <w:r w:rsidRPr="007505AD">
          <w:t>статьи 12</w:t>
        </w:r>
      </w:hyperlink>
      <w:r w:rsidRPr="007505AD">
        <w:t xml:space="preserve"> Федерального</w:t>
      </w:r>
      <w:r>
        <w:t xml:space="preserve"> закона от 29 декабря 2012 г. N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453793" w:rsidRDefault="00453793" w:rsidP="003E265A">
      <w:pPr>
        <w:pStyle w:val="ConsPlusNormal"/>
        <w:ind w:firstLine="539"/>
        <w:jc w:val="both"/>
      </w:pPr>
      <w: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453793" w:rsidRDefault="00453793" w:rsidP="003E265A">
      <w:pPr>
        <w:pStyle w:val="ConsPlusNormal"/>
        <w:ind w:firstLine="539"/>
        <w:jc w:val="both"/>
      </w:pPr>
      <w: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w:t>
      </w:r>
    </w:p>
    <w:p w:rsidR="00453793" w:rsidRDefault="00453793" w:rsidP="003E265A">
      <w:pPr>
        <w:pStyle w:val="ConsPlusNormal"/>
        <w:ind w:firstLine="539"/>
        <w:jc w:val="both"/>
      </w:pPr>
      <w: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453793" w:rsidRDefault="00453793" w:rsidP="003E265A">
      <w:pPr>
        <w:pStyle w:val="ConsPlusNormal"/>
        <w:ind w:firstLine="539"/>
        <w:jc w:val="both"/>
      </w:pPr>
      <w:r>
        <w:t>Второе отделение для обучающихся с тяжелой степенью выраженности заикания при нормальном развитии речи.</w:t>
      </w:r>
    </w:p>
    <w:p w:rsidR="00453793" w:rsidRDefault="00D243D5" w:rsidP="00F128B8">
      <w:pPr>
        <w:pStyle w:val="ConsPlusNormal"/>
        <w:ind w:firstLine="539"/>
        <w:jc w:val="both"/>
      </w:pPr>
      <w:r>
        <w:t xml:space="preserve">Срок освоения </w:t>
      </w:r>
      <w:r w:rsidR="00453793">
        <w:t>АО</w:t>
      </w:r>
      <w:r w:rsidR="00C244D3">
        <w:t>О</w:t>
      </w:r>
      <w:r w:rsidR="00453793">
        <w:t>П НОО для обучающихся с ТНР составляет в первом отделении 5 лет (1 дополнительный - 4 классы), во втором о</w:t>
      </w:r>
      <w:r w:rsidR="00F128B8">
        <w:t>тделении 4 года (1 - 4 классы).</w:t>
      </w:r>
    </w:p>
    <w:p w:rsidR="00F128B8" w:rsidRDefault="00F128B8" w:rsidP="00F128B8">
      <w:pPr>
        <w:pStyle w:val="ConsPlusTitle"/>
        <w:ind w:firstLine="539"/>
        <w:jc w:val="both"/>
        <w:outlineLvl w:val="3"/>
        <w:rPr>
          <w:rFonts w:ascii="Times New Roman" w:hAnsi="Times New Roman" w:cs="Times New Roman"/>
          <w:i/>
        </w:rPr>
      </w:pPr>
    </w:p>
    <w:p w:rsidR="00453793" w:rsidRPr="00F128B8" w:rsidRDefault="00453793" w:rsidP="00F128B8">
      <w:pPr>
        <w:pStyle w:val="ConsPlusTitle"/>
        <w:ind w:firstLine="539"/>
        <w:jc w:val="both"/>
        <w:outlineLvl w:val="3"/>
        <w:rPr>
          <w:rFonts w:ascii="Times New Roman" w:hAnsi="Times New Roman" w:cs="Times New Roman"/>
          <w:i/>
        </w:rPr>
      </w:pPr>
      <w:r w:rsidRPr="00F128B8">
        <w:rPr>
          <w:rFonts w:ascii="Times New Roman" w:hAnsi="Times New Roman" w:cs="Times New Roman"/>
          <w:i/>
        </w:rPr>
        <w:t>Психолого-педагогическая характеристика обучающихся с ТНР.</w:t>
      </w:r>
    </w:p>
    <w:p w:rsidR="00453793" w:rsidRDefault="00453793" w:rsidP="003E265A">
      <w:pPr>
        <w:pStyle w:val="ConsPlusNormal"/>
        <w:ind w:firstLine="539"/>
        <w:jc w:val="both"/>
      </w:pPr>
      <w: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453793" w:rsidRDefault="00453793" w:rsidP="003E265A">
      <w:pPr>
        <w:pStyle w:val="ConsPlusNormal"/>
        <w:ind w:firstLine="539"/>
        <w:jc w:val="both"/>
      </w:pPr>
      <w: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453793" w:rsidRDefault="00453793" w:rsidP="003E265A">
      <w:pPr>
        <w:pStyle w:val="ConsPlusNormal"/>
        <w:ind w:firstLine="539"/>
        <w:jc w:val="both"/>
      </w:pPr>
      <w: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453793" w:rsidRDefault="00453793" w:rsidP="003E265A">
      <w:pPr>
        <w:pStyle w:val="ConsPlusNormal"/>
        <w:ind w:firstLine="539"/>
        <w:jc w:val="both"/>
      </w:pPr>
      <w: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453793" w:rsidRDefault="00453793" w:rsidP="003E265A">
      <w:pPr>
        <w:pStyle w:val="ConsPlusNormal"/>
        <w:ind w:firstLine="539"/>
        <w:jc w:val="both"/>
      </w:pPr>
      <w: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453793" w:rsidRDefault="00453793" w:rsidP="003E265A">
      <w:pPr>
        <w:pStyle w:val="ConsPlusNormal"/>
        <w:ind w:firstLine="539"/>
        <w:jc w:val="both"/>
      </w:pPr>
      <w:r>
        <w:t xml:space="preserve">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w:t>
      </w:r>
      <w:r>
        <w:lastRenderedPageBreak/>
        <w:t>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453793" w:rsidRDefault="00453793" w:rsidP="003E265A">
      <w:pPr>
        <w:pStyle w:val="ConsPlusNormal"/>
        <w:ind w:firstLine="539"/>
        <w:jc w:val="both"/>
      </w:pPr>
      <w: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453793" w:rsidRDefault="00453793" w:rsidP="003E265A">
      <w:pPr>
        <w:pStyle w:val="ConsPlusNormal"/>
        <w:ind w:firstLine="539"/>
        <w:jc w:val="both"/>
      </w:pPr>
      <w: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453793" w:rsidRDefault="00453793" w:rsidP="003E265A">
      <w:pPr>
        <w:pStyle w:val="ConsPlusNormal"/>
        <w:ind w:firstLine="539"/>
        <w:jc w:val="both"/>
      </w:pPr>
      <w: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453793" w:rsidRDefault="00453793" w:rsidP="003E265A">
      <w:pPr>
        <w:pStyle w:val="ConsPlusNormal"/>
        <w:ind w:firstLine="539"/>
        <w:jc w:val="both"/>
      </w:pPr>
      <w: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453793" w:rsidRDefault="00453793" w:rsidP="003E265A">
      <w:pPr>
        <w:pStyle w:val="ConsPlusNormal"/>
        <w:ind w:firstLine="539"/>
        <w:jc w:val="both"/>
      </w:pPr>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453793" w:rsidRDefault="00453793" w:rsidP="003E265A">
      <w:pPr>
        <w:pStyle w:val="ConsPlusNormal"/>
        <w:ind w:firstLine="539"/>
        <w:jc w:val="both"/>
      </w:pPr>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453793" w:rsidRDefault="00453793" w:rsidP="003E265A">
      <w:pPr>
        <w:pStyle w:val="ConsPlusNormal"/>
        <w:ind w:firstLine="539"/>
        <w:jc w:val="both"/>
      </w:pPr>
      <w: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453793" w:rsidRDefault="00453793" w:rsidP="003E265A">
      <w:pPr>
        <w:pStyle w:val="ConsPlusNormal"/>
        <w:ind w:firstLine="539"/>
        <w:jc w:val="both"/>
      </w:pPr>
      <w: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453793" w:rsidRDefault="00453793" w:rsidP="003E265A">
      <w:pPr>
        <w:pStyle w:val="ConsPlusNormal"/>
        <w:ind w:firstLine="539"/>
        <w:jc w:val="both"/>
      </w:pPr>
      <w: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453793" w:rsidRDefault="00453793" w:rsidP="00F128B8">
      <w:pPr>
        <w:pStyle w:val="ConsPlusNormal"/>
        <w:ind w:firstLine="539"/>
        <w:jc w:val="both"/>
      </w:pPr>
      <w: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w:t>
      </w:r>
      <w:r w:rsidR="00F128B8">
        <w:t>го и психофизического развития.</w:t>
      </w:r>
    </w:p>
    <w:p w:rsidR="00F128B8" w:rsidRDefault="00F128B8" w:rsidP="00F128B8">
      <w:pPr>
        <w:pStyle w:val="ConsPlusTitle"/>
        <w:ind w:firstLine="539"/>
        <w:jc w:val="both"/>
        <w:outlineLvl w:val="3"/>
        <w:rPr>
          <w:rFonts w:ascii="Times New Roman" w:hAnsi="Times New Roman" w:cs="Times New Roman"/>
          <w:i/>
        </w:rPr>
      </w:pPr>
    </w:p>
    <w:p w:rsidR="00453793" w:rsidRPr="00F128B8" w:rsidRDefault="00453793" w:rsidP="00F128B8">
      <w:pPr>
        <w:pStyle w:val="ConsPlusTitle"/>
        <w:ind w:firstLine="539"/>
        <w:jc w:val="both"/>
        <w:outlineLvl w:val="3"/>
        <w:rPr>
          <w:rFonts w:ascii="Times New Roman" w:hAnsi="Times New Roman" w:cs="Times New Roman"/>
          <w:i/>
        </w:rPr>
      </w:pPr>
      <w:r w:rsidRPr="00F128B8">
        <w:rPr>
          <w:rFonts w:ascii="Times New Roman" w:hAnsi="Times New Roman" w:cs="Times New Roman"/>
          <w:i/>
        </w:rPr>
        <w:t>Особые образовательные потребности обучающихся с ТНР.</w:t>
      </w:r>
    </w:p>
    <w:p w:rsidR="00453793" w:rsidRDefault="00453793" w:rsidP="003E265A">
      <w:pPr>
        <w:pStyle w:val="ConsPlusNormal"/>
        <w:ind w:firstLine="539"/>
        <w:jc w:val="both"/>
      </w:pPr>
      <w:r>
        <w:t>К особым образовательным потребностям, характерным для обучающихся с ТНР, относятся:</w:t>
      </w:r>
    </w:p>
    <w:p w:rsidR="00453793" w:rsidRDefault="00453793" w:rsidP="00CA2132">
      <w:pPr>
        <w:pStyle w:val="ConsPlusNormal"/>
        <w:numPr>
          <w:ilvl w:val="0"/>
          <w:numId w:val="138"/>
        </w:numPr>
        <w:ind w:left="426"/>
        <w:jc w:val="both"/>
      </w:pPr>
      <w:r>
        <w:t xml:space="preserve">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w:t>
      </w:r>
      <w:r>
        <w:lastRenderedPageBreak/>
        <w:t>обнаружения первых признаков отклонения речевого развития;</w:t>
      </w:r>
    </w:p>
    <w:p w:rsidR="00453793" w:rsidRDefault="00453793" w:rsidP="00CA2132">
      <w:pPr>
        <w:pStyle w:val="ConsPlusNormal"/>
        <w:numPr>
          <w:ilvl w:val="0"/>
          <w:numId w:val="138"/>
        </w:numPr>
        <w:ind w:left="426"/>
        <w:jc w:val="both"/>
      </w:pPr>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453793" w:rsidRDefault="00453793" w:rsidP="00CA2132">
      <w:pPr>
        <w:pStyle w:val="ConsPlusNormal"/>
        <w:numPr>
          <w:ilvl w:val="0"/>
          <w:numId w:val="138"/>
        </w:numPr>
        <w:ind w:left="426"/>
        <w:jc w:val="both"/>
      </w:pPr>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453793" w:rsidRDefault="00453793" w:rsidP="00CA2132">
      <w:pPr>
        <w:pStyle w:val="ConsPlusNormal"/>
        <w:numPr>
          <w:ilvl w:val="0"/>
          <w:numId w:val="138"/>
        </w:numPr>
        <w:ind w:left="426"/>
        <w:jc w:val="both"/>
      </w:pPr>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453793" w:rsidRDefault="00453793" w:rsidP="00CA2132">
      <w:pPr>
        <w:pStyle w:val="ConsPlusNormal"/>
        <w:numPr>
          <w:ilvl w:val="0"/>
          <w:numId w:val="138"/>
        </w:numPr>
        <w:ind w:left="426"/>
        <w:jc w:val="both"/>
      </w:pPr>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453793" w:rsidRDefault="00453793" w:rsidP="00CA2132">
      <w:pPr>
        <w:pStyle w:val="ConsPlusNormal"/>
        <w:numPr>
          <w:ilvl w:val="0"/>
          <w:numId w:val="138"/>
        </w:numPr>
        <w:ind w:left="426"/>
        <w:jc w:val="both"/>
      </w:pPr>
      <w:r>
        <w:t>координация педагогических, психологических средств воздействия в процессе комплексного психолого-педагогического сопровождения;</w:t>
      </w:r>
    </w:p>
    <w:p w:rsidR="00453793" w:rsidRDefault="00453793" w:rsidP="00CA2132">
      <w:pPr>
        <w:pStyle w:val="ConsPlusNormal"/>
        <w:numPr>
          <w:ilvl w:val="0"/>
          <w:numId w:val="138"/>
        </w:numPr>
        <w:ind w:left="426"/>
        <w:jc w:val="both"/>
      </w:pPr>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453793" w:rsidRDefault="00453793" w:rsidP="00CA2132">
      <w:pPr>
        <w:pStyle w:val="ConsPlusNormal"/>
        <w:numPr>
          <w:ilvl w:val="0"/>
          <w:numId w:val="138"/>
        </w:numPr>
        <w:ind w:left="426"/>
        <w:jc w:val="both"/>
      </w:pPr>
      <w:r>
        <w:t>индивидуальный темп обучения и продвижения в образовательном пространстве для разных категорий обучающихся с ТНР;</w:t>
      </w:r>
    </w:p>
    <w:p w:rsidR="00453793" w:rsidRDefault="00453793" w:rsidP="00CA2132">
      <w:pPr>
        <w:pStyle w:val="ConsPlusNormal"/>
        <w:numPr>
          <w:ilvl w:val="0"/>
          <w:numId w:val="138"/>
        </w:numPr>
        <w:ind w:left="426"/>
        <w:jc w:val="both"/>
      </w:pPr>
      <w: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453793" w:rsidRDefault="00453793" w:rsidP="00CA2132">
      <w:pPr>
        <w:pStyle w:val="ConsPlusNormal"/>
        <w:numPr>
          <w:ilvl w:val="0"/>
          <w:numId w:val="138"/>
        </w:numPr>
        <w:ind w:left="426"/>
        <w:jc w:val="both"/>
      </w:pPr>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453793" w:rsidRDefault="00453793" w:rsidP="00CA2132">
      <w:pPr>
        <w:pStyle w:val="ConsPlusNormal"/>
        <w:numPr>
          <w:ilvl w:val="0"/>
          <w:numId w:val="138"/>
        </w:numPr>
        <w:ind w:left="426"/>
        <w:jc w:val="both"/>
      </w:pPr>
      <w:r>
        <w:t>возможность обучаться на дому или дистанционно при наличии медицинских показаний;</w:t>
      </w:r>
    </w:p>
    <w:p w:rsidR="00453793" w:rsidRDefault="00453793" w:rsidP="00CA2132">
      <w:pPr>
        <w:pStyle w:val="ConsPlusNormal"/>
        <w:numPr>
          <w:ilvl w:val="0"/>
          <w:numId w:val="138"/>
        </w:numPr>
        <w:ind w:left="426"/>
        <w:jc w:val="both"/>
      </w:pPr>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453793" w:rsidRDefault="00453793" w:rsidP="00CA2132">
      <w:pPr>
        <w:pStyle w:val="ConsPlusNormal"/>
        <w:numPr>
          <w:ilvl w:val="0"/>
          <w:numId w:val="138"/>
        </w:numPr>
        <w:ind w:left="426"/>
        <w:jc w:val="both"/>
      </w:pPr>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453793" w:rsidRDefault="00453793" w:rsidP="00CA2132">
      <w:pPr>
        <w:pStyle w:val="ConsPlusNormal"/>
        <w:numPr>
          <w:ilvl w:val="0"/>
          <w:numId w:val="138"/>
        </w:numPr>
        <w:ind w:left="426"/>
        <w:jc w:val="both"/>
      </w:pPr>
      <w:r>
        <w:t>в исключительных случаях образовательная организация может с учетом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453793" w:rsidRPr="00F128B8" w:rsidRDefault="00453793" w:rsidP="00F128B8">
      <w:pPr>
        <w:pStyle w:val="ConsPlusTitle"/>
        <w:ind w:firstLine="539"/>
        <w:jc w:val="both"/>
        <w:outlineLvl w:val="2"/>
        <w:rPr>
          <w:rFonts w:ascii="Times New Roman" w:hAnsi="Times New Roman" w:cs="Times New Roman"/>
          <w:i/>
        </w:rPr>
      </w:pPr>
      <w:r w:rsidRPr="00F128B8">
        <w:rPr>
          <w:rFonts w:ascii="Times New Roman" w:hAnsi="Times New Roman" w:cs="Times New Roman"/>
          <w:i/>
        </w:rPr>
        <w:t>Планируемые результаты освоения обучающимися с ТНР АОП НОО (вариант 5.2).</w:t>
      </w:r>
    </w:p>
    <w:p w:rsidR="00453793" w:rsidRDefault="00D243D5" w:rsidP="00F128B8">
      <w:pPr>
        <w:pStyle w:val="ConsPlusNormal"/>
        <w:ind w:firstLine="539"/>
        <w:jc w:val="both"/>
      </w:pPr>
      <w:r>
        <w:t xml:space="preserve">Все наполнение </w:t>
      </w:r>
      <w:r w:rsidR="00453793">
        <w:t>АО</w:t>
      </w:r>
      <w:r w:rsidR="00F128B8">
        <w:t>О</w:t>
      </w:r>
      <w:r w:rsidR="00453793">
        <w:t xml:space="preserve">П НОО для обучающихся с ТНР </w:t>
      </w:r>
      <w:r w:rsidR="00453793" w:rsidRPr="007505AD">
        <w:t xml:space="preserve">(содержание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44" w:history="1">
        <w:r w:rsidR="00453793" w:rsidRPr="007505AD">
          <w:t>ФГОС</w:t>
        </w:r>
      </w:hyperlink>
      <w:r w:rsidR="00453793" w:rsidRPr="007505AD">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w:t>
      </w:r>
      <w:r w:rsidR="00453793">
        <w:t xml:space="preserve">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w:t>
      </w:r>
      <w:r w:rsidR="00453793">
        <w:lastRenderedPageBreak/>
        <w:t>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453793" w:rsidRDefault="00453793" w:rsidP="00F128B8">
      <w:pPr>
        <w:pStyle w:val="ConsPlusNormal"/>
        <w:ind w:firstLine="539"/>
        <w:jc w:val="both"/>
      </w:pPr>
      <w:r>
        <w:t>В специальном разделе АО</w:t>
      </w:r>
      <w:r w:rsidR="00F128B8">
        <w:t>О</w:t>
      </w:r>
      <w:r>
        <w:t>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453793" w:rsidRDefault="00453793" w:rsidP="00F128B8">
      <w:pPr>
        <w:pStyle w:val="ConsPlusNormal"/>
        <w:ind w:firstLine="539"/>
        <w:jc w:val="both"/>
      </w:pPr>
      <w:r>
        <w:t>Результаты освоения АО</w:t>
      </w:r>
      <w:r w:rsidR="00F128B8">
        <w:t>О</w:t>
      </w:r>
      <w:r>
        <w:t>П НОО для обучающихся с ТНР оцениваются как итоговые на момент завершения начального общего образования.</w:t>
      </w:r>
    </w:p>
    <w:p w:rsidR="00453793" w:rsidRDefault="00453793" w:rsidP="00F128B8">
      <w:pPr>
        <w:pStyle w:val="ConsPlusNormal"/>
        <w:ind w:firstLine="539"/>
        <w:jc w:val="both"/>
      </w:pPr>
    </w:p>
    <w:p w:rsidR="00453793" w:rsidRPr="007505AD" w:rsidRDefault="00453793" w:rsidP="00F128B8">
      <w:pPr>
        <w:pStyle w:val="ConsPlusTitle"/>
        <w:ind w:firstLine="540"/>
        <w:jc w:val="both"/>
        <w:outlineLvl w:val="3"/>
        <w:rPr>
          <w:rFonts w:ascii="Times New Roman" w:hAnsi="Times New Roman" w:cs="Times New Roman"/>
        </w:rPr>
      </w:pPr>
      <w:r w:rsidRPr="007505AD">
        <w:rPr>
          <w:rFonts w:ascii="Times New Roman" w:hAnsi="Times New Roman" w:cs="Times New Roman"/>
        </w:rPr>
        <w:t>Система оценки достижения обучающимися с ТНР планируемых результатов освоения АО</w:t>
      </w:r>
      <w:r w:rsidR="00F128B8">
        <w:rPr>
          <w:rFonts w:ascii="Times New Roman" w:hAnsi="Times New Roman" w:cs="Times New Roman"/>
        </w:rPr>
        <w:t>О</w:t>
      </w:r>
      <w:r w:rsidRPr="007505AD">
        <w:rPr>
          <w:rFonts w:ascii="Times New Roman" w:hAnsi="Times New Roman" w:cs="Times New Roman"/>
        </w:rPr>
        <w:t>П НОО (вариант 5.2).</w:t>
      </w:r>
    </w:p>
    <w:p w:rsidR="00453793" w:rsidRDefault="00F128B8" w:rsidP="00F128B8">
      <w:pPr>
        <w:pStyle w:val="ConsPlusNormal"/>
        <w:ind w:firstLine="540"/>
        <w:jc w:val="both"/>
      </w:pPr>
      <w:r w:rsidRPr="00F128B8">
        <w:t xml:space="preserve">Система оценки достижения </w:t>
      </w:r>
      <w:r w:rsidR="00C0348B" w:rsidRPr="00C0348B">
        <w:t xml:space="preserve">планируемых результатов освоения АООП НОО </w:t>
      </w:r>
      <w:r w:rsidRPr="00F128B8">
        <w:t>обучающимися с ТНР (вариант 5.2)</w:t>
      </w:r>
      <w:r>
        <w:t xml:space="preserve"> с</w:t>
      </w:r>
      <w:r w:rsidR="00453793">
        <w:t>оответствует ФОП НОО и дополняется следующими положениями.</w:t>
      </w:r>
    </w:p>
    <w:p w:rsidR="00453793" w:rsidRDefault="00453793" w:rsidP="00F128B8">
      <w:pPr>
        <w:pStyle w:val="ConsPlusNormal"/>
        <w:ind w:firstLine="540"/>
        <w:jc w:val="both"/>
      </w:pPr>
      <w:r>
        <w:t>Система оценки достижения обучающимися с ТНР планируемых результатов освоения А</w:t>
      </w:r>
      <w:r w:rsidR="00F128B8">
        <w:t>О</w:t>
      </w:r>
      <w:r>
        <w:t>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АО</w:t>
      </w:r>
      <w:r w:rsidR="00F128B8">
        <w:t>О</w:t>
      </w:r>
      <w:r>
        <w:t>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АО</w:t>
      </w:r>
      <w:r w:rsidR="00F128B8">
        <w:t>О</w:t>
      </w:r>
      <w:r>
        <w:t>П НОО.</w:t>
      </w:r>
    </w:p>
    <w:p w:rsidR="00453793" w:rsidRDefault="00453793" w:rsidP="00F128B8">
      <w:pPr>
        <w:pStyle w:val="ConsPlusNormal"/>
        <w:ind w:firstLine="540"/>
        <w:jc w:val="both"/>
      </w:pPr>
      <w:r>
        <w:t>Особенностями системы оценки достижений планируемых результатов являются:</w:t>
      </w:r>
    </w:p>
    <w:p w:rsidR="00453793" w:rsidRDefault="00453793" w:rsidP="00F128B8">
      <w:pPr>
        <w:pStyle w:val="ConsPlusNormal"/>
        <w:ind w:firstLine="540"/>
        <w:jc w:val="both"/>
      </w:pPr>
      <w: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453793" w:rsidRDefault="00453793" w:rsidP="00F128B8">
      <w:pPr>
        <w:pStyle w:val="ConsPlusNormal"/>
        <w:ind w:firstLine="540"/>
        <w:jc w:val="both"/>
      </w:pPr>
      <w:r>
        <w:t>2) реализация уровневого подхода к разработке системы оценки достижения планируемых результатов, инструментария и представления их;</w:t>
      </w:r>
    </w:p>
    <w:p w:rsidR="00453793" w:rsidRDefault="00453793" w:rsidP="00F128B8">
      <w:pPr>
        <w:pStyle w:val="ConsPlusNormal"/>
        <w:ind w:firstLine="540"/>
        <w:jc w:val="both"/>
      </w:pPr>
      <w: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АОП НОО для обучающихся с ТНР, но и в формировании коммуникативных умений и навыков во взаимодействии со сверстниками и взрослыми;</w:t>
      </w:r>
    </w:p>
    <w:p w:rsidR="00453793" w:rsidRDefault="00453793" w:rsidP="00F128B8">
      <w:pPr>
        <w:pStyle w:val="ConsPlusNormal"/>
        <w:ind w:firstLine="540"/>
        <w:jc w:val="both"/>
      </w:pPr>
      <w:r>
        <w:t>4) критерии эффективности освоения 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w:t>
      </w:r>
      <w:r w:rsidR="00F128B8">
        <w:t>равильной организации обучения.</w:t>
      </w:r>
    </w:p>
    <w:p w:rsidR="00453793" w:rsidRPr="00F128B8" w:rsidRDefault="00453793" w:rsidP="00F128B8">
      <w:pPr>
        <w:pStyle w:val="ConsPlusTitle"/>
        <w:ind w:firstLine="540"/>
        <w:jc w:val="center"/>
        <w:outlineLvl w:val="3"/>
        <w:rPr>
          <w:rFonts w:ascii="Times New Roman" w:hAnsi="Times New Roman" w:cs="Times New Roman"/>
          <w:i/>
          <w:u w:val="single"/>
        </w:rPr>
      </w:pPr>
      <w:r w:rsidRPr="00F128B8">
        <w:rPr>
          <w:rFonts w:ascii="Times New Roman" w:hAnsi="Times New Roman" w:cs="Times New Roman"/>
          <w:i/>
          <w:u w:val="single"/>
        </w:rPr>
        <w:t>Особенности оценки метапредметных результатов.</w:t>
      </w:r>
    </w:p>
    <w:p w:rsidR="00453793" w:rsidRDefault="00453793" w:rsidP="00F128B8">
      <w:pPr>
        <w:pStyle w:val="ConsPlusNormal"/>
        <w:ind w:firstLine="540"/>
        <w:jc w:val="both"/>
      </w:pPr>
      <w:r>
        <w:t>Оценка метапредметных результатов представляет собой оценку достижения планируемых результатов освоения 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453793" w:rsidRDefault="00453793" w:rsidP="00F128B8">
      <w:pPr>
        <w:pStyle w:val="ConsPlusNormal"/>
        <w:ind w:firstLine="540"/>
        <w:jc w:val="both"/>
      </w:pPr>
      <w:r>
        <w:t>Формирование метапредметных результатов обеспечивается за счет всех учебных предметов и внеурочной деятельности.</w:t>
      </w:r>
    </w:p>
    <w:p w:rsidR="00453793" w:rsidRDefault="00453793" w:rsidP="00F128B8">
      <w:pPr>
        <w:pStyle w:val="ConsPlusNormal"/>
        <w:ind w:firstLine="540"/>
        <w:jc w:val="both"/>
      </w:pPr>
      <w:r>
        <w:t>Оценка метапредметных результатов проводится с целью определения сформированности:</w:t>
      </w:r>
    </w:p>
    <w:p w:rsidR="00453793" w:rsidRDefault="00453793" w:rsidP="00CA2132">
      <w:pPr>
        <w:pStyle w:val="ConsPlusNormal"/>
        <w:numPr>
          <w:ilvl w:val="0"/>
          <w:numId w:val="139"/>
        </w:numPr>
        <w:jc w:val="both"/>
      </w:pPr>
      <w:r>
        <w:t>универсальных учебных познавательных действий;</w:t>
      </w:r>
    </w:p>
    <w:p w:rsidR="00453793" w:rsidRDefault="00453793" w:rsidP="00CA2132">
      <w:pPr>
        <w:pStyle w:val="ConsPlusNormal"/>
        <w:numPr>
          <w:ilvl w:val="0"/>
          <w:numId w:val="139"/>
        </w:numPr>
        <w:jc w:val="both"/>
      </w:pPr>
      <w:r>
        <w:t>универсальных учебных коммуникативных действий;</w:t>
      </w:r>
    </w:p>
    <w:p w:rsidR="00453793" w:rsidRDefault="00453793" w:rsidP="00CA2132">
      <w:pPr>
        <w:pStyle w:val="ConsPlusNormal"/>
        <w:numPr>
          <w:ilvl w:val="0"/>
          <w:numId w:val="139"/>
        </w:numPr>
        <w:jc w:val="both"/>
      </w:pPr>
      <w:r>
        <w:t>универсальных учебных регулятивных действий.</w:t>
      </w:r>
    </w:p>
    <w:p w:rsidR="00453793" w:rsidRDefault="00453793" w:rsidP="00F128B8">
      <w:pPr>
        <w:pStyle w:val="ConsPlusNormal"/>
        <w:ind w:firstLine="540"/>
        <w:jc w:val="both"/>
      </w:pPr>
      <w:r>
        <w:t xml:space="preserve">Овладение </w:t>
      </w:r>
      <w:r w:rsidRPr="00F128B8">
        <w:rPr>
          <w:i/>
          <w:u w:val="single"/>
        </w:rPr>
        <w:t>универсальными учебными познавательными действиями</w:t>
      </w:r>
      <w:r>
        <w:t xml:space="preserve"> согласно предполагает формирование и оценку у обучающихся следующих групп умений:</w:t>
      </w:r>
    </w:p>
    <w:p w:rsidR="00453793" w:rsidRPr="00F128B8" w:rsidRDefault="00453793" w:rsidP="00F128B8">
      <w:pPr>
        <w:pStyle w:val="ConsPlusNormal"/>
        <w:ind w:firstLine="540"/>
        <w:jc w:val="both"/>
        <w:rPr>
          <w:i/>
        </w:rPr>
      </w:pPr>
      <w:r>
        <w:lastRenderedPageBreak/>
        <w:t xml:space="preserve">1. </w:t>
      </w:r>
      <w:r w:rsidRPr="00F128B8">
        <w:rPr>
          <w:i/>
        </w:rPr>
        <w:t>Базовые логические действия:</w:t>
      </w:r>
    </w:p>
    <w:p w:rsidR="00453793" w:rsidRDefault="00453793" w:rsidP="00CA2132">
      <w:pPr>
        <w:pStyle w:val="ConsPlusNormal"/>
        <w:numPr>
          <w:ilvl w:val="0"/>
          <w:numId w:val="140"/>
        </w:numPr>
        <w:ind w:left="426"/>
        <w:jc w:val="both"/>
      </w:pPr>
      <w:r>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453793" w:rsidRDefault="00453793" w:rsidP="00CA2132">
      <w:pPr>
        <w:pStyle w:val="ConsPlusNormal"/>
        <w:numPr>
          <w:ilvl w:val="0"/>
          <w:numId w:val="140"/>
        </w:numPr>
        <w:ind w:left="426"/>
        <w:jc w:val="both"/>
      </w:pPr>
      <w:r>
        <w:t>объединять части объекта (объекты) по определенному признаку на основе алгоритма, заданного педагогическим работником;</w:t>
      </w:r>
    </w:p>
    <w:p w:rsidR="00453793" w:rsidRDefault="00453793" w:rsidP="00CA2132">
      <w:pPr>
        <w:pStyle w:val="ConsPlusNormal"/>
        <w:numPr>
          <w:ilvl w:val="0"/>
          <w:numId w:val="140"/>
        </w:numPr>
        <w:ind w:left="426"/>
        <w:jc w:val="both"/>
      </w:pPr>
      <w:r>
        <w:t>определять существенный признак для классификации;</w:t>
      </w:r>
    </w:p>
    <w:p w:rsidR="00453793" w:rsidRDefault="00453793" w:rsidP="00CA2132">
      <w:pPr>
        <w:pStyle w:val="ConsPlusNormal"/>
        <w:numPr>
          <w:ilvl w:val="0"/>
          <w:numId w:val="140"/>
        </w:numPr>
        <w:ind w:left="426"/>
        <w:jc w:val="both"/>
      </w:pPr>
      <w:r>
        <w:t>классифицировать предложенные объекты на основе алгоритма, заданного педагогическим работником;</w:t>
      </w:r>
    </w:p>
    <w:p w:rsidR="00453793" w:rsidRDefault="00453793" w:rsidP="00CA2132">
      <w:pPr>
        <w:pStyle w:val="ConsPlusNormal"/>
        <w:numPr>
          <w:ilvl w:val="0"/>
          <w:numId w:val="140"/>
        </w:numPr>
        <w:ind w:left="426"/>
        <w:jc w:val="both"/>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53793" w:rsidRDefault="00453793" w:rsidP="00CA2132">
      <w:pPr>
        <w:pStyle w:val="ConsPlusNormal"/>
        <w:numPr>
          <w:ilvl w:val="0"/>
          <w:numId w:val="140"/>
        </w:numPr>
        <w:ind w:left="426"/>
        <w:jc w:val="both"/>
      </w:pPr>
      <w:r>
        <w:t>выявлять недостаток информации для решения учебной (практической) задачи на основе предложенного алгоритма;</w:t>
      </w:r>
    </w:p>
    <w:p w:rsidR="00453793" w:rsidRDefault="00453793" w:rsidP="00CA2132">
      <w:pPr>
        <w:pStyle w:val="ConsPlusNormal"/>
        <w:numPr>
          <w:ilvl w:val="0"/>
          <w:numId w:val="140"/>
        </w:numPr>
        <w:ind w:left="426"/>
        <w:jc w:val="both"/>
      </w:pPr>
      <w:r>
        <w:t>устанавливать причинно-следственные связи в ситуациях, поддающихся непосредственному наблюдению или знакомых по опыту, делать выводы.</w:t>
      </w:r>
    </w:p>
    <w:p w:rsidR="00453793" w:rsidRDefault="00453793" w:rsidP="00F128B8">
      <w:pPr>
        <w:pStyle w:val="ConsPlusNormal"/>
        <w:ind w:firstLine="540"/>
        <w:jc w:val="both"/>
      </w:pPr>
      <w:r>
        <w:t xml:space="preserve">2. </w:t>
      </w:r>
      <w:r w:rsidRPr="00F128B8">
        <w:rPr>
          <w:i/>
          <w:u w:val="single"/>
        </w:rPr>
        <w:t>Базовые исследовательские действия:</w:t>
      </w:r>
    </w:p>
    <w:p w:rsidR="00453793" w:rsidRDefault="00453793" w:rsidP="00CA2132">
      <w:pPr>
        <w:pStyle w:val="ConsPlusNormal"/>
        <w:numPr>
          <w:ilvl w:val="0"/>
          <w:numId w:val="141"/>
        </w:numPr>
        <w:ind w:left="426"/>
        <w:jc w:val="both"/>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453793" w:rsidRDefault="00453793" w:rsidP="00CA2132">
      <w:pPr>
        <w:pStyle w:val="ConsPlusNormal"/>
        <w:numPr>
          <w:ilvl w:val="0"/>
          <w:numId w:val="141"/>
        </w:numPr>
        <w:ind w:left="426"/>
        <w:jc w:val="both"/>
      </w:pPr>
      <w:r>
        <w:t>с помощью педагогического работника формулировать цель, планировать изменения объекта, ситуации;</w:t>
      </w:r>
    </w:p>
    <w:p w:rsidR="00453793" w:rsidRDefault="00453793" w:rsidP="00CA2132">
      <w:pPr>
        <w:pStyle w:val="ConsPlusNormal"/>
        <w:numPr>
          <w:ilvl w:val="0"/>
          <w:numId w:val="141"/>
        </w:numPr>
        <w:ind w:left="426"/>
        <w:jc w:val="both"/>
      </w:pPr>
      <w:r>
        <w:t>сравнивать несколько вариантов решения задачи, выбирать наиболее подходящий (на основе предложенных критериев);</w:t>
      </w:r>
    </w:p>
    <w:p w:rsidR="00453793" w:rsidRDefault="00453793" w:rsidP="00CA2132">
      <w:pPr>
        <w:pStyle w:val="ConsPlusNormal"/>
        <w:numPr>
          <w:ilvl w:val="0"/>
          <w:numId w:val="141"/>
        </w:numPr>
        <w:ind w:left="426"/>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53793" w:rsidRDefault="00453793" w:rsidP="00CA2132">
      <w:pPr>
        <w:pStyle w:val="ConsPlusNormal"/>
        <w:numPr>
          <w:ilvl w:val="0"/>
          <w:numId w:val="141"/>
        </w:numPr>
        <w:ind w:left="426"/>
        <w:jc w:val="both"/>
      </w:pPr>
      <w:r>
        <w:t>коллективно под руководством педагогического работника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53793" w:rsidRDefault="00453793" w:rsidP="00CA2132">
      <w:pPr>
        <w:pStyle w:val="ConsPlusNormal"/>
        <w:numPr>
          <w:ilvl w:val="0"/>
          <w:numId w:val="141"/>
        </w:numPr>
        <w:ind w:left="426"/>
        <w:jc w:val="both"/>
      </w:pPr>
      <w:r>
        <w:t>прогнозировать возможное развитие процессов, событий и их последствия в аналогичных или сходных ситуациях.</w:t>
      </w:r>
    </w:p>
    <w:p w:rsidR="00453793" w:rsidRPr="00F128B8" w:rsidRDefault="00453793" w:rsidP="00F128B8">
      <w:pPr>
        <w:pStyle w:val="ConsPlusNormal"/>
        <w:ind w:firstLine="540"/>
        <w:jc w:val="both"/>
      </w:pPr>
      <w:r>
        <w:t>3</w:t>
      </w:r>
      <w:r w:rsidRPr="00F128B8">
        <w:rPr>
          <w:i/>
        </w:rPr>
        <w:t>. Работа с информацией:</w:t>
      </w:r>
    </w:p>
    <w:p w:rsidR="00453793" w:rsidRDefault="00453793" w:rsidP="00CA2132">
      <w:pPr>
        <w:pStyle w:val="ConsPlusNormal"/>
        <w:numPr>
          <w:ilvl w:val="0"/>
          <w:numId w:val="142"/>
        </w:numPr>
        <w:ind w:left="426"/>
        <w:jc w:val="both"/>
      </w:pPr>
      <w:r>
        <w:t>выбирать источник получения информации;</w:t>
      </w:r>
    </w:p>
    <w:p w:rsidR="00453793" w:rsidRDefault="00453793" w:rsidP="00CA2132">
      <w:pPr>
        <w:pStyle w:val="ConsPlusNormal"/>
        <w:numPr>
          <w:ilvl w:val="0"/>
          <w:numId w:val="142"/>
        </w:numPr>
        <w:ind w:left="426"/>
        <w:jc w:val="both"/>
      </w:pPr>
      <w:r>
        <w:t>согласно заданному алгоритму находить в предложенном источнике информацию, представленную в явном виде;</w:t>
      </w:r>
    </w:p>
    <w:p w:rsidR="00453793" w:rsidRDefault="00453793" w:rsidP="00CA2132">
      <w:pPr>
        <w:pStyle w:val="ConsPlusNormal"/>
        <w:numPr>
          <w:ilvl w:val="0"/>
          <w:numId w:val="142"/>
        </w:numPr>
        <w:ind w:left="426"/>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453793" w:rsidRDefault="00453793" w:rsidP="00CA2132">
      <w:pPr>
        <w:pStyle w:val="ConsPlusNormal"/>
        <w:numPr>
          <w:ilvl w:val="0"/>
          <w:numId w:val="142"/>
        </w:numPr>
        <w:ind w:left="426"/>
        <w:jc w:val="both"/>
      </w:pPr>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453793" w:rsidRDefault="00453793" w:rsidP="00CA2132">
      <w:pPr>
        <w:pStyle w:val="ConsPlusNormal"/>
        <w:numPr>
          <w:ilvl w:val="0"/>
          <w:numId w:val="142"/>
        </w:numPr>
        <w:ind w:left="426"/>
        <w:jc w:val="both"/>
      </w:pPr>
      <w:r>
        <w:t>по заданному алгоритму коллективно анализировать и создавать текстовую, графическую, звуковую информацию в соответствии с учебной задачей;</w:t>
      </w:r>
    </w:p>
    <w:p w:rsidR="00453793" w:rsidRDefault="00453793" w:rsidP="00CA2132">
      <w:pPr>
        <w:pStyle w:val="ConsPlusNormal"/>
        <w:numPr>
          <w:ilvl w:val="0"/>
          <w:numId w:val="142"/>
        </w:numPr>
        <w:ind w:left="426"/>
        <w:jc w:val="both"/>
      </w:pPr>
      <w:r>
        <w:t>под руководством педагогического работника создавать схемы, таблицы для представления информации.</w:t>
      </w:r>
    </w:p>
    <w:p w:rsidR="00453793" w:rsidRDefault="00453793" w:rsidP="00F128B8">
      <w:pPr>
        <w:pStyle w:val="ConsPlusNormal"/>
        <w:ind w:firstLine="540"/>
        <w:jc w:val="both"/>
      </w:pPr>
      <w:r>
        <w:t xml:space="preserve">Овладение </w:t>
      </w:r>
      <w:r w:rsidRPr="00F128B8">
        <w:rPr>
          <w:i/>
          <w:u w:val="single"/>
        </w:rPr>
        <w:t>универсальными учебными коммуникативными действиями</w:t>
      </w:r>
      <w:r>
        <w:t xml:space="preserve"> предполагает формирование и оценку у обучающихся следующих групп умений:</w:t>
      </w:r>
    </w:p>
    <w:p w:rsidR="00453793" w:rsidRPr="00F128B8" w:rsidRDefault="00453793" w:rsidP="00F128B8">
      <w:pPr>
        <w:pStyle w:val="ConsPlusNormal"/>
        <w:ind w:firstLine="540"/>
        <w:jc w:val="both"/>
        <w:rPr>
          <w:i/>
        </w:rPr>
      </w:pPr>
      <w:r>
        <w:t xml:space="preserve">1. </w:t>
      </w:r>
      <w:r w:rsidRPr="00F128B8">
        <w:rPr>
          <w:i/>
        </w:rPr>
        <w:t>Общение:</w:t>
      </w:r>
    </w:p>
    <w:p w:rsidR="00453793" w:rsidRDefault="00453793" w:rsidP="00CA2132">
      <w:pPr>
        <w:pStyle w:val="ConsPlusNormal"/>
        <w:numPr>
          <w:ilvl w:val="0"/>
          <w:numId w:val="143"/>
        </w:numPr>
        <w:ind w:left="426"/>
        <w:jc w:val="both"/>
      </w:pPr>
      <w:r>
        <w:t>воспринимать и формулировать суждения, выражать эмоции в соответствии с целями и условиями общения в знакомой среде с учетом специфики проявления речевого дефекта;</w:t>
      </w:r>
    </w:p>
    <w:p w:rsidR="00453793" w:rsidRDefault="00453793" w:rsidP="00CA2132">
      <w:pPr>
        <w:pStyle w:val="ConsPlusNormal"/>
        <w:numPr>
          <w:ilvl w:val="0"/>
          <w:numId w:val="143"/>
        </w:numPr>
        <w:ind w:left="426"/>
        <w:jc w:val="both"/>
      </w:pPr>
      <w:r>
        <w:t>проявлять уважительное отношение к собеседнику, соблюдать правила ведения диалога и дискуссии;</w:t>
      </w:r>
    </w:p>
    <w:p w:rsidR="00453793" w:rsidRDefault="00453793" w:rsidP="00CA2132">
      <w:pPr>
        <w:pStyle w:val="ConsPlusNormal"/>
        <w:numPr>
          <w:ilvl w:val="0"/>
          <w:numId w:val="143"/>
        </w:numPr>
        <w:ind w:left="426"/>
        <w:jc w:val="both"/>
      </w:pPr>
      <w:r>
        <w:t>признавать возможность существования разных точек зрения;</w:t>
      </w:r>
    </w:p>
    <w:p w:rsidR="00453793" w:rsidRDefault="00453793" w:rsidP="00CA2132">
      <w:pPr>
        <w:pStyle w:val="ConsPlusNormal"/>
        <w:numPr>
          <w:ilvl w:val="0"/>
          <w:numId w:val="143"/>
        </w:numPr>
        <w:ind w:left="426"/>
        <w:jc w:val="both"/>
      </w:pPr>
      <w:r>
        <w:t>корректно и аргументированно высказывать свое мнение;</w:t>
      </w:r>
    </w:p>
    <w:p w:rsidR="00453793" w:rsidRDefault="00453793" w:rsidP="00CA2132">
      <w:pPr>
        <w:pStyle w:val="ConsPlusNormal"/>
        <w:numPr>
          <w:ilvl w:val="0"/>
          <w:numId w:val="143"/>
        </w:numPr>
        <w:ind w:left="426"/>
        <w:jc w:val="both"/>
      </w:pPr>
      <w:r>
        <w:t>строить речевое высказывание в соответствии с поставленной задачей с учетом специфики проявления речевого дефекта;</w:t>
      </w:r>
    </w:p>
    <w:p w:rsidR="00453793" w:rsidRDefault="00453793" w:rsidP="00CA2132">
      <w:pPr>
        <w:pStyle w:val="ConsPlusNormal"/>
        <w:numPr>
          <w:ilvl w:val="0"/>
          <w:numId w:val="143"/>
        </w:numPr>
        <w:ind w:left="426"/>
        <w:jc w:val="both"/>
      </w:pPr>
      <w:r>
        <w:lastRenderedPageBreak/>
        <w:t>коллективно под руководством педагогического работника создавать устные и письменные тексты (описание, рассуждение, повествование);</w:t>
      </w:r>
    </w:p>
    <w:p w:rsidR="00453793" w:rsidRDefault="00453793" w:rsidP="00CA2132">
      <w:pPr>
        <w:pStyle w:val="ConsPlusNormal"/>
        <w:numPr>
          <w:ilvl w:val="0"/>
          <w:numId w:val="143"/>
        </w:numPr>
        <w:ind w:left="426"/>
        <w:jc w:val="both"/>
      </w:pPr>
      <w:r>
        <w:t>под руководством педагогического работника готовить небольшие публичные выступления по заданному плану;</w:t>
      </w:r>
    </w:p>
    <w:p w:rsidR="00453793" w:rsidRDefault="00453793" w:rsidP="00CA2132">
      <w:pPr>
        <w:pStyle w:val="ConsPlusNormal"/>
        <w:numPr>
          <w:ilvl w:val="0"/>
          <w:numId w:val="143"/>
        </w:numPr>
        <w:ind w:left="426"/>
        <w:jc w:val="both"/>
      </w:pPr>
      <w:r>
        <w:t>подбирать иллюстративный материал (рисунки, фото, плакаты) к тексту выступления по заданным критериям;</w:t>
      </w:r>
    </w:p>
    <w:p w:rsidR="00453793" w:rsidRPr="00F128B8" w:rsidRDefault="00453793" w:rsidP="00F128B8">
      <w:pPr>
        <w:pStyle w:val="ConsPlusNormal"/>
        <w:ind w:firstLine="540"/>
        <w:jc w:val="both"/>
        <w:rPr>
          <w:i/>
        </w:rPr>
      </w:pPr>
      <w:r>
        <w:t xml:space="preserve">2. </w:t>
      </w:r>
      <w:r w:rsidRPr="00F128B8">
        <w:rPr>
          <w:i/>
        </w:rPr>
        <w:t>Совместная деятельность:</w:t>
      </w:r>
    </w:p>
    <w:p w:rsidR="00453793" w:rsidRDefault="00453793" w:rsidP="00CA2132">
      <w:pPr>
        <w:pStyle w:val="ConsPlusNormal"/>
        <w:numPr>
          <w:ilvl w:val="0"/>
          <w:numId w:val="144"/>
        </w:numPr>
        <w:ind w:left="426"/>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453793" w:rsidRDefault="00453793" w:rsidP="00CA2132">
      <w:pPr>
        <w:pStyle w:val="ConsPlusNormal"/>
        <w:numPr>
          <w:ilvl w:val="0"/>
          <w:numId w:val="144"/>
        </w:numPr>
        <w:ind w:left="426"/>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53793" w:rsidRDefault="00453793" w:rsidP="00CA2132">
      <w:pPr>
        <w:pStyle w:val="ConsPlusNormal"/>
        <w:numPr>
          <w:ilvl w:val="0"/>
          <w:numId w:val="144"/>
        </w:numPr>
        <w:ind w:left="426"/>
        <w:jc w:val="both"/>
      </w:pPr>
      <w:r>
        <w:t>проявлять готовность руководить, выполнять поручения,</w:t>
      </w:r>
    </w:p>
    <w:p w:rsidR="00453793" w:rsidRDefault="00453793" w:rsidP="00CA2132">
      <w:pPr>
        <w:pStyle w:val="ConsPlusNormal"/>
        <w:numPr>
          <w:ilvl w:val="0"/>
          <w:numId w:val="144"/>
        </w:numPr>
        <w:ind w:left="426"/>
        <w:jc w:val="both"/>
      </w:pPr>
      <w:r>
        <w:t>подчиняться;</w:t>
      </w:r>
    </w:p>
    <w:p w:rsidR="00453793" w:rsidRDefault="00453793" w:rsidP="00CA2132">
      <w:pPr>
        <w:pStyle w:val="ConsPlusNormal"/>
        <w:numPr>
          <w:ilvl w:val="0"/>
          <w:numId w:val="144"/>
        </w:numPr>
        <w:ind w:left="426"/>
        <w:jc w:val="both"/>
      </w:pPr>
      <w:r>
        <w:t>ответственно выполнять свою часть работы;</w:t>
      </w:r>
    </w:p>
    <w:p w:rsidR="00453793" w:rsidRDefault="00453793" w:rsidP="00CA2132">
      <w:pPr>
        <w:pStyle w:val="ConsPlusNormal"/>
        <w:numPr>
          <w:ilvl w:val="0"/>
          <w:numId w:val="144"/>
        </w:numPr>
        <w:ind w:left="426"/>
        <w:jc w:val="both"/>
      </w:pPr>
      <w:r>
        <w:t>оценивать свой вклад в общий результат;</w:t>
      </w:r>
    </w:p>
    <w:p w:rsidR="00453793" w:rsidRDefault="00453793" w:rsidP="00CA2132">
      <w:pPr>
        <w:pStyle w:val="ConsPlusNormal"/>
        <w:numPr>
          <w:ilvl w:val="0"/>
          <w:numId w:val="144"/>
        </w:numPr>
        <w:ind w:left="426"/>
        <w:jc w:val="both"/>
      </w:pPr>
      <w:r>
        <w:t>выполнять совместные проектные задания с опорой на предложенные образцы.</w:t>
      </w:r>
    </w:p>
    <w:p w:rsidR="00453793" w:rsidRDefault="00453793" w:rsidP="00F128B8">
      <w:pPr>
        <w:pStyle w:val="ConsPlusNormal"/>
        <w:ind w:firstLine="567"/>
        <w:jc w:val="both"/>
      </w:pPr>
      <w:r>
        <w:t xml:space="preserve">Овладение </w:t>
      </w:r>
      <w:r w:rsidRPr="00F128B8">
        <w:rPr>
          <w:i/>
          <w:u w:val="single"/>
        </w:rPr>
        <w:t>универсальными учебными регулятивными действиями</w:t>
      </w:r>
      <w:r>
        <w:t xml:space="preserve"> предполагает формирование и оценку у обучающихся следующих групп умений:</w:t>
      </w:r>
    </w:p>
    <w:p w:rsidR="00453793" w:rsidRPr="00F128B8" w:rsidRDefault="00453793" w:rsidP="00F128B8">
      <w:pPr>
        <w:pStyle w:val="ConsPlusNormal"/>
        <w:ind w:firstLine="540"/>
        <w:jc w:val="both"/>
        <w:rPr>
          <w:i/>
        </w:rPr>
      </w:pPr>
      <w:r>
        <w:t xml:space="preserve">1. </w:t>
      </w:r>
      <w:r w:rsidRPr="00F128B8">
        <w:rPr>
          <w:i/>
        </w:rPr>
        <w:t>Самоорганизация:</w:t>
      </w:r>
    </w:p>
    <w:p w:rsidR="00453793" w:rsidRDefault="00453793" w:rsidP="00CA2132">
      <w:pPr>
        <w:pStyle w:val="ConsPlusNormal"/>
        <w:numPr>
          <w:ilvl w:val="0"/>
          <w:numId w:val="145"/>
        </w:numPr>
        <w:ind w:left="426"/>
        <w:jc w:val="both"/>
      </w:pPr>
      <w:r>
        <w:t>по заданному алгоритму планировать действия по решению учебной задачи для получения результата;</w:t>
      </w:r>
    </w:p>
    <w:p w:rsidR="00453793" w:rsidRDefault="00453793" w:rsidP="00CA2132">
      <w:pPr>
        <w:pStyle w:val="ConsPlusNormal"/>
        <w:numPr>
          <w:ilvl w:val="0"/>
          <w:numId w:val="145"/>
        </w:numPr>
        <w:ind w:left="426"/>
        <w:jc w:val="both"/>
      </w:pPr>
      <w:r>
        <w:t>выстраивать последовательность выбранных действий, соблюдая заданный алгоритм;</w:t>
      </w:r>
    </w:p>
    <w:p w:rsidR="00453793" w:rsidRPr="00F128B8" w:rsidRDefault="00453793" w:rsidP="00F128B8">
      <w:pPr>
        <w:pStyle w:val="ConsPlusNormal"/>
        <w:ind w:firstLine="540"/>
        <w:jc w:val="both"/>
        <w:rPr>
          <w:i/>
        </w:rPr>
      </w:pPr>
      <w:r>
        <w:t xml:space="preserve">2. </w:t>
      </w:r>
      <w:r w:rsidRPr="00F128B8">
        <w:rPr>
          <w:i/>
        </w:rPr>
        <w:t>Самоконтроль:</w:t>
      </w:r>
    </w:p>
    <w:p w:rsidR="00453793" w:rsidRDefault="00453793" w:rsidP="00CA2132">
      <w:pPr>
        <w:pStyle w:val="ConsPlusNormal"/>
        <w:numPr>
          <w:ilvl w:val="0"/>
          <w:numId w:val="146"/>
        </w:numPr>
        <w:ind w:left="426"/>
        <w:jc w:val="both"/>
      </w:pPr>
      <w:r>
        <w:t>устанавливать причины успеха и неудач в учебной деятельности;</w:t>
      </w:r>
    </w:p>
    <w:p w:rsidR="00453793" w:rsidRDefault="00453793" w:rsidP="00CA2132">
      <w:pPr>
        <w:pStyle w:val="ConsPlusNormal"/>
        <w:numPr>
          <w:ilvl w:val="0"/>
          <w:numId w:val="146"/>
        </w:numPr>
        <w:ind w:left="426"/>
        <w:jc w:val="both"/>
      </w:pPr>
      <w:r>
        <w:t>корректировать свои учебные действия для преодоления ошибок под руководством педагогического работника.</w:t>
      </w:r>
    </w:p>
    <w:p w:rsidR="00453793" w:rsidRDefault="00453793" w:rsidP="00F128B8">
      <w:pPr>
        <w:pStyle w:val="ConsPlusNormal"/>
        <w:ind w:firstLine="540"/>
        <w:jc w:val="both"/>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453793" w:rsidRDefault="00453793" w:rsidP="00F128B8">
      <w:pPr>
        <w:pStyle w:val="ConsPlusNormal"/>
        <w:ind w:firstLine="540"/>
        <w:jc w:val="both"/>
      </w:pPr>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453793" w:rsidRDefault="00453793" w:rsidP="00F128B8">
      <w:pPr>
        <w:pStyle w:val="ConsPlusNormal"/>
        <w:ind w:firstLine="540"/>
        <w:jc w:val="both"/>
      </w:pPr>
      <w: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w:t>
      </w:r>
      <w:r w:rsidR="00F128B8">
        <w:t>ознавательных учебных действий.</w:t>
      </w:r>
    </w:p>
    <w:p w:rsidR="00453793" w:rsidRPr="00F128B8" w:rsidRDefault="00453793" w:rsidP="00F128B8">
      <w:pPr>
        <w:pStyle w:val="ConsPlusTitle"/>
        <w:ind w:firstLine="540"/>
        <w:jc w:val="center"/>
        <w:outlineLvl w:val="3"/>
        <w:rPr>
          <w:rFonts w:ascii="Times New Roman" w:hAnsi="Times New Roman" w:cs="Times New Roman"/>
          <w:i/>
          <w:u w:val="single"/>
        </w:rPr>
      </w:pPr>
      <w:r w:rsidRPr="00F128B8">
        <w:rPr>
          <w:rFonts w:ascii="Times New Roman" w:hAnsi="Times New Roman" w:cs="Times New Roman"/>
          <w:i/>
          <w:u w:val="single"/>
        </w:rPr>
        <w:t>Особенности оценки предметных результатов.</w:t>
      </w:r>
    </w:p>
    <w:p w:rsidR="00453793" w:rsidRDefault="00F128B8" w:rsidP="00F128B8">
      <w:pPr>
        <w:pStyle w:val="ConsPlusNormal"/>
        <w:ind w:firstLine="540"/>
        <w:jc w:val="both"/>
      </w:pPr>
      <w:r>
        <w:t>Особенности оценки</w:t>
      </w:r>
      <w:r w:rsidRPr="00F128B8">
        <w:t xml:space="preserve"> достижения предметных результатов освоения АООП НОО обучающимися с ТНР (вариант 5.2) </w:t>
      </w:r>
      <w:r w:rsidR="00C0348B">
        <w:t>в</w:t>
      </w:r>
      <w:r w:rsidR="00453793">
        <w:t xml:space="preserve"> целом соответствует ФОП НОО.</w:t>
      </w:r>
    </w:p>
    <w:p w:rsidR="00453793" w:rsidRDefault="00453793" w:rsidP="00F128B8">
      <w:pPr>
        <w:pStyle w:val="ConsPlusNormal"/>
        <w:ind w:firstLine="540"/>
        <w:jc w:val="both"/>
      </w:pPr>
      <w:r>
        <w:t>Специфика оценки предметных результатов представлена в "Содержательном разделе" программы по каждому учебному предмету.</w:t>
      </w:r>
    </w:p>
    <w:p w:rsidR="00453793" w:rsidRDefault="00453793" w:rsidP="00C0348B">
      <w:pPr>
        <w:pStyle w:val="ConsPlusNormal"/>
        <w:ind w:firstLine="540"/>
        <w:jc w:val="both"/>
      </w:pPr>
      <w:r>
        <w:t xml:space="preserve">Организация </w:t>
      </w:r>
      <w:r w:rsidR="00C0348B">
        <w:t xml:space="preserve">и содержание оценочных процедур в целом соответствует ФОП НОО. </w:t>
      </w:r>
      <w:r>
        <w:t>Наряду с этим организация и содержание оценочных процедур имеет некоторую специфику.</w:t>
      </w:r>
    </w:p>
    <w:p w:rsidR="00EF38AA" w:rsidRDefault="00453793" w:rsidP="00B2421A">
      <w:pPr>
        <w:pStyle w:val="ConsPlusNormal"/>
        <w:ind w:firstLine="540"/>
        <w:jc w:val="both"/>
      </w:pPr>
      <w: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453793" w:rsidRPr="007505AD" w:rsidRDefault="00C244D3" w:rsidP="00C0348B">
      <w:pPr>
        <w:pStyle w:val="ConsPlusTitle"/>
        <w:ind w:firstLine="567"/>
        <w:jc w:val="both"/>
        <w:outlineLvl w:val="1"/>
        <w:rPr>
          <w:rFonts w:ascii="Times New Roman" w:hAnsi="Times New Roman" w:cs="Times New Roman"/>
        </w:rPr>
      </w:pPr>
      <w:r>
        <w:rPr>
          <w:rFonts w:ascii="Times New Roman" w:hAnsi="Times New Roman" w:cs="Times New Roman"/>
        </w:rPr>
        <w:lastRenderedPageBreak/>
        <w:t>3</w:t>
      </w:r>
      <w:r w:rsidR="00C0348B">
        <w:rPr>
          <w:rFonts w:ascii="Times New Roman" w:hAnsi="Times New Roman" w:cs="Times New Roman"/>
        </w:rPr>
        <w:t xml:space="preserve">.1.2 </w:t>
      </w:r>
      <w:r w:rsidR="00453793" w:rsidRPr="007505AD">
        <w:rPr>
          <w:rFonts w:ascii="Times New Roman" w:hAnsi="Times New Roman" w:cs="Times New Roman"/>
        </w:rPr>
        <w:t>Содержательный раздел АО</w:t>
      </w:r>
      <w:r>
        <w:rPr>
          <w:rFonts w:ascii="Times New Roman" w:hAnsi="Times New Roman" w:cs="Times New Roman"/>
        </w:rPr>
        <w:t>О</w:t>
      </w:r>
      <w:r w:rsidR="00453793" w:rsidRPr="007505AD">
        <w:rPr>
          <w:rFonts w:ascii="Times New Roman" w:hAnsi="Times New Roman" w:cs="Times New Roman"/>
        </w:rPr>
        <w:t>П НОО для обучающихся с ТНР</w:t>
      </w:r>
      <w:r w:rsidR="00C0348B">
        <w:rPr>
          <w:rFonts w:ascii="Times New Roman" w:hAnsi="Times New Roman" w:cs="Times New Roman"/>
        </w:rPr>
        <w:t xml:space="preserve"> </w:t>
      </w:r>
      <w:r w:rsidR="00453793" w:rsidRPr="007505AD">
        <w:rPr>
          <w:rFonts w:ascii="Times New Roman" w:hAnsi="Times New Roman" w:cs="Times New Roman"/>
        </w:rPr>
        <w:t>(вариант 5.2)</w:t>
      </w:r>
    </w:p>
    <w:p w:rsidR="00453793" w:rsidRPr="00C0348B" w:rsidRDefault="00C244D3" w:rsidP="00C0348B">
      <w:pPr>
        <w:pStyle w:val="ConsPlusNormal"/>
        <w:ind w:firstLine="567"/>
        <w:jc w:val="both"/>
        <w:rPr>
          <w:b/>
          <w:u w:val="single"/>
        </w:rPr>
      </w:pPr>
      <w:r>
        <w:rPr>
          <w:b/>
          <w:u w:val="single"/>
        </w:rPr>
        <w:t>3</w:t>
      </w:r>
      <w:r w:rsidR="00C0348B">
        <w:rPr>
          <w:b/>
          <w:u w:val="single"/>
        </w:rPr>
        <w:t>.1.2.1</w:t>
      </w:r>
      <w:r w:rsidR="00C0348B">
        <w:rPr>
          <w:b/>
          <w:u w:val="single"/>
        </w:rPr>
        <w:tab/>
      </w:r>
      <w:r w:rsidR="00C0348B" w:rsidRPr="00C0348B">
        <w:rPr>
          <w:b/>
          <w:u w:val="single"/>
        </w:rPr>
        <w:t>Рабочая программа учебного предмета  Русский язык</w:t>
      </w:r>
    </w:p>
    <w:p w:rsidR="00453793" w:rsidRPr="00C0348B" w:rsidRDefault="00453793" w:rsidP="00C0348B">
      <w:pPr>
        <w:pStyle w:val="ConsPlusNormal"/>
        <w:ind w:firstLine="567"/>
        <w:jc w:val="both"/>
        <w:rPr>
          <w:b/>
          <w:i/>
        </w:rPr>
      </w:pPr>
      <w:r w:rsidRPr="00C0348B">
        <w:rPr>
          <w:b/>
          <w:i/>
        </w:rPr>
        <w:t>Пояснительная записка.</w:t>
      </w:r>
    </w:p>
    <w:p w:rsidR="00453793" w:rsidRDefault="00453793" w:rsidP="00C0348B">
      <w:pPr>
        <w:pStyle w:val="ConsPlusNormal"/>
        <w:ind w:firstLine="567"/>
        <w:jc w:val="both"/>
      </w:pPr>
      <w: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453793" w:rsidRDefault="00453793" w:rsidP="00C0348B">
      <w:pPr>
        <w:pStyle w:val="ConsPlusNormal"/>
        <w:ind w:firstLine="567"/>
        <w:jc w:val="both"/>
      </w:pPr>
      <w: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453793" w:rsidRDefault="00453793" w:rsidP="00C0348B">
      <w:pPr>
        <w:pStyle w:val="ConsPlusNormal"/>
        <w:ind w:firstLine="567"/>
        <w:jc w:val="both"/>
      </w:pPr>
      <w: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453793" w:rsidRDefault="00453793" w:rsidP="00C0348B">
      <w:pPr>
        <w:pStyle w:val="ConsPlusNormal"/>
        <w:ind w:firstLine="567"/>
        <w:jc w:val="both"/>
      </w:pPr>
      <w: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453793" w:rsidRDefault="00453793" w:rsidP="00C0348B">
      <w:pPr>
        <w:pStyle w:val="ConsPlusNormal"/>
        <w:ind w:firstLine="567"/>
        <w:jc w:val="both"/>
      </w:pPr>
      <w: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453793" w:rsidRDefault="00453793" w:rsidP="00C0348B">
      <w:pPr>
        <w:pStyle w:val="ConsPlusNormal"/>
        <w:ind w:firstLine="567"/>
        <w:jc w:val="both"/>
      </w:pPr>
      <w:r>
        <w:t>В связи с этим в процессе преподавания русского языка ставятся следующие задачи:</w:t>
      </w:r>
    </w:p>
    <w:p w:rsidR="00453793" w:rsidRDefault="00453793" w:rsidP="00C0348B">
      <w:pPr>
        <w:pStyle w:val="ConsPlusNormal"/>
        <w:ind w:firstLine="567"/>
        <w:jc w:val="both"/>
      </w:pPr>
      <w: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453793" w:rsidRDefault="00453793" w:rsidP="00C0348B">
      <w:pPr>
        <w:pStyle w:val="ConsPlusNormal"/>
        <w:ind w:firstLine="567"/>
        <w:jc w:val="both"/>
      </w:pPr>
      <w:r>
        <w:t>б) повысить уровень речевого и общего психического развития обучающихся с тяжелыми нарушениями речи;</w:t>
      </w:r>
    </w:p>
    <w:p w:rsidR="00453793" w:rsidRDefault="00453793" w:rsidP="00C0348B">
      <w:pPr>
        <w:pStyle w:val="ConsPlusNormal"/>
        <w:ind w:firstLine="567"/>
        <w:jc w:val="both"/>
      </w:pPr>
      <w:r>
        <w:t>в) осуществлять профилактику специфических и сопутствующих (графических, орфографических) ошибок;</w:t>
      </w:r>
    </w:p>
    <w:p w:rsidR="00453793" w:rsidRDefault="00453793" w:rsidP="00C0348B">
      <w:pPr>
        <w:pStyle w:val="ConsPlusNormal"/>
        <w:ind w:firstLine="567"/>
        <w:jc w:val="both"/>
      </w:pPr>
      <w:r>
        <w:t>г) закрепить практические навыки правильного использования языковых средств в речевой деятельности;</w:t>
      </w:r>
    </w:p>
    <w:p w:rsidR="00453793" w:rsidRDefault="00453793" w:rsidP="00C0348B">
      <w:pPr>
        <w:pStyle w:val="ConsPlusNormal"/>
        <w:ind w:firstLine="567"/>
        <w:jc w:val="both"/>
      </w:pPr>
      <w: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453793" w:rsidRDefault="00453793" w:rsidP="00C0348B">
      <w:pPr>
        <w:pStyle w:val="ConsPlusNormal"/>
        <w:ind w:firstLine="567"/>
        <w:jc w:val="both"/>
      </w:pPr>
      <w:r>
        <w:t>е) формировать "чувство" языка, умение отличать правильные языковые формы от неправильных;</w:t>
      </w:r>
    </w:p>
    <w:p w:rsidR="00453793" w:rsidRDefault="00453793" w:rsidP="00C0348B">
      <w:pPr>
        <w:pStyle w:val="ConsPlusNormal"/>
        <w:ind w:firstLine="567"/>
        <w:jc w:val="both"/>
      </w:pPr>
      <w:r>
        <w:t>ж) выработать навыки правильного, аккуратного, разборчивого, грамотного письма;</w:t>
      </w:r>
    </w:p>
    <w:p w:rsidR="00453793" w:rsidRDefault="00453793" w:rsidP="00C0348B">
      <w:pPr>
        <w:pStyle w:val="ConsPlusNormal"/>
        <w:ind w:firstLine="567"/>
        <w:jc w:val="both"/>
      </w:pPr>
      <w:r>
        <w:t>з) развить умение точно выражать свои мысли в устной и письменной форме;</w:t>
      </w:r>
    </w:p>
    <w:p w:rsidR="00453793" w:rsidRDefault="00453793" w:rsidP="00C0348B">
      <w:pPr>
        <w:pStyle w:val="ConsPlusNormal"/>
        <w:ind w:firstLine="567"/>
        <w:jc w:val="both"/>
      </w:pPr>
      <w:r>
        <w:t>и) овладеть способностью пользоваться устной и письменной речью для решения соответствующих возрасту бытовых задач;</w:t>
      </w:r>
    </w:p>
    <w:p w:rsidR="00453793" w:rsidRDefault="00453793" w:rsidP="00C0348B">
      <w:pPr>
        <w:pStyle w:val="ConsPlusNormal"/>
        <w:ind w:firstLine="567"/>
        <w:jc w:val="both"/>
      </w:pPr>
      <w:r>
        <w:t>к) расширить и обогатить опыт коммуникации обучающихся в ближнем и дальнем окружении;</w:t>
      </w:r>
    </w:p>
    <w:p w:rsidR="00453793" w:rsidRDefault="00453793" w:rsidP="00C0348B">
      <w:pPr>
        <w:pStyle w:val="ConsPlusNormal"/>
        <w:ind w:firstLine="567"/>
        <w:jc w:val="both"/>
      </w:pPr>
      <w:r>
        <w:t>л) обеспечить условия для коррекции нарушений устной речи, профилактики и коррекции дислексии, дисграфии и дизорфографии.</w:t>
      </w:r>
    </w:p>
    <w:p w:rsidR="00453793" w:rsidRDefault="00453793" w:rsidP="00C0348B">
      <w:pPr>
        <w:pStyle w:val="ConsPlusNormal"/>
        <w:ind w:firstLine="567"/>
        <w:jc w:val="both"/>
      </w:pPr>
      <w:r>
        <w:t xml:space="preserve">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w:t>
      </w:r>
      <w:r>
        <w:lastRenderedPageBreak/>
        <w:t>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453793" w:rsidRDefault="00453793" w:rsidP="00C0348B">
      <w:pPr>
        <w:pStyle w:val="ConsPlusNormal"/>
        <w:ind w:firstLine="567"/>
        <w:jc w:val="both"/>
      </w:pPr>
      <w:r>
        <w:t>На всех уроках обучения русскому языку ставятся и решаются как образовательные, развивающие, так и коррекционные задачи.</w:t>
      </w:r>
    </w:p>
    <w:p w:rsidR="00453793" w:rsidRDefault="00453793" w:rsidP="00C0348B">
      <w:pPr>
        <w:pStyle w:val="ConsPlusNormal"/>
        <w:ind w:firstLine="567"/>
        <w:jc w:val="both"/>
      </w:pPr>
      <w: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453793" w:rsidRDefault="00453793" w:rsidP="00C0348B">
      <w:pPr>
        <w:pStyle w:val="ConsPlusNormal"/>
        <w:ind w:firstLine="567"/>
        <w:jc w:val="both"/>
      </w:pPr>
      <w:r>
        <w:t>Процесс усвоения отдельных грамматических тем осуществляется в следующей последовательности:</w:t>
      </w:r>
    </w:p>
    <w:p w:rsidR="00453793" w:rsidRDefault="00453793" w:rsidP="00C0348B">
      <w:pPr>
        <w:pStyle w:val="ConsPlusNormal"/>
        <w:ind w:firstLine="567"/>
        <w:jc w:val="both"/>
      </w:pPr>
      <w: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453793" w:rsidRDefault="00453793" w:rsidP="00C0348B">
      <w:pPr>
        <w:pStyle w:val="ConsPlusNormal"/>
        <w:ind w:firstLine="567"/>
        <w:jc w:val="both"/>
      </w:pPr>
      <w: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453793" w:rsidRDefault="00453793" w:rsidP="00C0348B">
      <w:pPr>
        <w:pStyle w:val="ConsPlusNormal"/>
        <w:ind w:firstLine="567"/>
        <w:jc w:val="both"/>
      </w:pPr>
      <w:r>
        <w:t>3. Закрепление практических навыков использования грамматической формы в экспрессивной речи (на основе аналогии, практического обобщения).</w:t>
      </w:r>
    </w:p>
    <w:p w:rsidR="00453793" w:rsidRDefault="00453793" w:rsidP="00C0348B">
      <w:pPr>
        <w:pStyle w:val="ConsPlusNormal"/>
        <w:ind w:firstLine="567"/>
        <w:jc w:val="both"/>
      </w:pPr>
      <w: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453793" w:rsidRDefault="00453793" w:rsidP="00C0348B">
      <w:pPr>
        <w:pStyle w:val="ConsPlusNormal"/>
        <w:ind w:firstLine="567"/>
        <w:jc w:val="both"/>
      </w:pPr>
      <w:r>
        <w:t>5. Закрепление грамматических закономерностей в письменной речи, осознание орфограмм.</w:t>
      </w:r>
    </w:p>
    <w:p w:rsidR="00453793" w:rsidRDefault="00453793" w:rsidP="00C0348B">
      <w:pPr>
        <w:pStyle w:val="ConsPlusNormal"/>
        <w:ind w:firstLine="567"/>
        <w:jc w:val="both"/>
      </w:pPr>
      <w: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453793" w:rsidRDefault="00453793" w:rsidP="00C0348B">
      <w:pPr>
        <w:pStyle w:val="ConsPlusNormal"/>
        <w:ind w:firstLine="567"/>
        <w:jc w:val="both"/>
      </w:pPr>
      <w: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2 - 4 классах - 10 минут на каждом уроке русского языка.</w:t>
      </w:r>
    </w:p>
    <w:p w:rsidR="00453793" w:rsidRDefault="00453793" w:rsidP="00C0348B">
      <w:pPr>
        <w:pStyle w:val="ConsPlusNormal"/>
        <w:ind w:firstLine="567"/>
        <w:jc w:val="both"/>
      </w:pPr>
      <w: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АОП НОО.</w:t>
      </w:r>
    </w:p>
    <w:p w:rsidR="00453793" w:rsidRDefault="00453793" w:rsidP="00C0348B">
      <w:pPr>
        <w:pStyle w:val="ConsPlusNormal"/>
        <w:ind w:firstLine="567"/>
        <w:jc w:val="both"/>
      </w:pPr>
      <w: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453793" w:rsidRDefault="00453793" w:rsidP="00C0348B">
      <w:pPr>
        <w:pStyle w:val="ConsPlusNormal"/>
        <w:ind w:firstLine="567"/>
        <w:jc w:val="both"/>
      </w:pPr>
      <w: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453793" w:rsidRDefault="00453793" w:rsidP="00C0348B">
      <w:pPr>
        <w:pStyle w:val="ConsPlusNormal"/>
        <w:ind w:firstLine="567"/>
        <w:jc w:val="both"/>
      </w:pPr>
      <w: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453793" w:rsidRDefault="00453793" w:rsidP="00C0348B">
      <w:pPr>
        <w:pStyle w:val="ConsPlusNormal"/>
        <w:ind w:firstLine="567"/>
        <w:jc w:val="both"/>
      </w:pPr>
      <w: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453793" w:rsidRDefault="00453793" w:rsidP="00C0348B">
      <w:pPr>
        <w:pStyle w:val="ConsPlusNormal"/>
        <w:ind w:firstLine="567"/>
        <w:jc w:val="both"/>
      </w:pPr>
      <w: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rsidR="00453793" w:rsidRDefault="00453793" w:rsidP="00C0348B">
      <w:pPr>
        <w:pStyle w:val="ConsPlusNormal"/>
        <w:ind w:firstLine="567"/>
        <w:jc w:val="both"/>
      </w:pPr>
      <w:r>
        <w:lastRenderedPageBreak/>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453793" w:rsidRDefault="00453793" w:rsidP="00C0348B">
      <w:pPr>
        <w:pStyle w:val="ConsPlusNormal"/>
        <w:ind w:firstLine="567"/>
        <w:jc w:val="both"/>
      </w:pPr>
      <w: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453793" w:rsidRDefault="00453793" w:rsidP="00C0348B">
      <w:pPr>
        <w:pStyle w:val="ConsPlusNormal"/>
        <w:ind w:firstLine="567"/>
        <w:jc w:val="both"/>
      </w:pPr>
      <w: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453793" w:rsidRDefault="00453793" w:rsidP="00C0348B">
      <w:pPr>
        <w:pStyle w:val="ConsPlusNormal"/>
        <w:ind w:firstLine="567"/>
        <w:jc w:val="both"/>
      </w:pPr>
      <w: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rsidR="00453793" w:rsidRDefault="00453793" w:rsidP="00C0348B">
      <w:pPr>
        <w:pStyle w:val="ConsPlusNormal"/>
        <w:ind w:firstLine="567"/>
        <w:jc w:val="both"/>
      </w:pPr>
      <w:r>
        <w:t>Уроки русского языка должны способствовать закреплению речевых навыков как в устной, так и в письменной речи.</w:t>
      </w:r>
    </w:p>
    <w:p w:rsidR="00453793" w:rsidRDefault="00453793" w:rsidP="00C0348B">
      <w:pPr>
        <w:pStyle w:val="ConsPlusNormal"/>
        <w:ind w:firstLine="567"/>
        <w:jc w:val="both"/>
      </w:pPr>
      <w:r>
        <w:t>Основными видами письменных работ по русскому языку являются списывание, диктанты, обучающие изложения и сочинения.</w:t>
      </w:r>
    </w:p>
    <w:p w:rsidR="00453793" w:rsidRDefault="00453793" w:rsidP="00C0348B">
      <w:pPr>
        <w:pStyle w:val="ConsPlusNormal"/>
        <w:ind w:firstLine="567"/>
        <w:jc w:val="both"/>
      </w:pPr>
      <w: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453793" w:rsidRDefault="00453793" w:rsidP="00C0348B">
      <w:pPr>
        <w:pStyle w:val="ConsPlusNormal"/>
        <w:ind w:firstLine="567"/>
        <w:jc w:val="both"/>
      </w:pPr>
      <w: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453793" w:rsidRDefault="00453793" w:rsidP="00C0348B">
      <w:pPr>
        <w:pStyle w:val="ConsPlusNormal"/>
        <w:ind w:firstLine="567"/>
        <w:jc w:val="both"/>
      </w:pPr>
      <w: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453793" w:rsidRDefault="00453793" w:rsidP="00C0348B">
      <w:pPr>
        <w:pStyle w:val="ConsPlusNormal"/>
        <w:ind w:firstLine="567"/>
        <w:jc w:val="both"/>
      </w:pPr>
      <w: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C0348B" w:rsidRDefault="00C0348B" w:rsidP="00C0348B">
      <w:pPr>
        <w:pStyle w:val="ConsPlusNormal"/>
        <w:ind w:firstLine="567"/>
        <w:jc w:val="both"/>
      </w:pPr>
    </w:p>
    <w:p w:rsidR="00C0348B" w:rsidRDefault="00453793" w:rsidP="00C0348B">
      <w:pPr>
        <w:pStyle w:val="ConsPlusNormal"/>
        <w:ind w:firstLine="567"/>
        <w:jc w:val="both"/>
      </w:pPr>
      <w:r w:rsidRPr="00C0348B">
        <w:rPr>
          <w:b/>
          <w:i/>
        </w:rPr>
        <w:t>Содержание обучения.</w:t>
      </w:r>
      <w:r>
        <w:t xml:space="preserve"> </w:t>
      </w:r>
    </w:p>
    <w:p w:rsidR="00453793" w:rsidRPr="00C0348B" w:rsidRDefault="00453793" w:rsidP="00C0348B">
      <w:pPr>
        <w:pStyle w:val="ConsPlusNormal"/>
        <w:ind w:firstLine="567"/>
        <w:jc w:val="both"/>
        <w:rPr>
          <w:i/>
          <w:u w:val="single"/>
        </w:rPr>
      </w:pPr>
      <w:r w:rsidRPr="00C0348B">
        <w:rPr>
          <w:i/>
          <w:u w:val="single"/>
        </w:rPr>
        <w:t>1 класс:</w:t>
      </w:r>
    </w:p>
    <w:p w:rsidR="00453793" w:rsidRPr="00C0348B" w:rsidRDefault="00453793" w:rsidP="00C0348B">
      <w:pPr>
        <w:pStyle w:val="ConsPlusNormal"/>
        <w:ind w:firstLine="567"/>
        <w:jc w:val="both"/>
        <w:rPr>
          <w:i/>
        </w:rPr>
      </w:pPr>
      <w:r>
        <w:t xml:space="preserve">1. </w:t>
      </w:r>
      <w:r w:rsidRPr="00C0348B">
        <w:rPr>
          <w:i/>
        </w:rPr>
        <w:t>Общие сведения о языке.</w:t>
      </w:r>
    </w:p>
    <w:p w:rsidR="00453793" w:rsidRDefault="00453793" w:rsidP="00C0348B">
      <w:pPr>
        <w:pStyle w:val="ConsPlusNormal"/>
        <w:ind w:firstLine="567"/>
        <w:jc w:val="both"/>
      </w:pPr>
      <w:r>
        <w:t>Язык как основное средство человеческого общения. Цели и ситуации общения.</w:t>
      </w:r>
    </w:p>
    <w:p w:rsidR="00453793" w:rsidRPr="00C0348B" w:rsidRDefault="00453793" w:rsidP="00C0348B">
      <w:pPr>
        <w:pStyle w:val="ConsPlusNormal"/>
        <w:ind w:firstLine="567"/>
        <w:jc w:val="both"/>
        <w:rPr>
          <w:i/>
        </w:rPr>
      </w:pPr>
      <w:r>
        <w:t xml:space="preserve">2. </w:t>
      </w:r>
      <w:r w:rsidRPr="00C0348B">
        <w:rPr>
          <w:i/>
        </w:rPr>
        <w:t>Фонетика.</w:t>
      </w:r>
    </w:p>
    <w:p w:rsidR="00453793" w:rsidRDefault="00453793" w:rsidP="00C0348B">
      <w:pPr>
        <w:pStyle w:val="ConsPlusNormal"/>
        <w:ind w:firstLine="567"/>
        <w:jc w:val="both"/>
      </w:pPr>
      <w: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453793" w:rsidRDefault="00453793" w:rsidP="00C0348B">
      <w:pPr>
        <w:pStyle w:val="ConsPlusNormal"/>
        <w:ind w:firstLine="567"/>
        <w:jc w:val="both"/>
      </w:pPr>
      <w:r>
        <w:t>Слог. Количество слогов в слове. Ударный слог. Деление слов на слоги (простые случаи, без стечения согласных).</w:t>
      </w:r>
    </w:p>
    <w:p w:rsidR="00453793" w:rsidRPr="00C0348B" w:rsidRDefault="00453793" w:rsidP="00C0348B">
      <w:pPr>
        <w:pStyle w:val="ConsPlusNormal"/>
        <w:ind w:firstLine="567"/>
        <w:jc w:val="both"/>
        <w:rPr>
          <w:i/>
        </w:rPr>
      </w:pPr>
      <w:r>
        <w:t xml:space="preserve">3. </w:t>
      </w:r>
      <w:r w:rsidRPr="00C0348B">
        <w:rPr>
          <w:i/>
        </w:rPr>
        <w:t>Графика.</w:t>
      </w:r>
    </w:p>
    <w:p w:rsidR="00453793" w:rsidRDefault="00453793" w:rsidP="00C0348B">
      <w:pPr>
        <w:pStyle w:val="ConsPlusNormal"/>
        <w:ind w:firstLine="567"/>
        <w:jc w:val="both"/>
      </w:pPr>
      <w: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е, ю, я, и. Функции букв е, е, ю, я. Мягкий знак как показатель мягкости предшествующего согласного звука в конце слова.</w:t>
      </w:r>
    </w:p>
    <w:p w:rsidR="00453793" w:rsidRDefault="00453793" w:rsidP="00C0348B">
      <w:pPr>
        <w:pStyle w:val="ConsPlusNormal"/>
        <w:ind w:firstLine="567"/>
        <w:jc w:val="both"/>
      </w:pPr>
      <w:r>
        <w:t>Установление соотношения звукового и буквенного состава слова в словах типа "стол", "конь".</w:t>
      </w:r>
    </w:p>
    <w:p w:rsidR="00453793" w:rsidRDefault="00453793" w:rsidP="00C0348B">
      <w:pPr>
        <w:pStyle w:val="ConsPlusNormal"/>
        <w:ind w:firstLine="567"/>
        <w:jc w:val="both"/>
      </w:pPr>
      <w:r>
        <w:t>Небуквенные графические средства: пробел между словами, знак переноса.</w:t>
      </w:r>
    </w:p>
    <w:p w:rsidR="00453793" w:rsidRDefault="00453793" w:rsidP="00C0348B">
      <w:pPr>
        <w:pStyle w:val="ConsPlusNormal"/>
        <w:ind w:firstLine="567"/>
        <w:jc w:val="both"/>
      </w:pPr>
      <w:r>
        <w:t>Русский алфавит: правильное название букв, их последовательность. Использование алфавита для упорядочения списка слов.</w:t>
      </w:r>
    </w:p>
    <w:p w:rsidR="00453793" w:rsidRPr="00C0348B" w:rsidRDefault="00453793" w:rsidP="00C0348B">
      <w:pPr>
        <w:pStyle w:val="ConsPlusNormal"/>
        <w:ind w:firstLine="567"/>
        <w:jc w:val="both"/>
        <w:rPr>
          <w:i/>
        </w:rPr>
      </w:pPr>
      <w:r>
        <w:t xml:space="preserve">4. </w:t>
      </w:r>
      <w:r w:rsidRPr="00C0348B">
        <w:rPr>
          <w:i/>
        </w:rPr>
        <w:t>Орфоэпия.</w:t>
      </w:r>
    </w:p>
    <w:p w:rsidR="00453793" w:rsidRDefault="00453793" w:rsidP="00C0348B">
      <w:pPr>
        <w:pStyle w:val="ConsPlusNormal"/>
        <w:ind w:firstLine="567"/>
        <w:jc w:val="both"/>
      </w:pPr>
      <w:r>
        <w:lastRenderedPageBreak/>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53793" w:rsidRPr="00C0348B" w:rsidRDefault="00453793" w:rsidP="00C0348B">
      <w:pPr>
        <w:pStyle w:val="ConsPlusNormal"/>
        <w:ind w:firstLine="567"/>
        <w:jc w:val="both"/>
        <w:rPr>
          <w:i/>
        </w:rPr>
      </w:pPr>
      <w:r>
        <w:t xml:space="preserve">5. </w:t>
      </w:r>
      <w:r w:rsidRPr="00C0348B">
        <w:rPr>
          <w:i/>
        </w:rPr>
        <w:t>Лексика.</w:t>
      </w:r>
    </w:p>
    <w:p w:rsidR="00453793" w:rsidRDefault="00453793" w:rsidP="00C0348B">
      <w:pPr>
        <w:pStyle w:val="ConsPlusNormal"/>
        <w:ind w:firstLine="567"/>
        <w:jc w:val="both"/>
      </w:pPr>
      <w:r>
        <w:t>Слово как единица языка (ознакомление).</w:t>
      </w:r>
    </w:p>
    <w:p w:rsidR="00453793" w:rsidRDefault="00453793" w:rsidP="00C0348B">
      <w:pPr>
        <w:pStyle w:val="ConsPlusNormal"/>
        <w:ind w:firstLine="567"/>
        <w:jc w:val="both"/>
      </w:pPr>
      <w:r>
        <w:t>Слово как название предмета, признака предмета, действия предмета (ознакомление).</w:t>
      </w:r>
    </w:p>
    <w:p w:rsidR="00453793" w:rsidRDefault="00453793" w:rsidP="00C0348B">
      <w:pPr>
        <w:pStyle w:val="ConsPlusNormal"/>
        <w:ind w:firstLine="567"/>
        <w:jc w:val="both"/>
      </w:pPr>
      <w:r>
        <w:t>Выявление слов, значение которых требует уточнения.</w:t>
      </w:r>
    </w:p>
    <w:p w:rsidR="00453793" w:rsidRPr="00C0348B" w:rsidRDefault="00453793" w:rsidP="00C0348B">
      <w:pPr>
        <w:pStyle w:val="ConsPlusNormal"/>
        <w:ind w:firstLine="567"/>
        <w:jc w:val="both"/>
        <w:rPr>
          <w:i/>
        </w:rPr>
      </w:pPr>
      <w:r>
        <w:t xml:space="preserve">6. </w:t>
      </w:r>
      <w:r w:rsidRPr="00C0348B">
        <w:rPr>
          <w:i/>
        </w:rPr>
        <w:t>Синтаксис.</w:t>
      </w:r>
    </w:p>
    <w:p w:rsidR="00453793" w:rsidRDefault="00453793" w:rsidP="00C0348B">
      <w:pPr>
        <w:pStyle w:val="ConsPlusNormal"/>
        <w:ind w:firstLine="567"/>
        <w:jc w:val="both"/>
      </w:pPr>
      <w:r>
        <w:t>Предложение как единица языка (ознакомление).</w:t>
      </w:r>
    </w:p>
    <w:p w:rsidR="00453793" w:rsidRDefault="00453793" w:rsidP="00C0348B">
      <w:pPr>
        <w:pStyle w:val="ConsPlusNormal"/>
        <w:ind w:firstLine="567"/>
        <w:jc w:val="both"/>
      </w:pPr>
      <w:r>
        <w:t>Слово, предложение (наблюдение над сходством и различием). Установление связи слов в предложении при помощи смысловых вопросов.</w:t>
      </w:r>
    </w:p>
    <w:p w:rsidR="00453793" w:rsidRDefault="00453793" w:rsidP="00C0348B">
      <w:pPr>
        <w:pStyle w:val="ConsPlusNormal"/>
        <w:ind w:firstLine="567"/>
        <w:jc w:val="both"/>
      </w:pPr>
      <w:r>
        <w:t>Восстановление деформированных предложений. Составление предложений из набора форм слов.</w:t>
      </w:r>
    </w:p>
    <w:p w:rsidR="00453793" w:rsidRPr="00C0348B" w:rsidRDefault="00453793" w:rsidP="00C0348B">
      <w:pPr>
        <w:pStyle w:val="ConsPlusNormal"/>
        <w:ind w:firstLine="567"/>
        <w:jc w:val="both"/>
        <w:rPr>
          <w:i/>
        </w:rPr>
      </w:pPr>
      <w:r>
        <w:t xml:space="preserve">7. </w:t>
      </w:r>
      <w:r w:rsidRPr="00C0348B">
        <w:rPr>
          <w:i/>
        </w:rPr>
        <w:t>Орфография и пунктуация.</w:t>
      </w:r>
    </w:p>
    <w:p w:rsidR="00453793" w:rsidRDefault="00453793" w:rsidP="00C0348B">
      <w:pPr>
        <w:pStyle w:val="ConsPlusNormal"/>
        <w:ind w:firstLine="567"/>
        <w:jc w:val="both"/>
      </w:pPr>
      <w:r>
        <w:t>Правила правописания и их применение:</w:t>
      </w:r>
    </w:p>
    <w:p w:rsidR="00453793" w:rsidRDefault="00453793" w:rsidP="00C0348B">
      <w:pPr>
        <w:pStyle w:val="ConsPlusNormal"/>
        <w:ind w:firstLine="567"/>
        <w:jc w:val="both"/>
      </w:pPr>
      <w:r>
        <w:t>а) раздельное написание слов в предложении;</w:t>
      </w:r>
    </w:p>
    <w:p w:rsidR="00453793" w:rsidRDefault="00453793" w:rsidP="00C0348B">
      <w:pPr>
        <w:pStyle w:val="ConsPlusNormal"/>
        <w:ind w:firstLine="567"/>
        <w:jc w:val="both"/>
      </w:pPr>
      <w:r>
        <w:t>б) прописная буква в начале предложения и в именах собственных: в именах и фамилиях людей, кличках животных;</w:t>
      </w:r>
    </w:p>
    <w:p w:rsidR="00453793" w:rsidRDefault="00453793" w:rsidP="00C0348B">
      <w:pPr>
        <w:pStyle w:val="ConsPlusNormal"/>
        <w:ind w:firstLine="567"/>
        <w:jc w:val="both"/>
      </w:pPr>
      <w:r>
        <w:t>в) перенос слов (без учета морфемного членения слова);</w:t>
      </w:r>
    </w:p>
    <w:p w:rsidR="00453793" w:rsidRDefault="00453793" w:rsidP="00C0348B">
      <w:pPr>
        <w:pStyle w:val="ConsPlusNormal"/>
        <w:ind w:firstLine="567"/>
        <w:jc w:val="both"/>
      </w:pPr>
      <w:r>
        <w:t>г) гласные после шипящих в сочетаниях жи, ши (в положении под ударением), ча, ща, чу, щу;</w:t>
      </w:r>
    </w:p>
    <w:p w:rsidR="00453793" w:rsidRDefault="00453793" w:rsidP="00C0348B">
      <w:pPr>
        <w:pStyle w:val="ConsPlusNormal"/>
        <w:ind w:firstLine="567"/>
        <w:jc w:val="both"/>
      </w:pPr>
      <w:r>
        <w:t>д) сочетания чк, чн;</w:t>
      </w:r>
    </w:p>
    <w:p w:rsidR="00453793" w:rsidRDefault="00453793" w:rsidP="00C0348B">
      <w:pPr>
        <w:pStyle w:val="ConsPlusNormal"/>
        <w:ind w:firstLine="567"/>
        <w:jc w:val="both"/>
      </w:pPr>
      <w:r>
        <w:t>е) слова с непроверяемыми гласными и согласными (перечень слов в орфографическом словаре учебника);</w:t>
      </w:r>
    </w:p>
    <w:p w:rsidR="00453793" w:rsidRDefault="00453793" w:rsidP="00C0348B">
      <w:pPr>
        <w:pStyle w:val="ConsPlusNormal"/>
        <w:ind w:firstLine="567"/>
        <w:jc w:val="both"/>
      </w:pPr>
      <w:r>
        <w:t>ж) знаки препинания в конце предложения: точка, вопросительный и восклицательный знаки.</w:t>
      </w:r>
    </w:p>
    <w:p w:rsidR="00453793" w:rsidRDefault="00453793" w:rsidP="00C0348B">
      <w:pPr>
        <w:pStyle w:val="ConsPlusNormal"/>
        <w:ind w:firstLine="567"/>
        <w:jc w:val="both"/>
      </w:pPr>
      <w:r>
        <w:t>Алгоритм списывания текста.</w:t>
      </w:r>
    </w:p>
    <w:p w:rsidR="00453793" w:rsidRPr="00C0348B" w:rsidRDefault="00453793" w:rsidP="00C0348B">
      <w:pPr>
        <w:pStyle w:val="ConsPlusNormal"/>
        <w:ind w:firstLine="567"/>
        <w:jc w:val="both"/>
        <w:rPr>
          <w:i/>
        </w:rPr>
      </w:pPr>
      <w:r>
        <w:t xml:space="preserve">8. </w:t>
      </w:r>
      <w:r w:rsidRPr="00C0348B">
        <w:rPr>
          <w:i/>
        </w:rPr>
        <w:t>Развитие речи.</w:t>
      </w:r>
    </w:p>
    <w:p w:rsidR="00453793" w:rsidRDefault="00453793" w:rsidP="00C0348B">
      <w:pPr>
        <w:pStyle w:val="ConsPlusNormal"/>
        <w:ind w:firstLine="567"/>
        <w:jc w:val="both"/>
      </w:pPr>
      <w:r>
        <w:t>Речь как основная форма общения между людьми. Текст как единица речи (ознакомление).</w:t>
      </w:r>
    </w:p>
    <w:p w:rsidR="00453793" w:rsidRDefault="00453793" w:rsidP="00C0348B">
      <w:pPr>
        <w:pStyle w:val="ConsPlusNormal"/>
        <w:ind w:firstLine="567"/>
        <w:jc w:val="both"/>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453793" w:rsidRDefault="00453793" w:rsidP="00C0348B">
      <w:pPr>
        <w:pStyle w:val="ConsPlusNormal"/>
        <w:ind w:firstLine="567"/>
        <w:jc w:val="both"/>
      </w:pPr>
      <w:r>
        <w:t>Нормы речевого этикета в ситуациях учебного и бытового общения (приветствие, прощание, извинение, благодарность, обращение с просьбой).</w:t>
      </w:r>
    </w:p>
    <w:p w:rsidR="00C0348B" w:rsidRDefault="00C0348B" w:rsidP="00C0348B">
      <w:pPr>
        <w:pStyle w:val="ConsPlusNormal"/>
        <w:ind w:firstLine="567"/>
        <w:jc w:val="both"/>
      </w:pPr>
    </w:p>
    <w:p w:rsidR="00453793" w:rsidRPr="00C0348B" w:rsidRDefault="00453793" w:rsidP="00C0348B">
      <w:pPr>
        <w:pStyle w:val="ConsPlusNormal"/>
        <w:ind w:firstLine="567"/>
        <w:jc w:val="both"/>
        <w:rPr>
          <w:i/>
          <w:u w:val="single"/>
        </w:rPr>
      </w:pPr>
      <w:r w:rsidRPr="00C0348B">
        <w:rPr>
          <w:i/>
          <w:u w:val="single"/>
        </w:rPr>
        <w:t>2 класс:</w:t>
      </w:r>
    </w:p>
    <w:p w:rsidR="00453793" w:rsidRPr="00C0348B" w:rsidRDefault="00453793" w:rsidP="00C0348B">
      <w:pPr>
        <w:pStyle w:val="ConsPlusNormal"/>
        <w:ind w:firstLine="567"/>
        <w:jc w:val="both"/>
        <w:rPr>
          <w:i/>
        </w:rPr>
      </w:pPr>
      <w:r>
        <w:t xml:space="preserve">1. </w:t>
      </w:r>
      <w:r w:rsidRPr="00C0348B">
        <w:rPr>
          <w:i/>
        </w:rPr>
        <w:t>Общие сведения о языке.</w:t>
      </w:r>
    </w:p>
    <w:p w:rsidR="00453793" w:rsidRDefault="00453793" w:rsidP="00C0348B">
      <w:pPr>
        <w:pStyle w:val="ConsPlusNormal"/>
        <w:ind w:firstLine="567"/>
        <w:jc w:val="both"/>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53793" w:rsidRDefault="00453793" w:rsidP="00C0348B">
      <w:pPr>
        <w:pStyle w:val="ConsPlusNormal"/>
        <w:ind w:firstLine="567"/>
        <w:jc w:val="both"/>
      </w:pPr>
      <w:r>
        <w:t xml:space="preserve">2. </w:t>
      </w:r>
      <w:r w:rsidRPr="00C0348B">
        <w:rPr>
          <w:i/>
        </w:rPr>
        <w:t>Фонетика и графика.</w:t>
      </w:r>
    </w:p>
    <w:p w:rsidR="00453793" w:rsidRDefault="00453793" w:rsidP="00C0348B">
      <w:pPr>
        <w:pStyle w:val="ConsPlusNormal"/>
        <w:ind w:firstLine="567"/>
        <w:jc w:val="both"/>
      </w:pPr>
      <w:r>
        <w:t>Смыслоразличительная функция звуков; различение звуков и букв; различение ударных и безударных гласных звуков,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е, ю, я; согласный звук [й'] и гласный звук [и] (повторение изученного в 1 классе).</w:t>
      </w:r>
    </w:p>
    <w:p w:rsidR="00453793" w:rsidRDefault="00453793" w:rsidP="00C0348B">
      <w:pPr>
        <w:pStyle w:val="ConsPlusNormal"/>
        <w:ind w:firstLine="567"/>
        <w:jc w:val="both"/>
      </w:pPr>
      <w:r>
        <w:t>Парные и непарные по твердости - мягкости согласные звуки.</w:t>
      </w:r>
    </w:p>
    <w:p w:rsidR="00453793" w:rsidRDefault="00453793" w:rsidP="00C0348B">
      <w:pPr>
        <w:pStyle w:val="ConsPlusNormal"/>
        <w:ind w:firstLine="567"/>
        <w:jc w:val="both"/>
      </w:pPr>
      <w:r>
        <w:t>Парные и непарные по звонкости - глухости согласные звуки.</w:t>
      </w:r>
    </w:p>
    <w:p w:rsidR="00453793" w:rsidRDefault="00453793" w:rsidP="00C0348B">
      <w:pPr>
        <w:pStyle w:val="ConsPlusNormal"/>
        <w:ind w:firstLine="567"/>
        <w:jc w:val="both"/>
      </w:pPr>
      <w: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453793" w:rsidRDefault="00453793" w:rsidP="00C0348B">
      <w:pPr>
        <w:pStyle w:val="ConsPlusNormal"/>
        <w:ind w:firstLine="567"/>
        <w:jc w:val="both"/>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453793" w:rsidRDefault="00453793" w:rsidP="00C0348B">
      <w:pPr>
        <w:pStyle w:val="ConsPlusNormal"/>
        <w:ind w:firstLine="567"/>
        <w:jc w:val="both"/>
      </w:pPr>
      <w:r>
        <w:t>Соотношение звукового и буквенного состава в словах с буквами е, е, ю, я (в начале слова и после гласных).</w:t>
      </w:r>
    </w:p>
    <w:p w:rsidR="00453793" w:rsidRDefault="00453793" w:rsidP="00C0348B">
      <w:pPr>
        <w:pStyle w:val="ConsPlusNormal"/>
        <w:ind w:firstLine="567"/>
        <w:jc w:val="both"/>
      </w:pPr>
      <w:r>
        <w:t>Деление слов на слоги (в том числе при стечении согласных).</w:t>
      </w:r>
    </w:p>
    <w:p w:rsidR="00453793" w:rsidRDefault="00453793" w:rsidP="00C0348B">
      <w:pPr>
        <w:pStyle w:val="ConsPlusNormal"/>
        <w:ind w:firstLine="567"/>
        <w:jc w:val="both"/>
      </w:pPr>
      <w:r>
        <w:lastRenderedPageBreak/>
        <w:t>Использование знания алфавита при работе со словарями.</w:t>
      </w:r>
    </w:p>
    <w:p w:rsidR="00453793" w:rsidRDefault="00453793" w:rsidP="00C0348B">
      <w:pPr>
        <w:pStyle w:val="ConsPlusNormal"/>
        <w:ind w:firstLine="567"/>
        <w:jc w:val="both"/>
      </w:pPr>
      <w:r>
        <w:t>Небуквенные графические средства: пробел между словами, знак переноса, абзац (красная строка), пунктуационные знаки (в пределах изученного).</w:t>
      </w:r>
    </w:p>
    <w:p w:rsidR="00453793" w:rsidRPr="00C0348B" w:rsidRDefault="00453793" w:rsidP="00C0348B">
      <w:pPr>
        <w:pStyle w:val="ConsPlusNormal"/>
        <w:ind w:firstLine="567"/>
        <w:jc w:val="both"/>
        <w:rPr>
          <w:i/>
        </w:rPr>
      </w:pPr>
      <w:r>
        <w:t xml:space="preserve">3. </w:t>
      </w:r>
      <w:r w:rsidRPr="00C0348B">
        <w:rPr>
          <w:i/>
        </w:rPr>
        <w:t>Орфоэпия.</w:t>
      </w:r>
    </w:p>
    <w:p w:rsidR="00453793" w:rsidRDefault="00453793" w:rsidP="00C0348B">
      <w:pPr>
        <w:pStyle w:val="ConsPlusNormal"/>
        <w:ind w:firstLine="567"/>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453793" w:rsidRPr="00FA5457" w:rsidRDefault="00453793" w:rsidP="00C0348B">
      <w:pPr>
        <w:pStyle w:val="ConsPlusNormal"/>
        <w:ind w:firstLine="567"/>
        <w:jc w:val="both"/>
        <w:rPr>
          <w:i/>
        </w:rPr>
      </w:pPr>
      <w:r>
        <w:t xml:space="preserve">4. </w:t>
      </w:r>
      <w:r w:rsidRPr="00FA5457">
        <w:rPr>
          <w:i/>
        </w:rPr>
        <w:t>Лексика.</w:t>
      </w:r>
    </w:p>
    <w:p w:rsidR="00453793" w:rsidRDefault="00453793" w:rsidP="00C0348B">
      <w:pPr>
        <w:pStyle w:val="ConsPlusNormal"/>
        <w:ind w:firstLine="567"/>
        <w:jc w:val="both"/>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453793" w:rsidRDefault="00453793" w:rsidP="00C0348B">
      <w:pPr>
        <w:pStyle w:val="ConsPlusNormal"/>
        <w:ind w:firstLine="567"/>
        <w:jc w:val="both"/>
      </w:pPr>
      <w:r>
        <w:t>Однозначные и многозначные слова (простые случаи, наблюдение).</w:t>
      </w:r>
    </w:p>
    <w:p w:rsidR="00453793" w:rsidRDefault="00453793" w:rsidP="00C0348B">
      <w:pPr>
        <w:pStyle w:val="ConsPlusNormal"/>
        <w:ind w:firstLine="567"/>
        <w:jc w:val="both"/>
      </w:pPr>
      <w:r>
        <w:t>Наблюдение за использованием в речи синонимов, антонимов.</w:t>
      </w:r>
    </w:p>
    <w:p w:rsidR="00453793" w:rsidRPr="00FA5457" w:rsidRDefault="00453793" w:rsidP="00C0348B">
      <w:pPr>
        <w:pStyle w:val="ConsPlusNormal"/>
        <w:ind w:firstLine="567"/>
        <w:jc w:val="both"/>
        <w:rPr>
          <w:i/>
        </w:rPr>
      </w:pPr>
      <w:r>
        <w:t xml:space="preserve">5. </w:t>
      </w:r>
      <w:r w:rsidRPr="00FA5457">
        <w:rPr>
          <w:i/>
        </w:rPr>
        <w:t>Состав слова (морфемика).</w:t>
      </w:r>
    </w:p>
    <w:p w:rsidR="00453793" w:rsidRDefault="00453793" w:rsidP="00C0348B">
      <w:pPr>
        <w:pStyle w:val="ConsPlusNormal"/>
        <w:ind w:firstLine="567"/>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453793" w:rsidRDefault="00453793" w:rsidP="00C0348B">
      <w:pPr>
        <w:pStyle w:val="ConsPlusNormal"/>
        <w:ind w:firstLine="567"/>
        <w:jc w:val="both"/>
      </w:pPr>
      <w:r>
        <w:t>Окончание как изменяемая часть слова. Изменение формы слова с помощью окончания. Различение изменяемых и неизменяемых слов.</w:t>
      </w:r>
    </w:p>
    <w:p w:rsidR="00453793" w:rsidRDefault="00453793" w:rsidP="00C0348B">
      <w:pPr>
        <w:pStyle w:val="ConsPlusNormal"/>
        <w:ind w:firstLine="567"/>
        <w:jc w:val="both"/>
      </w:pPr>
      <w:r>
        <w:t>Суффикс как часть слова (наблюдение). Приставка как часть слова (наблюдение).</w:t>
      </w:r>
    </w:p>
    <w:p w:rsidR="00453793" w:rsidRPr="00FA5457" w:rsidRDefault="00453793" w:rsidP="00C0348B">
      <w:pPr>
        <w:pStyle w:val="ConsPlusNormal"/>
        <w:ind w:firstLine="567"/>
        <w:jc w:val="both"/>
        <w:rPr>
          <w:i/>
        </w:rPr>
      </w:pPr>
      <w:r>
        <w:t xml:space="preserve">6. </w:t>
      </w:r>
      <w:r w:rsidRPr="00FA5457">
        <w:rPr>
          <w:i/>
        </w:rPr>
        <w:t>Морфология.</w:t>
      </w:r>
    </w:p>
    <w:p w:rsidR="00453793" w:rsidRDefault="00453793" w:rsidP="00C0348B">
      <w:pPr>
        <w:pStyle w:val="ConsPlusNormal"/>
        <w:ind w:firstLine="567"/>
        <w:jc w:val="both"/>
      </w:pPr>
      <w:r>
        <w:t>Имя существительное (ознакомление): общее значение, вопросы ("кто?", "что?"), употребление в речи.</w:t>
      </w:r>
    </w:p>
    <w:p w:rsidR="00453793" w:rsidRDefault="00453793" w:rsidP="00C0348B">
      <w:pPr>
        <w:pStyle w:val="ConsPlusNormal"/>
        <w:ind w:firstLine="567"/>
        <w:jc w:val="both"/>
      </w:pPr>
      <w:r>
        <w:t>Глагол (ознакомление): общее значение, вопросы ("что делать?", "что сделать?"), употребление в речи.</w:t>
      </w:r>
    </w:p>
    <w:p w:rsidR="00453793" w:rsidRDefault="00453793" w:rsidP="00C0348B">
      <w:pPr>
        <w:pStyle w:val="ConsPlusNormal"/>
        <w:ind w:firstLine="567"/>
        <w:jc w:val="both"/>
      </w:pPr>
      <w:r>
        <w:t>Имя прилагательное (ознакомление): общее значение, вопросы ("какой?", "какая?", "какое?", "какие?"), употребление в речи.</w:t>
      </w:r>
    </w:p>
    <w:p w:rsidR="00453793" w:rsidRDefault="00453793" w:rsidP="00C0348B">
      <w:pPr>
        <w:pStyle w:val="ConsPlusNormal"/>
        <w:ind w:firstLine="567"/>
        <w:jc w:val="both"/>
      </w:pPr>
      <w:r>
        <w:t>Предлог. Отличие предлогов от приставок. Наиболее распространенные предлоги: в, на, из, без, над, до, у, о, об.</w:t>
      </w:r>
    </w:p>
    <w:p w:rsidR="00453793" w:rsidRPr="00FA5457" w:rsidRDefault="00453793" w:rsidP="00C0348B">
      <w:pPr>
        <w:pStyle w:val="ConsPlusNormal"/>
        <w:ind w:firstLine="567"/>
        <w:jc w:val="both"/>
        <w:rPr>
          <w:i/>
        </w:rPr>
      </w:pPr>
      <w:r>
        <w:t xml:space="preserve">7. </w:t>
      </w:r>
      <w:r w:rsidRPr="00FA5457">
        <w:rPr>
          <w:i/>
        </w:rPr>
        <w:t>Синтаксис.</w:t>
      </w:r>
    </w:p>
    <w:p w:rsidR="00453793" w:rsidRDefault="00453793" w:rsidP="00C0348B">
      <w:pPr>
        <w:pStyle w:val="ConsPlusNormal"/>
        <w:ind w:firstLine="567"/>
        <w:jc w:val="both"/>
      </w:pPr>
      <w:r>
        <w:t>Порядок слов в предложении; связь слов в предложении (повторение).</w:t>
      </w:r>
    </w:p>
    <w:p w:rsidR="00453793" w:rsidRDefault="00453793" w:rsidP="00C0348B">
      <w:pPr>
        <w:pStyle w:val="ConsPlusNormal"/>
        <w:ind w:firstLine="567"/>
        <w:jc w:val="both"/>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453793" w:rsidRDefault="00453793" w:rsidP="00C0348B">
      <w:pPr>
        <w:pStyle w:val="ConsPlusNormal"/>
        <w:ind w:firstLine="567"/>
        <w:jc w:val="both"/>
      </w:pPr>
      <w:r>
        <w:t>Виды предложений по цели высказывания: повествовательные, вопросительные, побудительные предложения.</w:t>
      </w:r>
    </w:p>
    <w:p w:rsidR="00453793" w:rsidRDefault="00453793" w:rsidP="00C0348B">
      <w:pPr>
        <w:pStyle w:val="ConsPlusNormal"/>
        <w:ind w:firstLine="567"/>
        <w:jc w:val="both"/>
      </w:pPr>
      <w:r>
        <w:t>Виды предложений по эмоциональной окраске (по интонации): восклицательные и невосклицательные предложения.</w:t>
      </w:r>
    </w:p>
    <w:p w:rsidR="00453793" w:rsidRPr="00FA5457" w:rsidRDefault="00453793" w:rsidP="00C0348B">
      <w:pPr>
        <w:pStyle w:val="ConsPlusNormal"/>
        <w:ind w:firstLine="567"/>
        <w:jc w:val="both"/>
        <w:rPr>
          <w:i/>
        </w:rPr>
      </w:pPr>
      <w:r>
        <w:t xml:space="preserve">8. </w:t>
      </w:r>
      <w:r w:rsidRPr="00FA5457">
        <w:rPr>
          <w:i/>
        </w:rPr>
        <w:t>Орфография и пунктуация.</w:t>
      </w:r>
    </w:p>
    <w:p w:rsidR="00453793" w:rsidRDefault="00453793" w:rsidP="00C0348B">
      <w:pPr>
        <w:pStyle w:val="ConsPlusNormal"/>
        <w:ind w:firstLine="567"/>
        <w:jc w:val="both"/>
      </w:pPr>
      <w: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453793" w:rsidRDefault="00453793" w:rsidP="00C0348B">
      <w:pPr>
        <w:pStyle w:val="ConsPlusNormal"/>
        <w:ind w:firstLine="567"/>
        <w:jc w:val="both"/>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453793" w:rsidRDefault="00453793" w:rsidP="00C0348B">
      <w:pPr>
        <w:pStyle w:val="ConsPlusNormal"/>
        <w:ind w:firstLine="567"/>
        <w:jc w:val="both"/>
      </w:pPr>
      <w:r>
        <w:t>Правила правописания и их применение:</w:t>
      </w:r>
    </w:p>
    <w:p w:rsidR="00453793" w:rsidRDefault="00453793" w:rsidP="00C0348B">
      <w:pPr>
        <w:pStyle w:val="ConsPlusNormal"/>
        <w:ind w:firstLine="567"/>
        <w:jc w:val="both"/>
      </w:pPr>
      <w:r>
        <w:t>1) разделительный мягкий знак;</w:t>
      </w:r>
    </w:p>
    <w:p w:rsidR="00453793" w:rsidRDefault="00453793" w:rsidP="00C0348B">
      <w:pPr>
        <w:pStyle w:val="ConsPlusNormal"/>
        <w:ind w:firstLine="567"/>
        <w:jc w:val="both"/>
      </w:pPr>
      <w:r>
        <w:t>2) сочетания чт, щн, нч;</w:t>
      </w:r>
    </w:p>
    <w:p w:rsidR="00453793" w:rsidRDefault="00453793" w:rsidP="00C0348B">
      <w:pPr>
        <w:pStyle w:val="ConsPlusNormal"/>
        <w:ind w:firstLine="567"/>
        <w:jc w:val="both"/>
      </w:pPr>
      <w:r>
        <w:t>3) проверяемые безударные гласные в корне слова;</w:t>
      </w:r>
    </w:p>
    <w:p w:rsidR="00453793" w:rsidRDefault="00453793" w:rsidP="00C0348B">
      <w:pPr>
        <w:pStyle w:val="ConsPlusNormal"/>
        <w:ind w:firstLine="567"/>
        <w:jc w:val="both"/>
      </w:pPr>
      <w:r>
        <w:lastRenderedPageBreak/>
        <w:t>4) парные звонкие и глухие согласные в корне слова;</w:t>
      </w:r>
    </w:p>
    <w:p w:rsidR="00453793" w:rsidRDefault="00453793" w:rsidP="00C0348B">
      <w:pPr>
        <w:pStyle w:val="ConsPlusNormal"/>
        <w:ind w:firstLine="567"/>
        <w:jc w:val="both"/>
      </w:pPr>
      <w:r>
        <w:t>5) непроверяемые гласные и согласные (перечень слов в орфографическом словаре учебника);</w:t>
      </w:r>
    </w:p>
    <w:p w:rsidR="00453793" w:rsidRDefault="00453793" w:rsidP="00C0348B">
      <w:pPr>
        <w:pStyle w:val="ConsPlusNormal"/>
        <w:ind w:firstLine="567"/>
        <w:jc w:val="both"/>
      </w:pPr>
      <w:r>
        <w:t>6) прописная буква в именах собственных: имена, фамилии, отчества людей, клички животных, географические названия;</w:t>
      </w:r>
    </w:p>
    <w:p w:rsidR="00453793" w:rsidRDefault="00453793" w:rsidP="00C0348B">
      <w:pPr>
        <w:pStyle w:val="ConsPlusNormal"/>
        <w:ind w:firstLine="567"/>
        <w:jc w:val="both"/>
      </w:pPr>
      <w:r>
        <w:t>7) раздельное написание предлогов с именами существительными.</w:t>
      </w:r>
    </w:p>
    <w:p w:rsidR="00453793" w:rsidRPr="00FA5457" w:rsidRDefault="00453793" w:rsidP="00C0348B">
      <w:pPr>
        <w:pStyle w:val="ConsPlusNormal"/>
        <w:ind w:firstLine="567"/>
        <w:jc w:val="both"/>
        <w:rPr>
          <w:i/>
        </w:rPr>
      </w:pPr>
      <w:r>
        <w:t xml:space="preserve">9. </w:t>
      </w:r>
      <w:r w:rsidRPr="00FA5457">
        <w:rPr>
          <w:i/>
        </w:rPr>
        <w:t>Развитие речи.</w:t>
      </w:r>
    </w:p>
    <w:p w:rsidR="00453793" w:rsidRDefault="00453793" w:rsidP="00C0348B">
      <w:pPr>
        <w:pStyle w:val="ConsPlusNormal"/>
        <w:ind w:firstLine="567"/>
        <w:jc w:val="both"/>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53793" w:rsidRDefault="00453793" w:rsidP="00C0348B">
      <w:pPr>
        <w:pStyle w:val="ConsPlusNormal"/>
        <w:ind w:firstLine="567"/>
        <w:jc w:val="both"/>
      </w:pPr>
      <w: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453793" w:rsidRDefault="00453793" w:rsidP="00C0348B">
      <w:pPr>
        <w:pStyle w:val="ConsPlusNormal"/>
        <w:ind w:firstLine="567"/>
        <w:jc w:val="both"/>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453793" w:rsidRDefault="00453793" w:rsidP="00C0348B">
      <w:pPr>
        <w:pStyle w:val="ConsPlusNormal"/>
        <w:ind w:firstLine="567"/>
        <w:jc w:val="both"/>
      </w:pPr>
      <w:r>
        <w:t>Типы текстов: описание, повествование, рассуждение, их особенности (первичное ознакомление).</w:t>
      </w:r>
    </w:p>
    <w:p w:rsidR="00453793" w:rsidRDefault="00453793" w:rsidP="00C0348B">
      <w:pPr>
        <w:pStyle w:val="ConsPlusNormal"/>
        <w:ind w:firstLine="567"/>
        <w:jc w:val="both"/>
      </w:pPr>
      <w:r>
        <w:t>Поздравление и поздравительная открытка.</w:t>
      </w:r>
    </w:p>
    <w:p w:rsidR="00453793" w:rsidRDefault="00453793" w:rsidP="00C0348B">
      <w:pPr>
        <w:pStyle w:val="ConsPlusNormal"/>
        <w:ind w:firstLine="567"/>
        <w:jc w:val="both"/>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453793" w:rsidRDefault="00453793" w:rsidP="00C0348B">
      <w:pPr>
        <w:pStyle w:val="ConsPlusNormal"/>
        <w:ind w:firstLine="567"/>
        <w:jc w:val="both"/>
      </w:pPr>
      <w:r>
        <w:t>Подробное изложение повествовательного текста объемом 30 - 45 слов с опорой на вопросы.</w:t>
      </w:r>
    </w:p>
    <w:p w:rsidR="00FA5457" w:rsidRDefault="00FA5457" w:rsidP="00C0348B">
      <w:pPr>
        <w:pStyle w:val="ConsPlusNormal"/>
        <w:ind w:firstLine="567"/>
        <w:jc w:val="both"/>
      </w:pPr>
    </w:p>
    <w:p w:rsidR="00453793" w:rsidRPr="00FA5457" w:rsidRDefault="00453793" w:rsidP="00C0348B">
      <w:pPr>
        <w:pStyle w:val="ConsPlusNormal"/>
        <w:ind w:firstLine="567"/>
        <w:jc w:val="both"/>
        <w:rPr>
          <w:i/>
          <w:u w:val="single"/>
        </w:rPr>
      </w:pPr>
      <w:r w:rsidRPr="00FA5457">
        <w:rPr>
          <w:i/>
          <w:u w:val="single"/>
        </w:rPr>
        <w:t>3 класс:</w:t>
      </w:r>
    </w:p>
    <w:p w:rsidR="00453793" w:rsidRPr="00FA5457" w:rsidRDefault="00453793" w:rsidP="00C0348B">
      <w:pPr>
        <w:pStyle w:val="ConsPlusNormal"/>
        <w:ind w:firstLine="567"/>
        <w:jc w:val="both"/>
        <w:rPr>
          <w:i/>
        </w:rPr>
      </w:pPr>
      <w:r>
        <w:t xml:space="preserve">1. </w:t>
      </w:r>
      <w:r w:rsidRPr="00FA5457">
        <w:rPr>
          <w:i/>
        </w:rPr>
        <w:t>Сведения о русском языке.</w:t>
      </w:r>
    </w:p>
    <w:p w:rsidR="00453793" w:rsidRDefault="00453793" w:rsidP="00C0348B">
      <w:pPr>
        <w:pStyle w:val="ConsPlusNormal"/>
        <w:ind w:firstLine="567"/>
        <w:jc w:val="both"/>
      </w:pPr>
      <w:r>
        <w:t>Русский язык как государственный язык Российской Федерации. Методы познания языка: наблюдение, анализ, лингвистический эксперимент.</w:t>
      </w:r>
    </w:p>
    <w:p w:rsidR="00453793" w:rsidRPr="00FA5457" w:rsidRDefault="00453793" w:rsidP="00C0348B">
      <w:pPr>
        <w:pStyle w:val="ConsPlusNormal"/>
        <w:ind w:firstLine="567"/>
        <w:jc w:val="both"/>
        <w:rPr>
          <w:i/>
        </w:rPr>
      </w:pPr>
      <w:r>
        <w:t xml:space="preserve">2. </w:t>
      </w:r>
      <w:r w:rsidRPr="00FA5457">
        <w:rPr>
          <w:i/>
        </w:rPr>
        <w:t>Фонетика и графика.</w:t>
      </w:r>
    </w:p>
    <w:p w:rsidR="00453793" w:rsidRDefault="00453793" w:rsidP="00C0348B">
      <w:pPr>
        <w:pStyle w:val="ConsPlusNormal"/>
        <w:ind w:firstLine="567"/>
        <w:jc w:val="both"/>
      </w:pPr>
      <w:r>
        <w:t>Звуки русского языка: гласный-согласный, гласный ударный-безударный, согласный твердый-мягкий, парный-непарный, согласный глухой-звонкий, парный-непарный;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453793" w:rsidRDefault="00453793" w:rsidP="00C0348B">
      <w:pPr>
        <w:pStyle w:val="ConsPlusNormal"/>
        <w:ind w:firstLine="567"/>
        <w:jc w:val="both"/>
      </w:pPr>
      <w:r>
        <w:t>Соотношение звукового и буквенного состава в словах с разделительными ь и ъ, в словах с непроизносимыми согласными.</w:t>
      </w:r>
    </w:p>
    <w:p w:rsidR="00453793" w:rsidRDefault="00453793" w:rsidP="00C0348B">
      <w:pPr>
        <w:pStyle w:val="ConsPlusNormal"/>
        <w:ind w:firstLine="567"/>
        <w:jc w:val="both"/>
      </w:pPr>
      <w:r>
        <w:t>Использование алфавита при работе со словарями, справочниками, каталогами.</w:t>
      </w:r>
    </w:p>
    <w:p w:rsidR="00453793" w:rsidRPr="00FA5457" w:rsidRDefault="00453793" w:rsidP="00C0348B">
      <w:pPr>
        <w:pStyle w:val="ConsPlusNormal"/>
        <w:ind w:firstLine="567"/>
        <w:jc w:val="both"/>
        <w:rPr>
          <w:i/>
        </w:rPr>
      </w:pPr>
      <w:r>
        <w:t xml:space="preserve">3. </w:t>
      </w:r>
      <w:r w:rsidRPr="00FA5457">
        <w:rPr>
          <w:i/>
        </w:rPr>
        <w:t>Орфоэпия.</w:t>
      </w:r>
    </w:p>
    <w:p w:rsidR="00453793" w:rsidRDefault="00453793" w:rsidP="00C0348B">
      <w:pPr>
        <w:pStyle w:val="ConsPlusNormal"/>
        <w:ind w:firstLine="567"/>
        <w:jc w:val="both"/>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53793" w:rsidRDefault="00453793" w:rsidP="00C0348B">
      <w:pPr>
        <w:pStyle w:val="ConsPlusNormal"/>
        <w:ind w:firstLine="567"/>
        <w:jc w:val="both"/>
      </w:pPr>
      <w:r>
        <w:t>Использование орфоэпического словаря для решения практических задач.</w:t>
      </w:r>
    </w:p>
    <w:p w:rsidR="00453793" w:rsidRPr="00FA5457" w:rsidRDefault="00453793" w:rsidP="00C0348B">
      <w:pPr>
        <w:pStyle w:val="ConsPlusNormal"/>
        <w:ind w:firstLine="567"/>
        <w:jc w:val="both"/>
        <w:rPr>
          <w:i/>
        </w:rPr>
      </w:pPr>
      <w:r>
        <w:t xml:space="preserve">4. </w:t>
      </w:r>
      <w:r w:rsidRPr="00FA5457">
        <w:rPr>
          <w:i/>
        </w:rPr>
        <w:t>Лексика.</w:t>
      </w:r>
    </w:p>
    <w:p w:rsidR="00453793" w:rsidRDefault="00453793" w:rsidP="00C0348B">
      <w:pPr>
        <w:pStyle w:val="ConsPlusNormal"/>
        <w:ind w:firstLine="567"/>
        <w:jc w:val="both"/>
      </w:pPr>
      <w:r>
        <w:t>Повторение: лексическое значение слова.</w:t>
      </w:r>
    </w:p>
    <w:p w:rsidR="00453793" w:rsidRDefault="00453793" w:rsidP="00C0348B">
      <w:pPr>
        <w:pStyle w:val="ConsPlusNormal"/>
        <w:ind w:firstLine="567"/>
        <w:jc w:val="both"/>
      </w:pPr>
      <w:r>
        <w:t>Прямое и переносное значение слова (ознакомление). Устаревшие слова (ознакомление).</w:t>
      </w:r>
    </w:p>
    <w:p w:rsidR="00453793" w:rsidRPr="00FA5457" w:rsidRDefault="00453793" w:rsidP="00C0348B">
      <w:pPr>
        <w:pStyle w:val="ConsPlusNormal"/>
        <w:ind w:firstLine="567"/>
        <w:jc w:val="both"/>
        <w:rPr>
          <w:i/>
        </w:rPr>
      </w:pPr>
      <w:r>
        <w:t xml:space="preserve">5. </w:t>
      </w:r>
      <w:r w:rsidRPr="00FA5457">
        <w:rPr>
          <w:i/>
        </w:rPr>
        <w:t>Состав слова (морфемика).</w:t>
      </w:r>
    </w:p>
    <w:p w:rsidR="00453793" w:rsidRDefault="00453793" w:rsidP="00C0348B">
      <w:pPr>
        <w:pStyle w:val="ConsPlusNormal"/>
        <w:ind w:firstLine="567"/>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453793" w:rsidRDefault="00453793" w:rsidP="00C0348B">
      <w:pPr>
        <w:pStyle w:val="ConsPlusNormal"/>
        <w:ind w:firstLine="567"/>
        <w:jc w:val="both"/>
      </w:pPr>
      <w:r>
        <w:t xml:space="preserve">Однокоренные слова и формы одного и того же слова. Корень, приставка, суффикс - значимые </w:t>
      </w:r>
      <w:r>
        <w:lastRenderedPageBreak/>
        <w:t>части слова. Нулевое окончание (ознакомление).</w:t>
      </w:r>
    </w:p>
    <w:p w:rsidR="00453793" w:rsidRPr="00FA5457" w:rsidRDefault="00453793" w:rsidP="00C0348B">
      <w:pPr>
        <w:pStyle w:val="ConsPlusNormal"/>
        <w:ind w:firstLine="567"/>
        <w:jc w:val="both"/>
        <w:rPr>
          <w:i/>
        </w:rPr>
      </w:pPr>
      <w:r>
        <w:t xml:space="preserve">6. </w:t>
      </w:r>
      <w:r w:rsidRPr="00FA5457">
        <w:rPr>
          <w:i/>
        </w:rPr>
        <w:t>Морфология.</w:t>
      </w:r>
    </w:p>
    <w:p w:rsidR="00453793" w:rsidRDefault="00453793" w:rsidP="00C0348B">
      <w:pPr>
        <w:pStyle w:val="ConsPlusNormal"/>
        <w:ind w:firstLine="567"/>
        <w:jc w:val="both"/>
      </w:pPr>
      <w:r>
        <w:t>Части речи.</w:t>
      </w:r>
    </w:p>
    <w:p w:rsidR="00453793" w:rsidRDefault="00453793" w:rsidP="00C0348B">
      <w:pPr>
        <w:pStyle w:val="ConsPlusNormal"/>
        <w:ind w:firstLine="567"/>
        <w:jc w:val="both"/>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w:t>
      </w:r>
    </w:p>
    <w:p w:rsidR="00453793" w:rsidRDefault="00453793" w:rsidP="00C0348B">
      <w:pPr>
        <w:pStyle w:val="ConsPlusNormal"/>
        <w:ind w:firstLine="567"/>
        <w:jc w:val="both"/>
      </w:pPr>
      <w:r>
        <w:t>Имена существительные 1, 2, 3-го склонения. Имена существительные одушевленные и неодушевленные.</w:t>
      </w:r>
    </w:p>
    <w:p w:rsidR="00453793" w:rsidRDefault="00453793" w:rsidP="00C0348B">
      <w:pPr>
        <w:pStyle w:val="ConsPlusNormal"/>
        <w:ind w:firstLine="567"/>
        <w:jc w:val="both"/>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453793" w:rsidRDefault="00453793" w:rsidP="00C0348B">
      <w:pPr>
        <w:pStyle w:val="ConsPlusNormal"/>
        <w:ind w:firstLine="567"/>
        <w:jc w:val="both"/>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453793" w:rsidRDefault="00453793" w:rsidP="00C0348B">
      <w:pPr>
        <w:pStyle w:val="ConsPlusNormal"/>
        <w:ind w:firstLine="567"/>
        <w:jc w:val="both"/>
      </w:pPr>
      <w: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453793" w:rsidRDefault="00453793" w:rsidP="00C0348B">
      <w:pPr>
        <w:pStyle w:val="ConsPlusNormal"/>
        <w:ind w:firstLine="567"/>
        <w:jc w:val="both"/>
      </w:pPr>
      <w:r>
        <w:t>Частица не, ее значение.</w:t>
      </w:r>
    </w:p>
    <w:p w:rsidR="00453793" w:rsidRDefault="00453793" w:rsidP="00C0348B">
      <w:pPr>
        <w:pStyle w:val="ConsPlusNormal"/>
        <w:ind w:firstLine="567"/>
        <w:jc w:val="both"/>
      </w:pPr>
      <w:r>
        <w:t>7</w:t>
      </w:r>
      <w:r w:rsidRPr="00FA5457">
        <w:rPr>
          <w:i/>
        </w:rPr>
        <w:t>. Синтаксис.</w:t>
      </w:r>
    </w:p>
    <w:p w:rsidR="00453793" w:rsidRDefault="00453793" w:rsidP="00C0348B">
      <w:pPr>
        <w:pStyle w:val="ConsPlusNormal"/>
        <w:ind w:firstLine="567"/>
        <w:jc w:val="both"/>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453793" w:rsidRDefault="00453793" w:rsidP="00C0348B">
      <w:pPr>
        <w:pStyle w:val="ConsPlusNormal"/>
        <w:ind w:firstLine="567"/>
        <w:jc w:val="both"/>
      </w:pPr>
      <w:r>
        <w:t>Наблюдение за однородными членами предложения с союзами и, а, но и без союзов.</w:t>
      </w:r>
    </w:p>
    <w:p w:rsidR="00453793" w:rsidRPr="00FA5457" w:rsidRDefault="00453793" w:rsidP="00C0348B">
      <w:pPr>
        <w:pStyle w:val="ConsPlusNormal"/>
        <w:ind w:firstLine="567"/>
        <w:jc w:val="both"/>
        <w:rPr>
          <w:i/>
        </w:rPr>
      </w:pPr>
      <w:r>
        <w:t xml:space="preserve">8. </w:t>
      </w:r>
      <w:r w:rsidRPr="00FA5457">
        <w:rPr>
          <w:i/>
        </w:rPr>
        <w:t>Орфография и пунктуация.</w:t>
      </w:r>
    </w:p>
    <w:p w:rsidR="00453793" w:rsidRDefault="00453793" w:rsidP="00C0348B">
      <w:pPr>
        <w:pStyle w:val="ConsPlusNormal"/>
        <w:ind w:firstLine="567"/>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453793" w:rsidRDefault="00453793" w:rsidP="00C0348B">
      <w:pPr>
        <w:pStyle w:val="ConsPlusNormal"/>
        <w:ind w:firstLine="567"/>
        <w:jc w:val="both"/>
      </w:pPr>
      <w:r>
        <w:t>Использование орфографического словаря для определения (уточнения) написания слова.</w:t>
      </w:r>
    </w:p>
    <w:p w:rsidR="00453793" w:rsidRDefault="00453793" w:rsidP="00C0348B">
      <w:pPr>
        <w:pStyle w:val="ConsPlusNormal"/>
        <w:ind w:firstLine="567"/>
        <w:jc w:val="both"/>
      </w:pPr>
      <w:r>
        <w:t>Правила правописания и их применение:</w:t>
      </w:r>
    </w:p>
    <w:p w:rsidR="00453793" w:rsidRDefault="00453793" w:rsidP="00C0348B">
      <w:pPr>
        <w:pStyle w:val="ConsPlusNormal"/>
        <w:ind w:firstLine="567"/>
        <w:jc w:val="both"/>
      </w:pPr>
      <w:r>
        <w:t>а) разделительный твердый знак;</w:t>
      </w:r>
    </w:p>
    <w:p w:rsidR="00453793" w:rsidRDefault="00453793" w:rsidP="00C0348B">
      <w:pPr>
        <w:pStyle w:val="ConsPlusNormal"/>
        <w:ind w:firstLine="567"/>
        <w:jc w:val="both"/>
      </w:pPr>
      <w:r>
        <w:t>б) непроизносимые согласные в корне слова;</w:t>
      </w:r>
    </w:p>
    <w:p w:rsidR="00453793" w:rsidRDefault="00453793" w:rsidP="00C0348B">
      <w:pPr>
        <w:pStyle w:val="ConsPlusNormal"/>
        <w:ind w:firstLine="567"/>
        <w:jc w:val="both"/>
      </w:pPr>
      <w:r>
        <w:t>в) мягкий знак после шипящих на конце имен существительных;</w:t>
      </w:r>
    </w:p>
    <w:p w:rsidR="00453793" w:rsidRDefault="00453793" w:rsidP="00C0348B">
      <w:pPr>
        <w:pStyle w:val="ConsPlusNormal"/>
        <w:ind w:firstLine="567"/>
        <w:jc w:val="both"/>
      </w:pPr>
      <w:r>
        <w:t>г) безударные гласные в падежных окончаниях имен существительных (на уровне наблюдения);</w:t>
      </w:r>
    </w:p>
    <w:p w:rsidR="00453793" w:rsidRDefault="00453793" w:rsidP="00C0348B">
      <w:pPr>
        <w:pStyle w:val="ConsPlusNormal"/>
        <w:ind w:firstLine="567"/>
        <w:jc w:val="both"/>
      </w:pPr>
      <w:r>
        <w:t>д) безударные гласные в падежных окончаниях имен прилагательных (на уровне наблюдения);</w:t>
      </w:r>
    </w:p>
    <w:p w:rsidR="00453793" w:rsidRDefault="00453793" w:rsidP="00C0348B">
      <w:pPr>
        <w:pStyle w:val="ConsPlusNormal"/>
        <w:ind w:firstLine="567"/>
        <w:jc w:val="both"/>
      </w:pPr>
      <w:r>
        <w:t>е) раздельное написание предлогов с личными местоимениями;</w:t>
      </w:r>
    </w:p>
    <w:p w:rsidR="00453793" w:rsidRDefault="00453793" w:rsidP="00C0348B">
      <w:pPr>
        <w:pStyle w:val="ConsPlusNormal"/>
        <w:ind w:firstLine="567"/>
        <w:jc w:val="both"/>
      </w:pPr>
      <w:r>
        <w:t>ж) непроверяемые гласные и согласные (перечень слов в орфографическом словаре учебника);</w:t>
      </w:r>
    </w:p>
    <w:p w:rsidR="00453793" w:rsidRDefault="00453793" w:rsidP="00C0348B">
      <w:pPr>
        <w:pStyle w:val="ConsPlusNormal"/>
        <w:ind w:firstLine="567"/>
        <w:jc w:val="both"/>
      </w:pPr>
      <w:r>
        <w:t>з) раздельное написание частицы не с глаголами.</w:t>
      </w:r>
    </w:p>
    <w:p w:rsidR="00453793" w:rsidRPr="00FA5457" w:rsidRDefault="00453793" w:rsidP="00C0348B">
      <w:pPr>
        <w:pStyle w:val="ConsPlusNormal"/>
        <w:ind w:firstLine="567"/>
        <w:jc w:val="both"/>
        <w:rPr>
          <w:i/>
        </w:rPr>
      </w:pPr>
      <w:r>
        <w:t xml:space="preserve">9. </w:t>
      </w:r>
      <w:r w:rsidRPr="00FA5457">
        <w:rPr>
          <w:i/>
        </w:rPr>
        <w:t>Развитие речи.</w:t>
      </w:r>
    </w:p>
    <w:p w:rsidR="00453793" w:rsidRDefault="00453793" w:rsidP="00C0348B">
      <w:pPr>
        <w:pStyle w:val="ConsPlusNormal"/>
        <w:ind w:firstLine="567"/>
        <w:jc w:val="both"/>
      </w:pPr>
      <w: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453793" w:rsidRDefault="00453793" w:rsidP="00C0348B">
      <w:pPr>
        <w:pStyle w:val="ConsPlusNormal"/>
        <w:ind w:firstLine="567"/>
        <w:jc w:val="both"/>
      </w:pPr>
      <w:r>
        <w:t>Особенности речевого этикета в условиях общения с людьми, плохо владеющими русским языком.</w:t>
      </w:r>
    </w:p>
    <w:p w:rsidR="00453793" w:rsidRDefault="00453793" w:rsidP="00C0348B">
      <w:pPr>
        <w:pStyle w:val="ConsPlusNormal"/>
        <w:ind w:firstLine="567"/>
        <w:jc w:val="both"/>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453793" w:rsidRDefault="00453793" w:rsidP="00C0348B">
      <w:pPr>
        <w:pStyle w:val="ConsPlusNormal"/>
        <w:ind w:firstLine="567"/>
        <w:jc w:val="both"/>
      </w:pPr>
      <w: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453793" w:rsidRDefault="00453793" w:rsidP="00C0348B">
      <w:pPr>
        <w:pStyle w:val="ConsPlusNormal"/>
        <w:ind w:firstLine="567"/>
        <w:jc w:val="both"/>
      </w:pPr>
      <w:r>
        <w:lastRenderedPageBreak/>
        <w:t>Определение типов текстов (повествование, описание, рассуждение) и создание собственных текстов заданного типа.</w:t>
      </w:r>
    </w:p>
    <w:p w:rsidR="00453793" w:rsidRDefault="00453793" w:rsidP="00C0348B">
      <w:pPr>
        <w:pStyle w:val="ConsPlusNormal"/>
        <w:ind w:firstLine="567"/>
        <w:jc w:val="both"/>
      </w:pPr>
      <w:r>
        <w:t>Жанр письма, объявления.</w:t>
      </w:r>
    </w:p>
    <w:p w:rsidR="00453793" w:rsidRDefault="00453793" w:rsidP="00C0348B">
      <w:pPr>
        <w:pStyle w:val="ConsPlusNormal"/>
        <w:ind w:firstLine="567"/>
        <w:jc w:val="both"/>
      </w:pPr>
      <w:r>
        <w:t>Изложение текста по коллективно или самостоятельно составленному плану.</w:t>
      </w:r>
    </w:p>
    <w:p w:rsidR="00453793" w:rsidRDefault="00453793" w:rsidP="00C0348B">
      <w:pPr>
        <w:pStyle w:val="ConsPlusNormal"/>
        <w:ind w:firstLine="567"/>
        <w:jc w:val="both"/>
      </w:pPr>
      <w:r>
        <w:t>Изучающее, ознакомительное чтение.</w:t>
      </w:r>
    </w:p>
    <w:p w:rsidR="00FA5457" w:rsidRDefault="00FA5457" w:rsidP="003E59E0">
      <w:pPr>
        <w:pStyle w:val="ConsPlusNormal"/>
        <w:jc w:val="both"/>
      </w:pPr>
    </w:p>
    <w:p w:rsidR="00453793" w:rsidRPr="00FA5457" w:rsidRDefault="00453793" w:rsidP="00C0348B">
      <w:pPr>
        <w:pStyle w:val="ConsPlusNormal"/>
        <w:ind w:firstLine="567"/>
        <w:jc w:val="both"/>
        <w:rPr>
          <w:i/>
          <w:u w:val="single"/>
        </w:rPr>
      </w:pPr>
      <w:r w:rsidRPr="00FA5457">
        <w:rPr>
          <w:i/>
          <w:u w:val="single"/>
        </w:rPr>
        <w:t>4 класс:</w:t>
      </w:r>
    </w:p>
    <w:p w:rsidR="00453793" w:rsidRPr="00FA5457" w:rsidRDefault="00453793" w:rsidP="00C0348B">
      <w:pPr>
        <w:pStyle w:val="ConsPlusNormal"/>
        <w:ind w:firstLine="567"/>
        <w:jc w:val="both"/>
        <w:rPr>
          <w:i/>
        </w:rPr>
      </w:pPr>
      <w:r>
        <w:t xml:space="preserve">1. </w:t>
      </w:r>
      <w:r w:rsidRPr="00FA5457">
        <w:rPr>
          <w:i/>
        </w:rPr>
        <w:t>Сведения о русском языке.</w:t>
      </w:r>
    </w:p>
    <w:p w:rsidR="00453793" w:rsidRDefault="00453793" w:rsidP="00C0348B">
      <w:pPr>
        <w:pStyle w:val="ConsPlusNormal"/>
        <w:ind w:firstLine="567"/>
        <w:jc w:val="both"/>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453793" w:rsidRPr="00FA5457" w:rsidRDefault="00453793" w:rsidP="00C0348B">
      <w:pPr>
        <w:pStyle w:val="ConsPlusNormal"/>
        <w:ind w:firstLine="567"/>
        <w:jc w:val="both"/>
        <w:rPr>
          <w:i/>
        </w:rPr>
      </w:pPr>
      <w:r>
        <w:t xml:space="preserve">2. </w:t>
      </w:r>
      <w:r w:rsidRPr="00FA5457">
        <w:rPr>
          <w:i/>
        </w:rPr>
        <w:t>Фонетика и графика.</w:t>
      </w:r>
    </w:p>
    <w:p w:rsidR="00453793" w:rsidRDefault="00453793" w:rsidP="00C0348B">
      <w:pPr>
        <w:pStyle w:val="ConsPlusNormal"/>
        <w:ind w:firstLine="567"/>
        <w:jc w:val="both"/>
      </w:pPr>
      <w:r>
        <w:t>Характеристика, сравнение, классификация звуков вне слова и в слове по заданным параметрам. Звукобуквенный разбор слова.</w:t>
      </w:r>
    </w:p>
    <w:p w:rsidR="00453793" w:rsidRPr="00FA5457" w:rsidRDefault="00453793" w:rsidP="00C0348B">
      <w:pPr>
        <w:pStyle w:val="ConsPlusNormal"/>
        <w:ind w:firstLine="567"/>
        <w:jc w:val="both"/>
        <w:rPr>
          <w:i/>
        </w:rPr>
      </w:pPr>
      <w:r>
        <w:t xml:space="preserve">3. </w:t>
      </w:r>
      <w:r w:rsidRPr="00FA5457">
        <w:rPr>
          <w:i/>
        </w:rPr>
        <w:t>Орфоэпия.</w:t>
      </w:r>
    </w:p>
    <w:p w:rsidR="00453793" w:rsidRDefault="00453793" w:rsidP="00C0348B">
      <w:pPr>
        <w:pStyle w:val="ConsPlusNormal"/>
        <w:ind w:firstLine="567"/>
        <w:jc w:val="both"/>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53793" w:rsidRDefault="00453793" w:rsidP="00C0348B">
      <w:pPr>
        <w:pStyle w:val="ConsPlusNormal"/>
        <w:ind w:firstLine="567"/>
        <w:jc w:val="both"/>
      </w:pPr>
      <w:r>
        <w:t>Использование орфоэпических словарей русского языка при определении правильного произношения слов.</w:t>
      </w:r>
    </w:p>
    <w:p w:rsidR="00453793" w:rsidRPr="00FA5457" w:rsidRDefault="00453793" w:rsidP="00C0348B">
      <w:pPr>
        <w:pStyle w:val="ConsPlusNormal"/>
        <w:ind w:firstLine="567"/>
        <w:jc w:val="both"/>
        <w:rPr>
          <w:i/>
        </w:rPr>
      </w:pPr>
      <w:r>
        <w:t xml:space="preserve">4. </w:t>
      </w:r>
      <w:r w:rsidRPr="00FA5457">
        <w:rPr>
          <w:i/>
        </w:rPr>
        <w:t>Лексика.</w:t>
      </w:r>
    </w:p>
    <w:p w:rsidR="00453793" w:rsidRDefault="00453793" w:rsidP="00C0348B">
      <w:pPr>
        <w:pStyle w:val="ConsPlusNormal"/>
        <w:ind w:firstLine="567"/>
        <w:jc w:val="both"/>
      </w:pPr>
      <w:r>
        <w:t>Повторение и продолжение работы: наблюдение за использованием в речи синонимов, антонимов, устаревших слов (простые случаи).</w:t>
      </w:r>
    </w:p>
    <w:p w:rsidR="00453793" w:rsidRDefault="00453793" w:rsidP="00C0348B">
      <w:pPr>
        <w:pStyle w:val="ConsPlusNormal"/>
        <w:ind w:firstLine="567"/>
        <w:jc w:val="both"/>
      </w:pPr>
      <w:r>
        <w:t>Наблюдение за использованием в речи фразеологизмов (простые случаи).</w:t>
      </w:r>
    </w:p>
    <w:p w:rsidR="00453793" w:rsidRPr="00FA5457" w:rsidRDefault="00453793" w:rsidP="00C0348B">
      <w:pPr>
        <w:pStyle w:val="ConsPlusNormal"/>
        <w:ind w:firstLine="567"/>
        <w:jc w:val="both"/>
        <w:rPr>
          <w:i/>
        </w:rPr>
      </w:pPr>
      <w:r>
        <w:t xml:space="preserve">5. </w:t>
      </w:r>
      <w:r w:rsidRPr="00FA5457">
        <w:rPr>
          <w:i/>
        </w:rPr>
        <w:t>Состав слова (морфемика).</w:t>
      </w:r>
    </w:p>
    <w:p w:rsidR="00453793" w:rsidRDefault="00453793" w:rsidP="00C0348B">
      <w:pPr>
        <w:pStyle w:val="ConsPlusNormal"/>
        <w:ind w:firstLine="567"/>
        <w:jc w:val="both"/>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453793" w:rsidRDefault="00453793" w:rsidP="00C0348B">
      <w:pPr>
        <w:pStyle w:val="ConsPlusNormal"/>
        <w:ind w:firstLine="567"/>
        <w:jc w:val="both"/>
      </w:pPr>
      <w:r>
        <w:t>Основа слова.</w:t>
      </w:r>
    </w:p>
    <w:p w:rsidR="00453793" w:rsidRDefault="00453793" w:rsidP="00C0348B">
      <w:pPr>
        <w:pStyle w:val="ConsPlusNormal"/>
        <w:ind w:firstLine="567"/>
        <w:jc w:val="both"/>
      </w:pPr>
      <w:r>
        <w:t>Состав неизменяемых слов (ознакомление).</w:t>
      </w:r>
    </w:p>
    <w:p w:rsidR="00453793" w:rsidRDefault="00453793" w:rsidP="00C0348B">
      <w:pPr>
        <w:pStyle w:val="ConsPlusNormal"/>
        <w:ind w:firstLine="567"/>
        <w:jc w:val="both"/>
      </w:pPr>
      <w:r>
        <w:t>Значение наиболее употребляемых суффиксов изученных частей речи (ознакомление).</w:t>
      </w:r>
    </w:p>
    <w:p w:rsidR="00453793" w:rsidRPr="00FA5457" w:rsidRDefault="00453793" w:rsidP="00C0348B">
      <w:pPr>
        <w:pStyle w:val="ConsPlusNormal"/>
        <w:ind w:firstLine="567"/>
        <w:jc w:val="both"/>
        <w:rPr>
          <w:i/>
        </w:rPr>
      </w:pPr>
      <w:r>
        <w:t xml:space="preserve">6. </w:t>
      </w:r>
      <w:r w:rsidRPr="00FA5457">
        <w:rPr>
          <w:i/>
        </w:rPr>
        <w:t>Морфология.</w:t>
      </w:r>
    </w:p>
    <w:p w:rsidR="00453793" w:rsidRDefault="00453793" w:rsidP="00C0348B">
      <w:pPr>
        <w:pStyle w:val="ConsPlusNormal"/>
        <w:ind w:firstLine="567"/>
        <w:jc w:val="both"/>
      </w:pPr>
      <w:r>
        <w:t>Части речи самостоятельные и служебные.</w:t>
      </w:r>
    </w:p>
    <w:p w:rsidR="00453793" w:rsidRDefault="00453793" w:rsidP="00C0348B">
      <w:pPr>
        <w:pStyle w:val="ConsPlusNormal"/>
        <w:ind w:firstLine="567"/>
        <w:jc w:val="both"/>
      </w:pPr>
      <w:r>
        <w:t>Имя существительное. Склонение имен существительных (кроме существительных на -мя, -ий, -ие, -ия; на -ья типа гостья, на -ье типа ожерелье во множественном числе);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453793" w:rsidRDefault="00453793" w:rsidP="00C0348B">
      <w:pPr>
        <w:pStyle w:val="ConsPlusNormal"/>
        <w:ind w:firstLine="567"/>
        <w:jc w:val="both"/>
      </w:pPr>
      <w: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453793" w:rsidRDefault="00453793" w:rsidP="00C0348B">
      <w:pPr>
        <w:pStyle w:val="ConsPlusNormal"/>
        <w:ind w:firstLine="567"/>
        <w:jc w:val="both"/>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453793" w:rsidRDefault="00453793" w:rsidP="00C0348B">
      <w:pPr>
        <w:pStyle w:val="ConsPlusNormal"/>
        <w:ind w:firstLine="567"/>
        <w:jc w:val="both"/>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453793" w:rsidRDefault="00453793" w:rsidP="00C0348B">
      <w:pPr>
        <w:pStyle w:val="ConsPlusNormal"/>
        <w:ind w:firstLine="567"/>
        <w:jc w:val="both"/>
      </w:pPr>
      <w:r>
        <w:t>Наречие (общее представление). Значение, вопросы, употребление в речи.</w:t>
      </w:r>
    </w:p>
    <w:p w:rsidR="00453793" w:rsidRDefault="00453793" w:rsidP="00C0348B">
      <w:pPr>
        <w:pStyle w:val="ConsPlusNormal"/>
        <w:ind w:firstLine="567"/>
        <w:jc w:val="both"/>
      </w:pPr>
      <w:r>
        <w:t>Предлог. Отличие предлогов от приставок (повторение).</w:t>
      </w:r>
    </w:p>
    <w:p w:rsidR="00453793" w:rsidRDefault="00453793" w:rsidP="00C0348B">
      <w:pPr>
        <w:pStyle w:val="ConsPlusNormal"/>
        <w:ind w:firstLine="567"/>
        <w:jc w:val="both"/>
      </w:pPr>
      <w:r>
        <w:t>Союз; союзы и, а, но в простых и сложных предложениях.</w:t>
      </w:r>
    </w:p>
    <w:p w:rsidR="00453793" w:rsidRDefault="00453793" w:rsidP="00C0348B">
      <w:pPr>
        <w:pStyle w:val="ConsPlusNormal"/>
        <w:ind w:firstLine="567"/>
        <w:jc w:val="both"/>
      </w:pPr>
      <w:r>
        <w:t>Частица не, ее значение (повторение).</w:t>
      </w:r>
    </w:p>
    <w:p w:rsidR="00453793" w:rsidRPr="00FA5457" w:rsidRDefault="00453793" w:rsidP="00C0348B">
      <w:pPr>
        <w:pStyle w:val="ConsPlusNormal"/>
        <w:ind w:firstLine="567"/>
        <w:jc w:val="both"/>
        <w:rPr>
          <w:i/>
        </w:rPr>
      </w:pPr>
      <w:r>
        <w:t xml:space="preserve">7. </w:t>
      </w:r>
      <w:r w:rsidRPr="00FA5457">
        <w:rPr>
          <w:i/>
        </w:rPr>
        <w:t>Синтаксис.</w:t>
      </w:r>
    </w:p>
    <w:p w:rsidR="00453793" w:rsidRDefault="00453793" w:rsidP="00C0348B">
      <w:pPr>
        <w:pStyle w:val="ConsPlusNormal"/>
        <w:ind w:firstLine="567"/>
        <w:jc w:val="both"/>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453793" w:rsidRDefault="00453793" w:rsidP="00C0348B">
      <w:pPr>
        <w:pStyle w:val="ConsPlusNormal"/>
        <w:ind w:firstLine="567"/>
        <w:jc w:val="both"/>
      </w:pPr>
      <w:r>
        <w:t xml:space="preserve">Предложения с однородными членами: без союзов, с союзами а, но, с одиночным союзом и. </w:t>
      </w:r>
      <w:r>
        <w:lastRenderedPageBreak/>
        <w:t>Интонация перечисления в предложениях с однородными членами.</w:t>
      </w:r>
    </w:p>
    <w:p w:rsidR="00453793" w:rsidRDefault="00453793" w:rsidP="00C0348B">
      <w:pPr>
        <w:pStyle w:val="ConsPlusNormal"/>
        <w:ind w:firstLine="567"/>
        <w:jc w:val="both"/>
      </w:pPr>
      <w: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453793" w:rsidRPr="00FA5457" w:rsidRDefault="00453793" w:rsidP="00C0348B">
      <w:pPr>
        <w:pStyle w:val="ConsPlusNormal"/>
        <w:ind w:firstLine="567"/>
        <w:jc w:val="both"/>
        <w:rPr>
          <w:i/>
        </w:rPr>
      </w:pPr>
      <w:r>
        <w:t xml:space="preserve">8. </w:t>
      </w:r>
      <w:r w:rsidRPr="00FA5457">
        <w:rPr>
          <w:i/>
        </w:rPr>
        <w:t>Орфография и пунктуация.</w:t>
      </w:r>
    </w:p>
    <w:p w:rsidR="00453793" w:rsidRDefault="00453793" w:rsidP="00C0348B">
      <w:pPr>
        <w:pStyle w:val="ConsPlusNormal"/>
        <w:ind w:firstLine="567"/>
        <w:jc w:val="both"/>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453793" w:rsidRDefault="00453793" w:rsidP="00C0348B">
      <w:pPr>
        <w:pStyle w:val="ConsPlusNormal"/>
        <w:ind w:firstLine="567"/>
        <w:jc w:val="both"/>
      </w:pPr>
      <w:r>
        <w:t>Использование орфографического словаря для определения (уточнения) написания слова.</w:t>
      </w:r>
    </w:p>
    <w:p w:rsidR="00453793" w:rsidRDefault="00453793" w:rsidP="00C0348B">
      <w:pPr>
        <w:pStyle w:val="ConsPlusNormal"/>
        <w:ind w:firstLine="567"/>
        <w:jc w:val="both"/>
      </w:pPr>
      <w:r>
        <w:t>Правила правописания и их применение:</w:t>
      </w:r>
    </w:p>
    <w:p w:rsidR="00453793" w:rsidRDefault="00453793" w:rsidP="00C0348B">
      <w:pPr>
        <w:pStyle w:val="ConsPlusNormal"/>
        <w:ind w:firstLine="567"/>
        <w:jc w:val="both"/>
      </w:pPr>
      <w:r>
        <w:t>безударные падежные окончания имен существительных (кроме существительных на -мя, -ий, -ие, -ия, а также кроме собственных имен существительных на -ов, -ин, -ий);</w:t>
      </w:r>
    </w:p>
    <w:p w:rsidR="00453793" w:rsidRDefault="00453793" w:rsidP="00C0348B">
      <w:pPr>
        <w:pStyle w:val="ConsPlusNormal"/>
        <w:ind w:firstLine="567"/>
        <w:jc w:val="both"/>
      </w:pPr>
      <w:r>
        <w:t>безударные падежные окончания имен прилагательных;</w:t>
      </w:r>
    </w:p>
    <w:p w:rsidR="00453793" w:rsidRDefault="00453793" w:rsidP="00C0348B">
      <w:pPr>
        <w:pStyle w:val="ConsPlusNormal"/>
        <w:ind w:firstLine="567"/>
        <w:jc w:val="both"/>
      </w:pPr>
      <w:r>
        <w:t>мягкий знак после шипящих на конце глаголов в форме 2-го лица единственного числа;</w:t>
      </w:r>
    </w:p>
    <w:p w:rsidR="00453793" w:rsidRDefault="00453793" w:rsidP="00C0348B">
      <w:pPr>
        <w:pStyle w:val="ConsPlusNormal"/>
        <w:ind w:firstLine="567"/>
        <w:jc w:val="both"/>
      </w:pPr>
      <w:r>
        <w:t>наличие или отсутствие мягкого знака в глаголах на -ться и -тся;</w:t>
      </w:r>
    </w:p>
    <w:p w:rsidR="00453793" w:rsidRDefault="00453793" w:rsidP="00C0348B">
      <w:pPr>
        <w:pStyle w:val="ConsPlusNormal"/>
        <w:ind w:firstLine="567"/>
        <w:jc w:val="both"/>
      </w:pPr>
      <w:r>
        <w:t>безударные личные окончания глаголов;</w:t>
      </w:r>
    </w:p>
    <w:p w:rsidR="00453793" w:rsidRDefault="00453793" w:rsidP="00C0348B">
      <w:pPr>
        <w:pStyle w:val="ConsPlusNormal"/>
        <w:ind w:firstLine="567"/>
        <w:jc w:val="both"/>
      </w:pPr>
      <w:r>
        <w:t>знаки препинания в предложениях с однородными членами, соединенными союзами и, а, но и без союзов.</w:t>
      </w:r>
    </w:p>
    <w:p w:rsidR="00453793" w:rsidRDefault="00453793" w:rsidP="00C0348B">
      <w:pPr>
        <w:pStyle w:val="ConsPlusNormal"/>
        <w:ind w:firstLine="567"/>
        <w:jc w:val="both"/>
      </w:pPr>
      <w:r>
        <w:t>Знаки препинания в сложном предложении, состоящем из двух простых (наблюдение).</w:t>
      </w:r>
    </w:p>
    <w:p w:rsidR="00453793" w:rsidRDefault="00453793" w:rsidP="00C0348B">
      <w:pPr>
        <w:pStyle w:val="ConsPlusNormal"/>
        <w:ind w:firstLine="567"/>
        <w:jc w:val="both"/>
      </w:pPr>
      <w:r>
        <w:t>Знаки препинания в предложении с прямой речью после слов автора (наблюдение).</w:t>
      </w:r>
    </w:p>
    <w:p w:rsidR="00453793" w:rsidRPr="00FA5457" w:rsidRDefault="00453793" w:rsidP="00C0348B">
      <w:pPr>
        <w:pStyle w:val="ConsPlusNormal"/>
        <w:ind w:firstLine="567"/>
        <w:jc w:val="both"/>
        <w:rPr>
          <w:i/>
        </w:rPr>
      </w:pPr>
      <w:r>
        <w:t xml:space="preserve">9. </w:t>
      </w:r>
      <w:r w:rsidRPr="00FA5457">
        <w:rPr>
          <w:i/>
        </w:rPr>
        <w:t>Развитие речи.</w:t>
      </w:r>
    </w:p>
    <w:p w:rsidR="00453793" w:rsidRDefault="00453793" w:rsidP="00C0348B">
      <w:pPr>
        <w:pStyle w:val="ConsPlusNormal"/>
        <w:ind w:firstLine="567"/>
        <w:jc w:val="both"/>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453793" w:rsidRDefault="00453793" w:rsidP="00C0348B">
      <w:pPr>
        <w:pStyle w:val="ConsPlusNormal"/>
        <w:ind w:firstLine="567"/>
        <w:jc w:val="both"/>
      </w:pPr>
      <w:r>
        <w:t>Корректирование текстов (заданных и собственных) с учетом точности, правильности, богатства и выразительности письменной речи.</w:t>
      </w:r>
    </w:p>
    <w:p w:rsidR="00453793" w:rsidRDefault="00453793" w:rsidP="00C0348B">
      <w:pPr>
        <w:pStyle w:val="ConsPlusNormal"/>
        <w:ind w:firstLine="567"/>
        <w:jc w:val="both"/>
      </w:pPr>
      <w:r>
        <w:t>Изложение (подробный устный и письменный пересказ текста; выборочный устный пересказ текста).</w:t>
      </w:r>
    </w:p>
    <w:p w:rsidR="00453793" w:rsidRDefault="00453793" w:rsidP="00C0348B">
      <w:pPr>
        <w:pStyle w:val="ConsPlusNormal"/>
        <w:ind w:firstLine="567"/>
        <w:jc w:val="both"/>
      </w:pPr>
      <w:r>
        <w:t>Сочинение как вид письменной работы.</w:t>
      </w:r>
    </w:p>
    <w:p w:rsidR="00453793" w:rsidRDefault="00453793" w:rsidP="00C0348B">
      <w:pPr>
        <w:pStyle w:val="ConsPlusNormal"/>
        <w:ind w:firstLine="567"/>
        <w:jc w:val="both"/>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A5457" w:rsidRDefault="00FA5457" w:rsidP="00C0348B">
      <w:pPr>
        <w:pStyle w:val="ConsPlusNormal"/>
        <w:ind w:firstLine="567"/>
        <w:jc w:val="both"/>
      </w:pPr>
    </w:p>
    <w:p w:rsidR="00FA5457" w:rsidRDefault="00FA5457" w:rsidP="00C0348B">
      <w:pPr>
        <w:pStyle w:val="ConsPlusNormal"/>
        <w:ind w:firstLine="567"/>
        <w:jc w:val="both"/>
      </w:pPr>
    </w:p>
    <w:p w:rsidR="00453793" w:rsidRPr="00FA5457" w:rsidRDefault="00453793" w:rsidP="00C0348B">
      <w:pPr>
        <w:pStyle w:val="ConsPlusNormal"/>
        <w:ind w:firstLine="567"/>
        <w:jc w:val="both"/>
        <w:rPr>
          <w:b/>
          <w:i/>
        </w:rPr>
      </w:pPr>
      <w:r w:rsidRPr="00FA5457">
        <w:rPr>
          <w:b/>
          <w:i/>
        </w:rPr>
        <w:t>Планируемые результаты освоения программы учебного предмета "Русский язык" на уровне начального общего образования.</w:t>
      </w:r>
    </w:p>
    <w:p w:rsidR="00453793" w:rsidRPr="003E59E0" w:rsidRDefault="00453793" w:rsidP="00C0348B">
      <w:pPr>
        <w:pStyle w:val="ConsPlusNormal"/>
        <w:ind w:firstLine="567"/>
        <w:jc w:val="both"/>
        <w:rPr>
          <w:b/>
          <w:i/>
          <w:u w:val="single"/>
        </w:rPr>
      </w:pPr>
      <w:r w:rsidRPr="003E59E0">
        <w:rPr>
          <w:b/>
          <w:i/>
          <w:u w:val="single"/>
        </w:rPr>
        <w:t>Личностные результаты:</w:t>
      </w:r>
    </w:p>
    <w:p w:rsidR="00453793" w:rsidRPr="003E59E0" w:rsidRDefault="00453793" w:rsidP="00C0348B">
      <w:pPr>
        <w:pStyle w:val="ConsPlusNormal"/>
        <w:ind w:firstLine="567"/>
        <w:jc w:val="both"/>
        <w:rPr>
          <w:i/>
        </w:rPr>
      </w:pPr>
      <w:r>
        <w:t xml:space="preserve">а) </w:t>
      </w:r>
      <w:r w:rsidRPr="003E59E0">
        <w:rPr>
          <w:i/>
        </w:rPr>
        <w:t>гражданско-патриотического воспитания:</w:t>
      </w:r>
    </w:p>
    <w:p w:rsidR="00453793" w:rsidRDefault="00453793" w:rsidP="00CA2132">
      <w:pPr>
        <w:pStyle w:val="ConsPlusNormal"/>
        <w:numPr>
          <w:ilvl w:val="0"/>
          <w:numId w:val="147"/>
        </w:numPr>
        <w:ind w:left="426"/>
        <w:jc w:val="both"/>
      </w:pPr>
      <w:r>
        <w:t>становление ценностного отношения к своей родине России, в том числе через изучение русского языка, отражающего историю и культуру страны;</w:t>
      </w:r>
    </w:p>
    <w:p w:rsidR="00453793" w:rsidRDefault="00453793" w:rsidP="00CA2132">
      <w:pPr>
        <w:pStyle w:val="ConsPlusNormal"/>
        <w:numPr>
          <w:ilvl w:val="0"/>
          <w:numId w:val="147"/>
        </w:numPr>
        <w:ind w:left="426"/>
        <w:jc w:val="both"/>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53793" w:rsidRDefault="00453793" w:rsidP="00CA2132">
      <w:pPr>
        <w:pStyle w:val="ConsPlusNormal"/>
        <w:numPr>
          <w:ilvl w:val="0"/>
          <w:numId w:val="147"/>
        </w:numPr>
        <w:ind w:left="426"/>
        <w:jc w:val="both"/>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453793" w:rsidRDefault="00453793" w:rsidP="00CA2132">
      <w:pPr>
        <w:pStyle w:val="ConsPlusNormal"/>
        <w:numPr>
          <w:ilvl w:val="0"/>
          <w:numId w:val="147"/>
        </w:numPr>
        <w:ind w:left="426"/>
        <w:jc w:val="both"/>
      </w:pPr>
      <w:r>
        <w:t>уважение к своему и другим народам, формируемое в том числе на основе примеров из художественных произведений;</w:t>
      </w:r>
    </w:p>
    <w:p w:rsidR="00453793" w:rsidRDefault="00453793" w:rsidP="00CA2132">
      <w:pPr>
        <w:pStyle w:val="ConsPlusNormal"/>
        <w:numPr>
          <w:ilvl w:val="0"/>
          <w:numId w:val="147"/>
        </w:numPr>
        <w:ind w:left="426"/>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rsidR="00453793" w:rsidRPr="003E59E0" w:rsidRDefault="00453793" w:rsidP="00C0348B">
      <w:pPr>
        <w:pStyle w:val="ConsPlusNormal"/>
        <w:ind w:firstLine="567"/>
        <w:jc w:val="both"/>
        <w:rPr>
          <w:i/>
        </w:rPr>
      </w:pPr>
      <w:r>
        <w:t xml:space="preserve">б) </w:t>
      </w:r>
      <w:r w:rsidRPr="003E59E0">
        <w:rPr>
          <w:i/>
        </w:rPr>
        <w:t>духовно-нравственного воспитания:</w:t>
      </w:r>
    </w:p>
    <w:p w:rsidR="00453793" w:rsidRDefault="00453793" w:rsidP="00CA2132">
      <w:pPr>
        <w:pStyle w:val="ConsPlusNormal"/>
        <w:numPr>
          <w:ilvl w:val="0"/>
          <w:numId w:val="148"/>
        </w:numPr>
        <w:ind w:left="426"/>
        <w:jc w:val="both"/>
      </w:pPr>
      <w:r>
        <w:lastRenderedPageBreak/>
        <w:t>признание индивидуальности каждого человека с опорой на собственный жизненный и читательский опыт;</w:t>
      </w:r>
    </w:p>
    <w:p w:rsidR="00453793" w:rsidRDefault="00453793" w:rsidP="00CA2132">
      <w:pPr>
        <w:pStyle w:val="ConsPlusNormal"/>
        <w:numPr>
          <w:ilvl w:val="0"/>
          <w:numId w:val="148"/>
        </w:numPr>
        <w:ind w:left="426"/>
        <w:jc w:val="both"/>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453793" w:rsidRDefault="00453793" w:rsidP="00CA2132">
      <w:pPr>
        <w:pStyle w:val="ConsPlusNormal"/>
        <w:numPr>
          <w:ilvl w:val="0"/>
          <w:numId w:val="148"/>
        </w:numPr>
        <w:ind w:left="426"/>
        <w:jc w:val="both"/>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53793" w:rsidRPr="003E59E0" w:rsidRDefault="00453793" w:rsidP="00C0348B">
      <w:pPr>
        <w:pStyle w:val="ConsPlusNormal"/>
        <w:ind w:firstLine="567"/>
        <w:jc w:val="both"/>
        <w:rPr>
          <w:i/>
        </w:rPr>
      </w:pPr>
      <w:r>
        <w:t xml:space="preserve">в) </w:t>
      </w:r>
      <w:r w:rsidRPr="003E59E0">
        <w:rPr>
          <w:i/>
        </w:rPr>
        <w:t>эстетического воспитания:</w:t>
      </w:r>
    </w:p>
    <w:p w:rsidR="00453793" w:rsidRDefault="00453793" w:rsidP="00CA2132">
      <w:pPr>
        <w:pStyle w:val="ConsPlusNormal"/>
        <w:numPr>
          <w:ilvl w:val="0"/>
          <w:numId w:val="149"/>
        </w:numPr>
        <w:ind w:left="426"/>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E59E0" w:rsidRDefault="00453793" w:rsidP="00CA2132">
      <w:pPr>
        <w:pStyle w:val="ConsPlusNormal"/>
        <w:numPr>
          <w:ilvl w:val="0"/>
          <w:numId w:val="149"/>
        </w:numPr>
        <w:ind w:left="426"/>
        <w:jc w:val="both"/>
      </w:pPr>
      <w:r>
        <w:t xml:space="preserve">стремление к самовыражению в разных видах художественной деятельности, в том числе в искусстве слова; </w:t>
      </w:r>
    </w:p>
    <w:p w:rsidR="00453793" w:rsidRDefault="00453793" w:rsidP="00CA2132">
      <w:pPr>
        <w:pStyle w:val="ConsPlusNormal"/>
        <w:numPr>
          <w:ilvl w:val="0"/>
          <w:numId w:val="149"/>
        </w:numPr>
        <w:ind w:left="426"/>
        <w:jc w:val="both"/>
      </w:pPr>
      <w:r>
        <w:t>осознание важности русского языка как средства общения и самовыражения;</w:t>
      </w:r>
    </w:p>
    <w:p w:rsidR="00453793" w:rsidRPr="003E59E0" w:rsidRDefault="00453793" w:rsidP="00C0348B">
      <w:pPr>
        <w:pStyle w:val="ConsPlusNormal"/>
        <w:ind w:firstLine="567"/>
        <w:jc w:val="both"/>
        <w:rPr>
          <w:i/>
        </w:rPr>
      </w:pPr>
      <w:r>
        <w:t xml:space="preserve">г) </w:t>
      </w:r>
      <w:r w:rsidRPr="003E59E0">
        <w:rPr>
          <w:i/>
        </w:rPr>
        <w:t>физического воспитания, формирования культуры здоровья и эмоционального благополучия:</w:t>
      </w:r>
    </w:p>
    <w:p w:rsidR="00453793" w:rsidRDefault="00453793" w:rsidP="00CA2132">
      <w:pPr>
        <w:pStyle w:val="ConsPlusNormal"/>
        <w:numPr>
          <w:ilvl w:val="0"/>
          <w:numId w:val="150"/>
        </w:numPr>
        <w:ind w:left="426"/>
        <w:jc w:val="both"/>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453793" w:rsidRDefault="00453793" w:rsidP="00CA2132">
      <w:pPr>
        <w:pStyle w:val="ConsPlusNormal"/>
        <w:numPr>
          <w:ilvl w:val="0"/>
          <w:numId w:val="150"/>
        </w:numPr>
        <w:ind w:left="426"/>
        <w:jc w:val="both"/>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53793" w:rsidRPr="003E59E0" w:rsidRDefault="00453793" w:rsidP="003E59E0">
      <w:pPr>
        <w:pStyle w:val="ConsPlusNormal"/>
        <w:ind w:firstLine="567"/>
        <w:jc w:val="both"/>
        <w:rPr>
          <w:i/>
        </w:rPr>
      </w:pPr>
      <w:r>
        <w:t xml:space="preserve">д) </w:t>
      </w:r>
      <w:r w:rsidR="003E59E0">
        <w:rPr>
          <w:i/>
        </w:rPr>
        <w:t xml:space="preserve">трудового воспитания: </w:t>
      </w: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453793" w:rsidRPr="003E59E0" w:rsidRDefault="00453793" w:rsidP="00C0348B">
      <w:pPr>
        <w:pStyle w:val="ConsPlusNormal"/>
        <w:ind w:firstLine="567"/>
        <w:jc w:val="both"/>
        <w:rPr>
          <w:i/>
        </w:rPr>
      </w:pPr>
      <w:r>
        <w:t xml:space="preserve">е) </w:t>
      </w:r>
      <w:r w:rsidRPr="003E59E0">
        <w:rPr>
          <w:i/>
        </w:rPr>
        <w:t>экологического воспитания:</w:t>
      </w:r>
    </w:p>
    <w:p w:rsidR="00453793" w:rsidRDefault="00453793" w:rsidP="00CA2132">
      <w:pPr>
        <w:pStyle w:val="ConsPlusNormal"/>
        <w:numPr>
          <w:ilvl w:val="0"/>
          <w:numId w:val="151"/>
        </w:numPr>
        <w:ind w:left="426"/>
        <w:jc w:val="both"/>
      </w:pPr>
      <w:r>
        <w:t>бережное отношение к природе, формируемое в процессе работы с текстами;</w:t>
      </w:r>
    </w:p>
    <w:p w:rsidR="00453793" w:rsidRDefault="00453793" w:rsidP="00CA2132">
      <w:pPr>
        <w:pStyle w:val="ConsPlusNormal"/>
        <w:numPr>
          <w:ilvl w:val="0"/>
          <w:numId w:val="151"/>
        </w:numPr>
        <w:ind w:left="426"/>
        <w:jc w:val="both"/>
      </w:pPr>
      <w:r>
        <w:t>неприятие действий, приносящих ей вред;</w:t>
      </w:r>
    </w:p>
    <w:p w:rsidR="00453793" w:rsidRPr="003E59E0" w:rsidRDefault="00453793" w:rsidP="00C0348B">
      <w:pPr>
        <w:pStyle w:val="ConsPlusNormal"/>
        <w:ind w:firstLine="567"/>
        <w:jc w:val="both"/>
        <w:rPr>
          <w:i/>
        </w:rPr>
      </w:pPr>
      <w:r>
        <w:t xml:space="preserve">ж) </w:t>
      </w:r>
      <w:r w:rsidRPr="003E59E0">
        <w:rPr>
          <w:i/>
        </w:rPr>
        <w:t>ценности научного познания:</w:t>
      </w:r>
    </w:p>
    <w:p w:rsidR="00453793" w:rsidRDefault="00453793" w:rsidP="00CA2132">
      <w:pPr>
        <w:pStyle w:val="ConsPlusNormal"/>
        <w:numPr>
          <w:ilvl w:val="0"/>
          <w:numId w:val="152"/>
        </w:numPr>
        <w:ind w:left="426"/>
        <w:jc w:val="both"/>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453793" w:rsidRDefault="00453793" w:rsidP="00CA2132">
      <w:pPr>
        <w:pStyle w:val="ConsPlusNormal"/>
        <w:numPr>
          <w:ilvl w:val="0"/>
          <w:numId w:val="152"/>
        </w:numPr>
        <w:ind w:left="426"/>
        <w:jc w:val="both"/>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53793" w:rsidRPr="003E59E0" w:rsidRDefault="00453793" w:rsidP="00C0348B">
      <w:pPr>
        <w:pStyle w:val="ConsPlusNormal"/>
        <w:ind w:firstLine="567"/>
        <w:jc w:val="both"/>
        <w:rPr>
          <w:b/>
          <w:i/>
          <w:u w:val="single"/>
        </w:rPr>
      </w:pPr>
      <w:r w:rsidRPr="003E59E0">
        <w:rPr>
          <w:b/>
          <w:i/>
          <w:u w:val="single"/>
        </w:rPr>
        <w:t>Метапредметные результаты:</w:t>
      </w:r>
    </w:p>
    <w:p w:rsidR="003E59E0" w:rsidRDefault="003E59E0" w:rsidP="003E59E0">
      <w:pPr>
        <w:pStyle w:val="ConsPlusNormal"/>
        <w:ind w:firstLine="567"/>
        <w:jc w:val="both"/>
      </w:pPr>
      <w:r>
        <w:t>Изучение содержания учебного предмета "Русский язык" в 1 классе способствует освоению на пропедевтическом уровне ряда УУД.</w:t>
      </w:r>
    </w:p>
    <w:p w:rsidR="003E59E0" w:rsidRPr="00CB682C" w:rsidRDefault="003E59E0" w:rsidP="003E59E0">
      <w:pPr>
        <w:pStyle w:val="ConsPlusNormal"/>
        <w:ind w:firstLine="567"/>
        <w:jc w:val="both"/>
        <w:rPr>
          <w:i/>
          <w:u w:val="single"/>
        </w:rPr>
      </w:pPr>
      <w:r w:rsidRPr="00CB682C">
        <w:rPr>
          <w:i/>
          <w:u w:val="single"/>
        </w:rPr>
        <w:t>Познавательные УУД.</w:t>
      </w:r>
    </w:p>
    <w:p w:rsidR="003E59E0" w:rsidRPr="00CB682C" w:rsidRDefault="003E59E0" w:rsidP="003E59E0">
      <w:pPr>
        <w:pStyle w:val="ConsPlusNormal"/>
        <w:ind w:firstLine="567"/>
        <w:jc w:val="both"/>
        <w:rPr>
          <w:i/>
        </w:rPr>
      </w:pPr>
      <w:r w:rsidRPr="00CB682C">
        <w:rPr>
          <w:i/>
        </w:rPr>
        <w:t>Базовые логические действия:</w:t>
      </w:r>
    </w:p>
    <w:p w:rsidR="003E59E0" w:rsidRPr="00CB682C" w:rsidRDefault="003E59E0" w:rsidP="00CA2132">
      <w:pPr>
        <w:pStyle w:val="ConsPlusNormal"/>
        <w:numPr>
          <w:ilvl w:val="0"/>
          <w:numId w:val="153"/>
        </w:numPr>
        <w:ind w:left="426"/>
        <w:jc w:val="both"/>
      </w:pPr>
      <w:r w:rsidRPr="00CB682C">
        <w:t>сравнивать звуковой и буквенный состав слова в соответствии с учебной задачей;</w:t>
      </w:r>
    </w:p>
    <w:p w:rsidR="003E59E0" w:rsidRPr="00CB682C" w:rsidRDefault="003E59E0" w:rsidP="00CA2132">
      <w:pPr>
        <w:pStyle w:val="ConsPlusNormal"/>
        <w:numPr>
          <w:ilvl w:val="0"/>
          <w:numId w:val="153"/>
        </w:numPr>
        <w:ind w:left="426"/>
        <w:jc w:val="both"/>
      </w:pPr>
      <w:r w:rsidRPr="00CB682C">
        <w:t>устанавливать основания для сравнения звуков, слов (на основе образца);</w:t>
      </w:r>
    </w:p>
    <w:p w:rsidR="003E59E0" w:rsidRPr="00CB682C" w:rsidRDefault="003E59E0" w:rsidP="00CA2132">
      <w:pPr>
        <w:pStyle w:val="ConsPlusNormal"/>
        <w:numPr>
          <w:ilvl w:val="0"/>
          <w:numId w:val="153"/>
        </w:numPr>
        <w:ind w:left="426"/>
        <w:jc w:val="both"/>
      </w:pPr>
      <w:r w:rsidRPr="00CB682C">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3E59E0" w:rsidRPr="00CB682C" w:rsidRDefault="003E59E0" w:rsidP="00CA2132">
      <w:pPr>
        <w:pStyle w:val="ConsPlusNormal"/>
        <w:numPr>
          <w:ilvl w:val="0"/>
          <w:numId w:val="153"/>
        </w:numPr>
        <w:ind w:left="426"/>
        <w:jc w:val="both"/>
      </w:pPr>
      <w:r w:rsidRPr="00CB682C">
        <w:t>Базовые исследовательские действия:</w:t>
      </w:r>
    </w:p>
    <w:p w:rsidR="003E59E0" w:rsidRPr="00CB682C" w:rsidRDefault="003E59E0" w:rsidP="00CA2132">
      <w:pPr>
        <w:pStyle w:val="ConsPlusNormal"/>
        <w:numPr>
          <w:ilvl w:val="0"/>
          <w:numId w:val="153"/>
        </w:numPr>
        <w:ind w:left="426"/>
        <w:jc w:val="both"/>
      </w:pPr>
      <w:r w:rsidRPr="00CB682C">
        <w:t>проводить изменения звуковой модели по предложенному педагогическим работником правилу, подбирать слова к модели;</w:t>
      </w:r>
    </w:p>
    <w:p w:rsidR="003E59E0" w:rsidRPr="00CB682C" w:rsidRDefault="003E59E0" w:rsidP="00CA2132">
      <w:pPr>
        <w:pStyle w:val="ConsPlusNormal"/>
        <w:numPr>
          <w:ilvl w:val="0"/>
          <w:numId w:val="153"/>
        </w:numPr>
        <w:ind w:left="426"/>
        <w:jc w:val="both"/>
      </w:pPr>
      <w:r w:rsidRPr="00CB682C">
        <w:t>формулировать выводы о соответствии звукового и буквенного состава слова;</w:t>
      </w:r>
    </w:p>
    <w:p w:rsidR="003E59E0" w:rsidRPr="00CB682C" w:rsidRDefault="003E59E0" w:rsidP="00CA2132">
      <w:pPr>
        <w:pStyle w:val="ConsPlusNormal"/>
        <w:numPr>
          <w:ilvl w:val="0"/>
          <w:numId w:val="153"/>
        </w:numPr>
        <w:ind w:left="426"/>
        <w:jc w:val="both"/>
      </w:pPr>
      <w:r w:rsidRPr="00CB682C">
        <w:t>использовать алфавит для самостоятельного упорядочивания списка слов.</w:t>
      </w:r>
    </w:p>
    <w:p w:rsidR="003E59E0" w:rsidRPr="00CB682C" w:rsidRDefault="003E59E0" w:rsidP="003E59E0">
      <w:pPr>
        <w:pStyle w:val="ConsPlusNormal"/>
        <w:ind w:firstLine="567"/>
        <w:jc w:val="both"/>
        <w:rPr>
          <w:i/>
        </w:rPr>
      </w:pPr>
      <w:r w:rsidRPr="00CB682C">
        <w:rPr>
          <w:i/>
        </w:rPr>
        <w:t>Работа с информацией:</w:t>
      </w:r>
    </w:p>
    <w:p w:rsidR="003E59E0" w:rsidRPr="00CB682C" w:rsidRDefault="003E59E0" w:rsidP="00CA2132">
      <w:pPr>
        <w:pStyle w:val="ConsPlusNormal"/>
        <w:numPr>
          <w:ilvl w:val="0"/>
          <w:numId w:val="154"/>
        </w:numPr>
        <w:ind w:left="426"/>
        <w:jc w:val="both"/>
      </w:pPr>
      <w:r w:rsidRPr="00CB682C">
        <w:t>выбирать источник получения информации: уточнять написание слова по орфографическому словарику учебника;</w:t>
      </w:r>
    </w:p>
    <w:p w:rsidR="003E59E0" w:rsidRPr="00CB682C" w:rsidRDefault="003E59E0" w:rsidP="00CA2132">
      <w:pPr>
        <w:pStyle w:val="ConsPlusNormal"/>
        <w:numPr>
          <w:ilvl w:val="0"/>
          <w:numId w:val="154"/>
        </w:numPr>
        <w:ind w:left="426"/>
        <w:jc w:val="both"/>
      </w:pPr>
      <w:r w:rsidRPr="00CB682C">
        <w:t>место ударения в слове по перечню слов, отрабатываемых в учебнике;</w:t>
      </w:r>
    </w:p>
    <w:p w:rsidR="003E59E0" w:rsidRPr="00CB682C" w:rsidRDefault="003E59E0" w:rsidP="00CA2132">
      <w:pPr>
        <w:pStyle w:val="ConsPlusNormal"/>
        <w:numPr>
          <w:ilvl w:val="0"/>
          <w:numId w:val="154"/>
        </w:numPr>
        <w:ind w:left="426"/>
        <w:jc w:val="both"/>
      </w:pPr>
      <w:r w:rsidRPr="00CB682C">
        <w:t>анализировать графическую информацию - модели звукового состава слова;</w:t>
      </w:r>
    </w:p>
    <w:p w:rsidR="003E59E0" w:rsidRPr="00CB682C" w:rsidRDefault="003E59E0" w:rsidP="00CA2132">
      <w:pPr>
        <w:pStyle w:val="ConsPlusNormal"/>
        <w:numPr>
          <w:ilvl w:val="0"/>
          <w:numId w:val="154"/>
        </w:numPr>
        <w:ind w:left="426"/>
        <w:jc w:val="both"/>
      </w:pPr>
      <w:r w:rsidRPr="00CB682C">
        <w:lastRenderedPageBreak/>
        <w:t>самостоятельно создавать модели звукового состава слова.</w:t>
      </w:r>
    </w:p>
    <w:p w:rsidR="003E59E0" w:rsidRPr="00CB682C" w:rsidRDefault="003E59E0" w:rsidP="003E59E0">
      <w:pPr>
        <w:pStyle w:val="ConsPlusNormal"/>
        <w:ind w:firstLine="567"/>
        <w:jc w:val="both"/>
        <w:rPr>
          <w:i/>
          <w:u w:val="single"/>
        </w:rPr>
      </w:pPr>
      <w:r w:rsidRPr="00CB682C">
        <w:rPr>
          <w:i/>
          <w:u w:val="single"/>
        </w:rPr>
        <w:t>Коммуникативные УУД.</w:t>
      </w:r>
    </w:p>
    <w:p w:rsidR="003E59E0" w:rsidRPr="00CB682C" w:rsidRDefault="003E59E0" w:rsidP="003E59E0">
      <w:pPr>
        <w:pStyle w:val="ConsPlusNormal"/>
        <w:ind w:firstLine="567"/>
        <w:jc w:val="both"/>
        <w:rPr>
          <w:i/>
        </w:rPr>
      </w:pPr>
      <w:r w:rsidRPr="00CB682C">
        <w:rPr>
          <w:i/>
        </w:rPr>
        <w:t>Общение:</w:t>
      </w:r>
    </w:p>
    <w:p w:rsidR="003E59E0" w:rsidRPr="00CB682C" w:rsidRDefault="003E59E0" w:rsidP="00CA2132">
      <w:pPr>
        <w:pStyle w:val="ConsPlusNormal"/>
        <w:numPr>
          <w:ilvl w:val="0"/>
          <w:numId w:val="155"/>
        </w:numPr>
        <w:ind w:left="426"/>
        <w:jc w:val="both"/>
      </w:pPr>
      <w:r w:rsidRPr="00CB682C">
        <w:t>воспринимать суждения, выражать эмоции в соответствии с целями и условиями общения в знакомой среде;</w:t>
      </w:r>
    </w:p>
    <w:p w:rsidR="003E59E0" w:rsidRPr="00CB682C" w:rsidRDefault="003E59E0" w:rsidP="00CA2132">
      <w:pPr>
        <w:pStyle w:val="ConsPlusNormal"/>
        <w:numPr>
          <w:ilvl w:val="0"/>
          <w:numId w:val="155"/>
        </w:numPr>
        <w:ind w:left="426"/>
        <w:jc w:val="both"/>
      </w:pPr>
      <w:r w:rsidRPr="00CB682C">
        <w:t>проявлять уважительное отношение к собеседнику, соблюдать в процессе общения нормы речевого этикета;</w:t>
      </w:r>
    </w:p>
    <w:p w:rsidR="003E59E0" w:rsidRPr="00CB682C" w:rsidRDefault="003E59E0" w:rsidP="00CA2132">
      <w:pPr>
        <w:pStyle w:val="ConsPlusNormal"/>
        <w:numPr>
          <w:ilvl w:val="0"/>
          <w:numId w:val="155"/>
        </w:numPr>
        <w:ind w:left="426"/>
        <w:jc w:val="both"/>
      </w:pPr>
      <w:r w:rsidRPr="00CB682C">
        <w:t>соблюдать правила ведения диалога;</w:t>
      </w:r>
    </w:p>
    <w:p w:rsidR="003E59E0" w:rsidRPr="00CB682C" w:rsidRDefault="003E59E0" w:rsidP="00CA2132">
      <w:pPr>
        <w:pStyle w:val="ConsPlusNormal"/>
        <w:numPr>
          <w:ilvl w:val="0"/>
          <w:numId w:val="155"/>
        </w:numPr>
        <w:ind w:left="426"/>
        <w:jc w:val="both"/>
      </w:pPr>
      <w:r w:rsidRPr="00CB682C">
        <w:t>воспринимать разные точки зрения;</w:t>
      </w:r>
    </w:p>
    <w:p w:rsidR="003E59E0" w:rsidRPr="00CB682C" w:rsidRDefault="003E59E0" w:rsidP="00CA2132">
      <w:pPr>
        <w:pStyle w:val="ConsPlusNormal"/>
        <w:numPr>
          <w:ilvl w:val="0"/>
          <w:numId w:val="155"/>
        </w:numPr>
        <w:ind w:left="426"/>
        <w:jc w:val="both"/>
      </w:pPr>
      <w:r w:rsidRPr="00CB682C">
        <w:t>в процессе учебного диалога отвечать на вопросы по изученному материалу;</w:t>
      </w:r>
    </w:p>
    <w:p w:rsidR="003E59E0" w:rsidRPr="00CB682C" w:rsidRDefault="003E59E0" w:rsidP="00CA2132">
      <w:pPr>
        <w:pStyle w:val="ConsPlusNormal"/>
        <w:numPr>
          <w:ilvl w:val="0"/>
          <w:numId w:val="155"/>
        </w:numPr>
        <w:ind w:left="426"/>
        <w:jc w:val="both"/>
      </w:pPr>
      <w:r w:rsidRPr="00CB682C">
        <w:t>строить устное речевое высказывание об обозначении звуков буквами; о звуковом и буквенном составе слова.</w:t>
      </w:r>
    </w:p>
    <w:p w:rsidR="003E59E0" w:rsidRPr="00CB682C" w:rsidRDefault="003E59E0" w:rsidP="003E59E0">
      <w:pPr>
        <w:pStyle w:val="ConsPlusNormal"/>
        <w:ind w:firstLine="567"/>
        <w:jc w:val="both"/>
        <w:rPr>
          <w:i/>
          <w:u w:val="single"/>
        </w:rPr>
      </w:pPr>
      <w:r w:rsidRPr="00CB682C">
        <w:rPr>
          <w:i/>
          <w:u w:val="single"/>
        </w:rPr>
        <w:t>Регулятивные УУД:</w:t>
      </w:r>
    </w:p>
    <w:p w:rsidR="003E59E0" w:rsidRPr="00CB682C" w:rsidRDefault="003E59E0" w:rsidP="003E59E0">
      <w:pPr>
        <w:pStyle w:val="ConsPlusNormal"/>
        <w:ind w:firstLine="567"/>
        <w:jc w:val="both"/>
        <w:rPr>
          <w:i/>
        </w:rPr>
      </w:pPr>
      <w:r w:rsidRPr="00CB682C">
        <w:rPr>
          <w:i/>
        </w:rPr>
        <w:t>Самоорганизация:</w:t>
      </w:r>
    </w:p>
    <w:p w:rsidR="003E59E0" w:rsidRPr="00CB682C" w:rsidRDefault="003E59E0" w:rsidP="00CA2132">
      <w:pPr>
        <w:pStyle w:val="ConsPlusNormal"/>
        <w:numPr>
          <w:ilvl w:val="0"/>
          <w:numId w:val="156"/>
        </w:numPr>
        <w:ind w:left="426"/>
        <w:jc w:val="both"/>
      </w:pPr>
      <w:r w:rsidRPr="00CB682C">
        <w:t>выстраивать последовательность учебных операций при проведении звукового анализа слова;</w:t>
      </w:r>
    </w:p>
    <w:p w:rsidR="003E59E0" w:rsidRPr="00CB682C" w:rsidRDefault="003E59E0" w:rsidP="00CA2132">
      <w:pPr>
        <w:pStyle w:val="ConsPlusNormal"/>
        <w:numPr>
          <w:ilvl w:val="0"/>
          <w:numId w:val="156"/>
        </w:numPr>
        <w:ind w:left="426"/>
        <w:jc w:val="both"/>
      </w:pPr>
      <w:r w:rsidRPr="00CB682C">
        <w:t>выстраивать последовательность учебных операций при списывании;</w:t>
      </w:r>
    </w:p>
    <w:p w:rsidR="003E59E0" w:rsidRPr="00CB682C" w:rsidRDefault="003E59E0" w:rsidP="00CA2132">
      <w:pPr>
        <w:pStyle w:val="ConsPlusNormal"/>
        <w:numPr>
          <w:ilvl w:val="0"/>
          <w:numId w:val="156"/>
        </w:numPr>
        <w:ind w:left="426"/>
        <w:jc w:val="both"/>
      </w:pPr>
      <w:r w:rsidRPr="00CB682C">
        <w:t>удерживать учебную задачу при проведении звукового анализа, при обозначении звуков буквами, при списывании текста, при письме под диктовку.</w:t>
      </w:r>
    </w:p>
    <w:p w:rsidR="003E59E0" w:rsidRPr="00CB682C" w:rsidRDefault="003E59E0" w:rsidP="003E59E0">
      <w:pPr>
        <w:pStyle w:val="ConsPlusNormal"/>
        <w:ind w:firstLine="567"/>
        <w:jc w:val="both"/>
        <w:rPr>
          <w:i/>
        </w:rPr>
      </w:pPr>
      <w:r w:rsidRPr="00CB682C">
        <w:rPr>
          <w:i/>
        </w:rPr>
        <w:t>Самоконтроль:</w:t>
      </w:r>
    </w:p>
    <w:p w:rsidR="003E59E0" w:rsidRPr="00CB682C" w:rsidRDefault="003E59E0" w:rsidP="00CA2132">
      <w:pPr>
        <w:pStyle w:val="ConsPlusNormal"/>
        <w:numPr>
          <w:ilvl w:val="0"/>
          <w:numId w:val="157"/>
        </w:numPr>
        <w:ind w:left="426"/>
        <w:jc w:val="both"/>
      </w:pPr>
      <w:r w:rsidRPr="00CB682C">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3E59E0" w:rsidRPr="00CB682C" w:rsidRDefault="003E59E0" w:rsidP="00CA2132">
      <w:pPr>
        <w:pStyle w:val="ConsPlusNormal"/>
        <w:numPr>
          <w:ilvl w:val="0"/>
          <w:numId w:val="157"/>
        </w:numPr>
        <w:ind w:left="426"/>
        <w:jc w:val="both"/>
      </w:pPr>
      <w:r w:rsidRPr="00CB682C">
        <w:t>оценивать правильность написания букв, соединений букв, слов, предложений.</w:t>
      </w:r>
    </w:p>
    <w:p w:rsidR="003E59E0" w:rsidRPr="00CB682C" w:rsidRDefault="003E59E0" w:rsidP="003E59E0">
      <w:pPr>
        <w:pStyle w:val="ConsPlusNormal"/>
        <w:ind w:firstLine="567"/>
        <w:jc w:val="both"/>
        <w:rPr>
          <w:i/>
        </w:rPr>
      </w:pPr>
      <w:r w:rsidRPr="00CB682C">
        <w:rPr>
          <w:i/>
        </w:rPr>
        <w:t>Совместная деятельность:</w:t>
      </w:r>
    </w:p>
    <w:p w:rsidR="003E59E0" w:rsidRPr="00CB682C" w:rsidRDefault="003E59E0" w:rsidP="00CA2132">
      <w:pPr>
        <w:pStyle w:val="ConsPlusNormal"/>
        <w:numPr>
          <w:ilvl w:val="0"/>
          <w:numId w:val="158"/>
        </w:numPr>
        <w:ind w:left="426"/>
        <w:jc w:val="both"/>
      </w:pPr>
      <w:r w:rsidRPr="00CB682C">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3E59E0" w:rsidRPr="00CB682C" w:rsidRDefault="003E59E0" w:rsidP="00CA2132">
      <w:pPr>
        <w:pStyle w:val="ConsPlusNormal"/>
        <w:numPr>
          <w:ilvl w:val="0"/>
          <w:numId w:val="158"/>
        </w:numPr>
        <w:ind w:left="426"/>
        <w:jc w:val="both"/>
      </w:pPr>
      <w:r w:rsidRPr="00CB682C">
        <w:t>ответственно выполнять свою часть работы.</w:t>
      </w:r>
    </w:p>
    <w:p w:rsidR="00CB682C" w:rsidRDefault="00CB682C" w:rsidP="003E59E0">
      <w:pPr>
        <w:pStyle w:val="ConsPlusNormal"/>
        <w:ind w:firstLine="567"/>
        <w:jc w:val="both"/>
        <w:rPr>
          <w:highlight w:val="yellow"/>
        </w:rPr>
      </w:pPr>
    </w:p>
    <w:p w:rsidR="003E59E0" w:rsidRPr="00CB682C" w:rsidRDefault="003E59E0" w:rsidP="003E59E0">
      <w:pPr>
        <w:pStyle w:val="ConsPlusNormal"/>
        <w:ind w:firstLine="567"/>
        <w:jc w:val="both"/>
      </w:pPr>
      <w:r w:rsidRPr="00CB682C">
        <w:t xml:space="preserve">Изучение содержания учебного предмета "Русский язык" во </w:t>
      </w:r>
      <w:r w:rsidR="00CB682C" w:rsidRPr="00CB682C">
        <w:t>2</w:t>
      </w:r>
      <w:r w:rsidRPr="00CB682C">
        <w:t xml:space="preserve"> классе способствует освоению на пропедевтическом уровне ряда УУД.</w:t>
      </w:r>
    </w:p>
    <w:p w:rsidR="003E59E0" w:rsidRPr="00CB682C" w:rsidRDefault="003E59E0" w:rsidP="003E59E0">
      <w:pPr>
        <w:pStyle w:val="ConsPlusNormal"/>
        <w:ind w:firstLine="567"/>
        <w:jc w:val="both"/>
        <w:rPr>
          <w:i/>
          <w:u w:val="single"/>
        </w:rPr>
      </w:pPr>
      <w:r w:rsidRPr="00CB682C">
        <w:rPr>
          <w:i/>
          <w:u w:val="single"/>
        </w:rPr>
        <w:t>Познавательные УУД.</w:t>
      </w:r>
    </w:p>
    <w:p w:rsidR="003E59E0" w:rsidRPr="00CB682C" w:rsidRDefault="003E59E0" w:rsidP="003E59E0">
      <w:pPr>
        <w:pStyle w:val="ConsPlusNormal"/>
        <w:ind w:firstLine="567"/>
        <w:jc w:val="both"/>
        <w:rPr>
          <w:i/>
        </w:rPr>
      </w:pPr>
      <w:r w:rsidRPr="00CB682C">
        <w:rPr>
          <w:i/>
        </w:rPr>
        <w:t>Базовые логические действия:</w:t>
      </w:r>
    </w:p>
    <w:p w:rsidR="003E59E0" w:rsidRPr="00CB682C" w:rsidRDefault="003E59E0" w:rsidP="00CA2132">
      <w:pPr>
        <w:pStyle w:val="ConsPlusNormal"/>
        <w:numPr>
          <w:ilvl w:val="0"/>
          <w:numId w:val="159"/>
        </w:numPr>
        <w:ind w:left="426"/>
        <w:jc w:val="both"/>
      </w:pPr>
      <w:r w:rsidRPr="00CB682C">
        <w:t>сравнивать однокоренные (родственные) слова и синонимы; однокоренные (родственные) слова и слова с омонимичными корнями;</w:t>
      </w:r>
    </w:p>
    <w:p w:rsidR="003E59E0" w:rsidRPr="00CB682C" w:rsidRDefault="003E59E0" w:rsidP="00CA2132">
      <w:pPr>
        <w:pStyle w:val="ConsPlusNormal"/>
        <w:numPr>
          <w:ilvl w:val="0"/>
          <w:numId w:val="159"/>
        </w:numPr>
        <w:ind w:left="426"/>
        <w:jc w:val="both"/>
      </w:pPr>
      <w:r w:rsidRPr="00CB682C">
        <w:t>сравнивать значение однокоренных (родственных) слов;</w:t>
      </w:r>
    </w:p>
    <w:p w:rsidR="003E59E0" w:rsidRPr="00CB682C" w:rsidRDefault="003E59E0" w:rsidP="00CA2132">
      <w:pPr>
        <w:pStyle w:val="ConsPlusNormal"/>
        <w:numPr>
          <w:ilvl w:val="0"/>
          <w:numId w:val="159"/>
        </w:numPr>
        <w:ind w:left="426"/>
        <w:jc w:val="both"/>
      </w:pPr>
      <w:r w:rsidRPr="00CB682C">
        <w:t>сравнивать буквенную оболочку однокоренных (родственных) слов;</w:t>
      </w:r>
    </w:p>
    <w:p w:rsidR="003E59E0" w:rsidRPr="00CB682C" w:rsidRDefault="003E59E0" w:rsidP="00CA2132">
      <w:pPr>
        <w:pStyle w:val="ConsPlusNormal"/>
        <w:numPr>
          <w:ilvl w:val="0"/>
          <w:numId w:val="159"/>
        </w:numPr>
        <w:ind w:left="426"/>
        <w:jc w:val="both"/>
      </w:pPr>
      <w:r w:rsidRPr="00CB682C">
        <w:t>по заданному алгоритму или с внешними опорами устанавливать основания для сравнения слов: на какой вопрос отвечают, что обозначают;</w:t>
      </w:r>
    </w:p>
    <w:p w:rsidR="003E59E0" w:rsidRPr="00CB682C" w:rsidRDefault="003E59E0" w:rsidP="00CA2132">
      <w:pPr>
        <w:pStyle w:val="ConsPlusNormal"/>
        <w:numPr>
          <w:ilvl w:val="0"/>
          <w:numId w:val="159"/>
        </w:numPr>
        <w:ind w:left="426"/>
        <w:jc w:val="both"/>
      </w:pPr>
      <w:r w:rsidRPr="00CB682C">
        <w:t>характеризовать звуки по заданным параметрам;</w:t>
      </w:r>
    </w:p>
    <w:p w:rsidR="003E59E0" w:rsidRPr="00CB682C" w:rsidRDefault="003E59E0" w:rsidP="00CA2132">
      <w:pPr>
        <w:pStyle w:val="ConsPlusNormal"/>
        <w:numPr>
          <w:ilvl w:val="0"/>
          <w:numId w:val="159"/>
        </w:numPr>
        <w:ind w:left="426"/>
        <w:jc w:val="both"/>
      </w:pPr>
      <w:r w:rsidRPr="00CB682C">
        <w:t>определять признак, по которому проведена классификация звуков, букв, слов, предложений;</w:t>
      </w:r>
    </w:p>
    <w:p w:rsidR="003E59E0" w:rsidRPr="00CB682C" w:rsidRDefault="003E59E0" w:rsidP="00CA2132">
      <w:pPr>
        <w:pStyle w:val="ConsPlusNormal"/>
        <w:numPr>
          <w:ilvl w:val="0"/>
          <w:numId w:val="159"/>
        </w:numPr>
        <w:ind w:left="426"/>
        <w:jc w:val="both"/>
      </w:pPr>
      <w:r w:rsidRPr="00CB682C">
        <w:t>находить закономерности на основе наблюдения за языковыми единицами;</w:t>
      </w:r>
    </w:p>
    <w:p w:rsidR="003E59E0" w:rsidRPr="00CB682C" w:rsidRDefault="003E59E0" w:rsidP="00CA2132">
      <w:pPr>
        <w:pStyle w:val="ConsPlusNormal"/>
        <w:numPr>
          <w:ilvl w:val="0"/>
          <w:numId w:val="159"/>
        </w:numPr>
        <w:ind w:left="426"/>
        <w:jc w:val="both"/>
      </w:pPr>
      <w:r w:rsidRPr="00CB682C">
        <w:t>ориентироваться в изученных понятиях (корень, окончание, текст); соотносить понятие с его краткой характеристикой.</w:t>
      </w:r>
    </w:p>
    <w:p w:rsidR="003E59E0" w:rsidRPr="00CB682C" w:rsidRDefault="003E59E0" w:rsidP="003E59E0">
      <w:pPr>
        <w:pStyle w:val="ConsPlusNormal"/>
        <w:ind w:firstLine="567"/>
        <w:jc w:val="both"/>
        <w:rPr>
          <w:i/>
          <w:u w:val="single"/>
        </w:rPr>
      </w:pPr>
      <w:r w:rsidRPr="00CB682C">
        <w:rPr>
          <w:i/>
          <w:u w:val="single"/>
        </w:rPr>
        <w:t>Базовые исследовательские действия:</w:t>
      </w:r>
    </w:p>
    <w:p w:rsidR="003E59E0" w:rsidRPr="00CB682C" w:rsidRDefault="003E59E0" w:rsidP="00CA2132">
      <w:pPr>
        <w:pStyle w:val="ConsPlusNormal"/>
        <w:numPr>
          <w:ilvl w:val="0"/>
          <w:numId w:val="160"/>
        </w:numPr>
        <w:ind w:left="426"/>
        <w:jc w:val="both"/>
      </w:pPr>
      <w:r w:rsidRPr="00CB682C">
        <w:t>по предложенному плану проводить наблюдение за языковыми единицами (слово, предложение, текст);</w:t>
      </w:r>
    </w:p>
    <w:p w:rsidR="003E59E0" w:rsidRPr="00CB682C" w:rsidRDefault="003E59E0" w:rsidP="00CA2132">
      <w:pPr>
        <w:pStyle w:val="ConsPlusNormal"/>
        <w:numPr>
          <w:ilvl w:val="0"/>
          <w:numId w:val="160"/>
        </w:numPr>
        <w:ind w:left="426"/>
        <w:jc w:val="both"/>
      </w:pPr>
      <w:r w:rsidRPr="00CB682C">
        <w:t>формулировать выводы и предлагать доказательства того, что слова являются или не являются однокоренными (родственными).</w:t>
      </w:r>
    </w:p>
    <w:p w:rsidR="003E59E0" w:rsidRPr="00CB682C" w:rsidRDefault="003E59E0" w:rsidP="00CA2132">
      <w:pPr>
        <w:pStyle w:val="ConsPlusNormal"/>
        <w:numPr>
          <w:ilvl w:val="0"/>
          <w:numId w:val="160"/>
        </w:numPr>
        <w:ind w:left="426"/>
        <w:jc w:val="both"/>
      </w:pPr>
      <w:r w:rsidRPr="00CB682C">
        <w:t>Работа с информацией:</w:t>
      </w:r>
    </w:p>
    <w:p w:rsidR="003E59E0" w:rsidRPr="00CB682C" w:rsidRDefault="003E59E0" w:rsidP="00CA2132">
      <w:pPr>
        <w:pStyle w:val="ConsPlusNormal"/>
        <w:numPr>
          <w:ilvl w:val="0"/>
          <w:numId w:val="160"/>
        </w:numPr>
        <w:ind w:left="426"/>
        <w:jc w:val="both"/>
      </w:pPr>
      <w:r w:rsidRPr="00CB682C">
        <w:t>выбирать источник получения информации: нужный словарь учебника для получения информации;</w:t>
      </w:r>
    </w:p>
    <w:p w:rsidR="003E59E0" w:rsidRPr="00CB682C" w:rsidRDefault="003E59E0" w:rsidP="00CA2132">
      <w:pPr>
        <w:pStyle w:val="ConsPlusNormal"/>
        <w:numPr>
          <w:ilvl w:val="0"/>
          <w:numId w:val="160"/>
        </w:numPr>
        <w:ind w:left="426"/>
        <w:jc w:val="both"/>
      </w:pPr>
      <w:r w:rsidRPr="00CB682C">
        <w:t>устанавливать с помощью словаря значения многозначных слов;</w:t>
      </w:r>
    </w:p>
    <w:p w:rsidR="003E59E0" w:rsidRPr="00CB682C" w:rsidRDefault="003E59E0" w:rsidP="00CA2132">
      <w:pPr>
        <w:pStyle w:val="ConsPlusNormal"/>
        <w:numPr>
          <w:ilvl w:val="0"/>
          <w:numId w:val="160"/>
        </w:numPr>
        <w:ind w:left="426"/>
        <w:jc w:val="both"/>
      </w:pPr>
      <w:r w:rsidRPr="00CB682C">
        <w:lastRenderedPageBreak/>
        <w:t>согласно заданному алгоритму находить в предложенном источнике информацию, представленную в явном виде;</w:t>
      </w:r>
    </w:p>
    <w:p w:rsidR="003E59E0" w:rsidRPr="00CB682C" w:rsidRDefault="003E59E0" w:rsidP="00CA2132">
      <w:pPr>
        <w:pStyle w:val="ConsPlusNormal"/>
        <w:numPr>
          <w:ilvl w:val="0"/>
          <w:numId w:val="160"/>
        </w:numPr>
        <w:ind w:left="426"/>
        <w:jc w:val="both"/>
      </w:pPr>
      <w:r w:rsidRPr="00CB682C">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3E59E0" w:rsidRPr="00CB682C" w:rsidRDefault="003E59E0" w:rsidP="00CA2132">
      <w:pPr>
        <w:pStyle w:val="ConsPlusNormal"/>
        <w:numPr>
          <w:ilvl w:val="0"/>
          <w:numId w:val="160"/>
        </w:numPr>
        <w:ind w:left="426"/>
        <w:jc w:val="both"/>
      </w:pPr>
      <w:r w:rsidRPr="00CB682C">
        <w:t>с помощью педагогического работника на уроках русского языка создавать схемы, таблицы для представления информации.</w:t>
      </w:r>
    </w:p>
    <w:p w:rsidR="003E59E0" w:rsidRPr="00CB682C" w:rsidRDefault="003E59E0" w:rsidP="003E59E0">
      <w:pPr>
        <w:pStyle w:val="ConsPlusNormal"/>
        <w:ind w:firstLine="567"/>
        <w:jc w:val="both"/>
        <w:rPr>
          <w:i/>
          <w:u w:val="single"/>
        </w:rPr>
      </w:pPr>
      <w:r w:rsidRPr="00CB682C">
        <w:rPr>
          <w:i/>
          <w:u w:val="single"/>
        </w:rPr>
        <w:t>Коммуникативные УУД.</w:t>
      </w:r>
    </w:p>
    <w:p w:rsidR="003E59E0" w:rsidRPr="00CB682C" w:rsidRDefault="003E59E0" w:rsidP="003E59E0">
      <w:pPr>
        <w:pStyle w:val="ConsPlusNormal"/>
        <w:ind w:firstLine="567"/>
        <w:jc w:val="both"/>
        <w:rPr>
          <w:i/>
        </w:rPr>
      </w:pPr>
      <w:r w:rsidRPr="00CB682C">
        <w:rPr>
          <w:i/>
        </w:rPr>
        <w:t>Общение:</w:t>
      </w:r>
    </w:p>
    <w:p w:rsidR="003E59E0" w:rsidRPr="00CB682C" w:rsidRDefault="003E59E0" w:rsidP="00CA2132">
      <w:pPr>
        <w:pStyle w:val="ConsPlusNormal"/>
        <w:numPr>
          <w:ilvl w:val="0"/>
          <w:numId w:val="161"/>
        </w:numPr>
        <w:ind w:left="426"/>
        <w:jc w:val="both"/>
      </w:pPr>
      <w:r w:rsidRPr="00CB682C">
        <w:t>воспринимать и по заданному алгоритму формулировать суждения о языковых единицах;</w:t>
      </w:r>
    </w:p>
    <w:p w:rsidR="003E59E0" w:rsidRPr="00CB682C" w:rsidRDefault="003E59E0" w:rsidP="00CA2132">
      <w:pPr>
        <w:pStyle w:val="ConsPlusNormal"/>
        <w:numPr>
          <w:ilvl w:val="0"/>
          <w:numId w:val="161"/>
        </w:numPr>
        <w:ind w:left="426"/>
        <w:jc w:val="both"/>
      </w:pPr>
      <w:r w:rsidRPr="00CB682C">
        <w:t>проявлять уважительное отношение к собеседнику, соблюдать правила ведения диалога;</w:t>
      </w:r>
    </w:p>
    <w:p w:rsidR="003E59E0" w:rsidRPr="00CB682C" w:rsidRDefault="003E59E0" w:rsidP="00CA2132">
      <w:pPr>
        <w:pStyle w:val="ConsPlusNormal"/>
        <w:numPr>
          <w:ilvl w:val="0"/>
          <w:numId w:val="161"/>
        </w:numPr>
        <w:ind w:left="426"/>
        <w:jc w:val="both"/>
      </w:pPr>
      <w:r w:rsidRPr="00CB682C">
        <w:t>признавать возможность существования разных точек зрения в процессе анализа результатов наблюдения за языковыми единицами;</w:t>
      </w:r>
    </w:p>
    <w:p w:rsidR="003E59E0" w:rsidRPr="00CB682C" w:rsidRDefault="003E59E0" w:rsidP="00CA2132">
      <w:pPr>
        <w:pStyle w:val="ConsPlusNormal"/>
        <w:numPr>
          <w:ilvl w:val="0"/>
          <w:numId w:val="161"/>
        </w:numPr>
        <w:ind w:left="426"/>
        <w:jc w:val="both"/>
      </w:pPr>
      <w:r w:rsidRPr="00CB682C">
        <w:t>корректно и аргументированно на доступном уровне высказывать свое мнение о результатах наблюдения за языковыми единицами с учетом специфики проявления речевого нарушения;</w:t>
      </w:r>
    </w:p>
    <w:p w:rsidR="003E59E0" w:rsidRPr="00CB682C" w:rsidRDefault="003E59E0" w:rsidP="00CA2132">
      <w:pPr>
        <w:pStyle w:val="ConsPlusNormal"/>
        <w:numPr>
          <w:ilvl w:val="0"/>
          <w:numId w:val="161"/>
        </w:numPr>
        <w:ind w:left="426"/>
        <w:jc w:val="both"/>
      </w:pPr>
      <w:r w:rsidRPr="00CB682C">
        <w:t>строить устное диалогическое высказывание;</w:t>
      </w:r>
    </w:p>
    <w:p w:rsidR="003E59E0" w:rsidRPr="00CB682C" w:rsidRDefault="003E59E0" w:rsidP="00CA2132">
      <w:pPr>
        <w:pStyle w:val="ConsPlusNormal"/>
        <w:numPr>
          <w:ilvl w:val="0"/>
          <w:numId w:val="161"/>
        </w:numPr>
        <w:ind w:left="426"/>
        <w:jc w:val="both"/>
      </w:pPr>
      <w:r w:rsidRPr="00CB682C">
        <w:t>устно на основе плана формулировать простые выводы на основе прочитанного или услышанного текста.</w:t>
      </w:r>
    </w:p>
    <w:p w:rsidR="003E59E0" w:rsidRPr="00CB682C" w:rsidRDefault="003E59E0" w:rsidP="003E59E0">
      <w:pPr>
        <w:pStyle w:val="ConsPlusNormal"/>
        <w:ind w:firstLine="567"/>
        <w:jc w:val="both"/>
        <w:rPr>
          <w:i/>
          <w:u w:val="single"/>
        </w:rPr>
      </w:pPr>
      <w:r w:rsidRPr="00CB682C">
        <w:rPr>
          <w:i/>
          <w:u w:val="single"/>
        </w:rPr>
        <w:t>Регулятивные УУД.</w:t>
      </w:r>
    </w:p>
    <w:p w:rsidR="003E59E0" w:rsidRPr="00CB682C" w:rsidRDefault="003E59E0" w:rsidP="003E59E0">
      <w:pPr>
        <w:pStyle w:val="ConsPlusNormal"/>
        <w:ind w:firstLine="567"/>
        <w:jc w:val="both"/>
        <w:rPr>
          <w:i/>
        </w:rPr>
      </w:pPr>
      <w:r w:rsidRPr="00CB682C">
        <w:rPr>
          <w:i/>
        </w:rPr>
        <w:t>Самоорганизация:</w:t>
      </w:r>
    </w:p>
    <w:p w:rsidR="003E59E0" w:rsidRPr="00CB682C" w:rsidRDefault="003E59E0" w:rsidP="00CA2132">
      <w:pPr>
        <w:pStyle w:val="ConsPlusNormal"/>
        <w:numPr>
          <w:ilvl w:val="0"/>
          <w:numId w:val="162"/>
        </w:numPr>
        <w:ind w:left="426"/>
        <w:jc w:val="both"/>
      </w:pPr>
      <w:r w:rsidRPr="00CB682C">
        <w:t>с помощью педагогического работника планировать действия по решению орфографической задачи;</w:t>
      </w:r>
    </w:p>
    <w:p w:rsidR="003E59E0" w:rsidRPr="00CB682C" w:rsidRDefault="003E59E0" w:rsidP="00CA2132">
      <w:pPr>
        <w:pStyle w:val="ConsPlusNormal"/>
        <w:numPr>
          <w:ilvl w:val="0"/>
          <w:numId w:val="162"/>
        </w:numPr>
        <w:ind w:left="426"/>
        <w:jc w:val="both"/>
      </w:pPr>
      <w:r w:rsidRPr="00CB682C">
        <w:t>по заданному алгоритму выстраивать последовательность выбранных действий.</w:t>
      </w:r>
    </w:p>
    <w:p w:rsidR="003E59E0" w:rsidRPr="00CB682C" w:rsidRDefault="003E59E0" w:rsidP="003E59E0">
      <w:pPr>
        <w:pStyle w:val="ConsPlusNormal"/>
        <w:ind w:firstLine="567"/>
        <w:jc w:val="both"/>
        <w:rPr>
          <w:i/>
        </w:rPr>
      </w:pPr>
      <w:r w:rsidRPr="00CB682C">
        <w:rPr>
          <w:i/>
        </w:rPr>
        <w:t>Самоконтроль:</w:t>
      </w:r>
    </w:p>
    <w:p w:rsidR="003E59E0" w:rsidRPr="00CB682C" w:rsidRDefault="003E59E0" w:rsidP="00CA2132">
      <w:pPr>
        <w:pStyle w:val="ConsPlusNormal"/>
        <w:numPr>
          <w:ilvl w:val="0"/>
          <w:numId w:val="163"/>
        </w:numPr>
        <w:ind w:left="426"/>
        <w:jc w:val="both"/>
      </w:pPr>
      <w:r w:rsidRPr="00CB682C">
        <w:t>устанавливать с помощью педагогического работника причины успеха и неудач при выполнении заданий по русскому языку;</w:t>
      </w:r>
    </w:p>
    <w:p w:rsidR="003E59E0" w:rsidRPr="00CB682C" w:rsidRDefault="003E59E0" w:rsidP="00CA2132">
      <w:pPr>
        <w:pStyle w:val="ConsPlusNormal"/>
        <w:numPr>
          <w:ilvl w:val="0"/>
          <w:numId w:val="163"/>
        </w:numPr>
        <w:ind w:left="426"/>
        <w:jc w:val="both"/>
      </w:pPr>
      <w:r w:rsidRPr="00CB682C">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3E59E0" w:rsidRPr="00CB682C" w:rsidRDefault="003E59E0" w:rsidP="003E59E0">
      <w:pPr>
        <w:pStyle w:val="ConsPlusNormal"/>
        <w:ind w:firstLine="567"/>
        <w:jc w:val="both"/>
        <w:rPr>
          <w:i/>
        </w:rPr>
      </w:pPr>
      <w:r w:rsidRPr="00CB682C">
        <w:rPr>
          <w:i/>
        </w:rPr>
        <w:t>Совместная деятельность:</w:t>
      </w:r>
    </w:p>
    <w:p w:rsidR="003E59E0" w:rsidRPr="00CB682C" w:rsidRDefault="003E59E0" w:rsidP="00CA2132">
      <w:pPr>
        <w:pStyle w:val="ConsPlusNormal"/>
        <w:numPr>
          <w:ilvl w:val="0"/>
          <w:numId w:val="164"/>
        </w:numPr>
        <w:ind w:left="426"/>
        <w:jc w:val="both"/>
      </w:pPr>
      <w:r w:rsidRPr="00CB682C">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3E59E0" w:rsidRPr="00CB682C" w:rsidRDefault="003E59E0" w:rsidP="00CA2132">
      <w:pPr>
        <w:pStyle w:val="ConsPlusNormal"/>
        <w:numPr>
          <w:ilvl w:val="0"/>
          <w:numId w:val="164"/>
        </w:numPr>
        <w:ind w:left="426"/>
        <w:jc w:val="both"/>
      </w:pPr>
      <w:r w:rsidRPr="00CB682C">
        <w:t>совместно обсуждать процесс и результат работы;</w:t>
      </w:r>
    </w:p>
    <w:p w:rsidR="003E59E0" w:rsidRPr="00CB682C" w:rsidRDefault="003E59E0" w:rsidP="00CA2132">
      <w:pPr>
        <w:pStyle w:val="ConsPlusNormal"/>
        <w:numPr>
          <w:ilvl w:val="0"/>
          <w:numId w:val="164"/>
        </w:numPr>
        <w:ind w:left="426"/>
        <w:jc w:val="both"/>
      </w:pPr>
      <w:r w:rsidRPr="00CB682C">
        <w:t>ответственно выполнять свою часть работы;</w:t>
      </w:r>
    </w:p>
    <w:p w:rsidR="003E59E0" w:rsidRPr="00CB682C" w:rsidRDefault="003E59E0" w:rsidP="00CA2132">
      <w:pPr>
        <w:pStyle w:val="ConsPlusNormal"/>
        <w:numPr>
          <w:ilvl w:val="0"/>
          <w:numId w:val="164"/>
        </w:numPr>
        <w:ind w:left="426"/>
        <w:jc w:val="both"/>
      </w:pPr>
      <w:r w:rsidRPr="00CB682C">
        <w:t>оценивать свой вклад в общий результат.</w:t>
      </w:r>
    </w:p>
    <w:p w:rsidR="00CB682C" w:rsidRPr="00CB682C" w:rsidRDefault="00CB682C" w:rsidP="003E59E0">
      <w:pPr>
        <w:pStyle w:val="ConsPlusNormal"/>
        <w:ind w:firstLine="567"/>
        <w:jc w:val="both"/>
      </w:pPr>
    </w:p>
    <w:p w:rsidR="003E59E0" w:rsidRPr="00CB682C" w:rsidRDefault="003E59E0" w:rsidP="003E59E0">
      <w:pPr>
        <w:pStyle w:val="ConsPlusNormal"/>
        <w:ind w:firstLine="567"/>
        <w:jc w:val="both"/>
      </w:pPr>
      <w:r w:rsidRPr="00CB682C">
        <w:t xml:space="preserve">Изучение содержания учебного предмета "Русский язык" в </w:t>
      </w:r>
      <w:r w:rsidR="00CB682C" w:rsidRPr="00CB682C">
        <w:t>3</w:t>
      </w:r>
      <w:r w:rsidRPr="00CB682C">
        <w:t xml:space="preserve"> классе способствует освоению ряда УУД.</w:t>
      </w:r>
    </w:p>
    <w:p w:rsidR="003E59E0" w:rsidRPr="00CB682C" w:rsidRDefault="003E59E0" w:rsidP="003E59E0">
      <w:pPr>
        <w:pStyle w:val="ConsPlusNormal"/>
        <w:ind w:firstLine="567"/>
        <w:jc w:val="both"/>
        <w:rPr>
          <w:i/>
          <w:u w:val="single"/>
        </w:rPr>
      </w:pPr>
      <w:r w:rsidRPr="00CB682C">
        <w:rPr>
          <w:i/>
          <w:u w:val="single"/>
        </w:rPr>
        <w:t>Познавательные УУД.</w:t>
      </w:r>
    </w:p>
    <w:p w:rsidR="003E59E0" w:rsidRPr="00CB682C" w:rsidRDefault="003E59E0" w:rsidP="003E59E0">
      <w:pPr>
        <w:pStyle w:val="ConsPlusNormal"/>
        <w:ind w:firstLine="567"/>
        <w:jc w:val="both"/>
        <w:rPr>
          <w:i/>
        </w:rPr>
      </w:pPr>
      <w:r w:rsidRPr="00CB682C">
        <w:rPr>
          <w:i/>
        </w:rPr>
        <w:t>Базовые логические действия:</w:t>
      </w:r>
    </w:p>
    <w:p w:rsidR="003E59E0" w:rsidRPr="00CB682C" w:rsidRDefault="003E59E0" w:rsidP="00CA2132">
      <w:pPr>
        <w:pStyle w:val="ConsPlusNormal"/>
        <w:numPr>
          <w:ilvl w:val="0"/>
          <w:numId w:val="165"/>
        </w:numPr>
        <w:ind w:left="426"/>
        <w:jc w:val="both"/>
      </w:pPr>
      <w:r w:rsidRPr="00CB682C">
        <w:t>сравнивать грамматические признаки разных частей речи по заданному алгоритму;</w:t>
      </w:r>
    </w:p>
    <w:p w:rsidR="003E59E0" w:rsidRPr="00CB682C" w:rsidRDefault="003E59E0" w:rsidP="00CA2132">
      <w:pPr>
        <w:pStyle w:val="ConsPlusNormal"/>
        <w:numPr>
          <w:ilvl w:val="0"/>
          <w:numId w:val="165"/>
        </w:numPr>
        <w:ind w:left="426"/>
        <w:jc w:val="both"/>
      </w:pPr>
      <w:r w:rsidRPr="00CB682C">
        <w:t>сравнивать тему и основную мысль текста;</w:t>
      </w:r>
    </w:p>
    <w:p w:rsidR="003E59E0" w:rsidRPr="00CB682C" w:rsidRDefault="003E59E0" w:rsidP="00CA2132">
      <w:pPr>
        <w:pStyle w:val="ConsPlusNormal"/>
        <w:numPr>
          <w:ilvl w:val="0"/>
          <w:numId w:val="165"/>
        </w:numPr>
        <w:ind w:left="426"/>
        <w:jc w:val="both"/>
      </w:pPr>
      <w:r w:rsidRPr="00CB682C">
        <w:t>сравнивать типы текстов (повествование, описание, рассуждение); сравнивать прямое и переносное значение слова;</w:t>
      </w:r>
    </w:p>
    <w:p w:rsidR="003E59E0" w:rsidRPr="00CB682C" w:rsidRDefault="003E59E0" w:rsidP="00CA2132">
      <w:pPr>
        <w:pStyle w:val="ConsPlusNormal"/>
        <w:numPr>
          <w:ilvl w:val="0"/>
          <w:numId w:val="165"/>
        </w:numPr>
        <w:ind w:left="426"/>
        <w:jc w:val="both"/>
      </w:pPr>
      <w:r w:rsidRPr="00CB682C">
        <w:t>группировать слова на основании того, какой частью речи они являются;</w:t>
      </w:r>
    </w:p>
    <w:p w:rsidR="003E59E0" w:rsidRPr="00CB682C" w:rsidRDefault="003E59E0" w:rsidP="00CA2132">
      <w:pPr>
        <w:pStyle w:val="ConsPlusNormal"/>
        <w:numPr>
          <w:ilvl w:val="0"/>
          <w:numId w:val="165"/>
        </w:numPr>
        <w:ind w:left="426"/>
        <w:jc w:val="both"/>
      </w:pPr>
      <w:r w:rsidRPr="00CB682C">
        <w:t>объединять имена существительные в группы по определенному признаку (например, род или число);</w:t>
      </w:r>
    </w:p>
    <w:p w:rsidR="003E59E0" w:rsidRPr="00CB682C" w:rsidRDefault="003E59E0" w:rsidP="00CA2132">
      <w:pPr>
        <w:pStyle w:val="ConsPlusNormal"/>
        <w:numPr>
          <w:ilvl w:val="0"/>
          <w:numId w:val="165"/>
        </w:numPr>
        <w:ind w:left="426"/>
        <w:jc w:val="both"/>
      </w:pPr>
      <w:r w:rsidRPr="00CB682C">
        <w:t>определять существенный признак для классификации звуков, предложений;</w:t>
      </w:r>
    </w:p>
    <w:p w:rsidR="003E59E0" w:rsidRPr="00CB682C" w:rsidRDefault="003E59E0" w:rsidP="00CA2132">
      <w:pPr>
        <w:pStyle w:val="ConsPlusNormal"/>
        <w:numPr>
          <w:ilvl w:val="0"/>
          <w:numId w:val="165"/>
        </w:numPr>
        <w:ind w:left="426"/>
        <w:jc w:val="both"/>
      </w:pPr>
      <w:r w:rsidRPr="00CB682C">
        <w:t>устанавливать при помощи смысловых (синтаксических) вопросов связи между словами в предложении;</w:t>
      </w:r>
    </w:p>
    <w:p w:rsidR="003E59E0" w:rsidRPr="00CB682C" w:rsidRDefault="003E59E0" w:rsidP="00CA2132">
      <w:pPr>
        <w:pStyle w:val="ConsPlusNormal"/>
        <w:numPr>
          <w:ilvl w:val="0"/>
          <w:numId w:val="165"/>
        </w:numPr>
        <w:ind w:left="426"/>
        <w:jc w:val="both"/>
      </w:pPr>
      <w:r w:rsidRPr="00CB682C">
        <w:lastRenderedPageBreak/>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3E59E0" w:rsidRPr="00CB682C" w:rsidRDefault="003E59E0" w:rsidP="003E59E0">
      <w:pPr>
        <w:pStyle w:val="ConsPlusNormal"/>
        <w:ind w:firstLine="567"/>
        <w:jc w:val="both"/>
        <w:rPr>
          <w:i/>
        </w:rPr>
      </w:pPr>
      <w:r w:rsidRPr="00CB682C">
        <w:rPr>
          <w:i/>
        </w:rPr>
        <w:t>Базовые исследовательские действия:</w:t>
      </w:r>
    </w:p>
    <w:p w:rsidR="003E59E0" w:rsidRPr="00CB682C" w:rsidRDefault="003E59E0" w:rsidP="00CA2132">
      <w:pPr>
        <w:pStyle w:val="ConsPlusNormal"/>
        <w:numPr>
          <w:ilvl w:val="0"/>
          <w:numId w:val="166"/>
        </w:numPr>
        <w:ind w:left="426"/>
        <w:jc w:val="both"/>
      </w:pPr>
      <w:r w:rsidRPr="00CB682C">
        <w:t>определять разрыв между реальным и желательным качеством текста на основе предложенных педагогическим работником критериев;</w:t>
      </w:r>
    </w:p>
    <w:p w:rsidR="003E59E0" w:rsidRPr="00CB682C" w:rsidRDefault="003E59E0" w:rsidP="00CA2132">
      <w:pPr>
        <w:pStyle w:val="ConsPlusNormal"/>
        <w:numPr>
          <w:ilvl w:val="0"/>
          <w:numId w:val="166"/>
        </w:numPr>
        <w:ind w:left="426"/>
        <w:jc w:val="both"/>
      </w:pPr>
      <w:r w:rsidRPr="00CB682C">
        <w:t>с помощью педагогического работника формулировать цель, планировать изменения текста;</w:t>
      </w:r>
    </w:p>
    <w:p w:rsidR="003E59E0" w:rsidRPr="00CB682C" w:rsidRDefault="003E59E0" w:rsidP="00CA2132">
      <w:pPr>
        <w:pStyle w:val="ConsPlusNormal"/>
        <w:numPr>
          <w:ilvl w:val="0"/>
          <w:numId w:val="166"/>
        </w:numPr>
        <w:ind w:left="426"/>
        <w:jc w:val="both"/>
      </w:pPr>
      <w:r w:rsidRPr="00CB682C">
        <w:t>высказывать предположение в процессе наблюдения за языковым материалом;</w:t>
      </w:r>
    </w:p>
    <w:p w:rsidR="003E59E0" w:rsidRPr="00CB682C" w:rsidRDefault="003E59E0" w:rsidP="00CA2132">
      <w:pPr>
        <w:pStyle w:val="ConsPlusNormal"/>
        <w:numPr>
          <w:ilvl w:val="0"/>
          <w:numId w:val="166"/>
        </w:numPr>
        <w:ind w:left="426"/>
        <w:jc w:val="both"/>
      </w:pPr>
      <w:r w:rsidRPr="00CB682C">
        <w:t>проводить по предложенному плану несложное лингвистическое мини-исследование, выполнять по предложенному плану проектное задание;</w:t>
      </w:r>
    </w:p>
    <w:p w:rsidR="003E59E0" w:rsidRPr="00CB682C" w:rsidRDefault="003E59E0" w:rsidP="00CA2132">
      <w:pPr>
        <w:pStyle w:val="ConsPlusNormal"/>
        <w:numPr>
          <w:ilvl w:val="0"/>
          <w:numId w:val="166"/>
        </w:numPr>
        <w:ind w:left="426"/>
        <w:jc w:val="both"/>
      </w:pPr>
      <w:r w:rsidRPr="00CB682C">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3E59E0" w:rsidRPr="00CB682C" w:rsidRDefault="003E59E0" w:rsidP="00CA2132">
      <w:pPr>
        <w:pStyle w:val="ConsPlusNormal"/>
        <w:numPr>
          <w:ilvl w:val="0"/>
          <w:numId w:val="166"/>
        </w:numPr>
        <w:ind w:left="426"/>
        <w:jc w:val="both"/>
      </w:pPr>
      <w:r w:rsidRPr="00CB682C">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rsidR="003E59E0" w:rsidRPr="00CB682C" w:rsidRDefault="003E59E0" w:rsidP="003E59E0">
      <w:pPr>
        <w:pStyle w:val="ConsPlusNormal"/>
        <w:ind w:firstLine="567"/>
        <w:jc w:val="both"/>
        <w:rPr>
          <w:i/>
        </w:rPr>
      </w:pPr>
      <w:r w:rsidRPr="00CB682C">
        <w:rPr>
          <w:i/>
        </w:rPr>
        <w:t>Работа с информацией:</w:t>
      </w:r>
    </w:p>
    <w:p w:rsidR="003E59E0" w:rsidRPr="00CB682C" w:rsidRDefault="003E59E0" w:rsidP="003E59E0">
      <w:pPr>
        <w:pStyle w:val="ConsPlusNormal"/>
        <w:ind w:firstLine="567"/>
        <w:jc w:val="both"/>
      </w:pPr>
      <w:r w:rsidRPr="00CB682C">
        <w:t>выбирать источник получения информации при выполнении мини-исследования;</w:t>
      </w:r>
    </w:p>
    <w:p w:rsidR="003E59E0" w:rsidRPr="00CB682C" w:rsidRDefault="003E59E0" w:rsidP="003E59E0">
      <w:pPr>
        <w:pStyle w:val="ConsPlusNormal"/>
        <w:ind w:firstLine="567"/>
        <w:jc w:val="both"/>
      </w:pPr>
      <w:r w:rsidRPr="00CB682C">
        <w:t>анализировать текстовую, графическую, звуковую информацию в соответствии с учебной задачей;</w:t>
      </w:r>
    </w:p>
    <w:p w:rsidR="003E59E0" w:rsidRPr="00CB682C" w:rsidRDefault="003E59E0" w:rsidP="003E59E0">
      <w:pPr>
        <w:pStyle w:val="ConsPlusNormal"/>
        <w:ind w:firstLine="567"/>
        <w:jc w:val="both"/>
      </w:pPr>
      <w:r w:rsidRPr="00CB682C">
        <w:t>самостоятельно создавать схемы, таблицы для представления информации как результата наблюдения за языковыми единицами.</w:t>
      </w:r>
    </w:p>
    <w:p w:rsidR="003E59E0" w:rsidRPr="00CB682C" w:rsidRDefault="003E59E0" w:rsidP="003E59E0">
      <w:pPr>
        <w:pStyle w:val="ConsPlusNormal"/>
        <w:ind w:firstLine="567"/>
        <w:jc w:val="both"/>
        <w:rPr>
          <w:i/>
          <w:u w:val="single"/>
        </w:rPr>
      </w:pPr>
      <w:r w:rsidRPr="00CB682C">
        <w:rPr>
          <w:i/>
          <w:u w:val="single"/>
        </w:rPr>
        <w:t>Коммуникативные УУД.</w:t>
      </w:r>
    </w:p>
    <w:p w:rsidR="003E59E0" w:rsidRPr="00CB682C" w:rsidRDefault="003E59E0" w:rsidP="003E59E0">
      <w:pPr>
        <w:pStyle w:val="ConsPlusNormal"/>
        <w:ind w:firstLine="567"/>
        <w:jc w:val="both"/>
        <w:rPr>
          <w:i/>
        </w:rPr>
      </w:pPr>
      <w:r w:rsidRPr="00CB682C">
        <w:rPr>
          <w:i/>
        </w:rPr>
        <w:t>Общение:</w:t>
      </w:r>
    </w:p>
    <w:p w:rsidR="003E59E0" w:rsidRPr="00CB682C" w:rsidRDefault="003E59E0" w:rsidP="00CA2132">
      <w:pPr>
        <w:pStyle w:val="ConsPlusNormal"/>
        <w:numPr>
          <w:ilvl w:val="0"/>
          <w:numId w:val="167"/>
        </w:numPr>
        <w:ind w:left="426"/>
        <w:jc w:val="both"/>
      </w:pPr>
      <w:r w:rsidRPr="00CB682C">
        <w:t>строить речевое высказывание в соответствии с поставленной задачей с учетом специфики проявления речевого дефекта;</w:t>
      </w:r>
    </w:p>
    <w:p w:rsidR="003E59E0" w:rsidRPr="00CB682C" w:rsidRDefault="003E59E0" w:rsidP="00CA2132">
      <w:pPr>
        <w:pStyle w:val="ConsPlusNormal"/>
        <w:numPr>
          <w:ilvl w:val="0"/>
          <w:numId w:val="167"/>
        </w:numPr>
        <w:ind w:left="426"/>
        <w:jc w:val="both"/>
      </w:pPr>
      <w:r w:rsidRPr="00CB682C">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3E59E0" w:rsidRPr="00CB682C" w:rsidRDefault="003E59E0" w:rsidP="00CA2132">
      <w:pPr>
        <w:pStyle w:val="ConsPlusNormal"/>
        <w:numPr>
          <w:ilvl w:val="0"/>
          <w:numId w:val="167"/>
        </w:numPr>
        <w:ind w:left="426"/>
        <w:jc w:val="both"/>
      </w:pPr>
      <w:r w:rsidRPr="00CB682C">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rsidR="003E59E0" w:rsidRPr="00CB682C" w:rsidRDefault="003E59E0" w:rsidP="00CA2132">
      <w:pPr>
        <w:pStyle w:val="ConsPlusNormal"/>
        <w:numPr>
          <w:ilvl w:val="0"/>
          <w:numId w:val="167"/>
        </w:numPr>
        <w:ind w:left="426"/>
        <w:jc w:val="both"/>
      </w:pPr>
      <w:r w:rsidRPr="00CB682C">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3E59E0" w:rsidRPr="00CB682C" w:rsidRDefault="003E59E0" w:rsidP="003E59E0">
      <w:pPr>
        <w:pStyle w:val="ConsPlusNormal"/>
        <w:ind w:firstLine="567"/>
        <w:jc w:val="both"/>
        <w:rPr>
          <w:i/>
          <w:u w:val="single"/>
        </w:rPr>
      </w:pPr>
      <w:r w:rsidRPr="00CB682C">
        <w:rPr>
          <w:i/>
          <w:u w:val="single"/>
        </w:rPr>
        <w:t>Регулятивные УУД.</w:t>
      </w:r>
    </w:p>
    <w:p w:rsidR="003E59E0" w:rsidRPr="00CB682C" w:rsidRDefault="003E59E0" w:rsidP="00CB682C">
      <w:pPr>
        <w:pStyle w:val="ConsPlusNormal"/>
        <w:ind w:firstLine="567"/>
        <w:jc w:val="both"/>
        <w:rPr>
          <w:i/>
        </w:rPr>
      </w:pPr>
      <w:r w:rsidRPr="00CB682C">
        <w:rPr>
          <w:i/>
        </w:rPr>
        <w:t>Самоорга</w:t>
      </w:r>
      <w:r w:rsidR="00CB682C" w:rsidRPr="00CB682C">
        <w:rPr>
          <w:i/>
        </w:rPr>
        <w:t xml:space="preserve">низация: </w:t>
      </w:r>
      <w:r w:rsidRPr="00CB682C">
        <w:t>планировать действия по решению орфографической задачи; выстраивать последовательность выбранных действий по заданному алгоритму.</w:t>
      </w:r>
    </w:p>
    <w:p w:rsidR="003E59E0" w:rsidRPr="00CB682C" w:rsidRDefault="003E59E0" w:rsidP="003E59E0">
      <w:pPr>
        <w:pStyle w:val="ConsPlusNormal"/>
        <w:ind w:firstLine="567"/>
        <w:jc w:val="both"/>
        <w:rPr>
          <w:i/>
        </w:rPr>
      </w:pPr>
      <w:r w:rsidRPr="00CB682C">
        <w:rPr>
          <w:i/>
        </w:rPr>
        <w:t>Самоконтроль:</w:t>
      </w:r>
    </w:p>
    <w:p w:rsidR="003E59E0" w:rsidRPr="00CB682C" w:rsidRDefault="003E59E0" w:rsidP="00CA2132">
      <w:pPr>
        <w:pStyle w:val="ConsPlusNormal"/>
        <w:numPr>
          <w:ilvl w:val="0"/>
          <w:numId w:val="168"/>
        </w:numPr>
        <w:ind w:left="426"/>
        <w:jc w:val="both"/>
      </w:pPr>
      <w:r w:rsidRPr="00CB682C">
        <w:t>устанавливать причины успеха и неудач при выполнении заданий по русскому языку;</w:t>
      </w:r>
    </w:p>
    <w:p w:rsidR="003E59E0" w:rsidRPr="00CB682C" w:rsidRDefault="003E59E0" w:rsidP="00CA2132">
      <w:pPr>
        <w:pStyle w:val="ConsPlusNormal"/>
        <w:numPr>
          <w:ilvl w:val="0"/>
          <w:numId w:val="168"/>
        </w:numPr>
        <w:ind w:left="426"/>
        <w:jc w:val="both"/>
      </w:pPr>
      <w:r w:rsidRPr="00CB682C">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3E59E0" w:rsidRPr="00CB682C" w:rsidRDefault="003E59E0" w:rsidP="003E59E0">
      <w:pPr>
        <w:pStyle w:val="ConsPlusNormal"/>
        <w:ind w:firstLine="567"/>
        <w:jc w:val="both"/>
        <w:rPr>
          <w:i/>
        </w:rPr>
      </w:pPr>
      <w:r w:rsidRPr="00CB682C">
        <w:rPr>
          <w:i/>
        </w:rPr>
        <w:t>Совместная деятельность:</w:t>
      </w:r>
    </w:p>
    <w:p w:rsidR="003E59E0" w:rsidRPr="00CB682C" w:rsidRDefault="003E59E0" w:rsidP="00CA2132">
      <w:pPr>
        <w:pStyle w:val="ConsPlusNormal"/>
        <w:numPr>
          <w:ilvl w:val="0"/>
          <w:numId w:val="169"/>
        </w:numPr>
        <w:ind w:left="426"/>
        <w:jc w:val="both"/>
      </w:pPr>
      <w:r w:rsidRPr="00CB682C">
        <w:t>под руководством педагогического работника 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3E59E0" w:rsidRPr="00CB682C" w:rsidRDefault="003E59E0" w:rsidP="00CA2132">
      <w:pPr>
        <w:pStyle w:val="ConsPlusNormal"/>
        <w:numPr>
          <w:ilvl w:val="0"/>
          <w:numId w:val="169"/>
        </w:numPr>
        <w:ind w:left="426"/>
        <w:jc w:val="both"/>
      </w:pPr>
      <w:r w:rsidRPr="00CB682C">
        <w:t>выполнять совместные (в группах) проектные задания с опорой на предложенные образцы;</w:t>
      </w:r>
    </w:p>
    <w:p w:rsidR="003E59E0" w:rsidRPr="00CB682C" w:rsidRDefault="003E59E0" w:rsidP="00CA2132">
      <w:pPr>
        <w:pStyle w:val="ConsPlusNormal"/>
        <w:numPr>
          <w:ilvl w:val="0"/>
          <w:numId w:val="169"/>
        </w:numPr>
        <w:ind w:left="426"/>
        <w:jc w:val="both"/>
      </w:pPr>
      <w:r w:rsidRPr="00CB682C">
        <w:t>при выполнении совместной деятельности справедливо распределять работу, договариваться, обсуждать процесс и результат совместной работы;</w:t>
      </w:r>
    </w:p>
    <w:p w:rsidR="003E59E0" w:rsidRPr="00CB682C" w:rsidRDefault="003E59E0" w:rsidP="00CA2132">
      <w:pPr>
        <w:pStyle w:val="ConsPlusNormal"/>
        <w:numPr>
          <w:ilvl w:val="0"/>
          <w:numId w:val="169"/>
        </w:numPr>
        <w:ind w:left="426"/>
        <w:jc w:val="both"/>
      </w:pPr>
      <w:r w:rsidRPr="00CB682C">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CB682C" w:rsidRDefault="00CB682C" w:rsidP="003E59E0">
      <w:pPr>
        <w:pStyle w:val="ConsPlusNormal"/>
        <w:ind w:firstLine="567"/>
        <w:jc w:val="both"/>
        <w:rPr>
          <w:highlight w:val="yellow"/>
        </w:rPr>
      </w:pPr>
    </w:p>
    <w:p w:rsidR="003E59E0" w:rsidRPr="00CB682C" w:rsidRDefault="003E59E0" w:rsidP="003E59E0">
      <w:pPr>
        <w:pStyle w:val="ConsPlusNormal"/>
        <w:ind w:firstLine="567"/>
        <w:jc w:val="both"/>
      </w:pPr>
      <w:r w:rsidRPr="00CB682C">
        <w:t xml:space="preserve">Изучение содержания учебного предмета "Русский язык" в </w:t>
      </w:r>
      <w:r w:rsidR="00CB682C" w:rsidRPr="00CB682C">
        <w:t>4</w:t>
      </w:r>
      <w:r w:rsidRPr="00CB682C">
        <w:t xml:space="preserve"> классе способствует освоению ряда УУД.</w:t>
      </w:r>
    </w:p>
    <w:p w:rsidR="003E59E0" w:rsidRPr="00CB682C" w:rsidRDefault="003E59E0" w:rsidP="003E59E0">
      <w:pPr>
        <w:pStyle w:val="ConsPlusNormal"/>
        <w:ind w:firstLine="567"/>
        <w:jc w:val="both"/>
        <w:rPr>
          <w:i/>
          <w:u w:val="single"/>
        </w:rPr>
      </w:pPr>
      <w:r w:rsidRPr="00CB682C">
        <w:rPr>
          <w:i/>
          <w:u w:val="single"/>
        </w:rPr>
        <w:t>Познавательные УУД.</w:t>
      </w:r>
    </w:p>
    <w:p w:rsidR="003E59E0" w:rsidRPr="00CB682C" w:rsidRDefault="003E59E0" w:rsidP="003E59E0">
      <w:pPr>
        <w:pStyle w:val="ConsPlusNormal"/>
        <w:ind w:firstLine="567"/>
        <w:jc w:val="both"/>
        <w:rPr>
          <w:i/>
        </w:rPr>
      </w:pPr>
      <w:r w:rsidRPr="00CB682C">
        <w:rPr>
          <w:i/>
        </w:rPr>
        <w:lastRenderedPageBreak/>
        <w:t>Базовые логические действия:</w:t>
      </w:r>
    </w:p>
    <w:p w:rsidR="003E59E0" w:rsidRPr="00CB682C" w:rsidRDefault="00CB682C" w:rsidP="00CA2132">
      <w:pPr>
        <w:pStyle w:val="ConsPlusNormal"/>
        <w:numPr>
          <w:ilvl w:val="0"/>
          <w:numId w:val="170"/>
        </w:numPr>
        <w:ind w:left="426"/>
        <w:jc w:val="both"/>
      </w:pPr>
      <w:r w:rsidRPr="00CB682C">
        <w:t>п</w:t>
      </w:r>
      <w:r w:rsidR="003E59E0" w:rsidRPr="00CB682C">
        <w:t>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3E59E0" w:rsidRPr="00CB682C" w:rsidRDefault="003E59E0" w:rsidP="00CA2132">
      <w:pPr>
        <w:pStyle w:val="ConsPlusNormal"/>
        <w:numPr>
          <w:ilvl w:val="0"/>
          <w:numId w:val="170"/>
        </w:numPr>
        <w:ind w:left="426"/>
        <w:jc w:val="both"/>
      </w:pPr>
      <w:r w:rsidRPr="00CB682C">
        <w:t>группировать слова на основании того, какой частью речи они являются;</w:t>
      </w:r>
    </w:p>
    <w:p w:rsidR="003E59E0" w:rsidRPr="00CB682C" w:rsidRDefault="003E59E0" w:rsidP="00CA2132">
      <w:pPr>
        <w:pStyle w:val="ConsPlusNormal"/>
        <w:numPr>
          <w:ilvl w:val="0"/>
          <w:numId w:val="170"/>
        </w:numPr>
        <w:ind w:left="426"/>
        <w:jc w:val="both"/>
      </w:pPr>
      <w:r w:rsidRPr="00CB682C">
        <w:t>объединять глаголы в группы по определенному признаку (например, время, спряжение);</w:t>
      </w:r>
    </w:p>
    <w:p w:rsidR="003E59E0" w:rsidRPr="00CB682C" w:rsidRDefault="003E59E0" w:rsidP="00CA2132">
      <w:pPr>
        <w:pStyle w:val="ConsPlusNormal"/>
        <w:numPr>
          <w:ilvl w:val="0"/>
          <w:numId w:val="170"/>
        </w:numPr>
        <w:ind w:left="426"/>
        <w:jc w:val="both"/>
      </w:pPr>
      <w:r w:rsidRPr="00CB682C">
        <w:t>объединять предложения по определенному признаку;</w:t>
      </w:r>
    </w:p>
    <w:p w:rsidR="003E59E0" w:rsidRPr="00CB682C" w:rsidRDefault="003E59E0" w:rsidP="00CA2132">
      <w:pPr>
        <w:pStyle w:val="ConsPlusNormal"/>
        <w:numPr>
          <w:ilvl w:val="0"/>
          <w:numId w:val="170"/>
        </w:numPr>
        <w:ind w:left="426"/>
        <w:jc w:val="both"/>
      </w:pPr>
      <w:r w:rsidRPr="00CB682C">
        <w:t>классифицировать предложенные языковые единицы;</w:t>
      </w:r>
    </w:p>
    <w:p w:rsidR="003E59E0" w:rsidRPr="00CB682C" w:rsidRDefault="003E59E0" w:rsidP="00CA2132">
      <w:pPr>
        <w:pStyle w:val="ConsPlusNormal"/>
        <w:numPr>
          <w:ilvl w:val="0"/>
          <w:numId w:val="170"/>
        </w:numPr>
        <w:ind w:left="426"/>
        <w:jc w:val="both"/>
      </w:pPr>
      <w:r w:rsidRPr="00CB682C">
        <w:t>устно характеризовать языковые единицы по заданным признакам;</w:t>
      </w:r>
    </w:p>
    <w:p w:rsidR="003E59E0" w:rsidRPr="00CB682C" w:rsidRDefault="003E59E0" w:rsidP="00CA2132">
      <w:pPr>
        <w:pStyle w:val="ConsPlusNormal"/>
        <w:numPr>
          <w:ilvl w:val="0"/>
          <w:numId w:val="170"/>
        </w:numPr>
        <w:ind w:left="426"/>
        <w:jc w:val="both"/>
      </w:pPr>
      <w:r w:rsidRPr="00CB682C">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3E59E0" w:rsidRPr="00CB682C" w:rsidRDefault="003E59E0" w:rsidP="003E59E0">
      <w:pPr>
        <w:pStyle w:val="ConsPlusNormal"/>
        <w:ind w:firstLine="567"/>
        <w:jc w:val="both"/>
        <w:rPr>
          <w:i/>
        </w:rPr>
      </w:pPr>
      <w:r w:rsidRPr="00CB682C">
        <w:rPr>
          <w:i/>
        </w:rPr>
        <w:t>Базовые исследовательские действия:</w:t>
      </w:r>
    </w:p>
    <w:p w:rsidR="003E59E0" w:rsidRPr="00CB682C" w:rsidRDefault="003E59E0" w:rsidP="00CA2132">
      <w:pPr>
        <w:pStyle w:val="ConsPlusNormal"/>
        <w:numPr>
          <w:ilvl w:val="0"/>
          <w:numId w:val="171"/>
        </w:numPr>
        <w:ind w:left="426"/>
        <w:jc w:val="both"/>
      </w:pPr>
      <w:r w:rsidRPr="00CB682C">
        <w:t>сравнивать несколько вариантов выполнения заданий по русскому языку, выбирать наиболее подходящий (на основе предложенных критериев);</w:t>
      </w:r>
    </w:p>
    <w:p w:rsidR="003E59E0" w:rsidRPr="00CB682C" w:rsidRDefault="003E59E0" w:rsidP="00CA2132">
      <w:pPr>
        <w:pStyle w:val="ConsPlusNormal"/>
        <w:numPr>
          <w:ilvl w:val="0"/>
          <w:numId w:val="171"/>
        </w:numPr>
        <w:ind w:left="426"/>
        <w:jc w:val="both"/>
      </w:pPr>
      <w:r w:rsidRPr="00CB682C">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3E59E0" w:rsidRPr="00CB682C" w:rsidRDefault="003E59E0" w:rsidP="00CA2132">
      <w:pPr>
        <w:pStyle w:val="ConsPlusNormal"/>
        <w:numPr>
          <w:ilvl w:val="0"/>
          <w:numId w:val="171"/>
        </w:numPr>
        <w:ind w:left="426"/>
        <w:jc w:val="both"/>
      </w:pPr>
      <w:r w:rsidRPr="00CB682C">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3E59E0" w:rsidRPr="00CB682C" w:rsidRDefault="003E59E0" w:rsidP="00CA2132">
      <w:pPr>
        <w:pStyle w:val="ConsPlusNormal"/>
        <w:numPr>
          <w:ilvl w:val="0"/>
          <w:numId w:val="171"/>
        </w:numPr>
        <w:ind w:left="426"/>
        <w:jc w:val="both"/>
      </w:pPr>
      <w:r w:rsidRPr="00CB682C">
        <w:t>выявлять недостаток информации для решения учебной (практической) задачи на основе предложенного алгоритма;</w:t>
      </w:r>
    </w:p>
    <w:p w:rsidR="003E59E0" w:rsidRPr="00CB682C" w:rsidRDefault="003E59E0" w:rsidP="00CA2132">
      <w:pPr>
        <w:pStyle w:val="ConsPlusNormal"/>
        <w:numPr>
          <w:ilvl w:val="0"/>
          <w:numId w:val="171"/>
        </w:numPr>
        <w:ind w:left="426"/>
        <w:jc w:val="both"/>
      </w:pPr>
      <w:r w:rsidRPr="00CB682C">
        <w:t>прогнозировать возможное развитие речевой ситуации.</w:t>
      </w:r>
    </w:p>
    <w:p w:rsidR="003E59E0" w:rsidRPr="00CB682C" w:rsidRDefault="003E59E0" w:rsidP="003E59E0">
      <w:pPr>
        <w:pStyle w:val="ConsPlusNormal"/>
        <w:ind w:firstLine="567"/>
        <w:jc w:val="both"/>
        <w:rPr>
          <w:i/>
        </w:rPr>
      </w:pPr>
      <w:r w:rsidRPr="00CB682C">
        <w:rPr>
          <w:i/>
        </w:rPr>
        <w:t>Работа с информацией:</w:t>
      </w:r>
    </w:p>
    <w:p w:rsidR="003E59E0" w:rsidRPr="00CB682C" w:rsidRDefault="003E59E0" w:rsidP="00CA2132">
      <w:pPr>
        <w:pStyle w:val="ConsPlusNormal"/>
        <w:numPr>
          <w:ilvl w:val="0"/>
          <w:numId w:val="172"/>
        </w:numPr>
        <w:ind w:left="426"/>
        <w:jc w:val="both"/>
      </w:pPr>
      <w:r w:rsidRPr="00CB682C">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3E59E0" w:rsidRPr="00CB682C" w:rsidRDefault="003E59E0" w:rsidP="00CA2132">
      <w:pPr>
        <w:pStyle w:val="ConsPlusNormal"/>
        <w:numPr>
          <w:ilvl w:val="0"/>
          <w:numId w:val="172"/>
        </w:numPr>
        <w:ind w:left="426"/>
        <w:jc w:val="both"/>
      </w:pPr>
      <w:r w:rsidRPr="00CB682C">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ее проверки;</w:t>
      </w:r>
    </w:p>
    <w:p w:rsidR="003E59E0" w:rsidRPr="00CB682C" w:rsidRDefault="003E59E0" w:rsidP="00CA2132">
      <w:pPr>
        <w:pStyle w:val="ConsPlusNormal"/>
        <w:numPr>
          <w:ilvl w:val="0"/>
          <w:numId w:val="172"/>
        </w:numPr>
        <w:ind w:left="426"/>
        <w:jc w:val="both"/>
      </w:pPr>
      <w:r w:rsidRPr="00CB682C">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3E59E0" w:rsidRPr="00CB682C" w:rsidRDefault="003E59E0" w:rsidP="00CA2132">
      <w:pPr>
        <w:pStyle w:val="ConsPlusNormal"/>
        <w:numPr>
          <w:ilvl w:val="0"/>
          <w:numId w:val="172"/>
        </w:numPr>
        <w:ind w:left="426"/>
        <w:jc w:val="both"/>
      </w:pPr>
      <w:r w:rsidRPr="00CB682C">
        <w:t>самостоятельно создавать схемы, таблицы для представления информации.</w:t>
      </w:r>
    </w:p>
    <w:p w:rsidR="003E59E0" w:rsidRPr="00CB682C" w:rsidRDefault="003E59E0" w:rsidP="003E59E0">
      <w:pPr>
        <w:pStyle w:val="ConsPlusNormal"/>
        <w:ind w:firstLine="567"/>
        <w:jc w:val="both"/>
        <w:rPr>
          <w:i/>
          <w:u w:val="single"/>
        </w:rPr>
      </w:pPr>
      <w:r w:rsidRPr="00CB682C">
        <w:rPr>
          <w:i/>
          <w:u w:val="single"/>
        </w:rPr>
        <w:t>Коммуникативные УУД.</w:t>
      </w:r>
    </w:p>
    <w:p w:rsidR="003E59E0" w:rsidRPr="00CB682C" w:rsidRDefault="003E59E0" w:rsidP="003E59E0">
      <w:pPr>
        <w:pStyle w:val="ConsPlusNormal"/>
        <w:ind w:firstLine="567"/>
        <w:jc w:val="both"/>
        <w:rPr>
          <w:i/>
        </w:rPr>
      </w:pPr>
      <w:r w:rsidRPr="00CB682C">
        <w:rPr>
          <w:i/>
        </w:rPr>
        <w:t>Общение:</w:t>
      </w:r>
    </w:p>
    <w:p w:rsidR="003E59E0" w:rsidRPr="00CB682C" w:rsidRDefault="003E59E0" w:rsidP="00CA2132">
      <w:pPr>
        <w:pStyle w:val="ConsPlusNormal"/>
        <w:numPr>
          <w:ilvl w:val="0"/>
          <w:numId w:val="173"/>
        </w:numPr>
        <w:ind w:left="426"/>
        <w:jc w:val="both"/>
      </w:pPr>
      <w:r w:rsidRPr="00CB682C">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3E59E0" w:rsidRPr="00CB682C" w:rsidRDefault="003E59E0" w:rsidP="00CA2132">
      <w:pPr>
        <w:pStyle w:val="ConsPlusNormal"/>
        <w:numPr>
          <w:ilvl w:val="0"/>
          <w:numId w:val="173"/>
        </w:numPr>
        <w:ind w:left="426"/>
        <w:jc w:val="both"/>
      </w:pPr>
      <w:r w:rsidRPr="00CB682C">
        <w:t>строить устное высказывание при обосновании правильности написания, при обобщении результатов наблюдения за орфографическим материалом;</w:t>
      </w:r>
    </w:p>
    <w:p w:rsidR="003E59E0" w:rsidRPr="00CB682C" w:rsidRDefault="003E59E0" w:rsidP="00CA2132">
      <w:pPr>
        <w:pStyle w:val="ConsPlusNormal"/>
        <w:numPr>
          <w:ilvl w:val="0"/>
          <w:numId w:val="173"/>
        </w:numPr>
        <w:ind w:left="426"/>
        <w:jc w:val="both"/>
      </w:pPr>
      <w:r w:rsidRPr="00CB682C">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3E59E0" w:rsidRPr="00CB682C" w:rsidRDefault="003E59E0" w:rsidP="00CA2132">
      <w:pPr>
        <w:pStyle w:val="ConsPlusNormal"/>
        <w:numPr>
          <w:ilvl w:val="0"/>
          <w:numId w:val="173"/>
        </w:numPr>
        <w:ind w:left="426"/>
        <w:jc w:val="both"/>
      </w:pPr>
      <w:r w:rsidRPr="00CB682C">
        <w:t>под руководством педагогического работника готовить небольшие публичные выступления;</w:t>
      </w:r>
    </w:p>
    <w:p w:rsidR="003E59E0" w:rsidRPr="00CB682C" w:rsidRDefault="003E59E0" w:rsidP="00CA2132">
      <w:pPr>
        <w:pStyle w:val="ConsPlusNormal"/>
        <w:numPr>
          <w:ilvl w:val="0"/>
          <w:numId w:val="173"/>
        </w:numPr>
        <w:ind w:left="426"/>
        <w:jc w:val="both"/>
      </w:pPr>
      <w:r w:rsidRPr="00CB682C">
        <w:t>подбирать иллюстративный материал (рисунки, фото, плакаты) к тексту выступления.</w:t>
      </w:r>
    </w:p>
    <w:p w:rsidR="003E59E0" w:rsidRPr="00CB682C" w:rsidRDefault="003E59E0" w:rsidP="003E59E0">
      <w:pPr>
        <w:pStyle w:val="ConsPlusNormal"/>
        <w:ind w:firstLine="567"/>
        <w:jc w:val="both"/>
        <w:rPr>
          <w:i/>
          <w:u w:val="single"/>
        </w:rPr>
      </w:pPr>
      <w:r w:rsidRPr="00CB682C">
        <w:rPr>
          <w:i/>
          <w:u w:val="single"/>
        </w:rPr>
        <w:t>Регулятивные УУД.</w:t>
      </w:r>
    </w:p>
    <w:p w:rsidR="003E59E0" w:rsidRPr="00CB682C" w:rsidRDefault="003E59E0" w:rsidP="003E59E0">
      <w:pPr>
        <w:pStyle w:val="ConsPlusNormal"/>
        <w:ind w:firstLine="567"/>
        <w:jc w:val="both"/>
        <w:rPr>
          <w:i/>
        </w:rPr>
      </w:pPr>
      <w:r w:rsidRPr="00CB682C">
        <w:rPr>
          <w:i/>
        </w:rPr>
        <w:t>Самоорганизация:</w:t>
      </w:r>
    </w:p>
    <w:p w:rsidR="003E59E0" w:rsidRPr="00CB682C" w:rsidRDefault="003E59E0" w:rsidP="00CA2132">
      <w:pPr>
        <w:pStyle w:val="ConsPlusNormal"/>
        <w:numPr>
          <w:ilvl w:val="0"/>
          <w:numId w:val="174"/>
        </w:numPr>
        <w:ind w:left="426"/>
        <w:jc w:val="both"/>
      </w:pPr>
      <w:r w:rsidRPr="00CB682C">
        <w:t>самостоятельно планировать действия по решению учебной задачи для получения результата;</w:t>
      </w:r>
    </w:p>
    <w:p w:rsidR="003E59E0" w:rsidRPr="00CB682C" w:rsidRDefault="003E59E0" w:rsidP="00CA2132">
      <w:pPr>
        <w:pStyle w:val="ConsPlusNormal"/>
        <w:numPr>
          <w:ilvl w:val="0"/>
          <w:numId w:val="174"/>
        </w:numPr>
        <w:ind w:left="426"/>
        <w:jc w:val="both"/>
      </w:pPr>
      <w:r w:rsidRPr="00CB682C">
        <w:t>выстраивать последовательность выбранных действий;</w:t>
      </w:r>
    </w:p>
    <w:p w:rsidR="003E59E0" w:rsidRPr="00CB682C" w:rsidRDefault="003E59E0" w:rsidP="00CA2132">
      <w:pPr>
        <w:pStyle w:val="ConsPlusNormal"/>
        <w:numPr>
          <w:ilvl w:val="0"/>
          <w:numId w:val="174"/>
        </w:numPr>
        <w:ind w:left="426"/>
        <w:jc w:val="both"/>
      </w:pPr>
      <w:r w:rsidRPr="00CB682C">
        <w:t>предвидеть трудности и возможные ошибки.</w:t>
      </w:r>
    </w:p>
    <w:p w:rsidR="003E59E0" w:rsidRPr="00CB682C" w:rsidRDefault="003E59E0" w:rsidP="003E59E0">
      <w:pPr>
        <w:pStyle w:val="ConsPlusNormal"/>
        <w:ind w:firstLine="567"/>
        <w:jc w:val="both"/>
        <w:rPr>
          <w:i/>
        </w:rPr>
      </w:pPr>
      <w:r w:rsidRPr="00CB682C">
        <w:rPr>
          <w:i/>
        </w:rPr>
        <w:t>Самоконтроль:</w:t>
      </w:r>
    </w:p>
    <w:p w:rsidR="003E59E0" w:rsidRPr="00CB682C" w:rsidRDefault="003E59E0" w:rsidP="00CA2132">
      <w:pPr>
        <w:pStyle w:val="ConsPlusNormal"/>
        <w:numPr>
          <w:ilvl w:val="0"/>
          <w:numId w:val="175"/>
        </w:numPr>
        <w:ind w:left="426"/>
        <w:jc w:val="both"/>
      </w:pPr>
      <w:r w:rsidRPr="00CB682C">
        <w:t>контролировать процесс и результат выполнения задания, корректировать учебные действия для преодоления ошибок;</w:t>
      </w:r>
    </w:p>
    <w:p w:rsidR="003E59E0" w:rsidRPr="00CB682C" w:rsidRDefault="003E59E0" w:rsidP="00CA2132">
      <w:pPr>
        <w:pStyle w:val="ConsPlusNormal"/>
        <w:numPr>
          <w:ilvl w:val="0"/>
          <w:numId w:val="175"/>
        </w:numPr>
        <w:ind w:left="426"/>
        <w:jc w:val="both"/>
      </w:pPr>
      <w:r w:rsidRPr="00CB682C">
        <w:t>находить ошибки в своей и чужих работах, устанавливать их причины;</w:t>
      </w:r>
    </w:p>
    <w:p w:rsidR="003E59E0" w:rsidRPr="00CB682C" w:rsidRDefault="003E59E0" w:rsidP="00CA2132">
      <w:pPr>
        <w:pStyle w:val="ConsPlusNormal"/>
        <w:numPr>
          <w:ilvl w:val="0"/>
          <w:numId w:val="175"/>
        </w:numPr>
        <w:ind w:left="426"/>
        <w:jc w:val="both"/>
      </w:pPr>
      <w:r w:rsidRPr="00CB682C">
        <w:t>оценивать по предложенным критериям общий результат деятельности и свой вклад в нее;</w:t>
      </w:r>
    </w:p>
    <w:p w:rsidR="003E59E0" w:rsidRPr="00CB682C" w:rsidRDefault="003E59E0" w:rsidP="00CA2132">
      <w:pPr>
        <w:pStyle w:val="ConsPlusNormal"/>
        <w:numPr>
          <w:ilvl w:val="0"/>
          <w:numId w:val="175"/>
        </w:numPr>
        <w:ind w:left="426"/>
        <w:jc w:val="both"/>
      </w:pPr>
      <w:r w:rsidRPr="00CB682C">
        <w:lastRenderedPageBreak/>
        <w:t>адекватно принимать оценку своей работы.</w:t>
      </w:r>
    </w:p>
    <w:p w:rsidR="003E59E0" w:rsidRPr="00CB682C" w:rsidRDefault="003E59E0" w:rsidP="003E59E0">
      <w:pPr>
        <w:pStyle w:val="ConsPlusNormal"/>
        <w:ind w:firstLine="567"/>
        <w:jc w:val="both"/>
        <w:rPr>
          <w:i/>
        </w:rPr>
      </w:pPr>
      <w:r w:rsidRPr="00CB682C">
        <w:rPr>
          <w:i/>
        </w:rPr>
        <w:t>Совместная деятельность:</w:t>
      </w:r>
    </w:p>
    <w:p w:rsidR="003E59E0" w:rsidRPr="00CB682C" w:rsidRDefault="003E59E0" w:rsidP="00CA2132">
      <w:pPr>
        <w:pStyle w:val="ConsPlusNormal"/>
        <w:numPr>
          <w:ilvl w:val="0"/>
          <w:numId w:val="176"/>
        </w:numPr>
        <w:ind w:left="426"/>
        <w:jc w:val="both"/>
      </w:pPr>
      <w:r w:rsidRPr="00CB682C">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E59E0" w:rsidRPr="00CB682C" w:rsidRDefault="003E59E0" w:rsidP="00CA2132">
      <w:pPr>
        <w:pStyle w:val="ConsPlusNormal"/>
        <w:numPr>
          <w:ilvl w:val="0"/>
          <w:numId w:val="176"/>
        </w:numPr>
        <w:ind w:left="426"/>
        <w:jc w:val="both"/>
      </w:pPr>
      <w:r w:rsidRPr="00CB682C">
        <w:t>проявлять готовность руководить, выполнять поручения, подчиняться;</w:t>
      </w:r>
    </w:p>
    <w:p w:rsidR="003E59E0" w:rsidRPr="00CB682C" w:rsidRDefault="003E59E0" w:rsidP="00CA2132">
      <w:pPr>
        <w:pStyle w:val="ConsPlusNormal"/>
        <w:numPr>
          <w:ilvl w:val="0"/>
          <w:numId w:val="176"/>
        </w:numPr>
        <w:ind w:left="426"/>
        <w:jc w:val="both"/>
      </w:pPr>
      <w:r w:rsidRPr="00CB682C">
        <w:t>ответственно выполнять свою часть работы;</w:t>
      </w:r>
    </w:p>
    <w:p w:rsidR="003E59E0" w:rsidRPr="00CB682C" w:rsidRDefault="003E59E0" w:rsidP="00CA2132">
      <w:pPr>
        <w:pStyle w:val="ConsPlusNormal"/>
        <w:numPr>
          <w:ilvl w:val="0"/>
          <w:numId w:val="176"/>
        </w:numPr>
        <w:ind w:left="426"/>
        <w:jc w:val="both"/>
      </w:pPr>
      <w:r w:rsidRPr="00CB682C">
        <w:t>оценивать свой вклад в общий результат;</w:t>
      </w:r>
    </w:p>
    <w:p w:rsidR="003E59E0" w:rsidRPr="00CB682C" w:rsidRDefault="003E59E0" w:rsidP="00CA2132">
      <w:pPr>
        <w:pStyle w:val="ConsPlusNormal"/>
        <w:numPr>
          <w:ilvl w:val="0"/>
          <w:numId w:val="176"/>
        </w:numPr>
        <w:ind w:left="426"/>
        <w:jc w:val="both"/>
      </w:pPr>
      <w:r w:rsidRPr="00CB682C">
        <w:t>выполнять совместные проектные задания с опорой на предложенные образцы, планы, идеи.</w:t>
      </w:r>
    </w:p>
    <w:p w:rsidR="003E59E0" w:rsidRDefault="003E59E0" w:rsidP="00C0348B">
      <w:pPr>
        <w:pStyle w:val="ConsPlusNormal"/>
        <w:ind w:firstLine="567"/>
        <w:jc w:val="both"/>
      </w:pPr>
    </w:p>
    <w:p w:rsidR="00453793" w:rsidRPr="00CB682C" w:rsidRDefault="00453793" w:rsidP="00C0348B">
      <w:pPr>
        <w:pStyle w:val="ConsPlusNormal"/>
        <w:ind w:firstLine="567"/>
        <w:jc w:val="both"/>
        <w:rPr>
          <w:i/>
          <w:u w:val="single"/>
        </w:rPr>
      </w:pPr>
      <w:r>
        <w:t xml:space="preserve">В результате изучения предмета "Русский язык" на уровне начального общего образования у обучающегося будут сформированы следующие </w:t>
      </w:r>
      <w:r w:rsidRPr="00CB682C">
        <w:rPr>
          <w:i/>
          <w:u w:val="single"/>
        </w:rPr>
        <w:t>познавательные УУД:</w:t>
      </w:r>
    </w:p>
    <w:p w:rsidR="00453793" w:rsidRPr="00CB682C" w:rsidRDefault="00453793" w:rsidP="00C0348B">
      <w:pPr>
        <w:pStyle w:val="ConsPlusNormal"/>
        <w:ind w:firstLine="567"/>
        <w:jc w:val="both"/>
        <w:rPr>
          <w:i/>
        </w:rPr>
      </w:pPr>
      <w:r>
        <w:t xml:space="preserve">а) </w:t>
      </w:r>
      <w:r w:rsidRPr="00CB682C">
        <w:rPr>
          <w:i/>
        </w:rPr>
        <w:t>базовые логические действия:</w:t>
      </w:r>
    </w:p>
    <w:p w:rsidR="00453793" w:rsidRDefault="00453793" w:rsidP="00CA2132">
      <w:pPr>
        <w:pStyle w:val="ConsPlusNormal"/>
        <w:numPr>
          <w:ilvl w:val="0"/>
          <w:numId w:val="177"/>
        </w:numPr>
        <w:ind w:left="426"/>
        <w:jc w:val="both"/>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453793" w:rsidRDefault="00453793" w:rsidP="00CA2132">
      <w:pPr>
        <w:pStyle w:val="ConsPlusNormal"/>
        <w:numPr>
          <w:ilvl w:val="0"/>
          <w:numId w:val="177"/>
        </w:numPr>
        <w:ind w:left="426"/>
        <w:jc w:val="both"/>
      </w:pPr>
      <w:r>
        <w:t>объединять объекты (языковые единицы) по определенному признаку;</w:t>
      </w:r>
    </w:p>
    <w:p w:rsidR="00453793" w:rsidRDefault="00453793" w:rsidP="00CA2132">
      <w:pPr>
        <w:pStyle w:val="ConsPlusNormal"/>
        <w:numPr>
          <w:ilvl w:val="0"/>
          <w:numId w:val="177"/>
        </w:numPr>
        <w:ind w:left="426"/>
        <w:jc w:val="both"/>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453793" w:rsidRDefault="00453793" w:rsidP="00CA2132">
      <w:pPr>
        <w:pStyle w:val="ConsPlusNormal"/>
        <w:numPr>
          <w:ilvl w:val="0"/>
          <w:numId w:val="177"/>
        </w:numPr>
        <w:ind w:left="426"/>
        <w:jc w:val="both"/>
      </w:pPr>
      <w: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53793" w:rsidRDefault="00453793" w:rsidP="00CA2132">
      <w:pPr>
        <w:pStyle w:val="ConsPlusNormal"/>
        <w:numPr>
          <w:ilvl w:val="0"/>
          <w:numId w:val="177"/>
        </w:numPr>
        <w:ind w:left="426"/>
        <w:jc w:val="both"/>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53793" w:rsidRDefault="00453793" w:rsidP="00CA2132">
      <w:pPr>
        <w:pStyle w:val="ConsPlusNormal"/>
        <w:numPr>
          <w:ilvl w:val="0"/>
          <w:numId w:val="177"/>
        </w:numPr>
        <w:ind w:left="426"/>
        <w:jc w:val="both"/>
      </w:pPr>
      <w:r>
        <w:t>устанавливать причинно-следственные связи в ситуациях наблюдения за языковым материалом, делать выводы.</w:t>
      </w:r>
    </w:p>
    <w:p w:rsidR="00453793" w:rsidRDefault="00453793" w:rsidP="00C0348B">
      <w:pPr>
        <w:pStyle w:val="ConsPlusNormal"/>
        <w:ind w:firstLine="567"/>
        <w:jc w:val="both"/>
      </w:pPr>
      <w:r>
        <w:t xml:space="preserve">б) </w:t>
      </w:r>
      <w:r w:rsidRPr="00CB682C">
        <w:rPr>
          <w:i/>
        </w:rPr>
        <w:t>базовые исследовательские действия:</w:t>
      </w:r>
    </w:p>
    <w:p w:rsidR="00453793" w:rsidRDefault="00453793" w:rsidP="00CA2132">
      <w:pPr>
        <w:pStyle w:val="ConsPlusNormal"/>
        <w:numPr>
          <w:ilvl w:val="0"/>
          <w:numId w:val="178"/>
        </w:numPr>
        <w:ind w:left="426"/>
        <w:jc w:val="both"/>
      </w:pPr>
      <w:r>
        <w:t>с помощью педагогического работника формулировать цель, планировать изменения языкового объекта, речевой ситуации;</w:t>
      </w:r>
    </w:p>
    <w:p w:rsidR="00453793" w:rsidRDefault="00453793" w:rsidP="00CA2132">
      <w:pPr>
        <w:pStyle w:val="ConsPlusNormal"/>
        <w:numPr>
          <w:ilvl w:val="0"/>
          <w:numId w:val="178"/>
        </w:numPr>
        <w:ind w:left="426"/>
        <w:jc w:val="both"/>
      </w:pPr>
      <w:r>
        <w:t>сравнивать несколько вариантов выполнения задания, выбирать наиболее подходящий (на основе предложенных критериев);</w:t>
      </w:r>
    </w:p>
    <w:p w:rsidR="00453793" w:rsidRDefault="00453793" w:rsidP="00CA2132">
      <w:pPr>
        <w:pStyle w:val="ConsPlusNormal"/>
        <w:numPr>
          <w:ilvl w:val="0"/>
          <w:numId w:val="178"/>
        </w:numPr>
        <w:ind w:left="426"/>
        <w:jc w:val="both"/>
      </w:pPr>
      <w:r>
        <w:t>проводить по предложенному плану несложное лингвистическое мини-исследование, выполнять по предложенному плану проектное задание;</w:t>
      </w:r>
    </w:p>
    <w:p w:rsidR="00453793" w:rsidRDefault="00453793" w:rsidP="00CA2132">
      <w:pPr>
        <w:pStyle w:val="ConsPlusNormal"/>
        <w:numPr>
          <w:ilvl w:val="0"/>
          <w:numId w:val="178"/>
        </w:numPr>
        <w:ind w:left="426"/>
        <w:jc w:val="both"/>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453793" w:rsidRDefault="00453793" w:rsidP="00CA2132">
      <w:pPr>
        <w:pStyle w:val="ConsPlusNormal"/>
        <w:numPr>
          <w:ilvl w:val="0"/>
          <w:numId w:val="178"/>
        </w:numPr>
        <w:ind w:left="426"/>
        <w:jc w:val="both"/>
      </w:pPr>
      <w:r>
        <w:t>прогнозировать возможное развитие процессов, событий и их последствия в аналогичных или сходных ситуациях.</w:t>
      </w:r>
    </w:p>
    <w:p w:rsidR="00453793" w:rsidRPr="00CB682C" w:rsidRDefault="00453793" w:rsidP="00C0348B">
      <w:pPr>
        <w:pStyle w:val="ConsPlusNormal"/>
        <w:ind w:firstLine="567"/>
        <w:jc w:val="both"/>
        <w:rPr>
          <w:i/>
        </w:rPr>
      </w:pPr>
      <w:r>
        <w:t xml:space="preserve">в) </w:t>
      </w:r>
      <w:r w:rsidRPr="00CB682C">
        <w:rPr>
          <w:i/>
        </w:rPr>
        <w:t>работа с информацией:</w:t>
      </w:r>
    </w:p>
    <w:p w:rsidR="00453793" w:rsidRDefault="00453793" w:rsidP="00CA2132">
      <w:pPr>
        <w:pStyle w:val="ConsPlusNormal"/>
        <w:numPr>
          <w:ilvl w:val="0"/>
          <w:numId w:val="179"/>
        </w:numPr>
        <w:ind w:left="426"/>
        <w:jc w:val="both"/>
      </w:pPr>
      <w:r>
        <w:t>выбирать источник получения информации: нужный словарь для получения запрашиваемой информации, для уточнения;</w:t>
      </w:r>
    </w:p>
    <w:p w:rsidR="00453793" w:rsidRDefault="00453793" w:rsidP="00CA2132">
      <w:pPr>
        <w:pStyle w:val="ConsPlusNormal"/>
        <w:numPr>
          <w:ilvl w:val="0"/>
          <w:numId w:val="179"/>
        </w:numPr>
        <w:ind w:left="426"/>
        <w:jc w:val="both"/>
      </w:pPr>
      <w:r>
        <w:t>согласно заданному алгоритму находить представленную в явном виде информацию в предложенном источнике: в словарях, справочниках;</w:t>
      </w:r>
    </w:p>
    <w:p w:rsidR="00453793" w:rsidRDefault="00453793" w:rsidP="00CA2132">
      <w:pPr>
        <w:pStyle w:val="ConsPlusNormal"/>
        <w:numPr>
          <w:ilvl w:val="0"/>
          <w:numId w:val="179"/>
        </w:numPr>
        <w:ind w:left="426"/>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 (обращаясь к словарям, справочникам, учебнику);</w:t>
      </w:r>
    </w:p>
    <w:p w:rsidR="00453793" w:rsidRDefault="00453793" w:rsidP="00CA2132">
      <w:pPr>
        <w:pStyle w:val="ConsPlusNormal"/>
        <w:numPr>
          <w:ilvl w:val="0"/>
          <w:numId w:val="179"/>
        </w:numPr>
        <w:ind w:left="426"/>
        <w:jc w:val="both"/>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453793" w:rsidRDefault="00453793" w:rsidP="00CA2132">
      <w:pPr>
        <w:pStyle w:val="ConsPlusNormal"/>
        <w:numPr>
          <w:ilvl w:val="0"/>
          <w:numId w:val="179"/>
        </w:numPr>
        <w:ind w:left="426"/>
        <w:jc w:val="both"/>
      </w:pPr>
      <w:r>
        <w:lastRenderedPageBreak/>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453793" w:rsidRDefault="00453793" w:rsidP="00CA2132">
      <w:pPr>
        <w:pStyle w:val="ConsPlusNormal"/>
        <w:numPr>
          <w:ilvl w:val="0"/>
          <w:numId w:val="179"/>
        </w:numPr>
        <w:ind w:left="426"/>
        <w:jc w:val="both"/>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53793" w:rsidRPr="00CB682C" w:rsidRDefault="00453793" w:rsidP="00C0348B">
      <w:pPr>
        <w:pStyle w:val="ConsPlusNormal"/>
        <w:ind w:firstLine="567"/>
        <w:jc w:val="both"/>
        <w:rPr>
          <w:i/>
          <w:u w:val="single"/>
        </w:rPr>
      </w:pPr>
      <w:r>
        <w:t xml:space="preserve">К концу обучения на уровне начального общего образования у обучающегося формируются </w:t>
      </w:r>
      <w:r w:rsidRPr="00CB682C">
        <w:rPr>
          <w:i/>
          <w:u w:val="single"/>
        </w:rPr>
        <w:t>коммуникативные УУД:</w:t>
      </w:r>
    </w:p>
    <w:p w:rsidR="00453793" w:rsidRPr="00CB682C" w:rsidRDefault="00453793" w:rsidP="00C0348B">
      <w:pPr>
        <w:pStyle w:val="ConsPlusNormal"/>
        <w:ind w:firstLine="567"/>
        <w:jc w:val="both"/>
        <w:rPr>
          <w:i/>
        </w:rPr>
      </w:pPr>
      <w:r w:rsidRPr="00CB682C">
        <w:rPr>
          <w:i/>
        </w:rPr>
        <w:t>общение:</w:t>
      </w:r>
    </w:p>
    <w:p w:rsidR="00453793" w:rsidRDefault="00453793" w:rsidP="00CA2132">
      <w:pPr>
        <w:pStyle w:val="ConsPlusNormal"/>
        <w:numPr>
          <w:ilvl w:val="0"/>
          <w:numId w:val="180"/>
        </w:numPr>
        <w:ind w:left="426"/>
        <w:jc w:val="both"/>
      </w:pPr>
      <w: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453793" w:rsidRDefault="00453793" w:rsidP="00CA2132">
      <w:pPr>
        <w:pStyle w:val="ConsPlusNormal"/>
        <w:numPr>
          <w:ilvl w:val="0"/>
          <w:numId w:val="180"/>
        </w:numPr>
        <w:ind w:left="426"/>
        <w:jc w:val="both"/>
      </w:pPr>
      <w:r>
        <w:t>проявлять уважительное отношение к собеседнику, соблюдать правила ведения диалога и дискуссии;</w:t>
      </w:r>
    </w:p>
    <w:p w:rsidR="00453793" w:rsidRDefault="00453793" w:rsidP="00CA2132">
      <w:pPr>
        <w:pStyle w:val="ConsPlusNormal"/>
        <w:numPr>
          <w:ilvl w:val="0"/>
          <w:numId w:val="180"/>
        </w:numPr>
        <w:ind w:left="426"/>
        <w:jc w:val="both"/>
      </w:pPr>
      <w:r>
        <w:t>признавать возможность существования разных точек зрения;</w:t>
      </w:r>
    </w:p>
    <w:p w:rsidR="00453793" w:rsidRDefault="00453793" w:rsidP="00CA2132">
      <w:pPr>
        <w:pStyle w:val="ConsPlusNormal"/>
        <w:numPr>
          <w:ilvl w:val="0"/>
          <w:numId w:val="180"/>
        </w:numPr>
        <w:ind w:left="426"/>
        <w:jc w:val="both"/>
      </w:pPr>
      <w:r>
        <w:t>на доступном уровне корректно и аргументированно высказывать свое мнение;</w:t>
      </w:r>
    </w:p>
    <w:p w:rsidR="00453793" w:rsidRDefault="00453793" w:rsidP="00CA2132">
      <w:pPr>
        <w:pStyle w:val="ConsPlusNormal"/>
        <w:numPr>
          <w:ilvl w:val="0"/>
          <w:numId w:val="180"/>
        </w:numPr>
        <w:ind w:left="426"/>
        <w:jc w:val="both"/>
      </w:pPr>
      <w: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453793" w:rsidRDefault="00453793" w:rsidP="00CA2132">
      <w:pPr>
        <w:pStyle w:val="ConsPlusNormal"/>
        <w:numPr>
          <w:ilvl w:val="0"/>
          <w:numId w:val="180"/>
        </w:numPr>
        <w:ind w:left="426"/>
        <w:jc w:val="both"/>
      </w:pPr>
      <w: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453793" w:rsidRDefault="00453793" w:rsidP="00CA2132">
      <w:pPr>
        <w:pStyle w:val="ConsPlusNormal"/>
        <w:numPr>
          <w:ilvl w:val="0"/>
          <w:numId w:val="180"/>
        </w:numPr>
        <w:ind w:left="426"/>
        <w:jc w:val="both"/>
      </w:pPr>
      <w: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453793" w:rsidRDefault="00453793" w:rsidP="00CA2132">
      <w:pPr>
        <w:pStyle w:val="ConsPlusNormal"/>
        <w:numPr>
          <w:ilvl w:val="0"/>
          <w:numId w:val="180"/>
        </w:numPr>
        <w:ind w:left="426"/>
        <w:jc w:val="both"/>
      </w:pPr>
      <w:r>
        <w:t>подбирать иллюстративный материал (рисунки, фото, плакаты) к тексту выступления.</w:t>
      </w:r>
    </w:p>
    <w:p w:rsidR="00453793" w:rsidRPr="00D65490" w:rsidRDefault="00453793" w:rsidP="00C0348B">
      <w:pPr>
        <w:pStyle w:val="ConsPlusNormal"/>
        <w:ind w:firstLine="567"/>
        <w:jc w:val="both"/>
        <w:rPr>
          <w:i/>
          <w:u w:val="single"/>
        </w:rPr>
      </w:pPr>
      <w:r>
        <w:t xml:space="preserve">К концу обучения на уровне начального общего образования у обучающегося формируются </w:t>
      </w:r>
      <w:r w:rsidRPr="00D65490">
        <w:rPr>
          <w:i/>
          <w:u w:val="single"/>
        </w:rPr>
        <w:t>регулятивные УУД:</w:t>
      </w:r>
    </w:p>
    <w:p w:rsidR="00453793" w:rsidRPr="00D65490" w:rsidRDefault="00453793" w:rsidP="00C0348B">
      <w:pPr>
        <w:pStyle w:val="ConsPlusNormal"/>
        <w:ind w:firstLine="567"/>
        <w:jc w:val="both"/>
        <w:rPr>
          <w:i/>
        </w:rPr>
      </w:pPr>
      <w:r>
        <w:t xml:space="preserve">а) </w:t>
      </w:r>
      <w:r w:rsidRPr="00D65490">
        <w:rPr>
          <w:i/>
        </w:rPr>
        <w:t>самоорганизация:</w:t>
      </w:r>
    </w:p>
    <w:p w:rsidR="00453793" w:rsidRDefault="00453793" w:rsidP="00CA2132">
      <w:pPr>
        <w:pStyle w:val="ConsPlusNormal"/>
        <w:numPr>
          <w:ilvl w:val="0"/>
          <w:numId w:val="181"/>
        </w:numPr>
        <w:ind w:left="426"/>
        <w:jc w:val="both"/>
      </w:pPr>
      <w:r>
        <w:t>на основе заданного алгоритма планировать действия по решению учебной задачи для получения результата;</w:t>
      </w:r>
    </w:p>
    <w:p w:rsidR="00453793" w:rsidRDefault="00453793" w:rsidP="00CA2132">
      <w:pPr>
        <w:pStyle w:val="ConsPlusNormal"/>
        <w:numPr>
          <w:ilvl w:val="0"/>
          <w:numId w:val="181"/>
        </w:numPr>
        <w:ind w:left="426"/>
        <w:jc w:val="both"/>
      </w:pPr>
      <w:r>
        <w:t>выстраивать последовательность выбранных действий.</w:t>
      </w:r>
    </w:p>
    <w:p w:rsidR="00453793" w:rsidRPr="00D65490" w:rsidRDefault="00453793" w:rsidP="00C0348B">
      <w:pPr>
        <w:pStyle w:val="ConsPlusNormal"/>
        <w:ind w:firstLine="567"/>
        <w:jc w:val="both"/>
        <w:rPr>
          <w:i/>
        </w:rPr>
      </w:pPr>
      <w:r>
        <w:t xml:space="preserve">б) </w:t>
      </w:r>
      <w:r w:rsidRPr="00D65490">
        <w:rPr>
          <w:i/>
        </w:rPr>
        <w:t>самоконтроль:</w:t>
      </w:r>
    </w:p>
    <w:p w:rsidR="00453793" w:rsidRDefault="00453793" w:rsidP="00CA2132">
      <w:pPr>
        <w:pStyle w:val="ConsPlusNormal"/>
        <w:numPr>
          <w:ilvl w:val="0"/>
          <w:numId w:val="182"/>
        </w:numPr>
        <w:ind w:left="426"/>
        <w:jc w:val="both"/>
      </w:pPr>
      <w:r>
        <w:t>устанавливать причины успеха и неудач учебной деятельности;</w:t>
      </w:r>
    </w:p>
    <w:p w:rsidR="00453793" w:rsidRDefault="00453793" w:rsidP="00CA2132">
      <w:pPr>
        <w:pStyle w:val="ConsPlusNormal"/>
        <w:numPr>
          <w:ilvl w:val="0"/>
          <w:numId w:val="182"/>
        </w:numPr>
        <w:ind w:left="426"/>
        <w:jc w:val="both"/>
      </w:pPr>
      <w:r>
        <w:t>корректировать свои учебные действия для преодоления речевых и орфографических ошибок;</w:t>
      </w:r>
    </w:p>
    <w:p w:rsidR="00453793" w:rsidRDefault="00453793" w:rsidP="00CA2132">
      <w:pPr>
        <w:pStyle w:val="ConsPlusNormal"/>
        <w:numPr>
          <w:ilvl w:val="0"/>
          <w:numId w:val="182"/>
        </w:numPr>
        <w:ind w:left="426"/>
        <w:jc w:val="both"/>
      </w:pPr>
      <w:r>
        <w:t>соотносить результат деятельности с поставленной учебной задачей по выделению, характеристике, использованию языковых единиц;</w:t>
      </w:r>
    </w:p>
    <w:p w:rsidR="00453793" w:rsidRDefault="00453793" w:rsidP="00CA2132">
      <w:pPr>
        <w:pStyle w:val="ConsPlusNormal"/>
        <w:numPr>
          <w:ilvl w:val="0"/>
          <w:numId w:val="182"/>
        </w:numPr>
        <w:ind w:left="426"/>
        <w:jc w:val="both"/>
      </w:pPr>
      <w:r>
        <w:t>находить ошибку, допущенную при работе с языковым материалом, находить орфографическую и пунктуационную ошибку;</w:t>
      </w:r>
    </w:p>
    <w:p w:rsidR="00453793" w:rsidRDefault="00453793" w:rsidP="00CA2132">
      <w:pPr>
        <w:pStyle w:val="ConsPlusNormal"/>
        <w:numPr>
          <w:ilvl w:val="0"/>
          <w:numId w:val="182"/>
        </w:numPr>
        <w:ind w:left="426"/>
        <w:jc w:val="both"/>
      </w:pPr>
      <w:r>
        <w:t>сравнивать результаты своей деятельности и деятельности одноклассников, объективно оценивать их по предложенным критериям.</w:t>
      </w:r>
    </w:p>
    <w:p w:rsidR="00453793" w:rsidRPr="00D65490" w:rsidRDefault="00453793" w:rsidP="00C0348B">
      <w:pPr>
        <w:pStyle w:val="ConsPlusNormal"/>
        <w:ind w:firstLine="567"/>
        <w:jc w:val="both"/>
        <w:rPr>
          <w:i/>
        </w:rPr>
      </w:pPr>
      <w:r>
        <w:t xml:space="preserve">в) </w:t>
      </w:r>
      <w:r w:rsidRPr="00D65490">
        <w:rPr>
          <w:i/>
        </w:rPr>
        <w:t>совместная деятельность:</w:t>
      </w:r>
    </w:p>
    <w:p w:rsidR="00453793" w:rsidRDefault="00453793" w:rsidP="00CA2132">
      <w:pPr>
        <w:pStyle w:val="ConsPlusNormal"/>
        <w:numPr>
          <w:ilvl w:val="0"/>
          <w:numId w:val="183"/>
        </w:numPr>
        <w:ind w:left="426"/>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453793" w:rsidRDefault="00453793" w:rsidP="00CA2132">
      <w:pPr>
        <w:pStyle w:val="ConsPlusNormal"/>
        <w:numPr>
          <w:ilvl w:val="0"/>
          <w:numId w:val="183"/>
        </w:numPr>
        <w:ind w:left="426"/>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53793" w:rsidRDefault="00453793" w:rsidP="00CA2132">
      <w:pPr>
        <w:pStyle w:val="ConsPlusNormal"/>
        <w:numPr>
          <w:ilvl w:val="0"/>
          <w:numId w:val="183"/>
        </w:numPr>
        <w:ind w:left="426"/>
        <w:jc w:val="both"/>
      </w:pPr>
      <w:r>
        <w:t>проявлять готовность руководить, выполнять поручения, подчиняться, самостоятельно разрешать конфликты;</w:t>
      </w:r>
    </w:p>
    <w:p w:rsidR="00453793" w:rsidRDefault="00453793" w:rsidP="00CA2132">
      <w:pPr>
        <w:pStyle w:val="ConsPlusNormal"/>
        <w:numPr>
          <w:ilvl w:val="0"/>
          <w:numId w:val="183"/>
        </w:numPr>
        <w:ind w:left="426"/>
        <w:jc w:val="both"/>
      </w:pPr>
      <w:r>
        <w:t>ответственно выполнять свою часть работы;</w:t>
      </w:r>
    </w:p>
    <w:p w:rsidR="00453793" w:rsidRDefault="00453793" w:rsidP="00CA2132">
      <w:pPr>
        <w:pStyle w:val="ConsPlusNormal"/>
        <w:numPr>
          <w:ilvl w:val="0"/>
          <w:numId w:val="183"/>
        </w:numPr>
        <w:ind w:left="426"/>
        <w:jc w:val="both"/>
      </w:pPr>
      <w:r>
        <w:t>оценивать свой вклад в общий результат;</w:t>
      </w:r>
    </w:p>
    <w:p w:rsidR="00453793" w:rsidRDefault="00453793" w:rsidP="00CA2132">
      <w:pPr>
        <w:pStyle w:val="ConsPlusNormal"/>
        <w:numPr>
          <w:ilvl w:val="0"/>
          <w:numId w:val="183"/>
        </w:numPr>
        <w:ind w:left="426"/>
        <w:jc w:val="both"/>
      </w:pPr>
      <w:r>
        <w:t>выполнять совместные проектные задания с опорой на предложенные образцы.</w:t>
      </w:r>
    </w:p>
    <w:p w:rsidR="00453793" w:rsidRPr="00D65490" w:rsidRDefault="00453793" w:rsidP="00C0348B">
      <w:pPr>
        <w:pStyle w:val="ConsPlusNormal"/>
        <w:ind w:firstLine="567"/>
        <w:jc w:val="both"/>
        <w:rPr>
          <w:b/>
          <w:i/>
          <w:u w:val="single"/>
        </w:rPr>
      </w:pPr>
      <w:r w:rsidRPr="00D65490">
        <w:rPr>
          <w:b/>
          <w:i/>
          <w:u w:val="single"/>
        </w:rPr>
        <w:t>Предметные результаты:</w:t>
      </w:r>
    </w:p>
    <w:p w:rsidR="00453793" w:rsidRPr="00D65490" w:rsidRDefault="00453793" w:rsidP="00C0348B">
      <w:pPr>
        <w:pStyle w:val="ConsPlusNormal"/>
        <w:ind w:firstLine="567"/>
        <w:jc w:val="both"/>
        <w:rPr>
          <w:i/>
          <w:u w:val="single"/>
        </w:rPr>
      </w:pPr>
      <w:r>
        <w:t xml:space="preserve">а) </w:t>
      </w:r>
      <w:r w:rsidRPr="00D65490">
        <w:rPr>
          <w:i/>
          <w:u w:val="single"/>
        </w:rPr>
        <w:t>1 класс:</w:t>
      </w:r>
    </w:p>
    <w:p w:rsidR="00453793" w:rsidRDefault="00453793" w:rsidP="00CA2132">
      <w:pPr>
        <w:pStyle w:val="ConsPlusNormal"/>
        <w:numPr>
          <w:ilvl w:val="0"/>
          <w:numId w:val="184"/>
        </w:numPr>
        <w:ind w:left="426"/>
        <w:jc w:val="both"/>
      </w:pPr>
      <w:r>
        <w:lastRenderedPageBreak/>
        <w:t>различать слово и предложение; вычленять слова из предложений;</w:t>
      </w:r>
    </w:p>
    <w:p w:rsidR="00453793" w:rsidRDefault="00453793" w:rsidP="00CA2132">
      <w:pPr>
        <w:pStyle w:val="ConsPlusNormal"/>
        <w:numPr>
          <w:ilvl w:val="0"/>
          <w:numId w:val="184"/>
        </w:numPr>
        <w:ind w:left="426"/>
        <w:jc w:val="both"/>
      </w:pPr>
      <w:r>
        <w:t>вычленять звуки из слова;</w:t>
      </w:r>
    </w:p>
    <w:p w:rsidR="00453793" w:rsidRDefault="00453793" w:rsidP="00CA2132">
      <w:pPr>
        <w:pStyle w:val="ConsPlusNormal"/>
        <w:numPr>
          <w:ilvl w:val="0"/>
          <w:numId w:val="184"/>
        </w:numPr>
        <w:ind w:left="426"/>
        <w:jc w:val="both"/>
      </w:pPr>
      <w:r>
        <w:t>различать гласные и согласные звуки (в том числе различать в слове согласный звук [й'] и гласный звук [и]);</w:t>
      </w:r>
    </w:p>
    <w:p w:rsidR="00453793" w:rsidRDefault="00453793" w:rsidP="00CA2132">
      <w:pPr>
        <w:pStyle w:val="ConsPlusNormal"/>
        <w:numPr>
          <w:ilvl w:val="0"/>
          <w:numId w:val="184"/>
        </w:numPr>
        <w:ind w:left="426"/>
        <w:jc w:val="both"/>
      </w:pPr>
      <w:r>
        <w:t>различать ударные и безударные гласные звуки;</w:t>
      </w:r>
    </w:p>
    <w:p w:rsidR="00453793" w:rsidRDefault="00453793" w:rsidP="00CA2132">
      <w:pPr>
        <w:pStyle w:val="ConsPlusNormal"/>
        <w:numPr>
          <w:ilvl w:val="0"/>
          <w:numId w:val="184"/>
        </w:numPr>
        <w:ind w:left="426"/>
        <w:jc w:val="both"/>
      </w:pPr>
      <w:r>
        <w:t>различать согласные звуки: мягкие и твердые, звонкие и глухие (вне слова и в слове);</w:t>
      </w:r>
    </w:p>
    <w:p w:rsidR="00453793" w:rsidRDefault="00453793" w:rsidP="00CA2132">
      <w:pPr>
        <w:pStyle w:val="ConsPlusNormal"/>
        <w:numPr>
          <w:ilvl w:val="0"/>
          <w:numId w:val="184"/>
        </w:numPr>
        <w:ind w:left="426"/>
        <w:jc w:val="both"/>
      </w:pPr>
      <w:r>
        <w:t>различать понятия "звук" и "буква";</w:t>
      </w:r>
    </w:p>
    <w:p w:rsidR="00453793" w:rsidRDefault="00453793" w:rsidP="00CA2132">
      <w:pPr>
        <w:pStyle w:val="ConsPlusNormal"/>
        <w:numPr>
          <w:ilvl w:val="0"/>
          <w:numId w:val="184"/>
        </w:numPr>
        <w:ind w:left="426"/>
        <w:jc w:val="both"/>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453793" w:rsidRDefault="00453793" w:rsidP="00CA2132">
      <w:pPr>
        <w:pStyle w:val="ConsPlusNormal"/>
        <w:numPr>
          <w:ilvl w:val="0"/>
          <w:numId w:val="184"/>
        </w:numPr>
        <w:ind w:left="426"/>
        <w:jc w:val="both"/>
      </w:pPr>
      <w:r>
        <w:t>обозначать на письме мягкость согласных звуков буквами е, ё, ю, я и буквой ь в конце слова;</w:t>
      </w:r>
    </w:p>
    <w:p w:rsidR="00453793" w:rsidRDefault="00453793" w:rsidP="00CA2132">
      <w:pPr>
        <w:pStyle w:val="ConsPlusNormal"/>
        <w:numPr>
          <w:ilvl w:val="0"/>
          <w:numId w:val="184"/>
        </w:numPr>
        <w:ind w:left="426"/>
        <w:jc w:val="both"/>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53793" w:rsidRDefault="00453793" w:rsidP="00CA2132">
      <w:pPr>
        <w:pStyle w:val="ConsPlusNormal"/>
        <w:numPr>
          <w:ilvl w:val="0"/>
          <w:numId w:val="184"/>
        </w:numPr>
        <w:ind w:left="426"/>
        <w:jc w:val="both"/>
      </w:pPr>
      <w:r>
        <w:t>писать аккуратным разборчивым почерком без искажений прописные и строчные буквы, соединения букв, слова;</w:t>
      </w:r>
    </w:p>
    <w:p w:rsidR="00453793" w:rsidRDefault="00453793" w:rsidP="00CA2132">
      <w:pPr>
        <w:pStyle w:val="ConsPlusNormal"/>
        <w:numPr>
          <w:ilvl w:val="0"/>
          <w:numId w:val="184"/>
        </w:numPr>
        <w:ind w:left="426"/>
        <w:jc w:val="both"/>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453793" w:rsidRDefault="00453793" w:rsidP="00CA2132">
      <w:pPr>
        <w:pStyle w:val="ConsPlusNormal"/>
        <w:numPr>
          <w:ilvl w:val="0"/>
          <w:numId w:val="184"/>
        </w:numPr>
        <w:ind w:left="426"/>
        <w:jc w:val="both"/>
      </w:pPr>
      <w:r>
        <w:t>правильно списывать (без пропусков и искажений букв) слова и предложения, тексты объемом не более 25 слов;</w:t>
      </w:r>
    </w:p>
    <w:p w:rsidR="00453793" w:rsidRDefault="00453793" w:rsidP="00CA2132">
      <w:pPr>
        <w:pStyle w:val="ConsPlusNormal"/>
        <w:numPr>
          <w:ilvl w:val="0"/>
          <w:numId w:val="184"/>
        </w:numPr>
        <w:ind w:left="426"/>
        <w:jc w:val="both"/>
      </w:pPr>
      <w: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453793" w:rsidRDefault="00453793" w:rsidP="00CA2132">
      <w:pPr>
        <w:pStyle w:val="ConsPlusNormal"/>
        <w:numPr>
          <w:ilvl w:val="0"/>
          <w:numId w:val="184"/>
        </w:numPr>
        <w:ind w:left="426"/>
        <w:jc w:val="both"/>
      </w:pPr>
      <w:r>
        <w:t>находить и исправлять ошибки на изученные правила, описки;</w:t>
      </w:r>
    </w:p>
    <w:p w:rsidR="00453793" w:rsidRDefault="00453793" w:rsidP="00CA2132">
      <w:pPr>
        <w:pStyle w:val="ConsPlusNormal"/>
        <w:numPr>
          <w:ilvl w:val="0"/>
          <w:numId w:val="184"/>
        </w:numPr>
        <w:ind w:left="426"/>
        <w:jc w:val="both"/>
      </w:pPr>
      <w:r>
        <w:t>понимать прослушанный текст;</w:t>
      </w:r>
    </w:p>
    <w:p w:rsidR="00453793" w:rsidRDefault="00453793" w:rsidP="00CA2132">
      <w:pPr>
        <w:pStyle w:val="ConsPlusNormal"/>
        <w:numPr>
          <w:ilvl w:val="0"/>
          <w:numId w:val="184"/>
        </w:numPr>
        <w:ind w:left="426"/>
        <w:jc w:val="both"/>
      </w:pPr>
      <w: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453793" w:rsidRDefault="00453793" w:rsidP="00CA2132">
      <w:pPr>
        <w:pStyle w:val="ConsPlusNormal"/>
        <w:numPr>
          <w:ilvl w:val="0"/>
          <w:numId w:val="184"/>
        </w:numPr>
        <w:ind w:left="426"/>
        <w:jc w:val="both"/>
      </w:pPr>
      <w:r>
        <w:t>составлять предложение из набора форм слов;</w:t>
      </w:r>
    </w:p>
    <w:p w:rsidR="00453793" w:rsidRDefault="00453793" w:rsidP="00CA2132">
      <w:pPr>
        <w:pStyle w:val="ConsPlusNormal"/>
        <w:numPr>
          <w:ilvl w:val="0"/>
          <w:numId w:val="184"/>
        </w:numPr>
        <w:ind w:left="426"/>
        <w:jc w:val="both"/>
      </w:pPr>
      <w:r>
        <w:t>устно составлять текст из 3 - 5 предложений по сюжетным картинкам и наблюдениям;</w:t>
      </w:r>
    </w:p>
    <w:p w:rsidR="00453793" w:rsidRDefault="00453793" w:rsidP="00CA2132">
      <w:pPr>
        <w:pStyle w:val="ConsPlusNormal"/>
        <w:numPr>
          <w:ilvl w:val="0"/>
          <w:numId w:val="184"/>
        </w:numPr>
        <w:ind w:left="426"/>
        <w:jc w:val="both"/>
      </w:pPr>
      <w:r>
        <w:t>использовать изученные понятия в процессе решения учебных задач.</w:t>
      </w:r>
    </w:p>
    <w:p w:rsidR="00453793" w:rsidRPr="00D65490" w:rsidRDefault="00453793" w:rsidP="00C0348B">
      <w:pPr>
        <w:pStyle w:val="ConsPlusNormal"/>
        <w:ind w:firstLine="567"/>
        <w:jc w:val="both"/>
        <w:rPr>
          <w:i/>
          <w:u w:val="single"/>
        </w:rPr>
      </w:pPr>
      <w:r>
        <w:t>б</w:t>
      </w:r>
      <w:r w:rsidRPr="00D65490">
        <w:rPr>
          <w:i/>
          <w:u w:val="single"/>
        </w:rPr>
        <w:t>) 2 класс:</w:t>
      </w:r>
    </w:p>
    <w:p w:rsidR="00453793" w:rsidRDefault="00453793" w:rsidP="00CA2132">
      <w:pPr>
        <w:pStyle w:val="ConsPlusNormal"/>
        <w:numPr>
          <w:ilvl w:val="0"/>
          <w:numId w:val="185"/>
        </w:numPr>
        <w:ind w:left="426"/>
        <w:jc w:val="both"/>
      </w:pPr>
      <w:r>
        <w:t>осознавать язык как основное средство общения;</w:t>
      </w:r>
    </w:p>
    <w:p w:rsidR="00453793" w:rsidRDefault="00453793" w:rsidP="00CA2132">
      <w:pPr>
        <w:pStyle w:val="ConsPlusNormal"/>
        <w:numPr>
          <w:ilvl w:val="0"/>
          <w:numId w:val="185"/>
        </w:numPr>
        <w:ind w:left="426"/>
        <w:jc w:val="both"/>
      </w:pPr>
      <w:r>
        <w:t>характеризовать согласные звуки вне слова и в слове по заданным параметрам: согласный парный - непарный по твердости - мягкости; согласный парный - непарный по звонкости - глухости;</w:t>
      </w:r>
    </w:p>
    <w:p w:rsidR="00453793" w:rsidRDefault="00453793" w:rsidP="00CA2132">
      <w:pPr>
        <w:pStyle w:val="ConsPlusNormal"/>
        <w:numPr>
          <w:ilvl w:val="0"/>
          <w:numId w:val="185"/>
        </w:numPr>
        <w:ind w:left="426"/>
        <w:jc w:val="both"/>
      </w:pPr>
      <w:r>
        <w:t>определять количество слогов в слове (в том числе при стечении согласных); делить слово на слоги;</w:t>
      </w:r>
    </w:p>
    <w:p w:rsidR="00453793" w:rsidRDefault="00453793" w:rsidP="00CA2132">
      <w:pPr>
        <w:pStyle w:val="ConsPlusNormal"/>
        <w:numPr>
          <w:ilvl w:val="0"/>
          <w:numId w:val="185"/>
        </w:numPr>
        <w:ind w:left="426"/>
        <w:jc w:val="both"/>
      </w:pPr>
      <w:r>
        <w:t>устанавливать соотношение звукового и буквенного состава, в том числе с учетом функций букв е, ё, ю, я;</w:t>
      </w:r>
    </w:p>
    <w:p w:rsidR="00453793" w:rsidRDefault="00453793" w:rsidP="00CA2132">
      <w:pPr>
        <w:pStyle w:val="ConsPlusNormal"/>
        <w:numPr>
          <w:ilvl w:val="0"/>
          <w:numId w:val="185"/>
        </w:numPr>
        <w:ind w:left="426"/>
        <w:jc w:val="both"/>
      </w:pPr>
      <w:r>
        <w:t>обозначать на письме мягкость согласных звуков буквой мягкий знак в середине слова;</w:t>
      </w:r>
    </w:p>
    <w:p w:rsidR="00453793" w:rsidRDefault="00453793" w:rsidP="00CA2132">
      <w:pPr>
        <w:pStyle w:val="ConsPlusNormal"/>
        <w:numPr>
          <w:ilvl w:val="0"/>
          <w:numId w:val="185"/>
        </w:numPr>
        <w:ind w:left="426"/>
        <w:jc w:val="both"/>
      </w:pPr>
      <w:r>
        <w:t>находить однокоренные слова;</w:t>
      </w:r>
    </w:p>
    <w:p w:rsidR="00453793" w:rsidRDefault="00453793" w:rsidP="00CA2132">
      <w:pPr>
        <w:pStyle w:val="ConsPlusNormal"/>
        <w:numPr>
          <w:ilvl w:val="0"/>
          <w:numId w:val="185"/>
        </w:numPr>
        <w:ind w:left="426"/>
        <w:jc w:val="both"/>
      </w:pPr>
      <w:r>
        <w:t>выделять в слове корень (простые случаи);</w:t>
      </w:r>
    </w:p>
    <w:p w:rsidR="00453793" w:rsidRDefault="00453793" w:rsidP="00CA2132">
      <w:pPr>
        <w:pStyle w:val="ConsPlusNormal"/>
        <w:numPr>
          <w:ilvl w:val="0"/>
          <w:numId w:val="185"/>
        </w:numPr>
        <w:ind w:left="426"/>
        <w:jc w:val="both"/>
      </w:pPr>
      <w:r>
        <w:t>выделять в слове окончание;</w:t>
      </w:r>
    </w:p>
    <w:p w:rsidR="00453793" w:rsidRDefault="00453793" w:rsidP="00CA2132">
      <w:pPr>
        <w:pStyle w:val="ConsPlusNormal"/>
        <w:numPr>
          <w:ilvl w:val="0"/>
          <w:numId w:val="185"/>
        </w:numPr>
        <w:ind w:left="426"/>
        <w:jc w:val="both"/>
      </w:pPr>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453793" w:rsidRDefault="00453793" w:rsidP="00CA2132">
      <w:pPr>
        <w:pStyle w:val="ConsPlusNormal"/>
        <w:numPr>
          <w:ilvl w:val="0"/>
          <w:numId w:val="185"/>
        </w:numPr>
        <w:ind w:left="426"/>
        <w:jc w:val="both"/>
      </w:pPr>
      <w:r>
        <w:t>распознавать слова, отвечающие на вопросы "кто?", "что?";</w:t>
      </w:r>
    </w:p>
    <w:p w:rsidR="00453793" w:rsidRDefault="00453793" w:rsidP="00CA2132">
      <w:pPr>
        <w:pStyle w:val="ConsPlusNormal"/>
        <w:numPr>
          <w:ilvl w:val="0"/>
          <w:numId w:val="185"/>
        </w:numPr>
        <w:ind w:left="426"/>
        <w:jc w:val="both"/>
      </w:pPr>
      <w:r>
        <w:t>распознавать слова, отвечающие на вопросы "что делать?", "что сделать?";</w:t>
      </w:r>
    </w:p>
    <w:p w:rsidR="00453793" w:rsidRDefault="00453793" w:rsidP="00CA2132">
      <w:pPr>
        <w:pStyle w:val="ConsPlusNormal"/>
        <w:numPr>
          <w:ilvl w:val="0"/>
          <w:numId w:val="185"/>
        </w:numPr>
        <w:ind w:left="426"/>
        <w:jc w:val="both"/>
      </w:pPr>
      <w:r>
        <w:t>распознавать слова, отвечающие на вопросы "какой?", "какая?", "какое?", "какие?";</w:t>
      </w:r>
    </w:p>
    <w:p w:rsidR="00453793" w:rsidRDefault="00453793" w:rsidP="00CA2132">
      <w:pPr>
        <w:pStyle w:val="ConsPlusNormal"/>
        <w:numPr>
          <w:ilvl w:val="0"/>
          <w:numId w:val="185"/>
        </w:numPr>
        <w:ind w:left="426"/>
        <w:jc w:val="both"/>
      </w:pPr>
      <w:r>
        <w:t>определять вид предложения по цели высказывания и по эмоциональной окраске;</w:t>
      </w:r>
    </w:p>
    <w:p w:rsidR="00453793" w:rsidRDefault="00453793" w:rsidP="00CA2132">
      <w:pPr>
        <w:pStyle w:val="ConsPlusNormal"/>
        <w:numPr>
          <w:ilvl w:val="0"/>
          <w:numId w:val="185"/>
        </w:numPr>
        <w:ind w:left="426"/>
        <w:jc w:val="both"/>
      </w:pPr>
      <w:r>
        <w:t>находить место орфограммы в слове и между словами на изученные правила;</w:t>
      </w:r>
    </w:p>
    <w:p w:rsidR="00453793" w:rsidRDefault="00453793" w:rsidP="00CA2132">
      <w:pPr>
        <w:pStyle w:val="ConsPlusNormal"/>
        <w:numPr>
          <w:ilvl w:val="0"/>
          <w:numId w:val="185"/>
        </w:numPr>
        <w:ind w:left="426"/>
        <w:jc w:val="both"/>
      </w:pPr>
      <w:r>
        <w:t xml:space="preserve">применять изученные правила правописания, в том числе: сочетания чк, чн, чт; щн, нч; </w:t>
      </w:r>
      <w:r>
        <w:lastRenderedPageBreak/>
        <w:t>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453793" w:rsidRDefault="00453793" w:rsidP="00CA2132">
      <w:pPr>
        <w:pStyle w:val="ConsPlusNormal"/>
        <w:numPr>
          <w:ilvl w:val="0"/>
          <w:numId w:val="185"/>
        </w:numPr>
        <w:ind w:left="426"/>
        <w:jc w:val="both"/>
      </w:pPr>
      <w:r>
        <w:t>правильно списывать (без пропусков и искажений букв) слова и предложения, тексты объемом не более 50 слов;</w:t>
      </w:r>
    </w:p>
    <w:p w:rsidR="00453793" w:rsidRDefault="00453793" w:rsidP="00CA2132">
      <w:pPr>
        <w:pStyle w:val="ConsPlusNormal"/>
        <w:numPr>
          <w:ilvl w:val="0"/>
          <w:numId w:val="185"/>
        </w:numPr>
        <w:ind w:left="426"/>
        <w:jc w:val="both"/>
      </w:pPr>
      <w: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453793" w:rsidRDefault="00453793" w:rsidP="00CA2132">
      <w:pPr>
        <w:pStyle w:val="ConsPlusNormal"/>
        <w:numPr>
          <w:ilvl w:val="0"/>
          <w:numId w:val="185"/>
        </w:numPr>
        <w:ind w:left="426"/>
        <w:jc w:val="both"/>
      </w:pPr>
      <w:r>
        <w:t>находить и исправлять ошибки на изученные правила, описки;</w:t>
      </w:r>
    </w:p>
    <w:p w:rsidR="00453793" w:rsidRDefault="00453793" w:rsidP="00CA2132">
      <w:pPr>
        <w:pStyle w:val="ConsPlusNormal"/>
        <w:numPr>
          <w:ilvl w:val="0"/>
          <w:numId w:val="185"/>
        </w:numPr>
        <w:ind w:left="426"/>
        <w:jc w:val="both"/>
      </w:pPr>
      <w:r>
        <w:t>пользоваться толковым, орфографическим, орфоэпическим словарями учебника;</w:t>
      </w:r>
    </w:p>
    <w:p w:rsidR="00453793" w:rsidRDefault="00453793" w:rsidP="00CA2132">
      <w:pPr>
        <w:pStyle w:val="ConsPlusNormal"/>
        <w:numPr>
          <w:ilvl w:val="0"/>
          <w:numId w:val="185"/>
        </w:numPr>
        <w:ind w:left="426"/>
        <w:jc w:val="both"/>
      </w:pPr>
      <w: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453793" w:rsidRDefault="00453793" w:rsidP="00CA2132">
      <w:pPr>
        <w:pStyle w:val="ConsPlusNormal"/>
        <w:numPr>
          <w:ilvl w:val="0"/>
          <w:numId w:val="185"/>
        </w:numPr>
        <w:ind w:left="426"/>
        <w:jc w:val="both"/>
      </w:pPr>
      <w:r>
        <w:t>формулировать простые выводы на основе прочитанного (услышанного) устно и письменно (1 - 2 предложения);</w:t>
      </w:r>
    </w:p>
    <w:p w:rsidR="00453793" w:rsidRDefault="00453793" w:rsidP="00CA2132">
      <w:pPr>
        <w:pStyle w:val="ConsPlusNormal"/>
        <w:numPr>
          <w:ilvl w:val="0"/>
          <w:numId w:val="185"/>
        </w:numPr>
        <w:ind w:left="426"/>
        <w:jc w:val="both"/>
      </w:pPr>
      <w:r>
        <w:t>составлять предложения из слов, устанавливая между ними смысловую связь по вопросам;</w:t>
      </w:r>
    </w:p>
    <w:p w:rsidR="00453793" w:rsidRDefault="00453793" w:rsidP="00CA2132">
      <w:pPr>
        <w:pStyle w:val="ConsPlusNormal"/>
        <w:numPr>
          <w:ilvl w:val="0"/>
          <w:numId w:val="185"/>
        </w:numPr>
        <w:ind w:left="426"/>
        <w:jc w:val="both"/>
      </w:pPr>
      <w:r>
        <w:t>определять тему текста и озаглавливать текст, отражая его тему;</w:t>
      </w:r>
    </w:p>
    <w:p w:rsidR="00453793" w:rsidRDefault="00453793" w:rsidP="00CA2132">
      <w:pPr>
        <w:pStyle w:val="ConsPlusNormal"/>
        <w:numPr>
          <w:ilvl w:val="0"/>
          <w:numId w:val="185"/>
        </w:numPr>
        <w:ind w:left="426"/>
        <w:jc w:val="both"/>
      </w:pPr>
      <w:r>
        <w:t>составлять текст из разрозненных предложений, частей текста;</w:t>
      </w:r>
    </w:p>
    <w:p w:rsidR="00453793" w:rsidRDefault="00453793" w:rsidP="00CA2132">
      <w:pPr>
        <w:pStyle w:val="ConsPlusNormal"/>
        <w:numPr>
          <w:ilvl w:val="0"/>
          <w:numId w:val="185"/>
        </w:numPr>
        <w:ind w:left="426"/>
        <w:jc w:val="both"/>
      </w:pPr>
      <w:r>
        <w:t>коллективно писать подробное изложение повествовательного текста объемом 30 - 45 слов с опорой на вопросы;</w:t>
      </w:r>
    </w:p>
    <w:p w:rsidR="00453793" w:rsidRDefault="00453793" w:rsidP="00CA2132">
      <w:pPr>
        <w:pStyle w:val="ConsPlusNormal"/>
        <w:numPr>
          <w:ilvl w:val="0"/>
          <w:numId w:val="185"/>
        </w:numPr>
        <w:ind w:left="426"/>
        <w:jc w:val="both"/>
      </w:pPr>
      <w:r>
        <w:t>объяснять своими словами значение изученных понятий;</w:t>
      </w:r>
    </w:p>
    <w:p w:rsidR="00453793" w:rsidRDefault="00453793" w:rsidP="00CA2132">
      <w:pPr>
        <w:pStyle w:val="ConsPlusNormal"/>
        <w:numPr>
          <w:ilvl w:val="0"/>
          <w:numId w:val="185"/>
        </w:numPr>
        <w:ind w:left="426"/>
        <w:jc w:val="both"/>
      </w:pPr>
      <w:r>
        <w:t>использовать изученные понятия.</w:t>
      </w:r>
    </w:p>
    <w:p w:rsidR="00453793" w:rsidRPr="00D65490" w:rsidRDefault="00453793" w:rsidP="00C0348B">
      <w:pPr>
        <w:pStyle w:val="ConsPlusNormal"/>
        <w:ind w:firstLine="567"/>
        <w:jc w:val="both"/>
        <w:rPr>
          <w:i/>
          <w:u w:val="single"/>
        </w:rPr>
      </w:pPr>
      <w:r>
        <w:t xml:space="preserve">в) </w:t>
      </w:r>
      <w:r w:rsidRPr="00D65490">
        <w:rPr>
          <w:i/>
          <w:u w:val="single"/>
        </w:rPr>
        <w:t>3 класс:</w:t>
      </w:r>
    </w:p>
    <w:p w:rsidR="00453793" w:rsidRDefault="00453793" w:rsidP="00CA2132">
      <w:pPr>
        <w:pStyle w:val="ConsPlusNormal"/>
        <w:numPr>
          <w:ilvl w:val="0"/>
          <w:numId w:val="186"/>
        </w:numPr>
        <w:ind w:left="426"/>
        <w:jc w:val="both"/>
      </w:pPr>
      <w:r>
        <w:t>объяснять значение русского языка как государственного языка Российской Федерации;</w:t>
      </w:r>
    </w:p>
    <w:p w:rsidR="00453793" w:rsidRDefault="00453793" w:rsidP="00CA2132">
      <w:pPr>
        <w:pStyle w:val="ConsPlusNormal"/>
        <w:numPr>
          <w:ilvl w:val="0"/>
          <w:numId w:val="186"/>
        </w:numPr>
        <w:ind w:left="426"/>
        <w:jc w:val="both"/>
      </w:pPr>
      <w:r>
        <w:t>характеризовать, сравнивать, классифицировать звуки вне слова и в слове по заданным параметрам;</w:t>
      </w:r>
    </w:p>
    <w:p w:rsidR="00453793" w:rsidRDefault="00453793" w:rsidP="00CA2132">
      <w:pPr>
        <w:pStyle w:val="ConsPlusNormal"/>
        <w:numPr>
          <w:ilvl w:val="0"/>
          <w:numId w:val="186"/>
        </w:numPr>
        <w:ind w:left="426"/>
        <w:jc w:val="both"/>
      </w:pPr>
      <w:r>
        <w:t>производить звукобуквенный анализ слова (в словах с орфограммами; без транскрибирования);</w:t>
      </w:r>
    </w:p>
    <w:p w:rsidR="00453793" w:rsidRDefault="00453793" w:rsidP="00CA2132">
      <w:pPr>
        <w:pStyle w:val="ConsPlusNormal"/>
        <w:numPr>
          <w:ilvl w:val="0"/>
          <w:numId w:val="186"/>
        </w:numPr>
        <w:ind w:left="426"/>
        <w:jc w:val="both"/>
      </w:pPr>
      <w: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453793" w:rsidRDefault="00453793" w:rsidP="00CA2132">
      <w:pPr>
        <w:pStyle w:val="ConsPlusNormal"/>
        <w:numPr>
          <w:ilvl w:val="0"/>
          <w:numId w:val="186"/>
        </w:numPr>
        <w:ind w:left="426"/>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453793" w:rsidRDefault="00453793" w:rsidP="00CA2132">
      <w:pPr>
        <w:pStyle w:val="ConsPlusNormal"/>
        <w:numPr>
          <w:ilvl w:val="0"/>
          <w:numId w:val="186"/>
        </w:numPr>
        <w:ind w:left="426"/>
        <w:jc w:val="both"/>
      </w:pPr>
      <w:r>
        <w:t>находить в словах с однозначно выделяемыми морфемами окончание, корень, приставку, суффикс;</w:t>
      </w:r>
    </w:p>
    <w:p w:rsidR="00453793" w:rsidRDefault="00453793" w:rsidP="00CA2132">
      <w:pPr>
        <w:pStyle w:val="ConsPlusNormal"/>
        <w:numPr>
          <w:ilvl w:val="0"/>
          <w:numId w:val="186"/>
        </w:numPr>
        <w:ind w:left="426"/>
        <w:jc w:val="both"/>
      </w:pPr>
      <w:r>
        <w:t>выявлять случаи употребления синонимов и антонимов; подбирать синонимы и антонимы к словам разных частей речи;</w:t>
      </w:r>
    </w:p>
    <w:p w:rsidR="00453793" w:rsidRDefault="00453793" w:rsidP="00CA2132">
      <w:pPr>
        <w:pStyle w:val="ConsPlusNormal"/>
        <w:numPr>
          <w:ilvl w:val="0"/>
          <w:numId w:val="186"/>
        </w:numPr>
        <w:ind w:left="426"/>
        <w:jc w:val="both"/>
      </w:pPr>
      <w:r>
        <w:t>распознавать слова, употребленные в прямом и переносном значении (простые случаи);</w:t>
      </w:r>
    </w:p>
    <w:p w:rsidR="00453793" w:rsidRDefault="00453793" w:rsidP="00CA2132">
      <w:pPr>
        <w:pStyle w:val="ConsPlusNormal"/>
        <w:numPr>
          <w:ilvl w:val="0"/>
          <w:numId w:val="186"/>
        </w:numPr>
        <w:ind w:left="426"/>
        <w:jc w:val="both"/>
      </w:pPr>
      <w:r>
        <w:t>определять значение слова в тексте;</w:t>
      </w:r>
    </w:p>
    <w:p w:rsidR="00453793" w:rsidRDefault="00453793" w:rsidP="00CA2132">
      <w:pPr>
        <w:pStyle w:val="ConsPlusNormal"/>
        <w:numPr>
          <w:ilvl w:val="0"/>
          <w:numId w:val="186"/>
        </w:numPr>
        <w:ind w:left="426"/>
        <w:jc w:val="both"/>
      </w:pPr>
      <w: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453793" w:rsidRDefault="00453793" w:rsidP="00CA2132">
      <w:pPr>
        <w:pStyle w:val="ConsPlusNormal"/>
        <w:numPr>
          <w:ilvl w:val="0"/>
          <w:numId w:val="186"/>
        </w:numPr>
        <w:ind w:left="426"/>
        <w:jc w:val="both"/>
      </w:pPr>
      <w:r>
        <w:t>распознавать имена прилагательные; определять грамматические признаки имен прилагательных: род, число, падеж;</w:t>
      </w:r>
    </w:p>
    <w:p w:rsidR="00453793" w:rsidRDefault="00453793" w:rsidP="00CA2132">
      <w:pPr>
        <w:pStyle w:val="ConsPlusNormal"/>
        <w:numPr>
          <w:ilvl w:val="0"/>
          <w:numId w:val="186"/>
        </w:numPr>
        <w:ind w:left="426"/>
        <w:jc w:val="both"/>
      </w:pPr>
      <w:r>
        <w:t>изменять имена прилагательные по падежам, числам, родам (в единственном числе) в соответствии с падежом, числом и родом имен существительных;</w:t>
      </w:r>
    </w:p>
    <w:p w:rsidR="00453793" w:rsidRDefault="00453793" w:rsidP="00CA2132">
      <w:pPr>
        <w:pStyle w:val="ConsPlusNormal"/>
        <w:numPr>
          <w:ilvl w:val="0"/>
          <w:numId w:val="186"/>
        </w:numPr>
        <w:ind w:left="426"/>
        <w:jc w:val="both"/>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453793" w:rsidRDefault="00453793" w:rsidP="00CA2132">
      <w:pPr>
        <w:pStyle w:val="ConsPlusNormal"/>
        <w:numPr>
          <w:ilvl w:val="0"/>
          <w:numId w:val="186"/>
        </w:numPr>
        <w:ind w:left="426"/>
        <w:jc w:val="both"/>
      </w:pPr>
      <w:r>
        <w:t>распознавать личные местоимения (в начальной форме);</w:t>
      </w:r>
    </w:p>
    <w:p w:rsidR="00453793" w:rsidRDefault="00453793" w:rsidP="00CA2132">
      <w:pPr>
        <w:pStyle w:val="ConsPlusNormal"/>
        <w:numPr>
          <w:ilvl w:val="0"/>
          <w:numId w:val="186"/>
        </w:numPr>
        <w:ind w:left="426"/>
        <w:jc w:val="both"/>
      </w:pPr>
      <w:r>
        <w:t>использовать личные местоимения для устранения неоправданных повторов в тексте;</w:t>
      </w:r>
    </w:p>
    <w:p w:rsidR="00453793" w:rsidRDefault="00453793" w:rsidP="00CA2132">
      <w:pPr>
        <w:pStyle w:val="ConsPlusNormal"/>
        <w:numPr>
          <w:ilvl w:val="0"/>
          <w:numId w:val="186"/>
        </w:numPr>
        <w:ind w:left="426"/>
        <w:jc w:val="both"/>
      </w:pPr>
      <w:r>
        <w:lastRenderedPageBreak/>
        <w:t>различать предлоги и приставки;</w:t>
      </w:r>
    </w:p>
    <w:p w:rsidR="00453793" w:rsidRDefault="00453793" w:rsidP="00CA2132">
      <w:pPr>
        <w:pStyle w:val="ConsPlusNormal"/>
        <w:numPr>
          <w:ilvl w:val="0"/>
          <w:numId w:val="186"/>
        </w:numPr>
        <w:ind w:left="426"/>
        <w:jc w:val="both"/>
      </w:pPr>
      <w:r>
        <w:t>определять вид предложения по цели высказывания и по эмоциональной окраске;</w:t>
      </w:r>
    </w:p>
    <w:p w:rsidR="00453793" w:rsidRDefault="00453793" w:rsidP="00CA2132">
      <w:pPr>
        <w:pStyle w:val="ConsPlusNormal"/>
        <w:numPr>
          <w:ilvl w:val="0"/>
          <w:numId w:val="186"/>
        </w:numPr>
        <w:ind w:left="426"/>
        <w:jc w:val="both"/>
      </w:pPr>
      <w:r>
        <w:t>находить главные и второстепенные (без деления на виды) члены предложения;</w:t>
      </w:r>
    </w:p>
    <w:p w:rsidR="00453793" w:rsidRDefault="00453793" w:rsidP="00CA2132">
      <w:pPr>
        <w:pStyle w:val="ConsPlusNormal"/>
        <w:numPr>
          <w:ilvl w:val="0"/>
          <w:numId w:val="186"/>
        </w:numPr>
        <w:ind w:left="426"/>
        <w:jc w:val="both"/>
      </w:pPr>
      <w:r>
        <w:t>распознавать распространенные и нераспространенные предложения;</w:t>
      </w:r>
    </w:p>
    <w:p w:rsidR="00453793" w:rsidRDefault="00453793" w:rsidP="00CA2132">
      <w:pPr>
        <w:pStyle w:val="ConsPlusNormal"/>
        <w:numPr>
          <w:ilvl w:val="0"/>
          <w:numId w:val="186"/>
        </w:numPr>
        <w:ind w:left="426"/>
        <w:jc w:val="both"/>
      </w:pPr>
      <w: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453793" w:rsidRDefault="00453793" w:rsidP="00CA2132">
      <w:pPr>
        <w:pStyle w:val="ConsPlusNormal"/>
        <w:numPr>
          <w:ilvl w:val="0"/>
          <w:numId w:val="186"/>
        </w:numPr>
        <w:ind w:left="426"/>
        <w:jc w:val="both"/>
      </w:pPr>
      <w:r>
        <w:t>правильно списывать слова, предложения, тексты объемом не более 70 слов;</w:t>
      </w:r>
    </w:p>
    <w:p w:rsidR="00453793" w:rsidRDefault="00453793" w:rsidP="00CA2132">
      <w:pPr>
        <w:pStyle w:val="ConsPlusNormal"/>
        <w:numPr>
          <w:ilvl w:val="0"/>
          <w:numId w:val="186"/>
        </w:numPr>
        <w:ind w:left="426"/>
        <w:jc w:val="both"/>
      </w:pPr>
      <w:r>
        <w:t>писать под диктовку тексты объемом не более 65 слов с учетом изученных правил правописания;</w:t>
      </w:r>
    </w:p>
    <w:p w:rsidR="00453793" w:rsidRDefault="00453793" w:rsidP="00CA2132">
      <w:pPr>
        <w:pStyle w:val="ConsPlusNormal"/>
        <w:numPr>
          <w:ilvl w:val="0"/>
          <w:numId w:val="186"/>
        </w:numPr>
        <w:ind w:left="426"/>
        <w:jc w:val="both"/>
      </w:pPr>
      <w:r>
        <w:t>находить и исправлять ошибки на изученные правила, описки;</w:t>
      </w:r>
    </w:p>
    <w:p w:rsidR="00453793" w:rsidRDefault="00453793" w:rsidP="00CA2132">
      <w:pPr>
        <w:pStyle w:val="ConsPlusNormal"/>
        <w:numPr>
          <w:ilvl w:val="0"/>
          <w:numId w:val="186"/>
        </w:numPr>
        <w:ind w:left="426"/>
        <w:jc w:val="both"/>
      </w:pPr>
      <w:r>
        <w:t>понимать тексты разных типов, находить в тексте заданную информацию;</w:t>
      </w:r>
    </w:p>
    <w:p w:rsidR="00453793" w:rsidRDefault="00453793" w:rsidP="00CA2132">
      <w:pPr>
        <w:pStyle w:val="ConsPlusNormal"/>
        <w:numPr>
          <w:ilvl w:val="0"/>
          <w:numId w:val="186"/>
        </w:numPr>
        <w:ind w:left="426"/>
        <w:jc w:val="both"/>
      </w:pPr>
      <w:r>
        <w:t>формулировать простые выводы на основе прочитанной (услышанной) информации устно (1 - 2 предложения);</w:t>
      </w:r>
    </w:p>
    <w:p w:rsidR="00453793" w:rsidRDefault="00453793" w:rsidP="00CA2132">
      <w:pPr>
        <w:pStyle w:val="ConsPlusNormal"/>
        <w:numPr>
          <w:ilvl w:val="0"/>
          <w:numId w:val="186"/>
        </w:numPr>
        <w:ind w:left="426"/>
        <w:jc w:val="both"/>
      </w:pPr>
      <w:r>
        <w:t>строить устное диалогическое и монологическое высказывание (3 - 5 предложений на определенную тему, по наблюдениям)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453793" w:rsidRDefault="00453793" w:rsidP="00CA2132">
      <w:pPr>
        <w:pStyle w:val="ConsPlusNormal"/>
        <w:numPr>
          <w:ilvl w:val="0"/>
          <w:numId w:val="186"/>
        </w:numPr>
        <w:ind w:left="426"/>
        <w:jc w:val="both"/>
      </w:pPr>
      <w:r>
        <w:t>определять связь предложений в тексте (с помощью личных местоимений, синонимов, союзов и, а, но);</w:t>
      </w:r>
    </w:p>
    <w:p w:rsidR="00453793" w:rsidRDefault="00453793" w:rsidP="00CA2132">
      <w:pPr>
        <w:pStyle w:val="ConsPlusNormal"/>
        <w:numPr>
          <w:ilvl w:val="0"/>
          <w:numId w:val="186"/>
        </w:numPr>
        <w:ind w:left="426"/>
        <w:jc w:val="both"/>
      </w:pPr>
      <w:r>
        <w:t>определять ключевые слова в тексте;</w:t>
      </w:r>
    </w:p>
    <w:p w:rsidR="00453793" w:rsidRDefault="00453793" w:rsidP="00CA2132">
      <w:pPr>
        <w:pStyle w:val="ConsPlusNormal"/>
        <w:numPr>
          <w:ilvl w:val="0"/>
          <w:numId w:val="186"/>
        </w:numPr>
        <w:ind w:left="426"/>
        <w:jc w:val="both"/>
      </w:pPr>
      <w:r>
        <w:t>определять тему текста и основную мысль текста;</w:t>
      </w:r>
    </w:p>
    <w:p w:rsidR="00453793" w:rsidRDefault="00453793" w:rsidP="00CA2132">
      <w:pPr>
        <w:pStyle w:val="ConsPlusNormal"/>
        <w:numPr>
          <w:ilvl w:val="0"/>
          <w:numId w:val="186"/>
        </w:numPr>
        <w:ind w:left="426"/>
        <w:jc w:val="both"/>
      </w:pPr>
      <w:r>
        <w:t>выявлять части текста (абзацы) и отражать с помощью ключевых слов или предложений их смысловое содержание;</w:t>
      </w:r>
    </w:p>
    <w:p w:rsidR="00453793" w:rsidRDefault="00453793" w:rsidP="00CA2132">
      <w:pPr>
        <w:pStyle w:val="ConsPlusNormal"/>
        <w:numPr>
          <w:ilvl w:val="0"/>
          <w:numId w:val="186"/>
        </w:numPr>
        <w:ind w:left="426"/>
        <w:jc w:val="both"/>
      </w:pPr>
      <w:r>
        <w:t>составлять план текста, создавать по нему текст и корректировать текст;</w:t>
      </w:r>
    </w:p>
    <w:p w:rsidR="00453793" w:rsidRDefault="00453793" w:rsidP="00CA2132">
      <w:pPr>
        <w:pStyle w:val="ConsPlusNormal"/>
        <w:numPr>
          <w:ilvl w:val="0"/>
          <w:numId w:val="186"/>
        </w:numPr>
        <w:ind w:left="426"/>
        <w:jc w:val="both"/>
      </w:pPr>
      <w:r>
        <w:t>писать подробное изложение по заданному, коллективно или самостоятельно составленному плану;</w:t>
      </w:r>
    </w:p>
    <w:p w:rsidR="00453793" w:rsidRDefault="00453793" w:rsidP="00CA2132">
      <w:pPr>
        <w:pStyle w:val="ConsPlusNormal"/>
        <w:numPr>
          <w:ilvl w:val="0"/>
          <w:numId w:val="186"/>
        </w:numPr>
        <w:ind w:left="426"/>
        <w:jc w:val="both"/>
      </w:pPr>
      <w:r>
        <w:t>объяснять своими словами значение изученных понятий, использовать изученные понятия;</w:t>
      </w:r>
    </w:p>
    <w:p w:rsidR="00453793" w:rsidRDefault="00453793" w:rsidP="00CA2132">
      <w:pPr>
        <w:pStyle w:val="ConsPlusNormal"/>
        <w:numPr>
          <w:ilvl w:val="0"/>
          <w:numId w:val="186"/>
        </w:numPr>
        <w:ind w:left="426"/>
        <w:jc w:val="both"/>
      </w:pPr>
      <w:r>
        <w:t>уточнять значение слова с помощью толкового словаря.</w:t>
      </w:r>
    </w:p>
    <w:p w:rsidR="00453793" w:rsidRDefault="00453793" w:rsidP="00C0348B">
      <w:pPr>
        <w:pStyle w:val="ConsPlusNormal"/>
        <w:ind w:firstLine="567"/>
        <w:jc w:val="both"/>
      </w:pPr>
      <w:r>
        <w:t xml:space="preserve">г) </w:t>
      </w:r>
      <w:r w:rsidRPr="00D65490">
        <w:rPr>
          <w:i/>
          <w:u w:val="single"/>
        </w:rPr>
        <w:t>4 класс:</w:t>
      </w:r>
    </w:p>
    <w:p w:rsidR="00453793" w:rsidRDefault="00453793" w:rsidP="00CA2132">
      <w:pPr>
        <w:pStyle w:val="ConsPlusNormal"/>
        <w:numPr>
          <w:ilvl w:val="0"/>
          <w:numId w:val="187"/>
        </w:numPr>
        <w:ind w:left="426"/>
        <w:jc w:val="both"/>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453793" w:rsidRDefault="00453793" w:rsidP="00CA2132">
      <w:pPr>
        <w:pStyle w:val="ConsPlusNormal"/>
        <w:numPr>
          <w:ilvl w:val="0"/>
          <w:numId w:val="187"/>
        </w:numPr>
        <w:ind w:left="426"/>
        <w:jc w:val="both"/>
      </w:pPr>
      <w:r>
        <w:t>объяснять роль языка как основного средства общения;</w:t>
      </w:r>
    </w:p>
    <w:p w:rsidR="00453793" w:rsidRDefault="00453793" w:rsidP="00CA2132">
      <w:pPr>
        <w:pStyle w:val="ConsPlusNormal"/>
        <w:numPr>
          <w:ilvl w:val="0"/>
          <w:numId w:val="187"/>
        </w:numPr>
        <w:ind w:left="426"/>
        <w:jc w:val="both"/>
      </w:pPr>
      <w:r>
        <w:t>объяснять роль русского языка как государственного языка Российской Федерации и языка межнационального общения;</w:t>
      </w:r>
    </w:p>
    <w:p w:rsidR="00453793" w:rsidRDefault="00453793" w:rsidP="00CA2132">
      <w:pPr>
        <w:pStyle w:val="ConsPlusNormal"/>
        <w:numPr>
          <w:ilvl w:val="0"/>
          <w:numId w:val="187"/>
        </w:numPr>
        <w:ind w:left="426"/>
        <w:jc w:val="both"/>
      </w:pPr>
      <w:r>
        <w:t>осознавать правильную устную и письменную речь как показатель общей культуры человека;</w:t>
      </w:r>
    </w:p>
    <w:p w:rsidR="00453793" w:rsidRDefault="00453793" w:rsidP="00CA2132">
      <w:pPr>
        <w:pStyle w:val="ConsPlusNormal"/>
        <w:numPr>
          <w:ilvl w:val="0"/>
          <w:numId w:val="187"/>
        </w:numPr>
        <w:ind w:left="426"/>
        <w:jc w:val="both"/>
      </w:pPr>
      <w:r>
        <w:t>проводить звукобуквенный разбор слов (в соответствии с предложенным в учебнике алгоритмом);</w:t>
      </w:r>
    </w:p>
    <w:p w:rsidR="00453793" w:rsidRDefault="00453793" w:rsidP="00CA2132">
      <w:pPr>
        <w:pStyle w:val="ConsPlusNormal"/>
        <w:numPr>
          <w:ilvl w:val="0"/>
          <w:numId w:val="187"/>
        </w:numPr>
        <w:ind w:left="426"/>
        <w:jc w:val="both"/>
      </w:pPr>
      <w:r>
        <w:t>подбирать к предложенным словам синонимы; подбирать к предложенным словам антонимы;</w:t>
      </w:r>
    </w:p>
    <w:p w:rsidR="00453793" w:rsidRDefault="00453793" w:rsidP="00CA2132">
      <w:pPr>
        <w:pStyle w:val="ConsPlusNormal"/>
        <w:numPr>
          <w:ilvl w:val="0"/>
          <w:numId w:val="187"/>
        </w:numPr>
        <w:ind w:left="426"/>
        <w:jc w:val="both"/>
      </w:pPr>
      <w:r>
        <w:t>выявлять в речи слова, значение которых требует уточнения, определять значение слова по контексту;</w:t>
      </w:r>
    </w:p>
    <w:p w:rsidR="00453793" w:rsidRDefault="00453793" w:rsidP="00CA2132">
      <w:pPr>
        <w:pStyle w:val="ConsPlusNormal"/>
        <w:numPr>
          <w:ilvl w:val="0"/>
          <w:numId w:val="187"/>
        </w:numPr>
        <w:ind w:left="426"/>
        <w:jc w:val="both"/>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53793" w:rsidRDefault="00453793" w:rsidP="00CA2132">
      <w:pPr>
        <w:pStyle w:val="ConsPlusNormal"/>
        <w:numPr>
          <w:ilvl w:val="0"/>
          <w:numId w:val="187"/>
        </w:numPr>
        <w:ind w:left="426"/>
        <w:jc w:val="both"/>
      </w:pPr>
      <w:r>
        <w:t>устанавливать принадлежность слова к определенной части речи (в объеме изученного) по комплексу освоенных грамматических признаков;</w:t>
      </w:r>
    </w:p>
    <w:p w:rsidR="00453793" w:rsidRDefault="00453793" w:rsidP="00CA2132">
      <w:pPr>
        <w:pStyle w:val="ConsPlusNormal"/>
        <w:numPr>
          <w:ilvl w:val="0"/>
          <w:numId w:val="187"/>
        </w:numPr>
        <w:ind w:left="426"/>
        <w:jc w:val="both"/>
      </w:pPr>
      <w:r>
        <w:t>определять грамматические признаки имен существительных: склонение, род, число, падеж; проводить разбор имени существительного как части речи по заданному плану;</w:t>
      </w:r>
    </w:p>
    <w:p w:rsidR="00453793" w:rsidRDefault="00453793" w:rsidP="00CA2132">
      <w:pPr>
        <w:pStyle w:val="ConsPlusNormal"/>
        <w:numPr>
          <w:ilvl w:val="0"/>
          <w:numId w:val="187"/>
        </w:numPr>
        <w:ind w:left="426"/>
        <w:jc w:val="both"/>
      </w:pPr>
      <w:r>
        <w:t>определять грамматические признаки имен прилагательных: род (в единственном числе), число, падеж; проводить разбор имени прилагательного как части речи по заданному плану;</w:t>
      </w:r>
    </w:p>
    <w:p w:rsidR="00453793" w:rsidRDefault="00453793" w:rsidP="00CA2132">
      <w:pPr>
        <w:pStyle w:val="ConsPlusNormal"/>
        <w:numPr>
          <w:ilvl w:val="0"/>
          <w:numId w:val="187"/>
        </w:numPr>
        <w:ind w:left="426"/>
        <w:jc w:val="both"/>
      </w:pPr>
      <w:r>
        <w:t xml:space="preserve">устанавливать (находить) неопределенную форму глагола; определять грамматические признаки </w:t>
      </w:r>
      <w:r>
        <w:lastRenderedPageBreak/>
        <w:t>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453793" w:rsidRDefault="00453793" w:rsidP="00CA2132">
      <w:pPr>
        <w:pStyle w:val="ConsPlusNormal"/>
        <w:numPr>
          <w:ilvl w:val="0"/>
          <w:numId w:val="187"/>
        </w:numPr>
        <w:ind w:left="426"/>
        <w:jc w:val="both"/>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453793" w:rsidRDefault="00453793" w:rsidP="00CA2132">
      <w:pPr>
        <w:pStyle w:val="ConsPlusNormal"/>
        <w:numPr>
          <w:ilvl w:val="0"/>
          <w:numId w:val="187"/>
        </w:numPr>
        <w:ind w:left="426"/>
        <w:jc w:val="both"/>
      </w:pPr>
      <w:r>
        <w:t>различать предложение, словосочетание и слово;</w:t>
      </w:r>
    </w:p>
    <w:p w:rsidR="00453793" w:rsidRDefault="00453793" w:rsidP="00CA2132">
      <w:pPr>
        <w:pStyle w:val="ConsPlusNormal"/>
        <w:numPr>
          <w:ilvl w:val="0"/>
          <w:numId w:val="187"/>
        </w:numPr>
        <w:ind w:left="426"/>
        <w:jc w:val="both"/>
      </w:pPr>
      <w:r>
        <w:t>классифицировать предложения по цели высказывания и по эмоциональной окраске;</w:t>
      </w:r>
    </w:p>
    <w:p w:rsidR="00453793" w:rsidRDefault="00453793" w:rsidP="00CA2132">
      <w:pPr>
        <w:pStyle w:val="ConsPlusNormal"/>
        <w:numPr>
          <w:ilvl w:val="0"/>
          <w:numId w:val="187"/>
        </w:numPr>
        <w:ind w:left="426"/>
        <w:jc w:val="both"/>
      </w:pPr>
      <w:r>
        <w:t>различать распространенные и нераспространенные предложения;</w:t>
      </w:r>
    </w:p>
    <w:p w:rsidR="00453793" w:rsidRDefault="00453793" w:rsidP="00CA2132">
      <w:pPr>
        <w:pStyle w:val="ConsPlusNormal"/>
        <w:numPr>
          <w:ilvl w:val="0"/>
          <w:numId w:val="187"/>
        </w:numPr>
        <w:ind w:left="426"/>
        <w:jc w:val="both"/>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453793" w:rsidRDefault="00453793" w:rsidP="00CA2132">
      <w:pPr>
        <w:pStyle w:val="ConsPlusNormal"/>
        <w:numPr>
          <w:ilvl w:val="0"/>
          <w:numId w:val="187"/>
        </w:numPr>
        <w:ind w:left="426"/>
        <w:jc w:val="both"/>
      </w:pPr>
      <w: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453793" w:rsidRDefault="00453793" w:rsidP="00CA2132">
      <w:pPr>
        <w:pStyle w:val="ConsPlusNormal"/>
        <w:numPr>
          <w:ilvl w:val="0"/>
          <w:numId w:val="187"/>
        </w:numPr>
        <w:ind w:left="426"/>
        <w:jc w:val="both"/>
      </w:pPr>
      <w:r>
        <w:t>производить синтаксический разбор простого предложения;</w:t>
      </w:r>
    </w:p>
    <w:p w:rsidR="00453793" w:rsidRDefault="00453793" w:rsidP="00CA2132">
      <w:pPr>
        <w:pStyle w:val="ConsPlusNormal"/>
        <w:numPr>
          <w:ilvl w:val="0"/>
          <w:numId w:val="187"/>
        </w:numPr>
        <w:ind w:left="426"/>
        <w:jc w:val="both"/>
      </w:pPr>
      <w:r>
        <w:t>находить место орфограммы в слове и между словами на изученные правила;</w:t>
      </w:r>
    </w:p>
    <w:p w:rsidR="00453793" w:rsidRDefault="00453793" w:rsidP="00CA2132">
      <w:pPr>
        <w:pStyle w:val="ConsPlusNormal"/>
        <w:numPr>
          <w:ilvl w:val="0"/>
          <w:numId w:val="187"/>
        </w:numPr>
        <w:ind w:left="426"/>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а также кроме собственных имен существительных на -ов, -ин, -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453793" w:rsidRDefault="00453793" w:rsidP="00CA2132">
      <w:pPr>
        <w:pStyle w:val="ConsPlusNormal"/>
        <w:numPr>
          <w:ilvl w:val="0"/>
          <w:numId w:val="187"/>
        </w:numPr>
        <w:ind w:left="426"/>
        <w:jc w:val="both"/>
      </w:pPr>
      <w:r>
        <w:t>правильно списывать тексты объемом не более 85 слов;</w:t>
      </w:r>
    </w:p>
    <w:p w:rsidR="00453793" w:rsidRDefault="00453793" w:rsidP="00CA2132">
      <w:pPr>
        <w:pStyle w:val="ConsPlusNormal"/>
        <w:numPr>
          <w:ilvl w:val="0"/>
          <w:numId w:val="187"/>
        </w:numPr>
        <w:ind w:left="426"/>
        <w:jc w:val="both"/>
      </w:pPr>
      <w:r>
        <w:t>писать под диктовку тексты объемом не более 80 слов с учетом изученных правил правописания;</w:t>
      </w:r>
    </w:p>
    <w:p w:rsidR="00453793" w:rsidRDefault="00453793" w:rsidP="00CA2132">
      <w:pPr>
        <w:pStyle w:val="ConsPlusNormal"/>
        <w:numPr>
          <w:ilvl w:val="0"/>
          <w:numId w:val="187"/>
        </w:numPr>
        <w:ind w:left="426"/>
        <w:jc w:val="both"/>
      </w:pPr>
      <w:r>
        <w:t>находить и исправлять орфографические и пунктуационные ошибки на изученные правила, описки;</w:t>
      </w:r>
    </w:p>
    <w:p w:rsidR="00453793" w:rsidRDefault="00453793" w:rsidP="00CA2132">
      <w:pPr>
        <w:pStyle w:val="ConsPlusNormal"/>
        <w:numPr>
          <w:ilvl w:val="0"/>
          <w:numId w:val="187"/>
        </w:numPr>
        <w:ind w:left="426"/>
        <w:jc w:val="both"/>
      </w:pPr>
      <w:r>
        <w:t>осознавать ситуацию общения (с какой целью, с кем, где происходит общение); выбирать адекватные языковые средства в ситуации общения;</w:t>
      </w:r>
    </w:p>
    <w:p w:rsidR="00453793" w:rsidRDefault="00453793" w:rsidP="00CA2132">
      <w:pPr>
        <w:pStyle w:val="ConsPlusNormal"/>
        <w:numPr>
          <w:ilvl w:val="0"/>
          <w:numId w:val="187"/>
        </w:numPr>
        <w:ind w:left="426"/>
        <w:jc w:val="both"/>
      </w:pPr>
      <w: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453793" w:rsidRDefault="00453793" w:rsidP="00CA2132">
      <w:pPr>
        <w:pStyle w:val="ConsPlusNormal"/>
        <w:numPr>
          <w:ilvl w:val="0"/>
          <w:numId w:val="187"/>
        </w:numPr>
        <w:ind w:left="426"/>
        <w:jc w:val="both"/>
      </w:pPr>
      <w: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w:t>
      </w:r>
    </w:p>
    <w:p w:rsidR="00453793" w:rsidRDefault="00453793" w:rsidP="00CA2132">
      <w:pPr>
        <w:pStyle w:val="ConsPlusNormal"/>
        <w:numPr>
          <w:ilvl w:val="0"/>
          <w:numId w:val="187"/>
        </w:numPr>
        <w:ind w:left="426"/>
        <w:jc w:val="both"/>
      </w:pPr>
      <w:r>
        <w:t>определять тему и основную мысль текста; самостоятельно озаглавливать текст с опорой на тему или основную мысль;</w:t>
      </w:r>
    </w:p>
    <w:p w:rsidR="00453793" w:rsidRDefault="00453793" w:rsidP="00CA2132">
      <w:pPr>
        <w:pStyle w:val="ConsPlusNormal"/>
        <w:numPr>
          <w:ilvl w:val="0"/>
          <w:numId w:val="187"/>
        </w:numPr>
        <w:ind w:left="426"/>
        <w:jc w:val="both"/>
      </w:pPr>
      <w:r>
        <w:t>корректировать порядок предложений и частей текста;</w:t>
      </w:r>
    </w:p>
    <w:p w:rsidR="00453793" w:rsidRDefault="00453793" w:rsidP="00CA2132">
      <w:pPr>
        <w:pStyle w:val="ConsPlusNormal"/>
        <w:numPr>
          <w:ilvl w:val="0"/>
          <w:numId w:val="187"/>
        </w:numPr>
        <w:ind w:left="426"/>
        <w:jc w:val="both"/>
      </w:pPr>
      <w:r>
        <w:t>коллективно составлять план к заданным текстам;</w:t>
      </w:r>
    </w:p>
    <w:p w:rsidR="00453793" w:rsidRDefault="00453793" w:rsidP="00CA2132">
      <w:pPr>
        <w:pStyle w:val="ConsPlusNormal"/>
        <w:numPr>
          <w:ilvl w:val="0"/>
          <w:numId w:val="187"/>
        </w:numPr>
        <w:ind w:left="426"/>
        <w:jc w:val="both"/>
      </w:pPr>
      <w:r>
        <w:t>осуществлять подробный пересказ текста (устно и письменно);</w:t>
      </w:r>
    </w:p>
    <w:p w:rsidR="00453793" w:rsidRDefault="00453793" w:rsidP="00CA2132">
      <w:pPr>
        <w:pStyle w:val="ConsPlusNormal"/>
        <w:numPr>
          <w:ilvl w:val="0"/>
          <w:numId w:val="187"/>
        </w:numPr>
        <w:ind w:left="426"/>
        <w:jc w:val="both"/>
      </w:pPr>
      <w:r>
        <w:t>осуществлять выборочный пересказ текста (устно);</w:t>
      </w:r>
    </w:p>
    <w:p w:rsidR="00453793" w:rsidRDefault="00453793" w:rsidP="00CA2132">
      <w:pPr>
        <w:pStyle w:val="ConsPlusNormal"/>
        <w:numPr>
          <w:ilvl w:val="0"/>
          <w:numId w:val="187"/>
        </w:numPr>
        <w:ind w:left="426"/>
        <w:jc w:val="both"/>
      </w:pPr>
      <w:r>
        <w:t>писать (после предварительной подготовки) сочинения по заданным темам;</w:t>
      </w:r>
    </w:p>
    <w:p w:rsidR="00453793" w:rsidRDefault="00453793" w:rsidP="00CA2132">
      <w:pPr>
        <w:pStyle w:val="ConsPlusNormal"/>
        <w:numPr>
          <w:ilvl w:val="0"/>
          <w:numId w:val="187"/>
        </w:numPr>
        <w:ind w:left="426"/>
        <w:jc w:val="both"/>
      </w:pPr>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453793" w:rsidRDefault="00453793" w:rsidP="00CA2132">
      <w:pPr>
        <w:pStyle w:val="ConsPlusNormal"/>
        <w:numPr>
          <w:ilvl w:val="0"/>
          <w:numId w:val="187"/>
        </w:numPr>
        <w:ind w:left="426"/>
        <w:jc w:val="both"/>
      </w:pPr>
      <w:r>
        <w:t>объяснять своими словами значение изученных понятий;</w:t>
      </w:r>
    </w:p>
    <w:p w:rsidR="00453793" w:rsidRDefault="00453793" w:rsidP="00CA2132">
      <w:pPr>
        <w:pStyle w:val="ConsPlusNormal"/>
        <w:numPr>
          <w:ilvl w:val="0"/>
          <w:numId w:val="187"/>
        </w:numPr>
        <w:ind w:left="426"/>
        <w:jc w:val="both"/>
      </w:pPr>
      <w:r>
        <w:t>использовать изученные понятия;</w:t>
      </w:r>
    </w:p>
    <w:p w:rsidR="00453793" w:rsidRDefault="00453793" w:rsidP="00CA2132">
      <w:pPr>
        <w:pStyle w:val="ConsPlusNormal"/>
        <w:numPr>
          <w:ilvl w:val="0"/>
          <w:numId w:val="187"/>
        </w:numPr>
        <w:ind w:left="426"/>
        <w:jc w:val="both"/>
      </w:pPr>
      <w: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D65490" w:rsidRDefault="00D65490" w:rsidP="00C0348B">
      <w:pPr>
        <w:pStyle w:val="ConsPlusNormal"/>
        <w:ind w:firstLine="567"/>
        <w:jc w:val="both"/>
      </w:pPr>
    </w:p>
    <w:p w:rsidR="00453793" w:rsidRPr="00D65490" w:rsidRDefault="00453793" w:rsidP="00C0348B">
      <w:pPr>
        <w:pStyle w:val="ConsPlusNormal"/>
        <w:ind w:firstLine="567"/>
        <w:jc w:val="both"/>
        <w:rPr>
          <w:b/>
          <w:i/>
        </w:rPr>
      </w:pPr>
      <w:r w:rsidRPr="00D65490">
        <w:rPr>
          <w:b/>
          <w:i/>
        </w:rPr>
        <w:t>Особенности оценивания:</w:t>
      </w:r>
    </w:p>
    <w:p w:rsidR="00453793" w:rsidRPr="00D65490" w:rsidRDefault="00453793" w:rsidP="00C0348B">
      <w:pPr>
        <w:pStyle w:val="ConsPlusNormal"/>
        <w:ind w:firstLine="567"/>
        <w:jc w:val="both"/>
        <w:rPr>
          <w:i/>
          <w:u w:val="single"/>
        </w:rPr>
      </w:pPr>
      <w:r w:rsidRPr="00D65490">
        <w:rPr>
          <w:i/>
          <w:u w:val="single"/>
        </w:rPr>
        <w:lastRenderedPageBreak/>
        <w:t>Учет ошибок в диктанте:</w:t>
      </w:r>
    </w:p>
    <w:p w:rsidR="00453793" w:rsidRDefault="00453793" w:rsidP="00CA2132">
      <w:pPr>
        <w:pStyle w:val="ConsPlusNormal"/>
        <w:numPr>
          <w:ilvl w:val="0"/>
          <w:numId w:val="188"/>
        </w:numPr>
        <w:ind w:left="426"/>
        <w:jc w:val="both"/>
      </w:pPr>
      <w:r>
        <w:t>повторная ошибка в одном и том же слове считается за 1 ошибку (например, обучающийся дважды в слове "песок" написал вместо "е" букву "и");</w:t>
      </w:r>
    </w:p>
    <w:p w:rsidR="00453793" w:rsidRDefault="00453793" w:rsidP="00CA2132">
      <w:pPr>
        <w:pStyle w:val="ConsPlusNormal"/>
        <w:numPr>
          <w:ilvl w:val="0"/>
          <w:numId w:val="188"/>
        </w:numPr>
        <w:ind w:left="426"/>
        <w:jc w:val="both"/>
      </w:pPr>
      <w: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453793" w:rsidRDefault="00453793" w:rsidP="00C0348B">
      <w:pPr>
        <w:pStyle w:val="ConsPlusNormal"/>
        <w:ind w:firstLine="567"/>
        <w:jc w:val="both"/>
      </w:pPr>
      <w: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453793" w:rsidRDefault="00453793" w:rsidP="00C0348B">
      <w:pPr>
        <w:pStyle w:val="ConsPlusNormal"/>
        <w:ind w:firstLine="567"/>
        <w:jc w:val="both"/>
      </w:pPr>
      <w:r>
        <w:t>Ошибкой считается:</w:t>
      </w:r>
    </w:p>
    <w:p w:rsidR="00453793" w:rsidRDefault="00453793" w:rsidP="00CA2132">
      <w:pPr>
        <w:pStyle w:val="ConsPlusNormal"/>
        <w:numPr>
          <w:ilvl w:val="0"/>
          <w:numId w:val="189"/>
        </w:numPr>
        <w:ind w:left="426"/>
        <w:jc w:val="both"/>
      </w:pPr>
      <w:r>
        <w:t>нарушение орфографических правил при написании слов, включая ошибки на пропуск, перестановку, замену и вставку лишних букв в словах;</w:t>
      </w:r>
    </w:p>
    <w:p w:rsidR="00453793" w:rsidRDefault="00453793" w:rsidP="00CA2132">
      <w:pPr>
        <w:pStyle w:val="ConsPlusNormal"/>
        <w:numPr>
          <w:ilvl w:val="0"/>
          <w:numId w:val="189"/>
        </w:numPr>
        <w:ind w:left="426"/>
        <w:jc w:val="both"/>
      </w:pPr>
      <w:r>
        <w:t>неправильное написание слов, не регулируемых правилами, круг которых очерчен программой каждого класса (слова с непроверяемыми написаниями);</w:t>
      </w:r>
    </w:p>
    <w:p w:rsidR="00453793" w:rsidRDefault="00453793" w:rsidP="00CA2132">
      <w:pPr>
        <w:pStyle w:val="ConsPlusNormal"/>
        <w:numPr>
          <w:ilvl w:val="0"/>
          <w:numId w:val="189"/>
        </w:numPr>
        <w:ind w:left="426"/>
        <w:jc w:val="both"/>
      </w:pPr>
      <w: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453793" w:rsidRDefault="00453793" w:rsidP="00C0348B">
      <w:pPr>
        <w:pStyle w:val="ConsPlusNormal"/>
        <w:ind w:firstLine="567"/>
        <w:jc w:val="both"/>
      </w:pPr>
      <w:r w:rsidRPr="00D65490">
        <w:rPr>
          <w:i/>
          <w:u w:val="single"/>
        </w:rPr>
        <w:t>При оценке контрольной работы</w:t>
      </w:r>
      <w:r>
        <w:t xml:space="preserve">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453793" w:rsidRDefault="00453793" w:rsidP="00C0348B">
      <w:pPr>
        <w:pStyle w:val="ConsPlusNormal"/>
        <w:ind w:firstLine="567"/>
        <w:jc w:val="both"/>
      </w:pPr>
      <w:r>
        <w:t>Контрольный словарный диктант проводится 1 раз в две недели в тетрадях для контрольных работ.</w:t>
      </w:r>
    </w:p>
    <w:p w:rsidR="00453793" w:rsidRDefault="00453793" w:rsidP="00C0348B">
      <w:pPr>
        <w:pStyle w:val="ConsPlusNormal"/>
        <w:ind w:firstLine="567"/>
        <w:jc w:val="both"/>
      </w:pPr>
      <w:r>
        <w:t>Объем текстов изложений должен быть на 15 - 20 слов больше объема диктантов. Примерный объем текстов для изложений:</w:t>
      </w:r>
    </w:p>
    <w:p w:rsidR="00453793" w:rsidRDefault="00453793" w:rsidP="00C0348B">
      <w:pPr>
        <w:pStyle w:val="ConsPlusNormal"/>
        <w:ind w:firstLine="567"/>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3760"/>
        <w:gridCol w:w="3761"/>
      </w:tblGrid>
      <w:tr w:rsidR="00453793" w:rsidTr="00D65490">
        <w:trPr>
          <w:trHeight w:val="532"/>
        </w:trPr>
        <w:tc>
          <w:tcPr>
            <w:tcW w:w="1531" w:type="dxa"/>
            <w:tcBorders>
              <w:top w:val="single" w:sz="4" w:space="0" w:color="auto"/>
              <w:left w:val="single" w:sz="4" w:space="0" w:color="auto"/>
              <w:bottom w:val="single" w:sz="4" w:space="0" w:color="auto"/>
              <w:right w:val="single" w:sz="4" w:space="0" w:color="auto"/>
            </w:tcBorders>
          </w:tcPr>
          <w:p w:rsidR="00453793" w:rsidRDefault="00453793" w:rsidP="00D65490">
            <w:pPr>
              <w:pStyle w:val="ConsPlusNormal"/>
              <w:ind w:firstLine="567"/>
            </w:pPr>
          </w:p>
        </w:tc>
        <w:tc>
          <w:tcPr>
            <w:tcW w:w="3760" w:type="dxa"/>
            <w:tcBorders>
              <w:top w:val="single" w:sz="4" w:space="0" w:color="auto"/>
              <w:left w:val="single" w:sz="4" w:space="0" w:color="auto"/>
              <w:bottom w:val="single" w:sz="4" w:space="0" w:color="auto"/>
              <w:right w:val="single" w:sz="4" w:space="0" w:color="auto"/>
            </w:tcBorders>
          </w:tcPr>
          <w:p w:rsidR="00453793" w:rsidRDefault="00453793" w:rsidP="00D65490">
            <w:pPr>
              <w:pStyle w:val="ConsPlusNormal"/>
              <w:ind w:firstLine="567"/>
              <w:jc w:val="center"/>
            </w:pPr>
            <w:r>
              <w:t>Количество слов на начало года</w:t>
            </w:r>
          </w:p>
        </w:tc>
        <w:tc>
          <w:tcPr>
            <w:tcW w:w="3761" w:type="dxa"/>
            <w:tcBorders>
              <w:top w:val="single" w:sz="4" w:space="0" w:color="auto"/>
              <w:left w:val="single" w:sz="4" w:space="0" w:color="auto"/>
              <w:bottom w:val="single" w:sz="4" w:space="0" w:color="auto"/>
              <w:right w:val="single" w:sz="4" w:space="0" w:color="auto"/>
            </w:tcBorders>
          </w:tcPr>
          <w:p w:rsidR="00453793" w:rsidRDefault="00453793" w:rsidP="00D65490">
            <w:pPr>
              <w:pStyle w:val="ConsPlusNormal"/>
              <w:ind w:firstLine="567"/>
              <w:jc w:val="center"/>
            </w:pPr>
            <w:r>
              <w:t>Количество слов на конец года</w:t>
            </w:r>
          </w:p>
        </w:tc>
      </w:tr>
      <w:tr w:rsidR="00453793" w:rsidTr="006F3861">
        <w:tc>
          <w:tcPr>
            <w:tcW w:w="1531" w:type="dxa"/>
            <w:tcBorders>
              <w:top w:val="single" w:sz="4" w:space="0" w:color="auto"/>
              <w:left w:val="single" w:sz="4" w:space="0" w:color="auto"/>
              <w:bottom w:val="single" w:sz="4" w:space="0" w:color="auto"/>
              <w:right w:val="single" w:sz="4" w:space="0" w:color="auto"/>
            </w:tcBorders>
          </w:tcPr>
          <w:p w:rsidR="00453793" w:rsidRDefault="00453793" w:rsidP="00D65490">
            <w:pPr>
              <w:pStyle w:val="ConsPlusNormal"/>
              <w:ind w:firstLine="567"/>
              <w:jc w:val="center"/>
            </w:pPr>
            <w:r>
              <w:t>3 класс</w:t>
            </w:r>
          </w:p>
        </w:tc>
        <w:tc>
          <w:tcPr>
            <w:tcW w:w="3760" w:type="dxa"/>
            <w:tcBorders>
              <w:top w:val="single" w:sz="4" w:space="0" w:color="auto"/>
              <w:left w:val="single" w:sz="4" w:space="0" w:color="auto"/>
              <w:bottom w:val="single" w:sz="4" w:space="0" w:color="auto"/>
              <w:right w:val="single" w:sz="4" w:space="0" w:color="auto"/>
            </w:tcBorders>
          </w:tcPr>
          <w:p w:rsidR="00453793" w:rsidRDefault="00453793" w:rsidP="00D65490">
            <w:pPr>
              <w:pStyle w:val="ConsPlusNormal"/>
              <w:ind w:firstLine="567"/>
              <w:jc w:val="center"/>
            </w:pPr>
            <w:r>
              <w:t>45 - 55</w:t>
            </w:r>
          </w:p>
        </w:tc>
        <w:tc>
          <w:tcPr>
            <w:tcW w:w="3761" w:type="dxa"/>
            <w:tcBorders>
              <w:top w:val="single" w:sz="4" w:space="0" w:color="auto"/>
              <w:left w:val="single" w:sz="4" w:space="0" w:color="auto"/>
              <w:bottom w:val="single" w:sz="4" w:space="0" w:color="auto"/>
              <w:right w:val="single" w:sz="4" w:space="0" w:color="auto"/>
            </w:tcBorders>
          </w:tcPr>
          <w:p w:rsidR="00453793" w:rsidRDefault="00453793" w:rsidP="00D65490">
            <w:pPr>
              <w:pStyle w:val="ConsPlusNormal"/>
              <w:ind w:firstLine="567"/>
              <w:jc w:val="center"/>
            </w:pPr>
            <w:r>
              <w:t>65 - 70</w:t>
            </w:r>
          </w:p>
        </w:tc>
      </w:tr>
      <w:tr w:rsidR="00453793" w:rsidTr="006F3861">
        <w:tc>
          <w:tcPr>
            <w:tcW w:w="1531" w:type="dxa"/>
            <w:tcBorders>
              <w:top w:val="single" w:sz="4" w:space="0" w:color="auto"/>
              <w:left w:val="single" w:sz="4" w:space="0" w:color="auto"/>
              <w:bottom w:val="single" w:sz="4" w:space="0" w:color="auto"/>
              <w:right w:val="single" w:sz="4" w:space="0" w:color="auto"/>
            </w:tcBorders>
          </w:tcPr>
          <w:p w:rsidR="00453793" w:rsidRDefault="00453793" w:rsidP="00D65490">
            <w:pPr>
              <w:pStyle w:val="ConsPlusNormal"/>
              <w:ind w:firstLine="567"/>
              <w:jc w:val="center"/>
            </w:pPr>
            <w:r>
              <w:t>4 класс</w:t>
            </w:r>
          </w:p>
        </w:tc>
        <w:tc>
          <w:tcPr>
            <w:tcW w:w="3760" w:type="dxa"/>
            <w:tcBorders>
              <w:top w:val="single" w:sz="4" w:space="0" w:color="auto"/>
              <w:left w:val="single" w:sz="4" w:space="0" w:color="auto"/>
              <w:bottom w:val="single" w:sz="4" w:space="0" w:color="auto"/>
              <w:right w:val="single" w:sz="4" w:space="0" w:color="auto"/>
            </w:tcBorders>
          </w:tcPr>
          <w:p w:rsidR="00453793" w:rsidRDefault="00453793" w:rsidP="00D65490">
            <w:pPr>
              <w:pStyle w:val="ConsPlusNormal"/>
              <w:ind w:firstLine="567"/>
              <w:jc w:val="center"/>
            </w:pPr>
            <w:r>
              <w:t>70 - 75</w:t>
            </w:r>
          </w:p>
        </w:tc>
        <w:tc>
          <w:tcPr>
            <w:tcW w:w="3761" w:type="dxa"/>
            <w:tcBorders>
              <w:top w:val="single" w:sz="4" w:space="0" w:color="auto"/>
              <w:left w:val="single" w:sz="4" w:space="0" w:color="auto"/>
              <w:bottom w:val="single" w:sz="4" w:space="0" w:color="auto"/>
              <w:right w:val="single" w:sz="4" w:space="0" w:color="auto"/>
            </w:tcBorders>
          </w:tcPr>
          <w:p w:rsidR="00453793" w:rsidRDefault="00453793" w:rsidP="00D65490">
            <w:pPr>
              <w:pStyle w:val="ConsPlusNormal"/>
              <w:ind w:firstLine="567"/>
              <w:jc w:val="center"/>
            </w:pPr>
            <w:r>
              <w:t>85 - 100</w:t>
            </w:r>
          </w:p>
        </w:tc>
      </w:tr>
    </w:tbl>
    <w:p w:rsidR="00453793" w:rsidRDefault="00453793" w:rsidP="00C0348B">
      <w:pPr>
        <w:pStyle w:val="ConsPlusNormal"/>
        <w:ind w:firstLine="567"/>
        <w:jc w:val="both"/>
      </w:pPr>
    </w:p>
    <w:p w:rsidR="00453793" w:rsidRDefault="00453793" w:rsidP="00C0348B">
      <w:pPr>
        <w:pStyle w:val="ConsPlusNormal"/>
        <w:ind w:firstLine="567"/>
        <w:jc w:val="both"/>
      </w:pPr>
      <w:r>
        <w:t>На изложение отводится не менее одного часа.</w:t>
      </w:r>
    </w:p>
    <w:p w:rsidR="00453793" w:rsidRDefault="00453793" w:rsidP="00C0348B">
      <w:pPr>
        <w:pStyle w:val="ConsPlusNormal"/>
        <w:ind w:firstLine="567"/>
        <w:jc w:val="both"/>
      </w:pPr>
      <w:r>
        <w:t>В качестве контрольного проводится одно изложение в конце года.</w:t>
      </w:r>
    </w:p>
    <w:p w:rsidR="00453793" w:rsidRDefault="00453793" w:rsidP="00C0348B">
      <w:pPr>
        <w:pStyle w:val="ConsPlusNormal"/>
        <w:ind w:firstLine="567"/>
        <w:jc w:val="both"/>
      </w:pPr>
    </w:p>
    <w:p w:rsidR="00453793" w:rsidRPr="0054052E" w:rsidRDefault="00453793" w:rsidP="00D65490">
      <w:pPr>
        <w:pStyle w:val="ConsPlusTitle"/>
        <w:ind w:firstLine="567"/>
        <w:jc w:val="both"/>
        <w:outlineLvl w:val="3"/>
        <w:rPr>
          <w:rFonts w:ascii="Times New Roman" w:hAnsi="Times New Roman" w:cs="Times New Roman"/>
          <w:u w:val="single"/>
        </w:rPr>
      </w:pPr>
      <w:r>
        <w:t xml:space="preserve"> </w:t>
      </w:r>
      <w:r w:rsidR="0054052E">
        <w:rPr>
          <w:rFonts w:ascii="Times New Roman" w:hAnsi="Times New Roman" w:cs="Times New Roman"/>
        </w:rPr>
        <w:t>3</w:t>
      </w:r>
      <w:r w:rsidR="00D65490" w:rsidRPr="00D65490">
        <w:rPr>
          <w:rFonts w:ascii="Times New Roman" w:hAnsi="Times New Roman" w:cs="Times New Roman"/>
        </w:rPr>
        <w:t>.1.2.2</w:t>
      </w:r>
      <w:r w:rsidR="00D65490" w:rsidRPr="00D65490">
        <w:rPr>
          <w:rFonts w:ascii="Times New Roman" w:hAnsi="Times New Roman" w:cs="Times New Roman"/>
        </w:rPr>
        <w:tab/>
      </w:r>
      <w:r w:rsidR="00D65490" w:rsidRPr="0054052E">
        <w:rPr>
          <w:rFonts w:ascii="Times New Roman" w:hAnsi="Times New Roman" w:cs="Times New Roman"/>
          <w:u w:val="single"/>
        </w:rPr>
        <w:t>Рабочая программа учебного предмета  Обучение грамоте.</w:t>
      </w:r>
    </w:p>
    <w:p w:rsidR="00453793" w:rsidRPr="00D65490" w:rsidRDefault="00453793" w:rsidP="00D65490">
      <w:pPr>
        <w:pStyle w:val="ConsPlusNormal"/>
        <w:ind w:firstLine="540"/>
        <w:jc w:val="both"/>
        <w:rPr>
          <w:b/>
          <w:i/>
        </w:rPr>
      </w:pPr>
      <w:r w:rsidRPr="00D65490">
        <w:rPr>
          <w:b/>
          <w:i/>
        </w:rPr>
        <w:t>Пояснительная записка.</w:t>
      </w:r>
    </w:p>
    <w:p w:rsidR="00453793" w:rsidRDefault="00453793" w:rsidP="00D65490">
      <w:pPr>
        <w:pStyle w:val="ConsPlusNormal"/>
        <w:ind w:firstLine="540"/>
        <w:jc w:val="both"/>
      </w:pPr>
      <w: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453793" w:rsidRDefault="00453793" w:rsidP="00D65490">
      <w:pPr>
        <w:pStyle w:val="ConsPlusNormal"/>
        <w:ind w:firstLine="540"/>
        <w:jc w:val="both"/>
      </w:pPr>
      <w:r>
        <w:t>В процессе овладения чтением и письмом обучающийся переходит от практического владения устной речью к осознанию языковых процессов.</w:t>
      </w:r>
    </w:p>
    <w:p w:rsidR="00453793" w:rsidRDefault="00453793" w:rsidP="00D65490">
      <w:pPr>
        <w:pStyle w:val="ConsPlusNormal"/>
        <w:ind w:firstLine="540"/>
        <w:jc w:val="both"/>
      </w:pPr>
      <w:r>
        <w:t>Ведущим методом обучения грамоте обучающихся с ТНР является звуковой аналитико-синтетический метод.</w:t>
      </w:r>
    </w:p>
    <w:p w:rsidR="00453793" w:rsidRDefault="00453793" w:rsidP="00D65490">
      <w:pPr>
        <w:pStyle w:val="ConsPlusNormal"/>
        <w:ind w:firstLine="540"/>
        <w:jc w:val="both"/>
      </w:pPr>
      <w:r>
        <w:t>Процесс обучения грамоте обучающихся с ТНР подразделяется на два периода: подготовительный или добукварный; букварный.</w:t>
      </w:r>
    </w:p>
    <w:p w:rsidR="00453793" w:rsidRDefault="00453793" w:rsidP="00D65490">
      <w:pPr>
        <w:pStyle w:val="ConsPlusNormal"/>
        <w:ind w:firstLine="540"/>
        <w:jc w:val="both"/>
      </w:pPr>
      <w:r>
        <w:lastRenderedPageBreak/>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453793" w:rsidRDefault="00453793" w:rsidP="00D65490">
      <w:pPr>
        <w:pStyle w:val="ConsPlusNormal"/>
        <w:ind w:firstLine="540"/>
        <w:jc w:val="both"/>
      </w:pPr>
      <w:r>
        <w:t>В букварный период ведется работа по обучению первоначальным навыкам чтения и письма.</w:t>
      </w:r>
    </w:p>
    <w:p w:rsidR="00453793" w:rsidRDefault="00453793" w:rsidP="00D65490">
      <w:pPr>
        <w:pStyle w:val="ConsPlusNormal"/>
        <w:ind w:firstLine="540"/>
        <w:jc w:val="both"/>
      </w:pPr>
      <w: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453793" w:rsidRDefault="00453793" w:rsidP="00D65490">
      <w:pPr>
        <w:pStyle w:val="ConsPlusNormal"/>
        <w:ind w:firstLine="540"/>
        <w:jc w:val="both"/>
      </w:pPr>
      <w: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453793" w:rsidRDefault="00453793" w:rsidP="00D65490">
      <w:pPr>
        <w:pStyle w:val="ConsPlusNormal"/>
        <w:ind w:firstLine="540"/>
        <w:jc w:val="both"/>
      </w:pPr>
      <w: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453793" w:rsidRDefault="00453793" w:rsidP="00D65490">
      <w:pPr>
        <w:pStyle w:val="ConsPlusNormal"/>
        <w:ind w:firstLine="540"/>
        <w:jc w:val="both"/>
      </w:pPr>
      <w: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453793" w:rsidRDefault="00453793" w:rsidP="00D65490">
      <w:pPr>
        <w:pStyle w:val="ConsPlusNormal"/>
        <w:ind w:firstLine="540"/>
        <w:jc w:val="both"/>
      </w:pPr>
      <w:r>
        <w:t>Лишь после закрепления представлений о слове как значимой единице речи рекомендуется переходить к анализу звуко-слогового состава слова.</w:t>
      </w:r>
    </w:p>
    <w:p w:rsidR="00453793" w:rsidRDefault="00453793" w:rsidP="00D65490">
      <w:pPr>
        <w:pStyle w:val="ConsPlusNormal"/>
        <w:ind w:firstLine="540"/>
        <w:jc w:val="both"/>
      </w:pPr>
      <w:r>
        <w:t>В процессе развития слогового анализа выделяются 3 этапа:</w:t>
      </w:r>
    </w:p>
    <w:p w:rsidR="00453793" w:rsidRDefault="00453793" w:rsidP="00CA2132">
      <w:pPr>
        <w:pStyle w:val="ConsPlusNormal"/>
        <w:numPr>
          <w:ilvl w:val="0"/>
          <w:numId w:val="190"/>
        </w:numPr>
        <w:ind w:left="426"/>
        <w:jc w:val="both"/>
      </w:pPr>
      <w:r>
        <w:t>определение слогового состава слова с опорой на вспомогательные приемы (отхлопывание, отстукивание);</w:t>
      </w:r>
    </w:p>
    <w:p w:rsidR="00453793" w:rsidRDefault="00453793" w:rsidP="00CA2132">
      <w:pPr>
        <w:pStyle w:val="ConsPlusNormal"/>
        <w:numPr>
          <w:ilvl w:val="0"/>
          <w:numId w:val="190"/>
        </w:numPr>
        <w:ind w:left="426"/>
        <w:jc w:val="both"/>
      </w:pPr>
      <w:r>
        <w:t>определение слогового состава слова с опорой на гласные звуки;</w:t>
      </w:r>
    </w:p>
    <w:p w:rsidR="00453793" w:rsidRDefault="00453793" w:rsidP="00CA2132">
      <w:pPr>
        <w:pStyle w:val="ConsPlusNormal"/>
        <w:numPr>
          <w:ilvl w:val="0"/>
          <w:numId w:val="190"/>
        </w:numPr>
        <w:ind w:left="426"/>
        <w:jc w:val="both"/>
      </w:pPr>
      <w:r>
        <w:t>определение количества слогов во внутренней речи (например, по заданию подобрать слова с двумя слогами).</w:t>
      </w:r>
    </w:p>
    <w:p w:rsidR="00453793" w:rsidRDefault="00453793" w:rsidP="00D65490">
      <w:pPr>
        <w:pStyle w:val="ConsPlusNormal"/>
        <w:ind w:firstLine="540"/>
        <w:jc w:val="both"/>
      </w:pPr>
      <w: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453793" w:rsidRDefault="00453793" w:rsidP="00CA2132">
      <w:pPr>
        <w:pStyle w:val="ConsPlusNormal"/>
        <w:numPr>
          <w:ilvl w:val="0"/>
          <w:numId w:val="191"/>
        </w:numPr>
        <w:ind w:left="426"/>
        <w:jc w:val="both"/>
      </w:pPr>
      <w:r>
        <w:t>узнавание звука на фоне слова;</w:t>
      </w:r>
    </w:p>
    <w:p w:rsidR="00453793" w:rsidRDefault="00453793" w:rsidP="00CA2132">
      <w:pPr>
        <w:pStyle w:val="ConsPlusNormal"/>
        <w:numPr>
          <w:ilvl w:val="0"/>
          <w:numId w:val="191"/>
        </w:numPr>
        <w:ind w:left="426"/>
        <w:jc w:val="both"/>
      </w:pPr>
      <w:r>
        <w:t>выделение первого и последнего звука в слове и определение места звука в слове (начало, середина, конец слова);</w:t>
      </w:r>
    </w:p>
    <w:p w:rsidR="00453793" w:rsidRDefault="00453793" w:rsidP="00CA2132">
      <w:pPr>
        <w:pStyle w:val="ConsPlusNormal"/>
        <w:numPr>
          <w:ilvl w:val="0"/>
          <w:numId w:val="191"/>
        </w:numPr>
        <w:ind w:left="426"/>
        <w:jc w:val="both"/>
      </w:pPr>
      <w: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453793" w:rsidRDefault="00453793" w:rsidP="00D65490">
      <w:pPr>
        <w:pStyle w:val="ConsPlusNormal"/>
        <w:ind w:firstLine="540"/>
        <w:jc w:val="both"/>
      </w:pPr>
      <w:r>
        <w:t>Навык узнавания звука на фоне слова в серии заданий по выделению 5 - 6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453793" w:rsidRDefault="00453793" w:rsidP="00D65490">
      <w:pPr>
        <w:pStyle w:val="ConsPlusNormal"/>
        <w:ind w:firstLine="540"/>
        <w:jc w:val="both"/>
      </w:pPr>
      <w:r>
        <w:t xml:space="preserve">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w:t>
      </w:r>
      <w:r>
        <w:lastRenderedPageBreak/>
        <w:t>определяют, слышится ли жужжание жука в словах жук, окно, пожар, мыло, жираф).</w:t>
      </w:r>
    </w:p>
    <w:p w:rsidR="00453793" w:rsidRDefault="00453793" w:rsidP="00D65490">
      <w:pPr>
        <w:pStyle w:val="ConsPlusNormal"/>
        <w:ind w:firstLine="540"/>
        <w:jc w:val="both"/>
      </w:pPr>
      <w:r>
        <w:t>Выделение первого и последнего звука в односложных - двухсложных словах, определение места звука: начало, середина, конец.</w:t>
      </w:r>
    </w:p>
    <w:p w:rsidR="00453793" w:rsidRDefault="00453793" w:rsidP="00D65490">
      <w:pPr>
        <w:pStyle w:val="ConsPlusNormal"/>
        <w:ind w:firstLine="540"/>
        <w:jc w:val="both"/>
      </w:pPr>
      <w: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453793" w:rsidRDefault="00453793" w:rsidP="00D65490">
      <w:pPr>
        <w:pStyle w:val="ConsPlusNormal"/>
        <w:ind w:firstLine="540"/>
        <w:jc w:val="both"/>
      </w:pPr>
      <w:r>
        <w:t>В дальнейшем обучающиеся учатся выделять глухой взрывной звук в конце слова (кот, мак), сонорный звук в конце слова (дым, дом, сон, сын).</w:t>
      </w:r>
    </w:p>
    <w:p w:rsidR="00453793" w:rsidRDefault="00453793" w:rsidP="00D65490">
      <w:pPr>
        <w:pStyle w:val="ConsPlusNormal"/>
        <w:ind w:firstLine="540"/>
        <w:jc w:val="both"/>
      </w:pPr>
      <w: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453793" w:rsidRDefault="00453793" w:rsidP="00D65490">
      <w:pPr>
        <w:pStyle w:val="ConsPlusNormal"/>
        <w:ind w:firstLine="540"/>
        <w:jc w:val="both"/>
      </w:pPr>
      <w: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 трехсложных слов.</w:t>
      </w:r>
    </w:p>
    <w:p w:rsidR="00453793" w:rsidRDefault="00453793" w:rsidP="00D65490">
      <w:pPr>
        <w:pStyle w:val="ConsPlusNormal"/>
        <w:ind w:firstLine="540"/>
        <w:jc w:val="both"/>
      </w:pPr>
      <w:r>
        <w:t>Развитие фонематического анализа односложных слов необходимо проводить с учетом поэтапного формирования умственных действий:</w:t>
      </w:r>
    </w:p>
    <w:p w:rsidR="00453793" w:rsidRDefault="00453793" w:rsidP="00D65490">
      <w:pPr>
        <w:pStyle w:val="ConsPlusNormal"/>
        <w:ind w:firstLine="540"/>
        <w:jc w:val="both"/>
      </w:pPr>
      <w:r>
        <w:t>а) выполнение действия фонематического анализа с опорой на внешние действия (графические схемы и фишки);</w:t>
      </w:r>
    </w:p>
    <w:p w:rsidR="00453793" w:rsidRDefault="00453793" w:rsidP="00D65490">
      <w:pPr>
        <w:pStyle w:val="ConsPlusNormal"/>
        <w:ind w:firstLine="540"/>
        <w:jc w:val="both"/>
      </w:pPr>
      <w:r>
        <w:t>б) выполнение действия фонематического анализа в речевом плане;</w:t>
      </w:r>
    </w:p>
    <w:p w:rsidR="00453793" w:rsidRDefault="00453793" w:rsidP="00D65490">
      <w:pPr>
        <w:pStyle w:val="ConsPlusNormal"/>
        <w:ind w:firstLine="540"/>
        <w:jc w:val="both"/>
      </w:pPr>
      <w:r>
        <w:t>в) анализ звукового состава слова по представлению.</w:t>
      </w:r>
    </w:p>
    <w:p w:rsidR="00453793" w:rsidRDefault="00453793" w:rsidP="00D65490">
      <w:pPr>
        <w:pStyle w:val="ConsPlusNormal"/>
        <w:ind w:firstLine="540"/>
        <w:jc w:val="both"/>
      </w:pPr>
      <w: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453793" w:rsidRDefault="00453793" w:rsidP="00D65490">
      <w:pPr>
        <w:pStyle w:val="ConsPlusNormal"/>
        <w:ind w:firstLine="540"/>
        <w:jc w:val="both"/>
      </w:pPr>
      <w:r>
        <w:t>На втором этапе обучающиеся определяют звуковую структуру односложных слов только в речевом плане, без опоры на готовую графическую схему.</w:t>
      </w:r>
    </w:p>
    <w:p w:rsidR="00453793" w:rsidRDefault="00453793" w:rsidP="00D65490">
      <w:pPr>
        <w:pStyle w:val="ConsPlusNormal"/>
        <w:ind w:firstLine="540"/>
        <w:jc w:val="both"/>
      </w:pPr>
      <w: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453793" w:rsidRDefault="00453793" w:rsidP="00D65490">
      <w:pPr>
        <w:pStyle w:val="ConsPlusNormal"/>
        <w:ind w:firstLine="540"/>
        <w:jc w:val="both"/>
      </w:pPr>
      <w:r>
        <w:t>В процессе анализа звуко-слоговой структуры двух-, 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453793" w:rsidRDefault="00453793" w:rsidP="00D65490">
      <w:pPr>
        <w:pStyle w:val="ConsPlusNormal"/>
        <w:ind w:firstLine="540"/>
        <w:jc w:val="both"/>
      </w:pPr>
      <w:r>
        <w:t>Фонематический анализ двух-, трехсложных слов проводится параллельно по следам слогового анализа.</w:t>
      </w:r>
    </w:p>
    <w:p w:rsidR="00453793" w:rsidRDefault="00453793" w:rsidP="00D65490">
      <w:pPr>
        <w:pStyle w:val="ConsPlusNormal"/>
        <w:ind w:firstLine="540"/>
        <w:jc w:val="both"/>
      </w:pPr>
      <w: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453793" w:rsidRDefault="00453793" w:rsidP="00D65490">
      <w:pPr>
        <w:pStyle w:val="ConsPlusNormal"/>
        <w:ind w:firstLine="540"/>
        <w:jc w:val="both"/>
      </w:pPr>
      <w:r>
        <w:t>Общее количество часов на обучение грамоте составляет 205 часов (в 1 (дополнительном) классе - 165 часов, в 1 классе - 40 часов).</w:t>
      </w:r>
    </w:p>
    <w:p w:rsidR="00D65490" w:rsidRDefault="00D65490" w:rsidP="00D65490">
      <w:pPr>
        <w:pStyle w:val="ConsPlusNormal"/>
        <w:ind w:firstLine="539"/>
        <w:jc w:val="both"/>
        <w:rPr>
          <w:b/>
          <w:i/>
        </w:rPr>
      </w:pPr>
    </w:p>
    <w:p w:rsidR="00453793" w:rsidRPr="00D65490" w:rsidRDefault="00453793" w:rsidP="00D65490">
      <w:pPr>
        <w:pStyle w:val="ConsPlusNormal"/>
        <w:ind w:firstLine="539"/>
        <w:jc w:val="both"/>
        <w:rPr>
          <w:b/>
          <w:i/>
        </w:rPr>
      </w:pPr>
      <w:r w:rsidRPr="00D65490">
        <w:rPr>
          <w:b/>
          <w:i/>
        </w:rPr>
        <w:t>Содержание программы.</w:t>
      </w:r>
    </w:p>
    <w:p w:rsidR="00453793" w:rsidRDefault="00453793" w:rsidP="00D65490">
      <w:pPr>
        <w:pStyle w:val="ConsPlusNormal"/>
        <w:ind w:firstLine="539"/>
        <w:jc w:val="both"/>
      </w:pPr>
      <w:r>
        <w:t>Программу учебного предмета "Обучение грамоте" составляют следующие разделы:</w:t>
      </w:r>
    </w:p>
    <w:p w:rsidR="00453793" w:rsidRDefault="00453793" w:rsidP="00D65490">
      <w:pPr>
        <w:pStyle w:val="ConsPlusNormal"/>
        <w:ind w:firstLine="539"/>
        <w:jc w:val="both"/>
      </w:pPr>
      <w:r>
        <w:t xml:space="preserve">1. </w:t>
      </w:r>
      <w:r w:rsidRPr="00F03875">
        <w:rPr>
          <w:i/>
          <w:u w:val="single"/>
        </w:rPr>
        <w:t>Фонетика.</w:t>
      </w:r>
      <w: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53793" w:rsidRDefault="00453793" w:rsidP="00D65490">
      <w:pPr>
        <w:pStyle w:val="ConsPlusNormal"/>
        <w:ind w:firstLine="539"/>
        <w:jc w:val="both"/>
      </w:pPr>
      <w:r>
        <w:t>Различение гласных и согласных звуков, гласных ударных и безударных, согласных твердых и мягких, звонких и глухих.</w:t>
      </w:r>
    </w:p>
    <w:p w:rsidR="00453793" w:rsidRDefault="00453793" w:rsidP="00D65490">
      <w:pPr>
        <w:pStyle w:val="ConsPlusNormal"/>
        <w:ind w:firstLine="539"/>
        <w:jc w:val="both"/>
      </w:pPr>
      <w:r>
        <w:t>Слог как минимальная произносительная единица. Деление слов на слоги. Определение места ударения.</w:t>
      </w:r>
    </w:p>
    <w:p w:rsidR="00453793" w:rsidRDefault="00453793" w:rsidP="00D65490">
      <w:pPr>
        <w:pStyle w:val="ConsPlusNormal"/>
        <w:ind w:firstLine="539"/>
        <w:jc w:val="both"/>
      </w:pPr>
      <w:r>
        <w:t xml:space="preserve">2. </w:t>
      </w:r>
      <w:r w:rsidRPr="00F03875">
        <w:rPr>
          <w:i/>
          <w:u w:val="single"/>
        </w:rPr>
        <w:t>Графика.</w:t>
      </w:r>
      <w:r>
        <w:t xml:space="preserve"> Различение звука и буквы: буква как знак звука. Овладение позиционным способом </w:t>
      </w:r>
      <w:r>
        <w:lastRenderedPageBreak/>
        <w:t>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rsidR="00453793" w:rsidRDefault="00453793" w:rsidP="00D65490">
      <w:pPr>
        <w:pStyle w:val="ConsPlusNormal"/>
        <w:ind w:firstLine="539"/>
        <w:jc w:val="both"/>
      </w:pPr>
      <w:r>
        <w:t>Знакомство с русским алфавитом как последовательностью букв.</w:t>
      </w:r>
    </w:p>
    <w:p w:rsidR="00453793" w:rsidRDefault="00453793" w:rsidP="00D65490">
      <w:pPr>
        <w:pStyle w:val="ConsPlusNormal"/>
        <w:ind w:firstLine="539"/>
        <w:jc w:val="both"/>
      </w:pPr>
      <w:r>
        <w:t xml:space="preserve">3. </w:t>
      </w:r>
      <w:r w:rsidRPr="00F03875">
        <w:rPr>
          <w:i/>
          <w:u w:val="single"/>
        </w:rPr>
        <w:t>Чтение.</w:t>
      </w:r>
      <w: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53793" w:rsidRDefault="00453793" w:rsidP="00D65490">
      <w:pPr>
        <w:pStyle w:val="ConsPlusNormal"/>
        <w:ind w:firstLine="539"/>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53793" w:rsidRDefault="00453793" w:rsidP="00D65490">
      <w:pPr>
        <w:pStyle w:val="ConsPlusNormal"/>
        <w:ind w:firstLine="539"/>
        <w:jc w:val="both"/>
      </w:pPr>
      <w:r>
        <w:t xml:space="preserve">4. </w:t>
      </w:r>
      <w:r w:rsidRPr="00F03875">
        <w:rPr>
          <w:i/>
          <w:u w:val="single"/>
        </w:rPr>
        <w:t>Письмо.</w:t>
      </w:r>
      <w: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453793" w:rsidRDefault="00453793" w:rsidP="00D65490">
      <w:pPr>
        <w:pStyle w:val="ConsPlusNormal"/>
        <w:ind w:firstLine="539"/>
        <w:jc w:val="both"/>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текстом-образцом и послогового чтения написанных слов.</w:t>
      </w:r>
    </w:p>
    <w:p w:rsidR="00453793" w:rsidRDefault="00453793" w:rsidP="00D65490">
      <w:pPr>
        <w:pStyle w:val="ConsPlusNormal"/>
        <w:ind w:firstLine="539"/>
        <w:jc w:val="both"/>
      </w:pPr>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453793" w:rsidRDefault="00453793" w:rsidP="00D65490">
      <w:pPr>
        <w:pStyle w:val="ConsPlusNormal"/>
        <w:ind w:firstLine="539"/>
        <w:jc w:val="both"/>
      </w:pPr>
      <w: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453793" w:rsidRDefault="00453793" w:rsidP="00D65490">
      <w:pPr>
        <w:pStyle w:val="ConsPlusNormal"/>
        <w:ind w:firstLine="539"/>
        <w:jc w:val="both"/>
      </w:pPr>
      <w:r>
        <w:t xml:space="preserve">5. </w:t>
      </w:r>
      <w:r w:rsidRPr="00F03875">
        <w:rPr>
          <w:i/>
          <w:u w:val="single"/>
        </w:rPr>
        <w:t>Слово и предложение.</w:t>
      </w:r>
      <w:r>
        <w:t xml:space="preserve"> Восприятие слова как объекта изучения, материала для анализа. Наблюдение над значением слова.</w:t>
      </w:r>
    </w:p>
    <w:p w:rsidR="00453793" w:rsidRDefault="00453793" w:rsidP="00D65490">
      <w:pPr>
        <w:pStyle w:val="ConsPlusNormal"/>
        <w:ind w:firstLine="539"/>
        <w:jc w:val="both"/>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453793" w:rsidRDefault="00453793" w:rsidP="00D65490">
      <w:pPr>
        <w:pStyle w:val="ConsPlusNormal"/>
        <w:ind w:firstLine="539"/>
        <w:jc w:val="both"/>
      </w:pPr>
      <w:r>
        <w:t xml:space="preserve">6. </w:t>
      </w:r>
      <w:r w:rsidRPr="00F03875">
        <w:rPr>
          <w:i/>
          <w:u w:val="single"/>
        </w:rPr>
        <w:t>Орфография.</w:t>
      </w:r>
      <w:r>
        <w:t xml:space="preserve"> Знакомство с правилами правописания и их применение:</w:t>
      </w:r>
    </w:p>
    <w:p w:rsidR="00453793" w:rsidRDefault="00453793" w:rsidP="00D65490">
      <w:pPr>
        <w:pStyle w:val="ConsPlusNormal"/>
        <w:ind w:firstLine="539"/>
        <w:jc w:val="both"/>
      </w:pPr>
      <w:r>
        <w:t>раздельное написание слов;</w:t>
      </w:r>
    </w:p>
    <w:p w:rsidR="00453793" w:rsidRDefault="00453793" w:rsidP="00D65490">
      <w:pPr>
        <w:pStyle w:val="ConsPlusNormal"/>
        <w:ind w:firstLine="539"/>
        <w:jc w:val="both"/>
      </w:pPr>
      <w:r>
        <w:t>обозначение гласных после шипящих (ча-ща, чу-щу, жи-ши);</w:t>
      </w:r>
    </w:p>
    <w:p w:rsidR="00453793" w:rsidRDefault="00453793" w:rsidP="00D65490">
      <w:pPr>
        <w:pStyle w:val="ConsPlusNormal"/>
        <w:ind w:firstLine="539"/>
        <w:jc w:val="both"/>
      </w:pPr>
      <w:r>
        <w:t>прописная (заглавная) буква в начале предложения, в именах собственных;</w:t>
      </w:r>
    </w:p>
    <w:p w:rsidR="00453793" w:rsidRDefault="00453793" w:rsidP="00D65490">
      <w:pPr>
        <w:pStyle w:val="ConsPlusNormal"/>
        <w:ind w:firstLine="539"/>
        <w:jc w:val="both"/>
      </w:pPr>
      <w:r>
        <w:t>перенос слов по слогам без стечения согласных;</w:t>
      </w:r>
    </w:p>
    <w:p w:rsidR="00453793" w:rsidRDefault="00453793" w:rsidP="00D65490">
      <w:pPr>
        <w:pStyle w:val="ConsPlusNormal"/>
        <w:ind w:firstLine="539"/>
        <w:jc w:val="both"/>
      </w:pPr>
      <w:r>
        <w:t>знаки препинания в конце предложения.</w:t>
      </w:r>
    </w:p>
    <w:p w:rsidR="00453793" w:rsidRDefault="00453793" w:rsidP="00D65490">
      <w:pPr>
        <w:pStyle w:val="ConsPlusNormal"/>
        <w:ind w:firstLine="539"/>
        <w:jc w:val="both"/>
      </w:pPr>
      <w:r>
        <w:t xml:space="preserve">7. </w:t>
      </w:r>
      <w:r w:rsidRPr="00F03875">
        <w:rPr>
          <w:i/>
          <w:u w:val="single"/>
        </w:rPr>
        <w:t>Развитие речи.</w:t>
      </w:r>
      <w: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03875" w:rsidRDefault="00F03875" w:rsidP="00F03875">
      <w:pPr>
        <w:pStyle w:val="ConsPlusNormal"/>
        <w:ind w:firstLine="539"/>
        <w:jc w:val="both"/>
      </w:pPr>
    </w:p>
    <w:p w:rsidR="00453793" w:rsidRPr="00F03875" w:rsidRDefault="00453793" w:rsidP="00F03875">
      <w:pPr>
        <w:pStyle w:val="ConsPlusNormal"/>
        <w:ind w:firstLine="539"/>
        <w:jc w:val="both"/>
        <w:rPr>
          <w:b/>
          <w:i/>
        </w:rPr>
      </w:pPr>
      <w:r w:rsidRPr="00F03875">
        <w:rPr>
          <w:b/>
          <w:i/>
        </w:rPr>
        <w:t>Планируемые результаты освоения программы учебного предмета "Обучение грамоте" на уровне начального общего образования.</w:t>
      </w:r>
    </w:p>
    <w:p w:rsidR="00453793" w:rsidRDefault="00453793" w:rsidP="00F03875">
      <w:pPr>
        <w:pStyle w:val="ConsPlusNormal"/>
        <w:ind w:firstLine="539"/>
        <w:jc w:val="both"/>
      </w:pPr>
      <w:r w:rsidRPr="00F03875">
        <w:rPr>
          <w:b/>
          <w:i/>
          <w:u w:val="single"/>
        </w:rPr>
        <w:t>Предметные результаты</w:t>
      </w:r>
      <w:r>
        <w:t xml:space="preserve"> освоения программы учебного предмета "Обучение грамоте":</w:t>
      </w:r>
    </w:p>
    <w:p w:rsidR="00453793" w:rsidRDefault="00453793" w:rsidP="00CA2132">
      <w:pPr>
        <w:pStyle w:val="ConsPlusNormal"/>
        <w:numPr>
          <w:ilvl w:val="0"/>
          <w:numId w:val="192"/>
        </w:numPr>
        <w:ind w:left="426"/>
        <w:jc w:val="both"/>
      </w:pPr>
      <w:r>
        <w:t>развитие функций фонематической системы;</w:t>
      </w:r>
    </w:p>
    <w:p w:rsidR="00453793" w:rsidRDefault="00453793" w:rsidP="00CA2132">
      <w:pPr>
        <w:pStyle w:val="ConsPlusNormal"/>
        <w:numPr>
          <w:ilvl w:val="0"/>
          <w:numId w:val="192"/>
        </w:numPr>
        <w:ind w:left="426"/>
        <w:jc w:val="both"/>
      </w:pPr>
      <w:r>
        <w:t>развитие базовых высших психических функций, обеспечивающих процессы чтения и письма;</w:t>
      </w:r>
    </w:p>
    <w:p w:rsidR="00453793" w:rsidRDefault="00453793" w:rsidP="00CA2132">
      <w:pPr>
        <w:pStyle w:val="ConsPlusNormal"/>
        <w:numPr>
          <w:ilvl w:val="0"/>
          <w:numId w:val="192"/>
        </w:numPr>
        <w:ind w:left="426"/>
        <w:jc w:val="both"/>
      </w:pPr>
      <w:r>
        <w:t>умение различать понятия "предложение", "слово", "слог", "звук";</w:t>
      </w:r>
    </w:p>
    <w:p w:rsidR="00453793" w:rsidRDefault="00453793" w:rsidP="00CA2132">
      <w:pPr>
        <w:pStyle w:val="ConsPlusNormal"/>
        <w:numPr>
          <w:ilvl w:val="0"/>
          <w:numId w:val="192"/>
        </w:numPr>
        <w:ind w:left="426"/>
        <w:jc w:val="both"/>
      </w:pPr>
      <w:r>
        <w:t>умение анализировать структуру простого предложения и слова;</w:t>
      </w:r>
    </w:p>
    <w:p w:rsidR="00453793" w:rsidRDefault="00453793" w:rsidP="00CA2132">
      <w:pPr>
        <w:pStyle w:val="ConsPlusNormal"/>
        <w:numPr>
          <w:ilvl w:val="0"/>
          <w:numId w:val="192"/>
        </w:numPr>
        <w:ind w:left="426"/>
        <w:jc w:val="both"/>
      </w:pPr>
      <w:r>
        <w:t>знание русского алфавита;</w:t>
      </w:r>
    </w:p>
    <w:p w:rsidR="00453793" w:rsidRDefault="00453793" w:rsidP="00CA2132">
      <w:pPr>
        <w:pStyle w:val="ConsPlusNormal"/>
        <w:numPr>
          <w:ilvl w:val="0"/>
          <w:numId w:val="192"/>
        </w:numPr>
        <w:ind w:left="426"/>
        <w:jc w:val="both"/>
      </w:pPr>
      <w:r>
        <w:t>умение различать зрительные образы букв;</w:t>
      </w:r>
    </w:p>
    <w:p w:rsidR="00453793" w:rsidRDefault="00453793" w:rsidP="00CA2132">
      <w:pPr>
        <w:pStyle w:val="ConsPlusNormal"/>
        <w:numPr>
          <w:ilvl w:val="0"/>
          <w:numId w:val="192"/>
        </w:numPr>
        <w:ind w:left="426"/>
        <w:jc w:val="both"/>
      </w:pPr>
      <w:r>
        <w:t>усвоение гигиенических требований при письме;</w:t>
      </w:r>
    </w:p>
    <w:p w:rsidR="00453793" w:rsidRDefault="00453793" w:rsidP="00CA2132">
      <w:pPr>
        <w:pStyle w:val="ConsPlusNormal"/>
        <w:numPr>
          <w:ilvl w:val="0"/>
          <w:numId w:val="192"/>
        </w:numPr>
        <w:ind w:left="426"/>
        <w:jc w:val="both"/>
      </w:pPr>
      <w:r>
        <w:t>умение графически правильно воспроизводить зрительные образы букв и слов, простые предложения;</w:t>
      </w:r>
    </w:p>
    <w:p w:rsidR="00453793" w:rsidRDefault="00453793" w:rsidP="00CA2132">
      <w:pPr>
        <w:pStyle w:val="ConsPlusNormal"/>
        <w:numPr>
          <w:ilvl w:val="0"/>
          <w:numId w:val="192"/>
        </w:numPr>
        <w:ind w:left="426"/>
        <w:jc w:val="both"/>
      </w:pPr>
      <w:r>
        <w:lastRenderedPageBreak/>
        <w:t>овладение разборчивым, аккуратным почерком;</w:t>
      </w:r>
    </w:p>
    <w:p w:rsidR="00453793" w:rsidRDefault="00453793" w:rsidP="00CA2132">
      <w:pPr>
        <w:pStyle w:val="ConsPlusNormal"/>
        <w:numPr>
          <w:ilvl w:val="0"/>
          <w:numId w:val="192"/>
        </w:numPr>
        <w:ind w:left="426"/>
        <w:jc w:val="both"/>
      </w:pPr>
      <w:r>
        <w:t>первоначальное овладение навыком письма;</w:t>
      </w:r>
    </w:p>
    <w:p w:rsidR="00453793" w:rsidRDefault="00453793" w:rsidP="00CA2132">
      <w:pPr>
        <w:pStyle w:val="ConsPlusNormal"/>
        <w:numPr>
          <w:ilvl w:val="0"/>
          <w:numId w:val="192"/>
        </w:numPr>
        <w:ind w:left="426"/>
        <w:jc w:val="both"/>
      </w:pPr>
      <w:r>
        <w:t>овладение послоговым чтением, правильным пониманием читаемых слов, предложений, текстов;</w:t>
      </w:r>
    </w:p>
    <w:p w:rsidR="00453793" w:rsidRDefault="00453793" w:rsidP="00CA2132">
      <w:pPr>
        <w:pStyle w:val="ConsPlusNormal"/>
        <w:numPr>
          <w:ilvl w:val="0"/>
          <w:numId w:val="192"/>
        </w:numPr>
        <w:ind w:left="426"/>
        <w:jc w:val="both"/>
      </w:pPr>
      <w:r>
        <w:t>овладение языковыми обобщениями (фонематическими, морфологическими, синтаксическими);</w:t>
      </w:r>
    </w:p>
    <w:p w:rsidR="00453793" w:rsidRDefault="00453793" w:rsidP="00CA2132">
      <w:pPr>
        <w:pStyle w:val="ConsPlusNormal"/>
        <w:numPr>
          <w:ilvl w:val="0"/>
          <w:numId w:val="192"/>
        </w:numPr>
        <w:ind w:left="426"/>
        <w:jc w:val="both"/>
      </w:pPr>
      <w:r>
        <w:t>овладение предпосылками для формирования навыков орфографически грамотного письма.</w:t>
      </w:r>
    </w:p>
    <w:p w:rsidR="00453793" w:rsidRDefault="00453793" w:rsidP="00F03875">
      <w:pPr>
        <w:pStyle w:val="ConsPlusNormal"/>
        <w:ind w:firstLine="539"/>
        <w:jc w:val="both"/>
      </w:pPr>
      <w:r w:rsidRPr="00F03875">
        <w:rPr>
          <w:b/>
          <w:i/>
          <w:u w:val="single"/>
        </w:rPr>
        <w:t>Метапредметные результаты</w:t>
      </w:r>
      <w:r>
        <w:t xml:space="preserve"> освоения программы учебного предмета "Обучение грамоте":</w:t>
      </w:r>
    </w:p>
    <w:p w:rsidR="00453793" w:rsidRPr="00F03875" w:rsidRDefault="00453793" w:rsidP="00F03875">
      <w:pPr>
        <w:pStyle w:val="ConsPlusNormal"/>
        <w:ind w:firstLine="539"/>
        <w:jc w:val="both"/>
        <w:rPr>
          <w:i/>
          <w:u w:val="single"/>
        </w:rPr>
      </w:pPr>
      <w:r>
        <w:t>1</w:t>
      </w:r>
      <w:r w:rsidRPr="00F03875">
        <w:rPr>
          <w:i/>
          <w:u w:val="single"/>
        </w:rPr>
        <w:t>. Познавательные УУД:</w:t>
      </w:r>
    </w:p>
    <w:p w:rsidR="00453793" w:rsidRPr="00F03875" w:rsidRDefault="00453793" w:rsidP="00F03875">
      <w:pPr>
        <w:pStyle w:val="ConsPlusNormal"/>
        <w:ind w:firstLine="539"/>
        <w:jc w:val="both"/>
        <w:rPr>
          <w:i/>
        </w:rPr>
      </w:pPr>
      <w:r>
        <w:t xml:space="preserve">а) </w:t>
      </w:r>
      <w:r w:rsidRPr="00F03875">
        <w:rPr>
          <w:i/>
        </w:rPr>
        <w:t>базовые логические действия:</w:t>
      </w:r>
    </w:p>
    <w:p w:rsidR="00453793" w:rsidRDefault="00F03875" w:rsidP="00CA2132">
      <w:pPr>
        <w:pStyle w:val="ConsPlusNormal"/>
        <w:numPr>
          <w:ilvl w:val="0"/>
          <w:numId w:val="193"/>
        </w:numPr>
        <w:ind w:left="426"/>
        <w:jc w:val="both"/>
      </w:pPr>
      <w:r>
        <w:t>п</w:t>
      </w:r>
      <w:r w:rsidR="00453793">
        <w:t>о заданному алгоритму сравнивать звуки в соответствии с учебной задачей;</w:t>
      </w:r>
    </w:p>
    <w:p w:rsidR="00453793" w:rsidRDefault="00453793" w:rsidP="00CA2132">
      <w:pPr>
        <w:pStyle w:val="ConsPlusNormal"/>
        <w:numPr>
          <w:ilvl w:val="0"/>
          <w:numId w:val="193"/>
        </w:numPr>
        <w:ind w:left="426"/>
        <w:jc w:val="both"/>
      </w:pPr>
      <w:r>
        <w:t>сравнивать звуковой и буквенный состав слова в соответствии с учебной задачей;</w:t>
      </w:r>
    </w:p>
    <w:p w:rsidR="00453793" w:rsidRDefault="00453793" w:rsidP="00CA2132">
      <w:pPr>
        <w:pStyle w:val="ConsPlusNormal"/>
        <w:numPr>
          <w:ilvl w:val="0"/>
          <w:numId w:val="193"/>
        </w:numPr>
        <w:ind w:left="426"/>
        <w:jc w:val="both"/>
      </w:pPr>
      <w:r>
        <w:t>устанавливать основания для сравнения звуков, слов (на основе образца).</w:t>
      </w:r>
    </w:p>
    <w:p w:rsidR="00453793" w:rsidRPr="00F03875" w:rsidRDefault="00453793" w:rsidP="00F03875">
      <w:pPr>
        <w:pStyle w:val="ConsPlusNormal"/>
        <w:ind w:firstLine="539"/>
        <w:jc w:val="both"/>
        <w:rPr>
          <w:i/>
        </w:rPr>
      </w:pPr>
      <w:r>
        <w:t xml:space="preserve">б) </w:t>
      </w:r>
      <w:r w:rsidRPr="00F03875">
        <w:rPr>
          <w:i/>
        </w:rPr>
        <w:t>базовые исследовательские действия:</w:t>
      </w:r>
    </w:p>
    <w:p w:rsidR="00453793" w:rsidRDefault="00453793" w:rsidP="00CA2132">
      <w:pPr>
        <w:pStyle w:val="ConsPlusNormal"/>
        <w:numPr>
          <w:ilvl w:val="0"/>
          <w:numId w:val="194"/>
        </w:numPr>
        <w:ind w:left="426"/>
        <w:jc w:val="both"/>
      </w:pPr>
      <w:r>
        <w:t>проводить изменения звуко-буквенной модели по предложенному педагогическим работником правилу, подбирать слова к модели;</w:t>
      </w:r>
    </w:p>
    <w:p w:rsidR="00453793" w:rsidRDefault="00453793" w:rsidP="00CA2132">
      <w:pPr>
        <w:pStyle w:val="ConsPlusNormal"/>
        <w:numPr>
          <w:ilvl w:val="0"/>
          <w:numId w:val="194"/>
        </w:numPr>
        <w:ind w:left="426"/>
        <w:jc w:val="both"/>
      </w:pPr>
      <w:r>
        <w:t>формулировать выводы о соответствии звукового и буквенного состава слова;</w:t>
      </w:r>
    </w:p>
    <w:p w:rsidR="00453793" w:rsidRDefault="00453793" w:rsidP="00CA2132">
      <w:pPr>
        <w:pStyle w:val="ConsPlusNormal"/>
        <w:numPr>
          <w:ilvl w:val="0"/>
          <w:numId w:val="194"/>
        </w:numPr>
        <w:ind w:left="426"/>
        <w:jc w:val="both"/>
      </w:pPr>
      <w:r>
        <w:t>использовать алфавит для самостоятельного упорядочивания списка слов.</w:t>
      </w:r>
    </w:p>
    <w:p w:rsidR="00453793" w:rsidRPr="00F03875" w:rsidRDefault="00453793" w:rsidP="00F03875">
      <w:pPr>
        <w:pStyle w:val="ConsPlusNormal"/>
        <w:ind w:firstLine="539"/>
        <w:jc w:val="both"/>
        <w:rPr>
          <w:i/>
        </w:rPr>
      </w:pPr>
      <w:r>
        <w:t xml:space="preserve">в) </w:t>
      </w:r>
      <w:r w:rsidRPr="00F03875">
        <w:rPr>
          <w:i/>
        </w:rPr>
        <w:t>работа с информацией:</w:t>
      </w:r>
    </w:p>
    <w:p w:rsidR="00F03875" w:rsidRDefault="00453793" w:rsidP="00CA2132">
      <w:pPr>
        <w:pStyle w:val="ConsPlusNormal"/>
        <w:numPr>
          <w:ilvl w:val="0"/>
          <w:numId w:val="195"/>
        </w:numPr>
        <w:ind w:left="426"/>
        <w:jc w:val="both"/>
      </w:pPr>
      <w:r>
        <w:t xml:space="preserve">выбирать источник получения информации: уточнять написание слова по орфографическому словарику учебника; </w:t>
      </w:r>
    </w:p>
    <w:p w:rsidR="00453793" w:rsidRDefault="00453793" w:rsidP="00CA2132">
      <w:pPr>
        <w:pStyle w:val="ConsPlusNormal"/>
        <w:numPr>
          <w:ilvl w:val="0"/>
          <w:numId w:val="195"/>
        </w:numPr>
        <w:ind w:left="426"/>
        <w:jc w:val="both"/>
      </w:pPr>
      <w:r>
        <w:t>место ударения в слове по перечню слов, отрабатываемых в учебнике.</w:t>
      </w:r>
    </w:p>
    <w:p w:rsidR="00453793" w:rsidRPr="00F03875" w:rsidRDefault="00453793" w:rsidP="00F03875">
      <w:pPr>
        <w:pStyle w:val="ConsPlusNormal"/>
        <w:ind w:firstLine="539"/>
        <w:jc w:val="both"/>
        <w:rPr>
          <w:b/>
          <w:i/>
          <w:u w:val="single"/>
        </w:rPr>
      </w:pPr>
      <w:r>
        <w:t xml:space="preserve">2. </w:t>
      </w:r>
      <w:r w:rsidRPr="00F03875">
        <w:rPr>
          <w:i/>
          <w:u w:val="single"/>
        </w:rPr>
        <w:t>Коммуникативные УУД:</w:t>
      </w:r>
    </w:p>
    <w:p w:rsidR="00453793" w:rsidRPr="00F03875" w:rsidRDefault="00453793" w:rsidP="00F03875">
      <w:pPr>
        <w:pStyle w:val="ConsPlusNormal"/>
        <w:ind w:firstLine="539"/>
        <w:jc w:val="both"/>
        <w:rPr>
          <w:i/>
        </w:rPr>
      </w:pPr>
      <w:r w:rsidRPr="00F03875">
        <w:rPr>
          <w:i/>
        </w:rPr>
        <w:t>общение:</w:t>
      </w:r>
    </w:p>
    <w:p w:rsidR="00453793" w:rsidRDefault="00453793" w:rsidP="00CA2132">
      <w:pPr>
        <w:pStyle w:val="ConsPlusNormal"/>
        <w:numPr>
          <w:ilvl w:val="0"/>
          <w:numId w:val="196"/>
        </w:numPr>
        <w:ind w:left="426"/>
        <w:jc w:val="both"/>
      </w:pPr>
      <w: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453793" w:rsidRDefault="00453793" w:rsidP="00CA2132">
      <w:pPr>
        <w:pStyle w:val="ConsPlusNormal"/>
        <w:numPr>
          <w:ilvl w:val="0"/>
          <w:numId w:val="196"/>
        </w:numPr>
        <w:ind w:left="426"/>
        <w:jc w:val="both"/>
      </w:pPr>
      <w:r>
        <w:t>проявлять уважительное отношение к собеседнику, соблюдать в процессе общения нормы речевого этикета; соблюдать правила ведения диалога;</w:t>
      </w:r>
    </w:p>
    <w:p w:rsidR="00453793" w:rsidRDefault="00453793" w:rsidP="00CA2132">
      <w:pPr>
        <w:pStyle w:val="ConsPlusNormal"/>
        <w:numPr>
          <w:ilvl w:val="0"/>
          <w:numId w:val="196"/>
        </w:numPr>
        <w:ind w:left="426"/>
        <w:jc w:val="both"/>
      </w:pPr>
      <w:r>
        <w:t>воспринимать разные точки зрения;</w:t>
      </w:r>
    </w:p>
    <w:p w:rsidR="00453793" w:rsidRDefault="00453793" w:rsidP="00CA2132">
      <w:pPr>
        <w:pStyle w:val="ConsPlusNormal"/>
        <w:numPr>
          <w:ilvl w:val="0"/>
          <w:numId w:val="196"/>
        </w:numPr>
        <w:ind w:left="426"/>
        <w:jc w:val="both"/>
      </w:pPr>
      <w:r>
        <w:t>в процессе учебного диалога отвечать на вопросы по изученному материалу;</w:t>
      </w:r>
    </w:p>
    <w:p w:rsidR="00453793" w:rsidRDefault="00453793" w:rsidP="00CA2132">
      <w:pPr>
        <w:pStyle w:val="ConsPlusNormal"/>
        <w:numPr>
          <w:ilvl w:val="0"/>
          <w:numId w:val="196"/>
        </w:numPr>
        <w:ind w:left="426"/>
        <w:jc w:val="both"/>
      </w:pPr>
      <w: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453793" w:rsidRPr="00F03875" w:rsidRDefault="00453793" w:rsidP="00F03875">
      <w:pPr>
        <w:pStyle w:val="ConsPlusNormal"/>
        <w:ind w:firstLine="539"/>
        <w:jc w:val="both"/>
        <w:rPr>
          <w:i/>
          <w:u w:val="single"/>
        </w:rPr>
      </w:pPr>
      <w:r>
        <w:t xml:space="preserve">3. </w:t>
      </w:r>
      <w:r w:rsidRPr="00F03875">
        <w:rPr>
          <w:i/>
          <w:u w:val="single"/>
        </w:rPr>
        <w:t>Регулятивные УУД:</w:t>
      </w:r>
    </w:p>
    <w:p w:rsidR="00453793" w:rsidRPr="00F03875" w:rsidRDefault="00453793" w:rsidP="00F03875">
      <w:pPr>
        <w:pStyle w:val="ConsPlusNormal"/>
        <w:ind w:firstLine="539"/>
        <w:jc w:val="both"/>
        <w:rPr>
          <w:i/>
        </w:rPr>
      </w:pPr>
      <w:r>
        <w:t xml:space="preserve">а) </w:t>
      </w:r>
      <w:r w:rsidRPr="00F03875">
        <w:rPr>
          <w:i/>
        </w:rPr>
        <w:t>самоорганизация:</w:t>
      </w:r>
    </w:p>
    <w:p w:rsidR="00453793" w:rsidRDefault="00453793" w:rsidP="00CA2132">
      <w:pPr>
        <w:pStyle w:val="ConsPlusNormal"/>
        <w:numPr>
          <w:ilvl w:val="0"/>
          <w:numId w:val="197"/>
        </w:numPr>
        <w:ind w:left="426"/>
        <w:jc w:val="both"/>
      </w:pPr>
      <w: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453793" w:rsidRDefault="00453793" w:rsidP="00CA2132">
      <w:pPr>
        <w:pStyle w:val="ConsPlusNormal"/>
        <w:numPr>
          <w:ilvl w:val="0"/>
          <w:numId w:val="197"/>
        </w:numPr>
        <w:ind w:left="426"/>
        <w:jc w:val="both"/>
      </w:pPr>
      <w:r>
        <w:t>выстраивать последовательность учебных операций при списывании;</w:t>
      </w:r>
    </w:p>
    <w:p w:rsidR="00453793" w:rsidRDefault="00453793" w:rsidP="00CA2132">
      <w:pPr>
        <w:pStyle w:val="ConsPlusNormal"/>
        <w:numPr>
          <w:ilvl w:val="0"/>
          <w:numId w:val="197"/>
        </w:numPr>
        <w:ind w:left="426"/>
        <w:jc w:val="both"/>
      </w:pPr>
      <w: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453793" w:rsidRPr="00F03875" w:rsidRDefault="00453793" w:rsidP="00F03875">
      <w:pPr>
        <w:pStyle w:val="ConsPlusNormal"/>
        <w:ind w:firstLine="539"/>
        <w:jc w:val="both"/>
        <w:rPr>
          <w:i/>
        </w:rPr>
      </w:pPr>
      <w:r>
        <w:t xml:space="preserve">б) </w:t>
      </w:r>
      <w:r w:rsidRPr="00F03875">
        <w:rPr>
          <w:i/>
        </w:rPr>
        <w:t>самоконтроль:</w:t>
      </w:r>
    </w:p>
    <w:p w:rsidR="00453793" w:rsidRDefault="00453793" w:rsidP="00CA2132">
      <w:pPr>
        <w:pStyle w:val="ConsPlusNormal"/>
        <w:numPr>
          <w:ilvl w:val="0"/>
          <w:numId w:val="198"/>
        </w:numPr>
        <w:ind w:left="426"/>
        <w:jc w:val="both"/>
      </w:pPr>
      <w:r>
        <w:t>находить указанную ошибку, допущенную при проведении звуко-буквенного анализа, при письме под диктовку или списывании слов, предложений;</w:t>
      </w:r>
    </w:p>
    <w:p w:rsidR="00453793" w:rsidRDefault="00453793" w:rsidP="00CA2132">
      <w:pPr>
        <w:pStyle w:val="ConsPlusNormal"/>
        <w:numPr>
          <w:ilvl w:val="0"/>
          <w:numId w:val="198"/>
        </w:numPr>
        <w:ind w:left="426"/>
        <w:jc w:val="both"/>
      </w:pPr>
      <w:r>
        <w:t>оценивать правильность написания букв, соединений букв, слов, предложений.</w:t>
      </w:r>
    </w:p>
    <w:p w:rsidR="00453793" w:rsidRPr="00F03875" w:rsidRDefault="00453793" w:rsidP="00F03875">
      <w:pPr>
        <w:pStyle w:val="ConsPlusNormal"/>
        <w:ind w:firstLine="539"/>
        <w:jc w:val="both"/>
        <w:rPr>
          <w:i/>
        </w:rPr>
      </w:pPr>
      <w:r>
        <w:t xml:space="preserve">в) </w:t>
      </w:r>
      <w:r w:rsidRPr="00F03875">
        <w:rPr>
          <w:i/>
        </w:rPr>
        <w:t>совместная деятельность:</w:t>
      </w:r>
    </w:p>
    <w:p w:rsidR="00453793" w:rsidRDefault="00453793" w:rsidP="00CA2132">
      <w:pPr>
        <w:pStyle w:val="ConsPlusNormal"/>
        <w:numPr>
          <w:ilvl w:val="0"/>
          <w:numId w:val="199"/>
        </w:numPr>
        <w:ind w:left="426"/>
        <w:jc w:val="both"/>
      </w:pPr>
      <w: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453793" w:rsidRDefault="00453793" w:rsidP="00CA2132">
      <w:pPr>
        <w:pStyle w:val="ConsPlusNormal"/>
        <w:numPr>
          <w:ilvl w:val="0"/>
          <w:numId w:val="199"/>
        </w:numPr>
        <w:ind w:left="426"/>
        <w:jc w:val="both"/>
      </w:pPr>
      <w:r>
        <w:t>ответственно выполнять свою часть работы.</w:t>
      </w:r>
    </w:p>
    <w:p w:rsidR="0054052E" w:rsidRDefault="0054052E" w:rsidP="00F03875">
      <w:pPr>
        <w:pStyle w:val="ConsPlusNormal"/>
        <w:ind w:firstLine="540"/>
        <w:jc w:val="both"/>
        <w:rPr>
          <w:b/>
          <w:bCs/>
        </w:rPr>
      </w:pPr>
    </w:p>
    <w:p w:rsidR="00F03875" w:rsidRDefault="0054052E" w:rsidP="00F03875">
      <w:pPr>
        <w:pStyle w:val="ConsPlusNormal"/>
        <w:ind w:firstLine="540"/>
        <w:jc w:val="both"/>
        <w:rPr>
          <w:b/>
          <w:bCs/>
        </w:rPr>
      </w:pPr>
      <w:r>
        <w:rPr>
          <w:b/>
          <w:bCs/>
        </w:rPr>
        <w:t>3</w:t>
      </w:r>
      <w:r w:rsidR="00F03875" w:rsidRPr="00F03875">
        <w:rPr>
          <w:b/>
          <w:bCs/>
        </w:rPr>
        <w:t>.1.2.3</w:t>
      </w:r>
      <w:r w:rsidR="00F03875" w:rsidRPr="00F03875">
        <w:rPr>
          <w:b/>
          <w:bCs/>
        </w:rPr>
        <w:tab/>
      </w:r>
      <w:r w:rsidR="00F03875" w:rsidRPr="0054052E">
        <w:rPr>
          <w:b/>
          <w:bCs/>
          <w:u w:val="single"/>
        </w:rPr>
        <w:t>Рабочая программа учебного предмета  Литературное чтение</w:t>
      </w:r>
    </w:p>
    <w:p w:rsidR="00453793" w:rsidRPr="00F03875" w:rsidRDefault="00453793" w:rsidP="00F03875">
      <w:pPr>
        <w:pStyle w:val="ConsPlusNormal"/>
        <w:ind w:firstLine="540"/>
        <w:jc w:val="both"/>
        <w:rPr>
          <w:b/>
          <w:i/>
        </w:rPr>
      </w:pPr>
      <w:r w:rsidRPr="00F03875">
        <w:rPr>
          <w:b/>
          <w:i/>
        </w:rPr>
        <w:t>Пояснительная записка.</w:t>
      </w:r>
    </w:p>
    <w:p w:rsidR="00453793" w:rsidRDefault="00453793" w:rsidP="00F03875">
      <w:pPr>
        <w:pStyle w:val="ConsPlusNormal"/>
        <w:ind w:firstLine="540"/>
        <w:jc w:val="both"/>
      </w:pPr>
      <w:r>
        <w:t xml:space="preserve">"Литературное чтение" является важнейшим учебным предметом предметной области "Русский </w:t>
      </w:r>
      <w:r>
        <w:lastRenderedPageBreak/>
        <w:t>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453793" w:rsidRDefault="00453793" w:rsidP="00F03875">
      <w:pPr>
        <w:pStyle w:val="ConsPlusNormal"/>
        <w:ind w:firstLine="540"/>
        <w:jc w:val="both"/>
      </w:pPr>
      <w: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453793" w:rsidRDefault="00453793" w:rsidP="00F03875">
      <w:pPr>
        <w:pStyle w:val="ConsPlusNormal"/>
        <w:ind w:firstLine="540"/>
        <w:jc w:val="both"/>
      </w:pPr>
      <w:r>
        <w:t xml:space="preserve">Приоритетной </w:t>
      </w:r>
      <w:r w:rsidRPr="00F03875">
        <w:rPr>
          <w:i/>
        </w:rPr>
        <w:t>целью</w:t>
      </w:r>
      <w:r>
        <w:t xml:space="preserve">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453793" w:rsidRDefault="00453793" w:rsidP="00F03875">
      <w:pPr>
        <w:pStyle w:val="ConsPlusNormal"/>
        <w:ind w:firstLine="540"/>
        <w:jc w:val="both"/>
      </w:pPr>
      <w:r w:rsidRPr="00F03875">
        <w:rPr>
          <w:i/>
        </w:rPr>
        <w:t>Основными задачами</w:t>
      </w:r>
      <w:r>
        <w:t xml:space="preserve"> уроков литературного чтения являются:</w:t>
      </w:r>
    </w:p>
    <w:p w:rsidR="00453793" w:rsidRDefault="00453793" w:rsidP="00CA2132">
      <w:pPr>
        <w:pStyle w:val="ConsPlusNormal"/>
        <w:numPr>
          <w:ilvl w:val="0"/>
          <w:numId w:val="200"/>
        </w:numPr>
        <w:ind w:left="426"/>
        <w:jc w:val="both"/>
      </w:pPr>
      <w:r>
        <w:t>обучение сознательному, правильному, беглому, выразительному чтению, чтению вслух и про себя;</w:t>
      </w:r>
    </w:p>
    <w:p w:rsidR="00453793" w:rsidRDefault="00453793" w:rsidP="00CA2132">
      <w:pPr>
        <w:pStyle w:val="ConsPlusNormal"/>
        <w:numPr>
          <w:ilvl w:val="0"/>
          <w:numId w:val="200"/>
        </w:numPr>
        <w:ind w:left="426"/>
        <w:jc w:val="both"/>
      </w:pPr>
      <w:r>
        <w:t>освоение общекультурных навыков чтения, формирование умений понимать содержание художественного произведения, работать с текстом;</w:t>
      </w:r>
    </w:p>
    <w:p w:rsidR="00453793" w:rsidRDefault="00453793" w:rsidP="00CA2132">
      <w:pPr>
        <w:pStyle w:val="ConsPlusNormal"/>
        <w:numPr>
          <w:ilvl w:val="0"/>
          <w:numId w:val="200"/>
        </w:numPr>
        <w:ind w:left="426"/>
        <w:jc w:val="both"/>
      </w:pPr>
      <w:r>
        <w:t>овладение коммуникативной культурой, обогащение и активизация речи обучающихся, формирование умения выражать свои мысли;</w:t>
      </w:r>
    </w:p>
    <w:p w:rsidR="00453793" w:rsidRDefault="00453793" w:rsidP="00CA2132">
      <w:pPr>
        <w:pStyle w:val="ConsPlusNormal"/>
        <w:numPr>
          <w:ilvl w:val="0"/>
          <w:numId w:val="200"/>
        </w:numPr>
        <w:ind w:left="426"/>
        <w:jc w:val="both"/>
      </w:pPr>
      <w:r>
        <w:t>расширение и углубление знаний обучающихся об окружающем мире;</w:t>
      </w:r>
    </w:p>
    <w:p w:rsidR="00453793" w:rsidRDefault="00453793" w:rsidP="00CA2132">
      <w:pPr>
        <w:pStyle w:val="ConsPlusNormal"/>
        <w:numPr>
          <w:ilvl w:val="0"/>
          <w:numId w:val="200"/>
        </w:numPr>
        <w:ind w:left="426"/>
        <w:jc w:val="both"/>
      </w:pPr>
      <w:r>
        <w:t>формирование нравственного сознания и эстетического вкуса, понимания духовной сущности произведений;</w:t>
      </w:r>
    </w:p>
    <w:p w:rsidR="00453793" w:rsidRDefault="00453793" w:rsidP="00CA2132">
      <w:pPr>
        <w:pStyle w:val="ConsPlusNormal"/>
        <w:numPr>
          <w:ilvl w:val="0"/>
          <w:numId w:val="200"/>
        </w:numPr>
        <w:ind w:left="426"/>
        <w:jc w:val="both"/>
      </w:pPr>
      <w:r>
        <w:t>формирование у обучающихся интереса к книгам, к самостоятельному чтению;</w:t>
      </w:r>
    </w:p>
    <w:p w:rsidR="00453793" w:rsidRDefault="00453793" w:rsidP="00CA2132">
      <w:pPr>
        <w:pStyle w:val="ConsPlusNormal"/>
        <w:numPr>
          <w:ilvl w:val="0"/>
          <w:numId w:val="200"/>
        </w:numPr>
        <w:ind w:left="426"/>
        <w:jc w:val="both"/>
      </w:pPr>
      <w: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453793" w:rsidRDefault="00453793" w:rsidP="00F03875">
      <w:pPr>
        <w:pStyle w:val="ConsPlusNormal"/>
        <w:ind w:firstLine="540"/>
        <w:jc w:val="both"/>
      </w:pPr>
      <w: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453793" w:rsidRDefault="00453793" w:rsidP="00F03875">
      <w:pPr>
        <w:pStyle w:val="ConsPlusNormal"/>
        <w:ind w:firstLine="567"/>
        <w:jc w:val="both"/>
      </w:pPr>
      <w:r>
        <w:t>Виды речевой и читательской деятельности:</w:t>
      </w:r>
    </w:p>
    <w:p w:rsidR="00453793" w:rsidRDefault="00453793" w:rsidP="00F03875">
      <w:pPr>
        <w:pStyle w:val="ConsPlusNormal"/>
        <w:ind w:firstLine="540"/>
        <w:jc w:val="both"/>
      </w:pPr>
      <w:r>
        <w:t xml:space="preserve">1. </w:t>
      </w:r>
      <w:r w:rsidRPr="00F03875">
        <w:rPr>
          <w:i/>
        </w:rPr>
        <w:t>Чтение:</w:t>
      </w:r>
      <w: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453793" w:rsidRDefault="00453793" w:rsidP="00F03875">
      <w:pPr>
        <w:pStyle w:val="ConsPlusNormal"/>
        <w:ind w:firstLine="540"/>
        <w:jc w:val="both"/>
      </w:pPr>
      <w:r>
        <w:t xml:space="preserve">2. </w:t>
      </w:r>
      <w:r w:rsidRPr="00F03875">
        <w:rPr>
          <w:i/>
        </w:rPr>
        <w:t>Библиографическая культура:</w:t>
      </w:r>
      <w: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Прогнозирование содержания книги по ее названию и оформлению.</w:t>
      </w:r>
    </w:p>
    <w:p w:rsidR="00453793" w:rsidRDefault="00453793" w:rsidP="00F03875">
      <w:pPr>
        <w:pStyle w:val="ConsPlusNormal"/>
        <w:ind w:firstLine="540"/>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453793" w:rsidRDefault="00453793" w:rsidP="00F03875">
      <w:pPr>
        <w:pStyle w:val="ConsPlusNormal"/>
        <w:ind w:firstLine="540"/>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w:t>
      </w:r>
      <w:r>
        <w:lastRenderedPageBreak/>
        <w:t>изобразительных материалов.</w:t>
      </w:r>
    </w:p>
    <w:p w:rsidR="00453793" w:rsidRDefault="00453793" w:rsidP="00F03875">
      <w:pPr>
        <w:pStyle w:val="ConsPlusNormal"/>
        <w:ind w:firstLine="540"/>
        <w:jc w:val="both"/>
      </w:pPr>
      <w:r>
        <w:t xml:space="preserve">3. </w:t>
      </w:r>
      <w:r w:rsidRPr="00F03875">
        <w:rPr>
          <w:i/>
        </w:rPr>
        <w:t>Работа с текстом художественного произведения:</w:t>
      </w:r>
      <w: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453793" w:rsidRDefault="00453793" w:rsidP="00F03875">
      <w:pPr>
        <w:pStyle w:val="ConsPlusNormal"/>
        <w:ind w:firstLine="540"/>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453793" w:rsidRDefault="00453793" w:rsidP="00F03875">
      <w:pPr>
        <w:pStyle w:val="ConsPlusNormal"/>
        <w:ind w:firstLine="540"/>
        <w:jc w:val="both"/>
      </w:pPr>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53793" w:rsidRDefault="00453793" w:rsidP="00F03875">
      <w:pPr>
        <w:pStyle w:val="ConsPlusNormal"/>
        <w:ind w:firstLine="540"/>
        <w:jc w:val="both"/>
      </w:pPr>
      <w:r>
        <w:t>Характеристика героя произведения. Портрет, характер героя, выраженные через поступки и речь.</w:t>
      </w:r>
    </w:p>
    <w:p w:rsidR="00453793" w:rsidRDefault="00453793" w:rsidP="00F03875">
      <w:pPr>
        <w:pStyle w:val="ConsPlusNormal"/>
        <w:ind w:firstLine="540"/>
        <w:jc w:val="both"/>
      </w:pPr>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53793" w:rsidRDefault="00453793" w:rsidP="00F03875">
      <w:pPr>
        <w:pStyle w:val="ConsPlusNormal"/>
        <w:ind w:firstLine="540"/>
        <w:jc w:val="both"/>
      </w:pPr>
      <w:r>
        <w:t>Освоение разных видов пересказа художественного текста: подробный, выборочный и краткий (передача основных мыслей).</w:t>
      </w:r>
    </w:p>
    <w:p w:rsidR="00453793" w:rsidRDefault="00453793" w:rsidP="00F03875">
      <w:pPr>
        <w:pStyle w:val="ConsPlusNormal"/>
        <w:ind w:firstLine="540"/>
        <w:jc w:val="both"/>
      </w:pPr>
      <w: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453793" w:rsidRDefault="00453793" w:rsidP="00F03875">
      <w:pPr>
        <w:pStyle w:val="ConsPlusNormal"/>
        <w:ind w:firstLine="540"/>
        <w:jc w:val="both"/>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53793" w:rsidRDefault="00453793" w:rsidP="00F03875">
      <w:pPr>
        <w:pStyle w:val="ConsPlusNormal"/>
        <w:ind w:firstLine="540"/>
        <w:jc w:val="both"/>
      </w:pPr>
      <w:r>
        <w:t xml:space="preserve">4. </w:t>
      </w:r>
      <w:r w:rsidRPr="00F03875">
        <w:rPr>
          <w:i/>
        </w:rPr>
        <w:t>Говорение</w:t>
      </w:r>
      <w:r>
        <w:t xml:space="preserve">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453793" w:rsidRDefault="00453793" w:rsidP="00F03875">
      <w:pPr>
        <w:pStyle w:val="ConsPlusNormal"/>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53793" w:rsidRDefault="00453793" w:rsidP="00F03875">
      <w:pPr>
        <w:pStyle w:val="ConsPlusNormal"/>
        <w:ind w:firstLine="540"/>
        <w:jc w:val="both"/>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53793" w:rsidRDefault="00453793" w:rsidP="00F03875">
      <w:pPr>
        <w:pStyle w:val="ConsPlusNormal"/>
        <w:ind w:firstLine="540"/>
        <w:jc w:val="both"/>
      </w:pPr>
      <w:r>
        <w:t xml:space="preserve">5. </w:t>
      </w:r>
      <w:r w:rsidRPr="00F03875">
        <w:rPr>
          <w:i/>
        </w:rPr>
        <w:t>Круг детского чтения:</w:t>
      </w:r>
      <w:r>
        <w:t xml:space="preserve"> произведения устного народного творчества разных народов России. </w:t>
      </w:r>
      <w:r>
        <w:lastRenderedPageBreak/>
        <w:t>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rsidR="00453793" w:rsidRDefault="00453793" w:rsidP="00F03875">
      <w:pPr>
        <w:pStyle w:val="ConsPlusNormal"/>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53793" w:rsidRDefault="00453793" w:rsidP="00F03875">
      <w:pPr>
        <w:pStyle w:val="ConsPlusNormal"/>
        <w:ind w:firstLine="540"/>
        <w:jc w:val="both"/>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453793" w:rsidRDefault="00453793" w:rsidP="00F03875">
      <w:pPr>
        <w:pStyle w:val="ConsPlusNormal"/>
        <w:ind w:firstLine="540"/>
        <w:jc w:val="both"/>
      </w:pPr>
      <w:r>
        <w:t xml:space="preserve">6. </w:t>
      </w:r>
      <w:r w:rsidRPr="00F03875">
        <w:rPr>
          <w:i/>
        </w:rPr>
        <w:t>Литературоведческая пропедевтика</w:t>
      </w:r>
      <w:r>
        <w:t xml:space="preserve">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453793" w:rsidRDefault="00453793" w:rsidP="00F03875">
      <w:pPr>
        <w:pStyle w:val="ConsPlusNormal"/>
        <w:ind w:firstLine="540"/>
        <w:jc w:val="both"/>
      </w:pPr>
      <w: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453793" w:rsidRDefault="00453793" w:rsidP="00F03875">
      <w:pPr>
        <w:pStyle w:val="ConsPlusNormal"/>
        <w:ind w:firstLine="540"/>
        <w:jc w:val="both"/>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53793" w:rsidRDefault="00453793" w:rsidP="00F03875">
      <w:pPr>
        <w:pStyle w:val="ConsPlusNormal"/>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453793" w:rsidRDefault="00453793" w:rsidP="00F03875">
      <w:pPr>
        <w:pStyle w:val="ConsPlusNormal"/>
        <w:ind w:firstLine="540"/>
        <w:jc w:val="both"/>
      </w:pPr>
      <w:r>
        <w:t>Фольклор и авторские художественные произведения (различение).</w:t>
      </w:r>
    </w:p>
    <w:p w:rsidR="00453793" w:rsidRDefault="00453793" w:rsidP="00F03875">
      <w:pPr>
        <w:pStyle w:val="ConsPlusNormal"/>
        <w:ind w:firstLine="54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453793" w:rsidRDefault="00453793" w:rsidP="00F03875">
      <w:pPr>
        <w:pStyle w:val="ConsPlusNormal"/>
        <w:ind w:firstLine="540"/>
        <w:jc w:val="both"/>
      </w:pPr>
      <w:r>
        <w:t>Сказки (о животных, бытовые, волшебные). Художественные особенности сказок: лексика, построение (композиция). Литературная (авторская) сказка.</w:t>
      </w:r>
    </w:p>
    <w:p w:rsidR="00453793" w:rsidRDefault="00453793" w:rsidP="00F03875">
      <w:pPr>
        <w:pStyle w:val="ConsPlusNormal"/>
        <w:ind w:firstLine="540"/>
        <w:jc w:val="both"/>
      </w:pPr>
      <w:r>
        <w:t>Рассказ, стихотворение, басня - общее представление о жанре, особенностях построения и выразительных средствах.</w:t>
      </w:r>
    </w:p>
    <w:p w:rsidR="00453793" w:rsidRDefault="00453793" w:rsidP="00F03875">
      <w:pPr>
        <w:pStyle w:val="ConsPlusNormal"/>
        <w:ind w:firstLine="540"/>
        <w:jc w:val="both"/>
      </w:pPr>
      <w:r>
        <w:t xml:space="preserve">7. </w:t>
      </w:r>
      <w:r w:rsidRPr="00F03875">
        <w:rPr>
          <w:i/>
        </w:rPr>
        <w:t>Коммуникативное и речевое развитие:</w:t>
      </w:r>
      <w:r>
        <w:t xml:space="preserve">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453793" w:rsidRDefault="00453793" w:rsidP="00CA2132">
      <w:pPr>
        <w:pStyle w:val="ConsPlusNormal"/>
        <w:numPr>
          <w:ilvl w:val="0"/>
          <w:numId w:val="201"/>
        </w:numPr>
        <w:ind w:left="426"/>
        <w:jc w:val="both"/>
      </w:pPr>
      <w: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453793" w:rsidRDefault="00453793" w:rsidP="00CA2132">
      <w:pPr>
        <w:pStyle w:val="ConsPlusNormal"/>
        <w:numPr>
          <w:ilvl w:val="0"/>
          <w:numId w:val="201"/>
        </w:numPr>
        <w:ind w:left="426"/>
        <w:jc w:val="both"/>
      </w:pPr>
      <w: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453793" w:rsidRDefault="00453793" w:rsidP="00CA2132">
      <w:pPr>
        <w:pStyle w:val="ConsPlusNormal"/>
        <w:numPr>
          <w:ilvl w:val="0"/>
          <w:numId w:val="201"/>
        </w:numPr>
        <w:ind w:left="426"/>
        <w:jc w:val="both"/>
      </w:pPr>
      <w: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453793" w:rsidRDefault="00453793" w:rsidP="00F03875">
      <w:pPr>
        <w:pStyle w:val="ConsPlusNormal"/>
        <w:ind w:firstLine="540"/>
        <w:jc w:val="both"/>
      </w:pPr>
      <w:r>
        <w:t xml:space="preserve">8. </w:t>
      </w:r>
      <w:r w:rsidRPr="00F03875">
        <w:rPr>
          <w:i/>
        </w:rPr>
        <w:t>Творческая деятельность обучающихся</w:t>
      </w:r>
      <w:r>
        <w:t xml:space="preserve">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w:t>
      </w:r>
      <w:r>
        <w:lastRenderedPageBreak/>
        <w:t>произведению или на основе личного опыта.</w:t>
      </w:r>
    </w:p>
    <w:p w:rsidR="00F03875" w:rsidRDefault="00F03875" w:rsidP="00F03875">
      <w:pPr>
        <w:pStyle w:val="ConsPlusNormal"/>
        <w:ind w:firstLine="540"/>
        <w:jc w:val="both"/>
      </w:pPr>
    </w:p>
    <w:p w:rsidR="00F03875" w:rsidRPr="00F03875" w:rsidRDefault="00453793" w:rsidP="00F03875">
      <w:pPr>
        <w:pStyle w:val="ConsPlusNormal"/>
        <w:ind w:firstLine="567"/>
        <w:jc w:val="both"/>
        <w:rPr>
          <w:b/>
          <w:i/>
        </w:rPr>
      </w:pPr>
      <w:r w:rsidRPr="00F03875">
        <w:rPr>
          <w:b/>
          <w:i/>
        </w:rPr>
        <w:t xml:space="preserve">Содержание обучения. </w:t>
      </w:r>
    </w:p>
    <w:p w:rsidR="00453793" w:rsidRPr="00F03875" w:rsidRDefault="00453793" w:rsidP="00F03875">
      <w:pPr>
        <w:pStyle w:val="ConsPlusNormal"/>
        <w:ind w:firstLine="567"/>
        <w:jc w:val="both"/>
        <w:rPr>
          <w:i/>
          <w:u w:val="single"/>
        </w:rPr>
      </w:pPr>
      <w:r w:rsidRPr="00F03875">
        <w:rPr>
          <w:i/>
          <w:u w:val="single"/>
        </w:rPr>
        <w:t>1 класс:</w:t>
      </w:r>
    </w:p>
    <w:p w:rsidR="00453793" w:rsidRDefault="00453793" w:rsidP="00F03875">
      <w:pPr>
        <w:pStyle w:val="ConsPlusNormal"/>
        <w:ind w:firstLine="540"/>
        <w:jc w:val="both"/>
      </w:pPr>
      <w:r>
        <w:t xml:space="preserve">1. </w:t>
      </w:r>
      <w:r w:rsidRPr="00F03875">
        <w:rPr>
          <w:i/>
        </w:rPr>
        <w:t>Чтение.</w:t>
      </w:r>
      <w:r>
        <w:t xml:space="preserve">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453793" w:rsidRDefault="00453793" w:rsidP="00F03875">
      <w:pPr>
        <w:pStyle w:val="ConsPlusNormal"/>
        <w:ind w:firstLine="540"/>
        <w:jc w:val="both"/>
      </w:pPr>
      <w:r>
        <w:t xml:space="preserve">2. </w:t>
      </w:r>
      <w:r w:rsidRPr="00F03875">
        <w:rPr>
          <w:i/>
        </w:rPr>
        <w:t>Работа с разными видами текста.</w:t>
      </w:r>
      <w:r>
        <w:t xml:space="preserve">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453793" w:rsidRDefault="00453793" w:rsidP="00F03875">
      <w:pPr>
        <w:pStyle w:val="ConsPlusNormal"/>
        <w:ind w:firstLine="540"/>
        <w:jc w:val="both"/>
      </w:pPr>
      <w:r>
        <w:t xml:space="preserve">3. </w:t>
      </w:r>
      <w:r w:rsidRPr="00F03875">
        <w:rPr>
          <w:i/>
        </w:rPr>
        <w:t>Библиографическая культура.</w:t>
      </w:r>
      <w:r>
        <w:t xml:space="preserve">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453793" w:rsidRDefault="00453793" w:rsidP="00F03875">
      <w:pPr>
        <w:pStyle w:val="ConsPlusNormal"/>
        <w:ind w:firstLine="540"/>
        <w:jc w:val="both"/>
      </w:pPr>
      <w:r>
        <w:t xml:space="preserve">4. </w:t>
      </w:r>
      <w:r w:rsidRPr="00F03875">
        <w:rPr>
          <w:i/>
        </w:rPr>
        <w:t>Работа с текстом художественного произведения.</w:t>
      </w:r>
      <w:r>
        <w:t xml:space="preserve">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453793" w:rsidRDefault="00453793" w:rsidP="00F03875">
      <w:pPr>
        <w:pStyle w:val="ConsPlusNormal"/>
        <w:ind w:firstLine="540"/>
        <w:jc w:val="both"/>
      </w:pPr>
      <w:r>
        <w:t xml:space="preserve">5. </w:t>
      </w:r>
      <w:r w:rsidRPr="00F03875">
        <w:rPr>
          <w:i/>
        </w:rPr>
        <w:t>Говорение</w:t>
      </w:r>
      <w:r>
        <w:t xml:space="preserve">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453793" w:rsidRDefault="00453793" w:rsidP="00F03875">
      <w:pPr>
        <w:pStyle w:val="ConsPlusNormal"/>
        <w:ind w:firstLine="540"/>
        <w:jc w:val="both"/>
      </w:pPr>
      <w:r>
        <w:t xml:space="preserve">6. </w:t>
      </w:r>
      <w:r w:rsidRPr="00F03875">
        <w:rPr>
          <w:i/>
        </w:rPr>
        <w:t>Круг детского чтения.</w:t>
      </w:r>
      <w:r>
        <w:t xml:space="preserve">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453793" w:rsidRDefault="00453793" w:rsidP="00F03875">
      <w:pPr>
        <w:pStyle w:val="ConsPlusNormal"/>
        <w:ind w:firstLine="540"/>
        <w:jc w:val="both"/>
      </w:pPr>
      <w:r>
        <w:t xml:space="preserve">7. </w:t>
      </w:r>
      <w:r w:rsidRPr="00F03875">
        <w:rPr>
          <w:i/>
        </w:rPr>
        <w:t>Литературоведческая пропедевтика</w:t>
      </w:r>
      <w:r>
        <w:t xml:space="preserve">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чем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453793" w:rsidRDefault="00453793" w:rsidP="00F03875">
      <w:pPr>
        <w:pStyle w:val="ConsPlusNormal"/>
        <w:ind w:firstLine="540"/>
        <w:jc w:val="both"/>
      </w:pPr>
      <w:r>
        <w:t xml:space="preserve">8. </w:t>
      </w:r>
      <w:r w:rsidRPr="00F03875">
        <w:rPr>
          <w:i/>
        </w:rPr>
        <w:t>Коммуникативное и речевое развитие.</w:t>
      </w:r>
      <w:r>
        <w:t xml:space="preserve"> Формирование внимательно слушать читаемое произведение, вопросы по поводу прочитанного.</w:t>
      </w:r>
    </w:p>
    <w:p w:rsidR="00453793" w:rsidRDefault="00453793" w:rsidP="00F03875">
      <w:pPr>
        <w:pStyle w:val="ConsPlusNormal"/>
        <w:ind w:firstLine="540"/>
        <w:jc w:val="both"/>
      </w:pPr>
      <w:r>
        <w:t xml:space="preserve">9. </w:t>
      </w:r>
      <w:r w:rsidRPr="00F03875">
        <w:rPr>
          <w:i/>
        </w:rPr>
        <w:t>Библиографическая культура</w:t>
      </w:r>
      <w: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453793" w:rsidRDefault="00453793" w:rsidP="00F03875">
      <w:pPr>
        <w:pStyle w:val="ConsPlusNormal"/>
        <w:ind w:firstLine="540"/>
        <w:jc w:val="both"/>
      </w:pPr>
      <w:r>
        <w:t xml:space="preserve">10. </w:t>
      </w:r>
      <w:r w:rsidRPr="00F03875">
        <w:rPr>
          <w:i/>
        </w:rPr>
        <w:t>Внеклассное чтение.</w:t>
      </w:r>
      <w:r>
        <w:t xml:space="preserve"> Небольшие художественные произведения (1 - 2 страницы текста), заглавия и иллюстрации которых точно соответствуют их содержанию.</w:t>
      </w:r>
    </w:p>
    <w:p w:rsidR="00453793" w:rsidRDefault="00453793" w:rsidP="00301783">
      <w:pPr>
        <w:pStyle w:val="ConsPlusNormal"/>
        <w:jc w:val="both"/>
      </w:pPr>
      <w:r>
        <w:t xml:space="preserve"> </w:t>
      </w:r>
    </w:p>
    <w:p w:rsidR="00453793" w:rsidRPr="00301783" w:rsidRDefault="00453793" w:rsidP="00301783">
      <w:pPr>
        <w:pStyle w:val="ConsPlusNormal"/>
        <w:ind w:firstLine="567"/>
        <w:jc w:val="both"/>
        <w:rPr>
          <w:i/>
          <w:u w:val="single"/>
        </w:rPr>
      </w:pPr>
      <w:r w:rsidRPr="00301783">
        <w:rPr>
          <w:i/>
          <w:u w:val="single"/>
        </w:rPr>
        <w:t>2 класс:</w:t>
      </w:r>
    </w:p>
    <w:p w:rsidR="00453793" w:rsidRDefault="00453793" w:rsidP="00301783">
      <w:pPr>
        <w:pStyle w:val="ConsPlusNormal"/>
        <w:ind w:firstLine="540"/>
        <w:jc w:val="both"/>
      </w:pPr>
      <w:r>
        <w:t xml:space="preserve">1. </w:t>
      </w:r>
      <w:r w:rsidRPr="00301783">
        <w:rPr>
          <w:i/>
        </w:rPr>
        <w:t>Чтение.</w:t>
      </w:r>
      <w:r>
        <w:t xml:space="preserve"> Плавное послоговое орфографическое чтение. Плавное послоговое чтение с переходом на синтетический способ чтения коротких слов, состоящих из 3 - 4 букв. Чтение про себя </w:t>
      </w:r>
      <w:r>
        <w:lastRenderedPageBreak/>
        <w:t>знакомого текста (выборочное). Чтение про себя незнакомых текстов (со второй половины 3 класса).</w:t>
      </w:r>
    </w:p>
    <w:p w:rsidR="00453793" w:rsidRDefault="00453793" w:rsidP="00301783">
      <w:pPr>
        <w:pStyle w:val="ConsPlusNormal"/>
        <w:ind w:firstLine="540"/>
        <w:jc w:val="both"/>
      </w:pPr>
      <w:r>
        <w:t xml:space="preserve">2. </w:t>
      </w:r>
      <w:r w:rsidRPr="00301783">
        <w:rPr>
          <w:i/>
        </w:rPr>
        <w:t>Библиографическая культура.</w:t>
      </w:r>
      <w:r>
        <w:t xml:space="preserve">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ее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453793" w:rsidRDefault="00453793" w:rsidP="00301783">
      <w:pPr>
        <w:pStyle w:val="ConsPlusNormal"/>
        <w:ind w:firstLine="540"/>
        <w:jc w:val="both"/>
      </w:pPr>
      <w: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453793" w:rsidRDefault="00453793" w:rsidP="00301783">
      <w:pPr>
        <w:pStyle w:val="ConsPlusNormal"/>
        <w:ind w:firstLine="540"/>
        <w:jc w:val="both"/>
      </w:pPr>
      <w:r>
        <w:t xml:space="preserve">3. </w:t>
      </w:r>
      <w:r w:rsidRPr="00301783">
        <w:rPr>
          <w:i/>
        </w:rPr>
        <w:t xml:space="preserve">Работа с текстом художественного произведения. </w:t>
      </w:r>
      <w:r>
        <w:t>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453793" w:rsidRDefault="00453793" w:rsidP="00301783">
      <w:pPr>
        <w:pStyle w:val="ConsPlusNormal"/>
        <w:ind w:firstLine="540"/>
        <w:jc w:val="both"/>
      </w:pPr>
      <w:r>
        <w:t xml:space="preserve">4. </w:t>
      </w:r>
      <w:r w:rsidRPr="00301783">
        <w:rPr>
          <w:i/>
        </w:rPr>
        <w:t xml:space="preserve">Говорение </w:t>
      </w:r>
      <w:r>
        <w:t>(культура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объему стихотворных произведений (объем определяется возможностями обучающихся класса). Монологическое речевое высказывание небольшого объема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453793" w:rsidRDefault="00453793" w:rsidP="00301783">
      <w:pPr>
        <w:pStyle w:val="ConsPlusNormal"/>
        <w:ind w:firstLine="540"/>
        <w:jc w:val="both"/>
      </w:pPr>
      <w:r>
        <w:t xml:space="preserve">5. </w:t>
      </w:r>
      <w:r w:rsidRPr="00301783">
        <w:rPr>
          <w:i/>
        </w:rPr>
        <w:t>Круг детского чтения:</w:t>
      </w:r>
      <w:r>
        <w:t xml:space="preserve">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453793" w:rsidRDefault="00453793" w:rsidP="00301783">
      <w:pPr>
        <w:pStyle w:val="ConsPlusNormal"/>
        <w:ind w:firstLine="540"/>
        <w:jc w:val="both"/>
      </w:pPr>
      <w:r>
        <w:t xml:space="preserve">6. </w:t>
      </w:r>
      <w:r w:rsidRPr="00301783">
        <w:rPr>
          <w:i/>
        </w:rPr>
        <w:t>Литературоведческая пропедевтика</w:t>
      </w:r>
      <w:r>
        <w:t xml:space="preserve">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453793" w:rsidRDefault="00453793" w:rsidP="00301783">
      <w:pPr>
        <w:pStyle w:val="ConsPlusNormal"/>
        <w:ind w:firstLine="540"/>
        <w:jc w:val="both"/>
      </w:pPr>
      <w:r>
        <w:t xml:space="preserve">7. </w:t>
      </w:r>
      <w:r w:rsidRPr="00301783">
        <w:rPr>
          <w:i/>
        </w:rPr>
        <w:t>Коммуникативное и речевое развитие.</w:t>
      </w:r>
      <w:r>
        <w:t xml:space="preserve">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коррективов.</w:t>
      </w:r>
    </w:p>
    <w:p w:rsidR="00453793" w:rsidRDefault="00453793" w:rsidP="00301783">
      <w:pPr>
        <w:pStyle w:val="ConsPlusNormal"/>
        <w:ind w:firstLine="540"/>
        <w:jc w:val="both"/>
      </w:pPr>
      <w:r>
        <w:t xml:space="preserve">8. </w:t>
      </w:r>
      <w:r w:rsidRPr="00301783">
        <w:rPr>
          <w:i/>
        </w:rPr>
        <w:t>Творческая деятельность обучающихся</w:t>
      </w:r>
      <w:r>
        <w:t xml:space="preserve"> (на основе литературных произведений). </w:t>
      </w:r>
      <w:r>
        <w:lastRenderedPageBreak/>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453793" w:rsidRDefault="00453793" w:rsidP="00301783">
      <w:pPr>
        <w:pStyle w:val="ConsPlusNormal"/>
        <w:ind w:firstLine="540"/>
        <w:jc w:val="both"/>
      </w:pPr>
      <w:r>
        <w:t xml:space="preserve">9. </w:t>
      </w:r>
      <w:r w:rsidRPr="00301783">
        <w:rPr>
          <w:i/>
        </w:rPr>
        <w:t>Внеклассное чтение.</w:t>
      </w:r>
    </w:p>
    <w:p w:rsidR="00453793" w:rsidRDefault="00453793" w:rsidP="00301783">
      <w:pPr>
        <w:pStyle w:val="ConsPlusNormal"/>
        <w:ind w:firstLine="540"/>
        <w:jc w:val="both"/>
      </w:pPr>
      <w:r>
        <w:t>Во втором классе на занятия внеклассного чтения отводится 15 - 20 минут еженедельно из часов, отведенных на литературное чтение. Круг детского чтения: небольшие художественные произведения (1 - 3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301783" w:rsidRDefault="00301783" w:rsidP="00301783">
      <w:pPr>
        <w:pStyle w:val="ConsPlusNormal"/>
        <w:ind w:firstLine="567"/>
        <w:jc w:val="both"/>
      </w:pPr>
    </w:p>
    <w:p w:rsidR="00453793" w:rsidRPr="00301783" w:rsidRDefault="00453793" w:rsidP="00301783">
      <w:pPr>
        <w:pStyle w:val="ConsPlusNormal"/>
        <w:ind w:firstLine="567"/>
        <w:jc w:val="both"/>
        <w:rPr>
          <w:i/>
          <w:u w:val="single"/>
        </w:rPr>
      </w:pPr>
      <w:r w:rsidRPr="00301783">
        <w:rPr>
          <w:i/>
          <w:u w:val="single"/>
        </w:rPr>
        <w:t>3 класс:</w:t>
      </w:r>
    </w:p>
    <w:p w:rsidR="00453793" w:rsidRDefault="00453793" w:rsidP="00301783">
      <w:pPr>
        <w:pStyle w:val="ConsPlusNormal"/>
        <w:ind w:firstLine="540"/>
        <w:jc w:val="both"/>
      </w:pPr>
      <w:r>
        <w:t>1</w:t>
      </w:r>
      <w:r w:rsidRPr="00301783">
        <w:rPr>
          <w:i/>
        </w:rPr>
        <w:t>. Чтение.</w:t>
      </w:r>
      <w:r>
        <w:t xml:space="preserve"> Плавное послоговое орфографическое чтение с переходом на чтение целыми словами; чтение про себя (выборочное и сплошное).</w:t>
      </w:r>
    </w:p>
    <w:p w:rsidR="00453793" w:rsidRDefault="00453793" w:rsidP="00301783">
      <w:pPr>
        <w:pStyle w:val="ConsPlusNormal"/>
        <w:ind w:firstLine="540"/>
        <w:jc w:val="both"/>
      </w:pPr>
      <w:r>
        <w:t xml:space="preserve">2. </w:t>
      </w:r>
      <w:r w:rsidRPr="00301783">
        <w:rPr>
          <w:i/>
        </w:rPr>
        <w:t>Библиографическая культура.</w:t>
      </w:r>
      <w:r>
        <w:t xml:space="preserve">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53793" w:rsidRDefault="00453793" w:rsidP="00301783">
      <w:pPr>
        <w:pStyle w:val="ConsPlusNormal"/>
        <w:ind w:firstLine="540"/>
        <w:jc w:val="both"/>
      </w:pPr>
      <w:r>
        <w:t xml:space="preserve">3. </w:t>
      </w:r>
      <w:r w:rsidRPr="00301783">
        <w:rPr>
          <w:i/>
        </w:rPr>
        <w:t>Работа с текстом художественного произведения.</w:t>
      </w:r>
      <w:r>
        <w:t xml:space="preserve">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453793" w:rsidRDefault="00453793" w:rsidP="00301783">
      <w:pPr>
        <w:pStyle w:val="ConsPlusNormal"/>
        <w:ind w:firstLine="540"/>
        <w:jc w:val="both"/>
      </w:pPr>
      <w:r>
        <w:t xml:space="preserve">4. </w:t>
      </w:r>
      <w:r w:rsidRPr="00301783">
        <w:rPr>
          <w:i/>
        </w:rPr>
        <w:t>Говорение</w:t>
      </w:r>
      <w:r>
        <w:t xml:space="preserve">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453793" w:rsidRDefault="00453793" w:rsidP="00301783">
      <w:pPr>
        <w:pStyle w:val="ConsPlusNormal"/>
        <w:ind w:firstLine="540"/>
        <w:jc w:val="both"/>
      </w:pPr>
      <w:r>
        <w:t xml:space="preserve">5. </w:t>
      </w:r>
      <w:r w:rsidRPr="00301783">
        <w:rPr>
          <w:i/>
        </w:rPr>
        <w:t>Круг детского чтения.</w:t>
      </w:r>
      <w:r>
        <w:t xml:space="preserve">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w:t>
      </w:r>
      <w:r>
        <w:lastRenderedPageBreak/>
        <w:t>и сказки о лете. Труд людей летом.</w:t>
      </w:r>
    </w:p>
    <w:p w:rsidR="00453793" w:rsidRDefault="00453793" w:rsidP="00301783">
      <w:pPr>
        <w:pStyle w:val="ConsPlusNormal"/>
        <w:ind w:firstLine="540"/>
        <w:jc w:val="both"/>
      </w:pPr>
      <w:r>
        <w:t xml:space="preserve">6. </w:t>
      </w:r>
      <w:r w:rsidRPr="00301783">
        <w:rPr>
          <w:i/>
        </w:rPr>
        <w:t>Литературоведческая пропедевтика</w:t>
      </w:r>
      <w:r>
        <w:t xml:space="preserve">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453793" w:rsidRDefault="00453793" w:rsidP="00301783">
      <w:pPr>
        <w:pStyle w:val="ConsPlusNormal"/>
        <w:ind w:firstLine="540"/>
        <w:jc w:val="both"/>
      </w:pPr>
      <w:r>
        <w:t xml:space="preserve">7. </w:t>
      </w:r>
      <w:r w:rsidRPr="00301783">
        <w:rPr>
          <w:i/>
        </w:rPr>
        <w:t>Коммуникативное и речевое развитие.</w:t>
      </w:r>
      <w:r>
        <w:t xml:space="preserve">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453793" w:rsidRDefault="00453793" w:rsidP="00301783">
      <w:pPr>
        <w:pStyle w:val="ConsPlusNormal"/>
        <w:ind w:firstLine="540"/>
        <w:jc w:val="both"/>
      </w:pPr>
      <w:r>
        <w:t xml:space="preserve">8. </w:t>
      </w:r>
      <w:r w:rsidRPr="00301783">
        <w:rPr>
          <w:i/>
        </w:rPr>
        <w:t>Творческая деятельность обучающихся</w:t>
      </w:r>
      <w:r>
        <w:t xml:space="preserve">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453793" w:rsidRPr="00301783" w:rsidRDefault="00453793" w:rsidP="00301783">
      <w:pPr>
        <w:pStyle w:val="ConsPlusNormal"/>
        <w:ind w:firstLine="540"/>
        <w:jc w:val="both"/>
        <w:rPr>
          <w:i/>
        </w:rPr>
      </w:pPr>
      <w:r>
        <w:t xml:space="preserve">9. </w:t>
      </w:r>
      <w:r w:rsidRPr="00301783">
        <w:rPr>
          <w:i/>
        </w:rPr>
        <w:t>Внеклассное чтение.</w:t>
      </w:r>
    </w:p>
    <w:p w:rsidR="0059488E" w:rsidRDefault="00453793" w:rsidP="00301783">
      <w:pPr>
        <w:pStyle w:val="ConsPlusNormal"/>
        <w:ind w:firstLine="540"/>
        <w:jc w:val="both"/>
      </w:pPr>
      <w: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3 - 8 страниц (первое полугодие) и 10 - 15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301783" w:rsidRDefault="00301783" w:rsidP="00301783">
      <w:pPr>
        <w:pStyle w:val="ConsPlusNormal"/>
        <w:ind w:firstLine="567"/>
        <w:jc w:val="both"/>
      </w:pPr>
    </w:p>
    <w:p w:rsidR="00453793" w:rsidRPr="00301783" w:rsidRDefault="00453793" w:rsidP="00301783">
      <w:pPr>
        <w:pStyle w:val="ConsPlusNormal"/>
        <w:ind w:firstLine="567"/>
        <w:jc w:val="both"/>
        <w:rPr>
          <w:i/>
          <w:u w:val="single"/>
        </w:rPr>
      </w:pPr>
      <w:r w:rsidRPr="00301783">
        <w:rPr>
          <w:i/>
          <w:u w:val="single"/>
        </w:rPr>
        <w:t>4 класс:</w:t>
      </w:r>
    </w:p>
    <w:p w:rsidR="00453793" w:rsidRDefault="00453793" w:rsidP="00301783">
      <w:pPr>
        <w:pStyle w:val="ConsPlusNormal"/>
        <w:ind w:firstLine="540"/>
        <w:jc w:val="both"/>
      </w:pPr>
      <w:r>
        <w:t xml:space="preserve">1. </w:t>
      </w:r>
      <w:r w:rsidRPr="00301783">
        <w:rPr>
          <w:i/>
        </w:rPr>
        <w:t>Чтение.</w:t>
      </w:r>
      <w:r>
        <w:t xml:space="preserve"> Правильное орфоэпическое чтение целыми словами.</w:t>
      </w:r>
    </w:p>
    <w:p w:rsidR="00453793" w:rsidRDefault="00453793" w:rsidP="00301783">
      <w:pPr>
        <w:pStyle w:val="ConsPlusNormal"/>
        <w:ind w:firstLine="540"/>
        <w:jc w:val="both"/>
      </w:pPr>
      <w:r>
        <w:t xml:space="preserve">2. </w:t>
      </w:r>
      <w:r w:rsidRPr="00301783">
        <w:rPr>
          <w:i/>
        </w:rPr>
        <w:t>Библиографическая культура.</w:t>
      </w:r>
      <w: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w:t>
      </w:r>
      <w:r>
        <w:lastRenderedPageBreak/>
        <w:t>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53793" w:rsidRDefault="00453793" w:rsidP="00301783">
      <w:pPr>
        <w:pStyle w:val="ConsPlusNormal"/>
        <w:ind w:firstLine="540"/>
        <w:jc w:val="both"/>
      </w:pPr>
      <w:r>
        <w:t xml:space="preserve">3. </w:t>
      </w:r>
      <w:r w:rsidRPr="00301783">
        <w:rPr>
          <w:i/>
        </w:rPr>
        <w:t>Работа с текстом художественного произведения.</w:t>
      </w:r>
      <w:r>
        <w:t xml:space="preserve">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453793" w:rsidRDefault="00453793" w:rsidP="00301783">
      <w:pPr>
        <w:pStyle w:val="ConsPlusNormal"/>
        <w:ind w:firstLine="540"/>
        <w:jc w:val="both"/>
      </w:pPr>
      <w:r>
        <w:t xml:space="preserve">4. </w:t>
      </w:r>
      <w:r w:rsidRPr="00301783">
        <w:rPr>
          <w:i/>
        </w:rPr>
        <w:t>Говорение</w:t>
      </w:r>
      <w:r>
        <w:t xml:space="preserve">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453793" w:rsidRDefault="00453793" w:rsidP="00301783">
      <w:pPr>
        <w:pStyle w:val="ConsPlusNormal"/>
        <w:ind w:firstLine="540"/>
        <w:jc w:val="both"/>
      </w:pPr>
      <w:r>
        <w:t xml:space="preserve">5. </w:t>
      </w:r>
      <w:r w:rsidRPr="00301783">
        <w:rPr>
          <w:i/>
        </w:rPr>
        <w:t>Круг детского чтения.</w:t>
      </w:r>
      <w:r>
        <w:t xml:space="preserve">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453793" w:rsidRDefault="00453793" w:rsidP="00301783">
      <w:pPr>
        <w:pStyle w:val="ConsPlusNormal"/>
        <w:ind w:firstLine="540"/>
        <w:jc w:val="both"/>
      </w:pPr>
      <w:r>
        <w:t xml:space="preserve">6. </w:t>
      </w:r>
      <w:r w:rsidRPr="00301783">
        <w:rPr>
          <w:i/>
        </w:rPr>
        <w:t>Литературоведческая пропедевтика</w:t>
      </w:r>
      <w:r>
        <w:t xml:space="preserve">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453793" w:rsidRDefault="00453793" w:rsidP="00301783">
      <w:pPr>
        <w:pStyle w:val="ConsPlusNormal"/>
        <w:ind w:firstLine="540"/>
        <w:jc w:val="both"/>
      </w:pPr>
      <w:r>
        <w:t xml:space="preserve">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w:t>
      </w:r>
      <w:r>
        <w:lastRenderedPageBreak/>
        <w:t>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приемы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453793" w:rsidRDefault="00453793" w:rsidP="00301783">
      <w:pPr>
        <w:pStyle w:val="ConsPlusNormal"/>
        <w:ind w:firstLine="540"/>
        <w:jc w:val="both"/>
      </w:pPr>
      <w:r>
        <w:t xml:space="preserve">7. </w:t>
      </w:r>
      <w:r w:rsidRPr="00301783">
        <w:rPr>
          <w:i/>
        </w:rPr>
        <w:t>Творческая деятельность обучающихся</w:t>
      </w:r>
      <w:r>
        <w:t xml:space="preserve">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301783" w:rsidRDefault="00301783" w:rsidP="00301783">
      <w:pPr>
        <w:pStyle w:val="ConsPlusNormal"/>
        <w:jc w:val="both"/>
        <w:rPr>
          <w:b/>
          <w:i/>
        </w:rPr>
      </w:pPr>
    </w:p>
    <w:p w:rsidR="00301783" w:rsidRPr="00301783" w:rsidRDefault="00301783" w:rsidP="00301783">
      <w:pPr>
        <w:pStyle w:val="ConsPlusNormal"/>
        <w:ind w:firstLine="567"/>
        <w:jc w:val="both"/>
        <w:rPr>
          <w:b/>
          <w:i/>
        </w:rPr>
      </w:pPr>
      <w:r>
        <w:rPr>
          <w:b/>
          <w:i/>
        </w:rPr>
        <w:t>Планируемые результаты</w:t>
      </w:r>
    </w:p>
    <w:p w:rsidR="00301783" w:rsidRDefault="00301783" w:rsidP="00301783">
      <w:pPr>
        <w:pStyle w:val="ConsPlusNormal"/>
        <w:ind w:firstLine="567"/>
        <w:jc w:val="both"/>
      </w:pPr>
      <w:r w:rsidRPr="00301783">
        <w:rPr>
          <w:b/>
          <w:i/>
          <w:u w:val="single"/>
        </w:rPr>
        <w:t>Предметные результаты освоения программы</w:t>
      </w:r>
      <w:r>
        <w:t xml:space="preserve"> учебного предмета "Литературное чтение":</w:t>
      </w:r>
    </w:p>
    <w:p w:rsidR="00301783" w:rsidRDefault="00301783" w:rsidP="00CA2132">
      <w:pPr>
        <w:pStyle w:val="ConsPlusNormal"/>
        <w:numPr>
          <w:ilvl w:val="0"/>
          <w:numId w:val="202"/>
        </w:numPr>
        <w:jc w:val="both"/>
      </w:pPr>
      <w:r>
        <w:t>восприятие художественной литературы как вида искусства;</w:t>
      </w:r>
    </w:p>
    <w:p w:rsidR="00301783" w:rsidRDefault="00301783" w:rsidP="00CA2132">
      <w:pPr>
        <w:pStyle w:val="ConsPlusNormal"/>
        <w:numPr>
          <w:ilvl w:val="0"/>
          <w:numId w:val="202"/>
        </w:numPr>
        <w:jc w:val="both"/>
      </w:pPr>
      <w:r>
        <w:t>умение работать с информацией;</w:t>
      </w:r>
    </w:p>
    <w:p w:rsidR="00301783" w:rsidRDefault="00301783" w:rsidP="00CA2132">
      <w:pPr>
        <w:pStyle w:val="ConsPlusNormal"/>
        <w:numPr>
          <w:ilvl w:val="0"/>
          <w:numId w:val="202"/>
        </w:numPr>
        <w:jc w:val="both"/>
      </w:pPr>
      <w:r>
        <w:t>умение воспринимать на слух тексты в исполнении педагогического работника, обучающихся;</w:t>
      </w:r>
    </w:p>
    <w:p w:rsidR="00301783" w:rsidRDefault="00301783" w:rsidP="00CA2132">
      <w:pPr>
        <w:pStyle w:val="ConsPlusNormal"/>
        <w:numPr>
          <w:ilvl w:val="0"/>
          <w:numId w:val="202"/>
        </w:numPr>
        <w:jc w:val="both"/>
      </w:pPr>
      <w:r>
        <w:t>овладение осознанным, правильным, плавным и выразительным чтением вслух;</w:t>
      </w:r>
    </w:p>
    <w:p w:rsidR="00301783" w:rsidRDefault="00301783" w:rsidP="00CA2132">
      <w:pPr>
        <w:pStyle w:val="ConsPlusNormal"/>
        <w:numPr>
          <w:ilvl w:val="0"/>
          <w:numId w:val="202"/>
        </w:numPr>
        <w:jc w:val="both"/>
      </w:pPr>
      <w:r>
        <w:t>умение использовать разные виды чтения (ознакомительное, просмотровое, выборочное) в соответствии с коммуникативной установкой;</w:t>
      </w:r>
    </w:p>
    <w:p w:rsidR="00301783" w:rsidRDefault="00301783" w:rsidP="00CA2132">
      <w:pPr>
        <w:pStyle w:val="ConsPlusNormal"/>
        <w:numPr>
          <w:ilvl w:val="0"/>
          <w:numId w:val="202"/>
        </w:numPr>
        <w:jc w:val="both"/>
      </w:pPr>
      <w:r>
        <w:t>умение осознанно воспринимать и оценивать содержание текста;</w:t>
      </w:r>
    </w:p>
    <w:p w:rsidR="00301783" w:rsidRDefault="00301783" w:rsidP="00CA2132">
      <w:pPr>
        <w:pStyle w:val="ConsPlusNormal"/>
        <w:numPr>
          <w:ilvl w:val="0"/>
          <w:numId w:val="202"/>
        </w:numPr>
        <w:jc w:val="both"/>
      </w:pPr>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301783" w:rsidRDefault="00301783" w:rsidP="00CA2132">
      <w:pPr>
        <w:pStyle w:val="ConsPlusNormal"/>
        <w:numPr>
          <w:ilvl w:val="0"/>
          <w:numId w:val="202"/>
        </w:numPr>
        <w:jc w:val="both"/>
      </w:pPr>
      <w:r>
        <w:t>умение самостоятельно читать незнакомый текст, пользоваться словарями и справочниками для уточнения значения незнакомых слов;</w:t>
      </w:r>
    </w:p>
    <w:p w:rsidR="00301783" w:rsidRDefault="00301783" w:rsidP="00CA2132">
      <w:pPr>
        <w:pStyle w:val="ConsPlusNormal"/>
        <w:numPr>
          <w:ilvl w:val="0"/>
          <w:numId w:val="202"/>
        </w:numPr>
        <w:jc w:val="both"/>
      </w:pPr>
      <w:r>
        <w:t>умение делить текст на части, составлять тезисный, вопросный и цитатный план;</w:t>
      </w:r>
    </w:p>
    <w:p w:rsidR="00301783" w:rsidRDefault="00301783" w:rsidP="00CA2132">
      <w:pPr>
        <w:pStyle w:val="ConsPlusNormal"/>
        <w:numPr>
          <w:ilvl w:val="0"/>
          <w:numId w:val="202"/>
        </w:numPr>
        <w:jc w:val="both"/>
      </w:pPr>
      <w:r>
        <w:t>умение самостоятельно формулировать главную мысль текста;</w:t>
      </w:r>
    </w:p>
    <w:p w:rsidR="00301783" w:rsidRDefault="00301783" w:rsidP="00CA2132">
      <w:pPr>
        <w:pStyle w:val="ConsPlusNormal"/>
        <w:numPr>
          <w:ilvl w:val="0"/>
          <w:numId w:val="202"/>
        </w:numPr>
        <w:jc w:val="both"/>
      </w:pPr>
      <w:r>
        <w:t>умение находить в тексте материал для характеристики героя;</w:t>
      </w:r>
    </w:p>
    <w:p w:rsidR="00301783" w:rsidRDefault="00301783" w:rsidP="00CA2132">
      <w:pPr>
        <w:pStyle w:val="ConsPlusNormal"/>
        <w:numPr>
          <w:ilvl w:val="0"/>
          <w:numId w:val="202"/>
        </w:numPr>
        <w:jc w:val="both"/>
      </w:pPr>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301783" w:rsidRDefault="00301783" w:rsidP="00CA2132">
      <w:pPr>
        <w:pStyle w:val="ConsPlusNormal"/>
        <w:numPr>
          <w:ilvl w:val="0"/>
          <w:numId w:val="202"/>
        </w:numPr>
        <w:jc w:val="both"/>
      </w:pPr>
      <w:r>
        <w:t>владеть подробным и выборочным пересказом текста по плану;</w:t>
      </w:r>
    </w:p>
    <w:p w:rsidR="00301783" w:rsidRDefault="00301783" w:rsidP="00CA2132">
      <w:pPr>
        <w:pStyle w:val="ConsPlusNormal"/>
        <w:numPr>
          <w:ilvl w:val="0"/>
          <w:numId w:val="202"/>
        </w:numPr>
        <w:jc w:val="both"/>
      </w:pPr>
      <w:r>
        <w:t>умение составлять устные и письменные описания;</w:t>
      </w:r>
    </w:p>
    <w:p w:rsidR="00301783" w:rsidRDefault="00301783" w:rsidP="00CA2132">
      <w:pPr>
        <w:pStyle w:val="ConsPlusNormal"/>
        <w:numPr>
          <w:ilvl w:val="0"/>
          <w:numId w:val="202"/>
        </w:numPr>
        <w:jc w:val="both"/>
      </w:pPr>
      <w:r>
        <w:t>умение по ходу чтения представлять картины, устно выражать (рисовать словами) то, что представили;</w:t>
      </w:r>
    </w:p>
    <w:p w:rsidR="00301783" w:rsidRDefault="00301783" w:rsidP="00CA2132">
      <w:pPr>
        <w:pStyle w:val="ConsPlusNormal"/>
        <w:numPr>
          <w:ilvl w:val="0"/>
          <w:numId w:val="202"/>
        </w:numPr>
        <w:jc w:val="both"/>
      </w:pPr>
      <w:r>
        <w:t>умение на доступном лексическом и грамматическом уровне высказывать и аргументировать свое отношение к прочитанному, в том числе к художественной стороне текста (что понравилось из прочитанного и почему);</w:t>
      </w:r>
    </w:p>
    <w:p w:rsidR="00301783" w:rsidRDefault="00301783" w:rsidP="00CA2132">
      <w:pPr>
        <w:pStyle w:val="ConsPlusNormal"/>
        <w:numPr>
          <w:ilvl w:val="0"/>
          <w:numId w:val="202"/>
        </w:numPr>
        <w:jc w:val="both"/>
      </w:pPr>
      <w:r>
        <w:t>умение относить произведения к жанрам стихотворения, рассказа, басни по определенным признакам;</w:t>
      </w:r>
    </w:p>
    <w:p w:rsidR="00301783" w:rsidRDefault="00301783" w:rsidP="00CA2132">
      <w:pPr>
        <w:pStyle w:val="ConsPlusNormal"/>
        <w:numPr>
          <w:ilvl w:val="0"/>
          <w:numId w:val="202"/>
        </w:numPr>
        <w:jc w:val="both"/>
      </w:pPr>
      <w:r>
        <w:t>различать в прозаическом произведении героев, рассказчика и автора;</w:t>
      </w:r>
    </w:p>
    <w:p w:rsidR="00301783" w:rsidRDefault="00301783" w:rsidP="00CA2132">
      <w:pPr>
        <w:pStyle w:val="ConsPlusNormal"/>
        <w:numPr>
          <w:ilvl w:val="0"/>
          <w:numId w:val="202"/>
        </w:numPr>
        <w:jc w:val="both"/>
      </w:pPr>
      <w:r>
        <w:t>определять в художественном тексте сравнения, эпитеты, метафоры;</w:t>
      </w:r>
    </w:p>
    <w:p w:rsidR="00301783" w:rsidRDefault="00301783" w:rsidP="00CA2132">
      <w:pPr>
        <w:pStyle w:val="ConsPlusNormal"/>
        <w:numPr>
          <w:ilvl w:val="0"/>
          <w:numId w:val="202"/>
        </w:numPr>
        <w:jc w:val="both"/>
      </w:pPr>
      <w:r>
        <w:t>соотносить автора, название и героев прочитанных произведений;</w:t>
      </w:r>
    </w:p>
    <w:p w:rsidR="00301783" w:rsidRDefault="00301783" w:rsidP="00CA2132">
      <w:pPr>
        <w:pStyle w:val="ConsPlusNormal"/>
        <w:numPr>
          <w:ilvl w:val="0"/>
          <w:numId w:val="202"/>
        </w:numPr>
        <w:jc w:val="both"/>
      </w:pPr>
      <w:r>
        <w:t>умение самостоятельно осваивать незнакомый текст (чтение про себя, формулирование вопросов по ходу чтения, самоконтроль, словарная работа);</w:t>
      </w:r>
    </w:p>
    <w:p w:rsidR="00301783" w:rsidRDefault="00301783" w:rsidP="00CA2132">
      <w:pPr>
        <w:pStyle w:val="ConsPlusNormal"/>
        <w:numPr>
          <w:ilvl w:val="0"/>
          <w:numId w:val="202"/>
        </w:numPr>
        <w:jc w:val="both"/>
      </w:pPr>
      <w:r>
        <w:lastRenderedPageBreak/>
        <w:t>понимать и формулировать свое отношение к авторской манере изложения;</w:t>
      </w:r>
    </w:p>
    <w:p w:rsidR="00301783" w:rsidRDefault="00301783" w:rsidP="00CA2132">
      <w:pPr>
        <w:pStyle w:val="ConsPlusNormal"/>
        <w:numPr>
          <w:ilvl w:val="0"/>
          <w:numId w:val="202"/>
        </w:numPr>
        <w:jc w:val="both"/>
      </w:pPr>
      <w:r>
        <w:t>умение выступать перед знакомой аудиторией с небольшими сообщениями, используя иллюстративный ряд (плакаты, презентации);</w:t>
      </w:r>
    </w:p>
    <w:p w:rsidR="00301783" w:rsidRDefault="00301783" w:rsidP="00CA2132">
      <w:pPr>
        <w:pStyle w:val="ConsPlusNormal"/>
        <w:numPr>
          <w:ilvl w:val="0"/>
          <w:numId w:val="202"/>
        </w:numPr>
        <w:jc w:val="both"/>
      </w:pPr>
      <w:r>
        <w:t>умение самостоятельно выбирать интересующую литературу.</w:t>
      </w:r>
    </w:p>
    <w:p w:rsidR="00301783" w:rsidRPr="00301783" w:rsidRDefault="00301783" w:rsidP="00301783">
      <w:pPr>
        <w:pStyle w:val="ConsPlusNormal"/>
        <w:ind w:firstLine="426"/>
        <w:jc w:val="both"/>
        <w:rPr>
          <w:b/>
          <w:i/>
          <w:u w:val="single"/>
        </w:rPr>
      </w:pPr>
      <w:r w:rsidRPr="00301783">
        <w:rPr>
          <w:b/>
          <w:i/>
          <w:u w:val="single"/>
        </w:rPr>
        <w:t>Метапредметные результаты 1 класс:</w:t>
      </w:r>
    </w:p>
    <w:p w:rsidR="00301783" w:rsidRPr="00301783" w:rsidRDefault="00301783" w:rsidP="00301783">
      <w:pPr>
        <w:pStyle w:val="ConsPlusNormal"/>
        <w:ind w:firstLine="567"/>
        <w:jc w:val="both"/>
        <w:rPr>
          <w:i/>
          <w:u w:val="single"/>
        </w:rPr>
      </w:pPr>
      <w:r w:rsidRPr="00301783">
        <w:rPr>
          <w:i/>
          <w:u w:val="single"/>
        </w:rPr>
        <w:t>Познавательные УУД:</w:t>
      </w:r>
    </w:p>
    <w:p w:rsidR="00301783" w:rsidRDefault="00301783" w:rsidP="00CA2132">
      <w:pPr>
        <w:pStyle w:val="ConsPlusNormal"/>
        <w:numPr>
          <w:ilvl w:val="0"/>
          <w:numId w:val="203"/>
        </w:numPr>
        <w:ind w:left="426"/>
        <w:jc w:val="both"/>
      </w:pPr>
      <w:r>
        <w:t>осознанно, правильно и плавно читать по слогам, соблюдая правильное ударение;</w:t>
      </w:r>
    </w:p>
    <w:p w:rsidR="00301783" w:rsidRDefault="00301783" w:rsidP="00CA2132">
      <w:pPr>
        <w:pStyle w:val="ConsPlusNormal"/>
        <w:numPr>
          <w:ilvl w:val="0"/>
          <w:numId w:val="203"/>
        </w:numPr>
        <w:ind w:left="426"/>
        <w:jc w:val="both"/>
      </w:pPr>
      <w:r>
        <w:t>понимать фактическое содержание прочитанного или прослушанного произведения;</w:t>
      </w:r>
    </w:p>
    <w:p w:rsidR="00301783" w:rsidRDefault="00301783" w:rsidP="00CA2132">
      <w:pPr>
        <w:pStyle w:val="ConsPlusNormal"/>
        <w:numPr>
          <w:ilvl w:val="0"/>
          <w:numId w:val="203"/>
        </w:numPr>
        <w:ind w:left="426"/>
        <w:jc w:val="both"/>
      </w:pPr>
      <w: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301783" w:rsidRDefault="00301783" w:rsidP="00CA2132">
      <w:pPr>
        <w:pStyle w:val="ConsPlusNormal"/>
        <w:numPr>
          <w:ilvl w:val="0"/>
          <w:numId w:val="203"/>
        </w:numPr>
        <w:ind w:left="426"/>
        <w:jc w:val="both"/>
      </w:pPr>
      <w: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301783" w:rsidRPr="00301783" w:rsidRDefault="00301783" w:rsidP="00301783">
      <w:pPr>
        <w:pStyle w:val="ConsPlusNormal"/>
        <w:ind w:firstLine="567"/>
        <w:jc w:val="both"/>
        <w:rPr>
          <w:i/>
        </w:rPr>
      </w:pPr>
      <w:r w:rsidRPr="00301783">
        <w:rPr>
          <w:i/>
        </w:rPr>
        <w:t>Работа с информацией:</w:t>
      </w:r>
    </w:p>
    <w:p w:rsidR="00301783" w:rsidRDefault="00301783" w:rsidP="00CA2132">
      <w:pPr>
        <w:pStyle w:val="ConsPlusNormal"/>
        <w:numPr>
          <w:ilvl w:val="0"/>
          <w:numId w:val="204"/>
        </w:numPr>
        <w:ind w:left="426"/>
        <w:jc w:val="both"/>
      </w:pPr>
      <w:r>
        <w:t>понимать, что текст произведения может быть представлен в иллюстрациях, различных видах зрительного искусства (мультфильм, иллюстрация);</w:t>
      </w:r>
    </w:p>
    <w:p w:rsidR="00301783" w:rsidRDefault="00301783" w:rsidP="00CA2132">
      <w:pPr>
        <w:pStyle w:val="ConsPlusNormal"/>
        <w:numPr>
          <w:ilvl w:val="0"/>
          <w:numId w:val="204"/>
        </w:numPr>
        <w:ind w:left="426"/>
        <w:jc w:val="both"/>
      </w:pPr>
      <w:r>
        <w:t>соотносить иллюстрацию с текстом произведения или отрывка произведения.</w:t>
      </w:r>
    </w:p>
    <w:p w:rsidR="00301783" w:rsidRPr="00301783" w:rsidRDefault="00301783" w:rsidP="00301783">
      <w:pPr>
        <w:pStyle w:val="ConsPlusNormal"/>
        <w:ind w:firstLine="567"/>
        <w:jc w:val="both"/>
        <w:rPr>
          <w:i/>
          <w:u w:val="single"/>
        </w:rPr>
      </w:pPr>
      <w:r w:rsidRPr="00301783">
        <w:rPr>
          <w:i/>
          <w:u w:val="single"/>
        </w:rPr>
        <w:t>Коммуникативные УУД:</w:t>
      </w:r>
    </w:p>
    <w:p w:rsidR="00301783" w:rsidRDefault="00301783" w:rsidP="00CA2132">
      <w:pPr>
        <w:pStyle w:val="ConsPlusNormal"/>
        <w:numPr>
          <w:ilvl w:val="0"/>
          <w:numId w:val="205"/>
        </w:numPr>
        <w:ind w:left="426"/>
        <w:jc w:val="both"/>
      </w:pPr>
      <w:r>
        <w:t>понимать связное высказывание, состоящее из знакомых слов и выражений;</w:t>
      </w:r>
    </w:p>
    <w:p w:rsidR="00301783" w:rsidRDefault="00301783" w:rsidP="00CA2132">
      <w:pPr>
        <w:pStyle w:val="ConsPlusNormal"/>
        <w:numPr>
          <w:ilvl w:val="0"/>
          <w:numId w:val="205"/>
        </w:numPr>
        <w:ind w:left="426"/>
        <w:jc w:val="both"/>
      </w:pPr>
      <w: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301783" w:rsidRDefault="00301783" w:rsidP="00CA2132">
      <w:pPr>
        <w:pStyle w:val="ConsPlusNormal"/>
        <w:numPr>
          <w:ilvl w:val="0"/>
          <w:numId w:val="205"/>
        </w:numPr>
        <w:ind w:left="426"/>
        <w:jc w:val="both"/>
      </w:pPr>
      <w: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301783" w:rsidRDefault="00301783" w:rsidP="00CA2132">
      <w:pPr>
        <w:pStyle w:val="ConsPlusNormal"/>
        <w:numPr>
          <w:ilvl w:val="0"/>
          <w:numId w:val="205"/>
        </w:numPr>
        <w:ind w:left="426"/>
        <w:jc w:val="both"/>
      </w:pPr>
      <w:r>
        <w:t>на доступном лексико-грамматическом уровне описывать свое настроение после слушания (чтения) стихотворений, сказок, рассказов.</w:t>
      </w:r>
    </w:p>
    <w:p w:rsidR="00301783" w:rsidRPr="00301783" w:rsidRDefault="00301783" w:rsidP="00301783">
      <w:pPr>
        <w:pStyle w:val="ConsPlusNormal"/>
        <w:ind w:firstLine="567"/>
        <w:jc w:val="both"/>
        <w:rPr>
          <w:i/>
          <w:u w:val="single"/>
        </w:rPr>
      </w:pPr>
      <w:r w:rsidRPr="00301783">
        <w:rPr>
          <w:i/>
          <w:u w:val="single"/>
        </w:rPr>
        <w:t>Регулятивные УУД:</w:t>
      </w:r>
    </w:p>
    <w:p w:rsidR="00301783" w:rsidRDefault="00301783" w:rsidP="00CA2132">
      <w:pPr>
        <w:pStyle w:val="ConsPlusNormal"/>
        <w:numPr>
          <w:ilvl w:val="0"/>
          <w:numId w:val="206"/>
        </w:numPr>
        <w:ind w:left="426"/>
        <w:jc w:val="both"/>
      </w:pPr>
      <w:r>
        <w:t>понимать и удерживать поставленную учебную задачу, в случае необходимости обращаться за помощью к педагогическому работнику;</w:t>
      </w:r>
    </w:p>
    <w:p w:rsidR="00301783" w:rsidRDefault="00301783" w:rsidP="00CA2132">
      <w:pPr>
        <w:pStyle w:val="ConsPlusNormal"/>
        <w:numPr>
          <w:ilvl w:val="0"/>
          <w:numId w:val="206"/>
        </w:numPr>
        <w:ind w:left="426"/>
        <w:jc w:val="both"/>
      </w:pPr>
      <w:r>
        <w:t>проявлять желание самостоятельно читать, совершенствовать свой навык чтения;</w:t>
      </w:r>
    </w:p>
    <w:p w:rsidR="00301783" w:rsidRDefault="00301783" w:rsidP="00CA2132">
      <w:pPr>
        <w:pStyle w:val="ConsPlusNormal"/>
        <w:numPr>
          <w:ilvl w:val="0"/>
          <w:numId w:val="206"/>
        </w:numPr>
        <w:ind w:left="426"/>
        <w:jc w:val="both"/>
      </w:pPr>
      <w:r>
        <w:t>с небольшой помощью педагогического работника оценивать свои успехи и трудности в освоении читательской деятельности.</w:t>
      </w:r>
    </w:p>
    <w:p w:rsidR="00301783" w:rsidRPr="00301783" w:rsidRDefault="00301783" w:rsidP="00301783">
      <w:pPr>
        <w:pStyle w:val="ConsPlusNormal"/>
        <w:ind w:firstLine="567"/>
        <w:jc w:val="both"/>
        <w:rPr>
          <w:i/>
        </w:rPr>
      </w:pPr>
      <w:r w:rsidRPr="00301783">
        <w:rPr>
          <w:i/>
        </w:rPr>
        <w:t>Совместная деятельность:</w:t>
      </w:r>
    </w:p>
    <w:p w:rsidR="00301783" w:rsidRDefault="00301783" w:rsidP="00CA2132">
      <w:pPr>
        <w:pStyle w:val="ConsPlusNormal"/>
        <w:numPr>
          <w:ilvl w:val="0"/>
          <w:numId w:val="207"/>
        </w:numPr>
        <w:ind w:left="426"/>
        <w:jc w:val="both"/>
      </w:pPr>
      <w:r>
        <w:t>проявлять желание работать в парах, небольших группах;</w:t>
      </w:r>
    </w:p>
    <w:p w:rsidR="00301783" w:rsidRDefault="00301783" w:rsidP="00CA2132">
      <w:pPr>
        <w:pStyle w:val="ConsPlusNormal"/>
        <w:numPr>
          <w:ilvl w:val="0"/>
          <w:numId w:val="207"/>
        </w:numPr>
        <w:ind w:left="426"/>
        <w:jc w:val="both"/>
      </w:pPr>
      <w:r>
        <w:t>проявлять культуру взаимодействия, терпение, умение договариваться, ответственно выполнять свою часть работы;</w:t>
      </w:r>
    </w:p>
    <w:p w:rsidR="00301783" w:rsidRDefault="00301783" w:rsidP="00CA2132">
      <w:pPr>
        <w:pStyle w:val="ConsPlusNormal"/>
        <w:numPr>
          <w:ilvl w:val="0"/>
          <w:numId w:val="207"/>
        </w:numPr>
        <w:ind w:left="426"/>
        <w:jc w:val="both"/>
      </w:pPr>
      <w:r>
        <w:t>принимать правила совместной деятельности при работе в парах, группах, составленных педагогическим работником или самостоятельно.</w:t>
      </w:r>
    </w:p>
    <w:p w:rsidR="00301783" w:rsidRDefault="00301783" w:rsidP="00301783">
      <w:pPr>
        <w:pStyle w:val="ConsPlusNormal"/>
        <w:ind w:firstLine="567"/>
        <w:jc w:val="both"/>
      </w:pPr>
      <w:r>
        <w:t xml:space="preserve"> </w:t>
      </w:r>
    </w:p>
    <w:p w:rsidR="00301783" w:rsidRPr="00F216C2" w:rsidRDefault="00301783" w:rsidP="00301783">
      <w:pPr>
        <w:pStyle w:val="ConsPlusNormal"/>
        <w:jc w:val="both"/>
        <w:rPr>
          <w:b/>
          <w:i/>
          <w:u w:val="single"/>
        </w:rPr>
      </w:pPr>
      <w:r w:rsidRPr="00F216C2">
        <w:rPr>
          <w:b/>
          <w:i/>
          <w:u w:val="single"/>
        </w:rPr>
        <w:t>Метапредметные результаты 2 класс:</w:t>
      </w:r>
    </w:p>
    <w:p w:rsidR="00301783" w:rsidRPr="00F216C2" w:rsidRDefault="00301783" w:rsidP="00F216C2">
      <w:pPr>
        <w:pStyle w:val="ConsPlusNormal"/>
        <w:ind w:firstLine="567"/>
        <w:jc w:val="both"/>
        <w:rPr>
          <w:i/>
          <w:u w:val="single"/>
        </w:rPr>
      </w:pPr>
      <w:r w:rsidRPr="00F216C2">
        <w:rPr>
          <w:i/>
          <w:u w:val="single"/>
        </w:rPr>
        <w:t>Познавательные УУД:</w:t>
      </w:r>
    </w:p>
    <w:p w:rsidR="00301783" w:rsidRDefault="00301783" w:rsidP="00CA2132">
      <w:pPr>
        <w:pStyle w:val="ConsPlusNormal"/>
        <w:numPr>
          <w:ilvl w:val="0"/>
          <w:numId w:val="208"/>
        </w:numPr>
        <w:ind w:left="426"/>
        <w:jc w:val="both"/>
      </w:pPr>
      <w:r>
        <w:t>плавное послоговое чтение доступных по восприятию и небольшие по объему прозаические и стихотворные произведения (без отметочного оценивания); с переходом на синтетический способ чтения коротких слов, состоящих из 3 - 4 букв;</w:t>
      </w:r>
    </w:p>
    <w:p w:rsidR="00301783" w:rsidRDefault="00301783" w:rsidP="00CA2132">
      <w:pPr>
        <w:pStyle w:val="ConsPlusNormal"/>
        <w:numPr>
          <w:ilvl w:val="0"/>
          <w:numId w:val="208"/>
        </w:numPr>
        <w:ind w:left="426"/>
        <w:jc w:val="both"/>
      </w:pPr>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301783" w:rsidRDefault="00301783" w:rsidP="00CA2132">
      <w:pPr>
        <w:pStyle w:val="ConsPlusNormal"/>
        <w:numPr>
          <w:ilvl w:val="0"/>
          <w:numId w:val="208"/>
        </w:numPr>
        <w:ind w:left="426"/>
        <w:jc w:val="both"/>
      </w:pPr>
      <w: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301783" w:rsidRDefault="00301783" w:rsidP="00CA2132">
      <w:pPr>
        <w:pStyle w:val="ConsPlusNormal"/>
        <w:numPr>
          <w:ilvl w:val="0"/>
          <w:numId w:val="208"/>
        </w:numPr>
        <w:ind w:left="426"/>
        <w:jc w:val="both"/>
      </w:pPr>
      <w:r>
        <w:t xml:space="preserve">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w:t>
      </w:r>
      <w:r>
        <w:lastRenderedPageBreak/>
        <w:t>простые в содержательном и языковом отношении тексты;</w:t>
      </w:r>
    </w:p>
    <w:p w:rsidR="00301783" w:rsidRDefault="00301783" w:rsidP="00CA2132">
      <w:pPr>
        <w:pStyle w:val="ConsPlusNormal"/>
        <w:numPr>
          <w:ilvl w:val="0"/>
          <w:numId w:val="208"/>
        </w:numPr>
        <w:ind w:left="426"/>
        <w:jc w:val="both"/>
      </w:pPr>
      <w:r>
        <w:t>отвечать на вопросы по содержанию прочитанного небольшого текста, находить в них опорные слова;</w:t>
      </w:r>
    </w:p>
    <w:p w:rsidR="00301783" w:rsidRDefault="00301783" w:rsidP="00CA2132">
      <w:pPr>
        <w:pStyle w:val="ConsPlusNormal"/>
        <w:numPr>
          <w:ilvl w:val="0"/>
          <w:numId w:val="208"/>
        </w:numPr>
        <w:ind w:left="426"/>
        <w:jc w:val="both"/>
      </w:pPr>
      <w:r>
        <w:t>осваивать способы заучивания стихотворений.</w:t>
      </w:r>
    </w:p>
    <w:p w:rsidR="00301783" w:rsidRPr="00F216C2" w:rsidRDefault="00301783" w:rsidP="00F216C2">
      <w:pPr>
        <w:pStyle w:val="ConsPlusNormal"/>
        <w:ind w:firstLine="567"/>
        <w:jc w:val="both"/>
        <w:rPr>
          <w:i/>
        </w:rPr>
      </w:pPr>
      <w:r w:rsidRPr="00F216C2">
        <w:rPr>
          <w:i/>
        </w:rPr>
        <w:t>Работа с информацией:</w:t>
      </w:r>
    </w:p>
    <w:p w:rsidR="00301783" w:rsidRDefault="00301783" w:rsidP="00CA2132">
      <w:pPr>
        <w:pStyle w:val="ConsPlusNormal"/>
        <w:numPr>
          <w:ilvl w:val="0"/>
          <w:numId w:val="209"/>
        </w:numPr>
        <w:ind w:left="426"/>
        <w:jc w:val="both"/>
      </w:pPr>
      <w:r>
        <w:t>соотносить иллюстрации с текстом произведения;</w:t>
      </w:r>
    </w:p>
    <w:p w:rsidR="00301783" w:rsidRDefault="00301783" w:rsidP="00CA2132">
      <w:pPr>
        <w:pStyle w:val="ConsPlusNormal"/>
        <w:numPr>
          <w:ilvl w:val="0"/>
          <w:numId w:val="209"/>
        </w:numPr>
        <w:ind w:left="426"/>
        <w:jc w:val="both"/>
      </w:pPr>
      <w:r>
        <w:t>соотносить автора и произведение.</w:t>
      </w:r>
    </w:p>
    <w:p w:rsidR="00301783" w:rsidRPr="00F216C2" w:rsidRDefault="00301783" w:rsidP="00F216C2">
      <w:pPr>
        <w:pStyle w:val="ConsPlusNormal"/>
        <w:ind w:firstLine="567"/>
        <w:jc w:val="both"/>
        <w:rPr>
          <w:i/>
          <w:u w:val="single"/>
        </w:rPr>
      </w:pPr>
      <w:r w:rsidRPr="00F216C2">
        <w:rPr>
          <w:i/>
          <w:u w:val="single"/>
        </w:rPr>
        <w:t>Коммуникативные УУД:</w:t>
      </w:r>
    </w:p>
    <w:p w:rsidR="00301783" w:rsidRDefault="00301783" w:rsidP="00CA2132">
      <w:pPr>
        <w:pStyle w:val="ConsPlusNormal"/>
        <w:numPr>
          <w:ilvl w:val="0"/>
          <w:numId w:val="210"/>
        </w:numPr>
        <w:ind w:left="426"/>
        <w:jc w:val="both"/>
      </w:pPr>
      <w:r>
        <w:t>внимательно слушать читаемое произведение;</w:t>
      </w:r>
    </w:p>
    <w:p w:rsidR="00301783" w:rsidRDefault="00301783" w:rsidP="00CA2132">
      <w:pPr>
        <w:pStyle w:val="ConsPlusNormal"/>
        <w:numPr>
          <w:ilvl w:val="0"/>
          <w:numId w:val="210"/>
        </w:numPr>
        <w:ind w:left="426"/>
        <w:jc w:val="both"/>
      </w:pPr>
      <w:r>
        <w:t>внимательно слушать вопросы партнера по общению по поводу прочитанного;</w:t>
      </w:r>
    </w:p>
    <w:p w:rsidR="00301783" w:rsidRDefault="00301783" w:rsidP="00CA2132">
      <w:pPr>
        <w:pStyle w:val="ConsPlusNormal"/>
        <w:numPr>
          <w:ilvl w:val="0"/>
          <w:numId w:val="210"/>
        </w:numPr>
        <w:ind w:left="426"/>
        <w:jc w:val="both"/>
      </w:pPr>
      <w: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301783" w:rsidRDefault="00301783" w:rsidP="00CA2132">
      <w:pPr>
        <w:pStyle w:val="ConsPlusNormal"/>
        <w:numPr>
          <w:ilvl w:val="0"/>
          <w:numId w:val="210"/>
        </w:numPr>
        <w:ind w:left="426"/>
        <w:jc w:val="both"/>
      </w:pPr>
      <w:r>
        <w:t>участвовать в диалоге: отвечать на вопросы по содержанию текста, подбирать наиболее подходящие слова для выражения мысли;</w:t>
      </w:r>
    </w:p>
    <w:p w:rsidR="00301783" w:rsidRDefault="00301783" w:rsidP="00CA2132">
      <w:pPr>
        <w:pStyle w:val="ConsPlusNormal"/>
        <w:numPr>
          <w:ilvl w:val="0"/>
          <w:numId w:val="210"/>
        </w:numPr>
        <w:ind w:left="426"/>
        <w:jc w:val="both"/>
      </w:pPr>
      <w:r>
        <w:t>оценивать ответы других обучающихся как правильные и неправильные.</w:t>
      </w:r>
    </w:p>
    <w:p w:rsidR="00301783" w:rsidRPr="00F216C2" w:rsidRDefault="00301783" w:rsidP="00F216C2">
      <w:pPr>
        <w:pStyle w:val="ConsPlusNormal"/>
        <w:ind w:firstLine="567"/>
        <w:jc w:val="both"/>
        <w:rPr>
          <w:i/>
          <w:u w:val="single"/>
        </w:rPr>
      </w:pPr>
      <w:r w:rsidRPr="00F216C2">
        <w:rPr>
          <w:i/>
          <w:u w:val="single"/>
        </w:rPr>
        <w:t>Регулятивные УУД:</w:t>
      </w:r>
    </w:p>
    <w:p w:rsidR="00301783" w:rsidRDefault="00301783" w:rsidP="00CA2132">
      <w:pPr>
        <w:pStyle w:val="ConsPlusNormal"/>
        <w:numPr>
          <w:ilvl w:val="0"/>
          <w:numId w:val="211"/>
        </w:numPr>
        <w:ind w:left="426"/>
        <w:jc w:val="both"/>
      </w:pPr>
      <w:r>
        <w:t>оценивать свое эмоциональное состояние, возникшее при прочтении (прослушивании) произведения;</w:t>
      </w:r>
    </w:p>
    <w:p w:rsidR="00301783" w:rsidRDefault="00301783" w:rsidP="00CA2132">
      <w:pPr>
        <w:pStyle w:val="ConsPlusNormal"/>
        <w:numPr>
          <w:ilvl w:val="0"/>
          <w:numId w:val="211"/>
        </w:numPr>
        <w:ind w:left="426"/>
        <w:jc w:val="both"/>
      </w:pPr>
      <w: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301783" w:rsidRDefault="00301783" w:rsidP="00CA2132">
      <w:pPr>
        <w:pStyle w:val="ConsPlusNormal"/>
        <w:numPr>
          <w:ilvl w:val="0"/>
          <w:numId w:val="211"/>
        </w:numPr>
        <w:ind w:left="426"/>
        <w:jc w:val="both"/>
      </w:pPr>
      <w:r>
        <w:t>контролировать выполнение поставленной учебной задачи при чтении (прослушивании) произведения;</w:t>
      </w:r>
    </w:p>
    <w:p w:rsidR="00301783" w:rsidRDefault="00301783" w:rsidP="00CA2132">
      <w:pPr>
        <w:pStyle w:val="ConsPlusNormal"/>
        <w:numPr>
          <w:ilvl w:val="0"/>
          <w:numId w:val="211"/>
        </w:numPr>
        <w:ind w:left="426"/>
        <w:jc w:val="both"/>
      </w:pPr>
      <w:r>
        <w:t>проверять (по образцу) выполнение поставленной учебной задачи.</w:t>
      </w:r>
    </w:p>
    <w:p w:rsidR="00301783" w:rsidRPr="00F216C2" w:rsidRDefault="00301783" w:rsidP="00F216C2">
      <w:pPr>
        <w:pStyle w:val="ConsPlusNormal"/>
        <w:ind w:firstLine="567"/>
        <w:jc w:val="both"/>
        <w:rPr>
          <w:i/>
        </w:rPr>
      </w:pPr>
      <w:r w:rsidRPr="00F216C2">
        <w:rPr>
          <w:i/>
        </w:rPr>
        <w:t>Совместная деятельность:</w:t>
      </w:r>
    </w:p>
    <w:p w:rsidR="00301783" w:rsidRDefault="00301783" w:rsidP="00CA2132">
      <w:pPr>
        <w:pStyle w:val="ConsPlusNormal"/>
        <w:numPr>
          <w:ilvl w:val="0"/>
          <w:numId w:val="212"/>
        </w:numPr>
        <w:ind w:left="426"/>
        <w:jc w:val="both"/>
      </w:pPr>
      <w:r>
        <w:t>выбирать себе партнеров по совместной деятельности;</w:t>
      </w:r>
    </w:p>
    <w:p w:rsidR="00301783" w:rsidRDefault="00301783" w:rsidP="00CA2132">
      <w:pPr>
        <w:pStyle w:val="ConsPlusNormal"/>
        <w:numPr>
          <w:ilvl w:val="0"/>
          <w:numId w:val="212"/>
        </w:numPr>
        <w:ind w:left="426"/>
        <w:jc w:val="both"/>
      </w:pPr>
      <w:r>
        <w:t>принимать правила совместной деятельности при работе в парах, группах, составленных педагогическим работником или самостоятельно;</w:t>
      </w:r>
    </w:p>
    <w:p w:rsidR="00301783" w:rsidRDefault="00301783" w:rsidP="00CA2132">
      <w:pPr>
        <w:pStyle w:val="ConsPlusNormal"/>
        <w:numPr>
          <w:ilvl w:val="0"/>
          <w:numId w:val="212"/>
        </w:numPr>
        <w:ind w:left="426"/>
        <w:jc w:val="both"/>
      </w:pPr>
      <w:r>
        <w:t>решать совместно задачи поискового и творческого характера;</w:t>
      </w:r>
    </w:p>
    <w:p w:rsidR="00301783" w:rsidRDefault="00301783" w:rsidP="00CA2132">
      <w:pPr>
        <w:pStyle w:val="ConsPlusNormal"/>
        <w:numPr>
          <w:ilvl w:val="0"/>
          <w:numId w:val="212"/>
        </w:numPr>
        <w:ind w:left="426"/>
        <w:jc w:val="both"/>
      </w:pPr>
      <w:r>
        <w:t>совместно с педагогическим работником оценивать результаты выполнения общей работы.</w:t>
      </w:r>
    </w:p>
    <w:p w:rsidR="00F216C2" w:rsidRDefault="00F216C2" w:rsidP="00F216C2">
      <w:pPr>
        <w:pStyle w:val="ConsPlusNormal"/>
        <w:ind w:firstLine="567"/>
        <w:jc w:val="both"/>
        <w:rPr>
          <w:b/>
          <w:i/>
          <w:u w:val="single"/>
        </w:rPr>
      </w:pPr>
    </w:p>
    <w:p w:rsidR="00301783" w:rsidRPr="00F216C2" w:rsidRDefault="00301783" w:rsidP="00F216C2">
      <w:pPr>
        <w:pStyle w:val="ConsPlusNormal"/>
        <w:ind w:firstLine="567"/>
        <w:jc w:val="both"/>
        <w:rPr>
          <w:b/>
          <w:i/>
          <w:u w:val="single"/>
        </w:rPr>
      </w:pPr>
      <w:r w:rsidRPr="00F216C2">
        <w:rPr>
          <w:b/>
          <w:i/>
          <w:u w:val="single"/>
        </w:rPr>
        <w:t>Метапредметные результаты 3 класс:</w:t>
      </w:r>
    </w:p>
    <w:p w:rsidR="00301783" w:rsidRDefault="00301783" w:rsidP="00301783">
      <w:pPr>
        <w:pStyle w:val="ConsPlusNormal"/>
        <w:ind w:firstLine="540"/>
        <w:jc w:val="both"/>
      </w:pPr>
      <w:r>
        <w:t xml:space="preserve">1. </w:t>
      </w:r>
      <w:r w:rsidRPr="00F216C2">
        <w:rPr>
          <w:i/>
          <w:u w:val="single"/>
        </w:rPr>
        <w:t>Познавательные УУД:</w:t>
      </w:r>
    </w:p>
    <w:p w:rsidR="00301783" w:rsidRDefault="00301783" w:rsidP="00CA2132">
      <w:pPr>
        <w:pStyle w:val="ConsPlusNormal"/>
        <w:numPr>
          <w:ilvl w:val="0"/>
          <w:numId w:val="213"/>
        </w:numPr>
        <w:ind w:left="426"/>
        <w:jc w:val="both"/>
      </w:pPr>
      <w:r>
        <w:t>читать доступные по восприятию и небольшие по объему прозаические и стихотворные произведения (без отметочного оценивания);</w:t>
      </w:r>
    </w:p>
    <w:p w:rsidR="00301783" w:rsidRDefault="00301783" w:rsidP="00CA2132">
      <w:pPr>
        <w:pStyle w:val="ConsPlusNormal"/>
        <w:numPr>
          <w:ilvl w:val="0"/>
          <w:numId w:val="213"/>
        </w:numPr>
        <w:ind w:left="426"/>
        <w:jc w:val="both"/>
      </w:pPr>
      <w:r>
        <w:t>различать сказочные и реалистические, народные и авторские произведения;</w:t>
      </w:r>
    </w:p>
    <w:p w:rsidR="00301783" w:rsidRDefault="00301783" w:rsidP="00CA2132">
      <w:pPr>
        <w:pStyle w:val="ConsPlusNormal"/>
        <w:numPr>
          <w:ilvl w:val="0"/>
          <w:numId w:val="213"/>
        </w:numPr>
        <w:ind w:left="426"/>
        <w:jc w:val="both"/>
      </w:pPr>
      <w:r>
        <w:t>самостоятельно формулировать вопросы к тексту по ходу чтения;</w:t>
      </w:r>
    </w:p>
    <w:p w:rsidR="00301783" w:rsidRDefault="00301783" w:rsidP="00CA2132">
      <w:pPr>
        <w:pStyle w:val="ConsPlusNormal"/>
        <w:numPr>
          <w:ilvl w:val="0"/>
          <w:numId w:val="213"/>
        </w:numPr>
        <w:ind w:left="426"/>
        <w:jc w:val="both"/>
      </w:pPr>
      <w:r>
        <w:t>выявлять общность одножанровых народных и авторских текстов;</w:t>
      </w:r>
    </w:p>
    <w:p w:rsidR="00301783" w:rsidRDefault="00301783" w:rsidP="00CA2132">
      <w:pPr>
        <w:pStyle w:val="ConsPlusNormal"/>
        <w:numPr>
          <w:ilvl w:val="0"/>
          <w:numId w:val="213"/>
        </w:numPr>
        <w:ind w:left="426"/>
        <w:jc w:val="both"/>
      </w:pPr>
      <w: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301783" w:rsidRDefault="00301783" w:rsidP="00CA2132">
      <w:pPr>
        <w:pStyle w:val="ConsPlusNormal"/>
        <w:numPr>
          <w:ilvl w:val="0"/>
          <w:numId w:val="213"/>
        </w:numPr>
        <w:ind w:left="426"/>
        <w:jc w:val="both"/>
      </w:pPr>
      <w:r>
        <w:t>конструировать простой речевой план текста, восстанавливать нарушенную последовательность;</w:t>
      </w:r>
    </w:p>
    <w:p w:rsidR="00301783" w:rsidRDefault="00301783" w:rsidP="00CA2132">
      <w:pPr>
        <w:pStyle w:val="ConsPlusNormal"/>
        <w:numPr>
          <w:ilvl w:val="0"/>
          <w:numId w:val="213"/>
        </w:numPr>
        <w:ind w:left="426"/>
        <w:jc w:val="both"/>
      </w:pPr>
      <w:r>
        <w:t>сравнивать произведения, относящиеся к одной теме, но разным жанрам; произведения одного жанра, но разной тематики.</w:t>
      </w:r>
    </w:p>
    <w:p w:rsidR="00301783" w:rsidRPr="00F216C2" w:rsidRDefault="00301783" w:rsidP="00301783">
      <w:pPr>
        <w:pStyle w:val="ConsPlusNormal"/>
        <w:ind w:firstLine="540"/>
        <w:jc w:val="both"/>
        <w:rPr>
          <w:i/>
        </w:rPr>
      </w:pPr>
      <w:r w:rsidRPr="00F216C2">
        <w:rPr>
          <w:i/>
        </w:rPr>
        <w:t>Работа с информацией:</w:t>
      </w:r>
    </w:p>
    <w:p w:rsidR="00301783" w:rsidRDefault="00301783" w:rsidP="00CA2132">
      <w:pPr>
        <w:pStyle w:val="ConsPlusNormal"/>
        <w:numPr>
          <w:ilvl w:val="0"/>
          <w:numId w:val="214"/>
        </w:numPr>
        <w:ind w:left="426"/>
        <w:jc w:val="both"/>
      </w:pPr>
      <w:r>
        <w:t>сравнивать информацию словесную (текст), графическую изобразительную (иллюстрация), звуковую (музыкальное произведение);</w:t>
      </w:r>
    </w:p>
    <w:p w:rsidR="00301783" w:rsidRDefault="00301783" w:rsidP="00CA2132">
      <w:pPr>
        <w:pStyle w:val="ConsPlusNormal"/>
        <w:numPr>
          <w:ilvl w:val="0"/>
          <w:numId w:val="214"/>
        </w:numPr>
        <w:ind w:left="426"/>
        <w:jc w:val="both"/>
      </w:pPr>
      <w:r>
        <w:t>подбирать иллюстрации к тексту, соотносить произведения литературы и изобразительного искусства по тематике, настроению;</w:t>
      </w:r>
    </w:p>
    <w:p w:rsidR="00301783" w:rsidRDefault="00301783" w:rsidP="00CA2132">
      <w:pPr>
        <w:pStyle w:val="ConsPlusNormal"/>
        <w:numPr>
          <w:ilvl w:val="0"/>
          <w:numId w:val="214"/>
        </w:numPr>
        <w:ind w:left="426"/>
        <w:jc w:val="both"/>
      </w:pPr>
      <w:r>
        <w:t>определение того, что из содержания текста соответствует действительности, а что - нет;</w:t>
      </w:r>
    </w:p>
    <w:p w:rsidR="00301783" w:rsidRDefault="00301783" w:rsidP="00CA2132">
      <w:pPr>
        <w:pStyle w:val="ConsPlusNormal"/>
        <w:numPr>
          <w:ilvl w:val="0"/>
          <w:numId w:val="214"/>
        </w:numPr>
        <w:ind w:left="426"/>
        <w:jc w:val="both"/>
      </w:pPr>
      <w:r>
        <w:t>выбирать книгу в библиотеке в соответствии с учебной задачей.</w:t>
      </w:r>
    </w:p>
    <w:p w:rsidR="00301783" w:rsidRPr="00F216C2" w:rsidRDefault="00301783" w:rsidP="00301783">
      <w:pPr>
        <w:pStyle w:val="ConsPlusNormal"/>
        <w:ind w:firstLine="540"/>
        <w:jc w:val="both"/>
        <w:rPr>
          <w:i/>
          <w:u w:val="single"/>
        </w:rPr>
      </w:pPr>
      <w:r w:rsidRPr="00F216C2">
        <w:rPr>
          <w:i/>
          <w:u w:val="single"/>
        </w:rPr>
        <w:t>Коммуникативные УУД:</w:t>
      </w:r>
    </w:p>
    <w:p w:rsidR="00301783" w:rsidRDefault="00301783" w:rsidP="00CA2132">
      <w:pPr>
        <w:pStyle w:val="ConsPlusNormal"/>
        <w:numPr>
          <w:ilvl w:val="0"/>
          <w:numId w:val="215"/>
        </w:numPr>
        <w:ind w:left="426"/>
        <w:jc w:val="both"/>
      </w:pPr>
      <w:r>
        <w:lastRenderedPageBreak/>
        <w:t>читать текст выразительно с соблюдением соответствующей интонации, громкостью речи, темпом речи;</w:t>
      </w:r>
    </w:p>
    <w:p w:rsidR="00301783" w:rsidRDefault="00301783" w:rsidP="00CA2132">
      <w:pPr>
        <w:pStyle w:val="ConsPlusNormal"/>
        <w:numPr>
          <w:ilvl w:val="0"/>
          <w:numId w:val="215"/>
        </w:numPr>
        <w:ind w:left="426"/>
        <w:jc w:val="both"/>
      </w:pPr>
      <w:r>
        <w:t>формулировать вопросы по основным событиям текста;</w:t>
      </w:r>
    </w:p>
    <w:p w:rsidR="00301783" w:rsidRDefault="00301783" w:rsidP="00CA2132">
      <w:pPr>
        <w:pStyle w:val="ConsPlusNormal"/>
        <w:numPr>
          <w:ilvl w:val="0"/>
          <w:numId w:val="215"/>
        </w:numPr>
        <w:ind w:left="426"/>
        <w:jc w:val="both"/>
      </w:pPr>
      <w:r>
        <w:t>пересказывать текст (подробно);</w:t>
      </w:r>
    </w:p>
    <w:p w:rsidR="00301783" w:rsidRDefault="00301783" w:rsidP="00CA2132">
      <w:pPr>
        <w:pStyle w:val="ConsPlusNormal"/>
        <w:numPr>
          <w:ilvl w:val="0"/>
          <w:numId w:val="215"/>
        </w:numPr>
        <w:ind w:left="426"/>
        <w:jc w:val="both"/>
      </w:pPr>
      <w:r>
        <w:t>сочинять простые истории (сказки, рассказы) по аналогии.</w:t>
      </w:r>
    </w:p>
    <w:p w:rsidR="00301783" w:rsidRPr="00F216C2" w:rsidRDefault="00301783" w:rsidP="00301783">
      <w:pPr>
        <w:pStyle w:val="ConsPlusNormal"/>
        <w:ind w:firstLine="540"/>
        <w:jc w:val="both"/>
        <w:rPr>
          <w:i/>
          <w:u w:val="single"/>
        </w:rPr>
      </w:pPr>
      <w:r w:rsidRPr="00F216C2">
        <w:rPr>
          <w:i/>
          <w:u w:val="single"/>
        </w:rPr>
        <w:t>Регулятивные УУД:</w:t>
      </w:r>
    </w:p>
    <w:p w:rsidR="00301783" w:rsidRDefault="00301783" w:rsidP="00CA2132">
      <w:pPr>
        <w:pStyle w:val="ConsPlusNormal"/>
        <w:numPr>
          <w:ilvl w:val="0"/>
          <w:numId w:val="216"/>
        </w:numPr>
        <w:ind w:left="426"/>
        <w:jc w:val="both"/>
      </w:pPr>
      <w: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301783" w:rsidRDefault="00301783" w:rsidP="00CA2132">
      <w:pPr>
        <w:pStyle w:val="ConsPlusNormal"/>
        <w:numPr>
          <w:ilvl w:val="0"/>
          <w:numId w:val="216"/>
        </w:numPr>
        <w:ind w:left="426"/>
        <w:jc w:val="both"/>
      </w:pPr>
      <w:r>
        <w:t>оценивать качество своего восприятия текста на слух;</w:t>
      </w:r>
    </w:p>
    <w:p w:rsidR="00301783" w:rsidRDefault="00301783" w:rsidP="00CA2132">
      <w:pPr>
        <w:pStyle w:val="ConsPlusNormal"/>
        <w:numPr>
          <w:ilvl w:val="0"/>
          <w:numId w:val="216"/>
        </w:numPr>
        <w:ind w:left="426"/>
        <w:jc w:val="both"/>
      </w:pPr>
      <w: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301783" w:rsidRPr="00F216C2" w:rsidRDefault="00301783" w:rsidP="00301783">
      <w:pPr>
        <w:pStyle w:val="ConsPlusNormal"/>
        <w:ind w:firstLine="540"/>
        <w:jc w:val="both"/>
        <w:rPr>
          <w:i/>
        </w:rPr>
      </w:pPr>
      <w:r w:rsidRPr="00F216C2">
        <w:rPr>
          <w:i/>
        </w:rPr>
        <w:t>Совместная деятельность:</w:t>
      </w:r>
    </w:p>
    <w:p w:rsidR="00301783" w:rsidRDefault="00301783" w:rsidP="00CA2132">
      <w:pPr>
        <w:pStyle w:val="ConsPlusNormal"/>
        <w:numPr>
          <w:ilvl w:val="0"/>
          <w:numId w:val="217"/>
        </w:numPr>
        <w:ind w:left="426"/>
        <w:jc w:val="both"/>
      </w:pPr>
      <w:r>
        <w:t>участвовать в совместной деятельности: выполнять роли лидера, подчиненного, соблюдать равноправие и дружелюбие;</w:t>
      </w:r>
    </w:p>
    <w:p w:rsidR="00301783" w:rsidRDefault="00301783" w:rsidP="00CA2132">
      <w:pPr>
        <w:pStyle w:val="ConsPlusNormal"/>
        <w:numPr>
          <w:ilvl w:val="0"/>
          <w:numId w:val="217"/>
        </w:numPr>
        <w:ind w:left="426"/>
        <w:jc w:val="both"/>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301783" w:rsidRDefault="00301783" w:rsidP="00CA2132">
      <w:pPr>
        <w:pStyle w:val="ConsPlusNormal"/>
        <w:numPr>
          <w:ilvl w:val="0"/>
          <w:numId w:val="217"/>
        </w:numPr>
        <w:ind w:left="426"/>
        <w:jc w:val="both"/>
      </w:pPr>
      <w:r>
        <w:t>осуществлять взаимопомощь, проявлять ответственность при выполнении своей части работы, оценивать свой вклад в общее дело.</w:t>
      </w:r>
    </w:p>
    <w:p w:rsidR="00F216C2" w:rsidRDefault="00F216C2" w:rsidP="00F216C2">
      <w:pPr>
        <w:pStyle w:val="ConsPlusNormal"/>
        <w:ind w:firstLine="567"/>
        <w:jc w:val="both"/>
        <w:rPr>
          <w:i/>
          <w:u w:val="single"/>
        </w:rPr>
      </w:pPr>
    </w:p>
    <w:p w:rsidR="00F216C2" w:rsidRDefault="00F216C2" w:rsidP="00F216C2">
      <w:pPr>
        <w:pStyle w:val="ConsPlusNormal"/>
        <w:ind w:firstLine="567"/>
        <w:jc w:val="both"/>
        <w:rPr>
          <w:i/>
          <w:u w:val="single"/>
        </w:rPr>
      </w:pPr>
    </w:p>
    <w:p w:rsidR="00453793" w:rsidRPr="00F216C2" w:rsidRDefault="00453793" w:rsidP="00F216C2">
      <w:pPr>
        <w:pStyle w:val="ConsPlusNormal"/>
        <w:ind w:firstLine="567"/>
        <w:jc w:val="both"/>
        <w:rPr>
          <w:b/>
          <w:i/>
          <w:u w:val="single"/>
        </w:rPr>
      </w:pPr>
      <w:r w:rsidRPr="00F216C2">
        <w:rPr>
          <w:b/>
          <w:i/>
          <w:u w:val="single"/>
        </w:rPr>
        <w:t>Метапредметные результаты</w:t>
      </w:r>
      <w:r w:rsidR="00301783" w:rsidRPr="00F216C2">
        <w:rPr>
          <w:b/>
          <w:i/>
          <w:u w:val="single"/>
        </w:rPr>
        <w:t xml:space="preserve"> 4 класс</w:t>
      </w:r>
      <w:r w:rsidRPr="00F216C2">
        <w:rPr>
          <w:b/>
          <w:i/>
          <w:u w:val="single"/>
        </w:rPr>
        <w:t>:</w:t>
      </w:r>
    </w:p>
    <w:p w:rsidR="00453793" w:rsidRPr="00F216C2" w:rsidRDefault="00453793" w:rsidP="00301783">
      <w:pPr>
        <w:pStyle w:val="ConsPlusNormal"/>
        <w:ind w:firstLine="540"/>
        <w:jc w:val="both"/>
        <w:rPr>
          <w:i/>
          <w:u w:val="single"/>
        </w:rPr>
      </w:pPr>
      <w:r>
        <w:t xml:space="preserve">1. </w:t>
      </w:r>
      <w:r w:rsidRPr="00F216C2">
        <w:rPr>
          <w:i/>
          <w:u w:val="single"/>
        </w:rPr>
        <w:t>Познавательные УУД:</w:t>
      </w:r>
    </w:p>
    <w:p w:rsidR="00453793" w:rsidRDefault="00453793" w:rsidP="00CA2132">
      <w:pPr>
        <w:pStyle w:val="ConsPlusNormal"/>
        <w:numPr>
          <w:ilvl w:val="0"/>
          <w:numId w:val="218"/>
        </w:numPr>
        <w:ind w:left="426"/>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453793" w:rsidRDefault="00453793" w:rsidP="00CA2132">
      <w:pPr>
        <w:pStyle w:val="ConsPlusNormal"/>
        <w:numPr>
          <w:ilvl w:val="0"/>
          <w:numId w:val="218"/>
        </w:numPr>
        <w:ind w:left="426"/>
        <w:jc w:val="both"/>
      </w:pPr>
      <w:r>
        <w:t>читать про себя (молча), оценивать свое чтение с точки зрения понимания и запоминания текста;</w:t>
      </w:r>
    </w:p>
    <w:p w:rsidR="00453793" w:rsidRDefault="00453793" w:rsidP="00CA2132">
      <w:pPr>
        <w:pStyle w:val="ConsPlusNormal"/>
        <w:numPr>
          <w:ilvl w:val="0"/>
          <w:numId w:val="218"/>
        </w:numPr>
        <w:ind w:left="426"/>
        <w:jc w:val="both"/>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453793" w:rsidRDefault="00453793" w:rsidP="00CA2132">
      <w:pPr>
        <w:pStyle w:val="ConsPlusNormal"/>
        <w:numPr>
          <w:ilvl w:val="0"/>
          <w:numId w:val="218"/>
        </w:numPr>
        <w:ind w:left="426"/>
        <w:jc w:val="both"/>
      </w:pPr>
      <w:r>
        <w:t>характеризовать героя и давать оценку его поступкам;</w:t>
      </w:r>
    </w:p>
    <w:p w:rsidR="00453793" w:rsidRDefault="00453793" w:rsidP="00CA2132">
      <w:pPr>
        <w:pStyle w:val="ConsPlusNormal"/>
        <w:numPr>
          <w:ilvl w:val="0"/>
          <w:numId w:val="218"/>
        </w:numPr>
        <w:ind w:left="426"/>
        <w:jc w:val="both"/>
      </w:pPr>
      <w:r>
        <w:t>составлять план (вопросный, номинативный, цитатный) текста, дополнять и восстанавливать нарушенную последовательность;</w:t>
      </w:r>
    </w:p>
    <w:p w:rsidR="00453793" w:rsidRDefault="00453793" w:rsidP="00CA2132">
      <w:pPr>
        <w:pStyle w:val="ConsPlusNormal"/>
        <w:numPr>
          <w:ilvl w:val="0"/>
          <w:numId w:val="218"/>
        </w:numPr>
        <w:ind w:left="426"/>
        <w:jc w:val="both"/>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453793" w:rsidRPr="00F216C2" w:rsidRDefault="00453793" w:rsidP="00301783">
      <w:pPr>
        <w:pStyle w:val="ConsPlusNormal"/>
        <w:ind w:firstLine="540"/>
        <w:jc w:val="both"/>
        <w:rPr>
          <w:i/>
        </w:rPr>
      </w:pPr>
      <w:r w:rsidRPr="00F216C2">
        <w:rPr>
          <w:i/>
        </w:rPr>
        <w:t>Работа с информацией:</w:t>
      </w:r>
    </w:p>
    <w:p w:rsidR="00453793" w:rsidRDefault="00453793" w:rsidP="00CA2132">
      <w:pPr>
        <w:pStyle w:val="ConsPlusNormal"/>
        <w:numPr>
          <w:ilvl w:val="0"/>
          <w:numId w:val="219"/>
        </w:numPr>
        <w:ind w:left="426"/>
        <w:jc w:val="both"/>
      </w:pPr>
      <w:r>
        <w:t>использовать справочную информацию для получения дополнительной информации в соответствии с учебной задачей;</w:t>
      </w:r>
    </w:p>
    <w:p w:rsidR="00453793" w:rsidRDefault="00453793" w:rsidP="00CA2132">
      <w:pPr>
        <w:pStyle w:val="ConsPlusNormal"/>
        <w:numPr>
          <w:ilvl w:val="0"/>
          <w:numId w:val="219"/>
        </w:numPr>
        <w:ind w:left="426"/>
        <w:jc w:val="both"/>
      </w:pPr>
      <w:r>
        <w:t>характеризовать произведение по его элементам (автор, заголовок, жанр, главные герои, основная мысль и идея текста);</w:t>
      </w:r>
    </w:p>
    <w:p w:rsidR="00453793" w:rsidRDefault="00453793" w:rsidP="00CA2132">
      <w:pPr>
        <w:pStyle w:val="ConsPlusNormal"/>
        <w:numPr>
          <w:ilvl w:val="0"/>
          <w:numId w:val="219"/>
        </w:numPr>
        <w:ind w:left="426"/>
        <w:jc w:val="both"/>
      </w:pPr>
      <w:r>
        <w:t>выбирать книгу в библиотеке в соответствии с учебной задачей.</w:t>
      </w:r>
    </w:p>
    <w:p w:rsidR="00453793" w:rsidRPr="00F216C2" w:rsidRDefault="00453793" w:rsidP="00301783">
      <w:pPr>
        <w:pStyle w:val="ConsPlusNormal"/>
        <w:ind w:firstLine="540"/>
        <w:jc w:val="both"/>
        <w:rPr>
          <w:i/>
          <w:u w:val="single"/>
        </w:rPr>
      </w:pPr>
      <w:r>
        <w:t xml:space="preserve">2. </w:t>
      </w:r>
      <w:r w:rsidRPr="00F216C2">
        <w:rPr>
          <w:i/>
          <w:u w:val="single"/>
        </w:rPr>
        <w:t>Коммуникативные УУД:</w:t>
      </w:r>
    </w:p>
    <w:p w:rsidR="00453793" w:rsidRDefault="00453793" w:rsidP="00CA2132">
      <w:pPr>
        <w:pStyle w:val="ConsPlusNormal"/>
        <w:numPr>
          <w:ilvl w:val="0"/>
          <w:numId w:val="220"/>
        </w:numPr>
        <w:ind w:left="426"/>
        <w:jc w:val="both"/>
      </w:pPr>
      <w:r>
        <w:t>соблюдать правила речевого этикета в учебном диалоге, отвечать и задавать вопросы к учебным и художественным текстам;</w:t>
      </w:r>
    </w:p>
    <w:p w:rsidR="00453793" w:rsidRDefault="00453793" w:rsidP="00CA2132">
      <w:pPr>
        <w:pStyle w:val="ConsPlusNormal"/>
        <w:numPr>
          <w:ilvl w:val="0"/>
          <w:numId w:val="220"/>
        </w:numPr>
        <w:ind w:left="426"/>
        <w:jc w:val="both"/>
      </w:pPr>
      <w:r>
        <w:t>пересказывать текст в соответствии с учебной задачей;</w:t>
      </w:r>
    </w:p>
    <w:p w:rsidR="00453793" w:rsidRDefault="00453793" w:rsidP="00CA2132">
      <w:pPr>
        <w:pStyle w:val="ConsPlusNormal"/>
        <w:numPr>
          <w:ilvl w:val="0"/>
          <w:numId w:val="220"/>
        </w:numPr>
        <w:ind w:left="426"/>
        <w:jc w:val="both"/>
      </w:pPr>
      <w:r>
        <w:t>рассказывать о тематике детской литературы, о любимом писателе и его произведениях;</w:t>
      </w:r>
    </w:p>
    <w:p w:rsidR="00453793" w:rsidRDefault="00453793" w:rsidP="00CA2132">
      <w:pPr>
        <w:pStyle w:val="ConsPlusNormal"/>
        <w:numPr>
          <w:ilvl w:val="0"/>
          <w:numId w:val="220"/>
        </w:numPr>
        <w:ind w:left="426"/>
        <w:jc w:val="both"/>
      </w:pPr>
      <w:r>
        <w:t>оценивать мнение авторов о героях и свое отношение к ним;</w:t>
      </w:r>
    </w:p>
    <w:p w:rsidR="00453793" w:rsidRDefault="00453793" w:rsidP="00CA2132">
      <w:pPr>
        <w:pStyle w:val="ConsPlusNormal"/>
        <w:numPr>
          <w:ilvl w:val="0"/>
          <w:numId w:val="220"/>
        </w:numPr>
        <w:ind w:left="426"/>
        <w:jc w:val="both"/>
      </w:pPr>
      <w:r>
        <w:t>сочинять небольшие тексты повествовательного и описательного характера по наблюдениям, на заданную тему.</w:t>
      </w:r>
    </w:p>
    <w:p w:rsidR="00453793" w:rsidRPr="00F216C2" w:rsidRDefault="00453793" w:rsidP="00301783">
      <w:pPr>
        <w:pStyle w:val="ConsPlusNormal"/>
        <w:ind w:firstLine="540"/>
        <w:jc w:val="both"/>
        <w:rPr>
          <w:i/>
          <w:u w:val="single"/>
        </w:rPr>
      </w:pPr>
      <w:r>
        <w:t xml:space="preserve">3. </w:t>
      </w:r>
      <w:r w:rsidRPr="00F216C2">
        <w:rPr>
          <w:i/>
          <w:u w:val="single"/>
        </w:rPr>
        <w:t>Регулятивные УУД:</w:t>
      </w:r>
    </w:p>
    <w:p w:rsidR="00453793" w:rsidRDefault="00453793" w:rsidP="00CA2132">
      <w:pPr>
        <w:pStyle w:val="ConsPlusNormal"/>
        <w:numPr>
          <w:ilvl w:val="0"/>
          <w:numId w:val="221"/>
        </w:numPr>
        <w:ind w:left="426"/>
        <w:jc w:val="both"/>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453793" w:rsidRDefault="00453793" w:rsidP="00CA2132">
      <w:pPr>
        <w:pStyle w:val="ConsPlusNormal"/>
        <w:numPr>
          <w:ilvl w:val="0"/>
          <w:numId w:val="221"/>
        </w:numPr>
        <w:ind w:left="426"/>
        <w:jc w:val="both"/>
      </w:pPr>
      <w:r>
        <w:lastRenderedPageBreak/>
        <w:t>определять цель выразительного исполнения и работы с текстом;</w:t>
      </w:r>
    </w:p>
    <w:p w:rsidR="00453793" w:rsidRDefault="00453793" w:rsidP="00CA2132">
      <w:pPr>
        <w:pStyle w:val="ConsPlusNormal"/>
        <w:numPr>
          <w:ilvl w:val="0"/>
          <w:numId w:val="221"/>
        </w:numPr>
        <w:ind w:left="426"/>
        <w:jc w:val="both"/>
      </w:pPr>
      <w:r>
        <w:t>оценивать выступление (свое и одноклассников) с точки зрения передачи настроения, особенностей произведения и героев;</w:t>
      </w:r>
    </w:p>
    <w:p w:rsidR="00453793" w:rsidRDefault="00453793" w:rsidP="00CA2132">
      <w:pPr>
        <w:pStyle w:val="ConsPlusNormal"/>
        <w:numPr>
          <w:ilvl w:val="0"/>
          <w:numId w:val="221"/>
        </w:numPr>
        <w:ind w:left="426"/>
        <w:jc w:val="both"/>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53793" w:rsidRPr="00F216C2" w:rsidRDefault="00453793" w:rsidP="00301783">
      <w:pPr>
        <w:pStyle w:val="ConsPlusNormal"/>
        <w:ind w:firstLine="540"/>
        <w:jc w:val="both"/>
        <w:rPr>
          <w:i/>
        </w:rPr>
      </w:pPr>
      <w:r w:rsidRPr="00F216C2">
        <w:rPr>
          <w:i/>
        </w:rPr>
        <w:t>Совместная деятельность:</w:t>
      </w:r>
    </w:p>
    <w:p w:rsidR="00453793" w:rsidRDefault="00453793" w:rsidP="00CA2132">
      <w:pPr>
        <w:pStyle w:val="ConsPlusNormal"/>
        <w:numPr>
          <w:ilvl w:val="0"/>
          <w:numId w:val="222"/>
        </w:numPr>
        <w:ind w:left="426"/>
        <w:jc w:val="both"/>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453793" w:rsidRDefault="00453793" w:rsidP="00CA2132">
      <w:pPr>
        <w:pStyle w:val="ConsPlusNormal"/>
        <w:numPr>
          <w:ilvl w:val="0"/>
          <w:numId w:val="222"/>
        </w:numPr>
        <w:ind w:left="426"/>
        <w:jc w:val="both"/>
      </w:pPr>
      <w:r>
        <w:t>ответственно относиться к своим обязанностям в процессе совместной деятельности, оценивать свой вклад в общее дело.</w:t>
      </w:r>
    </w:p>
    <w:p w:rsidR="00F216C2" w:rsidRDefault="00F216C2" w:rsidP="00F216C2">
      <w:pPr>
        <w:pStyle w:val="ConsPlusNormal"/>
        <w:ind w:firstLine="567"/>
        <w:jc w:val="both"/>
      </w:pPr>
    </w:p>
    <w:p w:rsidR="00F216C2" w:rsidRPr="00F216C2" w:rsidRDefault="00F216C2" w:rsidP="00F216C2">
      <w:pPr>
        <w:pStyle w:val="ConsPlusNormal"/>
        <w:ind w:firstLine="567"/>
        <w:jc w:val="both"/>
        <w:rPr>
          <w:i/>
          <w:u w:val="single"/>
        </w:rPr>
      </w:pPr>
      <w:r w:rsidRPr="00F216C2">
        <w:rPr>
          <w:i/>
          <w:u w:val="single"/>
        </w:rPr>
        <w:t>Критерии оценивания 1 класс.</w:t>
      </w:r>
    </w:p>
    <w:p w:rsidR="00F216C2" w:rsidRDefault="00F216C2" w:rsidP="00F216C2">
      <w:pPr>
        <w:pStyle w:val="ConsPlusNormal"/>
        <w:ind w:firstLine="567"/>
        <w:jc w:val="both"/>
      </w:pPr>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F216C2" w:rsidRDefault="00F216C2" w:rsidP="00F216C2">
      <w:pPr>
        <w:pStyle w:val="ConsPlusNormal"/>
        <w:ind w:firstLine="567"/>
        <w:jc w:val="both"/>
      </w:pPr>
      <w: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1 - 2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15 - 20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F216C2" w:rsidRDefault="00F216C2" w:rsidP="00F216C2">
      <w:pPr>
        <w:pStyle w:val="ConsPlusNormal"/>
        <w:ind w:firstLine="567"/>
        <w:jc w:val="both"/>
      </w:pPr>
      <w:r>
        <w:t>Основной (средний) уровень - обучающийся читает орфографически правильно, допускает не более 3 - 4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20 - 25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F216C2" w:rsidRDefault="00F216C2" w:rsidP="00F216C2">
      <w:pPr>
        <w:pStyle w:val="ConsPlusNormal"/>
        <w:ind w:firstLine="567"/>
        <w:jc w:val="both"/>
      </w:pPr>
      <w:r>
        <w:t>Низкий уровень - обучающийся читает по слогам, отмечается тенденция к плавному послоговому чтению, допускает 5 - 10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10 - 15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F216C2" w:rsidRDefault="00F216C2" w:rsidP="00F216C2">
      <w:pPr>
        <w:pStyle w:val="ConsPlusNormal"/>
        <w:ind w:firstLine="567"/>
        <w:jc w:val="both"/>
      </w:pPr>
      <w:r>
        <w:t>Крайне низкий уровень - обучающийся демонстрирует навыки уровнем ниже, чем это предусмотрено АОП НОО.</w:t>
      </w:r>
    </w:p>
    <w:p w:rsidR="00F216C2" w:rsidRPr="00F216C2" w:rsidRDefault="00F216C2" w:rsidP="00F216C2">
      <w:pPr>
        <w:pStyle w:val="ConsPlusNormal"/>
        <w:ind w:firstLine="567"/>
        <w:jc w:val="both"/>
        <w:rPr>
          <w:i/>
          <w:u w:val="single"/>
        </w:rPr>
      </w:pPr>
      <w:r w:rsidRPr="00F216C2">
        <w:rPr>
          <w:i/>
          <w:u w:val="single"/>
        </w:rPr>
        <w:t>Критерии оценивания 2 класс.</w:t>
      </w:r>
    </w:p>
    <w:p w:rsidR="00F216C2" w:rsidRDefault="00F216C2" w:rsidP="00F216C2">
      <w:pPr>
        <w:pStyle w:val="ConsPlusNormal"/>
        <w:ind w:firstLine="567"/>
        <w:jc w:val="both"/>
      </w:pPr>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F216C2" w:rsidRPr="00F216C2" w:rsidRDefault="00F216C2" w:rsidP="00F216C2">
      <w:pPr>
        <w:pStyle w:val="ConsPlusNormal"/>
        <w:ind w:firstLine="567"/>
        <w:jc w:val="both"/>
        <w:rPr>
          <w:i/>
          <w:u w:val="single"/>
        </w:rPr>
      </w:pPr>
      <w:r w:rsidRPr="00F216C2">
        <w:rPr>
          <w:i/>
          <w:u w:val="single"/>
        </w:rPr>
        <w:t>Критерии оценивания</w:t>
      </w:r>
      <w:r>
        <w:rPr>
          <w:i/>
          <w:u w:val="single"/>
        </w:rPr>
        <w:t xml:space="preserve"> 3 класс</w:t>
      </w:r>
      <w:r w:rsidRPr="00F216C2">
        <w:rPr>
          <w:i/>
          <w:u w:val="single"/>
        </w:rPr>
        <w:t>.</w:t>
      </w:r>
    </w:p>
    <w:p w:rsidR="00F216C2" w:rsidRDefault="00F216C2" w:rsidP="00F216C2">
      <w:pPr>
        <w:pStyle w:val="ConsPlusNormal"/>
        <w:ind w:firstLine="540"/>
        <w:jc w:val="both"/>
      </w:pPr>
      <w:r>
        <w:lastRenderedPageBreak/>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216C2" w:rsidRDefault="00F216C2" w:rsidP="00F216C2">
      <w:pPr>
        <w:pStyle w:val="ConsPlusNormal"/>
        <w:ind w:firstLine="540"/>
        <w:jc w:val="both"/>
      </w:pPr>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453793" w:rsidRPr="00F216C2" w:rsidRDefault="00453793" w:rsidP="00F216C2">
      <w:pPr>
        <w:pStyle w:val="ConsPlusNormal"/>
        <w:ind w:firstLine="567"/>
        <w:jc w:val="both"/>
        <w:rPr>
          <w:i/>
          <w:u w:val="single"/>
        </w:rPr>
      </w:pPr>
      <w:r w:rsidRPr="00F216C2">
        <w:rPr>
          <w:i/>
          <w:u w:val="single"/>
        </w:rPr>
        <w:t>Критерии оценивания.</w:t>
      </w:r>
    </w:p>
    <w:p w:rsidR="00453793" w:rsidRDefault="00453793" w:rsidP="00301783">
      <w:pPr>
        <w:pStyle w:val="ConsPlusNormal"/>
        <w:ind w:firstLine="540"/>
        <w:jc w:val="both"/>
      </w:pPr>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453793" w:rsidRDefault="00453793" w:rsidP="00301783">
      <w:pPr>
        <w:pStyle w:val="ConsPlusNormal"/>
        <w:ind w:firstLine="540"/>
        <w:jc w:val="both"/>
      </w:pPr>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453793" w:rsidRDefault="00453793" w:rsidP="00453793">
      <w:pPr>
        <w:pStyle w:val="ConsPlusNormal"/>
        <w:ind w:firstLine="540"/>
        <w:jc w:val="both"/>
      </w:pPr>
    </w:p>
    <w:p w:rsidR="0054052E" w:rsidRDefault="0054052E" w:rsidP="00D77FE1">
      <w:pPr>
        <w:pStyle w:val="ConsPlusNormal"/>
        <w:ind w:firstLine="539"/>
        <w:jc w:val="both"/>
        <w:rPr>
          <w:b/>
          <w:bCs/>
          <w:u w:val="single"/>
        </w:rPr>
      </w:pPr>
      <w:r>
        <w:rPr>
          <w:b/>
          <w:bCs/>
        </w:rPr>
        <w:t xml:space="preserve">3.1.2.4 </w:t>
      </w:r>
      <w:r w:rsidRPr="0054052E">
        <w:rPr>
          <w:b/>
          <w:bCs/>
          <w:u w:val="single"/>
        </w:rPr>
        <w:t>Рабочая программа учебного предмета «Иностранный язык»</w:t>
      </w:r>
    </w:p>
    <w:p w:rsidR="0054052E" w:rsidRDefault="0054052E" w:rsidP="00D77FE1">
      <w:pPr>
        <w:pStyle w:val="ConsPlusNormal"/>
        <w:ind w:firstLine="539"/>
        <w:jc w:val="both"/>
        <w:rPr>
          <w:b/>
          <w:bCs/>
          <w:i/>
        </w:rPr>
      </w:pPr>
      <w:r>
        <w:rPr>
          <w:b/>
          <w:bCs/>
          <w:i/>
        </w:rPr>
        <w:t>Пояснительная записка</w:t>
      </w:r>
    </w:p>
    <w:p w:rsidR="00A67D4A" w:rsidRPr="00A67D4A" w:rsidRDefault="00A67D4A" w:rsidP="00A67D4A">
      <w:pPr>
        <w:pStyle w:val="ConsPlusNormal"/>
        <w:ind w:firstLine="539"/>
        <w:jc w:val="both"/>
        <w:rPr>
          <w:bCs/>
        </w:rPr>
      </w:pPr>
      <w:r w:rsidRPr="00A67D4A">
        <w:rPr>
          <w:bCs/>
        </w:rPr>
        <w:t>Рабочая программа по иностранному языку адаптирована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E86C97" w:rsidRPr="00E86C97" w:rsidRDefault="00E86C97" w:rsidP="00E86C97">
      <w:pPr>
        <w:pStyle w:val="ConsPlusNormal"/>
        <w:ind w:firstLine="539"/>
        <w:jc w:val="both"/>
        <w:rPr>
          <w:bCs/>
        </w:rPr>
      </w:pPr>
      <w:r w:rsidRPr="00E86C97">
        <w:rPr>
          <w:bCs/>
        </w:rPr>
        <w:t>Иностранный</w:t>
      </w:r>
      <w:r>
        <w:rPr>
          <w:bCs/>
        </w:rPr>
        <w:t xml:space="preserve"> </w:t>
      </w:r>
      <w:r w:rsidRPr="00E86C97">
        <w:rPr>
          <w:bCs/>
        </w:rPr>
        <w:t>язык</w:t>
      </w:r>
      <w:r w:rsidRPr="00E86C97">
        <w:rPr>
          <w:bCs/>
        </w:rPr>
        <w:tab/>
        <w:t>входит</w:t>
      </w:r>
      <w:r w:rsidRPr="00E86C97">
        <w:rPr>
          <w:bCs/>
        </w:rPr>
        <w:tab/>
        <w:t>в</w:t>
      </w:r>
      <w:r w:rsidRPr="00E86C97">
        <w:rPr>
          <w:bCs/>
        </w:rPr>
        <w:tab/>
        <w:t>чис</w:t>
      </w:r>
      <w:r>
        <w:rPr>
          <w:bCs/>
        </w:rPr>
        <w:t>ло</w:t>
      </w:r>
      <w:r>
        <w:rPr>
          <w:bCs/>
        </w:rPr>
        <w:tab/>
        <w:t>учебных</w:t>
      </w:r>
      <w:r>
        <w:rPr>
          <w:bCs/>
        </w:rPr>
        <w:tab/>
        <w:t>предметов</w:t>
      </w:r>
      <w:r>
        <w:rPr>
          <w:bCs/>
        </w:rPr>
        <w:tab/>
        <w:t xml:space="preserve">предметной области </w:t>
      </w:r>
      <w:r w:rsidRPr="00E86C97">
        <w:rPr>
          <w:bCs/>
        </w:rPr>
        <w:t>«Иностранный язык» и призван формировать коммуникативную культуру обучающегося, способствует его общему речевому развитию, расширению кругозора и воспитанию.</w:t>
      </w:r>
    </w:p>
    <w:p w:rsidR="00E86C97" w:rsidRPr="00E86C97" w:rsidRDefault="00E86C97" w:rsidP="00E86C97">
      <w:pPr>
        <w:pStyle w:val="ConsPlusNormal"/>
        <w:ind w:firstLine="539"/>
        <w:jc w:val="both"/>
        <w:rPr>
          <w:bCs/>
        </w:rPr>
      </w:pPr>
      <w:r w:rsidRPr="00E86C97">
        <w:rPr>
          <w:bCs/>
        </w:rPr>
        <w:t>Основными задачами уроков иностранного языка являются:</w:t>
      </w:r>
    </w:p>
    <w:p w:rsidR="00E86C97" w:rsidRPr="00E86C97" w:rsidRDefault="00E86C97" w:rsidP="006003E8">
      <w:pPr>
        <w:pStyle w:val="ConsPlusNormal"/>
        <w:numPr>
          <w:ilvl w:val="0"/>
          <w:numId w:val="520"/>
        </w:numPr>
        <w:ind w:left="426"/>
        <w:jc w:val="both"/>
        <w:rPr>
          <w:bCs/>
        </w:rPr>
      </w:pPr>
      <w:r w:rsidRPr="00E86C97">
        <w:rPr>
          <w:bCs/>
        </w:rPr>
        <w:t>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rsidR="00E86C97" w:rsidRPr="00E86C97" w:rsidRDefault="00E86C97" w:rsidP="006003E8">
      <w:pPr>
        <w:pStyle w:val="ConsPlusNormal"/>
        <w:numPr>
          <w:ilvl w:val="0"/>
          <w:numId w:val="520"/>
        </w:numPr>
        <w:ind w:left="426"/>
        <w:jc w:val="both"/>
        <w:rPr>
          <w:bCs/>
        </w:rPr>
      </w:pPr>
      <w:r w:rsidRPr="00E86C97">
        <w:rPr>
          <w:bCs/>
        </w:rPr>
        <w:t>•</w:t>
      </w:r>
      <w:r w:rsidRPr="00E86C97">
        <w:rPr>
          <w:bCs/>
        </w:rPr>
        <w:tab/>
        <w:t>расширение   лингвистического    кругозора    обучающихся;    освоение    элементар</w:t>
      </w:r>
      <w:r>
        <w:rPr>
          <w:bCs/>
        </w:rPr>
        <w:t xml:space="preserve">ных </w:t>
      </w:r>
      <w:r w:rsidRPr="00E86C97">
        <w:rPr>
          <w:bCs/>
        </w:rPr>
        <w:t>лингвистических представлений, доступных обучающимся и необходимых для овладения устной и письменной речью на иностранном языке на элементарном уровне;</w:t>
      </w:r>
    </w:p>
    <w:p w:rsidR="00E86C97" w:rsidRPr="00E86C97" w:rsidRDefault="00E86C97" w:rsidP="006003E8">
      <w:pPr>
        <w:pStyle w:val="ConsPlusNormal"/>
        <w:numPr>
          <w:ilvl w:val="0"/>
          <w:numId w:val="520"/>
        </w:numPr>
        <w:ind w:left="426"/>
        <w:jc w:val="both"/>
        <w:rPr>
          <w:bCs/>
        </w:rPr>
      </w:pPr>
      <w:r w:rsidRPr="00E86C97">
        <w:rPr>
          <w:bCs/>
        </w:rPr>
        <w:t>обеспечение коммуникативно-психологической адаптации обучающихся к новому языковому миру для преодоления в дальнейшем психологического барьера и использования иностранного языка как средства общения;</w:t>
      </w:r>
    </w:p>
    <w:p w:rsidR="00E86C97" w:rsidRPr="00E86C97" w:rsidRDefault="00E86C97" w:rsidP="006003E8">
      <w:pPr>
        <w:pStyle w:val="ConsPlusNormal"/>
        <w:numPr>
          <w:ilvl w:val="0"/>
          <w:numId w:val="520"/>
        </w:numPr>
        <w:ind w:left="426"/>
        <w:jc w:val="both"/>
        <w:rPr>
          <w:bCs/>
        </w:rPr>
      </w:pPr>
      <w:r w:rsidRPr="00E86C97">
        <w:rPr>
          <w:bCs/>
        </w:rPr>
        <w:t>развитие личностных качеств обучающегося,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E86C97" w:rsidRPr="00E86C97" w:rsidRDefault="00E86C97" w:rsidP="006003E8">
      <w:pPr>
        <w:pStyle w:val="ConsPlusNormal"/>
        <w:numPr>
          <w:ilvl w:val="0"/>
          <w:numId w:val="520"/>
        </w:numPr>
        <w:ind w:left="426"/>
        <w:jc w:val="both"/>
        <w:rPr>
          <w:bCs/>
        </w:rPr>
      </w:pPr>
      <w:r w:rsidRPr="00E86C97">
        <w:rPr>
          <w:bCs/>
        </w:rPr>
        <w:t>развитие эмоциональной сферы обучающихся в процессе обучающих игр, учебных спектаклей с использованием иностранного языка;</w:t>
      </w:r>
    </w:p>
    <w:p w:rsidR="00E86C97" w:rsidRPr="00E86C97" w:rsidRDefault="00E86C97" w:rsidP="006003E8">
      <w:pPr>
        <w:pStyle w:val="ConsPlusNormal"/>
        <w:numPr>
          <w:ilvl w:val="0"/>
          <w:numId w:val="520"/>
        </w:numPr>
        <w:ind w:left="426"/>
        <w:jc w:val="both"/>
        <w:rPr>
          <w:bCs/>
        </w:rPr>
      </w:pPr>
      <w:r w:rsidRPr="00E86C97">
        <w:rPr>
          <w:bCs/>
        </w:rPr>
        <w:t>приобщение обучающихся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rsidR="00E86C97" w:rsidRPr="00E86C97" w:rsidRDefault="00E86C97" w:rsidP="006003E8">
      <w:pPr>
        <w:pStyle w:val="ConsPlusNormal"/>
        <w:numPr>
          <w:ilvl w:val="0"/>
          <w:numId w:val="520"/>
        </w:numPr>
        <w:ind w:left="426"/>
        <w:jc w:val="both"/>
        <w:rPr>
          <w:bCs/>
        </w:rPr>
      </w:pPr>
      <w:r w:rsidRPr="00E86C97">
        <w:rPr>
          <w:bCs/>
        </w:rPr>
        <w:t>духовно-нравственное воспитание обучающихся, понимание и соблюдение ими таких нравственных устоев семьи, как любовь к близким, взаимопомощь, уважение к родителям, забота о младших;</w:t>
      </w:r>
    </w:p>
    <w:p w:rsidR="00E86C97" w:rsidRPr="00E86C97" w:rsidRDefault="00E86C97" w:rsidP="006003E8">
      <w:pPr>
        <w:pStyle w:val="ConsPlusNormal"/>
        <w:numPr>
          <w:ilvl w:val="0"/>
          <w:numId w:val="520"/>
        </w:numPr>
        <w:ind w:left="426"/>
        <w:jc w:val="both"/>
        <w:rPr>
          <w:bCs/>
        </w:rPr>
      </w:pPr>
      <w:r w:rsidRPr="00E86C97">
        <w:rPr>
          <w:bCs/>
        </w:rPr>
        <w:t>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работы в паре, в группе;</w:t>
      </w:r>
    </w:p>
    <w:p w:rsidR="00E86C97" w:rsidRPr="00E86C97" w:rsidRDefault="00E86C97" w:rsidP="006003E8">
      <w:pPr>
        <w:pStyle w:val="ConsPlusNormal"/>
        <w:numPr>
          <w:ilvl w:val="0"/>
          <w:numId w:val="520"/>
        </w:numPr>
        <w:ind w:left="426"/>
        <w:jc w:val="both"/>
        <w:rPr>
          <w:bCs/>
        </w:rPr>
      </w:pPr>
      <w:r w:rsidRPr="00E86C97">
        <w:rPr>
          <w:bCs/>
        </w:rPr>
        <w:t>минимизация негативного влияния языковой интерференции.</w:t>
      </w:r>
    </w:p>
    <w:p w:rsidR="00E86C97" w:rsidRDefault="00E86C97" w:rsidP="00E86C97">
      <w:pPr>
        <w:pStyle w:val="ConsPlusNormal"/>
        <w:ind w:firstLine="539"/>
        <w:jc w:val="both"/>
        <w:rPr>
          <w:bCs/>
        </w:rPr>
      </w:pPr>
      <w:r w:rsidRPr="00E86C97">
        <w:rPr>
          <w:bCs/>
        </w:rPr>
        <w:t>В процессе освоения содержания учебного предмета «Иностранный язык» формируются: коммуникативные умения в основных видах речевой деятельности: аудировании, говорении, чтении и письме; языковые средства и навыки пользования ими; социокультурная осведомленность; общеучебные и специальные учебные умения.</w:t>
      </w:r>
      <w:r>
        <w:rPr>
          <w:bCs/>
        </w:rPr>
        <w:t xml:space="preserve"> </w:t>
      </w:r>
    </w:p>
    <w:p w:rsidR="00A67D4A" w:rsidRPr="00A67D4A" w:rsidRDefault="00A67D4A" w:rsidP="00E86C97">
      <w:pPr>
        <w:pStyle w:val="ConsPlusNormal"/>
        <w:ind w:firstLine="539"/>
        <w:jc w:val="both"/>
        <w:rPr>
          <w:bCs/>
        </w:rPr>
      </w:pPr>
      <w:r w:rsidRPr="00A67D4A">
        <w:rPr>
          <w:bCs/>
        </w:rPr>
        <w:t xml:space="preserve">В соответствии с Учебным планом адаптированной основной общеобразовательной программы </w:t>
      </w:r>
      <w:r w:rsidRPr="00A67D4A">
        <w:rPr>
          <w:bCs/>
        </w:rPr>
        <w:lastRenderedPageBreak/>
        <w:t>начального общего образования обучающихся с тяжелыми нарушениями речи (вариант 5.2) рабочая программа рассчитана на 1 час в неделю, 34 часа в год.</w:t>
      </w:r>
    </w:p>
    <w:p w:rsidR="00A67D4A" w:rsidRPr="00A67D4A" w:rsidRDefault="00A67D4A" w:rsidP="00A67D4A">
      <w:pPr>
        <w:pStyle w:val="ConsPlusNormal"/>
        <w:ind w:firstLine="539"/>
        <w:jc w:val="both"/>
        <w:rPr>
          <w:bCs/>
        </w:rPr>
      </w:pPr>
      <w:r w:rsidRPr="00A67D4A">
        <w:rPr>
          <w:bCs/>
        </w:rPr>
        <w:t>Рабочая программа сформирована с учетом рабочей программы воспитания образовательной организации, предусматривает реализацию коррекционно-развивающей работы, направленной на коррекцию дефекта речевого развития обучающихся.</w:t>
      </w:r>
    </w:p>
    <w:p w:rsidR="00A67D4A" w:rsidRPr="00A67D4A" w:rsidRDefault="00A67D4A" w:rsidP="00A67D4A">
      <w:pPr>
        <w:pStyle w:val="ConsPlusNormal"/>
        <w:ind w:firstLine="539"/>
        <w:jc w:val="both"/>
        <w:rPr>
          <w:bCs/>
        </w:rPr>
      </w:pPr>
      <w:r w:rsidRPr="00A67D4A">
        <w:rPr>
          <w:bCs/>
        </w:rPr>
        <w:t>Одним</w:t>
      </w:r>
      <w:r w:rsidRPr="00A67D4A">
        <w:rPr>
          <w:bCs/>
        </w:rPr>
        <w:tab/>
        <w:t>из</w:t>
      </w:r>
      <w:r w:rsidRPr="00A67D4A">
        <w:rPr>
          <w:bCs/>
        </w:rPr>
        <w:tab/>
        <w:t>условий</w:t>
      </w:r>
      <w:r w:rsidRPr="00A67D4A">
        <w:rPr>
          <w:bCs/>
        </w:rPr>
        <w:tab/>
        <w:t>успешной</w:t>
      </w:r>
      <w:r w:rsidRPr="00A67D4A">
        <w:rPr>
          <w:bCs/>
        </w:rPr>
        <w:tab/>
        <w:t>образовательно-коррекционной</w:t>
      </w:r>
      <w:r w:rsidRPr="00A67D4A">
        <w:rPr>
          <w:bCs/>
        </w:rPr>
        <w:tab/>
        <w:t>работы</w:t>
      </w:r>
      <w:r w:rsidRPr="00A67D4A">
        <w:rPr>
          <w:bCs/>
        </w:rPr>
        <w:tab/>
        <w:t>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 Это предполагает создание индивидуализированной коррекционно-развивающей коммуникативно ориентированной среды в стенах об</w:t>
      </w:r>
      <w:r>
        <w:rPr>
          <w:bCs/>
        </w:rPr>
        <w:t xml:space="preserve">разовательного учреждения и, по </w:t>
      </w:r>
      <w:r w:rsidRPr="00A67D4A">
        <w:rPr>
          <w:bCs/>
        </w:rPr>
        <w:t>возможности, вне его.</w:t>
      </w:r>
    </w:p>
    <w:p w:rsidR="00A67D4A" w:rsidRPr="00A67D4A" w:rsidRDefault="00A67D4A" w:rsidP="00A67D4A">
      <w:pPr>
        <w:pStyle w:val="ConsPlusNormal"/>
        <w:ind w:firstLine="539"/>
        <w:jc w:val="both"/>
        <w:rPr>
          <w:bCs/>
        </w:rPr>
      </w:pPr>
      <w:r w:rsidRPr="00A67D4A">
        <w:rPr>
          <w:bCs/>
        </w:rPr>
        <w:t>Речевой режим обеспечивается:</w:t>
      </w:r>
    </w:p>
    <w:p w:rsidR="00A67D4A" w:rsidRPr="00A67D4A" w:rsidRDefault="00A67D4A" w:rsidP="006003E8">
      <w:pPr>
        <w:pStyle w:val="ConsPlusNormal"/>
        <w:numPr>
          <w:ilvl w:val="0"/>
          <w:numId w:val="518"/>
        </w:numPr>
        <w:ind w:left="426"/>
        <w:jc w:val="both"/>
        <w:rPr>
          <w:bCs/>
        </w:rPr>
      </w:pPr>
      <w:r w:rsidRPr="00A67D4A">
        <w:rPr>
          <w:bCs/>
        </w:rPr>
        <w:t>образцовой речью окружающих (педагогических работников, администрации, сотрудников образовательной организации);</w:t>
      </w:r>
    </w:p>
    <w:p w:rsidR="00A67D4A" w:rsidRPr="00A67D4A" w:rsidRDefault="00A67D4A" w:rsidP="006003E8">
      <w:pPr>
        <w:pStyle w:val="ConsPlusNormal"/>
        <w:numPr>
          <w:ilvl w:val="0"/>
          <w:numId w:val="518"/>
        </w:numPr>
        <w:ind w:left="426"/>
        <w:jc w:val="both"/>
        <w:rPr>
          <w:bCs/>
        </w:rPr>
      </w:pPr>
      <w:r w:rsidRPr="00A67D4A">
        <w:rPr>
          <w:bCs/>
        </w:rPr>
        <w:t>созданием условий для речевого общения обучающихся с окружающими, целенаправленной организацией коммуникативных ситуаций;</w:t>
      </w:r>
    </w:p>
    <w:p w:rsidR="00A67D4A" w:rsidRPr="00A67D4A" w:rsidRDefault="00A67D4A" w:rsidP="006003E8">
      <w:pPr>
        <w:pStyle w:val="ConsPlusNormal"/>
        <w:numPr>
          <w:ilvl w:val="0"/>
          <w:numId w:val="518"/>
        </w:numPr>
        <w:ind w:left="426"/>
        <w:jc w:val="both"/>
        <w:rPr>
          <w:bCs/>
        </w:rPr>
      </w:pPr>
      <w:r w:rsidRPr="00A67D4A">
        <w:rPr>
          <w:bCs/>
        </w:rPr>
        <w:t>стимуляцией речевой активности обучающихся и активизацией их речевых возможностей;</w:t>
      </w:r>
    </w:p>
    <w:p w:rsidR="00A67D4A" w:rsidRPr="00A67D4A" w:rsidRDefault="00A67D4A" w:rsidP="006003E8">
      <w:pPr>
        <w:pStyle w:val="ConsPlusNormal"/>
        <w:numPr>
          <w:ilvl w:val="0"/>
          <w:numId w:val="518"/>
        </w:numPr>
        <w:ind w:left="426"/>
        <w:jc w:val="both"/>
        <w:rPr>
          <w:bCs/>
        </w:rPr>
      </w:pPr>
      <w:r w:rsidRPr="00A67D4A">
        <w:rPr>
          <w:bCs/>
        </w:rP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A67D4A" w:rsidRPr="00A67D4A" w:rsidRDefault="00A67D4A" w:rsidP="006003E8">
      <w:pPr>
        <w:pStyle w:val="ConsPlusNormal"/>
        <w:numPr>
          <w:ilvl w:val="0"/>
          <w:numId w:val="518"/>
        </w:numPr>
        <w:ind w:left="426"/>
        <w:jc w:val="both"/>
        <w:rPr>
          <w:bCs/>
        </w:rPr>
      </w:pPr>
      <w:r w:rsidRPr="00A67D4A">
        <w:rPr>
          <w:bCs/>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A67D4A" w:rsidRPr="00A67D4A" w:rsidRDefault="00A67D4A" w:rsidP="00A67D4A">
      <w:pPr>
        <w:pStyle w:val="ConsPlusNormal"/>
        <w:ind w:firstLine="539"/>
        <w:jc w:val="both"/>
        <w:rPr>
          <w:bCs/>
        </w:rPr>
      </w:pPr>
      <w:r w:rsidRPr="00A67D4A">
        <w:rPr>
          <w:bCs/>
        </w:rPr>
        <w:t>Индивидуализация речевого режима предполагает:</w:t>
      </w:r>
    </w:p>
    <w:p w:rsidR="00A67D4A" w:rsidRPr="00A67D4A" w:rsidRDefault="00A67D4A" w:rsidP="006003E8">
      <w:pPr>
        <w:pStyle w:val="ConsPlusNormal"/>
        <w:numPr>
          <w:ilvl w:val="0"/>
          <w:numId w:val="519"/>
        </w:numPr>
        <w:ind w:left="426"/>
        <w:jc w:val="both"/>
        <w:rPr>
          <w:bCs/>
        </w:rPr>
      </w:pPr>
      <w:r w:rsidRPr="00A67D4A">
        <w:rPr>
          <w:bCs/>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A67D4A" w:rsidRPr="00A67D4A" w:rsidRDefault="00A67D4A" w:rsidP="006003E8">
      <w:pPr>
        <w:pStyle w:val="ConsPlusNormal"/>
        <w:numPr>
          <w:ilvl w:val="0"/>
          <w:numId w:val="519"/>
        </w:numPr>
        <w:ind w:left="426"/>
        <w:jc w:val="both"/>
        <w:rPr>
          <w:bCs/>
        </w:rPr>
      </w:pPr>
      <w:r w:rsidRPr="00A67D4A">
        <w:rPr>
          <w:bCs/>
        </w:rP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A67D4A" w:rsidRPr="00A67D4A" w:rsidRDefault="00A67D4A" w:rsidP="006003E8">
      <w:pPr>
        <w:pStyle w:val="ConsPlusNormal"/>
        <w:numPr>
          <w:ilvl w:val="0"/>
          <w:numId w:val="519"/>
        </w:numPr>
        <w:ind w:left="426"/>
        <w:jc w:val="both"/>
        <w:rPr>
          <w:bCs/>
        </w:rPr>
      </w:pPr>
      <w:r w:rsidRPr="00A67D4A">
        <w:rPr>
          <w:bCs/>
        </w:rP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A67D4A" w:rsidRPr="00A67D4A" w:rsidRDefault="00A67D4A" w:rsidP="00A67D4A">
      <w:pPr>
        <w:pStyle w:val="ConsPlusNormal"/>
        <w:ind w:firstLine="539"/>
        <w:jc w:val="both"/>
        <w:rPr>
          <w:bCs/>
        </w:rPr>
      </w:pPr>
    </w:p>
    <w:p w:rsidR="00A67D4A" w:rsidRDefault="00A67D4A" w:rsidP="00A67D4A">
      <w:pPr>
        <w:pStyle w:val="ConsPlusNormal"/>
        <w:ind w:firstLine="539"/>
        <w:jc w:val="both"/>
        <w:rPr>
          <w:b/>
          <w:bCs/>
          <w:i/>
        </w:rPr>
      </w:pPr>
      <w:r w:rsidRPr="00A67D4A">
        <w:rPr>
          <w:b/>
          <w:bCs/>
          <w:i/>
        </w:rPr>
        <w:t>Содержание учебного предмета</w:t>
      </w:r>
    </w:p>
    <w:p w:rsidR="00E86C97" w:rsidRPr="00E86C97" w:rsidRDefault="00E86C97" w:rsidP="00E86C97">
      <w:pPr>
        <w:pStyle w:val="ConsPlusNormal"/>
        <w:ind w:firstLine="539"/>
        <w:jc w:val="both"/>
        <w:rPr>
          <w:bCs/>
        </w:rPr>
      </w:pPr>
      <w:r w:rsidRPr="00E86C97">
        <w:rPr>
          <w:bCs/>
        </w:rPr>
        <w:t>Основным в содержании является формирование коммуникативных умений,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обучающихся. Все указанное находится в тесной взаимосвязи, что обеспечивает единство учебного предмета «Иностранный язык». При этом овладение письменными формами общения (чтением и письмом), связанное с необходимостью формирования техники чтения и т</w:t>
      </w:r>
      <w:r>
        <w:rPr>
          <w:bCs/>
        </w:rPr>
        <w:t xml:space="preserve">ехники письма, происходит более </w:t>
      </w:r>
      <w:r w:rsidRPr="00E86C97">
        <w:rPr>
          <w:bCs/>
        </w:rPr>
        <w:t>медленно. Поэтому темпы овладения разными видами речевой деятельности (устной/письменной) уравниваются только к концу обучения в начальной школе. Программа учебного предмета «Иностранный язык» представлена разделами «Предметное содержание речи», «Коммуникативные умения по видам речевой деятельности», «Языковые средства и навыки пользования ими».</w:t>
      </w:r>
    </w:p>
    <w:p w:rsidR="00E86C97" w:rsidRPr="00E86C97" w:rsidRDefault="00E86C97" w:rsidP="00E86C97">
      <w:pPr>
        <w:pStyle w:val="ConsPlusNormal"/>
        <w:ind w:firstLine="539"/>
        <w:jc w:val="both"/>
        <w:rPr>
          <w:bCs/>
          <w:i/>
          <w:u w:val="single"/>
        </w:rPr>
      </w:pPr>
      <w:r w:rsidRPr="00E86C97">
        <w:rPr>
          <w:bCs/>
          <w:i/>
          <w:u w:val="single"/>
        </w:rPr>
        <w:t>Предметное содержание речи</w:t>
      </w:r>
    </w:p>
    <w:p w:rsidR="00E86C97" w:rsidRPr="00E86C97" w:rsidRDefault="00E86C97" w:rsidP="00E86C97">
      <w:pPr>
        <w:pStyle w:val="ConsPlusNormal"/>
        <w:ind w:firstLine="539"/>
        <w:jc w:val="both"/>
        <w:rPr>
          <w:bCs/>
        </w:rPr>
      </w:pPr>
      <w:r w:rsidRPr="00E86C97">
        <w:rPr>
          <w:bCs/>
          <w:i/>
        </w:rPr>
        <w:t>Знакомство.</w:t>
      </w:r>
      <w:r w:rsidRPr="00E86C97">
        <w:rPr>
          <w:bCs/>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E86C97" w:rsidRPr="00E86C97" w:rsidRDefault="00E86C97" w:rsidP="00E86C97">
      <w:pPr>
        <w:pStyle w:val="ConsPlusNormal"/>
        <w:ind w:firstLine="539"/>
        <w:jc w:val="both"/>
        <w:rPr>
          <w:bCs/>
        </w:rPr>
      </w:pPr>
      <w:r w:rsidRPr="00E86C97">
        <w:rPr>
          <w:bCs/>
          <w:i/>
        </w:rPr>
        <w:t>Я и моя семья.</w:t>
      </w:r>
      <w:r w:rsidRPr="00E86C97">
        <w:rPr>
          <w:bCs/>
        </w:rP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w:t>
      </w:r>
      <w:r w:rsidRPr="00E86C97">
        <w:rPr>
          <w:bCs/>
        </w:rPr>
        <w:lastRenderedPageBreak/>
        <w:t>продукты питания. Любимая еда. Семейные праздники: день рождения, Новый год/ Рождество. Подарки.</w:t>
      </w:r>
    </w:p>
    <w:p w:rsidR="00E86C97" w:rsidRPr="00E86C97" w:rsidRDefault="00E86C97" w:rsidP="00E86C97">
      <w:pPr>
        <w:pStyle w:val="ConsPlusNormal"/>
        <w:ind w:firstLine="539"/>
        <w:jc w:val="both"/>
        <w:rPr>
          <w:bCs/>
        </w:rPr>
      </w:pPr>
      <w:r w:rsidRPr="00E86C97">
        <w:rPr>
          <w:bCs/>
          <w:i/>
        </w:rPr>
        <w:t>Мир моих увлечений.</w:t>
      </w:r>
      <w:r w:rsidRPr="00E86C97">
        <w:rPr>
          <w:bCs/>
        </w:rPr>
        <w:t xml:space="preserve"> Мои любимые занятия. Виды спорта и спортивные игры. Мои любимые сказки. Выходной день (в зоопарке, цирке), каникулы .</w:t>
      </w:r>
    </w:p>
    <w:p w:rsidR="00E86C97" w:rsidRPr="00E86C97" w:rsidRDefault="00E86C97" w:rsidP="00E86C97">
      <w:pPr>
        <w:pStyle w:val="ConsPlusNormal"/>
        <w:ind w:firstLine="539"/>
        <w:jc w:val="both"/>
        <w:rPr>
          <w:bCs/>
        </w:rPr>
      </w:pPr>
      <w:r w:rsidRPr="00E86C97">
        <w:rPr>
          <w:bCs/>
          <w:i/>
        </w:rPr>
        <w:t>Я и мои друзья.</w:t>
      </w:r>
      <w:r w:rsidRPr="00E86C97">
        <w:rPr>
          <w:bCs/>
        </w:rPr>
        <w:t xml:space="preserve"> Имя, возраст, внешность, характер, увлечения/хобби. Совместные занятия. Письмо зарубежному другу. Любимое домашнее животное: кличка, возраст, цвет, размер, характер, что умеет делать.</w:t>
      </w:r>
    </w:p>
    <w:p w:rsidR="00E86C97" w:rsidRPr="00E86C97" w:rsidRDefault="00E86C97" w:rsidP="00E86C97">
      <w:pPr>
        <w:pStyle w:val="ConsPlusNormal"/>
        <w:ind w:firstLine="539"/>
        <w:jc w:val="both"/>
        <w:rPr>
          <w:bCs/>
        </w:rPr>
      </w:pPr>
      <w:r w:rsidRPr="00E86C97">
        <w:rPr>
          <w:bCs/>
          <w:i/>
        </w:rPr>
        <w:t>Моя школа.</w:t>
      </w:r>
      <w:r w:rsidRPr="00E86C97">
        <w:rPr>
          <w:bCs/>
        </w:rPr>
        <w:t xml:space="preserve"> Классная комната, учебные предметы, школьные принадлежности. Учебные занятия на уроках.</w:t>
      </w:r>
    </w:p>
    <w:p w:rsidR="00E86C97" w:rsidRPr="00E86C97" w:rsidRDefault="00E86C97" w:rsidP="00E86C97">
      <w:pPr>
        <w:pStyle w:val="ConsPlusNormal"/>
        <w:ind w:firstLine="539"/>
        <w:jc w:val="both"/>
        <w:rPr>
          <w:bCs/>
        </w:rPr>
      </w:pPr>
      <w:r w:rsidRPr="00E86C97">
        <w:rPr>
          <w:bCs/>
          <w:i/>
        </w:rPr>
        <w:t>Мир вокруг меня.</w:t>
      </w:r>
      <w:r w:rsidRPr="00E86C97">
        <w:rPr>
          <w:bCs/>
        </w:rPr>
        <w:t xml:space="preserve"> Мой дом/квартира/комната: названия комнат, их размер, предметы мебели и интерьера. Природа. Дикие и домашние животные. Любимое время года. Погода.</w:t>
      </w:r>
    </w:p>
    <w:p w:rsidR="00E86C97" w:rsidRPr="00E86C97" w:rsidRDefault="00E86C97" w:rsidP="00E86C97">
      <w:pPr>
        <w:pStyle w:val="ConsPlusNormal"/>
        <w:ind w:firstLine="539"/>
        <w:jc w:val="both"/>
        <w:rPr>
          <w:bCs/>
        </w:rPr>
      </w:pPr>
      <w:r w:rsidRPr="00E86C97">
        <w:rPr>
          <w:bCs/>
          <w:i/>
        </w:rPr>
        <w:t>Страна/страны изучаемого языка и родная страна.</w:t>
      </w:r>
      <w:r w:rsidRPr="00E86C97">
        <w:rPr>
          <w:bCs/>
        </w:rPr>
        <w:t xml:space="preserve">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w:t>
      </w:r>
    </w:p>
    <w:p w:rsidR="00E86C97" w:rsidRPr="00E86C97" w:rsidRDefault="00E86C97" w:rsidP="00E86C97">
      <w:pPr>
        <w:pStyle w:val="ConsPlusNormal"/>
        <w:ind w:firstLine="539"/>
        <w:jc w:val="both"/>
        <w:rPr>
          <w:bCs/>
          <w:i/>
          <w:u w:val="single"/>
        </w:rPr>
      </w:pPr>
      <w:r w:rsidRPr="00E86C97">
        <w:rPr>
          <w:bCs/>
          <w:i/>
          <w:u w:val="single"/>
        </w:rPr>
        <w:t>Коммуникативные умения по видам речевой деятельности</w:t>
      </w:r>
    </w:p>
    <w:p w:rsidR="00E86C97" w:rsidRPr="00E86C97" w:rsidRDefault="00E86C97" w:rsidP="00E86C97">
      <w:pPr>
        <w:pStyle w:val="ConsPlusNormal"/>
        <w:ind w:firstLine="539"/>
        <w:jc w:val="both"/>
        <w:rPr>
          <w:bCs/>
          <w:i/>
        </w:rPr>
      </w:pPr>
      <w:r w:rsidRPr="00E86C97">
        <w:rPr>
          <w:bCs/>
          <w:i/>
        </w:rPr>
        <w:t>Говорение</w:t>
      </w:r>
    </w:p>
    <w:p w:rsidR="00E86C97" w:rsidRPr="00E86C97" w:rsidRDefault="00E86C97" w:rsidP="00E86C97">
      <w:pPr>
        <w:pStyle w:val="ConsPlusNormal"/>
        <w:ind w:firstLine="539"/>
        <w:jc w:val="both"/>
        <w:rPr>
          <w:bCs/>
        </w:rPr>
      </w:pPr>
      <w:r w:rsidRPr="00E86C97">
        <w:rPr>
          <w:bCs/>
        </w:rPr>
        <w:t>Диалогическая форма</w:t>
      </w:r>
    </w:p>
    <w:p w:rsidR="00E86C97" w:rsidRPr="00E86C97" w:rsidRDefault="00E86C97" w:rsidP="00E86C97">
      <w:pPr>
        <w:pStyle w:val="ConsPlusNormal"/>
        <w:ind w:firstLine="539"/>
        <w:jc w:val="both"/>
        <w:rPr>
          <w:bCs/>
        </w:rPr>
      </w:pPr>
      <w:r w:rsidRPr="00E86C97">
        <w:rPr>
          <w:bCs/>
        </w:rPr>
        <w:t>Этикетные диалоги в типичных ситуациях бытового, учебно-трудового и межкультурного общения; диалог-расспрос (запрос информации и ответ на него); диалог - побуждение к действию.</w:t>
      </w:r>
    </w:p>
    <w:p w:rsidR="00E86C97" w:rsidRPr="00E86C97" w:rsidRDefault="00E86C97" w:rsidP="00E86C97">
      <w:pPr>
        <w:pStyle w:val="ConsPlusNormal"/>
        <w:ind w:firstLine="539"/>
        <w:jc w:val="both"/>
        <w:rPr>
          <w:bCs/>
        </w:rPr>
      </w:pPr>
      <w:r w:rsidRPr="00E86C97">
        <w:rPr>
          <w:bCs/>
        </w:rPr>
        <w:t>Монологическая форма</w:t>
      </w:r>
    </w:p>
    <w:p w:rsidR="00E86C97" w:rsidRPr="00E86C97" w:rsidRDefault="00E86C97" w:rsidP="00E86C97">
      <w:pPr>
        <w:pStyle w:val="ConsPlusNormal"/>
        <w:ind w:firstLine="539"/>
        <w:jc w:val="both"/>
        <w:rPr>
          <w:bCs/>
        </w:rPr>
      </w:pPr>
      <w:r w:rsidRPr="00E86C97">
        <w:rPr>
          <w:bCs/>
        </w:rPr>
        <w:t>Основные коммуникативные типы речи: описание, сообщение, расска</w:t>
      </w:r>
      <w:r>
        <w:rPr>
          <w:bCs/>
        </w:rPr>
        <w:t>з, характеристика (персонажей).</w:t>
      </w:r>
    </w:p>
    <w:p w:rsidR="00E86C97" w:rsidRPr="00E86C97" w:rsidRDefault="00E86C97" w:rsidP="00E86C97">
      <w:pPr>
        <w:pStyle w:val="ConsPlusNormal"/>
        <w:ind w:firstLine="539"/>
        <w:jc w:val="both"/>
        <w:rPr>
          <w:bCs/>
          <w:i/>
        </w:rPr>
      </w:pPr>
      <w:r w:rsidRPr="00E86C97">
        <w:rPr>
          <w:bCs/>
          <w:i/>
        </w:rPr>
        <w:t>Аудирование</w:t>
      </w:r>
    </w:p>
    <w:p w:rsidR="00E86C97" w:rsidRPr="00E86C97" w:rsidRDefault="00E86C97" w:rsidP="00E86C97">
      <w:pPr>
        <w:pStyle w:val="ConsPlusNormal"/>
        <w:ind w:firstLine="539"/>
        <w:jc w:val="both"/>
        <w:rPr>
          <w:bCs/>
        </w:rPr>
      </w:pPr>
      <w:r w:rsidRPr="00E86C97">
        <w:rPr>
          <w:bCs/>
        </w:rPr>
        <w:t>Восприятие на слух и понимание: речи учителя и одноклассников в процессе общения на уроке; небольших доступных текстов в аудиозаписи, построенных на изученном языковом материале.</w:t>
      </w:r>
    </w:p>
    <w:p w:rsidR="00E86C97" w:rsidRPr="00E86C97" w:rsidRDefault="00E86C97" w:rsidP="00E86C97">
      <w:pPr>
        <w:pStyle w:val="ConsPlusNormal"/>
        <w:ind w:firstLine="539"/>
        <w:jc w:val="both"/>
        <w:rPr>
          <w:bCs/>
          <w:i/>
        </w:rPr>
      </w:pPr>
      <w:r w:rsidRPr="00E86C97">
        <w:rPr>
          <w:bCs/>
          <w:i/>
        </w:rPr>
        <w:t>Чтение</w:t>
      </w:r>
    </w:p>
    <w:p w:rsidR="00E86C97" w:rsidRPr="00E86C97" w:rsidRDefault="00E86C97" w:rsidP="00E86C97">
      <w:pPr>
        <w:pStyle w:val="ConsPlusNormal"/>
        <w:ind w:firstLine="539"/>
        <w:jc w:val="both"/>
        <w:rPr>
          <w:bCs/>
        </w:rPr>
      </w:pPr>
      <w:r w:rsidRPr="00E86C97">
        <w:rPr>
          <w:bCs/>
        </w:rPr>
        <w:t>Чтение вслух/про себя небольших текстов, построенных на изученном языковом материале, и понимание текстов, содержащих как изученный языковой материал, так и отдельные новые слова; нахождение в тексте необходимой информации (имена персонажей, где происходит действие и т.д.).</w:t>
      </w:r>
    </w:p>
    <w:p w:rsidR="00E86C97" w:rsidRPr="00E86C97" w:rsidRDefault="00E86C97" w:rsidP="00E86C97">
      <w:pPr>
        <w:pStyle w:val="ConsPlusNormal"/>
        <w:ind w:firstLine="539"/>
        <w:jc w:val="both"/>
        <w:rPr>
          <w:bCs/>
          <w:i/>
        </w:rPr>
      </w:pPr>
      <w:r w:rsidRPr="00E86C97">
        <w:rPr>
          <w:bCs/>
          <w:i/>
        </w:rPr>
        <w:t>Письмо</w:t>
      </w:r>
    </w:p>
    <w:p w:rsidR="00E86C97" w:rsidRPr="00E86C97" w:rsidRDefault="00E86C97" w:rsidP="00E86C97">
      <w:pPr>
        <w:pStyle w:val="ConsPlusNormal"/>
        <w:ind w:firstLine="539"/>
        <w:jc w:val="both"/>
        <w:rPr>
          <w:bCs/>
        </w:rPr>
      </w:pPr>
      <w:r w:rsidRPr="00E86C97">
        <w:rPr>
          <w:bCs/>
        </w:rPr>
        <w:t>Владение техникой письма (графикой, каллиграфией, орфографией); основами письменной речи: написание с опорой на образец поздравления с праздником, короткого личного письма.</w:t>
      </w:r>
    </w:p>
    <w:p w:rsidR="00E86C97" w:rsidRPr="00E86C97" w:rsidRDefault="00E86C97" w:rsidP="00E86C97">
      <w:pPr>
        <w:pStyle w:val="ConsPlusNormal"/>
        <w:ind w:firstLine="539"/>
        <w:jc w:val="both"/>
        <w:rPr>
          <w:bCs/>
          <w:i/>
        </w:rPr>
      </w:pPr>
      <w:r w:rsidRPr="00E86C97">
        <w:rPr>
          <w:bCs/>
          <w:i/>
        </w:rPr>
        <w:t>Языковые средства и навыки пользования ими</w:t>
      </w:r>
    </w:p>
    <w:p w:rsidR="00E86C97" w:rsidRDefault="00E86C97" w:rsidP="00E86C97">
      <w:pPr>
        <w:pStyle w:val="ConsPlusNormal"/>
        <w:ind w:firstLine="539"/>
        <w:jc w:val="both"/>
        <w:rPr>
          <w:bCs/>
        </w:rPr>
      </w:pPr>
      <w:r w:rsidRPr="00E86C97">
        <w:rPr>
          <w:bCs/>
        </w:rPr>
        <w:t>Раздел «Языковые средства и навыки пользования ими» включает в себя следующие подразделы: «Графика,   каллиграфия, орф</w:t>
      </w:r>
      <w:r>
        <w:rPr>
          <w:bCs/>
        </w:rPr>
        <w:t>ография»;</w:t>
      </w:r>
      <w:r>
        <w:rPr>
          <w:bCs/>
        </w:rPr>
        <w:tab/>
        <w:t xml:space="preserve">«Фонетическая сторона речи»; «Лексическая </w:t>
      </w:r>
      <w:r w:rsidRPr="00E86C97">
        <w:rPr>
          <w:bCs/>
        </w:rPr>
        <w:t>сторона</w:t>
      </w:r>
      <w:r w:rsidRPr="00E86C97">
        <w:rPr>
          <w:bCs/>
        </w:rPr>
        <w:tab/>
        <w:t>речи»;</w:t>
      </w:r>
      <w:r w:rsidRPr="00E86C97">
        <w:rPr>
          <w:bCs/>
        </w:rPr>
        <w:tab/>
        <w:t>«Грамматическая</w:t>
      </w:r>
      <w:r w:rsidRPr="00E86C97">
        <w:rPr>
          <w:bCs/>
        </w:rPr>
        <w:tab/>
        <w:t>сторона</w:t>
      </w:r>
      <w:r w:rsidRPr="00E86C97">
        <w:rPr>
          <w:bCs/>
        </w:rPr>
        <w:tab/>
        <w:t>речи». Содержание указанных</w:t>
      </w:r>
      <w:r>
        <w:rPr>
          <w:bCs/>
        </w:rPr>
        <w:t xml:space="preserve"> </w:t>
      </w:r>
      <w:r w:rsidRPr="00E86C97">
        <w:rPr>
          <w:bCs/>
        </w:rPr>
        <w:t>подразделов определяется выбором для изучения конкретного иностранного языка.</w:t>
      </w:r>
    </w:p>
    <w:p w:rsidR="00E86C97" w:rsidRDefault="00E86C97" w:rsidP="00E86C97">
      <w:pPr>
        <w:pStyle w:val="ConsPlusNormal"/>
        <w:ind w:firstLine="539"/>
        <w:jc w:val="both"/>
        <w:rPr>
          <w:bCs/>
        </w:rPr>
      </w:pPr>
    </w:p>
    <w:p w:rsidR="00E86C97" w:rsidRDefault="00E86C97" w:rsidP="00E86C97">
      <w:pPr>
        <w:pStyle w:val="ConsPlusNormal"/>
        <w:ind w:firstLine="539"/>
        <w:jc w:val="both"/>
        <w:rPr>
          <w:b/>
          <w:bCs/>
          <w:i/>
        </w:rPr>
      </w:pPr>
      <w:r>
        <w:rPr>
          <w:b/>
          <w:bCs/>
          <w:i/>
        </w:rPr>
        <w:t>Панируемые результаты</w:t>
      </w:r>
    </w:p>
    <w:p w:rsidR="00E86C97" w:rsidRPr="00E86C97" w:rsidRDefault="00E86C97" w:rsidP="006003E8">
      <w:pPr>
        <w:pStyle w:val="ConsPlusNormal"/>
        <w:numPr>
          <w:ilvl w:val="0"/>
          <w:numId w:val="521"/>
        </w:numPr>
        <w:ind w:left="426"/>
        <w:jc w:val="both"/>
        <w:rPr>
          <w:bCs/>
        </w:rPr>
      </w:pPr>
      <w:r w:rsidRPr="00E86C97">
        <w:rPr>
          <w:bCs/>
        </w:rPr>
        <w:t>сформированность речевой компетенции в различных видах речевой деятельности;</w:t>
      </w:r>
    </w:p>
    <w:p w:rsidR="00E86C97" w:rsidRPr="00E86C97" w:rsidRDefault="00E86C97" w:rsidP="006003E8">
      <w:pPr>
        <w:pStyle w:val="ConsPlusNormal"/>
        <w:numPr>
          <w:ilvl w:val="0"/>
          <w:numId w:val="521"/>
        </w:numPr>
        <w:ind w:left="426"/>
        <w:jc w:val="both"/>
        <w:rPr>
          <w:bCs/>
        </w:rPr>
      </w:pPr>
      <w:r w:rsidRPr="00E86C97">
        <w:rPr>
          <w:bCs/>
        </w:rPr>
        <w:t>умение вести элементарный этикетный диалог в ограниченном круге типичных ситуаций общения (диалог-расспрос (вопрос - ответ) и диалог -побуждение к действию); умение на элементарном уровне рассказывать о себе, семье, друге; описывать предмет, картинку; кратко охарактеризовать персонаж (говорение);</w:t>
      </w:r>
    </w:p>
    <w:p w:rsidR="00E86C97" w:rsidRPr="00E86C97" w:rsidRDefault="00E86C97" w:rsidP="006003E8">
      <w:pPr>
        <w:pStyle w:val="ConsPlusNormal"/>
        <w:numPr>
          <w:ilvl w:val="0"/>
          <w:numId w:val="521"/>
        </w:numPr>
        <w:ind w:left="426"/>
        <w:jc w:val="both"/>
        <w:rPr>
          <w:bCs/>
        </w:rPr>
      </w:pPr>
      <w:r w:rsidRPr="00E86C97">
        <w:rPr>
          <w:bCs/>
        </w:rPr>
        <w:t>умение 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 (аудирование);</w:t>
      </w:r>
    </w:p>
    <w:p w:rsidR="00E86C97" w:rsidRDefault="00E86C97" w:rsidP="006003E8">
      <w:pPr>
        <w:pStyle w:val="ConsPlusNormal"/>
        <w:numPr>
          <w:ilvl w:val="0"/>
          <w:numId w:val="521"/>
        </w:numPr>
        <w:ind w:left="426"/>
        <w:jc w:val="both"/>
        <w:rPr>
          <w:bCs/>
        </w:rPr>
      </w:pPr>
      <w:r w:rsidRPr="00E86C97">
        <w:rPr>
          <w:bCs/>
        </w:rPr>
        <w:t xml:space="preserve">умение читать вслух небольшие тексты, построенные на изученном языковом материале, соблюдая правила чтения и нужную интонацию; читать про себя и понимать основное содержание текстов, включающих как изученный языковой материал, так и отдельные новые слова; </w:t>
      </w:r>
    </w:p>
    <w:p w:rsidR="00E86C97" w:rsidRPr="00E86C97" w:rsidRDefault="00E86C97" w:rsidP="006003E8">
      <w:pPr>
        <w:pStyle w:val="ConsPlusNormal"/>
        <w:numPr>
          <w:ilvl w:val="0"/>
          <w:numId w:val="521"/>
        </w:numPr>
        <w:ind w:left="426"/>
        <w:jc w:val="both"/>
        <w:rPr>
          <w:bCs/>
        </w:rPr>
      </w:pPr>
      <w:r w:rsidRPr="00E86C97">
        <w:rPr>
          <w:bCs/>
        </w:rPr>
        <w:lastRenderedPageBreak/>
        <w:t>находить в тексте нужную информацию (чтение);</w:t>
      </w:r>
    </w:p>
    <w:p w:rsidR="00E86C97" w:rsidRPr="00E86C97" w:rsidRDefault="00E86C97" w:rsidP="006003E8">
      <w:pPr>
        <w:pStyle w:val="ConsPlusNormal"/>
        <w:numPr>
          <w:ilvl w:val="0"/>
          <w:numId w:val="521"/>
        </w:numPr>
        <w:ind w:left="426"/>
        <w:jc w:val="both"/>
        <w:rPr>
          <w:bCs/>
        </w:rPr>
      </w:pPr>
      <w:r w:rsidRPr="00E86C97">
        <w:rPr>
          <w:bCs/>
        </w:rPr>
        <w:t>владение техникой письма; умение писать с опорой на образец поздравление с праздником и короткое личное письмо (письмо);</w:t>
      </w:r>
    </w:p>
    <w:p w:rsidR="00E86C97" w:rsidRDefault="00E86C97" w:rsidP="006003E8">
      <w:pPr>
        <w:pStyle w:val="ConsPlusNormal"/>
        <w:numPr>
          <w:ilvl w:val="0"/>
          <w:numId w:val="521"/>
        </w:numPr>
        <w:ind w:left="426"/>
        <w:jc w:val="both"/>
        <w:rPr>
          <w:bCs/>
        </w:rPr>
      </w:pPr>
      <w:r w:rsidRPr="00E86C97">
        <w:rPr>
          <w:bCs/>
        </w:rPr>
        <w:t xml:space="preserve">адекватное произношение и различение на слух </w:t>
      </w:r>
      <w:r>
        <w:rPr>
          <w:bCs/>
        </w:rPr>
        <w:t>всех звуков иностранного языка;</w:t>
      </w:r>
    </w:p>
    <w:p w:rsidR="00E86C97" w:rsidRPr="00E86C97" w:rsidRDefault="00E86C97" w:rsidP="006003E8">
      <w:pPr>
        <w:pStyle w:val="ConsPlusNormal"/>
        <w:numPr>
          <w:ilvl w:val="0"/>
          <w:numId w:val="521"/>
        </w:numPr>
        <w:ind w:left="426"/>
        <w:jc w:val="both"/>
        <w:rPr>
          <w:bCs/>
        </w:rPr>
      </w:pPr>
      <w:r w:rsidRPr="00E86C97">
        <w:rPr>
          <w:bCs/>
        </w:rPr>
        <w:t>соблюдение правильного ударения в словах и фразах; соблюдение особенностей интонации основных типов предложений; применение основных правил чтения и орфографии, изученныхв курсе начальной школы;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E86C97" w:rsidRPr="00E86C97" w:rsidRDefault="00E86C97" w:rsidP="006003E8">
      <w:pPr>
        <w:pStyle w:val="ConsPlusNormal"/>
        <w:numPr>
          <w:ilvl w:val="0"/>
          <w:numId w:val="521"/>
        </w:numPr>
        <w:ind w:left="426"/>
        <w:jc w:val="both"/>
        <w:rPr>
          <w:bCs/>
        </w:rPr>
      </w:pPr>
      <w:r w:rsidRPr="00E86C97">
        <w:rPr>
          <w:bCs/>
        </w:rPr>
        <w:t>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знание элементарных норм речевого и неречевого поведения, принятых в стране изучаемого языка;</w:t>
      </w:r>
    </w:p>
    <w:p w:rsidR="00E86C97" w:rsidRPr="00E86C97" w:rsidRDefault="00E86C97" w:rsidP="006003E8">
      <w:pPr>
        <w:pStyle w:val="ConsPlusNormal"/>
        <w:numPr>
          <w:ilvl w:val="0"/>
          <w:numId w:val="521"/>
        </w:numPr>
        <w:ind w:left="426"/>
        <w:jc w:val="both"/>
        <w:rPr>
          <w:bCs/>
        </w:rPr>
      </w:pPr>
      <w:r w:rsidRPr="00E86C97">
        <w:rPr>
          <w:bCs/>
        </w:rPr>
        <w:t>умение сравнивать языковые явления родного и иностранного языков на уровне отдельных звуков, букв, слов, словосочетаний, простых предложений; умение действовать по образцу при выполнении упражнений и составлении собственных высказываний в пределах тематики начальной школы; совершенствование приемов работы с текстом с опорой на умения, приобретенные на уроках родного языка (прогнозировать содержание текста по заголовку, иллюстрациям и др.); умение пользоваться справочным материалом, представленным в доступном данному возрасту виде (правила, таблицы); умение осуществлять самонаблюдение и самооценку в доступных обучающемуся пределах;</w:t>
      </w:r>
    </w:p>
    <w:p w:rsidR="00E86C97" w:rsidRPr="00E86C97" w:rsidRDefault="00E86C97" w:rsidP="006003E8">
      <w:pPr>
        <w:pStyle w:val="ConsPlusNormal"/>
        <w:numPr>
          <w:ilvl w:val="0"/>
          <w:numId w:val="521"/>
        </w:numPr>
        <w:ind w:left="426"/>
        <w:jc w:val="both"/>
        <w:rPr>
          <w:bCs/>
        </w:rPr>
      </w:pPr>
      <w:r w:rsidRPr="00E86C97">
        <w:rPr>
          <w:bCs/>
        </w:rPr>
        <w:t>представление об изучаемом иностранном языке как средстве выражения мыслей, чувств, эмоций; 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rsidR="00E86C97" w:rsidRPr="00E86C97" w:rsidRDefault="00E86C97" w:rsidP="006003E8">
      <w:pPr>
        <w:pStyle w:val="ConsPlusNormal"/>
        <w:numPr>
          <w:ilvl w:val="0"/>
          <w:numId w:val="521"/>
        </w:numPr>
        <w:ind w:left="426"/>
        <w:jc w:val="both"/>
        <w:rPr>
          <w:bCs/>
        </w:rPr>
      </w:pPr>
      <w:r w:rsidRPr="00E86C97">
        <w:rPr>
          <w:bCs/>
        </w:rPr>
        <w:t>владение элементарными средствами выражения чувств и эмоций на</w:t>
      </w:r>
      <w:r>
        <w:rPr>
          <w:bCs/>
        </w:rPr>
        <w:t xml:space="preserve"> </w:t>
      </w:r>
      <w:r w:rsidRPr="00E86C97">
        <w:rPr>
          <w:bCs/>
        </w:rPr>
        <w:t>иностранном языке; развитие чувства прекрасного в процессе знакомства с образцами доступной детской литературы.</w:t>
      </w:r>
    </w:p>
    <w:p w:rsidR="00A67D4A" w:rsidRPr="00A67D4A" w:rsidRDefault="00A67D4A" w:rsidP="00E86C97">
      <w:pPr>
        <w:pStyle w:val="ConsPlusNormal"/>
        <w:jc w:val="both"/>
        <w:rPr>
          <w:bCs/>
        </w:rPr>
      </w:pPr>
    </w:p>
    <w:p w:rsidR="009C6D21" w:rsidRDefault="009C6D21" w:rsidP="00A67D4A">
      <w:pPr>
        <w:pStyle w:val="ConsPlusNormal"/>
        <w:ind w:firstLine="539"/>
        <w:jc w:val="both"/>
        <w:rPr>
          <w:b/>
          <w:bCs/>
        </w:rPr>
      </w:pPr>
      <w:r>
        <w:rPr>
          <w:b/>
          <w:bCs/>
        </w:rPr>
        <w:t>3.1.2.4</w:t>
      </w:r>
      <w:r w:rsidRPr="009C6D21">
        <w:rPr>
          <w:b/>
          <w:bCs/>
        </w:rPr>
        <w:t xml:space="preserve"> Рабочая программа учебного предмета</w:t>
      </w:r>
      <w:r>
        <w:rPr>
          <w:b/>
          <w:bCs/>
        </w:rPr>
        <w:t xml:space="preserve"> Иностранный язык (Английский)</w:t>
      </w:r>
    </w:p>
    <w:p w:rsidR="009C6D21" w:rsidRDefault="009C6D21" w:rsidP="009C6D21">
      <w:pPr>
        <w:pStyle w:val="ConsPlusNormal"/>
        <w:ind w:firstLine="539"/>
        <w:jc w:val="both"/>
        <w:rPr>
          <w:b/>
          <w:bCs/>
          <w:i/>
        </w:rPr>
      </w:pPr>
      <w:r>
        <w:rPr>
          <w:b/>
          <w:bCs/>
          <w:i/>
        </w:rPr>
        <w:t>Пояснительная записка</w:t>
      </w:r>
    </w:p>
    <w:p w:rsidR="009C6D21" w:rsidRPr="009C6D21" w:rsidRDefault="009C6D21" w:rsidP="009C6D21">
      <w:pPr>
        <w:pStyle w:val="ConsPlusNormal"/>
        <w:ind w:firstLine="539"/>
        <w:jc w:val="both"/>
        <w:rPr>
          <w:bCs/>
        </w:rPr>
      </w:pPr>
      <w:r w:rsidRPr="009C6D21">
        <w:rPr>
          <w:bCs/>
        </w:rPr>
        <w:t>Рабочая программа по иностранному языку адаптирована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9C6D21" w:rsidRPr="009C6D21" w:rsidRDefault="009C6D21" w:rsidP="009C6D21">
      <w:pPr>
        <w:pStyle w:val="ConsPlusNormal"/>
        <w:ind w:firstLine="539"/>
        <w:jc w:val="both"/>
        <w:rPr>
          <w:bCs/>
        </w:rPr>
      </w:pPr>
      <w:r w:rsidRPr="009C6D21">
        <w:rPr>
          <w:bCs/>
        </w:rP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 5.2) рабочая программа рассчитана на 1 час в неделю, 34 часа в год.</w:t>
      </w:r>
    </w:p>
    <w:p w:rsidR="009C6D21" w:rsidRPr="009C6D21" w:rsidRDefault="009C6D21" w:rsidP="009C6D21">
      <w:pPr>
        <w:pStyle w:val="ConsPlusNormal"/>
        <w:ind w:firstLine="539"/>
        <w:jc w:val="both"/>
        <w:rPr>
          <w:bCs/>
        </w:rPr>
      </w:pPr>
      <w:r w:rsidRPr="009C6D21">
        <w:rPr>
          <w:bCs/>
        </w:rPr>
        <w:t>Для реализации программы используется учебник из федерального перечня учебников, рекомендованных (допущенных) Министерством просвещения Российской Федерации к использованию в образовательном процессе «Английский в фокусе: учебник для 2 класса общеобразовательных учреждений» (авторы Быкова Н.И., Дули Д., Поспелова М.Д. и др.), Москва, «Просвещение». Учебник входит в переработанную в соответствии с Федеральным государственным образовательным стандартом начального общего образования линию УМК «Английский в фокусе».</w:t>
      </w:r>
    </w:p>
    <w:p w:rsidR="009C6D21" w:rsidRPr="009C6D21" w:rsidRDefault="009C6D21" w:rsidP="009C6D21">
      <w:pPr>
        <w:pStyle w:val="ConsPlusNormal"/>
        <w:ind w:firstLine="539"/>
        <w:jc w:val="both"/>
        <w:rPr>
          <w:bCs/>
        </w:rPr>
      </w:pPr>
      <w:r w:rsidRPr="009C6D21">
        <w:rPr>
          <w:bCs/>
        </w:rPr>
        <w:t>Рабочая программа сформирована с учетом рабочей программы воспитания образовательной организации, предусматривает реализацию коррекционно-развивающей работы, направленной на коррекцию дефекта речевого развития обучающихся.</w:t>
      </w:r>
    </w:p>
    <w:p w:rsidR="009C6D21" w:rsidRPr="009C6D21" w:rsidRDefault="009C6D21" w:rsidP="009C6D21">
      <w:pPr>
        <w:pStyle w:val="ConsPlusNormal"/>
        <w:ind w:firstLine="539"/>
        <w:jc w:val="both"/>
        <w:rPr>
          <w:bCs/>
        </w:rPr>
      </w:pPr>
      <w:r w:rsidRPr="009C6D21">
        <w:rPr>
          <w:bCs/>
        </w:rPr>
        <w:t>Одним</w:t>
      </w:r>
      <w:r w:rsidRPr="009C6D21">
        <w:rPr>
          <w:bCs/>
        </w:rPr>
        <w:tab/>
        <w:t>из</w:t>
      </w:r>
      <w:r w:rsidRPr="009C6D21">
        <w:rPr>
          <w:bCs/>
        </w:rPr>
        <w:tab/>
        <w:t>условий</w:t>
      </w:r>
      <w:r w:rsidRPr="009C6D21">
        <w:rPr>
          <w:bCs/>
        </w:rPr>
        <w:tab/>
        <w:t>успешной</w:t>
      </w:r>
      <w:r w:rsidRPr="009C6D21">
        <w:rPr>
          <w:bCs/>
        </w:rPr>
        <w:tab/>
        <w:t>образовательно-коррекционной</w:t>
      </w:r>
      <w:r w:rsidRPr="009C6D21">
        <w:rPr>
          <w:bCs/>
        </w:rPr>
        <w:tab/>
        <w:t>работы</w:t>
      </w:r>
      <w:r w:rsidRPr="009C6D21">
        <w:rPr>
          <w:bCs/>
        </w:rPr>
        <w:tab/>
        <w:t>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 Это предполагает создание индивидуализированной коррекционно-развивающей коммуникативно ориентированной среды в стенах об</w:t>
      </w:r>
      <w:r>
        <w:rPr>
          <w:bCs/>
        </w:rPr>
        <w:t xml:space="preserve">разовательного учреждения и, по </w:t>
      </w:r>
      <w:r w:rsidRPr="009C6D21">
        <w:rPr>
          <w:bCs/>
        </w:rPr>
        <w:t>возможности, вне его.</w:t>
      </w:r>
    </w:p>
    <w:p w:rsidR="009C6D21" w:rsidRPr="009C6D21" w:rsidRDefault="009C6D21" w:rsidP="009C6D21">
      <w:pPr>
        <w:pStyle w:val="ConsPlusNormal"/>
        <w:ind w:firstLine="539"/>
        <w:jc w:val="both"/>
        <w:rPr>
          <w:bCs/>
        </w:rPr>
      </w:pPr>
      <w:r w:rsidRPr="009C6D21">
        <w:rPr>
          <w:bCs/>
        </w:rPr>
        <w:t>Речевой режим обеспечивается:</w:t>
      </w:r>
    </w:p>
    <w:p w:rsidR="009C6D21" w:rsidRPr="009C6D21" w:rsidRDefault="009C6D21" w:rsidP="00C20CB1">
      <w:pPr>
        <w:pStyle w:val="ConsPlusNormal"/>
        <w:numPr>
          <w:ilvl w:val="0"/>
          <w:numId w:val="777"/>
        </w:numPr>
        <w:ind w:left="426"/>
        <w:jc w:val="both"/>
        <w:rPr>
          <w:bCs/>
        </w:rPr>
      </w:pPr>
      <w:r w:rsidRPr="009C6D21">
        <w:rPr>
          <w:bCs/>
        </w:rPr>
        <w:lastRenderedPageBreak/>
        <w:t>образцовой речью окружающих (педагогических работников, администрации, сотрудников образовательной организации);</w:t>
      </w:r>
    </w:p>
    <w:p w:rsidR="009C6D21" w:rsidRPr="009C6D21" w:rsidRDefault="009C6D21" w:rsidP="00C20CB1">
      <w:pPr>
        <w:pStyle w:val="ConsPlusNormal"/>
        <w:numPr>
          <w:ilvl w:val="0"/>
          <w:numId w:val="777"/>
        </w:numPr>
        <w:ind w:left="426"/>
        <w:jc w:val="both"/>
        <w:rPr>
          <w:bCs/>
        </w:rPr>
      </w:pPr>
      <w:r w:rsidRPr="009C6D21">
        <w:rPr>
          <w:bCs/>
        </w:rPr>
        <w:t>созданием условий для речевого общения обучающихся с окружающими, целенаправленной организацией коммуникативных ситуаций;</w:t>
      </w:r>
    </w:p>
    <w:p w:rsidR="009C6D21" w:rsidRPr="009C6D21" w:rsidRDefault="009C6D21" w:rsidP="00C20CB1">
      <w:pPr>
        <w:pStyle w:val="ConsPlusNormal"/>
        <w:numPr>
          <w:ilvl w:val="0"/>
          <w:numId w:val="777"/>
        </w:numPr>
        <w:ind w:left="426"/>
        <w:jc w:val="both"/>
        <w:rPr>
          <w:bCs/>
        </w:rPr>
      </w:pPr>
      <w:r w:rsidRPr="009C6D21">
        <w:rPr>
          <w:bCs/>
        </w:rPr>
        <w:t>стимуляцией речевой активности обучающихся и активизацией их речевых возможностей;</w:t>
      </w:r>
    </w:p>
    <w:p w:rsidR="009C6D21" w:rsidRPr="009C6D21" w:rsidRDefault="009C6D21" w:rsidP="00C20CB1">
      <w:pPr>
        <w:pStyle w:val="ConsPlusNormal"/>
        <w:numPr>
          <w:ilvl w:val="0"/>
          <w:numId w:val="777"/>
        </w:numPr>
        <w:ind w:left="426"/>
        <w:jc w:val="both"/>
        <w:rPr>
          <w:bCs/>
        </w:rPr>
      </w:pPr>
      <w:r w:rsidRPr="009C6D21">
        <w:rPr>
          <w:bCs/>
        </w:rP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9C6D21" w:rsidRPr="009C6D21" w:rsidRDefault="009C6D21" w:rsidP="00C20CB1">
      <w:pPr>
        <w:pStyle w:val="ConsPlusNormal"/>
        <w:numPr>
          <w:ilvl w:val="0"/>
          <w:numId w:val="777"/>
        </w:numPr>
        <w:ind w:left="426"/>
        <w:jc w:val="both"/>
        <w:rPr>
          <w:bCs/>
        </w:rPr>
      </w:pPr>
      <w:r w:rsidRPr="009C6D21">
        <w:rPr>
          <w:bCs/>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9C6D21" w:rsidRPr="009C6D21" w:rsidRDefault="009C6D21" w:rsidP="009C6D21">
      <w:pPr>
        <w:pStyle w:val="ConsPlusNormal"/>
        <w:ind w:firstLine="539"/>
        <w:jc w:val="both"/>
        <w:rPr>
          <w:bCs/>
        </w:rPr>
      </w:pPr>
      <w:r w:rsidRPr="009C6D21">
        <w:rPr>
          <w:bCs/>
        </w:rPr>
        <w:t>Индивидуализация речевого режима предполагает:</w:t>
      </w:r>
    </w:p>
    <w:p w:rsidR="009C6D21" w:rsidRPr="009C6D21" w:rsidRDefault="009C6D21" w:rsidP="009C6D21">
      <w:pPr>
        <w:pStyle w:val="ConsPlusNormal"/>
        <w:ind w:firstLine="539"/>
        <w:jc w:val="both"/>
        <w:rPr>
          <w:bCs/>
        </w:rPr>
      </w:pPr>
      <w:r w:rsidRPr="009C6D21">
        <w:rPr>
          <w:bCs/>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w:t>
      </w:r>
      <w:r>
        <w:rPr>
          <w:bCs/>
        </w:rPr>
        <w:t xml:space="preserve"> необходимые речевые действия);</w:t>
      </w:r>
    </w:p>
    <w:p w:rsidR="009C6D21" w:rsidRPr="009C6D21" w:rsidRDefault="009C6D21" w:rsidP="009C6D21">
      <w:pPr>
        <w:pStyle w:val="ConsPlusNormal"/>
        <w:ind w:firstLine="539"/>
        <w:jc w:val="both"/>
        <w:rPr>
          <w:bCs/>
        </w:rPr>
      </w:pPr>
      <w:r w:rsidRPr="009C6D21">
        <w:rPr>
          <w:bCs/>
        </w:rP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9C6D21" w:rsidRDefault="009C6D21" w:rsidP="009C6D21">
      <w:pPr>
        <w:pStyle w:val="ConsPlusNormal"/>
        <w:ind w:firstLine="539"/>
        <w:jc w:val="both"/>
        <w:rPr>
          <w:bCs/>
        </w:rPr>
      </w:pPr>
      <w:r w:rsidRPr="009C6D21">
        <w:rPr>
          <w:bCs/>
        </w:rP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9C6D21" w:rsidRDefault="009C6D21" w:rsidP="009C6D21">
      <w:pPr>
        <w:pStyle w:val="ConsPlusNormal"/>
        <w:ind w:firstLine="539"/>
        <w:jc w:val="both"/>
        <w:rPr>
          <w:b/>
          <w:bCs/>
          <w:i/>
        </w:rPr>
      </w:pPr>
      <w:r>
        <w:rPr>
          <w:bCs/>
        </w:rPr>
        <w:t xml:space="preserve"> </w:t>
      </w:r>
      <w:r>
        <w:rPr>
          <w:b/>
          <w:bCs/>
          <w:i/>
        </w:rPr>
        <w:t>Содержание</w:t>
      </w:r>
    </w:p>
    <w:p w:rsidR="009C6D21" w:rsidRPr="00DA6DCE" w:rsidRDefault="009C6D21" w:rsidP="009C6D21">
      <w:pPr>
        <w:pStyle w:val="ConsPlusTitle"/>
        <w:ind w:firstLine="540"/>
        <w:jc w:val="both"/>
        <w:outlineLvl w:val="3"/>
        <w:rPr>
          <w:rFonts w:ascii="Times New Roman" w:hAnsi="Times New Roman" w:cs="Times New Roman"/>
          <w:i/>
        </w:rPr>
      </w:pPr>
      <w:r w:rsidRPr="00DA6DCE">
        <w:rPr>
          <w:rFonts w:ascii="Times New Roman" w:hAnsi="Times New Roman" w:cs="Times New Roman"/>
          <w:i/>
        </w:rPr>
        <w:t>Содержание</w:t>
      </w:r>
    </w:p>
    <w:p w:rsidR="009C6D21" w:rsidRPr="00DA6DCE" w:rsidRDefault="009C6D21" w:rsidP="009C6D21">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Предметное содержание речи</w:t>
      </w:r>
    </w:p>
    <w:p w:rsidR="009C6D21" w:rsidRPr="00DA6DCE" w:rsidRDefault="009C6D21" w:rsidP="009C6D21">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C6D21" w:rsidRPr="00DA6DCE" w:rsidRDefault="009C6D21" w:rsidP="009C6D21">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Я и моя семья. Члены семьи, их имена, возраст, внешность, черты характера, увлечения/хобби. Мой день (распорядок дня, домашние</w:t>
      </w:r>
    </w:p>
    <w:p w:rsidR="009C6D21" w:rsidRPr="00DA6DCE" w:rsidRDefault="009C6D21" w:rsidP="009C6D21">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обязанности). Покупки в магазине: одежда, обувь, основные продукты питания. Любимая еда. Семейные праздники: день рождения, Новый год/Рождество.</w:t>
      </w:r>
    </w:p>
    <w:p w:rsidR="009C6D21" w:rsidRPr="00DA6DCE" w:rsidRDefault="009C6D21" w:rsidP="009C6D21">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Подарки.</w:t>
      </w:r>
    </w:p>
    <w:p w:rsidR="009C6D21" w:rsidRPr="00DA6DCE" w:rsidRDefault="009C6D21" w:rsidP="009C6D21">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Мир моих увлечений. Мои любимые занятия. Виды спорта и спортивные игры. Мои любимые сказки. Выходной день (в зоопарке, цирке), каникулы.</w:t>
      </w:r>
    </w:p>
    <w:p w:rsidR="009C6D21" w:rsidRPr="00DA6DCE" w:rsidRDefault="009C6D21" w:rsidP="009C6D21">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9C6D21" w:rsidRPr="00DA6DCE" w:rsidRDefault="009C6D21" w:rsidP="009C6D21">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Моя школа. Классная комната, учебные предметы, школьные принадлежности. Учебные занятия на уроках.</w:t>
      </w:r>
    </w:p>
    <w:p w:rsidR="009C6D21" w:rsidRPr="00DA6DCE" w:rsidRDefault="009C6D21" w:rsidP="009C6D21">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Мир вокруг меня. Мой дом/кварти</w:t>
      </w:r>
      <w:r>
        <w:rPr>
          <w:rFonts w:ascii="Times New Roman" w:hAnsi="Times New Roman" w:cs="Times New Roman"/>
          <w:b w:val="0"/>
        </w:rPr>
        <w:t xml:space="preserve">ра/комната: названия комнат, их </w:t>
      </w:r>
      <w:r w:rsidRPr="00DA6DCE">
        <w:rPr>
          <w:rFonts w:ascii="Times New Roman" w:hAnsi="Times New Roman" w:cs="Times New Roman"/>
          <w:b w:val="0"/>
        </w:rPr>
        <w:t>размер, предметы мебели и интерьера. Природа. Дикие и домашние животные.</w:t>
      </w:r>
    </w:p>
    <w:p w:rsidR="009C6D21" w:rsidRPr="00DA6DCE" w:rsidRDefault="009C6D21" w:rsidP="009C6D21">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Любимое время года. Погода.</w:t>
      </w:r>
    </w:p>
    <w:p w:rsidR="009C6D21" w:rsidRPr="00DA6DCE" w:rsidRDefault="009C6D21" w:rsidP="009C6D21">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Страна/страны изучаемого языка и родная страна. Общие сведения:</w:t>
      </w:r>
    </w:p>
    <w:p w:rsidR="009C6D21" w:rsidRPr="00DA6DCE" w:rsidRDefault="009C6D21" w:rsidP="009C6D21">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9C6D21" w:rsidRPr="00DA6DCE" w:rsidRDefault="009C6D21" w:rsidP="009C6D21">
      <w:pPr>
        <w:pStyle w:val="ConsPlusTitle"/>
        <w:ind w:firstLine="540"/>
        <w:jc w:val="both"/>
        <w:outlineLvl w:val="3"/>
        <w:rPr>
          <w:rFonts w:ascii="Times New Roman" w:hAnsi="Times New Roman" w:cs="Times New Roman"/>
          <w:b w:val="0"/>
        </w:rPr>
      </w:pPr>
      <w:r w:rsidRPr="00DA6DCE">
        <w:rPr>
          <w:rFonts w:ascii="Times New Roman" w:hAnsi="Times New Roman" w:cs="Times New Roman"/>
          <w:b w:val="0"/>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9C6D21" w:rsidRDefault="009C6D21" w:rsidP="009C6D21">
      <w:pPr>
        <w:pStyle w:val="ConsPlusNormal"/>
        <w:ind w:firstLine="539"/>
        <w:jc w:val="both"/>
        <w:rPr>
          <w:b/>
          <w:bCs/>
          <w:i/>
        </w:rPr>
      </w:pPr>
    </w:p>
    <w:p w:rsidR="009C6D21" w:rsidRPr="009C6D21" w:rsidRDefault="009C6D21" w:rsidP="009C6D21">
      <w:pPr>
        <w:pStyle w:val="ConsPlusNormal"/>
        <w:ind w:firstLine="539"/>
        <w:jc w:val="both"/>
        <w:rPr>
          <w:b/>
          <w:bCs/>
          <w:i/>
        </w:rPr>
      </w:pPr>
      <w:r w:rsidRPr="009C6D21">
        <w:rPr>
          <w:b/>
          <w:bCs/>
          <w:i/>
        </w:rPr>
        <w:t>Планируемые предметные результаты освоения рабочей программы</w:t>
      </w:r>
    </w:p>
    <w:p w:rsidR="009C6D21" w:rsidRPr="009C6D21" w:rsidRDefault="009C6D21" w:rsidP="009C6D21">
      <w:pPr>
        <w:pStyle w:val="ConsPlusNormal"/>
        <w:ind w:firstLine="539"/>
        <w:jc w:val="both"/>
        <w:rPr>
          <w:bCs/>
        </w:rPr>
      </w:pPr>
      <w:r w:rsidRPr="009C6D21">
        <w:rPr>
          <w:bCs/>
        </w:rPr>
        <w:t>1.</w:t>
      </w:r>
      <w:r w:rsidRPr="009C6D21">
        <w:rPr>
          <w:bCs/>
        </w:rPr>
        <w:tab/>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9C6D21" w:rsidRPr="009C6D21" w:rsidRDefault="009C6D21" w:rsidP="009C6D21">
      <w:pPr>
        <w:pStyle w:val="ConsPlusNormal"/>
        <w:ind w:firstLine="539"/>
        <w:jc w:val="both"/>
        <w:rPr>
          <w:bCs/>
        </w:rPr>
      </w:pPr>
      <w:r w:rsidRPr="009C6D21">
        <w:rPr>
          <w:bCs/>
        </w:rPr>
        <w:t>2.</w:t>
      </w:r>
      <w:r w:rsidRPr="009C6D21">
        <w:rPr>
          <w:bCs/>
        </w:rPr>
        <w:tab/>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w:t>
      </w:r>
      <w:r w:rsidRPr="009C6D21">
        <w:rPr>
          <w:bCs/>
        </w:rPr>
        <w:lastRenderedPageBreak/>
        <w:t>лингвистического кругозора;</w:t>
      </w:r>
    </w:p>
    <w:p w:rsidR="009C6D21" w:rsidRPr="009C6D21" w:rsidRDefault="009C6D21" w:rsidP="009C6D21">
      <w:pPr>
        <w:pStyle w:val="ConsPlusNormal"/>
        <w:ind w:firstLine="539"/>
        <w:jc w:val="both"/>
        <w:rPr>
          <w:bCs/>
        </w:rPr>
      </w:pPr>
      <w:r w:rsidRPr="009C6D21">
        <w:rPr>
          <w:bCs/>
        </w:rPr>
        <w:t>3.</w:t>
      </w:r>
      <w:r w:rsidRPr="009C6D21">
        <w:rPr>
          <w:bCs/>
        </w:rPr>
        <w:tab/>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9C6D21" w:rsidRPr="009C6D21" w:rsidRDefault="009C6D21" w:rsidP="009C6D21">
      <w:pPr>
        <w:pStyle w:val="ConsPlusNormal"/>
        <w:ind w:firstLine="539"/>
        <w:jc w:val="both"/>
        <w:rPr>
          <w:bCs/>
        </w:rPr>
      </w:pPr>
      <w:r w:rsidRPr="009C6D21">
        <w:rPr>
          <w:bCs/>
        </w:rPr>
        <w:t>4.</w:t>
      </w:r>
      <w:r w:rsidRPr="009C6D21">
        <w:rPr>
          <w:bCs/>
        </w:rPr>
        <w:tab/>
        <w:t>Овладение начальными представлениями о нормах иностранного языка (фонетических, лексических, грамматических)</w:t>
      </w:r>
    </w:p>
    <w:p w:rsidR="009C6D21" w:rsidRPr="009C6D21" w:rsidRDefault="009C6D21" w:rsidP="009C6D21">
      <w:pPr>
        <w:pStyle w:val="ConsPlusNormal"/>
        <w:ind w:firstLine="539"/>
        <w:jc w:val="both"/>
        <w:rPr>
          <w:bCs/>
        </w:rPr>
      </w:pPr>
      <w:r w:rsidRPr="009C6D21">
        <w:rPr>
          <w:bCs/>
        </w:rPr>
        <w:t>5.</w:t>
      </w:r>
      <w:r w:rsidRPr="009C6D21">
        <w:rPr>
          <w:bCs/>
        </w:rPr>
        <w:tab/>
        <w:t>Умение (в объеме содержания учебного предмета) находить и сравнивать языковые единицы (звук, буква, слово)</w:t>
      </w:r>
    </w:p>
    <w:p w:rsidR="009C6D21" w:rsidRPr="009C6D21" w:rsidRDefault="009C6D21" w:rsidP="009C6D21">
      <w:pPr>
        <w:pStyle w:val="ConsPlusNormal"/>
        <w:ind w:firstLine="539"/>
        <w:jc w:val="both"/>
        <w:rPr>
          <w:bCs/>
        </w:rPr>
      </w:pPr>
      <w:r w:rsidRPr="009C6D21">
        <w:rPr>
          <w:bCs/>
        </w:rPr>
        <w:t>6.</w:t>
      </w:r>
      <w:r w:rsidRPr="009C6D21">
        <w:rPr>
          <w:bCs/>
        </w:rPr>
        <w:tab/>
        <w:t>Приобретение начальных навыков общения в устной и письменной форме на основе своих речевых возможностей и потребностей: умение понимать обращенную речь, содержание небольших доступных текстов; умение вести элементарный диалог, составлять рассказ; читать вслух (про себя) небольшие тексты и понимать их содержание, находить в тексте нужную информацию.</w:t>
      </w:r>
    </w:p>
    <w:p w:rsidR="009C6D21" w:rsidRPr="009C6D21" w:rsidRDefault="009C6D21" w:rsidP="00A67D4A">
      <w:pPr>
        <w:pStyle w:val="ConsPlusNormal"/>
        <w:ind w:firstLine="539"/>
        <w:jc w:val="both"/>
        <w:rPr>
          <w:bCs/>
        </w:rPr>
      </w:pPr>
    </w:p>
    <w:p w:rsidR="00A67D4A" w:rsidRDefault="00A67D4A" w:rsidP="00A67D4A">
      <w:pPr>
        <w:pStyle w:val="ConsPlusNormal"/>
        <w:ind w:firstLine="539"/>
        <w:jc w:val="both"/>
        <w:rPr>
          <w:b/>
          <w:bCs/>
          <w:u w:val="single"/>
        </w:rPr>
      </w:pPr>
      <w:r>
        <w:rPr>
          <w:b/>
          <w:bCs/>
        </w:rPr>
        <w:t xml:space="preserve">3.1.2.5 </w:t>
      </w:r>
      <w:r w:rsidRPr="0054052E">
        <w:rPr>
          <w:b/>
          <w:bCs/>
          <w:u w:val="single"/>
        </w:rPr>
        <w:t>Рабочая программа учебного предмета «</w:t>
      </w:r>
      <w:r>
        <w:rPr>
          <w:b/>
          <w:bCs/>
          <w:u w:val="single"/>
        </w:rPr>
        <w:t>Математика</w:t>
      </w:r>
      <w:r w:rsidRPr="0054052E">
        <w:rPr>
          <w:b/>
          <w:bCs/>
          <w:u w:val="single"/>
        </w:rPr>
        <w:t>»</w:t>
      </w:r>
    </w:p>
    <w:p w:rsidR="00A67D4A" w:rsidRPr="0054052E" w:rsidRDefault="00A67D4A" w:rsidP="00A67D4A">
      <w:pPr>
        <w:pStyle w:val="ConsPlusNormal"/>
        <w:ind w:firstLine="539"/>
        <w:jc w:val="both"/>
        <w:rPr>
          <w:b/>
          <w:bCs/>
          <w:i/>
        </w:rPr>
      </w:pPr>
      <w:r>
        <w:rPr>
          <w:b/>
          <w:bCs/>
          <w:i/>
        </w:rPr>
        <w:t>Пояснительная записка</w:t>
      </w:r>
    </w:p>
    <w:p w:rsidR="00E86C97" w:rsidRDefault="00E86C97" w:rsidP="00D77FE1">
      <w:pPr>
        <w:pStyle w:val="ConsPlusNormal"/>
        <w:ind w:firstLine="539"/>
        <w:jc w:val="both"/>
        <w:rPr>
          <w:bCs/>
        </w:rPr>
      </w:pPr>
      <w:r w:rsidRPr="00E86C97">
        <w:rPr>
          <w:bCs/>
        </w:rPr>
        <w:t>Рабочая программа по математике адаптирована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E86C97" w:rsidRPr="00E86C97" w:rsidRDefault="00E86C97" w:rsidP="00E86C97">
      <w:pPr>
        <w:pStyle w:val="ConsPlusNormal"/>
        <w:ind w:firstLine="539"/>
        <w:jc w:val="both"/>
        <w:rPr>
          <w:bCs/>
        </w:rPr>
      </w:pPr>
      <w:r w:rsidRPr="00E86C97">
        <w:rPr>
          <w:bCs/>
        </w:rPr>
        <w:t>Основные задачи курса математики в начальной школе для обучающихся с ТНР заключаются в том, чтобы:</w:t>
      </w:r>
    </w:p>
    <w:p w:rsidR="00E86C97" w:rsidRPr="00E86C97" w:rsidRDefault="00E86C97" w:rsidP="006003E8">
      <w:pPr>
        <w:pStyle w:val="ConsPlusNormal"/>
        <w:numPr>
          <w:ilvl w:val="0"/>
          <w:numId w:val="522"/>
        </w:numPr>
        <w:ind w:left="426"/>
        <w:jc w:val="both"/>
        <w:rPr>
          <w:bCs/>
        </w:rPr>
      </w:pPr>
      <w:r w:rsidRPr="00E86C97">
        <w:rPr>
          <w:bCs/>
        </w:rPr>
        <w:t>сформировать психологические механизмы, обеспечивающие успешность овладения математической деятельностью и применения математического опыта в практической жизни;</w:t>
      </w:r>
    </w:p>
    <w:p w:rsidR="00E86C97" w:rsidRPr="00E86C97" w:rsidRDefault="00E86C97" w:rsidP="006003E8">
      <w:pPr>
        <w:pStyle w:val="ConsPlusNormal"/>
        <w:numPr>
          <w:ilvl w:val="0"/>
          <w:numId w:val="522"/>
        </w:numPr>
        <w:ind w:left="426"/>
        <w:jc w:val="both"/>
        <w:rPr>
          <w:bCs/>
        </w:rPr>
      </w:pPr>
      <w:r w:rsidRPr="00E86C97">
        <w:rPr>
          <w:bCs/>
        </w:rPr>
        <w:t>обеспечить усвоение письменной (нумерации) и буквенной символики чисел;</w:t>
      </w:r>
    </w:p>
    <w:p w:rsidR="00E86C97" w:rsidRPr="00E86C97" w:rsidRDefault="00E86C97" w:rsidP="006003E8">
      <w:pPr>
        <w:pStyle w:val="ConsPlusNormal"/>
        <w:numPr>
          <w:ilvl w:val="0"/>
          <w:numId w:val="522"/>
        </w:numPr>
        <w:ind w:left="426"/>
        <w:jc w:val="both"/>
        <w:rPr>
          <w:bCs/>
        </w:rPr>
      </w:pPr>
      <w:r w:rsidRPr="00E86C97">
        <w:rPr>
          <w:bCs/>
        </w:rPr>
        <w:t>сформировать стойкие вычислительные навыки;</w:t>
      </w:r>
    </w:p>
    <w:p w:rsidR="00E86C97" w:rsidRPr="00E86C97" w:rsidRDefault="00E86C97" w:rsidP="006003E8">
      <w:pPr>
        <w:pStyle w:val="ConsPlusNormal"/>
        <w:numPr>
          <w:ilvl w:val="0"/>
          <w:numId w:val="522"/>
        </w:numPr>
        <w:ind w:left="426"/>
        <w:jc w:val="both"/>
        <w:rPr>
          <w:bCs/>
        </w:rPr>
      </w:pPr>
      <w:r w:rsidRPr="00E86C97">
        <w:rPr>
          <w:bCs/>
        </w:rPr>
        <w:t>сформировать умение анализировать условие задачи, определять связи между ее отдельными компонентами;</w:t>
      </w:r>
    </w:p>
    <w:p w:rsidR="00E86C97" w:rsidRPr="00E86C97" w:rsidRDefault="00E86C97" w:rsidP="006003E8">
      <w:pPr>
        <w:pStyle w:val="ConsPlusNormal"/>
        <w:numPr>
          <w:ilvl w:val="0"/>
          <w:numId w:val="522"/>
        </w:numPr>
        <w:ind w:left="426"/>
        <w:jc w:val="both"/>
        <w:rPr>
          <w:bCs/>
        </w:rPr>
      </w:pPr>
      <w:r w:rsidRPr="00E86C97">
        <w:rPr>
          <w:bCs/>
        </w:rPr>
        <w:t>сформировать умение нахо</w:t>
      </w:r>
      <w:r>
        <w:rPr>
          <w:bCs/>
        </w:rPr>
        <w:t>дить правильное решение задачи;</w:t>
      </w:r>
    </w:p>
    <w:p w:rsidR="00E86C97" w:rsidRPr="00E86C97" w:rsidRDefault="00E86C97" w:rsidP="006003E8">
      <w:pPr>
        <w:pStyle w:val="ConsPlusNormal"/>
        <w:numPr>
          <w:ilvl w:val="0"/>
          <w:numId w:val="522"/>
        </w:numPr>
        <w:ind w:left="426"/>
        <w:jc w:val="both"/>
        <w:rPr>
          <w:bCs/>
        </w:rPr>
      </w:pPr>
      <w:r w:rsidRPr="00E86C97">
        <w:rPr>
          <w:bCs/>
        </w:rPr>
        <w:t>сформировать представления об элементах геометрии (познакомить обучающихся с простейшими геометрическими понятиями и формами);</w:t>
      </w:r>
    </w:p>
    <w:p w:rsidR="00E86C97" w:rsidRPr="00E86C97" w:rsidRDefault="00E86C97" w:rsidP="006003E8">
      <w:pPr>
        <w:pStyle w:val="ConsPlusNormal"/>
        <w:numPr>
          <w:ilvl w:val="0"/>
          <w:numId w:val="522"/>
        </w:numPr>
        <w:ind w:left="426"/>
        <w:jc w:val="both"/>
        <w:rPr>
          <w:bCs/>
        </w:rPr>
      </w:pPr>
      <w:r w:rsidRPr="00E86C97">
        <w:rPr>
          <w:bCs/>
        </w:rPr>
        <w:t>развивать у обучающихся интерес к математике и математические способности;</w:t>
      </w:r>
    </w:p>
    <w:p w:rsidR="00E86C97" w:rsidRPr="00E86C97" w:rsidRDefault="00E86C97" w:rsidP="006003E8">
      <w:pPr>
        <w:pStyle w:val="ConsPlusNormal"/>
        <w:numPr>
          <w:ilvl w:val="0"/>
          <w:numId w:val="522"/>
        </w:numPr>
        <w:ind w:left="426"/>
        <w:jc w:val="both"/>
        <w:rPr>
          <w:bCs/>
        </w:rPr>
      </w:pPr>
      <w:r w:rsidRPr="00E86C97">
        <w:rPr>
          <w:bCs/>
        </w:rPr>
        <w:t>совершенствовать</w:t>
      </w:r>
      <w:r w:rsidRPr="00E86C97">
        <w:rPr>
          <w:bCs/>
        </w:rPr>
        <w:tab/>
        <w:t>внимание,</w:t>
      </w:r>
      <w:r w:rsidRPr="00E86C97">
        <w:rPr>
          <w:bCs/>
        </w:rPr>
        <w:tab/>
        <w:t>память,</w:t>
      </w:r>
      <w:r w:rsidRPr="00E86C97">
        <w:rPr>
          <w:bCs/>
        </w:rPr>
        <w:tab/>
        <w:t>восприятие,</w:t>
      </w:r>
      <w:r w:rsidRPr="00E86C97">
        <w:rPr>
          <w:bCs/>
        </w:rPr>
        <w:tab/>
        <w:t>логические</w:t>
      </w:r>
      <w:r>
        <w:rPr>
          <w:bCs/>
        </w:rPr>
        <w:tab/>
        <w:t>операци</w:t>
      </w:r>
      <w:r w:rsidR="00146727">
        <w:rPr>
          <w:bCs/>
        </w:rPr>
        <w:t xml:space="preserve">и </w:t>
      </w:r>
      <w:r w:rsidRPr="00E86C97">
        <w:rPr>
          <w:bCs/>
        </w:rPr>
        <w:t>сравнения, классификации, сериации, умозаключения, мышление;</w:t>
      </w:r>
    </w:p>
    <w:p w:rsidR="00E86C97" w:rsidRPr="00E86C97" w:rsidRDefault="00E86C97" w:rsidP="006003E8">
      <w:pPr>
        <w:pStyle w:val="ConsPlusNormal"/>
        <w:numPr>
          <w:ilvl w:val="0"/>
          <w:numId w:val="522"/>
        </w:numPr>
        <w:ind w:left="426"/>
        <w:jc w:val="both"/>
        <w:rPr>
          <w:bCs/>
        </w:rPr>
      </w:pPr>
      <w:r w:rsidRPr="00E86C97">
        <w:rPr>
          <w:bCs/>
        </w:rPr>
        <w:t>сформировать первоначальные представления о компьютерной грамотности;</w:t>
      </w:r>
    </w:p>
    <w:p w:rsidR="00E86C97" w:rsidRPr="00E86C97" w:rsidRDefault="00E86C97" w:rsidP="006003E8">
      <w:pPr>
        <w:pStyle w:val="ConsPlusNormal"/>
        <w:numPr>
          <w:ilvl w:val="0"/>
          <w:numId w:val="522"/>
        </w:numPr>
        <w:ind w:left="426"/>
        <w:jc w:val="both"/>
        <w:rPr>
          <w:bCs/>
        </w:rPr>
      </w:pPr>
      <w:r w:rsidRPr="00E86C97">
        <w:rPr>
          <w:bCs/>
        </w:rPr>
        <w:t>обогащать/развивать математическую речь;</w:t>
      </w:r>
    </w:p>
    <w:p w:rsidR="00E86C97" w:rsidRPr="00E86C97" w:rsidRDefault="00E86C97" w:rsidP="006003E8">
      <w:pPr>
        <w:pStyle w:val="ConsPlusNormal"/>
        <w:numPr>
          <w:ilvl w:val="0"/>
          <w:numId w:val="522"/>
        </w:numPr>
        <w:ind w:left="426"/>
        <w:jc w:val="both"/>
        <w:rPr>
          <w:bCs/>
        </w:rPr>
      </w:pPr>
      <w:r w:rsidRPr="00E86C97">
        <w:rPr>
          <w:bCs/>
        </w:rPr>
        <w:t>обеспечить профилактику дискалькулии.</w:t>
      </w:r>
    </w:p>
    <w:p w:rsidR="00E86C97" w:rsidRPr="00E86C97" w:rsidRDefault="00E86C97" w:rsidP="00E86C97">
      <w:pPr>
        <w:pStyle w:val="ConsPlusNormal"/>
        <w:ind w:firstLine="539"/>
        <w:jc w:val="both"/>
        <w:rPr>
          <w:bCs/>
        </w:rPr>
      </w:pPr>
      <w:r w:rsidRPr="00E86C97">
        <w:rPr>
          <w:bCs/>
        </w:rPr>
        <w:t>Математическая деятельность обучающихся с ТНР способствует развитию наглядно- действенного, наглядно-образного, вербально-логического мышления.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 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дискалькулии.</w:t>
      </w:r>
    </w:p>
    <w:p w:rsidR="00E86C97" w:rsidRDefault="00E86C97" w:rsidP="00E86C97">
      <w:pPr>
        <w:pStyle w:val="ConsPlusNormal"/>
        <w:ind w:firstLine="539"/>
        <w:jc w:val="both"/>
        <w:rPr>
          <w:bCs/>
        </w:rPr>
      </w:pPr>
      <w:r w:rsidRPr="00E86C97">
        <w:rPr>
          <w:bCs/>
        </w:rPr>
        <w:t>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w:t>
      </w:r>
    </w:p>
    <w:p w:rsidR="00146727" w:rsidRPr="00146727" w:rsidRDefault="00146727" w:rsidP="00146727">
      <w:pPr>
        <w:pStyle w:val="ConsPlusNormal"/>
        <w:ind w:firstLine="539"/>
        <w:jc w:val="both"/>
        <w:rPr>
          <w:bCs/>
        </w:rPr>
      </w:pPr>
      <w:r w:rsidRPr="00146727">
        <w:rPr>
          <w:bCs/>
        </w:rPr>
        <w:t>Рабочая программа сформирована с учетом рабочей программы воспитания образовательной организации, предусматривает реализацию коррекционно-развивающей работы, направленной на коррекцию дефекта</w:t>
      </w:r>
      <w:r>
        <w:rPr>
          <w:bCs/>
        </w:rPr>
        <w:t xml:space="preserve"> речевого развития обучающихся.</w:t>
      </w:r>
    </w:p>
    <w:p w:rsidR="00146727" w:rsidRPr="00146727" w:rsidRDefault="00146727" w:rsidP="00146727">
      <w:pPr>
        <w:pStyle w:val="ConsPlusNormal"/>
        <w:ind w:firstLine="539"/>
        <w:jc w:val="both"/>
        <w:rPr>
          <w:bCs/>
        </w:rPr>
      </w:pPr>
      <w:r w:rsidRPr="00146727">
        <w:rPr>
          <w:bCs/>
        </w:rPr>
        <w:t>Одним</w:t>
      </w:r>
      <w:r w:rsidRPr="00146727">
        <w:rPr>
          <w:bCs/>
        </w:rPr>
        <w:tab/>
        <w:t>из</w:t>
      </w:r>
      <w:r w:rsidRPr="00146727">
        <w:rPr>
          <w:bCs/>
        </w:rPr>
        <w:tab/>
        <w:t>условий</w:t>
      </w:r>
      <w:r w:rsidRPr="00146727">
        <w:rPr>
          <w:bCs/>
        </w:rPr>
        <w:tab/>
        <w:t>успешной</w:t>
      </w:r>
      <w:r w:rsidRPr="00146727">
        <w:rPr>
          <w:bCs/>
        </w:rPr>
        <w:tab/>
        <w:t>образовательно-коррекционной</w:t>
      </w:r>
      <w:r w:rsidRPr="00146727">
        <w:rPr>
          <w:bCs/>
        </w:rPr>
        <w:tab/>
        <w:t>работы</w:t>
      </w:r>
      <w:r w:rsidRPr="00146727">
        <w:rPr>
          <w:bCs/>
        </w:rPr>
        <w:tab/>
        <w:t xml:space="preserve">с обучающимися, имеющими тяжелые нарушения речи, является создание благоприятной речевой </w:t>
      </w:r>
      <w:r w:rsidRPr="00146727">
        <w:rPr>
          <w:bCs/>
        </w:rPr>
        <w:lastRenderedPageBreak/>
        <w:t>среды, что обеспечивается организацией и соблюдением единого речевого режима. Это предполагает создание индивидуализированной коррекционно-развивающей коммуникативно ориентированной среды в стенах об</w:t>
      </w:r>
      <w:r>
        <w:rPr>
          <w:bCs/>
        </w:rPr>
        <w:t xml:space="preserve">разовательного учреждения и, по </w:t>
      </w:r>
      <w:r w:rsidRPr="00146727">
        <w:rPr>
          <w:bCs/>
        </w:rPr>
        <w:t>возможности, вне его.</w:t>
      </w:r>
    </w:p>
    <w:p w:rsidR="00146727" w:rsidRPr="00146727" w:rsidRDefault="00146727" w:rsidP="00146727">
      <w:pPr>
        <w:pStyle w:val="ConsPlusNormal"/>
        <w:ind w:firstLine="539"/>
        <w:jc w:val="both"/>
        <w:rPr>
          <w:bCs/>
        </w:rPr>
      </w:pPr>
      <w:r w:rsidRPr="00146727">
        <w:rPr>
          <w:bCs/>
        </w:rPr>
        <w:t>Речевой режим обеспечивается:</w:t>
      </w:r>
    </w:p>
    <w:p w:rsidR="00146727" w:rsidRPr="00146727" w:rsidRDefault="00146727" w:rsidP="006003E8">
      <w:pPr>
        <w:pStyle w:val="ConsPlusNormal"/>
        <w:numPr>
          <w:ilvl w:val="0"/>
          <w:numId w:val="523"/>
        </w:numPr>
        <w:ind w:left="426"/>
        <w:jc w:val="both"/>
        <w:rPr>
          <w:bCs/>
        </w:rPr>
      </w:pPr>
      <w:r w:rsidRPr="00146727">
        <w:rPr>
          <w:bCs/>
        </w:rPr>
        <w:t>образцовой речью окружающих (педагогических работников, администрации, сотрудников образовательной организации);</w:t>
      </w:r>
    </w:p>
    <w:p w:rsidR="00146727" w:rsidRPr="00146727" w:rsidRDefault="00146727" w:rsidP="006003E8">
      <w:pPr>
        <w:pStyle w:val="ConsPlusNormal"/>
        <w:numPr>
          <w:ilvl w:val="0"/>
          <w:numId w:val="523"/>
        </w:numPr>
        <w:ind w:left="426"/>
        <w:jc w:val="both"/>
        <w:rPr>
          <w:bCs/>
        </w:rPr>
      </w:pPr>
      <w:r w:rsidRPr="00146727">
        <w:rPr>
          <w:bCs/>
        </w:rPr>
        <w:t>созданием условий для речевого общения обучающихся с окружающими, целенаправленной организацией коммуникативных ситуаций;</w:t>
      </w:r>
    </w:p>
    <w:p w:rsidR="00146727" w:rsidRPr="00146727" w:rsidRDefault="00146727" w:rsidP="006003E8">
      <w:pPr>
        <w:pStyle w:val="ConsPlusNormal"/>
        <w:numPr>
          <w:ilvl w:val="0"/>
          <w:numId w:val="523"/>
        </w:numPr>
        <w:ind w:left="426"/>
        <w:jc w:val="both"/>
        <w:rPr>
          <w:bCs/>
        </w:rPr>
      </w:pPr>
      <w:r w:rsidRPr="00146727">
        <w:rPr>
          <w:bCs/>
        </w:rPr>
        <w:t>стимуляцией речевой активности обучающихся и активизацией их речевых возможностей;</w:t>
      </w:r>
    </w:p>
    <w:p w:rsidR="00146727" w:rsidRPr="00146727" w:rsidRDefault="00146727" w:rsidP="006003E8">
      <w:pPr>
        <w:pStyle w:val="ConsPlusNormal"/>
        <w:numPr>
          <w:ilvl w:val="0"/>
          <w:numId w:val="523"/>
        </w:numPr>
        <w:ind w:left="426"/>
        <w:jc w:val="both"/>
        <w:rPr>
          <w:bCs/>
        </w:rPr>
      </w:pPr>
      <w:r w:rsidRPr="00146727">
        <w:rPr>
          <w:bCs/>
        </w:rP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146727" w:rsidRPr="00146727" w:rsidRDefault="00146727" w:rsidP="006003E8">
      <w:pPr>
        <w:pStyle w:val="ConsPlusNormal"/>
        <w:numPr>
          <w:ilvl w:val="0"/>
          <w:numId w:val="523"/>
        </w:numPr>
        <w:ind w:left="426"/>
        <w:jc w:val="both"/>
        <w:rPr>
          <w:bCs/>
        </w:rPr>
      </w:pPr>
      <w:r w:rsidRPr="00146727">
        <w:rPr>
          <w:bCs/>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146727" w:rsidRPr="00146727" w:rsidRDefault="00146727" w:rsidP="00146727">
      <w:pPr>
        <w:pStyle w:val="ConsPlusNormal"/>
        <w:ind w:firstLine="539"/>
        <w:jc w:val="both"/>
        <w:rPr>
          <w:bCs/>
        </w:rPr>
      </w:pPr>
      <w:r w:rsidRPr="00146727">
        <w:rPr>
          <w:bCs/>
        </w:rPr>
        <w:t>Индивидуализация речевого режима предполагает:</w:t>
      </w:r>
    </w:p>
    <w:p w:rsidR="00146727" w:rsidRPr="00146727" w:rsidRDefault="00146727" w:rsidP="006003E8">
      <w:pPr>
        <w:pStyle w:val="ConsPlusNormal"/>
        <w:numPr>
          <w:ilvl w:val="0"/>
          <w:numId w:val="524"/>
        </w:numPr>
        <w:ind w:left="426"/>
        <w:jc w:val="both"/>
        <w:rPr>
          <w:bCs/>
        </w:rPr>
      </w:pPr>
      <w:r w:rsidRPr="00146727">
        <w:rPr>
          <w:bCs/>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146727" w:rsidRPr="00146727" w:rsidRDefault="00146727" w:rsidP="006003E8">
      <w:pPr>
        <w:pStyle w:val="ConsPlusNormal"/>
        <w:numPr>
          <w:ilvl w:val="0"/>
          <w:numId w:val="524"/>
        </w:numPr>
        <w:ind w:left="426"/>
        <w:jc w:val="both"/>
        <w:rPr>
          <w:bCs/>
        </w:rPr>
      </w:pPr>
      <w:r w:rsidRPr="00146727">
        <w:rPr>
          <w:bCs/>
        </w:rP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146727" w:rsidRPr="00E86C97" w:rsidRDefault="00146727" w:rsidP="006003E8">
      <w:pPr>
        <w:pStyle w:val="ConsPlusNormal"/>
        <w:numPr>
          <w:ilvl w:val="0"/>
          <w:numId w:val="524"/>
        </w:numPr>
        <w:ind w:left="426"/>
        <w:jc w:val="both"/>
        <w:rPr>
          <w:bCs/>
        </w:rPr>
      </w:pPr>
      <w:r w:rsidRPr="00146727">
        <w:rPr>
          <w:bCs/>
        </w:rP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E86C97" w:rsidRDefault="00E86C97" w:rsidP="00D77FE1">
      <w:pPr>
        <w:pStyle w:val="ConsPlusNormal"/>
        <w:ind w:firstLine="539"/>
        <w:jc w:val="both"/>
        <w:rPr>
          <w:b/>
          <w:bCs/>
        </w:rPr>
      </w:pPr>
    </w:p>
    <w:p w:rsidR="00146727" w:rsidRPr="00146727" w:rsidRDefault="00146727" w:rsidP="00D77FE1">
      <w:pPr>
        <w:pStyle w:val="ConsPlusNormal"/>
        <w:ind w:firstLine="539"/>
        <w:jc w:val="both"/>
        <w:rPr>
          <w:b/>
          <w:bCs/>
          <w:i/>
        </w:rPr>
      </w:pPr>
      <w:r w:rsidRPr="00146727">
        <w:rPr>
          <w:b/>
          <w:bCs/>
          <w:i/>
        </w:rPr>
        <w:t>Содержание учебного пред</w:t>
      </w:r>
      <w:r>
        <w:rPr>
          <w:b/>
          <w:bCs/>
          <w:i/>
        </w:rPr>
        <w:t>м</w:t>
      </w:r>
      <w:r w:rsidRPr="00146727">
        <w:rPr>
          <w:b/>
          <w:bCs/>
          <w:i/>
        </w:rPr>
        <w:t>ета</w:t>
      </w:r>
    </w:p>
    <w:p w:rsidR="00146727" w:rsidRPr="00146727" w:rsidRDefault="00146727" w:rsidP="00146727">
      <w:pPr>
        <w:pStyle w:val="ConsPlusNormal"/>
        <w:ind w:firstLine="539"/>
        <w:jc w:val="both"/>
        <w:rPr>
          <w:bCs/>
        </w:rPr>
      </w:pPr>
      <w:r w:rsidRPr="00146727">
        <w:rPr>
          <w:bCs/>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rsidR="00146727" w:rsidRPr="00146727" w:rsidRDefault="00146727" w:rsidP="00146727">
      <w:pPr>
        <w:pStyle w:val="ConsPlusNormal"/>
        <w:ind w:firstLine="539"/>
        <w:jc w:val="both"/>
        <w:rPr>
          <w:bCs/>
        </w:rPr>
      </w:pPr>
      <w:r w:rsidRPr="00146727">
        <w:rPr>
          <w:bCs/>
        </w:rPr>
        <w:t>Содержание программы по математике предусматривает интенсивную и целенаправленную работу над усвоением обучающимися специальных математических</w:t>
      </w:r>
    </w:p>
    <w:p w:rsidR="00146727" w:rsidRPr="00146727" w:rsidRDefault="00146727" w:rsidP="00146727">
      <w:pPr>
        <w:pStyle w:val="ConsPlusNormal"/>
        <w:ind w:firstLine="539"/>
        <w:jc w:val="both"/>
        <w:rPr>
          <w:bCs/>
        </w:rPr>
      </w:pPr>
      <w:r w:rsidRPr="00146727">
        <w:rPr>
          <w:bCs/>
        </w:rPr>
        <w:t>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w:t>
      </w:r>
    </w:p>
    <w:p w:rsidR="00E86C97" w:rsidRDefault="00146727" w:rsidP="00146727">
      <w:pPr>
        <w:pStyle w:val="ConsPlusNormal"/>
        <w:ind w:firstLine="539"/>
        <w:jc w:val="both"/>
        <w:rPr>
          <w:bCs/>
        </w:rPr>
      </w:pPr>
      <w:r w:rsidRPr="00146727">
        <w:rPr>
          <w:bCs/>
        </w:rPr>
        <w:t>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rsidR="00146727" w:rsidRPr="00146727" w:rsidRDefault="00146727" w:rsidP="00146727">
      <w:pPr>
        <w:pStyle w:val="ConsPlusNormal"/>
        <w:ind w:firstLine="539"/>
        <w:jc w:val="both"/>
        <w:rPr>
          <w:bCs/>
        </w:rPr>
      </w:pPr>
      <w:r w:rsidRPr="00146727">
        <w:rPr>
          <w:bCs/>
        </w:rPr>
        <w:t>Овладение содержанием программы по учебному предмету «Математика» в I (I дополнительном) классе обеспечивает профилактику дискалькулии у обучающихся с ТНР при дальнейшем обучении.</w:t>
      </w:r>
    </w:p>
    <w:p w:rsidR="00146727" w:rsidRPr="00146727" w:rsidRDefault="00146727" w:rsidP="00146727">
      <w:pPr>
        <w:pStyle w:val="ConsPlusNormal"/>
        <w:ind w:firstLine="539"/>
        <w:jc w:val="both"/>
        <w:rPr>
          <w:bCs/>
        </w:rPr>
      </w:pPr>
      <w:r w:rsidRPr="00146727">
        <w:rPr>
          <w:bCs/>
        </w:rPr>
        <w:t xml:space="preserve">Содержание программы в I (I дополнительном) классе предусматривает формирование сенсомоторных, интеллектуальных, речевых предпосылок овладения понятием числа, структурой числа, счетными операциями и включает: дифференциацию и сравнение предметов по различным признакам (цвету (основные цвета и их оттенки), величине (одинаковый-неодинаковый, равный-неравный, большой-маленький, больше-меньше, большой- средний-маленький), длине (длинный-короткий, длиннее-короче, длинный-средний-короткий), толщине (толстый-тонкий, толще-тоньше, толстый-средний-тонкий), ширине (широкий- узкий, шире-уже, широкий-средний-узкий), весу (тяжелый-легкий, тяжелее-легче, тяжелый- средний-легкий), форме (круглые (шар, мяч, арбуз и т.д.), овальные (яйцо, огурец, селедочница и т.д.), квадратные (стол, платок, печенье и т.д.), прямоугольные (парта, книга, тетрадь и т.д.), треугольные (лист, крыша дома и т.д.)); усвоение относительности признаков предметов (в зависимости от того, с чем сравнивается); знакомство с простейшими </w:t>
      </w:r>
      <w:r w:rsidRPr="00146727">
        <w:rPr>
          <w:bCs/>
        </w:rPr>
        <w:lastRenderedPageBreak/>
        <w:t>геометрическими формами (круг, овал, квадрат, прямоугольник, треугольник, пятиугольник, обведение контурных изображений геометрических фигур, рисование, закрашивание, дорисовывание незаконченных геометрических фигур, нахождение аналогичных из серии предложенных).</w:t>
      </w:r>
    </w:p>
    <w:p w:rsidR="00146727" w:rsidRPr="00146727" w:rsidRDefault="00146727" w:rsidP="00146727">
      <w:pPr>
        <w:pStyle w:val="ConsPlusNormal"/>
        <w:ind w:firstLine="539"/>
        <w:jc w:val="both"/>
        <w:rPr>
          <w:bCs/>
        </w:rPr>
      </w:pPr>
      <w:r w:rsidRPr="00146727">
        <w:rPr>
          <w:bCs/>
        </w:rPr>
        <w:t xml:space="preserve">В I (I дополнительном) классе программой предусмотрено развитие зрительной памяти (запоминание и воспроизведение от 4 до 6 предметов, игрушек, </w:t>
      </w:r>
      <w:r>
        <w:rPr>
          <w:bCs/>
        </w:rPr>
        <w:t xml:space="preserve">картинок, геометрических фигур, </w:t>
      </w:r>
      <w:r w:rsidRPr="00146727">
        <w:rPr>
          <w:bCs/>
        </w:rPr>
        <w:t>букв,</w:t>
      </w:r>
      <w:r w:rsidRPr="00146727">
        <w:rPr>
          <w:bCs/>
        </w:rPr>
        <w:tab/>
        <w:t>цифр);</w:t>
      </w:r>
      <w:r w:rsidRPr="00146727">
        <w:rPr>
          <w:bCs/>
        </w:rPr>
        <w:tab/>
      </w:r>
      <w:r>
        <w:rPr>
          <w:bCs/>
        </w:rPr>
        <w:t>пространственных</w:t>
      </w:r>
      <w:r>
        <w:rPr>
          <w:bCs/>
        </w:rPr>
        <w:tab/>
        <w:t xml:space="preserve">представлений </w:t>
      </w:r>
      <w:r w:rsidRPr="00146727">
        <w:rPr>
          <w:bCs/>
        </w:rPr>
        <w:t>(уточнение</w:t>
      </w:r>
      <w:r w:rsidRPr="00146727">
        <w:rPr>
          <w:bCs/>
        </w:rPr>
        <w:tab/>
        <w:t>схемы</w:t>
      </w:r>
      <w:r w:rsidRPr="00146727">
        <w:rPr>
          <w:bCs/>
        </w:rPr>
        <w:tab/>
        <w:t>тела, дифференциация правых и левых частей тела, формирование ориентировки в окружающем пространстве, пространственной ориентировки на листе бумаги, закрепление речевых обозначений пространственных отношений (справа-слева, выше-ниже, вверху-внизу, над- под);временных представлений и их речевых обозначений (сегодня, завтра, вчера, день, ночь, утро, вечер, лето, осень, зима, весна, раньше-позже, до-после, сначала-потом и т.д.); зрительного анализа и синтеза; логических операций (классификация (классификация предметов на основе родовидовых отношений, по одному, по двум признакам и т.д.), сериация (раскладывание картинок по различным принципам, ранжирование полосок, отличающихся длиной, ранжирование по величине, толщине, высоте с использованием сравнительной лексики и т.д.), сравнение (сравнение предметов/изображений, отличающихся количеством, пространственным расположением элементов, установление</w:t>
      </w:r>
      <w:r w:rsidRPr="00146727">
        <w:rPr>
          <w:bCs/>
        </w:rPr>
        <w:tab/>
        <w:t>равенства/неравенства</w:t>
      </w:r>
      <w:r w:rsidRPr="00146727">
        <w:rPr>
          <w:bCs/>
        </w:rPr>
        <w:tab/>
      </w:r>
      <w:r>
        <w:rPr>
          <w:bCs/>
        </w:rPr>
        <w:t xml:space="preserve">двух </w:t>
      </w:r>
      <w:r w:rsidRPr="00146727">
        <w:rPr>
          <w:bCs/>
        </w:rPr>
        <w:t>серий по</w:t>
      </w:r>
      <w:r>
        <w:rPr>
          <w:bCs/>
        </w:rPr>
        <w:t xml:space="preserve"> количеству элементов и т.д.)).</w:t>
      </w:r>
      <w:r w:rsidRPr="00146727">
        <w:rPr>
          <w:bCs/>
        </w:rPr>
        <w:t xml:space="preserve"> </w:t>
      </w:r>
    </w:p>
    <w:p w:rsidR="00146727" w:rsidRPr="00146727" w:rsidRDefault="00146727" w:rsidP="00146727">
      <w:pPr>
        <w:pStyle w:val="ConsPlusNormal"/>
        <w:ind w:firstLine="539"/>
        <w:jc w:val="both"/>
        <w:rPr>
          <w:bCs/>
        </w:rPr>
      </w:pPr>
      <w:r w:rsidRPr="00146727">
        <w:rPr>
          <w:bCs/>
        </w:rPr>
        <w:t>Обучающиеся должны уметь выделять признак количества как стабильный признак, независимый от пространственного расположения элементов, их величины, формы, цвета и т. д.; усвоить элементарную математическую терминологию (равно, столько же, больше, меньше, один, много и др.); письменную символику чисел; овладеть прямым и обратным счетом до 10 в I дополнительном классе, до 20 в I классе; уметь выполнять счетные операции сложения и вычитания в пределах 10 в I дополнительном классе, 20 в I классе; составлять и решать простые арифметические задачи на сложение и вычитание; уметь определять время по часам; владеть навыком измерения длины.</w:t>
      </w:r>
    </w:p>
    <w:p w:rsidR="00146727" w:rsidRPr="00146727" w:rsidRDefault="00146727" w:rsidP="00146727">
      <w:pPr>
        <w:pStyle w:val="ConsPlusNormal"/>
        <w:ind w:firstLine="539"/>
        <w:jc w:val="both"/>
        <w:rPr>
          <w:bCs/>
        </w:rPr>
      </w:pPr>
      <w:r w:rsidRPr="00146727">
        <w:rPr>
          <w:bCs/>
        </w:rPr>
        <w:t>У обучающихся во II и III классах формируются умения называть и определять последовательность числового ряда от 1 до 1000; называть и записывать любое число данного ряда; выполнять сложение, вычитание, умножение деление в пределах 100; решать арифметические задачи из двух действий на сложение, вычитание, умножение и деление, оперируя математической терминологией (сумма, разность, произведение, частное) и владея приемами проверки устных и письменных вычислений. Обучающимися должна быть усвоена таблица сложения, вычитания, умножения и деления.</w:t>
      </w:r>
    </w:p>
    <w:p w:rsidR="00146727" w:rsidRPr="00146727" w:rsidRDefault="00146727" w:rsidP="00146727">
      <w:pPr>
        <w:pStyle w:val="ConsPlusNormal"/>
        <w:ind w:firstLine="539"/>
        <w:jc w:val="both"/>
        <w:rPr>
          <w:bCs/>
        </w:rPr>
      </w:pPr>
      <w:r w:rsidRPr="00146727">
        <w:rPr>
          <w:bCs/>
        </w:rPr>
        <w:t>Для выработки навыков правильных устных вычислений на каждом уроке математики в I (I дополнительном) - IV классах проводятся в течение 5 – 10 минут тренировочные упражнения в устных вычислениях, предусмотренные программой каждого класса. Обучающихся знакомят с различными приемами устных вычислений и создают у них установку на запоминание результатов табличного сложения (вычитания) и умножения (деления).</w:t>
      </w:r>
    </w:p>
    <w:p w:rsidR="00146727" w:rsidRPr="00146727" w:rsidRDefault="00146727" w:rsidP="00146727">
      <w:pPr>
        <w:pStyle w:val="ConsPlusNormal"/>
        <w:ind w:firstLine="539"/>
        <w:jc w:val="both"/>
        <w:rPr>
          <w:bCs/>
        </w:rPr>
      </w:pPr>
      <w:r w:rsidRPr="00146727">
        <w:rPr>
          <w:bCs/>
        </w:rPr>
        <w:t>В IV классе обучающиеся с ТНР закрепляют знания о классе единиц и классе тысяч, овладевают навыком представления числа в виде суммы его разрядных слагаемых, знакомятся с единицами измерения длины, массы, времени. Про</w:t>
      </w:r>
      <w:r>
        <w:rPr>
          <w:bCs/>
        </w:rPr>
        <w:t xml:space="preserve">граммой IV класса предусмотрено </w:t>
      </w:r>
      <w:r w:rsidRPr="00146727">
        <w:rPr>
          <w:bCs/>
        </w:rPr>
        <w:t>закрепление действий сложения, вычитания, умножения, деления в пределах 1 000 000, решение арифметических задач с 2—3 действиями и простых уравнений с одним неизвестным, формирование умения называть и записывать компоненты математических действий.</w:t>
      </w:r>
    </w:p>
    <w:p w:rsidR="00146727" w:rsidRPr="00146727" w:rsidRDefault="00146727" w:rsidP="00146727">
      <w:pPr>
        <w:pStyle w:val="ConsPlusNormal"/>
        <w:ind w:firstLine="539"/>
        <w:jc w:val="both"/>
        <w:rPr>
          <w:bCs/>
        </w:rPr>
      </w:pPr>
      <w:r w:rsidRPr="00146727">
        <w:rPr>
          <w:bCs/>
        </w:rPr>
        <w:t>В процессе изучения натурального ряда чисел обучающиеся овладевают прямым и обратным счетом, усваивают представления о месте каждого числа в натуральном ряду, определяют предыдущие и последующие числа.</w:t>
      </w:r>
    </w:p>
    <w:p w:rsidR="00146727" w:rsidRPr="00146727" w:rsidRDefault="00146727" w:rsidP="00146727">
      <w:pPr>
        <w:pStyle w:val="ConsPlusNormal"/>
        <w:ind w:firstLine="539"/>
        <w:jc w:val="both"/>
        <w:rPr>
          <w:bCs/>
        </w:rPr>
      </w:pPr>
      <w:r w:rsidRPr="00146727">
        <w:rPr>
          <w:bCs/>
        </w:rPr>
        <w:t>От класса к классу осуществляется не только расширение числового ряда, но и углубление, систематизация, обобщение представлений о структуре натурального ряда, разрядах, классах.</w:t>
      </w:r>
    </w:p>
    <w:p w:rsidR="00146727" w:rsidRPr="00146727" w:rsidRDefault="00146727" w:rsidP="00146727">
      <w:pPr>
        <w:pStyle w:val="ConsPlusNormal"/>
        <w:ind w:firstLine="539"/>
        <w:jc w:val="both"/>
        <w:rPr>
          <w:bCs/>
        </w:rPr>
      </w:pPr>
      <w:r w:rsidRPr="00146727">
        <w:rPr>
          <w:bCs/>
        </w:rPr>
        <w:t>В программе предусмотрено овладение четырьмя арифметическими действиями: сложением, вычитанием, умножением и делением; усвоен</w:t>
      </w:r>
      <w:r>
        <w:rPr>
          <w:bCs/>
        </w:rPr>
        <w:t xml:space="preserve">ие математической терминологии, </w:t>
      </w:r>
      <w:r w:rsidRPr="00146727">
        <w:rPr>
          <w:bCs/>
        </w:rPr>
        <w:t xml:space="preserve">связанной с выполнением счетных операций. По мере изучения арифметических действий у обучающихся формируются и автоматизируются вычислительные навыки, которые в соответствии с программой </w:t>
      </w:r>
      <w:r w:rsidRPr="00146727">
        <w:rPr>
          <w:bCs/>
        </w:rPr>
        <w:lastRenderedPageBreak/>
        <w:t>все более и более усложняются. Каждое арифметическое действие систематически закрепляется в процессе решения примеров и арифметических задач. Содержание программы по математике предполагает постепенное овладение таблицами сложения и вычитания, умножения и деления, доведение этих знаний до автоматизма. По мере овладения арифметическими действиями обучающиеся овладевают математической терминологией, закрепляют знания и умения в устных и письменных вычислениях.</w:t>
      </w:r>
    </w:p>
    <w:p w:rsidR="00146727" w:rsidRPr="00146727" w:rsidRDefault="00146727" w:rsidP="00146727">
      <w:pPr>
        <w:pStyle w:val="ConsPlusNormal"/>
        <w:ind w:firstLine="539"/>
        <w:jc w:val="both"/>
        <w:rPr>
          <w:bCs/>
        </w:rPr>
      </w:pPr>
      <w:r w:rsidRPr="00146727">
        <w:rPr>
          <w:bCs/>
        </w:rPr>
        <w:t>Большое внимание в программе уделяется геометрическому материалу, который изучается в тесной связи с усвоением арифметических знаний. Обучающиеся с ТНР овладевают такими понятиями и терминами, как точка, прямая и ломаная линия, знакомятся с различными геометрическими фигурами (треугольник, квадрат, прямоугольник, круг и др.) и их названиями.</w:t>
      </w:r>
    </w:p>
    <w:p w:rsidR="00146727" w:rsidRPr="00146727" w:rsidRDefault="00146727" w:rsidP="00146727">
      <w:pPr>
        <w:pStyle w:val="ConsPlusNormal"/>
        <w:ind w:firstLine="539"/>
        <w:jc w:val="both"/>
        <w:rPr>
          <w:bCs/>
        </w:rPr>
      </w:pPr>
      <w:r w:rsidRPr="00146727">
        <w:rPr>
          <w:bCs/>
        </w:rPr>
        <w:t>Для закрепления представлений о геометрических фигурах, развития зрительно- пространственных отношений, а также ручной моторики рекомендуются практические упражнения по воспроизведению геометрических фигур с помощью линейки, циркуля, транспортира и др. инструментов.</w:t>
      </w:r>
    </w:p>
    <w:p w:rsidR="00146727" w:rsidRDefault="00146727" w:rsidP="00146727">
      <w:pPr>
        <w:pStyle w:val="ConsPlusNormal"/>
        <w:ind w:firstLine="539"/>
        <w:jc w:val="both"/>
        <w:rPr>
          <w:bCs/>
        </w:rPr>
      </w:pPr>
      <w:r w:rsidRPr="00146727">
        <w:rPr>
          <w:bCs/>
        </w:rPr>
        <w:t xml:space="preserve">Программой предусмотрено выполнение различных видов практической деятельности по измерению с постепенным расширением единиц измерения (площади, длины, массы, времени). Формируются элементарные практические навыки измерения, умения решать практические задачи в реальных жизненных ситуациях (определять время по часам, в том числе до минуты; соотносить время с режимом дня; уметь ориентироваться в наборе и достоинстве монет/бумажных купюр, возможностях их размена; ориентироваться в мерах веса/емкости при осуществлении покупок; уметь использовать знание различных единиц измерения при изготовлении поделок, моделей, в процессе самообслуживания, в быту и т.д.). </w:t>
      </w:r>
    </w:p>
    <w:p w:rsidR="00146727" w:rsidRPr="00146727" w:rsidRDefault="00146727" w:rsidP="00146727">
      <w:pPr>
        <w:pStyle w:val="ConsPlusNormal"/>
        <w:ind w:firstLine="539"/>
        <w:jc w:val="both"/>
        <w:rPr>
          <w:bCs/>
        </w:rPr>
      </w:pPr>
      <w:r w:rsidRPr="00146727">
        <w:rPr>
          <w:bCs/>
        </w:rPr>
        <w:t>Программа по математике включает в себя следующ</w:t>
      </w:r>
      <w:r>
        <w:rPr>
          <w:bCs/>
        </w:rPr>
        <w:t xml:space="preserve">ие разделы: «Числа и величины», </w:t>
      </w:r>
      <w:r w:rsidRPr="00146727">
        <w:rPr>
          <w:bCs/>
        </w:rPr>
        <w:t>«Арифметические действия», «Текстовые задачи», «Пространственные отношения. Геометрические фигуры», «Геометрические величины», «Работа с данными».</w:t>
      </w:r>
    </w:p>
    <w:p w:rsidR="00146727" w:rsidRPr="00146727" w:rsidRDefault="00146727" w:rsidP="00146727">
      <w:pPr>
        <w:pStyle w:val="ConsPlusNormal"/>
        <w:ind w:firstLine="539"/>
        <w:jc w:val="both"/>
        <w:rPr>
          <w:bCs/>
          <w:i/>
          <w:u w:val="single"/>
        </w:rPr>
      </w:pPr>
      <w:r w:rsidRPr="00146727">
        <w:rPr>
          <w:bCs/>
          <w:i/>
          <w:u w:val="single"/>
        </w:rPr>
        <w:t>Числа и величины</w:t>
      </w:r>
    </w:p>
    <w:p w:rsidR="00146727" w:rsidRPr="00146727" w:rsidRDefault="00146727" w:rsidP="00146727">
      <w:pPr>
        <w:pStyle w:val="ConsPlusNormal"/>
        <w:ind w:firstLine="539"/>
        <w:jc w:val="both"/>
        <w:rPr>
          <w:bCs/>
        </w:rPr>
      </w:pPr>
      <w:r w:rsidRPr="00146727">
        <w:rPr>
          <w:bCs/>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46727" w:rsidRPr="00146727" w:rsidRDefault="00146727" w:rsidP="00146727">
      <w:pPr>
        <w:pStyle w:val="ConsPlusNormal"/>
        <w:ind w:firstLine="539"/>
        <w:jc w:val="both"/>
        <w:rPr>
          <w:bCs/>
        </w:rPr>
      </w:pPr>
      <w:r w:rsidRPr="00146727">
        <w:rPr>
          <w:bCs/>
        </w:rPr>
        <w:t>Измерение величин; сравнение и упорядочение величин. Единицы массы (грамм, килограмм, центнер, тонна), вместимости (литр), времени (секунда, минута, час, сутки, неделя, месяц, год, век). Соотношения между единицам</w:t>
      </w:r>
      <w:r>
        <w:rPr>
          <w:bCs/>
        </w:rPr>
        <w:t>и измерения однородных величин.</w:t>
      </w:r>
    </w:p>
    <w:p w:rsidR="00146727" w:rsidRPr="00146727" w:rsidRDefault="00146727" w:rsidP="00146727">
      <w:pPr>
        <w:pStyle w:val="ConsPlusNormal"/>
        <w:ind w:firstLine="539"/>
        <w:jc w:val="both"/>
        <w:rPr>
          <w:bCs/>
        </w:rPr>
      </w:pPr>
      <w:r w:rsidRPr="00146727">
        <w:rPr>
          <w:bCs/>
        </w:rPr>
        <w:t>Сравнение и упорядочение однородных величин. Доля величины (половина, треть, четверть, десятая, сотая, тысячная). Знакомство с буквенной символикой.</w:t>
      </w:r>
    </w:p>
    <w:p w:rsidR="00146727" w:rsidRPr="00146727" w:rsidRDefault="00146727" w:rsidP="00146727">
      <w:pPr>
        <w:pStyle w:val="ConsPlusNormal"/>
        <w:ind w:firstLine="539"/>
        <w:jc w:val="both"/>
        <w:rPr>
          <w:bCs/>
          <w:i/>
          <w:u w:val="single"/>
        </w:rPr>
      </w:pPr>
      <w:r w:rsidRPr="00146727">
        <w:rPr>
          <w:bCs/>
          <w:i/>
          <w:u w:val="single"/>
        </w:rPr>
        <w:t>Арифметические действия</w:t>
      </w:r>
    </w:p>
    <w:p w:rsidR="00146727" w:rsidRPr="00146727" w:rsidRDefault="00146727" w:rsidP="00146727">
      <w:pPr>
        <w:pStyle w:val="ConsPlusNormal"/>
        <w:ind w:firstLine="539"/>
        <w:jc w:val="both"/>
        <w:rPr>
          <w:bCs/>
        </w:rPr>
      </w:pPr>
      <w:r w:rsidRPr="00146727">
        <w:rPr>
          <w:bCs/>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146727" w:rsidRPr="00146727" w:rsidRDefault="00146727" w:rsidP="00146727">
      <w:pPr>
        <w:pStyle w:val="ConsPlusNormal"/>
        <w:ind w:firstLine="539"/>
        <w:jc w:val="both"/>
        <w:rPr>
          <w:bCs/>
        </w:rPr>
      </w:pPr>
      <w:r w:rsidRPr="00146727">
        <w:rPr>
          <w:bCs/>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Буквенные выражения.</w:t>
      </w:r>
    </w:p>
    <w:p w:rsidR="00146727" w:rsidRPr="00146727" w:rsidRDefault="00146727" w:rsidP="00146727">
      <w:pPr>
        <w:pStyle w:val="ConsPlusNormal"/>
        <w:ind w:firstLine="539"/>
        <w:jc w:val="both"/>
        <w:rPr>
          <w:bCs/>
        </w:rPr>
      </w:pPr>
      <w:r w:rsidRPr="00146727">
        <w:rPr>
          <w:bCs/>
        </w:rPr>
        <w:t>Алгоритмы письменного сложения, вычитания, умножения и деления мн</w:t>
      </w:r>
      <w:r>
        <w:rPr>
          <w:bCs/>
        </w:rPr>
        <w:t xml:space="preserve">огозначных </w:t>
      </w:r>
      <w:r w:rsidRPr="00146727">
        <w:rPr>
          <w:bCs/>
        </w:rPr>
        <w:t>чисел.</w:t>
      </w:r>
    </w:p>
    <w:p w:rsidR="00146727" w:rsidRPr="00146727" w:rsidRDefault="00146727" w:rsidP="00146727">
      <w:pPr>
        <w:pStyle w:val="ConsPlusNormal"/>
        <w:ind w:firstLine="539"/>
        <w:jc w:val="both"/>
        <w:rPr>
          <w:bCs/>
        </w:rPr>
      </w:pPr>
      <w:r w:rsidRPr="00146727">
        <w:rPr>
          <w:bCs/>
        </w:rPr>
        <w:t>Способы проверки правильности вычислений (алго</w:t>
      </w:r>
      <w:r>
        <w:rPr>
          <w:bCs/>
        </w:rPr>
        <w:t xml:space="preserve">ритм, обратное действие, оценка </w:t>
      </w:r>
      <w:r w:rsidRPr="00146727">
        <w:rPr>
          <w:bCs/>
        </w:rPr>
        <w:t>достоверности, прикидки результата, вычисление на калькуляторе).</w:t>
      </w:r>
    </w:p>
    <w:p w:rsidR="00146727" w:rsidRPr="00146727" w:rsidRDefault="00146727" w:rsidP="00146727">
      <w:pPr>
        <w:pStyle w:val="ConsPlusNormal"/>
        <w:ind w:firstLine="539"/>
        <w:jc w:val="both"/>
        <w:rPr>
          <w:bCs/>
          <w:i/>
          <w:u w:val="single"/>
        </w:rPr>
      </w:pPr>
      <w:r w:rsidRPr="00146727">
        <w:rPr>
          <w:bCs/>
          <w:i/>
          <w:u w:val="single"/>
        </w:rPr>
        <w:t>Текстовые задачи</w:t>
      </w:r>
    </w:p>
    <w:p w:rsidR="00146727" w:rsidRPr="00146727" w:rsidRDefault="00146727" w:rsidP="00146727">
      <w:pPr>
        <w:pStyle w:val="ConsPlusNormal"/>
        <w:ind w:firstLine="539"/>
        <w:jc w:val="both"/>
        <w:rPr>
          <w:bCs/>
        </w:rPr>
      </w:pPr>
      <w:r w:rsidRPr="00146727">
        <w:rPr>
          <w:bCs/>
        </w:rPr>
        <w:t>Решение текстовых задач арифметическим способо</w:t>
      </w:r>
      <w:r>
        <w:rPr>
          <w:bCs/>
        </w:rPr>
        <w:t xml:space="preserve">м. Задачи, содержащие отношения </w:t>
      </w:r>
      <w:r w:rsidRPr="00146727">
        <w:rPr>
          <w:bCs/>
        </w:rPr>
        <w:t xml:space="preserve">«больше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Решение </w:t>
      </w:r>
      <w:r w:rsidRPr="00146727">
        <w:rPr>
          <w:bCs/>
        </w:rPr>
        <w:lastRenderedPageBreak/>
        <w:t>задач с применением буквенных выражений.</w:t>
      </w:r>
    </w:p>
    <w:p w:rsidR="00146727" w:rsidRPr="00146727" w:rsidRDefault="00146727" w:rsidP="00146727">
      <w:pPr>
        <w:pStyle w:val="ConsPlusNormal"/>
        <w:ind w:firstLine="539"/>
        <w:jc w:val="both"/>
        <w:rPr>
          <w:bCs/>
        </w:rPr>
      </w:pPr>
      <w:r w:rsidRPr="00146727">
        <w:rPr>
          <w:bCs/>
        </w:rPr>
        <w:t>Задачи на нахождение доли целого и целого по его доле.</w:t>
      </w:r>
    </w:p>
    <w:p w:rsidR="00146727" w:rsidRPr="00146727" w:rsidRDefault="00146727" w:rsidP="00146727">
      <w:pPr>
        <w:pStyle w:val="ConsPlusNormal"/>
        <w:ind w:firstLine="539"/>
        <w:jc w:val="both"/>
        <w:rPr>
          <w:bCs/>
        </w:rPr>
      </w:pPr>
      <w:r w:rsidRPr="00146727">
        <w:rPr>
          <w:bCs/>
        </w:rPr>
        <w:t>Пространственные отношения. Геометрические фигуры</w:t>
      </w:r>
    </w:p>
    <w:p w:rsidR="00146727" w:rsidRPr="00146727" w:rsidRDefault="00146727" w:rsidP="00146727">
      <w:pPr>
        <w:pStyle w:val="ConsPlusNormal"/>
        <w:ind w:firstLine="539"/>
        <w:jc w:val="both"/>
        <w:rPr>
          <w:bCs/>
        </w:rPr>
      </w:pPr>
      <w:r w:rsidRPr="00146727">
        <w:rPr>
          <w:bCs/>
        </w:rPr>
        <w:t>Взаимное расположение предметов в пространстве и на плоскости (выше - ниже, слева - справа, сверху - снизу, ближе - дальше, между и пр.). Распознавание и изображение геометрических фигур: точка, линия (кривая, прямая, ломаная), отрезок,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146727" w:rsidRPr="00146727" w:rsidRDefault="00146727" w:rsidP="00146727">
      <w:pPr>
        <w:pStyle w:val="ConsPlusNormal"/>
        <w:ind w:firstLine="539"/>
        <w:jc w:val="both"/>
        <w:rPr>
          <w:bCs/>
          <w:i/>
          <w:u w:val="single"/>
        </w:rPr>
      </w:pPr>
      <w:r w:rsidRPr="00146727">
        <w:rPr>
          <w:bCs/>
          <w:i/>
          <w:u w:val="single"/>
        </w:rPr>
        <w:t>Геометрические величины</w:t>
      </w:r>
    </w:p>
    <w:p w:rsidR="00146727" w:rsidRPr="00146727" w:rsidRDefault="00146727" w:rsidP="00146727">
      <w:pPr>
        <w:pStyle w:val="ConsPlusNormal"/>
        <w:ind w:firstLine="539"/>
        <w:jc w:val="both"/>
        <w:rPr>
          <w:bCs/>
        </w:rPr>
      </w:pPr>
      <w:r w:rsidRPr="00146727">
        <w:rPr>
          <w:bCs/>
        </w:rPr>
        <w:t>Геометрические величины и их измерение. Измерение длины отрезка. Единицы длины (мм, см, дм, м, км). Периметр. Вычис</w:t>
      </w:r>
      <w:r>
        <w:rPr>
          <w:bCs/>
        </w:rPr>
        <w:t>ление периметра многоугольника.</w:t>
      </w:r>
      <w:r w:rsidRPr="00146727">
        <w:rPr>
          <w:bCs/>
        </w:rPr>
        <w:t xml:space="preserve"> </w:t>
      </w:r>
    </w:p>
    <w:p w:rsidR="00146727" w:rsidRPr="00146727" w:rsidRDefault="00146727" w:rsidP="00146727">
      <w:pPr>
        <w:pStyle w:val="ConsPlusNormal"/>
        <w:ind w:firstLine="539"/>
        <w:jc w:val="both"/>
        <w:rPr>
          <w:bCs/>
        </w:rPr>
      </w:pPr>
      <w:r w:rsidRPr="00146727">
        <w:rPr>
          <w:bCs/>
        </w:rPr>
        <w:t>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w:t>
      </w:r>
    </w:p>
    <w:p w:rsidR="00146727" w:rsidRPr="00146727" w:rsidRDefault="00146727" w:rsidP="00146727">
      <w:pPr>
        <w:pStyle w:val="ConsPlusNormal"/>
        <w:ind w:firstLine="539"/>
        <w:jc w:val="both"/>
        <w:rPr>
          <w:bCs/>
          <w:i/>
          <w:u w:val="single"/>
        </w:rPr>
      </w:pPr>
      <w:r w:rsidRPr="00146727">
        <w:rPr>
          <w:bCs/>
          <w:i/>
          <w:u w:val="single"/>
        </w:rPr>
        <w:t>Работа с данными</w:t>
      </w:r>
    </w:p>
    <w:p w:rsidR="00146727" w:rsidRPr="00146727" w:rsidRDefault="00146727" w:rsidP="00146727">
      <w:pPr>
        <w:pStyle w:val="ConsPlusNormal"/>
        <w:ind w:firstLine="539"/>
        <w:jc w:val="both"/>
        <w:rPr>
          <w:bCs/>
        </w:rPr>
      </w:pPr>
      <w:r w:rsidRPr="00146727">
        <w:rPr>
          <w:bCs/>
        </w:rPr>
        <w:t>Сбор и предоставление информации, связанной со счетом (пересчетом), измерение величин, фиксирование, анализ полученной информации. Построение простейших выражений спомощью логических связок и слов («и»; «не»; «есл</w:t>
      </w:r>
      <w:r>
        <w:rPr>
          <w:bCs/>
        </w:rPr>
        <w:t xml:space="preserve">и… то…»; «верно/неверно, что…»; </w:t>
      </w:r>
      <w:r w:rsidRPr="00146727">
        <w:rPr>
          <w:bCs/>
        </w:rPr>
        <w:t>«каждый»; «все»; «некоторые»); истинность утверждений.</w:t>
      </w:r>
    </w:p>
    <w:p w:rsidR="00146727" w:rsidRPr="00146727" w:rsidRDefault="00146727" w:rsidP="00146727">
      <w:pPr>
        <w:pStyle w:val="ConsPlusNormal"/>
        <w:ind w:firstLine="539"/>
        <w:jc w:val="both"/>
        <w:rPr>
          <w:bCs/>
        </w:rPr>
      </w:pPr>
      <w:r w:rsidRPr="00146727">
        <w:rPr>
          <w:bCs/>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146727" w:rsidRDefault="00146727" w:rsidP="00146727">
      <w:pPr>
        <w:pStyle w:val="ConsPlusNormal"/>
        <w:ind w:firstLine="539"/>
        <w:jc w:val="both"/>
        <w:rPr>
          <w:bCs/>
        </w:rPr>
      </w:pPr>
      <w:r w:rsidRPr="00146727">
        <w:rPr>
          <w:bCs/>
        </w:rPr>
        <w:t>Чтение и заполнение таблицы. Интерпретация данных таблицы. Чтение столбчатой и круговой диаграммы. Создание простейшей информационной модели (схема, таблица, цепочка).</w:t>
      </w:r>
    </w:p>
    <w:p w:rsidR="00146727" w:rsidRDefault="00146727" w:rsidP="00D77FE1">
      <w:pPr>
        <w:pStyle w:val="ConsPlusNormal"/>
        <w:ind w:firstLine="539"/>
        <w:jc w:val="both"/>
        <w:rPr>
          <w:bCs/>
        </w:rPr>
      </w:pPr>
    </w:p>
    <w:p w:rsidR="00146727" w:rsidRDefault="00146727" w:rsidP="00D77FE1">
      <w:pPr>
        <w:pStyle w:val="ConsPlusNormal"/>
        <w:ind w:firstLine="539"/>
        <w:jc w:val="both"/>
        <w:rPr>
          <w:b/>
          <w:bCs/>
          <w:i/>
        </w:rPr>
      </w:pPr>
      <w:r>
        <w:rPr>
          <w:b/>
          <w:bCs/>
          <w:i/>
        </w:rPr>
        <w:t>Планируемые результаты</w:t>
      </w:r>
    </w:p>
    <w:p w:rsidR="00146727" w:rsidRPr="00146727" w:rsidRDefault="00146727" w:rsidP="00146727">
      <w:pPr>
        <w:pStyle w:val="ConsPlusNormal"/>
        <w:ind w:firstLine="539"/>
        <w:jc w:val="both"/>
        <w:rPr>
          <w:bCs/>
        </w:rPr>
      </w:pPr>
      <w:r w:rsidRPr="00146727">
        <w:rPr>
          <w:bCs/>
        </w:rPr>
        <w:t>Предметные результаты освоения программы учебного предмета «Математика»:</w:t>
      </w:r>
    </w:p>
    <w:p w:rsidR="00146727" w:rsidRPr="00146727" w:rsidRDefault="00146727" w:rsidP="006003E8">
      <w:pPr>
        <w:pStyle w:val="ConsPlusNormal"/>
        <w:numPr>
          <w:ilvl w:val="0"/>
          <w:numId w:val="525"/>
        </w:numPr>
        <w:ind w:left="426"/>
        <w:jc w:val="both"/>
        <w:rPr>
          <w:bCs/>
        </w:rPr>
      </w:pPr>
      <w:r w:rsidRPr="00146727">
        <w:rPr>
          <w:bCs/>
        </w:rPr>
        <w:t>овладение основами математических знаний, умениями сравнивать и упорядочивать объекты по различным математическим основаниям;</w:t>
      </w:r>
    </w:p>
    <w:p w:rsidR="00146727" w:rsidRPr="00146727" w:rsidRDefault="00146727" w:rsidP="006003E8">
      <w:pPr>
        <w:pStyle w:val="ConsPlusNormal"/>
        <w:numPr>
          <w:ilvl w:val="0"/>
          <w:numId w:val="525"/>
        </w:numPr>
        <w:ind w:left="426"/>
        <w:jc w:val="both"/>
        <w:rPr>
          <w:bCs/>
        </w:rPr>
      </w:pPr>
      <w:r w:rsidRPr="00146727">
        <w:rPr>
          <w:bCs/>
        </w:rPr>
        <w:t>развитие внимания, памяти, восприятия, мышления, логических операций сравнения, классификации, сериации, умозаключения;</w:t>
      </w:r>
    </w:p>
    <w:p w:rsidR="00146727" w:rsidRPr="00146727" w:rsidRDefault="00146727" w:rsidP="006003E8">
      <w:pPr>
        <w:pStyle w:val="ConsPlusNormal"/>
        <w:numPr>
          <w:ilvl w:val="0"/>
          <w:numId w:val="525"/>
        </w:numPr>
        <w:ind w:left="426"/>
        <w:jc w:val="both"/>
        <w:rPr>
          <w:bCs/>
        </w:rPr>
      </w:pPr>
      <w:r w:rsidRPr="00146727">
        <w:rPr>
          <w:bCs/>
        </w:rPr>
        <w:t>овладение основами логического и алгоритмического мышления, пространственного воображения, основами счета, измерений, прикидки результата и его оценки, наглядного представления данных в разной форме (таблицы, схемы, диаграммы),записи и выполнения алгоритмов;</w:t>
      </w:r>
    </w:p>
    <w:p w:rsidR="00146727" w:rsidRPr="00146727" w:rsidRDefault="00146727" w:rsidP="006003E8">
      <w:pPr>
        <w:pStyle w:val="ConsPlusNormal"/>
        <w:numPr>
          <w:ilvl w:val="0"/>
          <w:numId w:val="525"/>
        </w:numPr>
        <w:ind w:left="426"/>
        <w:jc w:val="both"/>
        <w:rPr>
          <w:bCs/>
        </w:rPr>
      </w:pPr>
      <w:r w:rsidRPr="00146727">
        <w:rPr>
          <w:bCs/>
        </w:rPr>
        <w:t>сформированность элементов системного мышления и приобретение основ информационной грамотности;</w:t>
      </w:r>
    </w:p>
    <w:p w:rsidR="00146727" w:rsidRPr="00146727" w:rsidRDefault="00146727" w:rsidP="006003E8">
      <w:pPr>
        <w:pStyle w:val="ConsPlusNormal"/>
        <w:numPr>
          <w:ilvl w:val="0"/>
          <w:numId w:val="525"/>
        </w:numPr>
        <w:ind w:left="426"/>
        <w:jc w:val="both"/>
        <w:rPr>
          <w:bCs/>
        </w:rPr>
      </w:pPr>
      <w:r w:rsidRPr="00146727">
        <w:rPr>
          <w:bCs/>
        </w:rPr>
        <w:t>овладение математической терминологией;</w:t>
      </w:r>
    </w:p>
    <w:p w:rsidR="00146727" w:rsidRPr="00146727" w:rsidRDefault="00146727" w:rsidP="006003E8">
      <w:pPr>
        <w:pStyle w:val="ConsPlusNormal"/>
        <w:numPr>
          <w:ilvl w:val="0"/>
          <w:numId w:val="525"/>
        </w:numPr>
        <w:ind w:left="426"/>
        <w:jc w:val="both"/>
        <w:rPr>
          <w:bCs/>
        </w:rPr>
      </w:pPr>
      <w:r w:rsidRPr="00146727">
        <w:rPr>
          <w:bCs/>
        </w:rPr>
        <w:t>понимание и употребление абстрактных, отвлеченных, обобщающих понятий;</w:t>
      </w:r>
    </w:p>
    <w:p w:rsidR="00146727" w:rsidRPr="00146727" w:rsidRDefault="00146727" w:rsidP="006003E8">
      <w:pPr>
        <w:pStyle w:val="ConsPlusNormal"/>
        <w:numPr>
          <w:ilvl w:val="0"/>
          <w:numId w:val="525"/>
        </w:numPr>
        <w:ind w:left="426"/>
        <w:jc w:val="both"/>
        <w:rPr>
          <w:bCs/>
        </w:rPr>
      </w:pPr>
      <w:r w:rsidRPr="00146727">
        <w:rPr>
          <w:bCs/>
        </w:rPr>
        <w:t>понимание и употребление сложных логико-грамматических конструкций;</w:t>
      </w:r>
    </w:p>
    <w:p w:rsidR="00146727" w:rsidRPr="00146727" w:rsidRDefault="00146727" w:rsidP="006003E8">
      <w:pPr>
        <w:pStyle w:val="ConsPlusNormal"/>
        <w:numPr>
          <w:ilvl w:val="0"/>
          <w:numId w:val="525"/>
        </w:numPr>
        <w:ind w:left="426"/>
        <w:jc w:val="both"/>
        <w:rPr>
          <w:bCs/>
        </w:rPr>
      </w:pPr>
      <w:r w:rsidRPr="00146727">
        <w:rPr>
          <w:bCs/>
        </w:rPr>
        <w:t>сформированность умений высказывать свои суждения с использованием математических терминов и понятий, ставить вопросы по ходу выполнения задания,обосновывать этапы решения учебной задачи;</w:t>
      </w:r>
    </w:p>
    <w:p w:rsidR="00146727" w:rsidRPr="00146727" w:rsidRDefault="00146727" w:rsidP="006003E8">
      <w:pPr>
        <w:pStyle w:val="ConsPlusNormal"/>
        <w:numPr>
          <w:ilvl w:val="0"/>
          <w:numId w:val="525"/>
        </w:numPr>
        <w:ind w:left="426"/>
        <w:jc w:val="both"/>
        <w:rPr>
          <w:bCs/>
        </w:rPr>
      </w:pPr>
      <w:r w:rsidRPr="00146727">
        <w:rPr>
          <w:bCs/>
        </w:rPr>
        <w:t>умение анализировать содержание ситуации, представленной в условии задачи, пересказывать условие задачи, формулировать вопрос, давать развернутый ответ на вопрос задачи;</w:t>
      </w:r>
    </w:p>
    <w:p w:rsidR="00146727" w:rsidRPr="00146727" w:rsidRDefault="00146727" w:rsidP="006003E8">
      <w:pPr>
        <w:pStyle w:val="ConsPlusNormal"/>
        <w:numPr>
          <w:ilvl w:val="0"/>
          <w:numId w:val="525"/>
        </w:numPr>
        <w:ind w:left="426"/>
        <w:jc w:val="both"/>
        <w:rPr>
          <w:bCs/>
        </w:rPr>
      </w:pPr>
      <w:r w:rsidRPr="00146727">
        <w:rPr>
          <w:bCs/>
        </w:rPr>
        <w:t>сформированнос</w:t>
      </w:r>
      <w:r>
        <w:rPr>
          <w:bCs/>
        </w:rPr>
        <w:t>ть общих приемов решения задач;</w:t>
      </w:r>
    </w:p>
    <w:p w:rsidR="00146727" w:rsidRPr="00146727" w:rsidRDefault="00146727" w:rsidP="006003E8">
      <w:pPr>
        <w:pStyle w:val="ConsPlusNormal"/>
        <w:numPr>
          <w:ilvl w:val="0"/>
          <w:numId w:val="525"/>
        </w:numPr>
        <w:ind w:left="426"/>
        <w:jc w:val="both"/>
        <w:rPr>
          <w:bCs/>
        </w:rPr>
      </w:pPr>
      <w:r w:rsidRPr="00146727">
        <w:rPr>
          <w:bCs/>
        </w:rPr>
        <w:t>умение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w:t>
      </w:r>
    </w:p>
    <w:p w:rsidR="00146727" w:rsidRPr="00146727" w:rsidRDefault="00146727" w:rsidP="006003E8">
      <w:pPr>
        <w:pStyle w:val="ConsPlusNormal"/>
        <w:numPr>
          <w:ilvl w:val="0"/>
          <w:numId w:val="525"/>
        </w:numPr>
        <w:ind w:left="426"/>
        <w:jc w:val="both"/>
        <w:rPr>
          <w:bCs/>
        </w:rPr>
      </w:pPr>
      <w:r w:rsidRPr="00146727">
        <w:rPr>
          <w:bCs/>
        </w:rPr>
        <w:t>умение распознавать, исследовать, и изображать геометрические фигуры;</w:t>
      </w:r>
    </w:p>
    <w:p w:rsidR="00146727" w:rsidRPr="00146727" w:rsidRDefault="00146727" w:rsidP="006003E8">
      <w:pPr>
        <w:pStyle w:val="ConsPlusNormal"/>
        <w:numPr>
          <w:ilvl w:val="0"/>
          <w:numId w:val="525"/>
        </w:numPr>
        <w:ind w:left="426"/>
        <w:jc w:val="both"/>
        <w:rPr>
          <w:bCs/>
        </w:rPr>
      </w:pPr>
      <w:r w:rsidRPr="00146727">
        <w:rPr>
          <w:bCs/>
        </w:rPr>
        <w:t>умение работать с таблицами, схемами, графиками и диаграммами, цепочками, анализировать и интерпретировать представленные в них данные;</w:t>
      </w:r>
    </w:p>
    <w:p w:rsidR="00146727" w:rsidRPr="00146727" w:rsidRDefault="00146727" w:rsidP="006003E8">
      <w:pPr>
        <w:pStyle w:val="ConsPlusNormal"/>
        <w:numPr>
          <w:ilvl w:val="0"/>
          <w:numId w:val="525"/>
        </w:numPr>
        <w:ind w:left="426"/>
        <w:jc w:val="both"/>
        <w:rPr>
          <w:bCs/>
        </w:rPr>
      </w:pPr>
      <w:r w:rsidRPr="00146727">
        <w:rPr>
          <w:bCs/>
        </w:rPr>
        <w:t>умение проводить проверку правильности вычислений разными способами;</w:t>
      </w:r>
    </w:p>
    <w:p w:rsidR="00146727" w:rsidRPr="00146727" w:rsidRDefault="00146727" w:rsidP="006003E8">
      <w:pPr>
        <w:pStyle w:val="ConsPlusNormal"/>
        <w:numPr>
          <w:ilvl w:val="0"/>
          <w:numId w:val="525"/>
        </w:numPr>
        <w:ind w:left="426"/>
        <w:jc w:val="both"/>
        <w:rPr>
          <w:bCs/>
        </w:rPr>
      </w:pPr>
      <w:r w:rsidRPr="00146727">
        <w:rPr>
          <w:bCs/>
        </w:rPr>
        <w:t xml:space="preserve">умение использовать приобретенные математические знания для описания иобъяснения </w:t>
      </w:r>
      <w:r w:rsidRPr="00146727">
        <w:rPr>
          <w:bCs/>
        </w:rPr>
        <w:lastRenderedPageBreak/>
        <w:t>окружающих предметов, процессов, явлений, оценки их количественных и пространственных отношений, решения учебно-познавательных и учебно-практических задач;</w:t>
      </w:r>
    </w:p>
    <w:p w:rsidR="00146727" w:rsidRPr="00146727" w:rsidRDefault="00146727" w:rsidP="006003E8">
      <w:pPr>
        <w:pStyle w:val="ConsPlusNormal"/>
        <w:numPr>
          <w:ilvl w:val="0"/>
          <w:numId w:val="525"/>
        </w:numPr>
        <w:ind w:left="426"/>
        <w:jc w:val="both"/>
        <w:rPr>
          <w:bCs/>
        </w:rPr>
      </w:pPr>
      <w:r w:rsidRPr="00146727">
        <w:rPr>
          <w:bCs/>
        </w:rPr>
        <w:t>знание назначения основных устройств компьютера для ввода, вывода, обработки информации;</w:t>
      </w:r>
    </w:p>
    <w:p w:rsidR="00146727" w:rsidRPr="00146727" w:rsidRDefault="00146727" w:rsidP="006003E8">
      <w:pPr>
        <w:pStyle w:val="ConsPlusNormal"/>
        <w:numPr>
          <w:ilvl w:val="0"/>
          <w:numId w:val="525"/>
        </w:numPr>
        <w:ind w:left="426"/>
        <w:jc w:val="both"/>
        <w:rPr>
          <w:bCs/>
        </w:rPr>
      </w:pPr>
      <w:r w:rsidRPr="00146727">
        <w:rPr>
          <w:bCs/>
        </w:rPr>
        <w:t>умение пользоваться простейшими средствами текстового редактора;</w:t>
      </w:r>
    </w:p>
    <w:p w:rsidR="00146727" w:rsidRPr="00146727" w:rsidRDefault="00146727" w:rsidP="006003E8">
      <w:pPr>
        <w:pStyle w:val="ConsPlusNormal"/>
        <w:numPr>
          <w:ilvl w:val="0"/>
          <w:numId w:val="525"/>
        </w:numPr>
        <w:ind w:left="426"/>
        <w:jc w:val="both"/>
        <w:rPr>
          <w:bCs/>
        </w:rPr>
      </w:pPr>
      <w:r w:rsidRPr="00146727">
        <w:rPr>
          <w:bCs/>
        </w:rPr>
        <w:t>умение работать с цифровыми образовательными ресурсами, готовыми материалами на электронных носителях;</w:t>
      </w:r>
    </w:p>
    <w:p w:rsidR="00146727" w:rsidRPr="00146727" w:rsidRDefault="00146727" w:rsidP="006003E8">
      <w:pPr>
        <w:pStyle w:val="ConsPlusNormal"/>
        <w:numPr>
          <w:ilvl w:val="0"/>
          <w:numId w:val="525"/>
        </w:numPr>
        <w:ind w:left="426"/>
        <w:jc w:val="both"/>
        <w:rPr>
          <w:bCs/>
        </w:rPr>
      </w:pPr>
      <w:r w:rsidRPr="00146727">
        <w:rPr>
          <w:bCs/>
        </w:rPr>
        <w:t>умение работать с простыми информационными объектами (текст, таблица, схема, рисунок): создание, преобразование, сохранение, удаление, вывод на принтер;</w:t>
      </w:r>
    </w:p>
    <w:p w:rsidR="00146727" w:rsidRPr="00146727" w:rsidRDefault="00146727" w:rsidP="006003E8">
      <w:pPr>
        <w:pStyle w:val="ConsPlusNormal"/>
        <w:numPr>
          <w:ilvl w:val="0"/>
          <w:numId w:val="525"/>
        </w:numPr>
        <w:ind w:left="426"/>
        <w:jc w:val="both"/>
        <w:rPr>
          <w:bCs/>
        </w:rPr>
      </w:pPr>
      <w:r w:rsidRPr="00146727">
        <w:rPr>
          <w:bCs/>
        </w:rPr>
        <w:t>умение создавать небольшие тексты по интересной для обучающихся тематике;</w:t>
      </w:r>
    </w:p>
    <w:p w:rsidR="00146727" w:rsidRPr="00146727" w:rsidRDefault="00146727" w:rsidP="006003E8">
      <w:pPr>
        <w:pStyle w:val="ConsPlusNormal"/>
        <w:numPr>
          <w:ilvl w:val="0"/>
          <w:numId w:val="525"/>
        </w:numPr>
        <w:ind w:left="426"/>
        <w:jc w:val="both"/>
        <w:rPr>
          <w:bCs/>
        </w:rPr>
      </w:pPr>
      <w:r w:rsidRPr="00146727">
        <w:rPr>
          <w:bCs/>
        </w:rPr>
        <w:t>соблюдать правила безопасной работы на компьютере.</w:t>
      </w:r>
    </w:p>
    <w:p w:rsidR="00146727" w:rsidRDefault="00146727" w:rsidP="00D77FE1">
      <w:pPr>
        <w:pStyle w:val="ConsPlusNormal"/>
        <w:ind w:firstLine="539"/>
        <w:jc w:val="both"/>
        <w:rPr>
          <w:b/>
          <w:bCs/>
        </w:rPr>
      </w:pPr>
    </w:p>
    <w:p w:rsidR="00D77FE1" w:rsidRPr="0054052E" w:rsidRDefault="00A67D4A" w:rsidP="00D77FE1">
      <w:pPr>
        <w:pStyle w:val="ConsPlusNormal"/>
        <w:ind w:firstLine="539"/>
        <w:jc w:val="both"/>
        <w:rPr>
          <w:b/>
          <w:bCs/>
          <w:u w:val="single"/>
        </w:rPr>
      </w:pPr>
      <w:r w:rsidRPr="00A67D4A">
        <w:rPr>
          <w:b/>
          <w:bCs/>
        </w:rPr>
        <w:t>3.1.2.6</w:t>
      </w:r>
      <w:r>
        <w:rPr>
          <w:b/>
          <w:bCs/>
          <w:u w:val="single"/>
        </w:rPr>
        <w:t xml:space="preserve"> </w:t>
      </w:r>
      <w:r w:rsidR="00D77FE1" w:rsidRPr="0054052E">
        <w:rPr>
          <w:b/>
          <w:bCs/>
          <w:u w:val="single"/>
        </w:rPr>
        <w:t>Рабочая программа учебного предмета  Окружающий мир</w:t>
      </w:r>
    </w:p>
    <w:p w:rsidR="00453793" w:rsidRPr="00D77FE1" w:rsidRDefault="00453793" w:rsidP="00D77FE1">
      <w:pPr>
        <w:pStyle w:val="ConsPlusNormal"/>
        <w:ind w:firstLine="539"/>
        <w:jc w:val="both"/>
        <w:rPr>
          <w:b/>
          <w:i/>
        </w:rPr>
      </w:pPr>
      <w:r w:rsidRPr="00D77FE1">
        <w:rPr>
          <w:b/>
          <w:i/>
        </w:rPr>
        <w:t>Пояснительная записка.</w:t>
      </w:r>
    </w:p>
    <w:p w:rsidR="00453793" w:rsidRPr="0059488E" w:rsidRDefault="00D77FE1" w:rsidP="00D77FE1">
      <w:pPr>
        <w:pStyle w:val="ConsPlusNormal"/>
        <w:ind w:firstLine="539"/>
        <w:jc w:val="both"/>
      </w:pPr>
      <w:r>
        <w:t>Р</w:t>
      </w:r>
      <w:r w:rsidR="00453793">
        <w:t xml:space="preserve">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w:t>
      </w:r>
      <w:r w:rsidR="00453793" w:rsidRPr="0059488E">
        <w:t xml:space="preserve">установленными </w:t>
      </w:r>
      <w:hyperlink r:id="rId45" w:history="1">
        <w:r w:rsidR="00453793" w:rsidRPr="0059488E">
          <w:t>ФГОС</w:t>
        </w:r>
      </w:hyperlink>
      <w:r w:rsidR="00453793" w:rsidRPr="0059488E">
        <w:t xml:space="preserve"> НОО обучающихся с ОВЗ, федеральной программы воспитания.</w:t>
      </w:r>
    </w:p>
    <w:p w:rsidR="00453793" w:rsidRDefault="00453793" w:rsidP="00D77FE1">
      <w:pPr>
        <w:pStyle w:val="ConsPlusNormal"/>
        <w:ind w:firstLine="539"/>
        <w:jc w:val="both"/>
      </w:pPr>
      <w:r w:rsidRPr="0059488E">
        <w:t>Учебный предмет "Окружающий мир" предметной</w:t>
      </w:r>
      <w:r>
        <w:t xml:space="preserve">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453793" w:rsidRDefault="00453793" w:rsidP="00D77FE1">
      <w:pPr>
        <w:pStyle w:val="ConsPlusNormal"/>
        <w:ind w:firstLine="539"/>
        <w:jc w:val="both"/>
      </w:pPr>
      <w:r w:rsidRPr="00D77FE1">
        <w:rPr>
          <w:i/>
        </w:rPr>
        <w:t xml:space="preserve">Общая цель </w:t>
      </w:r>
      <w:r>
        <w:t>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453793" w:rsidRDefault="00453793" w:rsidP="00D77FE1">
      <w:pPr>
        <w:pStyle w:val="ConsPlusNormal"/>
        <w:ind w:firstLine="539"/>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ТНР.</w:t>
      </w:r>
    </w:p>
    <w:p w:rsidR="00453793" w:rsidRDefault="00453793" w:rsidP="00D77FE1">
      <w:pPr>
        <w:pStyle w:val="ConsPlusNormal"/>
        <w:ind w:firstLine="539"/>
        <w:jc w:val="both"/>
      </w:pPr>
      <w:r w:rsidRPr="00D77FE1">
        <w:rPr>
          <w:i/>
        </w:rPr>
        <w:t>Основные задачи</w:t>
      </w:r>
      <w:r>
        <w:t xml:space="preserve"> учебного предмета "Окружающий мир" состоят в следующем:</w:t>
      </w:r>
    </w:p>
    <w:p w:rsidR="00453793" w:rsidRDefault="00453793" w:rsidP="00D77FE1">
      <w:pPr>
        <w:pStyle w:val="ConsPlusNormal"/>
        <w:ind w:firstLine="539"/>
        <w:jc w:val="both"/>
      </w:pPr>
      <w:r>
        <w:t>формирование научного мировоззрения обучающихся;</w:t>
      </w:r>
    </w:p>
    <w:p w:rsidR="00453793" w:rsidRDefault="00453793" w:rsidP="00CA2132">
      <w:pPr>
        <w:pStyle w:val="ConsPlusNormal"/>
        <w:numPr>
          <w:ilvl w:val="0"/>
          <w:numId w:val="223"/>
        </w:numPr>
        <w:ind w:left="426"/>
        <w:jc w:val="both"/>
      </w:pPr>
      <w:r>
        <w:t>овладение основными представлениями об окружающем мире;</w:t>
      </w:r>
    </w:p>
    <w:p w:rsidR="00453793" w:rsidRDefault="00453793" w:rsidP="00CA2132">
      <w:pPr>
        <w:pStyle w:val="ConsPlusNormal"/>
        <w:numPr>
          <w:ilvl w:val="0"/>
          <w:numId w:val="223"/>
        </w:numPr>
        <w:ind w:left="426"/>
        <w:jc w:val="both"/>
      </w:pPr>
      <w: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453793" w:rsidRDefault="00453793" w:rsidP="00CA2132">
      <w:pPr>
        <w:pStyle w:val="ConsPlusNormal"/>
        <w:numPr>
          <w:ilvl w:val="0"/>
          <w:numId w:val="223"/>
        </w:numPr>
        <w:ind w:left="426"/>
        <w:jc w:val="both"/>
      </w:pPr>
      <w:r>
        <w:t>развитие активности, любознательности и разумной предприимчивости во взаимодействии с миром живой и неживой природы;</w:t>
      </w:r>
    </w:p>
    <w:p w:rsidR="00453793" w:rsidRDefault="00453793" w:rsidP="00CA2132">
      <w:pPr>
        <w:pStyle w:val="ConsPlusNormal"/>
        <w:numPr>
          <w:ilvl w:val="0"/>
          <w:numId w:val="223"/>
        </w:numPr>
        <w:ind w:left="426"/>
        <w:jc w:val="both"/>
      </w:pPr>
      <w:r>
        <w:t>формирование знаний о человеке, развитие представлений о себе и круге близких людей, осознание общности и различий с другими;</w:t>
      </w:r>
    </w:p>
    <w:p w:rsidR="00453793" w:rsidRDefault="00453793" w:rsidP="00CA2132">
      <w:pPr>
        <w:pStyle w:val="ConsPlusNormal"/>
        <w:numPr>
          <w:ilvl w:val="0"/>
          <w:numId w:val="223"/>
        </w:numPr>
        <w:ind w:left="426"/>
        <w:jc w:val="both"/>
      </w:pPr>
      <w: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453793" w:rsidRDefault="00453793" w:rsidP="00CA2132">
      <w:pPr>
        <w:pStyle w:val="ConsPlusNormal"/>
        <w:numPr>
          <w:ilvl w:val="0"/>
          <w:numId w:val="223"/>
        </w:numPr>
        <w:ind w:left="426"/>
        <w:jc w:val="both"/>
      </w:pPr>
      <w: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453793" w:rsidRDefault="00453793" w:rsidP="00CA2132">
      <w:pPr>
        <w:pStyle w:val="ConsPlusNormal"/>
        <w:numPr>
          <w:ilvl w:val="0"/>
          <w:numId w:val="223"/>
        </w:numPr>
        <w:ind w:left="426"/>
        <w:jc w:val="both"/>
      </w:pPr>
      <w: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453793" w:rsidRDefault="00453793" w:rsidP="00CA2132">
      <w:pPr>
        <w:pStyle w:val="ConsPlusNormal"/>
        <w:numPr>
          <w:ilvl w:val="0"/>
          <w:numId w:val="223"/>
        </w:numPr>
        <w:ind w:left="426"/>
        <w:jc w:val="both"/>
      </w:pPr>
      <w: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453793" w:rsidRDefault="00453793" w:rsidP="00CA2132">
      <w:pPr>
        <w:pStyle w:val="ConsPlusNormal"/>
        <w:numPr>
          <w:ilvl w:val="0"/>
          <w:numId w:val="223"/>
        </w:numPr>
        <w:ind w:left="426"/>
        <w:jc w:val="both"/>
      </w:pPr>
      <w:r>
        <w:t>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w:t>
      </w:r>
    </w:p>
    <w:p w:rsidR="00453793" w:rsidRDefault="00453793" w:rsidP="00CA2132">
      <w:pPr>
        <w:pStyle w:val="ConsPlusNormal"/>
        <w:numPr>
          <w:ilvl w:val="0"/>
          <w:numId w:val="223"/>
        </w:numPr>
        <w:ind w:left="426"/>
        <w:jc w:val="both"/>
      </w:pPr>
      <w:r>
        <w:t>овладение знаниями о характере труда людей, связанного с использованием природы;</w:t>
      </w:r>
    </w:p>
    <w:p w:rsidR="00453793" w:rsidRDefault="00453793" w:rsidP="00CA2132">
      <w:pPr>
        <w:pStyle w:val="ConsPlusNormal"/>
        <w:numPr>
          <w:ilvl w:val="0"/>
          <w:numId w:val="223"/>
        </w:numPr>
        <w:ind w:left="426"/>
        <w:jc w:val="both"/>
      </w:pPr>
      <w:r>
        <w:t>формирование модели безопасного поведения в условиях повседневной жизни и в различных опасных и чрезвычайных ситуациях;</w:t>
      </w:r>
    </w:p>
    <w:p w:rsidR="00453793" w:rsidRDefault="00453793" w:rsidP="00CA2132">
      <w:pPr>
        <w:pStyle w:val="ConsPlusNormal"/>
        <w:numPr>
          <w:ilvl w:val="0"/>
          <w:numId w:val="223"/>
        </w:numPr>
        <w:ind w:left="426"/>
        <w:jc w:val="both"/>
      </w:pPr>
      <w:r>
        <w:t xml:space="preserve">формирование психологической культуры и компетенции для обеспечения эффективного и </w:t>
      </w:r>
      <w:r>
        <w:lastRenderedPageBreak/>
        <w:t>безопасного взаимодействия в социуме;</w:t>
      </w:r>
    </w:p>
    <w:p w:rsidR="00453793" w:rsidRDefault="00453793" w:rsidP="00CA2132">
      <w:pPr>
        <w:pStyle w:val="ConsPlusNormal"/>
        <w:numPr>
          <w:ilvl w:val="0"/>
          <w:numId w:val="223"/>
        </w:numPr>
        <w:ind w:left="426"/>
        <w:jc w:val="both"/>
      </w:pPr>
      <w:r>
        <w:t>развитие понимания взаимосвязи и взаимозависимости жизнедеятельности человека и окружающей среды;</w:t>
      </w:r>
    </w:p>
    <w:p w:rsidR="00453793" w:rsidRDefault="00453793" w:rsidP="00CA2132">
      <w:pPr>
        <w:pStyle w:val="ConsPlusNormal"/>
        <w:numPr>
          <w:ilvl w:val="0"/>
          <w:numId w:val="223"/>
        </w:numPr>
        <w:ind w:left="426"/>
        <w:jc w:val="both"/>
      </w:pPr>
      <w:r>
        <w:t>сенсорное развитие обучающихся с ТНР;</w:t>
      </w:r>
    </w:p>
    <w:p w:rsidR="00453793" w:rsidRDefault="00453793" w:rsidP="00CA2132">
      <w:pPr>
        <w:pStyle w:val="ConsPlusNormal"/>
        <w:numPr>
          <w:ilvl w:val="0"/>
          <w:numId w:val="223"/>
        </w:numPr>
        <w:ind w:left="426"/>
        <w:jc w:val="both"/>
      </w:pPr>
      <w:r>
        <w:t>развитие процессов обобщения, систематизации, логического мышления, основываясь на анализе явлений природы и опосредуя их речью;</w:t>
      </w:r>
    </w:p>
    <w:p w:rsidR="00453793" w:rsidRDefault="00453793" w:rsidP="00CA2132">
      <w:pPr>
        <w:pStyle w:val="ConsPlusNormal"/>
        <w:numPr>
          <w:ilvl w:val="0"/>
          <w:numId w:val="223"/>
        </w:numPr>
        <w:ind w:left="426"/>
        <w:jc w:val="both"/>
      </w:pPr>
      <w:r>
        <w:t>развитие речи обучающихся;</w:t>
      </w:r>
    </w:p>
    <w:p w:rsidR="00453793" w:rsidRDefault="00453793" w:rsidP="00CA2132">
      <w:pPr>
        <w:pStyle w:val="ConsPlusNormal"/>
        <w:numPr>
          <w:ilvl w:val="0"/>
          <w:numId w:val="223"/>
        </w:numPr>
        <w:ind w:left="426"/>
        <w:jc w:val="both"/>
      </w:pPr>
      <w:r>
        <w:t>совершенствование познавательной функции речи;</w:t>
      </w:r>
    </w:p>
    <w:p w:rsidR="00453793" w:rsidRDefault="00453793" w:rsidP="00CA2132">
      <w:pPr>
        <w:pStyle w:val="ConsPlusNormal"/>
        <w:numPr>
          <w:ilvl w:val="0"/>
          <w:numId w:val="223"/>
        </w:numPr>
        <w:ind w:left="426"/>
        <w:jc w:val="both"/>
      </w:pPr>
      <w:r>
        <w:t>овладение знаниями о мероприятиях по охране природы на основе анализа конкретной деятельности в данной местности (крае, республике);</w:t>
      </w:r>
    </w:p>
    <w:p w:rsidR="00453793" w:rsidRDefault="00453793" w:rsidP="00CA2132">
      <w:pPr>
        <w:pStyle w:val="ConsPlusNormal"/>
        <w:numPr>
          <w:ilvl w:val="0"/>
          <w:numId w:val="223"/>
        </w:numPr>
        <w:ind w:left="426"/>
        <w:jc w:val="both"/>
      </w:pPr>
      <w:r>
        <w:t>воспитание гуманного отношения к живой и неживой природе, чувства милосердия, стремления к бережному отношению и охране природы;</w:t>
      </w:r>
    </w:p>
    <w:p w:rsidR="00453793" w:rsidRDefault="00453793" w:rsidP="00CA2132">
      <w:pPr>
        <w:pStyle w:val="ConsPlusNormal"/>
        <w:numPr>
          <w:ilvl w:val="0"/>
          <w:numId w:val="223"/>
        </w:numPr>
        <w:ind w:left="426"/>
        <w:jc w:val="both"/>
      </w:pPr>
      <w: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453793" w:rsidRDefault="00453793" w:rsidP="00D77FE1">
      <w:pPr>
        <w:pStyle w:val="ConsPlusNormal"/>
        <w:ind w:firstLine="539"/>
        <w:jc w:val="both"/>
      </w:pPr>
      <w:r>
        <w:t>Специфика учебного предмета "Окружающий мир" заключается в ярко выраженном интегрированном характере, обеспечивающем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453793" w:rsidRDefault="00453793" w:rsidP="00D77FE1">
      <w:pPr>
        <w:pStyle w:val="ConsPlusNormal"/>
        <w:ind w:firstLine="539"/>
        <w:jc w:val="both"/>
      </w:pPr>
      <w:r>
        <w:t>Краеведческий принцип учитывается и при изучении сельскохозяйственного и промышленного производства.</w:t>
      </w:r>
    </w:p>
    <w:p w:rsidR="00D77FE1" w:rsidRDefault="00D77FE1" w:rsidP="00D77FE1">
      <w:pPr>
        <w:pStyle w:val="ConsPlusNormal"/>
        <w:ind w:firstLine="567"/>
        <w:jc w:val="both"/>
        <w:rPr>
          <w:b/>
          <w:i/>
        </w:rPr>
      </w:pPr>
    </w:p>
    <w:p w:rsidR="00453793" w:rsidRPr="00D77FE1" w:rsidRDefault="00453793" w:rsidP="00D77FE1">
      <w:pPr>
        <w:pStyle w:val="ConsPlusNormal"/>
        <w:ind w:firstLine="567"/>
        <w:jc w:val="both"/>
        <w:rPr>
          <w:b/>
          <w:i/>
        </w:rPr>
      </w:pPr>
      <w:r w:rsidRPr="00D77FE1">
        <w:rPr>
          <w:b/>
          <w:i/>
        </w:rPr>
        <w:t>Содержание обучения.</w:t>
      </w:r>
    </w:p>
    <w:p w:rsidR="00453793" w:rsidRDefault="00453793" w:rsidP="00D77FE1">
      <w:pPr>
        <w:pStyle w:val="ConsPlusNormal"/>
        <w:ind w:firstLine="540"/>
        <w:jc w:val="both"/>
      </w:pPr>
      <w:r>
        <w:t>Структуру учебного предмета "Окружающий мир" составляют следующие разделы: "Человек и природа", "Человек и общество", "Правила безопасной жизни":</w:t>
      </w:r>
    </w:p>
    <w:p w:rsidR="00453793" w:rsidRPr="00D77FE1" w:rsidRDefault="00453793" w:rsidP="00D77FE1">
      <w:pPr>
        <w:pStyle w:val="ConsPlusNormal"/>
        <w:ind w:firstLine="540"/>
        <w:jc w:val="both"/>
        <w:rPr>
          <w:i/>
          <w:u w:val="single"/>
        </w:rPr>
      </w:pPr>
      <w:r>
        <w:t xml:space="preserve">1. </w:t>
      </w:r>
      <w:r w:rsidRPr="00D77FE1">
        <w:rPr>
          <w:i/>
          <w:u w:val="single"/>
        </w:rPr>
        <w:t>Человек и природа.</w:t>
      </w:r>
    </w:p>
    <w:p w:rsidR="00453793" w:rsidRDefault="00453793" w:rsidP="00D77FE1">
      <w:pPr>
        <w:pStyle w:val="ConsPlusNormal"/>
        <w:ind w:firstLine="540"/>
        <w:jc w:val="both"/>
      </w:pPr>
      <w: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453793" w:rsidRDefault="00453793" w:rsidP="00D77FE1">
      <w:pPr>
        <w:pStyle w:val="ConsPlusNormal"/>
        <w:ind w:firstLine="540"/>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453793" w:rsidRDefault="00453793" w:rsidP="00D77FE1">
      <w:pPr>
        <w:pStyle w:val="ConsPlusNormal"/>
        <w:ind w:firstLine="540"/>
        <w:jc w:val="both"/>
      </w:pPr>
      <w: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453793" w:rsidRDefault="00453793" w:rsidP="00D77FE1">
      <w:pPr>
        <w:pStyle w:val="ConsPlusNormal"/>
        <w:ind w:firstLine="540"/>
        <w:jc w:val="both"/>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453793" w:rsidRDefault="00453793" w:rsidP="00D77FE1">
      <w:pPr>
        <w:pStyle w:val="ConsPlusNormal"/>
        <w:ind w:firstLine="540"/>
        <w:jc w:val="both"/>
      </w:pPr>
      <w: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453793" w:rsidRDefault="00453793" w:rsidP="00D77FE1">
      <w:pPr>
        <w:pStyle w:val="ConsPlusNormal"/>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53793" w:rsidRDefault="00453793" w:rsidP="00D77FE1">
      <w:pPr>
        <w:pStyle w:val="ConsPlusNormal"/>
        <w:ind w:firstLine="540"/>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453793" w:rsidRDefault="00453793" w:rsidP="00D77FE1">
      <w:pPr>
        <w:pStyle w:val="ConsPlusNormal"/>
        <w:ind w:firstLine="540"/>
        <w:jc w:val="both"/>
      </w:pPr>
      <w:r>
        <w:t>Воздух - смесь газов. Свойства воздуха. Значение воздуха для растений, животных, человека.</w:t>
      </w:r>
    </w:p>
    <w:p w:rsidR="00453793" w:rsidRDefault="00453793" w:rsidP="00D77FE1">
      <w:pPr>
        <w:pStyle w:val="ConsPlusNormal"/>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453793" w:rsidRDefault="00453793" w:rsidP="00D77FE1">
      <w:pPr>
        <w:pStyle w:val="ConsPlusNormal"/>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453793" w:rsidRDefault="00453793" w:rsidP="00D77FE1">
      <w:pPr>
        <w:pStyle w:val="ConsPlusNormal"/>
        <w:ind w:firstLine="540"/>
        <w:jc w:val="both"/>
      </w:pPr>
      <w:r>
        <w:t>Почва, ее состав, значение для живой природы и для хозяйственной жизни человека.</w:t>
      </w:r>
    </w:p>
    <w:p w:rsidR="00453793" w:rsidRDefault="00453793" w:rsidP="00D77FE1">
      <w:pPr>
        <w:pStyle w:val="ConsPlusNormal"/>
        <w:ind w:firstLine="540"/>
        <w:jc w:val="both"/>
      </w:pPr>
      <w:r>
        <w:lastRenderedPageBreak/>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453793" w:rsidRDefault="00453793" w:rsidP="00D77FE1">
      <w:pPr>
        <w:pStyle w:val="ConsPlusNormal"/>
        <w:ind w:firstLine="540"/>
        <w:jc w:val="both"/>
      </w:pPr>
      <w:r>
        <w:t>Грибы: съедобные и ядовитые. Правила сбора грибов.</w:t>
      </w:r>
    </w:p>
    <w:p w:rsidR="00453793" w:rsidRDefault="00453793" w:rsidP="00D77FE1">
      <w:pPr>
        <w:pStyle w:val="ConsPlusNormal"/>
        <w:ind w:firstLine="54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453793" w:rsidRDefault="00453793" w:rsidP="00D77FE1">
      <w:pPr>
        <w:pStyle w:val="ConsPlusNormal"/>
        <w:ind w:firstLine="540"/>
        <w:jc w:val="both"/>
      </w:pPr>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453793" w:rsidRDefault="00453793" w:rsidP="00D77FE1">
      <w:pPr>
        <w:pStyle w:val="ConsPlusNormal"/>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53793" w:rsidRDefault="00453793" w:rsidP="00D77FE1">
      <w:pPr>
        <w:pStyle w:val="ConsPlusNormal"/>
        <w:ind w:firstLine="540"/>
        <w:jc w:val="both"/>
      </w:pPr>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453793" w:rsidRDefault="00453793" w:rsidP="00D77FE1">
      <w:pPr>
        <w:pStyle w:val="ConsPlusNormal"/>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53793" w:rsidRDefault="00453793" w:rsidP="00D77FE1">
      <w:pPr>
        <w:pStyle w:val="ConsPlusNormal"/>
        <w:ind w:firstLine="54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453793" w:rsidRDefault="00453793" w:rsidP="00D77FE1">
      <w:pPr>
        <w:pStyle w:val="ConsPlusNormal"/>
        <w:ind w:firstLine="540"/>
        <w:jc w:val="both"/>
      </w:pPr>
      <w:r>
        <w:t xml:space="preserve">2. </w:t>
      </w:r>
      <w:r w:rsidRPr="00D77FE1">
        <w:rPr>
          <w:i/>
          <w:u w:val="single"/>
        </w:rPr>
        <w:t>Человек и общество.</w:t>
      </w:r>
    </w:p>
    <w:p w:rsidR="00453793" w:rsidRDefault="00453793" w:rsidP="00D77FE1">
      <w:pPr>
        <w:pStyle w:val="ConsPlusNormal"/>
        <w:ind w:firstLine="540"/>
        <w:jc w:val="both"/>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453793" w:rsidRDefault="00453793" w:rsidP="00D77FE1">
      <w:pPr>
        <w:pStyle w:val="ConsPlusNormal"/>
        <w:ind w:firstLine="540"/>
        <w:jc w:val="both"/>
      </w:pPr>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453793" w:rsidRDefault="00453793" w:rsidP="00D77FE1">
      <w:pPr>
        <w:pStyle w:val="ConsPlusNormal"/>
        <w:ind w:firstLine="54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453793" w:rsidRDefault="00453793" w:rsidP="00D77FE1">
      <w:pPr>
        <w:pStyle w:val="ConsPlusNormal"/>
        <w:ind w:firstLine="540"/>
        <w:jc w:val="both"/>
      </w:pPr>
      <w:r>
        <w:t xml:space="preserve">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w:t>
      </w:r>
      <w:r>
        <w:lastRenderedPageBreak/>
        <w:t>коллектив, совместная учеба, игры, отдых. Составление режима дня школьника.</w:t>
      </w:r>
    </w:p>
    <w:p w:rsidR="00453793" w:rsidRDefault="00453793" w:rsidP="00D77FE1">
      <w:pPr>
        <w:pStyle w:val="ConsPlusNormal"/>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453793" w:rsidRDefault="00453793" w:rsidP="00D77FE1">
      <w:pPr>
        <w:pStyle w:val="ConsPlusNormal"/>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53793" w:rsidRDefault="00453793" w:rsidP="00D77FE1">
      <w:pPr>
        <w:pStyle w:val="ConsPlusNormal"/>
        <w:ind w:firstLine="540"/>
        <w:jc w:val="both"/>
      </w:pPr>
      <w: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453793" w:rsidRDefault="00453793" w:rsidP="00D77FE1">
      <w:pPr>
        <w:pStyle w:val="ConsPlusNormal"/>
        <w:ind w:firstLine="540"/>
        <w:jc w:val="both"/>
      </w:pPr>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453793" w:rsidRPr="0059488E" w:rsidRDefault="00453793" w:rsidP="00D77FE1">
      <w:pPr>
        <w:pStyle w:val="ConsPlusNormal"/>
        <w:ind w:firstLine="540"/>
        <w:jc w:val="both"/>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w:t>
      </w:r>
      <w:r w:rsidRPr="0059488E">
        <w:t xml:space="preserve">Государственный флаг России, Государственный гимн России, правила поведения при прослушивании гимна. </w:t>
      </w:r>
      <w:hyperlink r:id="rId46" w:history="1">
        <w:r w:rsidRPr="0059488E">
          <w:t>Конституция</w:t>
        </w:r>
      </w:hyperlink>
      <w:r w:rsidRPr="0059488E">
        <w:t xml:space="preserve"> - Основной закон Российской Федерации. Права ребенка.</w:t>
      </w:r>
    </w:p>
    <w:p w:rsidR="00453793" w:rsidRDefault="00453793" w:rsidP="00D77FE1">
      <w:pPr>
        <w:pStyle w:val="ConsPlusNormal"/>
        <w:ind w:firstLine="540"/>
        <w:jc w:val="both"/>
      </w:pPr>
      <w:r w:rsidRPr="0059488E">
        <w:t>Президент Российской Федерации - глава государства. Ответственность главы государства за социальное и духовно-нравственное</w:t>
      </w:r>
      <w:r>
        <w:t xml:space="preserve"> благополучие граждан.</w:t>
      </w:r>
    </w:p>
    <w:p w:rsidR="00453793" w:rsidRDefault="00453793" w:rsidP="00D77FE1">
      <w:pPr>
        <w:pStyle w:val="ConsPlusNormal"/>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453793" w:rsidRDefault="00453793" w:rsidP="00D77FE1">
      <w:pPr>
        <w:pStyle w:val="ConsPlusNormal"/>
        <w:ind w:firstLine="540"/>
        <w:jc w:val="both"/>
      </w:pPr>
      <w:r>
        <w:t>Россия на карте, государственная граница России.</w:t>
      </w:r>
    </w:p>
    <w:p w:rsidR="00453793" w:rsidRDefault="00453793" w:rsidP="00D77FE1">
      <w:pPr>
        <w:pStyle w:val="ConsPlusNormal"/>
        <w:ind w:firstLine="540"/>
        <w:jc w:val="both"/>
      </w:pPr>
      <w: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453793" w:rsidRDefault="00453793" w:rsidP="00D77FE1">
      <w:pPr>
        <w:pStyle w:val="ConsPlusNormal"/>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rsidR="00453793" w:rsidRDefault="00453793" w:rsidP="00D77FE1">
      <w:pPr>
        <w:pStyle w:val="ConsPlusNormal"/>
        <w:ind w:firstLine="540"/>
        <w:jc w:val="both"/>
      </w:pPr>
      <w:r>
        <w:t>Главный город родного края: достопримечательности, история и характеристика отдельных исторических событий, связанных с ним.</w:t>
      </w:r>
    </w:p>
    <w:p w:rsidR="00453793" w:rsidRDefault="00453793" w:rsidP="00D77FE1">
      <w:pPr>
        <w:pStyle w:val="ConsPlusNormal"/>
        <w:ind w:firstLine="540"/>
        <w:jc w:val="both"/>
      </w:pPr>
      <w:r>
        <w:t>Россия - многонациональная страна. Народы, населяющие Россию, их обычаи, характерные особенности быта (по выбору).</w:t>
      </w:r>
    </w:p>
    <w:p w:rsidR="00453793" w:rsidRDefault="00453793" w:rsidP="00D77FE1">
      <w:pPr>
        <w:pStyle w:val="ConsPlusNormal"/>
        <w:ind w:firstLine="540"/>
        <w:jc w:val="both"/>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53793" w:rsidRPr="00D77FE1" w:rsidRDefault="00453793" w:rsidP="00D77FE1">
      <w:pPr>
        <w:pStyle w:val="ConsPlusNormal"/>
        <w:ind w:firstLine="540"/>
        <w:jc w:val="both"/>
        <w:rPr>
          <w:i/>
          <w:u w:val="single"/>
        </w:rPr>
      </w:pPr>
      <w:r>
        <w:t xml:space="preserve">3. </w:t>
      </w:r>
      <w:r w:rsidRPr="00D77FE1">
        <w:rPr>
          <w:i/>
          <w:u w:val="single"/>
        </w:rPr>
        <w:t>Правила безопасной жизни.</w:t>
      </w:r>
    </w:p>
    <w:p w:rsidR="00453793" w:rsidRDefault="00453793" w:rsidP="00D77FE1">
      <w:pPr>
        <w:pStyle w:val="ConsPlusNormal"/>
        <w:ind w:firstLine="540"/>
        <w:jc w:val="both"/>
      </w:pPr>
      <w:r>
        <w:t>Ценность здоровья и здорового образа жизни.</w:t>
      </w:r>
    </w:p>
    <w:p w:rsidR="00453793" w:rsidRDefault="00453793" w:rsidP="00D77FE1">
      <w:pPr>
        <w:pStyle w:val="ConsPlusNormal"/>
        <w:ind w:firstLine="54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453793" w:rsidRDefault="00453793" w:rsidP="00D77FE1">
      <w:pPr>
        <w:pStyle w:val="ConsPlusNormal"/>
        <w:ind w:firstLine="540"/>
        <w:jc w:val="both"/>
      </w:pPr>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453793" w:rsidRDefault="00453793" w:rsidP="00D77FE1">
      <w:pPr>
        <w:pStyle w:val="ConsPlusNormal"/>
        <w:ind w:firstLine="540"/>
        <w:jc w:val="both"/>
      </w:pPr>
      <w:r>
        <w:t>Правила безопасного поведения в природе.</w:t>
      </w:r>
    </w:p>
    <w:p w:rsidR="00453793" w:rsidRDefault="00453793" w:rsidP="00D77FE1">
      <w:pPr>
        <w:pStyle w:val="ConsPlusNormal"/>
        <w:ind w:firstLine="540"/>
        <w:jc w:val="both"/>
      </w:pPr>
      <w:r>
        <w:t>Забота о здоровье и безопасности окружающих людей - нравственный долг каждого человека.</w:t>
      </w:r>
    </w:p>
    <w:p w:rsidR="00453793" w:rsidRDefault="00453793" w:rsidP="00D77FE1">
      <w:pPr>
        <w:pStyle w:val="ConsPlusNormal"/>
        <w:ind w:firstLine="540"/>
        <w:jc w:val="both"/>
      </w:pPr>
      <w:r>
        <w:lastRenderedPageBreak/>
        <w:t>В предмете "Окружающий мир" возможно реализовывать модульно курс "Основы безопасности жизнедеятельности" (включая правила дорожного движения).</w:t>
      </w:r>
    </w:p>
    <w:p w:rsidR="00453793" w:rsidRDefault="00453793" w:rsidP="00D77FE1">
      <w:pPr>
        <w:pStyle w:val="ConsPlusNormal"/>
        <w:ind w:firstLine="540"/>
        <w:jc w:val="both"/>
      </w:pPr>
      <w: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453793" w:rsidRDefault="00453793" w:rsidP="00D77FE1">
      <w:pPr>
        <w:pStyle w:val="ConsPlusNormal"/>
        <w:ind w:firstLine="540"/>
        <w:jc w:val="both"/>
      </w:pPr>
      <w: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453793" w:rsidRDefault="00453793" w:rsidP="00D77FE1">
      <w:pPr>
        <w:pStyle w:val="ConsPlusNormal"/>
        <w:ind w:firstLine="540"/>
        <w:jc w:val="both"/>
      </w:pPr>
      <w: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453793" w:rsidRDefault="00453793" w:rsidP="00D77FE1">
      <w:pPr>
        <w:pStyle w:val="ConsPlusNormal"/>
        <w:ind w:firstLine="540"/>
        <w:jc w:val="both"/>
      </w:pPr>
      <w: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453793" w:rsidRDefault="00453793" w:rsidP="00D77FE1">
      <w:pPr>
        <w:pStyle w:val="ConsPlusNormal"/>
        <w:ind w:firstLine="540"/>
        <w:jc w:val="both"/>
      </w:pPr>
      <w: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453793" w:rsidRPr="00D77FE1" w:rsidRDefault="00453793" w:rsidP="00D77FE1">
      <w:pPr>
        <w:pStyle w:val="ConsPlusNormal"/>
        <w:ind w:firstLine="567"/>
        <w:jc w:val="both"/>
        <w:rPr>
          <w:i/>
          <w:u w:val="single"/>
        </w:rPr>
      </w:pPr>
      <w:r w:rsidRPr="00D77FE1">
        <w:rPr>
          <w:i/>
          <w:u w:val="single"/>
        </w:rPr>
        <w:t>Содержание обучения. 1 (дополнительный) класс.</w:t>
      </w:r>
    </w:p>
    <w:p w:rsidR="00453793" w:rsidRDefault="00453793" w:rsidP="00D77FE1">
      <w:pPr>
        <w:pStyle w:val="ConsPlusNormal"/>
        <w:ind w:firstLine="540"/>
        <w:jc w:val="both"/>
      </w:pPr>
      <w:r>
        <w:t>Особенности урока "Окружающий мир". Практическое усвоение понятия "окружающий мир".</w:t>
      </w:r>
    </w:p>
    <w:p w:rsidR="00453793" w:rsidRDefault="00453793" w:rsidP="00D77FE1">
      <w:pPr>
        <w:pStyle w:val="ConsPlusNormal"/>
        <w:ind w:firstLine="540"/>
        <w:jc w:val="both"/>
      </w:pPr>
      <w: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 - слева, сверху - снизу).</w:t>
      </w:r>
    </w:p>
    <w:p w:rsidR="00453793" w:rsidRDefault="00453793" w:rsidP="00D77FE1">
      <w:pPr>
        <w:pStyle w:val="ConsPlusNormal"/>
        <w:ind w:firstLine="540"/>
        <w:jc w:val="both"/>
      </w:pPr>
      <w:r>
        <w:t>Культура общения в семье, в школе, в общественных местах.</w:t>
      </w:r>
    </w:p>
    <w:p w:rsidR="00453793" w:rsidRDefault="00453793" w:rsidP="00D77FE1">
      <w:pPr>
        <w:pStyle w:val="ConsPlusNormal"/>
        <w:ind w:firstLine="540"/>
        <w:jc w:val="both"/>
      </w:pPr>
      <w: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453793" w:rsidRDefault="00453793" w:rsidP="00D77FE1">
      <w:pPr>
        <w:pStyle w:val="ConsPlusNormal"/>
        <w:ind w:firstLine="540"/>
        <w:jc w:val="both"/>
      </w:pPr>
      <w:r>
        <w:t>Учебный труд, школьные принадлежности, обязанности ученика, организация рабочего места в школе и дома (порядок, освещение, свежий воздух).</w:t>
      </w:r>
    </w:p>
    <w:p w:rsidR="00453793" w:rsidRDefault="00453793" w:rsidP="00D77FE1">
      <w:pPr>
        <w:pStyle w:val="ConsPlusNormal"/>
        <w:ind w:firstLine="540"/>
        <w:jc w:val="both"/>
      </w:pPr>
      <w: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453793" w:rsidRDefault="00453793" w:rsidP="00D77FE1">
      <w:pPr>
        <w:pStyle w:val="ConsPlusNormal"/>
        <w:ind w:firstLine="540"/>
        <w:jc w:val="both"/>
      </w:pPr>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453793" w:rsidRDefault="00453793" w:rsidP="00D77FE1">
      <w:pPr>
        <w:pStyle w:val="ConsPlusNormal"/>
        <w:ind w:firstLine="540"/>
        <w:jc w:val="both"/>
      </w:pPr>
      <w: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453793" w:rsidRDefault="00453793" w:rsidP="00D77FE1">
      <w:pPr>
        <w:pStyle w:val="ConsPlusNormal"/>
        <w:ind w:firstLine="540"/>
        <w:jc w:val="both"/>
      </w:pPr>
      <w: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453793" w:rsidRDefault="00453793" w:rsidP="00D77FE1">
      <w:pPr>
        <w:pStyle w:val="ConsPlusNormal"/>
        <w:ind w:firstLine="540"/>
        <w:jc w:val="both"/>
      </w:pPr>
      <w: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453793" w:rsidRDefault="00453793" w:rsidP="00D77FE1">
      <w:pPr>
        <w:pStyle w:val="ConsPlusNormal"/>
        <w:ind w:firstLine="540"/>
        <w:jc w:val="both"/>
      </w:pPr>
      <w:r>
        <w:t>Сезонные изменения в природе. Причины сезонных изменений. Времена года (осень, зима, весна, лето), их характеристики и основные признаки.</w:t>
      </w:r>
    </w:p>
    <w:p w:rsidR="00453793" w:rsidRDefault="00453793" w:rsidP="00D77FE1">
      <w:pPr>
        <w:pStyle w:val="ConsPlusNormal"/>
        <w:ind w:firstLine="540"/>
        <w:jc w:val="both"/>
      </w:pPr>
      <w:r>
        <w:t xml:space="preserve">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w:t>
      </w:r>
      <w:r>
        <w:lastRenderedPageBreak/>
        <w:t>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453793" w:rsidRDefault="00453793" w:rsidP="00D77FE1">
      <w:pPr>
        <w:pStyle w:val="ConsPlusNormal"/>
        <w:ind w:firstLine="540"/>
        <w:jc w:val="both"/>
      </w:pPr>
      <w: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453793" w:rsidRDefault="00453793" w:rsidP="00D77FE1">
      <w:pPr>
        <w:pStyle w:val="ConsPlusNormal"/>
        <w:ind w:firstLine="540"/>
        <w:jc w:val="both"/>
      </w:pPr>
      <w:r>
        <w:t>Значение труда в жизни человека и общества. Профессии людей, связанные с природой, обществом. Сезонные изменения труда человека.</w:t>
      </w:r>
    </w:p>
    <w:p w:rsidR="00453793" w:rsidRDefault="00453793" w:rsidP="00D77FE1">
      <w:pPr>
        <w:pStyle w:val="ConsPlusNormal"/>
        <w:ind w:firstLine="540"/>
        <w:jc w:val="both"/>
      </w:pPr>
      <w: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p>
    <w:p w:rsidR="00453793" w:rsidRDefault="00453793" w:rsidP="00D77FE1">
      <w:pPr>
        <w:pStyle w:val="ConsPlusNormal"/>
        <w:ind w:firstLine="540"/>
        <w:jc w:val="both"/>
      </w:pPr>
      <w: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453793" w:rsidRDefault="00453793" w:rsidP="00D77FE1">
      <w:pPr>
        <w:pStyle w:val="ConsPlusNormal"/>
        <w:ind w:firstLine="540"/>
        <w:jc w:val="both"/>
      </w:pPr>
      <w: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453793" w:rsidRPr="00D77FE1" w:rsidRDefault="00453793" w:rsidP="00D77FE1">
      <w:pPr>
        <w:pStyle w:val="ConsPlusNormal"/>
        <w:ind w:firstLine="540"/>
        <w:jc w:val="both"/>
        <w:rPr>
          <w:i/>
          <w:u w:val="single"/>
        </w:rPr>
      </w:pPr>
      <w:r w:rsidRPr="00D77FE1">
        <w:rPr>
          <w:i/>
          <w:u w:val="single"/>
        </w:rPr>
        <w:t>Содержание обучения. 1 класс.</w:t>
      </w:r>
    </w:p>
    <w:p w:rsidR="00453793" w:rsidRDefault="00453793" w:rsidP="00D77FE1">
      <w:pPr>
        <w:pStyle w:val="ConsPlusNormal"/>
        <w:ind w:firstLine="540"/>
        <w:jc w:val="both"/>
      </w:pPr>
      <w:r>
        <w:t>Особенности урока "Окружающий мир". Условные знаки как источник информации.</w:t>
      </w:r>
    </w:p>
    <w:p w:rsidR="00453793" w:rsidRDefault="00453793" w:rsidP="00D77FE1">
      <w:pPr>
        <w:pStyle w:val="ConsPlusNormal"/>
        <w:ind w:firstLine="540"/>
        <w:jc w:val="both"/>
      </w:pPr>
      <w: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453793" w:rsidRDefault="00453793" w:rsidP="00D77FE1">
      <w:pPr>
        <w:pStyle w:val="ConsPlusNormal"/>
        <w:ind w:firstLine="540"/>
        <w:jc w:val="both"/>
      </w:pPr>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453793" w:rsidRDefault="00453793" w:rsidP="00D77FE1">
      <w:pPr>
        <w:pStyle w:val="ConsPlusNormal"/>
        <w:ind w:firstLine="540"/>
        <w:jc w:val="both"/>
      </w:pPr>
      <w:r>
        <w:t>Культура общения (в семье, в школе, в общественных местах), ценность добрых, уважительных отношений с окружающими людьми.</w:t>
      </w:r>
    </w:p>
    <w:p w:rsidR="00453793" w:rsidRDefault="00453793" w:rsidP="00D77FE1">
      <w:pPr>
        <w:pStyle w:val="ConsPlusNormal"/>
        <w:ind w:firstLine="540"/>
        <w:jc w:val="both"/>
      </w:pPr>
      <w: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453793" w:rsidRDefault="00453793" w:rsidP="00D77FE1">
      <w:pPr>
        <w:pStyle w:val="ConsPlusNormal"/>
        <w:ind w:firstLine="540"/>
        <w:jc w:val="both"/>
      </w:pPr>
      <w: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453793" w:rsidRDefault="00453793" w:rsidP="00D77FE1">
      <w:pPr>
        <w:pStyle w:val="ConsPlusNormal"/>
        <w:ind w:firstLine="540"/>
        <w:jc w:val="both"/>
      </w:pPr>
      <w: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453793" w:rsidRDefault="00453793" w:rsidP="00D77FE1">
      <w:pPr>
        <w:pStyle w:val="ConsPlusNormal"/>
        <w:ind w:firstLine="540"/>
        <w:jc w:val="both"/>
      </w:pPr>
      <w:r>
        <w:t>Мир, в котором я живу. Объекты окружающего мира: природные и созданные человеком; отличие живой природы и неживой.</w:t>
      </w:r>
    </w:p>
    <w:p w:rsidR="00453793" w:rsidRDefault="00453793" w:rsidP="00D77FE1">
      <w:pPr>
        <w:pStyle w:val="ConsPlusNormal"/>
        <w:ind w:firstLine="540"/>
        <w:jc w:val="both"/>
      </w:pPr>
      <w: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453793" w:rsidRDefault="00453793" w:rsidP="00D77FE1">
      <w:pPr>
        <w:pStyle w:val="ConsPlusNormal"/>
        <w:ind w:firstLine="540"/>
        <w:jc w:val="both"/>
      </w:pPr>
      <w: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453793" w:rsidRDefault="00453793" w:rsidP="00D77FE1">
      <w:pPr>
        <w:pStyle w:val="ConsPlusNormal"/>
        <w:ind w:firstLine="540"/>
        <w:jc w:val="both"/>
      </w:pPr>
      <w:r>
        <w:lastRenderedPageBreak/>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453793" w:rsidRDefault="00453793" w:rsidP="00D77FE1">
      <w:pPr>
        <w:pStyle w:val="ConsPlusNormal"/>
        <w:ind w:firstLine="540"/>
        <w:jc w:val="both"/>
      </w:pPr>
      <w: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453793" w:rsidRDefault="00453793" w:rsidP="00D77FE1">
      <w:pPr>
        <w:pStyle w:val="ConsPlusNormal"/>
        <w:ind w:firstLine="540"/>
        <w:jc w:val="both"/>
      </w:pPr>
      <w:r>
        <w:t>Комнатные растения, их разнообразие и правила ухода за ними.</w:t>
      </w:r>
    </w:p>
    <w:p w:rsidR="00453793" w:rsidRDefault="00453793" w:rsidP="00D77FE1">
      <w:pPr>
        <w:pStyle w:val="ConsPlusNormal"/>
        <w:ind w:firstLine="540"/>
        <w:jc w:val="both"/>
      </w:pPr>
      <w: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453793" w:rsidRDefault="00453793" w:rsidP="00D77FE1">
      <w:pPr>
        <w:pStyle w:val="ConsPlusNormal"/>
        <w:ind w:firstLine="540"/>
        <w:jc w:val="both"/>
      </w:pPr>
      <w: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453793" w:rsidRDefault="00453793" w:rsidP="00D77FE1">
      <w:pPr>
        <w:pStyle w:val="ConsPlusNormal"/>
        <w:ind w:firstLine="540"/>
        <w:jc w:val="both"/>
      </w:pPr>
      <w: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занесенные в Красную книгу России (региона).</w:t>
      </w:r>
    </w:p>
    <w:p w:rsidR="00453793" w:rsidRDefault="00453793" w:rsidP="00D77FE1">
      <w:pPr>
        <w:pStyle w:val="ConsPlusNormal"/>
        <w:ind w:firstLine="540"/>
        <w:jc w:val="both"/>
      </w:pPr>
      <w:r>
        <w:t>Начальные сведения об экологии. Связь человека и природы. Роль человека в защите природы. Проблемы экологии родного края.</w:t>
      </w:r>
    </w:p>
    <w:p w:rsidR="00453793" w:rsidRDefault="00453793" w:rsidP="00D77FE1">
      <w:pPr>
        <w:pStyle w:val="ConsPlusNormal"/>
        <w:ind w:firstLine="540"/>
        <w:jc w:val="both"/>
      </w:pPr>
      <w: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453793" w:rsidRPr="00D77FE1" w:rsidRDefault="00453793" w:rsidP="00D77FE1">
      <w:pPr>
        <w:pStyle w:val="ConsPlusNormal"/>
        <w:ind w:firstLine="540"/>
        <w:jc w:val="both"/>
        <w:rPr>
          <w:i/>
          <w:u w:val="single"/>
        </w:rPr>
      </w:pPr>
      <w:r w:rsidRPr="00D77FE1">
        <w:rPr>
          <w:i/>
          <w:u w:val="single"/>
        </w:rPr>
        <w:t>Содержание обучения. 2 класс.</w:t>
      </w:r>
    </w:p>
    <w:p w:rsidR="00453793" w:rsidRDefault="00453793" w:rsidP="00D77FE1">
      <w:pPr>
        <w:pStyle w:val="ConsPlusNormal"/>
        <w:ind w:firstLine="540"/>
        <w:jc w:val="both"/>
      </w:pPr>
      <w: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453793" w:rsidRDefault="00453793" w:rsidP="00D77FE1">
      <w:pPr>
        <w:pStyle w:val="ConsPlusNormal"/>
        <w:ind w:firstLine="540"/>
        <w:jc w:val="both"/>
      </w:pPr>
      <w:r>
        <w:t>Органы чувств, важность сохранения их здоровья. Оказание первой помощи при легких травмах (порез, ушиб, ожог, обморожение). Использование целебных свойств растений.</w:t>
      </w:r>
    </w:p>
    <w:p w:rsidR="00453793" w:rsidRDefault="00453793" w:rsidP="00D77FE1">
      <w:pPr>
        <w:pStyle w:val="ConsPlusNormal"/>
        <w:ind w:firstLine="540"/>
        <w:jc w:val="both"/>
      </w:pPr>
      <w:r>
        <w:t>Личная гигиена школьника, поддержание чистоты и порядка в помещениях - залог здоровья.</w:t>
      </w:r>
    </w:p>
    <w:p w:rsidR="00453793" w:rsidRDefault="00453793" w:rsidP="00D77FE1">
      <w:pPr>
        <w:pStyle w:val="ConsPlusNormal"/>
        <w:ind w:firstLine="540"/>
        <w:jc w:val="both"/>
      </w:pPr>
      <w: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453793" w:rsidRDefault="00453793" w:rsidP="00D77FE1">
      <w:pPr>
        <w:pStyle w:val="ConsPlusNormal"/>
        <w:ind w:firstLine="540"/>
        <w:jc w:val="both"/>
      </w:pPr>
      <w:r>
        <w:t>Кто и как изучает природу. Ученые, изучающие живую и неживую природу. Значение наблюдений и эксперимента в изучении законов природы.</w:t>
      </w:r>
    </w:p>
    <w:p w:rsidR="00453793" w:rsidRDefault="00453793" w:rsidP="00D77FE1">
      <w:pPr>
        <w:pStyle w:val="ConsPlusNormal"/>
        <w:ind w:firstLine="540"/>
        <w:jc w:val="both"/>
      </w:pPr>
      <w: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453793" w:rsidRDefault="00453793" w:rsidP="00D77FE1">
      <w:pPr>
        <w:pStyle w:val="ConsPlusNormal"/>
        <w:ind w:firstLine="540"/>
        <w:jc w:val="both"/>
      </w:pPr>
      <w:r>
        <w:t>Что изучает наука астрономия. Первые представления о небесных телах. Звезды - раскаленные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453793" w:rsidRDefault="00453793" w:rsidP="00D77FE1">
      <w:pPr>
        <w:pStyle w:val="ConsPlusNormal"/>
        <w:ind w:firstLine="540"/>
        <w:jc w:val="both"/>
      </w:pPr>
      <w:r>
        <w:t>Космические объекты и явления, наблюдаемые на ночном небе. Звезды и созвездия. Кометы, метеоры, метеориты. Красота ночного неба. Планеты - холодные космические тела. Земля - планета. Общие представления о ее форме, размерах и движении. Вращение Земли вокруг оси как причина смены дня и ночи, обращение вокруг Солнца - причина смены времен года.</w:t>
      </w:r>
    </w:p>
    <w:p w:rsidR="00453793" w:rsidRDefault="00453793" w:rsidP="00D77FE1">
      <w:pPr>
        <w:pStyle w:val="ConsPlusNormal"/>
        <w:ind w:firstLine="540"/>
        <w:jc w:val="both"/>
      </w:pPr>
      <w:r>
        <w:t>Глобус - модель Земли. Представления древних о Земле. Первый полет человека вокруг Земли, первый космонавт мира Ю.А. Гагарин. Вид Земли из космоса.</w:t>
      </w:r>
    </w:p>
    <w:p w:rsidR="00453793" w:rsidRDefault="00453793" w:rsidP="00D77FE1">
      <w:pPr>
        <w:pStyle w:val="ConsPlusNormal"/>
        <w:ind w:firstLine="540"/>
        <w:jc w:val="both"/>
      </w:pPr>
      <w:r>
        <w:lastRenderedPageBreak/>
        <w:t>Луна - естественный спутник Земли. Движение Луны вокруг Земли как причина изменения ее видимой формы в течение месяца (фазы Луны).</w:t>
      </w:r>
    </w:p>
    <w:p w:rsidR="00453793" w:rsidRDefault="00453793" w:rsidP="00D77FE1">
      <w:pPr>
        <w:pStyle w:val="ConsPlusNormal"/>
        <w:ind w:firstLine="540"/>
        <w:jc w:val="both"/>
      </w:pPr>
      <w:r>
        <w:t>Первые космические полеты на Луну. Общие представления о Солнечной системе, ее составе и разнообразии планет.</w:t>
      </w:r>
    </w:p>
    <w:p w:rsidR="00453793" w:rsidRDefault="00453793" w:rsidP="00D77FE1">
      <w:pPr>
        <w:pStyle w:val="ConsPlusNormal"/>
        <w:ind w:firstLine="540"/>
        <w:jc w:val="both"/>
      </w:pPr>
      <w:r>
        <w:t>Что изучает наука география. Соотношение воды и суши на земной поверхности.</w:t>
      </w:r>
    </w:p>
    <w:p w:rsidR="00453793" w:rsidRDefault="00453793" w:rsidP="00D77FE1">
      <w:pPr>
        <w:pStyle w:val="ConsPlusNormal"/>
        <w:ind w:firstLine="540"/>
        <w:jc w:val="both"/>
      </w:pPr>
      <w:r>
        <w:t>Материки и океаны Земли, их число, названия, расположение на глобусе и карте полушарий.</w:t>
      </w:r>
    </w:p>
    <w:p w:rsidR="00453793" w:rsidRDefault="00453793" w:rsidP="00D77FE1">
      <w:pPr>
        <w:pStyle w:val="ConsPlusNormal"/>
        <w:ind w:firstLine="540"/>
        <w:jc w:val="both"/>
      </w:pPr>
      <w:r>
        <w:t>Формы земной суши: горы, равнины, их разнообразие, условное обозначение на карте.</w:t>
      </w:r>
    </w:p>
    <w:p w:rsidR="00453793" w:rsidRDefault="00453793" w:rsidP="00D77FE1">
      <w:pPr>
        <w:pStyle w:val="ConsPlusNormal"/>
        <w:ind w:firstLine="540"/>
        <w:jc w:val="both"/>
      </w:pPr>
      <w:r>
        <w:t>Холм, части холма. Овраги, их образование и борьба с ними. Разнообразие гор. Горы и люди. Правила безопасного поведения в горах.</w:t>
      </w:r>
    </w:p>
    <w:p w:rsidR="00453793" w:rsidRDefault="00453793" w:rsidP="00D77FE1">
      <w:pPr>
        <w:pStyle w:val="ConsPlusNormal"/>
        <w:ind w:firstLine="540"/>
        <w:jc w:val="both"/>
      </w:pPr>
      <w:r>
        <w:t>Вулканы, опасность их извержения. Изменение и загрязнение суши людьми: карьеры и отвалы, свалки из пустых пород.</w:t>
      </w:r>
    </w:p>
    <w:p w:rsidR="00453793" w:rsidRDefault="00453793" w:rsidP="00D77FE1">
      <w:pPr>
        <w:pStyle w:val="ConsPlusNormal"/>
        <w:ind w:firstLine="540"/>
        <w:jc w:val="both"/>
      </w:pPr>
      <w:r>
        <w:t>Вода на Земле. Группы водоемов: естественные и искусственные; с пресной и соленой водой. Естественные водоемы: океан, море, озеро, река.</w:t>
      </w:r>
    </w:p>
    <w:p w:rsidR="00453793" w:rsidRDefault="00453793" w:rsidP="00D77FE1">
      <w:pPr>
        <w:pStyle w:val="ConsPlusNormal"/>
        <w:ind w:firstLine="540"/>
        <w:jc w:val="both"/>
      </w:pPr>
      <w:r>
        <w:t>Море и его значение для людей и природы. Морская вода, волны, опасность купания в море. Озеро - замкнутый водоем. Каспийское море - самое большое озеро мира. Байкал - глубочайшее озеро мира, жемчужина России.</w:t>
      </w:r>
    </w:p>
    <w:p w:rsidR="00453793" w:rsidRDefault="00453793" w:rsidP="00D77FE1">
      <w:pPr>
        <w:pStyle w:val="ConsPlusNormal"/>
        <w:ind w:firstLine="540"/>
        <w:jc w:val="both"/>
      </w:pPr>
      <w:r>
        <w:t>Река - постоянный водный поток. Части реки: исток, притоки, устье. Реки и люди. Болото, его значение для рек. Искусственные водоемы: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водоемов. Правила безопасного поведения на водоемах.</w:t>
      </w:r>
    </w:p>
    <w:p w:rsidR="00453793" w:rsidRDefault="00453793" w:rsidP="00D77FE1">
      <w:pPr>
        <w:pStyle w:val="ConsPlusNormal"/>
        <w:ind w:firstLine="540"/>
        <w:jc w:val="both"/>
      </w:pPr>
      <w:r>
        <w:t>Важность сохранения красоты и чистоты природы. Формы суши и виды водоемов родного края. Красота природных пейзажей в произведениях поэтов, писателей, художников, композиторов.</w:t>
      </w:r>
    </w:p>
    <w:p w:rsidR="00453793" w:rsidRDefault="00453793" w:rsidP="00D77FE1">
      <w:pPr>
        <w:pStyle w:val="ConsPlusNormal"/>
        <w:ind w:firstLine="540"/>
        <w:jc w:val="both"/>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453793" w:rsidRDefault="00453793" w:rsidP="00D77FE1">
      <w:pPr>
        <w:pStyle w:val="ConsPlusNormal"/>
        <w:ind w:firstLine="540"/>
        <w:jc w:val="both"/>
      </w:pPr>
      <w:r>
        <w:t>Общество - совокупность людей, объединенных общей культурой и совместной деятельностью. Человек - член общества. Значение труда для человека и общества.</w:t>
      </w:r>
    </w:p>
    <w:p w:rsidR="00453793" w:rsidRDefault="00453793" w:rsidP="00D77FE1">
      <w:pPr>
        <w:pStyle w:val="ConsPlusNormal"/>
        <w:ind w:firstLine="540"/>
        <w:jc w:val="both"/>
      </w:pPr>
      <w:r>
        <w:t>Разнообразие профессий: строители, инженеры, конструкторы, программисты, ученые,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распространенные профессии в городе, селе (в своем регионе).</w:t>
      </w:r>
    </w:p>
    <w:p w:rsidR="00453793" w:rsidRDefault="00453793" w:rsidP="00D77FE1">
      <w:pPr>
        <w:pStyle w:val="ConsPlusNormal"/>
        <w:ind w:firstLine="540"/>
        <w:jc w:val="both"/>
      </w:pPr>
      <w: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453793" w:rsidRDefault="00453793" w:rsidP="00D77FE1">
      <w:pPr>
        <w:pStyle w:val="ConsPlusNormal"/>
        <w:ind w:firstLine="540"/>
        <w:jc w:val="both"/>
      </w:pPr>
      <w: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ребенка в семье (забота о младших, стариках, больных, помощь взрослым). Труд, отдых, семейные праздники. Семейные традиции и реликвии.</w:t>
      </w:r>
    </w:p>
    <w:p w:rsidR="00453793" w:rsidRPr="0059488E" w:rsidRDefault="00453793" w:rsidP="00D77FE1">
      <w:pPr>
        <w:pStyle w:val="ConsPlusNormal"/>
        <w:ind w:firstLine="540"/>
        <w:jc w:val="both"/>
      </w:pPr>
      <w:r>
        <w:t xml:space="preserve">Наша Родина - Россия. Родина, соотечественники. Россия - одно из крупнейших по территории государств мира. Государственная граница России, ее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w:t>
      </w:r>
      <w:r w:rsidRPr="0059488E">
        <w:t xml:space="preserve">Государственные символы России: флаг, герб, гимн. Правила поведения при прослушивании гимна. </w:t>
      </w:r>
      <w:hyperlink r:id="rId47" w:history="1">
        <w:r w:rsidRPr="0059488E">
          <w:t>Конституция</w:t>
        </w:r>
      </w:hyperlink>
      <w:r w:rsidRPr="0059488E">
        <w:t xml:space="preserve"> - основной закон Российской Федерации. Права и обязанности граждан. Права ребенка. Президент Российской Федерации - глава государства.</w:t>
      </w:r>
    </w:p>
    <w:p w:rsidR="00453793" w:rsidRPr="0059488E" w:rsidRDefault="00453793" w:rsidP="00D77FE1">
      <w:pPr>
        <w:pStyle w:val="ConsPlusNormal"/>
        <w:ind w:firstLine="540"/>
        <w:jc w:val="both"/>
      </w:pPr>
      <w:r w:rsidRPr="0059488E">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453793" w:rsidRDefault="00453793" w:rsidP="00D77FE1">
      <w:pPr>
        <w:pStyle w:val="ConsPlusNormal"/>
        <w:ind w:firstLine="540"/>
        <w:jc w:val="both"/>
      </w:pPr>
      <w:r w:rsidRPr="0059488E">
        <w:t>Дни охраны природы</w:t>
      </w:r>
      <w:r>
        <w:t>. Праздники и памятные даты своего региона.</w:t>
      </w:r>
    </w:p>
    <w:p w:rsidR="00453793" w:rsidRDefault="00453793" w:rsidP="00D77FE1">
      <w:pPr>
        <w:pStyle w:val="ConsPlusNormal"/>
        <w:ind w:firstLine="540"/>
        <w:jc w:val="both"/>
      </w:pPr>
      <w:r>
        <w:t xml:space="preserve">Москва - столица России, центр управления государством. Расположение Москвы на карте </w:t>
      </w:r>
      <w:r>
        <w:lastRenderedPageBreak/>
        <w:t>России. Некоторые достопримечательности столицы России (Кремль, Московский университет, московское метро, Большой театр, храм Христа Спасителя).</w:t>
      </w:r>
    </w:p>
    <w:p w:rsidR="00453793" w:rsidRDefault="00453793" w:rsidP="00D77FE1">
      <w:pPr>
        <w:pStyle w:val="ConsPlusNormal"/>
        <w:ind w:firstLine="540"/>
        <w:jc w:val="both"/>
      </w:pPr>
      <w: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I - Медный всадник, разводные мосты через Неву). Горожане и селяне. Условия жизни в городе (на селе). Промышленные и жилые районы города. Культурные центры города (библиотеки, музеи, театры, стадионы).</w:t>
      </w:r>
    </w:p>
    <w:p w:rsidR="00453793" w:rsidRDefault="00453793" w:rsidP="00D77FE1">
      <w:pPr>
        <w:pStyle w:val="ConsPlusNormal"/>
        <w:ind w:firstLine="540"/>
        <w:jc w:val="both"/>
      </w:pPr>
      <w: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453793" w:rsidRDefault="00453793" w:rsidP="00D77FE1">
      <w:pPr>
        <w:pStyle w:val="ConsPlusNormal"/>
        <w:ind w:firstLine="540"/>
        <w:jc w:val="both"/>
      </w:pPr>
      <w: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453793" w:rsidRDefault="00453793" w:rsidP="00D77FE1">
      <w:pPr>
        <w:pStyle w:val="ConsPlusNormal"/>
        <w:ind w:firstLine="540"/>
        <w:jc w:val="both"/>
      </w:pPr>
      <w:r>
        <w:t>Родной край. Родной город (поселок). Достопримечательности и исторические памятники родного города (поселка). Расположение родного края, его центра, родного города на карте</w:t>
      </w:r>
    </w:p>
    <w:p w:rsidR="00453793" w:rsidRDefault="00453793" w:rsidP="00D77FE1">
      <w:pPr>
        <w:pStyle w:val="ConsPlusNormal"/>
        <w:ind w:firstLine="540"/>
        <w:jc w:val="both"/>
      </w:pPr>
      <w: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453793" w:rsidRDefault="00453793" w:rsidP="00D77FE1">
      <w:pPr>
        <w:pStyle w:val="ConsPlusNormal"/>
        <w:ind w:firstLine="540"/>
        <w:jc w:val="both"/>
      </w:pPr>
      <w:r>
        <w:t>Значение письменности, счета, средств связи в жизни людей. Бережное отношение к книге. Старинные и современные средства письменности, счета, связи. Почта, телеграф, мобильный телефон, компьютер, электронная почта, радио, телевидение, пресса, Интернет.</w:t>
      </w:r>
    </w:p>
    <w:p w:rsidR="00453793" w:rsidRDefault="00453793" w:rsidP="00D77FE1">
      <w:pPr>
        <w:pStyle w:val="ConsPlusNormal"/>
        <w:ind w:firstLine="540"/>
        <w:jc w:val="both"/>
      </w:pPr>
      <w:r>
        <w:t>Мир искусства. Виды художественного творчества: литература, музыка, живопись, скульптура, театр, кино. Образы природных пейзажей, времен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453793" w:rsidRDefault="00453793" w:rsidP="00D77FE1">
      <w:pPr>
        <w:pStyle w:val="ConsPlusNormal"/>
        <w:ind w:firstLine="540"/>
        <w:jc w:val="both"/>
      </w:pPr>
      <w: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453793" w:rsidRDefault="00453793" w:rsidP="00D77FE1">
      <w:pPr>
        <w:pStyle w:val="ConsPlusNormal"/>
        <w:ind w:firstLine="540"/>
        <w:jc w:val="both"/>
      </w:pPr>
      <w: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453793" w:rsidRPr="00D77FE1" w:rsidRDefault="00453793" w:rsidP="00D77FE1">
      <w:pPr>
        <w:pStyle w:val="ConsPlusNormal"/>
        <w:ind w:firstLine="540"/>
        <w:jc w:val="both"/>
        <w:rPr>
          <w:i/>
          <w:u w:val="single"/>
        </w:rPr>
      </w:pPr>
      <w:r w:rsidRPr="00D77FE1">
        <w:rPr>
          <w:i/>
          <w:u w:val="single"/>
        </w:rPr>
        <w:t>Содержание обучения. 3 класс.</w:t>
      </w:r>
    </w:p>
    <w:p w:rsidR="00453793" w:rsidRDefault="00453793" w:rsidP="00D77FE1">
      <w:pPr>
        <w:pStyle w:val="ConsPlusNormal"/>
        <w:ind w:firstLine="540"/>
        <w:jc w:val="both"/>
      </w:pPr>
      <w: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453793" w:rsidRDefault="00453793" w:rsidP="00D77FE1">
      <w:pPr>
        <w:pStyle w:val="ConsPlusNormal"/>
        <w:ind w:firstLine="540"/>
        <w:jc w:val="both"/>
      </w:pPr>
      <w:r>
        <w:t>Смена дня и ночи, смена времен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453793" w:rsidRDefault="00453793" w:rsidP="00D77FE1">
      <w:pPr>
        <w:pStyle w:val="ConsPlusNormal"/>
        <w:ind w:firstLine="540"/>
        <w:jc w:val="both"/>
      </w:pPr>
      <w: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453793" w:rsidRDefault="00453793" w:rsidP="00D77FE1">
      <w:pPr>
        <w:pStyle w:val="ConsPlusNormal"/>
        <w:ind w:firstLine="540"/>
        <w:jc w:val="both"/>
      </w:pPr>
      <w: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453793" w:rsidRDefault="00453793" w:rsidP="00D77FE1">
      <w:pPr>
        <w:pStyle w:val="ConsPlusNormal"/>
        <w:ind w:firstLine="540"/>
        <w:jc w:val="both"/>
      </w:pPr>
      <w:r>
        <w:t>Погода и ее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453793" w:rsidRDefault="00453793" w:rsidP="00D77FE1">
      <w:pPr>
        <w:pStyle w:val="ConsPlusNormal"/>
        <w:ind w:firstLine="540"/>
        <w:jc w:val="both"/>
      </w:pPr>
      <w:r>
        <w:t>Профессия метеоролог. Современная метеослужба.</w:t>
      </w:r>
    </w:p>
    <w:p w:rsidR="00453793" w:rsidRDefault="00453793" w:rsidP="00D77FE1">
      <w:pPr>
        <w:pStyle w:val="ConsPlusNormal"/>
        <w:ind w:firstLine="540"/>
        <w:jc w:val="both"/>
      </w:pPr>
      <w:r>
        <w:t xml:space="preserve">Дневник наблюдений за погодой. Систематические наблюдения за природными явлениями, их </w:t>
      </w:r>
      <w:r>
        <w:lastRenderedPageBreak/>
        <w:t>отражение в народных приметах, поговорках (на местном материале).</w:t>
      </w:r>
    </w:p>
    <w:p w:rsidR="00453793" w:rsidRDefault="00453793" w:rsidP="00D77FE1">
      <w:pPr>
        <w:pStyle w:val="ConsPlusNormal"/>
        <w:ind w:firstLine="540"/>
        <w:jc w:val="both"/>
      </w:pPr>
      <w:r>
        <w:t>Сезонные изменения в природе. Сезонные явления в природе.</w:t>
      </w:r>
    </w:p>
    <w:p w:rsidR="00453793" w:rsidRDefault="00453793" w:rsidP="00D77FE1">
      <w:pPr>
        <w:pStyle w:val="ConsPlusNormal"/>
        <w:ind w:firstLine="540"/>
        <w:jc w:val="both"/>
      </w:pPr>
      <w: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перелеты птиц, линька животных). Осенние заботы в жизни человека.</w:t>
      </w:r>
    </w:p>
    <w:p w:rsidR="00453793" w:rsidRDefault="00453793" w:rsidP="00D77FE1">
      <w:pPr>
        <w:pStyle w:val="ConsPlusNormal"/>
        <w:ind w:firstLine="540"/>
        <w:jc w:val="both"/>
      </w:pPr>
      <w: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453793" w:rsidRDefault="00453793" w:rsidP="00D77FE1">
      <w:pPr>
        <w:pStyle w:val="ConsPlusNormal"/>
        <w:ind w:firstLine="540"/>
        <w:jc w:val="both"/>
      </w:pPr>
      <w: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развертывание листьев, первоцветы, появление потомства у диких и домашних животных, прилет и гнездование птиц, высиживание птенцов. Весенние заботы человека.</w:t>
      </w:r>
    </w:p>
    <w:p w:rsidR="00453793" w:rsidRDefault="00453793" w:rsidP="00D77FE1">
      <w:pPr>
        <w:pStyle w:val="ConsPlusNormal"/>
        <w:ind w:firstLine="540"/>
        <w:jc w:val="both"/>
      </w:pPr>
      <w:r>
        <w:t>Изменения в неживой и живой природе с приходом лета.</w:t>
      </w:r>
    </w:p>
    <w:p w:rsidR="00453793" w:rsidRDefault="00453793" w:rsidP="00D77FE1">
      <w:pPr>
        <w:pStyle w:val="ConsPlusNormal"/>
        <w:ind w:firstLine="540"/>
        <w:jc w:val="both"/>
      </w:pPr>
      <w: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453793" w:rsidRDefault="00453793" w:rsidP="00D77FE1">
      <w:pPr>
        <w:pStyle w:val="ConsPlusNormal"/>
        <w:ind w:firstLine="540"/>
        <w:jc w:val="both"/>
      </w:pPr>
      <w:r>
        <w:t>Тела и вещества, их свойства. Понятия "тело" и "вещество". Разнообразие тел и веществ. Свойства веществ. Твердое, жидкое, газообразное состояния вещества. Общее представление о строении веществ, их мельчайших частицах.</w:t>
      </w:r>
    </w:p>
    <w:p w:rsidR="00453793" w:rsidRDefault="00453793" w:rsidP="00D77FE1">
      <w:pPr>
        <w:pStyle w:val="ConsPlusNormal"/>
        <w:ind w:firstLine="540"/>
        <w:jc w:val="both"/>
      </w:pPr>
      <w: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453793" w:rsidRDefault="00453793" w:rsidP="00D77FE1">
      <w:pPr>
        <w:pStyle w:val="ConsPlusNormal"/>
        <w:ind w:firstLine="540"/>
        <w:jc w:val="both"/>
      </w:pPr>
      <w: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453793" w:rsidRDefault="00453793" w:rsidP="00D77FE1">
      <w:pPr>
        <w:pStyle w:val="ConsPlusNormal"/>
        <w:ind w:firstLine="540"/>
        <w:jc w:val="both"/>
      </w:pPr>
      <w:r>
        <w:t>Вода в природе, ее значение для всего живого. Физические свойства воды. Вода - растворитель. Твердое, жидкое, газообразное состояния воды (лед, вода, пар). Процессы перехода воды из одного состояния в другое. Образование тумана, росы, инея, изморози. Круговорот воды в природе.</w:t>
      </w:r>
    </w:p>
    <w:p w:rsidR="00453793" w:rsidRDefault="00453793" w:rsidP="00D77FE1">
      <w:pPr>
        <w:pStyle w:val="ConsPlusNormal"/>
        <w:ind w:firstLine="540"/>
        <w:jc w:val="both"/>
      </w:pPr>
      <w:r>
        <w:t>Источники загрязнения воды, меры по охране ее чистоты. Очистка воды в природе, в быту, в городе. Необходимость бережного использования воды.</w:t>
      </w:r>
    </w:p>
    <w:p w:rsidR="00453793" w:rsidRDefault="00453793" w:rsidP="00D77FE1">
      <w:pPr>
        <w:pStyle w:val="ConsPlusNormal"/>
        <w:ind w:firstLine="540"/>
        <w:jc w:val="both"/>
      </w:pPr>
      <w:r>
        <w:t>Почва и ее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ее плодородия.</w:t>
      </w:r>
    </w:p>
    <w:p w:rsidR="00453793" w:rsidRDefault="00453793" w:rsidP="00D77FE1">
      <w:pPr>
        <w:pStyle w:val="ConsPlusNormal"/>
        <w:ind w:firstLine="540"/>
        <w:jc w:val="both"/>
      </w:pPr>
      <w: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453793" w:rsidRDefault="00453793" w:rsidP="00D77FE1">
      <w:pPr>
        <w:pStyle w:val="ConsPlusNormal"/>
        <w:ind w:firstLine="540"/>
        <w:jc w:val="both"/>
      </w:pPr>
      <w:r>
        <w:t>Мышцы, их назначение. Важность укрепления и тренировки мышц. Первая помощь при переломах, растяжении связок. Органы дыхания. Газообмен в легких.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453793" w:rsidRDefault="00453793" w:rsidP="00D77FE1">
      <w:pPr>
        <w:pStyle w:val="ConsPlusNormal"/>
        <w:ind w:firstLine="540"/>
        <w:jc w:val="both"/>
      </w:pPr>
      <w:r>
        <w:t>Органы кровообращения: сердце, кровеносные сосуды. Необходимость тренировки и бережного отношения к сердцу. Пульс, его измерение. Кровь и ее роль в организме. Функции красных и белых кровяных телец, кровяных пластинок. Первая помощь при кровотечениях.</w:t>
      </w:r>
    </w:p>
    <w:p w:rsidR="00453793" w:rsidRDefault="00453793" w:rsidP="00D77FE1">
      <w:pPr>
        <w:pStyle w:val="ConsPlusNormal"/>
        <w:ind w:firstLine="540"/>
        <w:jc w:val="both"/>
      </w:pPr>
      <w: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p>
    <w:p w:rsidR="00453793" w:rsidRDefault="00453793" w:rsidP="00D77FE1">
      <w:pPr>
        <w:pStyle w:val="ConsPlusNormal"/>
        <w:ind w:firstLine="540"/>
        <w:jc w:val="both"/>
      </w:pPr>
      <w:r>
        <w:t>Нервная система, ее значение для организма. Роль головного и спинного мозга.</w:t>
      </w:r>
    </w:p>
    <w:p w:rsidR="00453793" w:rsidRDefault="00453793" w:rsidP="00D77FE1">
      <w:pPr>
        <w:pStyle w:val="ConsPlusNormal"/>
        <w:ind w:firstLine="540"/>
        <w:jc w:val="both"/>
      </w:pPr>
      <w:r>
        <w:lastRenderedPageBreak/>
        <w:t>Что такое память, какой она бывает. Роль природы в сохранении и укреплении нервной системы.</w:t>
      </w:r>
    </w:p>
    <w:p w:rsidR="00453793" w:rsidRDefault="00453793" w:rsidP="00D77FE1">
      <w:pPr>
        <w:pStyle w:val="ConsPlusNormal"/>
        <w:ind w:firstLine="540"/>
        <w:jc w:val="both"/>
      </w:pPr>
      <w: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453793" w:rsidRDefault="00453793" w:rsidP="00D77FE1">
      <w:pPr>
        <w:pStyle w:val="ConsPlusNormal"/>
        <w:ind w:firstLine="540"/>
        <w:jc w:val="both"/>
      </w:pPr>
      <w: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453793" w:rsidRDefault="00453793" w:rsidP="00D77FE1">
      <w:pPr>
        <w:pStyle w:val="ConsPlusNormal"/>
        <w:ind w:firstLine="540"/>
        <w:jc w:val="both"/>
      </w:pPr>
      <w:r>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453793" w:rsidRDefault="00453793" w:rsidP="00D77FE1">
      <w:pPr>
        <w:pStyle w:val="ConsPlusNormal"/>
        <w:ind w:firstLine="540"/>
        <w:jc w:val="both"/>
      </w:pPr>
      <w: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453793" w:rsidRDefault="00453793" w:rsidP="00D77FE1">
      <w:pPr>
        <w:pStyle w:val="ConsPlusNormal"/>
        <w:ind w:firstLine="540"/>
        <w:jc w:val="both"/>
      </w:pPr>
      <w: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ремесла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ремесла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453793" w:rsidRDefault="00453793" w:rsidP="00D77FE1">
      <w:pPr>
        <w:pStyle w:val="ConsPlusNormal"/>
        <w:ind w:firstLine="540"/>
        <w:jc w:val="both"/>
      </w:pPr>
      <w: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453793" w:rsidRPr="00D77FE1" w:rsidRDefault="00453793" w:rsidP="00D77FE1">
      <w:pPr>
        <w:pStyle w:val="ConsPlusNormal"/>
        <w:ind w:firstLine="540"/>
        <w:jc w:val="both"/>
        <w:rPr>
          <w:i/>
          <w:u w:val="single"/>
        </w:rPr>
      </w:pPr>
      <w:r w:rsidRPr="00D77FE1">
        <w:rPr>
          <w:i/>
          <w:u w:val="single"/>
        </w:rPr>
        <w:t>Содержание обучения. 4 класс.</w:t>
      </w:r>
    </w:p>
    <w:p w:rsidR="00453793" w:rsidRDefault="00453793" w:rsidP="00D77FE1">
      <w:pPr>
        <w:pStyle w:val="ConsPlusNormal"/>
        <w:ind w:firstLine="540"/>
        <w:jc w:val="both"/>
      </w:pPr>
      <w:r>
        <w:t>Ориентирование в пространстве и во времени.</w:t>
      </w:r>
    </w:p>
    <w:p w:rsidR="00453793" w:rsidRDefault="00453793" w:rsidP="00D77FE1">
      <w:pPr>
        <w:pStyle w:val="ConsPlusNormal"/>
        <w:ind w:firstLine="540"/>
        <w:jc w:val="both"/>
      </w:pPr>
      <w: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счет времени. Промежутки времени, взятые за основу счета времени: сутки, неделя, месяц, год. Историческое время, его счет: век, тысячелетие, эра. Дата, календарь, солнечный и лунный календари. "Лента времени". Старинные и современные устройства для счета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rsidR="00453793" w:rsidRDefault="00453793" w:rsidP="00D77FE1">
      <w:pPr>
        <w:pStyle w:val="ConsPlusNormal"/>
        <w:ind w:firstLine="540"/>
        <w:jc w:val="both"/>
      </w:pPr>
      <w:r>
        <w:t>Открытая и закрытая линия горизонта. Компас, его устройство, ориентирование по сторонам горизонта с его помощью. Ориентирование по Солнцу, звездам и местным признакам.</w:t>
      </w:r>
    </w:p>
    <w:p w:rsidR="00453793" w:rsidRDefault="00453793" w:rsidP="00D77FE1">
      <w:pPr>
        <w:pStyle w:val="ConsPlusNormal"/>
        <w:ind w:firstLine="540"/>
        <w:jc w:val="both"/>
      </w:pPr>
      <w:r>
        <w:t xml:space="preserve">Способы изображения объектов окружающего мира. Рисунок, чертеж,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ее отличие от плана местности. Условные знаки физической карты: обозначения равнин, гор, водоемов, населенных </w:t>
      </w:r>
      <w:r>
        <w:lastRenderedPageBreak/>
        <w:t>пунктов, границ государств. Историческая карта, ее отличие от физической карты. Условные знаки исторической карты, изображение территорий государств, исторических событий на ней.</w:t>
      </w:r>
    </w:p>
    <w:p w:rsidR="00453793" w:rsidRDefault="00453793" w:rsidP="00D77FE1">
      <w:pPr>
        <w:pStyle w:val="ConsPlusNormal"/>
        <w:ind w:firstLine="540"/>
        <w:jc w:val="both"/>
      </w:pPr>
      <w: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453793" w:rsidRDefault="00453793" w:rsidP="00D77FE1">
      <w:pPr>
        <w:pStyle w:val="ConsPlusNormal"/>
        <w:ind w:firstLine="540"/>
        <w:jc w:val="both"/>
      </w:pPr>
      <w:r>
        <w:t>Объекты космического пространства, их изображение. Звезды и созвездия. Звездная карта, ее условные обозначения, изображение звезд и созвездий.</w:t>
      </w:r>
    </w:p>
    <w:p w:rsidR="00453793" w:rsidRDefault="00453793" w:rsidP="00D77FE1">
      <w:pPr>
        <w:pStyle w:val="ConsPlusNormal"/>
        <w:ind w:firstLine="540"/>
        <w:jc w:val="both"/>
      </w:pPr>
      <w:r>
        <w:t>Общее представление о Солнечной системе, ее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ее естественный спутник Луна. Место Земли в Солнечной системе, ее "соседи". Первые космические полеты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453793" w:rsidRDefault="00453793" w:rsidP="00D77FE1">
      <w:pPr>
        <w:pStyle w:val="ConsPlusNormal"/>
        <w:ind w:firstLine="540"/>
        <w:jc w:val="both"/>
      </w:pPr>
      <w: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озера России.</w:t>
      </w:r>
    </w:p>
    <w:p w:rsidR="00453793" w:rsidRDefault="00453793" w:rsidP="00D77FE1">
      <w:pPr>
        <w:pStyle w:val="ConsPlusNormal"/>
        <w:ind w:firstLine="540"/>
        <w:jc w:val="both"/>
      </w:pPr>
      <w: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водоемы родного края. Богатства недр родного края.</w:t>
      </w:r>
    </w:p>
    <w:p w:rsidR="00453793" w:rsidRDefault="00453793" w:rsidP="00D77FE1">
      <w:pPr>
        <w:pStyle w:val="ConsPlusNormal"/>
        <w:ind w:firstLine="540"/>
        <w:jc w:val="both"/>
      </w:pPr>
      <w: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водоемы,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453793" w:rsidRDefault="00453793" w:rsidP="00D77FE1">
      <w:pPr>
        <w:pStyle w:val="ConsPlusNormal"/>
        <w:ind w:firstLine="540"/>
        <w:jc w:val="both"/>
      </w:pPr>
      <w: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rsidR="00453793" w:rsidRDefault="00453793" w:rsidP="00D77FE1">
      <w:pPr>
        <w:pStyle w:val="ConsPlusNormal"/>
        <w:ind w:firstLine="540"/>
        <w:jc w:val="both"/>
      </w:pPr>
      <w: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озер,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453793" w:rsidRDefault="00453793" w:rsidP="00D77FE1">
      <w:pPr>
        <w:pStyle w:val="ConsPlusNormal"/>
        <w:ind w:firstLine="540"/>
        <w:jc w:val="both"/>
      </w:pPr>
      <w:r>
        <w:t>Особенности природы родного края (природная зона, характерные природные сообщества, наиболее распространенные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453793" w:rsidRDefault="00453793" w:rsidP="00D77FE1">
      <w:pPr>
        <w:pStyle w:val="ConsPlusNormal"/>
        <w:ind w:firstLine="54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453793" w:rsidRDefault="00453793" w:rsidP="00D77FE1">
      <w:pPr>
        <w:pStyle w:val="ConsPlusNormal"/>
        <w:ind w:firstLine="540"/>
        <w:jc w:val="both"/>
      </w:pPr>
      <w:r>
        <w:t>Выдающиеся люди разных эпох как носители базовых национальных ценностей.</w:t>
      </w:r>
    </w:p>
    <w:p w:rsidR="00453793" w:rsidRDefault="00453793" w:rsidP="00D77FE1">
      <w:pPr>
        <w:pStyle w:val="ConsPlusNormal"/>
        <w:ind w:firstLine="540"/>
        <w:jc w:val="both"/>
      </w:pPr>
      <w: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53793" w:rsidRDefault="00453793" w:rsidP="00D77FE1">
      <w:pPr>
        <w:pStyle w:val="ConsPlusNormal"/>
        <w:ind w:firstLine="540"/>
        <w:jc w:val="both"/>
      </w:pPr>
      <w:r>
        <w:t>Жизнь древних славян. Во времена Древней Руси (столица Древний Киев).</w:t>
      </w:r>
    </w:p>
    <w:p w:rsidR="00453793" w:rsidRDefault="00453793" w:rsidP="00D77FE1">
      <w:pPr>
        <w:pStyle w:val="ConsPlusNormal"/>
        <w:ind w:firstLine="540"/>
        <w:jc w:val="both"/>
      </w:pPr>
      <w:r>
        <w:t>Страна городов. Из книжной сокровищницы Древней Руси.</w:t>
      </w:r>
    </w:p>
    <w:p w:rsidR="00453793" w:rsidRDefault="00453793" w:rsidP="00D77FE1">
      <w:pPr>
        <w:pStyle w:val="ConsPlusNormal"/>
        <w:ind w:firstLine="540"/>
        <w:jc w:val="both"/>
      </w:pPr>
      <w:r>
        <w:t>Трудные времена на Русской земле. Русь расправляет крылья. Куликовская битва. Иван Третий.</w:t>
      </w:r>
    </w:p>
    <w:p w:rsidR="00453793" w:rsidRDefault="00453793" w:rsidP="00D77FE1">
      <w:pPr>
        <w:pStyle w:val="ConsPlusNormal"/>
        <w:ind w:firstLine="540"/>
        <w:jc w:val="both"/>
      </w:pPr>
      <w:r>
        <w:t>Мастера печатных дел. Патриоты России. Петр Великий. Михаил Васильевич Ломоносов. Екатерина Великая. Отечественная война 1812 года.</w:t>
      </w:r>
    </w:p>
    <w:p w:rsidR="00453793" w:rsidRDefault="00453793" w:rsidP="00D77FE1">
      <w:pPr>
        <w:pStyle w:val="ConsPlusNormal"/>
        <w:ind w:firstLine="540"/>
        <w:jc w:val="both"/>
      </w:pPr>
      <w:r>
        <w:t>Страницы истории XIX века. Россия вступает в XX век. Страницы истории 20 - 30-х годов. Великая война и Великая Победа.</w:t>
      </w:r>
    </w:p>
    <w:p w:rsidR="00453793" w:rsidRDefault="00453793" w:rsidP="00D77FE1">
      <w:pPr>
        <w:pStyle w:val="ConsPlusNormal"/>
        <w:ind w:firstLine="540"/>
        <w:jc w:val="both"/>
      </w:pPr>
      <w:r>
        <w:lastRenderedPageBreak/>
        <w:t>Страна, открывшая путь в космос. Освоение космического пространства. Ю.А. Гагарин.</w:t>
      </w:r>
    </w:p>
    <w:p w:rsidR="00453793" w:rsidRDefault="00453793" w:rsidP="00D77FE1">
      <w:pPr>
        <w:pStyle w:val="ConsPlusNormal"/>
        <w:ind w:firstLine="540"/>
        <w:jc w:val="both"/>
      </w:pPr>
      <w:r>
        <w:t>Государственное устройство современной России.</w:t>
      </w:r>
    </w:p>
    <w:p w:rsidR="00453793" w:rsidRDefault="009660DC" w:rsidP="00D77FE1">
      <w:pPr>
        <w:pStyle w:val="ConsPlusNormal"/>
        <w:ind w:firstLine="540"/>
        <w:jc w:val="both"/>
      </w:pPr>
      <w:hyperlink r:id="rId48" w:history="1">
        <w:r w:rsidR="00453793" w:rsidRPr="0059488E">
          <w:t>Конституция</w:t>
        </w:r>
      </w:hyperlink>
      <w:r w:rsidR="00453793" w:rsidRPr="0059488E">
        <w:t xml:space="preserve"> - основной закон Российской Федерации. Права и обязанности граждан России. Государственная символика и праздничные дни России (обобщение материала за 1 - 3 классы</w:t>
      </w:r>
      <w:r w:rsidR="00453793">
        <w:t>).</w:t>
      </w:r>
    </w:p>
    <w:p w:rsidR="00453793" w:rsidRDefault="00453793" w:rsidP="00D77FE1">
      <w:pPr>
        <w:pStyle w:val="ConsPlusNormal"/>
        <w:ind w:firstLine="540"/>
        <w:jc w:val="both"/>
      </w:pPr>
      <w:r>
        <w:t>Человек - создатель и носитель культуры. Выдающиеся люди нашего Отечества: государственные деятели, ученые, деятели искусств.</w:t>
      </w:r>
    </w:p>
    <w:p w:rsidR="00453793" w:rsidRDefault="00453793" w:rsidP="00D77FE1">
      <w:pPr>
        <w:pStyle w:val="ConsPlusNormal"/>
        <w:ind w:firstLine="540"/>
        <w:jc w:val="both"/>
      </w:pPr>
      <w: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(2 - 3 примера). Наиболее яркие события из истории родного края. Известные люди края. Памятники истории и культуры региона, бережное отношение к ним.</w:t>
      </w:r>
    </w:p>
    <w:p w:rsidR="00453793" w:rsidRDefault="00453793" w:rsidP="00D77FE1">
      <w:pPr>
        <w:pStyle w:val="ConsPlusNormal"/>
        <w:ind w:firstLine="540"/>
        <w:jc w:val="both"/>
      </w:pPr>
      <w: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453793" w:rsidRDefault="00453793" w:rsidP="00D77FE1">
      <w:pPr>
        <w:pStyle w:val="ConsPlusNormal"/>
        <w:ind w:firstLine="540"/>
        <w:jc w:val="both"/>
      </w:pPr>
      <w:r>
        <w:t>Проблема сохранения природных богатств Земли. Международная Красная книга.</w:t>
      </w:r>
    </w:p>
    <w:p w:rsidR="00453793" w:rsidRDefault="00453793" w:rsidP="00D77FE1">
      <w:pPr>
        <w:pStyle w:val="ConsPlusNormal"/>
        <w:ind w:firstLine="540"/>
        <w:jc w:val="both"/>
      </w:pPr>
      <w: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453793" w:rsidRDefault="00453793" w:rsidP="00D77FE1">
      <w:pPr>
        <w:pStyle w:val="ConsPlusNormal"/>
        <w:ind w:firstLine="540"/>
        <w:jc w:val="both"/>
      </w:pPr>
      <w:r>
        <w:t>Особенности организации контроля по предмету.</w:t>
      </w:r>
    </w:p>
    <w:p w:rsidR="00453793" w:rsidRDefault="00453793" w:rsidP="00D77FE1">
      <w:pPr>
        <w:pStyle w:val="ConsPlusNormal"/>
        <w:ind w:firstLine="540"/>
        <w:jc w:val="both"/>
      </w:pPr>
      <w: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453793" w:rsidRDefault="00453793" w:rsidP="00D77FE1">
      <w:pPr>
        <w:pStyle w:val="ConsPlusNormal"/>
        <w:ind w:firstLine="540"/>
        <w:jc w:val="both"/>
      </w:pPr>
      <w: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453793" w:rsidRDefault="00453793" w:rsidP="00D77FE1">
      <w:pPr>
        <w:pStyle w:val="ConsPlusNormal"/>
        <w:ind w:firstLine="540"/>
        <w:jc w:val="both"/>
      </w:pPr>
      <w: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453793" w:rsidRDefault="00453793" w:rsidP="00D77FE1">
      <w:pPr>
        <w:pStyle w:val="ConsPlusNormal"/>
        <w:ind w:firstLine="540"/>
        <w:jc w:val="both"/>
      </w:pPr>
      <w: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453793" w:rsidRPr="00D77FE1" w:rsidRDefault="00453793" w:rsidP="00D77FE1">
      <w:pPr>
        <w:pStyle w:val="ConsPlusNormal"/>
        <w:ind w:firstLine="540"/>
        <w:jc w:val="both"/>
        <w:rPr>
          <w:b/>
          <w:i/>
        </w:rPr>
      </w:pPr>
      <w:r w:rsidRPr="00D77FE1">
        <w:rPr>
          <w:b/>
          <w:i/>
        </w:rPr>
        <w:t>Планируемые результаты освоения программы учебного предмета "Окружающий мир" на уровне начального общего образования</w:t>
      </w:r>
    </w:p>
    <w:p w:rsidR="00453793" w:rsidRDefault="00453793" w:rsidP="00D77FE1">
      <w:pPr>
        <w:pStyle w:val="ConsPlusNormal"/>
        <w:ind w:firstLine="540"/>
        <w:jc w:val="both"/>
      </w:pPr>
      <w:r w:rsidRPr="0065634C">
        <w:rPr>
          <w:b/>
          <w:i/>
          <w:u w:val="single"/>
        </w:rPr>
        <w:t>Личностные результаты</w:t>
      </w:r>
      <w:r>
        <w:t xml:space="preserve">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53793" w:rsidRPr="00D77FE1" w:rsidRDefault="00453793" w:rsidP="00D77FE1">
      <w:pPr>
        <w:pStyle w:val="ConsPlusNormal"/>
        <w:ind w:firstLine="540"/>
        <w:jc w:val="both"/>
        <w:rPr>
          <w:i/>
        </w:rPr>
      </w:pPr>
      <w:r>
        <w:t>а</w:t>
      </w:r>
      <w:r w:rsidRPr="00D77FE1">
        <w:rPr>
          <w:i/>
        </w:rPr>
        <w:t>) гражданско-патриотического воспитания:</w:t>
      </w:r>
    </w:p>
    <w:p w:rsidR="00453793" w:rsidRDefault="00453793" w:rsidP="00CA2132">
      <w:pPr>
        <w:pStyle w:val="ConsPlusNormal"/>
        <w:numPr>
          <w:ilvl w:val="0"/>
          <w:numId w:val="224"/>
        </w:numPr>
        <w:ind w:left="426"/>
        <w:jc w:val="both"/>
      </w:pPr>
      <w:r>
        <w:t>становление ценностного отношения к своей Родине - России; понимание особой роли многонациональной России в современном мире;</w:t>
      </w:r>
    </w:p>
    <w:p w:rsidR="00453793" w:rsidRDefault="00453793" w:rsidP="00CA2132">
      <w:pPr>
        <w:pStyle w:val="ConsPlusNormal"/>
        <w:numPr>
          <w:ilvl w:val="0"/>
          <w:numId w:val="224"/>
        </w:numPr>
        <w:ind w:left="426"/>
        <w:jc w:val="both"/>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453793" w:rsidRDefault="00453793" w:rsidP="00CA2132">
      <w:pPr>
        <w:pStyle w:val="ConsPlusNormal"/>
        <w:numPr>
          <w:ilvl w:val="0"/>
          <w:numId w:val="224"/>
        </w:numPr>
        <w:ind w:left="426"/>
        <w:jc w:val="both"/>
      </w:pPr>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453793" w:rsidRDefault="00453793" w:rsidP="00CA2132">
      <w:pPr>
        <w:pStyle w:val="ConsPlusNormal"/>
        <w:numPr>
          <w:ilvl w:val="0"/>
          <w:numId w:val="224"/>
        </w:numPr>
        <w:ind w:left="426"/>
        <w:jc w:val="both"/>
      </w:pPr>
      <w:r>
        <w:t>первоначальные представления о человеке как члене общества, осознание прав и ответственности человека как члена общества.</w:t>
      </w:r>
    </w:p>
    <w:p w:rsidR="00453793" w:rsidRPr="00D77FE1" w:rsidRDefault="00453793" w:rsidP="00D77FE1">
      <w:pPr>
        <w:pStyle w:val="ConsPlusNormal"/>
        <w:ind w:firstLine="540"/>
        <w:jc w:val="both"/>
        <w:rPr>
          <w:i/>
          <w:u w:val="single"/>
        </w:rPr>
      </w:pPr>
      <w:r>
        <w:t xml:space="preserve">б) </w:t>
      </w:r>
      <w:r w:rsidRPr="00D77FE1">
        <w:rPr>
          <w:i/>
          <w:u w:val="single"/>
        </w:rPr>
        <w:t>духовно-нравственного воспитания:</w:t>
      </w:r>
    </w:p>
    <w:p w:rsidR="00453793" w:rsidRDefault="00453793" w:rsidP="00CA2132">
      <w:pPr>
        <w:pStyle w:val="ConsPlusNormal"/>
        <w:numPr>
          <w:ilvl w:val="0"/>
          <w:numId w:val="225"/>
        </w:numPr>
        <w:ind w:left="426"/>
        <w:jc w:val="both"/>
      </w:pPr>
      <w:r>
        <w:t>проявление культуры общения, уважительного отношения к людям, их взглядам, признанию их индивидуальности;</w:t>
      </w:r>
    </w:p>
    <w:p w:rsidR="00453793" w:rsidRDefault="00453793" w:rsidP="00CA2132">
      <w:pPr>
        <w:pStyle w:val="ConsPlusNormal"/>
        <w:numPr>
          <w:ilvl w:val="0"/>
          <w:numId w:val="225"/>
        </w:numPr>
        <w:ind w:left="426"/>
        <w:jc w:val="both"/>
      </w:pPr>
      <w:r>
        <w:lastRenderedPageBreak/>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453793" w:rsidRDefault="00453793" w:rsidP="00CA2132">
      <w:pPr>
        <w:pStyle w:val="ConsPlusNormal"/>
        <w:numPr>
          <w:ilvl w:val="0"/>
          <w:numId w:val="225"/>
        </w:numPr>
        <w:ind w:left="426"/>
        <w:jc w:val="both"/>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53793" w:rsidRPr="00D77FE1" w:rsidRDefault="00453793" w:rsidP="00D77FE1">
      <w:pPr>
        <w:pStyle w:val="ConsPlusNormal"/>
        <w:ind w:firstLine="540"/>
        <w:jc w:val="both"/>
        <w:rPr>
          <w:i/>
          <w:u w:val="single"/>
        </w:rPr>
      </w:pPr>
      <w:r>
        <w:t xml:space="preserve">в) </w:t>
      </w:r>
      <w:r w:rsidRPr="00D77FE1">
        <w:rPr>
          <w:i/>
          <w:u w:val="single"/>
        </w:rPr>
        <w:t>эстетического воспитания:</w:t>
      </w:r>
    </w:p>
    <w:p w:rsidR="00453793" w:rsidRDefault="00453793" w:rsidP="00CA2132">
      <w:pPr>
        <w:pStyle w:val="ConsPlusNormal"/>
        <w:numPr>
          <w:ilvl w:val="0"/>
          <w:numId w:val="226"/>
        </w:numPr>
        <w:ind w:left="426"/>
        <w:jc w:val="both"/>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453793" w:rsidRDefault="00453793" w:rsidP="00CA2132">
      <w:pPr>
        <w:pStyle w:val="ConsPlusNormal"/>
        <w:numPr>
          <w:ilvl w:val="0"/>
          <w:numId w:val="226"/>
        </w:numPr>
        <w:ind w:left="426"/>
        <w:jc w:val="both"/>
      </w:pPr>
      <w:r>
        <w:t>использование полученных знаний в продуктивной и преобразующей деятельности, в разных видах художественной деятельности.</w:t>
      </w:r>
    </w:p>
    <w:p w:rsidR="00453793" w:rsidRPr="00D77FE1" w:rsidRDefault="00453793" w:rsidP="00D77FE1">
      <w:pPr>
        <w:pStyle w:val="ConsPlusNormal"/>
        <w:ind w:firstLine="540"/>
        <w:jc w:val="both"/>
        <w:rPr>
          <w:i/>
          <w:u w:val="single"/>
        </w:rPr>
      </w:pPr>
      <w:r>
        <w:t xml:space="preserve">г) </w:t>
      </w:r>
      <w:r w:rsidRPr="00D77FE1">
        <w:rPr>
          <w:i/>
          <w:u w:val="single"/>
        </w:rPr>
        <w:t>физического воспитания, формирования культуры здоровья и эмоционального благополучия:</w:t>
      </w:r>
    </w:p>
    <w:p w:rsidR="00453793" w:rsidRDefault="00453793" w:rsidP="00CA2132">
      <w:pPr>
        <w:pStyle w:val="ConsPlusNormal"/>
        <w:numPr>
          <w:ilvl w:val="0"/>
          <w:numId w:val="227"/>
        </w:numPr>
        <w:ind w:left="426"/>
        <w:jc w:val="both"/>
      </w:pPr>
      <w: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453793" w:rsidRDefault="00453793" w:rsidP="00CA2132">
      <w:pPr>
        <w:pStyle w:val="ConsPlusNormal"/>
        <w:numPr>
          <w:ilvl w:val="0"/>
          <w:numId w:val="227"/>
        </w:numPr>
        <w:ind w:left="426"/>
        <w:jc w:val="both"/>
      </w:pPr>
      <w:r>
        <w:t>приобретение опыта эмоционального отношения к среде обитания, бережное отношение к физическому и психическому здоровью.</w:t>
      </w:r>
    </w:p>
    <w:p w:rsidR="00453793" w:rsidRPr="00D77FE1" w:rsidRDefault="00453793" w:rsidP="00D77FE1">
      <w:pPr>
        <w:pStyle w:val="ConsPlusNormal"/>
        <w:ind w:firstLine="540"/>
        <w:jc w:val="both"/>
        <w:rPr>
          <w:i/>
          <w:u w:val="single"/>
        </w:rPr>
      </w:pPr>
      <w:r>
        <w:t xml:space="preserve">д) </w:t>
      </w:r>
      <w:r w:rsidR="00D77FE1">
        <w:rPr>
          <w:i/>
          <w:u w:val="single"/>
        </w:rPr>
        <w:t xml:space="preserve">трудового воспитания: </w:t>
      </w: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53793" w:rsidRPr="00D77FE1" w:rsidRDefault="00453793" w:rsidP="00D77FE1">
      <w:pPr>
        <w:pStyle w:val="ConsPlusNormal"/>
        <w:ind w:firstLine="540"/>
        <w:jc w:val="both"/>
        <w:rPr>
          <w:i/>
          <w:u w:val="single"/>
        </w:rPr>
      </w:pPr>
      <w:r>
        <w:t xml:space="preserve">е) </w:t>
      </w:r>
      <w:r w:rsidR="00D77FE1">
        <w:rPr>
          <w:i/>
          <w:u w:val="single"/>
        </w:rPr>
        <w:t xml:space="preserve">экологического воспитания: </w:t>
      </w: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453793" w:rsidRPr="00D77FE1" w:rsidRDefault="00453793" w:rsidP="00D77FE1">
      <w:pPr>
        <w:pStyle w:val="ConsPlusNormal"/>
        <w:ind w:firstLine="540"/>
        <w:jc w:val="both"/>
        <w:rPr>
          <w:i/>
          <w:u w:val="single"/>
        </w:rPr>
      </w:pPr>
      <w:r>
        <w:t xml:space="preserve">ж) </w:t>
      </w:r>
      <w:r w:rsidRPr="00D77FE1">
        <w:rPr>
          <w:i/>
          <w:u w:val="single"/>
        </w:rPr>
        <w:t>ценности научного познания:</w:t>
      </w:r>
    </w:p>
    <w:p w:rsidR="00453793" w:rsidRDefault="00453793" w:rsidP="00CA2132">
      <w:pPr>
        <w:pStyle w:val="ConsPlusNormal"/>
        <w:numPr>
          <w:ilvl w:val="0"/>
          <w:numId w:val="228"/>
        </w:numPr>
        <w:ind w:left="426"/>
        <w:jc w:val="both"/>
      </w:pPr>
      <w:r>
        <w:t>ориентация в деятельности на первоначальные представления о научной картине мира;</w:t>
      </w:r>
    </w:p>
    <w:p w:rsidR="00453793" w:rsidRDefault="00453793" w:rsidP="00CA2132">
      <w:pPr>
        <w:pStyle w:val="ConsPlusNormal"/>
        <w:numPr>
          <w:ilvl w:val="0"/>
          <w:numId w:val="228"/>
        </w:numPr>
        <w:ind w:left="426"/>
        <w:jc w:val="both"/>
      </w:pPr>
      <w: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453793" w:rsidRPr="0065634C" w:rsidRDefault="00453793" w:rsidP="00D77FE1">
      <w:pPr>
        <w:pStyle w:val="ConsPlusNormal"/>
        <w:ind w:firstLine="540"/>
        <w:jc w:val="both"/>
        <w:rPr>
          <w:b/>
          <w:i/>
          <w:u w:val="single"/>
        </w:rPr>
      </w:pPr>
      <w:r w:rsidRPr="0065634C">
        <w:rPr>
          <w:b/>
          <w:i/>
          <w:u w:val="single"/>
        </w:rPr>
        <w:t>Метапредметные результаты:</w:t>
      </w:r>
    </w:p>
    <w:p w:rsidR="00453793" w:rsidRPr="0065634C" w:rsidRDefault="00453793" w:rsidP="00D77FE1">
      <w:pPr>
        <w:pStyle w:val="ConsPlusNormal"/>
        <w:ind w:firstLine="540"/>
        <w:jc w:val="both"/>
        <w:rPr>
          <w:i/>
          <w:u w:val="single"/>
        </w:rPr>
      </w:pPr>
      <w:r>
        <w:t xml:space="preserve">1. </w:t>
      </w:r>
      <w:r w:rsidRPr="0065634C">
        <w:rPr>
          <w:i/>
          <w:u w:val="single"/>
        </w:rPr>
        <w:t>Познавательные УУД:</w:t>
      </w:r>
    </w:p>
    <w:p w:rsidR="00453793" w:rsidRPr="0065634C" w:rsidRDefault="00453793" w:rsidP="00D77FE1">
      <w:pPr>
        <w:pStyle w:val="ConsPlusNormal"/>
        <w:ind w:firstLine="540"/>
        <w:jc w:val="both"/>
        <w:rPr>
          <w:i/>
        </w:rPr>
      </w:pPr>
      <w:r>
        <w:t xml:space="preserve">а) </w:t>
      </w:r>
      <w:r w:rsidRPr="0065634C">
        <w:rPr>
          <w:i/>
        </w:rPr>
        <w:t>базовые логические действия:</w:t>
      </w:r>
    </w:p>
    <w:p w:rsidR="00453793" w:rsidRDefault="00453793" w:rsidP="00CA2132">
      <w:pPr>
        <w:pStyle w:val="ConsPlusNormal"/>
        <w:numPr>
          <w:ilvl w:val="0"/>
          <w:numId w:val="229"/>
        </w:numPr>
        <w:ind w:left="426"/>
        <w:jc w:val="both"/>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453793" w:rsidRDefault="00453793" w:rsidP="00CA2132">
      <w:pPr>
        <w:pStyle w:val="ConsPlusNormal"/>
        <w:numPr>
          <w:ilvl w:val="0"/>
          <w:numId w:val="229"/>
        </w:numPr>
        <w:ind w:left="426"/>
        <w:jc w:val="both"/>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453793" w:rsidRDefault="00453793" w:rsidP="00CA2132">
      <w:pPr>
        <w:pStyle w:val="ConsPlusNormal"/>
        <w:numPr>
          <w:ilvl w:val="0"/>
          <w:numId w:val="229"/>
        </w:numPr>
        <w:ind w:left="426"/>
        <w:jc w:val="both"/>
      </w:pPr>
      <w:r>
        <w:t>сравнивать объекты окружающего мира, устанавливать основания для сравнения, устанавливать аналогии;</w:t>
      </w:r>
    </w:p>
    <w:p w:rsidR="00453793" w:rsidRDefault="00453793" w:rsidP="00CA2132">
      <w:pPr>
        <w:pStyle w:val="ConsPlusNormal"/>
        <w:numPr>
          <w:ilvl w:val="0"/>
          <w:numId w:val="229"/>
        </w:numPr>
        <w:ind w:left="426"/>
        <w:jc w:val="both"/>
      </w:pPr>
      <w:r>
        <w:t>объединять части объекта (объекты) по определенному признаку;</w:t>
      </w:r>
    </w:p>
    <w:p w:rsidR="00453793" w:rsidRDefault="00453793" w:rsidP="00CA2132">
      <w:pPr>
        <w:pStyle w:val="ConsPlusNormal"/>
        <w:numPr>
          <w:ilvl w:val="0"/>
          <w:numId w:val="229"/>
        </w:numPr>
        <w:ind w:left="426"/>
        <w:jc w:val="both"/>
      </w:pPr>
      <w:r>
        <w:t>определять существенный признак для классификации, классифицировать предложенные объекты;</w:t>
      </w:r>
    </w:p>
    <w:p w:rsidR="00453793" w:rsidRDefault="00453793" w:rsidP="00CA2132">
      <w:pPr>
        <w:pStyle w:val="ConsPlusNormal"/>
        <w:numPr>
          <w:ilvl w:val="0"/>
          <w:numId w:val="229"/>
        </w:numPr>
        <w:ind w:left="426"/>
        <w:jc w:val="both"/>
      </w:pPr>
      <w:r>
        <w:t>находить закономерности и противоречия в рассматриваемых фактах, данных и наблюдениях на основе предложенного алгоритма;</w:t>
      </w:r>
    </w:p>
    <w:p w:rsidR="00453793" w:rsidRDefault="00453793" w:rsidP="00CA2132">
      <w:pPr>
        <w:pStyle w:val="ConsPlusNormal"/>
        <w:numPr>
          <w:ilvl w:val="0"/>
          <w:numId w:val="229"/>
        </w:numPr>
        <w:ind w:left="426"/>
        <w:jc w:val="both"/>
      </w:pPr>
      <w:r>
        <w:t>выявлять недостаток информации для решения учебной (практической) задачи на основе предложенного алгоритма.</w:t>
      </w:r>
    </w:p>
    <w:p w:rsidR="00453793" w:rsidRPr="0065634C" w:rsidRDefault="00453793" w:rsidP="00D77FE1">
      <w:pPr>
        <w:pStyle w:val="ConsPlusNormal"/>
        <w:ind w:firstLine="540"/>
        <w:jc w:val="both"/>
        <w:rPr>
          <w:i/>
        </w:rPr>
      </w:pPr>
      <w:r>
        <w:t xml:space="preserve">б) </w:t>
      </w:r>
      <w:r w:rsidRPr="0065634C">
        <w:rPr>
          <w:i/>
        </w:rPr>
        <w:t>базовые исследовательские действия:</w:t>
      </w:r>
    </w:p>
    <w:p w:rsidR="00453793" w:rsidRDefault="00453793" w:rsidP="00CA2132">
      <w:pPr>
        <w:pStyle w:val="ConsPlusNormal"/>
        <w:numPr>
          <w:ilvl w:val="0"/>
          <w:numId w:val="230"/>
        </w:numPr>
        <w:ind w:left="426"/>
        <w:jc w:val="both"/>
      </w:pPr>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453793" w:rsidRDefault="00453793" w:rsidP="00CA2132">
      <w:pPr>
        <w:pStyle w:val="ConsPlusNormal"/>
        <w:numPr>
          <w:ilvl w:val="0"/>
          <w:numId w:val="230"/>
        </w:numPr>
        <w:ind w:left="426"/>
        <w:jc w:val="both"/>
      </w:pPr>
      <w:r>
        <w:t>определять разницу между реальным и желательным состоянием объекта (ситуации) на основе предложенных вопросов;</w:t>
      </w:r>
    </w:p>
    <w:p w:rsidR="00453793" w:rsidRDefault="00453793" w:rsidP="00CA2132">
      <w:pPr>
        <w:pStyle w:val="ConsPlusNormal"/>
        <w:numPr>
          <w:ilvl w:val="0"/>
          <w:numId w:val="230"/>
        </w:numPr>
        <w:ind w:left="426"/>
        <w:jc w:val="both"/>
      </w:pPr>
      <w:r>
        <w:lastRenderedPageBreak/>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453793" w:rsidRDefault="00453793" w:rsidP="00CA2132">
      <w:pPr>
        <w:pStyle w:val="ConsPlusNormal"/>
        <w:numPr>
          <w:ilvl w:val="0"/>
          <w:numId w:val="230"/>
        </w:numPr>
        <w:ind w:left="426"/>
        <w:jc w:val="both"/>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453793" w:rsidRDefault="00453793" w:rsidP="00CA2132">
      <w:pPr>
        <w:pStyle w:val="ConsPlusNormal"/>
        <w:numPr>
          <w:ilvl w:val="0"/>
          <w:numId w:val="230"/>
        </w:numPr>
        <w:ind w:left="426"/>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53793" w:rsidRDefault="00453793" w:rsidP="00CA2132">
      <w:pPr>
        <w:pStyle w:val="ConsPlusNormal"/>
        <w:numPr>
          <w:ilvl w:val="0"/>
          <w:numId w:val="230"/>
        </w:numPr>
        <w:ind w:left="426"/>
        <w:jc w:val="both"/>
      </w:pPr>
      <w:r>
        <w:t>формулировать выводы и подкреплять их доказательствами на основе результатов проведенного наблюдения (опыта, измерения, исследования).</w:t>
      </w:r>
    </w:p>
    <w:p w:rsidR="00453793" w:rsidRPr="0065634C" w:rsidRDefault="00453793" w:rsidP="00D77FE1">
      <w:pPr>
        <w:pStyle w:val="ConsPlusNormal"/>
        <w:ind w:firstLine="540"/>
        <w:jc w:val="both"/>
        <w:rPr>
          <w:i/>
        </w:rPr>
      </w:pPr>
      <w:r>
        <w:t>в</w:t>
      </w:r>
      <w:r w:rsidRPr="0065634C">
        <w:rPr>
          <w:i/>
        </w:rPr>
        <w:t>) работа с информацией:</w:t>
      </w:r>
    </w:p>
    <w:p w:rsidR="00453793" w:rsidRDefault="00453793" w:rsidP="00CA2132">
      <w:pPr>
        <w:pStyle w:val="ConsPlusNormal"/>
        <w:numPr>
          <w:ilvl w:val="0"/>
          <w:numId w:val="231"/>
        </w:numPr>
        <w:ind w:left="426"/>
        <w:jc w:val="both"/>
      </w:pPr>
      <w:r>
        <w:t>использовать различные источники для поиска информации, выбирать источник получения информации с учетом учебной задачи;</w:t>
      </w:r>
    </w:p>
    <w:p w:rsidR="00453793" w:rsidRDefault="00453793" w:rsidP="00CA2132">
      <w:pPr>
        <w:pStyle w:val="ConsPlusNormal"/>
        <w:numPr>
          <w:ilvl w:val="0"/>
          <w:numId w:val="231"/>
        </w:numPr>
        <w:ind w:left="426"/>
        <w:jc w:val="both"/>
      </w:pPr>
      <w:r>
        <w:t>согласно заданному алгоритму находить в предложенном источнике информацию, представленную в явном виде;</w:t>
      </w:r>
    </w:p>
    <w:p w:rsidR="00453793" w:rsidRDefault="00453793" w:rsidP="00CA2132">
      <w:pPr>
        <w:pStyle w:val="ConsPlusNormal"/>
        <w:numPr>
          <w:ilvl w:val="0"/>
          <w:numId w:val="231"/>
        </w:numPr>
        <w:ind w:left="426"/>
        <w:jc w:val="both"/>
      </w:pPr>
      <w:r>
        <w:t>распознавать достоверную и недостоверную информацию самостоятельно или на основе предложенного педагогическим работником способа ее проверки;</w:t>
      </w:r>
    </w:p>
    <w:p w:rsidR="00453793" w:rsidRDefault="00453793" w:rsidP="00CA2132">
      <w:pPr>
        <w:pStyle w:val="ConsPlusNormal"/>
        <w:numPr>
          <w:ilvl w:val="0"/>
          <w:numId w:val="231"/>
        </w:numPr>
        <w:ind w:left="426"/>
        <w:jc w:val="both"/>
      </w:pPr>
      <w:r>
        <w:t>находить и использовать для решения учебных задач текстовую, графическую, аудиовизуальную информацию;</w:t>
      </w:r>
    </w:p>
    <w:p w:rsidR="00453793" w:rsidRDefault="00453793" w:rsidP="00CA2132">
      <w:pPr>
        <w:pStyle w:val="ConsPlusNormal"/>
        <w:numPr>
          <w:ilvl w:val="0"/>
          <w:numId w:val="231"/>
        </w:numPr>
        <w:ind w:left="426"/>
        <w:jc w:val="both"/>
      </w:pPr>
      <w:r>
        <w:t>интерпретировать графически представленную информацию (схему, таблицу, иллюстрацию);</w:t>
      </w:r>
    </w:p>
    <w:p w:rsidR="00453793" w:rsidRDefault="00453793" w:rsidP="00CA2132">
      <w:pPr>
        <w:pStyle w:val="ConsPlusNormal"/>
        <w:numPr>
          <w:ilvl w:val="0"/>
          <w:numId w:val="231"/>
        </w:numPr>
        <w:ind w:left="426"/>
        <w:jc w:val="both"/>
      </w:pPr>
      <w:r>
        <w:t>соблюдать правила информационной безопасности в условиях контролируемого доступа в Интернет (с помощью педагогического работника);</w:t>
      </w:r>
    </w:p>
    <w:p w:rsidR="00453793" w:rsidRDefault="00453793" w:rsidP="00CA2132">
      <w:pPr>
        <w:pStyle w:val="ConsPlusNormal"/>
        <w:numPr>
          <w:ilvl w:val="0"/>
          <w:numId w:val="231"/>
        </w:numPr>
        <w:ind w:left="426"/>
        <w:jc w:val="both"/>
      </w:pPr>
      <w:r>
        <w:t>анализировать и создавать текстовую, видео-, графическую, звуковую информацию в соответствии с учебной задачей;</w:t>
      </w:r>
    </w:p>
    <w:p w:rsidR="00453793" w:rsidRDefault="00453793" w:rsidP="00CA2132">
      <w:pPr>
        <w:pStyle w:val="ConsPlusNormal"/>
        <w:numPr>
          <w:ilvl w:val="0"/>
          <w:numId w:val="231"/>
        </w:numPr>
        <w:ind w:left="426"/>
        <w:jc w:val="both"/>
      </w:pPr>
      <w: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453793" w:rsidRPr="0065634C" w:rsidRDefault="00453793" w:rsidP="00D77FE1">
      <w:pPr>
        <w:pStyle w:val="ConsPlusNormal"/>
        <w:ind w:firstLine="540"/>
        <w:jc w:val="both"/>
        <w:rPr>
          <w:i/>
          <w:u w:val="single"/>
        </w:rPr>
      </w:pPr>
      <w:r>
        <w:t xml:space="preserve">2. </w:t>
      </w:r>
      <w:r w:rsidRPr="0065634C">
        <w:rPr>
          <w:i/>
          <w:u w:val="single"/>
        </w:rPr>
        <w:t>Коммуникативные УУД:</w:t>
      </w:r>
    </w:p>
    <w:p w:rsidR="00453793" w:rsidRDefault="00453793" w:rsidP="00CA2132">
      <w:pPr>
        <w:pStyle w:val="ConsPlusNormal"/>
        <w:numPr>
          <w:ilvl w:val="0"/>
          <w:numId w:val="232"/>
        </w:numPr>
        <w:ind w:left="426"/>
        <w:jc w:val="both"/>
      </w:pPr>
      <w: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453793" w:rsidRDefault="00453793" w:rsidP="00CA2132">
      <w:pPr>
        <w:pStyle w:val="ConsPlusNormal"/>
        <w:numPr>
          <w:ilvl w:val="0"/>
          <w:numId w:val="232"/>
        </w:numPr>
        <w:ind w:left="426"/>
        <w:jc w:val="both"/>
      </w:pPr>
      <w: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 на доступном лексико-грамматическом уровне;</w:t>
      </w:r>
    </w:p>
    <w:p w:rsidR="00453793" w:rsidRDefault="00453793" w:rsidP="00CA2132">
      <w:pPr>
        <w:pStyle w:val="ConsPlusNormal"/>
        <w:numPr>
          <w:ilvl w:val="0"/>
          <w:numId w:val="232"/>
        </w:numPr>
        <w:ind w:left="426"/>
        <w:jc w:val="both"/>
      </w:pPr>
      <w:r>
        <w:t>соблюдать правила ведения диалога и дискуссии; проявлять уважительное отношение к собеседнику;</w:t>
      </w:r>
    </w:p>
    <w:p w:rsidR="00453793" w:rsidRDefault="00453793" w:rsidP="00CA2132">
      <w:pPr>
        <w:pStyle w:val="ConsPlusNormal"/>
        <w:numPr>
          <w:ilvl w:val="0"/>
          <w:numId w:val="232"/>
        </w:numPr>
        <w:ind w:left="426"/>
        <w:jc w:val="both"/>
      </w:pPr>
      <w: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453793" w:rsidRDefault="00453793" w:rsidP="00CA2132">
      <w:pPr>
        <w:pStyle w:val="ConsPlusNormal"/>
        <w:numPr>
          <w:ilvl w:val="0"/>
          <w:numId w:val="232"/>
        </w:numPr>
        <w:ind w:left="426"/>
        <w:jc w:val="both"/>
      </w:pPr>
      <w:r>
        <w:t>на доступном лексико-грамматическом уровне создавать устные и письменные тексты (описание, повествование, рассуждение);</w:t>
      </w:r>
    </w:p>
    <w:p w:rsidR="00453793" w:rsidRDefault="00453793" w:rsidP="00CA2132">
      <w:pPr>
        <w:pStyle w:val="ConsPlusNormal"/>
        <w:numPr>
          <w:ilvl w:val="0"/>
          <w:numId w:val="232"/>
        </w:numPr>
        <w:ind w:left="426"/>
        <w:jc w:val="both"/>
      </w:pPr>
      <w: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453793" w:rsidRDefault="00453793" w:rsidP="00CA2132">
      <w:pPr>
        <w:pStyle w:val="ConsPlusNormal"/>
        <w:numPr>
          <w:ilvl w:val="0"/>
          <w:numId w:val="232"/>
        </w:numPr>
        <w:ind w:left="426"/>
        <w:jc w:val="both"/>
      </w:pPr>
      <w:r>
        <w:t>находить ошибки и восстанавливать деформированный текст об изученных объектах и явлениях природы, событиях социальной жизни;</w:t>
      </w:r>
    </w:p>
    <w:p w:rsidR="00453793" w:rsidRDefault="00453793" w:rsidP="00CA2132">
      <w:pPr>
        <w:pStyle w:val="ConsPlusNormal"/>
        <w:numPr>
          <w:ilvl w:val="0"/>
          <w:numId w:val="232"/>
        </w:numPr>
        <w:ind w:left="426"/>
        <w:jc w:val="both"/>
      </w:pPr>
      <w: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453793" w:rsidRPr="0065634C" w:rsidRDefault="00453793" w:rsidP="00D77FE1">
      <w:pPr>
        <w:pStyle w:val="ConsPlusNormal"/>
        <w:ind w:firstLine="540"/>
        <w:jc w:val="both"/>
        <w:rPr>
          <w:i/>
          <w:u w:val="single"/>
        </w:rPr>
      </w:pPr>
      <w:r>
        <w:t xml:space="preserve">3. </w:t>
      </w:r>
      <w:r w:rsidRPr="0065634C">
        <w:rPr>
          <w:i/>
          <w:u w:val="single"/>
        </w:rPr>
        <w:t>Регулятивные УУД:</w:t>
      </w:r>
    </w:p>
    <w:p w:rsidR="00453793" w:rsidRPr="0065634C" w:rsidRDefault="00453793" w:rsidP="00D77FE1">
      <w:pPr>
        <w:pStyle w:val="ConsPlusNormal"/>
        <w:ind w:firstLine="540"/>
        <w:jc w:val="both"/>
        <w:rPr>
          <w:i/>
        </w:rPr>
      </w:pPr>
      <w:r>
        <w:t xml:space="preserve">а) </w:t>
      </w:r>
      <w:r w:rsidRPr="0065634C">
        <w:rPr>
          <w:i/>
        </w:rPr>
        <w:t>самоорганизация:</w:t>
      </w:r>
    </w:p>
    <w:p w:rsidR="00453793" w:rsidRDefault="00453793" w:rsidP="00CA2132">
      <w:pPr>
        <w:pStyle w:val="ConsPlusNormal"/>
        <w:numPr>
          <w:ilvl w:val="0"/>
          <w:numId w:val="233"/>
        </w:numPr>
        <w:ind w:left="426"/>
        <w:jc w:val="both"/>
      </w:pPr>
      <w:r>
        <w:t>планировать самостоятельно или с небольшой помощью педагогического работника действия по решению учебной задачи;</w:t>
      </w:r>
    </w:p>
    <w:p w:rsidR="00453793" w:rsidRDefault="00453793" w:rsidP="00CA2132">
      <w:pPr>
        <w:pStyle w:val="ConsPlusNormal"/>
        <w:numPr>
          <w:ilvl w:val="0"/>
          <w:numId w:val="233"/>
        </w:numPr>
        <w:ind w:left="426"/>
        <w:jc w:val="both"/>
      </w:pPr>
      <w:r>
        <w:t>выстраивать последовательность выбранных действий и операций.</w:t>
      </w:r>
    </w:p>
    <w:p w:rsidR="00453793" w:rsidRPr="0065634C" w:rsidRDefault="00453793" w:rsidP="00D77FE1">
      <w:pPr>
        <w:pStyle w:val="ConsPlusNormal"/>
        <w:ind w:firstLine="540"/>
        <w:jc w:val="both"/>
        <w:rPr>
          <w:i/>
        </w:rPr>
      </w:pPr>
      <w:r>
        <w:t xml:space="preserve">б) </w:t>
      </w:r>
      <w:r w:rsidRPr="0065634C">
        <w:rPr>
          <w:i/>
        </w:rPr>
        <w:t>самоконтроль:</w:t>
      </w:r>
    </w:p>
    <w:p w:rsidR="00453793" w:rsidRDefault="00453793" w:rsidP="00CA2132">
      <w:pPr>
        <w:pStyle w:val="ConsPlusNormal"/>
        <w:numPr>
          <w:ilvl w:val="0"/>
          <w:numId w:val="234"/>
        </w:numPr>
        <w:ind w:left="426"/>
        <w:jc w:val="both"/>
      </w:pPr>
      <w:r>
        <w:t>осуществлять контроль процесса и результата своей деятельности;</w:t>
      </w:r>
    </w:p>
    <w:p w:rsidR="00453793" w:rsidRDefault="00453793" w:rsidP="00CA2132">
      <w:pPr>
        <w:pStyle w:val="ConsPlusNormal"/>
        <w:numPr>
          <w:ilvl w:val="0"/>
          <w:numId w:val="234"/>
        </w:numPr>
        <w:ind w:left="426"/>
        <w:jc w:val="both"/>
      </w:pPr>
      <w:r>
        <w:lastRenderedPageBreak/>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453793" w:rsidRDefault="00453793" w:rsidP="00CA2132">
      <w:pPr>
        <w:pStyle w:val="ConsPlusNormal"/>
        <w:numPr>
          <w:ilvl w:val="0"/>
          <w:numId w:val="234"/>
        </w:numPr>
        <w:ind w:left="426"/>
        <w:jc w:val="both"/>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53793" w:rsidRPr="0065634C" w:rsidRDefault="00453793" w:rsidP="00D77FE1">
      <w:pPr>
        <w:pStyle w:val="ConsPlusNormal"/>
        <w:ind w:firstLine="540"/>
        <w:jc w:val="both"/>
        <w:rPr>
          <w:i/>
        </w:rPr>
      </w:pPr>
      <w:r>
        <w:t xml:space="preserve">в) </w:t>
      </w:r>
      <w:r w:rsidRPr="0065634C">
        <w:rPr>
          <w:i/>
        </w:rPr>
        <w:t>самооценка:</w:t>
      </w:r>
    </w:p>
    <w:p w:rsidR="00453793" w:rsidRDefault="00453793" w:rsidP="00CA2132">
      <w:pPr>
        <w:pStyle w:val="ConsPlusNormal"/>
        <w:numPr>
          <w:ilvl w:val="0"/>
          <w:numId w:val="235"/>
        </w:numPr>
        <w:ind w:left="426"/>
        <w:jc w:val="both"/>
      </w:pPr>
      <w:r>
        <w:t>объективно оценивать результаты своей деятельности, соотносить свою оценку с оценкой педагогического работника;</w:t>
      </w:r>
    </w:p>
    <w:p w:rsidR="00453793" w:rsidRDefault="00453793" w:rsidP="00CA2132">
      <w:pPr>
        <w:pStyle w:val="ConsPlusNormal"/>
        <w:numPr>
          <w:ilvl w:val="0"/>
          <w:numId w:val="235"/>
        </w:numPr>
        <w:ind w:left="426"/>
        <w:jc w:val="both"/>
      </w:pPr>
      <w:r>
        <w:t>оценивать целесообразность выбранных способов действия, при необходимости корректировать их.</w:t>
      </w:r>
    </w:p>
    <w:p w:rsidR="00453793" w:rsidRPr="0065634C" w:rsidRDefault="00453793" w:rsidP="00D77FE1">
      <w:pPr>
        <w:pStyle w:val="ConsPlusNormal"/>
        <w:ind w:firstLine="540"/>
        <w:jc w:val="both"/>
        <w:rPr>
          <w:i/>
        </w:rPr>
      </w:pPr>
      <w:r>
        <w:t xml:space="preserve">г) </w:t>
      </w:r>
      <w:r w:rsidRPr="0065634C">
        <w:rPr>
          <w:i/>
        </w:rPr>
        <w:t>совместная деятельность:</w:t>
      </w:r>
    </w:p>
    <w:p w:rsidR="00453793" w:rsidRDefault="00453793" w:rsidP="00CA2132">
      <w:pPr>
        <w:pStyle w:val="ConsPlusNormal"/>
        <w:numPr>
          <w:ilvl w:val="0"/>
          <w:numId w:val="236"/>
        </w:numPr>
        <w:ind w:left="426"/>
        <w:jc w:val="both"/>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53793" w:rsidRDefault="00453793" w:rsidP="00CA2132">
      <w:pPr>
        <w:pStyle w:val="ConsPlusNormal"/>
        <w:numPr>
          <w:ilvl w:val="0"/>
          <w:numId w:val="236"/>
        </w:numPr>
        <w:ind w:left="426"/>
        <w:jc w:val="both"/>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453793" w:rsidRDefault="00453793" w:rsidP="00CA2132">
      <w:pPr>
        <w:pStyle w:val="ConsPlusNormal"/>
        <w:numPr>
          <w:ilvl w:val="0"/>
          <w:numId w:val="236"/>
        </w:numPr>
        <w:ind w:left="426"/>
        <w:jc w:val="both"/>
      </w:pPr>
      <w:r>
        <w:t>проявлять готовность руководить, выполнять поручения, подчиняться;</w:t>
      </w:r>
    </w:p>
    <w:p w:rsidR="00453793" w:rsidRDefault="00453793" w:rsidP="00CA2132">
      <w:pPr>
        <w:pStyle w:val="ConsPlusNormal"/>
        <w:numPr>
          <w:ilvl w:val="0"/>
          <w:numId w:val="236"/>
        </w:numPr>
        <w:ind w:left="426"/>
        <w:jc w:val="both"/>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453793" w:rsidRDefault="00453793" w:rsidP="00CA2132">
      <w:pPr>
        <w:pStyle w:val="ConsPlusNormal"/>
        <w:numPr>
          <w:ilvl w:val="0"/>
          <w:numId w:val="236"/>
        </w:numPr>
        <w:ind w:left="426"/>
        <w:jc w:val="both"/>
      </w:pPr>
      <w:r>
        <w:t>ответственно выполнять свою часть работы.</w:t>
      </w:r>
    </w:p>
    <w:p w:rsidR="00453793" w:rsidRPr="0065634C" w:rsidRDefault="00453793" w:rsidP="00D77FE1">
      <w:pPr>
        <w:pStyle w:val="ConsPlusNormal"/>
        <w:ind w:firstLine="540"/>
        <w:jc w:val="both"/>
        <w:rPr>
          <w:b/>
          <w:i/>
          <w:u w:val="single"/>
        </w:rPr>
      </w:pPr>
      <w:r w:rsidRPr="0065634C">
        <w:rPr>
          <w:b/>
          <w:i/>
          <w:u w:val="single"/>
        </w:rPr>
        <w:t xml:space="preserve"> Предметные результаты освоения программы:</w:t>
      </w:r>
    </w:p>
    <w:p w:rsidR="00453793" w:rsidRDefault="00453793" w:rsidP="00D77FE1">
      <w:pPr>
        <w:pStyle w:val="ConsPlusNormal"/>
        <w:ind w:firstLine="540"/>
        <w:jc w:val="both"/>
      </w:pPr>
      <w:r>
        <w:t xml:space="preserve">1. </w:t>
      </w:r>
      <w:r w:rsidRPr="0065634C">
        <w:rPr>
          <w:i/>
          <w:u w:val="single"/>
        </w:rPr>
        <w:t>К концу обучения в 1 (дополнительном)</w:t>
      </w:r>
      <w:r>
        <w:t xml:space="preserve"> классе обучающийся научится:</w:t>
      </w:r>
    </w:p>
    <w:p w:rsidR="00453793" w:rsidRDefault="00453793" w:rsidP="00CA2132">
      <w:pPr>
        <w:pStyle w:val="ConsPlusNormal"/>
        <w:numPr>
          <w:ilvl w:val="0"/>
          <w:numId w:val="237"/>
        </w:numPr>
        <w:ind w:left="426"/>
        <w:jc w:val="both"/>
      </w:pPr>
      <w: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453793" w:rsidRDefault="00453793" w:rsidP="00CA2132">
      <w:pPr>
        <w:pStyle w:val="ConsPlusNormal"/>
        <w:numPr>
          <w:ilvl w:val="0"/>
          <w:numId w:val="237"/>
        </w:numPr>
        <w:ind w:left="426"/>
        <w:jc w:val="both"/>
      </w:pPr>
      <w:r>
        <w:t>знать и воспроизводить название своего населенного пункта, региона, страны (качество произношения в зависимости от степени проявления речевого нарушения и его структуры);</w:t>
      </w:r>
    </w:p>
    <w:p w:rsidR="00453793" w:rsidRDefault="00453793" w:rsidP="00CA2132">
      <w:pPr>
        <w:pStyle w:val="ConsPlusNormal"/>
        <w:numPr>
          <w:ilvl w:val="0"/>
          <w:numId w:val="237"/>
        </w:numPr>
        <w:ind w:left="426"/>
        <w:jc w:val="both"/>
      </w:pPr>
      <w:r>
        <w:t>на доступном лексико-грамматическом уровне культурные объекты, родного края;</w:t>
      </w:r>
    </w:p>
    <w:p w:rsidR="00453793" w:rsidRDefault="00453793" w:rsidP="00CA2132">
      <w:pPr>
        <w:pStyle w:val="ConsPlusNormal"/>
        <w:numPr>
          <w:ilvl w:val="0"/>
          <w:numId w:val="237"/>
        </w:numPr>
        <w:ind w:left="426"/>
        <w:jc w:val="both"/>
      </w:pPr>
      <w: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453793" w:rsidRDefault="00453793" w:rsidP="00CA2132">
      <w:pPr>
        <w:pStyle w:val="ConsPlusNormal"/>
        <w:numPr>
          <w:ilvl w:val="0"/>
          <w:numId w:val="237"/>
        </w:numPr>
        <w:ind w:left="426"/>
        <w:jc w:val="both"/>
      </w:pPr>
      <w: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453793" w:rsidRDefault="00453793" w:rsidP="00CA2132">
      <w:pPr>
        <w:pStyle w:val="ConsPlusNormal"/>
        <w:numPr>
          <w:ilvl w:val="0"/>
          <w:numId w:val="237"/>
        </w:numPr>
        <w:ind w:left="426"/>
        <w:jc w:val="both"/>
      </w:pPr>
      <w:r>
        <w:t>применять правила ухода за комнатными растениями и домашними животными;</w:t>
      </w:r>
    </w:p>
    <w:p w:rsidR="00453793" w:rsidRDefault="00453793" w:rsidP="00CA2132">
      <w:pPr>
        <w:pStyle w:val="ConsPlusNormal"/>
        <w:numPr>
          <w:ilvl w:val="0"/>
          <w:numId w:val="237"/>
        </w:numPr>
        <w:ind w:left="426"/>
        <w:jc w:val="both"/>
      </w:pPr>
      <w: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453793" w:rsidRDefault="00453793" w:rsidP="00CA2132">
      <w:pPr>
        <w:pStyle w:val="ConsPlusNormal"/>
        <w:numPr>
          <w:ilvl w:val="0"/>
          <w:numId w:val="237"/>
        </w:numPr>
        <w:ind w:left="426"/>
        <w:jc w:val="both"/>
      </w:pPr>
      <w:r>
        <w:t>оценивать ситуации, раскрывающие положительное и негативное отношение к природе; правила поведения в быту, в общественных местах;</w:t>
      </w:r>
    </w:p>
    <w:p w:rsidR="00453793" w:rsidRDefault="00453793" w:rsidP="00CA2132">
      <w:pPr>
        <w:pStyle w:val="ConsPlusNormal"/>
        <w:numPr>
          <w:ilvl w:val="0"/>
          <w:numId w:val="237"/>
        </w:numPr>
        <w:ind w:left="426"/>
        <w:jc w:val="both"/>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453793" w:rsidRDefault="00453793" w:rsidP="00CA2132">
      <w:pPr>
        <w:pStyle w:val="ConsPlusNormal"/>
        <w:numPr>
          <w:ilvl w:val="0"/>
          <w:numId w:val="237"/>
        </w:numPr>
        <w:ind w:left="426"/>
        <w:jc w:val="both"/>
      </w:pPr>
      <w:r>
        <w:lastRenderedPageBreak/>
        <w:t>соблюдать правила здорового питания и личной гигиены;</w:t>
      </w:r>
    </w:p>
    <w:p w:rsidR="00453793" w:rsidRDefault="00453793" w:rsidP="00CA2132">
      <w:pPr>
        <w:pStyle w:val="ConsPlusNormal"/>
        <w:numPr>
          <w:ilvl w:val="0"/>
          <w:numId w:val="237"/>
        </w:numPr>
        <w:ind w:left="426"/>
        <w:jc w:val="both"/>
      </w:pPr>
      <w:r>
        <w:t>соблюдать правила безопасного поведения пешехода;</w:t>
      </w:r>
    </w:p>
    <w:p w:rsidR="00453793" w:rsidRDefault="00453793" w:rsidP="00CA2132">
      <w:pPr>
        <w:pStyle w:val="ConsPlusNormal"/>
        <w:numPr>
          <w:ilvl w:val="0"/>
          <w:numId w:val="237"/>
        </w:numPr>
        <w:ind w:left="426"/>
        <w:jc w:val="both"/>
      </w:pPr>
      <w:r>
        <w:t>соблюдать правила безопасного поведения в природе;</w:t>
      </w:r>
    </w:p>
    <w:p w:rsidR="00453793" w:rsidRDefault="00453793" w:rsidP="00CA2132">
      <w:pPr>
        <w:pStyle w:val="ConsPlusNormal"/>
        <w:numPr>
          <w:ilvl w:val="0"/>
          <w:numId w:val="237"/>
        </w:numPr>
        <w:ind w:left="426"/>
        <w:jc w:val="both"/>
      </w:pPr>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453793" w:rsidRDefault="00453793" w:rsidP="00D77FE1">
      <w:pPr>
        <w:pStyle w:val="ConsPlusNormal"/>
        <w:ind w:firstLine="540"/>
        <w:jc w:val="both"/>
      </w:pPr>
      <w:r>
        <w:t xml:space="preserve">2. </w:t>
      </w:r>
      <w:r w:rsidRPr="0065634C">
        <w:rPr>
          <w:i/>
          <w:u w:val="single"/>
        </w:rPr>
        <w:t>К концу обучения в 1 классе</w:t>
      </w:r>
      <w:r>
        <w:t xml:space="preserve"> обучающийся научится:</w:t>
      </w:r>
    </w:p>
    <w:p w:rsidR="00453793" w:rsidRDefault="00453793" w:rsidP="00CA2132">
      <w:pPr>
        <w:pStyle w:val="ConsPlusNormal"/>
        <w:numPr>
          <w:ilvl w:val="0"/>
          <w:numId w:val="238"/>
        </w:numPr>
        <w:ind w:left="426"/>
        <w:jc w:val="both"/>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53793" w:rsidRDefault="00453793" w:rsidP="00CA2132">
      <w:pPr>
        <w:pStyle w:val="ConsPlusNormal"/>
        <w:numPr>
          <w:ilvl w:val="0"/>
          <w:numId w:val="238"/>
        </w:numPr>
        <w:ind w:left="426"/>
        <w:jc w:val="both"/>
      </w:pPr>
      <w:r>
        <w:t>воспроизводить название своего населенного пункта, региона, страны;</w:t>
      </w:r>
    </w:p>
    <w:p w:rsidR="00453793" w:rsidRDefault="00453793" w:rsidP="00CA2132">
      <w:pPr>
        <w:pStyle w:val="ConsPlusNormal"/>
        <w:numPr>
          <w:ilvl w:val="0"/>
          <w:numId w:val="238"/>
        </w:numPr>
        <w:ind w:left="426"/>
        <w:jc w:val="both"/>
      </w:pPr>
      <w: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453793" w:rsidRDefault="00453793" w:rsidP="00CA2132">
      <w:pPr>
        <w:pStyle w:val="ConsPlusNormal"/>
        <w:numPr>
          <w:ilvl w:val="0"/>
          <w:numId w:val="238"/>
        </w:numPr>
        <w:ind w:left="426"/>
        <w:jc w:val="both"/>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453793" w:rsidRDefault="00453793" w:rsidP="00CA2132">
      <w:pPr>
        <w:pStyle w:val="ConsPlusNormal"/>
        <w:numPr>
          <w:ilvl w:val="0"/>
          <w:numId w:val="238"/>
        </w:numPr>
        <w:ind w:left="426"/>
        <w:jc w:val="both"/>
      </w:pPr>
      <w: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453793" w:rsidRDefault="00453793" w:rsidP="00CA2132">
      <w:pPr>
        <w:pStyle w:val="ConsPlusNormal"/>
        <w:numPr>
          <w:ilvl w:val="0"/>
          <w:numId w:val="238"/>
        </w:numPr>
        <w:ind w:left="426"/>
        <w:jc w:val="both"/>
      </w:pPr>
      <w:r>
        <w:t>применять правила ухода за комнатными растениями и домашними животными;</w:t>
      </w:r>
    </w:p>
    <w:p w:rsidR="00453793" w:rsidRDefault="00453793" w:rsidP="00CA2132">
      <w:pPr>
        <w:pStyle w:val="ConsPlusNormal"/>
        <w:numPr>
          <w:ilvl w:val="0"/>
          <w:numId w:val="238"/>
        </w:numPr>
        <w:ind w:left="426"/>
        <w:jc w:val="both"/>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педагогического работника;</w:t>
      </w:r>
    </w:p>
    <w:p w:rsidR="00453793" w:rsidRDefault="00453793" w:rsidP="00CA2132">
      <w:pPr>
        <w:pStyle w:val="ConsPlusNormal"/>
        <w:numPr>
          <w:ilvl w:val="0"/>
          <w:numId w:val="238"/>
        </w:numPr>
        <w:ind w:left="426"/>
        <w:jc w:val="both"/>
      </w:pPr>
      <w:r>
        <w:t>оценивать ситуации, раскрывающие положительное и негативное отношение к природе; правила поведения в быту, в общественных местах;</w:t>
      </w:r>
    </w:p>
    <w:p w:rsidR="00453793" w:rsidRDefault="00453793" w:rsidP="00CA2132">
      <w:pPr>
        <w:pStyle w:val="ConsPlusNormal"/>
        <w:numPr>
          <w:ilvl w:val="0"/>
          <w:numId w:val="238"/>
        </w:numPr>
        <w:ind w:left="426"/>
        <w:jc w:val="both"/>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453793" w:rsidRDefault="00453793" w:rsidP="00CA2132">
      <w:pPr>
        <w:pStyle w:val="ConsPlusNormal"/>
        <w:numPr>
          <w:ilvl w:val="0"/>
          <w:numId w:val="238"/>
        </w:numPr>
        <w:ind w:left="426"/>
        <w:jc w:val="both"/>
      </w:pPr>
      <w:r>
        <w:t>соблюдать правила здорового питания и личной гигиены;</w:t>
      </w:r>
    </w:p>
    <w:p w:rsidR="00453793" w:rsidRDefault="00453793" w:rsidP="00CA2132">
      <w:pPr>
        <w:pStyle w:val="ConsPlusNormal"/>
        <w:numPr>
          <w:ilvl w:val="0"/>
          <w:numId w:val="238"/>
        </w:numPr>
        <w:ind w:left="426"/>
        <w:jc w:val="both"/>
      </w:pPr>
      <w:r>
        <w:t>соблюдать правила безопасного поведения пешехода;</w:t>
      </w:r>
    </w:p>
    <w:p w:rsidR="00453793" w:rsidRDefault="00453793" w:rsidP="00CA2132">
      <w:pPr>
        <w:pStyle w:val="ConsPlusNormal"/>
        <w:numPr>
          <w:ilvl w:val="0"/>
          <w:numId w:val="238"/>
        </w:numPr>
        <w:ind w:left="426"/>
        <w:jc w:val="both"/>
      </w:pPr>
      <w:r>
        <w:t>соблюдать правила безопасного поведения в природе;</w:t>
      </w:r>
    </w:p>
    <w:p w:rsidR="00453793" w:rsidRDefault="00453793" w:rsidP="00CA2132">
      <w:pPr>
        <w:pStyle w:val="ConsPlusNormal"/>
        <w:numPr>
          <w:ilvl w:val="0"/>
          <w:numId w:val="238"/>
        </w:numPr>
        <w:ind w:left="426"/>
        <w:jc w:val="both"/>
      </w:pPr>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453793" w:rsidRDefault="00453793" w:rsidP="00D77FE1">
      <w:pPr>
        <w:pStyle w:val="ConsPlusNormal"/>
        <w:ind w:firstLine="540"/>
        <w:jc w:val="both"/>
      </w:pPr>
      <w:r>
        <w:t xml:space="preserve">3. </w:t>
      </w:r>
      <w:r w:rsidRPr="0065634C">
        <w:rPr>
          <w:i/>
          <w:u w:val="single"/>
        </w:rPr>
        <w:t>К концу обучения во 2 классе</w:t>
      </w:r>
      <w:r>
        <w:t xml:space="preserve"> обучающийся научится:</w:t>
      </w:r>
    </w:p>
    <w:p w:rsidR="00453793" w:rsidRDefault="00453793" w:rsidP="00CA2132">
      <w:pPr>
        <w:pStyle w:val="ConsPlusNormal"/>
        <w:numPr>
          <w:ilvl w:val="0"/>
          <w:numId w:val="239"/>
        </w:numPr>
        <w:ind w:left="426"/>
        <w:jc w:val="both"/>
      </w:pPr>
      <w:r>
        <w:t>находить Россию на карте мира, на карте России - Москву, свой регион и его главный город;</w:t>
      </w:r>
    </w:p>
    <w:p w:rsidR="00453793" w:rsidRDefault="00453793" w:rsidP="00CA2132">
      <w:pPr>
        <w:pStyle w:val="ConsPlusNormal"/>
        <w:numPr>
          <w:ilvl w:val="0"/>
          <w:numId w:val="239"/>
        </w:numPr>
        <w:ind w:left="426"/>
        <w:jc w:val="both"/>
      </w:pPr>
      <w:r>
        <w:t>узнавать государственную символику Российской Федерации (гимн, герб, флаг) и своего региона;</w:t>
      </w:r>
    </w:p>
    <w:p w:rsidR="00453793" w:rsidRDefault="00453793" w:rsidP="00CA2132">
      <w:pPr>
        <w:pStyle w:val="ConsPlusNormal"/>
        <w:numPr>
          <w:ilvl w:val="0"/>
          <w:numId w:val="239"/>
        </w:numPr>
        <w:ind w:left="426"/>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53793" w:rsidRDefault="00453793" w:rsidP="00CA2132">
      <w:pPr>
        <w:pStyle w:val="ConsPlusNormal"/>
        <w:numPr>
          <w:ilvl w:val="0"/>
          <w:numId w:val="239"/>
        </w:numPr>
        <w:ind w:left="426"/>
        <w:jc w:val="both"/>
      </w:pPr>
      <w:r>
        <w:t>распознавать изученные объекты окружающего мира по их описанию, рисункам и фотографиям, различать их в окружающем мире;</w:t>
      </w:r>
    </w:p>
    <w:p w:rsidR="00453793" w:rsidRDefault="00453793" w:rsidP="00CA2132">
      <w:pPr>
        <w:pStyle w:val="ConsPlusNormal"/>
        <w:numPr>
          <w:ilvl w:val="0"/>
          <w:numId w:val="239"/>
        </w:numPr>
        <w:ind w:left="426"/>
        <w:jc w:val="both"/>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453793" w:rsidRDefault="00453793" w:rsidP="00CA2132">
      <w:pPr>
        <w:pStyle w:val="ConsPlusNormal"/>
        <w:numPr>
          <w:ilvl w:val="0"/>
          <w:numId w:val="239"/>
        </w:numPr>
        <w:ind w:left="426"/>
        <w:jc w:val="both"/>
      </w:pPr>
      <w:r>
        <w:t>проводить, соблюдая правила безопасного труда, несложные наблюдения и опыты с природными объектами, измерения;</w:t>
      </w:r>
    </w:p>
    <w:p w:rsidR="00453793" w:rsidRDefault="00453793" w:rsidP="00CA2132">
      <w:pPr>
        <w:pStyle w:val="ConsPlusNormal"/>
        <w:numPr>
          <w:ilvl w:val="0"/>
          <w:numId w:val="239"/>
        </w:numPr>
        <w:ind w:left="426"/>
        <w:jc w:val="both"/>
      </w:pPr>
      <w: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453793" w:rsidRDefault="00453793" w:rsidP="00CA2132">
      <w:pPr>
        <w:pStyle w:val="ConsPlusNormal"/>
        <w:numPr>
          <w:ilvl w:val="0"/>
          <w:numId w:val="239"/>
        </w:numPr>
        <w:ind w:left="426"/>
        <w:jc w:val="both"/>
      </w:pPr>
      <w:r>
        <w:t>описывать простым предложением изученные культурные объекты (достопримечательности родного края, музейные экспонаты);</w:t>
      </w:r>
    </w:p>
    <w:p w:rsidR="00453793" w:rsidRDefault="00453793" w:rsidP="00CA2132">
      <w:pPr>
        <w:pStyle w:val="ConsPlusNormal"/>
        <w:numPr>
          <w:ilvl w:val="0"/>
          <w:numId w:val="239"/>
        </w:numPr>
        <w:ind w:left="426"/>
        <w:jc w:val="both"/>
      </w:pPr>
      <w:r>
        <w:t>описывать простыми предложениями изученные природные объекты и явления, в том числе звезды, созвездия, планеты;</w:t>
      </w:r>
    </w:p>
    <w:p w:rsidR="00453793" w:rsidRDefault="00453793" w:rsidP="00CA2132">
      <w:pPr>
        <w:pStyle w:val="ConsPlusNormal"/>
        <w:numPr>
          <w:ilvl w:val="0"/>
          <w:numId w:val="239"/>
        </w:numPr>
        <w:ind w:left="426"/>
        <w:jc w:val="both"/>
      </w:pPr>
      <w:r>
        <w:lastRenderedPageBreak/>
        <w:t>группировать изученные объекты живой и неживой природы по предложенным признакам;</w:t>
      </w:r>
    </w:p>
    <w:p w:rsidR="00453793" w:rsidRDefault="00453793" w:rsidP="00CA2132">
      <w:pPr>
        <w:pStyle w:val="ConsPlusNormal"/>
        <w:numPr>
          <w:ilvl w:val="0"/>
          <w:numId w:val="239"/>
        </w:numPr>
        <w:ind w:left="426"/>
        <w:jc w:val="both"/>
      </w:pPr>
      <w:r>
        <w:t>сравнивать объекты живой и неживой природы на основе внешних признаков;</w:t>
      </w:r>
    </w:p>
    <w:p w:rsidR="00453793" w:rsidRDefault="00453793" w:rsidP="00CA2132">
      <w:pPr>
        <w:pStyle w:val="ConsPlusNormal"/>
        <w:numPr>
          <w:ilvl w:val="0"/>
          <w:numId w:val="239"/>
        </w:numPr>
        <w:ind w:left="426"/>
        <w:jc w:val="both"/>
      </w:pPr>
      <w:r>
        <w:t>ориентироваться на местности по местным природным признакам, Солнцу, компасу;</w:t>
      </w:r>
    </w:p>
    <w:p w:rsidR="00453793" w:rsidRDefault="00453793" w:rsidP="00CA2132">
      <w:pPr>
        <w:pStyle w:val="ConsPlusNormal"/>
        <w:numPr>
          <w:ilvl w:val="0"/>
          <w:numId w:val="239"/>
        </w:numPr>
        <w:ind w:left="426"/>
        <w:jc w:val="both"/>
      </w:pPr>
      <w:r>
        <w:t>создавать по заданному плану развернутые высказывания о природе и обществе;</w:t>
      </w:r>
    </w:p>
    <w:p w:rsidR="00453793" w:rsidRDefault="00453793" w:rsidP="00CA2132">
      <w:pPr>
        <w:pStyle w:val="ConsPlusNormal"/>
        <w:numPr>
          <w:ilvl w:val="0"/>
          <w:numId w:val="239"/>
        </w:numPr>
        <w:ind w:left="426"/>
        <w:jc w:val="both"/>
      </w:pPr>
      <w:r>
        <w:t>использовать для ответов на вопросы небольшие тексты о природе и обществе;</w:t>
      </w:r>
    </w:p>
    <w:p w:rsidR="00453793" w:rsidRDefault="00453793" w:rsidP="00CA2132">
      <w:pPr>
        <w:pStyle w:val="ConsPlusNormal"/>
        <w:numPr>
          <w:ilvl w:val="0"/>
          <w:numId w:val="239"/>
        </w:numPr>
        <w:ind w:left="426"/>
        <w:jc w:val="both"/>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53793" w:rsidRDefault="00453793" w:rsidP="00CA2132">
      <w:pPr>
        <w:pStyle w:val="ConsPlusNormal"/>
        <w:numPr>
          <w:ilvl w:val="0"/>
          <w:numId w:val="239"/>
        </w:numPr>
        <w:ind w:left="426"/>
        <w:jc w:val="both"/>
      </w:pPr>
      <w:r>
        <w:t>соблюдать правила безопасного поведения в школе, правила безопасного поведения пассажира наземного транспорта и метро;</w:t>
      </w:r>
    </w:p>
    <w:p w:rsidR="00453793" w:rsidRDefault="00453793" w:rsidP="00CA2132">
      <w:pPr>
        <w:pStyle w:val="ConsPlusNormal"/>
        <w:numPr>
          <w:ilvl w:val="0"/>
          <w:numId w:val="239"/>
        </w:numPr>
        <w:ind w:left="426"/>
        <w:jc w:val="both"/>
      </w:pPr>
      <w:r>
        <w:t>соблюдать режим дня и питания;</w:t>
      </w:r>
    </w:p>
    <w:p w:rsidR="00453793" w:rsidRDefault="00453793" w:rsidP="00CA2132">
      <w:pPr>
        <w:pStyle w:val="ConsPlusNormal"/>
        <w:numPr>
          <w:ilvl w:val="0"/>
          <w:numId w:val="239"/>
        </w:numPr>
        <w:ind w:left="426"/>
        <w:jc w:val="both"/>
      </w:pPr>
      <w: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453793" w:rsidRDefault="00453793" w:rsidP="00D77FE1">
      <w:pPr>
        <w:pStyle w:val="ConsPlusNormal"/>
        <w:ind w:firstLine="540"/>
        <w:jc w:val="both"/>
      </w:pPr>
      <w:r>
        <w:t xml:space="preserve">4. </w:t>
      </w:r>
      <w:r w:rsidRPr="0065634C">
        <w:rPr>
          <w:i/>
          <w:u w:val="single"/>
        </w:rPr>
        <w:t>К концу обучения в 3 классе</w:t>
      </w:r>
      <w:r>
        <w:t xml:space="preserve"> обучающийся научится:</w:t>
      </w:r>
    </w:p>
    <w:p w:rsidR="00453793" w:rsidRDefault="00453793" w:rsidP="00CA2132">
      <w:pPr>
        <w:pStyle w:val="ConsPlusNormal"/>
        <w:numPr>
          <w:ilvl w:val="0"/>
          <w:numId w:val="240"/>
        </w:numPr>
        <w:ind w:left="426"/>
        <w:jc w:val="both"/>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453793" w:rsidRDefault="00453793" w:rsidP="00CA2132">
      <w:pPr>
        <w:pStyle w:val="ConsPlusNormal"/>
        <w:numPr>
          <w:ilvl w:val="0"/>
          <w:numId w:val="240"/>
        </w:numPr>
        <w:ind w:left="426"/>
        <w:jc w:val="both"/>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53793" w:rsidRDefault="00453793" w:rsidP="00CA2132">
      <w:pPr>
        <w:pStyle w:val="ConsPlusNormal"/>
        <w:numPr>
          <w:ilvl w:val="0"/>
          <w:numId w:val="240"/>
        </w:numPr>
        <w:ind w:left="426"/>
        <w:jc w:val="both"/>
      </w:pPr>
      <w: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453793" w:rsidRDefault="00453793" w:rsidP="00CA2132">
      <w:pPr>
        <w:pStyle w:val="ConsPlusNormal"/>
        <w:numPr>
          <w:ilvl w:val="0"/>
          <w:numId w:val="240"/>
        </w:numPr>
        <w:ind w:left="426"/>
        <w:jc w:val="both"/>
      </w:pPr>
      <w:r>
        <w:t>показывать на карте мира материки, изученные страны мира;</w:t>
      </w:r>
    </w:p>
    <w:p w:rsidR="00453793" w:rsidRDefault="00453793" w:rsidP="00CA2132">
      <w:pPr>
        <w:pStyle w:val="ConsPlusNormal"/>
        <w:numPr>
          <w:ilvl w:val="0"/>
          <w:numId w:val="240"/>
        </w:numPr>
        <w:ind w:left="426"/>
        <w:jc w:val="both"/>
      </w:pPr>
      <w:r>
        <w:t>различать расходы и доходы семейного бюджета;</w:t>
      </w:r>
    </w:p>
    <w:p w:rsidR="00453793" w:rsidRDefault="00453793" w:rsidP="00CA2132">
      <w:pPr>
        <w:pStyle w:val="ConsPlusNormal"/>
        <w:numPr>
          <w:ilvl w:val="0"/>
          <w:numId w:val="240"/>
        </w:numPr>
        <w:ind w:left="426"/>
        <w:jc w:val="both"/>
      </w:pPr>
      <w:r>
        <w:t>распознавать изученные объекты природы по их описанию, рисункам и фотографиям, различать их в окружающем мире;</w:t>
      </w:r>
    </w:p>
    <w:p w:rsidR="00453793" w:rsidRDefault="00453793" w:rsidP="00CA2132">
      <w:pPr>
        <w:pStyle w:val="ConsPlusNormal"/>
        <w:numPr>
          <w:ilvl w:val="0"/>
          <w:numId w:val="240"/>
        </w:numPr>
        <w:ind w:left="426"/>
        <w:jc w:val="both"/>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53793" w:rsidRDefault="00453793" w:rsidP="00CA2132">
      <w:pPr>
        <w:pStyle w:val="ConsPlusNormal"/>
        <w:numPr>
          <w:ilvl w:val="0"/>
          <w:numId w:val="240"/>
        </w:numPr>
        <w:ind w:left="426"/>
        <w:jc w:val="both"/>
      </w:pPr>
      <w:r>
        <w:t>группировать изученные объекты живой и неживой природы, проводить простейшую классификацию;</w:t>
      </w:r>
    </w:p>
    <w:p w:rsidR="00453793" w:rsidRDefault="00453793" w:rsidP="00CA2132">
      <w:pPr>
        <w:pStyle w:val="ConsPlusNormal"/>
        <w:numPr>
          <w:ilvl w:val="0"/>
          <w:numId w:val="240"/>
        </w:numPr>
        <w:ind w:left="426"/>
        <w:jc w:val="both"/>
      </w:pPr>
      <w:r>
        <w:t>сравнивать по заданному количеству признаков объекты живой и неживой природы;</w:t>
      </w:r>
    </w:p>
    <w:p w:rsidR="00453793" w:rsidRDefault="00453793" w:rsidP="00CA2132">
      <w:pPr>
        <w:pStyle w:val="ConsPlusNormal"/>
        <w:numPr>
          <w:ilvl w:val="0"/>
          <w:numId w:val="240"/>
        </w:numPr>
        <w:ind w:left="426"/>
        <w:jc w:val="both"/>
      </w:pPr>
      <w: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453793" w:rsidRDefault="00453793" w:rsidP="00CA2132">
      <w:pPr>
        <w:pStyle w:val="ConsPlusNormal"/>
        <w:numPr>
          <w:ilvl w:val="0"/>
          <w:numId w:val="240"/>
        </w:numPr>
        <w:ind w:left="426"/>
        <w:jc w:val="both"/>
      </w:pPr>
      <w: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453793" w:rsidRDefault="00453793" w:rsidP="00CA2132">
      <w:pPr>
        <w:pStyle w:val="ConsPlusNormal"/>
        <w:numPr>
          <w:ilvl w:val="0"/>
          <w:numId w:val="240"/>
        </w:numPr>
        <w:ind w:left="426"/>
        <w:jc w:val="both"/>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453793" w:rsidRDefault="00453793" w:rsidP="00CA2132">
      <w:pPr>
        <w:pStyle w:val="ConsPlusNormal"/>
        <w:numPr>
          <w:ilvl w:val="0"/>
          <w:numId w:val="240"/>
        </w:numPr>
        <w:ind w:left="426"/>
        <w:jc w:val="both"/>
      </w:pPr>
      <w: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453793" w:rsidRDefault="00453793" w:rsidP="00CA2132">
      <w:pPr>
        <w:pStyle w:val="ConsPlusNormal"/>
        <w:numPr>
          <w:ilvl w:val="0"/>
          <w:numId w:val="240"/>
        </w:numPr>
        <w:ind w:left="426"/>
        <w:jc w:val="both"/>
      </w:pPr>
      <w: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453793" w:rsidRDefault="00453793" w:rsidP="00CA2132">
      <w:pPr>
        <w:pStyle w:val="ConsPlusNormal"/>
        <w:numPr>
          <w:ilvl w:val="0"/>
          <w:numId w:val="240"/>
        </w:numPr>
        <w:ind w:left="426"/>
        <w:jc w:val="both"/>
      </w:pPr>
      <w:r>
        <w:t>соблюдать правила безопасного поведения пассажира железнодорожного, водного и авиатранспорта;</w:t>
      </w:r>
    </w:p>
    <w:p w:rsidR="00453793" w:rsidRDefault="00453793" w:rsidP="00CA2132">
      <w:pPr>
        <w:pStyle w:val="ConsPlusNormal"/>
        <w:numPr>
          <w:ilvl w:val="0"/>
          <w:numId w:val="240"/>
        </w:numPr>
        <w:ind w:left="426"/>
        <w:jc w:val="both"/>
      </w:pPr>
      <w:r>
        <w:t>соблюдать периодичность двигательной активности и профилактики заболеваний;</w:t>
      </w:r>
    </w:p>
    <w:p w:rsidR="00453793" w:rsidRDefault="00453793" w:rsidP="00CA2132">
      <w:pPr>
        <w:pStyle w:val="ConsPlusNormal"/>
        <w:numPr>
          <w:ilvl w:val="0"/>
          <w:numId w:val="240"/>
        </w:numPr>
        <w:ind w:left="426"/>
        <w:jc w:val="both"/>
      </w:pPr>
      <w:r>
        <w:t>соблюдать правила безопасного поведения во дворе жилого дома;</w:t>
      </w:r>
    </w:p>
    <w:p w:rsidR="00453793" w:rsidRDefault="00453793" w:rsidP="00CA2132">
      <w:pPr>
        <w:pStyle w:val="ConsPlusNormal"/>
        <w:numPr>
          <w:ilvl w:val="0"/>
          <w:numId w:val="240"/>
        </w:numPr>
        <w:ind w:left="426"/>
        <w:jc w:val="both"/>
      </w:pPr>
      <w:r>
        <w:t>соблюдать правила нравственного поведения на природе;</w:t>
      </w:r>
    </w:p>
    <w:p w:rsidR="0065634C" w:rsidRDefault="00453793" w:rsidP="00CA2132">
      <w:pPr>
        <w:pStyle w:val="ConsPlusNormal"/>
        <w:numPr>
          <w:ilvl w:val="0"/>
          <w:numId w:val="240"/>
        </w:numPr>
        <w:ind w:left="426"/>
        <w:jc w:val="both"/>
      </w:pPr>
      <w:r>
        <w:t xml:space="preserve">безопасно использовать персональные данные в условиях контролируемого доступа в Интернет; </w:t>
      </w:r>
    </w:p>
    <w:p w:rsidR="00453793" w:rsidRDefault="00453793" w:rsidP="00CA2132">
      <w:pPr>
        <w:pStyle w:val="ConsPlusNormal"/>
        <w:numPr>
          <w:ilvl w:val="0"/>
          <w:numId w:val="240"/>
        </w:numPr>
        <w:ind w:left="426"/>
        <w:jc w:val="both"/>
      </w:pPr>
      <w:r>
        <w:t>ориентироваться в возможных мошеннических действиях при общении в мессенджерах.</w:t>
      </w:r>
    </w:p>
    <w:p w:rsidR="00453793" w:rsidRDefault="00453793" w:rsidP="00D77FE1">
      <w:pPr>
        <w:pStyle w:val="ConsPlusNormal"/>
        <w:ind w:firstLine="540"/>
        <w:jc w:val="both"/>
      </w:pPr>
      <w:r>
        <w:t xml:space="preserve">5. </w:t>
      </w:r>
      <w:r w:rsidRPr="0065634C">
        <w:rPr>
          <w:i/>
          <w:u w:val="single"/>
        </w:rPr>
        <w:t>К концу обучения в 4 классе</w:t>
      </w:r>
      <w:r>
        <w:t xml:space="preserve"> обучающийся научится:</w:t>
      </w:r>
    </w:p>
    <w:p w:rsidR="00453793" w:rsidRDefault="00453793" w:rsidP="00CA2132">
      <w:pPr>
        <w:pStyle w:val="ConsPlusNormal"/>
        <w:numPr>
          <w:ilvl w:val="0"/>
          <w:numId w:val="241"/>
        </w:numPr>
        <w:ind w:left="426"/>
        <w:jc w:val="both"/>
      </w:pPr>
      <w: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453793" w:rsidRDefault="00453793" w:rsidP="00CA2132">
      <w:pPr>
        <w:pStyle w:val="ConsPlusNormal"/>
        <w:numPr>
          <w:ilvl w:val="0"/>
          <w:numId w:val="241"/>
        </w:numPr>
        <w:ind w:left="426"/>
        <w:jc w:val="both"/>
      </w:pPr>
      <w:r>
        <w:t>показывать на физической карте изученные крупные географические объекты России (горы, равнины, реки, озера, моря, омывающие территорию России);</w:t>
      </w:r>
    </w:p>
    <w:p w:rsidR="00453793" w:rsidRDefault="00453793" w:rsidP="00CA2132">
      <w:pPr>
        <w:pStyle w:val="ConsPlusNormal"/>
        <w:numPr>
          <w:ilvl w:val="0"/>
          <w:numId w:val="241"/>
        </w:numPr>
        <w:ind w:left="426"/>
        <w:jc w:val="both"/>
      </w:pPr>
      <w:r>
        <w:t>показывать на исторической карте места изученных исторических событий;</w:t>
      </w:r>
    </w:p>
    <w:p w:rsidR="00453793" w:rsidRDefault="00453793" w:rsidP="00CA2132">
      <w:pPr>
        <w:pStyle w:val="ConsPlusNormal"/>
        <w:numPr>
          <w:ilvl w:val="0"/>
          <w:numId w:val="241"/>
        </w:numPr>
        <w:ind w:left="426"/>
        <w:jc w:val="both"/>
      </w:pPr>
      <w:r>
        <w:t>находить место изученных событий на "ленте времени";</w:t>
      </w:r>
    </w:p>
    <w:p w:rsidR="00453793" w:rsidRDefault="00453793" w:rsidP="00CA2132">
      <w:pPr>
        <w:pStyle w:val="ConsPlusNormal"/>
        <w:numPr>
          <w:ilvl w:val="0"/>
          <w:numId w:val="241"/>
        </w:numPr>
        <w:ind w:left="426"/>
        <w:jc w:val="both"/>
      </w:pPr>
      <w:r>
        <w:t>знать основные права и обязанности гражданина Российской Федерации;</w:t>
      </w:r>
    </w:p>
    <w:p w:rsidR="00453793" w:rsidRDefault="00453793" w:rsidP="00CA2132">
      <w:pPr>
        <w:pStyle w:val="ConsPlusNormal"/>
        <w:numPr>
          <w:ilvl w:val="0"/>
          <w:numId w:val="241"/>
        </w:numPr>
        <w:ind w:left="426"/>
        <w:jc w:val="both"/>
      </w:pPr>
      <w:r>
        <w:t>соотносить изученные исторические события и исторических деятелей с веками и периодами истории России;</w:t>
      </w:r>
    </w:p>
    <w:p w:rsidR="00453793" w:rsidRDefault="00453793" w:rsidP="00CA2132">
      <w:pPr>
        <w:pStyle w:val="ConsPlusNormal"/>
        <w:numPr>
          <w:ilvl w:val="0"/>
          <w:numId w:val="241"/>
        </w:numPr>
        <w:ind w:left="426"/>
        <w:jc w:val="both"/>
      </w:pPr>
      <w: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53793" w:rsidRDefault="00453793" w:rsidP="00CA2132">
      <w:pPr>
        <w:pStyle w:val="ConsPlusNormal"/>
        <w:numPr>
          <w:ilvl w:val="0"/>
          <w:numId w:val="241"/>
        </w:numPr>
        <w:ind w:left="426"/>
        <w:jc w:val="both"/>
      </w:pPr>
      <w: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53793" w:rsidRDefault="00453793" w:rsidP="00CA2132">
      <w:pPr>
        <w:pStyle w:val="ConsPlusNormal"/>
        <w:numPr>
          <w:ilvl w:val="0"/>
          <w:numId w:val="241"/>
        </w:numPr>
        <w:ind w:left="426"/>
        <w:jc w:val="both"/>
      </w:pPr>
      <w: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53793" w:rsidRDefault="00453793" w:rsidP="00CA2132">
      <w:pPr>
        <w:pStyle w:val="ConsPlusNormal"/>
        <w:numPr>
          <w:ilvl w:val="0"/>
          <w:numId w:val="241"/>
        </w:numPr>
        <w:ind w:left="426"/>
        <w:jc w:val="both"/>
      </w:pPr>
      <w:r>
        <w:t>распознавать изученные объекты и явления живой и неживой природы по их описанию, рисункам и фотографиям, различать их в окружающем мире;</w:t>
      </w:r>
    </w:p>
    <w:p w:rsidR="00453793" w:rsidRDefault="00453793" w:rsidP="00CA2132">
      <w:pPr>
        <w:pStyle w:val="ConsPlusNormal"/>
        <w:numPr>
          <w:ilvl w:val="0"/>
          <w:numId w:val="241"/>
        </w:numPr>
        <w:ind w:left="426"/>
        <w:jc w:val="both"/>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453793" w:rsidRDefault="00453793" w:rsidP="00CA2132">
      <w:pPr>
        <w:pStyle w:val="ConsPlusNormal"/>
        <w:numPr>
          <w:ilvl w:val="0"/>
          <w:numId w:val="241"/>
        </w:numPr>
        <w:ind w:left="426"/>
        <w:jc w:val="both"/>
      </w:pPr>
      <w:r>
        <w:t>сравнивать объекты живой и неживой природы на основе их внешних признаков и известных характерных свойств;</w:t>
      </w:r>
    </w:p>
    <w:p w:rsidR="00453793" w:rsidRDefault="00453793" w:rsidP="00CA2132">
      <w:pPr>
        <w:pStyle w:val="ConsPlusNormal"/>
        <w:numPr>
          <w:ilvl w:val="0"/>
          <w:numId w:val="241"/>
        </w:numPr>
        <w:ind w:left="426"/>
        <w:jc w:val="both"/>
      </w:pPr>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453793" w:rsidRDefault="00453793" w:rsidP="00CA2132">
      <w:pPr>
        <w:pStyle w:val="ConsPlusNormal"/>
        <w:numPr>
          <w:ilvl w:val="0"/>
          <w:numId w:val="241"/>
        </w:numPr>
        <w:ind w:left="426"/>
        <w:jc w:val="both"/>
      </w:pPr>
      <w:r>
        <w:t>называть наиболее значимые природные объекты Всемирного наследия в России и за рубежом (в пределах изученного);</w:t>
      </w:r>
    </w:p>
    <w:p w:rsidR="00453793" w:rsidRDefault="00453793" w:rsidP="00CA2132">
      <w:pPr>
        <w:pStyle w:val="ConsPlusNormal"/>
        <w:numPr>
          <w:ilvl w:val="0"/>
          <w:numId w:val="241"/>
        </w:numPr>
        <w:ind w:left="426"/>
        <w:jc w:val="both"/>
      </w:pPr>
      <w:r>
        <w:t>называть экологические проблемы и определять пути их решения;</w:t>
      </w:r>
    </w:p>
    <w:p w:rsidR="00453793" w:rsidRDefault="00453793" w:rsidP="00CA2132">
      <w:pPr>
        <w:pStyle w:val="ConsPlusNormal"/>
        <w:numPr>
          <w:ilvl w:val="0"/>
          <w:numId w:val="241"/>
        </w:numPr>
        <w:ind w:left="426"/>
        <w:jc w:val="both"/>
      </w:pPr>
      <w:r>
        <w:t>создавать по заданному плану собственные развернутые высказывания о природе и обществе;</w:t>
      </w:r>
    </w:p>
    <w:p w:rsidR="00453793" w:rsidRDefault="00453793" w:rsidP="00CA2132">
      <w:pPr>
        <w:pStyle w:val="ConsPlusNormal"/>
        <w:numPr>
          <w:ilvl w:val="0"/>
          <w:numId w:val="241"/>
        </w:numPr>
        <w:ind w:left="426"/>
        <w:jc w:val="both"/>
      </w:pPr>
      <w:r>
        <w:t>использовать различные источники информации для поиска и извлечения информации, ответов на вопросы;</w:t>
      </w:r>
    </w:p>
    <w:p w:rsidR="00453793" w:rsidRDefault="00453793" w:rsidP="00CA2132">
      <w:pPr>
        <w:pStyle w:val="ConsPlusNormal"/>
        <w:numPr>
          <w:ilvl w:val="0"/>
          <w:numId w:val="241"/>
        </w:numPr>
        <w:ind w:left="426"/>
        <w:jc w:val="both"/>
      </w:pPr>
      <w:r>
        <w:t>соблюдать правила нравственного поведения на природе;</w:t>
      </w:r>
    </w:p>
    <w:p w:rsidR="00453793" w:rsidRDefault="00453793" w:rsidP="00CA2132">
      <w:pPr>
        <w:pStyle w:val="ConsPlusNormal"/>
        <w:numPr>
          <w:ilvl w:val="0"/>
          <w:numId w:val="241"/>
        </w:numPr>
        <w:ind w:left="426"/>
        <w:jc w:val="both"/>
      </w:pPr>
      <w:r>
        <w:t>осознавать возможные последствия вредных привычек для здоровья и жизни человека;</w:t>
      </w:r>
    </w:p>
    <w:p w:rsidR="00453793" w:rsidRDefault="00453793" w:rsidP="00CA2132">
      <w:pPr>
        <w:pStyle w:val="ConsPlusNormal"/>
        <w:numPr>
          <w:ilvl w:val="0"/>
          <w:numId w:val="241"/>
        </w:numPr>
        <w:ind w:left="426"/>
        <w:jc w:val="both"/>
      </w:pPr>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453793" w:rsidRDefault="00453793" w:rsidP="00CA2132">
      <w:pPr>
        <w:pStyle w:val="ConsPlusNormal"/>
        <w:numPr>
          <w:ilvl w:val="0"/>
          <w:numId w:val="241"/>
        </w:numPr>
        <w:ind w:left="426"/>
        <w:jc w:val="both"/>
      </w:pPr>
      <w:r>
        <w:t>соблюдать правила безопасного поведения при езде на велосипеде;</w:t>
      </w:r>
    </w:p>
    <w:p w:rsidR="00453793" w:rsidRDefault="00453793" w:rsidP="00CA2132">
      <w:pPr>
        <w:pStyle w:val="ConsPlusNormal"/>
        <w:numPr>
          <w:ilvl w:val="0"/>
          <w:numId w:val="241"/>
        </w:numPr>
        <w:ind w:left="426"/>
        <w:jc w:val="both"/>
      </w:pPr>
      <w:r>
        <w:t>осуществлять безопасный поиск образовательных ресурсов и достоверной информации в Интернете.</w:t>
      </w:r>
    </w:p>
    <w:p w:rsidR="00453793" w:rsidRDefault="00453793" w:rsidP="0065634C">
      <w:pPr>
        <w:pStyle w:val="ConsPlusNormal"/>
        <w:ind w:firstLine="540"/>
        <w:jc w:val="both"/>
      </w:pPr>
    </w:p>
    <w:p w:rsidR="00DF5F08" w:rsidRDefault="00DF5F08" w:rsidP="0065634C">
      <w:pPr>
        <w:pStyle w:val="ConsPlusNormal"/>
        <w:ind w:firstLine="540"/>
        <w:jc w:val="both"/>
        <w:rPr>
          <w:b/>
          <w:bCs/>
        </w:rPr>
      </w:pPr>
      <w:r>
        <w:rPr>
          <w:b/>
          <w:bCs/>
        </w:rPr>
        <w:t>3.1.2.7</w:t>
      </w:r>
      <w:r w:rsidR="0065634C" w:rsidRPr="0065634C">
        <w:rPr>
          <w:b/>
          <w:bCs/>
        </w:rPr>
        <w:tab/>
      </w:r>
      <w:r w:rsidRPr="00DF5F08">
        <w:rPr>
          <w:b/>
          <w:bCs/>
          <w:u w:val="single"/>
        </w:rPr>
        <w:t>Рабочая программа учебного предмета Основы религиозных культур и светской этики</w:t>
      </w:r>
    </w:p>
    <w:p w:rsidR="00DF5F08" w:rsidRPr="00DF5F08" w:rsidRDefault="00DF5F08" w:rsidP="0065634C">
      <w:pPr>
        <w:pStyle w:val="ConsPlusNormal"/>
        <w:ind w:firstLine="540"/>
        <w:jc w:val="both"/>
        <w:rPr>
          <w:b/>
          <w:bCs/>
          <w:i/>
        </w:rPr>
      </w:pPr>
      <w:r w:rsidRPr="00DF5F08">
        <w:rPr>
          <w:b/>
          <w:bCs/>
          <w:i/>
        </w:rPr>
        <w:t>Пояснительная записка</w:t>
      </w:r>
    </w:p>
    <w:p w:rsidR="00742A10" w:rsidRDefault="00742A10" w:rsidP="0065634C">
      <w:pPr>
        <w:pStyle w:val="ConsPlusNormal"/>
        <w:ind w:firstLine="540"/>
        <w:jc w:val="both"/>
        <w:rPr>
          <w:bCs/>
        </w:rPr>
      </w:pPr>
      <w:r w:rsidRPr="00742A10">
        <w:rPr>
          <w:bCs/>
        </w:rPr>
        <w:t xml:space="preserve">Рабочая программа по основам религиозных культур и светской этики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w:t>
      </w:r>
      <w:r w:rsidRPr="00742A10">
        <w:rPr>
          <w:bCs/>
        </w:rPr>
        <w:lastRenderedPageBreak/>
        <w:t>программы начального общего образования обучающихся с ограниченными возможностями здоровья.</w:t>
      </w:r>
    </w:p>
    <w:p w:rsidR="00742A10" w:rsidRPr="00742A10" w:rsidRDefault="00742A10" w:rsidP="00742A10">
      <w:pPr>
        <w:pStyle w:val="ConsPlusNormal"/>
        <w:ind w:firstLine="540"/>
        <w:jc w:val="both"/>
        <w:rPr>
          <w:bCs/>
        </w:rPr>
      </w:pPr>
      <w:r w:rsidRPr="00742A10">
        <w:rPr>
          <w:bCs/>
        </w:rPr>
        <w:t>Основные задачи учебного предмета «Основы религиозных культур и светской этики»:</w:t>
      </w:r>
    </w:p>
    <w:p w:rsidR="00742A10" w:rsidRPr="00742A10" w:rsidRDefault="00742A10" w:rsidP="00742A10">
      <w:pPr>
        <w:pStyle w:val="ConsPlusNormal"/>
        <w:ind w:firstLine="540"/>
        <w:jc w:val="both"/>
        <w:rPr>
          <w:bCs/>
        </w:rPr>
      </w:pPr>
      <w:r w:rsidRPr="00742A10">
        <w:rPr>
          <w:bCs/>
        </w:rPr>
        <w:t>•</w:t>
      </w:r>
      <w:r w:rsidRPr="00742A10">
        <w:rPr>
          <w:bCs/>
        </w:rPr>
        <w:tab/>
        <w:t>знакомство с основными нормами светской и религиозной морали;</w:t>
      </w:r>
    </w:p>
    <w:p w:rsidR="00742A10" w:rsidRPr="00742A10" w:rsidRDefault="00742A10" w:rsidP="00742A10">
      <w:pPr>
        <w:pStyle w:val="ConsPlusNormal"/>
        <w:ind w:firstLine="540"/>
        <w:jc w:val="both"/>
        <w:rPr>
          <w:bCs/>
        </w:rPr>
      </w:pPr>
      <w:r w:rsidRPr="00742A10">
        <w:rPr>
          <w:bCs/>
        </w:rPr>
        <w:t>•</w:t>
      </w:r>
      <w:r w:rsidRPr="00742A10">
        <w:rPr>
          <w:bCs/>
        </w:rPr>
        <w:tab/>
        <w:t>понимание значения нравственности, веры и религии в жизни человека иобщества;</w:t>
      </w:r>
    </w:p>
    <w:p w:rsidR="00742A10" w:rsidRPr="00742A10" w:rsidRDefault="00742A10" w:rsidP="00742A10">
      <w:pPr>
        <w:pStyle w:val="ConsPlusNormal"/>
        <w:ind w:firstLine="540"/>
        <w:jc w:val="both"/>
        <w:rPr>
          <w:bCs/>
        </w:rPr>
      </w:pPr>
      <w:r w:rsidRPr="00742A10">
        <w:rPr>
          <w:bCs/>
        </w:rPr>
        <w:t>•</w:t>
      </w:r>
      <w:r w:rsidRPr="00742A10">
        <w:rPr>
          <w:bCs/>
        </w:rPr>
        <w:tab/>
        <w:t>формирование первоначальных представлений о религиозных культурах исветской этике, об их роли в культуре, истории и современности России.</w:t>
      </w:r>
    </w:p>
    <w:p w:rsidR="00742A10" w:rsidRPr="00742A10" w:rsidRDefault="00742A10" w:rsidP="00742A10">
      <w:pPr>
        <w:pStyle w:val="ConsPlusNormal"/>
        <w:ind w:firstLine="540"/>
        <w:jc w:val="both"/>
        <w:rPr>
          <w:bCs/>
        </w:rPr>
      </w:pPr>
      <w:r w:rsidRPr="00742A10">
        <w:rPr>
          <w:bCs/>
        </w:rPr>
        <w:t>Данный предмет обладает широкими возможностями для формирования у обучающихся фундаментальных основ культурологической грамотности, толерантного поведения в многонациональной среде, формируют вектор культурно-ценностных ориентиров обучающихся.</w:t>
      </w:r>
    </w:p>
    <w:p w:rsidR="00742A10" w:rsidRPr="00742A10" w:rsidRDefault="00742A10" w:rsidP="00742A10">
      <w:pPr>
        <w:pStyle w:val="ConsPlusNormal"/>
        <w:ind w:firstLine="540"/>
        <w:jc w:val="both"/>
        <w:rPr>
          <w:bCs/>
        </w:rPr>
      </w:pPr>
      <w:r w:rsidRPr="00742A10">
        <w:rPr>
          <w:bCs/>
        </w:rPr>
        <w:t>В образовательном процессе обучающиеся с ТНР должны в широком объеме овладеть знаниями о многополярности мира и умениями жить, учиться, работать в многонациональном обществе на благо нашей общей родины - России.</w:t>
      </w:r>
    </w:p>
    <w:p w:rsidR="00742A10" w:rsidRPr="00742A10" w:rsidRDefault="00742A10" w:rsidP="00742A10">
      <w:pPr>
        <w:pStyle w:val="ConsPlusNormal"/>
        <w:ind w:firstLine="540"/>
        <w:jc w:val="both"/>
        <w:rPr>
          <w:bCs/>
        </w:rPr>
      </w:pPr>
      <w:r w:rsidRPr="00742A10">
        <w:rPr>
          <w:bCs/>
        </w:rPr>
        <w:t>Учебный предмет «Основы религиозных культур и светской этики» имеет интегрированный характер, поскольку его содержание акк</w:t>
      </w:r>
      <w:r>
        <w:rPr>
          <w:bCs/>
        </w:rPr>
        <w:t xml:space="preserve">умулирует в себе первоначальные </w:t>
      </w:r>
      <w:r w:rsidRPr="00742A10">
        <w:rPr>
          <w:bCs/>
        </w:rPr>
        <w:t>представления из истории, литературы, географии и других социально – гуманитарных наук. Содержание учебного предмета «Основы религиозных культур и светской этики» тесно связано с содержанием учебного предмета «Окружающий мир»: формирование представления роли обучающегося как растущего гражданина своего государства; овладение социальными ритуалами и совершенствование форм социального взаимодействия в многонациональном обществе; воспитание чувства милосердия, социально ориентированного взгляда на мир в его органическом единстве и разнообразии народов, культур, религий.</w:t>
      </w:r>
    </w:p>
    <w:p w:rsidR="00742A10" w:rsidRPr="00742A10" w:rsidRDefault="00742A10" w:rsidP="00742A10">
      <w:pPr>
        <w:pStyle w:val="ConsPlusNormal"/>
        <w:ind w:firstLine="540"/>
        <w:jc w:val="both"/>
        <w:rPr>
          <w:bCs/>
        </w:rPr>
      </w:pPr>
      <w:r w:rsidRPr="00742A10">
        <w:rPr>
          <w:bCs/>
        </w:rPr>
        <w:t>Отбор изучаемого материала осуществляется с учетом целей и задач данного предмета, его места в системе школьного образования, а также возрастных потребностей и с учетом речевых особенностей обучающихся с ТНР.</w:t>
      </w:r>
    </w:p>
    <w:p w:rsidR="00742A10" w:rsidRPr="00742A10" w:rsidRDefault="00742A10" w:rsidP="00742A10">
      <w:pPr>
        <w:pStyle w:val="ConsPlusNormal"/>
        <w:ind w:firstLine="540"/>
        <w:jc w:val="both"/>
        <w:rPr>
          <w:bCs/>
        </w:rPr>
      </w:pPr>
      <w:r w:rsidRPr="00742A10">
        <w:rPr>
          <w:bCs/>
        </w:rPr>
        <w:t>Программа учебного предмета «Основы религиозных культур и светской этики» представлена разделами «Основы религиозных культур народов России» и «Основы светской этики».</w:t>
      </w:r>
    </w:p>
    <w:p w:rsidR="00742A10" w:rsidRDefault="00742A10" w:rsidP="00742A10">
      <w:pPr>
        <w:pStyle w:val="ConsPlusNormal"/>
        <w:ind w:firstLine="540"/>
        <w:jc w:val="both"/>
        <w:rPr>
          <w:bCs/>
        </w:rPr>
      </w:pPr>
      <w:r w:rsidRPr="00742A10">
        <w:rPr>
          <w:bCs/>
        </w:rPr>
        <w:t>Тематически разделы объединяются, носят светский характер, не навязывают никакой религии.</w:t>
      </w:r>
    </w:p>
    <w:p w:rsidR="00742A10" w:rsidRPr="00742A10" w:rsidRDefault="00742A10" w:rsidP="00742A10">
      <w:pPr>
        <w:pStyle w:val="ConsPlusNormal"/>
        <w:ind w:firstLine="540"/>
        <w:jc w:val="both"/>
        <w:rPr>
          <w:bCs/>
        </w:rPr>
      </w:pPr>
      <w:r w:rsidRPr="00742A10">
        <w:rPr>
          <w:bCs/>
        </w:rPr>
        <w:t>Рабочая программа сформирована с учетом рабочей программы воспитания образовательной организации, предусматривает реализацию коррекционно-развивающей работы, направленной на коррекцию дефекта речевого развития обучающихся.</w:t>
      </w:r>
    </w:p>
    <w:p w:rsidR="00742A10" w:rsidRPr="00742A10" w:rsidRDefault="00742A10" w:rsidP="00742A10">
      <w:pPr>
        <w:pStyle w:val="ConsPlusNormal"/>
        <w:ind w:firstLine="540"/>
        <w:jc w:val="both"/>
        <w:rPr>
          <w:bCs/>
        </w:rPr>
      </w:pPr>
      <w:r w:rsidRPr="00742A10">
        <w:rPr>
          <w:bCs/>
        </w:rPr>
        <w:t>Одним</w:t>
      </w:r>
      <w:r w:rsidRPr="00742A10">
        <w:rPr>
          <w:bCs/>
        </w:rPr>
        <w:tab/>
        <w:t>из</w:t>
      </w:r>
      <w:r w:rsidRPr="00742A10">
        <w:rPr>
          <w:bCs/>
        </w:rPr>
        <w:tab/>
        <w:t>условий</w:t>
      </w:r>
      <w:r w:rsidRPr="00742A10">
        <w:rPr>
          <w:bCs/>
        </w:rPr>
        <w:tab/>
        <w:t>успешной</w:t>
      </w:r>
      <w:r w:rsidRPr="00742A10">
        <w:rPr>
          <w:bCs/>
        </w:rPr>
        <w:tab/>
        <w:t>образовательно-коррекционной</w:t>
      </w:r>
      <w:r w:rsidRPr="00742A10">
        <w:rPr>
          <w:bCs/>
        </w:rPr>
        <w:tab/>
        <w:t>работы</w:t>
      </w:r>
      <w:r w:rsidRPr="00742A10">
        <w:rPr>
          <w:bCs/>
        </w:rPr>
        <w:tab/>
        <w:t>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 Это предполагает создание индивидуализированной коррекционно-развивающей коммуникативно ориентированной среды в стенах об</w:t>
      </w:r>
      <w:r>
        <w:rPr>
          <w:bCs/>
        </w:rPr>
        <w:t xml:space="preserve">разовательного учреждения и, по </w:t>
      </w:r>
      <w:r w:rsidRPr="00742A10">
        <w:rPr>
          <w:bCs/>
        </w:rPr>
        <w:t>возможности, вне его.</w:t>
      </w:r>
    </w:p>
    <w:p w:rsidR="00742A10" w:rsidRPr="00742A10" w:rsidRDefault="00742A10" w:rsidP="00742A10">
      <w:pPr>
        <w:pStyle w:val="ConsPlusNormal"/>
        <w:ind w:firstLine="540"/>
        <w:jc w:val="both"/>
        <w:rPr>
          <w:bCs/>
        </w:rPr>
      </w:pPr>
      <w:r w:rsidRPr="00742A10">
        <w:rPr>
          <w:bCs/>
        </w:rPr>
        <w:t>Речевой режим обеспечивается:</w:t>
      </w:r>
    </w:p>
    <w:p w:rsidR="00742A10" w:rsidRPr="00742A10" w:rsidRDefault="00742A10" w:rsidP="006003E8">
      <w:pPr>
        <w:pStyle w:val="ConsPlusNormal"/>
        <w:numPr>
          <w:ilvl w:val="0"/>
          <w:numId w:val="526"/>
        </w:numPr>
        <w:ind w:left="426"/>
        <w:jc w:val="both"/>
        <w:rPr>
          <w:bCs/>
        </w:rPr>
      </w:pPr>
      <w:r w:rsidRPr="00742A10">
        <w:rPr>
          <w:bCs/>
        </w:rPr>
        <w:t>образцовой речью окружающих (педагогических работников, администрации, сотрудников образовательной организации);</w:t>
      </w:r>
    </w:p>
    <w:p w:rsidR="00742A10" w:rsidRPr="00742A10" w:rsidRDefault="00742A10" w:rsidP="006003E8">
      <w:pPr>
        <w:pStyle w:val="ConsPlusNormal"/>
        <w:numPr>
          <w:ilvl w:val="0"/>
          <w:numId w:val="526"/>
        </w:numPr>
        <w:ind w:left="426"/>
        <w:jc w:val="both"/>
        <w:rPr>
          <w:bCs/>
        </w:rPr>
      </w:pPr>
      <w:r w:rsidRPr="00742A10">
        <w:rPr>
          <w:bCs/>
        </w:rPr>
        <w:t>созданием условий для речевого общения обучающихся с окружающими, целенаправленной организацией коммуникативных ситуаций;</w:t>
      </w:r>
    </w:p>
    <w:p w:rsidR="00742A10" w:rsidRPr="00742A10" w:rsidRDefault="00742A10" w:rsidP="006003E8">
      <w:pPr>
        <w:pStyle w:val="ConsPlusNormal"/>
        <w:numPr>
          <w:ilvl w:val="0"/>
          <w:numId w:val="526"/>
        </w:numPr>
        <w:ind w:left="426"/>
        <w:jc w:val="both"/>
        <w:rPr>
          <w:bCs/>
        </w:rPr>
      </w:pPr>
      <w:r w:rsidRPr="00742A10">
        <w:rPr>
          <w:bCs/>
        </w:rPr>
        <w:t>стимуляцией речевой активности обучающихся и активизацией их речевых возможностей;</w:t>
      </w:r>
    </w:p>
    <w:p w:rsidR="00742A10" w:rsidRPr="00742A10" w:rsidRDefault="00742A10" w:rsidP="006003E8">
      <w:pPr>
        <w:pStyle w:val="ConsPlusNormal"/>
        <w:numPr>
          <w:ilvl w:val="0"/>
          <w:numId w:val="526"/>
        </w:numPr>
        <w:ind w:left="426"/>
        <w:jc w:val="both"/>
        <w:rPr>
          <w:bCs/>
        </w:rPr>
      </w:pPr>
      <w:r w:rsidRPr="00742A10">
        <w:rPr>
          <w:bCs/>
        </w:rP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742A10" w:rsidRPr="00742A10" w:rsidRDefault="00742A10" w:rsidP="006003E8">
      <w:pPr>
        <w:pStyle w:val="ConsPlusNormal"/>
        <w:numPr>
          <w:ilvl w:val="0"/>
          <w:numId w:val="526"/>
        </w:numPr>
        <w:ind w:left="426"/>
        <w:jc w:val="both"/>
        <w:rPr>
          <w:bCs/>
        </w:rPr>
      </w:pPr>
      <w:r w:rsidRPr="00742A10">
        <w:rPr>
          <w:bCs/>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742A10" w:rsidRPr="00742A10" w:rsidRDefault="00742A10" w:rsidP="00742A10">
      <w:pPr>
        <w:pStyle w:val="ConsPlusNormal"/>
        <w:ind w:firstLine="540"/>
        <w:jc w:val="both"/>
        <w:rPr>
          <w:bCs/>
        </w:rPr>
      </w:pPr>
      <w:r w:rsidRPr="00742A10">
        <w:rPr>
          <w:bCs/>
        </w:rPr>
        <w:t>Индивидуализация речевого режима предполагает:</w:t>
      </w:r>
    </w:p>
    <w:p w:rsidR="00742A10" w:rsidRPr="00742A10" w:rsidRDefault="00742A10" w:rsidP="006003E8">
      <w:pPr>
        <w:pStyle w:val="ConsPlusNormal"/>
        <w:numPr>
          <w:ilvl w:val="0"/>
          <w:numId w:val="527"/>
        </w:numPr>
        <w:ind w:left="426"/>
        <w:jc w:val="both"/>
        <w:rPr>
          <w:bCs/>
        </w:rPr>
      </w:pPr>
      <w:r w:rsidRPr="00742A10">
        <w:rPr>
          <w:bCs/>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w:t>
      </w:r>
      <w:r>
        <w:rPr>
          <w:bCs/>
        </w:rPr>
        <w:t xml:space="preserve"> необходимые речевые действия);</w:t>
      </w:r>
    </w:p>
    <w:p w:rsidR="00742A10" w:rsidRPr="00742A10" w:rsidRDefault="00742A10" w:rsidP="006003E8">
      <w:pPr>
        <w:pStyle w:val="ConsPlusNormal"/>
        <w:numPr>
          <w:ilvl w:val="0"/>
          <w:numId w:val="527"/>
        </w:numPr>
        <w:ind w:left="426"/>
        <w:jc w:val="both"/>
        <w:rPr>
          <w:bCs/>
        </w:rPr>
      </w:pPr>
      <w:r w:rsidRPr="00742A10">
        <w:rPr>
          <w:bCs/>
        </w:rPr>
        <w:t xml:space="preserve">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w:t>
      </w:r>
      <w:r w:rsidRPr="00742A10">
        <w:rPr>
          <w:bCs/>
        </w:rPr>
        <w:lastRenderedPageBreak/>
        <w:t>материалом;</w:t>
      </w:r>
    </w:p>
    <w:p w:rsidR="00742A10" w:rsidRPr="00742A10" w:rsidRDefault="00742A10" w:rsidP="006003E8">
      <w:pPr>
        <w:pStyle w:val="ConsPlusNormal"/>
        <w:numPr>
          <w:ilvl w:val="0"/>
          <w:numId w:val="527"/>
        </w:numPr>
        <w:ind w:left="426"/>
        <w:jc w:val="both"/>
        <w:rPr>
          <w:bCs/>
        </w:rPr>
      </w:pPr>
      <w:r w:rsidRPr="00742A10">
        <w:rPr>
          <w:bCs/>
        </w:rP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742A10" w:rsidRDefault="00742A10" w:rsidP="0065634C">
      <w:pPr>
        <w:pStyle w:val="ConsPlusNormal"/>
        <w:ind w:firstLine="540"/>
        <w:jc w:val="both"/>
        <w:rPr>
          <w:b/>
          <w:bCs/>
          <w:i/>
        </w:rPr>
      </w:pPr>
    </w:p>
    <w:p w:rsidR="00742A10" w:rsidRDefault="00DF5F08" w:rsidP="0065634C">
      <w:pPr>
        <w:pStyle w:val="ConsPlusNormal"/>
        <w:ind w:firstLine="540"/>
        <w:jc w:val="both"/>
        <w:rPr>
          <w:b/>
          <w:bCs/>
          <w:i/>
        </w:rPr>
      </w:pPr>
      <w:r w:rsidRPr="00DF5F08">
        <w:rPr>
          <w:b/>
          <w:bCs/>
          <w:i/>
        </w:rPr>
        <w:t>Содержание</w:t>
      </w:r>
    </w:p>
    <w:p w:rsidR="00742A10" w:rsidRPr="00742A10" w:rsidRDefault="00742A10" w:rsidP="00742A10">
      <w:pPr>
        <w:pStyle w:val="ConsPlusNormal"/>
        <w:ind w:firstLine="540"/>
        <w:jc w:val="both"/>
        <w:rPr>
          <w:bCs/>
        </w:rPr>
      </w:pPr>
      <w:r w:rsidRPr="00742A10">
        <w:rPr>
          <w:bCs/>
        </w:rPr>
        <w:t>Содержание разделов учебного предмета предусматривает общее знакомство с соответствующими религиями, их культурой (исключая изучение специальных богословских вопросов) и не содержит критических оценок разных религий и основанных на них мировоззрений.</w:t>
      </w:r>
    </w:p>
    <w:p w:rsidR="00742A10" w:rsidRDefault="00742A10" w:rsidP="00742A10">
      <w:pPr>
        <w:pStyle w:val="ConsPlusNormal"/>
        <w:ind w:firstLine="540"/>
        <w:jc w:val="both"/>
        <w:rPr>
          <w:bCs/>
        </w:rPr>
      </w:pPr>
      <w:r w:rsidRPr="00742A10">
        <w:rPr>
          <w:bCs/>
        </w:rPr>
        <w:t xml:space="preserve">Названные разделы учебного предмета представлены следующим содержанием: </w:t>
      </w:r>
    </w:p>
    <w:p w:rsidR="00742A10" w:rsidRPr="00742A10" w:rsidRDefault="00742A10" w:rsidP="00742A10">
      <w:pPr>
        <w:widowControl w:val="0"/>
        <w:autoSpaceDE w:val="0"/>
        <w:autoSpaceDN w:val="0"/>
        <w:spacing w:after="0" w:line="240" w:lineRule="auto"/>
        <w:ind w:firstLine="567"/>
        <w:rPr>
          <w:rFonts w:ascii="Times New Roman" w:eastAsia="Times New Roman" w:hAnsi="Times New Roman"/>
          <w:b/>
          <w:sz w:val="24"/>
          <w:lang w:eastAsia="en-US"/>
        </w:rPr>
      </w:pPr>
      <w:r w:rsidRPr="00742A10">
        <w:rPr>
          <w:rFonts w:ascii="Times New Roman" w:eastAsia="Times New Roman" w:hAnsi="Times New Roman"/>
          <w:b/>
          <w:sz w:val="24"/>
          <w:lang w:eastAsia="en-US"/>
        </w:rPr>
        <w:t>Духовно-нравственные</w:t>
      </w:r>
      <w:r w:rsidRPr="00742A10">
        <w:rPr>
          <w:rFonts w:ascii="Times New Roman" w:eastAsia="Times New Roman" w:hAnsi="Times New Roman"/>
          <w:b/>
          <w:spacing w:val="-6"/>
          <w:sz w:val="24"/>
          <w:lang w:eastAsia="en-US"/>
        </w:rPr>
        <w:t xml:space="preserve"> </w:t>
      </w:r>
      <w:r w:rsidRPr="00742A10">
        <w:rPr>
          <w:rFonts w:ascii="Times New Roman" w:eastAsia="Times New Roman" w:hAnsi="Times New Roman"/>
          <w:b/>
          <w:sz w:val="24"/>
          <w:lang w:eastAsia="en-US"/>
        </w:rPr>
        <w:t>и</w:t>
      </w:r>
      <w:r w:rsidRPr="00742A10">
        <w:rPr>
          <w:rFonts w:ascii="Times New Roman" w:eastAsia="Times New Roman" w:hAnsi="Times New Roman"/>
          <w:b/>
          <w:spacing w:val="-4"/>
          <w:sz w:val="24"/>
          <w:lang w:eastAsia="en-US"/>
        </w:rPr>
        <w:t xml:space="preserve"> </w:t>
      </w:r>
      <w:r w:rsidRPr="00742A10">
        <w:rPr>
          <w:rFonts w:ascii="Times New Roman" w:eastAsia="Times New Roman" w:hAnsi="Times New Roman"/>
          <w:b/>
          <w:sz w:val="24"/>
          <w:lang w:eastAsia="en-US"/>
        </w:rPr>
        <w:t>нравственные</w:t>
      </w:r>
      <w:r w:rsidRPr="00742A10">
        <w:rPr>
          <w:rFonts w:ascii="Times New Roman" w:eastAsia="Times New Roman" w:hAnsi="Times New Roman"/>
          <w:b/>
          <w:spacing w:val="-4"/>
          <w:sz w:val="24"/>
          <w:lang w:eastAsia="en-US"/>
        </w:rPr>
        <w:t xml:space="preserve"> </w:t>
      </w:r>
      <w:r w:rsidRPr="00742A10">
        <w:rPr>
          <w:rFonts w:ascii="Times New Roman" w:eastAsia="Times New Roman" w:hAnsi="Times New Roman"/>
          <w:b/>
          <w:sz w:val="24"/>
          <w:lang w:eastAsia="en-US"/>
        </w:rPr>
        <w:t>идеалы</w:t>
      </w:r>
      <w:r w:rsidRPr="00742A10">
        <w:rPr>
          <w:rFonts w:ascii="Times New Roman" w:eastAsia="Times New Roman" w:hAnsi="Times New Roman"/>
          <w:b/>
          <w:spacing w:val="-3"/>
          <w:sz w:val="24"/>
          <w:lang w:eastAsia="en-US"/>
        </w:rPr>
        <w:t xml:space="preserve"> </w:t>
      </w:r>
      <w:r w:rsidRPr="00742A10">
        <w:rPr>
          <w:rFonts w:ascii="Times New Roman" w:eastAsia="Times New Roman" w:hAnsi="Times New Roman"/>
          <w:b/>
          <w:sz w:val="24"/>
          <w:lang w:eastAsia="en-US"/>
        </w:rPr>
        <w:t>в</w:t>
      </w:r>
      <w:r w:rsidRPr="00742A10">
        <w:rPr>
          <w:rFonts w:ascii="Times New Roman" w:eastAsia="Times New Roman" w:hAnsi="Times New Roman"/>
          <w:b/>
          <w:spacing w:val="-4"/>
          <w:sz w:val="24"/>
          <w:lang w:eastAsia="en-US"/>
        </w:rPr>
        <w:t xml:space="preserve"> </w:t>
      </w:r>
      <w:r w:rsidRPr="00742A10">
        <w:rPr>
          <w:rFonts w:ascii="Times New Roman" w:eastAsia="Times New Roman" w:hAnsi="Times New Roman"/>
          <w:b/>
          <w:sz w:val="24"/>
          <w:lang w:eastAsia="en-US"/>
        </w:rPr>
        <w:t>жизни</w:t>
      </w:r>
      <w:r w:rsidRPr="00742A10">
        <w:rPr>
          <w:rFonts w:ascii="Times New Roman" w:eastAsia="Times New Roman" w:hAnsi="Times New Roman"/>
          <w:b/>
          <w:spacing w:val="-4"/>
          <w:sz w:val="24"/>
          <w:lang w:eastAsia="en-US"/>
        </w:rPr>
        <w:t xml:space="preserve"> </w:t>
      </w:r>
      <w:r w:rsidRPr="00742A10">
        <w:rPr>
          <w:rFonts w:ascii="Times New Roman" w:eastAsia="Times New Roman" w:hAnsi="Times New Roman"/>
          <w:b/>
          <w:sz w:val="24"/>
          <w:lang w:eastAsia="en-US"/>
        </w:rPr>
        <w:t>человека</w:t>
      </w:r>
      <w:r w:rsidRPr="00742A10">
        <w:rPr>
          <w:rFonts w:ascii="Times New Roman" w:eastAsia="Times New Roman" w:hAnsi="Times New Roman"/>
          <w:b/>
          <w:spacing w:val="-3"/>
          <w:sz w:val="24"/>
          <w:lang w:eastAsia="en-US"/>
        </w:rPr>
        <w:t xml:space="preserve"> </w:t>
      </w:r>
      <w:r w:rsidRPr="00742A10">
        <w:rPr>
          <w:rFonts w:ascii="Times New Roman" w:eastAsia="Times New Roman" w:hAnsi="Times New Roman"/>
          <w:b/>
          <w:sz w:val="24"/>
          <w:lang w:eastAsia="en-US"/>
        </w:rPr>
        <w:t>и</w:t>
      </w:r>
      <w:r w:rsidRPr="00742A10">
        <w:rPr>
          <w:rFonts w:ascii="Times New Roman" w:eastAsia="Times New Roman" w:hAnsi="Times New Roman"/>
          <w:b/>
          <w:spacing w:val="-4"/>
          <w:sz w:val="24"/>
          <w:lang w:eastAsia="en-US"/>
        </w:rPr>
        <w:t xml:space="preserve"> </w:t>
      </w:r>
      <w:r w:rsidRPr="00742A10">
        <w:rPr>
          <w:rFonts w:ascii="Times New Roman" w:eastAsia="Times New Roman" w:hAnsi="Times New Roman"/>
          <w:b/>
          <w:sz w:val="24"/>
          <w:lang w:eastAsia="en-US"/>
        </w:rPr>
        <w:t>общества</w:t>
      </w:r>
      <w:r w:rsidRPr="00742A10">
        <w:rPr>
          <w:rFonts w:ascii="Times New Roman" w:eastAsia="Times New Roman" w:hAnsi="Times New Roman"/>
          <w:b/>
          <w:spacing w:val="-4"/>
          <w:sz w:val="24"/>
          <w:lang w:eastAsia="en-US"/>
        </w:rPr>
        <w:t xml:space="preserve"> </w:t>
      </w:r>
    </w:p>
    <w:p w:rsidR="00742A10" w:rsidRPr="00742A10" w:rsidRDefault="00742A10" w:rsidP="00742A10">
      <w:pPr>
        <w:widowControl w:val="0"/>
        <w:autoSpaceDE w:val="0"/>
        <w:autoSpaceDN w:val="0"/>
        <w:spacing w:after="0" w:line="240" w:lineRule="auto"/>
        <w:ind w:firstLine="567"/>
        <w:rPr>
          <w:rFonts w:ascii="Times New Roman" w:eastAsia="Times New Roman" w:hAnsi="Times New Roman"/>
          <w:sz w:val="24"/>
          <w:szCs w:val="24"/>
          <w:lang w:eastAsia="en-US"/>
        </w:rPr>
      </w:pPr>
      <w:r w:rsidRPr="00742A10">
        <w:rPr>
          <w:rFonts w:ascii="Times New Roman" w:eastAsia="Times New Roman" w:hAnsi="Times New Roman"/>
          <w:sz w:val="24"/>
          <w:szCs w:val="24"/>
          <w:lang w:eastAsia="en-US"/>
        </w:rPr>
        <w:t>Россия</w:t>
      </w:r>
      <w:r w:rsidRPr="00742A10">
        <w:rPr>
          <w:rFonts w:ascii="Times New Roman" w:eastAsia="Times New Roman" w:hAnsi="Times New Roman"/>
          <w:spacing w:val="-2"/>
          <w:sz w:val="24"/>
          <w:szCs w:val="24"/>
          <w:lang w:eastAsia="en-US"/>
        </w:rPr>
        <w:t xml:space="preserve"> </w:t>
      </w:r>
      <w:r w:rsidRPr="00742A10">
        <w:rPr>
          <w:rFonts w:ascii="Times New Roman" w:eastAsia="Times New Roman" w:hAnsi="Times New Roman"/>
          <w:sz w:val="24"/>
          <w:szCs w:val="24"/>
          <w:lang w:eastAsia="en-US"/>
        </w:rPr>
        <w:t>—</w:t>
      </w:r>
      <w:r w:rsidRPr="00742A10">
        <w:rPr>
          <w:rFonts w:ascii="Times New Roman" w:eastAsia="Times New Roman" w:hAnsi="Times New Roman"/>
          <w:spacing w:val="-2"/>
          <w:sz w:val="24"/>
          <w:szCs w:val="24"/>
          <w:lang w:eastAsia="en-US"/>
        </w:rPr>
        <w:t xml:space="preserve"> </w:t>
      </w:r>
      <w:r w:rsidRPr="00742A10">
        <w:rPr>
          <w:rFonts w:ascii="Times New Roman" w:eastAsia="Times New Roman" w:hAnsi="Times New Roman"/>
          <w:sz w:val="24"/>
          <w:szCs w:val="24"/>
          <w:lang w:eastAsia="en-US"/>
        </w:rPr>
        <w:t>наша</w:t>
      </w:r>
      <w:r w:rsidRPr="00742A10">
        <w:rPr>
          <w:rFonts w:ascii="Times New Roman" w:eastAsia="Times New Roman" w:hAnsi="Times New Roman"/>
          <w:spacing w:val="-1"/>
          <w:sz w:val="24"/>
          <w:szCs w:val="24"/>
          <w:lang w:eastAsia="en-US"/>
        </w:rPr>
        <w:t xml:space="preserve"> </w:t>
      </w:r>
      <w:r w:rsidRPr="00742A10">
        <w:rPr>
          <w:rFonts w:ascii="Times New Roman" w:eastAsia="Times New Roman" w:hAnsi="Times New Roman"/>
          <w:spacing w:val="-2"/>
          <w:sz w:val="24"/>
          <w:szCs w:val="24"/>
          <w:lang w:eastAsia="en-US"/>
        </w:rPr>
        <w:t>Родина.</w:t>
      </w:r>
    </w:p>
    <w:p w:rsidR="00742A10" w:rsidRPr="00742A10" w:rsidRDefault="00742A10" w:rsidP="00742A10">
      <w:pPr>
        <w:widowControl w:val="0"/>
        <w:autoSpaceDE w:val="0"/>
        <w:autoSpaceDN w:val="0"/>
        <w:spacing w:after="0" w:line="240" w:lineRule="auto"/>
        <w:ind w:firstLine="567"/>
        <w:outlineLvl w:val="0"/>
        <w:rPr>
          <w:rFonts w:ascii="Times New Roman" w:eastAsia="Times New Roman" w:hAnsi="Times New Roman"/>
          <w:b/>
          <w:bCs/>
          <w:sz w:val="24"/>
          <w:szCs w:val="24"/>
          <w:lang w:eastAsia="en-US"/>
        </w:rPr>
      </w:pPr>
      <w:r w:rsidRPr="00742A10">
        <w:rPr>
          <w:rFonts w:ascii="Times New Roman" w:eastAsia="Times New Roman" w:hAnsi="Times New Roman"/>
          <w:b/>
          <w:bCs/>
          <w:sz w:val="24"/>
          <w:szCs w:val="24"/>
          <w:lang w:eastAsia="en-US"/>
        </w:rPr>
        <w:t>Основы</w:t>
      </w:r>
      <w:r w:rsidRPr="00742A10">
        <w:rPr>
          <w:rFonts w:ascii="Times New Roman" w:eastAsia="Times New Roman" w:hAnsi="Times New Roman"/>
          <w:b/>
          <w:bCs/>
          <w:spacing w:val="-6"/>
          <w:sz w:val="24"/>
          <w:szCs w:val="24"/>
          <w:lang w:eastAsia="en-US"/>
        </w:rPr>
        <w:t xml:space="preserve"> </w:t>
      </w:r>
      <w:r w:rsidRPr="00742A10">
        <w:rPr>
          <w:rFonts w:ascii="Times New Roman" w:eastAsia="Times New Roman" w:hAnsi="Times New Roman"/>
          <w:b/>
          <w:bCs/>
          <w:sz w:val="24"/>
          <w:szCs w:val="24"/>
          <w:lang w:eastAsia="en-US"/>
        </w:rPr>
        <w:t>религиозных</w:t>
      </w:r>
      <w:r w:rsidRPr="00742A10">
        <w:rPr>
          <w:rFonts w:ascii="Times New Roman" w:eastAsia="Times New Roman" w:hAnsi="Times New Roman"/>
          <w:b/>
          <w:bCs/>
          <w:spacing w:val="-3"/>
          <w:sz w:val="24"/>
          <w:szCs w:val="24"/>
          <w:lang w:eastAsia="en-US"/>
        </w:rPr>
        <w:t xml:space="preserve"> </w:t>
      </w:r>
      <w:r w:rsidRPr="00742A10">
        <w:rPr>
          <w:rFonts w:ascii="Times New Roman" w:eastAsia="Times New Roman" w:hAnsi="Times New Roman"/>
          <w:b/>
          <w:bCs/>
          <w:sz w:val="24"/>
          <w:szCs w:val="24"/>
          <w:lang w:eastAsia="en-US"/>
        </w:rPr>
        <w:t>культур</w:t>
      </w:r>
      <w:r w:rsidRPr="00742A10">
        <w:rPr>
          <w:rFonts w:ascii="Times New Roman" w:eastAsia="Times New Roman" w:hAnsi="Times New Roman"/>
          <w:b/>
          <w:bCs/>
          <w:spacing w:val="-4"/>
          <w:sz w:val="24"/>
          <w:szCs w:val="24"/>
          <w:lang w:eastAsia="en-US"/>
        </w:rPr>
        <w:t xml:space="preserve"> </w:t>
      </w:r>
      <w:r w:rsidRPr="00742A10">
        <w:rPr>
          <w:rFonts w:ascii="Times New Roman" w:eastAsia="Times New Roman" w:hAnsi="Times New Roman"/>
          <w:b/>
          <w:bCs/>
          <w:sz w:val="24"/>
          <w:szCs w:val="24"/>
          <w:lang w:eastAsia="en-US"/>
        </w:rPr>
        <w:t>и</w:t>
      </w:r>
      <w:r w:rsidRPr="00742A10">
        <w:rPr>
          <w:rFonts w:ascii="Times New Roman" w:eastAsia="Times New Roman" w:hAnsi="Times New Roman"/>
          <w:b/>
          <w:bCs/>
          <w:spacing w:val="-3"/>
          <w:sz w:val="24"/>
          <w:szCs w:val="24"/>
          <w:lang w:eastAsia="en-US"/>
        </w:rPr>
        <w:t xml:space="preserve"> </w:t>
      </w:r>
      <w:r w:rsidRPr="00742A10">
        <w:rPr>
          <w:rFonts w:ascii="Times New Roman" w:eastAsia="Times New Roman" w:hAnsi="Times New Roman"/>
          <w:b/>
          <w:bCs/>
          <w:sz w:val="24"/>
          <w:szCs w:val="24"/>
          <w:lang w:eastAsia="en-US"/>
        </w:rPr>
        <w:t>светской</w:t>
      </w:r>
      <w:r w:rsidRPr="00742A10">
        <w:rPr>
          <w:rFonts w:ascii="Times New Roman" w:eastAsia="Times New Roman" w:hAnsi="Times New Roman"/>
          <w:b/>
          <w:bCs/>
          <w:spacing w:val="-4"/>
          <w:sz w:val="24"/>
          <w:szCs w:val="24"/>
          <w:lang w:eastAsia="en-US"/>
        </w:rPr>
        <w:t xml:space="preserve"> </w:t>
      </w:r>
      <w:r w:rsidRPr="00742A10">
        <w:rPr>
          <w:rFonts w:ascii="Times New Roman" w:eastAsia="Times New Roman" w:hAnsi="Times New Roman"/>
          <w:b/>
          <w:bCs/>
          <w:sz w:val="24"/>
          <w:szCs w:val="24"/>
          <w:lang w:eastAsia="en-US"/>
        </w:rPr>
        <w:t>этики</w:t>
      </w:r>
      <w:r w:rsidRPr="00742A10">
        <w:rPr>
          <w:rFonts w:ascii="Times New Roman" w:eastAsia="Times New Roman" w:hAnsi="Times New Roman"/>
          <w:b/>
          <w:bCs/>
          <w:spacing w:val="-3"/>
          <w:sz w:val="24"/>
          <w:szCs w:val="24"/>
          <w:lang w:eastAsia="en-US"/>
        </w:rPr>
        <w:t xml:space="preserve"> </w:t>
      </w:r>
    </w:p>
    <w:p w:rsidR="00742A10" w:rsidRPr="00742A10" w:rsidRDefault="00742A10" w:rsidP="00742A10">
      <w:pPr>
        <w:widowControl w:val="0"/>
        <w:autoSpaceDE w:val="0"/>
        <w:autoSpaceDN w:val="0"/>
        <w:spacing w:after="0" w:line="240" w:lineRule="auto"/>
        <w:ind w:right="3936" w:firstLine="567"/>
        <w:rPr>
          <w:rFonts w:ascii="Times New Roman" w:eastAsia="Times New Roman" w:hAnsi="Times New Roman"/>
          <w:sz w:val="24"/>
          <w:szCs w:val="24"/>
          <w:lang w:eastAsia="en-US"/>
        </w:rPr>
      </w:pPr>
      <w:r w:rsidRPr="00742A10">
        <w:rPr>
          <w:rFonts w:ascii="Times New Roman" w:eastAsia="Times New Roman" w:hAnsi="Times New Roman"/>
          <w:sz w:val="24"/>
          <w:szCs w:val="24"/>
          <w:lang w:eastAsia="en-US"/>
        </w:rPr>
        <w:t>Культура</w:t>
      </w:r>
      <w:r w:rsidRPr="00742A10">
        <w:rPr>
          <w:rFonts w:ascii="Times New Roman" w:eastAsia="Times New Roman" w:hAnsi="Times New Roman"/>
          <w:spacing w:val="-4"/>
          <w:sz w:val="24"/>
          <w:szCs w:val="24"/>
          <w:lang w:eastAsia="en-US"/>
        </w:rPr>
        <w:t xml:space="preserve"> </w:t>
      </w:r>
      <w:r w:rsidRPr="00742A10">
        <w:rPr>
          <w:rFonts w:ascii="Times New Roman" w:eastAsia="Times New Roman" w:hAnsi="Times New Roman"/>
          <w:sz w:val="24"/>
          <w:szCs w:val="24"/>
          <w:lang w:eastAsia="en-US"/>
        </w:rPr>
        <w:t>и</w:t>
      </w:r>
      <w:r w:rsidRPr="00742A10">
        <w:rPr>
          <w:rFonts w:ascii="Times New Roman" w:eastAsia="Times New Roman" w:hAnsi="Times New Roman"/>
          <w:spacing w:val="-4"/>
          <w:sz w:val="24"/>
          <w:szCs w:val="24"/>
          <w:lang w:eastAsia="en-US"/>
        </w:rPr>
        <w:t xml:space="preserve"> </w:t>
      </w:r>
      <w:r w:rsidRPr="00742A10">
        <w:rPr>
          <w:rFonts w:ascii="Times New Roman" w:eastAsia="Times New Roman" w:hAnsi="Times New Roman"/>
          <w:sz w:val="24"/>
          <w:szCs w:val="24"/>
          <w:lang w:eastAsia="en-US"/>
        </w:rPr>
        <w:t>мораль.</w:t>
      </w:r>
      <w:r w:rsidRPr="00742A10">
        <w:rPr>
          <w:rFonts w:ascii="Times New Roman" w:eastAsia="Times New Roman" w:hAnsi="Times New Roman"/>
          <w:spacing w:val="-4"/>
          <w:sz w:val="24"/>
          <w:szCs w:val="24"/>
          <w:lang w:eastAsia="en-US"/>
        </w:rPr>
        <w:t xml:space="preserve"> </w:t>
      </w:r>
      <w:r w:rsidRPr="00742A10">
        <w:rPr>
          <w:rFonts w:ascii="Times New Roman" w:eastAsia="Times New Roman" w:hAnsi="Times New Roman"/>
          <w:sz w:val="24"/>
          <w:szCs w:val="24"/>
          <w:lang w:eastAsia="en-US"/>
        </w:rPr>
        <w:t>Этика</w:t>
      </w:r>
      <w:r w:rsidRPr="00742A10">
        <w:rPr>
          <w:rFonts w:ascii="Times New Roman" w:eastAsia="Times New Roman" w:hAnsi="Times New Roman"/>
          <w:spacing w:val="-4"/>
          <w:sz w:val="24"/>
          <w:szCs w:val="24"/>
          <w:lang w:eastAsia="en-US"/>
        </w:rPr>
        <w:t xml:space="preserve"> </w:t>
      </w:r>
      <w:r w:rsidRPr="00742A10">
        <w:rPr>
          <w:rFonts w:ascii="Times New Roman" w:eastAsia="Times New Roman" w:hAnsi="Times New Roman"/>
          <w:sz w:val="24"/>
          <w:szCs w:val="24"/>
          <w:lang w:eastAsia="en-US"/>
        </w:rPr>
        <w:t>и</w:t>
      </w:r>
      <w:r w:rsidRPr="00742A10">
        <w:rPr>
          <w:rFonts w:ascii="Times New Roman" w:eastAsia="Times New Roman" w:hAnsi="Times New Roman"/>
          <w:spacing w:val="-4"/>
          <w:sz w:val="24"/>
          <w:szCs w:val="24"/>
          <w:lang w:eastAsia="en-US"/>
        </w:rPr>
        <w:t xml:space="preserve"> </w:t>
      </w:r>
      <w:r w:rsidRPr="00742A10">
        <w:rPr>
          <w:rFonts w:ascii="Times New Roman" w:eastAsia="Times New Roman" w:hAnsi="Times New Roman"/>
          <w:sz w:val="24"/>
          <w:szCs w:val="24"/>
          <w:lang w:eastAsia="en-US"/>
        </w:rPr>
        <w:t>её</w:t>
      </w:r>
      <w:r w:rsidRPr="00742A10">
        <w:rPr>
          <w:rFonts w:ascii="Times New Roman" w:eastAsia="Times New Roman" w:hAnsi="Times New Roman"/>
          <w:spacing w:val="-4"/>
          <w:sz w:val="24"/>
          <w:szCs w:val="24"/>
          <w:lang w:eastAsia="en-US"/>
        </w:rPr>
        <w:t xml:space="preserve"> </w:t>
      </w:r>
      <w:r w:rsidRPr="00742A10">
        <w:rPr>
          <w:rFonts w:ascii="Times New Roman" w:eastAsia="Times New Roman" w:hAnsi="Times New Roman"/>
          <w:sz w:val="24"/>
          <w:szCs w:val="24"/>
          <w:lang w:eastAsia="en-US"/>
        </w:rPr>
        <w:t>значение</w:t>
      </w:r>
      <w:r w:rsidRPr="00742A10">
        <w:rPr>
          <w:rFonts w:ascii="Times New Roman" w:eastAsia="Times New Roman" w:hAnsi="Times New Roman"/>
          <w:spacing w:val="-4"/>
          <w:sz w:val="24"/>
          <w:szCs w:val="24"/>
          <w:lang w:eastAsia="en-US"/>
        </w:rPr>
        <w:t xml:space="preserve"> </w:t>
      </w:r>
      <w:r w:rsidRPr="00742A10">
        <w:rPr>
          <w:rFonts w:ascii="Times New Roman" w:eastAsia="Times New Roman" w:hAnsi="Times New Roman"/>
          <w:sz w:val="24"/>
          <w:szCs w:val="24"/>
          <w:lang w:eastAsia="en-US"/>
        </w:rPr>
        <w:t>в</w:t>
      </w:r>
      <w:r w:rsidRPr="00742A10">
        <w:rPr>
          <w:rFonts w:ascii="Times New Roman" w:eastAsia="Times New Roman" w:hAnsi="Times New Roman"/>
          <w:spacing w:val="-4"/>
          <w:sz w:val="24"/>
          <w:szCs w:val="24"/>
          <w:lang w:eastAsia="en-US"/>
        </w:rPr>
        <w:t xml:space="preserve"> </w:t>
      </w:r>
      <w:r w:rsidRPr="00742A10">
        <w:rPr>
          <w:rFonts w:ascii="Times New Roman" w:eastAsia="Times New Roman" w:hAnsi="Times New Roman"/>
          <w:sz w:val="24"/>
          <w:szCs w:val="24"/>
          <w:lang w:eastAsia="en-US"/>
        </w:rPr>
        <w:t>жизни</w:t>
      </w:r>
      <w:r w:rsidRPr="00742A10">
        <w:rPr>
          <w:rFonts w:ascii="Times New Roman" w:eastAsia="Times New Roman" w:hAnsi="Times New Roman"/>
          <w:spacing w:val="-4"/>
          <w:sz w:val="24"/>
          <w:szCs w:val="24"/>
          <w:lang w:eastAsia="en-US"/>
        </w:rPr>
        <w:t xml:space="preserve"> </w:t>
      </w:r>
      <w:r w:rsidRPr="00742A10">
        <w:rPr>
          <w:rFonts w:ascii="Times New Roman" w:eastAsia="Times New Roman" w:hAnsi="Times New Roman"/>
          <w:sz w:val="24"/>
          <w:szCs w:val="24"/>
          <w:lang w:eastAsia="en-US"/>
        </w:rPr>
        <w:t>человека. Праздники как одна из форм исторической памяти.</w:t>
      </w:r>
    </w:p>
    <w:p w:rsidR="00742A10" w:rsidRPr="00742A10" w:rsidRDefault="00742A10" w:rsidP="00742A10">
      <w:pPr>
        <w:widowControl w:val="0"/>
        <w:autoSpaceDE w:val="0"/>
        <w:autoSpaceDN w:val="0"/>
        <w:spacing w:after="0" w:line="240" w:lineRule="auto"/>
        <w:ind w:right="3936" w:firstLine="567"/>
        <w:rPr>
          <w:rFonts w:ascii="Times New Roman" w:eastAsia="Times New Roman" w:hAnsi="Times New Roman"/>
          <w:sz w:val="24"/>
          <w:szCs w:val="24"/>
          <w:lang w:eastAsia="en-US"/>
        </w:rPr>
      </w:pPr>
      <w:r w:rsidRPr="00742A10">
        <w:rPr>
          <w:rFonts w:ascii="Times New Roman" w:eastAsia="Times New Roman" w:hAnsi="Times New Roman"/>
          <w:sz w:val="24"/>
          <w:szCs w:val="24"/>
          <w:lang w:eastAsia="en-US"/>
        </w:rPr>
        <w:t>Образцы</w:t>
      </w:r>
      <w:r w:rsidRPr="00742A10">
        <w:rPr>
          <w:rFonts w:ascii="Times New Roman" w:eastAsia="Times New Roman" w:hAnsi="Times New Roman"/>
          <w:spacing w:val="-8"/>
          <w:sz w:val="24"/>
          <w:szCs w:val="24"/>
          <w:lang w:eastAsia="en-US"/>
        </w:rPr>
        <w:t xml:space="preserve"> </w:t>
      </w:r>
      <w:r w:rsidRPr="00742A10">
        <w:rPr>
          <w:rFonts w:ascii="Times New Roman" w:eastAsia="Times New Roman" w:hAnsi="Times New Roman"/>
          <w:sz w:val="24"/>
          <w:szCs w:val="24"/>
          <w:lang w:eastAsia="en-US"/>
        </w:rPr>
        <w:t>нравственности</w:t>
      </w:r>
      <w:r w:rsidRPr="00742A10">
        <w:rPr>
          <w:rFonts w:ascii="Times New Roman" w:eastAsia="Times New Roman" w:hAnsi="Times New Roman"/>
          <w:spacing w:val="-8"/>
          <w:sz w:val="24"/>
          <w:szCs w:val="24"/>
          <w:lang w:eastAsia="en-US"/>
        </w:rPr>
        <w:t xml:space="preserve"> </w:t>
      </w:r>
      <w:r w:rsidRPr="00742A10">
        <w:rPr>
          <w:rFonts w:ascii="Times New Roman" w:eastAsia="Times New Roman" w:hAnsi="Times New Roman"/>
          <w:sz w:val="24"/>
          <w:szCs w:val="24"/>
          <w:lang w:eastAsia="en-US"/>
        </w:rPr>
        <w:t>в</w:t>
      </w:r>
      <w:r w:rsidRPr="00742A10">
        <w:rPr>
          <w:rFonts w:ascii="Times New Roman" w:eastAsia="Times New Roman" w:hAnsi="Times New Roman"/>
          <w:spacing w:val="-8"/>
          <w:sz w:val="24"/>
          <w:szCs w:val="24"/>
          <w:lang w:eastAsia="en-US"/>
        </w:rPr>
        <w:t xml:space="preserve"> </w:t>
      </w:r>
      <w:r w:rsidRPr="00742A10">
        <w:rPr>
          <w:rFonts w:ascii="Times New Roman" w:eastAsia="Times New Roman" w:hAnsi="Times New Roman"/>
          <w:sz w:val="24"/>
          <w:szCs w:val="24"/>
          <w:lang w:eastAsia="en-US"/>
        </w:rPr>
        <w:t>культурах</w:t>
      </w:r>
      <w:r w:rsidRPr="00742A10">
        <w:rPr>
          <w:rFonts w:ascii="Times New Roman" w:eastAsia="Times New Roman" w:hAnsi="Times New Roman"/>
          <w:spacing w:val="-8"/>
          <w:sz w:val="24"/>
          <w:szCs w:val="24"/>
          <w:lang w:eastAsia="en-US"/>
        </w:rPr>
        <w:t xml:space="preserve"> </w:t>
      </w:r>
      <w:r w:rsidRPr="00742A10">
        <w:rPr>
          <w:rFonts w:ascii="Times New Roman" w:eastAsia="Times New Roman" w:hAnsi="Times New Roman"/>
          <w:sz w:val="24"/>
          <w:szCs w:val="24"/>
          <w:lang w:eastAsia="en-US"/>
        </w:rPr>
        <w:t>разных</w:t>
      </w:r>
      <w:r w:rsidRPr="00742A10">
        <w:rPr>
          <w:rFonts w:ascii="Times New Roman" w:eastAsia="Times New Roman" w:hAnsi="Times New Roman"/>
          <w:spacing w:val="-8"/>
          <w:sz w:val="24"/>
          <w:szCs w:val="24"/>
          <w:lang w:eastAsia="en-US"/>
        </w:rPr>
        <w:t xml:space="preserve"> </w:t>
      </w:r>
      <w:r w:rsidRPr="00742A10">
        <w:rPr>
          <w:rFonts w:ascii="Times New Roman" w:eastAsia="Times New Roman" w:hAnsi="Times New Roman"/>
          <w:sz w:val="24"/>
          <w:szCs w:val="24"/>
          <w:lang w:eastAsia="en-US"/>
        </w:rPr>
        <w:t>народов. Государство и мораль гражданина.</w:t>
      </w:r>
    </w:p>
    <w:p w:rsidR="00742A10" w:rsidRPr="00742A10" w:rsidRDefault="00742A10" w:rsidP="00742A10">
      <w:pPr>
        <w:widowControl w:val="0"/>
        <w:autoSpaceDE w:val="0"/>
        <w:autoSpaceDN w:val="0"/>
        <w:spacing w:after="0" w:line="240" w:lineRule="auto"/>
        <w:ind w:firstLine="567"/>
        <w:rPr>
          <w:rFonts w:ascii="Times New Roman" w:eastAsia="Times New Roman" w:hAnsi="Times New Roman"/>
          <w:sz w:val="24"/>
          <w:szCs w:val="24"/>
          <w:lang w:eastAsia="en-US"/>
        </w:rPr>
      </w:pPr>
      <w:r w:rsidRPr="00742A10">
        <w:rPr>
          <w:rFonts w:ascii="Times New Roman" w:eastAsia="Times New Roman" w:hAnsi="Times New Roman"/>
          <w:sz w:val="24"/>
          <w:szCs w:val="24"/>
          <w:lang w:eastAsia="en-US"/>
        </w:rPr>
        <w:t>Образцы</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нравственности</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в</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культуре</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pacing w:val="-2"/>
          <w:sz w:val="24"/>
          <w:szCs w:val="24"/>
          <w:lang w:eastAsia="en-US"/>
        </w:rPr>
        <w:t>Отечества.</w:t>
      </w:r>
    </w:p>
    <w:p w:rsidR="00742A10" w:rsidRPr="00742A10" w:rsidRDefault="00742A10" w:rsidP="00742A10">
      <w:pPr>
        <w:widowControl w:val="0"/>
        <w:autoSpaceDE w:val="0"/>
        <w:autoSpaceDN w:val="0"/>
        <w:spacing w:after="0" w:line="240" w:lineRule="auto"/>
        <w:ind w:firstLine="567"/>
        <w:rPr>
          <w:rFonts w:ascii="Times New Roman" w:eastAsia="Times New Roman" w:hAnsi="Times New Roman"/>
          <w:sz w:val="24"/>
          <w:szCs w:val="24"/>
          <w:lang w:eastAsia="en-US"/>
        </w:rPr>
      </w:pPr>
      <w:r w:rsidRPr="00742A10">
        <w:rPr>
          <w:rFonts w:ascii="Times New Roman" w:eastAsia="Times New Roman" w:hAnsi="Times New Roman"/>
          <w:sz w:val="24"/>
          <w:szCs w:val="24"/>
          <w:lang w:eastAsia="en-US"/>
        </w:rPr>
        <w:t>Трудовая</w:t>
      </w:r>
      <w:r w:rsidRPr="00742A10">
        <w:rPr>
          <w:rFonts w:ascii="Times New Roman" w:eastAsia="Times New Roman" w:hAnsi="Times New Roman"/>
          <w:spacing w:val="-8"/>
          <w:sz w:val="24"/>
          <w:szCs w:val="24"/>
          <w:lang w:eastAsia="en-US"/>
        </w:rPr>
        <w:t xml:space="preserve"> </w:t>
      </w:r>
      <w:r w:rsidRPr="00742A10">
        <w:rPr>
          <w:rFonts w:ascii="Times New Roman" w:eastAsia="Times New Roman" w:hAnsi="Times New Roman"/>
          <w:sz w:val="24"/>
          <w:szCs w:val="24"/>
          <w:lang w:eastAsia="en-US"/>
        </w:rPr>
        <w:t>мораль.</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Нравственные</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традиции</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pacing w:val="-2"/>
          <w:sz w:val="24"/>
          <w:szCs w:val="24"/>
          <w:lang w:eastAsia="en-US"/>
        </w:rPr>
        <w:t>предпринимательства.</w:t>
      </w:r>
    </w:p>
    <w:p w:rsidR="00742A10" w:rsidRPr="00742A10" w:rsidRDefault="00742A10" w:rsidP="00742A10">
      <w:pPr>
        <w:widowControl w:val="0"/>
        <w:autoSpaceDE w:val="0"/>
        <w:autoSpaceDN w:val="0"/>
        <w:spacing w:after="0" w:line="240" w:lineRule="auto"/>
        <w:ind w:right="978" w:firstLine="567"/>
        <w:rPr>
          <w:rFonts w:ascii="Times New Roman" w:eastAsia="Times New Roman" w:hAnsi="Times New Roman"/>
          <w:sz w:val="24"/>
          <w:szCs w:val="24"/>
          <w:lang w:eastAsia="en-US"/>
        </w:rPr>
      </w:pPr>
      <w:r w:rsidRPr="00742A10">
        <w:rPr>
          <w:rFonts w:ascii="Times New Roman" w:eastAsia="Times New Roman" w:hAnsi="Times New Roman"/>
          <w:sz w:val="24"/>
          <w:szCs w:val="24"/>
          <w:lang w:eastAsia="en-US"/>
        </w:rPr>
        <w:t>Что значит быть нравственным в наше время? Высшие нравственные ценности, идеалы,</w:t>
      </w:r>
      <w:r w:rsidRPr="00742A10">
        <w:rPr>
          <w:rFonts w:ascii="Times New Roman" w:eastAsia="Times New Roman" w:hAnsi="Times New Roman"/>
          <w:spacing w:val="40"/>
          <w:sz w:val="24"/>
          <w:szCs w:val="24"/>
          <w:lang w:eastAsia="en-US"/>
        </w:rPr>
        <w:t xml:space="preserve"> </w:t>
      </w:r>
      <w:r w:rsidRPr="00742A10">
        <w:rPr>
          <w:rFonts w:ascii="Times New Roman" w:eastAsia="Times New Roman" w:hAnsi="Times New Roman"/>
          <w:sz w:val="24"/>
          <w:szCs w:val="24"/>
          <w:lang w:eastAsia="en-US"/>
        </w:rPr>
        <w:t>принципы морали.</w:t>
      </w:r>
    </w:p>
    <w:p w:rsidR="00742A10" w:rsidRPr="00742A10" w:rsidRDefault="00742A10" w:rsidP="00742A10">
      <w:pPr>
        <w:widowControl w:val="0"/>
        <w:autoSpaceDE w:val="0"/>
        <w:autoSpaceDN w:val="0"/>
        <w:spacing w:after="0" w:line="240" w:lineRule="auto"/>
        <w:ind w:right="978" w:firstLine="567"/>
        <w:rPr>
          <w:rFonts w:ascii="Times New Roman" w:eastAsia="Times New Roman" w:hAnsi="Times New Roman"/>
          <w:sz w:val="24"/>
          <w:szCs w:val="24"/>
          <w:lang w:eastAsia="en-US"/>
        </w:rPr>
      </w:pPr>
      <w:r w:rsidRPr="00742A10">
        <w:rPr>
          <w:rFonts w:ascii="Times New Roman" w:eastAsia="Times New Roman" w:hAnsi="Times New Roman"/>
          <w:sz w:val="24"/>
          <w:szCs w:val="24"/>
          <w:lang w:eastAsia="en-US"/>
        </w:rPr>
        <w:t>Методика</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создания</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морального</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кодекса</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в</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школе.</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Образование</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как</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нравственная</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норма. Нормы морали. Этикет.</w:t>
      </w:r>
    </w:p>
    <w:p w:rsidR="00742A10" w:rsidRPr="00742A10" w:rsidRDefault="00742A10" w:rsidP="00742A10">
      <w:pPr>
        <w:widowControl w:val="0"/>
        <w:autoSpaceDE w:val="0"/>
        <w:autoSpaceDN w:val="0"/>
        <w:spacing w:after="0" w:line="240" w:lineRule="auto"/>
        <w:ind w:firstLine="567"/>
        <w:rPr>
          <w:rFonts w:ascii="Times New Roman" w:eastAsia="Times New Roman" w:hAnsi="Times New Roman"/>
          <w:sz w:val="24"/>
          <w:szCs w:val="24"/>
          <w:lang w:eastAsia="en-US"/>
        </w:rPr>
      </w:pPr>
      <w:r w:rsidRPr="00742A10">
        <w:rPr>
          <w:rFonts w:ascii="Times New Roman" w:eastAsia="Times New Roman" w:hAnsi="Times New Roman"/>
          <w:sz w:val="24"/>
          <w:szCs w:val="24"/>
          <w:lang w:eastAsia="en-US"/>
        </w:rPr>
        <w:t>Методы</w:t>
      </w:r>
      <w:r w:rsidRPr="00742A10">
        <w:rPr>
          <w:rFonts w:ascii="Times New Roman" w:eastAsia="Times New Roman" w:hAnsi="Times New Roman"/>
          <w:spacing w:val="-5"/>
          <w:sz w:val="24"/>
          <w:szCs w:val="24"/>
          <w:lang w:eastAsia="en-US"/>
        </w:rPr>
        <w:t xml:space="preserve"> </w:t>
      </w:r>
      <w:r w:rsidRPr="00742A10">
        <w:rPr>
          <w:rFonts w:ascii="Times New Roman" w:eastAsia="Times New Roman" w:hAnsi="Times New Roman"/>
          <w:sz w:val="24"/>
          <w:szCs w:val="24"/>
          <w:lang w:eastAsia="en-US"/>
        </w:rPr>
        <w:t>нравственного</w:t>
      </w:r>
      <w:r w:rsidRPr="00742A10">
        <w:rPr>
          <w:rFonts w:ascii="Times New Roman" w:eastAsia="Times New Roman" w:hAnsi="Times New Roman"/>
          <w:spacing w:val="-4"/>
          <w:sz w:val="24"/>
          <w:szCs w:val="24"/>
          <w:lang w:eastAsia="en-US"/>
        </w:rPr>
        <w:t xml:space="preserve"> </w:t>
      </w:r>
      <w:r w:rsidRPr="00742A10">
        <w:rPr>
          <w:rFonts w:ascii="Times New Roman" w:eastAsia="Times New Roman" w:hAnsi="Times New Roman"/>
          <w:spacing w:val="-2"/>
          <w:sz w:val="24"/>
          <w:szCs w:val="24"/>
          <w:lang w:eastAsia="en-US"/>
        </w:rPr>
        <w:t>самосовершенствования.</w:t>
      </w:r>
    </w:p>
    <w:p w:rsidR="00742A10" w:rsidRPr="00742A10" w:rsidRDefault="00742A10" w:rsidP="00742A10">
      <w:pPr>
        <w:widowControl w:val="0"/>
        <w:autoSpaceDE w:val="0"/>
        <w:autoSpaceDN w:val="0"/>
        <w:spacing w:after="0" w:line="240" w:lineRule="auto"/>
        <w:ind w:firstLine="567"/>
        <w:outlineLvl w:val="0"/>
        <w:rPr>
          <w:rFonts w:ascii="Times New Roman" w:eastAsia="Times New Roman" w:hAnsi="Times New Roman"/>
          <w:b/>
          <w:bCs/>
          <w:sz w:val="24"/>
          <w:szCs w:val="24"/>
          <w:lang w:eastAsia="en-US"/>
        </w:rPr>
      </w:pPr>
      <w:r w:rsidRPr="00742A10">
        <w:rPr>
          <w:rFonts w:ascii="Times New Roman" w:eastAsia="Times New Roman" w:hAnsi="Times New Roman"/>
          <w:b/>
          <w:bCs/>
          <w:sz w:val="24"/>
          <w:szCs w:val="24"/>
          <w:lang w:eastAsia="en-US"/>
        </w:rPr>
        <w:t>Духовные</w:t>
      </w:r>
      <w:r w:rsidRPr="00742A10">
        <w:rPr>
          <w:rFonts w:ascii="Times New Roman" w:eastAsia="Times New Roman" w:hAnsi="Times New Roman"/>
          <w:b/>
          <w:bCs/>
          <w:spacing w:val="-5"/>
          <w:sz w:val="24"/>
          <w:szCs w:val="24"/>
          <w:lang w:eastAsia="en-US"/>
        </w:rPr>
        <w:t xml:space="preserve"> </w:t>
      </w:r>
      <w:r w:rsidRPr="00742A10">
        <w:rPr>
          <w:rFonts w:ascii="Times New Roman" w:eastAsia="Times New Roman" w:hAnsi="Times New Roman"/>
          <w:b/>
          <w:bCs/>
          <w:sz w:val="24"/>
          <w:szCs w:val="24"/>
          <w:lang w:eastAsia="en-US"/>
        </w:rPr>
        <w:t>традиции</w:t>
      </w:r>
      <w:r w:rsidRPr="00742A10">
        <w:rPr>
          <w:rFonts w:ascii="Times New Roman" w:eastAsia="Times New Roman" w:hAnsi="Times New Roman"/>
          <w:b/>
          <w:bCs/>
          <w:spacing w:val="-3"/>
          <w:sz w:val="24"/>
          <w:szCs w:val="24"/>
          <w:lang w:eastAsia="en-US"/>
        </w:rPr>
        <w:t xml:space="preserve"> </w:t>
      </w:r>
      <w:r w:rsidRPr="00742A10">
        <w:rPr>
          <w:rFonts w:ascii="Times New Roman" w:eastAsia="Times New Roman" w:hAnsi="Times New Roman"/>
          <w:b/>
          <w:bCs/>
          <w:sz w:val="24"/>
          <w:szCs w:val="24"/>
          <w:lang w:eastAsia="en-US"/>
        </w:rPr>
        <w:t>многонационального</w:t>
      </w:r>
      <w:r w:rsidRPr="00742A10">
        <w:rPr>
          <w:rFonts w:ascii="Times New Roman" w:eastAsia="Times New Roman" w:hAnsi="Times New Roman"/>
          <w:b/>
          <w:bCs/>
          <w:spacing w:val="-3"/>
          <w:sz w:val="24"/>
          <w:szCs w:val="24"/>
          <w:lang w:eastAsia="en-US"/>
        </w:rPr>
        <w:t xml:space="preserve"> </w:t>
      </w:r>
      <w:r w:rsidRPr="00742A10">
        <w:rPr>
          <w:rFonts w:ascii="Times New Roman" w:eastAsia="Times New Roman" w:hAnsi="Times New Roman"/>
          <w:b/>
          <w:bCs/>
          <w:sz w:val="24"/>
          <w:szCs w:val="24"/>
          <w:lang w:eastAsia="en-US"/>
        </w:rPr>
        <w:t>народа</w:t>
      </w:r>
      <w:r w:rsidRPr="00742A10">
        <w:rPr>
          <w:rFonts w:ascii="Times New Roman" w:eastAsia="Times New Roman" w:hAnsi="Times New Roman"/>
          <w:b/>
          <w:bCs/>
          <w:spacing w:val="-3"/>
          <w:sz w:val="24"/>
          <w:szCs w:val="24"/>
          <w:lang w:eastAsia="en-US"/>
        </w:rPr>
        <w:t xml:space="preserve"> </w:t>
      </w:r>
      <w:r w:rsidRPr="00742A10">
        <w:rPr>
          <w:rFonts w:ascii="Times New Roman" w:eastAsia="Times New Roman" w:hAnsi="Times New Roman"/>
          <w:b/>
          <w:bCs/>
          <w:sz w:val="24"/>
          <w:szCs w:val="24"/>
          <w:lang w:eastAsia="en-US"/>
        </w:rPr>
        <w:t>России</w:t>
      </w:r>
      <w:r w:rsidRPr="00742A10">
        <w:rPr>
          <w:rFonts w:ascii="Times New Roman" w:eastAsia="Times New Roman" w:hAnsi="Times New Roman"/>
          <w:b/>
          <w:bCs/>
          <w:spacing w:val="-3"/>
          <w:sz w:val="24"/>
          <w:szCs w:val="24"/>
          <w:lang w:eastAsia="en-US"/>
        </w:rPr>
        <w:t xml:space="preserve"> </w:t>
      </w:r>
    </w:p>
    <w:p w:rsidR="00742A10" w:rsidRPr="00742A10" w:rsidRDefault="00742A10" w:rsidP="00742A10">
      <w:pPr>
        <w:widowControl w:val="0"/>
        <w:autoSpaceDE w:val="0"/>
        <w:autoSpaceDN w:val="0"/>
        <w:spacing w:after="0" w:line="240" w:lineRule="auto"/>
        <w:ind w:firstLine="567"/>
        <w:rPr>
          <w:rFonts w:ascii="Times New Roman" w:eastAsia="Times New Roman" w:hAnsi="Times New Roman"/>
          <w:sz w:val="24"/>
          <w:szCs w:val="24"/>
          <w:lang w:eastAsia="en-US"/>
        </w:rPr>
      </w:pPr>
      <w:r w:rsidRPr="00742A10">
        <w:rPr>
          <w:rFonts w:ascii="Times New Roman" w:eastAsia="Times New Roman" w:hAnsi="Times New Roman"/>
          <w:sz w:val="24"/>
          <w:szCs w:val="24"/>
          <w:lang w:eastAsia="en-US"/>
        </w:rPr>
        <w:t>Любовь</w:t>
      </w:r>
      <w:r w:rsidRPr="00742A10">
        <w:rPr>
          <w:rFonts w:ascii="Times New Roman" w:eastAsia="Times New Roman" w:hAnsi="Times New Roman"/>
          <w:spacing w:val="-3"/>
          <w:sz w:val="24"/>
          <w:szCs w:val="24"/>
          <w:lang w:eastAsia="en-US"/>
        </w:rPr>
        <w:t xml:space="preserve"> </w:t>
      </w:r>
      <w:r w:rsidRPr="00742A10">
        <w:rPr>
          <w:rFonts w:ascii="Times New Roman" w:eastAsia="Times New Roman" w:hAnsi="Times New Roman"/>
          <w:sz w:val="24"/>
          <w:szCs w:val="24"/>
          <w:lang w:eastAsia="en-US"/>
        </w:rPr>
        <w:t>и</w:t>
      </w:r>
      <w:r w:rsidRPr="00742A10">
        <w:rPr>
          <w:rFonts w:ascii="Times New Roman" w:eastAsia="Times New Roman" w:hAnsi="Times New Roman"/>
          <w:spacing w:val="-2"/>
          <w:sz w:val="24"/>
          <w:szCs w:val="24"/>
          <w:lang w:eastAsia="en-US"/>
        </w:rPr>
        <w:t xml:space="preserve"> </w:t>
      </w:r>
      <w:r w:rsidRPr="00742A10">
        <w:rPr>
          <w:rFonts w:ascii="Times New Roman" w:eastAsia="Times New Roman" w:hAnsi="Times New Roman"/>
          <w:sz w:val="24"/>
          <w:szCs w:val="24"/>
          <w:lang w:eastAsia="en-US"/>
        </w:rPr>
        <w:t>уважение</w:t>
      </w:r>
      <w:r w:rsidRPr="00742A10">
        <w:rPr>
          <w:rFonts w:ascii="Times New Roman" w:eastAsia="Times New Roman" w:hAnsi="Times New Roman"/>
          <w:spacing w:val="-2"/>
          <w:sz w:val="24"/>
          <w:szCs w:val="24"/>
          <w:lang w:eastAsia="en-US"/>
        </w:rPr>
        <w:t xml:space="preserve"> </w:t>
      </w:r>
      <w:r w:rsidRPr="00742A10">
        <w:rPr>
          <w:rFonts w:ascii="Times New Roman" w:eastAsia="Times New Roman" w:hAnsi="Times New Roman"/>
          <w:sz w:val="24"/>
          <w:szCs w:val="24"/>
          <w:lang w:eastAsia="en-US"/>
        </w:rPr>
        <w:t>к</w:t>
      </w:r>
      <w:r w:rsidRPr="00742A10">
        <w:rPr>
          <w:rFonts w:ascii="Times New Roman" w:eastAsia="Times New Roman" w:hAnsi="Times New Roman"/>
          <w:spacing w:val="-2"/>
          <w:sz w:val="24"/>
          <w:szCs w:val="24"/>
          <w:lang w:eastAsia="en-US"/>
        </w:rPr>
        <w:t xml:space="preserve"> Отечеству.</w:t>
      </w:r>
    </w:p>
    <w:p w:rsidR="00742A10" w:rsidRPr="00742A10" w:rsidRDefault="00742A10" w:rsidP="00742A10">
      <w:pPr>
        <w:pStyle w:val="ConsPlusNormal"/>
        <w:ind w:firstLine="540"/>
        <w:jc w:val="both"/>
        <w:rPr>
          <w:bCs/>
        </w:rPr>
      </w:pPr>
      <w:r w:rsidRPr="00742A10">
        <w:rPr>
          <w:bCs/>
        </w:rPr>
        <w:t>Основные нормы светской и религиозной морали, их значение в выстраивании конструктивных отношений в семье и обществе. Значение нравственности, веры и религии в жизни человека и общества.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Понятие толерантности, многополярности мира.</w:t>
      </w:r>
    </w:p>
    <w:p w:rsidR="00DF5F08" w:rsidRDefault="00742A10" w:rsidP="00742A10">
      <w:pPr>
        <w:pStyle w:val="ConsPlusNormal"/>
        <w:ind w:firstLine="540"/>
        <w:jc w:val="both"/>
        <w:rPr>
          <w:bCs/>
        </w:rPr>
      </w:pPr>
      <w:r w:rsidRPr="00742A10">
        <w:rPr>
          <w:bCs/>
        </w:rPr>
        <w:t>Содержание учебного предмета «Основы религиозных культур и светской этики» может быть реализовано и во внеурочной деятельности, так как внеурочные мероприятия способствуют расширению кругозора обучающихся с ТНР, развитию их интереса к конкретной области знаний.</w:t>
      </w:r>
      <w:r w:rsidR="00DF5F08" w:rsidRPr="00742A10">
        <w:rPr>
          <w:bCs/>
        </w:rPr>
        <w:t xml:space="preserve"> </w:t>
      </w:r>
    </w:p>
    <w:p w:rsidR="00742A10" w:rsidRPr="00742A10" w:rsidRDefault="00742A10" w:rsidP="00742A10">
      <w:pPr>
        <w:pStyle w:val="ConsPlusNormal"/>
        <w:ind w:firstLine="540"/>
        <w:jc w:val="both"/>
        <w:rPr>
          <w:bCs/>
        </w:rPr>
      </w:pPr>
    </w:p>
    <w:p w:rsidR="00DF5F08" w:rsidRPr="00DF5F08" w:rsidRDefault="00DF5F08" w:rsidP="0065634C">
      <w:pPr>
        <w:pStyle w:val="ConsPlusNormal"/>
        <w:ind w:firstLine="540"/>
        <w:jc w:val="both"/>
        <w:rPr>
          <w:b/>
          <w:bCs/>
          <w:i/>
        </w:rPr>
      </w:pPr>
      <w:r w:rsidRPr="00DF5F08">
        <w:rPr>
          <w:b/>
          <w:bCs/>
          <w:i/>
        </w:rPr>
        <w:t>Планируемые результаты</w:t>
      </w:r>
    </w:p>
    <w:p w:rsidR="00742A10" w:rsidRPr="00742A10" w:rsidRDefault="00742A10" w:rsidP="00742A10">
      <w:pPr>
        <w:pStyle w:val="ConsPlusNormal"/>
        <w:ind w:firstLine="540"/>
        <w:jc w:val="both"/>
        <w:rPr>
          <w:bCs/>
        </w:rPr>
      </w:pPr>
      <w:r w:rsidRPr="00742A10">
        <w:rPr>
          <w:bCs/>
        </w:rPr>
        <w:t>Предметные результаты освоения учебного предмета «Основы религиозных культур и светской этики»:</w:t>
      </w:r>
    </w:p>
    <w:p w:rsidR="00742A10" w:rsidRPr="00742A10" w:rsidRDefault="00742A10" w:rsidP="006003E8">
      <w:pPr>
        <w:pStyle w:val="ConsPlusNormal"/>
        <w:numPr>
          <w:ilvl w:val="0"/>
          <w:numId w:val="528"/>
        </w:numPr>
        <w:ind w:left="426"/>
        <w:jc w:val="both"/>
        <w:rPr>
          <w:bCs/>
        </w:rPr>
      </w:pPr>
      <w:r w:rsidRPr="00742A10">
        <w:rPr>
          <w:bCs/>
        </w:rPr>
        <w:t>наличие представлений о национальном составе народов мира, разнообразии мировых религий и общечеловеческих ценностей;</w:t>
      </w:r>
    </w:p>
    <w:p w:rsidR="00742A10" w:rsidRPr="00742A10" w:rsidRDefault="00742A10" w:rsidP="006003E8">
      <w:pPr>
        <w:pStyle w:val="ConsPlusNormal"/>
        <w:numPr>
          <w:ilvl w:val="0"/>
          <w:numId w:val="528"/>
        </w:numPr>
        <w:ind w:left="426"/>
        <w:jc w:val="both"/>
        <w:rPr>
          <w:bCs/>
        </w:rPr>
      </w:pPr>
      <w:r w:rsidRPr="00742A10">
        <w:rPr>
          <w:bCs/>
        </w:rPr>
        <w:t>понимание значения нравственности, веры и религии в жизни человека и общества;</w:t>
      </w:r>
    </w:p>
    <w:p w:rsidR="00742A10" w:rsidRPr="00742A10" w:rsidRDefault="00742A10" w:rsidP="006003E8">
      <w:pPr>
        <w:pStyle w:val="ConsPlusNormal"/>
        <w:numPr>
          <w:ilvl w:val="0"/>
          <w:numId w:val="528"/>
        </w:numPr>
        <w:ind w:left="426"/>
        <w:jc w:val="both"/>
        <w:rPr>
          <w:bCs/>
        </w:rPr>
      </w:pPr>
      <w:r w:rsidRPr="00742A10">
        <w:rPr>
          <w:bCs/>
        </w:rPr>
        <w:t>знание культурных и религиозных традиций своего народа, уважение к памятникам культуры независимо от национальной и религиозной принадлежности их создателей, ценностях независимо от этнокультуры;</w:t>
      </w:r>
    </w:p>
    <w:p w:rsidR="00742A10" w:rsidRPr="00742A10" w:rsidRDefault="00742A10" w:rsidP="006003E8">
      <w:pPr>
        <w:pStyle w:val="ConsPlusNormal"/>
        <w:numPr>
          <w:ilvl w:val="0"/>
          <w:numId w:val="528"/>
        </w:numPr>
        <w:ind w:left="426"/>
        <w:jc w:val="both"/>
        <w:rPr>
          <w:bCs/>
        </w:rPr>
      </w:pPr>
      <w:r w:rsidRPr="00742A10">
        <w:rPr>
          <w:bCs/>
        </w:rPr>
        <w:t>представления об исторической роли традиционных религий в становлении российской государственности;</w:t>
      </w:r>
    </w:p>
    <w:p w:rsidR="00742A10" w:rsidRPr="00742A10" w:rsidRDefault="00742A10" w:rsidP="006003E8">
      <w:pPr>
        <w:pStyle w:val="ConsPlusNormal"/>
        <w:numPr>
          <w:ilvl w:val="0"/>
          <w:numId w:val="528"/>
        </w:numPr>
        <w:ind w:left="426"/>
        <w:jc w:val="both"/>
        <w:rPr>
          <w:bCs/>
        </w:rPr>
      </w:pPr>
      <w:r w:rsidRPr="00742A10">
        <w:rPr>
          <w:bCs/>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742A10" w:rsidRPr="00742A10" w:rsidRDefault="00742A10" w:rsidP="006003E8">
      <w:pPr>
        <w:pStyle w:val="ConsPlusNormal"/>
        <w:numPr>
          <w:ilvl w:val="0"/>
          <w:numId w:val="528"/>
        </w:numPr>
        <w:ind w:left="426"/>
        <w:jc w:val="both"/>
        <w:rPr>
          <w:bCs/>
        </w:rPr>
      </w:pPr>
      <w:r w:rsidRPr="00742A10">
        <w:rPr>
          <w:bCs/>
        </w:rPr>
        <w:t>знание основных норм светской и религиозной морали, понимание их значения в выстраивании конструктивных отношений в семье и обществе, их роли в истории и современности России;</w:t>
      </w:r>
    </w:p>
    <w:p w:rsidR="00DF5F08" w:rsidRPr="00742A10" w:rsidRDefault="00742A10" w:rsidP="006003E8">
      <w:pPr>
        <w:pStyle w:val="ConsPlusNormal"/>
        <w:numPr>
          <w:ilvl w:val="0"/>
          <w:numId w:val="528"/>
        </w:numPr>
        <w:ind w:left="426"/>
        <w:jc w:val="both"/>
        <w:rPr>
          <w:bCs/>
        </w:rPr>
      </w:pPr>
      <w:r w:rsidRPr="00742A10">
        <w:rPr>
          <w:bCs/>
        </w:rPr>
        <w:t xml:space="preserve">становление внутренней установки личности поступать согласно своей совести; проявления нравственности, основанной на свободе совести и вероисповедания, духовных традициях народов </w:t>
      </w:r>
      <w:r w:rsidRPr="00742A10">
        <w:rPr>
          <w:bCs/>
        </w:rPr>
        <w:lastRenderedPageBreak/>
        <w:t>России.</w:t>
      </w:r>
    </w:p>
    <w:p w:rsidR="00DF5F08" w:rsidRDefault="00DF5F08" w:rsidP="0065634C">
      <w:pPr>
        <w:pStyle w:val="ConsPlusNormal"/>
        <w:ind w:firstLine="540"/>
        <w:jc w:val="both"/>
        <w:rPr>
          <w:b/>
          <w:bCs/>
        </w:rPr>
      </w:pPr>
    </w:p>
    <w:p w:rsidR="00DF5F08" w:rsidRDefault="00DF5F08" w:rsidP="00DF5F08">
      <w:pPr>
        <w:pStyle w:val="ConsPlusNormal"/>
        <w:ind w:firstLine="540"/>
        <w:jc w:val="both"/>
        <w:rPr>
          <w:b/>
          <w:bCs/>
        </w:rPr>
      </w:pPr>
      <w:r>
        <w:rPr>
          <w:b/>
          <w:bCs/>
        </w:rPr>
        <w:t>3.1.2.8</w:t>
      </w:r>
      <w:r w:rsidRPr="0065634C">
        <w:rPr>
          <w:b/>
          <w:bCs/>
        </w:rPr>
        <w:tab/>
      </w:r>
      <w:r>
        <w:rPr>
          <w:b/>
          <w:bCs/>
          <w:u w:val="single"/>
        </w:rPr>
        <w:t>Рабочая программа учебного предмета Изобразительное искусство</w:t>
      </w:r>
    </w:p>
    <w:p w:rsidR="00DF5F08" w:rsidRDefault="00DF5F08" w:rsidP="00DF5F08">
      <w:pPr>
        <w:pStyle w:val="ConsPlusNormal"/>
        <w:ind w:firstLine="540"/>
        <w:jc w:val="both"/>
        <w:rPr>
          <w:b/>
          <w:bCs/>
          <w:i/>
        </w:rPr>
      </w:pPr>
      <w:r w:rsidRPr="00DF5F08">
        <w:rPr>
          <w:b/>
          <w:bCs/>
          <w:i/>
        </w:rPr>
        <w:t>Пояснительная записка</w:t>
      </w:r>
    </w:p>
    <w:p w:rsidR="00742A10" w:rsidRDefault="00742A10" w:rsidP="00DF5F08">
      <w:pPr>
        <w:pStyle w:val="ConsPlusNormal"/>
        <w:ind w:firstLine="540"/>
        <w:jc w:val="both"/>
        <w:rPr>
          <w:bCs/>
        </w:rPr>
      </w:pPr>
      <w:r w:rsidRPr="00742A10">
        <w:rPr>
          <w:bCs/>
        </w:rPr>
        <w:t>Рабочая программа по изобразительному искусству адаптирована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6F7255" w:rsidRPr="006F7255" w:rsidRDefault="006F7255" w:rsidP="006F7255">
      <w:pPr>
        <w:pStyle w:val="ConsPlusNormal"/>
        <w:ind w:firstLine="540"/>
        <w:jc w:val="both"/>
        <w:rPr>
          <w:bCs/>
        </w:rPr>
      </w:pPr>
      <w:r w:rsidRPr="006F7255">
        <w:rPr>
          <w:bCs/>
        </w:rPr>
        <w:t>Основными задачами обучения изобразительной деятельности являются:</w:t>
      </w:r>
    </w:p>
    <w:p w:rsidR="006F7255" w:rsidRPr="006F7255" w:rsidRDefault="006F7255" w:rsidP="006003E8">
      <w:pPr>
        <w:pStyle w:val="ConsPlusNormal"/>
        <w:numPr>
          <w:ilvl w:val="0"/>
          <w:numId w:val="533"/>
        </w:numPr>
        <w:ind w:left="426"/>
        <w:jc w:val="both"/>
        <w:rPr>
          <w:bCs/>
        </w:rPr>
      </w:pPr>
      <w:r w:rsidRPr="006F7255">
        <w:rPr>
          <w:bCs/>
        </w:rPr>
        <w:t>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rsidR="006F7255" w:rsidRPr="006F7255" w:rsidRDefault="006F7255" w:rsidP="006003E8">
      <w:pPr>
        <w:pStyle w:val="ConsPlusNormal"/>
        <w:numPr>
          <w:ilvl w:val="0"/>
          <w:numId w:val="533"/>
        </w:numPr>
        <w:ind w:left="426"/>
        <w:jc w:val="both"/>
        <w:rPr>
          <w:bCs/>
        </w:rPr>
      </w:pPr>
      <w:r w:rsidRPr="006F7255">
        <w:rPr>
          <w:bCs/>
        </w:rPr>
        <w:t>формирование первоначальных представлений о роли изобразительногоискусства в жизни человека, его роли в духовно-нравственном развитии человека;</w:t>
      </w:r>
    </w:p>
    <w:p w:rsidR="006F7255" w:rsidRPr="006F7255" w:rsidRDefault="006F7255" w:rsidP="006003E8">
      <w:pPr>
        <w:pStyle w:val="ConsPlusNormal"/>
        <w:numPr>
          <w:ilvl w:val="0"/>
          <w:numId w:val="533"/>
        </w:numPr>
        <w:ind w:left="426"/>
        <w:jc w:val="both"/>
        <w:rPr>
          <w:bCs/>
        </w:rPr>
      </w:pPr>
      <w:r w:rsidRPr="006F7255">
        <w:rPr>
          <w:bCs/>
        </w:rPr>
        <w:t>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rsidR="006F7255" w:rsidRPr="006F7255" w:rsidRDefault="006F7255" w:rsidP="006003E8">
      <w:pPr>
        <w:pStyle w:val="ConsPlusNormal"/>
        <w:numPr>
          <w:ilvl w:val="0"/>
          <w:numId w:val="533"/>
        </w:numPr>
        <w:ind w:left="426"/>
        <w:jc w:val="both"/>
        <w:rPr>
          <w:bCs/>
        </w:rPr>
      </w:pPr>
      <w:r w:rsidRPr="006F7255">
        <w:rPr>
          <w:bCs/>
        </w:rPr>
        <w:t>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6F7255" w:rsidRPr="006F7255" w:rsidRDefault="006F7255" w:rsidP="006003E8">
      <w:pPr>
        <w:pStyle w:val="ConsPlusNormal"/>
        <w:numPr>
          <w:ilvl w:val="0"/>
          <w:numId w:val="533"/>
        </w:numPr>
        <w:ind w:left="426"/>
        <w:jc w:val="both"/>
        <w:rPr>
          <w:bCs/>
        </w:rPr>
      </w:pPr>
      <w:r w:rsidRPr="006F7255">
        <w:rPr>
          <w:bCs/>
        </w:rPr>
        <w:t>овладение практическими умениями и навыками в восприятии, анализе и оценке произведений искусства;</w:t>
      </w:r>
    </w:p>
    <w:p w:rsidR="006F7255" w:rsidRPr="006F7255" w:rsidRDefault="006F7255" w:rsidP="006003E8">
      <w:pPr>
        <w:pStyle w:val="ConsPlusNormal"/>
        <w:numPr>
          <w:ilvl w:val="0"/>
          <w:numId w:val="533"/>
        </w:numPr>
        <w:ind w:left="426"/>
        <w:jc w:val="both"/>
        <w:rPr>
          <w:bCs/>
        </w:rPr>
      </w:pPr>
      <w:r w:rsidRPr="006F7255">
        <w:rPr>
          <w:bCs/>
        </w:rPr>
        <w:t>овладение элементарными практическими умениями и навыками в различных видах художественной деятельности;</w:t>
      </w:r>
    </w:p>
    <w:p w:rsidR="006F7255" w:rsidRPr="006F7255" w:rsidRDefault="006F7255" w:rsidP="006003E8">
      <w:pPr>
        <w:pStyle w:val="ConsPlusNormal"/>
        <w:numPr>
          <w:ilvl w:val="0"/>
          <w:numId w:val="533"/>
        </w:numPr>
        <w:ind w:left="426"/>
        <w:jc w:val="both"/>
        <w:rPr>
          <w:bCs/>
        </w:rPr>
      </w:pPr>
      <w:r w:rsidRPr="006F7255">
        <w:rPr>
          <w:bCs/>
        </w:rPr>
        <w:t>развитие способностей к выражению в творческих работах своего отношения к окружающему миру;</w:t>
      </w:r>
    </w:p>
    <w:p w:rsidR="006F7255" w:rsidRPr="006F7255" w:rsidRDefault="006F7255" w:rsidP="006003E8">
      <w:pPr>
        <w:pStyle w:val="ConsPlusNormal"/>
        <w:numPr>
          <w:ilvl w:val="0"/>
          <w:numId w:val="533"/>
        </w:numPr>
        <w:ind w:left="426"/>
        <w:jc w:val="both"/>
        <w:rPr>
          <w:bCs/>
        </w:rPr>
      </w:pPr>
      <w:r w:rsidRPr="006F7255">
        <w:rPr>
          <w:bCs/>
        </w:rPr>
        <w:t>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rsidR="006F7255" w:rsidRPr="006F7255" w:rsidRDefault="006F7255" w:rsidP="006003E8">
      <w:pPr>
        <w:pStyle w:val="ConsPlusNormal"/>
        <w:numPr>
          <w:ilvl w:val="0"/>
          <w:numId w:val="533"/>
        </w:numPr>
        <w:ind w:left="426"/>
        <w:jc w:val="both"/>
        <w:rPr>
          <w:bCs/>
        </w:rPr>
      </w:pPr>
      <w:r w:rsidRPr="006F7255">
        <w:rPr>
          <w:bCs/>
        </w:rPr>
        <w:t xml:space="preserve">развитие изобразительных способностей, художественного </w:t>
      </w:r>
      <w:r>
        <w:rPr>
          <w:bCs/>
        </w:rPr>
        <w:t>вкуса, творческого воображения;</w:t>
      </w:r>
    </w:p>
    <w:p w:rsidR="006F7255" w:rsidRPr="006F7255" w:rsidRDefault="006F7255" w:rsidP="006003E8">
      <w:pPr>
        <w:pStyle w:val="ConsPlusNormal"/>
        <w:numPr>
          <w:ilvl w:val="0"/>
          <w:numId w:val="533"/>
        </w:numPr>
        <w:ind w:left="426"/>
        <w:jc w:val="both"/>
        <w:rPr>
          <w:bCs/>
        </w:rPr>
      </w:pPr>
      <w:r w:rsidRPr="006F7255">
        <w:rPr>
          <w:bCs/>
        </w:rPr>
        <w:t>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rsidR="006F7255" w:rsidRPr="006F7255" w:rsidRDefault="006F7255" w:rsidP="006003E8">
      <w:pPr>
        <w:pStyle w:val="ConsPlusNormal"/>
        <w:numPr>
          <w:ilvl w:val="0"/>
          <w:numId w:val="533"/>
        </w:numPr>
        <w:ind w:left="426"/>
        <w:jc w:val="both"/>
        <w:rPr>
          <w:bCs/>
        </w:rPr>
      </w:pPr>
      <w:r w:rsidRPr="006F7255">
        <w:rPr>
          <w:bCs/>
        </w:rPr>
        <w:t>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rsidR="006F7255" w:rsidRPr="006F7255" w:rsidRDefault="006F7255" w:rsidP="006003E8">
      <w:pPr>
        <w:pStyle w:val="ConsPlusNormal"/>
        <w:numPr>
          <w:ilvl w:val="0"/>
          <w:numId w:val="533"/>
        </w:numPr>
        <w:ind w:left="426"/>
        <w:jc w:val="both"/>
        <w:rPr>
          <w:bCs/>
        </w:rPr>
      </w:pPr>
      <w:r w:rsidRPr="006F7255">
        <w:rPr>
          <w:bCs/>
        </w:rPr>
        <w:t>коррекция недостатков в развитии мелкой моторики;</w:t>
      </w:r>
    </w:p>
    <w:p w:rsidR="006F7255" w:rsidRPr="006F7255" w:rsidRDefault="006F7255" w:rsidP="006003E8">
      <w:pPr>
        <w:pStyle w:val="ConsPlusNormal"/>
        <w:numPr>
          <w:ilvl w:val="0"/>
          <w:numId w:val="533"/>
        </w:numPr>
        <w:ind w:left="426"/>
        <w:jc w:val="both"/>
        <w:rPr>
          <w:bCs/>
        </w:rPr>
      </w:pPr>
      <w:r w:rsidRPr="006F7255">
        <w:rPr>
          <w:bCs/>
        </w:rPr>
        <w:t>развитие зрительного восприятия, оптико-пространственных представлений, конструктивного праксиса, графических умений и навыков;</w:t>
      </w:r>
    </w:p>
    <w:p w:rsidR="006F7255" w:rsidRPr="006F7255" w:rsidRDefault="006F7255" w:rsidP="006003E8">
      <w:pPr>
        <w:pStyle w:val="ConsPlusNormal"/>
        <w:numPr>
          <w:ilvl w:val="0"/>
          <w:numId w:val="533"/>
        </w:numPr>
        <w:ind w:left="426"/>
        <w:jc w:val="both"/>
        <w:rPr>
          <w:bCs/>
        </w:rPr>
      </w:pPr>
      <w:r w:rsidRPr="006F7255">
        <w:rPr>
          <w:bCs/>
        </w:rPr>
        <w:t>усвоение слов, словосочетаний и фраз, на основе которых достигается овладение изобразительной грамотой.</w:t>
      </w:r>
    </w:p>
    <w:p w:rsidR="006F7255" w:rsidRPr="006F7255" w:rsidRDefault="006F7255" w:rsidP="006F7255">
      <w:pPr>
        <w:pStyle w:val="ConsPlusNormal"/>
        <w:ind w:firstLine="540"/>
        <w:jc w:val="both"/>
        <w:rPr>
          <w:bCs/>
        </w:rPr>
      </w:pPr>
      <w:r w:rsidRPr="006F7255">
        <w:rPr>
          <w:bCs/>
        </w:rPr>
        <w:t>Межпредметные связи учебного предмета «Изобразительная деятельность» с учебными предметами «Русский язык», «Литературное чтение», «Окружающий мир»,</w:t>
      </w:r>
    </w:p>
    <w:p w:rsidR="00742A10" w:rsidRDefault="006F7255" w:rsidP="006F7255">
      <w:pPr>
        <w:pStyle w:val="ConsPlusNormal"/>
        <w:ind w:firstLine="540"/>
        <w:jc w:val="both"/>
        <w:rPr>
          <w:bCs/>
        </w:rPr>
      </w:pPr>
      <w:r w:rsidRPr="006F7255">
        <w:rPr>
          <w:bCs/>
        </w:rPr>
        <w:t>«Основы религиозных культур и светской этики»,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w:t>
      </w:r>
    </w:p>
    <w:p w:rsidR="00742A10" w:rsidRPr="00742A10" w:rsidRDefault="00742A10" w:rsidP="00742A10">
      <w:pPr>
        <w:pStyle w:val="ConsPlusNormal"/>
        <w:ind w:firstLine="540"/>
        <w:jc w:val="both"/>
        <w:rPr>
          <w:bCs/>
        </w:rPr>
      </w:pPr>
      <w:r w:rsidRPr="00742A10">
        <w:rPr>
          <w:bCs/>
        </w:rPr>
        <w:t>Так как особенность детей ТНР- недостаточная сформированность речевого развития, что обусловливает дополнительные коррекционные задачи урока, направленные на развитие мыслительной и речевой деятельности, на повышение познавательной активности детей, на создание условий для осмысление выполняемой учебной работы, то при составлении рабочей программы по изобразительному искусству учитывается коррекционная составляющая, которая выражается в реализации следующих направлений:</w:t>
      </w:r>
    </w:p>
    <w:p w:rsidR="00742A10" w:rsidRPr="00742A10" w:rsidRDefault="00742A10" w:rsidP="006003E8">
      <w:pPr>
        <w:pStyle w:val="ConsPlusNormal"/>
        <w:numPr>
          <w:ilvl w:val="0"/>
          <w:numId w:val="529"/>
        </w:numPr>
        <w:ind w:left="426"/>
        <w:jc w:val="both"/>
        <w:rPr>
          <w:bCs/>
        </w:rPr>
      </w:pPr>
      <w:r w:rsidRPr="00742A10">
        <w:rPr>
          <w:bCs/>
        </w:rPr>
        <w:lastRenderedPageBreak/>
        <w:t>образцовой речью окружающих (педагогических работников, администрации, сотрудников образовательной организации);</w:t>
      </w:r>
    </w:p>
    <w:p w:rsidR="00742A10" w:rsidRPr="00742A10" w:rsidRDefault="00742A10" w:rsidP="006003E8">
      <w:pPr>
        <w:pStyle w:val="ConsPlusNormal"/>
        <w:numPr>
          <w:ilvl w:val="0"/>
          <w:numId w:val="529"/>
        </w:numPr>
        <w:ind w:left="426"/>
        <w:jc w:val="both"/>
        <w:rPr>
          <w:bCs/>
        </w:rPr>
      </w:pPr>
      <w:r w:rsidRPr="00742A10">
        <w:rPr>
          <w:bCs/>
        </w:rPr>
        <w:t>созданием</w:t>
      </w:r>
      <w:r w:rsidRPr="00742A10">
        <w:rPr>
          <w:bCs/>
        </w:rPr>
        <w:tab/>
        <w:t>условий</w:t>
      </w:r>
      <w:r w:rsidRPr="00742A10">
        <w:rPr>
          <w:bCs/>
        </w:rPr>
        <w:tab/>
        <w:t>для</w:t>
      </w:r>
      <w:r w:rsidR="006F7255">
        <w:rPr>
          <w:bCs/>
        </w:rPr>
        <w:tab/>
        <w:t>речевого</w:t>
      </w:r>
      <w:r w:rsidR="006F7255">
        <w:rPr>
          <w:bCs/>
        </w:rPr>
        <w:tab/>
        <w:t>общения</w:t>
      </w:r>
      <w:r w:rsidR="006F7255">
        <w:rPr>
          <w:bCs/>
        </w:rPr>
        <w:tab/>
        <w:t xml:space="preserve">обучающихся с </w:t>
      </w:r>
      <w:r w:rsidRPr="00742A10">
        <w:rPr>
          <w:bCs/>
        </w:rPr>
        <w:t>окружающими, целенаправленной организацией коммуникативных ситуаций;</w:t>
      </w:r>
    </w:p>
    <w:p w:rsidR="00742A10" w:rsidRPr="00742A10" w:rsidRDefault="00742A10" w:rsidP="006003E8">
      <w:pPr>
        <w:pStyle w:val="ConsPlusNormal"/>
        <w:numPr>
          <w:ilvl w:val="0"/>
          <w:numId w:val="529"/>
        </w:numPr>
        <w:ind w:left="426"/>
        <w:jc w:val="both"/>
        <w:rPr>
          <w:bCs/>
        </w:rPr>
      </w:pPr>
      <w:r w:rsidRPr="00742A10">
        <w:rPr>
          <w:bCs/>
        </w:rPr>
        <w:t>стимуляцией речевой активности обучающихся и активизацией их речевых возможностей;</w:t>
      </w:r>
    </w:p>
    <w:p w:rsidR="00742A10" w:rsidRPr="00742A10" w:rsidRDefault="00742A10" w:rsidP="006003E8">
      <w:pPr>
        <w:pStyle w:val="ConsPlusNormal"/>
        <w:numPr>
          <w:ilvl w:val="0"/>
          <w:numId w:val="529"/>
        </w:numPr>
        <w:ind w:left="426"/>
        <w:jc w:val="both"/>
        <w:rPr>
          <w:bCs/>
        </w:rPr>
      </w:pPr>
      <w:r w:rsidRPr="00742A10">
        <w:rPr>
          <w:bCs/>
        </w:rPr>
        <w:t>формирование первоначальных представлений о роли изобразительного искусства в жизни человека, его роль в духовно-нравственном развитии человека;</w:t>
      </w:r>
    </w:p>
    <w:p w:rsidR="00742A10" w:rsidRPr="00742A10" w:rsidRDefault="00742A10" w:rsidP="006003E8">
      <w:pPr>
        <w:pStyle w:val="ConsPlusNormal"/>
        <w:numPr>
          <w:ilvl w:val="0"/>
          <w:numId w:val="529"/>
        </w:numPr>
        <w:ind w:left="426"/>
        <w:jc w:val="both"/>
        <w:rPr>
          <w:bCs/>
        </w:rPr>
      </w:pPr>
      <w:r w:rsidRPr="00742A10">
        <w:rPr>
          <w:bCs/>
        </w:rPr>
        <w:t>овладение</w:t>
      </w:r>
      <w:r w:rsidRPr="00742A10">
        <w:rPr>
          <w:bCs/>
        </w:rPr>
        <w:tab/>
        <w:t>практическими</w:t>
      </w:r>
      <w:r w:rsidRPr="00742A10">
        <w:rPr>
          <w:bCs/>
        </w:rPr>
        <w:tab/>
        <w:t>умениями</w:t>
      </w:r>
      <w:r>
        <w:rPr>
          <w:bCs/>
        </w:rPr>
        <w:tab/>
        <w:t>навыками</w:t>
      </w:r>
      <w:r>
        <w:rPr>
          <w:bCs/>
        </w:rPr>
        <w:tab/>
        <w:t>в</w:t>
      </w:r>
      <w:r>
        <w:rPr>
          <w:bCs/>
        </w:rPr>
        <w:tab/>
        <w:t>восприятии,</w:t>
      </w:r>
      <w:r>
        <w:rPr>
          <w:bCs/>
        </w:rPr>
        <w:tab/>
        <w:t xml:space="preserve">анализе и </w:t>
      </w:r>
      <w:r w:rsidRPr="00742A10">
        <w:rPr>
          <w:bCs/>
        </w:rPr>
        <w:t>оценке произведений искусства;</w:t>
      </w:r>
    </w:p>
    <w:p w:rsidR="00742A10" w:rsidRPr="00742A10" w:rsidRDefault="00742A10" w:rsidP="006003E8">
      <w:pPr>
        <w:pStyle w:val="ConsPlusNormal"/>
        <w:numPr>
          <w:ilvl w:val="0"/>
          <w:numId w:val="529"/>
        </w:numPr>
        <w:ind w:left="426"/>
        <w:jc w:val="both"/>
        <w:rPr>
          <w:bCs/>
        </w:rPr>
      </w:pPr>
      <w:r w:rsidRPr="00742A10">
        <w:rPr>
          <w:bCs/>
        </w:rPr>
        <w:t>овладение элементарными практическими умениями и навыками в различных видах художественной деятельности;</w:t>
      </w:r>
    </w:p>
    <w:p w:rsidR="00742A10" w:rsidRPr="00742A10" w:rsidRDefault="00742A10" w:rsidP="006003E8">
      <w:pPr>
        <w:pStyle w:val="ConsPlusNormal"/>
        <w:numPr>
          <w:ilvl w:val="0"/>
          <w:numId w:val="529"/>
        </w:numPr>
        <w:ind w:left="426"/>
        <w:jc w:val="both"/>
        <w:rPr>
          <w:bCs/>
        </w:rPr>
      </w:pPr>
      <w:r w:rsidRPr="00742A10">
        <w:rPr>
          <w:bCs/>
        </w:rPr>
        <w:t>развитие способностей к выражению в творческих работах своего отношения к окружающему миру;</w:t>
      </w:r>
    </w:p>
    <w:p w:rsidR="00742A10" w:rsidRPr="00742A10" w:rsidRDefault="00742A10" w:rsidP="006003E8">
      <w:pPr>
        <w:pStyle w:val="ConsPlusNormal"/>
        <w:numPr>
          <w:ilvl w:val="0"/>
          <w:numId w:val="529"/>
        </w:numPr>
        <w:ind w:left="426"/>
        <w:jc w:val="both"/>
        <w:rPr>
          <w:bCs/>
        </w:rPr>
      </w:pPr>
      <w:r w:rsidRPr="00742A10">
        <w:rPr>
          <w:bCs/>
        </w:rPr>
        <w:t>развитие</w:t>
      </w:r>
      <w:r w:rsidRPr="00742A10">
        <w:rPr>
          <w:bCs/>
        </w:rPr>
        <w:tab/>
        <w:t>изобразительных</w:t>
      </w:r>
      <w:r w:rsidRPr="00742A10">
        <w:rPr>
          <w:bCs/>
        </w:rPr>
        <w:tab/>
        <w:t>способностей,</w:t>
      </w:r>
      <w:r w:rsidRPr="00742A10">
        <w:rPr>
          <w:bCs/>
        </w:rPr>
        <w:tab/>
        <w:t>художественного</w:t>
      </w:r>
      <w:r w:rsidRPr="00742A10">
        <w:rPr>
          <w:bCs/>
        </w:rPr>
        <w:tab/>
        <w:t>вкуса,</w:t>
      </w:r>
      <w:r w:rsidRPr="00742A10">
        <w:rPr>
          <w:bCs/>
        </w:rPr>
        <w:tab/>
        <w:t>творческого воображения;</w:t>
      </w:r>
    </w:p>
    <w:p w:rsidR="00742A10" w:rsidRPr="00742A10" w:rsidRDefault="00742A10" w:rsidP="006003E8">
      <w:pPr>
        <w:pStyle w:val="ConsPlusNormal"/>
        <w:numPr>
          <w:ilvl w:val="0"/>
          <w:numId w:val="529"/>
        </w:numPr>
        <w:ind w:left="426"/>
        <w:jc w:val="both"/>
        <w:rPr>
          <w:bCs/>
        </w:rPr>
      </w:pPr>
      <w:r w:rsidRPr="00742A10">
        <w:rPr>
          <w:bCs/>
        </w:rPr>
        <w:t>коррекция недостатков в мелкой моторике;</w:t>
      </w:r>
    </w:p>
    <w:p w:rsidR="00742A10" w:rsidRPr="00742A10" w:rsidRDefault="00742A10" w:rsidP="006003E8">
      <w:pPr>
        <w:pStyle w:val="ConsPlusNormal"/>
        <w:numPr>
          <w:ilvl w:val="0"/>
          <w:numId w:val="529"/>
        </w:numPr>
        <w:ind w:left="426"/>
        <w:jc w:val="both"/>
        <w:rPr>
          <w:bCs/>
        </w:rPr>
      </w:pPr>
      <w:r w:rsidRPr="00742A10">
        <w:rPr>
          <w:bCs/>
        </w:rPr>
        <w:t>развитие</w:t>
      </w:r>
      <w:r w:rsidR="00F36943">
        <w:rPr>
          <w:bCs/>
        </w:rPr>
        <w:t xml:space="preserve"> </w:t>
      </w:r>
      <w:r w:rsidRPr="00742A10">
        <w:rPr>
          <w:bCs/>
        </w:rPr>
        <w:tab/>
        <w:t>зрительного</w:t>
      </w:r>
      <w:r w:rsidRPr="00742A10">
        <w:rPr>
          <w:bCs/>
        </w:rPr>
        <w:tab/>
        <w:t>восприятия,</w:t>
      </w:r>
      <w:r w:rsidRPr="00742A10">
        <w:rPr>
          <w:bCs/>
        </w:rPr>
        <w:tab/>
        <w:t>оптико-пространственных</w:t>
      </w:r>
      <w:r w:rsidRPr="00742A10">
        <w:rPr>
          <w:bCs/>
        </w:rPr>
        <w:tab/>
        <w:t>представлений, конструктивного праксиса, графических умений и навыков;</w:t>
      </w:r>
    </w:p>
    <w:p w:rsidR="00742A10" w:rsidRPr="00742A10" w:rsidRDefault="00742A10" w:rsidP="006003E8">
      <w:pPr>
        <w:pStyle w:val="ConsPlusNormal"/>
        <w:numPr>
          <w:ilvl w:val="0"/>
          <w:numId w:val="529"/>
        </w:numPr>
        <w:ind w:left="426"/>
        <w:jc w:val="both"/>
        <w:rPr>
          <w:bCs/>
        </w:rPr>
      </w:pPr>
      <w:r w:rsidRPr="00742A10">
        <w:rPr>
          <w:bCs/>
        </w:rPr>
        <w:t>усвоение слов, словосочетаний и фраз, на основе которых достигается овладение изобразительной грамотой;</w:t>
      </w:r>
    </w:p>
    <w:p w:rsidR="00742A10" w:rsidRPr="00742A10" w:rsidRDefault="00742A10" w:rsidP="00742A10">
      <w:pPr>
        <w:pStyle w:val="ConsPlusNormal"/>
        <w:ind w:firstLine="540"/>
        <w:jc w:val="both"/>
        <w:rPr>
          <w:bCs/>
        </w:rPr>
      </w:pPr>
      <w:r w:rsidRPr="00742A10">
        <w:rPr>
          <w:bCs/>
        </w:rPr>
        <w:t>Реализация направлений коррекционной работы предполагает использование на уроках изобразительного искусства следующие виды коррекционно-развивающей работы:</w:t>
      </w:r>
    </w:p>
    <w:p w:rsidR="00742A10" w:rsidRPr="00742A10" w:rsidRDefault="00742A10" w:rsidP="006003E8">
      <w:pPr>
        <w:pStyle w:val="ConsPlusNormal"/>
        <w:numPr>
          <w:ilvl w:val="0"/>
          <w:numId w:val="530"/>
        </w:numPr>
        <w:ind w:left="426"/>
        <w:jc w:val="both"/>
        <w:rPr>
          <w:bCs/>
        </w:rPr>
      </w:pPr>
      <w:r w:rsidRPr="00742A10">
        <w:rPr>
          <w:bCs/>
        </w:rPr>
        <w:t>Совершенствование движения сенсомоторного развития:</w:t>
      </w:r>
    </w:p>
    <w:p w:rsidR="00742A10" w:rsidRPr="00742A10" w:rsidRDefault="00742A10" w:rsidP="006003E8">
      <w:pPr>
        <w:pStyle w:val="ConsPlusNormal"/>
        <w:numPr>
          <w:ilvl w:val="0"/>
          <w:numId w:val="530"/>
        </w:numPr>
        <w:ind w:left="426"/>
        <w:jc w:val="both"/>
        <w:rPr>
          <w:bCs/>
        </w:rPr>
      </w:pPr>
      <w:r w:rsidRPr="00742A10">
        <w:rPr>
          <w:bCs/>
        </w:rPr>
        <w:t>Развитие мелкой моторики кисти и пальцев рук. Коррекция отдельных сторон психической деятельности:</w:t>
      </w:r>
    </w:p>
    <w:p w:rsidR="00742A10" w:rsidRPr="00742A10" w:rsidRDefault="00742A10" w:rsidP="006003E8">
      <w:pPr>
        <w:pStyle w:val="ConsPlusNormal"/>
        <w:numPr>
          <w:ilvl w:val="0"/>
          <w:numId w:val="530"/>
        </w:numPr>
        <w:ind w:left="426"/>
        <w:jc w:val="both"/>
        <w:rPr>
          <w:bCs/>
        </w:rPr>
      </w:pPr>
      <w:r w:rsidRPr="00742A10">
        <w:rPr>
          <w:bCs/>
        </w:rPr>
        <w:t>Развитие зрительного восприятия и узнавания. Развитие зрительной памяти и внимания.</w:t>
      </w:r>
    </w:p>
    <w:p w:rsidR="00742A10" w:rsidRPr="00742A10" w:rsidRDefault="00742A10" w:rsidP="006003E8">
      <w:pPr>
        <w:pStyle w:val="ConsPlusNormal"/>
        <w:numPr>
          <w:ilvl w:val="0"/>
          <w:numId w:val="530"/>
        </w:numPr>
        <w:ind w:left="426"/>
        <w:jc w:val="both"/>
        <w:rPr>
          <w:bCs/>
        </w:rPr>
      </w:pPr>
      <w:r w:rsidRPr="00742A10">
        <w:rPr>
          <w:bCs/>
        </w:rPr>
        <w:t>Формирование обобщенных представлений о свойствах предмета (цвет, форма, величина)</w:t>
      </w:r>
    </w:p>
    <w:p w:rsidR="00742A10" w:rsidRPr="00742A10" w:rsidRDefault="00742A10" w:rsidP="006003E8">
      <w:pPr>
        <w:pStyle w:val="ConsPlusNormal"/>
        <w:numPr>
          <w:ilvl w:val="0"/>
          <w:numId w:val="530"/>
        </w:numPr>
        <w:ind w:left="426"/>
        <w:jc w:val="both"/>
        <w:rPr>
          <w:bCs/>
        </w:rPr>
      </w:pPr>
      <w:r w:rsidRPr="00742A10">
        <w:rPr>
          <w:bCs/>
        </w:rPr>
        <w:t>Развитие пространственных представлений и ориентация. Развитие представлений о времени.</w:t>
      </w:r>
    </w:p>
    <w:p w:rsidR="00742A10" w:rsidRPr="00742A10" w:rsidRDefault="00742A10" w:rsidP="006003E8">
      <w:pPr>
        <w:pStyle w:val="ConsPlusNormal"/>
        <w:numPr>
          <w:ilvl w:val="0"/>
          <w:numId w:val="530"/>
        </w:numPr>
        <w:ind w:left="426"/>
        <w:jc w:val="both"/>
        <w:rPr>
          <w:bCs/>
        </w:rPr>
      </w:pPr>
      <w:r w:rsidRPr="00742A10">
        <w:rPr>
          <w:bCs/>
        </w:rPr>
        <w:t>Умение планировать деятельность. Развитие комбинаторных способностей. Развитие различных видов мышления:</w:t>
      </w:r>
    </w:p>
    <w:p w:rsidR="00742A10" w:rsidRPr="00742A10" w:rsidRDefault="00742A10" w:rsidP="006003E8">
      <w:pPr>
        <w:pStyle w:val="ConsPlusNormal"/>
        <w:numPr>
          <w:ilvl w:val="0"/>
          <w:numId w:val="530"/>
        </w:numPr>
        <w:ind w:left="426"/>
        <w:jc w:val="both"/>
        <w:rPr>
          <w:bCs/>
        </w:rPr>
      </w:pPr>
      <w:r w:rsidRPr="00742A10">
        <w:rPr>
          <w:bCs/>
        </w:rPr>
        <w:t>Развитие наглядно – образного мышления.</w:t>
      </w:r>
    </w:p>
    <w:p w:rsidR="00742A10" w:rsidRPr="00742A10" w:rsidRDefault="00742A10" w:rsidP="006003E8">
      <w:pPr>
        <w:pStyle w:val="ConsPlusNormal"/>
        <w:numPr>
          <w:ilvl w:val="0"/>
          <w:numId w:val="530"/>
        </w:numPr>
        <w:ind w:left="426"/>
        <w:jc w:val="both"/>
        <w:rPr>
          <w:bCs/>
        </w:rPr>
      </w:pPr>
      <w:r w:rsidRPr="00742A10">
        <w:rPr>
          <w:bCs/>
        </w:rPr>
        <w:t>Коррекция нарушений в развитии эмоционально – личностной сферы.</w:t>
      </w:r>
    </w:p>
    <w:p w:rsidR="00742A10" w:rsidRPr="00742A10" w:rsidRDefault="00742A10" w:rsidP="006003E8">
      <w:pPr>
        <w:pStyle w:val="ConsPlusNormal"/>
        <w:numPr>
          <w:ilvl w:val="0"/>
          <w:numId w:val="530"/>
        </w:numPr>
        <w:ind w:left="426"/>
        <w:jc w:val="both"/>
        <w:rPr>
          <w:bCs/>
        </w:rPr>
      </w:pPr>
      <w:r w:rsidRPr="00742A10">
        <w:rPr>
          <w:bCs/>
        </w:rPr>
        <w:t>Расширение представлений об окружающем мире, обогащение пассивного и активного словаря.</w:t>
      </w:r>
    </w:p>
    <w:p w:rsidR="006F7255" w:rsidRDefault="006F7255" w:rsidP="00DF5F08">
      <w:pPr>
        <w:pStyle w:val="ConsPlusNormal"/>
        <w:ind w:firstLine="540"/>
        <w:jc w:val="both"/>
        <w:rPr>
          <w:b/>
          <w:bCs/>
          <w:i/>
        </w:rPr>
      </w:pPr>
    </w:p>
    <w:p w:rsidR="006F7255" w:rsidRDefault="006F7255" w:rsidP="00DF5F08">
      <w:pPr>
        <w:pStyle w:val="ConsPlusNormal"/>
        <w:ind w:firstLine="540"/>
        <w:jc w:val="both"/>
        <w:rPr>
          <w:b/>
          <w:bCs/>
          <w:i/>
        </w:rPr>
      </w:pPr>
    </w:p>
    <w:p w:rsidR="00DF5F08" w:rsidRPr="00DF5F08" w:rsidRDefault="00DF5F08" w:rsidP="00DF5F08">
      <w:pPr>
        <w:pStyle w:val="ConsPlusNormal"/>
        <w:ind w:firstLine="540"/>
        <w:jc w:val="both"/>
        <w:rPr>
          <w:b/>
          <w:bCs/>
          <w:i/>
        </w:rPr>
      </w:pPr>
      <w:r w:rsidRPr="00DF5F08">
        <w:rPr>
          <w:b/>
          <w:bCs/>
          <w:i/>
        </w:rPr>
        <w:t xml:space="preserve">Содержание </w:t>
      </w:r>
      <w:r w:rsidR="006F7255">
        <w:rPr>
          <w:b/>
          <w:bCs/>
          <w:i/>
        </w:rPr>
        <w:t>учебного предмета</w:t>
      </w:r>
    </w:p>
    <w:p w:rsidR="006F7255" w:rsidRPr="006F7255" w:rsidRDefault="006F7255" w:rsidP="006F7255">
      <w:pPr>
        <w:pStyle w:val="ConsPlusNormal"/>
        <w:ind w:firstLine="540"/>
        <w:jc w:val="both"/>
        <w:rPr>
          <w:bCs/>
        </w:rPr>
      </w:pPr>
      <w:r w:rsidRPr="006F7255">
        <w:rPr>
          <w:bCs/>
        </w:rPr>
        <w:t>Изучение содержания учебного материала по изобразительному искусству осуществляется в процессе рисования, лепки и выполнения аппликаций.</w:t>
      </w:r>
    </w:p>
    <w:p w:rsidR="006F7255" w:rsidRPr="006F7255" w:rsidRDefault="006F7255" w:rsidP="006F7255">
      <w:pPr>
        <w:pStyle w:val="ConsPlusNormal"/>
        <w:ind w:firstLine="540"/>
        <w:jc w:val="both"/>
        <w:rPr>
          <w:bCs/>
        </w:rPr>
      </w:pPr>
      <w:r w:rsidRPr="006F7255">
        <w:rPr>
          <w:bCs/>
        </w:rPr>
        <w:t>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w:t>
      </w:r>
    </w:p>
    <w:p w:rsidR="006F7255" w:rsidRPr="006F7255" w:rsidRDefault="006F7255" w:rsidP="006F7255">
      <w:pPr>
        <w:pStyle w:val="ConsPlusNormal"/>
        <w:ind w:firstLine="540"/>
        <w:jc w:val="both"/>
        <w:rPr>
          <w:bCs/>
        </w:rPr>
      </w:pPr>
      <w:r w:rsidRPr="006F7255">
        <w:rPr>
          <w:bCs/>
          <w:i/>
          <w:u w:val="single"/>
        </w:rPr>
        <w:t>Рисование с натуры</w:t>
      </w:r>
      <w:r w:rsidRPr="006F7255">
        <w:rPr>
          <w:bCs/>
        </w:rPr>
        <w:t xml:space="preserve"> 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w:t>
      </w:r>
    </w:p>
    <w:p w:rsidR="006F7255" w:rsidRPr="006F7255" w:rsidRDefault="006F7255" w:rsidP="006F7255">
      <w:pPr>
        <w:pStyle w:val="ConsPlusNormal"/>
        <w:ind w:firstLine="540"/>
        <w:jc w:val="both"/>
        <w:rPr>
          <w:bCs/>
        </w:rPr>
      </w:pPr>
      <w:r w:rsidRPr="006F7255">
        <w:rPr>
          <w:bCs/>
        </w:rPr>
        <w:t>Занятия по рисованию с натуры могут быть длительными (1-2 и даже 3 урока) и кратковременными (выполнение набросков и зарисовок в течение 10-20 минут). Как правило, наброски и зарисовки выполняются в начале, в середине или в конце урока, но начиная со II класса, им посвящается весь урок.</w:t>
      </w:r>
    </w:p>
    <w:p w:rsidR="006F7255" w:rsidRPr="006F7255" w:rsidRDefault="006F7255" w:rsidP="006F7255">
      <w:pPr>
        <w:pStyle w:val="ConsPlusNormal"/>
        <w:ind w:firstLine="540"/>
        <w:jc w:val="both"/>
        <w:rPr>
          <w:bCs/>
        </w:rPr>
      </w:pPr>
      <w:r w:rsidRPr="006F7255">
        <w:rPr>
          <w:bCs/>
        </w:rPr>
        <w:t xml:space="preserve">Предметы для рисования с натуры в I (I дополнительном) и II классах ставятся перед обучающимися во фронтальном положении. Объекты изображения, за небольшим исключением, располагают несколько ниже уровня зрения обучающихся. Знакомя обучающихся с натурой, учитель </w:t>
      </w:r>
      <w:r w:rsidRPr="006F7255">
        <w:rPr>
          <w:bCs/>
        </w:rPr>
        <w:lastRenderedPageBreak/>
        <w:t>прежде всего создает</w:t>
      </w:r>
      <w:r>
        <w:rPr>
          <w:bCs/>
        </w:rPr>
        <w:t xml:space="preserve"> условия для ее эмоционального, </w:t>
      </w:r>
      <w:r w:rsidRPr="006F7255">
        <w:rPr>
          <w:bCs/>
        </w:rPr>
        <w:t>целостного восприятия. Внимание</w:t>
      </w:r>
      <w:r>
        <w:rPr>
          <w:bCs/>
        </w:rPr>
        <w:t xml:space="preserve"> </w:t>
      </w:r>
      <w:r w:rsidRPr="006F7255">
        <w:rPr>
          <w:bCs/>
        </w:rPr>
        <w:t>обучающихся в основном направляется на определение и передачу общего пространственного положения, конструкции, цвета изображаемых объектов. Чтобы облегчить обучающимся передачу сходства с натурой, им предлагают изображать в натуральную величину предметы небольших размеров (листья, фрукты, игрушки, грибы и др.). Со II класса обучающихся учат сравнивать свой рисунок с изображаемым предметом, проводить планомерный анализ этого предмета, в котором важное место занимает выявление общей формы. При этом используются обводящие по контуру движения рукой, которые затем повторяются в воздухе, а также соотнесение формы изучаемого предмета со знакомой</w:t>
      </w:r>
      <w:r>
        <w:rPr>
          <w:bCs/>
        </w:rPr>
        <w:t xml:space="preserve"> </w:t>
      </w:r>
      <w:r w:rsidRPr="006F7255">
        <w:rPr>
          <w:bCs/>
        </w:rPr>
        <w:t>геометрической формой («На что похоже по форме на круг или на треугольник?» и т.п.).</w:t>
      </w:r>
    </w:p>
    <w:p w:rsidR="006F7255" w:rsidRPr="006F7255" w:rsidRDefault="006F7255" w:rsidP="006F7255">
      <w:pPr>
        <w:pStyle w:val="ConsPlusNormal"/>
        <w:ind w:firstLine="540"/>
        <w:jc w:val="both"/>
        <w:rPr>
          <w:bCs/>
        </w:rPr>
      </w:pPr>
      <w:r w:rsidRPr="006F7255">
        <w:rPr>
          <w:bCs/>
        </w:rPr>
        <w:t>При анализе объекта для изображения внимание обучающихся обращают на вертикальные и горизонтальные линии, добиваются их правильного воспроизведения в изображении. Сопоставляя объект и рисунок, уже во II классе обучающимся показывают целесообразность использования некоторых вспомогательных линий (осевой линии, линии, обрисовывающей общую форму объекта и т.д.), а с III класса требуют их применения.</w:t>
      </w:r>
    </w:p>
    <w:p w:rsidR="006F7255" w:rsidRPr="006F7255" w:rsidRDefault="006F7255" w:rsidP="006F7255">
      <w:pPr>
        <w:pStyle w:val="ConsPlusNormal"/>
        <w:ind w:firstLine="540"/>
        <w:jc w:val="both"/>
        <w:rPr>
          <w:bCs/>
        </w:rPr>
      </w:pPr>
      <w:r w:rsidRPr="006F7255">
        <w:rPr>
          <w:bCs/>
        </w:rPr>
        <w:t>В последующих классах учебные задачи постепенно усложняются. Обучающиеся должны</w:t>
      </w:r>
      <w:r>
        <w:rPr>
          <w:bCs/>
        </w:rPr>
        <w:t xml:space="preserve"> </w:t>
      </w:r>
      <w:r w:rsidRPr="006F7255">
        <w:rPr>
          <w:bCs/>
        </w:rPr>
        <w:t>научиться более точно передавать форму изображаемых предметов, особенности их конструкции и пропорций, а также соблюдать целесообразную последовательность при выполнении рисунка.</w:t>
      </w:r>
    </w:p>
    <w:p w:rsidR="006F7255" w:rsidRPr="006F7255" w:rsidRDefault="006F7255" w:rsidP="006F7255">
      <w:pPr>
        <w:pStyle w:val="ConsPlusNormal"/>
        <w:ind w:firstLine="540"/>
        <w:jc w:val="both"/>
        <w:rPr>
          <w:bCs/>
        </w:rPr>
      </w:pPr>
      <w:r w:rsidRPr="006F7255">
        <w:rPr>
          <w:bCs/>
        </w:rPr>
        <w:t>Большое внимание при рисовании с натуры следует уделять показу рациональных способов изображения, обеспечивающих передачу в рисунке сходства с натурой. В I (I дополнительном) - II классах для обучающихся с ТНР при рисовании таких трудных для изображения объектов, как человек, животное, птицы и др., наряду с планомерным анализом, вычленением геометрических форм, полезен показ доступного обучающимся простейшего способа изображения, отвечающего требованиям грамотного построения рисунка с натуры. В более старших классах способы изображения следует усложнять, вводить вспомогательные средства для более точной передачи в рисунке соотношения частей и конструкции изображаемых объектов.</w:t>
      </w:r>
    </w:p>
    <w:p w:rsidR="006F7255" w:rsidRPr="006F7255" w:rsidRDefault="006F7255" w:rsidP="006F7255">
      <w:pPr>
        <w:pStyle w:val="ConsPlusNormal"/>
        <w:ind w:firstLine="540"/>
        <w:jc w:val="both"/>
        <w:rPr>
          <w:bCs/>
        </w:rPr>
      </w:pPr>
      <w:r w:rsidRPr="006F7255">
        <w:rPr>
          <w:bCs/>
        </w:rPr>
        <w:t>При показе способа изображения нового и сложного объекта в I (I дополнительном) и II</w:t>
      </w:r>
      <w:r>
        <w:rPr>
          <w:bCs/>
        </w:rPr>
        <w:t xml:space="preserve"> </w:t>
      </w:r>
      <w:r w:rsidRPr="006F7255">
        <w:rPr>
          <w:bCs/>
        </w:rPr>
        <w:t>классах допускается поэтапное рисование совместно с учителем (обучающийся рисует в альбоме, учитель – на доске).</w:t>
      </w:r>
    </w:p>
    <w:p w:rsidR="006F7255" w:rsidRPr="006F7255" w:rsidRDefault="006F7255" w:rsidP="006F7255">
      <w:pPr>
        <w:pStyle w:val="ConsPlusNormal"/>
        <w:ind w:firstLine="540"/>
        <w:jc w:val="both"/>
        <w:rPr>
          <w:bCs/>
        </w:rPr>
      </w:pPr>
      <w:r w:rsidRPr="006F7255">
        <w:rPr>
          <w:bCs/>
          <w:i/>
          <w:u w:val="single"/>
        </w:rPr>
        <w:t>Рисунки на темы</w:t>
      </w:r>
      <w:r w:rsidRPr="006F7255">
        <w:rPr>
          <w:bCs/>
        </w:rPr>
        <w:t xml:space="preserve">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w:t>
      </w:r>
      <w:r>
        <w:rPr>
          <w:bCs/>
        </w:rPr>
        <w:t xml:space="preserve"> </w:t>
      </w:r>
      <w:r w:rsidRPr="006F7255">
        <w:rPr>
          <w:bCs/>
        </w:rPr>
        <w:t>положения, освещенности, цвета предметов, а также форми</w:t>
      </w:r>
      <w:r>
        <w:rPr>
          <w:bCs/>
        </w:rPr>
        <w:t xml:space="preserve">руется умение выполнять рисунок </w:t>
      </w:r>
      <w:r w:rsidRPr="006F7255">
        <w:rPr>
          <w:bCs/>
        </w:rPr>
        <w:t>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rsidR="006F7255" w:rsidRPr="006F7255" w:rsidRDefault="006F7255" w:rsidP="006F7255">
      <w:pPr>
        <w:pStyle w:val="ConsPlusNormal"/>
        <w:ind w:firstLine="540"/>
        <w:jc w:val="both"/>
        <w:rPr>
          <w:bCs/>
        </w:rPr>
      </w:pPr>
      <w:r w:rsidRPr="006F7255">
        <w:rPr>
          <w:bCs/>
        </w:rPr>
        <w:t>В I (I дополнительном) - II классах задача тематического рисования сводится к тому, чтобы обучающиеся смогли изобразить отдельные предметы, наиболее простые по форме и окраске (например, выполняют рисунки к сказкам «Колобок», «Три медведя»).</w:t>
      </w:r>
    </w:p>
    <w:p w:rsidR="006F7255" w:rsidRPr="006F7255" w:rsidRDefault="006F7255" w:rsidP="006F7255">
      <w:pPr>
        <w:pStyle w:val="ConsPlusNormal"/>
        <w:ind w:firstLine="540"/>
        <w:jc w:val="both"/>
        <w:rPr>
          <w:bCs/>
        </w:rPr>
      </w:pPr>
      <w:r w:rsidRPr="006F7255">
        <w:rPr>
          <w:bCs/>
        </w:rPr>
        <w:t>В III-IV классах перед обучающимися ставятся простейшие изобразительные задачи правильно передавать зрительное соотношение величины предметов, усвоить правило загораживания одних предметов другими.</w:t>
      </w:r>
    </w:p>
    <w:p w:rsidR="006F7255" w:rsidRPr="006F7255" w:rsidRDefault="006F7255" w:rsidP="006F7255">
      <w:pPr>
        <w:pStyle w:val="ConsPlusNormal"/>
        <w:ind w:firstLine="540"/>
        <w:jc w:val="both"/>
        <w:rPr>
          <w:bCs/>
        </w:rPr>
      </w:pPr>
      <w:r w:rsidRPr="006F7255">
        <w:rPr>
          <w:bCs/>
        </w:rPr>
        <w:t>Чтобы помочь обучающимся припомнить образы ранее рассматриваемых предметов используются тесты, подобранные учителем и содержащие задания с описанием двух-трех предметов. Задания включают обозначение знакомого графического образа и воспроизведение известных пространственных отношений, отношений по цвету и величине.</w:t>
      </w:r>
    </w:p>
    <w:p w:rsidR="006F7255" w:rsidRPr="006F7255" w:rsidRDefault="006F7255" w:rsidP="006F7255">
      <w:pPr>
        <w:pStyle w:val="ConsPlusNormal"/>
        <w:ind w:firstLine="540"/>
        <w:jc w:val="both"/>
        <w:rPr>
          <w:bCs/>
        </w:rPr>
      </w:pPr>
      <w:r w:rsidRPr="006F7255">
        <w:rPr>
          <w:bCs/>
        </w:rPr>
        <w:t>Ставя перед обучающимися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обучающиеся рассказывают, что следует нарисовать, где, как и в какой последовательности.</w:t>
      </w:r>
    </w:p>
    <w:p w:rsidR="006F7255" w:rsidRPr="006F7255" w:rsidRDefault="006F7255" w:rsidP="006F7255">
      <w:pPr>
        <w:pStyle w:val="ConsPlusNormal"/>
        <w:ind w:firstLine="540"/>
        <w:jc w:val="both"/>
        <w:rPr>
          <w:bCs/>
        </w:rPr>
      </w:pPr>
      <w:r w:rsidRPr="006F7255">
        <w:rPr>
          <w:bCs/>
        </w:rPr>
        <w:t xml:space="preserve">Для обогащения зрительных представлений обучающихся используются книжные иллюстрации, таблицы с изображением людей и животных, различные репродукции, плакаты, открытки, </w:t>
      </w:r>
      <w:r w:rsidRPr="006F7255">
        <w:rPr>
          <w:bCs/>
        </w:rPr>
        <w:lastRenderedPageBreak/>
        <w:t>фотографии.</w:t>
      </w:r>
    </w:p>
    <w:p w:rsidR="006F7255" w:rsidRPr="006F7255" w:rsidRDefault="006F7255" w:rsidP="006F7255">
      <w:pPr>
        <w:pStyle w:val="ConsPlusNormal"/>
        <w:ind w:firstLine="540"/>
        <w:jc w:val="both"/>
        <w:rPr>
          <w:bCs/>
        </w:rPr>
      </w:pPr>
      <w:r w:rsidRPr="006F7255">
        <w:rPr>
          <w:bCs/>
        </w:rPr>
        <w:t>В процессе рисования на темы осуществляется обучение способам передачи пространства (начиная с I (I дополнительного) класса) посредством формирования у обучающихся понятия об</w:t>
      </w:r>
      <w:r>
        <w:rPr>
          <w:bCs/>
        </w:rPr>
        <w:t xml:space="preserve"> </w:t>
      </w:r>
      <w:r w:rsidRPr="006F7255">
        <w:rPr>
          <w:bCs/>
        </w:rPr>
        <w:t>изломе пространства и границе излома (граница стены и пола, земли и неба), умений правильно</w:t>
      </w:r>
      <w:r>
        <w:rPr>
          <w:bCs/>
        </w:rPr>
        <w:t xml:space="preserve"> </w:t>
      </w:r>
      <w:r w:rsidRPr="006F7255">
        <w:rPr>
          <w:bCs/>
        </w:rPr>
        <w:t>размещать в рисунке предметы на поверхности пола или земли. В рисунках на темы целесообразно наряду с цветными карандашами использовать акварельные и гуашевые краски.</w:t>
      </w:r>
    </w:p>
    <w:p w:rsidR="006F7255" w:rsidRPr="006F7255" w:rsidRDefault="006F7255" w:rsidP="006F7255">
      <w:pPr>
        <w:pStyle w:val="ConsPlusNormal"/>
        <w:ind w:firstLine="540"/>
        <w:jc w:val="both"/>
        <w:rPr>
          <w:bCs/>
        </w:rPr>
      </w:pPr>
      <w:r w:rsidRPr="006F7255">
        <w:rPr>
          <w:bCs/>
        </w:rPr>
        <w:t>С целью повышения речевой активности обучающихся используются различные приемы (словесное описание структуры объекта, особенностей объектов, включаемых в тематический рисунок, определение последовательности работы над рисунком и т.п.).</w:t>
      </w:r>
    </w:p>
    <w:p w:rsidR="006F7255" w:rsidRPr="006F7255" w:rsidRDefault="006F7255" w:rsidP="006F7255">
      <w:pPr>
        <w:pStyle w:val="ConsPlusNormal"/>
        <w:ind w:firstLine="540"/>
        <w:jc w:val="both"/>
        <w:rPr>
          <w:bCs/>
        </w:rPr>
      </w:pPr>
      <w:r w:rsidRPr="006F7255">
        <w:rPr>
          <w:bCs/>
        </w:rPr>
        <w:t>У обучающихся I (I дополнительного) - III классов предусматривается развитие умения видеть многообразие цветов, различать и составлять сложные оттенки цветов посредством смешения красок. В IV классе представления обучающихся о цвете расширяются.</w:t>
      </w:r>
    </w:p>
    <w:p w:rsidR="006F7255" w:rsidRPr="006F7255" w:rsidRDefault="006F7255" w:rsidP="006F7255">
      <w:pPr>
        <w:pStyle w:val="ConsPlusNormal"/>
        <w:ind w:firstLine="540"/>
        <w:jc w:val="both"/>
        <w:rPr>
          <w:bCs/>
        </w:rPr>
      </w:pPr>
      <w:r w:rsidRPr="006F7255">
        <w:rPr>
          <w:bCs/>
        </w:rPr>
        <w:t>Начиная с IV класса, осуществляется ознакомление обучающихся с понятием «единая точка зрения» и развитие навыков передачи перспективного уменьшения формы и пропорций изображаемых предметов в зависимости от их  полож</w:t>
      </w:r>
      <w:r>
        <w:rPr>
          <w:bCs/>
        </w:rPr>
        <w:t xml:space="preserve">ения по  отношению к рисующему, </w:t>
      </w:r>
      <w:r w:rsidRPr="006F7255">
        <w:rPr>
          <w:bCs/>
        </w:rPr>
        <w:t>изучается влияние света на цвет и приемы выделения объемной формы предметов средствами светотени и с помощью цвета.</w:t>
      </w:r>
    </w:p>
    <w:p w:rsidR="006F7255" w:rsidRPr="006F7255" w:rsidRDefault="006F7255" w:rsidP="006F7255">
      <w:pPr>
        <w:pStyle w:val="ConsPlusNormal"/>
        <w:ind w:firstLine="540"/>
        <w:jc w:val="both"/>
        <w:rPr>
          <w:bCs/>
        </w:rPr>
      </w:pPr>
      <w:r w:rsidRPr="006F7255">
        <w:rPr>
          <w:bCs/>
          <w:i/>
          <w:u w:val="single"/>
        </w:rPr>
        <w:t>Декоративное рисование</w:t>
      </w:r>
      <w:r w:rsidRPr="006F7255">
        <w:rPr>
          <w:bCs/>
        </w:rPr>
        <w:t xml:space="preserve">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w:t>
      </w:r>
    </w:p>
    <w:p w:rsidR="006F7255" w:rsidRPr="006F7255" w:rsidRDefault="006F7255" w:rsidP="006F7255">
      <w:pPr>
        <w:pStyle w:val="ConsPlusNormal"/>
        <w:ind w:firstLine="540"/>
        <w:jc w:val="both"/>
        <w:rPr>
          <w:bCs/>
        </w:rPr>
      </w:pPr>
      <w:r w:rsidRPr="006F7255">
        <w:rPr>
          <w:bCs/>
        </w:rPr>
        <w:t>На уроках декоративного рисования происходит знакомство с творчеством мастеров городецкой живописи, нижегородской резьбы, дымковской игрушки, травяного узора Хохломы.</w:t>
      </w:r>
      <w:r>
        <w:rPr>
          <w:bCs/>
        </w:rPr>
        <w:t xml:space="preserve"> </w:t>
      </w:r>
      <w:r w:rsidRPr="006F7255">
        <w:rPr>
          <w:bCs/>
        </w:rPr>
        <w:t>Обучающиеся осваивают в процессе обучения навыки свободной кистевой росписи и первоначальную технику изображения узоров.</w:t>
      </w:r>
    </w:p>
    <w:p w:rsidR="006F7255" w:rsidRPr="006F7255" w:rsidRDefault="006F7255" w:rsidP="006F7255">
      <w:pPr>
        <w:pStyle w:val="ConsPlusNormal"/>
        <w:ind w:firstLine="540"/>
        <w:jc w:val="both"/>
        <w:rPr>
          <w:bCs/>
        </w:rPr>
      </w:pPr>
      <w:r w:rsidRPr="006F7255">
        <w:rPr>
          <w:bCs/>
        </w:rPr>
        <w:t>В процессе обучения лепке обучающиеся работают с предметами, имеющими определенную форму и конструкцию, что обеспечивает взаимодействие двигательно- осязательных и зрительных ощущений.</w:t>
      </w:r>
    </w:p>
    <w:p w:rsidR="006F7255" w:rsidRPr="006F7255" w:rsidRDefault="006F7255" w:rsidP="006F7255">
      <w:pPr>
        <w:pStyle w:val="ConsPlusNormal"/>
        <w:ind w:firstLine="540"/>
        <w:jc w:val="both"/>
        <w:rPr>
          <w:bCs/>
        </w:rPr>
      </w:pPr>
      <w:r w:rsidRPr="006F7255">
        <w:rPr>
          <w:bCs/>
        </w:rPr>
        <w:t>Знакомятся с пластичными материалами (глина, пластилин и др.); с основными способами лепки (конструктивный, скульптурный, комбинированный), приемами соединения деталей (прижатие, примазывание, вдавливание, насадка на каркас, соединение с помощью жгута, врезание).</w:t>
      </w:r>
    </w:p>
    <w:p w:rsidR="006F7255" w:rsidRPr="006F7255" w:rsidRDefault="006F7255" w:rsidP="006F7255">
      <w:pPr>
        <w:pStyle w:val="ConsPlusNormal"/>
        <w:ind w:firstLine="540"/>
        <w:jc w:val="both"/>
        <w:rPr>
          <w:bCs/>
        </w:rPr>
      </w:pPr>
      <w:r w:rsidRPr="006F7255">
        <w:rPr>
          <w:bCs/>
        </w:rPr>
        <w:t>На практической части урока обучающиеся выполняют работы в технике пластилиновой</w:t>
      </w:r>
      <w:r>
        <w:rPr>
          <w:bCs/>
        </w:rPr>
        <w:t xml:space="preserve"> </w:t>
      </w:r>
      <w:r w:rsidRPr="006F7255">
        <w:rPr>
          <w:bCs/>
        </w:rPr>
        <w:t>живописи (плоская рельефная и др.), процарапывания, из колец, лепка на форме, отпечатывание,</w:t>
      </w:r>
      <w:r>
        <w:rPr>
          <w:bCs/>
        </w:rPr>
        <w:t xml:space="preserve"> </w:t>
      </w:r>
      <w:r w:rsidRPr="006F7255">
        <w:rPr>
          <w:bCs/>
        </w:rPr>
        <w:t>а также заглаживание, декорирование приспособлениями и инструментами.</w:t>
      </w:r>
    </w:p>
    <w:p w:rsidR="006F7255" w:rsidRPr="006F7255" w:rsidRDefault="006F7255" w:rsidP="006F7255">
      <w:pPr>
        <w:pStyle w:val="ConsPlusNormal"/>
        <w:ind w:firstLine="540"/>
        <w:jc w:val="both"/>
        <w:rPr>
          <w:bCs/>
        </w:rPr>
      </w:pPr>
      <w:r w:rsidRPr="006F7255">
        <w:rPr>
          <w:bCs/>
        </w:rPr>
        <w:t>На занятиях в I (I дополнительном) классе обучающиеся знакомятся с мягким материалом (глиной, пластилином и др.). Они узнают, что объем занимает место в пространстве, и его можно рассматривать с разных сторон. Знакомятся с предметной лепкой. Учатся превращать комочки пластилина в изображаемый предмет (лепка с натуры фруктов и овощей, жанр натюрморт).</w:t>
      </w:r>
    </w:p>
    <w:p w:rsidR="006F7255" w:rsidRPr="006F7255" w:rsidRDefault="006F7255" w:rsidP="006F7255">
      <w:pPr>
        <w:pStyle w:val="ConsPlusNormal"/>
        <w:ind w:firstLine="540"/>
        <w:jc w:val="both"/>
        <w:rPr>
          <w:bCs/>
        </w:rPr>
      </w:pPr>
      <w:r w:rsidRPr="006F7255">
        <w:rPr>
          <w:bCs/>
        </w:rPr>
        <w:t>Во II классе обучающиеся учатся лепить из куска пластилина, путем вытягивания и вдавливания, передавая композицию. Узнают, что изображения, созданные в объеме, тоже выражают наше отношение к миру.</w:t>
      </w:r>
    </w:p>
    <w:p w:rsidR="006F7255" w:rsidRPr="006F7255" w:rsidRDefault="006F7255" w:rsidP="006F7255">
      <w:pPr>
        <w:pStyle w:val="ConsPlusNormal"/>
        <w:ind w:firstLine="540"/>
        <w:jc w:val="both"/>
        <w:rPr>
          <w:bCs/>
        </w:rPr>
      </w:pPr>
      <w:r w:rsidRPr="006F7255">
        <w:rPr>
          <w:bCs/>
        </w:rPr>
        <w:t>В III классе обучающиеся лепят игрушки по выбору, знакомятся с видами игрушек, лепят посуду, определяя ее назначение, знакомятся с миром театра кукол (лепка дымковских коней ит.п.). Используют в работе декоративную лепку.</w:t>
      </w:r>
    </w:p>
    <w:p w:rsidR="006F7255" w:rsidRPr="006F7255" w:rsidRDefault="006F7255" w:rsidP="006F7255">
      <w:pPr>
        <w:pStyle w:val="ConsPlusNormal"/>
        <w:ind w:firstLine="540"/>
        <w:jc w:val="both"/>
        <w:rPr>
          <w:bCs/>
        </w:rPr>
      </w:pPr>
      <w:r w:rsidRPr="006F7255">
        <w:rPr>
          <w:bCs/>
        </w:rPr>
        <w:t>На уроках в IV классе значительно возрастает коллективная работа на уроке (лепка фигуры человека в движении, пропорции тела человека).</w:t>
      </w:r>
    </w:p>
    <w:p w:rsidR="006F7255" w:rsidRPr="006F7255" w:rsidRDefault="006F7255" w:rsidP="006F7255">
      <w:pPr>
        <w:pStyle w:val="ConsPlusNormal"/>
        <w:ind w:firstLine="540"/>
        <w:jc w:val="both"/>
        <w:rPr>
          <w:bCs/>
        </w:rPr>
      </w:pPr>
      <w:r w:rsidRPr="006F7255">
        <w:rPr>
          <w:bCs/>
        </w:rPr>
        <w:t xml:space="preserve">На занятиях </w:t>
      </w:r>
      <w:r w:rsidRPr="006F7255">
        <w:rPr>
          <w:bCs/>
          <w:i/>
          <w:u w:val="single"/>
        </w:rPr>
        <w:t xml:space="preserve">аппликацией </w:t>
      </w:r>
      <w:r w:rsidRPr="006F7255">
        <w:rPr>
          <w:bCs/>
        </w:rPr>
        <w:t>так же, как и на занятиях лепкой у обучающихся развивается способность изображать предметы и явления окружающего, выраж</w:t>
      </w:r>
      <w:r>
        <w:rPr>
          <w:bCs/>
        </w:rPr>
        <w:t>ать свои впечатления и замыслы.</w:t>
      </w:r>
    </w:p>
    <w:p w:rsidR="006F7255" w:rsidRPr="006F7255" w:rsidRDefault="006F7255" w:rsidP="006F7255">
      <w:pPr>
        <w:pStyle w:val="ConsPlusNormal"/>
        <w:ind w:firstLine="540"/>
        <w:jc w:val="both"/>
        <w:rPr>
          <w:bCs/>
        </w:rPr>
      </w:pPr>
      <w:r w:rsidRPr="006F7255">
        <w:rPr>
          <w:bCs/>
        </w:rPr>
        <w:t xml:space="preserve">Аппликация развивает декоративное чувство, способствует развитию колористическогочувства и композиционных навыков, дает возможность перед наклеиванием попробовать по- разному разложить вырезанные фигуры и выбрать наилучший вариант их размещения. Занятия развивают </w:t>
      </w:r>
      <w:r w:rsidRPr="006F7255">
        <w:rPr>
          <w:bCs/>
        </w:rPr>
        <w:lastRenderedPageBreak/>
        <w:t>воображение и фантазию, пространственное мышление, восприятие, способствуют раскрытию творческого потенциала личности и т.д. Для развития познавательных и творческих способностей обучающихся используются впечатления от прочитанных сказок, литературных произведений.</w:t>
      </w:r>
    </w:p>
    <w:p w:rsidR="006F7255" w:rsidRPr="006F7255" w:rsidRDefault="006F7255" w:rsidP="006F7255">
      <w:pPr>
        <w:pStyle w:val="ConsPlusNormal"/>
        <w:ind w:firstLine="540"/>
        <w:jc w:val="both"/>
        <w:rPr>
          <w:bCs/>
        </w:rPr>
      </w:pPr>
      <w:r w:rsidRPr="006F7255">
        <w:rPr>
          <w:bCs/>
        </w:rPr>
        <w:t>Аппликация состоит в изготовлении различных плоских изображений – узоров, орнаментов, рисунков, картин – путем вырезания и укрепления на поверхности разнообразных по форме, материалу, цвету и фактуре деталей или иных подобранных материалов (цветная бумага, ткани, кожа, соломка, береста, шпон и т.п.)</w:t>
      </w:r>
    </w:p>
    <w:p w:rsidR="006F7255" w:rsidRPr="006F7255" w:rsidRDefault="006F7255" w:rsidP="006F7255">
      <w:pPr>
        <w:pStyle w:val="ConsPlusNormal"/>
        <w:ind w:firstLine="540"/>
        <w:jc w:val="both"/>
        <w:rPr>
          <w:bCs/>
        </w:rPr>
      </w:pPr>
      <w:r w:rsidRPr="006F7255">
        <w:rPr>
          <w:bCs/>
        </w:rPr>
        <w:t>Для выполнения аппликации необходимо, чтобы обучающиеся овладели техникой складывания изображения из частей и наклеивания их, владели техникой самостоятельного вырезания формы предметов.</w:t>
      </w:r>
    </w:p>
    <w:p w:rsidR="006F7255" w:rsidRPr="006F7255" w:rsidRDefault="006F7255" w:rsidP="006F7255">
      <w:pPr>
        <w:pStyle w:val="ConsPlusNormal"/>
        <w:ind w:firstLine="540"/>
        <w:jc w:val="both"/>
        <w:rPr>
          <w:bCs/>
        </w:rPr>
      </w:pPr>
      <w:r w:rsidRPr="006F7255">
        <w:rPr>
          <w:bCs/>
        </w:rPr>
        <w:t>Занятия аппликацией в I (I дополнительном) классе носят подготовительный характер. Формируется представление о различных видах используемого материала и способов их обработки. Учащихся обучают различать и понимать особенности различных видов аппликаций.Отрабатываются приемы коллективной творческой работы в процессе построения геометрического орнамента, оригами, «обратной» аппликации.</w:t>
      </w:r>
    </w:p>
    <w:p w:rsidR="006F7255" w:rsidRPr="006F7255" w:rsidRDefault="006F7255" w:rsidP="006F7255">
      <w:pPr>
        <w:pStyle w:val="ConsPlusNormal"/>
        <w:ind w:firstLine="540"/>
        <w:jc w:val="both"/>
        <w:rPr>
          <w:bCs/>
        </w:rPr>
      </w:pPr>
      <w:r w:rsidRPr="006F7255">
        <w:rPr>
          <w:bCs/>
        </w:rPr>
        <w:t>Во II классе обучающиеся учатся читать схемы выполнения изделия, работать с инструментами, выполнять аппликацию с использованием растительного орнамента различныхвидов его композиции. проводить анализ самостоятельной и коллективной работы.</w:t>
      </w:r>
    </w:p>
    <w:p w:rsidR="006F7255" w:rsidRPr="006F7255" w:rsidRDefault="006F7255" w:rsidP="006F7255">
      <w:pPr>
        <w:pStyle w:val="ConsPlusNormal"/>
        <w:ind w:firstLine="540"/>
        <w:jc w:val="both"/>
        <w:rPr>
          <w:bCs/>
        </w:rPr>
      </w:pPr>
      <w:r w:rsidRPr="006F7255">
        <w:rPr>
          <w:bCs/>
        </w:rPr>
        <w:t>На занятиях в III – IV классах обучающиеся выполняют декоративное панно в технике аппликации (оригами, плетение, обрывная аппликация, по контору). Работа выполняется как самостоятельно, так и коллективно.</w:t>
      </w:r>
    </w:p>
    <w:p w:rsidR="006F7255" w:rsidRPr="006F7255" w:rsidRDefault="006F7255" w:rsidP="006F7255">
      <w:pPr>
        <w:pStyle w:val="ConsPlusNormal"/>
        <w:ind w:firstLine="540"/>
        <w:jc w:val="both"/>
        <w:rPr>
          <w:bCs/>
        </w:rPr>
      </w:pPr>
      <w:r w:rsidRPr="006F7255">
        <w:rPr>
          <w:bCs/>
        </w:rPr>
        <w:t>В программе для каждого класса предлагается речевой материал, который обучающиеся должны усвоить в течение года: примерный перечень слов, словосочетаний, понятий, терминов. Целенаправленно проводимая словарная работа обеспечивает прочное усвоение обучающимися слов, словосочетаний и фраз, на осно</w:t>
      </w:r>
      <w:r>
        <w:rPr>
          <w:bCs/>
        </w:rPr>
        <w:t xml:space="preserve">ве которых достигается усвоение </w:t>
      </w:r>
      <w:r w:rsidRPr="006F7255">
        <w:rPr>
          <w:bCs/>
        </w:rPr>
        <w:t>изобразительной грамоты.</w:t>
      </w:r>
    </w:p>
    <w:p w:rsidR="006F7255" w:rsidRPr="006F7255" w:rsidRDefault="006F7255" w:rsidP="006F7255">
      <w:pPr>
        <w:pStyle w:val="ConsPlusNormal"/>
        <w:ind w:firstLine="540"/>
        <w:jc w:val="both"/>
        <w:rPr>
          <w:bCs/>
        </w:rPr>
      </w:pPr>
      <w:r w:rsidRPr="006F7255">
        <w:rPr>
          <w:bCs/>
        </w:rPr>
        <w:t>В структуру учебного предмета «Изобразительное искусство» входят следующие разделы: «Виды художественной деятельности», «Азбука искусства (обучение основам</w:t>
      </w:r>
    </w:p>
    <w:p w:rsidR="006F7255" w:rsidRPr="006F7255" w:rsidRDefault="006F7255" w:rsidP="006F7255">
      <w:pPr>
        <w:pStyle w:val="ConsPlusNormal"/>
        <w:ind w:firstLine="540"/>
        <w:jc w:val="both"/>
        <w:rPr>
          <w:bCs/>
        </w:rPr>
      </w:pPr>
      <w:r w:rsidRPr="006F7255">
        <w:rPr>
          <w:bCs/>
        </w:rPr>
        <w:t>художественной грамоты)», «Значимые темы искусства», «Опыт художественно – творческой деятельности».</w:t>
      </w:r>
    </w:p>
    <w:p w:rsidR="006F7255" w:rsidRPr="006F7255" w:rsidRDefault="006F7255" w:rsidP="006F7255">
      <w:pPr>
        <w:pStyle w:val="ConsPlusNormal"/>
        <w:ind w:firstLine="540"/>
        <w:jc w:val="both"/>
        <w:rPr>
          <w:b/>
          <w:bCs/>
          <w:i/>
        </w:rPr>
      </w:pPr>
      <w:r w:rsidRPr="006F7255">
        <w:rPr>
          <w:b/>
          <w:bCs/>
          <w:i/>
        </w:rPr>
        <w:t>Виды художественной деятельности</w:t>
      </w:r>
    </w:p>
    <w:p w:rsidR="006F7255" w:rsidRPr="006F7255" w:rsidRDefault="006F7255" w:rsidP="006F7255">
      <w:pPr>
        <w:pStyle w:val="ConsPlusNormal"/>
        <w:ind w:firstLine="540"/>
        <w:jc w:val="both"/>
        <w:rPr>
          <w:bCs/>
        </w:rPr>
      </w:pPr>
      <w:r w:rsidRPr="006F7255">
        <w:rPr>
          <w:bCs/>
          <w:i/>
          <w:u w:val="single"/>
        </w:rPr>
        <w:t>Восприятие произведений искусства</w:t>
      </w:r>
      <w:r w:rsidRPr="006F7255">
        <w:rPr>
          <w:bCs/>
        </w:rPr>
        <w:t>.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различие. Человек, мир природы в реальной жизни: образ человека, природы в искусстве. Представления обогатстве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(Русский музей, Эрмитаж и т.д.)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F7255" w:rsidRPr="006F7255" w:rsidRDefault="006F7255" w:rsidP="006F7255">
      <w:pPr>
        <w:pStyle w:val="ConsPlusNormal"/>
        <w:ind w:firstLine="540"/>
        <w:jc w:val="both"/>
        <w:rPr>
          <w:bCs/>
        </w:rPr>
      </w:pPr>
      <w:r w:rsidRPr="006F7255">
        <w:rPr>
          <w:bCs/>
          <w:i/>
          <w:u w:val="single"/>
        </w:rPr>
        <w:t xml:space="preserve">Рисунок. </w:t>
      </w:r>
      <w:r w:rsidRPr="006F7255">
        <w:rPr>
          <w:bCs/>
        </w:rPr>
        <w:t>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характерныечерты.</w:t>
      </w:r>
    </w:p>
    <w:p w:rsidR="006F7255" w:rsidRPr="006F7255" w:rsidRDefault="006F7255" w:rsidP="006F7255">
      <w:pPr>
        <w:pStyle w:val="ConsPlusNormal"/>
        <w:ind w:firstLine="540"/>
        <w:jc w:val="both"/>
        <w:rPr>
          <w:bCs/>
        </w:rPr>
      </w:pPr>
      <w:r w:rsidRPr="006F7255">
        <w:rPr>
          <w:bCs/>
          <w:i/>
          <w:u w:val="single"/>
        </w:rPr>
        <w:t>Живопись.</w:t>
      </w:r>
      <w:r w:rsidRPr="006F7255">
        <w:rPr>
          <w:bCs/>
        </w:rPr>
        <w:t xml:space="preserve"> Живописные материалы. Красота и разнообразие природы, человека, зданий,предметов, выраженные средствами рисунка. Цвет - основа языка живописи. Выбор средств художественной выразительности для создания выразительного образа в соответствии поставленными задачами. Образы природы и человека в живописи.</w:t>
      </w:r>
    </w:p>
    <w:p w:rsidR="006F7255" w:rsidRPr="006F7255" w:rsidRDefault="006F7255" w:rsidP="006F7255">
      <w:pPr>
        <w:pStyle w:val="ConsPlusNormal"/>
        <w:ind w:firstLine="540"/>
        <w:jc w:val="both"/>
        <w:rPr>
          <w:bCs/>
        </w:rPr>
      </w:pPr>
      <w:r w:rsidRPr="006F7255">
        <w:rPr>
          <w:bCs/>
          <w:i/>
          <w:u w:val="single"/>
        </w:rPr>
        <w:t>Скульптура.</w:t>
      </w:r>
      <w:r w:rsidRPr="006F7255">
        <w:rPr>
          <w:bCs/>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w:t>
      </w:r>
      <w:r w:rsidRPr="006F7255">
        <w:rPr>
          <w:bCs/>
        </w:rPr>
        <w:lastRenderedPageBreak/>
        <w:t>скульптуры. Основные темы скульптуры. Красота человека и животных, выраженная средствами скульптуры.</w:t>
      </w:r>
    </w:p>
    <w:p w:rsidR="006F7255" w:rsidRPr="006F7255" w:rsidRDefault="006F7255" w:rsidP="006F7255">
      <w:pPr>
        <w:pStyle w:val="ConsPlusNormal"/>
        <w:ind w:firstLine="540"/>
        <w:jc w:val="both"/>
        <w:rPr>
          <w:bCs/>
        </w:rPr>
      </w:pPr>
      <w:r w:rsidRPr="006F7255">
        <w:rPr>
          <w:bCs/>
          <w:i/>
          <w:u w:val="single"/>
        </w:rPr>
        <w:t>Художественное конструирование и дизайн.</w:t>
      </w:r>
      <w:r w:rsidRPr="006F7255">
        <w:rPr>
          <w:bCs/>
        </w:rPr>
        <w:t xml:space="preserve">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6F7255" w:rsidRPr="006F7255" w:rsidRDefault="006F7255" w:rsidP="006F7255">
      <w:pPr>
        <w:pStyle w:val="ConsPlusNormal"/>
        <w:ind w:firstLine="540"/>
        <w:jc w:val="both"/>
        <w:rPr>
          <w:bCs/>
        </w:rPr>
      </w:pPr>
      <w:r w:rsidRPr="006F7255">
        <w:rPr>
          <w:bCs/>
          <w:i/>
          <w:u w:val="single"/>
        </w:rPr>
        <w:t>Декоративно-прикладное искусство.</w:t>
      </w:r>
      <w:r w:rsidRPr="006F7255">
        <w:rPr>
          <w:bCs/>
        </w:rPr>
        <w:t xml:space="preserve"> Истоки декоративно-прикладного искусства и его роль в жизни человека. Понятие о синтетическом характере народного искусства (украшение жилища, предметов быта, орудий труда, костюма; музыка, песни, хороводы; былины, сказания, сказки). Образ человека в традиционной культуре. Представл</w:t>
      </w:r>
      <w:r>
        <w:rPr>
          <w:bCs/>
        </w:rPr>
        <w:t xml:space="preserve">ение народа о мужской и женской </w:t>
      </w:r>
      <w:r w:rsidRPr="006F7255">
        <w:rPr>
          <w:bCs/>
        </w:rPr>
        <w:t>красоте, отраженной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 условий).</w:t>
      </w:r>
    </w:p>
    <w:p w:rsidR="006F7255" w:rsidRPr="006F7255" w:rsidRDefault="006F7255" w:rsidP="006F7255">
      <w:pPr>
        <w:pStyle w:val="ConsPlusNormal"/>
        <w:ind w:firstLine="540"/>
        <w:jc w:val="both"/>
        <w:rPr>
          <w:bCs/>
        </w:rPr>
      </w:pPr>
      <w:r w:rsidRPr="006F7255">
        <w:rPr>
          <w:bCs/>
          <w:i/>
          <w:u w:val="single"/>
        </w:rPr>
        <w:t>Азбука искусства</w:t>
      </w:r>
      <w:r w:rsidRPr="006F7255">
        <w:rPr>
          <w:bCs/>
        </w:rPr>
        <w:t xml:space="preserve"> (обучение основам художественной грамоты)</w:t>
      </w:r>
    </w:p>
    <w:p w:rsidR="006F7255" w:rsidRPr="006F7255" w:rsidRDefault="006F7255" w:rsidP="006F7255">
      <w:pPr>
        <w:pStyle w:val="ConsPlusNormal"/>
        <w:ind w:firstLine="540"/>
        <w:jc w:val="both"/>
        <w:rPr>
          <w:bCs/>
        </w:rPr>
      </w:pPr>
      <w:r w:rsidRPr="006F7255">
        <w:rPr>
          <w:bCs/>
          <w:i/>
        </w:rPr>
        <w:t>Композиция.</w:t>
      </w:r>
      <w:r w:rsidRPr="006F7255">
        <w:rPr>
          <w:bCs/>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дальше, дальше - меньше, загораживание. Роль контрастов вкомпозиции: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w:t>
      </w:r>
    </w:p>
    <w:p w:rsidR="006F7255" w:rsidRPr="006F7255" w:rsidRDefault="006F7255" w:rsidP="006F7255">
      <w:pPr>
        <w:pStyle w:val="ConsPlusNormal"/>
        <w:ind w:firstLine="540"/>
        <w:jc w:val="both"/>
        <w:rPr>
          <w:bCs/>
        </w:rPr>
      </w:pPr>
      <w:r w:rsidRPr="006F7255">
        <w:rPr>
          <w:bCs/>
          <w:i/>
        </w:rPr>
        <w:t>Цвет.</w:t>
      </w:r>
      <w:r w:rsidRPr="006F7255">
        <w:rPr>
          <w:bCs/>
        </w:rPr>
        <w:t xml:space="preserve">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6F7255" w:rsidRPr="006F7255" w:rsidRDefault="006F7255" w:rsidP="006F7255">
      <w:pPr>
        <w:pStyle w:val="ConsPlusNormal"/>
        <w:ind w:firstLine="540"/>
        <w:jc w:val="both"/>
        <w:rPr>
          <w:bCs/>
        </w:rPr>
      </w:pPr>
      <w:r w:rsidRPr="006F7255">
        <w:rPr>
          <w:bCs/>
          <w:i/>
        </w:rPr>
        <w:t>Линия.</w:t>
      </w:r>
      <w:r w:rsidRPr="006F7255">
        <w:rPr>
          <w:bCs/>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F7255" w:rsidRPr="006F7255" w:rsidRDefault="006F7255" w:rsidP="006F7255">
      <w:pPr>
        <w:pStyle w:val="ConsPlusNormal"/>
        <w:ind w:firstLine="540"/>
        <w:jc w:val="both"/>
        <w:rPr>
          <w:bCs/>
        </w:rPr>
      </w:pPr>
      <w:r w:rsidRPr="006F7255">
        <w:rPr>
          <w:bCs/>
          <w:i/>
        </w:rPr>
        <w:t>Форма.</w:t>
      </w:r>
      <w:r w:rsidRPr="006F7255">
        <w:rPr>
          <w:bCs/>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6F7255" w:rsidRPr="006F7255" w:rsidRDefault="006F7255" w:rsidP="006F7255">
      <w:pPr>
        <w:pStyle w:val="ConsPlusNormal"/>
        <w:ind w:firstLine="540"/>
        <w:jc w:val="both"/>
        <w:rPr>
          <w:bCs/>
        </w:rPr>
      </w:pPr>
      <w:r w:rsidRPr="006F7255">
        <w:rPr>
          <w:bCs/>
          <w:i/>
        </w:rPr>
        <w:t>Объем.</w:t>
      </w:r>
      <w:r w:rsidRPr="006F7255">
        <w:rPr>
          <w:bCs/>
        </w:rPr>
        <w:t xml:space="preserve"> Объем в пространстве и объем на плоскости. Способы передачи объема. Выразительность объемных композиций.</w:t>
      </w:r>
    </w:p>
    <w:p w:rsidR="006F7255" w:rsidRPr="006F7255" w:rsidRDefault="006F7255" w:rsidP="006F7255">
      <w:pPr>
        <w:pStyle w:val="ConsPlusNormal"/>
        <w:ind w:firstLine="540"/>
        <w:jc w:val="both"/>
        <w:rPr>
          <w:bCs/>
        </w:rPr>
      </w:pPr>
      <w:r w:rsidRPr="006F7255">
        <w:rPr>
          <w:bCs/>
          <w:i/>
        </w:rPr>
        <w:t>Ритм.</w:t>
      </w:r>
      <w:r w:rsidRPr="006F7255">
        <w:rPr>
          <w:bCs/>
        </w:rPr>
        <w:t xml:space="preserve">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F7255" w:rsidRPr="006F7255" w:rsidRDefault="006F7255" w:rsidP="006F7255">
      <w:pPr>
        <w:pStyle w:val="ConsPlusNormal"/>
        <w:ind w:firstLine="540"/>
        <w:jc w:val="both"/>
        <w:rPr>
          <w:bCs/>
          <w:i/>
          <w:u w:val="single"/>
        </w:rPr>
      </w:pPr>
      <w:r w:rsidRPr="006F7255">
        <w:rPr>
          <w:bCs/>
          <w:i/>
          <w:u w:val="single"/>
        </w:rPr>
        <w:t>Значимые темы искусства</w:t>
      </w:r>
    </w:p>
    <w:p w:rsidR="006F7255" w:rsidRPr="006F7255" w:rsidRDefault="006F7255" w:rsidP="006F7255">
      <w:pPr>
        <w:pStyle w:val="ConsPlusNormal"/>
        <w:ind w:firstLine="540"/>
        <w:jc w:val="both"/>
        <w:rPr>
          <w:bCs/>
        </w:rPr>
      </w:pPr>
      <w:r w:rsidRPr="006F7255">
        <w:rPr>
          <w:bCs/>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 разных географических широт. Использование различных художественных материалов и средств для создания выразительныхобразов природы. Постройки в природе: птичьи гнезда, норы, ульи, панцир</w:t>
      </w:r>
      <w:r>
        <w:rPr>
          <w:bCs/>
        </w:rPr>
        <w:t>ь черепахи, домик улитки и т.д.</w:t>
      </w:r>
    </w:p>
    <w:p w:rsidR="006F7255" w:rsidRPr="006F7255" w:rsidRDefault="006F7255" w:rsidP="006F7255">
      <w:pPr>
        <w:pStyle w:val="ConsPlusNormal"/>
        <w:ind w:firstLine="540"/>
        <w:jc w:val="both"/>
        <w:rPr>
          <w:bCs/>
        </w:rPr>
      </w:pPr>
      <w:r w:rsidRPr="006F7255">
        <w:rPr>
          <w:bCs/>
        </w:rPr>
        <w:t>Восприятие и эмоциональная оценка шедевров русского и зарубежного искусства, изображающих природу. Общность тематики, передаваемых чувств, отношение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6F7255" w:rsidRPr="006F7255" w:rsidRDefault="006F7255" w:rsidP="006F7255">
      <w:pPr>
        <w:pStyle w:val="ConsPlusNormal"/>
        <w:ind w:firstLine="540"/>
        <w:jc w:val="both"/>
        <w:rPr>
          <w:bCs/>
        </w:rPr>
      </w:pPr>
      <w:r w:rsidRPr="006F7255">
        <w:rPr>
          <w:bCs/>
        </w:rPr>
        <w:t xml:space="preserve">Знакомство с несколькими наиболее яркими культурами мира, представляющими разныенароды и эпохи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6F7255">
        <w:rPr>
          <w:bCs/>
        </w:rPr>
        <w:lastRenderedPageBreak/>
        <w:t>мира. Образы культуры и декоративно -прикладного искусства.</w:t>
      </w:r>
    </w:p>
    <w:p w:rsidR="006F7255" w:rsidRPr="006F7255" w:rsidRDefault="006F7255" w:rsidP="006F7255">
      <w:pPr>
        <w:pStyle w:val="ConsPlusNormal"/>
        <w:ind w:firstLine="540"/>
        <w:jc w:val="both"/>
        <w:rPr>
          <w:bCs/>
        </w:rPr>
      </w:pPr>
      <w:r w:rsidRPr="006F7255">
        <w:rPr>
          <w:bCs/>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песней,танцами, былинами, сказаниями, сказками. Образ человека и традиционной культуры. Представление народа о красоте человека (внешней и духовной), отраженные в искусстве. Образ защитника Отечества.</w:t>
      </w:r>
    </w:p>
    <w:p w:rsidR="006F7255" w:rsidRPr="006F7255" w:rsidRDefault="006F7255" w:rsidP="006F7255">
      <w:pPr>
        <w:pStyle w:val="ConsPlusNormal"/>
        <w:ind w:firstLine="540"/>
        <w:jc w:val="both"/>
        <w:rPr>
          <w:bCs/>
        </w:rPr>
      </w:pPr>
      <w:r w:rsidRPr="006F7255">
        <w:rPr>
          <w:bCs/>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образыперсонажей, вызывающие гнев, раздражение, презрение.</w:t>
      </w:r>
    </w:p>
    <w:p w:rsidR="006F7255" w:rsidRPr="006F7255" w:rsidRDefault="006F7255" w:rsidP="006F7255">
      <w:pPr>
        <w:pStyle w:val="ConsPlusNormal"/>
        <w:ind w:firstLine="540"/>
        <w:jc w:val="both"/>
        <w:rPr>
          <w:bCs/>
        </w:rPr>
      </w:pPr>
      <w:r w:rsidRPr="006F7255">
        <w:rPr>
          <w:bCs/>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верованиях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одежды, книг и игрушек.</w:t>
      </w:r>
    </w:p>
    <w:p w:rsidR="006F7255" w:rsidRPr="006F7255" w:rsidRDefault="006F7255" w:rsidP="006F7255">
      <w:pPr>
        <w:pStyle w:val="ConsPlusNormal"/>
        <w:ind w:firstLine="540"/>
        <w:jc w:val="both"/>
        <w:rPr>
          <w:bCs/>
          <w:i/>
          <w:u w:val="single"/>
        </w:rPr>
      </w:pPr>
      <w:r w:rsidRPr="006F7255">
        <w:rPr>
          <w:bCs/>
          <w:i/>
          <w:u w:val="single"/>
        </w:rPr>
        <w:t>Опыт художественно-творческой деятельности</w:t>
      </w:r>
    </w:p>
    <w:p w:rsidR="006F7255" w:rsidRPr="006F7255" w:rsidRDefault="006F7255" w:rsidP="006F7255">
      <w:pPr>
        <w:pStyle w:val="ConsPlusNormal"/>
        <w:ind w:firstLine="540"/>
        <w:jc w:val="both"/>
        <w:rPr>
          <w:bCs/>
        </w:rPr>
      </w:pPr>
      <w:r w:rsidRPr="006F7255">
        <w:rPr>
          <w:bCs/>
        </w:rPr>
        <w:t>Участие в различных видах изобразительной, декоративно-прикладной и художественно-конструкторской деятельности.</w:t>
      </w:r>
    </w:p>
    <w:p w:rsidR="006F7255" w:rsidRPr="006F7255" w:rsidRDefault="006F7255" w:rsidP="006F7255">
      <w:pPr>
        <w:pStyle w:val="ConsPlusNormal"/>
        <w:ind w:firstLine="540"/>
        <w:jc w:val="both"/>
        <w:rPr>
          <w:bCs/>
        </w:rPr>
      </w:pPr>
      <w:r w:rsidRPr="006F7255">
        <w:rPr>
          <w:bCs/>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6F7255" w:rsidRPr="006F7255" w:rsidRDefault="006F7255" w:rsidP="006F7255">
      <w:pPr>
        <w:pStyle w:val="ConsPlusNormal"/>
        <w:ind w:firstLine="540"/>
        <w:jc w:val="both"/>
        <w:rPr>
          <w:bCs/>
        </w:rPr>
      </w:pPr>
      <w:r w:rsidRPr="006F7255">
        <w:rPr>
          <w:bCs/>
        </w:rPr>
        <w:t>Овладение основами художественной грамоты: композицией, формой, ритмом, линией,</w:t>
      </w:r>
      <w:r>
        <w:rPr>
          <w:bCs/>
        </w:rPr>
        <w:t xml:space="preserve"> цветом, объемом, фактурой.</w:t>
      </w:r>
    </w:p>
    <w:p w:rsidR="006F7255" w:rsidRPr="006F7255" w:rsidRDefault="006F7255" w:rsidP="006F7255">
      <w:pPr>
        <w:pStyle w:val="ConsPlusNormal"/>
        <w:ind w:firstLine="540"/>
        <w:jc w:val="both"/>
        <w:rPr>
          <w:bCs/>
        </w:rPr>
      </w:pPr>
      <w:r w:rsidRPr="006F7255">
        <w:rPr>
          <w:bCs/>
        </w:rPr>
        <w:t>Создание моделей бытового окружения человека. Овладение элементарными навыками лепки и бумагопластики.</w:t>
      </w:r>
    </w:p>
    <w:p w:rsidR="006F7255" w:rsidRPr="006F7255" w:rsidRDefault="006F7255" w:rsidP="006F7255">
      <w:pPr>
        <w:pStyle w:val="ConsPlusNormal"/>
        <w:ind w:firstLine="540"/>
        <w:jc w:val="both"/>
        <w:rPr>
          <w:bCs/>
        </w:rPr>
      </w:pPr>
      <w:r w:rsidRPr="006F7255">
        <w:rPr>
          <w:bCs/>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6F7255" w:rsidRPr="006F7255" w:rsidRDefault="006F7255" w:rsidP="006F7255">
      <w:pPr>
        <w:pStyle w:val="ConsPlusNormal"/>
        <w:ind w:firstLine="540"/>
        <w:jc w:val="both"/>
        <w:rPr>
          <w:bCs/>
        </w:rPr>
      </w:pPr>
      <w:r w:rsidRPr="006F7255">
        <w:rPr>
          <w:bCs/>
        </w:rPr>
        <w:t>Передача настроения в творческой работе с помощью цвета, тона, композиции, пространства, линии, штриха, пятна, объема, фактуры материала.</w:t>
      </w:r>
    </w:p>
    <w:p w:rsidR="006F7255" w:rsidRPr="006F7255" w:rsidRDefault="006F7255" w:rsidP="006F7255">
      <w:pPr>
        <w:pStyle w:val="ConsPlusNormal"/>
        <w:ind w:firstLine="540"/>
        <w:jc w:val="both"/>
        <w:rPr>
          <w:bCs/>
        </w:rPr>
      </w:pPr>
      <w:r w:rsidRPr="006F7255">
        <w:rPr>
          <w:bCs/>
        </w:rPr>
        <w:t>Использование в индивидуальной и коллективной деятельности различных художественных техник и материалов: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rsidR="006F7255" w:rsidRPr="006F7255" w:rsidRDefault="006F7255" w:rsidP="006F7255">
      <w:pPr>
        <w:pStyle w:val="ConsPlusNormal"/>
        <w:ind w:firstLine="540"/>
        <w:jc w:val="both"/>
        <w:rPr>
          <w:bCs/>
        </w:rPr>
      </w:pPr>
      <w:r w:rsidRPr="006F7255">
        <w:rPr>
          <w:bCs/>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6F7255" w:rsidRDefault="006F7255" w:rsidP="00DF5F08">
      <w:pPr>
        <w:pStyle w:val="ConsPlusNormal"/>
        <w:ind w:firstLine="540"/>
        <w:jc w:val="both"/>
        <w:rPr>
          <w:b/>
          <w:bCs/>
          <w:i/>
        </w:rPr>
      </w:pPr>
    </w:p>
    <w:p w:rsidR="00DF5F08" w:rsidRPr="00DF5F08" w:rsidRDefault="00DF5F08" w:rsidP="00DF5F08">
      <w:pPr>
        <w:pStyle w:val="ConsPlusNormal"/>
        <w:ind w:firstLine="540"/>
        <w:jc w:val="both"/>
        <w:rPr>
          <w:b/>
          <w:bCs/>
          <w:i/>
        </w:rPr>
      </w:pPr>
      <w:r w:rsidRPr="00DF5F08">
        <w:rPr>
          <w:b/>
          <w:bCs/>
          <w:i/>
        </w:rPr>
        <w:t>Планируемые результаты</w:t>
      </w:r>
    </w:p>
    <w:p w:rsidR="006F7255" w:rsidRPr="006F7255" w:rsidRDefault="006F7255" w:rsidP="006F7255">
      <w:pPr>
        <w:pStyle w:val="ConsPlusNormal"/>
        <w:ind w:firstLine="540"/>
        <w:jc w:val="both"/>
        <w:rPr>
          <w:bCs/>
        </w:rPr>
      </w:pPr>
      <w:r w:rsidRPr="006F7255">
        <w:rPr>
          <w:bCs/>
        </w:rPr>
        <w:t>Предметные результаты освоения учебного предмета «Изобразительное искусство»:</w:t>
      </w:r>
    </w:p>
    <w:p w:rsidR="006F7255" w:rsidRPr="006F7255" w:rsidRDefault="006F7255" w:rsidP="006003E8">
      <w:pPr>
        <w:pStyle w:val="ConsPlusNormal"/>
        <w:numPr>
          <w:ilvl w:val="0"/>
          <w:numId w:val="534"/>
        </w:numPr>
        <w:ind w:left="426"/>
        <w:jc w:val="both"/>
        <w:rPr>
          <w:bCs/>
        </w:rPr>
      </w:pPr>
      <w:r w:rsidRPr="006F7255">
        <w:rPr>
          <w:bCs/>
        </w:rPr>
        <w:t>понимание образной природы изобразительного искусства;</w:t>
      </w:r>
    </w:p>
    <w:p w:rsidR="006F7255" w:rsidRPr="006F7255" w:rsidRDefault="006F7255" w:rsidP="006003E8">
      <w:pPr>
        <w:pStyle w:val="ConsPlusNormal"/>
        <w:numPr>
          <w:ilvl w:val="0"/>
          <w:numId w:val="534"/>
        </w:numPr>
        <w:ind w:left="426"/>
        <w:jc w:val="both"/>
        <w:rPr>
          <w:bCs/>
        </w:rPr>
      </w:pPr>
      <w:r w:rsidRPr="006F7255">
        <w:rPr>
          <w:bCs/>
        </w:rPr>
        <w:t>представление о роли искусства в жизни и духовно-нравственном развитии человека;</w:t>
      </w:r>
    </w:p>
    <w:p w:rsidR="006F7255" w:rsidRPr="006F7255" w:rsidRDefault="006F7255" w:rsidP="006003E8">
      <w:pPr>
        <w:pStyle w:val="ConsPlusNormal"/>
        <w:numPr>
          <w:ilvl w:val="0"/>
          <w:numId w:val="534"/>
        </w:numPr>
        <w:ind w:left="426"/>
        <w:jc w:val="both"/>
        <w:rPr>
          <w:bCs/>
        </w:rPr>
      </w:pPr>
      <w:r w:rsidRPr="006F7255">
        <w:rPr>
          <w:bCs/>
        </w:rPr>
        <w:t>•</w:t>
      </w:r>
      <w:r w:rsidRPr="006F7255">
        <w:rPr>
          <w:bCs/>
        </w:rPr>
        <w:tab/>
        <w:t>сформированность</w:t>
      </w:r>
      <w:r w:rsidRPr="006F7255">
        <w:rPr>
          <w:bCs/>
        </w:rPr>
        <w:tab/>
        <w:t>основ</w:t>
      </w:r>
      <w:r w:rsidRPr="006F7255">
        <w:rPr>
          <w:bCs/>
        </w:rPr>
        <w:tab/>
        <w:t>художественной</w:t>
      </w:r>
      <w:r w:rsidRPr="006F7255">
        <w:rPr>
          <w:bCs/>
        </w:rPr>
        <w:tab/>
        <w:t>культуры,</w:t>
      </w:r>
      <w:r w:rsidRPr="006F7255">
        <w:rPr>
          <w:bCs/>
        </w:rPr>
        <w:tab/>
        <w:t>в</w:t>
      </w:r>
      <w:r w:rsidRPr="006F7255">
        <w:rPr>
          <w:bCs/>
        </w:rPr>
        <w:tab/>
        <w:t>том</w:t>
      </w:r>
      <w:r w:rsidRPr="006F7255">
        <w:rPr>
          <w:bCs/>
        </w:rPr>
        <w:tab/>
        <w:t>числе</w:t>
      </w:r>
      <w:r w:rsidRPr="006F7255">
        <w:rPr>
          <w:bCs/>
        </w:rPr>
        <w:tab/>
        <w:t>на</w:t>
      </w:r>
      <w:r w:rsidRPr="006F7255">
        <w:rPr>
          <w:bCs/>
        </w:rPr>
        <w:tab/>
        <w:t>материале художественной культуры родного края;</w:t>
      </w:r>
    </w:p>
    <w:p w:rsidR="006F7255" w:rsidRPr="006F7255" w:rsidRDefault="006F7255" w:rsidP="006003E8">
      <w:pPr>
        <w:pStyle w:val="ConsPlusNormal"/>
        <w:numPr>
          <w:ilvl w:val="0"/>
          <w:numId w:val="534"/>
        </w:numPr>
        <w:ind w:left="426"/>
        <w:jc w:val="both"/>
        <w:rPr>
          <w:bCs/>
        </w:rPr>
      </w:pPr>
      <w:r w:rsidRPr="006F7255">
        <w:rPr>
          <w:bCs/>
        </w:rPr>
        <w:t>развитие эстетического чувства на основе знакомства с мировой и отечественной художественной культурой;</w:t>
      </w:r>
    </w:p>
    <w:p w:rsidR="006F7255" w:rsidRPr="006F7255" w:rsidRDefault="006F7255" w:rsidP="006003E8">
      <w:pPr>
        <w:pStyle w:val="ConsPlusNormal"/>
        <w:numPr>
          <w:ilvl w:val="0"/>
          <w:numId w:val="534"/>
        </w:numPr>
        <w:ind w:left="426"/>
        <w:jc w:val="both"/>
        <w:rPr>
          <w:bCs/>
        </w:rPr>
      </w:pPr>
      <w:r w:rsidRPr="006F7255">
        <w:rPr>
          <w:bCs/>
        </w:rPr>
        <w:t>умение воспринимать, элементарно анализировать и оценивать произведенияискусства;</w:t>
      </w:r>
    </w:p>
    <w:p w:rsidR="006F7255" w:rsidRPr="006F7255" w:rsidRDefault="006F7255" w:rsidP="006003E8">
      <w:pPr>
        <w:pStyle w:val="ConsPlusNormal"/>
        <w:numPr>
          <w:ilvl w:val="0"/>
          <w:numId w:val="534"/>
        </w:numPr>
        <w:ind w:left="426"/>
        <w:jc w:val="both"/>
        <w:rPr>
          <w:bCs/>
        </w:rPr>
      </w:pPr>
      <w:r w:rsidRPr="006F7255">
        <w:rPr>
          <w:bCs/>
        </w:rPr>
        <w:t>освоение средств изобразительной деятельности;</w:t>
      </w:r>
    </w:p>
    <w:p w:rsidR="006F7255" w:rsidRPr="006F7255" w:rsidRDefault="006F7255" w:rsidP="006003E8">
      <w:pPr>
        <w:pStyle w:val="ConsPlusNormal"/>
        <w:numPr>
          <w:ilvl w:val="0"/>
          <w:numId w:val="534"/>
        </w:numPr>
        <w:ind w:left="426"/>
        <w:jc w:val="both"/>
        <w:rPr>
          <w:bCs/>
        </w:rPr>
      </w:pPr>
      <w:r w:rsidRPr="006F7255">
        <w:rPr>
          <w:bCs/>
        </w:rPr>
        <w:t>умение использовать инструменты, материалы в процессе доступной изобразительной деятельности, а также умение использовать различные технологии в процессе рисования, лепки, аппликации;</w:t>
      </w:r>
    </w:p>
    <w:p w:rsidR="006F7255" w:rsidRPr="006F7255" w:rsidRDefault="006F7255" w:rsidP="006003E8">
      <w:pPr>
        <w:pStyle w:val="ConsPlusNormal"/>
        <w:numPr>
          <w:ilvl w:val="0"/>
          <w:numId w:val="534"/>
        </w:numPr>
        <w:ind w:left="426"/>
        <w:jc w:val="both"/>
        <w:rPr>
          <w:bCs/>
        </w:rPr>
      </w:pPr>
      <w:r w:rsidRPr="006F7255">
        <w:rPr>
          <w:bCs/>
        </w:rPr>
        <w:lastRenderedPageBreak/>
        <w:t>способность к совместной и самостоятельной изобразительной деятельности;</w:t>
      </w:r>
    </w:p>
    <w:p w:rsidR="006F7255" w:rsidRPr="006F7255" w:rsidRDefault="006F7255" w:rsidP="006003E8">
      <w:pPr>
        <w:pStyle w:val="ConsPlusNormal"/>
        <w:numPr>
          <w:ilvl w:val="0"/>
          <w:numId w:val="534"/>
        </w:numPr>
        <w:ind w:left="426"/>
        <w:jc w:val="both"/>
        <w:rPr>
          <w:bCs/>
        </w:rPr>
      </w:pPr>
      <w:r w:rsidRPr="006F7255">
        <w:rPr>
          <w:bCs/>
        </w:rPr>
        <w:t>умение осуществлять эстетическую оценку явлений природы, событий окружающего мира;</w:t>
      </w:r>
    </w:p>
    <w:p w:rsidR="006F7255" w:rsidRPr="006F7255" w:rsidRDefault="006F7255" w:rsidP="006003E8">
      <w:pPr>
        <w:pStyle w:val="ConsPlusNormal"/>
        <w:numPr>
          <w:ilvl w:val="0"/>
          <w:numId w:val="534"/>
        </w:numPr>
        <w:ind w:left="426"/>
        <w:jc w:val="both"/>
        <w:rPr>
          <w:bCs/>
        </w:rPr>
      </w:pPr>
      <w:r w:rsidRPr="006F7255">
        <w:rPr>
          <w:bCs/>
        </w:rPr>
        <w:t>знание и различение видов художественной деятельности: изобразительной (живопись, графика, скульптура), конструктивной (дизайн и архитектура), декоративной (народные и декоративно-прикладные виды искусства);</w:t>
      </w:r>
    </w:p>
    <w:p w:rsidR="006F7255" w:rsidRPr="006F7255" w:rsidRDefault="006F7255" w:rsidP="006003E8">
      <w:pPr>
        <w:pStyle w:val="ConsPlusNormal"/>
        <w:numPr>
          <w:ilvl w:val="0"/>
          <w:numId w:val="534"/>
        </w:numPr>
        <w:ind w:left="426"/>
        <w:jc w:val="both"/>
        <w:rPr>
          <w:bCs/>
        </w:rPr>
      </w:pPr>
      <w:r w:rsidRPr="006F7255">
        <w:rPr>
          <w:bCs/>
        </w:rPr>
        <w:t>применение художественных умений, знаний и представлений в процессе выполнения художественно-творческих работ;</w:t>
      </w:r>
    </w:p>
    <w:p w:rsidR="006F7255" w:rsidRPr="006F7255" w:rsidRDefault="006F7255" w:rsidP="006003E8">
      <w:pPr>
        <w:pStyle w:val="ConsPlusNormal"/>
        <w:numPr>
          <w:ilvl w:val="0"/>
          <w:numId w:val="534"/>
        </w:numPr>
        <w:ind w:left="426"/>
        <w:jc w:val="both"/>
        <w:rPr>
          <w:bCs/>
        </w:rPr>
      </w:pPr>
      <w:r w:rsidRPr="006F7255">
        <w:rPr>
          <w:bCs/>
        </w:rPr>
        <w:t>способность использовать в художественно-творческой деятельности различные художественные материалы и художественные техники;</w:t>
      </w:r>
    </w:p>
    <w:p w:rsidR="006F7255" w:rsidRPr="006F7255" w:rsidRDefault="006F7255" w:rsidP="006003E8">
      <w:pPr>
        <w:pStyle w:val="ConsPlusNormal"/>
        <w:numPr>
          <w:ilvl w:val="0"/>
          <w:numId w:val="534"/>
        </w:numPr>
        <w:ind w:left="426"/>
        <w:jc w:val="both"/>
        <w:rPr>
          <w:bCs/>
        </w:rPr>
      </w:pPr>
      <w:r w:rsidRPr="006F7255">
        <w:rPr>
          <w:bCs/>
        </w:rPr>
        <w:t>способность передавать в художественно-творческой деятельности характер, эмоциональные состояния и свое отношение</w:t>
      </w:r>
      <w:r>
        <w:rPr>
          <w:bCs/>
        </w:rPr>
        <w:t xml:space="preserve"> к природе, человеку, обществу;</w:t>
      </w:r>
    </w:p>
    <w:p w:rsidR="006F7255" w:rsidRPr="006F7255" w:rsidRDefault="006F7255" w:rsidP="006003E8">
      <w:pPr>
        <w:pStyle w:val="ConsPlusNormal"/>
        <w:numPr>
          <w:ilvl w:val="0"/>
          <w:numId w:val="534"/>
        </w:numPr>
        <w:ind w:left="426"/>
        <w:jc w:val="both"/>
        <w:rPr>
          <w:bCs/>
        </w:rPr>
      </w:pPr>
      <w:r w:rsidRPr="006F7255">
        <w:rPr>
          <w:bCs/>
        </w:rPr>
        <w:t>овладение навыком изображения многофигурных композиций на значимые жизненные темы;</w:t>
      </w:r>
    </w:p>
    <w:p w:rsidR="006F7255" w:rsidRPr="006F7255" w:rsidRDefault="006F7255" w:rsidP="006003E8">
      <w:pPr>
        <w:pStyle w:val="ConsPlusNormal"/>
        <w:numPr>
          <w:ilvl w:val="0"/>
          <w:numId w:val="534"/>
        </w:numPr>
        <w:ind w:left="426"/>
        <w:jc w:val="both"/>
        <w:rPr>
          <w:bCs/>
        </w:rPr>
      </w:pPr>
      <w:r w:rsidRPr="006F7255">
        <w:rPr>
          <w:bCs/>
        </w:rPr>
        <w:t>умение компоновать на плоскости листа и в объеме задуманный художественный образ;</w:t>
      </w:r>
    </w:p>
    <w:p w:rsidR="006F7255" w:rsidRPr="006F7255" w:rsidRDefault="006F7255" w:rsidP="006003E8">
      <w:pPr>
        <w:pStyle w:val="ConsPlusNormal"/>
        <w:numPr>
          <w:ilvl w:val="0"/>
          <w:numId w:val="534"/>
        </w:numPr>
        <w:ind w:left="426"/>
        <w:jc w:val="both"/>
        <w:rPr>
          <w:bCs/>
        </w:rPr>
      </w:pPr>
      <w:r w:rsidRPr="006F7255">
        <w:rPr>
          <w:bCs/>
        </w:rPr>
        <w:t>умение определять замысел изображения, словесно его формулировать, следовать ему в процессе работы;</w:t>
      </w:r>
    </w:p>
    <w:p w:rsidR="006F7255" w:rsidRPr="006F7255" w:rsidRDefault="006F7255" w:rsidP="006003E8">
      <w:pPr>
        <w:pStyle w:val="ConsPlusNormal"/>
        <w:numPr>
          <w:ilvl w:val="0"/>
          <w:numId w:val="534"/>
        </w:numPr>
        <w:ind w:left="426"/>
        <w:jc w:val="both"/>
        <w:rPr>
          <w:bCs/>
        </w:rPr>
      </w:pPr>
      <w:r w:rsidRPr="006F7255">
        <w:rPr>
          <w:bCs/>
        </w:rPr>
        <w:t>овладение навыками моделирования из бумаги, лепки из пластилина, навыками изображения средствами аппликациями и коллажа (по рисунку, простейшему чертежу или эскизу, образцу и доступным заданным условиям);</w:t>
      </w:r>
    </w:p>
    <w:p w:rsidR="006F7255" w:rsidRPr="006F7255" w:rsidRDefault="006F7255" w:rsidP="006003E8">
      <w:pPr>
        <w:pStyle w:val="ConsPlusNormal"/>
        <w:numPr>
          <w:ilvl w:val="0"/>
          <w:numId w:val="534"/>
        </w:numPr>
        <w:ind w:left="426"/>
        <w:jc w:val="both"/>
        <w:rPr>
          <w:bCs/>
        </w:rPr>
      </w:pPr>
      <w:r w:rsidRPr="006F7255">
        <w:rPr>
          <w:bCs/>
        </w:rPr>
        <w:t>сформированность зрительного восприятия, оптико-пространственных представлений, конструктивного праксиса, графических умений и навыков;</w:t>
      </w:r>
    </w:p>
    <w:p w:rsidR="006F7255" w:rsidRPr="006F7255" w:rsidRDefault="006F7255" w:rsidP="006003E8">
      <w:pPr>
        <w:pStyle w:val="ConsPlusNormal"/>
        <w:numPr>
          <w:ilvl w:val="0"/>
          <w:numId w:val="534"/>
        </w:numPr>
        <w:ind w:left="426"/>
        <w:jc w:val="both"/>
        <w:rPr>
          <w:bCs/>
        </w:rPr>
      </w:pPr>
      <w:r w:rsidRPr="006F7255">
        <w:rPr>
          <w:bCs/>
        </w:rPr>
        <w:t>умение проводить сравнение, сериацию и классификацию по заданным критериям;</w:t>
      </w:r>
    </w:p>
    <w:p w:rsidR="006F7255" w:rsidRPr="006F7255" w:rsidRDefault="006F7255" w:rsidP="006003E8">
      <w:pPr>
        <w:pStyle w:val="ConsPlusNormal"/>
        <w:numPr>
          <w:ilvl w:val="0"/>
          <w:numId w:val="534"/>
        </w:numPr>
        <w:ind w:left="426"/>
        <w:jc w:val="both"/>
        <w:rPr>
          <w:bCs/>
        </w:rPr>
      </w:pPr>
      <w:r w:rsidRPr="006F7255">
        <w:rPr>
          <w:bCs/>
        </w:rPr>
        <w:t>умение строить высказывания в форме суждений об объекте, его строении, свойствах и связях;</w:t>
      </w:r>
    </w:p>
    <w:p w:rsidR="006F7255" w:rsidRPr="006F7255" w:rsidRDefault="006F7255" w:rsidP="006003E8">
      <w:pPr>
        <w:pStyle w:val="ConsPlusNormal"/>
        <w:numPr>
          <w:ilvl w:val="0"/>
          <w:numId w:val="534"/>
        </w:numPr>
        <w:ind w:left="426"/>
        <w:jc w:val="both"/>
        <w:rPr>
          <w:bCs/>
        </w:rPr>
      </w:pPr>
      <w:r w:rsidRPr="006F7255">
        <w:rPr>
          <w:bCs/>
        </w:rPr>
        <w:t>умение использовать речь для регуляции изобразительной деятельности;</w:t>
      </w:r>
    </w:p>
    <w:p w:rsidR="006F7255" w:rsidRPr="006F7255" w:rsidRDefault="006F7255" w:rsidP="006003E8">
      <w:pPr>
        <w:pStyle w:val="ConsPlusNormal"/>
        <w:numPr>
          <w:ilvl w:val="0"/>
          <w:numId w:val="534"/>
        </w:numPr>
        <w:ind w:left="426"/>
        <w:jc w:val="both"/>
        <w:rPr>
          <w:bCs/>
        </w:rPr>
      </w:pPr>
      <w:r w:rsidRPr="006F7255">
        <w:rPr>
          <w:bCs/>
        </w:rPr>
        <w:t>овладение терминологическим аппаратом изобразительного искусства (употреблением слов, словосочетаний, фраз, обеспечивающих овладение изобразительной грамотой);</w:t>
      </w:r>
    </w:p>
    <w:p w:rsidR="00DF5F08" w:rsidRPr="006F7255" w:rsidRDefault="006F7255" w:rsidP="006003E8">
      <w:pPr>
        <w:pStyle w:val="ConsPlusNormal"/>
        <w:numPr>
          <w:ilvl w:val="0"/>
          <w:numId w:val="534"/>
        </w:numPr>
        <w:ind w:left="426"/>
        <w:jc w:val="both"/>
        <w:rPr>
          <w:bCs/>
        </w:rPr>
      </w:pPr>
      <w:r w:rsidRPr="006F7255">
        <w:rPr>
          <w:bCs/>
        </w:rPr>
        <w:t>знание правил техники безопасности.</w:t>
      </w:r>
    </w:p>
    <w:p w:rsidR="00DF5F08" w:rsidRDefault="00DF5F08" w:rsidP="0065634C">
      <w:pPr>
        <w:pStyle w:val="ConsPlusNormal"/>
        <w:ind w:firstLine="540"/>
        <w:jc w:val="both"/>
        <w:rPr>
          <w:b/>
          <w:bCs/>
        </w:rPr>
      </w:pPr>
    </w:p>
    <w:p w:rsidR="006F7255" w:rsidRDefault="006F7255" w:rsidP="00DF5F08">
      <w:pPr>
        <w:pStyle w:val="ConsPlusNormal"/>
        <w:ind w:firstLine="540"/>
        <w:jc w:val="both"/>
        <w:rPr>
          <w:b/>
          <w:bCs/>
        </w:rPr>
      </w:pPr>
    </w:p>
    <w:p w:rsidR="00DF5F08" w:rsidRPr="00DF5F08" w:rsidRDefault="00DF5F08" w:rsidP="00DF5F08">
      <w:pPr>
        <w:pStyle w:val="ConsPlusNormal"/>
        <w:ind w:firstLine="540"/>
        <w:jc w:val="both"/>
        <w:rPr>
          <w:b/>
          <w:bCs/>
          <w:u w:val="single"/>
        </w:rPr>
      </w:pPr>
      <w:r>
        <w:rPr>
          <w:b/>
          <w:bCs/>
        </w:rPr>
        <w:t>3.1.2.10</w:t>
      </w:r>
      <w:r w:rsidRPr="00DF5F08">
        <w:rPr>
          <w:b/>
          <w:bCs/>
        </w:rPr>
        <w:tab/>
      </w:r>
      <w:r w:rsidRPr="00DF5F08">
        <w:rPr>
          <w:b/>
          <w:bCs/>
          <w:u w:val="single"/>
        </w:rPr>
        <w:t>Рабочая программа учебного предмета Музыка</w:t>
      </w:r>
    </w:p>
    <w:p w:rsidR="00DF5F08" w:rsidRPr="00DF5F08" w:rsidRDefault="00DF5F08" w:rsidP="00DF5F08">
      <w:pPr>
        <w:pStyle w:val="ConsPlusNormal"/>
        <w:ind w:firstLine="540"/>
        <w:jc w:val="both"/>
        <w:rPr>
          <w:b/>
          <w:bCs/>
          <w:i/>
        </w:rPr>
      </w:pPr>
      <w:r w:rsidRPr="00DF5F08">
        <w:rPr>
          <w:b/>
          <w:bCs/>
          <w:i/>
        </w:rPr>
        <w:t>Пояснительная записка</w:t>
      </w:r>
    </w:p>
    <w:p w:rsidR="006F7255" w:rsidRPr="006F7255" w:rsidRDefault="006F7255" w:rsidP="006F7255">
      <w:pPr>
        <w:pStyle w:val="ConsPlusNormal"/>
        <w:ind w:firstLine="540"/>
        <w:jc w:val="both"/>
        <w:rPr>
          <w:bCs/>
        </w:rPr>
      </w:pPr>
      <w:r w:rsidRPr="006F7255">
        <w:rPr>
          <w:bCs/>
        </w:rPr>
        <w:t>Рабочая программа по музыке адаптирована для обучающихся с тяжелыми нарушениями речи (вариант 5.2).</w:t>
      </w:r>
    </w:p>
    <w:p w:rsidR="006F7255" w:rsidRDefault="006F7255" w:rsidP="006F7255">
      <w:pPr>
        <w:pStyle w:val="ConsPlusNormal"/>
        <w:ind w:firstLine="540"/>
        <w:jc w:val="both"/>
        <w:rPr>
          <w:bCs/>
        </w:rPr>
      </w:pPr>
      <w:r w:rsidRPr="006F7255">
        <w:rPr>
          <w:bCs/>
        </w:rPr>
        <w:t>Рабочая программа по музыке разработана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r>
        <w:rPr>
          <w:bCs/>
        </w:rPr>
        <w:t xml:space="preserve"> </w:t>
      </w:r>
    </w:p>
    <w:p w:rsidR="00A21209" w:rsidRPr="00A21209" w:rsidRDefault="00A21209" w:rsidP="006F7255">
      <w:pPr>
        <w:pStyle w:val="ConsPlusNormal"/>
        <w:ind w:firstLine="540"/>
        <w:jc w:val="both"/>
        <w:rPr>
          <w:bCs/>
        </w:rPr>
      </w:pPr>
      <w:r w:rsidRPr="00A21209">
        <w:rPr>
          <w:bCs/>
        </w:rPr>
        <w:t>Уроки музыки являются важным средством музыкально-эстетического воспитания обучающихся с ТНР. У обучающихся формируются глубокий и устойчивый интерес и любовь к музыке.</w:t>
      </w:r>
    </w:p>
    <w:p w:rsidR="00A21209" w:rsidRPr="00A21209" w:rsidRDefault="00A21209" w:rsidP="00A21209">
      <w:pPr>
        <w:pStyle w:val="ConsPlusNormal"/>
        <w:ind w:firstLine="540"/>
        <w:jc w:val="both"/>
        <w:rPr>
          <w:bCs/>
        </w:rPr>
      </w:pPr>
      <w:r w:rsidRPr="00A21209">
        <w:rPr>
          <w:bCs/>
        </w:rPr>
        <w:t>Основными задачами обучения музыке являются:</w:t>
      </w:r>
    </w:p>
    <w:p w:rsidR="00A21209" w:rsidRPr="00A21209" w:rsidRDefault="00A21209" w:rsidP="006003E8">
      <w:pPr>
        <w:pStyle w:val="ConsPlusNormal"/>
        <w:numPr>
          <w:ilvl w:val="0"/>
          <w:numId w:val="531"/>
        </w:numPr>
        <w:ind w:left="426"/>
        <w:jc w:val="both"/>
        <w:rPr>
          <w:bCs/>
        </w:rPr>
      </w:pPr>
      <w:r w:rsidRPr="00A21209">
        <w:rPr>
          <w:bCs/>
        </w:rPr>
        <w:t>формирование первоначальных представлений о роли музыки в жизни человека,ее роли в духовно-нравственном развитии человека;</w:t>
      </w:r>
    </w:p>
    <w:p w:rsidR="00A21209" w:rsidRPr="00A21209" w:rsidRDefault="00A21209" w:rsidP="006003E8">
      <w:pPr>
        <w:pStyle w:val="ConsPlusNormal"/>
        <w:numPr>
          <w:ilvl w:val="0"/>
          <w:numId w:val="531"/>
        </w:numPr>
        <w:ind w:left="426"/>
        <w:jc w:val="both"/>
        <w:rPr>
          <w:bCs/>
        </w:rPr>
      </w:pPr>
      <w:r w:rsidRPr="00A21209">
        <w:rPr>
          <w:bCs/>
        </w:rPr>
        <w:t>формирование основ музыкальной культуры, развитие художественного вкуса иинтереса к музыкальному искусству и музыкальной деятельности;</w:t>
      </w:r>
    </w:p>
    <w:p w:rsidR="00A21209" w:rsidRPr="00A21209" w:rsidRDefault="00A21209" w:rsidP="006003E8">
      <w:pPr>
        <w:pStyle w:val="ConsPlusNormal"/>
        <w:numPr>
          <w:ilvl w:val="0"/>
          <w:numId w:val="531"/>
        </w:numPr>
        <w:ind w:left="426"/>
        <w:jc w:val="both"/>
        <w:rPr>
          <w:bCs/>
        </w:rPr>
      </w:pPr>
      <w:r w:rsidRPr="00A21209">
        <w:rPr>
          <w:bCs/>
        </w:rPr>
        <w:t>формирование умений воспринимать музыку и выражать свое отношение кмузыкальному произведению;</w:t>
      </w:r>
    </w:p>
    <w:p w:rsidR="00A21209" w:rsidRPr="00A21209" w:rsidRDefault="00A21209" w:rsidP="006003E8">
      <w:pPr>
        <w:pStyle w:val="ConsPlusNormal"/>
        <w:numPr>
          <w:ilvl w:val="0"/>
          <w:numId w:val="531"/>
        </w:numPr>
        <w:ind w:left="426"/>
        <w:jc w:val="both"/>
        <w:rPr>
          <w:bCs/>
        </w:rPr>
      </w:pPr>
      <w:r w:rsidRPr="00A21209">
        <w:rPr>
          <w:bCs/>
        </w:rPr>
        <w:t>развитие</w:t>
      </w:r>
      <w:r w:rsidRPr="00A21209">
        <w:rPr>
          <w:bCs/>
        </w:rPr>
        <w:tab/>
        <w:t>способностей</w:t>
      </w:r>
      <w:r w:rsidRPr="00A21209">
        <w:rPr>
          <w:bCs/>
        </w:rPr>
        <w:tab/>
        <w:t>к</w:t>
      </w:r>
      <w:r w:rsidRPr="00A21209">
        <w:rPr>
          <w:bCs/>
        </w:rPr>
        <w:tab/>
        <w:t>художественно-образному,</w:t>
      </w:r>
      <w:r w:rsidRPr="00A21209">
        <w:rPr>
          <w:bCs/>
        </w:rPr>
        <w:tab/>
        <w:t>эмоционально-целостному восприятию произведений музыкального искусства;</w:t>
      </w:r>
    </w:p>
    <w:p w:rsidR="00A21209" w:rsidRPr="00A21209" w:rsidRDefault="00A21209" w:rsidP="006003E8">
      <w:pPr>
        <w:pStyle w:val="ConsPlusNormal"/>
        <w:numPr>
          <w:ilvl w:val="0"/>
          <w:numId w:val="531"/>
        </w:numPr>
        <w:ind w:left="426"/>
        <w:jc w:val="both"/>
        <w:rPr>
          <w:bCs/>
        </w:rPr>
      </w:pPr>
      <w:r w:rsidRPr="00A21209">
        <w:rPr>
          <w:bCs/>
        </w:rPr>
        <w:t>развитие звуковысотного, тембрового и динамического слуха, дыхания, способности к свободной голосоподаче и голосоведению;</w:t>
      </w:r>
    </w:p>
    <w:p w:rsidR="00A21209" w:rsidRPr="00A21209" w:rsidRDefault="00A21209" w:rsidP="006003E8">
      <w:pPr>
        <w:pStyle w:val="ConsPlusNormal"/>
        <w:numPr>
          <w:ilvl w:val="0"/>
          <w:numId w:val="531"/>
        </w:numPr>
        <w:ind w:left="426"/>
        <w:jc w:val="both"/>
        <w:rPr>
          <w:bCs/>
        </w:rPr>
      </w:pPr>
      <w:r w:rsidRPr="00A21209">
        <w:rPr>
          <w:bCs/>
        </w:rPr>
        <w:t>создание</w:t>
      </w:r>
      <w:r w:rsidRPr="00A21209">
        <w:rPr>
          <w:bCs/>
        </w:rPr>
        <w:tab/>
        <w:t>благоприятных</w:t>
      </w:r>
      <w:r w:rsidRPr="00A21209">
        <w:rPr>
          <w:bCs/>
        </w:rPr>
        <w:tab/>
        <w:t>предпосылок</w:t>
      </w:r>
      <w:r w:rsidRPr="00A21209">
        <w:rPr>
          <w:bCs/>
        </w:rPr>
        <w:tab/>
        <w:t>для</w:t>
      </w:r>
      <w:r w:rsidRPr="00A21209">
        <w:rPr>
          <w:bCs/>
        </w:rPr>
        <w:tab/>
        <w:t>ко</w:t>
      </w:r>
      <w:r>
        <w:rPr>
          <w:bCs/>
        </w:rPr>
        <w:t>ррекции</w:t>
      </w:r>
      <w:r>
        <w:rPr>
          <w:bCs/>
        </w:rPr>
        <w:tab/>
        <w:t>просодических</w:t>
      </w:r>
      <w:r>
        <w:rPr>
          <w:bCs/>
        </w:rPr>
        <w:tab/>
        <w:t xml:space="preserve">нарушений </w:t>
      </w:r>
      <w:r w:rsidRPr="00A21209">
        <w:rPr>
          <w:bCs/>
        </w:rPr>
        <w:t xml:space="preserve">(восприятие и осознание темпо-ритмических, звуковысотных, динамических изменений в музыкальных произведениях) и овладение обучающимися комплексом просодических </w:t>
      </w:r>
      <w:r w:rsidRPr="00A21209">
        <w:rPr>
          <w:bCs/>
        </w:rPr>
        <w:lastRenderedPageBreak/>
        <w:t>средств,необходимых для реализации эмоционально-экспрессивной функции интонации;</w:t>
      </w:r>
    </w:p>
    <w:p w:rsidR="00A21209" w:rsidRPr="00A21209" w:rsidRDefault="00A21209" w:rsidP="006003E8">
      <w:pPr>
        <w:pStyle w:val="ConsPlusNormal"/>
        <w:numPr>
          <w:ilvl w:val="0"/>
          <w:numId w:val="531"/>
        </w:numPr>
        <w:ind w:left="426"/>
        <w:jc w:val="both"/>
        <w:rPr>
          <w:bCs/>
        </w:rPr>
      </w:pPr>
      <w:r w:rsidRPr="00A21209">
        <w:rPr>
          <w:bCs/>
        </w:rPr>
        <w:t>развитие слухового внимания, координации между дыханием и голосом;</w:t>
      </w:r>
    </w:p>
    <w:p w:rsidR="00A21209" w:rsidRPr="00A21209" w:rsidRDefault="00A21209" w:rsidP="006003E8">
      <w:pPr>
        <w:pStyle w:val="ConsPlusNormal"/>
        <w:numPr>
          <w:ilvl w:val="0"/>
          <w:numId w:val="531"/>
        </w:numPr>
        <w:ind w:left="426"/>
        <w:jc w:val="both"/>
        <w:rPr>
          <w:bCs/>
        </w:rPr>
      </w:pPr>
      <w:r w:rsidRPr="00A21209">
        <w:rPr>
          <w:bCs/>
        </w:rPr>
        <w:t>формирование и охрана детского голоса с учетом психофизиологического и речевого развития обучающихся;</w:t>
      </w:r>
    </w:p>
    <w:p w:rsidR="00A21209" w:rsidRPr="00A21209" w:rsidRDefault="00A21209" w:rsidP="006003E8">
      <w:pPr>
        <w:pStyle w:val="ConsPlusNormal"/>
        <w:numPr>
          <w:ilvl w:val="0"/>
          <w:numId w:val="531"/>
        </w:numPr>
        <w:ind w:left="426"/>
        <w:jc w:val="both"/>
        <w:rPr>
          <w:bCs/>
        </w:rPr>
      </w:pPr>
      <w:r w:rsidRPr="00A21209">
        <w:rPr>
          <w:bCs/>
        </w:rPr>
        <w:t>закрепление сформированной (на логопедических занятиях) артикуляции звуков. Основными видами учебной деятельности обучающихся являются слушание музыки, пение, инструментальное музицирование, музыкально-пластическое движение, драматизация</w:t>
      </w:r>
      <w:r>
        <w:rPr>
          <w:bCs/>
        </w:rPr>
        <w:t xml:space="preserve"> </w:t>
      </w:r>
      <w:r w:rsidRPr="00A21209">
        <w:rPr>
          <w:bCs/>
        </w:rPr>
        <w:t>музыкальных произведений.</w:t>
      </w:r>
    </w:p>
    <w:p w:rsidR="008474BB" w:rsidRPr="008474BB" w:rsidRDefault="008474BB" w:rsidP="008474BB">
      <w:pPr>
        <w:pStyle w:val="ConsPlusNormal"/>
        <w:ind w:firstLine="540"/>
        <w:jc w:val="both"/>
        <w:rPr>
          <w:bCs/>
        </w:rPr>
      </w:pPr>
      <w:r w:rsidRPr="008474BB">
        <w:rPr>
          <w:bCs/>
        </w:rPr>
        <w:t>Рабочая программа предусматриваем реализацию коррекционно-развивающей работы, направленной на коррекцию дефекта психо-эмоционального развития обучающихся и предполагает:</w:t>
      </w:r>
    </w:p>
    <w:p w:rsidR="008474BB" w:rsidRPr="008474BB" w:rsidRDefault="008474BB" w:rsidP="006003E8">
      <w:pPr>
        <w:pStyle w:val="ConsPlusNormal"/>
        <w:numPr>
          <w:ilvl w:val="0"/>
          <w:numId w:val="535"/>
        </w:numPr>
        <w:ind w:left="426"/>
        <w:jc w:val="both"/>
        <w:rPr>
          <w:bCs/>
        </w:rPr>
      </w:pPr>
      <w:r w:rsidRPr="008474BB">
        <w:rPr>
          <w:bCs/>
        </w:rPr>
        <w:t>Совершенствование движения сенсомоторного развития: Развитие мелкой моторики кисти и пальцев рук.</w:t>
      </w:r>
    </w:p>
    <w:p w:rsidR="008474BB" w:rsidRPr="008474BB" w:rsidRDefault="008474BB" w:rsidP="006003E8">
      <w:pPr>
        <w:pStyle w:val="ConsPlusNormal"/>
        <w:numPr>
          <w:ilvl w:val="0"/>
          <w:numId w:val="535"/>
        </w:numPr>
        <w:ind w:left="426"/>
        <w:jc w:val="both"/>
        <w:rPr>
          <w:bCs/>
        </w:rPr>
      </w:pPr>
      <w:r w:rsidRPr="008474BB">
        <w:rPr>
          <w:bCs/>
        </w:rPr>
        <w:t>Развитие навыков каллиграфии. Развитие артикуляционной моторики.</w:t>
      </w:r>
    </w:p>
    <w:p w:rsidR="008474BB" w:rsidRPr="008474BB" w:rsidRDefault="008474BB" w:rsidP="006003E8">
      <w:pPr>
        <w:pStyle w:val="ConsPlusNormal"/>
        <w:numPr>
          <w:ilvl w:val="0"/>
          <w:numId w:val="535"/>
        </w:numPr>
        <w:ind w:left="426"/>
        <w:jc w:val="both"/>
        <w:rPr>
          <w:bCs/>
        </w:rPr>
      </w:pPr>
      <w:r w:rsidRPr="008474BB">
        <w:rPr>
          <w:bCs/>
        </w:rPr>
        <w:t>Коррекция отдельных сторон психической деятельности: Развитие зрительного восприятия и узнавания.</w:t>
      </w:r>
    </w:p>
    <w:p w:rsidR="008474BB" w:rsidRPr="008474BB" w:rsidRDefault="008474BB" w:rsidP="006003E8">
      <w:pPr>
        <w:pStyle w:val="ConsPlusNormal"/>
        <w:numPr>
          <w:ilvl w:val="0"/>
          <w:numId w:val="535"/>
        </w:numPr>
        <w:ind w:left="426"/>
        <w:jc w:val="both"/>
        <w:rPr>
          <w:bCs/>
        </w:rPr>
      </w:pPr>
      <w:r w:rsidRPr="008474BB">
        <w:rPr>
          <w:bCs/>
        </w:rPr>
        <w:t>Развити</w:t>
      </w:r>
      <w:r>
        <w:rPr>
          <w:bCs/>
        </w:rPr>
        <w:t>е зрительной памяти и внимания.</w:t>
      </w:r>
    </w:p>
    <w:p w:rsidR="008474BB" w:rsidRPr="008474BB" w:rsidRDefault="008474BB" w:rsidP="006003E8">
      <w:pPr>
        <w:pStyle w:val="ConsPlusNormal"/>
        <w:numPr>
          <w:ilvl w:val="0"/>
          <w:numId w:val="535"/>
        </w:numPr>
        <w:ind w:left="426"/>
        <w:jc w:val="both"/>
        <w:rPr>
          <w:bCs/>
        </w:rPr>
      </w:pPr>
      <w:r w:rsidRPr="008474BB">
        <w:rPr>
          <w:bCs/>
        </w:rPr>
        <w:t>Формирование обобщенных представлений о свойствах предмета (цвет, форма, величина).</w:t>
      </w:r>
    </w:p>
    <w:p w:rsidR="008474BB" w:rsidRPr="008474BB" w:rsidRDefault="008474BB" w:rsidP="006003E8">
      <w:pPr>
        <w:pStyle w:val="ConsPlusNormal"/>
        <w:numPr>
          <w:ilvl w:val="0"/>
          <w:numId w:val="535"/>
        </w:numPr>
        <w:ind w:left="426"/>
        <w:jc w:val="both"/>
        <w:rPr>
          <w:bCs/>
        </w:rPr>
      </w:pPr>
      <w:r w:rsidRPr="008474BB">
        <w:rPr>
          <w:bCs/>
        </w:rPr>
        <w:t>Развитие пространственных представлений и ориентация. Развитие представлений о времени.</w:t>
      </w:r>
    </w:p>
    <w:p w:rsidR="008474BB" w:rsidRPr="008474BB" w:rsidRDefault="008474BB" w:rsidP="006003E8">
      <w:pPr>
        <w:pStyle w:val="ConsPlusNormal"/>
        <w:numPr>
          <w:ilvl w:val="0"/>
          <w:numId w:val="535"/>
        </w:numPr>
        <w:ind w:left="426"/>
        <w:jc w:val="both"/>
        <w:rPr>
          <w:bCs/>
        </w:rPr>
      </w:pPr>
      <w:r w:rsidRPr="008474BB">
        <w:rPr>
          <w:bCs/>
        </w:rPr>
        <w:t>Развитие слухового внимания и памяти.</w:t>
      </w:r>
    </w:p>
    <w:p w:rsidR="008474BB" w:rsidRPr="008474BB" w:rsidRDefault="008474BB" w:rsidP="006003E8">
      <w:pPr>
        <w:pStyle w:val="ConsPlusNormal"/>
        <w:numPr>
          <w:ilvl w:val="0"/>
          <w:numId w:val="535"/>
        </w:numPr>
        <w:ind w:left="426"/>
        <w:jc w:val="both"/>
        <w:rPr>
          <w:bCs/>
        </w:rPr>
      </w:pPr>
      <w:r w:rsidRPr="008474BB">
        <w:rPr>
          <w:bCs/>
        </w:rPr>
        <w:t>Развитие фонетико – фонематических представлений, формирование звукового анализа и синтеза.</w:t>
      </w:r>
    </w:p>
    <w:p w:rsidR="008474BB" w:rsidRPr="008474BB" w:rsidRDefault="008474BB" w:rsidP="006003E8">
      <w:pPr>
        <w:pStyle w:val="ConsPlusNormal"/>
        <w:numPr>
          <w:ilvl w:val="0"/>
          <w:numId w:val="535"/>
        </w:numPr>
        <w:ind w:left="426"/>
        <w:jc w:val="both"/>
        <w:rPr>
          <w:bCs/>
        </w:rPr>
      </w:pPr>
      <w:r w:rsidRPr="008474BB">
        <w:rPr>
          <w:bCs/>
        </w:rPr>
        <w:t>Коррекцию развития основных мыслительных операций:</w:t>
      </w:r>
    </w:p>
    <w:p w:rsidR="008474BB" w:rsidRPr="008474BB" w:rsidRDefault="008474BB" w:rsidP="006003E8">
      <w:pPr>
        <w:pStyle w:val="ConsPlusNormal"/>
        <w:numPr>
          <w:ilvl w:val="0"/>
          <w:numId w:val="535"/>
        </w:numPr>
        <w:ind w:left="426"/>
        <w:jc w:val="both"/>
        <w:rPr>
          <w:bCs/>
        </w:rPr>
      </w:pPr>
      <w:r w:rsidRPr="008474BB">
        <w:rPr>
          <w:bCs/>
        </w:rPr>
        <w:t>Навыков соотносительного анализа. Навыков группировки и классификации.</w:t>
      </w:r>
    </w:p>
    <w:p w:rsidR="008474BB" w:rsidRPr="008474BB" w:rsidRDefault="008474BB" w:rsidP="006003E8">
      <w:pPr>
        <w:pStyle w:val="ConsPlusNormal"/>
        <w:numPr>
          <w:ilvl w:val="0"/>
          <w:numId w:val="535"/>
        </w:numPr>
        <w:ind w:left="426"/>
        <w:jc w:val="both"/>
        <w:rPr>
          <w:bCs/>
        </w:rPr>
      </w:pPr>
      <w:r w:rsidRPr="008474BB">
        <w:rPr>
          <w:bCs/>
        </w:rPr>
        <w:t>Умение работать по словесной и письменной инструкции алгоритму. Умение планировать деятельность.</w:t>
      </w:r>
    </w:p>
    <w:p w:rsidR="008474BB" w:rsidRPr="008474BB" w:rsidRDefault="008474BB" w:rsidP="006003E8">
      <w:pPr>
        <w:pStyle w:val="ConsPlusNormal"/>
        <w:numPr>
          <w:ilvl w:val="0"/>
          <w:numId w:val="535"/>
        </w:numPr>
        <w:ind w:left="426"/>
        <w:jc w:val="both"/>
        <w:rPr>
          <w:bCs/>
        </w:rPr>
      </w:pPr>
      <w:r w:rsidRPr="008474BB">
        <w:rPr>
          <w:bCs/>
        </w:rPr>
        <w:t>Развитие комбинаторных способностей. Развитие различных видов мышления:</w:t>
      </w:r>
    </w:p>
    <w:p w:rsidR="008474BB" w:rsidRPr="008474BB" w:rsidRDefault="008474BB" w:rsidP="006003E8">
      <w:pPr>
        <w:pStyle w:val="ConsPlusNormal"/>
        <w:numPr>
          <w:ilvl w:val="0"/>
          <w:numId w:val="535"/>
        </w:numPr>
        <w:ind w:left="426"/>
        <w:jc w:val="both"/>
        <w:rPr>
          <w:bCs/>
        </w:rPr>
      </w:pPr>
      <w:r w:rsidRPr="008474BB">
        <w:rPr>
          <w:bCs/>
        </w:rPr>
        <w:t>Развитие наглядно – образного мышления. Развитие словесно – логического мышления.</w:t>
      </w:r>
    </w:p>
    <w:p w:rsidR="008474BB" w:rsidRPr="008474BB" w:rsidRDefault="008474BB" w:rsidP="006003E8">
      <w:pPr>
        <w:pStyle w:val="ConsPlusNormal"/>
        <w:numPr>
          <w:ilvl w:val="0"/>
          <w:numId w:val="535"/>
        </w:numPr>
        <w:ind w:left="426"/>
        <w:jc w:val="both"/>
        <w:rPr>
          <w:bCs/>
        </w:rPr>
      </w:pPr>
      <w:r w:rsidRPr="008474BB">
        <w:rPr>
          <w:bCs/>
        </w:rPr>
        <w:t>Коррекция нарушений в развитии эмоционально – личностной сферы. Развитие речи, овладение техникой чтения.</w:t>
      </w:r>
    </w:p>
    <w:p w:rsidR="008474BB" w:rsidRDefault="008474BB" w:rsidP="006003E8">
      <w:pPr>
        <w:pStyle w:val="ConsPlusNormal"/>
        <w:numPr>
          <w:ilvl w:val="0"/>
          <w:numId w:val="535"/>
        </w:numPr>
        <w:ind w:left="426"/>
        <w:jc w:val="both"/>
        <w:rPr>
          <w:bCs/>
        </w:rPr>
      </w:pPr>
      <w:r w:rsidRPr="008474BB">
        <w:rPr>
          <w:bCs/>
        </w:rPr>
        <w:t>Расширение представлений об окружающем мире, обогащение пассивного и активного словаря.</w:t>
      </w:r>
    </w:p>
    <w:p w:rsidR="00A21209" w:rsidRPr="00A21209" w:rsidRDefault="00A21209" w:rsidP="008474BB">
      <w:pPr>
        <w:pStyle w:val="ConsPlusNormal"/>
        <w:ind w:firstLine="540"/>
        <w:jc w:val="both"/>
        <w:rPr>
          <w:bCs/>
        </w:rPr>
      </w:pPr>
      <w:r w:rsidRPr="00A21209">
        <w:rPr>
          <w:bCs/>
        </w:rPr>
        <w:t>Содержание программы учебного предмета «Музыка» по таким видам учебной деятельности как слушание музыки, пение, музыкально-пластическое движение, драматизация музыкальных произведений тесным образом связано с содержанием коррекционных курсов «Произношение», «Логопедическая ритмика» и содержанием индивидуальной/подгрупповой логопедической работы, обеспечивая коррекцию психофизиологических механизмов речевой деятел</w:t>
      </w:r>
      <w:r>
        <w:rPr>
          <w:bCs/>
        </w:rPr>
        <w:t xml:space="preserve">ьности. Связь учебных предметов </w:t>
      </w:r>
      <w:r w:rsidRPr="00A21209">
        <w:rPr>
          <w:bCs/>
        </w:rPr>
        <w:t>«Музыка», «Литературное чтение», «Изобразительное искусство» способствует эстетическому развитию, обогащает опыт целостного восприятия литературных художественных произведений, произведений музыкального и изобразительного искусства.</w:t>
      </w:r>
    </w:p>
    <w:p w:rsidR="00A21209" w:rsidRPr="00A21209" w:rsidRDefault="00A21209" w:rsidP="00A21209">
      <w:pPr>
        <w:pStyle w:val="ConsPlusNormal"/>
        <w:ind w:firstLine="540"/>
        <w:jc w:val="both"/>
        <w:rPr>
          <w:bCs/>
        </w:rPr>
      </w:pPr>
      <w:r w:rsidRPr="00A21209">
        <w:rPr>
          <w:bCs/>
          <w:i/>
          <w:u w:val="single"/>
        </w:rPr>
        <w:t>Слушание музыки.</w:t>
      </w:r>
      <w:r w:rsidRPr="00A21209">
        <w:rPr>
          <w:bCs/>
        </w:rPr>
        <w:t xml:space="preserve"> Слушание музыки является важным элементом музыкально-эс- тетического воспитания детей. Оно способствует восприятию и пониманию музыки во всем богатстве ее форм и жанров, расширяет музыкальный кругозор, развивает музыкальное мышление, обогащает внутренний мир ребенка, воспитывает у обучающихся музыкальную культуру как часть духовной культуры.</w:t>
      </w:r>
    </w:p>
    <w:p w:rsidR="00A21209" w:rsidRPr="00A21209" w:rsidRDefault="00A21209" w:rsidP="00A21209">
      <w:pPr>
        <w:pStyle w:val="ConsPlusNormal"/>
        <w:ind w:firstLine="540"/>
        <w:jc w:val="both"/>
        <w:rPr>
          <w:bCs/>
        </w:rPr>
      </w:pPr>
      <w:r w:rsidRPr="00A21209">
        <w:rPr>
          <w:bCs/>
        </w:rPr>
        <w:t>Слушание музыки является важным средством воспитания музыкального слуха, что создает благоприятные предпосылки для коррекции просодических нарушений (восприятие и осознание темпо-ритмических, звуко</w:t>
      </w:r>
      <w:r w:rsidR="006F7255">
        <w:rPr>
          <w:bCs/>
        </w:rPr>
        <w:t>-</w:t>
      </w:r>
      <w:r w:rsidRPr="00A21209">
        <w:rPr>
          <w:bCs/>
        </w:rPr>
        <w:t>высотных, динамических изменений в музыкальных произведениях обеспечивает овладение обучающимися комплексом просодических средств, необходимых для реализации эмоционально-экспрессивной функции интонации).</w:t>
      </w:r>
    </w:p>
    <w:p w:rsidR="00A21209" w:rsidRPr="00A21209" w:rsidRDefault="00A21209" w:rsidP="00A21209">
      <w:pPr>
        <w:pStyle w:val="ConsPlusNormal"/>
        <w:ind w:firstLine="540"/>
        <w:jc w:val="both"/>
        <w:rPr>
          <w:bCs/>
        </w:rPr>
      </w:pPr>
      <w:r w:rsidRPr="00A21209">
        <w:rPr>
          <w:bCs/>
        </w:rPr>
        <w:t>Восприятие музыки во многом зависит от установки, которая дается педагогом перед слушанием музыки. После прослушивания музыкального произведения следует перейти к его анализу. Анализ при активном участии обучающихся, с привлечением внимания к средствам музыкальной выразительности (темп, динамика, регистр, характер мелодии, состав исп</w:t>
      </w:r>
      <w:r>
        <w:rPr>
          <w:bCs/>
        </w:rPr>
        <w:t>олнителей, форма произведения).</w:t>
      </w:r>
    </w:p>
    <w:p w:rsidR="00A21209" w:rsidRPr="00A21209" w:rsidRDefault="00A21209" w:rsidP="00A21209">
      <w:pPr>
        <w:pStyle w:val="ConsPlusNormal"/>
        <w:ind w:firstLine="540"/>
        <w:jc w:val="both"/>
        <w:rPr>
          <w:bCs/>
        </w:rPr>
      </w:pPr>
      <w:r w:rsidRPr="00A21209">
        <w:rPr>
          <w:bCs/>
        </w:rPr>
        <w:t xml:space="preserve">В процессе осуществления этого вида деятельности следует применять разнообразные учебные </w:t>
      </w:r>
      <w:r w:rsidRPr="00A21209">
        <w:rPr>
          <w:bCs/>
        </w:rPr>
        <w:lastRenderedPageBreak/>
        <w:t>пособия и технические средства обучения, что обеспечивает возможность разнообразить слуховые впечатления от звучания симфонического оркестра, инструментальной и вокально-хоровой музыки.</w:t>
      </w:r>
    </w:p>
    <w:p w:rsidR="00A21209" w:rsidRPr="00A21209" w:rsidRDefault="00A21209" w:rsidP="00A21209">
      <w:pPr>
        <w:pStyle w:val="ConsPlusNormal"/>
        <w:ind w:firstLine="540"/>
        <w:jc w:val="both"/>
        <w:rPr>
          <w:bCs/>
        </w:rPr>
      </w:pPr>
      <w:r w:rsidRPr="00A21209">
        <w:rPr>
          <w:bCs/>
        </w:rPr>
        <w:t>Слушание музыки обогащает опыт эмоционально-образного восприятия музыки различной по содержанию, характеру и средствам музыкальной выразительности.</w:t>
      </w:r>
    </w:p>
    <w:p w:rsidR="00A21209" w:rsidRPr="00A21209" w:rsidRDefault="00A21209" w:rsidP="00A21209">
      <w:pPr>
        <w:pStyle w:val="ConsPlusNormal"/>
        <w:ind w:firstLine="540"/>
        <w:jc w:val="both"/>
        <w:rPr>
          <w:bCs/>
        </w:rPr>
      </w:pPr>
      <w:r w:rsidRPr="00A21209">
        <w:rPr>
          <w:bCs/>
          <w:i/>
          <w:u w:val="single"/>
        </w:rPr>
        <w:t>Пение.</w:t>
      </w:r>
      <w:r w:rsidRPr="00A21209">
        <w:rPr>
          <w:bCs/>
        </w:rPr>
        <w:t xml:space="preserve"> Пение имеет большое коррекционное значение для обучающихся с ТНР. Развивая вокально-хоровые навыки, необходимо учитывать, что у большинства обучающихся с ТНР имеется недостаточность слухового внимания, координации между дыханием и голосом. Обучение пению начинается с правильной певческой установки: сидеть (или стоять) прямо, ненапряженно, слегка отведя плечи назад.</w:t>
      </w:r>
    </w:p>
    <w:p w:rsidR="00A21209" w:rsidRPr="00A21209" w:rsidRDefault="00A21209" w:rsidP="00A21209">
      <w:pPr>
        <w:pStyle w:val="ConsPlusNormal"/>
        <w:ind w:firstLine="540"/>
        <w:jc w:val="both"/>
        <w:rPr>
          <w:bCs/>
        </w:rPr>
      </w:pPr>
      <w:r w:rsidRPr="00A21209">
        <w:rPr>
          <w:bCs/>
        </w:rPr>
        <w:t>Это необходимо для развития фонационного дыхания и формирования детского певческого голоса. Фонационное дыхание должно быть свободным, ровным, глубоким - это необходимо для развития мягкого, красивого вокального звучания голоса.</w:t>
      </w:r>
    </w:p>
    <w:p w:rsidR="00A21209" w:rsidRPr="00A21209" w:rsidRDefault="00A21209" w:rsidP="00A21209">
      <w:pPr>
        <w:pStyle w:val="ConsPlusNormal"/>
        <w:ind w:firstLine="540"/>
        <w:jc w:val="both"/>
        <w:rPr>
          <w:bCs/>
        </w:rPr>
      </w:pPr>
      <w:r w:rsidRPr="00A21209">
        <w:rPr>
          <w:bCs/>
        </w:rPr>
        <w:t>Важной задачей является формирование и охрана детского голоса. При подборе песен для обучающихся с ТНР учитывается характер нарушений психофизиологического и речевого развития детей, что обусловливает отбор вокального и речевого материала.</w:t>
      </w:r>
    </w:p>
    <w:p w:rsidR="00A21209" w:rsidRPr="00A21209" w:rsidRDefault="00A21209" w:rsidP="00A21209">
      <w:pPr>
        <w:pStyle w:val="ConsPlusNormal"/>
        <w:ind w:firstLine="540"/>
        <w:jc w:val="both"/>
        <w:rPr>
          <w:bCs/>
        </w:rPr>
      </w:pPr>
      <w:r w:rsidRPr="00A21209">
        <w:rPr>
          <w:bCs/>
        </w:rPr>
        <w:t>Усложнение в обучении пению идет постепенно, с соблюдением последовательности в выборе песен и упражнений. Специальные вокальные упражнения - распевания должны соответствовать определенным певческим и коррекционным задачам, обеспечивая координированную работу дыхательной и голосовой мускулатуры, свободную голосоподачу и голосоведение, закрепление сформированной (на логопедических занятиях) артикуляции звуков.</w:t>
      </w:r>
    </w:p>
    <w:p w:rsidR="00A21209" w:rsidRPr="00A21209" w:rsidRDefault="00A21209" w:rsidP="00A21209">
      <w:pPr>
        <w:pStyle w:val="ConsPlusNormal"/>
        <w:ind w:firstLine="540"/>
        <w:jc w:val="both"/>
        <w:rPr>
          <w:bCs/>
        </w:rPr>
      </w:pPr>
      <w:r w:rsidRPr="00A21209">
        <w:rPr>
          <w:bCs/>
        </w:rPr>
        <w:t>Работа по обучению пению включает в себя несколько этапов. После беседы и исполнения песни проводится разбор текста. Затем отхлопывается ритмический рисунок песни с одновременным проговариванием текста. Мелодическое разучивание песни может начинаться как с запева, так и с припева; при этом учитель помогает исполнению трудных музыкальных фраз и отдельных слов.</w:t>
      </w:r>
    </w:p>
    <w:p w:rsidR="00A21209" w:rsidRPr="00A21209" w:rsidRDefault="00A21209" w:rsidP="00A21209">
      <w:pPr>
        <w:pStyle w:val="ConsPlusNormal"/>
        <w:ind w:firstLine="540"/>
        <w:jc w:val="both"/>
        <w:rPr>
          <w:bCs/>
        </w:rPr>
      </w:pPr>
      <w:r w:rsidRPr="00A21209">
        <w:rPr>
          <w:bCs/>
        </w:rPr>
        <w:t>Развивая у обучающихся сознательное и эмоциональное отношение к содержанию песни, учитель приучает их к художественной выразительности в пении, воспитывает музыкальный вкус.</w:t>
      </w:r>
    </w:p>
    <w:p w:rsidR="00A21209" w:rsidRPr="00A21209" w:rsidRDefault="00A21209" w:rsidP="00A21209">
      <w:pPr>
        <w:pStyle w:val="ConsPlusNormal"/>
        <w:ind w:firstLine="540"/>
        <w:jc w:val="both"/>
        <w:rPr>
          <w:bCs/>
        </w:rPr>
      </w:pPr>
      <w:r w:rsidRPr="00A21209">
        <w:rPr>
          <w:bCs/>
        </w:rPr>
        <w:t>Обучение пению обеспечивает самовыражение обучающегося в пении, освоение вокально-хоровых умений и навыков для передачи музыкально-исполнительского замысла, импровизации.</w:t>
      </w:r>
    </w:p>
    <w:p w:rsidR="00A21209" w:rsidRPr="00A21209" w:rsidRDefault="00A21209" w:rsidP="00A21209">
      <w:pPr>
        <w:pStyle w:val="ConsPlusNormal"/>
        <w:ind w:firstLine="540"/>
        <w:jc w:val="both"/>
        <w:rPr>
          <w:bCs/>
        </w:rPr>
      </w:pPr>
      <w:r w:rsidRPr="00A21209">
        <w:rPr>
          <w:bCs/>
          <w:i/>
          <w:u w:val="single"/>
        </w:rPr>
        <w:t>Инструментальное музицирование.</w:t>
      </w:r>
      <w:r w:rsidRPr="00A21209">
        <w:rPr>
          <w:bCs/>
        </w:rPr>
        <w:t xml:space="preserve"> Предусматривает коллективное музицирование на элементарных и электронных музыкальных инс</w:t>
      </w:r>
      <w:r>
        <w:rPr>
          <w:bCs/>
        </w:rPr>
        <w:t xml:space="preserve">трументах, участие в исполнении </w:t>
      </w:r>
      <w:r w:rsidRPr="00A21209">
        <w:rPr>
          <w:bCs/>
        </w:rPr>
        <w:t>музыкальных произведений, овладение опытом индивидуальной творческой деятельности (сочинение, импровизация).</w:t>
      </w:r>
    </w:p>
    <w:p w:rsidR="00A21209" w:rsidRPr="00A21209" w:rsidRDefault="00A21209" w:rsidP="00A21209">
      <w:pPr>
        <w:pStyle w:val="ConsPlusNormal"/>
        <w:ind w:firstLine="540"/>
        <w:jc w:val="both"/>
        <w:rPr>
          <w:bCs/>
        </w:rPr>
      </w:pPr>
      <w:r w:rsidRPr="00A21209">
        <w:rPr>
          <w:bCs/>
          <w:i/>
          <w:u w:val="single"/>
        </w:rPr>
        <w:t>Музыкально-пластическое движение.</w:t>
      </w:r>
      <w:r w:rsidRPr="00A21209">
        <w:rPr>
          <w:bCs/>
        </w:rPr>
        <w:t xml:space="preserve"> Реализация данного вида деятельности способствует формированию общих представлений о пластических средствах выразительности, развитию индивидуально-личностного выражения образного содержания музыки через пластику, созданию коллективных музыкально-пластических композиций, танцевальных импровизаций.</w:t>
      </w:r>
    </w:p>
    <w:p w:rsidR="00A21209" w:rsidRPr="00A21209" w:rsidRDefault="00A21209" w:rsidP="00A21209">
      <w:pPr>
        <w:pStyle w:val="ConsPlusNormal"/>
        <w:ind w:firstLine="540"/>
        <w:jc w:val="both"/>
        <w:rPr>
          <w:bCs/>
        </w:rPr>
      </w:pPr>
      <w:r w:rsidRPr="00A21209">
        <w:rPr>
          <w:bCs/>
          <w:i/>
          <w:u w:val="single"/>
        </w:rPr>
        <w:t>Драматизация музыкальных произведений.</w:t>
      </w:r>
      <w:r w:rsidRPr="00A21209">
        <w:rPr>
          <w:bCs/>
        </w:rPr>
        <w:t xml:space="preserve"> Осуществляется в театрализованных формах музыкально-творческой деятельности (музыкальные игры, инсценирование песен, танцев, игры-драматизации) посредством выражения образного содержания музыкальных произведений с помощью средств выразительности различных видов искусств.</w:t>
      </w:r>
    </w:p>
    <w:p w:rsidR="006F7255" w:rsidRDefault="006F7255" w:rsidP="00DF5F08">
      <w:pPr>
        <w:pStyle w:val="ConsPlusNormal"/>
        <w:ind w:firstLine="540"/>
        <w:jc w:val="both"/>
        <w:rPr>
          <w:b/>
          <w:bCs/>
          <w:i/>
        </w:rPr>
      </w:pPr>
    </w:p>
    <w:p w:rsidR="00F36943" w:rsidRDefault="00DF5F08" w:rsidP="00DF5F08">
      <w:pPr>
        <w:pStyle w:val="ConsPlusNormal"/>
        <w:ind w:firstLine="540"/>
        <w:jc w:val="both"/>
        <w:rPr>
          <w:b/>
          <w:bCs/>
          <w:i/>
        </w:rPr>
      </w:pPr>
      <w:r w:rsidRPr="00DF5F08">
        <w:rPr>
          <w:b/>
          <w:bCs/>
          <w:i/>
        </w:rPr>
        <w:t>Содержание</w:t>
      </w:r>
    </w:p>
    <w:p w:rsidR="00F36943" w:rsidRPr="00F36943" w:rsidRDefault="00F36943" w:rsidP="00F36943">
      <w:pPr>
        <w:pStyle w:val="ConsPlusNormal"/>
        <w:ind w:firstLine="540"/>
        <w:jc w:val="both"/>
        <w:rPr>
          <w:bCs/>
        </w:rPr>
      </w:pPr>
      <w:r w:rsidRPr="00F36943">
        <w:rPr>
          <w:bCs/>
        </w:rPr>
        <w:t>Программу учебного предмета «Музыка» составляют следующие разделы: «Музыка в жизни человека», «Основные закономерности музыкального искусства», «Музыкальная картина мира».</w:t>
      </w:r>
    </w:p>
    <w:p w:rsidR="00F36943" w:rsidRPr="00F36943" w:rsidRDefault="00F36943" w:rsidP="00F36943">
      <w:pPr>
        <w:pStyle w:val="ConsPlusNormal"/>
        <w:ind w:firstLine="540"/>
        <w:jc w:val="both"/>
        <w:rPr>
          <w:bCs/>
        </w:rPr>
      </w:pPr>
      <w:r w:rsidRPr="00F36943">
        <w:rPr>
          <w:bCs/>
          <w:i/>
          <w:u w:val="single"/>
        </w:rPr>
        <w:t>Музыка в жизни человека.</w:t>
      </w:r>
      <w:r w:rsidRPr="00F36943">
        <w:rPr>
          <w:bCs/>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F36943" w:rsidRPr="00F36943" w:rsidRDefault="00F36943" w:rsidP="00F36943">
      <w:pPr>
        <w:pStyle w:val="ConsPlusNormal"/>
        <w:ind w:firstLine="540"/>
        <w:jc w:val="both"/>
        <w:rPr>
          <w:bCs/>
        </w:rPr>
      </w:pPr>
      <w:r w:rsidRPr="00F36943">
        <w:rPr>
          <w:bCs/>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F36943" w:rsidRPr="00F36943" w:rsidRDefault="00F36943" w:rsidP="00F36943">
      <w:pPr>
        <w:pStyle w:val="ConsPlusNormal"/>
        <w:ind w:firstLine="540"/>
        <w:jc w:val="both"/>
        <w:rPr>
          <w:bCs/>
        </w:rPr>
      </w:pPr>
      <w:r w:rsidRPr="00F36943">
        <w:rPr>
          <w:bCs/>
        </w:rPr>
        <w:t xml:space="preserve">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w:t>
      </w:r>
      <w:r w:rsidRPr="00F36943">
        <w:rPr>
          <w:bCs/>
        </w:rPr>
        <w:lastRenderedPageBreak/>
        <w:t>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F36943" w:rsidRPr="00F36943" w:rsidRDefault="00F36943" w:rsidP="00F36943">
      <w:pPr>
        <w:pStyle w:val="ConsPlusNormal"/>
        <w:ind w:firstLine="540"/>
        <w:jc w:val="both"/>
        <w:rPr>
          <w:bCs/>
        </w:rPr>
      </w:pPr>
      <w:r w:rsidRPr="00F36943">
        <w:rPr>
          <w:bCs/>
          <w:i/>
          <w:u w:val="single"/>
        </w:rPr>
        <w:t>Основные закономерности музыкального искусства.</w:t>
      </w:r>
      <w:r w:rsidRPr="00F36943">
        <w:rPr>
          <w:bCs/>
        </w:rPr>
        <w:t xml:space="preserve"> Интонационно­образная природа</w:t>
      </w:r>
      <w:r>
        <w:rPr>
          <w:bCs/>
        </w:rPr>
        <w:t xml:space="preserve"> </w:t>
      </w:r>
      <w:r w:rsidRPr="00F36943">
        <w:rPr>
          <w:bCs/>
        </w:rPr>
        <w:t>музыкального искусства. Выразительность и изобразительность в музыке. Интонация как озвученное выражение эмоций и мыслей человека.</w:t>
      </w:r>
    </w:p>
    <w:p w:rsidR="00F36943" w:rsidRPr="00F36943" w:rsidRDefault="00F36943" w:rsidP="00F36943">
      <w:pPr>
        <w:pStyle w:val="ConsPlusNormal"/>
        <w:ind w:firstLine="540"/>
        <w:jc w:val="both"/>
        <w:rPr>
          <w:bCs/>
        </w:rPr>
      </w:pPr>
      <w:r w:rsidRPr="00F36943">
        <w:rPr>
          <w:bCs/>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F36943" w:rsidRPr="00F36943" w:rsidRDefault="00F36943" w:rsidP="00F36943">
      <w:pPr>
        <w:pStyle w:val="ConsPlusNormal"/>
        <w:ind w:firstLine="540"/>
        <w:jc w:val="both"/>
        <w:rPr>
          <w:bCs/>
        </w:rPr>
      </w:pPr>
      <w:r w:rsidRPr="00F36943">
        <w:rPr>
          <w:bCs/>
        </w:rPr>
        <w:t>Музыкальная речь как способ общения между людьми, её эмоциональное воздействие. Композитор - исполнитель - слушатель. Особенност</w:t>
      </w:r>
      <w:r>
        <w:rPr>
          <w:bCs/>
        </w:rPr>
        <w:t xml:space="preserve">и музыкальной речи в сочинениях </w:t>
      </w:r>
      <w:r w:rsidRPr="00F36943">
        <w:rPr>
          <w:bCs/>
        </w:rPr>
        <w:t>композиторов, её выразительный смысл. Нотная запись как способ фиксации музыкальной речи. Элементы нотной грамоты.</w:t>
      </w:r>
    </w:p>
    <w:p w:rsidR="00F36943" w:rsidRPr="00F36943" w:rsidRDefault="00F36943" w:rsidP="00F36943">
      <w:pPr>
        <w:pStyle w:val="ConsPlusNormal"/>
        <w:ind w:firstLine="540"/>
        <w:jc w:val="both"/>
        <w:rPr>
          <w:bCs/>
        </w:rPr>
      </w:pPr>
      <w:r w:rsidRPr="00F36943">
        <w:rPr>
          <w:bCs/>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F36943" w:rsidRPr="00F36943" w:rsidRDefault="00F36943" w:rsidP="00F36943">
      <w:pPr>
        <w:pStyle w:val="ConsPlusNormal"/>
        <w:ind w:firstLine="540"/>
        <w:jc w:val="both"/>
        <w:rPr>
          <w:bCs/>
        </w:rPr>
      </w:pPr>
      <w:r w:rsidRPr="00F36943">
        <w:rPr>
          <w:bCs/>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F36943" w:rsidRPr="00F36943" w:rsidRDefault="00F36943" w:rsidP="00F36943">
      <w:pPr>
        <w:pStyle w:val="ConsPlusNormal"/>
        <w:ind w:firstLine="540"/>
        <w:jc w:val="both"/>
        <w:rPr>
          <w:bCs/>
        </w:rPr>
      </w:pPr>
      <w:r w:rsidRPr="00F36943">
        <w:rPr>
          <w:bCs/>
          <w:i/>
          <w:u w:val="single"/>
        </w:rPr>
        <w:t>Музыкальная картина мира.</w:t>
      </w:r>
      <w:r w:rsidRPr="00F36943">
        <w:rPr>
          <w:bCs/>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F36943" w:rsidRPr="00F36943" w:rsidRDefault="00F36943" w:rsidP="00F36943">
      <w:pPr>
        <w:pStyle w:val="ConsPlusNormal"/>
        <w:ind w:firstLine="540"/>
        <w:jc w:val="both"/>
        <w:rPr>
          <w:bCs/>
        </w:rPr>
      </w:pPr>
      <w:r w:rsidRPr="00F36943">
        <w:rPr>
          <w:bCs/>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DF5F08" w:rsidRPr="00F36943" w:rsidRDefault="00F36943" w:rsidP="00F36943">
      <w:pPr>
        <w:pStyle w:val="ConsPlusNormal"/>
        <w:ind w:firstLine="540"/>
        <w:jc w:val="both"/>
        <w:rPr>
          <w:bCs/>
        </w:rPr>
      </w:pPr>
      <w:r w:rsidRPr="00F36943">
        <w:rPr>
          <w:bCs/>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r w:rsidR="00DF5F08" w:rsidRPr="00F36943">
        <w:rPr>
          <w:bCs/>
        </w:rPr>
        <w:t xml:space="preserve"> </w:t>
      </w:r>
    </w:p>
    <w:p w:rsidR="006F7255" w:rsidRDefault="006F7255" w:rsidP="00DF5F08">
      <w:pPr>
        <w:pStyle w:val="ConsPlusNormal"/>
        <w:ind w:firstLine="540"/>
        <w:jc w:val="both"/>
        <w:rPr>
          <w:b/>
          <w:bCs/>
          <w:i/>
        </w:rPr>
      </w:pPr>
    </w:p>
    <w:p w:rsidR="00DF5F08" w:rsidRPr="00DF5F08" w:rsidRDefault="00DF5F08" w:rsidP="00DF5F08">
      <w:pPr>
        <w:pStyle w:val="ConsPlusNormal"/>
        <w:ind w:firstLine="540"/>
        <w:jc w:val="both"/>
        <w:rPr>
          <w:b/>
          <w:bCs/>
          <w:i/>
        </w:rPr>
      </w:pPr>
      <w:r w:rsidRPr="00DF5F08">
        <w:rPr>
          <w:b/>
          <w:bCs/>
          <w:i/>
        </w:rPr>
        <w:t>Планируемые результаты</w:t>
      </w:r>
    </w:p>
    <w:p w:rsidR="00F36943" w:rsidRPr="00F36943" w:rsidRDefault="00F36943" w:rsidP="00F36943">
      <w:pPr>
        <w:pStyle w:val="ConsPlusNormal"/>
        <w:ind w:firstLine="540"/>
        <w:jc w:val="both"/>
        <w:rPr>
          <w:bCs/>
        </w:rPr>
      </w:pPr>
      <w:r w:rsidRPr="00F36943">
        <w:rPr>
          <w:bCs/>
        </w:rPr>
        <w:t>Предметные результаты освоения учебного предмета «Музыка»:</w:t>
      </w:r>
    </w:p>
    <w:p w:rsidR="00F36943" w:rsidRPr="00F36943" w:rsidRDefault="00F36943" w:rsidP="006003E8">
      <w:pPr>
        <w:pStyle w:val="ConsPlusNormal"/>
        <w:numPr>
          <w:ilvl w:val="0"/>
          <w:numId w:val="532"/>
        </w:numPr>
        <w:ind w:left="426"/>
        <w:jc w:val="both"/>
        <w:rPr>
          <w:bCs/>
        </w:rPr>
      </w:pPr>
      <w:r w:rsidRPr="00F36943">
        <w:rPr>
          <w:bCs/>
        </w:rPr>
        <w:t>сформированность представлений о роли музыки в жизни человека, в его духовно- нравственном развитии;</w:t>
      </w:r>
    </w:p>
    <w:p w:rsidR="00F36943" w:rsidRPr="00F36943" w:rsidRDefault="00F36943" w:rsidP="006003E8">
      <w:pPr>
        <w:pStyle w:val="ConsPlusNormal"/>
        <w:numPr>
          <w:ilvl w:val="0"/>
          <w:numId w:val="532"/>
        </w:numPr>
        <w:ind w:left="426"/>
        <w:jc w:val="both"/>
        <w:rPr>
          <w:bCs/>
        </w:rPr>
      </w:pPr>
      <w:r w:rsidRPr="00F36943">
        <w:rPr>
          <w:bCs/>
        </w:rPr>
        <w:t>сформированность общих представлений о музыкальной картине мира;</w:t>
      </w:r>
    </w:p>
    <w:p w:rsidR="00F36943" w:rsidRPr="00F36943" w:rsidRDefault="00F36943" w:rsidP="006003E8">
      <w:pPr>
        <w:pStyle w:val="ConsPlusNormal"/>
        <w:numPr>
          <w:ilvl w:val="0"/>
          <w:numId w:val="532"/>
        </w:numPr>
        <w:ind w:left="426"/>
        <w:jc w:val="both"/>
        <w:rPr>
          <w:bCs/>
        </w:rPr>
      </w:pPr>
      <w:r w:rsidRPr="00F36943">
        <w:rPr>
          <w:bCs/>
        </w:rPr>
        <w:t>сформированность основ музыкальной культуры, (в том числе на материалемузыкальной культуры родного края), наличие художественного вкуса и интереса к музыкальному искусству и музыкальной деятельности;</w:t>
      </w:r>
    </w:p>
    <w:p w:rsidR="00F36943" w:rsidRPr="00F36943" w:rsidRDefault="00F36943" w:rsidP="006003E8">
      <w:pPr>
        <w:pStyle w:val="ConsPlusNormal"/>
        <w:numPr>
          <w:ilvl w:val="0"/>
          <w:numId w:val="532"/>
        </w:numPr>
        <w:ind w:left="426"/>
        <w:jc w:val="both"/>
        <w:rPr>
          <w:bCs/>
        </w:rPr>
      </w:pPr>
      <w:r w:rsidRPr="00F36943">
        <w:rPr>
          <w:bCs/>
        </w:rPr>
        <w:t>сформированность устойчивого интереса к музыке и к различным видам музыкально- творческой деятельности (слушание, пение, движения под музыку и др.);</w:t>
      </w:r>
    </w:p>
    <w:p w:rsidR="00F36943" w:rsidRPr="00F36943" w:rsidRDefault="00F36943" w:rsidP="006003E8">
      <w:pPr>
        <w:pStyle w:val="ConsPlusNormal"/>
        <w:numPr>
          <w:ilvl w:val="0"/>
          <w:numId w:val="532"/>
        </w:numPr>
        <w:ind w:left="426"/>
        <w:jc w:val="both"/>
        <w:rPr>
          <w:bCs/>
        </w:rPr>
      </w:pPr>
      <w:r w:rsidRPr="00F36943">
        <w:rPr>
          <w:bCs/>
        </w:rPr>
        <w:t>умение воспринимать музыку и выражать свое отношение к музыкальным произведениям;</w:t>
      </w:r>
    </w:p>
    <w:p w:rsidR="00F36943" w:rsidRPr="00F36943" w:rsidRDefault="00F36943" w:rsidP="006003E8">
      <w:pPr>
        <w:pStyle w:val="ConsPlusNormal"/>
        <w:numPr>
          <w:ilvl w:val="0"/>
          <w:numId w:val="532"/>
        </w:numPr>
        <w:ind w:left="426"/>
        <w:jc w:val="both"/>
        <w:rPr>
          <w:bCs/>
        </w:rPr>
      </w:pPr>
      <w:r w:rsidRPr="00F36943">
        <w:rPr>
          <w:bCs/>
        </w:rPr>
        <w:t>умение воспринимать и осознавать темпо-ритмические, звуковысотные, динамические изменения в музыкальных произведениях;</w:t>
      </w:r>
    </w:p>
    <w:p w:rsidR="00F36943" w:rsidRPr="00F36943" w:rsidRDefault="00F36943" w:rsidP="006003E8">
      <w:pPr>
        <w:pStyle w:val="ConsPlusNormal"/>
        <w:numPr>
          <w:ilvl w:val="0"/>
          <w:numId w:val="532"/>
        </w:numPr>
        <w:ind w:left="426"/>
        <w:jc w:val="both"/>
        <w:rPr>
          <w:bCs/>
        </w:rPr>
      </w:pPr>
      <w:r w:rsidRPr="00F36943">
        <w:rPr>
          <w:bCs/>
        </w:rPr>
        <w:t>сформированность фонационного дыхания, правильной техники голосоподачи, умений произвольно изменять акустические характеристики голоса в диапазоне, заданном музыкальным произведением;</w:t>
      </w:r>
    </w:p>
    <w:p w:rsidR="00F36943" w:rsidRPr="00F36943" w:rsidRDefault="00F36943" w:rsidP="006003E8">
      <w:pPr>
        <w:pStyle w:val="ConsPlusNormal"/>
        <w:numPr>
          <w:ilvl w:val="0"/>
          <w:numId w:val="532"/>
        </w:numPr>
        <w:ind w:left="426"/>
        <w:jc w:val="both"/>
        <w:rPr>
          <w:bCs/>
        </w:rPr>
      </w:pPr>
      <w:r w:rsidRPr="00F36943">
        <w:rPr>
          <w:bCs/>
        </w:rPr>
        <w:t>умение координировать работу дыхательной и голосовой мускулатуры;</w:t>
      </w:r>
    </w:p>
    <w:p w:rsidR="00F36943" w:rsidRPr="00F36943" w:rsidRDefault="00F36943" w:rsidP="006003E8">
      <w:pPr>
        <w:pStyle w:val="ConsPlusNormal"/>
        <w:numPr>
          <w:ilvl w:val="0"/>
          <w:numId w:val="532"/>
        </w:numPr>
        <w:ind w:left="426"/>
        <w:jc w:val="both"/>
        <w:rPr>
          <w:bCs/>
        </w:rPr>
      </w:pPr>
      <w:r w:rsidRPr="00F36943">
        <w:rPr>
          <w:bCs/>
        </w:rPr>
        <w:t>овладение приемами пения, освоение вокально-хоровых умений и навыков (с соблюдением</w:t>
      </w:r>
    </w:p>
    <w:p w:rsidR="00F36943" w:rsidRPr="00F36943" w:rsidRDefault="00F36943" w:rsidP="006003E8">
      <w:pPr>
        <w:pStyle w:val="ConsPlusNormal"/>
        <w:numPr>
          <w:ilvl w:val="0"/>
          <w:numId w:val="532"/>
        </w:numPr>
        <w:ind w:left="426"/>
        <w:jc w:val="both"/>
        <w:rPr>
          <w:bCs/>
        </w:rPr>
      </w:pPr>
      <w:r w:rsidRPr="00F36943">
        <w:rPr>
          <w:bCs/>
        </w:rPr>
        <w:t>нормативного произношения звуков);</w:t>
      </w:r>
    </w:p>
    <w:p w:rsidR="00F36943" w:rsidRPr="00F36943" w:rsidRDefault="00F36943" w:rsidP="006003E8">
      <w:pPr>
        <w:pStyle w:val="ConsPlusNormal"/>
        <w:numPr>
          <w:ilvl w:val="0"/>
          <w:numId w:val="532"/>
        </w:numPr>
        <w:ind w:left="426"/>
        <w:jc w:val="both"/>
        <w:rPr>
          <w:bCs/>
        </w:rPr>
      </w:pPr>
      <w:r w:rsidRPr="00F36943">
        <w:rPr>
          <w:bCs/>
        </w:rPr>
        <w:t>умение эмоционально и осознанно относиться к музыке различных направлений (фольклору, религиозной, классической и современной музыке);</w:t>
      </w:r>
    </w:p>
    <w:p w:rsidR="00F36943" w:rsidRPr="00F36943" w:rsidRDefault="00F36943" w:rsidP="006003E8">
      <w:pPr>
        <w:pStyle w:val="ConsPlusNormal"/>
        <w:numPr>
          <w:ilvl w:val="0"/>
          <w:numId w:val="532"/>
        </w:numPr>
        <w:ind w:left="426"/>
        <w:jc w:val="both"/>
        <w:rPr>
          <w:bCs/>
        </w:rPr>
      </w:pPr>
      <w:r w:rsidRPr="00F36943">
        <w:rPr>
          <w:bCs/>
        </w:rPr>
        <w:t>умение понимать содержание, интонационно-образный смысл произведений разных жанров и стилей;</w:t>
      </w:r>
    </w:p>
    <w:p w:rsidR="00F36943" w:rsidRPr="00F36943" w:rsidRDefault="00F36943" w:rsidP="006003E8">
      <w:pPr>
        <w:pStyle w:val="ConsPlusNormal"/>
        <w:numPr>
          <w:ilvl w:val="0"/>
          <w:numId w:val="532"/>
        </w:numPr>
        <w:ind w:left="426"/>
        <w:jc w:val="both"/>
        <w:rPr>
          <w:bCs/>
        </w:rPr>
      </w:pPr>
      <w:r w:rsidRPr="00F36943">
        <w:rPr>
          <w:bCs/>
        </w:rPr>
        <w:lastRenderedPageBreak/>
        <w:t>овладение способностью музыкального анализа произведений;</w:t>
      </w:r>
    </w:p>
    <w:p w:rsidR="00F36943" w:rsidRPr="00F36943" w:rsidRDefault="00F36943" w:rsidP="006003E8">
      <w:pPr>
        <w:pStyle w:val="ConsPlusNormal"/>
        <w:numPr>
          <w:ilvl w:val="0"/>
          <w:numId w:val="532"/>
        </w:numPr>
        <w:ind w:left="426"/>
        <w:jc w:val="both"/>
        <w:rPr>
          <w:bCs/>
        </w:rPr>
      </w:pPr>
      <w:r w:rsidRPr="00F36943">
        <w:rPr>
          <w:bCs/>
        </w:rPr>
        <w:t>сформированност</w:t>
      </w:r>
      <w:r>
        <w:rPr>
          <w:bCs/>
        </w:rPr>
        <w:t>ь</w:t>
      </w:r>
      <w:r>
        <w:rPr>
          <w:bCs/>
        </w:rPr>
        <w:tab/>
        <w:t>пространственной</w:t>
      </w:r>
      <w:r>
        <w:rPr>
          <w:bCs/>
        </w:rPr>
        <w:tab/>
        <w:t xml:space="preserve">ориентировки </w:t>
      </w:r>
      <w:r w:rsidRPr="00F36943">
        <w:rPr>
          <w:bCs/>
        </w:rPr>
        <w:t>обуч</w:t>
      </w:r>
      <w:r>
        <w:rPr>
          <w:bCs/>
        </w:rPr>
        <w:t xml:space="preserve">ающихся при </w:t>
      </w:r>
      <w:r w:rsidRPr="00F36943">
        <w:rPr>
          <w:bCs/>
        </w:rPr>
        <w:t>выполнении движения под музыку;</w:t>
      </w:r>
    </w:p>
    <w:p w:rsidR="00F36943" w:rsidRPr="00F36943" w:rsidRDefault="00F36943" w:rsidP="006003E8">
      <w:pPr>
        <w:pStyle w:val="ConsPlusNormal"/>
        <w:numPr>
          <w:ilvl w:val="0"/>
          <w:numId w:val="532"/>
        </w:numPr>
        <w:ind w:left="426"/>
        <w:jc w:val="both"/>
        <w:rPr>
          <w:bCs/>
        </w:rPr>
      </w:pPr>
      <w:r w:rsidRPr="00F36943">
        <w:rPr>
          <w:bCs/>
        </w:rPr>
        <w:t>умение воплощать музыкальные образы при создании театрализованных и музыкально- пластических композиций, исполнении вокально-хоровых произведений, в импровизациях;</w:t>
      </w:r>
    </w:p>
    <w:p w:rsidR="00DF5F08" w:rsidRPr="00F36943" w:rsidRDefault="00F36943" w:rsidP="006003E8">
      <w:pPr>
        <w:pStyle w:val="ConsPlusNormal"/>
        <w:numPr>
          <w:ilvl w:val="0"/>
          <w:numId w:val="532"/>
        </w:numPr>
        <w:ind w:left="426"/>
        <w:jc w:val="both"/>
        <w:rPr>
          <w:bCs/>
        </w:rPr>
      </w:pPr>
      <w:r w:rsidRPr="00F36943">
        <w:rPr>
          <w:bCs/>
        </w:rPr>
        <w:t>освоение приемов игры на детских музыкальных инструментах, умение сопровождать мелодию собственной игрой на музыкальных инструментах.</w:t>
      </w:r>
    </w:p>
    <w:p w:rsidR="00DF5F08" w:rsidRDefault="00DF5F08" w:rsidP="0065634C">
      <w:pPr>
        <w:pStyle w:val="ConsPlusNormal"/>
        <w:ind w:firstLine="540"/>
        <w:jc w:val="both"/>
        <w:rPr>
          <w:b/>
          <w:bCs/>
        </w:rPr>
      </w:pPr>
    </w:p>
    <w:p w:rsidR="00DF5F08" w:rsidRPr="00DF5F08" w:rsidRDefault="00DF5F08" w:rsidP="00DF5F08">
      <w:pPr>
        <w:pStyle w:val="ConsPlusNormal"/>
        <w:ind w:firstLine="540"/>
        <w:jc w:val="both"/>
        <w:rPr>
          <w:b/>
          <w:bCs/>
          <w:u w:val="single"/>
        </w:rPr>
      </w:pPr>
      <w:r>
        <w:rPr>
          <w:b/>
          <w:bCs/>
        </w:rPr>
        <w:t>3.1.2.11</w:t>
      </w:r>
      <w:r w:rsidRPr="00DF5F08">
        <w:rPr>
          <w:b/>
          <w:bCs/>
        </w:rPr>
        <w:tab/>
      </w:r>
      <w:r w:rsidRPr="00DF5F08">
        <w:rPr>
          <w:b/>
          <w:bCs/>
          <w:u w:val="single"/>
        </w:rPr>
        <w:t xml:space="preserve">Рабочая программа учебного предмета </w:t>
      </w:r>
      <w:r>
        <w:rPr>
          <w:b/>
          <w:bCs/>
          <w:u w:val="single"/>
        </w:rPr>
        <w:t>Технология</w:t>
      </w:r>
    </w:p>
    <w:p w:rsidR="00DF5F08" w:rsidRPr="00DF5F08" w:rsidRDefault="00DF5F08" w:rsidP="00DF5F08">
      <w:pPr>
        <w:pStyle w:val="ConsPlusNormal"/>
        <w:ind w:firstLine="540"/>
        <w:jc w:val="both"/>
        <w:rPr>
          <w:b/>
          <w:bCs/>
          <w:i/>
        </w:rPr>
      </w:pPr>
      <w:r w:rsidRPr="00DF5F08">
        <w:rPr>
          <w:b/>
          <w:bCs/>
          <w:i/>
        </w:rPr>
        <w:t>Пояснительная записка</w:t>
      </w:r>
    </w:p>
    <w:p w:rsidR="008474BB" w:rsidRDefault="008474BB" w:rsidP="00DF5F08">
      <w:pPr>
        <w:pStyle w:val="ConsPlusNormal"/>
        <w:ind w:firstLine="540"/>
        <w:jc w:val="both"/>
        <w:rPr>
          <w:bCs/>
        </w:rPr>
      </w:pPr>
      <w:r w:rsidRPr="008474BB">
        <w:rPr>
          <w:bCs/>
        </w:rPr>
        <w:t>Рабочая программа по технологии адаптирована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8474BB" w:rsidRPr="008474BB" w:rsidRDefault="008474BB" w:rsidP="008474BB">
      <w:pPr>
        <w:pStyle w:val="ConsPlusNormal"/>
        <w:ind w:firstLine="540"/>
        <w:jc w:val="both"/>
        <w:rPr>
          <w:bCs/>
        </w:rPr>
      </w:pPr>
      <w:r w:rsidRPr="008474BB">
        <w:rPr>
          <w:bCs/>
        </w:rPr>
        <w:t>Программа отражает современные требования к модернизации содержания технологического образования при сохранении традиций русской школы, в том числе и в области трудового обучения, учитывает психологические закономерности формирования общетрудовых и специальных знаний и умений обучающихся по преобразованию различных материалов в материальные продукты.</w:t>
      </w:r>
    </w:p>
    <w:p w:rsidR="008474BB" w:rsidRPr="008474BB" w:rsidRDefault="008474BB" w:rsidP="008474BB">
      <w:pPr>
        <w:pStyle w:val="ConsPlusNormal"/>
        <w:ind w:firstLine="540"/>
        <w:jc w:val="both"/>
        <w:rPr>
          <w:bCs/>
        </w:rPr>
      </w:pPr>
      <w:r w:rsidRPr="008474BB">
        <w:rPr>
          <w:bCs/>
        </w:rPr>
        <w:t>Программа разработана в соответствии с требованиями личностно-деятельностного подхода к трудовому обучению, ориентирована на формирование у обучающихся с ТНР общих учебных умений и навыков в различных видах умственной, практической и речевой деятельности.</w:t>
      </w:r>
    </w:p>
    <w:p w:rsidR="008474BB" w:rsidRPr="008474BB" w:rsidRDefault="008474BB" w:rsidP="008474BB">
      <w:pPr>
        <w:pStyle w:val="ConsPlusNormal"/>
        <w:ind w:firstLine="540"/>
        <w:jc w:val="both"/>
        <w:rPr>
          <w:bCs/>
        </w:rPr>
      </w:pPr>
      <w:r w:rsidRPr="008474BB">
        <w:rPr>
          <w:bCs/>
        </w:rPr>
        <w:t>Задачами программы являются:</w:t>
      </w:r>
    </w:p>
    <w:p w:rsidR="008474BB" w:rsidRPr="008474BB" w:rsidRDefault="008474BB" w:rsidP="006003E8">
      <w:pPr>
        <w:pStyle w:val="ConsPlusNormal"/>
        <w:numPr>
          <w:ilvl w:val="0"/>
          <w:numId w:val="536"/>
        </w:numPr>
        <w:ind w:left="426"/>
        <w:jc w:val="both"/>
        <w:rPr>
          <w:bCs/>
        </w:rPr>
      </w:pPr>
      <w:r w:rsidRPr="008474BB">
        <w:rPr>
          <w:bCs/>
        </w:rPr>
        <w:t>формирование представлений о роли труда в жизнедеятельности человека и его социальной значимости, первоначальных представлений о мире профессий, потребности в трудовой деятельности;</w:t>
      </w:r>
    </w:p>
    <w:p w:rsidR="008474BB" w:rsidRPr="008474BB" w:rsidRDefault="008474BB" w:rsidP="006003E8">
      <w:pPr>
        <w:pStyle w:val="ConsPlusNormal"/>
        <w:numPr>
          <w:ilvl w:val="0"/>
          <w:numId w:val="536"/>
        </w:numPr>
        <w:ind w:left="426"/>
        <w:jc w:val="both"/>
        <w:rPr>
          <w:bCs/>
        </w:rPr>
      </w:pPr>
      <w:r w:rsidRPr="008474BB">
        <w:rPr>
          <w:bCs/>
        </w:rPr>
        <w:t>формирование картины материальной и духовной культуры как продукта творческой предметно-преобразующей деятельности человека;</w:t>
      </w:r>
    </w:p>
    <w:p w:rsidR="008474BB" w:rsidRPr="008474BB" w:rsidRDefault="008474BB" w:rsidP="006003E8">
      <w:pPr>
        <w:pStyle w:val="ConsPlusNormal"/>
        <w:numPr>
          <w:ilvl w:val="0"/>
          <w:numId w:val="536"/>
        </w:numPr>
        <w:ind w:left="426"/>
        <w:jc w:val="both"/>
        <w:rPr>
          <w:bCs/>
        </w:rPr>
      </w:pPr>
      <w:r w:rsidRPr="008474BB">
        <w:rPr>
          <w:bCs/>
        </w:rPr>
        <w:t>освоение технологических знаний, технологической культуры, получаемых при изучении предметов начальной школы, а также на основе</w:t>
      </w:r>
      <w:r>
        <w:rPr>
          <w:bCs/>
        </w:rPr>
        <w:t xml:space="preserve"> включения в разнообразные виды </w:t>
      </w:r>
      <w:r w:rsidRPr="008474BB">
        <w:rPr>
          <w:bCs/>
        </w:rPr>
        <w:t>технологической деятельности;</w:t>
      </w:r>
    </w:p>
    <w:p w:rsidR="008474BB" w:rsidRPr="008474BB" w:rsidRDefault="008474BB" w:rsidP="006003E8">
      <w:pPr>
        <w:pStyle w:val="ConsPlusNormal"/>
        <w:numPr>
          <w:ilvl w:val="0"/>
          <w:numId w:val="536"/>
        </w:numPr>
        <w:ind w:left="426"/>
        <w:jc w:val="both"/>
        <w:rPr>
          <w:bCs/>
        </w:rPr>
      </w:pPr>
      <w:r w:rsidRPr="008474BB">
        <w:rPr>
          <w:bCs/>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помощи близким;</w:t>
      </w:r>
    </w:p>
    <w:p w:rsidR="008474BB" w:rsidRPr="008474BB" w:rsidRDefault="008474BB" w:rsidP="006003E8">
      <w:pPr>
        <w:pStyle w:val="ConsPlusNormal"/>
        <w:numPr>
          <w:ilvl w:val="0"/>
          <w:numId w:val="536"/>
        </w:numPr>
        <w:ind w:left="426"/>
        <w:jc w:val="both"/>
        <w:rPr>
          <w:bCs/>
        </w:rPr>
      </w:pPr>
      <w:r w:rsidRPr="008474BB">
        <w:rPr>
          <w:bCs/>
        </w:rPr>
        <w:t>обучение планированию организации практической деятельности, осуществлению объективной оценки процесса и результатов деятельности, соблюдению безопасных приемов работы при работе с различными инструментами и материалами;</w:t>
      </w:r>
    </w:p>
    <w:p w:rsidR="008474BB" w:rsidRPr="008474BB" w:rsidRDefault="008474BB" w:rsidP="006003E8">
      <w:pPr>
        <w:pStyle w:val="ConsPlusNormal"/>
        <w:numPr>
          <w:ilvl w:val="0"/>
          <w:numId w:val="536"/>
        </w:numPr>
        <w:ind w:left="426"/>
        <w:jc w:val="both"/>
        <w:rPr>
          <w:bCs/>
        </w:rPr>
      </w:pPr>
      <w:r w:rsidRPr="008474BB">
        <w:rPr>
          <w:bCs/>
        </w:rPr>
        <w:t>воспитание трудолюбия, усидчивости, терпения, инициативности, сознательности, уважительного отношения к людям и результатам труда, причастности к коллективной трудовой</w:t>
      </w:r>
      <w:r>
        <w:rPr>
          <w:bCs/>
        </w:rPr>
        <w:t xml:space="preserve"> </w:t>
      </w:r>
      <w:r w:rsidRPr="008474BB">
        <w:rPr>
          <w:bCs/>
        </w:rPr>
        <w:t>деятельности;</w:t>
      </w:r>
    </w:p>
    <w:p w:rsidR="008474BB" w:rsidRPr="008474BB" w:rsidRDefault="008474BB" w:rsidP="006003E8">
      <w:pPr>
        <w:pStyle w:val="ConsPlusNormal"/>
        <w:numPr>
          <w:ilvl w:val="0"/>
          <w:numId w:val="536"/>
        </w:numPr>
        <w:ind w:left="426"/>
        <w:jc w:val="both"/>
        <w:rPr>
          <w:bCs/>
        </w:rPr>
      </w:pPr>
      <w:r w:rsidRPr="008474BB">
        <w:rPr>
          <w:bCs/>
        </w:rPr>
        <w:t>овладение первоначальными умениями поиска, передачи, хранения, преобразования информации в процессе работы с компьютером;</w:t>
      </w:r>
    </w:p>
    <w:p w:rsidR="008474BB" w:rsidRPr="008474BB" w:rsidRDefault="008474BB" w:rsidP="006003E8">
      <w:pPr>
        <w:pStyle w:val="ConsPlusNormal"/>
        <w:numPr>
          <w:ilvl w:val="0"/>
          <w:numId w:val="536"/>
        </w:numPr>
        <w:ind w:left="426"/>
        <w:jc w:val="both"/>
        <w:rPr>
          <w:bCs/>
        </w:rPr>
      </w:pPr>
      <w:r w:rsidRPr="008474BB">
        <w:rPr>
          <w:bCs/>
        </w:rPr>
        <w:t>коррекция и развитие психических процессов, мелкой моторики, речи.</w:t>
      </w:r>
    </w:p>
    <w:p w:rsidR="008474BB" w:rsidRPr="008474BB" w:rsidRDefault="008474BB" w:rsidP="008474BB">
      <w:pPr>
        <w:pStyle w:val="ConsPlusNormal"/>
        <w:ind w:firstLine="540"/>
        <w:jc w:val="both"/>
        <w:rPr>
          <w:bCs/>
        </w:rPr>
      </w:pPr>
      <w:r w:rsidRPr="008474BB">
        <w:rPr>
          <w:bCs/>
        </w:rPr>
        <w:t>Учебный предмет «Технология» обеспечивает интеграцию в образовательном процессе различных структурных компонентов личности (интеллектуального, эмоционально- 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w:t>
      </w:r>
    </w:p>
    <w:p w:rsidR="008474BB" w:rsidRPr="008474BB" w:rsidRDefault="008474BB" w:rsidP="008474BB">
      <w:pPr>
        <w:pStyle w:val="ConsPlusNormal"/>
        <w:ind w:firstLine="540"/>
        <w:jc w:val="both"/>
        <w:rPr>
          <w:bCs/>
        </w:rPr>
      </w:pPr>
      <w:r w:rsidRPr="008474BB">
        <w:rPr>
          <w:bCs/>
        </w:rPr>
        <w:t>На уроках технологии закрепляются речевые навыки и умения, которые обучающиеся с ТНР получают на уроках Русского языка, Литературного чтения, на коррекционных курсах Произношение, Развитие речи. Большое внимание уделяется развитию понимания речи: умению</w:t>
      </w:r>
      <w:r>
        <w:rPr>
          <w:bCs/>
        </w:rPr>
        <w:t xml:space="preserve"> </w:t>
      </w:r>
      <w:r w:rsidRPr="008474BB">
        <w:rPr>
          <w:bCs/>
        </w:rPr>
        <w:t>вслушиваться в речь и вопросы учителя, выполнять по его инструкциям трудовые операции и отбирать соответствующий материал, а также различать и знать основные качества материалов,из которых изготавливают изделия.</w:t>
      </w:r>
    </w:p>
    <w:p w:rsidR="008474BB" w:rsidRPr="008474BB" w:rsidRDefault="008474BB" w:rsidP="008474BB">
      <w:pPr>
        <w:pStyle w:val="ConsPlusNormal"/>
        <w:ind w:firstLine="540"/>
        <w:jc w:val="both"/>
        <w:rPr>
          <w:bCs/>
        </w:rPr>
      </w:pPr>
      <w:r w:rsidRPr="008474BB">
        <w:rPr>
          <w:bCs/>
        </w:rPr>
        <w:t xml:space="preserve">Учитель, выполняя действия, характеризуя материалы и раскрывая последовательность </w:t>
      </w:r>
      <w:r w:rsidRPr="008474BB">
        <w:rPr>
          <w:bCs/>
        </w:rPr>
        <w:lastRenderedPageBreak/>
        <w:t>выполнения работы, знакомит обучающихся со словами, обозначающими материалы, их признаки, с названиями действий, которые производятся во время изготовления изделий. На начальных этапах обучающиеся изготавливают различные изделия совместно с учителем. При этом учитель сопровождает работу направляющими и уточняющими инструкциями.</w:t>
      </w:r>
    </w:p>
    <w:p w:rsidR="008474BB" w:rsidRPr="008474BB" w:rsidRDefault="008474BB" w:rsidP="008474BB">
      <w:pPr>
        <w:pStyle w:val="ConsPlusNormal"/>
        <w:ind w:firstLine="540"/>
        <w:jc w:val="both"/>
        <w:rPr>
          <w:bCs/>
        </w:rPr>
      </w:pPr>
      <w:r w:rsidRPr="008474BB">
        <w:rPr>
          <w:bCs/>
        </w:rPr>
        <w:t>Последовательность трудовых операций при изготовлении изделий служит планом в построении связного рассказа о проделанной работе.</w:t>
      </w:r>
    </w:p>
    <w:p w:rsidR="008474BB" w:rsidRPr="008474BB" w:rsidRDefault="008474BB" w:rsidP="008474BB">
      <w:pPr>
        <w:pStyle w:val="ConsPlusNormal"/>
        <w:ind w:firstLine="540"/>
        <w:jc w:val="both"/>
        <w:rPr>
          <w:bCs/>
        </w:rPr>
      </w:pPr>
      <w:r w:rsidRPr="008474BB">
        <w:rPr>
          <w:bCs/>
        </w:rPr>
        <w:t>Реализуя межпредметные связи с учебным предметом «Окружающий мир», формируется понимание значения труда в жизни человека и общества, общественной значимости и ценноститруда, личной ответственности человека за результат своего труда.</w:t>
      </w:r>
    </w:p>
    <w:p w:rsidR="008474BB" w:rsidRPr="008474BB" w:rsidRDefault="008474BB" w:rsidP="008474BB">
      <w:pPr>
        <w:pStyle w:val="ConsPlusNormal"/>
        <w:ind w:firstLine="540"/>
        <w:jc w:val="both"/>
        <w:rPr>
          <w:bCs/>
        </w:rPr>
      </w:pPr>
      <w:r w:rsidRPr="008474BB">
        <w:rPr>
          <w:bCs/>
        </w:rPr>
        <w:t>В основе курса лежит целостный образ окружающего мира, который преломляется через результат творческой деятельности обучающихся.</w:t>
      </w:r>
    </w:p>
    <w:p w:rsidR="00DF5F08" w:rsidRPr="00DF5F08" w:rsidRDefault="00DF5F08" w:rsidP="00DF5F08">
      <w:pPr>
        <w:pStyle w:val="ConsPlusNormal"/>
        <w:ind w:firstLine="540"/>
        <w:jc w:val="both"/>
        <w:rPr>
          <w:b/>
          <w:bCs/>
          <w:i/>
        </w:rPr>
      </w:pPr>
      <w:r w:rsidRPr="00DF5F08">
        <w:rPr>
          <w:b/>
          <w:bCs/>
          <w:i/>
        </w:rPr>
        <w:t xml:space="preserve">Содержание </w:t>
      </w:r>
    </w:p>
    <w:p w:rsidR="008474BB" w:rsidRPr="008474BB" w:rsidRDefault="008474BB" w:rsidP="008474BB">
      <w:pPr>
        <w:pStyle w:val="ConsPlusNormal"/>
        <w:ind w:firstLine="540"/>
        <w:jc w:val="both"/>
        <w:rPr>
          <w:bCs/>
        </w:rPr>
      </w:pPr>
      <w:r w:rsidRPr="008474BB">
        <w:rPr>
          <w:bCs/>
        </w:rPr>
        <w:t>Программа включает информацию о видах и свойствах определенных материалов, средствах и технологических способах их обработки и др.; информацию, направленную на достижение определенных дидактических целей.</w:t>
      </w:r>
    </w:p>
    <w:p w:rsidR="008474BB" w:rsidRPr="008474BB" w:rsidRDefault="008474BB" w:rsidP="008474BB">
      <w:pPr>
        <w:pStyle w:val="ConsPlusNormal"/>
        <w:ind w:firstLine="540"/>
        <w:jc w:val="both"/>
        <w:rPr>
          <w:bCs/>
        </w:rPr>
      </w:pPr>
      <w:r w:rsidRPr="008474BB">
        <w:rPr>
          <w:bCs/>
        </w:rPr>
        <w:t>Учебный предмет «Технология» обеспечивает саморазвитие и развитие личности каждого обучающегося в процессе освоения мира через его собственную творческую предметную</w:t>
      </w:r>
      <w:r>
        <w:rPr>
          <w:bCs/>
        </w:rPr>
        <w:t xml:space="preserve"> </w:t>
      </w:r>
      <w:r w:rsidRPr="008474BB">
        <w:rPr>
          <w:bCs/>
        </w:rPr>
        <w:t>деятельность, усвоение обучающимися основ политехнических знаний и умений:</w:t>
      </w:r>
    </w:p>
    <w:p w:rsidR="008474BB" w:rsidRPr="008474BB" w:rsidRDefault="008474BB" w:rsidP="006003E8">
      <w:pPr>
        <w:pStyle w:val="ConsPlusNormal"/>
        <w:numPr>
          <w:ilvl w:val="0"/>
          <w:numId w:val="537"/>
        </w:numPr>
        <w:ind w:left="426"/>
        <w:jc w:val="both"/>
        <w:rPr>
          <w:bCs/>
        </w:rPr>
      </w:pPr>
      <w:r w:rsidRPr="008474BB">
        <w:rPr>
          <w:bCs/>
        </w:rPr>
        <w:t>общетрудовые знания, умения и способы деятельности (рассмотрение разнообразных видов профессиональной деятельности, профориентационная работа, домашнийтруд);</w:t>
      </w:r>
    </w:p>
    <w:p w:rsidR="008474BB" w:rsidRPr="008474BB" w:rsidRDefault="008474BB" w:rsidP="006003E8">
      <w:pPr>
        <w:pStyle w:val="ConsPlusNormal"/>
        <w:numPr>
          <w:ilvl w:val="0"/>
          <w:numId w:val="537"/>
        </w:numPr>
        <w:ind w:left="426"/>
        <w:jc w:val="both"/>
        <w:rPr>
          <w:bCs/>
        </w:rPr>
      </w:pPr>
      <w:r w:rsidRPr="008474BB">
        <w:rPr>
          <w:bCs/>
        </w:rPr>
        <w:t>изготовление изделий из бумаги и картона (поздравительная открытка, мозаика,квилинг, сувениры);</w:t>
      </w:r>
    </w:p>
    <w:p w:rsidR="008474BB" w:rsidRPr="008474BB" w:rsidRDefault="008474BB" w:rsidP="006003E8">
      <w:pPr>
        <w:pStyle w:val="ConsPlusNormal"/>
        <w:numPr>
          <w:ilvl w:val="0"/>
          <w:numId w:val="537"/>
        </w:numPr>
        <w:ind w:left="426"/>
        <w:jc w:val="both"/>
        <w:rPr>
          <w:bCs/>
        </w:rPr>
      </w:pPr>
      <w:r w:rsidRPr="008474BB">
        <w:rPr>
          <w:bCs/>
        </w:rPr>
        <w:t>изготовление изделий из природного материала (аппликация из семян, сувениры, герои сказок);</w:t>
      </w:r>
    </w:p>
    <w:p w:rsidR="008474BB" w:rsidRPr="008474BB" w:rsidRDefault="008474BB" w:rsidP="006003E8">
      <w:pPr>
        <w:pStyle w:val="ConsPlusNormal"/>
        <w:numPr>
          <w:ilvl w:val="0"/>
          <w:numId w:val="537"/>
        </w:numPr>
        <w:ind w:left="426"/>
        <w:jc w:val="both"/>
        <w:rPr>
          <w:bCs/>
        </w:rPr>
      </w:pPr>
      <w:r w:rsidRPr="008474BB">
        <w:rPr>
          <w:bCs/>
        </w:rPr>
        <w:t>изготовление изделий из</w:t>
      </w:r>
      <w:r w:rsidRPr="008474BB">
        <w:rPr>
          <w:bCs/>
        </w:rPr>
        <w:tab/>
        <w:t>текстильных материалов</w:t>
      </w:r>
      <w:r w:rsidRPr="008474BB">
        <w:rPr>
          <w:bCs/>
        </w:rPr>
        <w:tab/>
        <w:t>(вышивка,</w:t>
      </w:r>
      <w:r w:rsidRPr="008474BB">
        <w:rPr>
          <w:bCs/>
        </w:rPr>
        <w:tab/>
        <w:t>ниткография, тряпичная кукла);</w:t>
      </w:r>
    </w:p>
    <w:p w:rsidR="008474BB" w:rsidRPr="008474BB" w:rsidRDefault="008474BB" w:rsidP="006003E8">
      <w:pPr>
        <w:pStyle w:val="ConsPlusNormal"/>
        <w:numPr>
          <w:ilvl w:val="0"/>
          <w:numId w:val="537"/>
        </w:numPr>
        <w:ind w:left="426"/>
        <w:jc w:val="both"/>
        <w:rPr>
          <w:bCs/>
        </w:rPr>
      </w:pPr>
      <w:r w:rsidRPr="008474BB">
        <w:rPr>
          <w:bCs/>
        </w:rPr>
        <w:t>работа с различными материалами (проволока, поролон, фольга и т.д.);</w:t>
      </w:r>
    </w:p>
    <w:p w:rsidR="008474BB" w:rsidRPr="008474BB" w:rsidRDefault="008474BB" w:rsidP="006003E8">
      <w:pPr>
        <w:pStyle w:val="ConsPlusNormal"/>
        <w:numPr>
          <w:ilvl w:val="0"/>
          <w:numId w:val="537"/>
        </w:numPr>
        <w:ind w:left="426"/>
        <w:jc w:val="both"/>
        <w:rPr>
          <w:bCs/>
        </w:rPr>
      </w:pPr>
      <w:r w:rsidRPr="008474BB">
        <w:rPr>
          <w:bCs/>
        </w:rPr>
        <w:t>сборка моделей и макетов из деталей конструктора (макет домика (объемный), бумажное зодчество (на плоскости), макет русского костюма);</w:t>
      </w:r>
    </w:p>
    <w:p w:rsidR="008474BB" w:rsidRPr="008474BB" w:rsidRDefault="008474BB" w:rsidP="008474BB">
      <w:pPr>
        <w:pStyle w:val="ConsPlusNormal"/>
        <w:ind w:firstLine="540"/>
        <w:jc w:val="both"/>
        <w:rPr>
          <w:bCs/>
        </w:rPr>
      </w:pPr>
      <w:r w:rsidRPr="008474BB">
        <w:rPr>
          <w:bCs/>
        </w:rPr>
        <w:t xml:space="preserve">В программу   учебного   предмета   «Технология» </w:t>
      </w:r>
      <w:r>
        <w:rPr>
          <w:bCs/>
        </w:rPr>
        <w:t xml:space="preserve">  входят   следующие   разделы: </w:t>
      </w:r>
      <w:r w:rsidRPr="008474BB">
        <w:rPr>
          <w:bCs/>
        </w:rPr>
        <w:t>«Общекультурные и общетрудовые компетенции. Основы культуры труда»; «Технология ручной обработки материалов. Элементы графической грамоты»; «Конструирование и моделирование»; «Практика работы на компьютере».</w:t>
      </w:r>
    </w:p>
    <w:p w:rsidR="008474BB" w:rsidRPr="008474BB" w:rsidRDefault="008474BB" w:rsidP="008474BB">
      <w:pPr>
        <w:pStyle w:val="ConsPlusNormal"/>
        <w:ind w:firstLine="540"/>
        <w:jc w:val="both"/>
        <w:rPr>
          <w:bCs/>
          <w:i/>
          <w:u w:val="single"/>
        </w:rPr>
      </w:pPr>
      <w:r w:rsidRPr="008474BB">
        <w:rPr>
          <w:bCs/>
          <w:i/>
          <w:u w:val="single"/>
        </w:rPr>
        <w:t>Общекультурные и общетрудовые компетенции. Основы культуры труда</w:t>
      </w:r>
    </w:p>
    <w:p w:rsidR="008474BB" w:rsidRPr="008474BB" w:rsidRDefault="008474BB" w:rsidP="008474BB">
      <w:pPr>
        <w:pStyle w:val="ConsPlusNormal"/>
        <w:ind w:firstLine="540"/>
        <w:jc w:val="both"/>
        <w:rPr>
          <w:bCs/>
        </w:rPr>
      </w:pPr>
      <w:r w:rsidRPr="008474BB">
        <w:rPr>
          <w:bCs/>
        </w:rPr>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8474BB" w:rsidRPr="008474BB" w:rsidRDefault="008474BB" w:rsidP="008474BB">
      <w:pPr>
        <w:pStyle w:val="ConsPlusNormal"/>
        <w:ind w:firstLine="540"/>
        <w:jc w:val="both"/>
        <w:rPr>
          <w:bCs/>
        </w:rPr>
      </w:pPr>
      <w:r w:rsidRPr="008474BB">
        <w:rPr>
          <w:bCs/>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w:t>
      </w:r>
      <w:r>
        <w:rPr>
          <w:bCs/>
        </w:rPr>
        <w:t xml:space="preserve"> организации работы. Контроль и </w:t>
      </w:r>
      <w:r w:rsidRPr="008474BB">
        <w:rPr>
          <w:bCs/>
        </w:rPr>
        <w:t>корректировка хода работы. Работа в малых группах, осуществление сотрудничества, выполнение социальных ролей (руководитель и подчинённый).</w:t>
      </w:r>
    </w:p>
    <w:p w:rsidR="008474BB" w:rsidRPr="008474BB" w:rsidRDefault="008474BB" w:rsidP="008474BB">
      <w:pPr>
        <w:pStyle w:val="ConsPlusNormal"/>
        <w:ind w:firstLine="540"/>
        <w:jc w:val="both"/>
        <w:rPr>
          <w:bCs/>
        </w:rPr>
      </w:pPr>
      <w:r w:rsidRPr="008474BB">
        <w:rPr>
          <w:bC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rsidR="008474BB" w:rsidRPr="008474BB" w:rsidRDefault="008474BB" w:rsidP="008474BB">
      <w:pPr>
        <w:pStyle w:val="ConsPlusNormal"/>
        <w:ind w:firstLine="540"/>
        <w:jc w:val="both"/>
        <w:rPr>
          <w:bCs/>
        </w:rPr>
      </w:pPr>
      <w:r w:rsidRPr="008474BB">
        <w:rPr>
          <w:bCs/>
        </w:rPr>
        <w:t>Выполнение доступных видов работ по самообслуживанию, домашнему труду, оказание доступных видов помощи малышам, взрослым и сверстникам.</w:t>
      </w:r>
    </w:p>
    <w:p w:rsidR="008474BB" w:rsidRPr="008474BB" w:rsidRDefault="008474BB" w:rsidP="008474BB">
      <w:pPr>
        <w:pStyle w:val="ConsPlusNormal"/>
        <w:ind w:firstLine="540"/>
        <w:jc w:val="both"/>
        <w:rPr>
          <w:bCs/>
          <w:i/>
          <w:u w:val="single"/>
        </w:rPr>
      </w:pPr>
      <w:r w:rsidRPr="008474BB">
        <w:rPr>
          <w:bCs/>
          <w:i/>
          <w:u w:val="single"/>
        </w:rPr>
        <w:lastRenderedPageBreak/>
        <w:t>Технология ручной обработки материалов. Элементы графической грамоты</w:t>
      </w:r>
    </w:p>
    <w:p w:rsidR="008474BB" w:rsidRPr="008474BB" w:rsidRDefault="008474BB" w:rsidP="008474BB">
      <w:pPr>
        <w:pStyle w:val="ConsPlusNormal"/>
        <w:ind w:firstLine="540"/>
        <w:jc w:val="both"/>
        <w:rPr>
          <w:bCs/>
        </w:rPr>
      </w:pPr>
      <w:r w:rsidRPr="008474BB">
        <w:rPr>
          <w:bCs/>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8474BB" w:rsidRPr="008474BB" w:rsidRDefault="008474BB" w:rsidP="008474BB">
      <w:pPr>
        <w:pStyle w:val="ConsPlusNormal"/>
        <w:ind w:firstLine="540"/>
        <w:jc w:val="both"/>
        <w:rPr>
          <w:bCs/>
        </w:rPr>
      </w:pPr>
      <w:r w:rsidRPr="008474BB">
        <w:rPr>
          <w:bCs/>
        </w:rPr>
        <w:t>Подготовка материалов к работе (знание названий используемых материалов).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8474BB" w:rsidRPr="008474BB" w:rsidRDefault="008474BB" w:rsidP="008474BB">
      <w:pPr>
        <w:pStyle w:val="ConsPlusNormal"/>
        <w:ind w:firstLine="540"/>
        <w:jc w:val="both"/>
        <w:rPr>
          <w:bCs/>
        </w:rPr>
      </w:pPr>
      <w:r w:rsidRPr="008474BB">
        <w:rPr>
          <w:bCs/>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8474BB" w:rsidRPr="008474BB" w:rsidRDefault="008474BB" w:rsidP="008474BB">
      <w:pPr>
        <w:pStyle w:val="ConsPlusNormal"/>
        <w:ind w:firstLine="540"/>
        <w:jc w:val="both"/>
        <w:rPr>
          <w:bCs/>
        </w:rPr>
      </w:pPr>
      <w:r w:rsidRPr="008474BB">
        <w:rPr>
          <w:b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p>
    <w:p w:rsidR="008474BB" w:rsidRPr="008474BB" w:rsidRDefault="008474BB" w:rsidP="008474BB">
      <w:pPr>
        <w:pStyle w:val="ConsPlusNormal"/>
        <w:ind w:firstLine="540"/>
        <w:jc w:val="both"/>
        <w:rPr>
          <w:bCs/>
        </w:rPr>
      </w:pPr>
      <w:r w:rsidRPr="008474BB">
        <w:rPr>
          <w:bCs/>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8474BB" w:rsidRPr="008474BB" w:rsidRDefault="008474BB" w:rsidP="008474BB">
      <w:pPr>
        <w:pStyle w:val="ConsPlusNormal"/>
        <w:ind w:firstLine="540"/>
        <w:jc w:val="both"/>
        <w:rPr>
          <w:bCs/>
        </w:rPr>
      </w:pPr>
      <w:r w:rsidRPr="008474BB">
        <w:rPr>
          <w:bCs/>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w:t>
      </w:r>
      <w:r>
        <w:rPr>
          <w:bCs/>
        </w:rPr>
        <w:t xml:space="preserve">реза, сгиба, размерная, осевая, </w:t>
      </w:r>
      <w:r w:rsidRPr="008474BB">
        <w:rPr>
          <w:bCs/>
        </w:rPr>
        <w:t>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8474BB" w:rsidRPr="008474BB" w:rsidRDefault="008474BB" w:rsidP="008474BB">
      <w:pPr>
        <w:pStyle w:val="ConsPlusNormal"/>
        <w:ind w:firstLine="540"/>
        <w:jc w:val="both"/>
        <w:rPr>
          <w:bCs/>
          <w:i/>
          <w:u w:val="single"/>
        </w:rPr>
      </w:pPr>
      <w:r w:rsidRPr="008474BB">
        <w:rPr>
          <w:bCs/>
          <w:i/>
          <w:u w:val="single"/>
        </w:rPr>
        <w:t>Конструирование и моделирование</w:t>
      </w:r>
    </w:p>
    <w:p w:rsidR="008474BB" w:rsidRPr="008474BB" w:rsidRDefault="008474BB" w:rsidP="008474BB">
      <w:pPr>
        <w:pStyle w:val="ConsPlusNormal"/>
        <w:ind w:firstLine="540"/>
        <w:jc w:val="both"/>
        <w:rPr>
          <w:bCs/>
        </w:rPr>
      </w:pPr>
      <w:r w:rsidRPr="008474BB">
        <w:rPr>
          <w:bCs/>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название).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474BB" w:rsidRPr="008474BB" w:rsidRDefault="008474BB" w:rsidP="008474BB">
      <w:pPr>
        <w:pStyle w:val="ConsPlusNormal"/>
        <w:ind w:firstLine="540"/>
        <w:jc w:val="both"/>
        <w:rPr>
          <w:bCs/>
        </w:rPr>
      </w:pPr>
      <w:r w:rsidRPr="008474BB">
        <w:rPr>
          <w:bCs/>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8474BB" w:rsidRPr="008474BB" w:rsidRDefault="008474BB" w:rsidP="008474BB">
      <w:pPr>
        <w:pStyle w:val="ConsPlusNormal"/>
        <w:ind w:firstLine="540"/>
        <w:jc w:val="both"/>
        <w:rPr>
          <w:bCs/>
          <w:i/>
          <w:u w:val="single"/>
        </w:rPr>
      </w:pPr>
      <w:r w:rsidRPr="008474BB">
        <w:rPr>
          <w:bCs/>
          <w:i/>
          <w:u w:val="single"/>
        </w:rPr>
        <w:t>Практика работы на компьютере</w:t>
      </w:r>
    </w:p>
    <w:p w:rsidR="008474BB" w:rsidRPr="008474BB" w:rsidRDefault="008474BB" w:rsidP="008474BB">
      <w:pPr>
        <w:pStyle w:val="ConsPlusNormal"/>
        <w:ind w:firstLine="540"/>
        <w:jc w:val="both"/>
        <w:rPr>
          <w:bCs/>
        </w:rPr>
      </w:pPr>
      <w:r w:rsidRPr="008474BB">
        <w:rPr>
          <w:bCs/>
        </w:rPr>
        <w:t>Информация, её отбор, анализ и систематизация. Способы получения, хранения, переработки информации.</w:t>
      </w:r>
    </w:p>
    <w:p w:rsidR="008474BB" w:rsidRPr="008474BB" w:rsidRDefault="008474BB" w:rsidP="008474BB">
      <w:pPr>
        <w:pStyle w:val="ConsPlusNormal"/>
        <w:ind w:firstLine="540"/>
        <w:jc w:val="both"/>
        <w:rPr>
          <w:bCs/>
        </w:rPr>
      </w:pPr>
      <w:r w:rsidRPr="008474BB">
        <w:rPr>
          <w:bCs/>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носителях(CD).</w:t>
      </w:r>
    </w:p>
    <w:p w:rsidR="008474BB" w:rsidRPr="008474BB" w:rsidRDefault="008474BB" w:rsidP="008474BB">
      <w:pPr>
        <w:pStyle w:val="ConsPlusNormal"/>
        <w:ind w:firstLine="540"/>
        <w:jc w:val="both"/>
        <w:rPr>
          <w:bCs/>
        </w:rPr>
      </w:pPr>
      <w:r w:rsidRPr="008474BB">
        <w:rPr>
          <w:bCs/>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обучающимся тематике. Вывод текста на принтер. Использование рисунков из ресурса компьютера, программ Word и Power Point.</w:t>
      </w:r>
    </w:p>
    <w:p w:rsidR="00DF5F08" w:rsidRPr="00DF5F08" w:rsidRDefault="00DF5F08" w:rsidP="00DF5F08">
      <w:pPr>
        <w:pStyle w:val="ConsPlusNormal"/>
        <w:ind w:firstLine="540"/>
        <w:jc w:val="both"/>
        <w:rPr>
          <w:b/>
          <w:bCs/>
          <w:i/>
        </w:rPr>
      </w:pPr>
      <w:r w:rsidRPr="00DF5F08">
        <w:rPr>
          <w:b/>
          <w:bCs/>
          <w:i/>
        </w:rPr>
        <w:t>Планируемые результаты</w:t>
      </w:r>
    </w:p>
    <w:p w:rsidR="008474BB" w:rsidRPr="008474BB" w:rsidRDefault="008474BB" w:rsidP="008474BB">
      <w:pPr>
        <w:pStyle w:val="ConsPlusNormal"/>
        <w:ind w:firstLine="540"/>
        <w:jc w:val="both"/>
        <w:rPr>
          <w:bCs/>
        </w:rPr>
      </w:pPr>
      <w:r w:rsidRPr="008474BB">
        <w:rPr>
          <w:bCs/>
        </w:rPr>
        <w:t>Предметные результаты освоения учебного предмета:</w:t>
      </w:r>
    </w:p>
    <w:p w:rsidR="008474BB" w:rsidRPr="008474BB" w:rsidRDefault="008474BB" w:rsidP="006003E8">
      <w:pPr>
        <w:pStyle w:val="ConsPlusNormal"/>
        <w:numPr>
          <w:ilvl w:val="0"/>
          <w:numId w:val="538"/>
        </w:numPr>
        <w:ind w:left="426"/>
        <w:jc w:val="both"/>
        <w:rPr>
          <w:bCs/>
        </w:rPr>
      </w:pPr>
      <w:r w:rsidRPr="008474BB">
        <w:rPr>
          <w:bCs/>
        </w:rPr>
        <w:lastRenderedPageBreak/>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8474BB" w:rsidRPr="008474BB" w:rsidRDefault="008474BB" w:rsidP="006003E8">
      <w:pPr>
        <w:pStyle w:val="ConsPlusNormal"/>
        <w:numPr>
          <w:ilvl w:val="0"/>
          <w:numId w:val="538"/>
        </w:numPr>
        <w:ind w:left="426"/>
        <w:jc w:val="both"/>
        <w:rPr>
          <w:bCs/>
        </w:rPr>
      </w:pPr>
      <w:r w:rsidRPr="008474BB">
        <w:rPr>
          <w:bCs/>
        </w:rPr>
        <w:t>получение первоначальных представлений о материальной культуре как продукте предметно-преобразующей деятельности человека;</w:t>
      </w:r>
    </w:p>
    <w:p w:rsidR="008474BB" w:rsidRPr="008474BB" w:rsidRDefault="008474BB" w:rsidP="006003E8">
      <w:pPr>
        <w:pStyle w:val="ConsPlusNormal"/>
        <w:numPr>
          <w:ilvl w:val="0"/>
          <w:numId w:val="538"/>
        </w:numPr>
        <w:ind w:left="426"/>
        <w:jc w:val="both"/>
        <w:rPr>
          <w:bCs/>
        </w:rPr>
      </w:pPr>
      <w:r w:rsidRPr="008474BB">
        <w:rPr>
          <w:bCs/>
        </w:rPr>
        <w:t>знания о назначении и правилах использования ру</w:t>
      </w:r>
      <w:r>
        <w:rPr>
          <w:bCs/>
        </w:rPr>
        <w:t xml:space="preserve">чного инструмента для обработки </w:t>
      </w:r>
      <w:r w:rsidRPr="008474BB">
        <w:rPr>
          <w:bCs/>
        </w:rPr>
        <w:t>бумаги, картона, ткани и пр.;</w:t>
      </w:r>
    </w:p>
    <w:p w:rsidR="008474BB" w:rsidRPr="008474BB" w:rsidRDefault="008474BB" w:rsidP="006003E8">
      <w:pPr>
        <w:pStyle w:val="ConsPlusNormal"/>
        <w:numPr>
          <w:ilvl w:val="0"/>
          <w:numId w:val="538"/>
        </w:numPr>
        <w:ind w:left="426"/>
        <w:jc w:val="both"/>
        <w:rPr>
          <w:bCs/>
        </w:rPr>
      </w:pPr>
      <w:r w:rsidRPr="008474BB">
        <w:rPr>
          <w:bCs/>
        </w:rPr>
        <w:t>умение определять и соблюдать последовательность технологических операций при изготовлении изделия;</w:t>
      </w:r>
    </w:p>
    <w:p w:rsidR="008474BB" w:rsidRPr="008474BB" w:rsidRDefault="008474BB" w:rsidP="006003E8">
      <w:pPr>
        <w:pStyle w:val="ConsPlusNormal"/>
        <w:numPr>
          <w:ilvl w:val="0"/>
          <w:numId w:val="538"/>
        </w:numPr>
        <w:ind w:left="426"/>
        <w:jc w:val="both"/>
        <w:rPr>
          <w:bCs/>
        </w:rPr>
      </w:pPr>
      <w:r w:rsidRPr="008474BB">
        <w:rPr>
          <w:bCs/>
        </w:rPr>
        <w:t>овладение основными технологическими приемами ручной обработки материалов;</w:t>
      </w:r>
    </w:p>
    <w:p w:rsidR="008474BB" w:rsidRPr="008474BB" w:rsidRDefault="008474BB" w:rsidP="006003E8">
      <w:pPr>
        <w:pStyle w:val="ConsPlusNormal"/>
        <w:numPr>
          <w:ilvl w:val="0"/>
          <w:numId w:val="538"/>
        </w:numPr>
        <w:ind w:left="426"/>
        <w:jc w:val="both"/>
        <w:rPr>
          <w:bCs/>
        </w:rPr>
      </w:pPr>
      <w:r w:rsidRPr="008474BB">
        <w:rPr>
          <w:bCs/>
        </w:rPr>
        <w:t>умение   подбирать</w:t>
      </w:r>
      <w:r w:rsidRPr="008474BB">
        <w:rPr>
          <w:bCs/>
        </w:rPr>
        <w:tab/>
        <w:t>материалы   и   инструменты,   способы   трудовой   деятельности</w:t>
      </w:r>
      <w:r w:rsidRPr="008474BB">
        <w:rPr>
          <w:bCs/>
        </w:rPr>
        <w:tab/>
        <w:t>в зависимости от цели;</w:t>
      </w:r>
    </w:p>
    <w:p w:rsidR="008474BB" w:rsidRPr="008474BB" w:rsidRDefault="008474BB" w:rsidP="006003E8">
      <w:pPr>
        <w:pStyle w:val="ConsPlusNormal"/>
        <w:numPr>
          <w:ilvl w:val="0"/>
          <w:numId w:val="538"/>
        </w:numPr>
        <w:ind w:left="426"/>
        <w:jc w:val="both"/>
        <w:rPr>
          <w:bCs/>
        </w:rPr>
      </w:pPr>
      <w:r w:rsidRPr="008474BB">
        <w:rPr>
          <w:bCs/>
        </w:rPr>
        <w:t>умение изготавливать изделия из доступных материалов, модели несложныхобъектов из деталей конструктора по образцу, эскизу, собственному замыслу;</w:t>
      </w:r>
    </w:p>
    <w:p w:rsidR="008474BB" w:rsidRPr="008474BB" w:rsidRDefault="008474BB" w:rsidP="006003E8">
      <w:pPr>
        <w:pStyle w:val="ConsPlusNormal"/>
        <w:numPr>
          <w:ilvl w:val="0"/>
          <w:numId w:val="538"/>
        </w:numPr>
        <w:ind w:left="426"/>
        <w:jc w:val="both"/>
        <w:rPr>
          <w:bCs/>
        </w:rPr>
      </w:pPr>
      <w:r w:rsidRPr="008474BB">
        <w:rPr>
          <w:bCs/>
        </w:rPr>
        <w:t>усвоение правил техники безопасности;</w:t>
      </w:r>
    </w:p>
    <w:p w:rsidR="008474BB" w:rsidRPr="008474BB" w:rsidRDefault="008474BB" w:rsidP="006003E8">
      <w:pPr>
        <w:pStyle w:val="ConsPlusNormal"/>
        <w:numPr>
          <w:ilvl w:val="0"/>
          <w:numId w:val="538"/>
        </w:numPr>
        <w:ind w:left="426"/>
        <w:jc w:val="both"/>
        <w:rPr>
          <w:bCs/>
        </w:rPr>
      </w:pPr>
      <w:r w:rsidRPr="008474BB">
        <w:rPr>
          <w:bCs/>
        </w:rPr>
        <w:t>овладение навыками совместной продуктивной деятельности, сотрудничества, взаимопомощи, планирования, коммуникации;</w:t>
      </w:r>
    </w:p>
    <w:p w:rsidR="008474BB" w:rsidRPr="008474BB" w:rsidRDefault="008474BB" w:rsidP="006003E8">
      <w:pPr>
        <w:pStyle w:val="ConsPlusNormal"/>
        <w:numPr>
          <w:ilvl w:val="0"/>
          <w:numId w:val="538"/>
        </w:numPr>
        <w:ind w:left="426"/>
        <w:jc w:val="both"/>
        <w:rPr>
          <w:bCs/>
        </w:rPr>
      </w:pPr>
      <w:r w:rsidRPr="008474BB">
        <w:rPr>
          <w:bCs/>
        </w:rPr>
        <w:t>овладение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w:t>
      </w:r>
    </w:p>
    <w:p w:rsidR="008474BB" w:rsidRPr="008474BB" w:rsidRDefault="008474BB" w:rsidP="006003E8">
      <w:pPr>
        <w:pStyle w:val="ConsPlusNormal"/>
        <w:numPr>
          <w:ilvl w:val="0"/>
          <w:numId w:val="538"/>
        </w:numPr>
        <w:ind w:left="426"/>
        <w:jc w:val="both"/>
        <w:rPr>
          <w:bCs/>
        </w:rPr>
      </w:pPr>
      <w:r w:rsidRPr="008474BB">
        <w:rPr>
          <w:bCs/>
        </w:rPr>
        <w:t>использование приобретенных знаний и умений для творческого решения несложных конструкторских, художественно-конструкторских, технологических и организационных задач;</w:t>
      </w:r>
    </w:p>
    <w:p w:rsidR="008474BB" w:rsidRPr="008474BB" w:rsidRDefault="008474BB" w:rsidP="006003E8">
      <w:pPr>
        <w:pStyle w:val="ConsPlusNormal"/>
        <w:numPr>
          <w:ilvl w:val="0"/>
          <w:numId w:val="538"/>
        </w:numPr>
        <w:ind w:left="426"/>
        <w:jc w:val="both"/>
        <w:rPr>
          <w:bCs/>
        </w:rPr>
      </w:pPr>
      <w:r w:rsidRPr="008474BB">
        <w:rPr>
          <w:bCs/>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8474BB" w:rsidRPr="008474BB" w:rsidRDefault="008474BB" w:rsidP="006003E8">
      <w:pPr>
        <w:pStyle w:val="ConsPlusNormal"/>
        <w:numPr>
          <w:ilvl w:val="0"/>
          <w:numId w:val="538"/>
        </w:numPr>
        <w:ind w:left="426"/>
        <w:jc w:val="both"/>
        <w:rPr>
          <w:bCs/>
        </w:rPr>
      </w:pPr>
      <w:r w:rsidRPr="008474BB">
        <w:rPr>
          <w:bCs/>
        </w:rPr>
        <w:t>обогащение лексикона словами, обозначающими материалы, их признаки, действия, производимые во время изготовления изделия;</w:t>
      </w:r>
    </w:p>
    <w:p w:rsidR="008474BB" w:rsidRPr="008474BB" w:rsidRDefault="008474BB" w:rsidP="006003E8">
      <w:pPr>
        <w:pStyle w:val="ConsPlusNormal"/>
        <w:numPr>
          <w:ilvl w:val="0"/>
          <w:numId w:val="538"/>
        </w:numPr>
        <w:ind w:left="426"/>
        <w:jc w:val="both"/>
        <w:rPr>
          <w:bCs/>
        </w:rPr>
      </w:pPr>
      <w:r w:rsidRPr="008474BB">
        <w:rPr>
          <w:bCs/>
        </w:rPr>
        <w:t>овладение умением составлять план связного рассказа о проделанной работе на основе последовательности трудовых операций при изготовлении изделия;</w:t>
      </w:r>
    </w:p>
    <w:p w:rsidR="00DF5F08" w:rsidRPr="008474BB" w:rsidRDefault="008474BB" w:rsidP="006003E8">
      <w:pPr>
        <w:pStyle w:val="ConsPlusNormal"/>
        <w:numPr>
          <w:ilvl w:val="0"/>
          <w:numId w:val="538"/>
        </w:numPr>
        <w:ind w:left="426"/>
        <w:jc w:val="both"/>
        <w:rPr>
          <w:bCs/>
        </w:rPr>
      </w:pPr>
      <w:r w:rsidRPr="008474BB">
        <w:rPr>
          <w:bCs/>
        </w:rPr>
        <w:t>овладение простыми умениями работы с компьютером и компьютерными программами.</w:t>
      </w:r>
    </w:p>
    <w:p w:rsidR="00DF5F08" w:rsidRDefault="00DF5F08" w:rsidP="0065634C">
      <w:pPr>
        <w:pStyle w:val="ConsPlusNormal"/>
        <w:ind w:firstLine="540"/>
        <w:jc w:val="both"/>
        <w:rPr>
          <w:b/>
          <w:bCs/>
        </w:rPr>
      </w:pPr>
    </w:p>
    <w:p w:rsidR="00DF5F08" w:rsidRPr="00DF5F08" w:rsidRDefault="00DF5F08" w:rsidP="00DF5F08">
      <w:pPr>
        <w:pStyle w:val="ConsPlusNormal"/>
        <w:ind w:firstLine="540"/>
        <w:jc w:val="both"/>
        <w:rPr>
          <w:b/>
          <w:bCs/>
          <w:u w:val="single"/>
        </w:rPr>
      </w:pPr>
      <w:r>
        <w:rPr>
          <w:b/>
          <w:bCs/>
        </w:rPr>
        <w:t>3.1.2.12</w:t>
      </w:r>
      <w:r w:rsidRPr="00DF5F08">
        <w:rPr>
          <w:b/>
          <w:bCs/>
        </w:rPr>
        <w:tab/>
      </w:r>
      <w:r w:rsidRPr="00DF5F08">
        <w:rPr>
          <w:b/>
          <w:bCs/>
          <w:u w:val="single"/>
        </w:rPr>
        <w:t xml:space="preserve">Рабочая программа учебного предмета </w:t>
      </w:r>
      <w:r>
        <w:rPr>
          <w:b/>
          <w:bCs/>
          <w:u w:val="single"/>
        </w:rPr>
        <w:t>Адаптивная физическая культура</w:t>
      </w:r>
    </w:p>
    <w:p w:rsidR="00DF5F08" w:rsidRPr="00DF5F08" w:rsidRDefault="00DF5F08" w:rsidP="00DF5F08">
      <w:pPr>
        <w:pStyle w:val="ConsPlusNormal"/>
        <w:ind w:firstLine="540"/>
        <w:jc w:val="both"/>
        <w:rPr>
          <w:b/>
          <w:bCs/>
          <w:i/>
        </w:rPr>
      </w:pPr>
      <w:r w:rsidRPr="00DF5F08">
        <w:rPr>
          <w:b/>
          <w:bCs/>
          <w:i/>
        </w:rPr>
        <w:t>Пояснительная записка</w:t>
      </w:r>
    </w:p>
    <w:p w:rsidR="00B06B82" w:rsidRDefault="00B06B82" w:rsidP="00DF5F08">
      <w:pPr>
        <w:pStyle w:val="ConsPlusNormal"/>
        <w:ind w:firstLine="540"/>
        <w:jc w:val="both"/>
        <w:rPr>
          <w:bCs/>
        </w:rPr>
      </w:pPr>
      <w:r w:rsidRPr="00B06B82">
        <w:rPr>
          <w:bCs/>
        </w:rPr>
        <w:t>Рабочая программа по Физической культуре (Адаптивная физическая культура) адаптирована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B06B82" w:rsidRPr="00B06B82" w:rsidRDefault="00B06B82" w:rsidP="00B06B82">
      <w:pPr>
        <w:pStyle w:val="ConsPlusNormal"/>
        <w:ind w:firstLine="540"/>
        <w:jc w:val="both"/>
        <w:rPr>
          <w:bCs/>
        </w:rPr>
      </w:pPr>
      <w:r w:rsidRPr="00B06B82">
        <w:rPr>
          <w:bCs/>
        </w:rPr>
        <w:t>В результате обучения на занятиях адаптивной физической культурой обучающиеся с тяжелыми нарушениями речи научатся понимать значение физических упражнений и подвижных игр для своего здоровья, получат содействие гармоничному физическому, нравственному и социальному развитию, успешному обучению, физической подготовленности и будущей трудовой деятельности. У них будут формироваться первоначальные умения саморегуляции средствами адаптивной физической культуры. Они овладеют основными двигательными умениями и навыками (</w:t>
      </w:r>
      <w:r>
        <w:rPr>
          <w:bCs/>
        </w:rPr>
        <w:t>бег, ходьба и др.).</w:t>
      </w:r>
      <w:r w:rsidRPr="00B06B82">
        <w:rPr>
          <w:bCs/>
        </w:rPr>
        <w:t xml:space="preserve"> </w:t>
      </w:r>
    </w:p>
    <w:p w:rsidR="00B06B82" w:rsidRPr="00B06B82" w:rsidRDefault="00B06B82" w:rsidP="00B06B82">
      <w:pPr>
        <w:pStyle w:val="ConsPlusNormal"/>
        <w:ind w:firstLine="540"/>
        <w:jc w:val="both"/>
        <w:rPr>
          <w:bCs/>
        </w:rPr>
      </w:pPr>
      <w:r w:rsidRPr="00B06B82">
        <w:rPr>
          <w:bCs/>
        </w:rPr>
        <w:t>Занятия АФК обеспечивают развитие общих физических способностей (силовые, скоростные, координационные способности, выносливость, гибкость), а также функций равновесия, способствуют формированию потребности в занятиях физической культурой и спортом.</w:t>
      </w:r>
    </w:p>
    <w:p w:rsidR="00B06B82" w:rsidRPr="00B06B82" w:rsidRDefault="00B06B82" w:rsidP="00B06B82">
      <w:pPr>
        <w:pStyle w:val="ConsPlusNormal"/>
        <w:ind w:firstLine="540"/>
        <w:jc w:val="both"/>
        <w:rPr>
          <w:bCs/>
        </w:rPr>
      </w:pPr>
      <w:r w:rsidRPr="00B06B82">
        <w:rPr>
          <w:bCs/>
        </w:rPr>
        <w:t>Цель реализации программы – обеспечение овладения обучающимися с ТНР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p>
    <w:p w:rsidR="00B06B82" w:rsidRPr="00B06B82" w:rsidRDefault="00B06B82" w:rsidP="00B06B82">
      <w:pPr>
        <w:pStyle w:val="ConsPlusNormal"/>
        <w:ind w:firstLine="540"/>
        <w:jc w:val="both"/>
        <w:rPr>
          <w:bCs/>
        </w:rPr>
      </w:pPr>
      <w:r w:rsidRPr="00B06B82">
        <w:rPr>
          <w:bCs/>
        </w:rPr>
        <w:t xml:space="preserve">Достижение поставленной цели предусматривает решение как общих, так и специфических </w:t>
      </w:r>
      <w:r w:rsidRPr="00B06B82">
        <w:rPr>
          <w:bCs/>
        </w:rPr>
        <w:lastRenderedPageBreak/>
        <w:t>(коррекционных, компенсаторных, профилактических) задач.</w:t>
      </w:r>
    </w:p>
    <w:p w:rsidR="00B06B82" w:rsidRPr="00B06B82" w:rsidRDefault="00B06B82" w:rsidP="00B06B82">
      <w:pPr>
        <w:pStyle w:val="ConsPlusNormal"/>
        <w:ind w:firstLine="540"/>
        <w:jc w:val="both"/>
        <w:rPr>
          <w:bCs/>
        </w:rPr>
      </w:pPr>
      <w:r w:rsidRPr="00B06B82">
        <w:rPr>
          <w:bCs/>
        </w:rPr>
        <w:t>Основными задачами программы по физической культуре для обучающихся с ТНР являются:</w:t>
      </w:r>
    </w:p>
    <w:p w:rsidR="00B06B82" w:rsidRPr="00B06B82" w:rsidRDefault="00B06B82" w:rsidP="006003E8">
      <w:pPr>
        <w:pStyle w:val="ConsPlusNormal"/>
        <w:numPr>
          <w:ilvl w:val="0"/>
          <w:numId w:val="539"/>
        </w:numPr>
        <w:ind w:left="426"/>
        <w:jc w:val="both"/>
        <w:rPr>
          <w:bCs/>
        </w:rPr>
      </w:pPr>
      <w:r w:rsidRPr="00B06B82">
        <w:rPr>
          <w:bCs/>
        </w:rPr>
        <w:t>коррекция и профилактика нарушений двигательной функции и опорно-двигательного аппарата (сколиозы, плоскостопие, нарушение осанки);</w:t>
      </w:r>
    </w:p>
    <w:p w:rsidR="00B06B82" w:rsidRPr="00B06B82" w:rsidRDefault="00B06B82" w:rsidP="006003E8">
      <w:pPr>
        <w:pStyle w:val="ConsPlusNormal"/>
        <w:numPr>
          <w:ilvl w:val="0"/>
          <w:numId w:val="539"/>
        </w:numPr>
        <w:ind w:left="426"/>
        <w:jc w:val="both"/>
        <w:rPr>
          <w:bCs/>
        </w:rPr>
      </w:pPr>
      <w:r w:rsidRPr="00B06B82">
        <w:rPr>
          <w:bCs/>
        </w:rPr>
        <w:t>развитие координационных способностей;</w:t>
      </w:r>
    </w:p>
    <w:p w:rsidR="00B06B82" w:rsidRPr="00B06B82" w:rsidRDefault="00B06B82" w:rsidP="006003E8">
      <w:pPr>
        <w:pStyle w:val="ConsPlusNormal"/>
        <w:numPr>
          <w:ilvl w:val="0"/>
          <w:numId w:val="539"/>
        </w:numPr>
        <w:ind w:left="426"/>
        <w:jc w:val="both"/>
        <w:rPr>
          <w:bCs/>
        </w:rPr>
      </w:pPr>
      <w:r w:rsidRPr="00B06B82">
        <w:rPr>
          <w:bCs/>
        </w:rPr>
        <w:t>коррекция и компенсация нарушений психомоторики;</w:t>
      </w:r>
    </w:p>
    <w:p w:rsidR="00B06B82" w:rsidRPr="00B06B82" w:rsidRDefault="00B06B82" w:rsidP="006003E8">
      <w:pPr>
        <w:pStyle w:val="ConsPlusNormal"/>
        <w:numPr>
          <w:ilvl w:val="0"/>
          <w:numId w:val="539"/>
        </w:numPr>
        <w:ind w:left="426"/>
        <w:jc w:val="both"/>
        <w:rPr>
          <w:bCs/>
        </w:rPr>
      </w:pPr>
      <w:r w:rsidRPr="00B06B82">
        <w:rPr>
          <w:bCs/>
        </w:rPr>
        <w:t>коррекция и компенсация нарушений общей и мелкой моторики;</w:t>
      </w:r>
    </w:p>
    <w:p w:rsidR="00B06B82" w:rsidRPr="00B06B82" w:rsidRDefault="00B06B82" w:rsidP="006003E8">
      <w:pPr>
        <w:pStyle w:val="ConsPlusNormal"/>
        <w:numPr>
          <w:ilvl w:val="0"/>
          <w:numId w:val="539"/>
        </w:numPr>
        <w:ind w:left="426"/>
        <w:jc w:val="both"/>
        <w:rPr>
          <w:bCs/>
        </w:rPr>
      </w:pPr>
      <w:r w:rsidRPr="00B06B82">
        <w:rPr>
          <w:bCs/>
        </w:rPr>
        <w:t>коррекция</w:t>
      </w:r>
      <w:r w:rsidRPr="00B06B82">
        <w:rPr>
          <w:bCs/>
        </w:rPr>
        <w:tab/>
        <w:t>и</w:t>
      </w:r>
      <w:r w:rsidRPr="00B06B82">
        <w:rPr>
          <w:bCs/>
        </w:rPr>
        <w:tab/>
        <w:t>развитие</w:t>
      </w:r>
      <w:r w:rsidRPr="00B06B82">
        <w:rPr>
          <w:bCs/>
        </w:rPr>
        <w:tab/>
        <w:t>способности</w:t>
      </w:r>
      <w:r>
        <w:rPr>
          <w:bCs/>
        </w:rPr>
        <w:tab/>
        <w:t>к</w:t>
      </w:r>
      <w:r>
        <w:rPr>
          <w:bCs/>
        </w:rPr>
        <w:tab/>
        <w:t>дифференцированию</w:t>
      </w:r>
      <w:r>
        <w:rPr>
          <w:bCs/>
        </w:rPr>
        <w:tab/>
        <w:t xml:space="preserve">временных, </w:t>
      </w:r>
      <w:r w:rsidRPr="00B06B82">
        <w:rPr>
          <w:bCs/>
        </w:rPr>
        <w:t>силовых, пространственных параметров движения;</w:t>
      </w:r>
    </w:p>
    <w:p w:rsidR="00B06B82" w:rsidRPr="00B06B82" w:rsidRDefault="00B06B82" w:rsidP="006003E8">
      <w:pPr>
        <w:pStyle w:val="ConsPlusNormal"/>
        <w:numPr>
          <w:ilvl w:val="0"/>
          <w:numId w:val="539"/>
        </w:numPr>
        <w:ind w:left="426"/>
        <w:jc w:val="both"/>
        <w:rPr>
          <w:bCs/>
        </w:rPr>
      </w:pPr>
      <w:r w:rsidRPr="00B06B82">
        <w:rPr>
          <w:bCs/>
        </w:rPr>
        <w:t>формирование зрительно-моторной координации в процессе выполнения физических упражнений;</w:t>
      </w:r>
    </w:p>
    <w:p w:rsidR="00B06B82" w:rsidRPr="00B06B82" w:rsidRDefault="00B06B82" w:rsidP="006003E8">
      <w:pPr>
        <w:pStyle w:val="ConsPlusNormal"/>
        <w:numPr>
          <w:ilvl w:val="0"/>
          <w:numId w:val="539"/>
        </w:numPr>
        <w:ind w:left="426"/>
        <w:jc w:val="both"/>
        <w:rPr>
          <w:bCs/>
        </w:rPr>
      </w:pPr>
      <w:r w:rsidRPr="00B06B82">
        <w:rPr>
          <w:bCs/>
        </w:rPr>
        <w:t>совершенствование функции дыхания и темпо-ритмической организации речи в процессе выполнения физических упражнений;</w:t>
      </w:r>
    </w:p>
    <w:p w:rsidR="00B06B82" w:rsidRPr="00B06B82" w:rsidRDefault="00B06B82" w:rsidP="006003E8">
      <w:pPr>
        <w:pStyle w:val="ConsPlusNormal"/>
        <w:numPr>
          <w:ilvl w:val="0"/>
          <w:numId w:val="539"/>
        </w:numPr>
        <w:ind w:left="426"/>
        <w:jc w:val="both"/>
        <w:rPr>
          <w:bCs/>
        </w:rPr>
      </w:pPr>
      <w:r w:rsidRPr="00B06B82">
        <w:rPr>
          <w:bCs/>
        </w:rPr>
        <w:t>развитие коммуникативной функции и связной речи при выполнении физических упражнений и в процессе игры;</w:t>
      </w:r>
    </w:p>
    <w:p w:rsidR="00B06B82" w:rsidRPr="00B06B82" w:rsidRDefault="00B06B82" w:rsidP="006003E8">
      <w:pPr>
        <w:pStyle w:val="ConsPlusNormal"/>
        <w:numPr>
          <w:ilvl w:val="0"/>
          <w:numId w:val="539"/>
        </w:numPr>
        <w:ind w:left="426"/>
        <w:jc w:val="both"/>
        <w:rPr>
          <w:bCs/>
        </w:rPr>
      </w:pPr>
      <w:r w:rsidRPr="00B06B82">
        <w:rPr>
          <w:bCs/>
        </w:rPr>
        <w:t>формирование двигательных навыков под воздействием регулирующей функции речи;</w:t>
      </w:r>
    </w:p>
    <w:p w:rsidR="00B06B82" w:rsidRPr="00B06B82" w:rsidRDefault="00B06B82" w:rsidP="006003E8">
      <w:pPr>
        <w:pStyle w:val="ConsPlusNormal"/>
        <w:numPr>
          <w:ilvl w:val="0"/>
          <w:numId w:val="539"/>
        </w:numPr>
        <w:ind w:left="426"/>
        <w:jc w:val="both"/>
        <w:rPr>
          <w:bCs/>
        </w:rPr>
      </w:pPr>
      <w:r w:rsidRPr="00B06B82">
        <w:rPr>
          <w:bCs/>
        </w:rPr>
        <w:t>расширение пассивного и активного словаря обучающихся с тяжелыми нарушениями речи за счет освоения специальной спортивной терминологии.</w:t>
      </w:r>
    </w:p>
    <w:p w:rsidR="00B06B82" w:rsidRDefault="00B06B82" w:rsidP="00DF5F08">
      <w:pPr>
        <w:pStyle w:val="ConsPlusNormal"/>
        <w:ind w:firstLine="540"/>
        <w:jc w:val="both"/>
        <w:rPr>
          <w:b/>
          <w:bCs/>
          <w:i/>
        </w:rPr>
      </w:pPr>
    </w:p>
    <w:p w:rsidR="00DF5F08" w:rsidRDefault="00DF5F08" w:rsidP="00DF5F08">
      <w:pPr>
        <w:pStyle w:val="ConsPlusNormal"/>
        <w:ind w:firstLine="540"/>
        <w:jc w:val="both"/>
        <w:rPr>
          <w:b/>
          <w:bCs/>
          <w:i/>
        </w:rPr>
      </w:pPr>
      <w:r w:rsidRPr="00DF5F08">
        <w:rPr>
          <w:b/>
          <w:bCs/>
          <w:i/>
        </w:rPr>
        <w:t xml:space="preserve">Содержание </w:t>
      </w:r>
      <w:r w:rsidR="00B06B82">
        <w:rPr>
          <w:b/>
          <w:bCs/>
          <w:i/>
        </w:rPr>
        <w:t>учебного предмета</w:t>
      </w:r>
    </w:p>
    <w:p w:rsidR="00B06B82" w:rsidRPr="00B06B82" w:rsidRDefault="00B06B82" w:rsidP="00DF5F08">
      <w:pPr>
        <w:pStyle w:val="ConsPlusNormal"/>
        <w:ind w:firstLine="540"/>
        <w:jc w:val="both"/>
        <w:rPr>
          <w:b/>
          <w:bCs/>
          <w:i/>
          <w:u w:val="single"/>
        </w:rPr>
      </w:pPr>
      <w:r w:rsidRPr="00B06B82">
        <w:rPr>
          <w:b/>
          <w:bCs/>
          <w:i/>
          <w:u w:val="single"/>
        </w:rPr>
        <w:t>1 класс</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i/>
          <w:sz w:val="24"/>
          <w:szCs w:val="24"/>
          <w:lang w:eastAsia="en-US"/>
        </w:rPr>
      </w:pPr>
      <w:r w:rsidRPr="00B06B82">
        <w:rPr>
          <w:rFonts w:ascii="Times New Roman" w:eastAsia="Times New Roman" w:hAnsi="Times New Roman"/>
          <w:i/>
          <w:sz w:val="24"/>
          <w:szCs w:val="24"/>
          <w:lang w:eastAsia="en-US"/>
        </w:rPr>
        <w:t>Знания</w:t>
      </w:r>
      <w:r w:rsidRPr="00B06B82">
        <w:rPr>
          <w:rFonts w:ascii="Times New Roman" w:eastAsia="Times New Roman" w:hAnsi="Times New Roman"/>
          <w:i/>
          <w:spacing w:val="-3"/>
          <w:sz w:val="24"/>
          <w:szCs w:val="24"/>
          <w:lang w:eastAsia="en-US"/>
        </w:rPr>
        <w:t xml:space="preserve"> </w:t>
      </w:r>
      <w:r w:rsidRPr="00B06B82">
        <w:rPr>
          <w:rFonts w:ascii="Times New Roman" w:eastAsia="Times New Roman" w:hAnsi="Times New Roman"/>
          <w:i/>
          <w:sz w:val="24"/>
          <w:szCs w:val="24"/>
          <w:lang w:eastAsia="en-US"/>
        </w:rPr>
        <w:t>о</w:t>
      </w:r>
      <w:r w:rsidRPr="00B06B82">
        <w:rPr>
          <w:rFonts w:ascii="Times New Roman" w:eastAsia="Times New Roman" w:hAnsi="Times New Roman"/>
          <w:i/>
          <w:spacing w:val="-2"/>
          <w:sz w:val="24"/>
          <w:szCs w:val="24"/>
          <w:lang w:eastAsia="en-US"/>
        </w:rPr>
        <w:t xml:space="preserve"> </w:t>
      </w:r>
      <w:r w:rsidRPr="00B06B82">
        <w:rPr>
          <w:rFonts w:ascii="Times New Roman" w:eastAsia="Times New Roman" w:hAnsi="Times New Roman"/>
          <w:i/>
          <w:sz w:val="24"/>
          <w:szCs w:val="24"/>
          <w:lang w:eastAsia="en-US"/>
        </w:rPr>
        <w:t>физической</w:t>
      </w:r>
      <w:r w:rsidRPr="00B06B82">
        <w:rPr>
          <w:rFonts w:ascii="Times New Roman" w:eastAsia="Times New Roman" w:hAnsi="Times New Roman"/>
          <w:i/>
          <w:spacing w:val="-2"/>
          <w:sz w:val="24"/>
          <w:szCs w:val="24"/>
          <w:lang w:eastAsia="en-US"/>
        </w:rPr>
        <w:t xml:space="preserve"> культуре.</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B06B82">
        <w:rPr>
          <w:rFonts w:ascii="Times New Roman" w:eastAsia="Times New Roman" w:hAnsi="Times New Roman"/>
          <w:sz w:val="24"/>
          <w:szCs w:val="24"/>
          <w:lang w:eastAsia="en-US"/>
        </w:rPr>
        <w:t>Из</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истории</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развития</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физической</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культуры</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в</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России.</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Развитие</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национальных</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видов спорта в России.</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B06B82">
        <w:rPr>
          <w:rFonts w:ascii="Times New Roman" w:eastAsia="Times New Roman" w:hAnsi="Times New Roman"/>
          <w:sz w:val="24"/>
          <w:szCs w:val="24"/>
          <w:lang w:eastAsia="en-US"/>
        </w:rPr>
        <w:t>Способы</w:t>
      </w:r>
      <w:r w:rsidRPr="00B06B82">
        <w:rPr>
          <w:rFonts w:ascii="Times New Roman" w:eastAsia="Times New Roman" w:hAnsi="Times New Roman"/>
          <w:spacing w:val="-7"/>
          <w:sz w:val="24"/>
          <w:szCs w:val="24"/>
          <w:lang w:eastAsia="en-US"/>
        </w:rPr>
        <w:t xml:space="preserve"> </w:t>
      </w:r>
      <w:r w:rsidRPr="00B06B82">
        <w:rPr>
          <w:rFonts w:ascii="Times New Roman" w:eastAsia="Times New Roman" w:hAnsi="Times New Roman"/>
          <w:sz w:val="24"/>
          <w:szCs w:val="24"/>
          <w:lang w:eastAsia="en-US"/>
        </w:rPr>
        <w:t>самостоятельной</w:t>
      </w:r>
      <w:r w:rsidRPr="00B06B82">
        <w:rPr>
          <w:rFonts w:ascii="Times New Roman" w:eastAsia="Times New Roman" w:hAnsi="Times New Roman"/>
          <w:spacing w:val="-6"/>
          <w:sz w:val="24"/>
          <w:szCs w:val="24"/>
          <w:lang w:eastAsia="en-US"/>
        </w:rPr>
        <w:t xml:space="preserve"> </w:t>
      </w:r>
      <w:r w:rsidRPr="00B06B82">
        <w:rPr>
          <w:rFonts w:ascii="Times New Roman" w:eastAsia="Times New Roman" w:hAnsi="Times New Roman"/>
          <w:spacing w:val="-2"/>
          <w:sz w:val="24"/>
          <w:szCs w:val="24"/>
          <w:lang w:eastAsia="en-US"/>
        </w:rPr>
        <w:t>деятельности.</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B06B82">
        <w:rPr>
          <w:rFonts w:ascii="Times New Roman" w:eastAsia="Times New Roman" w:hAnsi="Times New Roman"/>
          <w:sz w:val="24"/>
          <w:szCs w:val="24"/>
          <w:lang w:eastAsia="en-US"/>
        </w:rPr>
        <w:t>Физическая</w:t>
      </w:r>
      <w:r w:rsidRPr="00B06B82">
        <w:rPr>
          <w:rFonts w:ascii="Times New Roman" w:eastAsia="Times New Roman" w:hAnsi="Times New Roman"/>
          <w:spacing w:val="-3"/>
          <w:sz w:val="24"/>
          <w:szCs w:val="24"/>
          <w:lang w:eastAsia="en-US"/>
        </w:rPr>
        <w:t xml:space="preserve"> </w:t>
      </w:r>
      <w:r w:rsidRPr="00B06B82">
        <w:rPr>
          <w:rFonts w:ascii="Times New Roman" w:eastAsia="Times New Roman" w:hAnsi="Times New Roman"/>
          <w:sz w:val="24"/>
          <w:szCs w:val="24"/>
          <w:lang w:eastAsia="en-US"/>
        </w:rPr>
        <w:t>подготовка.</w:t>
      </w:r>
      <w:r w:rsidRPr="00B06B82">
        <w:rPr>
          <w:rFonts w:ascii="Times New Roman" w:eastAsia="Times New Roman" w:hAnsi="Times New Roman"/>
          <w:spacing w:val="-3"/>
          <w:sz w:val="24"/>
          <w:szCs w:val="24"/>
          <w:lang w:eastAsia="en-US"/>
        </w:rPr>
        <w:t xml:space="preserve"> </w:t>
      </w:r>
      <w:r w:rsidRPr="00B06B82">
        <w:rPr>
          <w:rFonts w:ascii="Times New Roman" w:eastAsia="Times New Roman" w:hAnsi="Times New Roman"/>
          <w:sz w:val="24"/>
          <w:szCs w:val="24"/>
          <w:lang w:eastAsia="en-US"/>
        </w:rPr>
        <w:t>Влияние</w:t>
      </w:r>
      <w:r w:rsidRPr="00B06B82">
        <w:rPr>
          <w:rFonts w:ascii="Times New Roman" w:eastAsia="Times New Roman" w:hAnsi="Times New Roman"/>
          <w:spacing w:val="-3"/>
          <w:sz w:val="24"/>
          <w:szCs w:val="24"/>
          <w:lang w:eastAsia="en-US"/>
        </w:rPr>
        <w:t xml:space="preserve"> </w:t>
      </w:r>
      <w:r w:rsidRPr="00B06B82">
        <w:rPr>
          <w:rFonts w:ascii="Times New Roman" w:eastAsia="Times New Roman" w:hAnsi="Times New Roman"/>
          <w:sz w:val="24"/>
          <w:szCs w:val="24"/>
          <w:lang w:eastAsia="en-US"/>
        </w:rPr>
        <w:t>занятий</w:t>
      </w:r>
      <w:r w:rsidRPr="00B06B82">
        <w:rPr>
          <w:rFonts w:ascii="Times New Roman" w:eastAsia="Times New Roman" w:hAnsi="Times New Roman"/>
          <w:spacing w:val="-3"/>
          <w:sz w:val="24"/>
          <w:szCs w:val="24"/>
          <w:lang w:eastAsia="en-US"/>
        </w:rPr>
        <w:t xml:space="preserve"> </w:t>
      </w:r>
      <w:r w:rsidRPr="00B06B82">
        <w:rPr>
          <w:rFonts w:ascii="Times New Roman" w:eastAsia="Times New Roman" w:hAnsi="Times New Roman"/>
          <w:sz w:val="24"/>
          <w:szCs w:val="24"/>
          <w:lang w:eastAsia="en-US"/>
        </w:rPr>
        <w:t>физической</w:t>
      </w:r>
      <w:r w:rsidRPr="00B06B82">
        <w:rPr>
          <w:rFonts w:ascii="Times New Roman" w:eastAsia="Times New Roman" w:hAnsi="Times New Roman"/>
          <w:spacing w:val="-3"/>
          <w:sz w:val="24"/>
          <w:szCs w:val="24"/>
          <w:lang w:eastAsia="en-US"/>
        </w:rPr>
        <w:t xml:space="preserve"> </w:t>
      </w:r>
      <w:r w:rsidRPr="00B06B82">
        <w:rPr>
          <w:rFonts w:ascii="Times New Roman" w:eastAsia="Times New Roman" w:hAnsi="Times New Roman"/>
          <w:sz w:val="24"/>
          <w:szCs w:val="24"/>
          <w:lang w:eastAsia="en-US"/>
        </w:rPr>
        <w:t>подготовкой</w:t>
      </w:r>
      <w:r w:rsidRPr="00B06B82">
        <w:rPr>
          <w:rFonts w:ascii="Times New Roman" w:eastAsia="Times New Roman" w:hAnsi="Times New Roman"/>
          <w:spacing w:val="-3"/>
          <w:sz w:val="24"/>
          <w:szCs w:val="24"/>
          <w:lang w:eastAsia="en-US"/>
        </w:rPr>
        <w:t xml:space="preserve"> </w:t>
      </w:r>
      <w:r w:rsidRPr="00B06B82">
        <w:rPr>
          <w:rFonts w:ascii="Times New Roman" w:eastAsia="Times New Roman" w:hAnsi="Times New Roman"/>
          <w:sz w:val="24"/>
          <w:szCs w:val="24"/>
          <w:lang w:eastAsia="en-US"/>
        </w:rPr>
        <w:t>на</w:t>
      </w:r>
      <w:r w:rsidRPr="00B06B82">
        <w:rPr>
          <w:rFonts w:ascii="Times New Roman" w:eastAsia="Times New Roman" w:hAnsi="Times New Roman"/>
          <w:spacing w:val="-3"/>
          <w:sz w:val="24"/>
          <w:szCs w:val="24"/>
          <w:lang w:eastAsia="en-US"/>
        </w:rPr>
        <w:t xml:space="preserve"> </w:t>
      </w:r>
      <w:r w:rsidRPr="00B06B82">
        <w:rPr>
          <w:rFonts w:ascii="Times New Roman" w:eastAsia="Times New Roman" w:hAnsi="Times New Roman"/>
          <w:sz w:val="24"/>
          <w:szCs w:val="24"/>
          <w:lang w:eastAsia="en-US"/>
        </w:rPr>
        <w:t>работу</w:t>
      </w:r>
      <w:r w:rsidRPr="00B06B82">
        <w:rPr>
          <w:rFonts w:ascii="Times New Roman" w:eastAsia="Times New Roman" w:hAnsi="Times New Roman"/>
          <w:spacing w:val="-3"/>
          <w:sz w:val="24"/>
          <w:szCs w:val="24"/>
          <w:lang w:eastAsia="en-US"/>
        </w:rPr>
        <w:t xml:space="preserve"> </w:t>
      </w:r>
      <w:r w:rsidRPr="00B06B82">
        <w:rPr>
          <w:rFonts w:ascii="Times New Roman" w:eastAsia="Times New Roman" w:hAnsi="Times New Roman"/>
          <w:sz w:val="24"/>
          <w:szCs w:val="24"/>
          <w:lang w:eastAsia="en-US"/>
        </w:rPr>
        <w:t>организма. Регулирование</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физической</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нагрузки</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по</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пульсу</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на</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самостоятельных</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занятиях</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физической подготовкой. Определение тяжести нагрузки на самостоятельных занятиях</w:t>
      </w:r>
      <w:r>
        <w:rPr>
          <w:rFonts w:ascii="Times New Roman" w:eastAsia="Times New Roman" w:hAnsi="Times New Roman"/>
          <w:sz w:val="24"/>
          <w:szCs w:val="24"/>
          <w:lang w:eastAsia="en-US"/>
        </w:rPr>
        <w:t xml:space="preserve"> </w:t>
      </w:r>
      <w:r w:rsidRPr="00B06B82">
        <w:rPr>
          <w:rFonts w:ascii="Times New Roman" w:eastAsia="Times New Roman" w:hAnsi="Times New Roman"/>
          <w:sz w:val="24"/>
          <w:szCs w:val="24"/>
          <w:lang w:eastAsia="en-US"/>
        </w:rPr>
        <w:t>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регулярного</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наблюдения.</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Оказание</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первой</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помощи</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при</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травмах</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во</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время самостоятельных занятий физической культурой.</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B06B82">
        <w:rPr>
          <w:rFonts w:ascii="Times New Roman" w:eastAsia="Times New Roman" w:hAnsi="Times New Roman"/>
          <w:sz w:val="24"/>
          <w:szCs w:val="24"/>
          <w:lang w:eastAsia="en-US"/>
        </w:rPr>
        <w:t>Физическое</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pacing w:val="-2"/>
          <w:sz w:val="24"/>
          <w:szCs w:val="24"/>
          <w:lang w:eastAsia="en-US"/>
        </w:rPr>
        <w:t>совершенствование.</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i/>
          <w:sz w:val="24"/>
          <w:lang w:eastAsia="en-US"/>
        </w:rPr>
      </w:pPr>
      <w:r w:rsidRPr="00B06B82">
        <w:rPr>
          <w:rFonts w:ascii="Times New Roman" w:eastAsia="Times New Roman" w:hAnsi="Times New Roman"/>
          <w:i/>
          <w:sz w:val="24"/>
          <w:lang w:eastAsia="en-US"/>
        </w:rPr>
        <w:t>Оздоровительная</w:t>
      </w:r>
      <w:r w:rsidRPr="00B06B82">
        <w:rPr>
          <w:rFonts w:ascii="Times New Roman" w:eastAsia="Times New Roman" w:hAnsi="Times New Roman"/>
          <w:i/>
          <w:spacing w:val="-11"/>
          <w:sz w:val="24"/>
          <w:lang w:eastAsia="en-US"/>
        </w:rPr>
        <w:t xml:space="preserve"> </w:t>
      </w:r>
      <w:r w:rsidRPr="00B06B82">
        <w:rPr>
          <w:rFonts w:ascii="Times New Roman" w:eastAsia="Times New Roman" w:hAnsi="Times New Roman"/>
          <w:i/>
          <w:sz w:val="24"/>
          <w:lang w:eastAsia="en-US"/>
        </w:rPr>
        <w:t>физическая</w:t>
      </w:r>
      <w:r w:rsidRPr="00B06B82">
        <w:rPr>
          <w:rFonts w:ascii="Times New Roman" w:eastAsia="Times New Roman" w:hAnsi="Times New Roman"/>
          <w:i/>
          <w:spacing w:val="-9"/>
          <w:sz w:val="24"/>
          <w:lang w:eastAsia="en-US"/>
        </w:rPr>
        <w:t xml:space="preserve"> </w:t>
      </w:r>
      <w:r w:rsidRPr="00B06B82">
        <w:rPr>
          <w:rFonts w:ascii="Times New Roman" w:eastAsia="Times New Roman" w:hAnsi="Times New Roman"/>
          <w:i/>
          <w:spacing w:val="-2"/>
          <w:sz w:val="24"/>
          <w:lang w:eastAsia="en-US"/>
        </w:rPr>
        <w:t>культура.</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B06B82">
        <w:rPr>
          <w:rFonts w:ascii="Times New Roman" w:eastAsia="Times New Roman" w:hAnsi="Times New Roman"/>
          <w:sz w:val="24"/>
          <w:szCs w:val="24"/>
          <w:lang w:eastAsia="en-US"/>
        </w:rPr>
        <w:t>Оценка</w:t>
      </w:r>
      <w:r w:rsidRPr="00B06B82">
        <w:rPr>
          <w:rFonts w:ascii="Times New Roman" w:eastAsia="Times New Roman" w:hAnsi="Times New Roman"/>
          <w:spacing w:val="-4"/>
          <w:sz w:val="24"/>
          <w:szCs w:val="24"/>
          <w:lang w:eastAsia="en-US"/>
        </w:rPr>
        <w:t xml:space="preserve"> </w:t>
      </w:r>
      <w:r w:rsidRPr="00B06B82">
        <w:rPr>
          <w:rFonts w:ascii="Times New Roman" w:eastAsia="Times New Roman" w:hAnsi="Times New Roman"/>
          <w:sz w:val="24"/>
          <w:szCs w:val="24"/>
          <w:lang w:eastAsia="en-US"/>
        </w:rPr>
        <w:t>состояния</w:t>
      </w:r>
      <w:r w:rsidRPr="00B06B82">
        <w:rPr>
          <w:rFonts w:ascii="Times New Roman" w:eastAsia="Times New Roman" w:hAnsi="Times New Roman"/>
          <w:spacing w:val="-3"/>
          <w:sz w:val="24"/>
          <w:szCs w:val="24"/>
          <w:lang w:eastAsia="en-US"/>
        </w:rPr>
        <w:t xml:space="preserve"> </w:t>
      </w:r>
      <w:r w:rsidRPr="00B06B82">
        <w:rPr>
          <w:rFonts w:ascii="Times New Roman" w:eastAsia="Times New Roman" w:hAnsi="Times New Roman"/>
          <w:sz w:val="24"/>
          <w:szCs w:val="24"/>
          <w:lang w:eastAsia="en-US"/>
        </w:rPr>
        <w:t>осанки,</w:t>
      </w:r>
      <w:r w:rsidRPr="00B06B82">
        <w:rPr>
          <w:rFonts w:ascii="Times New Roman" w:eastAsia="Times New Roman" w:hAnsi="Times New Roman"/>
          <w:spacing w:val="-3"/>
          <w:sz w:val="24"/>
          <w:szCs w:val="24"/>
          <w:lang w:eastAsia="en-US"/>
        </w:rPr>
        <w:t xml:space="preserve"> </w:t>
      </w:r>
      <w:r w:rsidRPr="00B06B82">
        <w:rPr>
          <w:rFonts w:ascii="Times New Roman" w:eastAsia="Times New Roman" w:hAnsi="Times New Roman"/>
          <w:spacing w:val="-2"/>
          <w:sz w:val="24"/>
          <w:szCs w:val="24"/>
          <w:lang w:eastAsia="en-US"/>
        </w:rPr>
        <w:t>упражнения</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B06B82">
        <w:rPr>
          <w:rFonts w:ascii="Times New Roman" w:eastAsia="Times New Roman" w:hAnsi="Times New Roman"/>
          <w:sz w:val="24"/>
          <w:szCs w:val="24"/>
          <w:lang w:eastAsia="en-US"/>
        </w:rPr>
        <w:t>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работы</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больших</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мышечных</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групп.</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Закаливающие</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процедуры:</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купание</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в естественных водоёмах; солнечные и воздушные процедуры.</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i/>
          <w:sz w:val="24"/>
          <w:lang w:eastAsia="en-US"/>
        </w:rPr>
      </w:pPr>
      <w:r w:rsidRPr="00B06B82">
        <w:rPr>
          <w:rFonts w:ascii="Times New Roman" w:eastAsia="Times New Roman" w:hAnsi="Times New Roman"/>
          <w:i/>
          <w:sz w:val="24"/>
          <w:lang w:eastAsia="en-US"/>
        </w:rPr>
        <w:t>Спортивно-оздоровительная</w:t>
      </w:r>
      <w:r w:rsidRPr="00B06B82">
        <w:rPr>
          <w:rFonts w:ascii="Times New Roman" w:eastAsia="Times New Roman" w:hAnsi="Times New Roman"/>
          <w:i/>
          <w:spacing w:val="-14"/>
          <w:sz w:val="24"/>
          <w:lang w:eastAsia="en-US"/>
        </w:rPr>
        <w:t xml:space="preserve"> </w:t>
      </w:r>
      <w:r w:rsidRPr="00B06B82">
        <w:rPr>
          <w:rFonts w:ascii="Times New Roman" w:eastAsia="Times New Roman" w:hAnsi="Times New Roman"/>
          <w:i/>
          <w:sz w:val="24"/>
          <w:lang w:eastAsia="en-US"/>
        </w:rPr>
        <w:t>физическая</w:t>
      </w:r>
      <w:r w:rsidRPr="00B06B82">
        <w:rPr>
          <w:rFonts w:ascii="Times New Roman" w:eastAsia="Times New Roman" w:hAnsi="Times New Roman"/>
          <w:i/>
          <w:spacing w:val="-13"/>
          <w:sz w:val="24"/>
          <w:lang w:eastAsia="en-US"/>
        </w:rPr>
        <w:t xml:space="preserve"> </w:t>
      </w:r>
      <w:r w:rsidRPr="00B06B82">
        <w:rPr>
          <w:rFonts w:ascii="Times New Roman" w:eastAsia="Times New Roman" w:hAnsi="Times New Roman"/>
          <w:i/>
          <w:spacing w:val="-2"/>
          <w:sz w:val="24"/>
          <w:lang w:eastAsia="en-US"/>
        </w:rPr>
        <w:t>культура.</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B06B82">
        <w:rPr>
          <w:rFonts w:ascii="Times New Roman" w:eastAsia="Times New Roman" w:hAnsi="Times New Roman"/>
          <w:sz w:val="24"/>
          <w:szCs w:val="24"/>
          <w:u w:val="single"/>
          <w:lang w:eastAsia="en-US"/>
        </w:rPr>
        <w:t>Гимнастика.</w:t>
      </w:r>
      <w:r w:rsidRPr="00B06B82">
        <w:rPr>
          <w:rFonts w:ascii="Times New Roman" w:eastAsia="Times New Roman" w:hAnsi="Times New Roman"/>
          <w:sz w:val="24"/>
          <w:szCs w:val="24"/>
          <w:lang w:eastAsia="en-US"/>
        </w:rPr>
        <w:t xml:space="preserve"> Предупреждение травматизма при выполнении гимнастических и акробатических упражнений. Гимнастические комбинации из хорошо освоенных упражнений.</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Упражнения</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на</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низкой</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гимнастической</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перекладине:</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висы</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и</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упоры,</w:t>
      </w:r>
      <w:r w:rsidRPr="00B06B82">
        <w:rPr>
          <w:rFonts w:ascii="Times New Roman" w:eastAsia="Times New Roman" w:hAnsi="Times New Roman"/>
          <w:spacing w:val="-5"/>
          <w:sz w:val="24"/>
          <w:szCs w:val="24"/>
          <w:lang w:eastAsia="en-US"/>
        </w:rPr>
        <w:t xml:space="preserve"> </w:t>
      </w:r>
      <w:r w:rsidRPr="00B06B82">
        <w:rPr>
          <w:rFonts w:ascii="Times New Roman" w:eastAsia="Times New Roman" w:hAnsi="Times New Roman"/>
          <w:sz w:val="24"/>
          <w:szCs w:val="24"/>
          <w:lang w:eastAsia="en-US"/>
        </w:rPr>
        <w:t xml:space="preserve">подъём </w:t>
      </w:r>
      <w:r w:rsidRPr="00B06B82">
        <w:rPr>
          <w:rFonts w:ascii="Times New Roman" w:eastAsia="Times New Roman" w:hAnsi="Times New Roman"/>
          <w:spacing w:val="-2"/>
          <w:sz w:val="24"/>
          <w:szCs w:val="24"/>
          <w:lang w:eastAsia="en-US"/>
        </w:rPr>
        <w:t>переворотом.</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B06B82">
        <w:rPr>
          <w:rFonts w:ascii="Times New Roman" w:eastAsia="Times New Roman" w:hAnsi="Times New Roman"/>
          <w:sz w:val="24"/>
          <w:szCs w:val="24"/>
          <w:u w:val="single"/>
          <w:lang w:eastAsia="en-US"/>
        </w:rPr>
        <w:t>Лёгкая атлетика.</w:t>
      </w:r>
      <w:r w:rsidRPr="00B06B82">
        <w:rPr>
          <w:rFonts w:ascii="Times New Roman" w:eastAsia="Times New Roman" w:hAnsi="Times New Roman"/>
          <w:sz w:val="24"/>
          <w:szCs w:val="24"/>
          <w:lang w:eastAsia="en-US"/>
        </w:rPr>
        <w:t xml:space="preserve"> Предупреждение травматизма во время выполнения легкоатлетических упражнений.</w:t>
      </w:r>
      <w:r w:rsidRPr="00B06B82">
        <w:rPr>
          <w:rFonts w:ascii="Times New Roman" w:eastAsia="Times New Roman" w:hAnsi="Times New Roman"/>
          <w:spacing w:val="-4"/>
          <w:sz w:val="24"/>
          <w:szCs w:val="24"/>
          <w:lang w:eastAsia="en-US"/>
        </w:rPr>
        <w:t xml:space="preserve"> </w:t>
      </w:r>
      <w:r w:rsidRPr="00B06B82">
        <w:rPr>
          <w:rFonts w:ascii="Times New Roman" w:eastAsia="Times New Roman" w:hAnsi="Times New Roman"/>
          <w:sz w:val="24"/>
          <w:szCs w:val="24"/>
          <w:lang w:eastAsia="en-US"/>
        </w:rPr>
        <w:t>Прыжок</w:t>
      </w:r>
      <w:r w:rsidRPr="00B06B82">
        <w:rPr>
          <w:rFonts w:ascii="Times New Roman" w:eastAsia="Times New Roman" w:hAnsi="Times New Roman"/>
          <w:spacing w:val="-4"/>
          <w:sz w:val="24"/>
          <w:szCs w:val="24"/>
          <w:lang w:eastAsia="en-US"/>
        </w:rPr>
        <w:t xml:space="preserve"> </w:t>
      </w:r>
      <w:r w:rsidRPr="00B06B82">
        <w:rPr>
          <w:rFonts w:ascii="Times New Roman" w:eastAsia="Times New Roman" w:hAnsi="Times New Roman"/>
          <w:sz w:val="24"/>
          <w:szCs w:val="24"/>
          <w:lang w:eastAsia="en-US"/>
        </w:rPr>
        <w:t>в</w:t>
      </w:r>
      <w:r w:rsidRPr="00B06B82">
        <w:rPr>
          <w:rFonts w:ascii="Times New Roman" w:eastAsia="Times New Roman" w:hAnsi="Times New Roman"/>
          <w:spacing w:val="-4"/>
          <w:sz w:val="24"/>
          <w:szCs w:val="24"/>
          <w:lang w:eastAsia="en-US"/>
        </w:rPr>
        <w:t xml:space="preserve"> </w:t>
      </w:r>
      <w:r w:rsidRPr="00B06B82">
        <w:rPr>
          <w:rFonts w:ascii="Times New Roman" w:eastAsia="Times New Roman" w:hAnsi="Times New Roman"/>
          <w:sz w:val="24"/>
          <w:szCs w:val="24"/>
          <w:lang w:eastAsia="en-US"/>
        </w:rPr>
        <w:t>высоту</w:t>
      </w:r>
      <w:r w:rsidRPr="00B06B82">
        <w:rPr>
          <w:rFonts w:ascii="Times New Roman" w:eastAsia="Times New Roman" w:hAnsi="Times New Roman"/>
          <w:spacing w:val="-4"/>
          <w:sz w:val="24"/>
          <w:szCs w:val="24"/>
          <w:lang w:eastAsia="en-US"/>
        </w:rPr>
        <w:t xml:space="preserve"> </w:t>
      </w:r>
      <w:r w:rsidRPr="00B06B82">
        <w:rPr>
          <w:rFonts w:ascii="Times New Roman" w:eastAsia="Times New Roman" w:hAnsi="Times New Roman"/>
          <w:sz w:val="24"/>
          <w:szCs w:val="24"/>
          <w:lang w:eastAsia="en-US"/>
        </w:rPr>
        <w:t>с</w:t>
      </w:r>
      <w:r w:rsidRPr="00B06B82">
        <w:rPr>
          <w:rFonts w:ascii="Times New Roman" w:eastAsia="Times New Roman" w:hAnsi="Times New Roman"/>
          <w:spacing w:val="-4"/>
          <w:sz w:val="24"/>
          <w:szCs w:val="24"/>
          <w:lang w:eastAsia="en-US"/>
        </w:rPr>
        <w:t xml:space="preserve"> </w:t>
      </w:r>
      <w:r w:rsidRPr="00B06B82">
        <w:rPr>
          <w:rFonts w:ascii="Times New Roman" w:eastAsia="Times New Roman" w:hAnsi="Times New Roman"/>
          <w:sz w:val="24"/>
          <w:szCs w:val="24"/>
          <w:lang w:eastAsia="en-US"/>
        </w:rPr>
        <w:t>разбега</w:t>
      </w:r>
      <w:r w:rsidRPr="00B06B82">
        <w:rPr>
          <w:rFonts w:ascii="Times New Roman" w:eastAsia="Times New Roman" w:hAnsi="Times New Roman"/>
          <w:spacing w:val="-4"/>
          <w:sz w:val="24"/>
          <w:szCs w:val="24"/>
          <w:lang w:eastAsia="en-US"/>
        </w:rPr>
        <w:t xml:space="preserve"> </w:t>
      </w:r>
      <w:r w:rsidRPr="00B06B82">
        <w:rPr>
          <w:rFonts w:ascii="Times New Roman" w:eastAsia="Times New Roman" w:hAnsi="Times New Roman"/>
          <w:sz w:val="24"/>
          <w:szCs w:val="24"/>
          <w:lang w:eastAsia="en-US"/>
        </w:rPr>
        <w:t>перешагиванием.</w:t>
      </w:r>
      <w:r w:rsidRPr="00B06B82">
        <w:rPr>
          <w:rFonts w:ascii="Times New Roman" w:eastAsia="Times New Roman" w:hAnsi="Times New Roman"/>
          <w:spacing w:val="-4"/>
          <w:sz w:val="24"/>
          <w:szCs w:val="24"/>
          <w:lang w:eastAsia="en-US"/>
        </w:rPr>
        <w:t xml:space="preserve"> </w:t>
      </w:r>
      <w:r w:rsidRPr="00B06B82">
        <w:rPr>
          <w:rFonts w:ascii="Times New Roman" w:eastAsia="Times New Roman" w:hAnsi="Times New Roman"/>
          <w:sz w:val="24"/>
          <w:szCs w:val="24"/>
          <w:lang w:eastAsia="en-US"/>
        </w:rPr>
        <w:t>Технические</w:t>
      </w:r>
      <w:r w:rsidRPr="00B06B82">
        <w:rPr>
          <w:rFonts w:ascii="Times New Roman" w:eastAsia="Times New Roman" w:hAnsi="Times New Roman"/>
          <w:spacing w:val="-4"/>
          <w:sz w:val="24"/>
          <w:szCs w:val="24"/>
          <w:lang w:eastAsia="en-US"/>
        </w:rPr>
        <w:t xml:space="preserve"> </w:t>
      </w:r>
      <w:r w:rsidRPr="00B06B82">
        <w:rPr>
          <w:rFonts w:ascii="Times New Roman" w:eastAsia="Times New Roman" w:hAnsi="Times New Roman"/>
          <w:sz w:val="24"/>
          <w:szCs w:val="24"/>
          <w:lang w:eastAsia="en-US"/>
        </w:rPr>
        <w:t>действия</w:t>
      </w:r>
      <w:r w:rsidRPr="00B06B82">
        <w:rPr>
          <w:rFonts w:ascii="Times New Roman" w:eastAsia="Times New Roman" w:hAnsi="Times New Roman"/>
          <w:spacing w:val="-4"/>
          <w:sz w:val="24"/>
          <w:szCs w:val="24"/>
          <w:lang w:eastAsia="en-US"/>
        </w:rPr>
        <w:t xml:space="preserve"> </w:t>
      </w:r>
      <w:r w:rsidRPr="00B06B82">
        <w:rPr>
          <w:rFonts w:ascii="Times New Roman" w:eastAsia="Times New Roman" w:hAnsi="Times New Roman"/>
          <w:sz w:val="24"/>
          <w:szCs w:val="24"/>
          <w:lang w:eastAsia="en-US"/>
        </w:rPr>
        <w:t>при</w:t>
      </w:r>
      <w:r w:rsidRPr="00B06B82">
        <w:rPr>
          <w:rFonts w:ascii="Times New Roman" w:eastAsia="Times New Roman" w:hAnsi="Times New Roman"/>
          <w:spacing w:val="-4"/>
          <w:sz w:val="24"/>
          <w:szCs w:val="24"/>
          <w:lang w:eastAsia="en-US"/>
        </w:rPr>
        <w:t xml:space="preserve"> </w:t>
      </w:r>
      <w:r w:rsidRPr="00B06B82">
        <w:rPr>
          <w:rFonts w:ascii="Times New Roman" w:eastAsia="Times New Roman" w:hAnsi="Times New Roman"/>
          <w:sz w:val="24"/>
          <w:szCs w:val="24"/>
          <w:lang w:eastAsia="en-US"/>
        </w:rPr>
        <w:t>беге по легкоатлетической дистанции: низкий старт; стартовое ускорение, финиширование.</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B06B82">
        <w:rPr>
          <w:rFonts w:ascii="Times New Roman" w:eastAsia="Times New Roman" w:hAnsi="Times New Roman"/>
          <w:sz w:val="24"/>
          <w:szCs w:val="24"/>
          <w:lang w:eastAsia="en-US"/>
        </w:rPr>
        <w:t>Метание</w:t>
      </w:r>
      <w:r w:rsidRPr="00B06B82">
        <w:rPr>
          <w:rFonts w:ascii="Times New Roman" w:eastAsia="Times New Roman" w:hAnsi="Times New Roman"/>
          <w:spacing w:val="-3"/>
          <w:sz w:val="24"/>
          <w:szCs w:val="24"/>
          <w:lang w:eastAsia="en-US"/>
        </w:rPr>
        <w:t xml:space="preserve"> </w:t>
      </w:r>
      <w:r w:rsidRPr="00B06B82">
        <w:rPr>
          <w:rFonts w:ascii="Times New Roman" w:eastAsia="Times New Roman" w:hAnsi="Times New Roman"/>
          <w:sz w:val="24"/>
          <w:szCs w:val="24"/>
          <w:lang w:eastAsia="en-US"/>
        </w:rPr>
        <w:t>малого</w:t>
      </w:r>
      <w:r w:rsidRPr="00B06B82">
        <w:rPr>
          <w:rFonts w:ascii="Times New Roman" w:eastAsia="Times New Roman" w:hAnsi="Times New Roman"/>
          <w:spacing w:val="-2"/>
          <w:sz w:val="24"/>
          <w:szCs w:val="24"/>
          <w:lang w:eastAsia="en-US"/>
        </w:rPr>
        <w:t xml:space="preserve"> </w:t>
      </w:r>
      <w:r w:rsidRPr="00B06B82">
        <w:rPr>
          <w:rFonts w:ascii="Times New Roman" w:eastAsia="Times New Roman" w:hAnsi="Times New Roman"/>
          <w:sz w:val="24"/>
          <w:szCs w:val="24"/>
          <w:lang w:eastAsia="en-US"/>
        </w:rPr>
        <w:t>мяча</w:t>
      </w:r>
      <w:r w:rsidRPr="00B06B82">
        <w:rPr>
          <w:rFonts w:ascii="Times New Roman" w:eastAsia="Times New Roman" w:hAnsi="Times New Roman"/>
          <w:spacing w:val="-2"/>
          <w:sz w:val="24"/>
          <w:szCs w:val="24"/>
          <w:lang w:eastAsia="en-US"/>
        </w:rPr>
        <w:t xml:space="preserve"> </w:t>
      </w:r>
      <w:r w:rsidRPr="00B06B82">
        <w:rPr>
          <w:rFonts w:ascii="Times New Roman" w:eastAsia="Times New Roman" w:hAnsi="Times New Roman"/>
          <w:sz w:val="24"/>
          <w:szCs w:val="24"/>
          <w:lang w:eastAsia="en-US"/>
        </w:rPr>
        <w:t>на</w:t>
      </w:r>
      <w:r w:rsidRPr="00B06B82">
        <w:rPr>
          <w:rFonts w:ascii="Times New Roman" w:eastAsia="Times New Roman" w:hAnsi="Times New Roman"/>
          <w:spacing w:val="-3"/>
          <w:sz w:val="24"/>
          <w:szCs w:val="24"/>
          <w:lang w:eastAsia="en-US"/>
        </w:rPr>
        <w:t xml:space="preserve"> </w:t>
      </w:r>
      <w:r w:rsidRPr="00B06B82">
        <w:rPr>
          <w:rFonts w:ascii="Times New Roman" w:eastAsia="Times New Roman" w:hAnsi="Times New Roman"/>
          <w:sz w:val="24"/>
          <w:szCs w:val="24"/>
          <w:lang w:eastAsia="en-US"/>
        </w:rPr>
        <w:t>дальность</w:t>
      </w:r>
      <w:r w:rsidRPr="00B06B82">
        <w:rPr>
          <w:rFonts w:ascii="Times New Roman" w:eastAsia="Times New Roman" w:hAnsi="Times New Roman"/>
          <w:spacing w:val="-2"/>
          <w:sz w:val="24"/>
          <w:szCs w:val="24"/>
          <w:lang w:eastAsia="en-US"/>
        </w:rPr>
        <w:t xml:space="preserve"> </w:t>
      </w:r>
      <w:r w:rsidRPr="00B06B82">
        <w:rPr>
          <w:rFonts w:ascii="Times New Roman" w:eastAsia="Times New Roman" w:hAnsi="Times New Roman"/>
          <w:sz w:val="24"/>
          <w:szCs w:val="24"/>
          <w:lang w:eastAsia="en-US"/>
        </w:rPr>
        <w:t>стоя</w:t>
      </w:r>
      <w:r w:rsidRPr="00B06B82">
        <w:rPr>
          <w:rFonts w:ascii="Times New Roman" w:eastAsia="Times New Roman" w:hAnsi="Times New Roman"/>
          <w:spacing w:val="-2"/>
          <w:sz w:val="24"/>
          <w:szCs w:val="24"/>
          <w:lang w:eastAsia="en-US"/>
        </w:rPr>
        <w:t xml:space="preserve"> </w:t>
      </w:r>
      <w:r w:rsidRPr="00B06B82">
        <w:rPr>
          <w:rFonts w:ascii="Times New Roman" w:eastAsia="Times New Roman" w:hAnsi="Times New Roman"/>
          <w:sz w:val="24"/>
          <w:szCs w:val="24"/>
          <w:lang w:eastAsia="en-US"/>
        </w:rPr>
        <w:t>на</w:t>
      </w:r>
      <w:r w:rsidRPr="00B06B82">
        <w:rPr>
          <w:rFonts w:ascii="Times New Roman" w:eastAsia="Times New Roman" w:hAnsi="Times New Roman"/>
          <w:spacing w:val="-2"/>
          <w:sz w:val="24"/>
          <w:szCs w:val="24"/>
          <w:lang w:eastAsia="en-US"/>
        </w:rPr>
        <w:t xml:space="preserve"> месте.</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B06B82">
        <w:rPr>
          <w:rFonts w:ascii="Times New Roman" w:eastAsia="Times New Roman" w:hAnsi="Times New Roman"/>
          <w:sz w:val="24"/>
          <w:szCs w:val="24"/>
          <w:u w:val="single"/>
          <w:lang w:eastAsia="en-US"/>
        </w:rPr>
        <w:t>Лыжная подготовка.</w:t>
      </w:r>
      <w:r w:rsidRPr="00B06B82">
        <w:rPr>
          <w:rFonts w:ascii="Times New Roman" w:eastAsia="Times New Roman" w:hAnsi="Times New Roman"/>
          <w:sz w:val="24"/>
          <w:szCs w:val="24"/>
          <w:lang w:eastAsia="en-US"/>
        </w:rPr>
        <w:t xml:space="preserve"> Предупреждение травматизма во время занятий лыжной подготовкой.</w:t>
      </w:r>
      <w:r w:rsidRPr="00B06B82">
        <w:rPr>
          <w:rFonts w:ascii="Times New Roman" w:eastAsia="Times New Roman" w:hAnsi="Times New Roman"/>
          <w:spacing w:val="-6"/>
          <w:sz w:val="24"/>
          <w:szCs w:val="24"/>
          <w:lang w:eastAsia="en-US"/>
        </w:rPr>
        <w:t xml:space="preserve"> </w:t>
      </w:r>
      <w:r w:rsidRPr="00B06B82">
        <w:rPr>
          <w:rFonts w:ascii="Times New Roman" w:eastAsia="Times New Roman" w:hAnsi="Times New Roman"/>
          <w:sz w:val="24"/>
          <w:szCs w:val="24"/>
          <w:lang w:eastAsia="en-US"/>
        </w:rPr>
        <w:t>Упражнения</w:t>
      </w:r>
      <w:r w:rsidRPr="00B06B82">
        <w:rPr>
          <w:rFonts w:ascii="Times New Roman" w:eastAsia="Times New Roman" w:hAnsi="Times New Roman"/>
          <w:spacing w:val="-6"/>
          <w:sz w:val="24"/>
          <w:szCs w:val="24"/>
          <w:lang w:eastAsia="en-US"/>
        </w:rPr>
        <w:t xml:space="preserve"> </w:t>
      </w:r>
      <w:r w:rsidRPr="00B06B82">
        <w:rPr>
          <w:rFonts w:ascii="Times New Roman" w:eastAsia="Times New Roman" w:hAnsi="Times New Roman"/>
          <w:sz w:val="24"/>
          <w:szCs w:val="24"/>
          <w:lang w:eastAsia="en-US"/>
        </w:rPr>
        <w:t>в</w:t>
      </w:r>
      <w:r w:rsidRPr="00B06B82">
        <w:rPr>
          <w:rFonts w:ascii="Times New Roman" w:eastAsia="Times New Roman" w:hAnsi="Times New Roman"/>
          <w:spacing w:val="-6"/>
          <w:sz w:val="24"/>
          <w:szCs w:val="24"/>
          <w:lang w:eastAsia="en-US"/>
        </w:rPr>
        <w:t xml:space="preserve"> </w:t>
      </w:r>
      <w:r w:rsidRPr="00B06B82">
        <w:rPr>
          <w:rFonts w:ascii="Times New Roman" w:eastAsia="Times New Roman" w:hAnsi="Times New Roman"/>
          <w:sz w:val="24"/>
          <w:szCs w:val="24"/>
          <w:lang w:eastAsia="en-US"/>
        </w:rPr>
        <w:t>передвижении</w:t>
      </w:r>
      <w:r w:rsidRPr="00B06B82">
        <w:rPr>
          <w:rFonts w:ascii="Times New Roman" w:eastAsia="Times New Roman" w:hAnsi="Times New Roman"/>
          <w:spacing w:val="-6"/>
          <w:sz w:val="24"/>
          <w:szCs w:val="24"/>
          <w:lang w:eastAsia="en-US"/>
        </w:rPr>
        <w:t xml:space="preserve"> </w:t>
      </w:r>
      <w:r w:rsidRPr="00B06B82">
        <w:rPr>
          <w:rFonts w:ascii="Times New Roman" w:eastAsia="Times New Roman" w:hAnsi="Times New Roman"/>
          <w:sz w:val="24"/>
          <w:szCs w:val="24"/>
          <w:lang w:eastAsia="en-US"/>
        </w:rPr>
        <w:t>на</w:t>
      </w:r>
      <w:r w:rsidRPr="00B06B82">
        <w:rPr>
          <w:rFonts w:ascii="Times New Roman" w:eastAsia="Times New Roman" w:hAnsi="Times New Roman"/>
          <w:spacing w:val="-6"/>
          <w:sz w:val="24"/>
          <w:szCs w:val="24"/>
          <w:lang w:eastAsia="en-US"/>
        </w:rPr>
        <w:t xml:space="preserve"> </w:t>
      </w:r>
      <w:r w:rsidRPr="00B06B82">
        <w:rPr>
          <w:rFonts w:ascii="Times New Roman" w:eastAsia="Times New Roman" w:hAnsi="Times New Roman"/>
          <w:sz w:val="24"/>
          <w:szCs w:val="24"/>
          <w:lang w:eastAsia="en-US"/>
        </w:rPr>
        <w:t>лыжах</w:t>
      </w:r>
      <w:r w:rsidRPr="00B06B82">
        <w:rPr>
          <w:rFonts w:ascii="Times New Roman" w:eastAsia="Times New Roman" w:hAnsi="Times New Roman"/>
          <w:spacing w:val="-6"/>
          <w:sz w:val="24"/>
          <w:szCs w:val="24"/>
          <w:lang w:eastAsia="en-US"/>
        </w:rPr>
        <w:t xml:space="preserve"> </w:t>
      </w:r>
      <w:r w:rsidRPr="00B06B82">
        <w:rPr>
          <w:rFonts w:ascii="Times New Roman" w:eastAsia="Times New Roman" w:hAnsi="Times New Roman"/>
          <w:sz w:val="24"/>
          <w:szCs w:val="24"/>
          <w:lang w:eastAsia="en-US"/>
        </w:rPr>
        <w:t>одновременным</w:t>
      </w:r>
      <w:r w:rsidRPr="00B06B82">
        <w:rPr>
          <w:rFonts w:ascii="Times New Roman" w:eastAsia="Times New Roman" w:hAnsi="Times New Roman"/>
          <w:spacing w:val="-6"/>
          <w:sz w:val="24"/>
          <w:szCs w:val="24"/>
          <w:lang w:eastAsia="en-US"/>
        </w:rPr>
        <w:t xml:space="preserve"> </w:t>
      </w:r>
      <w:r w:rsidRPr="00B06B82">
        <w:rPr>
          <w:rFonts w:ascii="Times New Roman" w:eastAsia="Times New Roman" w:hAnsi="Times New Roman"/>
          <w:sz w:val="24"/>
          <w:szCs w:val="24"/>
          <w:lang w:eastAsia="en-US"/>
        </w:rPr>
        <w:t xml:space="preserve">одношажным </w:t>
      </w:r>
      <w:r w:rsidRPr="00B06B82">
        <w:rPr>
          <w:rFonts w:ascii="Times New Roman" w:eastAsia="Times New Roman" w:hAnsi="Times New Roman"/>
          <w:spacing w:val="-2"/>
          <w:sz w:val="24"/>
          <w:szCs w:val="24"/>
          <w:lang w:eastAsia="en-US"/>
        </w:rPr>
        <w:t>ходом.</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B06B82">
        <w:rPr>
          <w:rFonts w:ascii="Times New Roman" w:eastAsia="Times New Roman" w:hAnsi="Times New Roman"/>
          <w:sz w:val="24"/>
          <w:szCs w:val="24"/>
          <w:u w:val="single"/>
          <w:lang w:eastAsia="en-US"/>
        </w:rPr>
        <w:t>Подвижные</w:t>
      </w:r>
      <w:r w:rsidRPr="00B06B82">
        <w:rPr>
          <w:rFonts w:ascii="Times New Roman" w:eastAsia="Times New Roman" w:hAnsi="Times New Roman"/>
          <w:spacing w:val="-6"/>
          <w:sz w:val="24"/>
          <w:szCs w:val="24"/>
          <w:u w:val="single"/>
          <w:lang w:eastAsia="en-US"/>
        </w:rPr>
        <w:t xml:space="preserve"> </w:t>
      </w:r>
      <w:r w:rsidRPr="00B06B82">
        <w:rPr>
          <w:rFonts w:ascii="Times New Roman" w:eastAsia="Times New Roman" w:hAnsi="Times New Roman"/>
          <w:sz w:val="24"/>
          <w:szCs w:val="24"/>
          <w:u w:val="single"/>
          <w:lang w:eastAsia="en-US"/>
        </w:rPr>
        <w:t>игры.</w:t>
      </w:r>
      <w:r w:rsidRPr="00B06B82">
        <w:rPr>
          <w:rFonts w:ascii="Times New Roman" w:eastAsia="Times New Roman" w:hAnsi="Times New Roman"/>
          <w:spacing w:val="-6"/>
          <w:sz w:val="24"/>
          <w:szCs w:val="24"/>
          <w:lang w:eastAsia="en-US"/>
        </w:rPr>
        <w:t xml:space="preserve"> </w:t>
      </w:r>
      <w:r w:rsidRPr="00B06B82">
        <w:rPr>
          <w:rFonts w:ascii="Times New Roman" w:eastAsia="Times New Roman" w:hAnsi="Times New Roman"/>
          <w:sz w:val="24"/>
          <w:szCs w:val="24"/>
          <w:lang w:eastAsia="en-US"/>
        </w:rPr>
        <w:t>Предупреждение</w:t>
      </w:r>
      <w:r w:rsidRPr="00B06B82">
        <w:rPr>
          <w:rFonts w:ascii="Times New Roman" w:eastAsia="Times New Roman" w:hAnsi="Times New Roman"/>
          <w:spacing w:val="-6"/>
          <w:sz w:val="24"/>
          <w:szCs w:val="24"/>
          <w:lang w:eastAsia="en-US"/>
        </w:rPr>
        <w:t xml:space="preserve"> </w:t>
      </w:r>
      <w:r w:rsidRPr="00B06B82">
        <w:rPr>
          <w:rFonts w:ascii="Times New Roman" w:eastAsia="Times New Roman" w:hAnsi="Times New Roman"/>
          <w:sz w:val="24"/>
          <w:szCs w:val="24"/>
          <w:lang w:eastAsia="en-US"/>
        </w:rPr>
        <w:t>травматизма</w:t>
      </w:r>
      <w:r w:rsidRPr="00B06B82">
        <w:rPr>
          <w:rFonts w:ascii="Times New Roman" w:eastAsia="Times New Roman" w:hAnsi="Times New Roman"/>
          <w:spacing w:val="-6"/>
          <w:sz w:val="24"/>
          <w:szCs w:val="24"/>
          <w:lang w:eastAsia="en-US"/>
        </w:rPr>
        <w:t xml:space="preserve"> </w:t>
      </w:r>
      <w:r w:rsidRPr="00B06B82">
        <w:rPr>
          <w:rFonts w:ascii="Times New Roman" w:eastAsia="Times New Roman" w:hAnsi="Times New Roman"/>
          <w:sz w:val="24"/>
          <w:szCs w:val="24"/>
          <w:lang w:eastAsia="en-US"/>
        </w:rPr>
        <w:t>на</w:t>
      </w:r>
      <w:r w:rsidRPr="00B06B82">
        <w:rPr>
          <w:rFonts w:ascii="Times New Roman" w:eastAsia="Times New Roman" w:hAnsi="Times New Roman"/>
          <w:spacing w:val="-6"/>
          <w:sz w:val="24"/>
          <w:szCs w:val="24"/>
          <w:lang w:eastAsia="en-US"/>
        </w:rPr>
        <w:t xml:space="preserve"> </w:t>
      </w:r>
      <w:r w:rsidRPr="00B06B82">
        <w:rPr>
          <w:rFonts w:ascii="Times New Roman" w:eastAsia="Times New Roman" w:hAnsi="Times New Roman"/>
          <w:sz w:val="24"/>
          <w:szCs w:val="24"/>
          <w:lang w:eastAsia="en-US"/>
        </w:rPr>
        <w:t>занятиях</w:t>
      </w:r>
      <w:r w:rsidRPr="00B06B82">
        <w:rPr>
          <w:rFonts w:ascii="Times New Roman" w:eastAsia="Times New Roman" w:hAnsi="Times New Roman"/>
          <w:spacing w:val="-6"/>
          <w:sz w:val="24"/>
          <w:szCs w:val="24"/>
          <w:lang w:eastAsia="en-US"/>
        </w:rPr>
        <w:t xml:space="preserve"> </w:t>
      </w:r>
      <w:r w:rsidRPr="00B06B82">
        <w:rPr>
          <w:rFonts w:ascii="Times New Roman" w:eastAsia="Times New Roman" w:hAnsi="Times New Roman"/>
          <w:sz w:val="24"/>
          <w:szCs w:val="24"/>
          <w:lang w:eastAsia="en-US"/>
        </w:rPr>
        <w:t>подвижными</w:t>
      </w:r>
      <w:r w:rsidRPr="00B06B82">
        <w:rPr>
          <w:rFonts w:ascii="Times New Roman" w:eastAsia="Times New Roman" w:hAnsi="Times New Roman"/>
          <w:spacing w:val="-6"/>
          <w:sz w:val="24"/>
          <w:szCs w:val="24"/>
          <w:lang w:eastAsia="en-US"/>
        </w:rPr>
        <w:t xml:space="preserve"> </w:t>
      </w:r>
      <w:r w:rsidRPr="00B06B82">
        <w:rPr>
          <w:rFonts w:ascii="Times New Roman" w:eastAsia="Times New Roman" w:hAnsi="Times New Roman"/>
          <w:sz w:val="24"/>
          <w:szCs w:val="24"/>
          <w:lang w:eastAsia="en-US"/>
        </w:rPr>
        <w:t>играми. Подвижные игры общефизической подготовки.</w:t>
      </w:r>
    </w:p>
    <w:p w:rsidR="00B06B82" w:rsidRPr="00B06B82" w:rsidRDefault="00B06B82" w:rsidP="00B06B82">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B06B82">
        <w:rPr>
          <w:rFonts w:ascii="Times New Roman" w:eastAsia="Times New Roman" w:hAnsi="Times New Roman"/>
          <w:sz w:val="24"/>
          <w:szCs w:val="24"/>
          <w:lang w:eastAsia="en-US"/>
        </w:rPr>
        <w:t>Прикладно-ориентированная</w:t>
      </w:r>
      <w:r w:rsidRPr="00B06B82">
        <w:rPr>
          <w:rFonts w:ascii="Times New Roman" w:eastAsia="Times New Roman" w:hAnsi="Times New Roman"/>
          <w:spacing w:val="-11"/>
          <w:sz w:val="24"/>
          <w:szCs w:val="24"/>
          <w:lang w:eastAsia="en-US"/>
        </w:rPr>
        <w:t xml:space="preserve"> </w:t>
      </w:r>
      <w:r w:rsidRPr="00B06B82">
        <w:rPr>
          <w:rFonts w:ascii="Times New Roman" w:eastAsia="Times New Roman" w:hAnsi="Times New Roman"/>
          <w:sz w:val="24"/>
          <w:szCs w:val="24"/>
          <w:lang w:eastAsia="en-US"/>
        </w:rPr>
        <w:t>физическая</w:t>
      </w:r>
      <w:r w:rsidRPr="00B06B82">
        <w:rPr>
          <w:rFonts w:ascii="Times New Roman" w:eastAsia="Times New Roman" w:hAnsi="Times New Roman"/>
          <w:spacing w:val="-11"/>
          <w:sz w:val="24"/>
          <w:szCs w:val="24"/>
          <w:lang w:eastAsia="en-US"/>
        </w:rPr>
        <w:t xml:space="preserve"> </w:t>
      </w:r>
      <w:r w:rsidRPr="00B06B82">
        <w:rPr>
          <w:rFonts w:ascii="Times New Roman" w:eastAsia="Times New Roman" w:hAnsi="Times New Roman"/>
          <w:spacing w:val="-2"/>
          <w:sz w:val="24"/>
          <w:szCs w:val="24"/>
          <w:lang w:eastAsia="en-US"/>
        </w:rPr>
        <w:t>культура.</w:t>
      </w:r>
    </w:p>
    <w:p w:rsidR="00B06B82" w:rsidRPr="00B06B82" w:rsidRDefault="00B06B82" w:rsidP="00B06B82">
      <w:pPr>
        <w:widowControl w:val="0"/>
        <w:tabs>
          <w:tab w:val="left" w:pos="2483"/>
          <w:tab w:val="left" w:pos="3903"/>
          <w:tab w:val="left" w:pos="5289"/>
          <w:tab w:val="left" w:pos="5739"/>
          <w:tab w:val="left" w:pos="6855"/>
          <w:tab w:val="left" w:pos="8067"/>
          <w:tab w:val="left" w:pos="9488"/>
        </w:tabs>
        <w:autoSpaceDE w:val="0"/>
        <w:autoSpaceDN w:val="0"/>
        <w:spacing w:after="0" w:line="240" w:lineRule="auto"/>
        <w:ind w:firstLine="567"/>
        <w:jc w:val="both"/>
        <w:rPr>
          <w:rFonts w:ascii="Times New Roman" w:eastAsia="Times New Roman" w:hAnsi="Times New Roman"/>
          <w:sz w:val="24"/>
          <w:szCs w:val="24"/>
          <w:lang w:eastAsia="en-US"/>
        </w:rPr>
      </w:pPr>
      <w:r w:rsidRPr="00B06B82">
        <w:rPr>
          <w:rFonts w:ascii="Times New Roman" w:eastAsia="Times New Roman" w:hAnsi="Times New Roman"/>
          <w:spacing w:val="-2"/>
          <w:sz w:val="24"/>
          <w:szCs w:val="24"/>
          <w:lang w:eastAsia="en-US"/>
        </w:rPr>
        <w:t>Упражнения</w:t>
      </w:r>
      <w:r w:rsidRPr="00B06B82">
        <w:rPr>
          <w:rFonts w:ascii="Times New Roman" w:eastAsia="Times New Roman" w:hAnsi="Times New Roman"/>
          <w:sz w:val="24"/>
          <w:szCs w:val="24"/>
          <w:lang w:eastAsia="en-US"/>
        </w:rPr>
        <w:tab/>
      </w:r>
      <w:r w:rsidRPr="00B06B82">
        <w:rPr>
          <w:rFonts w:ascii="Times New Roman" w:eastAsia="Times New Roman" w:hAnsi="Times New Roman"/>
          <w:spacing w:val="-2"/>
          <w:sz w:val="24"/>
          <w:szCs w:val="24"/>
          <w:lang w:eastAsia="en-US"/>
        </w:rPr>
        <w:t>физической</w:t>
      </w:r>
      <w:r w:rsidRPr="00B06B82">
        <w:rPr>
          <w:rFonts w:ascii="Times New Roman" w:eastAsia="Times New Roman" w:hAnsi="Times New Roman"/>
          <w:sz w:val="24"/>
          <w:szCs w:val="24"/>
          <w:lang w:eastAsia="en-US"/>
        </w:rPr>
        <w:tab/>
      </w:r>
      <w:r w:rsidRPr="00B06B82">
        <w:rPr>
          <w:rFonts w:ascii="Times New Roman" w:eastAsia="Times New Roman" w:hAnsi="Times New Roman"/>
          <w:spacing w:val="-2"/>
          <w:sz w:val="24"/>
          <w:szCs w:val="24"/>
          <w:lang w:eastAsia="en-US"/>
        </w:rPr>
        <w:t>подготовки</w:t>
      </w:r>
      <w:r w:rsidRPr="00B06B82">
        <w:rPr>
          <w:rFonts w:ascii="Times New Roman" w:eastAsia="Times New Roman" w:hAnsi="Times New Roman"/>
          <w:sz w:val="24"/>
          <w:szCs w:val="24"/>
          <w:lang w:eastAsia="en-US"/>
        </w:rPr>
        <w:tab/>
      </w:r>
      <w:r w:rsidRPr="00B06B82">
        <w:rPr>
          <w:rFonts w:ascii="Times New Roman" w:eastAsia="Times New Roman" w:hAnsi="Times New Roman"/>
          <w:spacing w:val="-6"/>
          <w:sz w:val="24"/>
          <w:szCs w:val="24"/>
          <w:lang w:eastAsia="en-US"/>
        </w:rPr>
        <w:t>на</w:t>
      </w:r>
      <w:r w:rsidRPr="00B06B82">
        <w:rPr>
          <w:rFonts w:ascii="Times New Roman" w:eastAsia="Times New Roman" w:hAnsi="Times New Roman"/>
          <w:sz w:val="24"/>
          <w:szCs w:val="24"/>
          <w:lang w:eastAsia="en-US"/>
        </w:rPr>
        <w:tab/>
      </w:r>
      <w:r w:rsidRPr="00B06B82">
        <w:rPr>
          <w:rFonts w:ascii="Times New Roman" w:eastAsia="Times New Roman" w:hAnsi="Times New Roman"/>
          <w:spacing w:val="-2"/>
          <w:sz w:val="24"/>
          <w:szCs w:val="24"/>
          <w:lang w:eastAsia="en-US"/>
        </w:rPr>
        <w:t>развитие</w:t>
      </w:r>
      <w:r w:rsidRPr="00B06B82">
        <w:rPr>
          <w:rFonts w:ascii="Times New Roman" w:eastAsia="Times New Roman" w:hAnsi="Times New Roman"/>
          <w:sz w:val="24"/>
          <w:szCs w:val="24"/>
          <w:lang w:eastAsia="en-US"/>
        </w:rPr>
        <w:tab/>
      </w:r>
      <w:r w:rsidRPr="00B06B82">
        <w:rPr>
          <w:rFonts w:ascii="Times New Roman" w:eastAsia="Times New Roman" w:hAnsi="Times New Roman"/>
          <w:spacing w:val="-2"/>
          <w:sz w:val="24"/>
          <w:szCs w:val="24"/>
          <w:lang w:eastAsia="en-US"/>
        </w:rPr>
        <w:t>основных</w:t>
      </w:r>
      <w:r w:rsidRPr="00B06B82">
        <w:rPr>
          <w:rFonts w:ascii="Times New Roman" w:eastAsia="Times New Roman" w:hAnsi="Times New Roman"/>
          <w:sz w:val="24"/>
          <w:szCs w:val="24"/>
          <w:lang w:eastAsia="en-US"/>
        </w:rPr>
        <w:tab/>
      </w:r>
      <w:r w:rsidRPr="00B06B82">
        <w:rPr>
          <w:rFonts w:ascii="Times New Roman" w:eastAsia="Times New Roman" w:hAnsi="Times New Roman"/>
          <w:spacing w:val="-2"/>
          <w:sz w:val="24"/>
          <w:szCs w:val="24"/>
          <w:lang w:eastAsia="en-US"/>
        </w:rPr>
        <w:t>физических</w:t>
      </w:r>
      <w:r w:rsidRPr="00B06B82">
        <w:rPr>
          <w:rFonts w:ascii="Times New Roman" w:eastAsia="Times New Roman" w:hAnsi="Times New Roman"/>
          <w:sz w:val="24"/>
          <w:szCs w:val="24"/>
          <w:lang w:eastAsia="en-US"/>
        </w:rPr>
        <w:t xml:space="preserve"> </w:t>
      </w:r>
      <w:r w:rsidRPr="00B06B82">
        <w:rPr>
          <w:rFonts w:ascii="Times New Roman" w:eastAsia="Times New Roman" w:hAnsi="Times New Roman"/>
          <w:spacing w:val="-2"/>
          <w:sz w:val="24"/>
          <w:szCs w:val="24"/>
          <w:lang w:eastAsia="en-US"/>
        </w:rPr>
        <w:t xml:space="preserve">качеств. </w:t>
      </w:r>
      <w:r w:rsidRPr="00B06B82">
        <w:rPr>
          <w:rFonts w:ascii="Times New Roman" w:eastAsia="Times New Roman" w:hAnsi="Times New Roman"/>
          <w:sz w:val="24"/>
          <w:szCs w:val="24"/>
          <w:lang w:eastAsia="en-US"/>
        </w:rPr>
        <w:lastRenderedPageBreak/>
        <w:t>Подготовка к выполнению нормативных требований комплекса ГТО.</w:t>
      </w:r>
    </w:p>
    <w:p w:rsidR="00B06B82" w:rsidRDefault="00B06B82" w:rsidP="00B06B82">
      <w:pPr>
        <w:pStyle w:val="ConsPlusNormal"/>
        <w:ind w:firstLine="540"/>
        <w:jc w:val="both"/>
        <w:rPr>
          <w:b/>
          <w:bCs/>
          <w:i/>
          <w:u w:val="single"/>
        </w:rPr>
      </w:pPr>
      <w:r>
        <w:rPr>
          <w:b/>
          <w:bCs/>
          <w:i/>
          <w:u w:val="single"/>
        </w:rPr>
        <w:t>2 класс</w:t>
      </w:r>
    </w:p>
    <w:p w:rsidR="00B06B82" w:rsidRPr="00B06B82" w:rsidRDefault="00B06B82" w:rsidP="00B06B82">
      <w:pPr>
        <w:pStyle w:val="ConsPlusNormal"/>
        <w:ind w:firstLine="540"/>
        <w:jc w:val="both"/>
        <w:rPr>
          <w:bCs/>
          <w:i/>
        </w:rPr>
      </w:pPr>
      <w:r w:rsidRPr="00B06B82">
        <w:rPr>
          <w:bCs/>
          <w:i/>
        </w:rPr>
        <w:t>Знания о физической культуре</w:t>
      </w:r>
    </w:p>
    <w:p w:rsidR="00B06B82" w:rsidRPr="00B06B82" w:rsidRDefault="00B06B82" w:rsidP="00B06B82">
      <w:pPr>
        <w:pStyle w:val="ConsPlusNormal"/>
        <w:ind w:firstLine="540"/>
        <w:jc w:val="both"/>
        <w:rPr>
          <w:bCs/>
        </w:rPr>
      </w:pPr>
      <w:r w:rsidRPr="00B06B82">
        <w:rPr>
          <w:bCs/>
        </w:rPr>
        <w:t>Из истории возникновения физических упражнений и первых соревнований Зарождение Олимпийских игр древности</w:t>
      </w:r>
    </w:p>
    <w:p w:rsidR="00B06B82" w:rsidRPr="00B06B82" w:rsidRDefault="00B06B82" w:rsidP="00B06B82">
      <w:pPr>
        <w:pStyle w:val="ConsPlusNormal"/>
        <w:ind w:firstLine="540"/>
        <w:jc w:val="both"/>
        <w:rPr>
          <w:bCs/>
        </w:rPr>
      </w:pPr>
      <w:r w:rsidRPr="00B06B82">
        <w:rPr>
          <w:bCs/>
        </w:rPr>
        <w:t>Способы самостоятельной деятельности.</w:t>
      </w:r>
    </w:p>
    <w:p w:rsidR="00B06B82" w:rsidRPr="00B06B82" w:rsidRDefault="00B06B82" w:rsidP="00B06B82">
      <w:pPr>
        <w:pStyle w:val="ConsPlusNormal"/>
        <w:ind w:firstLine="540"/>
        <w:jc w:val="both"/>
        <w:rPr>
          <w:bCs/>
        </w:rPr>
      </w:pPr>
      <w:r w:rsidRPr="00B06B82">
        <w:rPr>
          <w:bCs/>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06B82" w:rsidRPr="00B06B82" w:rsidRDefault="00B06B82" w:rsidP="00B06B82">
      <w:pPr>
        <w:pStyle w:val="ConsPlusNormal"/>
        <w:ind w:firstLine="540"/>
        <w:jc w:val="both"/>
        <w:rPr>
          <w:bCs/>
        </w:rPr>
      </w:pPr>
      <w:r w:rsidRPr="00B06B82">
        <w:rPr>
          <w:bCs/>
        </w:rPr>
        <w:t>Физическое совершенствование.</w:t>
      </w:r>
    </w:p>
    <w:p w:rsidR="00B06B82" w:rsidRDefault="00B06B82" w:rsidP="00B06B82">
      <w:pPr>
        <w:pStyle w:val="ConsPlusNormal"/>
        <w:ind w:firstLine="540"/>
        <w:jc w:val="both"/>
        <w:rPr>
          <w:bCs/>
        </w:rPr>
      </w:pPr>
      <w:r w:rsidRPr="00B06B82">
        <w:rPr>
          <w:bCs/>
          <w:i/>
        </w:rPr>
        <w:t>Оздоровительная физическая культура.</w:t>
      </w:r>
      <w:r w:rsidRPr="00B06B82">
        <w:rPr>
          <w:bCs/>
        </w:rPr>
        <w:t xml:space="preserve"> </w:t>
      </w:r>
    </w:p>
    <w:p w:rsidR="00B06B82" w:rsidRPr="00B06B82" w:rsidRDefault="00B06B82" w:rsidP="00B06B82">
      <w:pPr>
        <w:pStyle w:val="ConsPlusNormal"/>
        <w:ind w:firstLine="540"/>
        <w:jc w:val="both"/>
        <w:rPr>
          <w:bCs/>
        </w:rPr>
      </w:pPr>
      <w:r w:rsidRPr="00B06B82">
        <w:rPr>
          <w:bCs/>
        </w:rPr>
        <w:t>Закаливание организма обтиранием Составление комплекса утренней зарядки и физкультминутки для занятий в домашних условиях Спортивно-оздоровительная физическая культура. Гимнастика с основами акробатики Правила поведения на занятиях гимнастикой и акробатикой Строевые команды в построении и перестроении в одну шерен</w:t>
      </w:r>
      <w:r>
        <w:rPr>
          <w:bCs/>
        </w:rPr>
        <w:t>гу и колонну по одному; при по</w:t>
      </w:r>
      <w:r w:rsidRPr="00B06B82">
        <w:rPr>
          <w:bCs/>
        </w:rPr>
        <w:t>воротах направо и налево, стоя на месте и в движении Пере- движение в колонне по одному с равномерной и изменяющейся скоростью движения</w:t>
      </w:r>
    </w:p>
    <w:p w:rsidR="00B06B82" w:rsidRPr="00B06B82" w:rsidRDefault="00B06B82" w:rsidP="00B06B82">
      <w:pPr>
        <w:pStyle w:val="ConsPlusNormal"/>
        <w:ind w:firstLine="540"/>
        <w:jc w:val="both"/>
        <w:rPr>
          <w:bCs/>
        </w:rPr>
      </w:pPr>
      <w:r w:rsidRPr="00B06B82">
        <w:rPr>
          <w:bCs/>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B06B82" w:rsidRPr="00B06B82" w:rsidRDefault="00B06B82" w:rsidP="00B06B82">
      <w:pPr>
        <w:pStyle w:val="ConsPlusNormal"/>
        <w:ind w:firstLine="540"/>
        <w:jc w:val="both"/>
        <w:rPr>
          <w:bCs/>
        </w:rPr>
      </w:pPr>
      <w:r w:rsidRPr="00B06B82">
        <w:rPr>
          <w:bCs/>
          <w:i/>
        </w:rPr>
        <w:t>Лыжная подготовка</w:t>
      </w:r>
      <w:r w:rsidRPr="00B06B82">
        <w:rPr>
          <w:bCs/>
        </w:rPr>
        <w:t xml:space="preserve">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06B82" w:rsidRPr="00B06B82" w:rsidRDefault="00B06B82" w:rsidP="00B06B82">
      <w:pPr>
        <w:pStyle w:val="ConsPlusNormal"/>
        <w:ind w:firstLine="540"/>
        <w:jc w:val="both"/>
        <w:rPr>
          <w:bCs/>
        </w:rPr>
      </w:pPr>
      <w:r w:rsidRPr="00B06B82">
        <w:rPr>
          <w:bCs/>
          <w:i/>
        </w:rPr>
        <w:t>Лёгкая атлетика</w:t>
      </w:r>
      <w:r w:rsidRPr="00B06B82">
        <w:rPr>
          <w:bCs/>
        </w:rPr>
        <w:t xml:space="preserve">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06B82" w:rsidRPr="00B06B82" w:rsidRDefault="00B06B82" w:rsidP="00B06B82">
      <w:pPr>
        <w:pStyle w:val="ConsPlusNormal"/>
        <w:ind w:firstLine="540"/>
        <w:jc w:val="both"/>
        <w:rPr>
          <w:bCs/>
        </w:rPr>
      </w:pPr>
      <w:r w:rsidRPr="00B06B82">
        <w:rPr>
          <w:bCs/>
          <w:i/>
        </w:rPr>
        <w:t>Подвижные игры</w:t>
      </w:r>
      <w:r w:rsidRPr="00B06B82">
        <w:rPr>
          <w:bCs/>
        </w:rPr>
        <w:t xml:space="preserve"> Подвижные игры с техническими приёмами спортивных игр (баскетбол, футбол)</w:t>
      </w:r>
    </w:p>
    <w:p w:rsidR="00B06B82" w:rsidRPr="00B06B82" w:rsidRDefault="00B06B82" w:rsidP="00B06B82">
      <w:pPr>
        <w:pStyle w:val="ConsPlusNormal"/>
        <w:ind w:firstLine="540"/>
        <w:jc w:val="both"/>
        <w:rPr>
          <w:bCs/>
        </w:rPr>
      </w:pPr>
      <w:r>
        <w:rPr>
          <w:bCs/>
        </w:rPr>
        <w:t xml:space="preserve"> </w:t>
      </w:r>
      <w:r w:rsidRPr="00B06B82">
        <w:rPr>
          <w:bCs/>
          <w:i/>
        </w:rPr>
        <w:t>Прикладно-ориентированная физическая культура.</w:t>
      </w:r>
      <w:r w:rsidRPr="00B06B82">
        <w:rPr>
          <w:bCs/>
        </w:rPr>
        <w:t xml:space="preserve"> Подготовка к соревнованиям по комплексу ГТО Развитие основных физических качеств средствами подвижных и спортивных игр</w:t>
      </w:r>
    </w:p>
    <w:p w:rsidR="00B06B82" w:rsidRDefault="00B06B82" w:rsidP="00DF5F08">
      <w:pPr>
        <w:pStyle w:val="ConsPlusNormal"/>
        <w:ind w:firstLine="540"/>
        <w:jc w:val="both"/>
        <w:rPr>
          <w:b/>
          <w:bCs/>
          <w:i/>
          <w:u w:val="single"/>
        </w:rPr>
      </w:pPr>
      <w:r>
        <w:rPr>
          <w:b/>
          <w:bCs/>
          <w:i/>
          <w:u w:val="single"/>
        </w:rPr>
        <w:t>3 класс</w:t>
      </w:r>
    </w:p>
    <w:p w:rsidR="00B06B82" w:rsidRPr="00B06B82" w:rsidRDefault="00B06B82" w:rsidP="00B06B82">
      <w:pPr>
        <w:pStyle w:val="ConsPlusNormal"/>
        <w:ind w:firstLine="540"/>
        <w:jc w:val="both"/>
        <w:rPr>
          <w:bCs/>
          <w:i/>
          <w:u w:val="single"/>
        </w:rPr>
      </w:pPr>
      <w:r w:rsidRPr="00B06B82">
        <w:rPr>
          <w:bCs/>
          <w:i/>
          <w:u w:val="single"/>
        </w:rPr>
        <w:t>Знания о физической культуре.</w:t>
      </w:r>
    </w:p>
    <w:p w:rsidR="00B06B82" w:rsidRPr="00B06B82" w:rsidRDefault="00B06B82" w:rsidP="00B06B82">
      <w:pPr>
        <w:pStyle w:val="ConsPlusNormal"/>
        <w:ind w:firstLine="540"/>
        <w:jc w:val="both"/>
        <w:rPr>
          <w:bCs/>
        </w:rPr>
      </w:pPr>
      <w:r w:rsidRPr="00B06B82">
        <w:rPr>
          <w:bCs/>
        </w:rPr>
        <w:t>Из истории развития физической культуры у древних народов, населявших территорию России История появления современного спорта</w:t>
      </w:r>
    </w:p>
    <w:p w:rsidR="00B06B82" w:rsidRPr="00B06B82" w:rsidRDefault="00B06B82" w:rsidP="00B06B82">
      <w:pPr>
        <w:pStyle w:val="ConsPlusNormal"/>
        <w:ind w:firstLine="540"/>
        <w:jc w:val="both"/>
        <w:rPr>
          <w:bCs/>
          <w:i/>
          <w:u w:val="single"/>
        </w:rPr>
      </w:pPr>
      <w:r w:rsidRPr="00B06B82">
        <w:rPr>
          <w:bCs/>
          <w:i/>
          <w:u w:val="single"/>
        </w:rPr>
        <w:t>Способы самостоятельной деятельности.</w:t>
      </w:r>
    </w:p>
    <w:p w:rsidR="00B06B82" w:rsidRPr="00B06B82" w:rsidRDefault="00B06B82" w:rsidP="00B06B82">
      <w:pPr>
        <w:pStyle w:val="ConsPlusNormal"/>
        <w:ind w:firstLine="540"/>
        <w:jc w:val="both"/>
        <w:rPr>
          <w:bCs/>
        </w:rPr>
      </w:pPr>
      <w:r w:rsidRPr="00B06B82">
        <w:rPr>
          <w:bCs/>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w:t>
      </w:r>
      <w:r>
        <w:rPr>
          <w:bCs/>
        </w:rPr>
        <w:t xml:space="preserve">ии физических качеств на уроках </w:t>
      </w:r>
      <w:r w:rsidRPr="00B06B82">
        <w:rPr>
          <w:bCs/>
        </w:rPr>
        <w:t>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06B82" w:rsidRPr="00B06B82" w:rsidRDefault="00B06B82" w:rsidP="00B06B82">
      <w:pPr>
        <w:pStyle w:val="ConsPlusNormal"/>
        <w:ind w:firstLine="540"/>
        <w:jc w:val="both"/>
        <w:rPr>
          <w:bCs/>
        </w:rPr>
      </w:pPr>
      <w:r w:rsidRPr="00B06B82">
        <w:rPr>
          <w:bCs/>
        </w:rPr>
        <w:t>Физическое совершенствование.</w:t>
      </w:r>
    </w:p>
    <w:p w:rsidR="00B06B82" w:rsidRPr="00B06B82" w:rsidRDefault="00B06B82" w:rsidP="00B06B82">
      <w:pPr>
        <w:pStyle w:val="ConsPlusNormal"/>
        <w:ind w:firstLine="540"/>
        <w:jc w:val="both"/>
        <w:rPr>
          <w:bCs/>
        </w:rPr>
      </w:pPr>
      <w:r w:rsidRPr="00B06B82">
        <w:rPr>
          <w:bCs/>
          <w:i/>
          <w:u w:val="single"/>
        </w:rPr>
        <w:t>Оздоровительная физическая культура.</w:t>
      </w:r>
      <w:r w:rsidRPr="00B06B82">
        <w:rPr>
          <w:bCs/>
        </w:rPr>
        <w:t xml:space="preserve">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06B82" w:rsidRDefault="00B06B82" w:rsidP="00B06B82">
      <w:pPr>
        <w:pStyle w:val="ConsPlusNormal"/>
        <w:ind w:firstLine="540"/>
        <w:jc w:val="both"/>
        <w:rPr>
          <w:bCs/>
        </w:rPr>
      </w:pPr>
      <w:r w:rsidRPr="00B06B82">
        <w:rPr>
          <w:bCs/>
          <w:i/>
          <w:u w:val="single"/>
        </w:rPr>
        <w:t>Спортивно-оздоровительная физическая культура.</w:t>
      </w:r>
      <w:r w:rsidRPr="00B06B82">
        <w:rPr>
          <w:bCs/>
        </w:rPr>
        <w:t xml:space="preserve"> </w:t>
      </w:r>
    </w:p>
    <w:p w:rsidR="00B06B82" w:rsidRPr="00B06B82" w:rsidRDefault="00B06B82" w:rsidP="00B06B82">
      <w:pPr>
        <w:pStyle w:val="ConsPlusNormal"/>
        <w:ind w:firstLine="540"/>
        <w:jc w:val="both"/>
        <w:rPr>
          <w:bCs/>
        </w:rPr>
      </w:pPr>
      <w:r w:rsidRPr="00B06B82">
        <w:rPr>
          <w:bCs/>
          <w:i/>
        </w:rPr>
        <w:t>Гимнастика с основами акробатики</w:t>
      </w:r>
      <w:r w:rsidRPr="00B06B82">
        <w:rPr>
          <w:bCs/>
        </w:rPr>
        <w:t xml:space="preserve"> Строевые упражнения в движении противоходом; перестроении из колонны по одному в колонну по три, стоя на месте и в движении Упражнения в </w:t>
      </w:r>
      <w:r w:rsidRPr="00B06B82">
        <w:rPr>
          <w:bCs/>
        </w:rPr>
        <w:lastRenderedPageBreak/>
        <w:t>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B06B82" w:rsidRDefault="00B06B82" w:rsidP="00B06B82">
      <w:pPr>
        <w:pStyle w:val="ConsPlusNormal"/>
        <w:ind w:firstLine="540"/>
        <w:jc w:val="both"/>
        <w:rPr>
          <w:bCs/>
        </w:rPr>
      </w:pPr>
      <w:r w:rsidRPr="00B06B82">
        <w:rPr>
          <w:bCs/>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B06B82" w:rsidRPr="00B06B82" w:rsidRDefault="00B06B82" w:rsidP="00B06B82">
      <w:pPr>
        <w:pStyle w:val="ConsPlusNormal"/>
        <w:ind w:firstLine="540"/>
        <w:jc w:val="both"/>
        <w:rPr>
          <w:bCs/>
        </w:rPr>
      </w:pPr>
      <w:r w:rsidRPr="00B06B82">
        <w:rPr>
          <w:bCs/>
          <w:i/>
        </w:rPr>
        <w:t>Ритмическая гимнастика:</w:t>
      </w:r>
      <w:r w:rsidRPr="00B06B82">
        <w:rPr>
          <w:bCs/>
        </w:rPr>
        <w:t xml:space="preserve">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 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B06B82" w:rsidRDefault="00B06B82" w:rsidP="00B06B82">
      <w:pPr>
        <w:pStyle w:val="ConsPlusNormal"/>
        <w:ind w:firstLine="540"/>
        <w:jc w:val="both"/>
        <w:rPr>
          <w:bCs/>
        </w:rPr>
      </w:pPr>
      <w:r w:rsidRPr="00B06B82">
        <w:rPr>
          <w:bCs/>
          <w:i/>
        </w:rPr>
        <w:t xml:space="preserve">Лыжная подготовка </w:t>
      </w:r>
      <w:r w:rsidRPr="00B06B82">
        <w:rPr>
          <w:bCs/>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B06B82" w:rsidRDefault="00B06B82" w:rsidP="00B06B82">
      <w:pPr>
        <w:pStyle w:val="ConsPlusNormal"/>
        <w:ind w:firstLine="540"/>
        <w:jc w:val="both"/>
        <w:rPr>
          <w:bCs/>
        </w:rPr>
      </w:pPr>
      <w:r w:rsidRPr="00B06B82">
        <w:rPr>
          <w:bCs/>
          <w:i/>
          <w:u w:val="single"/>
        </w:rPr>
        <w:t>Подвижные и спортивные игры</w:t>
      </w:r>
      <w:r w:rsidRPr="00B06B82">
        <w:rPr>
          <w:bCs/>
        </w:rPr>
        <w:t xml:space="preserve"> </w:t>
      </w:r>
    </w:p>
    <w:p w:rsidR="00B06B82" w:rsidRPr="00B06B82" w:rsidRDefault="00B06B82" w:rsidP="00B06B82">
      <w:pPr>
        <w:pStyle w:val="ConsPlusNormal"/>
        <w:ind w:firstLine="540"/>
        <w:jc w:val="both"/>
        <w:rPr>
          <w:bCs/>
        </w:rPr>
      </w:pPr>
      <w:r w:rsidRPr="00B06B82">
        <w:rPr>
          <w:bCs/>
        </w:rPr>
        <w:t>Подвижные игры на точность движений с приёмами спортивных игр и лыжной подготовки Баскетбол: ведение баскетбольного мяча; ловля и пере- 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Прикладно-ориентированная физическая культура. Развитие основных физических качеств средствами базовых видов спорта Подготовка к выполнению нормативных требований комплекса ГТО Планируемые результаты освоения учебного предмета</w:t>
      </w:r>
    </w:p>
    <w:p w:rsidR="00B06B82" w:rsidRDefault="00B06B82" w:rsidP="00DF5F08">
      <w:pPr>
        <w:pStyle w:val="ConsPlusNormal"/>
        <w:ind w:firstLine="540"/>
        <w:jc w:val="both"/>
        <w:rPr>
          <w:b/>
          <w:bCs/>
          <w:i/>
          <w:u w:val="single"/>
        </w:rPr>
      </w:pPr>
      <w:r>
        <w:rPr>
          <w:b/>
          <w:bCs/>
          <w:i/>
          <w:u w:val="single"/>
        </w:rPr>
        <w:t>4 класс</w:t>
      </w:r>
    </w:p>
    <w:p w:rsidR="00B06B82" w:rsidRPr="00B06B82" w:rsidRDefault="00B06B82" w:rsidP="00B06B82">
      <w:pPr>
        <w:pStyle w:val="ConsPlusNormal"/>
        <w:ind w:firstLine="540"/>
        <w:jc w:val="both"/>
        <w:rPr>
          <w:bCs/>
          <w:i/>
          <w:u w:val="single"/>
        </w:rPr>
      </w:pPr>
      <w:r w:rsidRPr="00B06B82">
        <w:rPr>
          <w:bCs/>
          <w:i/>
          <w:u w:val="single"/>
        </w:rPr>
        <w:t>Знания о физической культуре.</w:t>
      </w:r>
    </w:p>
    <w:p w:rsidR="00B06B82" w:rsidRPr="00B06B82" w:rsidRDefault="00B06B82" w:rsidP="00B06B82">
      <w:pPr>
        <w:pStyle w:val="ConsPlusNormal"/>
        <w:ind w:firstLine="540"/>
        <w:jc w:val="both"/>
        <w:rPr>
          <w:bCs/>
        </w:rPr>
      </w:pPr>
      <w:r w:rsidRPr="00B06B82">
        <w:rPr>
          <w:bCs/>
        </w:rPr>
        <w:t>Из истории развития физической культуры в России. Развитие национальных видов спорта в России.</w:t>
      </w:r>
    </w:p>
    <w:p w:rsidR="00B06B82" w:rsidRPr="00B06B82" w:rsidRDefault="00B06B82" w:rsidP="00B06B82">
      <w:pPr>
        <w:pStyle w:val="ConsPlusNormal"/>
        <w:ind w:firstLine="540"/>
        <w:jc w:val="both"/>
        <w:rPr>
          <w:bCs/>
          <w:i/>
          <w:u w:val="single"/>
        </w:rPr>
      </w:pPr>
      <w:r w:rsidRPr="00B06B82">
        <w:rPr>
          <w:bCs/>
          <w:i/>
          <w:u w:val="single"/>
        </w:rPr>
        <w:t>Способ</w:t>
      </w:r>
      <w:r>
        <w:rPr>
          <w:bCs/>
          <w:i/>
          <w:u w:val="single"/>
        </w:rPr>
        <w:t>ы самостоятельной деятельности.</w:t>
      </w:r>
    </w:p>
    <w:p w:rsidR="00B06B82" w:rsidRPr="00B06B82" w:rsidRDefault="00B06B82" w:rsidP="00B06B82">
      <w:pPr>
        <w:pStyle w:val="ConsPlusNormal"/>
        <w:ind w:firstLine="540"/>
        <w:jc w:val="both"/>
        <w:rPr>
          <w:bCs/>
        </w:rPr>
      </w:pPr>
      <w:r w:rsidRPr="00B06B82">
        <w:rPr>
          <w:bCs/>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w:t>
      </w:r>
      <w:r>
        <w:rPr>
          <w:bCs/>
        </w:rPr>
        <w:t xml:space="preserve">зки на самостоятельных занятиях </w:t>
      </w:r>
      <w:r w:rsidRPr="00B06B82">
        <w:rPr>
          <w:bCs/>
        </w:rPr>
        <w:t>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w:t>
      </w:r>
      <w:r>
        <w:rPr>
          <w:bCs/>
        </w:rPr>
        <w:t xml:space="preserve"> </w:t>
      </w:r>
      <w:r w:rsidRPr="00B06B82">
        <w:rPr>
          <w:bCs/>
        </w:rPr>
        <w:t>самостоятельных занятий физической культурой. Физическое совершенствование.</w:t>
      </w:r>
    </w:p>
    <w:p w:rsidR="00B06B82" w:rsidRPr="00B06B82" w:rsidRDefault="00B06B82" w:rsidP="00B06B82">
      <w:pPr>
        <w:pStyle w:val="ConsPlusNormal"/>
        <w:ind w:firstLine="540"/>
        <w:jc w:val="both"/>
        <w:rPr>
          <w:bCs/>
          <w:i/>
          <w:u w:val="single"/>
        </w:rPr>
      </w:pPr>
      <w:r w:rsidRPr="00B06B82">
        <w:rPr>
          <w:bCs/>
          <w:i/>
          <w:u w:val="single"/>
        </w:rPr>
        <w:t>Оздоровительная физическая культура.</w:t>
      </w:r>
    </w:p>
    <w:p w:rsidR="00B06B82" w:rsidRPr="00B06B82" w:rsidRDefault="00B06B82" w:rsidP="00B06B82">
      <w:pPr>
        <w:pStyle w:val="ConsPlusNormal"/>
        <w:ind w:firstLine="540"/>
        <w:jc w:val="both"/>
        <w:rPr>
          <w:bCs/>
        </w:rPr>
      </w:pPr>
      <w:r w:rsidRPr="00B06B82">
        <w:rPr>
          <w:bCs/>
        </w:rPr>
        <w:t>Оцен</w:t>
      </w:r>
      <w:r>
        <w:rPr>
          <w:bCs/>
        </w:rPr>
        <w:t xml:space="preserve">ка состояния осанки, упражнения </w:t>
      </w:r>
      <w:r w:rsidRPr="00B06B82">
        <w:rPr>
          <w:bCs/>
        </w:rPr>
        <w:t>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B06B82" w:rsidRPr="00B06B82" w:rsidRDefault="00B06B82" w:rsidP="00B06B82">
      <w:pPr>
        <w:pStyle w:val="ConsPlusNormal"/>
        <w:ind w:firstLine="540"/>
        <w:jc w:val="both"/>
        <w:rPr>
          <w:bCs/>
          <w:i/>
          <w:u w:val="single"/>
        </w:rPr>
      </w:pPr>
      <w:r w:rsidRPr="00B06B82">
        <w:rPr>
          <w:bCs/>
          <w:i/>
          <w:u w:val="single"/>
        </w:rPr>
        <w:t>Спортивно-оздоровительная физическая культура.</w:t>
      </w:r>
    </w:p>
    <w:p w:rsidR="00B06B82" w:rsidRPr="00B06B82" w:rsidRDefault="00B06B82" w:rsidP="00B06B82">
      <w:pPr>
        <w:pStyle w:val="ConsPlusNormal"/>
        <w:ind w:firstLine="540"/>
        <w:jc w:val="both"/>
        <w:rPr>
          <w:bCs/>
        </w:rPr>
      </w:pPr>
      <w:r w:rsidRPr="00B06B82">
        <w:rPr>
          <w:bCs/>
          <w:i/>
        </w:rPr>
        <w:t>Гимнастика с основами акробатики.</w:t>
      </w:r>
      <w:r w:rsidRPr="00B06B82">
        <w:rPr>
          <w:bCs/>
        </w:rPr>
        <w:t xml:space="preserve">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w:t>
      </w:r>
    </w:p>
    <w:p w:rsidR="00B06B82" w:rsidRPr="00B06B82" w:rsidRDefault="00B06B82" w:rsidP="00B06B82">
      <w:pPr>
        <w:pStyle w:val="ConsPlusNormal"/>
        <w:ind w:firstLine="540"/>
        <w:jc w:val="both"/>
        <w:rPr>
          <w:bCs/>
        </w:rPr>
      </w:pPr>
      <w:r w:rsidRPr="00B06B82">
        <w:rPr>
          <w:bCs/>
          <w:i/>
        </w:rPr>
        <w:t>Лёгкая атлетика.</w:t>
      </w:r>
      <w:r w:rsidRPr="00B06B82">
        <w:rPr>
          <w:bCs/>
        </w:rPr>
        <w:t xml:space="preserve"> Предупреждение травматизма во время выполнения легкоатлетических упражнений. Прыжок в высоту с разбега перешагиванием</w:t>
      </w:r>
      <w:r>
        <w:rPr>
          <w:bCs/>
        </w:rPr>
        <w:t xml:space="preserve">. Технические действия при беге </w:t>
      </w:r>
      <w:r w:rsidRPr="00B06B82">
        <w:rPr>
          <w:bCs/>
        </w:rPr>
        <w:t>по легкоатлетической дистанции: низкий старт; стартовое ускорение, финиширование. Метание малого мяча на дальность стоя на месте.</w:t>
      </w:r>
    </w:p>
    <w:p w:rsidR="00B06B82" w:rsidRPr="00B06B82" w:rsidRDefault="00B06B82" w:rsidP="00B06B82">
      <w:pPr>
        <w:pStyle w:val="ConsPlusNormal"/>
        <w:ind w:firstLine="540"/>
        <w:jc w:val="both"/>
        <w:rPr>
          <w:bCs/>
        </w:rPr>
      </w:pPr>
      <w:r w:rsidRPr="00B06B82">
        <w:rPr>
          <w:bCs/>
          <w:i/>
        </w:rPr>
        <w:t>Лыжная подготовка.</w:t>
      </w:r>
      <w:r w:rsidRPr="00B06B82">
        <w:rPr>
          <w:bCs/>
        </w:rPr>
        <w:t xml:space="preserve"> Предупреждение травматизма во время занятий лыжной подготовкой. </w:t>
      </w:r>
      <w:r w:rsidRPr="00B06B82">
        <w:rPr>
          <w:bCs/>
        </w:rPr>
        <w:lastRenderedPageBreak/>
        <w:t>Упражнения в передвижении на лыжах одновременным одношажным ходом.</w:t>
      </w:r>
    </w:p>
    <w:p w:rsidR="00B06B82" w:rsidRPr="00B06B82" w:rsidRDefault="00B06B82" w:rsidP="00B06B82">
      <w:pPr>
        <w:pStyle w:val="ConsPlusNormal"/>
        <w:ind w:firstLine="540"/>
        <w:jc w:val="both"/>
        <w:rPr>
          <w:bCs/>
        </w:rPr>
      </w:pPr>
      <w:r w:rsidRPr="006C5CBC">
        <w:rPr>
          <w:bCs/>
          <w:i/>
          <w:u w:val="single"/>
        </w:rPr>
        <w:t>Подвижные и спортивные игры.</w:t>
      </w:r>
      <w:r w:rsidRPr="00B06B82">
        <w:rPr>
          <w:bCs/>
        </w:rPr>
        <w:t xml:space="preserve">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w:t>
      </w:r>
    </w:p>
    <w:p w:rsidR="00B06B82" w:rsidRPr="00B06B82" w:rsidRDefault="00B06B82" w:rsidP="00B06B82">
      <w:pPr>
        <w:pStyle w:val="ConsPlusNormal"/>
        <w:ind w:firstLine="540"/>
        <w:jc w:val="both"/>
        <w:rPr>
          <w:bCs/>
        </w:rPr>
      </w:pPr>
      <w:r w:rsidRPr="00B06B82">
        <w:rPr>
          <w:bCs/>
        </w:rPr>
        <w:t>Баскетбол: бросок мяча двумя руками от груди с места; выполнение освоенных технических действий в условиях игровой деятельности.</w:t>
      </w:r>
    </w:p>
    <w:p w:rsidR="00B06B82" w:rsidRPr="00B06B82" w:rsidRDefault="00B06B82" w:rsidP="00B06B82">
      <w:pPr>
        <w:pStyle w:val="ConsPlusNormal"/>
        <w:ind w:firstLine="540"/>
        <w:jc w:val="both"/>
        <w:rPr>
          <w:bCs/>
        </w:rPr>
      </w:pPr>
      <w:r w:rsidRPr="00B06B82">
        <w:rPr>
          <w:bCs/>
        </w:rPr>
        <w:t>Футбол: остановки катящегося мяча внутренней стороной стопы; выполнение освоенных технических действий в условиях игровой деятельности.</w:t>
      </w:r>
    </w:p>
    <w:p w:rsidR="00B06B82" w:rsidRPr="00B06B82" w:rsidRDefault="00B06B82" w:rsidP="00B06B82">
      <w:pPr>
        <w:pStyle w:val="ConsPlusNormal"/>
        <w:ind w:firstLine="540"/>
        <w:jc w:val="both"/>
        <w:rPr>
          <w:bCs/>
          <w:i/>
          <w:u w:val="single"/>
        </w:rPr>
      </w:pPr>
      <w:r w:rsidRPr="00B06B82">
        <w:rPr>
          <w:bCs/>
          <w:i/>
          <w:u w:val="single"/>
        </w:rPr>
        <w:t>Прикладно-ориентированная физическая культура.</w:t>
      </w:r>
    </w:p>
    <w:p w:rsidR="00B06B82" w:rsidRPr="00B06B82" w:rsidRDefault="00B06B82" w:rsidP="00B06B82">
      <w:pPr>
        <w:pStyle w:val="ConsPlusNormal"/>
        <w:ind w:firstLine="540"/>
        <w:jc w:val="both"/>
        <w:rPr>
          <w:bCs/>
        </w:rPr>
      </w:pPr>
      <w:r w:rsidRPr="00B06B82">
        <w:rPr>
          <w:bCs/>
        </w:rPr>
        <w:t>Упражнения физической подготовки на развитие основных физических качеств.</w:t>
      </w:r>
    </w:p>
    <w:p w:rsidR="00B06B82" w:rsidRPr="00B06B82" w:rsidRDefault="00B06B82" w:rsidP="00B06B82">
      <w:pPr>
        <w:pStyle w:val="ConsPlusNormal"/>
        <w:ind w:firstLine="540"/>
        <w:jc w:val="both"/>
        <w:rPr>
          <w:bCs/>
        </w:rPr>
      </w:pPr>
      <w:r w:rsidRPr="00B06B82">
        <w:rPr>
          <w:bCs/>
        </w:rPr>
        <w:t>Подготовка к выполнению нормативных требований комплекса ГТО.</w:t>
      </w:r>
    </w:p>
    <w:p w:rsidR="00DF5F08" w:rsidRPr="00DF5F08" w:rsidRDefault="00DF5F08" w:rsidP="00DF5F08">
      <w:pPr>
        <w:pStyle w:val="ConsPlusNormal"/>
        <w:ind w:firstLine="540"/>
        <w:jc w:val="both"/>
        <w:rPr>
          <w:b/>
          <w:bCs/>
          <w:i/>
        </w:rPr>
      </w:pPr>
      <w:r w:rsidRPr="00DF5F08">
        <w:rPr>
          <w:b/>
          <w:bCs/>
          <w:i/>
        </w:rPr>
        <w:t>Планируемые результаты</w:t>
      </w:r>
    </w:p>
    <w:p w:rsidR="006C5CBC" w:rsidRPr="006C5CBC" w:rsidRDefault="006C5CBC" w:rsidP="006C5CBC">
      <w:pPr>
        <w:pStyle w:val="ConsPlusNormal"/>
        <w:ind w:firstLine="540"/>
        <w:jc w:val="both"/>
        <w:rPr>
          <w:bCs/>
          <w:i/>
          <w:u w:val="single"/>
        </w:rPr>
      </w:pPr>
      <w:r w:rsidRPr="006C5CBC">
        <w:rPr>
          <w:bCs/>
          <w:i/>
          <w:u w:val="single"/>
        </w:rPr>
        <w:t>Личностные результаты</w:t>
      </w:r>
    </w:p>
    <w:p w:rsidR="006C5CBC" w:rsidRPr="006C5CBC" w:rsidRDefault="006C5CBC" w:rsidP="006C5CBC">
      <w:pPr>
        <w:pStyle w:val="ConsPlusNormal"/>
        <w:ind w:firstLine="540"/>
        <w:jc w:val="both"/>
        <w:rPr>
          <w:bCs/>
        </w:rPr>
      </w:pPr>
      <w:r w:rsidRPr="006C5CBC">
        <w:rPr>
          <w:bCs/>
        </w:rPr>
        <w:t>Освоение социальной роли ученика проявляется в:</w:t>
      </w:r>
    </w:p>
    <w:p w:rsidR="006C5CBC" w:rsidRPr="006C5CBC" w:rsidRDefault="006C5CBC" w:rsidP="006003E8">
      <w:pPr>
        <w:pStyle w:val="ConsPlusNormal"/>
        <w:numPr>
          <w:ilvl w:val="0"/>
          <w:numId w:val="540"/>
        </w:numPr>
        <w:ind w:left="426"/>
        <w:jc w:val="both"/>
        <w:rPr>
          <w:bCs/>
        </w:rPr>
      </w:pPr>
      <w:r w:rsidRPr="006C5CBC">
        <w:rPr>
          <w:bCs/>
        </w:rPr>
        <w:t>соблюдении школьных правил (выполнять на уроке команды учителя);</w:t>
      </w:r>
    </w:p>
    <w:p w:rsidR="006C5CBC" w:rsidRPr="006C5CBC" w:rsidRDefault="006C5CBC" w:rsidP="006003E8">
      <w:pPr>
        <w:pStyle w:val="ConsPlusNormal"/>
        <w:numPr>
          <w:ilvl w:val="0"/>
          <w:numId w:val="540"/>
        </w:numPr>
        <w:ind w:left="426"/>
        <w:jc w:val="both"/>
        <w:rPr>
          <w:bCs/>
        </w:rPr>
      </w:pPr>
      <w:r w:rsidRPr="006C5CBC">
        <w:rPr>
          <w:bCs/>
        </w:rPr>
        <w:t>старательности, стремлении быть успешным в физических упражнениях;</w:t>
      </w:r>
    </w:p>
    <w:p w:rsidR="006C5CBC" w:rsidRPr="006C5CBC" w:rsidRDefault="006C5CBC" w:rsidP="006003E8">
      <w:pPr>
        <w:pStyle w:val="ConsPlusNormal"/>
        <w:numPr>
          <w:ilvl w:val="0"/>
          <w:numId w:val="540"/>
        </w:numPr>
        <w:ind w:left="426"/>
        <w:jc w:val="both"/>
        <w:rPr>
          <w:bCs/>
        </w:rPr>
      </w:pPr>
      <w:r w:rsidRPr="006C5CBC">
        <w:rPr>
          <w:bCs/>
        </w:rPr>
        <w:t>подчинении дисциплинарным требованиям на уроках АФК;</w:t>
      </w:r>
    </w:p>
    <w:p w:rsidR="006C5CBC" w:rsidRPr="006C5CBC" w:rsidRDefault="006C5CBC" w:rsidP="006003E8">
      <w:pPr>
        <w:pStyle w:val="ConsPlusNormal"/>
        <w:numPr>
          <w:ilvl w:val="0"/>
          <w:numId w:val="540"/>
        </w:numPr>
        <w:ind w:left="426"/>
        <w:jc w:val="both"/>
        <w:rPr>
          <w:bCs/>
        </w:rPr>
      </w:pPr>
      <w:r w:rsidRPr="006C5CBC">
        <w:rPr>
          <w:bCs/>
        </w:rPr>
        <w:t xml:space="preserve">адекватной эмоциональной реакции на похвалу и </w:t>
      </w:r>
      <w:r>
        <w:rPr>
          <w:bCs/>
        </w:rPr>
        <w:t>порицание учителя;</w:t>
      </w:r>
    </w:p>
    <w:p w:rsidR="006C5CBC" w:rsidRPr="006C5CBC" w:rsidRDefault="006C5CBC" w:rsidP="006003E8">
      <w:pPr>
        <w:pStyle w:val="ConsPlusNormal"/>
        <w:numPr>
          <w:ilvl w:val="0"/>
          <w:numId w:val="540"/>
        </w:numPr>
        <w:ind w:left="426"/>
        <w:jc w:val="both"/>
        <w:rPr>
          <w:bCs/>
        </w:rPr>
      </w:pPr>
      <w:r w:rsidRPr="006C5CBC">
        <w:rPr>
          <w:bCs/>
        </w:rPr>
        <w:t>бережном отношении к школьному имуществ</w:t>
      </w:r>
      <w:r>
        <w:rPr>
          <w:bCs/>
        </w:rPr>
        <w:t>у, используемому на уроках АФК.</w:t>
      </w:r>
    </w:p>
    <w:p w:rsidR="006C5CBC" w:rsidRPr="006C5CBC" w:rsidRDefault="006C5CBC" w:rsidP="006C5CBC">
      <w:pPr>
        <w:pStyle w:val="ConsPlusNormal"/>
        <w:ind w:firstLine="540"/>
        <w:jc w:val="both"/>
        <w:rPr>
          <w:bCs/>
          <w:i/>
          <w:u w:val="single"/>
        </w:rPr>
      </w:pPr>
      <w:r w:rsidRPr="006C5CBC">
        <w:rPr>
          <w:bCs/>
          <w:i/>
          <w:u w:val="single"/>
        </w:rPr>
        <w:t>Метапредметные результаты</w:t>
      </w:r>
    </w:p>
    <w:p w:rsidR="006C5CBC" w:rsidRPr="006C5CBC" w:rsidRDefault="006C5CBC" w:rsidP="006C5CBC">
      <w:pPr>
        <w:pStyle w:val="ConsPlusNormal"/>
        <w:ind w:firstLine="540"/>
        <w:jc w:val="both"/>
        <w:rPr>
          <w:bCs/>
        </w:rPr>
      </w:pPr>
      <w:r w:rsidRPr="006C5CBC">
        <w:rPr>
          <w:bCs/>
        </w:rPr>
        <w:t>Метапредметные результаты освоения Программы в начальной школе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DF5F08" w:rsidRDefault="006C5CBC" w:rsidP="006C5CBC">
      <w:pPr>
        <w:pStyle w:val="ConsPlusNormal"/>
        <w:ind w:firstLine="540"/>
        <w:jc w:val="both"/>
        <w:rPr>
          <w:bCs/>
        </w:rPr>
      </w:pPr>
      <w:r w:rsidRPr="006C5CBC">
        <w:rPr>
          <w:bCs/>
        </w:rPr>
        <w:t>С учетом индивидуальных возможностей и особых образовательных потребностей обучающихся с ТНР метапредметные результаты могут быть сформулированы следующим образом.</w:t>
      </w:r>
    </w:p>
    <w:p w:rsidR="006C5CBC" w:rsidRPr="006C5CBC" w:rsidRDefault="006C5CBC" w:rsidP="006C5CBC">
      <w:pPr>
        <w:pStyle w:val="ConsPlusNormal"/>
        <w:ind w:firstLine="540"/>
        <w:jc w:val="both"/>
        <w:rPr>
          <w:bCs/>
          <w:i/>
          <w:u w:val="single"/>
        </w:rPr>
      </w:pPr>
      <w:r w:rsidRPr="006C5CBC">
        <w:rPr>
          <w:bCs/>
          <w:i/>
          <w:u w:val="single"/>
        </w:rPr>
        <w:t>Планируемые предметные результаты освоения рабочей программы</w:t>
      </w:r>
    </w:p>
    <w:p w:rsidR="006C5CBC" w:rsidRPr="006C5CBC" w:rsidRDefault="006C5CBC" w:rsidP="006003E8">
      <w:pPr>
        <w:pStyle w:val="ConsPlusNormal"/>
        <w:numPr>
          <w:ilvl w:val="0"/>
          <w:numId w:val="541"/>
        </w:numPr>
        <w:ind w:left="426"/>
        <w:jc w:val="both"/>
        <w:rPr>
          <w:bCs/>
        </w:rPr>
      </w:pPr>
      <w:r w:rsidRPr="006C5CBC">
        <w:rPr>
          <w:bCs/>
        </w:rPr>
        <w:t>объяснять назначение комплекса ГТО и выявлять его связь с подготовкой к труду и защите Родины;</w:t>
      </w:r>
    </w:p>
    <w:p w:rsidR="006C5CBC" w:rsidRPr="006C5CBC" w:rsidRDefault="006C5CBC" w:rsidP="006003E8">
      <w:pPr>
        <w:pStyle w:val="ConsPlusNormal"/>
        <w:numPr>
          <w:ilvl w:val="0"/>
          <w:numId w:val="541"/>
        </w:numPr>
        <w:ind w:left="426"/>
        <w:jc w:val="both"/>
        <w:rPr>
          <w:bCs/>
        </w:rPr>
      </w:pPr>
      <w:r w:rsidRPr="006C5CBC">
        <w:rPr>
          <w:bCs/>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6C5CBC" w:rsidRPr="006C5CBC" w:rsidRDefault="006C5CBC" w:rsidP="006003E8">
      <w:pPr>
        <w:pStyle w:val="ConsPlusNormal"/>
        <w:numPr>
          <w:ilvl w:val="0"/>
          <w:numId w:val="541"/>
        </w:numPr>
        <w:ind w:left="426"/>
        <w:jc w:val="both"/>
        <w:rPr>
          <w:bCs/>
        </w:rPr>
      </w:pPr>
      <w:r w:rsidRPr="006C5CBC">
        <w:rPr>
          <w:bCs/>
        </w:rPr>
        <w:t>приводить примеры регулирования физической нагрузки по пульсу при развитии физических качеств: силы, быстроты, выносливости и гибкости;</w:t>
      </w:r>
    </w:p>
    <w:p w:rsidR="006C5CBC" w:rsidRPr="006C5CBC" w:rsidRDefault="006C5CBC" w:rsidP="006003E8">
      <w:pPr>
        <w:pStyle w:val="ConsPlusNormal"/>
        <w:numPr>
          <w:ilvl w:val="0"/>
          <w:numId w:val="541"/>
        </w:numPr>
        <w:ind w:left="426"/>
        <w:jc w:val="both"/>
        <w:rPr>
          <w:bCs/>
        </w:rPr>
      </w:pPr>
      <w:r w:rsidRPr="006C5CBC">
        <w:rPr>
          <w:bCs/>
        </w:rPr>
        <w:t>приводить примеры оказания первой помощи при травмах во время самостоятельных занятий физической культурой и спортом;</w:t>
      </w:r>
    </w:p>
    <w:p w:rsidR="006C5CBC" w:rsidRPr="006C5CBC" w:rsidRDefault="006C5CBC" w:rsidP="006003E8">
      <w:pPr>
        <w:pStyle w:val="ConsPlusNormal"/>
        <w:numPr>
          <w:ilvl w:val="0"/>
          <w:numId w:val="541"/>
        </w:numPr>
        <w:ind w:left="426"/>
        <w:jc w:val="both"/>
        <w:rPr>
          <w:bCs/>
        </w:rPr>
      </w:pPr>
      <w:r w:rsidRPr="006C5CBC">
        <w:rPr>
          <w:bCs/>
        </w:rPr>
        <w:t>характеризовать причины их появления на занятиях гимнастикой и лёгкой атлетикой, лыжной подготовкой;</w:t>
      </w:r>
    </w:p>
    <w:p w:rsidR="006C5CBC" w:rsidRPr="006C5CBC" w:rsidRDefault="006C5CBC" w:rsidP="006003E8">
      <w:pPr>
        <w:pStyle w:val="ConsPlusNormal"/>
        <w:numPr>
          <w:ilvl w:val="0"/>
          <w:numId w:val="541"/>
        </w:numPr>
        <w:ind w:left="426"/>
        <w:jc w:val="both"/>
        <w:rPr>
          <w:bCs/>
        </w:rPr>
      </w:pPr>
      <w:r w:rsidRPr="006C5CBC">
        <w:rPr>
          <w:bCs/>
        </w:rPr>
        <w:t>проявлять готовность оказать первую помощь в случае необходимости;</w:t>
      </w:r>
    </w:p>
    <w:p w:rsidR="006C5CBC" w:rsidRPr="006C5CBC" w:rsidRDefault="006C5CBC" w:rsidP="006003E8">
      <w:pPr>
        <w:pStyle w:val="ConsPlusNormal"/>
        <w:numPr>
          <w:ilvl w:val="0"/>
          <w:numId w:val="541"/>
        </w:numPr>
        <w:ind w:left="426"/>
        <w:jc w:val="both"/>
        <w:rPr>
          <w:bCs/>
        </w:rPr>
      </w:pPr>
      <w:r w:rsidRPr="006C5CBC">
        <w:rPr>
          <w:bCs/>
        </w:rPr>
        <w:t>демонстрировать акробатические комбинации из 5—7 хорошо освоенных упражнений (с помощью учителя);</w:t>
      </w:r>
    </w:p>
    <w:p w:rsidR="006C5CBC" w:rsidRPr="006C5CBC" w:rsidRDefault="006C5CBC" w:rsidP="006003E8">
      <w:pPr>
        <w:pStyle w:val="ConsPlusNormal"/>
        <w:numPr>
          <w:ilvl w:val="0"/>
          <w:numId w:val="541"/>
        </w:numPr>
        <w:ind w:left="426"/>
        <w:jc w:val="both"/>
        <w:rPr>
          <w:bCs/>
        </w:rPr>
      </w:pPr>
      <w:r w:rsidRPr="006C5CBC">
        <w:rPr>
          <w:bCs/>
        </w:rPr>
        <w:t>демонстрировать опорный прыжок через гимнастического козла с разбега способом напрыгивания;</w:t>
      </w:r>
    </w:p>
    <w:p w:rsidR="006C5CBC" w:rsidRPr="006C5CBC" w:rsidRDefault="006C5CBC" w:rsidP="006003E8">
      <w:pPr>
        <w:pStyle w:val="ConsPlusNormal"/>
        <w:numPr>
          <w:ilvl w:val="0"/>
          <w:numId w:val="541"/>
        </w:numPr>
        <w:ind w:left="426"/>
        <w:jc w:val="both"/>
        <w:rPr>
          <w:bCs/>
        </w:rPr>
      </w:pPr>
      <w:r w:rsidRPr="006C5CBC">
        <w:rPr>
          <w:bCs/>
        </w:rPr>
        <w:t>выполнять прыжок в высоту с разбега перешагиванием;</w:t>
      </w:r>
    </w:p>
    <w:p w:rsidR="006C5CBC" w:rsidRPr="006C5CBC" w:rsidRDefault="006C5CBC" w:rsidP="006003E8">
      <w:pPr>
        <w:pStyle w:val="ConsPlusNormal"/>
        <w:numPr>
          <w:ilvl w:val="0"/>
          <w:numId w:val="541"/>
        </w:numPr>
        <w:ind w:left="426"/>
        <w:jc w:val="both"/>
        <w:rPr>
          <w:bCs/>
        </w:rPr>
      </w:pPr>
      <w:r w:rsidRPr="006C5CBC">
        <w:rPr>
          <w:bCs/>
        </w:rPr>
        <w:t>выполнять метание малого (теннисного) мяча на дальность;</w:t>
      </w:r>
    </w:p>
    <w:p w:rsidR="006C5CBC" w:rsidRPr="006C5CBC" w:rsidRDefault="006C5CBC" w:rsidP="006003E8">
      <w:pPr>
        <w:pStyle w:val="ConsPlusNormal"/>
        <w:numPr>
          <w:ilvl w:val="0"/>
          <w:numId w:val="541"/>
        </w:numPr>
        <w:ind w:left="426"/>
        <w:jc w:val="both"/>
        <w:rPr>
          <w:bCs/>
        </w:rPr>
      </w:pPr>
      <w:r w:rsidRPr="006C5CBC">
        <w:rPr>
          <w:bCs/>
        </w:rPr>
        <w:t>выполнять освоенные технические действия спортивных игр баскетбол, волейбол и футбол в условиях игровой деятельности;</w:t>
      </w:r>
    </w:p>
    <w:p w:rsidR="006C5CBC" w:rsidRPr="006C5CBC" w:rsidRDefault="006C5CBC" w:rsidP="006003E8">
      <w:pPr>
        <w:pStyle w:val="ConsPlusNormal"/>
        <w:numPr>
          <w:ilvl w:val="0"/>
          <w:numId w:val="541"/>
        </w:numPr>
        <w:ind w:left="426"/>
        <w:jc w:val="both"/>
        <w:rPr>
          <w:bCs/>
        </w:rPr>
      </w:pPr>
      <w:r w:rsidRPr="006C5CBC">
        <w:rPr>
          <w:bCs/>
        </w:rPr>
        <w:t>выполнять упражнения на развитие физических качеств, демонстрировать приросты в их показателях</w:t>
      </w:r>
    </w:p>
    <w:p w:rsidR="006C5CBC" w:rsidRDefault="006C5CBC" w:rsidP="0065634C">
      <w:pPr>
        <w:pStyle w:val="ConsPlusNormal"/>
        <w:ind w:firstLine="540"/>
        <w:jc w:val="both"/>
        <w:rPr>
          <w:b/>
          <w:bCs/>
        </w:rPr>
      </w:pPr>
    </w:p>
    <w:p w:rsidR="000742B3" w:rsidRDefault="000742B3" w:rsidP="00871B9C">
      <w:pPr>
        <w:pStyle w:val="ConsPlusNormal"/>
        <w:ind w:firstLine="540"/>
        <w:jc w:val="both"/>
        <w:rPr>
          <w:b/>
          <w:bCs/>
        </w:rPr>
      </w:pPr>
    </w:p>
    <w:p w:rsidR="000742B3" w:rsidRDefault="000742B3" w:rsidP="00871B9C">
      <w:pPr>
        <w:pStyle w:val="ConsPlusNormal"/>
        <w:ind w:firstLine="540"/>
        <w:jc w:val="both"/>
        <w:rPr>
          <w:b/>
          <w:bCs/>
        </w:rPr>
      </w:pPr>
    </w:p>
    <w:p w:rsidR="00871B9C" w:rsidRPr="00871B9C" w:rsidRDefault="00871B9C" w:rsidP="00871B9C">
      <w:pPr>
        <w:pStyle w:val="ConsPlusNormal"/>
        <w:ind w:firstLine="540"/>
        <w:jc w:val="both"/>
        <w:rPr>
          <w:b/>
          <w:bCs/>
        </w:rPr>
      </w:pPr>
      <w:r>
        <w:rPr>
          <w:b/>
          <w:bCs/>
        </w:rPr>
        <w:lastRenderedPageBreak/>
        <w:t>3.1.2.12</w:t>
      </w:r>
      <w:r w:rsidRPr="00871B9C">
        <w:rPr>
          <w:b/>
          <w:bCs/>
        </w:rPr>
        <w:tab/>
      </w:r>
      <w:r w:rsidRPr="00871B9C">
        <w:rPr>
          <w:b/>
          <w:bCs/>
          <w:u w:val="single"/>
        </w:rPr>
        <w:t>Коррекционно-развивающая область. «Коррекционно-развивающие занятия психокоррекционные (психологические)»</w:t>
      </w:r>
    </w:p>
    <w:p w:rsidR="00871B9C" w:rsidRPr="00871B9C" w:rsidRDefault="00871B9C" w:rsidP="00871B9C">
      <w:pPr>
        <w:pStyle w:val="ConsPlusNormal"/>
        <w:ind w:firstLine="540"/>
        <w:jc w:val="both"/>
        <w:rPr>
          <w:b/>
          <w:bCs/>
          <w:i/>
        </w:rPr>
      </w:pPr>
      <w:r w:rsidRPr="00871B9C">
        <w:rPr>
          <w:b/>
          <w:bCs/>
          <w:i/>
        </w:rPr>
        <w:t>Пояснительная записка</w:t>
      </w:r>
    </w:p>
    <w:p w:rsidR="00871B9C" w:rsidRPr="00871B9C" w:rsidRDefault="00871B9C" w:rsidP="00871B9C">
      <w:pPr>
        <w:pStyle w:val="ConsPlusNormal"/>
        <w:ind w:firstLine="540"/>
        <w:jc w:val="both"/>
        <w:rPr>
          <w:bCs/>
        </w:rPr>
      </w:pPr>
      <w:r w:rsidRPr="00871B9C">
        <w:rPr>
          <w:bCs/>
        </w:rPr>
        <w:t>Процесс обучения в школе включает не только усвоение сис</w:t>
      </w:r>
      <w:r w:rsidR="00677631">
        <w:rPr>
          <w:bCs/>
        </w:rPr>
        <w:t xml:space="preserve">темы знаний, становление многих </w:t>
      </w:r>
      <w:r w:rsidRPr="00871B9C">
        <w:rPr>
          <w:bCs/>
        </w:rPr>
        <w:t>учебных</w:t>
      </w:r>
      <w:r w:rsidRPr="00871B9C">
        <w:rPr>
          <w:bCs/>
        </w:rPr>
        <w:tab/>
        <w:t>и</w:t>
      </w:r>
      <w:r w:rsidRPr="00871B9C">
        <w:rPr>
          <w:bCs/>
        </w:rPr>
        <w:tab/>
        <w:t>интеллектуальных</w:t>
      </w:r>
      <w:r w:rsidRPr="00871B9C">
        <w:rPr>
          <w:bCs/>
        </w:rPr>
        <w:tab/>
        <w:t>навыков,</w:t>
      </w:r>
      <w:r w:rsidRPr="00871B9C">
        <w:rPr>
          <w:bCs/>
        </w:rPr>
        <w:tab/>
        <w:t>но также развитие самих познавательных процессов — внимания, памяти, мышления, способностей и личности ребенка. На каждом новом, более высоком этапе обучения учащийся испытывает большие затруднения в усвоении и использовании нового учебного материала. Главная причина таких затруднений состоит не только в пробелах предшествующего этапа обучения, но и в неразвитости самих поз</w:t>
      </w:r>
      <w:r>
        <w:rPr>
          <w:bCs/>
        </w:rPr>
        <w:t xml:space="preserve">навательных процессов, </w:t>
      </w:r>
      <w:r w:rsidRPr="00871B9C">
        <w:rPr>
          <w:bCs/>
        </w:rPr>
        <w:t>неподготовленности к постановке и решению новых, более сложных проблем, пониманию нового учебного материала, обоснованию найденного решения, выражению собственной мысли.</w:t>
      </w:r>
    </w:p>
    <w:p w:rsidR="00871B9C" w:rsidRPr="00871B9C" w:rsidRDefault="00871B9C" w:rsidP="00871B9C">
      <w:pPr>
        <w:pStyle w:val="ConsPlusNormal"/>
        <w:ind w:firstLine="540"/>
        <w:jc w:val="both"/>
        <w:rPr>
          <w:bCs/>
        </w:rPr>
      </w:pPr>
      <w:r w:rsidRPr="00871B9C">
        <w:rPr>
          <w:bCs/>
        </w:rPr>
        <w:t>У детей с ТНР отсутствует первичное нарушение интеллекта, сохранен слух, но имеются серьезные речевые дефекты, которые оказывают негативное воздействие на становление психики — невнятная речь, неправильное произношение звуков, недостаточная степень овладения звуковым составом слова, которое может повлечь за собой нарушение в развитии навыков чтения и письма. Несмотря на то, что многие дети отлично понимают обращенную к ним речь, сами они не имеют возможности для общения с окружающими посредством словесной формы речи. В ряде случаев эти и многие другие дефекты являются серьезным препятствиям для полноценного общения. У детей с ТНР заметны отклонения в эмоционально-волевой сфере: им свойственны частая смена интересов, ненаблюдательность, низкая мотивация, негативное восприятие, неуверенность в собственных возможностях, высокий уровень раздражительности и агрессии, обидчивость, проблемы в общении и установлении контактов с окружающими. Подобные нарушения выражаются также в затрудненном формировании саморегуляции и самоконтроля.</w:t>
      </w:r>
    </w:p>
    <w:p w:rsidR="00871B9C" w:rsidRPr="00871B9C" w:rsidRDefault="00871B9C" w:rsidP="00871B9C">
      <w:pPr>
        <w:pStyle w:val="ConsPlusNormal"/>
        <w:ind w:firstLine="540"/>
        <w:jc w:val="both"/>
        <w:rPr>
          <w:bCs/>
        </w:rPr>
      </w:pPr>
      <w:r w:rsidRPr="00871B9C">
        <w:rPr>
          <w:bCs/>
        </w:rPr>
        <w:t>Программа коррекционно-развивающего курса для обучающихся с ТНР, способствует: развитию эмоционально-личностной сферы; развитию и тренировке механизмов, обеспечивающих адаптацию ребенка к новым социальным условиям; созданию условий для развития самосознания и формирования адекватной самооценки; развитию коммуникативных способностей. Развитию познавательной деятельности и формированию высших психических функций. Формирование мыслительных операций (анализа, сравнения, обобщения, выделения существенных признаков и закономерностей); развитию элементарного умозаключающего мышления и гибкости мыслительных процессов. Формирование произвольной регуляции деятельности и поведения: ставить и удерживать цель деятельности; планировать действия; использовать самоконтроль на всех этапах деятельности; осуществлять словесный отчет о процессе и результатах деятельности. Программа коррекционно-развивающего курса для обучающихся с ТНР, предусматривает разностороннее развитие детей, развитие их личности, мотивации и способностей детей в различных видах деятельности коррекция недостатков в речевом развитии, а также профилактике различных нарушений.</w:t>
      </w:r>
    </w:p>
    <w:p w:rsidR="00871B9C" w:rsidRPr="00871B9C" w:rsidRDefault="00871B9C" w:rsidP="00871B9C">
      <w:pPr>
        <w:pStyle w:val="ConsPlusNormal"/>
        <w:ind w:firstLine="540"/>
        <w:jc w:val="both"/>
        <w:rPr>
          <w:bCs/>
        </w:rPr>
      </w:pPr>
      <w:r w:rsidRPr="00871B9C">
        <w:rPr>
          <w:bCs/>
        </w:rPr>
        <w:t>Программа коррекционно-развивающих курсов (далее ПКРЗ) "Психокоррекционные занятия (психологические)" направлена на развитие личности обучающегося с ТНР младше школьного возраста, их коммуникативных и социальных компетенций, гармонизацию взаимоотношений с социумом.</w:t>
      </w:r>
    </w:p>
    <w:p w:rsidR="00871B9C" w:rsidRPr="00871B9C" w:rsidRDefault="00871B9C" w:rsidP="00871B9C">
      <w:pPr>
        <w:pStyle w:val="ConsPlusNormal"/>
        <w:ind w:firstLine="540"/>
        <w:jc w:val="both"/>
        <w:rPr>
          <w:bCs/>
        </w:rPr>
      </w:pPr>
      <w:r w:rsidRPr="00871B9C">
        <w:rPr>
          <w:bCs/>
        </w:rPr>
        <w:t>Цель ПКРЗ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871B9C" w:rsidRPr="00871B9C" w:rsidRDefault="00871B9C" w:rsidP="00871B9C">
      <w:pPr>
        <w:pStyle w:val="ConsPlusNormal"/>
        <w:ind w:firstLine="540"/>
        <w:jc w:val="both"/>
        <w:rPr>
          <w:bCs/>
        </w:rPr>
      </w:pPr>
      <w:r w:rsidRPr="00871B9C">
        <w:rPr>
          <w:bCs/>
        </w:rPr>
        <w:t>Задачи ПКРЗ:</w:t>
      </w:r>
    </w:p>
    <w:p w:rsidR="00871B9C" w:rsidRPr="00871B9C" w:rsidRDefault="00871B9C" w:rsidP="006003E8">
      <w:pPr>
        <w:pStyle w:val="ConsPlusNormal"/>
        <w:numPr>
          <w:ilvl w:val="0"/>
          <w:numId w:val="542"/>
        </w:numPr>
        <w:ind w:left="426"/>
        <w:jc w:val="both"/>
        <w:rPr>
          <w:bCs/>
        </w:rPr>
      </w:pPr>
      <w:r w:rsidRPr="00871B9C">
        <w:rPr>
          <w:bCs/>
        </w:rPr>
        <w:t>Формирование учебной мотивации, стимуляция развития познавательных процессов;</w:t>
      </w:r>
    </w:p>
    <w:p w:rsidR="00871B9C" w:rsidRPr="00871B9C" w:rsidRDefault="00871B9C" w:rsidP="006003E8">
      <w:pPr>
        <w:pStyle w:val="ConsPlusNormal"/>
        <w:numPr>
          <w:ilvl w:val="0"/>
          <w:numId w:val="542"/>
        </w:numPr>
        <w:ind w:left="426"/>
        <w:jc w:val="both"/>
        <w:rPr>
          <w:bCs/>
        </w:rPr>
      </w:pPr>
      <w:r w:rsidRPr="00871B9C">
        <w:rPr>
          <w:bCs/>
        </w:rPr>
        <w:t>Коррекция недостатков осознанной саморегуляции познавательной деятельности, эмоций и поведения, формирование навыков самоконтроля;</w:t>
      </w:r>
    </w:p>
    <w:p w:rsidR="00871B9C" w:rsidRPr="00871B9C" w:rsidRDefault="00871B9C" w:rsidP="006003E8">
      <w:pPr>
        <w:pStyle w:val="ConsPlusNormal"/>
        <w:numPr>
          <w:ilvl w:val="0"/>
          <w:numId w:val="542"/>
        </w:numPr>
        <w:ind w:left="426"/>
        <w:jc w:val="both"/>
        <w:rPr>
          <w:bCs/>
        </w:rPr>
      </w:pPr>
      <w:r w:rsidRPr="00871B9C">
        <w:rPr>
          <w:bCs/>
        </w:rPr>
        <w:t>Гармонизация психоэмоционального состояния, формирование позитивного отношения к своему "Я", повышение уверенности в себе, форм</w:t>
      </w:r>
      <w:r>
        <w:rPr>
          <w:bCs/>
        </w:rPr>
        <w:t>ирование адекватной самооценки;</w:t>
      </w:r>
    </w:p>
    <w:p w:rsidR="00871B9C" w:rsidRPr="00871B9C" w:rsidRDefault="00871B9C" w:rsidP="006003E8">
      <w:pPr>
        <w:pStyle w:val="ConsPlusNormal"/>
        <w:numPr>
          <w:ilvl w:val="0"/>
          <w:numId w:val="542"/>
        </w:numPr>
        <w:ind w:left="426"/>
        <w:jc w:val="both"/>
        <w:rPr>
          <w:bCs/>
        </w:rPr>
      </w:pPr>
      <w:r w:rsidRPr="00871B9C">
        <w:rPr>
          <w:bCs/>
        </w:rPr>
        <w:t>Развитие личностного и профессионального самоопределения, формирование целостного "образа Я";</w:t>
      </w:r>
    </w:p>
    <w:p w:rsidR="00871B9C" w:rsidRPr="00871B9C" w:rsidRDefault="00871B9C" w:rsidP="006003E8">
      <w:pPr>
        <w:pStyle w:val="ConsPlusNormal"/>
        <w:numPr>
          <w:ilvl w:val="0"/>
          <w:numId w:val="542"/>
        </w:numPr>
        <w:ind w:left="426"/>
        <w:jc w:val="both"/>
        <w:rPr>
          <w:bCs/>
        </w:rPr>
      </w:pPr>
      <w:r w:rsidRPr="00871B9C">
        <w:rPr>
          <w:bCs/>
        </w:rPr>
        <w:t>Развитие</w:t>
      </w:r>
      <w:r w:rsidRPr="00871B9C">
        <w:rPr>
          <w:bCs/>
        </w:rPr>
        <w:tab/>
        <w:t>различных</w:t>
      </w:r>
      <w:r w:rsidRPr="00871B9C">
        <w:rPr>
          <w:bCs/>
        </w:rPr>
        <w:tab/>
        <w:t>коммуникативных</w:t>
      </w:r>
      <w:r w:rsidRPr="00871B9C">
        <w:rPr>
          <w:bCs/>
        </w:rPr>
        <w:tab/>
        <w:t>умений,</w:t>
      </w:r>
      <w:r w:rsidRPr="00871B9C">
        <w:rPr>
          <w:bCs/>
        </w:rPr>
        <w:tab/>
        <w:t>приемов</w:t>
      </w:r>
      <w:r w:rsidRPr="00871B9C">
        <w:rPr>
          <w:bCs/>
        </w:rPr>
        <w:tab/>
        <w:t xml:space="preserve">конструктивного общения </w:t>
      </w:r>
      <w:r w:rsidRPr="00871B9C">
        <w:rPr>
          <w:bCs/>
        </w:rPr>
        <w:lastRenderedPageBreak/>
        <w:t>и навыков сотрудничества;</w:t>
      </w:r>
    </w:p>
    <w:p w:rsidR="00871B9C" w:rsidRPr="00871B9C" w:rsidRDefault="00871B9C" w:rsidP="006003E8">
      <w:pPr>
        <w:pStyle w:val="ConsPlusNormal"/>
        <w:numPr>
          <w:ilvl w:val="0"/>
          <w:numId w:val="542"/>
        </w:numPr>
        <w:ind w:left="426"/>
        <w:jc w:val="both"/>
        <w:rPr>
          <w:bCs/>
        </w:rPr>
      </w:pPr>
      <w:r w:rsidRPr="00871B9C">
        <w:rPr>
          <w:bCs/>
        </w:rPr>
        <w:t>Стимулирование</w:t>
      </w:r>
      <w:r w:rsidRPr="00871B9C">
        <w:rPr>
          <w:bCs/>
        </w:rPr>
        <w:tab/>
        <w:t>интереса</w:t>
      </w:r>
      <w:r w:rsidRPr="00871B9C">
        <w:rPr>
          <w:bCs/>
        </w:rPr>
        <w:tab/>
        <w:t>к</w:t>
      </w:r>
      <w:r w:rsidRPr="00871B9C">
        <w:rPr>
          <w:bCs/>
        </w:rPr>
        <w:tab/>
        <w:t>себе</w:t>
      </w:r>
      <w:r w:rsidRPr="00871B9C">
        <w:rPr>
          <w:bCs/>
        </w:rPr>
        <w:tab/>
        <w:t>и</w:t>
      </w:r>
      <w:r w:rsidRPr="00871B9C">
        <w:rPr>
          <w:bCs/>
        </w:rPr>
        <w:tab/>
        <w:t>социальному</w:t>
      </w:r>
      <w:r w:rsidRPr="00871B9C">
        <w:rPr>
          <w:b/>
          <w:bCs/>
        </w:rPr>
        <w:tab/>
      </w:r>
      <w:r w:rsidRPr="00871B9C">
        <w:rPr>
          <w:bCs/>
        </w:rPr>
        <w:t>окружению;</w:t>
      </w:r>
      <w:r>
        <w:rPr>
          <w:bCs/>
        </w:rPr>
        <w:t xml:space="preserve"> </w:t>
      </w:r>
      <w:r w:rsidRPr="00871B9C">
        <w:rPr>
          <w:bCs/>
        </w:rPr>
        <w:t>развитие продуктивных видов взаимоотношений с окружающими сверстниками и взрослыми;</w:t>
      </w:r>
    </w:p>
    <w:p w:rsidR="00871B9C" w:rsidRPr="00871B9C" w:rsidRDefault="00871B9C" w:rsidP="006003E8">
      <w:pPr>
        <w:pStyle w:val="ConsPlusNormal"/>
        <w:numPr>
          <w:ilvl w:val="0"/>
          <w:numId w:val="542"/>
        </w:numPr>
        <w:ind w:left="426"/>
        <w:jc w:val="both"/>
        <w:rPr>
          <w:bCs/>
        </w:rPr>
      </w:pPr>
      <w:r w:rsidRPr="00871B9C">
        <w:rPr>
          <w:bCs/>
        </w:rPr>
        <w:t>7.</w:t>
      </w:r>
      <w:r w:rsidRPr="00871B9C">
        <w:rPr>
          <w:bCs/>
        </w:rPr>
        <w:tab/>
        <w:t>Предупреждение школьной и социальной дезадаптации;</w:t>
      </w:r>
    </w:p>
    <w:p w:rsidR="00871B9C" w:rsidRPr="00871B9C" w:rsidRDefault="00871B9C" w:rsidP="006003E8">
      <w:pPr>
        <w:pStyle w:val="ConsPlusNormal"/>
        <w:numPr>
          <w:ilvl w:val="0"/>
          <w:numId w:val="542"/>
        </w:numPr>
        <w:ind w:left="426"/>
        <w:jc w:val="both"/>
        <w:rPr>
          <w:bCs/>
        </w:rPr>
      </w:pPr>
      <w:r w:rsidRPr="00871B9C">
        <w:rPr>
          <w:bCs/>
        </w:rPr>
        <w:t>8.</w:t>
      </w:r>
      <w:r w:rsidRPr="00871B9C">
        <w:rPr>
          <w:bCs/>
        </w:rPr>
        <w:tab/>
        <w:t>Становление и расширение сферы жизненной компетенции.</w:t>
      </w:r>
    </w:p>
    <w:p w:rsidR="00871B9C" w:rsidRPr="00871B9C" w:rsidRDefault="00871B9C" w:rsidP="00871B9C">
      <w:pPr>
        <w:pStyle w:val="ConsPlusNormal"/>
        <w:ind w:firstLine="540"/>
        <w:jc w:val="both"/>
        <w:rPr>
          <w:bCs/>
        </w:rPr>
      </w:pPr>
      <w:r w:rsidRPr="00871B9C">
        <w:rPr>
          <w:bCs/>
        </w:rPr>
        <w:t>Одним</w:t>
      </w:r>
      <w:r w:rsidRPr="00871B9C">
        <w:rPr>
          <w:bCs/>
        </w:rPr>
        <w:tab/>
        <w:t>из</w:t>
      </w:r>
      <w:r w:rsidRPr="00871B9C">
        <w:rPr>
          <w:bCs/>
        </w:rPr>
        <w:tab/>
        <w:t>условий</w:t>
      </w:r>
      <w:r w:rsidRPr="00871B9C">
        <w:rPr>
          <w:bCs/>
        </w:rPr>
        <w:tab/>
        <w:t>успешной</w:t>
      </w:r>
      <w:r w:rsidRPr="00871B9C">
        <w:rPr>
          <w:bCs/>
        </w:rPr>
        <w:tab/>
        <w:t>образовательно-коррекционной</w:t>
      </w:r>
      <w:r w:rsidRPr="00871B9C">
        <w:rPr>
          <w:bCs/>
        </w:rPr>
        <w:tab/>
        <w:t>работы</w:t>
      </w:r>
      <w:r w:rsidRPr="00871B9C">
        <w:rPr>
          <w:bCs/>
        </w:rPr>
        <w:tab/>
        <w:t>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 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871B9C" w:rsidRPr="00871B9C" w:rsidRDefault="00871B9C" w:rsidP="00871B9C">
      <w:pPr>
        <w:pStyle w:val="ConsPlusNormal"/>
        <w:ind w:firstLine="540"/>
        <w:jc w:val="both"/>
        <w:rPr>
          <w:bCs/>
        </w:rPr>
      </w:pPr>
      <w:r w:rsidRPr="00871B9C">
        <w:rPr>
          <w:bCs/>
        </w:rPr>
        <w:t>Речевой режим обеспечивается:</w:t>
      </w:r>
    </w:p>
    <w:p w:rsidR="00871B9C" w:rsidRPr="00871B9C" w:rsidRDefault="00871B9C" w:rsidP="006003E8">
      <w:pPr>
        <w:pStyle w:val="ConsPlusNormal"/>
        <w:numPr>
          <w:ilvl w:val="0"/>
          <w:numId w:val="543"/>
        </w:numPr>
        <w:ind w:left="426"/>
        <w:jc w:val="both"/>
        <w:rPr>
          <w:bCs/>
        </w:rPr>
      </w:pPr>
      <w:r w:rsidRPr="00871B9C">
        <w:rPr>
          <w:bCs/>
        </w:rPr>
        <w:t>образцовой речью окружающих (педагогических работников, администрации, сотрудников образовательной организации);</w:t>
      </w:r>
    </w:p>
    <w:p w:rsidR="00871B9C" w:rsidRPr="00871B9C" w:rsidRDefault="00871B9C" w:rsidP="006003E8">
      <w:pPr>
        <w:pStyle w:val="ConsPlusNormal"/>
        <w:numPr>
          <w:ilvl w:val="0"/>
          <w:numId w:val="543"/>
        </w:numPr>
        <w:ind w:left="426"/>
        <w:jc w:val="both"/>
        <w:rPr>
          <w:bCs/>
        </w:rPr>
      </w:pPr>
      <w:r w:rsidRPr="00871B9C">
        <w:rPr>
          <w:bCs/>
        </w:rPr>
        <w:t>созданием условий для речевого общения обучающихся с окружающими, целенаправленной организацией коммуникативных ситуаций;</w:t>
      </w:r>
    </w:p>
    <w:p w:rsidR="00871B9C" w:rsidRPr="00871B9C" w:rsidRDefault="00871B9C" w:rsidP="006003E8">
      <w:pPr>
        <w:pStyle w:val="ConsPlusNormal"/>
        <w:numPr>
          <w:ilvl w:val="0"/>
          <w:numId w:val="543"/>
        </w:numPr>
        <w:ind w:left="426"/>
        <w:jc w:val="both"/>
        <w:rPr>
          <w:bCs/>
        </w:rPr>
      </w:pPr>
      <w:r w:rsidRPr="00871B9C">
        <w:rPr>
          <w:bCs/>
        </w:rPr>
        <w:t>стимуляцией речевой активности обучающихся и активизацией их речевых возможностей;</w:t>
      </w:r>
    </w:p>
    <w:p w:rsidR="00871B9C" w:rsidRPr="00871B9C" w:rsidRDefault="00871B9C" w:rsidP="006003E8">
      <w:pPr>
        <w:pStyle w:val="ConsPlusNormal"/>
        <w:numPr>
          <w:ilvl w:val="0"/>
          <w:numId w:val="543"/>
        </w:numPr>
        <w:ind w:left="426"/>
        <w:jc w:val="both"/>
        <w:rPr>
          <w:bCs/>
        </w:rPr>
      </w:pPr>
      <w:r w:rsidRPr="00871B9C">
        <w:rPr>
          <w:bCs/>
        </w:rP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871B9C" w:rsidRPr="00871B9C" w:rsidRDefault="00871B9C" w:rsidP="006003E8">
      <w:pPr>
        <w:pStyle w:val="ConsPlusNormal"/>
        <w:numPr>
          <w:ilvl w:val="0"/>
          <w:numId w:val="543"/>
        </w:numPr>
        <w:ind w:left="426"/>
        <w:jc w:val="both"/>
        <w:rPr>
          <w:bCs/>
        </w:rPr>
      </w:pPr>
      <w:r w:rsidRPr="00871B9C">
        <w:rPr>
          <w:bCs/>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871B9C" w:rsidRPr="00871B9C" w:rsidRDefault="00871B9C" w:rsidP="00871B9C">
      <w:pPr>
        <w:pStyle w:val="ConsPlusNormal"/>
        <w:ind w:firstLine="540"/>
        <w:jc w:val="both"/>
        <w:rPr>
          <w:bCs/>
        </w:rPr>
      </w:pPr>
      <w:r w:rsidRPr="00871B9C">
        <w:rPr>
          <w:bCs/>
        </w:rPr>
        <w:t>Индивидуализация речевого режима предполагает:</w:t>
      </w:r>
    </w:p>
    <w:p w:rsidR="00871B9C" w:rsidRPr="00871B9C" w:rsidRDefault="00871B9C" w:rsidP="006003E8">
      <w:pPr>
        <w:pStyle w:val="ConsPlusNormal"/>
        <w:numPr>
          <w:ilvl w:val="0"/>
          <w:numId w:val="544"/>
        </w:numPr>
        <w:ind w:left="426"/>
        <w:jc w:val="both"/>
        <w:rPr>
          <w:bCs/>
        </w:rPr>
      </w:pPr>
      <w:r w:rsidRPr="00871B9C">
        <w:rPr>
          <w:bCs/>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871B9C" w:rsidRPr="00871B9C" w:rsidRDefault="00871B9C" w:rsidP="006003E8">
      <w:pPr>
        <w:pStyle w:val="ConsPlusNormal"/>
        <w:numPr>
          <w:ilvl w:val="0"/>
          <w:numId w:val="544"/>
        </w:numPr>
        <w:ind w:left="426"/>
        <w:jc w:val="both"/>
        <w:rPr>
          <w:bCs/>
        </w:rPr>
      </w:pPr>
      <w:r w:rsidRPr="00871B9C">
        <w:rPr>
          <w:bCs/>
        </w:rP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871B9C" w:rsidRPr="00871B9C" w:rsidRDefault="00871B9C" w:rsidP="006003E8">
      <w:pPr>
        <w:pStyle w:val="ConsPlusNormal"/>
        <w:numPr>
          <w:ilvl w:val="0"/>
          <w:numId w:val="544"/>
        </w:numPr>
        <w:ind w:left="426"/>
        <w:jc w:val="both"/>
        <w:rPr>
          <w:bCs/>
        </w:rPr>
      </w:pPr>
      <w:r w:rsidRPr="00871B9C">
        <w:rPr>
          <w:bCs/>
        </w:rP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871B9C" w:rsidRDefault="00871B9C" w:rsidP="00871B9C">
      <w:pPr>
        <w:pStyle w:val="ConsPlusNormal"/>
        <w:ind w:firstLine="540"/>
        <w:jc w:val="both"/>
        <w:rPr>
          <w:bCs/>
        </w:rPr>
      </w:pPr>
    </w:p>
    <w:p w:rsidR="00871B9C" w:rsidRPr="00871B9C" w:rsidRDefault="00871B9C" w:rsidP="00871B9C">
      <w:pPr>
        <w:pStyle w:val="ConsPlusNormal"/>
        <w:ind w:firstLine="540"/>
        <w:jc w:val="both"/>
        <w:rPr>
          <w:b/>
          <w:bCs/>
          <w:i/>
        </w:rPr>
      </w:pPr>
      <w:r>
        <w:rPr>
          <w:b/>
          <w:bCs/>
          <w:i/>
        </w:rPr>
        <w:t>Содержание курса</w:t>
      </w:r>
    </w:p>
    <w:p w:rsidR="00871B9C" w:rsidRPr="00871B9C" w:rsidRDefault="00871B9C" w:rsidP="00871B9C">
      <w:pPr>
        <w:pStyle w:val="ConsPlusNormal"/>
        <w:ind w:firstLine="540"/>
        <w:jc w:val="both"/>
        <w:rPr>
          <w:bCs/>
        </w:rPr>
      </w:pPr>
      <w:r w:rsidRPr="00871B9C">
        <w:rPr>
          <w:bCs/>
        </w:rPr>
        <w:t>Основные содержательные линии ПКРЗ</w:t>
      </w:r>
    </w:p>
    <w:p w:rsidR="00871B9C" w:rsidRPr="00871B9C" w:rsidRDefault="00871B9C" w:rsidP="00871B9C">
      <w:pPr>
        <w:pStyle w:val="ConsPlusNormal"/>
        <w:ind w:firstLine="540"/>
        <w:jc w:val="both"/>
        <w:rPr>
          <w:bCs/>
        </w:rPr>
      </w:pPr>
      <w:r w:rsidRPr="00871B9C">
        <w:rPr>
          <w:bCs/>
        </w:rPr>
        <w:t>В соответствии с целями и задачами ПКРЗ "Психокоррекционные занятия (психологические)" выделяются следующие модули и разделы программы:</w:t>
      </w:r>
    </w:p>
    <w:p w:rsidR="00871B9C" w:rsidRPr="00871B9C" w:rsidRDefault="00871B9C" w:rsidP="00871B9C">
      <w:pPr>
        <w:pStyle w:val="ConsPlusNormal"/>
        <w:ind w:firstLine="540"/>
        <w:jc w:val="both"/>
        <w:rPr>
          <w:bCs/>
        </w:rPr>
      </w:pPr>
      <w:r w:rsidRPr="00871B9C">
        <w:rPr>
          <w:bCs/>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871B9C" w:rsidRPr="00871B9C" w:rsidRDefault="00871B9C" w:rsidP="00871B9C">
      <w:pPr>
        <w:pStyle w:val="ConsPlusNormal"/>
        <w:ind w:firstLine="540"/>
        <w:jc w:val="both"/>
        <w:rPr>
          <w:bCs/>
        </w:rPr>
      </w:pPr>
      <w:r w:rsidRPr="00871B9C">
        <w:rPr>
          <w:bCs/>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871B9C" w:rsidRPr="00871B9C" w:rsidRDefault="00871B9C" w:rsidP="00871B9C">
      <w:pPr>
        <w:pStyle w:val="ConsPlusNormal"/>
        <w:ind w:firstLine="540"/>
        <w:jc w:val="both"/>
        <w:rPr>
          <w:bCs/>
        </w:rPr>
      </w:pPr>
      <w:r w:rsidRPr="00871B9C">
        <w:rPr>
          <w:bCs/>
        </w:rPr>
        <w:t>Модуль "Развитие коммуникативной деятельности" (разделы "Развитие коммуникативных навыков" и "Раз</w:t>
      </w:r>
      <w:r>
        <w:rPr>
          <w:bCs/>
        </w:rPr>
        <w:t>витие навыков сотрудничества").</w:t>
      </w:r>
    </w:p>
    <w:p w:rsidR="00871B9C" w:rsidRPr="00871B9C" w:rsidRDefault="00871B9C" w:rsidP="00871B9C">
      <w:pPr>
        <w:pStyle w:val="ConsPlusNormal"/>
        <w:ind w:firstLine="540"/>
        <w:jc w:val="both"/>
        <w:rPr>
          <w:b/>
          <w:bCs/>
          <w:i/>
        </w:rPr>
      </w:pPr>
      <w:r w:rsidRPr="00871B9C">
        <w:rPr>
          <w:b/>
          <w:bCs/>
          <w:i/>
        </w:rPr>
        <w:t>1 класс</w:t>
      </w:r>
    </w:p>
    <w:p w:rsidR="00871B9C" w:rsidRPr="00871B9C" w:rsidRDefault="00871B9C" w:rsidP="00871B9C">
      <w:pPr>
        <w:pStyle w:val="ConsPlusNormal"/>
        <w:ind w:firstLine="540"/>
        <w:jc w:val="both"/>
        <w:rPr>
          <w:bCs/>
          <w:i/>
          <w:u w:val="single"/>
        </w:rPr>
      </w:pPr>
      <w:r w:rsidRPr="00871B9C">
        <w:rPr>
          <w:bCs/>
          <w:i/>
          <w:u w:val="single"/>
        </w:rPr>
        <w:t>Модуль «Развитие саморегуляции познавательной деятельности и поведения»:</w:t>
      </w:r>
    </w:p>
    <w:p w:rsidR="00871B9C" w:rsidRPr="00871B9C" w:rsidRDefault="00871B9C" w:rsidP="00871B9C">
      <w:pPr>
        <w:pStyle w:val="ConsPlusNormal"/>
        <w:ind w:firstLine="540"/>
        <w:jc w:val="both"/>
        <w:rPr>
          <w:bCs/>
          <w:i/>
        </w:rPr>
      </w:pPr>
      <w:r w:rsidRPr="00871B9C">
        <w:rPr>
          <w:bCs/>
          <w:i/>
        </w:rPr>
        <w:t xml:space="preserve">Раздел 1. "Развитие регуляции познавательных процессов". </w:t>
      </w:r>
    </w:p>
    <w:p w:rsidR="00871B9C" w:rsidRPr="00871B9C" w:rsidRDefault="00871B9C" w:rsidP="00871B9C">
      <w:pPr>
        <w:pStyle w:val="ConsPlusNormal"/>
        <w:ind w:firstLine="540"/>
        <w:jc w:val="both"/>
        <w:rPr>
          <w:bCs/>
        </w:rPr>
      </w:pPr>
      <w:r w:rsidRPr="00871B9C">
        <w:rPr>
          <w:bCs/>
        </w:rPr>
        <w:t xml:space="preserve">Направлен на формирование произвольной регуляции поведения, учебной деятельности и собственных эмоциональных состояний у обучающихся. 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эмоциональной регуляции </w:t>
      </w:r>
      <w:r w:rsidRPr="00871B9C">
        <w:rPr>
          <w:bCs/>
        </w:rPr>
        <w:lastRenderedPageBreak/>
        <w:t>подростком своего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871B9C" w:rsidRDefault="00871B9C" w:rsidP="00871B9C">
      <w:pPr>
        <w:pStyle w:val="ConsPlusNormal"/>
        <w:ind w:firstLine="540"/>
        <w:jc w:val="both"/>
        <w:rPr>
          <w:b/>
          <w:bCs/>
        </w:rPr>
      </w:pPr>
      <w:r w:rsidRPr="00871B9C">
        <w:rPr>
          <w:bCs/>
          <w:i/>
        </w:rPr>
        <w:t>Раздел 2. Развитие саморегуляции эмоциональных и функциональных состояний.</w:t>
      </w:r>
      <w:r w:rsidRPr="00871B9C">
        <w:rPr>
          <w:b/>
          <w:bCs/>
        </w:rPr>
        <w:t xml:space="preserve"> </w:t>
      </w:r>
    </w:p>
    <w:p w:rsidR="00871B9C" w:rsidRPr="00871B9C" w:rsidRDefault="00871B9C" w:rsidP="00871B9C">
      <w:pPr>
        <w:pStyle w:val="ConsPlusNormal"/>
        <w:ind w:firstLine="540"/>
        <w:jc w:val="both"/>
        <w:rPr>
          <w:bCs/>
        </w:rPr>
      </w:pPr>
      <w:r w:rsidRPr="00871B9C">
        <w:rPr>
          <w:bCs/>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 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871B9C" w:rsidRPr="00871B9C" w:rsidRDefault="00871B9C" w:rsidP="00871B9C">
      <w:pPr>
        <w:pStyle w:val="ConsPlusNormal"/>
        <w:ind w:firstLine="540"/>
        <w:jc w:val="both"/>
        <w:rPr>
          <w:bCs/>
          <w:i/>
          <w:u w:val="single"/>
        </w:rPr>
      </w:pPr>
      <w:r w:rsidRPr="00871B9C">
        <w:rPr>
          <w:bCs/>
          <w:i/>
          <w:u w:val="single"/>
        </w:rPr>
        <w:t>Модуль «Формирование личностного самоопределения»</w:t>
      </w:r>
    </w:p>
    <w:p w:rsidR="00871B9C" w:rsidRPr="00871B9C" w:rsidRDefault="00871B9C" w:rsidP="00871B9C">
      <w:pPr>
        <w:pStyle w:val="ConsPlusNormal"/>
        <w:ind w:firstLine="540"/>
        <w:jc w:val="both"/>
        <w:rPr>
          <w:bCs/>
        </w:rPr>
      </w:pPr>
      <w:r w:rsidRPr="00871B9C">
        <w:rPr>
          <w:bCs/>
          <w:i/>
        </w:rPr>
        <w:t>Раздел 1. «Развитие личностного самоопределения»</w:t>
      </w:r>
      <w:r w:rsidRPr="00871B9C">
        <w:rPr>
          <w:b/>
          <w:bCs/>
        </w:rPr>
        <w:t xml:space="preserve"> </w:t>
      </w:r>
      <w:r w:rsidRPr="00871B9C">
        <w:rPr>
          <w:bCs/>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871B9C" w:rsidRPr="00871B9C" w:rsidRDefault="00871B9C" w:rsidP="00871B9C">
      <w:pPr>
        <w:pStyle w:val="ConsPlusNormal"/>
        <w:ind w:firstLine="540"/>
        <w:jc w:val="both"/>
        <w:rPr>
          <w:bCs/>
          <w:i/>
          <w:u w:val="single"/>
        </w:rPr>
      </w:pPr>
      <w:r w:rsidRPr="00871B9C">
        <w:rPr>
          <w:bCs/>
          <w:i/>
          <w:u w:val="single"/>
        </w:rPr>
        <w:t>Модуль «Развитие коммуникативной деятельности»</w:t>
      </w:r>
    </w:p>
    <w:p w:rsidR="00871B9C" w:rsidRPr="00871B9C" w:rsidRDefault="00871B9C" w:rsidP="00871B9C">
      <w:pPr>
        <w:pStyle w:val="ConsPlusNormal"/>
        <w:ind w:firstLine="540"/>
        <w:jc w:val="both"/>
        <w:rPr>
          <w:bCs/>
        </w:rPr>
      </w:pPr>
      <w:r w:rsidRPr="00871B9C">
        <w:rPr>
          <w:bCs/>
          <w:i/>
        </w:rPr>
        <w:t>Раздел 1. "Развитие коммуникативных навыков".</w:t>
      </w:r>
      <w:r w:rsidRPr="00871B9C">
        <w:rPr>
          <w:b/>
          <w:bCs/>
        </w:rPr>
        <w:t xml:space="preserve"> </w:t>
      </w:r>
      <w:r w:rsidRPr="00871B9C">
        <w:rPr>
          <w:bCs/>
        </w:rPr>
        <w:t>Направлен на развитие навыков личностного общения со сверстниками и навыков продуктивной коммуникации в социальном окружении. Важным в коррекционно-развивающей работе является развитие своевременной и точной ориентировка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w:t>
      </w:r>
    </w:p>
    <w:p w:rsidR="00871B9C" w:rsidRPr="00871B9C" w:rsidRDefault="00871B9C" w:rsidP="00871B9C">
      <w:pPr>
        <w:pStyle w:val="ConsPlusNormal"/>
        <w:ind w:firstLine="540"/>
        <w:jc w:val="both"/>
        <w:rPr>
          <w:bCs/>
        </w:rPr>
      </w:pPr>
      <w:r w:rsidRPr="00871B9C">
        <w:rPr>
          <w:bCs/>
          <w:i/>
        </w:rPr>
        <w:t>Раздел 2."Развитие навыков сотрудничества".</w:t>
      </w:r>
      <w:r w:rsidRPr="00871B9C">
        <w:rPr>
          <w:b/>
          <w:bCs/>
        </w:rPr>
        <w:t xml:space="preserve"> </w:t>
      </w:r>
      <w:r w:rsidRPr="00871B9C">
        <w:rPr>
          <w:bCs/>
        </w:rPr>
        <w:t>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w:t>
      </w:r>
      <w:r>
        <w:rPr>
          <w:bCs/>
        </w:rPr>
        <w:t>вовать с социальным окружением.</w:t>
      </w:r>
    </w:p>
    <w:p w:rsidR="00871B9C" w:rsidRPr="00871B9C" w:rsidRDefault="00871B9C" w:rsidP="00871B9C">
      <w:pPr>
        <w:pStyle w:val="ConsPlusNormal"/>
        <w:ind w:firstLine="540"/>
        <w:jc w:val="both"/>
        <w:rPr>
          <w:b/>
          <w:bCs/>
          <w:i/>
        </w:rPr>
      </w:pPr>
      <w:r w:rsidRPr="00871B9C">
        <w:rPr>
          <w:b/>
          <w:bCs/>
          <w:i/>
        </w:rPr>
        <w:t>2 класс</w:t>
      </w:r>
    </w:p>
    <w:p w:rsidR="00871B9C" w:rsidRPr="00871B9C" w:rsidRDefault="00871B9C" w:rsidP="00871B9C">
      <w:pPr>
        <w:pStyle w:val="ConsPlusNormal"/>
        <w:ind w:firstLine="540"/>
        <w:jc w:val="both"/>
        <w:rPr>
          <w:bCs/>
          <w:i/>
          <w:u w:val="single"/>
        </w:rPr>
      </w:pPr>
      <w:r w:rsidRPr="00871B9C">
        <w:rPr>
          <w:bCs/>
          <w:i/>
          <w:u w:val="single"/>
        </w:rPr>
        <w:t>Модуль «Развитие саморегуляции познавательной деятельности и поведения»:</w:t>
      </w:r>
    </w:p>
    <w:p w:rsidR="00871B9C" w:rsidRPr="00871B9C" w:rsidRDefault="00871B9C" w:rsidP="00871B9C">
      <w:pPr>
        <w:pStyle w:val="ConsPlusNormal"/>
        <w:ind w:firstLine="540"/>
        <w:jc w:val="both"/>
        <w:rPr>
          <w:bCs/>
        </w:rPr>
      </w:pPr>
      <w:r w:rsidRPr="00871B9C">
        <w:rPr>
          <w:bCs/>
          <w:i/>
        </w:rPr>
        <w:t>Раздел</w:t>
      </w:r>
      <w:r w:rsidRPr="00871B9C">
        <w:rPr>
          <w:bCs/>
          <w:i/>
        </w:rPr>
        <w:tab/>
        <w:t>1.</w:t>
      </w:r>
      <w:r w:rsidRPr="00871B9C">
        <w:rPr>
          <w:bCs/>
          <w:i/>
        </w:rPr>
        <w:tab/>
        <w:t>"Развитие</w:t>
      </w:r>
      <w:r w:rsidRPr="00871B9C">
        <w:rPr>
          <w:bCs/>
          <w:i/>
        </w:rPr>
        <w:tab/>
        <w:t>регуляции</w:t>
      </w:r>
      <w:r w:rsidRPr="00871B9C">
        <w:rPr>
          <w:bCs/>
          <w:i/>
        </w:rPr>
        <w:tab/>
        <w:t>познавательных</w:t>
      </w:r>
      <w:r w:rsidRPr="00871B9C">
        <w:rPr>
          <w:bCs/>
          <w:i/>
        </w:rPr>
        <w:tab/>
        <w:t>процессов"</w:t>
      </w:r>
      <w:r w:rsidRPr="00871B9C">
        <w:rPr>
          <w:bCs/>
          <w:i/>
        </w:rPr>
        <w:tab/>
      </w:r>
      <w:r w:rsidRPr="00871B9C">
        <w:rPr>
          <w:bCs/>
        </w:rPr>
        <w:t>направлен</w:t>
      </w:r>
      <w:r w:rsidRPr="00871B9C">
        <w:rPr>
          <w:bCs/>
        </w:rPr>
        <w:tab/>
        <w:t xml:space="preserve">на формирование произвольной регуляции поведения, учебной деятельности и собственных </w:t>
      </w:r>
    </w:p>
    <w:p w:rsidR="00871B9C" w:rsidRPr="00871B9C" w:rsidRDefault="00871B9C" w:rsidP="00871B9C">
      <w:pPr>
        <w:pStyle w:val="ConsPlusNormal"/>
        <w:ind w:firstLine="540"/>
        <w:jc w:val="both"/>
        <w:rPr>
          <w:bCs/>
        </w:rPr>
      </w:pPr>
      <w:r w:rsidRPr="00871B9C">
        <w:rPr>
          <w:bCs/>
        </w:rPr>
        <w:t>эмоциональных состояний у обучающихся. 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w:t>
      </w:r>
    </w:p>
    <w:p w:rsidR="00871B9C" w:rsidRPr="00871B9C" w:rsidRDefault="00871B9C" w:rsidP="00871B9C">
      <w:pPr>
        <w:pStyle w:val="ConsPlusNormal"/>
        <w:ind w:firstLine="540"/>
        <w:jc w:val="both"/>
        <w:rPr>
          <w:bCs/>
        </w:rPr>
      </w:pPr>
      <w:r w:rsidRPr="00871B9C">
        <w:rPr>
          <w:bCs/>
          <w:i/>
        </w:rPr>
        <w:t xml:space="preserve">Раздел 2. "Развитие саморегуляции эмоциональных и функциональных состояний». </w:t>
      </w:r>
      <w:r w:rsidRPr="00871B9C">
        <w:rPr>
          <w:bCs/>
        </w:rPr>
        <w:t>Эмоции и эмоциональные состояния, их соотношение с соответствующими внешними проявлениями. Различение мимики, жестов, позы, интонации. Противоречивые эмоции, анализ внешних проявлений при целостном восприятии контекста социальной ситуации. Понимание и словесное обозначение своего эмоционального состояния. Базовые навыки релаксации как способ регуляции эмоций. Знакомство с базовыми навыками контроля эмоциональных состояний, со способами управления проявлением негативных эмоций при неудаче в учебной ситуации. Способность прилагать волевое усилие при выполнении заданий. Моделирование социально приемлемого поведения в эмоционально напряженных коммуникативных ситуациях, простые способы регуляции своего поведения.</w:t>
      </w:r>
    </w:p>
    <w:p w:rsidR="00871B9C" w:rsidRPr="00871B9C" w:rsidRDefault="00871B9C" w:rsidP="00871B9C">
      <w:pPr>
        <w:pStyle w:val="ConsPlusNormal"/>
        <w:ind w:firstLine="540"/>
        <w:jc w:val="both"/>
        <w:rPr>
          <w:bCs/>
          <w:i/>
          <w:u w:val="single"/>
        </w:rPr>
      </w:pPr>
      <w:r w:rsidRPr="00871B9C">
        <w:rPr>
          <w:bCs/>
          <w:i/>
          <w:u w:val="single"/>
        </w:rPr>
        <w:t>Модуль «Формирование личностного самоопределения»</w:t>
      </w:r>
    </w:p>
    <w:p w:rsidR="00871B9C" w:rsidRPr="00871B9C" w:rsidRDefault="00871B9C" w:rsidP="00871B9C">
      <w:pPr>
        <w:pStyle w:val="ConsPlusNormal"/>
        <w:ind w:firstLine="540"/>
        <w:jc w:val="both"/>
        <w:rPr>
          <w:bCs/>
        </w:rPr>
      </w:pPr>
      <w:r w:rsidRPr="00871B9C">
        <w:rPr>
          <w:bCs/>
          <w:i/>
        </w:rPr>
        <w:t>Раздел 1. «Развитие личностного самоопределения»</w:t>
      </w:r>
      <w:r w:rsidRPr="00871B9C">
        <w:rPr>
          <w:b/>
          <w:bCs/>
        </w:rPr>
        <w:t xml:space="preserve"> </w:t>
      </w:r>
      <w:r w:rsidRPr="00871B9C">
        <w:rPr>
          <w:bCs/>
        </w:rPr>
        <w:t xml:space="preserve">направлен на осознание и принятие своих </w:t>
      </w:r>
      <w:r w:rsidRPr="00871B9C">
        <w:rPr>
          <w:bCs/>
        </w:rPr>
        <w:lastRenderedPageBreak/>
        <w:t>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 Значимым в коррекционно-развивающей работе является развитие осознания и принятия общепринятых жизненных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процессе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871B9C" w:rsidRPr="00871B9C" w:rsidRDefault="00871B9C" w:rsidP="00871B9C">
      <w:pPr>
        <w:pStyle w:val="ConsPlusNormal"/>
        <w:ind w:firstLine="540"/>
        <w:jc w:val="both"/>
        <w:rPr>
          <w:bCs/>
        </w:rPr>
      </w:pPr>
      <w:r w:rsidRPr="00871B9C">
        <w:rPr>
          <w:bCs/>
          <w:i/>
        </w:rPr>
        <w:t xml:space="preserve">Раздел 2. «Развитие профессионального самоопределения» </w:t>
      </w:r>
      <w:r w:rsidRPr="00871B9C">
        <w:rPr>
          <w:bCs/>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начального профессионального самоопределения и обучения.</w:t>
      </w:r>
    </w:p>
    <w:p w:rsidR="00871B9C" w:rsidRPr="00871B9C" w:rsidRDefault="00871B9C" w:rsidP="00871B9C">
      <w:pPr>
        <w:pStyle w:val="ConsPlusNormal"/>
        <w:ind w:firstLine="540"/>
        <w:jc w:val="both"/>
        <w:rPr>
          <w:bCs/>
          <w:i/>
          <w:u w:val="single"/>
        </w:rPr>
      </w:pPr>
      <w:r w:rsidRPr="00871B9C">
        <w:rPr>
          <w:bCs/>
          <w:i/>
          <w:u w:val="single"/>
        </w:rPr>
        <w:t>Модуль «Развитие коммуникативной деятельности»</w:t>
      </w:r>
    </w:p>
    <w:p w:rsidR="00871B9C" w:rsidRPr="008A1814" w:rsidRDefault="00871B9C" w:rsidP="00871B9C">
      <w:pPr>
        <w:pStyle w:val="ConsPlusNormal"/>
        <w:ind w:firstLine="540"/>
        <w:jc w:val="both"/>
        <w:rPr>
          <w:bCs/>
        </w:rPr>
      </w:pPr>
      <w:r w:rsidRPr="008A1814">
        <w:rPr>
          <w:bCs/>
          <w:i/>
        </w:rPr>
        <w:t>Раздел 1. "Развитие коммуникативных навыков"</w:t>
      </w:r>
      <w:r w:rsidRPr="00871B9C">
        <w:rPr>
          <w:b/>
          <w:bCs/>
        </w:rPr>
        <w:t xml:space="preserve"> </w:t>
      </w:r>
      <w:r w:rsidRPr="008A1814">
        <w:rPr>
          <w:bCs/>
        </w:rPr>
        <w:t>направлен на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 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w:t>
      </w:r>
    </w:p>
    <w:p w:rsidR="00871B9C" w:rsidRPr="008A1814" w:rsidRDefault="00871B9C" w:rsidP="00871B9C">
      <w:pPr>
        <w:pStyle w:val="ConsPlusNormal"/>
        <w:ind w:firstLine="540"/>
        <w:jc w:val="both"/>
        <w:rPr>
          <w:bCs/>
          <w:i/>
        </w:rPr>
      </w:pPr>
      <w:r w:rsidRPr="008A1814">
        <w:rPr>
          <w:bCs/>
          <w:i/>
        </w:rPr>
        <w:t>Раздел 2 ."Развитие навыков сотрудничества"</w:t>
      </w:r>
    </w:p>
    <w:p w:rsidR="00871B9C" w:rsidRPr="008A1814" w:rsidRDefault="00871B9C" w:rsidP="008A1814">
      <w:pPr>
        <w:pStyle w:val="ConsPlusNormal"/>
        <w:ind w:firstLine="540"/>
        <w:jc w:val="both"/>
        <w:rPr>
          <w:bCs/>
        </w:rPr>
      </w:pPr>
      <w:r w:rsidRPr="008A1814">
        <w:rPr>
          <w:bCs/>
        </w:rPr>
        <w:t>На занятиях происходит также формирование умения уверенно отстаивать свою позицию в конфликтных ситуациях, не переходя к агрессии или пассивно-зависимому поведению. В процессе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 Важными являются также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w:t>
      </w:r>
      <w:r w:rsidR="008A1814">
        <w:rPr>
          <w:bCs/>
        </w:rPr>
        <w:t>вовать с социальным окружением.</w:t>
      </w:r>
    </w:p>
    <w:p w:rsidR="00871B9C" w:rsidRPr="008A1814" w:rsidRDefault="008A1814" w:rsidP="008A1814">
      <w:pPr>
        <w:pStyle w:val="ConsPlusNormal"/>
        <w:ind w:firstLine="540"/>
        <w:jc w:val="both"/>
        <w:rPr>
          <w:b/>
          <w:bCs/>
          <w:i/>
        </w:rPr>
      </w:pPr>
      <w:r>
        <w:rPr>
          <w:b/>
          <w:bCs/>
          <w:i/>
        </w:rPr>
        <w:t>3 класс</w:t>
      </w:r>
    </w:p>
    <w:p w:rsidR="00871B9C" w:rsidRPr="008A1814" w:rsidRDefault="00871B9C" w:rsidP="00871B9C">
      <w:pPr>
        <w:pStyle w:val="ConsPlusNormal"/>
        <w:ind w:firstLine="540"/>
        <w:jc w:val="both"/>
        <w:rPr>
          <w:bCs/>
          <w:i/>
          <w:u w:val="single"/>
        </w:rPr>
      </w:pPr>
      <w:r w:rsidRPr="008A1814">
        <w:rPr>
          <w:bCs/>
          <w:i/>
          <w:u w:val="single"/>
        </w:rPr>
        <w:t>Модуль «Развитие саморегуляции познавательной деятельности и поведения»:</w:t>
      </w:r>
    </w:p>
    <w:p w:rsidR="00871B9C" w:rsidRPr="008A1814" w:rsidRDefault="00871B9C" w:rsidP="00871B9C">
      <w:pPr>
        <w:pStyle w:val="ConsPlusNormal"/>
        <w:ind w:firstLine="540"/>
        <w:jc w:val="both"/>
        <w:rPr>
          <w:bCs/>
        </w:rPr>
      </w:pPr>
      <w:r w:rsidRPr="008A1814">
        <w:rPr>
          <w:bCs/>
          <w:i/>
        </w:rPr>
        <w:t>Раздел 1. "Развитие регуляции познавательных процессов"</w:t>
      </w:r>
      <w:r w:rsidRPr="00871B9C">
        <w:rPr>
          <w:b/>
          <w:bCs/>
        </w:rPr>
        <w:t xml:space="preserve"> </w:t>
      </w:r>
      <w:r w:rsidRPr="008A1814">
        <w:rPr>
          <w:bCs/>
        </w:rPr>
        <w:t xml:space="preserve">включает </w:t>
      </w:r>
      <w:r w:rsidR="008A1814">
        <w:rPr>
          <w:bCs/>
        </w:rPr>
        <w:t>з</w:t>
      </w:r>
      <w:r w:rsidRPr="008A1814">
        <w:rPr>
          <w:bCs/>
        </w:rPr>
        <w:t>накомство со способами ориентировки в задании и способами определения цели. Выполнение анализа образца по заданному плану действий и следование образцу в заданиях на зрительно- моторную координацию. Сличение с образцом, корректировка ошибочных элементов. Отработка навыка следования словесной инструкции. Удержание последовательности действий на основании следования, инструкции. Удержание в умственном плане условий выполнения задания, с сохранением их до конца работы (упражнения на развитие концентрации и переключения внимания: графический диктант с условием). Определение последовательности своих действий при решении познавательных задач (копирование сложной фигуры). Планирование этапов выполнения задания. Отработка поэлементного выполнения программы. Корректировка своих действий на основании расхождений результата с эталоном с помощью взрослого. Отработка навыков промежуточного контроля. Оценка правильности выполнения задания на основе сличения с конечным результатом. Представление словесного отчета по результатам выполнения задания.</w:t>
      </w:r>
    </w:p>
    <w:p w:rsidR="00871B9C" w:rsidRPr="008A1814" w:rsidRDefault="00871B9C" w:rsidP="00871B9C">
      <w:pPr>
        <w:pStyle w:val="ConsPlusNormal"/>
        <w:ind w:firstLine="540"/>
        <w:jc w:val="both"/>
        <w:rPr>
          <w:bCs/>
        </w:rPr>
      </w:pPr>
      <w:r w:rsidRPr="008A1814">
        <w:rPr>
          <w:bCs/>
          <w:i/>
        </w:rPr>
        <w:t>Раздел 2. Развитие саморегуляции эмоциональных и функциональных состояний.</w:t>
      </w:r>
      <w:r w:rsidRPr="00871B9C">
        <w:rPr>
          <w:b/>
          <w:bCs/>
        </w:rPr>
        <w:t xml:space="preserve"> </w:t>
      </w:r>
      <w:r w:rsidRPr="008A1814">
        <w:rPr>
          <w:bCs/>
        </w:rPr>
        <w:t xml:space="preserve">Знакомство с проявлениями эмоций и эмоциональные состояния, их соотношение с соответствующими внешними проявлениями. Различение мимики, жестов, позы, интонации. Противоречивые эмоции, анализ внешних проявлений при целостном восприятии контекста социальной ситуации. Понимание и словесное обозначение своего эмоционального состояния. Базовые навыки релаксации как способ регуляции эмоций. Знакомство с базовыми навыками контроля эмоциональных состояний, со способами управления проявлением негативных эмоций при неудаче в учебной ситуации. </w:t>
      </w:r>
      <w:r w:rsidRPr="008A1814">
        <w:rPr>
          <w:bCs/>
        </w:rPr>
        <w:lastRenderedPageBreak/>
        <w:t>Способность прилагать волевое усилие при выполнении заданий. Моделирование социально приемлемого поведения в эмоционально напряженных коммуникативных ситуациях, простые спосбы регуляции своего поведения.</w:t>
      </w:r>
    </w:p>
    <w:p w:rsidR="00871B9C" w:rsidRPr="008A1814" w:rsidRDefault="00871B9C" w:rsidP="00871B9C">
      <w:pPr>
        <w:pStyle w:val="ConsPlusNormal"/>
        <w:ind w:firstLine="540"/>
        <w:jc w:val="both"/>
        <w:rPr>
          <w:bCs/>
          <w:i/>
          <w:u w:val="single"/>
        </w:rPr>
      </w:pPr>
      <w:r w:rsidRPr="008A1814">
        <w:rPr>
          <w:bCs/>
          <w:i/>
          <w:u w:val="single"/>
        </w:rPr>
        <w:t>Модуль «Формирование личностного самоопределения»</w:t>
      </w:r>
    </w:p>
    <w:p w:rsidR="00871B9C" w:rsidRPr="008A1814" w:rsidRDefault="00871B9C" w:rsidP="00871B9C">
      <w:pPr>
        <w:pStyle w:val="ConsPlusNormal"/>
        <w:ind w:firstLine="540"/>
        <w:jc w:val="both"/>
        <w:rPr>
          <w:bCs/>
        </w:rPr>
      </w:pPr>
      <w:r w:rsidRPr="008A1814">
        <w:rPr>
          <w:bCs/>
          <w:i/>
        </w:rPr>
        <w:t>Раздел 1. «Развитие личностного самоопределения».</w:t>
      </w:r>
      <w:r w:rsidRPr="00871B9C">
        <w:rPr>
          <w:b/>
          <w:bCs/>
        </w:rPr>
        <w:t xml:space="preserve"> </w:t>
      </w:r>
      <w:r w:rsidRPr="008A1814">
        <w:rPr>
          <w:bCs/>
        </w:rPr>
        <w:t>Знакомство с базовыми навыками самопрезентации. Основные социальные роли, их разнообразие в жизни человека. Личная ответственность и обязанности по отношению к семье и обществу. Отработка навыков самооценивания в моделируемых ситуациях (учебные ситуации), выделение сильных сторон и положительных качеств личности. Знакомство с навыками критичного оценивания результатов своей деятельности.</w:t>
      </w:r>
    </w:p>
    <w:p w:rsidR="00871B9C" w:rsidRPr="008A1814" w:rsidRDefault="00871B9C" w:rsidP="00871B9C">
      <w:pPr>
        <w:pStyle w:val="ConsPlusNormal"/>
        <w:ind w:firstLine="540"/>
        <w:jc w:val="both"/>
        <w:rPr>
          <w:bCs/>
        </w:rPr>
      </w:pPr>
      <w:r w:rsidRPr="008A1814">
        <w:rPr>
          <w:bCs/>
          <w:i/>
        </w:rPr>
        <w:t>Раздел 2. «Развитие профессионального самоопределения».</w:t>
      </w:r>
      <w:r w:rsidRPr="00871B9C">
        <w:rPr>
          <w:b/>
          <w:bCs/>
        </w:rPr>
        <w:t xml:space="preserve"> </w:t>
      </w:r>
      <w:r w:rsidRPr="008A1814">
        <w:rPr>
          <w:bCs/>
        </w:rPr>
        <w:t>Значение профессиональной деятельности в жизни человека. Первичные представления о мире профессий. Определение и словесное обозначение собственных желаний и возможностей в сфере профессий. Соотнесение своих желаний и возможностей с направлениями профессиональной деятельности.</w:t>
      </w:r>
    </w:p>
    <w:p w:rsidR="00871B9C" w:rsidRPr="008A1814" w:rsidRDefault="00871B9C" w:rsidP="00871B9C">
      <w:pPr>
        <w:pStyle w:val="ConsPlusNormal"/>
        <w:ind w:firstLine="540"/>
        <w:jc w:val="both"/>
        <w:rPr>
          <w:bCs/>
          <w:i/>
          <w:u w:val="single"/>
        </w:rPr>
      </w:pPr>
      <w:r w:rsidRPr="008A1814">
        <w:rPr>
          <w:bCs/>
          <w:i/>
          <w:u w:val="single"/>
        </w:rPr>
        <w:t>Модуль «Развитие коммуникативной деятельности»</w:t>
      </w:r>
    </w:p>
    <w:p w:rsidR="00871B9C" w:rsidRPr="008A1814" w:rsidRDefault="00871B9C" w:rsidP="00871B9C">
      <w:pPr>
        <w:pStyle w:val="ConsPlusNormal"/>
        <w:ind w:firstLine="540"/>
        <w:jc w:val="both"/>
        <w:rPr>
          <w:bCs/>
        </w:rPr>
      </w:pPr>
      <w:r w:rsidRPr="008A1814">
        <w:rPr>
          <w:bCs/>
          <w:i/>
        </w:rPr>
        <w:t xml:space="preserve">Раздел 1. "Развитие коммуникативных навыков". </w:t>
      </w:r>
      <w:r w:rsidRPr="008A1814">
        <w:rPr>
          <w:bCs/>
        </w:rPr>
        <w:t>Знакомство с базовыми средствами вербального и невербального общения. Отработка использования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Отработка навыков установления и поддержания продуктивного коммуникативного контакта в моделируемых ситуациях. Способы передачи информации между собеседниками. Знакомство с навыками активного слушания. Отработка приемов поддержания беседы.</w:t>
      </w:r>
    </w:p>
    <w:p w:rsidR="00871B9C" w:rsidRPr="008A1814" w:rsidRDefault="00871B9C" w:rsidP="00871B9C">
      <w:pPr>
        <w:pStyle w:val="ConsPlusNormal"/>
        <w:ind w:firstLine="540"/>
        <w:jc w:val="both"/>
        <w:rPr>
          <w:bCs/>
        </w:rPr>
      </w:pPr>
      <w:r w:rsidRPr="008A1814">
        <w:rPr>
          <w:bCs/>
          <w:i/>
        </w:rPr>
        <w:t>Раздел 2."Развитие навыков сотрудничества".</w:t>
      </w:r>
      <w:r w:rsidRPr="00871B9C">
        <w:rPr>
          <w:b/>
          <w:bCs/>
        </w:rPr>
        <w:t xml:space="preserve"> </w:t>
      </w:r>
      <w:r w:rsidRPr="008A1814">
        <w:rPr>
          <w:bCs/>
        </w:rPr>
        <w:t>Отработка навыков поддержания учебного сотрудничества и совместной деятельности со сверстниками с помощью взрослого. Знакомство с правилами совместной работы в группе. Коллективное обсуждение работы в моделируемых ситуациях.</w:t>
      </w:r>
    </w:p>
    <w:p w:rsidR="00871B9C" w:rsidRPr="008A1814" w:rsidRDefault="008A1814" w:rsidP="008A1814">
      <w:pPr>
        <w:pStyle w:val="ConsPlusNormal"/>
        <w:ind w:firstLine="540"/>
        <w:jc w:val="both"/>
        <w:rPr>
          <w:b/>
          <w:bCs/>
          <w:i/>
        </w:rPr>
      </w:pPr>
      <w:r>
        <w:rPr>
          <w:b/>
          <w:bCs/>
          <w:i/>
        </w:rPr>
        <w:t>4 класс</w:t>
      </w:r>
    </w:p>
    <w:p w:rsidR="00871B9C" w:rsidRPr="008A1814" w:rsidRDefault="00871B9C" w:rsidP="00871B9C">
      <w:pPr>
        <w:pStyle w:val="ConsPlusNormal"/>
        <w:ind w:firstLine="540"/>
        <w:jc w:val="both"/>
        <w:rPr>
          <w:bCs/>
        </w:rPr>
      </w:pPr>
      <w:r w:rsidRPr="008A1814">
        <w:rPr>
          <w:bCs/>
          <w:i/>
          <w:u w:val="single"/>
        </w:rPr>
        <w:t>Модуль «Развитие саморегуляции познавательной деятельности и поведения».</w:t>
      </w:r>
      <w:r w:rsidRPr="00871B9C">
        <w:rPr>
          <w:b/>
          <w:bCs/>
        </w:rPr>
        <w:t xml:space="preserve"> </w:t>
      </w:r>
      <w:r w:rsidRPr="008A1814">
        <w:rPr>
          <w:bCs/>
        </w:rPr>
        <w:t>Отработка способов ориентировки в задании. Оценка условий, необходимых для выполнения задания, с помощью взрослого. Работоспособность и утомление: оценка собственных ресурсов, распределение времени и сил при выполнении заданий. Определение последовательности своих действий при решении познавательных задач (с использованием цифробуквенного материала). Соотнесение своих действий с планом выполнения задания. Корректировка своих действий на основании расхождений результата с эталоном со стимулирующей помощью взрослого. Выполнение заданий по готовой инструкции при индивидуальной и групповой работе. Отработка навыков пошагового и итогового контроля при выполнении задания.</w:t>
      </w:r>
    </w:p>
    <w:p w:rsidR="00871B9C" w:rsidRPr="008A1814" w:rsidRDefault="00871B9C" w:rsidP="00871B9C">
      <w:pPr>
        <w:pStyle w:val="ConsPlusNormal"/>
        <w:ind w:firstLine="540"/>
        <w:jc w:val="both"/>
        <w:rPr>
          <w:bCs/>
        </w:rPr>
      </w:pPr>
      <w:r w:rsidRPr="008A1814">
        <w:rPr>
          <w:bCs/>
          <w:i/>
        </w:rPr>
        <w:t>Раздел 2. Развитие саморегуляции эмоциональных и функциональных состояний.</w:t>
      </w:r>
      <w:r w:rsidRPr="00871B9C">
        <w:rPr>
          <w:b/>
          <w:bCs/>
        </w:rPr>
        <w:t xml:space="preserve"> </w:t>
      </w:r>
      <w:r w:rsidRPr="008A1814">
        <w:rPr>
          <w:bCs/>
        </w:rPr>
        <w:t>Понимание и словесное обозначение своих эмоций в прошлом, настоящем и будущем. Определение физических проявлений различных эмоциональных состояний: телесные ощущения, мышечное напряжение, мимические и пантомимические движения. Соотнесение физических проявлений с конкретными эмоциями в моделируемых ситуациях под контролем взрослого. Позитивные и негативные эмоции, их влияние на эффективность общения и продуктивность деятельности. Отработка различных приемов релаксации. Знакомство с основными техниками и приемами регуляции эмоций. Способность совершать элементарное волевое усилие при трудностях в учебной работе. Отработка навыков снижения волнения и уровня тревоги в эмоционально напряженных ситуациях (самостоятельные и контрольные работы).</w:t>
      </w:r>
    </w:p>
    <w:p w:rsidR="00871B9C" w:rsidRPr="008A1814" w:rsidRDefault="00871B9C" w:rsidP="00871B9C">
      <w:pPr>
        <w:pStyle w:val="ConsPlusNormal"/>
        <w:ind w:firstLine="540"/>
        <w:jc w:val="both"/>
        <w:rPr>
          <w:bCs/>
          <w:i/>
          <w:u w:val="single"/>
        </w:rPr>
      </w:pPr>
      <w:r w:rsidRPr="008A1814">
        <w:rPr>
          <w:bCs/>
          <w:i/>
          <w:u w:val="single"/>
        </w:rPr>
        <w:t>Модуль «Формирование личностного самоопределения»</w:t>
      </w:r>
    </w:p>
    <w:p w:rsidR="00871B9C" w:rsidRPr="008A1814" w:rsidRDefault="00871B9C" w:rsidP="00871B9C">
      <w:pPr>
        <w:pStyle w:val="ConsPlusNormal"/>
        <w:ind w:firstLine="540"/>
        <w:jc w:val="both"/>
        <w:rPr>
          <w:bCs/>
        </w:rPr>
      </w:pPr>
      <w:r w:rsidRPr="008A1814">
        <w:rPr>
          <w:bCs/>
          <w:i/>
        </w:rPr>
        <w:t>Раздел 1. «Развитие личностного самоопределения».</w:t>
      </w:r>
      <w:r w:rsidRPr="00871B9C">
        <w:rPr>
          <w:b/>
          <w:bCs/>
        </w:rPr>
        <w:t xml:space="preserve"> </w:t>
      </w:r>
      <w:r w:rsidRPr="008A1814">
        <w:rPr>
          <w:bCs/>
        </w:rPr>
        <w:t>Индивидуальные особенности человека, психологические качества и черты характера. Различение положительных и отрицательных качеств и черт характера на примере вымышленных и реальных персонажей. Отработка навыков оценивания собственных качеств и черт характера. Общая характеристика задатков и склонностей человека.</w:t>
      </w:r>
    </w:p>
    <w:p w:rsidR="00871B9C" w:rsidRPr="008A1814" w:rsidRDefault="00871B9C" w:rsidP="00871B9C">
      <w:pPr>
        <w:pStyle w:val="ConsPlusNormal"/>
        <w:ind w:firstLine="540"/>
        <w:jc w:val="both"/>
        <w:rPr>
          <w:bCs/>
        </w:rPr>
      </w:pPr>
      <w:r w:rsidRPr="008A1814">
        <w:rPr>
          <w:bCs/>
          <w:i/>
        </w:rPr>
        <w:t>Раздел 2. «Развитие профессионального самоопределения».</w:t>
      </w:r>
      <w:r w:rsidRPr="00871B9C">
        <w:rPr>
          <w:b/>
          <w:bCs/>
        </w:rPr>
        <w:t xml:space="preserve"> </w:t>
      </w:r>
      <w:r w:rsidRPr="008A1814">
        <w:rPr>
          <w:bCs/>
        </w:rPr>
        <w:t xml:space="preserve">Разнообразие профессий в </w:t>
      </w:r>
      <w:r w:rsidRPr="008A1814">
        <w:rPr>
          <w:bCs/>
        </w:rPr>
        <w:lastRenderedPageBreak/>
        <w:t>современном мире, основные направления профессиональной деятельности. Первичное представление о понятии «карьера». Значение склонностей и познавательных способностей при определении направления профессиональной деятельности. Определение и первичный анализ своих склонностей и познавательных способностей.</w:t>
      </w:r>
    </w:p>
    <w:p w:rsidR="00871B9C" w:rsidRPr="008A1814" w:rsidRDefault="00871B9C" w:rsidP="00871B9C">
      <w:pPr>
        <w:pStyle w:val="ConsPlusNormal"/>
        <w:ind w:firstLine="540"/>
        <w:jc w:val="both"/>
        <w:rPr>
          <w:bCs/>
          <w:i/>
          <w:u w:val="single"/>
        </w:rPr>
      </w:pPr>
      <w:r w:rsidRPr="008A1814">
        <w:rPr>
          <w:bCs/>
          <w:i/>
          <w:u w:val="single"/>
        </w:rPr>
        <w:t>Модуль «Развитие коммуникативной деятельности»</w:t>
      </w:r>
    </w:p>
    <w:p w:rsidR="00871B9C" w:rsidRPr="008A1814" w:rsidRDefault="00871B9C" w:rsidP="00871B9C">
      <w:pPr>
        <w:pStyle w:val="ConsPlusNormal"/>
        <w:ind w:firstLine="540"/>
        <w:jc w:val="both"/>
        <w:rPr>
          <w:bCs/>
        </w:rPr>
      </w:pPr>
      <w:r w:rsidRPr="008A1814">
        <w:rPr>
          <w:bCs/>
          <w:i/>
        </w:rPr>
        <w:t>Раздел 1. "Развитие коммуникативных навыков".</w:t>
      </w:r>
      <w:r w:rsidRPr="00871B9C">
        <w:rPr>
          <w:b/>
          <w:bCs/>
        </w:rPr>
        <w:t xml:space="preserve"> </w:t>
      </w:r>
      <w:r w:rsidRPr="008A1814">
        <w:rPr>
          <w:bCs/>
        </w:rPr>
        <w:t>Отработка навыков общения в различных моделируемых социальных ситуациях. Соотнесение вербальных и невербальных средств общения с социально-эмоциональным контекстом ситуации. Отработка навыков ведения диалога, поддержания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w:t>
      </w:r>
    </w:p>
    <w:p w:rsidR="00871B9C" w:rsidRPr="008A1814" w:rsidRDefault="00871B9C" w:rsidP="00871B9C">
      <w:pPr>
        <w:pStyle w:val="ConsPlusNormal"/>
        <w:ind w:firstLine="540"/>
        <w:jc w:val="both"/>
        <w:rPr>
          <w:bCs/>
        </w:rPr>
      </w:pPr>
      <w:r w:rsidRPr="008A1814">
        <w:rPr>
          <w:bCs/>
          <w:i/>
        </w:rPr>
        <w:t>Раздел 2. «Развитие навыков сотрудничества».</w:t>
      </w:r>
      <w:r w:rsidRPr="00871B9C">
        <w:rPr>
          <w:b/>
          <w:bCs/>
        </w:rPr>
        <w:t xml:space="preserve"> </w:t>
      </w:r>
      <w:r w:rsidRPr="008A1814">
        <w:rPr>
          <w:bCs/>
        </w:rPr>
        <w:t>Организация учебного сотрудничества и совместной деятельности со сверстниками с помощью взрослого. Отработка навыков поддержания совместной работы и конструктивного взаимодействия. Уточнение недостающей информации в процессе совместной деятельности с помощью вопросов в моделируемых ситуациях. Принятие различных точек зрения в ходе совместной работы в моделируемых ситуациях под контролем взрослого. Знакомство со способами конструктивного отстаивания своих интересов в ходе совместной деятельности.</w:t>
      </w:r>
    </w:p>
    <w:p w:rsidR="00871B9C" w:rsidRDefault="00871B9C" w:rsidP="0065634C">
      <w:pPr>
        <w:pStyle w:val="ConsPlusNormal"/>
        <w:ind w:firstLine="540"/>
        <w:jc w:val="both"/>
        <w:rPr>
          <w:b/>
          <w:bCs/>
        </w:rPr>
      </w:pPr>
    </w:p>
    <w:p w:rsidR="00DB187C" w:rsidRPr="00DB187C" w:rsidRDefault="00DB187C" w:rsidP="00DB187C">
      <w:pPr>
        <w:pStyle w:val="ConsPlusNormal"/>
        <w:ind w:firstLine="540"/>
        <w:jc w:val="both"/>
        <w:rPr>
          <w:b/>
          <w:bCs/>
          <w:i/>
        </w:rPr>
      </w:pPr>
      <w:r w:rsidRPr="00DB187C">
        <w:rPr>
          <w:b/>
          <w:bCs/>
          <w:i/>
        </w:rPr>
        <w:t>Планируемые результаты освоения коррекционного курса</w:t>
      </w:r>
    </w:p>
    <w:p w:rsidR="00DB187C" w:rsidRPr="00DB187C" w:rsidRDefault="00DB187C" w:rsidP="006003E8">
      <w:pPr>
        <w:pStyle w:val="ConsPlusNormal"/>
        <w:numPr>
          <w:ilvl w:val="0"/>
          <w:numId w:val="545"/>
        </w:numPr>
        <w:ind w:left="426"/>
        <w:jc w:val="both"/>
        <w:rPr>
          <w:bCs/>
        </w:rPr>
      </w:pPr>
      <w:r w:rsidRPr="00DB187C">
        <w:rPr>
          <w:bCs/>
        </w:rPr>
        <w:t>Преодоление проблем адаптации;</w:t>
      </w:r>
    </w:p>
    <w:p w:rsidR="00DB187C" w:rsidRPr="00DB187C" w:rsidRDefault="00DB187C" w:rsidP="006003E8">
      <w:pPr>
        <w:pStyle w:val="ConsPlusNormal"/>
        <w:numPr>
          <w:ilvl w:val="0"/>
          <w:numId w:val="545"/>
        </w:numPr>
        <w:ind w:left="426"/>
        <w:jc w:val="both"/>
        <w:rPr>
          <w:bCs/>
        </w:rPr>
      </w:pPr>
      <w:r w:rsidRPr="00DB187C">
        <w:rPr>
          <w:bCs/>
        </w:rPr>
        <w:t>Развитие</w:t>
      </w:r>
      <w:r w:rsidRPr="00DB187C">
        <w:rPr>
          <w:bCs/>
        </w:rPr>
        <w:tab/>
        <w:t>познавательных</w:t>
      </w:r>
      <w:r w:rsidRPr="00DB187C">
        <w:rPr>
          <w:bCs/>
        </w:rPr>
        <w:tab/>
        <w:t>процессов</w:t>
      </w:r>
      <w:r w:rsidRPr="00DB187C">
        <w:rPr>
          <w:bCs/>
        </w:rPr>
        <w:tab/>
        <w:t>(памяти,</w:t>
      </w:r>
      <w:r w:rsidRPr="00DB187C">
        <w:rPr>
          <w:bCs/>
        </w:rPr>
        <w:tab/>
        <w:t>внимания,</w:t>
      </w:r>
      <w:r w:rsidRPr="00DB187C">
        <w:rPr>
          <w:bCs/>
        </w:rPr>
        <w:tab/>
        <w:t>мышления, воображения);</w:t>
      </w:r>
    </w:p>
    <w:p w:rsidR="00DB187C" w:rsidRPr="00DB187C" w:rsidRDefault="00DB187C" w:rsidP="006003E8">
      <w:pPr>
        <w:pStyle w:val="ConsPlusNormal"/>
        <w:numPr>
          <w:ilvl w:val="0"/>
          <w:numId w:val="545"/>
        </w:numPr>
        <w:ind w:left="426"/>
        <w:jc w:val="both"/>
        <w:rPr>
          <w:bCs/>
        </w:rPr>
      </w:pPr>
      <w:r w:rsidRPr="00DB187C">
        <w:rPr>
          <w:bCs/>
        </w:rPr>
        <w:t>Развитие коммуникативных навыков, обогащение словарного запаса;</w:t>
      </w:r>
    </w:p>
    <w:p w:rsidR="00DB187C" w:rsidRPr="00DB187C" w:rsidRDefault="00DB187C" w:rsidP="006003E8">
      <w:pPr>
        <w:pStyle w:val="ConsPlusNormal"/>
        <w:numPr>
          <w:ilvl w:val="0"/>
          <w:numId w:val="545"/>
        </w:numPr>
        <w:ind w:left="426"/>
        <w:jc w:val="both"/>
        <w:rPr>
          <w:bCs/>
        </w:rPr>
      </w:pPr>
      <w:r w:rsidRPr="00DB187C">
        <w:rPr>
          <w:bCs/>
        </w:rPr>
        <w:t>Развитие воображения и творческого мышления;</w:t>
      </w:r>
    </w:p>
    <w:p w:rsidR="00DB187C" w:rsidRPr="00DB187C" w:rsidRDefault="00DB187C" w:rsidP="006003E8">
      <w:pPr>
        <w:pStyle w:val="ConsPlusNormal"/>
        <w:numPr>
          <w:ilvl w:val="0"/>
          <w:numId w:val="545"/>
        </w:numPr>
        <w:ind w:left="426"/>
        <w:jc w:val="both"/>
        <w:rPr>
          <w:bCs/>
        </w:rPr>
      </w:pPr>
      <w:r w:rsidRPr="00DB187C">
        <w:rPr>
          <w:bCs/>
        </w:rPr>
        <w:t>Формирование позитивной «Я-концепции»;</w:t>
      </w:r>
    </w:p>
    <w:p w:rsidR="00DB187C" w:rsidRPr="00DB187C" w:rsidRDefault="00DB187C" w:rsidP="006003E8">
      <w:pPr>
        <w:pStyle w:val="ConsPlusNormal"/>
        <w:numPr>
          <w:ilvl w:val="0"/>
          <w:numId w:val="545"/>
        </w:numPr>
        <w:ind w:left="426"/>
        <w:jc w:val="both"/>
        <w:rPr>
          <w:bCs/>
        </w:rPr>
      </w:pPr>
      <w:r w:rsidRPr="00DB187C">
        <w:rPr>
          <w:bCs/>
        </w:rPr>
        <w:t>Снижение личностной и школьной тревожности;</w:t>
      </w:r>
    </w:p>
    <w:p w:rsidR="00DB187C" w:rsidRPr="00DB187C" w:rsidRDefault="00DB187C" w:rsidP="006003E8">
      <w:pPr>
        <w:pStyle w:val="ConsPlusNormal"/>
        <w:numPr>
          <w:ilvl w:val="0"/>
          <w:numId w:val="545"/>
        </w:numPr>
        <w:ind w:left="426"/>
        <w:jc w:val="both"/>
        <w:rPr>
          <w:bCs/>
        </w:rPr>
      </w:pPr>
      <w:r w:rsidRPr="00DB187C">
        <w:rPr>
          <w:bCs/>
        </w:rPr>
        <w:t>Формирование адекватной самооценки;</w:t>
      </w:r>
    </w:p>
    <w:p w:rsidR="00DB187C" w:rsidRPr="00DB187C" w:rsidRDefault="00DB187C" w:rsidP="006003E8">
      <w:pPr>
        <w:pStyle w:val="ConsPlusNormal"/>
        <w:numPr>
          <w:ilvl w:val="0"/>
          <w:numId w:val="545"/>
        </w:numPr>
        <w:ind w:left="426"/>
        <w:jc w:val="both"/>
        <w:rPr>
          <w:bCs/>
        </w:rPr>
      </w:pPr>
      <w:r w:rsidRPr="00DB187C">
        <w:rPr>
          <w:bCs/>
        </w:rPr>
        <w:t>Повышение учебной мотивации;</w:t>
      </w:r>
    </w:p>
    <w:p w:rsidR="00871B9C" w:rsidRPr="00871B9C" w:rsidRDefault="00DB187C" w:rsidP="006003E8">
      <w:pPr>
        <w:pStyle w:val="ConsPlusNormal"/>
        <w:numPr>
          <w:ilvl w:val="0"/>
          <w:numId w:val="545"/>
        </w:numPr>
        <w:ind w:left="426"/>
        <w:jc w:val="both"/>
        <w:rPr>
          <w:bCs/>
        </w:rPr>
      </w:pPr>
      <w:r w:rsidRPr="00DB187C">
        <w:rPr>
          <w:bCs/>
        </w:rPr>
        <w:t>Формирование саморегуляции.</w:t>
      </w:r>
    </w:p>
    <w:p w:rsidR="00DB187C" w:rsidRDefault="00DB187C" w:rsidP="0065634C">
      <w:pPr>
        <w:pStyle w:val="ConsPlusNormal"/>
        <w:ind w:firstLine="540"/>
        <w:jc w:val="both"/>
        <w:rPr>
          <w:b/>
          <w:bCs/>
        </w:rPr>
      </w:pPr>
    </w:p>
    <w:p w:rsidR="00DB187C" w:rsidRDefault="00B96714" w:rsidP="0065634C">
      <w:pPr>
        <w:pStyle w:val="ConsPlusNormal"/>
        <w:ind w:firstLine="540"/>
        <w:jc w:val="both"/>
        <w:rPr>
          <w:b/>
          <w:bCs/>
        </w:rPr>
      </w:pPr>
      <w:r>
        <w:rPr>
          <w:b/>
          <w:bCs/>
        </w:rPr>
        <w:t xml:space="preserve">3.1.2.13 </w:t>
      </w:r>
      <w:r w:rsidRPr="00B96714">
        <w:rPr>
          <w:b/>
          <w:bCs/>
        </w:rPr>
        <w:t>Программа коррекционного курса «Коррекционно-развивающие занятия психокоррекционные (дефектологические)»</w:t>
      </w:r>
    </w:p>
    <w:p w:rsidR="00B96714" w:rsidRPr="00B96714" w:rsidRDefault="00B96714" w:rsidP="00B96714">
      <w:pPr>
        <w:pStyle w:val="ConsPlusNormal"/>
        <w:ind w:firstLine="540"/>
        <w:jc w:val="both"/>
        <w:rPr>
          <w:bCs/>
        </w:rPr>
      </w:pPr>
      <w:r w:rsidRPr="00B96714">
        <w:rPr>
          <w:bCs/>
        </w:rPr>
        <w:t>Программа коррекционно-развивающих курсов (далее ПКРЗ) "Психокоррекционные занятия (дефектологические)" направлена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96714" w:rsidRPr="00B96714" w:rsidRDefault="00B96714" w:rsidP="00B96714">
      <w:pPr>
        <w:pStyle w:val="ConsPlusNormal"/>
        <w:ind w:firstLine="540"/>
        <w:jc w:val="both"/>
        <w:rPr>
          <w:bCs/>
        </w:rPr>
      </w:pPr>
      <w:r w:rsidRPr="00B96714">
        <w:rPr>
          <w:bCs/>
        </w:rPr>
        <w:t>Цель ПКРЗ - преодоление или ослабление недостатков развития познавательных процессов, коррекция и развитие мыслительной деятельности обучающихся с ТНР, а также формирование умений и навыков учебно-познавательной деятельности, необходимых для освоения программного материала.</w:t>
      </w:r>
    </w:p>
    <w:p w:rsidR="00B96714" w:rsidRPr="00B96714" w:rsidRDefault="00B96714" w:rsidP="00B96714">
      <w:pPr>
        <w:pStyle w:val="ConsPlusNormal"/>
        <w:ind w:firstLine="540"/>
        <w:jc w:val="both"/>
        <w:rPr>
          <w:bCs/>
        </w:rPr>
      </w:pPr>
      <w:r w:rsidRPr="00B96714">
        <w:rPr>
          <w:bCs/>
        </w:rPr>
        <w:t>Задачи ПКРЗ:</w:t>
      </w:r>
    </w:p>
    <w:p w:rsidR="00B96714" w:rsidRPr="00B96714" w:rsidRDefault="00B96714" w:rsidP="006003E8">
      <w:pPr>
        <w:pStyle w:val="ConsPlusNormal"/>
        <w:numPr>
          <w:ilvl w:val="0"/>
          <w:numId w:val="546"/>
        </w:numPr>
        <w:ind w:left="426"/>
        <w:jc w:val="both"/>
        <w:rPr>
          <w:bCs/>
        </w:rPr>
      </w:pPr>
      <w:r w:rsidRPr="00B96714">
        <w:rPr>
          <w:bCs/>
        </w:rPr>
        <w:t>Коррекция и развитие познавательных процессов на основе учебного материала;</w:t>
      </w:r>
    </w:p>
    <w:p w:rsidR="00B96714" w:rsidRPr="00B96714" w:rsidRDefault="00B96714" w:rsidP="006003E8">
      <w:pPr>
        <w:pStyle w:val="ConsPlusNormal"/>
        <w:numPr>
          <w:ilvl w:val="0"/>
          <w:numId w:val="546"/>
        </w:numPr>
        <w:ind w:left="426"/>
        <w:jc w:val="both"/>
        <w:rPr>
          <w:bCs/>
        </w:rPr>
      </w:pPr>
      <w:r w:rsidRPr="00B96714">
        <w:rPr>
          <w:bCs/>
        </w:rPr>
        <w:t>Формирование приемов мыслительной деятельности, коррекция и развитие логических мыслительных операций;</w:t>
      </w:r>
    </w:p>
    <w:p w:rsidR="00B96714" w:rsidRPr="00B96714" w:rsidRDefault="00B96714" w:rsidP="006003E8">
      <w:pPr>
        <w:pStyle w:val="ConsPlusNormal"/>
        <w:numPr>
          <w:ilvl w:val="0"/>
          <w:numId w:val="546"/>
        </w:numPr>
        <w:ind w:left="426"/>
        <w:jc w:val="both"/>
        <w:rPr>
          <w:bCs/>
        </w:rPr>
      </w:pPr>
      <w:r w:rsidRPr="00B96714">
        <w:rPr>
          <w:bCs/>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B96714" w:rsidRPr="00B96714" w:rsidRDefault="00B96714" w:rsidP="006003E8">
      <w:pPr>
        <w:pStyle w:val="ConsPlusNormal"/>
        <w:numPr>
          <w:ilvl w:val="0"/>
          <w:numId w:val="546"/>
        </w:numPr>
        <w:ind w:left="426"/>
        <w:jc w:val="both"/>
        <w:rPr>
          <w:bCs/>
        </w:rPr>
      </w:pPr>
      <w:r w:rsidRPr="00B96714">
        <w:rPr>
          <w:bCs/>
        </w:rPr>
        <w:t>Специальное формирование метапредметных умений, обеспечивающих освоение программного материала;</w:t>
      </w:r>
    </w:p>
    <w:p w:rsidR="00B96714" w:rsidRPr="00B96714" w:rsidRDefault="00B96714" w:rsidP="006003E8">
      <w:pPr>
        <w:pStyle w:val="ConsPlusNormal"/>
        <w:numPr>
          <w:ilvl w:val="0"/>
          <w:numId w:val="546"/>
        </w:numPr>
        <w:ind w:left="426"/>
        <w:jc w:val="both"/>
        <w:rPr>
          <w:bCs/>
        </w:rPr>
      </w:pPr>
      <w:r w:rsidRPr="00B96714">
        <w:rPr>
          <w:bCs/>
        </w:rPr>
        <w:t>Сормирование навыков социальной (жизненной) компетенции.</w:t>
      </w:r>
    </w:p>
    <w:p w:rsidR="00CF4C13" w:rsidRDefault="00CF4C13" w:rsidP="00B96714">
      <w:pPr>
        <w:pStyle w:val="ConsPlusNormal"/>
        <w:ind w:firstLine="540"/>
        <w:jc w:val="both"/>
        <w:rPr>
          <w:bCs/>
        </w:rPr>
      </w:pPr>
    </w:p>
    <w:p w:rsidR="00CF4C13" w:rsidRPr="00CF4C13" w:rsidRDefault="00CF4C13" w:rsidP="00B96714">
      <w:pPr>
        <w:pStyle w:val="ConsPlusNormal"/>
        <w:ind w:firstLine="540"/>
        <w:jc w:val="both"/>
        <w:rPr>
          <w:b/>
          <w:bCs/>
          <w:i/>
        </w:rPr>
      </w:pPr>
      <w:r>
        <w:rPr>
          <w:b/>
          <w:bCs/>
          <w:i/>
        </w:rPr>
        <w:t>Содержание курса</w:t>
      </w:r>
    </w:p>
    <w:p w:rsidR="00B96714" w:rsidRPr="00B96714" w:rsidRDefault="00B96714" w:rsidP="00B96714">
      <w:pPr>
        <w:pStyle w:val="ConsPlusNormal"/>
        <w:ind w:firstLine="540"/>
        <w:jc w:val="both"/>
        <w:rPr>
          <w:bCs/>
        </w:rPr>
      </w:pPr>
      <w:r w:rsidRPr="00B96714">
        <w:rPr>
          <w:bCs/>
        </w:rPr>
        <w:lastRenderedPageBreak/>
        <w:t>В соответствии с целями и задачами ПКРЗ "Психокоррекционные занятия (дефектологические)" выделяются следующие модули и разделы программы:</w:t>
      </w:r>
    </w:p>
    <w:p w:rsidR="00B96714" w:rsidRPr="00B96714" w:rsidRDefault="00B96714" w:rsidP="00B96714">
      <w:pPr>
        <w:pStyle w:val="ConsPlusNormal"/>
        <w:ind w:firstLine="540"/>
        <w:jc w:val="both"/>
        <w:rPr>
          <w:bCs/>
        </w:rPr>
      </w:pPr>
      <w:r w:rsidRPr="00B96714">
        <w:rPr>
          <w:bCs/>
        </w:rPr>
        <w:t>Модуль 1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B96714" w:rsidRPr="00B96714" w:rsidRDefault="00B96714" w:rsidP="00CF4C13">
      <w:pPr>
        <w:pStyle w:val="ConsPlusNormal"/>
        <w:ind w:firstLine="540"/>
        <w:jc w:val="both"/>
        <w:rPr>
          <w:bCs/>
        </w:rPr>
      </w:pPr>
      <w:r w:rsidRPr="00B96714">
        <w:rPr>
          <w:bCs/>
        </w:rPr>
        <w:t xml:space="preserve">Модуль 2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w:t>
      </w:r>
      <w:r w:rsidR="00CF4C13">
        <w:rPr>
          <w:bCs/>
        </w:rPr>
        <w:t>по преобразованию информации").</w:t>
      </w:r>
    </w:p>
    <w:p w:rsidR="00B96714" w:rsidRPr="00CF4C13" w:rsidRDefault="00B96714" w:rsidP="00B96714">
      <w:pPr>
        <w:pStyle w:val="ConsPlusNormal"/>
        <w:ind w:firstLine="540"/>
        <w:jc w:val="both"/>
        <w:rPr>
          <w:b/>
          <w:bCs/>
          <w:i/>
        </w:rPr>
      </w:pPr>
      <w:r w:rsidRPr="00CF4C13">
        <w:rPr>
          <w:b/>
          <w:bCs/>
          <w:i/>
        </w:rPr>
        <w:t>1 класс</w:t>
      </w:r>
    </w:p>
    <w:p w:rsidR="00B96714" w:rsidRPr="00CF4C13" w:rsidRDefault="00B96714" w:rsidP="00B96714">
      <w:pPr>
        <w:pStyle w:val="ConsPlusNormal"/>
        <w:ind w:firstLine="540"/>
        <w:jc w:val="both"/>
        <w:rPr>
          <w:bCs/>
          <w:i/>
          <w:u w:val="single"/>
        </w:rPr>
      </w:pPr>
      <w:r w:rsidRPr="00CF4C13">
        <w:rPr>
          <w:bCs/>
          <w:i/>
          <w:u w:val="single"/>
        </w:rPr>
        <w:t>Модуль 1 «Коррекция и развитие базовых приемов мыслительной деятельности»</w:t>
      </w:r>
    </w:p>
    <w:p w:rsidR="00B96714" w:rsidRPr="00CF4C13" w:rsidRDefault="00B96714" w:rsidP="00B96714">
      <w:pPr>
        <w:pStyle w:val="ConsPlusNormal"/>
        <w:ind w:firstLine="540"/>
        <w:jc w:val="both"/>
        <w:rPr>
          <w:bCs/>
          <w:i/>
        </w:rPr>
      </w:pPr>
      <w:r w:rsidRPr="00CF4C13">
        <w:rPr>
          <w:bCs/>
          <w:i/>
        </w:rPr>
        <w:t>Раздел 1 «Коррекция и развитие базовых логических действий и мыслительных операций анализа, синтеза, сравнения, классификации»</w:t>
      </w:r>
    </w:p>
    <w:p w:rsidR="00B96714" w:rsidRPr="00B96714" w:rsidRDefault="00B96714" w:rsidP="00B96714">
      <w:pPr>
        <w:pStyle w:val="ConsPlusNormal"/>
        <w:ind w:firstLine="540"/>
        <w:jc w:val="both"/>
        <w:rPr>
          <w:bCs/>
        </w:rPr>
      </w:pPr>
      <w:r w:rsidRPr="00B96714">
        <w:rPr>
          <w:bCs/>
        </w:rPr>
        <w:t>Мониторинг познавательной деятельности обучающихся.</w:t>
      </w:r>
    </w:p>
    <w:p w:rsidR="00B96714" w:rsidRPr="00B96714" w:rsidRDefault="00B96714" w:rsidP="00B96714">
      <w:pPr>
        <w:pStyle w:val="ConsPlusNormal"/>
        <w:ind w:firstLine="540"/>
        <w:jc w:val="both"/>
        <w:rPr>
          <w:bCs/>
        </w:rPr>
      </w:pPr>
      <w:r w:rsidRPr="00B96714">
        <w:rPr>
          <w:bCs/>
        </w:rPr>
        <w:t>Совершенствование движений и сенсомоторного развития. Развитие графических умений, зрительно-двигательной координации</w:t>
      </w:r>
    </w:p>
    <w:p w:rsidR="00B96714" w:rsidRPr="00B96714" w:rsidRDefault="00B96714" w:rsidP="00B96714">
      <w:pPr>
        <w:pStyle w:val="ConsPlusNormal"/>
        <w:ind w:firstLine="540"/>
        <w:jc w:val="both"/>
        <w:rPr>
          <w:bCs/>
        </w:rPr>
      </w:pPr>
      <w:r w:rsidRPr="00B96714">
        <w:rPr>
          <w:bCs/>
        </w:rPr>
        <w:t>Коррекция высших психических функций. Развитие произвольного внимания.</w:t>
      </w:r>
    </w:p>
    <w:p w:rsidR="00B96714" w:rsidRPr="00B96714" w:rsidRDefault="00B96714" w:rsidP="00B96714">
      <w:pPr>
        <w:pStyle w:val="ConsPlusNormal"/>
        <w:ind w:firstLine="540"/>
        <w:jc w:val="both"/>
        <w:rPr>
          <w:bCs/>
        </w:rPr>
      </w:pPr>
      <w:r w:rsidRPr="00B96714">
        <w:rPr>
          <w:bCs/>
        </w:rPr>
        <w:t>Совершенствование движений и сенсомоторного развития. Развитие точности движений. Развитие зрительной произвольной памяти. Развитие, понятийного мышления.</w:t>
      </w:r>
    </w:p>
    <w:p w:rsidR="00B96714" w:rsidRPr="00CF4C13" w:rsidRDefault="00B96714" w:rsidP="00B96714">
      <w:pPr>
        <w:pStyle w:val="ConsPlusNormal"/>
        <w:ind w:firstLine="540"/>
        <w:jc w:val="both"/>
        <w:rPr>
          <w:bCs/>
          <w:i/>
        </w:rPr>
      </w:pPr>
      <w:r w:rsidRPr="00CF4C13">
        <w:rPr>
          <w:bCs/>
          <w:i/>
        </w:rPr>
        <w:t>Раздел 2 «Коррекция и развитие базовых логических действий и мыслительных операций обобщения, абстрагирования, конкретизации»</w:t>
      </w:r>
    </w:p>
    <w:p w:rsidR="00B96714" w:rsidRPr="00B96714" w:rsidRDefault="00B96714" w:rsidP="00B96714">
      <w:pPr>
        <w:pStyle w:val="ConsPlusNormal"/>
        <w:ind w:firstLine="540"/>
        <w:jc w:val="both"/>
        <w:rPr>
          <w:bCs/>
        </w:rPr>
      </w:pPr>
      <w:r w:rsidRPr="00B96714">
        <w:rPr>
          <w:bCs/>
        </w:rPr>
        <w:t>Коррекция высших  психических  функций. Развитие  произвольного внимания.</w:t>
      </w:r>
    </w:p>
    <w:p w:rsidR="00B96714" w:rsidRPr="00B96714" w:rsidRDefault="00B96714" w:rsidP="00CF4C13">
      <w:pPr>
        <w:pStyle w:val="ConsPlusNormal"/>
        <w:ind w:firstLine="540"/>
        <w:jc w:val="both"/>
        <w:rPr>
          <w:bCs/>
        </w:rPr>
      </w:pPr>
      <w:r w:rsidRPr="00B96714">
        <w:rPr>
          <w:bCs/>
        </w:rPr>
        <w:t xml:space="preserve">Совершенствование движений и сенсомоторного развития. выделение частей предмета, складывание целого из частей, выделение сходных и отличительных деталей. Развитие умения правильно называть предметы, развитие слуховой памяти. Совершенствование  движений  и  сенсомоторного  развития.  Кинестетическое  </w:t>
      </w:r>
      <w:r w:rsidR="00CF4C13">
        <w:rPr>
          <w:bCs/>
        </w:rPr>
        <w:t xml:space="preserve">и </w:t>
      </w:r>
      <w:r w:rsidRPr="00B96714">
        <w:rPr>
          <w:bCs/>
        </w:rPr>
        <w:t>кинетическое развитие. Кинестетическое и кинетическое развитие. Развитие объема внимания, развитие осязательных ощущений.</w:t>
      </w:r>
    </w:p>
    <w:p w:rsidR="00B96714" w:rsidRPr="00CF4C13" w:rsidRDefault="00B96714" w:rsidP="00B96714">
      <w:pPr>
        <w:pStyle w:val="ConsPlusNormal"/>
        <w:ind w:firstLine="540"/>
        <w:jc w:val="both"/>
        <w:rPr>
          <w:bCs/>
          <w:i/>
        </w:rPr>
      </w:pPr>
      <w:r w:rsidRPr="00CF4C13">
        <w:rPr>
          <w:bCs/>
          <w:i/>
        </w:rPr>
        <w:t>Раздел 3 «Развитие логических умений делать суждения умозаключение, определять и подводить под понятие»</w:t>
      </w:r>
    </w:p>
    <w:p w:rsidR="00B96714" w:rsidRPr="00B96714" w:rsidRDefault="00B96714" w:rsidP="00B96714">
      <w:pPr>
        <w:pStyle w:val="ConsPlusNormal"/>
        <w:ind w:firstLine="540"/>
        <w:jc w:val="both"/>
        <w:rPr>
          <w:bCs/>
        </w:rPr>
      </w:pPr>
      <w:r w:rsidRPr="00B96714">
        <w:rPr>
          <w:bCs/>
        </w:rPr>
        <w:t>Коррекция высших психических функций. Развитие зрительного анализа и словесного синтеза. Совершенствование движений и сенсомоторного развития Цветовой спектр. Цвета тёплые и холодные. Развитие гибкости мышления и произвольного внимания. Развитие понятийного мышления, памяти, пространственных представлений.</w:t>
      </w:r>
    </w:p>
    <w:p w:rsidR="00B96714" w:rsidRPr="00CF4C13" w:rsidRDefault="00B96714" w:rsidP="00B96714">
      <w:pPr>
        <w:pStyle w:val="ConsPlusNormal"/>
        <w:ind w:firstLine="540"/>
        <w:jc w:val="both"/>
        <w:rPr>
          <w:bCs/>
          <w:i/>
        </w:rPr>
      </w:pPr>
      <w:r w:rsidRPr="00CF4C13">
        <w:rPr>
          <w:bCs/>
          <w:i/>
        </w:rPr>
        <w:t>Раздел 4 Развитие способности к пониманию скрытого смысла пословиц и поговорок, текстов»</w:t>
      </w:r>
    </w:p>
    <w:p w:rsidR="00B96714" w:rsidRPr="00B96714" w:rsidRDefault="00B96714" w:rsidP="00B96714">
      <w:pPr>
        <w:pStyle w:val="ConsPlusNormal"/>
        <w:ind w:firstLine="540"/>
        <w:jc w:val="both"/>
        <w:rPr>
          <w:bCs/>
        </w:rPr>
      </w:pPr>
      <w:r w:rsidRPr="00B96714">
        <w:rPr>
          <w:bCs/>
        </w:rPr>
        <w:t>Развитие вербального мышления</w:t>
      </w:r>
    </w:p>
    <w:p w:rsidR="00B96714" w:rsidRPr="00CF4C13" w:rsidRDefault="00B96714" w:rsidP="00B96714">
      <w:pPr>
        <w:pStyle w:val="ConsPlusNormal"/>
        <w:ind w:firstLine="540"/>
        <w:jc w:val="both"/>
        <w:rPr>
          <w:bCs/>
          <w:i/>
          <w:u w:val="single"/>
        </w:rPr>
      </w:pPr>
      <w:r w:rsidRPr="00CF4C13">
        <w:rPr>
          <w:bCs/>
          <w:i/>
          <w:u w:val="single"/>
        </w:rPr>
        <w:t>Модуль 2 «Коррекция и развитие познавательной деятельности на учебном материале»</w:t>
      </w:r>
    </w:p>
    <w:p w:rsidR="00B96714" w:rsidRPr="00CF4C13" w:rsidRDefault="00B96714" w:rsidP="00B96714">
      <w:pPr>
        <w:pStyle w:val="ConsPlusNormal"/>
        <w:ind w:firstLine="540"/>
        <w:jc w:val="both"/>
        <w:rPr>
          <w:bCs/>
          <w:i/>
        </w:rPr>
      </w:pPr>
      <w:r w:rsidRPr="00CF4C13">
        <w:rPr>
          <w:bCs/>
          <w:i/>
        </w:rPr>
        <w:t>Раздел 1 «Познавательные действия при работе с алгоритмами»</w:t>
      </w:r>
    </w:p>
    <w:p w:rsidR="00B96714" w:rsidRPr="00B96714" w:rsidRDefault="00B96714" w:rsidP="00B96714">
      <w:pPr>
        <w:pStyle w:val="ConsPlusNormal"/>
        <w:ind w:firstLine="540"/>
        <w:jc w:val="both"/>
        <w:rPr>
          <w:bCs/>
        </w:rPr>
      </w:pPr>
      <w:r w:rsidRPr="00B96714">
        <w:rPr>
          <w:bCs/>
        </w:rPr>
        <w:t>Развитие, понятийного мышления. Развитие двигательной памяти. Развитие умения анализировать и сравнивать образец. Совершенствование движений и сенсомоторного развития. Восприятие формы, величины, цвета; конструирование предметов.</w:t>
      </w:r>
    </w:p>
    <w:p w:rsidR="00B96714" w:rsidRPr="00CF4C13" w:rsidRDefault="00B96714" w:rsidP="00B96714">
      <w:pPr>
        <w:pStyle w:val="ConsPlusNormal"/>
        <w:ind w:firstLine="540"/>
        <w:jc w:val="both"/>
        <w:rPr>
          <w:bCs/>
          <w:i/>
        </w:rPr>
      </w:pPr>
      <w:r w:rsidRPr="00CF4C13">
        <w:rPr>
          <w:bCs/>
          <w:i/>
        </w:rPr>
        <w:t>Раздел 2 «Познавательные действия при работе с информацией, коррекция и развитие познавательных процессов»</w:t>
      </w:r>
    </w:p>
    <w:p w:rsidR="00B96714" w:rsidRPr="00B96714" w:rsidRDefault="00B96714" w:rsidP="00B96714">
      <w:pPr>
        <w:pStyle w:val="ConsPlusNormal"/>
        <w:ind w:firstLine="540"/>
        <w:jc w:val="both"/>
        <w:rPr>
          <w:bCs/>
        </w:rPr>
      </w:pPr>
      <w:r w:rsidRPr="00B96714">
        <w:rPr>
          <w:bCs/>
        </w:rPr>
        <w:t>Совершенствование движений и сенсомоторного развития. Восприятие формы, величины, цвета; конструирование предметов. Развитие умений ориентироваться в пространстве листа, воспринимать словесные указания. Развитие зрительной памяти, пространственных представлений.</w:t>
      </w:r>
    </w:p>
    <w:p w:rsidR="00B96714" w:rsidRPr="00CF4C13" w:rsidRDefault="00B96714" w:rsidP="00B96714">
      <w:pPr>
        <w:pStyle w:val="ConsPlusNormal"/>
        <w:ind w:firstLine="540"/>
        <w:jc w:val="both"/>
        <w:rPr>
          <w:bCs/>
          <w:i/>
        </w:rPr>
      </w:pPr>
      <w:r w:rsidRPr="00CF4C13">
        <w:rPr>
          <w:bCs/>
          <w:i/>
        </w:rPr>
        <w:t>Раздел 3 «Познавательные действия по преобразованию информации».</w:t>
      </w:r>
    </w:p>
    <w:p w:rsidR="00B96714" w:rsidRPr="00B96714" w:rsidRDefault="00B96714" w:rsidP="00B96714">
      <w:pPr>
        <w:pStyle w:val="ConsPlusNormal"/>
        <w:ind w:firstLine="540"/>
        <w:jc w:val="both"/>
        <w:rPr>
          <w:bCs/>
        </w:rPr>
      </w:pPr>
      <w:r w:rsidRPr="00B96714">
        <w:rPr>
          <w:bCs/>
        </w:rPr>
        <w:t xml:space="preserve">Развитие умения ориентироваться в пространстве листа и логической памяти. Совершенствование движений и сенсомоторного развития Развитие произвольного внимания, осязательных ощущений. Развитие гибкости мышления и произвольного внимания. Развитие </w:t>
      </w:r>
      <w:r w:rsidRPr="00B96714">
        <w:rPr>
          <w:bCs/>
        </w:rPr>
        <w:lastRenderedPageBreak/>
        <w:t>двигательной памяти. Развитие умения правильно называть предметы, развитие слуховой памяти. Мониторинг познавательной деятельности обучающихся.</w:t>
      </w:r>
    </w:p>
    <w:p w:rsidR="00B96714" w:rsidRPr="00CF4C13" w:rsidRDefault="00B96714" w:rsidP="00B96714">
      <w:pPr>
        <w:pStyle w:val="ConsPlusNormal"/>
        <w:ind w:firstLine="540"/>
        <w:jc w:val="both"/>
        <w:rPr>
          <w:b/>
          <w:bCs/>
          <w:i/>
        </w:rPr>
      </w:pPr>
      <w:r w:rsidRPr="00CF4C13">
        <w:rPr>
          <w:b/>
          <w:bCs/>
          <w:i/>
        </w:rPr>
        <w:t>2 класс</w:t>
      </w:r>
    </w:p>
    <w:p w:rsidR="00B96714" w:rsidRPr="00CF4C13" w:rsidRDefault="00B96714" w:rsidP="00B96714">
      <w:pPr>
        <w:pStyle w:val="ConsPlusNormal"/>
        <w:ind w:firstLine="540"/>
        <w:jc w:val="both"/>
        <w:rPr>
          <w:bCs/>
          <w:i/>
          <w:u w:val="single"/>
        </w:rPr>
      </w:pPr>
      <w:r w:rsidRPr="00CF4C13">
        <w:rPr>
          <w:bCs/>
          <w:i/>
          <w:u w:val="single"/>
        </w:rPr>
        <w:t>Модуль 1 "Коррекция и развитие базовых приемов мыслительной деятельности"</w:t>
      </w:r>
    </w:p>
    <w:p w:rsidR="00B96714" w:rsidRPr="00B96714" w:rsidRDefault="00B96714" w:rsidP="00B96714">
      <w:pPr>
        <w:pStyle w:val="ConsPlusNormal"/>
        <w:ind w:firstLine="540"/>
        <w:jc w:val="both"/>
        <w:rPr>
          <w:bCs/>
        </w:rPr>
      </w:pPr>
      <w:r w:rsidRPr="00CF4C13">
        <w:rPr>
          <w:bCs/>
          <w:i/>
        </w:rPr>
        <w:t>Раздел 1 «Коррекция и развитие базовых логических действий и мыслительных операций анализа, синтеза, сравнения, классификации».</w:t>
      </w:r>
      <w:r w:rsidRPr="00B96714">
        <w:rPr>
          <w:bCs/>
        </w:rPr>
        <w:t xml:space="preserve"> Выделение признаков предметов, объектов или явлений, оперирование ими на базовом уровне на материале учебных предметов. Характеристика объекта по признакам. Различение существенных и несущественных признаков предмета, объекта и явления. Определение признаков сходства и различия на основе сопоставления. Сравнение объектов по наиболее характерным признакам, подведение под вывод по результатам сравнения. Объединение предметов и явлений в группы по определенным признакам по заданному и самостоятельно найденному основанию. Синтезирование объекта. Восполнение целого по части. Восстановление текста из слов, предложений, отрывков, восстановление деформированного слова с опорой на контекст предложения.</w:t>
      </w:r>
    </w:p>
    <w:p w:rsidR="00B96714" w:rsidRPr="00B96714" w:rsidRDefault="00B96714" w:rsidP="00CF4C13">
      <w:pPr>
        <w:pStyle w:val="ConsPlusNormal"/>
        <w:ind w:firstLine="540"/>
        <w:jc w:val="both"/>
        <w:rPr>
          <w:bCs/>
        </w:rPr>
      </w:pPr>
      <w:r w:rsidRPr="00CF4C13">
        <w:rPr>
          <w:bCs/>
          <w:i/>
        </w:rPr>
        <w:t>Раздел 2 «Коррекция и развитие базовых логических действий и мыслительных операций обобщения, абстрагирования, конкретизации».</w:t>
      </w:r>
      <w:r w:rsidRPr="00B96714">
        <w:rPr>
          <w:bCs/>
        </w:rPr>
        <w:t xml:space="preserve"> 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Определение видового и родового понятий. Обобщение объектов и конкретных житейских понятий/простых учебных понятий по существенным признакам с исключением лишнего. Обобщение и конкретизация житейских понятий/простых учебных пон</w:t>
      </w:r>
      <w:r w:rsidR="00CF4C13">
        <w:rPr>
          <w:bCs/>
        </w:rPr>
        <w:t>ятий.</w:t>
      </w:r>
    </w:p>
    <w:p w:rsidR="00B96714" w:rsidRPr="00B96714" w:rsidRDefault="00B96714" w:rsidP="00B96714">
      <w:pPr>
        <w:pStyle w:val="ConsPlusNormal"/>
        <w:ind w:firstLine="540"/>
        <w:jc w:val="both"/>
        <w:rPr>
          <w:bCs/>
        </w:rPr>
      </w:pPr>
      <w:r w:rsidRPr="00CF4C13">
        <w:rPr>
          <w:bCs/>
          <w:i/>
        </w:rPr>
        <w:t>Раздел 3 «Развитие логических умений делать суждения умозаключение, определять и подводить под понятие».</w:t>
      </w:r>
      <w:r w:rsidRPr="00B96714">
        <w:rPr>
          <w:bCs/>
        </w:rPr>
        <w:t xml:space="preserve"> Знакомство с построением рассуждений от общих закономерностей к частным явлениям и от частных явлений к общим закономерностям. Обобщение правила и формулирование вывода на основе анализа и наблюдения за частными случаями и примерами на данное правило на материале учебных предметов. Умозаключение по аналогии. Определение конкретного понятия/простого учебного понятия через род и видовое отличие по алгоритму учебных действий. Подведение объекта под понятий. Построение суждений на основе сравнения предметов и явлений с выделением при этом общих признаков.</w:t>
      </w:r>
    </w:p>
    <w:p w:rsidR="00B96714" w:rsidRPr="00B96714" w:rsidRDefault="00B96714" w:rsidP="00B96714">
      <w:pPr>
        <w:pStyle w:val="ConsPlusNormal"/>
        <w:ind w:firstLine="540"/>
        <w:jc w:val="both"/>
        <w:rPr>
          <w:bCs/>
        </w:rPr>
      </w:pPr>
      <w:r w:rsidRPr="00CF4C13">
        <w:rPr>
          <w:bCs/>
          <w:i/>
        </w:rPr>
        <w:t>Раздел 4 Развитие способности к пониманию скрытого смысла пословиц и поговорок, текстов».</w:t>
      </w:r>
      <w:r w:rsidRPr="00B96714">
        <w:rPr>
          <w:bCs/>
        </w:rPr>
        <w:t xml:space="preserve"> Выделение и пояснение обобщено-образного выражения, заключенного в пословице и поговорке, на примере широко употребляемых пословиц и поговорок. Сопоставление пословицы с жизненной ситуацией на примере поступков героя рассказа, истории.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w:t>
      </w:r>
    </w:p>
    <w:p w:rsidR="00B96714" w:rsidRPr="00CF4C13" w:rsidRDefault="00B96714" w:rsidP="00B96714">
      <w:pPr>
        <w:pStyle w:val="ConsPlusNormal"/>
        <w:ind w:firstLine="540"/>
        <w:jc w:val="both"/>
        <w:rPr>
          <w:bCs/>
          <w:i/>
          <w:u w:val="single"/>
        </w:rPr>
      </w:pPr>
      <w:r w:rsidRPr="00CF4C13">
        <w:rPr>
          <w:bCs/>
          <w:i/>
          <w:u w:val="single"/>
        </w:rPr>
        <w:t>Модуль 2 «Коррекция и развитие познавательной деятельности на учебном материале»</w:t>
      </w:r>
    </w:p>
    <w:p w:rsidR="00B96714" w:rsidRPr="00B96714" w:rsidRDefault="00B96714" w:rsidP="00B96714">
      <w:pPr>
        <w:pStyle w:val="ConsPlusNormal"/>
        <w:ind w:firstLine="540"/>
        <w:jc w:val="both"/>
        <w:rPr>
          <w:bCs/>
        </w:rPr>
      </w:pPr>
      <w:r w:rsidRPr="00CF4C13">
        <w:rPr>
          <w:bCs/>
          <w:i/>
        </w:rPr>
        <w:t>Раздел 1 «Познавательные действия при работе с алгоритмами».</w:t>
      </w:r>
      <w:r w:rsidRPr="00B96714">
        <w:rPr>
          <w:bCs/>
        </w:rPr>
        <w:t xml:space="preserve"> Знакомство с последовательностью выполнения действий и составлением простых инструкций из двух- трех шагов. Отработка навыка работы с алгоритмом применения правила по визуальной опоре. Знакомство с алгоритмом и закрепление его использования по определению понятий на изучаемом программном материале .</w:t>
      </w:r>
    </w:p>
    <w:p w:rsidR="00B96714" w:rsidRPr="00B96714" w:rsidRDefault="00B96714" w:rsidP="00B96714">
      <w:pPr>
        <w:pStyle w:val="ConsPlusNormal"/>
        <w:ind w:firstLine="540"/>
        <w:jc w:val="both"/>
        <w:rPr>
          <w:bCs/>
        </w:rPr>
      </w:pPr>
      <w:r w:rsidRPr="00CF4C13">
        <w:rPr>
          <w:bCs/>
          <w:i/>
        </w:rPr>
        <w:t>Раздел «Познавательные действия при работе с информацией, коррекция и развитие познавательных процессов».</w:t>
      </w:r>
      <w:r w:rsidRPr="00B96714">
        <w:rPr>
          <w:bCs/>
        </w:rPr>
        <w:t xml:space="preserve"> Анализ и сопоставление зрительно воспринимаемых объектов.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Анализ и восполнение пространственных образов. Знакомство с приемами слухоречевого запоминания. Знакомство с приемами опосредованного запоминания. Отработка навыков воспроизведения информации по визуальной опоре. Анализ и переработка познавательной и учебной информации. Ориентировка в содержании справочной информации, нахождение в источнике ответов на вопросы с использованием явно заданной информации. Знакомство с приемами интерпретации информации, нахождение в источнике ответов на вопросы с использованием неявно заданной информации. Различение и </w:t>
      </w:r>
      <w:r w:rsidRPr="00B96714">
        <w:rPr>
          <w:bCs/>
        </w:rPr>
        <w:lastRenderedPageBreak/>
        <w:t>определении основной и второстепенной информации при решении практических задач. Создание собственных текстов на основе справочной информации по направляющей помощи педагога. Анализ информации, представленной в виде таблицы, схемы, рисунка.</w:t>
      </w:r>
    </w:p>
    <w:p w:rsidR="00B96714" w:rsidRPr="00B96714" w:rsidRDefault="00B96714" w:rsidP="00CF4C13">
      <w:pPr>
        <w:pStyle w:val="ConsPlusNormal"/>
        <w:ind w:firstLine="540"/>
        <w:jc w:val="both"/>
        <w:rPr>
          <w:bCs/>
        </w:rPr>
      </w:pPr>
      <w:r w:rsidRPr="00CF4C13">
        <w:rPr>
          <w:bCs/>
          <w:i/>
        </w:rPr>
        <w:t>Раздел «Познавательные действия по преобразованию информации».</w:t>
      </w:r>
      <w:r w:rsidRPr="00B96714">
        <w:rPr>
          <w:bCs/>
        </w:rPr>
        <w:t xml:space="preserve"> Текст. Смысловая структура текста. Анализ учебного текста. Определение темы, главной мысли. Отработка логических приемов переработки информации. Преобразование текстовой информации в таблицу. Ориентировка в схематично представленной информации. Кодирование и декодирование и</w:t>
      </w:r>
      <w:r w:rsidR="00CF4C13">
        <w:rPr>
          <w:bCs/>
        </w:rPr>
        <w:t>нформации (шифровка символами).</w:t>
      </w:r>
    </w:p>
    <w:p w:rsidR="00B96714" w:rsidRPr="00CF4C13" w:rsidRDefault="00B96714" w:rsidP="00B96714">
      <w:pPr>
        <w:pStyle w:val="ConsPlusNormal"/>
        <w:ind w:firstLine="540"/>
        <w:jc w:val="both"/>
        <w:rPr>
          <w:b/>
          <w:bCs/>
          <w:i/>
        </w:rPr>
      </w:pPr>
      <w:r w:rsidRPr="00CF4C13">
        <w:rPr>
          <w:b/>
          <w:bCs/>
          <w:i/>
        </w:rPr>
        <w:t>3 класс</w:t>
      </w:r>
    </w:p>
    <w:p w:rsidR="00B96714" w:rsidRPr="00CF4C13" w:rsidRDefault="00B96714" w:rsidP="00B96714">
      <w:pPr>
        <w:pStyle w:val="ConsPlusNormal"/>
        <w:ind w:firstLine="540"/>
        <w:jc w:val="both"/>
        <w:rPr>
          <w:bCs/>
          <w:i/>
          <w:u w:val="single"/>
        </w:rPr>
      </w:pPr>
      <w:r w:rsidRPr="00CF4C13">
        <w:rPr>
          <w:bCs/>
          <w:i/>
          <w:u w:val="single"/>
        </w:rPr>
        <w:t>Модуль «Коррекция и развитие базовых приемов мыслительной деятельности»</w:t>
      </w:r>
    </w:p>
    <w:p w:rsidR="00B96714" w:rsidRPr="00B96714" w:rsidRDefault="00B96714" w:rsidP="00CF4C13">
      <w:pPr>
        <w:pStyle w:val="ConsPlusNormal"/>
        <w:ind w:firstLine="540"/>
        <w:jc w:val="both"/>
        <w:rPr>
          <w:bCs/>
        </w:rPr>
      </w:pPr>
      <w:r w:rsidRPr="00CF4C13">
        <w:rPr>
          <w:bCs/>
          <w:i/>
        </w:rPr>
        <w:t>Раздел «Коррекция и развитие базовых логических действий и мыслительных операций анализа, синтеза, сравнения, классификации».</w:t>
      </w:r>
      <w:r w:rsidRPr="00B96714">
        <w:rPr>
          <w:bCs/>
        </w:rPr>
        <w:t xml:space="preserve"> Выделение признаков конкретных понятий/простых учебных понятий на материале учебных предметов, оперирование признаками, определение существенных признаков. Различение существенных и несущественных признаков житейских понятий/простых</w:t>
      </w:r>
      <w:r w:rsidR="00CF4C13">
        <w:rPr>
          <w:bCs/>
        </w:rPr>
        <w:t xml:space="preserve"> учебных понятий. Классификация </w:t>
      </w:r>
      <w:r w:rsidRPr="00B96714">
        <w:rPr>
          <w:bCs/>
        </w:rPr>
        <w:t>житейских, конкретных и простых учебных понятий по заданным правилам. Словесное определение основания классификации и каждого класса. Синтезирование объектов. Анализ целостности контекста. Сравнение конкретных понятий/простых учебных понятий на основании сопоставления существенных признаков.</w:t>
      </w:r>
    </w:p>
    <w:p w:rsidR="00B96714" w:rsidRPr="00B96714" w:rsidRDefault="00B96714" w:rsidP="00B96714">
      <w:pPr>
        <w:pStyle w:val="ConsPlusNormal"/>
        <w:ind w:firstLine="540"/>
        <w:jc w:val="both"/>
        <w:rPr>
          <w:bCs/>
        </w:rPr>
      </w:pPr>
      <w:r w:rsidRPr="00CF4C13">
        <w:rPr>
          <w:bCs/>
          <w:i/>
        </w:rPr>
        <w:t>Раздел «Коррекция и развитие базовых логических действий и мыслительных операций обобщения, абстрагирования, конкретизации».</w:t>
      </w:r>
      <w:r w:rsidRPr="00B96714">
        <w:rPr>
          <w:bCs/>
        </w:rPr>
        <w:t xml:space="preserve"> 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Установление родовидовых отношений на учебном материале предметов естественнонаучного цикла. Обобщение житейских понятий/простых учебных понятий и исключение лишнего из ряда этих понятий, объединенных общим признаком. Установление причинно-следственных зависимостей в исторических событиях.</w:t>
      </w:r>
    </w:p>
    <w:p w:rsidR="00B96714" w:rsidRPr="00B96714" w:rsidRDefault="00B96714" w:rsidP="00B96714">
      <w:pPr>
        <w:pStyle w:val="ConsPlusNormal"/>
        <w:ind w:firstLine="540"/>
        <w:jc w:val="both"/>
        <w:rPr>
          <w:bCs/>
        </w:rPr>
      </w:pPr>
      <w:r w:rsidRPr="00CF4C13">
        <w:rPr>
          <w:bCs/>
          <w:i/>
        </w:rPr>
        <w:t>Раздел «Развитие логических умений делать суждения, умозаключение, определять и подводить под понятие».</w:t>
      </w:r>
      <w:r w:rsidRPr="00B96714">
        <w:rPr>
          <w:bCs/>
        </w:rPr>
        <w:t xml:space="preserve"> Знакомство с алгоритмом рассуждения о причинах события или явления. Умозаключение по аналогии на основе изучаемого учебного материала. Умозаключение. Суждения с логическими связками. Алгоритм определения учебного понятия через обобщение существенных признаков и установление связи между ними.</w:t>
      </w:r>
    </w:p>
    <w:p w:rsidR="00B96714" w:rsidRPr="00B96714" w:rsidRDefault="00B96714" w:rsidP="00B96714">
      <w:pPr>
        <w:pStyle w:val="ConsPlusNormal"/>
        <w:ind w:firstLine="540"/>
        <w:jc w:val="both"/>
        <w:rPr>
          <w:bCs/>
        </w:rPr>
      </w:pPr>
      <w:r w:rsidRPr="00CF4C13">
        <w:rPr>
          <w:bCs/>
          <w:i/>
        </w:rPr>
        <w:t>Раздел «Развитие способности к пониманию скрытого смысла пословиц и поговорок, текстов».</w:t>
      </w:r>
      <w:r w:rsidRPr="00B96714">
        <w:rPr>
          <w:bCs/>
        </w:rPr>
        <w:t xml:space="preserve"> Употребление в речи пословиц и поговорок применительно к характеристике поступков людей или жизненной ситуации. Выделение и пояснение обобщено-образного выражения, заключенного в пословице и поговорке.</w:t>
      </w:r>
    </w:p>
    <w:p w:rsidR="00B96714" w:rsidRPr="00CF4C13" w:rsidRDefault="00B96714" w:rsidP="00B96714">
      <w:pPr>
        <w:pStyle w:val="ConsPlusNormal"/>
        <w:ind w:firstLine="540"/>
        <w:jc w:val="both"/>
        <w:rPr>
          <w:bCs/>
          <w:i/>
          <w:u w:val="single"/>
        </w:rPr>
      </w:pPr>
      <w:r w:rsidRPr="00CF4C13">
        <w:rPr>
          <w:bCs/>
          <w:i/>
          <w:u w:val="single"/>
        </w:rPr>
        <w:t>Модуль «Коррекция и развитие познавательной деятельности на учебном материале».</w:t>
      </w:r>
    </w:p>
    <w:p w:rsidR="00B96714" w:rsidRPr="00B96714" w:rsidRDefault="00B96714" w:rsidP="00B96714">
      <w:pPr>
        <w:pStyle w:val="ConsPlusNormal"/>
        <w:ind w:firstLine="540"/>
        <w:jc w:val="both"/>
        <w:rPr>
          <w:bCs/>
        </w:rPr>
      </w:pPr>
      <w:r w:rsidRPr="00CF4C13">
        <w:rPr>
          <w:bCs/>
          <w:i/>
        </w:rPr>
        <w:t>Раздел «Познавательные действия при работе с алгоритмами».</w:t>
      </w:r>
      <w:r w:rsidRPr="00B96714">
        <w:rPr>
          <w:bCs/>
        </w:rPr>
        <w:t xml:space="preserve"> Освоение алгоритма учебных действий при работе с правилом, при решении учебной задачи на изучаемом программном материале. Определение понятия по заданному алгоритму на изучаемом программном материале (например, государство; усобицы).</w:t>
      </w:r>
    </w:p>
    <w:p w:rsidR="00B96714" w:rsidRPr="00B96714" w:rsidRDefault="00B96714" w:rsidP="00B96714">
      <w:pPr>
        <w:pStyle w:val="ConsPlusNormal"/>
        <w:ind w:firstLine="540"/>
        <w:jc w:val="both"/>
        <w:rPr>
          <w:bCs/>
        </w:rPr>
      </w:pPr>
      <w:r w:rsidRPr="00CF4C13">
        <w:rPr>
          <w:bCs/>
          <w:i/>
        </w:rPr>
        <w:t>Раздел «Познавательные действия при работе с информацией, коррекция и развитие познавательных процессов».</w:t>
      </w:r>
      <w:r w:rsidRPr="00B96714">
        <w:rPr>
          <w:bCs/>
        </w:rPr>
        <w:t xml:space="preserve"> Анализ и переработка зрительной и слуховой информации. Анализ пространственного расположения фигур. Оперирование приемами запоминания и воспроизведения информации на учебном материале: выделение опорных слов, воспроизведение текста по опорным словам. 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w:t>
      </w:r>
    </w:p>
    <w:p w:rsidR="00B96714" w:rsidRPr="00B96714" w:rsidRDefault="00B96714" w:rsidP="00CF4C13">
      <w:pPr>
        <w:pStyle w:val="ConsPlusNormal"/>
        <w:ind w:firstLine="540"/>
        <w:jc w:val="both"/>
        <w:rPr>
          <w:bCs/>
        </w:rPr>
      </w:pPr>
      <w:r w:rsidRPr="00CF4C13">
        <w:rPr>
          <w:bCs/>
          <w:i/>
        </w:rPr>
        <w:t>Раздел «Познавательные действия по преобразованию информации».</w:t>
      </w:r>
      <w:r w:rsidRPr="00B96714">
        <w:rPr>
          <w:bCs/>
        </w:rPr>
        <w:t xml:space="preserve"> Преобразование информации из одной формы в другую различными способами по образцу. Выстраивание схемы рассуждений</w:t>
      </w:r>
      <w:r w:rsidR="00CF4C13">
        <w:rPr>
          <w:bCs/>
        </w:rPr>
        <w:t xml:space="preserve"> на основе правила по вопросам.</w:t>
      </w:r>
    </w:p>
    <w:p w:rsidR="00B96714" w:rsidRPr="00CF4C13" w:rsidRDefault="00B96714" w:rsidP="00B96714">
      <w:pPr>
        <w:pStyle w:val="ConsPlusNormal"/>
        <w:ind w:firstLine="540"/>
        <w:jc w:val="both"/>
        <w:rPr>
          <w:b/>
          <w:bCs/>
          <w:i/>
        </w:rPr>
      </w:pPr>
      <w:r w:rsidRPr="00CF4C13">
        <w:rPr>
          <w:b/>
          <w:bCs/>
          <w:i/>
        </w:rPr>
        <w:t>4 класс</w:t>
      </w:r>
    </w:p>
    <w:p w:rsidR="00B96714" w:rsidRPr="00CF4C13" w:rsidRDefault="00B96714" w:rsidP="00B96714">
      <w:pPr>
        <w:pStyle w:val="ConsPlusNormal"/>
        <w:ind w:firstLine="540"/>
        <w:jc w:val="both"/>
        <w:rPr>
          <w:bCs/>
          <w:i/>
          <w:u w:val="single"/>
        </w:rPr>
      </w:pPr>
      <w:r w:rsidRPr="00CF4C13">
        <w:rPr>
          <w:bCs/>
          <w:i/>
          <w:u w:val="single"/>
        </w:rPr>
        <w:t>Модуль «Коррекция и развитие базовых приемов мыслительной деятельности»</w:t>
      </w:r>
    </w:p>
    <w:p w:rsidR="00B96714" w:rsidRPr="00B96714" w:rsidRDefault="00B96714" w:rsidP="00CF4C13">
      <w:pPr>
        <w:pStyle w:val="ConsPlusNormal"/>
        <w:ind w:firstLine="540"/>
        <w:jc w:val="both"/>
        <w:rPr>
          <w:bCs/>
        </w:rPr>
      </w:pPr>
      <w:r w:rsidRPr="00CF4C13">
        <w:rPr>
          <w:bCs/>
          <w:i/>
        </w:rPr>
        <w:t xml:space="preserve">Раздел «Коррекция и развитие базовых логических действий и мыслительных операций анализа, </w:t>
      </w:r>
      <w:r w:rsidRPr="00CF4C13">
        <w:rPr>
          <w:bCs/>
          <w:i/>
        </w:rPr>
        <w:lastRenderedPageBreak/>
        <w:t>синтеза, сравнения, классификации».</w:t>
      </w:r>
      <w:r w:rsidRPr="00B96714">
        <w:rPr>
          <w:bCs/>
        </w:rPr>
        <w:t xml:space="preserve"> Выделение признаков предметов, объектов или явлений, оперирование ими на базовом уровне на материале учебных предметов. Характеристика объекта по признакам. Различение существенных и несущественных признаков предмета, объекта и явления. Определение признаков сходства и различия на основе сопоставления. Сравнение объектов по наиболее характерным признакам, подведение под вывод по результатам сравнения. Объединение предметов и явлений в группы по определенным признакам по заданному и самостоятельно найденному основанию. Синтезирование объекта. Восполнение целого по части. Восстановление текста из слов, предложений, отрывков, восстановление деформированного слова с опорой на контекст предложения. Синтезирование текста как целого: ус</w:t>
      </w:r>
      <w:r w:rsidR="00CF4C13">
        <w:rPr>
          <w:bCs/>
        </w:rPr>
        <w:t xml:space="preserve">тановление прямых связей </w:t>
      </w:r>
      <w:r w:rsidRPr="00B96714">
        <w:rPr>
          <w:bCs/>
        </w:rPr>
        <w:t>между событиями, причинно-следственных зависимостей на материале исторических и естественнонаучных текстов.</w:t>
      </w:r>
    </w:p>
    <w:p w:rsidR="00B96714" w:rsidRPr="00B96714" w:rsidRDefault="00B96714" w:rsidP="00B96714">
      <w:pPr>
        <w:pStyle w:val="ConsPlusNormal"/>
        <w:ind w:firstLine="540"/>
        <w:jc w:val="both"/>
        <w:rPr>
          <w:bCs/>
        </w:rPr>
      </w:pPr>
      <w:r w:rsidRPr="00CF4C13">
        <w:rPr>
          <w:bCs/>
          <w:i/>
        </w:rPr>
        <w:t>Раздел «Коррекция и развитие базовых логических действий и мыслительных операций обобщения, абстрагирования, конкретизации».</w:t>
      </w:r>
      <w:r w:rsidRPr="00B96714">
        <w:rPr>
          <w:bCs/>
        </w:rPr>
        <w:t xml:space="preserve"> 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Определение видового и родового понятий. Обобщение объектов и конкретных житейских понятий/простых учебных понятий по существенным признакам с исключением лишнего. Обобщение и конкретизация житейских понятий/простых учебных понятий.</w:t>
      </w:r>
    </w:p>
    <w:p w:rsidR="00B96714" w:rsidRPr="00B96714" w:rsidRDefault="00B96714" w:rsidP="00B96714">
      <w:pPr>
        <w:pStyle w:val="ConsPlusNormal"/>
        <w:ind w:firstLine="540"/>
        <w:jc w:val="both"/>
        <w:rPr>
          <w:bCs/>
        </w:rPr>
      </w:pPr>
      <w:r w:rsidRPr="00CF4C13">
        <w:rPr>
          <w:bCs/>
          <w:i/>
        </w:rPr>
        <w:t>Раздел «Развитие логических умений делать суждения, умозаключение, определять и подводить под понятие».</w:t>
      </w:r>
      <w:r w:rsidRPr="00B96714">
        <w:rPr>
          <w:bCs/>
        </w:rPr>
        <w:t xml:space="preserve"> 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Обобщение правила и формулирование вывода на основе анализа и наблюдения за частными случаями и примерами на данное правило на материале учебных предметов. Умозаключение по аналогии. Определение конкретного понятия/простого учебного понятия через род и видовое отличие по алгоритму учебных действий. Подведение объекта под понятие (на материале житейских понятий/простых учебных понятий). Построение суждений на основе сравнения предметов и явлений с выделением при этом общих признаков.</w:t>
      </w:r>
    </w:p>
    <w:p w:rsidR="00B96714" w:rsidRPr="00B96714" w:rsidRDefault="00B96714" w:rsidP="00B96714">
      <w:pPr>
        <w:pStyle w:val="ConsPlusNormal"/>
        <w:ind w:firstLine="540"/>
        <w:jc w:val="both"/>
        <w:rPr>
          <w:bCs/>
        </w:rPr>
      </w:pPr>
      <w:r w:rsidRPr="00CF4C13">
        <w:rPr>
          <w:bCs/>
          <w:i/>
        </w:rPr>
        <w:t xml:space="preserve">Раздел «Развитие способности к пониманию скрытого смысла пословиц и поговорок, текстов». </w:t>
      </w:r>
      <w:r w:rsidRPr="00B96714">
        <w:rPr>
          <w:bCs/>
        </w:rPr>
        <w:t>Выделение и пояснение обобщено-образного выражения, заключенного в пословице и поговорке, на примере широко употребляемых пословиц и поговорок. Сопоставление пословицы с жизненной ситуацией на примере поступков героя рассказа, истории.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w:t>
      </w:r>
    </w:p>
    <w:p w:rsidR="00B96714" w:rsidRPr="00CF4C13" w:rsidRDefault="00B96714" w:rsidP="00B96714">
      <w:pPr>
        <w:pStyle w:val="ConsPlusNormal"/>
        <w:ind w:firstLine="540"/>
        <w:jc w:val="both"/>
        <w:rPr>
          <w:bCs/>
          <w:i/>
          <w:u w:val="single"/>
        </w:rPr>
      </w:pPr>
      <w:r w:rsidRPr="00CF4C13">
        <w:rPr>
          <w:bCs/>
          <w:i/>
          <w:u w:val="single"/>
        </w:rPr>
        <w:t>Модуль «Коррекция и развитие познавательной деятельности на учебном материале»</w:t>
      </w:r>
    </w:p>
    <w:p w:rsidR="00B96714" w:rsidRPr="00B96714" w:rsidRDefault="00B96714" w:rsidP="00B96714">
      <w:pPr>
        <w:pStyle w:val="ConsPlusNormal"/>
        <w:ind w:firstLine="540"/>
        <w:jc w:val="both"/>
        <w:rPr>
          <w:bCs/>
        </w:rPr>
      </w:pPr>
      <w:r w:rsidRPr="00CF4C13">
        <w:rPr>
          <w:bCs/>
          <w:i/>
        </w:rPr>
        <w:t>Раздел “Познавательные действия при работе с алгоритмами”.</w:t>
      </w:r>
      <w:r w:rsidRPr="00B96714">
        <w:rPr>
          <w:bCs/>
        </w:rPr>
        <w:t xml:space="preserve"> Знакомство с последовательностью выполнения действий и составлением простых инструкций из двух- трех шагов. Отработка навыка работы с алгоритмом применения правила по визуальной опоре. Знакомство с алгоритмом и закрепление его использования по определению понятий на изучаемом программном материале</w:t>
      </w:r>
    </w:p>
    <w:p w:rsidR="00B96714" w:rsidRPr="00B96714" w:rsidRDefault="00B96714" w:rsidP="00B96714">
      <w:pPr>
        <w:pStyle w:val="ConsPlusNormal"/>
        <w:ind w:firstLine="540"/>
        <w:jc w:val="both"/>
        <w:rPr>
          <w:bCs/>
        </w:rPr>
      </w:pPr>
      <w:r w:rsidRPr="00CF4C13">
        <w:rPr>
          <w:bCs/>
          <w:i/>
        </w:rPr>
        <w:t>Раздел «Познавательные действия при работе с информацией, коррекция и развитие познавательных процессов».</w:t>
      </w:r>
      <w:r w:rsidRPr="00B96714">
        <w:rPr>
          <w:bCs/>
        </w:rPr>
        <w:t xml:space="preserve"> Анализ и сопоставление зрительно воспринимаемых объектов.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Анализ и восполнение пространственных образов. Знакомство с приемами слухоречевого запоминания. Знакомство с приемами опосредованного запоминания. Отработка навыков воспроизведения информации по визуальной опоре.</w:t>
      </w:r>
    </w:p>
    <w:p w:rsidR="00B96714" w:rsidRPr="00CF4C13" w:rsidRDefault="00B96714" w:rsidP="00B96714">
      <w:pPr>
        <w:pStyle w:val="ConsPlusNormal"/>
        <w:ind w:firstLine="540"/>
        <w:jc w:val="both"/>
        <w:rPr>
          <w:bCs/>
          <w:i/>
        </w:rPr>
      </w:pPr>
      <w:r w:rsidRPr="00CF4C13">
        <w:rPr>
          <w:bCs/>
          <w:i/>
        </w:rPr>
        <w:t>Раздел «Познавательные действия по преобразованию информации»</w:t>
      </w:r>
    </w:p>
    <w:p w:rsidR="00B96714" w:rsidRPr="00B96714" w:rsidRDefault="00B96714" w:rsidP="00B96714">
      <w:pPr>
        <w:pStyle w:val="ConsPlusNormal"/>
        <w:ind w:firstLine="540"/>
        <w:jc w:val="both"/>
        <w:rPr>
          <w:bCs/>
        </w:rPr>
      </w:pPr>
      <w:r w:rsidRPr="00B96714">
        <w:rPr>
          <w:bCs/>
        </w:rPr>
        <w:t>Текст. Смысловая структура текста. Анализ учебного текста. Определение темы, главной мысли. Отработка логических приемов переработки информации (заполнение таблицы, введение числовых данных). Преобразование текстовой информации в таблицу. Ориентировка в схематично представленной информации. Кодирование и декодирование информации (шифровка символами).</w:t>
      </w:r>
    </w:p>
    <w:p w:rsidR="00B96714" w:rsidRPr="00B96714" w:rsidRDefault="00B96714" w:rsidP="00B96714">
      <w:pPr>
        <w:pStyle w:val="ConsPlusNormal"/>
        <w:ind w:firstLine="540"/>
        <w:jc w:val="both"/>
        <w:rPr>
          <w:bCs/>
        </w:rPr>
      </w:pPr>
    </w:p>
    <w:p w:rsidR="00CF4C13" w:rsidRDefault="00B96714" w:rsidP="00B96714">
      <w:pPr>
        <w:pStyle w:val="ConsPlusNormal"/>
        <w:ind w:firstLine="540"/>
        <w:jc w:val="both"/>
        <w:rPr>
          <w:b/>
          <w:bCs/>
          <w:i/>
        </w:rPr>
      </w:pPr>
      <w:r w:rsidRPr="00CF4C13">
        <w:rPr>
          <w:b/>
          <w:bCs/>
          <w:i/>
        </w:rPr>
        <w:t xml:space="preserve">Планируемые результаты </w:t>
      </w:r>
    </w:p>
    <w:p w:rsidR="00B96714" w:rsidRPr="00CF4C13" w:rsidRDefault="00B96714" w:rsidP="00B96714">
      <w:pPr>
        <w:pStyle w:val="ConsPlusNormal"/>
        <w:ind w:firstLine="540"/>
        <w:jc w:val="both"/>
        <w:rPr>
          <w:bCs/>
          <w:i/>
          <w:u w:val="single"/>
        </w:rPr>
      </w:pPr>
      <w:r w:rsidRPr="00CF4C13">
        <w:rPr>
          <w:bCs/>
          <w:i/>
          <w:u w:val="single"/>
        </w:rPr>
        <w:t>Личностные УУД</w:t>
      </w:r>
    </w:p>
    <w:p w:rsidR="00B96714" w:rsidRPr="00B96714" w:rsidRDefault="00B96714" w:rsidP="006003E8">
      <w:pPr>
        <w:pStyle w:val="ConsPlusNormal"/>
        <w:numPr>
          <w:ilvl w:val="0"/>
          <w:numId w:val="547"/>
        </w:numPr>
        <w:ind w:left="426"/>
        <w:jc w:val="both"/>
        <w:rPr>
          <w:bCs/>
        </w:rPr>
      </w:pPr>
      <w:r w:rsidRPr="00B96714">
        <w:rPr>
          <w:bCs/>
        </w:rPr>
        <w:t>освоение</w:t>
      </w:r>
      <w:r w:rsidRPr="00B96714">
        <w:rPr>
          <w:bCs/>
        </w:rPr>
        <w:tab/>
        <w:t>доступной</w:t>
      </w:r>
      <w:r w:rsidRPr="00B96714">
        <w:rPr>
          <w:bCs/>
        </w:rPr>
        <w:tab/>
        <w:t>социальной</w:t>
      </w:r>
      <w:r w:rsidRPr="00B96714">
        <w:rPr>
          <w:bCs/>
        </w:rPr>
        <w:tab/>
        <w:t>роли</w:t>
      </w:r>
      <w:r w:rsidRPr="00B96714">
        <w:rPr>
          <w:bCs/>
        </w:rPr>
        <w:tab/>
        <w:t>обучающегося,</w:t>
      </w:r>
      <w:r w:rsidRPr="00B96714">
        <w:rPr>
          <w:bCs/>
        </w:rPr>
        <w:tab/>
        <w:t>развитие</w:t>
      </w:r>
      <w:r w:rsidRPr="00B96714">
        <w:rPr>
          <w:bCs/>
        </w:rPr>
        <w:tab/>
        <w:t>мотивов</w:t>
      </w:r>
      <w:r w:rsidR="00CF4C13">
        <w:rPr>
          <w:bCs/>
        </w:rPr>
        <w:t xml:space="preserve"> у</w:t>
      </w:r>
      <w:r w:rsidRPr="00B96714">
        <w:rPr>
          <w:bCs/>
        </w:rPr>
        <w:t>чебной</w:t>
      </w:r>
      <w:r w:rsidR="00CF4C13">
        <w:rPr>
          <w:bCs/>
        </w:rPr>
        <w:t xml:space="preserve"> </w:t>
      </w:r>
      <w:r w:rsidRPr="00B96714">
        <w:rPr>
          <w:bCs/>
        </w:rPr>
        <w:t>деятельности и формирование личностного смысла учения;</w:t>
      </w:r>
    </w:p>
    <w:p w:rsidR="00B96714" w:rsidRPr="00B96714" w:rsidRDefault="00B96714" w:rsidP="006003E8">
      <w:pPr>
        <w:pStyle w:val="ConsPlusNormal"/>
        <w:numPr>
          <w:ilvl w:val="0"/>
          <w:numId w:val="547"/>
        </w:numPr>
        <w:ind w:left="426"/>
        <w:jc w:val="both"/>
        <w:rPr>
          <w:bCs/>
        </w:rPr>
      </w:pPr>
      <w:r w:rsidRPr="00B96714">
        <w:rPr>
          <w:bCs/>
        </w:rPr>
        <w:t>развитие самостоятельности и личной ответственности за свои поступки на основепредставлений о нравственных нормах, общепринятых правилах;</w:t>
      </w:r>
    </w:p>
    <w:p w:rsidR="00B96714" w:rsidRPr="00B96714" w:rsidRDefault="00B96714" w:rsidP="006003E8">
      <w:pPr>
        <w:pStyle w:val="ConsPlusNormal"/>
        <w:numPr>
          <w:ilvl w:val="0"/>
          <w:numId w:val="547"/>
        </w:numPr>
        <w:ind w:left="426"/>
        <w:jc w:val="both"/>
        <w:rPr>
          <w:bCs/>
        </w:rPr>
      </w:pPr>
      <w:r w:rsidRPr="00B96714">
        <w:rPr>
          <w:bCs/>
        </w:rPr>
        <w:t>развитие навыков сотрудничества с взрослыми и сверстниками в разных социальных ситуациях, умение не создавать конфликтов и находить выход из спорных ситуаций;</w:t>
      </w:r>
    </w:p>
    <w:p w:rsidR="00B96714" w:rsidRPr="00B96714" w:rsidRDefault="00B96714" w:rsidP="006003E8">
      <w:pPr>
        <w:pStyle w:val="ConsPlusNormal"/>
        <w:numPr>
          <w:ilvl w:val="0"/>
          <w:numId w:val="547"/>
        </w:numPr>
        <w:ind w:left="426"/>
        <w:jc w:val="both"/>
        <w:rPr>
          <w:bCs/>
        </w:rPr>
      </w:pPr>
      <w:r w:rsidRPr="00B96714">
        <w:rPr>
          <w:bCs/>
        </w:rPr>
        <w:t>основы  персональной идентичности, осознание своей принадлежности</w:t>
      </w:r>
      <w:r w:rsidRPr="00B96714">
        <w:rPr>
          <w:bCs/>
        </w:rPr>
        <w:tab/>
        <w:t>копределённому полу, осознание себя как «Я»;</w:t>
      </w:r>
    </w:p>
    <w:p w:rsidR="00B96714" w:rsidRPr="00B96714" w:rsidRDefault="00B96714" w:rsidP="006003E8">
      <w:pPr>
        <w:pStyle w:val="ConsPlusNormal"/>
        <w:numPr>
          <w:ilvl w:val="0"/>
          <w:numId w:val="547"/>
        </w:numPr>
        <w:ind w:left="426"/>
        <w:jc w:val="both"/>
        <w:rPr>
          <w:bCs/>
        </w:rPr>
      </w:pPr>
      <w:r w:rsidRPr="00B96714">
        <w:rPr>
          <w:bCs/>
        </w:rPr>
        <w:t>социально-эмоциональное участие в процессе общения и совместной деятельности;</w:t>
      </w:r>
    </w:p>
    <w:p w:rsidR="00B96714" w:rsidRPr="00B96714" w:rsidRDefault="00B96714" w:rsidP="006003E8">
      <w:pPr>
        <w:pStyle w:val="ConsPlusNormal"/>
        <w:numPr>
          <w:ilvl w:val="0"/>
          <w:numId w:val="547"/>
        </w:numPr>
        <w:ind w:left="426"/>
        <w:jc w:val="both"/>
        <w:rPr>
          <w:bCs/>
        </w:rPr>
      </w:pPr>
      <w:r w:rsidRPr="00B96714">
        <w:rPr>
          <w:bCs/>
        </w:rPr>
        <w:t>овладение начальными навыками адаптации в динамично изменяющемсяразвивающемся мире.</w:t>
      </w:r>
    </w:p>
    <w:p w:rsidR="00B96714" w:rsidRPr="00CF4C13" w:rsidRDefault="00B96714" w:rsidP="00B96714">
      <w:pPr>
        <w:pStyle w:val="ConsPlusNormal"/>
        <w:ind w:firstLine="540"/>
        <w:jc w:val="both"/>
        <w:rPr>
          <w:bCs/>
          <w:i/>
          <w:u w:val="single"/>
        </w:rPr>
      </w:pPr>
      <w:r w:rsidRPr="00CF4C13">
        <w:rPr>
          <w:bCs/>
          <w:i/>
          <w:u w:val="single"/>
        </w:rPr>
        <w:t>Предметные УУД</w:t>
      </w:r>
    </w:p>
    <w:p w:rsidR="00B96714" w:rsidRPr="00B96714" w:rsidRDefault="00B96714" w:rsidP="00B96714">
      <w:pPr>
        <w:pStyle w:val="ConsPlusNormal"/>
        <w:ind w:firstLine="540"/>
        <w:jc w:val="both"/>
        <w:rPr>
          <w:bCs/>
        </w:rPr>
      </w:pPr>
      <w:r w:rsidRPr="00CF4C13">
        <w:rPr>
          <w:bCs/>
        </w:rPr>
        <w:t xml:space="preserve">Обучающийся </w:t>
      </w:r>
      <w:r w:rsidRPr="00B96714">
        <w:rPr>
          <w:bCs/>
        </w:rPr>
        <w:t>научится определять:</w:t>
      </w:r>
    </w:p>
    <w:p w:rsidR="00B96714" w:rsidRPr="00B96714" w:rsidRDefault="00B96714" w:rsidP="006003E8">
      <w:pPr>
        <w:pStyle w:val="ConsPlusNormal"/>
        <w:numPr>
          <w:ilvl w:val="0"/>
          <w:numId w:val="548"/>
        </w:numPr>
        <w:ind w:left="426"/>
        <w:jc w:val="both"/>
        <w:rPr>
          <w:bCs/>
        </w:rPr>
      </w:pPr>
      <w:r w:rsidRPr="00B96714">
        <w:rPr>
          <w:bCs/>
        </w:rPr>
        <w:t>различать цвета, уметь анализировать и удерживать зрительный образ;</w:t>
      </w:r>
    </w:p>
    <w:p w:rsidR="00B96714" w:rsidRPr="00B96714" w:rsidRDefault="00B96714" w:rsidP="006003E8">
      <w:pPr>
        <w:pStyle w:val="ConsPlusNormal"/>
        <w:numPr>
          <w:ilvl w:val="0"/>
          <w:numId w:val="548"/>
        </w:numPr>
        <w:ind w:left="426"/>
        <w:jc w:val="both"/>
        <w:rPr>
          <w:bCs/>
        </w:rPr>
      </w:pPr>
      <w:r w:rsidRPr="00B96714">
        <w:rPr>
          <w:bCs/>
        </w:rPr>
        <w:t>отношения между понятиями или связи между явлениями и понятиями;</w:t>
      </w:r>
    </w:p>
    <w:p w:rsidR="00B96714" w:rsidRPr="00B96714" w:rsidRDefault="00B96714" w:rsidP="006003E8">
      <w:pPr>
        <w:pStyle w:val="ConsPlusNormal"/>
        <w:numPr>
          <w:ilvl w:val="0"/>
          <w:numId w:val="548"/>
        </w:numPr>
        <w:ind w:left="426"/>
        <w:jc w:val="both"/>
        <w:rPr>
          <w:bCs/>
        </w:rPr>
      </w:pPr>
      <w:r w:rsidRPr="00B96714">
        <w:rPr>
          <w:bCs/>
        </w:rPr>
        <w:t>последовательность событий;</w:t>
      </w:r>
    </w:p>
    <w:p w:rsidR="00B96714" w:rsidRPr="00B96714" w:rsidRDefault="00B96714" w:rsidP="006003E8">
      <w:pPr>
        <w:pStyle w:val="ConsPlusNormal"/>
        <w:numPr>
          <w:ilvl w:val="0"/>
          <w:numId w:val="548"/>
        </w:numPr>
        <w:ind w:left="426"/>
        <w:jc w:val="both"/>
        <w:rPr>
          <w:bCs/>
        </w:rPr>
      </w:pPr>
      <w:r w:rsidRPr="00B96714">
        <w:rPr>
          <w:bCs/>
        </w:rPr>
        <w:t>находить и называть закономерность в расположении предметов, достраивать логически ряд в соответствии с заданным принципом, самостоятельно составлять элементарную закономерность;</w:t>
      </w:r>
    </w:p>
    <w:p w:rsidR="00B96714" w:rsidRPr="00B96714" w:rsidRDefault="00B96714" w:rsidP="006003E8">
      <w:pPr>
        <w:pStyle w:val="ConsPlusNormal"/>
        <w:numPr>
          <w:ilvl w:val="0"/>
          <w:numId w:val="548"/>
        </w:numPr>
        <w:ind w:left="426"/>
        <w:jc w:val="both"/>
        <w:rPr>
          <w:bCs/>
        </w:rPr>
      </w:pPr>
      <w:r w:rsidRPr="00B96714">
        <w:rPr>
          <w:bCs/>
        </w:rPr>
        <w:t>называть несколько вариантов лишнего предмета среди группы однородных, обосновывать свой выбор;</w:t>
      </w:r>
    </w:p>
    <w:p w:rsidR="00B96714" w:rsidRPr="00B96714" w:rsidRDefault="00B96714" w:rsidP="006003E8">
      <w:pPr>
        <w:pStyle w:val="ConsPlusNormal"/>
        <w:numPr>
          <w:ilvl w:val="0"/>
          <w:numId w:val="548"/>
        </w:numPr>
        <w:ind w:left="426"/>
        <w:jc w:val="both"/>
        <w:rPr>
          <w:bCs/>
        </w:rPr>
      </w:pPr>
      <w:r w:rsidRPr="00B96714">
        <w:rPr>
          <w:bCs/>
        </w:rPr>
        <w:t>находить принцип группировки предметов, давать обобщенное название данныхгрупп;</w:t>
      </w:r>
    </w:p>
    <w:p w:rsidR="00B96714" w:rsidRPr="00B96714" w:rsidRDefault="00B96714" w:rsidP="006003E8">
      <w:pPr>
        <w:pStyle w:val="ConsPlusNormal"/>
        <w:numPr>
          <w:ilvl w:val="0"/>
          <w:numId w:val="548"/>
        </w:numPr>
        <w:ind w:left="426"/>
        <w:jc w:val="both"/>
        <w:rPr>
          <w:bCs/>
        </w:rPr>
      </w:pPr>
      <w:r w:rsidRPr="00B96714">
        <w:rPr>
          <w:bCs/>
        </w:rPr>
        <w:t>уметь определять причинно-следственные связи, распознавать заведомо ложныефразы, исправлять алогичность, обосновывать свое мнение;</w:t>
      </w:r>
    </w:p>
    <w:p w:rsidR="00B96714" w:rsidRPr="00B96714" w:rsidRDefault="00B96714" w:rsidP="006003E8">
      <w:pPr>
        <w:pStyle w:val="ConsPlusNormal"/>
        <w:numPr>
          <w:ilvl w:val="0"/>
          <w:numId w:val="548"/>
        </w:numPr>
        <w:ind w:left="426"/>
        <w:jc w:val="both"/>
        <w:rPr>
          <w:bCs/>
        </w:rPr>
      </w:pPr>
      <w:r w:rsidRPr="00B96714">
        <w:rPr>
          <w:bCs/>
        </w:rPr>
        <w:t>выделять существенные признаки предмета, объяснять свой выбор;</w:t>
      </w:r>
    </w:p>
    <w:p w:rsidR="00B96714" w:rsidRPr="00B96714" w:rsidRDefault="00B96714" w:rsidP="006003E8">
      <w:pPr>
        <w:pStyle w:val="ConsPlusNormal"/>
        <w:numPr>
          <w:ilvl w:val="0"/>
          <w:numId w:val="548"/>
        </w:numPr>
        <w:ind w:left="426"/>
        <w:jc w:val="both"/>
        <w:rPr>
          <w:bCs/>
        </w:rPr>
      </w:pPr>
      <w:r w:rsidRPr="00B96714">
        <w:rPr>
          <w:bCs/>
        </w:rPr>
        <w:t>конструировать фразы различными способами (путем соединения начала и конца; путем подбора первого и последнего слова по заданной конструкции и так далее)</w:t>
      </w:r>
    </w:p>
    <w:p w:rsidR="00B96714" w:rsidRPr="00B96714" w:rsidRDefault="00B96714" w:rsidP="006003E8">
      <w:pPr>
        <w:pStyle w:val="ConsPlusNormal"/>
        <w:numPr>
          <w:ilvl w:val="0"/>
          <w:numId w:val="548"/>
        </w:numPr>
        <w:ind w:left="426"/>
        <w:jc w:val="both"/>
        <w:rPr>
          <w:bCs/>
        </w:rPr>
      </w:pPr>
      <w:r w:rsidRPr="00B96714">
        <w:rPr>
          <w:bCs/>
        </w:rPr>
        <w:t>свободно ориентироваться в пространстве, оперируя понятиями: "вверх наискосок справа на лево" и другие, самостоятельно составлять рисунки с использованием данных понятий на клетчатой бумаге;</w:t>
      </w:r>
    </w:p>
    <w:p w:rsidR="00B96714" w:rsidRPr="00B96714" w:rsidRDefault="00B96714" w:rsidP="006003E8">
      <w:pPr>
        <w:pStyle w:val="ConsPlusNormal"/>
        <w:numPr>
          <w:ilvl w:val="0"/>
          <w:numId w:val="548"/>
        </w:numPr>
        <w:ind w:left="426"/>
        <w:jc w:val="both"/>
        <w:rPr>
          <w:bCs/>
        </w:rPr>
      </w:pPr>
      <w:r w:rsidRPr="00B96714">
        <w:rPr>
          <w:bCs/>
        </w:rPr>
        <w:t>составлять рассказ на заданную тему, придумывать продолжение ситуации, сочинять сказки на новый лад, фантастические истории как от первого лица, так и олица неодушевленного предмета;</w:t>
      </w:r>
    </w:p>
    <w:p w:rsidR="00B96714" w:rsidRPr="00B96714" w:rsidRDefault="00B96714" w:rsidP="006003E8">
      <w:pPr>
        <w:pStyle w:val="ConsPlusNormal"/>
        <w:numPr>
          <w:ilvl w:val="0"/>
          <w:numId w:val="548"/>
        </w:numPr>
        <w:ind w:left="426"/>
        <w:jc w:val="both"/>
        <w:rPr>
          <w:bCs/>
        </w:rPr>
      </w:pPr>
      <w:r w:rsidRPr="00B96714">
        <w:rPr>
          <w:bCs/>
        </w:rPr>
        <w:t>логически рассуждать, пользуясь приёмами анализа, сравнения, обобщения, классификации, систематизации;</w:t>
      </w:r>
    </w:p>
    <w:p w:rsidR="00B96714" w:rsidRPr="00B96714" w:rsidRDefault="00B96714" w:rsidP="006003E8">
      <w:pPr>
        <w:pStyle w:val="ConsPlusNormal"/>
        <w:numPr>
          <w:ilvl w:val="0"/>
          <w:numId w:val="548"/>
        </w:numPr>
        <w:ind w:left="426"/>
        <w:jc w:val="both"/>
        <w:rPr>
          <w:bCs/>
        </w:rPr>
      </w:pPr>
      <w:r w:rsidRPr="00B96714">
        <w:rPr>
          <w:bCs/>
        </w:rPr>
        <w:t>выделять существенные признаки и закономерности предметов;</w:t>
      </w:r>
    </w:p>
    <w:p w:rsidR="00B96714" w:rsidRPr="00B96714" w:rsidRDefault="00B96714" w:rsidP="006003E8">
      <w:pPr>
        <w:pStyle w:val="ConsPlusNormal"/>
        <w:numPr>
          <w:ilvl w:val="0"/>
          <w:numId w:val="548"/>
        </w:numPr>
        <w:ind w:left="426"/>
        <w:jc w:val="both"/>
        <w:rPr>
          <w:bCs/>
        </w:rPr>
      </w:pPr>
      <w:r w:rsidRPr="00B96714">
        <w:rPr>
          <w:bCs/>
        </w:rPr>
        <w:t>сравнивать предметы, понятия;</w:t>
      </w:r>
    </w:p>
    <w:p w:rsidR="00B96714" w:rsidRPr="00B96714" w:rsidRDefault="00B96714" w:rsidP="006003E8">
      <w:pPr>
        <w:pStyle w:val="ConsPlusNormal"/>
        <w:numPr>
          <w:ilvl w:val="0"/>
          <w:numId w:val="548"/>
        </w:numPr>
        <w:ind w:left="426"/>
        <w:jc w:val="both"/>
        <w:rPr>
          <w:bCs/>
        </w:rPr>
      </w:pPr>
      <w:r w:rsidRPr="00B96714">
        <w:rPr>
          <w:bCs/>
        </w:rPr>
        <w:t>обобщать и классифицировать понятия, предметы, явления;</w:t>
      </w:r>
    </w:p>
    <w:p w:rsidR="00B96714" w:rsidRPr="00B96714" w:rsidRDefault="00B96714" w:rsidP="006003E8">
      <w:pPr>
        <w:pStyle w:val="ConsPlusNormal"/>
        <w:numPr>
          <w:ilvl w:val="0"/>
          <w:numId w:val="548"/>
        </w:numPr>
        <w:ind w:left="426"/>
        <w:jc w:val="both"/>
        <w:rPr>
          <w:bCs/>
        </w:rPr>
      </w:pPr>
      <w:r w:rsidRPr="00B96714">
        <w:rPr>
          <w:bCs/>
        </w:rPr>
        <w:t>концентрировать, переключать своё внимание;</w:t>
      </w:r>
    </w:p>
    <w:p w:rsidR="00B96714" w:rsidRPr="00B96714" w:rsidRDefault="00B96714" w:rsidP="006003E8">
      <w:pPr>
        <w:pStyle w:val="ConsPlusNormal"/>
        <w:numPr>
          <w:ilvl w:val="0"/>
          <w:numId w:val="548"/>
        </w:numPr>
        <w:ind w:left="426"/>
        <w:jc w:val="both"/>
        <w:rPr>
          <w:bCs/>
        </w:rPr>
      </w:pPr>
      <w:r w:rsidRPr="00B96714">
        <w:rPr>
          <w:bCs/>
        </w:rPr>
        <w:t>развивать свою память;</w:t>
      </w:r>
    </w:p>
    <w:p w:rsidR="00B96714" w:rsidRPr="00B96714" w:rsidRDefault="00B96714" w:rsidP="006003E8">
      <w:pPr>
        <w:pStyle w:val="ConsPlusNormal"/>
        <w:numPr>
          <w:ilvl w:val="0"/>
          <w:numId w:val="548"/>
        </w:numPr>
        <w:ind w:left="426"/>
        <w:jc w:val="both"/>
        <w:rPr>
          <w:bCs/>
        </w:rPr>
      </w:pPr>
      <w:r w:rsidRPr="00B96714">
        <w:rPr>
          <w:bCs/>
        </w:rPr>
        <w:t>самостоятельно выполнить задания;</w:t>
      </w:r>
    </w:p>
    <w:p w:rsidR="00B96714" w:rsidRPr="00B96714" w:rsidRDefault="00B96714" w:rsidP="006003E8">
      <w:pPr>
        <w:pStyle w:val="ConsPlusNormal"/>
        <w:numPr>
          <w:ilvl w:val="0"/>
          <w:numId w:val="548"/>
        </w:numPr>
        <w:ind w:left="426"/>
        <w:jc w:val="both"/>
        <w:rPr>
          <w:bCs/>
        </w:rPr>
      </w:pPr>
      <w:r w:rsidRPr="00B96714">
        <w:rPr>
          <w:bCs/>
        </w:rPr>
        <w:t>осуществлять самоконтроль, оценивать себя, искать и исправлять свои ошибки;</w:t>
      </w:r>
    </w:p>
    <w:p w:rsidR="00B96714" w:rsidRPr="00B96714" w:rsidRDefault="00B96714" w:rsidP="006003E8">
      <w:pPr>
        <w:pStyle w:val="ConsPlusNormal"/>
        <w:numPr>
          <w:ilvl w:val="0"/>
          <w:numId w:val="548"/>
        </w:numPr>
        <w:ind w:left="426"/>
        <w:jc w:val="both"/>
        <w:rPr>
          <w:bCs/>
        </w:rPr>
      </w:pPr>
      <w:r w:rsidRPr="00B96714">
        <w:rPr>
          <w:bCs/>
        </w:rPr>
        <w:t>решать логические задачи на развитие аналитических способностей и</w:t>
      </w:r>
    </w:p>
    <w:p w:rsidR="00B96714" w:rsidRPr="00B96714" w:rsidRDefault="00B96714" w:rsidP="006003E8">
      <w:pPr>
        <w:pStyle w:val="ConsPlusNormal"/>
        <w:numPr>
          <w:ilvl w:val="0"/>
          <w:numId w:val="548"/>
        </w:numPr>
        <w:ind w:left="426"/>
        <w:jc w:val="both"/>
        <w:rPr>
          <w:bCs/>
        </w:rPr>
      </w:pPr>
      <w:r w:rsidRPr="00B96714">
        <w:rPr>
          <w:bCs/>
        </w:rPr>
        <w:t>способностей рассуждать;</w:t>
      </w:r>
    </w:p>
    <w:p w:rsidR="00B96714" w:rsidRPr="00B96714" w:rsidRDefault="00B96714" w:rsidP="006003E8">
      <w:pPr>
        <w:pStyle w:val="ConsPlusNormal"/>
        <w:numPr>
          <w:ilvl w:val="0"/>
          <w:numId w:val="548"/>
        </w:numPr>
        <w:ind w:left="426"/>
        <w:jc w:val="both"/>
        <w:rPr>
          <w:bCs/>
        </w:rPr>
      </w:pPr>
      <w:r w:rsidRPr="00B96714">
        <w:rPr>
          <w:bCs/>
        </w:rPr>
        <w:t>находить несколько способов решения задач.</w:t>
      </w:r>
    </w:p>
    <w:p w:rsidR="00DB187C" w:rsidRDefault="00DB187C" w:rsidP="0065634C">
      <w:pPr>
        <w:pStyle w:val="ConsPlusNormal"/>
        <w:ind w:firstLine="540"/>
        <w:jc w:val="both"/>
        <w:rPr>
          <w:b/>
          <w:bCs/>
        </w:rPr>
      </w:pPr>
    </w:p>
    <w:p w:rsidR="00CF4C13" w:rsidRDefault="00CF4C13" w:rsidP="0065634C">
      <w:pPr>
        <w:pStyle w:val="ConsPlusNormal"/>
        <w:ind w:firstLine="540"/>
        <w:jc w:val="both"/>
        <w:rPr>
          <w:b/>
          <w:bCs/>
        </w:rPr>
      </w:pPr>
      <w:r>
        <w:rPr>
          <w:b/>
          <w:bCs/>
        </w:rPr>
        <w:t xml:space="preserve">3.1.2.14 </w:t>
      </w:r>
      <w:r w:rsidRPr="00CF4C13">
        <w:rPr>
          <w:b/>
          <w:bCs/>
        </w:rPr>
        <w:t>«Логопедические занятия»</w:t>
      </w:r>
    </w:p>
    <w:p w:rsidR="00F61CB5" w:rsidRPr="00F61CB5" w:rsidRDefault="00F61CB5" w:rsidP="00F61CB5">
      <w:pPr>
        <w:pStyle w:val="ConsPlusNormal"/>
        <w:ind w:firstLine="540"/>
        <w:jc w:val="both"/>
        <w:rPr>
          <w:bCs/>
        </w:rPr>
      </w:pPr>
      <w:r w:rsidRPr="00F61CB5">
        <w:rPr>
          <w:bCs/>
        </w:rPr>
        <w:t>Программа коррекционно-развивающих курсов (далее ПКРЗ) "Логопедические занятия" направлена на формирование речевой компетенции обучающихся с ТНР,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F61CB5" w:rsidRPr="00F61CB5" w:rsidRDefault="00F61CB5" w:rsidP="00F61CB5">
      <w:pPr>
        <w:pStyle w:val="ConsPlusNormal"/>
        <w:ind w:firstLine="540"/>
        <w:jc w:val="both"/>
        <w:rPr>
          <w:bCs/>
        </w:rPr>
      </w:pPr>
      <w:r w:rsidRPr="00F61CB5">
        <w:rPr>
          <w:bCs/>
        </w:rPr>
        <w:lastRenderedPageBreak/>
        <w:t>Цель ПКРЗ - диагностика, коррекция и развитие всех сторон речи (фонетико- фонематической, лексико-грамматической,</w:t>
      </w:r>
      <w:r>
        <w:rPr>
          <w:bCs/>
        </w:rPr>
        <w:t xml:space="preserve"> синтаксической), связной речи.</w:t>
      </w:r>
    </w:p>
    <w:p w:rsidR="00F61CB5" w:rsidRPr="00F61CB5" w:rsidRDefault="00F61CB5" w:rsidP="00F61CB5">
      <w:pPr>
        <w:pStyle w:val="ConsPlusNormal"/>
        <w:ind w:firstLine="540"/>
        <w:jc w:val="both"/>
        <w:rPr>
          <w:bCs/>
        </w:rPr>
      </w:pPr>
      <w:r w:rsidRPr="00F61CB5">
        <w:rPr>
          <w:bCs/>
        </w:rPr>
        <w:t>Задачи ПКРЗ:</w:t>
      </w:r>
    </w:p>
    <w:p w:rsidR="00F61CB5" w:rsidRPr="00F61CB5" w:rsidRDefault="00F61CB5" w:rsidP="006003E8">
      <w:pPr>
        <w:pStyle w:val="ConsPlusNormal"/>
        <w:numPr>
          <w:ilvl w:val="0"/>
          <w:numId w:val="549"/>
        </w:numPr>
        <w:ind w:left="426"/>
        <w:jc w:val="both"/>
        <w:rPr>
          <w:bCs/>
        </w:rPr>
      </w:pPr>
      <w:r w:rsidRPr="00F61CB5">
        <w:rPr>
          <w:bCs/>
        </w:rPr>
        <w:t>Диагностика и коррекция звукопроизношения (постановка, автоматизация и дифференциация звуков речи);</w:t>
      </w:r>
    </w:p>
    <w:p w:rsidR="00F61CB5" w:rsidRPr="00F61CB5" w:rsidRDefault="00F61CB5" w:rsidP="006003E8">
      <w:pPr>
        <w:pStyle w:val="ConsPlusNormal"/>
        <w:numPr>
          <w:ilvl w:val="0"/>
          <w:numId w:val="549"/>
        </w:numPr>
        <w:ind w:left="426"/>
        <w:jc w:val="both"/>
        <w:rPr>
          <w:bCs/>
        </w:rPr>
      </w:pPr>
      <w:r w:rsidRPr="00F61CB5">
        <w:rPr>
          <w:bCs/>
        </w:rPr>
        <w:t>Диагностика и коррекция лексической стороны речи (обогащение словаря, его расширение и уточнение);</w:t>
      </w:r>
    </w:p>
    <w:p w:rsidR="00F61CB5" w:rsidRPr="00F61CB5" w:rsidRDefault="00F61CB5" w:rsidP="006003E8">
      <w:pPr>
        <w:pStyle w:val="ConsPlusNormal"/>
        <w:numPr>
          <w:ilvl w:val="0"/>
          <w:numId w:val="549"/>
        </w:numPr>
        <w:ind w:left="426"/>
        <w:jc w:val="both"/>
        <w:rPr>
          <w:bCs/>
        </w:rPr>
      </w:pPr>
      <w:r w:rsidRPr="00F61CB5">
        <w:rPr>
          <w:bCs/>
        </w:rPr>
        <w:t>Диагностика и коррекция грамматического строя речи (синтаксической структуры речевых высказываний, словоизменения и словообразования);</w:t>
      </w:r>
    </w:p>
    <w:p w:rsidR="00F61CB5" w:rsidRPr="00F61CB5" w:rsidRDefault="00F61CB5" w:rsidP="006003E8">
      <w:pPr>
        <w:pStyle w:val="ConsPlusNormal"/>
        <w:numPr>
          <w:ilvl w:val="0"/>
          <w:numId w:val="549"/>
        </w:numPr>
        <w:ind w:left="426"/>
        <w:jc w:val="both"/>
        <w:rPr>
          <w:bCs/>
        </w:rPr>
      </w:pPr>
      <w:r w:rsidRPr="00F61CB5">
        <w:rPr>
          <w:bCs/>
        </w:rP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F61CB5" w:rsidRPr="00F61CB5" w:rsidRDefault="00F61CB5" w:rsidP="006003E8">
      <w:pPr>
        <w:pStyle w:val="ConsPlusNormal"/>
        <w:numPr>
          <w:ilvl w:val="0"/>
          <w:numId w:val="549"/>
        </w:numPr>
        <w:ind w:left="426"/>
        <w:jc w:val="both"/>
        <w:rPr>
          <w:bCs/>
        </w:rPr>
      </w:pPr>
      <w:r w:rsidRPr="00F61CB5">
        <w:rPr>
          <w:bCs/>
        </w:rPr>
        <w:t>Коррекция нарушений чтения и письма;</w:t>
      </w:r>
    </w:p>
    <w:p w:rsidR="00F61CB5" w:rsidRPr="00F61CB5" w:rsidRDefault="00F61CB5" w:rsidP="006003E8">
      <w:pPr>
        <w:pStyle w:val="ConsPlusNormal"/>
        <w:numPr>
          <w:ilvl w:val="0"/>
          <w:numId w:val="549"/>
        </w:numPr>
        <w:ind w:left="426"/>
        <w:jc w:val="both"/>
        <w:rPr>
          <w:bCs/>
        </w:rPr>
      </w:pPr>
      <w:r w:rsidRPr="00F61CB5">
        <w:rPr>
          <w:bCs/>
        </w:rPr>
        <w:t>Расширение представлений об окружающей действительности;</w:t>
      </w:r>
    </w:p>
    <w:p w:rsidR="00CF4C13" w:rsidRDefault="00F61CB5" w:rsidP="006003E8">
      <w:pPr>
        <w:pStyle w:val="ConsPlusNormal"/>
        <w:numPr>
          <w:ilvl w:val="0"/>
          <w:numId w:val="549"/>
        </w:numPr>
        <w:ind w:left="426"/>
        <w:jc w:val="both"/>
        <w:rPr>
          <w:bCs/>
        </w:rPr>
      </w:pPr>
      <w:r w:rsidRPr="00F61CB5">
        <w:rPr>
          <w:bCs/>
        </w:rPr>
        <w:t>Развитие познавательной сферы (мышления, памяти, внимания и других познавательных процессов).</w:t>
      </w:r>
    </w:p>
    <w:p w:rsidR="00F61CB5" w:rsidRDefault="00F61CB5" w:rsidP="00F61CB5">
      <w:pPr>
        <w:pStyle w:val="ConsPlusNormal"/>
        <w:ind w:firstLine="567"/>
        <w:jc w:val="both"/>
        <w:rPr>
          <w:bCs/>
        </w:rPr>
      </w:pPr>
    </w:p>
    <w:p w:rsidR="00F61CB5" w:rsidRPr="00F61CB5" w:rsidRDefault="00F61CB5" w:rsidP="00F61CB5">
      <w:pPr>
        <w:pStyle w:val="ConsPlusNormal"/>
        <w:ind w:firstLine="567"/>
        <w:jc w:val="both"/>
        <w:rPr>
          <w:b/>
          <w:bCs/>
          <w:i/>
        </w:rPr>
      </w:pPr>
      <w:r>
        <w:rPr>
          <w:b/>
          <w:bCs/>
          <w:i/>
        </w:rPr>
        <w:t>Содержание курса</w:t>
      </w:r>
    </w:p>
    <w:p w:rsidR="00F61CB5" w:rsidRPr="00F61CB5" w:rsidRDefault="00F61CB5" w:rsidP="00F61CB5">
      <w:pPr>
        <w:pStyle w:val="ConsPlusNormal"/>
        <w:ind w:firstLine="567"/>
        <w:jc w:val="both"/>
        <w:rPr>
          <w:bCs/>
        </w:rPr>
      </w:pPr>
      <w:r w:rsidRPr="00F61CB5">
        <w:rPr>
          <w:bCs/>
        </w:rPr>
        <w:t>В соответствии с целями и задачами ПКРЗ "Логопедические занятия" выделяются следующие модули и разделы программы:</w:t>
      </w:r>
    </w:p>
    <w:p w:rsidR="00F61CB5" w:rsidRPr="00F61CB5" w:rsidRDefault="00F61CB5" w:rsidP="00F61CB5">
      <w:pPr>
        <w:pStyle w:val="ConsPlusNormal"/>
        <w:ind w:firstLine="567"/>
        <w:jc w:val="both"/>
        <w:rPr>
          <w:bCs/>
        </w:rPr>
      </w:pPr>
      <w:r w:rsidRPr="00F61CB5">
        <w:rPr>
          <w:bCs/>
        </w:rPr>
        <w:t>Модуль «Совершенствование фонетико-фонематической стороны речи</w:t>
      </w:r>
      <w:r>
        <w:rPr>
          <w:bCs/>
        </w:rPr>
        <w:t xml:space="preserve">. Фонетика, орфоэпия, графика»; </w:t>
      </w:r>
      <w:r w:rsidRPr="00F61CB5">
        <w:rPr>
          <w:bCs/>
        </w:rPr>
        <w:t>Модуль «Обогащение и активизация словарного запаса. Формирование навыков словообразования. Морфемика»;</w:t>
      </w:r>
      <w:r>
        <w:rPr>
          <w:bCs/>
        </w:rPr>
        <w:t xml:space="preserve"> </w:t>
      </w:r>
      <w:r w:rsidRPr="00F61CB5">
        <w:rPr>
          <w:bCs/>
        </w:rPr>
        <w:t>Модуль</w:t>
      </w:r>
      <w:r w:rsidRPr="00F61CB5">
        <w:rPr>
          <w:bCs/>
        </w:rPr>
        <w:tab/>
        <w:t>«Коррекция</w:t>
      </w:r>
      <w:r w:rsidRPr="00F61CB5">
        <w:rPr>
          <w:bCs/>
        </w:rPr>
        <w:tab/>
        <w:t>и</w:t>
      </w:r>
      <w:r w:rsidRPr="00F61CB5">
        <w:rPr>
          <w:bCs/>
        </w:rPr>
        <w:tab/>
        <w:t>развитие</w:t>
      </w:r>
      <w:r w:rsidRPr="00F61CB5">
        <w:rPr>
          <w:bCs/>
        </w:rPr>
        <w:tab/>
        <w:t>лекси</w:t>
      </w:r>
      <w:r>
        <w:rPr>
          <w:bCs/>
        </w:rPr>
        <w:t>ко-грамматической стороны</w:t>
      </w:r>
      <w:r>
        <w:rPr>
          <w:bCs/>
        </w:rPr>
        <w:tab/>
        <w:t xml:space="preserve">речи. Морфология»; </w:t>
      </w:r>
      <w:r w:rsidRPr="00F61CB5">
        <w:rPr>
          <w:bCs/>
        </w:rPr>
        <w:t>Модуль «Коррекция и развитие связной речи. Коммуникация (говорение, аудирование, чтение, письмо)».</w:t>
      </w:r>
    </w:p>
    <w:p w:rsidR="00F61CB5" w:rsidRPr="00F61CB5" w:rsidRDefault="00F61CB5" w:rsidP="00F61CB5">
      <w:pPr>
        <w:pStyle w:val="ConsPlusNormal"/>
        <w:ind w:firstLine="567"/>
        <w:jc w:val="both"/>
        <w:rPr>
          <w:b/>
          <w:bCs/>
          <w:i/>
        </w:rPr>
      </w:pPr>
      <w:r w:rsidRPr="00F61CB5">
        <w:rPr>
          <w:b/>
          <w:bCs/>
          <w:i/>
        </w:rPr>
        <w:t>1 класс</w:t>
      </w:r>
    </w:p>
    <w:p w:rsidR="00F61CB5" w:rsidRPr="00F61CB5" w:rsidRDefault="00F61CB5" w:rsidP="00F61CB5">
      <w:pPr>
        <w:pStyle w:val="ConsPlusNormal"/>
        <w:ind w:firstLine="567"/>
        <w:jc w:val="both"/>
        <w:rPr>
          <w:bCs/>
        </w:rPr>
      </w:pPr>
      <w:r w:rsidRPr="00F61CB5">
        <w:rPr>
          <w:bCs/>
          <w:i/>
          <w:u w:val="single"/>
        </w:rPr>
        <w:t>Модуль 1. «Совершенствование фонетико-фонематической стороны речи. Фонетика, орфоэпия, графика».</w:t>
      </w:r>
      <w:r w:rsidRPr="00F61CB5">
        <w:rPr>
          <w:bCs/>
        </w:rPr>
        <w:t xml:space="preserve"> Звуки и буквы. Различение звуков в речи и букв на письме (по фонетическому сходству). Различение букв (по оптическому и кинетическому сходству). Слогообразующая роль гласных. Ударение. Смыслоразличительная и форморазличительная роль ударения. Практикум по развитию произношения и навыков чтения.</w:t>
      </w:r>
    </w:p>
    <w:p w:rsidR="00F61CB5" w:rsidRPr="00F61CB5" w:rsidRDefault="00F61CB5" w:rsidP="00F61CB5">
      <w:pPr>
        <w:pStyle w:val="ConsPlusNormal"/>
        <w:ind w:firstLine="567"/>
        <w:jc w:val="both"/>
        <w:rPr>
          <w:bCs/>
        </w:rPr>
      </w:pPr>
      <w:r w:rsidRPr="00F61CB5">
        <w:rPr>
          <w:bCs/>
          <w:i/>
          <w:u w:val="single"/>
        </w:rPr>
        <w:t>Модуль 2. «Обогащение и активизация словарного запаса. Формирование навыков словообразования. Морфемика».</w:t>
      </w:r>
      <w:r w:rsidRPr="00F61CB5">
        <w:rPr>
          <w:bCs/>
        </w:rPr>
        <w:t xml:space="preserve"> Словообразование существительных при помощи суффиксов. Словообразование прилагательных при помощи суффиксов. Словообразование глаголов при помощи приставок: без-бес, пре-при. Словообразование глаголов с помощью приставок и суффиксов. Окончание.</w:t>
      </w:r>
    </w:p>
    <w:p w:rsidR="00F61CB5" w:rsidRPr="00F61CB5" w:rsidRDefault="00F61CB5" w:rsidP="00F61CB5">
      <w:pPr>
        <w:pStyle w:val="ConsPlusNormal"/>
        <w:ind w:firstLine="567"/>
        <w:jc w:val="both"/>
        <w:rPr>
          <w:bCs/>
        </w:rPr>
      </w:pPr>
      <w:r w:rsidRPr="00F61CB5">
        <w:rPr>
          <w:bCs/>
          <w:i/>
          <w:u w:val="single"/>
        </w:rPr>
        <w:t>Модуль 3. «Коррекция и развитие лексико-грамматической стороны речи. Морфология».</w:t>
      </w:r>
      <w:r w:rsidRPr="00F61CB5">
        <w:rPr>
          <w:bCs/>
        </w:rPr>
        <w:t xml:space="preserve"> Словосочетание и предложение. Согласование слов. Связь слов в словосочетании и в предложении. Различение глаголов совершенного и несовершенного вида. Практическое использование глаголов в устной и письменной речи. Словоизменение глаголов. Однозначные и многозначные слова. Дифференциация существительных в различных падежных формах.</w:t>
      </w:r>
    </w:p>
    <w:p w:rsidR="00F61CB5" w:rsidRPr="00F61CB5" w:rsidRDefault="00F61CB5" w:rsidP="00F61CB5">
      <w:pPr>
        <w:pStyle w:val="ConsPlusNormal"/>
        <w:ind w:firstLine="567"/>
        <w:jc w:val="both"/>
        <w:rPr>
          <w:bCs/>
          <w:i/>
          <w:u w:val="single"/>
        </w:rPr>
      </w:pPr>
      <w:r w:rsidRPr="00F61CB5">
        <w:rPr>
          <w:bCs/>
          <w:i/>
          <w:u w:val="single"/>
        </w:rPr>
        <w:t>Модуль 4. «Коррекция и развитие связной речи. Коммуникация (говорение, аудирование, чте</w:t>
      </w:r>
      <w:r>
        <w:rPr>
          <w:bCs/>
          <w:i/>
          <w:u w:val="single"/>
        </w:rPr>
        <w:t xml:space="preserve">ние, письмо)» </w:t>
      </w:r>
      <w:r w:rsidRPr="00F61CB5">
        <w:rPr>
          <w:bCs/>
        </w:rPr>
        <w:t>Составление связного высказывания (по сюжетным картинкам, по ключевым словам). Пересказ повествовательного текста. Диалог на заданную тему (в рамках изученного материала и на основе полученных знаний, объемом не менее 2 реплик). Работа с письменным текстом.</w:t>
      </w:r>
    </w:p>
    <w:p w:rsidR="00F61CB5" w:rsidRPr="00F61CB5" w:rsidRDefault="00F61CB5" w:rsidP="00F61CB5">
      <w:pPr>
        <w:pStyle w:val="ConsPlusNormal"/>
        <w:ind w:firstLine="567"/>
        <w:jc w:val="both"/>
        <w:rPr>
          <w:b/>
          <w:bCs/>
          <w:i/>
        </w:rPr>
      </w:pPr>
      <w:r w:rsidRPr="00F61CB5">
        <w:rPr>
          <w:b/>
          <w:bCs/>
          <w:i/>
        </w:rPr>
        <w:t>2</w:t>
      </w:r>
      <w:r w:rsidRPr="00F61CB5">
        <w:rPr>
          <w:b/>
          <w:bCs/>
          <w:i/>
        </w:rPr>
        <w:tab/>
        <w:t>класс</w:t>
      </w:r>
    </w:p>
    <w:p w:rsidR="00F61CB5" w:rsidRPr="00F61CB5" w:rsidRDefault="00F61CB5" w:rsidP="00F61CB5">
      <w:pPr>
        <w:pStyle w:val="ConsPlusNormal"/>
        <w:ind w:firstLine="567"/>
        <w:jc w:val="both"/>
        <w:rPr>
          <w:bCs/>
        </w:rPr>
      </w:pPr>
      <w:r w:rsidRPr="00F61CB5">
        <w:rPr>
          <w:bCs/>
          <w:i/>
          <w:u w:val="single"/>
        </w:rPr>
        <w:t>Модуль «Совершенствование фонетико-фонематической стороны речи. Фонетика, орфоэпия, графика».</w:t>
      </w:r>
      <w:r w:rsidRPr="00F61CB5">
        <w:rPr>
          <w:bCs/>
        </w:rPr>
        <w:t xml:space="preserve"> Звуки и буквы. Различение звуков в речи и букв на письме (по фонетическому сходству). Различение букв (по оптическому и кинетическому сходству). Слогообразующая роль гласных. Типы слогов. Ударение. Смыслоразличительная и форморазличительная роль ударения. Практикум по развитию произношения и навыков чтения.</w:t>
      </w:r>
    </w:p>
    <w:p w:rsidR="00F61CB5" w:rsidRPr="00F61CB5" w:rsidRDefault="00F61CB5" w:rsidP="00F61CB5">
      <w:pPr>
        <w:pStyle w:val="ConsPlusNormal"/>
        <w:ind w:firstLine="567"/>
        <w:jc w:val="both"/>
        <w:rPr>
          <w:bCs/>
        </w:rPr>
      </w:pPr>
      <w:r w:rsidRPr="00F61CB5">
        <w:rPr>
          <w:bCs/>
          <w:i/>
          <w:u w:val="single"/>
        </w:rPr>
        <w:t xml:space="preserve">Модуль «Обогащение и активизация словарного запаса. Формирование навыков </w:t>
      </w:r>
      <w:r w:rsidRPr="00F61CB5">
        <w:rPr>
          <w:bCs/>
          <w:i/>
          <w:u w:val="single"/>
        </w:rPr>
        <w:lastRenderedPageBreak/>
        <w:t>словообразования. Морфемика».</w:t>
      </w:r>
      <w:r w:rsidRPr="00F61CB5">
        <w:rPr>
          <w:bCs/>
        </w:rPr>
        <w:t xml:space="preserve"> Слово как объединение морфем, стоящих в определённом порядке и имеющих значение. Наблюдения за строением слова на наглядно-образных моделях. Первоначальное знакомство с составом слова ( корень, приставка, суффикс, окончание). 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Приставка. Представление о значении приставок. Значение, которое приставка придаёт слову. Образование однокоренных слов с помощью приставок. Правописание разделительного твёрдого знака. Суффикс. Представление о значении суффиксов. Роль суффикса в слове. Образование однокоренных слов с помощью суффиксов. Окончание, его основная функция и отличие от других частей слова. Роль окончаний для связи слов в словосочетании (для связи слов в предложении).</w:t>
      </w:r>
    </w:p>
    <w:p w:rsidR="00F61CB5" w:rsidRPr="00F61CB5" w:rsidRDefault="00F61CB5" w:rsidP="00F61CB5">
      <w:pPr>
        <w:pStyle w:val="ConsPlusNormal"/>
        <w:ind w:firstLine="567"/>
        <w:jc w:val="both"/>
        <w:rPr>
          <w:bCs/>
        </w:rPr>
      </w:pPr>
      <w:r w:rsidRPr="00F61CB5">
        <w:rPr>
          <w:bCs/>
          <w:i/>
          <w:u w:val="single"/>
        </w:rPr>
        <w:t>Модуль «Коррекция и развитие лексико-грамматической стороны речи. Морфология».</w:t>
      </w:r>
      <w:r w:rsidRPr="00F61CB5">
        <w:rPr>
          <w:bCs/>
        </w:rPr>
        <w:t xml:space="preserve"> Части речи. Общее представление о час</w:t>
      </w:r>
      <w:r>
        <w:rPr>
          <w:bCs/>
        </w:rPr>
        <w:t xml:space="preserve">тях речи. Части речи как группы </w:t>
      </w:r>
      <w:r w:rsidRPr="00F61CB5">
        <w:rPr>
          <w:bCs/>
        </w:rPr>
        <w:t>слов, отвечающих на один и тот же вопрос и объединённых общим значением (предмета, признака предмета, действия). Классификация слов по частям речи. Знание средств их выделения (вопросы и общее значение). Деление частей речи на самостоятельные и служебные. Создание представления о грамматическом значении (без введения термина) как о значении, свойственным целым группам слов. Имя существительное. Значение и употребление в речи. Различение имен существительных, отвечающих на вопросы «кто?» и «что?» Имена существительные одушевлённые и неодушевлённые. Имена существительные собственные и нарицательные. Умение опознавать имена собственные. Изменение имён существительных по числам. Варианты окончаний имён существительных во множественном числе. Глагол как часть речи. Значение и употребление в речи. Основные признаки. Классификация глаголов по вопросам. Изменение глаголов по числам и временам. Имя прилагательное как часть речи. Значение и употребление в речи. Основные признаки. Дифференциация и группировка слов по вопросам. Роль имён прилагательных в речи. Изменение имён прилагательных по числам. Предлог, его роль в речи. Правописание предлогов со словами, различие написания приставок и предлогов. Различение предложения, словосочетания и слова (осознание их сходства и различия.) Выделение признаков предложения. Предложение. Понятие о смысловой и интонационной законченности предложения.</w:t>
      </w:r>
    </w:p>
    <w:p w:rsidR="00F61CB5" w:rsidRPr="00F61CB5" w:rsidRDefault="00F61CB5" w:rsidP="00F61CB5">
      <w:pPr>
        <w:pStyle w:val="ConsPlusNormal"/>
        <w:ind w:firstLine="567"/>
        <w:jc w:val="both"/>
        <w:rPr>
          <w:bCs/>
        </w:rPr>
      </w:pPr>
      <w:r w:rsidRPr="00F61CB5">
        <w:rPr>
          <w:bCs/>
          <w:i/>
          <w:u w:val="single"/>
        </w:rPr>
        <w:t>Модуль «Коррекция и развитие связной речи. Коммуникация (говорение, аудирование, чтение, письмо)».</w:t>
      </w:r>
      <w:r w:rsidRPr="00F61CB5">
        <w:rPr>
          <w:bCs/>
        </w:rPr>
        <w:t xml:space="preserve"> Текст. Признаки текста. Смысловое единство предложений в тексте. Последовательность предложений в тексте. Определение текста. Типы текстов: описание, повествование, рассуждение, их особенности. Последовательность частей текста (абзацев). План текста. Работа с деформированным текстом. Составление связного описательного рассказа на заданную тему (по предварительно составленному плану, сюжетной картинке). Пересказ повествовательного текста. Знакомство с жанрами письма. Письмо как вид текста, требования к его написанию. Знакомство с основными видами изложении.</w:t>
      </w:r>
    </w:p>
    <w:p w:rsidR="00F61CB5" w:rsidRPr="00F61CB5" w:rsidRDefault="00F61CB5" w:rsidP="00F61CB5">
      <w:pPr>
        <w:pStyle w:val="ConsPlusNormal"/>
        <w:ind w:firstLine="567"/>
        <w:jc w:val="both"/>
        <w:rPr>
          <w:b/>
          <w:bCs/>
          <w:i/>
        </w:rPr>
      </w:pPr>
      <w:r w:rsidRPr="00F61CB5">
        <w:rPr>
          <w:b/>
          <w:bCs/>
          <w:i/>
        </w:rPr>
        <w:t>3</w:t>
      </w:r>
      <w:r w:rsidRPr="00F61CB5">
        <w:rPr>
          <w:b/>
          <w:bCs/>
          <w:i/>
        </w:rPr>
        <w:tab/>
        <w:t>класс</w:t>
      </w:r>
    </w:p>
    <w:p w:rsidR="00F61CB5" w:rsidRPr="00F61CB5" w:rsidRDefault="00F61CB5" w:rsidP="00F61CB5">
      <w:pPr>
        <w:pStyle w:val="ConsPlusNormal"/>
        <w:ind w:firstLine="567"/>
        <w:jc w:val="both"/>
        <w:rPr>
          <w:bCs/>
        </w:rPr>
      </w:pPr>
      <w:r w:rsidRPr="00F61CB5">
        <w:rPr>
          <w:bCs/>
          <w:i/>
          <w:u w:val="single"/>
        </w:rPr>
        <w:t>Модуль 1. «Совершенствование фонетико-фонематической стороны речи. Фонетика, орфоэпия, графика».</w:t>
      </w:r>
      <w:r w:rsidRPr="00F61CB5">
        <w:rPr>
          <w:bCs/>
        </w:rPr>
        <w:t xml:space="preserve"> Звуки и буквы. Различение звуков в речи и букв на письме (по фонетическому сходству). Различение букв (по оптическому и кинетическому сходству). Слогообразующая роль гласных. Ударение. Смыслоразличительная и форморазличительная роль ударения. Практикум по развитию произношения и навыков чтения.</w:t>
      </w:r>
    </w:p>
    <w:p w:rsidR="00F61CB5" w:rsidRPr="00F61CB5" w:rsidRDefault="00F61CB5" w:rsidP="00F61CB5">
      <w:pPr>
        <w:pStyle w:val="ConsPlusNormal"/>
        <w:ind w:firstLine="567"/>
        <w:jc w:val="both"/>
        <w:rPr>
          <w:bCs/>
        </w:rPr>
      </w:pPr>
      <w:r w:rsidRPr="00F61CB5">
        <w:rPr>
          <w:bCs/>
          <w:i/>
          <w:u w:val="single"/>
        </w:rPr>
        <w:t>Модуль 2. «Обогащение и активизация словарного запаса. Формирование навыков словообразования. Морфемика».</w:t>
      </w:r>
      <w:r w:rsidRPr="00F61CB5">
        <w:rPr>
          <w:bCs/>
        </w:rPr>
        <w:t xml:space="preserve"> Словообразование существительных при помощи суффиксов. Словообразование прилагательных при помощи суффиксов. Словообразование глаголов при помощи приставок: без-бес, пре-при. Словообразование глаголов с помощью приставок и суффиксов. Окончание.</w:t>
      </w:r>
    </w:p>
    <w:p w:rsidR="00F61CB5" w:rsidRPr="00F61CB5" w:rsidRDefault="00F61CB5" w:rsidP="00F61CB5">
      <w:pPr>
        <w:pStyle w:val="ConsPlusNormal"/>
        <w:ind w:firstLine="567"/>
        <w:jc w:val="both"/>
        <w:rPr>
          <w:bCs/>
        </w:rPr>
      </w:pPr>
      <w:r w:rsidRPr="00F61CB5">
        <w:rPr>
          <w:bCs/>
          <w:i/>
          <w:u w:val="single"/>
        </w:rPr>
        <w:t xml:space="preserve">Модуль 3. «Коррекция и развитие лексико-грамматической стороны речи. Морфология». </w:t>
      </w:r>
      <w:r w:rsidRPr="00F61CB5">
        <w:rPr>
          <w:bCs/>
        </w:rPr>
        <w:t>Словосочетание и предложение. Согласование слов. Связь слов в словосочетании и в предложении. Различение глаголов совершенного и несовершенного вида. Практическое использование глаголов в устной и письменной речи. Словоизменение глаголов. Однозначные и многозначные слова. Дифференциация существительных в различных падежных формах.</w:t>
      </w:r>
    </w:p>
    <w:p w:rsidR="00F61CB5" w:rsidRPr="00F61CB5" w:rsidRDefault="00F61CB5" w:rsidP="00F61CB5">
      <w:pPr>
        <w:pStyle w:val="ConsPlusNormal"/>
        <w:ind w:firstLine="567"/>
        <w:jc w:val="both"/>
        <w:rPr>
          <w:bCs/>
        </w:rPr>
      </w:pPr>
      <w:r w:rsidRPr="00F61CB5">
        <w:rPr>
          <w:bCs/>
          <w:i/>
          <w:u w:val="single"/>
        </w:rPr>
        <w:t xml:space="preserve">Модуль 4. «Коррекция и развитие связной речи. Коммуникация (говорение, аудирование, чтение, </w:t>
      </w:r>
      <w:r w:rsidRPr="00F61CB5">
        <w:rPr>
          <w:bCs/>
          <w:i/>
          <w:u w:val="single"/>
        </w:rPr>
        <w:lastRenderedPageBreak/>
        <w:t>письмо)».</w:t>
      </w:r>
      <w:r w:rsidRPr="00F61CB5">
        <w:rPr>
          <w:bCs/>
        </w:rPr>
        <w:t xml:space="preserve"> Составление связного высказывания (по сюжетным картинкам, по ключевым словам). Пересказ повествовательного текста. Диалог на заданную тему (в рамках изученного материала и на основе полученных знаний, объемом не менее 2 реплик). Работа с письменным текстом.</w:t>
      </w:r>
    </w:p>
    <w:p w:rsidR="00F61CB5" w:rsidRPr="00F61CB5" w:rsidRDefault="00F61CB5" w:rsidP="00F61CB5">
      <w:pPr>
        <w:pStyle w:val="ConsPlusNormal"/>
        <w:ind w:firstLine="567"/>
        <w:jc w:val="both"/>
        <w:rPr>
          <w:b/>
          <w:bCs/>
          <w:i/>
        </w:rPr>
      </w:pPr>
      <w:r>
        <w:rPr>
          <w:b/>
          <w:bCs/>
          <w:i/>
        </w:rPr>
        <w:t>4</w:t>
      </w:r>
      <w:r>
        <w:rPr>
          <w:b/>
          <w:bCs/>
          <w:i/>
        </w:rPr>
        <w:tab/>
        <w:t>класс</w:t>
      </w:r>
      <w:r w:rsidRPr="00F61CB5">
        <w:rPr>
          <w:bCs/>
        </w:rPr>
        <w:t xml:space="preserve"> </w:t>
      </w:r>
    </w:p>
    <w:p w:rsidR="00F61CB5" w:rsidRPr="00F61CB5" w:rsidRDefault="00F61CB5" w:rsidP="00F61CB5">
      <w:pPr>
        <w:pStyle w:val="ConsPlusNormal"/>
        <w:ind w:firstLine="567"/>
        <w:jc w:val="both"/>
        <w:rPr>
          <w:bCs/>
          <w:i/>
          <w:u w:val="single"/>
        </w:rPr>
      </w:pPr>
      <w:r w:rsidRPr="00F61CB5">
        <w:rPr>
          <w:bCs/>
          <w:i/>
          <w:u w:val="single"/>
        </w:rPr>
        <w:t>Модуль 1. «Совершенствование фонети</w:t>
      </w:r>
      <w:r>
        <w:rPr>
          <w:bCs/>
          <w:i/>
          <w:u w:val="single"/>
        </w:rPr>
        <w:t xml:space="preserve">ко-фонематической стороны речи. </w:t>
      </w:r>
      <w:r w:rsidRPr="00F61CB5">
        <w:rPr>
          <w:bCs/>
          <w:i/>
          <w:u w:val="single"/>
        </w:rPr>
        <w:t>Фонетика, орфоэпия, графика».</w:t>
      </w:r>
      <w:r w:rsidRPr="00F61CB5">
        <w:rPr>
          <w:bCs/>
        </w:rPr>
        <w:t xml:space="preserve"> Гласные звуки: уточнение артикуляции гласных звуков; слогообразующая роль гласного звука. Согласные звуки: твердые и мягкие согласные: 1) обозначение мягкости согласных буквами я,е,ё,ю,ъ; 2) разделительный а; • звонкие и глухие согласные: 1) парные звонкие и глухие согласные (в-ф,б-п,д-т,г-к,з-с);</w:t>
      </w:r>
    </w:p>
    <w:p w:rsidR="00F61CB5" w:rsidRPr="00F61CB5" w:rsidRDefault="00F61CB5" w:rsidP="00F61CB5">
      <w:pPr>
        <w:pStyle w:val="ConsPlusNormal"/>
        <w:ind w:firstLine="567"/>
        <w:jc w:val="both"/>
        <w:rPr>
          <w:bCs/>
        </w:rPr>
      </w:pPr>
      <w:r w:rsidRPr="00F61CB5">
        <w:rPr>
          <w:bCs/>
          <w:i/>
          <w:u w:val="single"/>
        </w:rPr>
        <w:t>Модуль 2. "Обогащение и активизация словарного запаса. Формирование навыков словообразования. Морфемика".</w:t>
      </w:r>
      <w:r w:rsidRPr="00F61CB5">
        <w:rPr>
          <w:bCs/>
        </w:rPr>
        <w:t xml:space="preserve"> Выделение однокоренных слов; образование однокоренных слов префиксальным, суффиксальным способом и изменением флексий; различение приставок и предлогов.</w:t>
      </w:r>
    </w:p>
    <w:p w:rsidR="00F61CB5" w:rsidRPr="00F61CB5" w:rsidRDefault="00F61CB5" w:rsidP="00F61CB5">
      <w:pPr>
        <w:pStyle w:val="ConsPlusNormal"/>
        <w:ind w:firstLine="567"/>
        <w:jc w:val="both"/>
        <w:rPr>
          <w:bCs/>
          <w:i/>
          <w:u w:val="single"/>
        </w:rPr>
      </w:pPr>
      <w:r w:rsidRPr="00F61CB5">
        <w:rPr>
          <w:bCs/>
          <w:i/>
          <w:u w:val="single"/>
        </w:rPr>
        <w:t>Модуль 3. "Коррекция и развитие лексико-грамматической стороны речи.</w:t>
      </w:r>
    </w:p>
    <w:p w:rsidR="00F61CB5" w:rsidRPr="00F61CB5" w:rsidRDefault="00F61CB5" w:rsidP="00F61CB5">
      <w:pPr>
        <w:pStyle w:val="ConsPlusNormal"/>
        <w:ind w:firstLine="567"/>
        <w:jc w:val="both"/>
        <w:rPr>
          <w:bCs/>
          <w:i/>
          <w:u w:val="single"/>
        </w:rPr>
      </w:pPr>
      <w:r w:rsidRPr="00F61CB5">
        <w:rPr>
          <w:bCs/>
          <w:i/>
          <w:u w:val="single"/>
        </w:rPr>
        <w:t>Морфология";</w:t>
      </w:r>
    </w:p>
    <w:p w:rsidR="00F61CB5" w:rsidRPr="00F61CB5" w:rsidRDefault="00F61CB5" w:rsidP="00F61CB5">
      <w:pPr>
        <w:pStyle w:val="ConsPlusNormal"/>
        <w:ind w:firstLine="567"/>
        <w:jc w:val="both"/>
        <w:rPr>
          <w:bCs/>
        </w:rPr>
      </w:pPr>
      <w:r w:rsidRPr="00F61CB5">
        <w:rPr>
          <w:bCs/>
          <w:i/>
          <w:u w:val="single"/>
        </w:rPr>
        <w:t>Модуль 4. "Коррекция и развитие связной речи. Коммуникация (говорение, аудирование, чтение, письмо)".</w:t>
      </w:r>
      <w:r w:rsidRPr="00F61CB5">
        <w:rPr>
          <w:bCs/>
        </w:rPr>
        <w:t xml:space="preserve"> Практические упражнения в распространении предложений (согласование слов в предложении в роде, числе, падеже). Составление связного высказывания. Работа с письменным текстом.</w:t>
      </w:r>
    </w:p>
    <w:p w:rsidR="00F61CB5" w:rsidRPr="00F61CB5" w:rsidRDefault="00F61CB5" w:rsidP="00F61CB5">
      <w:pPr>
        <w:pStyle w:val="ConsPlusNormal"/>
        <w:ind w:firstLine="567"/>
        <w:jc w:val="both"/>
        <w:rPr>
          <w:bCs/>
        </w:rPr>
      </w:pPr>
    </w:p>
    <w:p w:rsidR="00F61CB5" w:rsidRDefault="00F61CB5" w:rsidP="00F61CB5">
      <w:pPr>
        <w:pStyle w:val="ConsPlusNormal"/>
        <w:ind w:firstLine="567"/>
        <w:jc w:val="both"/>
        <w:rPr>
          <w:bCs/>
        </w:rPr>
      </w:pPr>
      <w:r w:rsidRPr="00F61CB5">
        <w:rPr>
          <w:b/>
          <w:bCs/>
          <w:i/>
        </w:rPr>
        <w:t>Планируемые результаты</w:t>
      </w:r>
      <w:r w:rsidRPr="00F61CB5">
        <w:rPr>
          <w:bCs/>
        </w:rPr>
        <w:t xml:space="preserve"> </w:t>
      </w:r>
    </w:p>
    <w:p w:rsidR="00F61CB5" w:rsidRPr="00F61CB5" w:rsidRDefault="00F61CB5" w:rsidP="00F61CB5">
      <w:pPr>
        <w:pStyle w:val="ConsPlusNormal"/>
        <w:ind w:firstLine="567"/>
        <w:jc w:val="both"/>
        <w:rPr>
          <w:bCs/>
        </w:rPr>
      </w:pPr>
      <w:r w:rsidRPr="00F61CB5">
        <w:rPr>
          <w:bCs/>
        </w:rPr>
        <w:t>В процессе освоения коррекционного курса обучающийся научится и будет (сможет):</w:t>
      </w:r>
    </w:p>
    <w:p w:rsidR="00F61CB5" w:rsidRPr="00F61CB5" w:rsidRDefault="00F61CB5" w:rsidP="00F61CB5">
      <w:pPr>
        <w:pStyle w:val="ConsPlusNormal"/>
        <w:ind w:firstLine="567"/>
        <w:jc w:val="both"/>
        <w:rPr>
          <w:bCs/>
          <w:i/>
          <w:u w:val="single"/>
        </w:rPr>
      </w:pPr>
      <w:r w:rsidRPr="00F61CB5">
        <w:rPr>
          <w:bCs/>
          <w:i/>
          <w:u w:val="single"/>
        </w:rPr>
        <w:t>По  модулю  «Совершенствование  фонетико-фонематической  стороны  речи.</w:t>
      </w:r>
    </w:p>
    <w:p w:rsidR="00F61CB5" w:rsidRPr="00F61CB5" w:rsidRDefault="00F61CB5" w:rsidP="00F61CB5">
      <w:pPr>
        <w:pStyle w:val="ConsPlusNormal"/>
        <w:ind w:firstLine="567"/>
        <w:jc w:val="both"/>
        <w:rPr>
          <w:bCs/>
          <w:i/>
          <w:u w:val="single"/>
        </w:rPr>
      </w:pPr>
      <w:r w:rsidRPr="00F61CB5">
        <w:rPr>
          <w:bCs/>
          <w:i/>
          <w:u w:val="single"/>
        </w:rPr>
        <w:t>Фонетика, орфоэпия, графика»:</w:t>
      </w:r>
    </w:p>
    <w:p w:rsidR="00F61CB5" w:rsidRPr="00F61CB5" w:rsidRDefault="00F61CB5" w:rsidP="006003E8">
      <w:pPr>
        <w:pStyle w:val="ConsPlusNormal"/>
        <w:numPr>
          <w:ilvl w:val="0"/>
          <w:numId w:val="550"/>
        </w:numPr>
        <w:ind w:left="426"/>
        <w:jc w:val="both"/>
        <w:rPr>
          <w:bCs/>
        </w:rPr>
      </w:pPr>
      <w:r w:rsidRPr="00F61CB5">
        <w:rPr>
          <w:bCs/>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F61CB5" w:rsidRPr="00F61CB5" w:rsidRDefault="00F61CB5" w:rsidP="006003E8">
      <w:pPr>
        <w:pStyle w:val="ConsPlusNormal"/>
        <w:numPr>
          <w:ilvl w:val="0"/>
          <w:numId w:val="550"/>
        </w:numPr>
        <w:ind w:left="426"/>
        <w:jc w:val="both"/>
        <w:rPr>
          <w:bCs/>
        </w:rPr>
      </w:pPr>
      <w:r w:rsidRPr="00F61CB5">
        <w:rPr>
          <w:bCs/>
        </w:rPr>
        <w:t>применять знания по фонетике и графике, орфоэпии в практике произношения и правописания слов;</w:t>
      </w:r>
    </w:p>
    <w:p w:rsidR="00F61CB5" w:rsidRPr="00F61CB5" w:rsidRDefault="00F61CB5" w:rsidP="006003E8">
      <w:pPr>
        <w:pStyle w:val="ConsPlusNormal"/>
        <w:numPr>
          <w:ilvl w:val="0"/>
          <w:numId w:val="550"/>
        </w:numPr>
        <w:ind w:left="426"/>
        <w:jc w:val="both"/>
        <w:rPr>
          <w:bCs/>
        </w:rPr>
      </w:pPr>
      <w:r w:rsidRPr="00F61CB5">
        <w:rPr>
          <w:bCs/>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F61CB5" w:rsidRPr="00F61CB5" w:rsidRDefault="00F61CB5" w:rsidP="006003E8">
      <w:pPr>
        <w:pStyle w:val="ConsPlusNormal"/>
        <w:numPr>
          <w:ilvl w:val="0"/>
          <w:numId w:val="550"/>
        </w:numPr>
        <w:ind w:left="426"/>
        <w:jc w:val="both"/>
        <w:rPr>
          <w:bCs/>
        </w:rPr>
      </w:pPr>
      <w:r w:rsidRPr="00F61CB5">
        <w:rPr>
          <w:bCs/>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F61CB5" w:rsidRPr="00F61CB5" w:rsidRDefault="00F61CB5" w:rsidP="006003E8">
      <w:pPr>
        <w:pStyle w:val="ConsPlusNormal"/>
        <w:numPr>
          <w:ilvl w:val="0"/>
          <w:numId w:val="550"/>
        </w:numPr>
        <w:ind w:left="426"/>
        <w:jc w:val="both"/>
        <w:rPr>
          <w:bCs/>
        </w:rPr>
      </w:pPr>
      <w:r w:rsidRPr="00F61CB5">
        <w:rPr>
          <w:bCs/>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F61CB5" w:rsidRPr="00F61CB5" w:rsidRDefault="00F61CB5" w:rsidP="006003E8">
      <w:pPr>
        <w:pStyle w:val="ConsPlusNormal"/>
        <w:numPr>
          <w:ilvl w:val="0"/>
          <w:numId w:val="550"/>
        </w:numPr>
        <w:ind w:left="426"/>
        <w:jc w:val="both"/>
        <w:rPr>
          <w:bCs/>
        </w:rPr>
      </w:pPr>
      <w:r w:rsidRPr="00F61CB5">
        <w:rPr>
          <w:bCs/>
        </w:rPr>
        <w:t>дифференцировать при письме сходные по оптическому, кинестетическому принципу буквы, фонетическому принципу звуки;</w:t>
      </w:r>
    </w:p>
    <w:p w:rsidR="00F61CB5" w:rsidRPr="00F61CB5" w:rsidRDefault="00F61CB5" w:rsidP="006003E8">
      <w:pPr>
        <w:pStyle w:val="ConsPlusNormal"/>
        <w:numPr>
          <w:ilvl w:val="0"/>
          <w:numId w:val="550"/>
        </w:numPr>
        <w:ind w:left="426"/>
        <w:jc w:val="both"/>
        <w:rPr>
          <w:bCs/>
        </w:rPr>
      </w:pPr>
      <w:r w:rsidRPr="00F61CB5">
        <w:rPr>
          <w:bCs/>
        </w:rPr>
        <w:t>производить фонетический разбор слова, соотносить звуковой облик слова с его графическим изображением;</w:t>
      </w:r>
    </w:p>
    <w:p w:rsidR="00F61CB5" w:rsidRPr="00F61CB5" w:rsidRDefault="00F61CB5" w:rsidP="006003E8">
      <w:pPr>
        <w:pStyle w:val="ConsPlusNormal"/>
        <w:numPr>
          <w:ilvl w:val="0"/>
          <w:numId w:val="550"/>
        </w:numPr>
        <w:ind w:left="426"/>
        <w:jc w:val="both"/>
        <w:rPr>
          <w:bCs/>
        </w:rPr>
      </w:pPr>
      <w:r w:rsidRPr="00F61CB5">
        <w:rPr>
          <w:bCs/>
        </w:rPr>
        <w:t>соблюдать на письме орфографические правила, основанные на фонетическом принципе;</w:t>
      </w:r>
    </w:p>
    <w:p w:rsidR="00F61CB5" w:rsidRPr="00F61CB5" w:rsidRDefault="00F61CB5" w:rsidP="006003E8">
      <w:pPr>
        <w:pStyle w:val="ConsPlusNormal"/>
        <w:numPr>
          <w:ilvl w:val="0"/>
          <w:numId w:val="550"/>
        </w:numPr>
        <w:ind w:left="426"/>
        <w:jc w:val="both"/>
        <w:rPr>
          <w:bCs/>
        </w:rPr>
      </w:pPr>
      <w:r w:rsidRPr="00F61CB5">
        <w:rPr>
          <w:bCs/>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F61CB5" w:rsidRPr="00F61CB5" w:rsidRDefault="00F61CB5" w:rsidP="00F61CB5">
      <w:pPr>
        <w:pStyle w:val="ConsPlusNormal"/>
        <w:ind w:firstLine="567"/>
        <w:jc w:val="both"/>
        <w:rPr>
          <w:bCs/>
          <w:i/>
          <w:u w:val="single"/>
        </w:rPr>
      </w:pPr>
      <w:r w:rsidRPr="00F61CB5">
        <w:rPr>
          <w:bCs/>
          <w:i/>
          <w:u w:val="single"/>
        </w:rPr>
        <w:t>По модулю «Обогащение и активизация словарного запаса, формирование навыков словообразования. Морфемика»:</w:t>
      </w:r>
    </w:p>
    <w:p w:rsidR="00F61CB5" w:rsidRPr="00F61CB5" w:rsidRDefault="00F61CB5" w:rsidP="006003E8">
      <w:pPr>
        <w:pStyle w:val="ConsPlusNormal"/>
        <w:numPr>
          <w:ilvl w:val="0"/>
          <w:numId w:val="551"/>
        </w:numPr>
        <w:ind w:left="426"/>
        <w:jc w:val="both"/>
        <w:rPr>
          <w:bCs/>
        </w:rPr>
      </w:pPr>
      <w:r w:rsidRPr="00F61CB5">
        <w:rPr>
          <w:bCs/>
        </w:rPr>
        <w:t>правильно произносить и писать слова без специфических ошибок словообразования или минимизируя их;</w:t>
      </w:r>
    </w:p>
    <w:p w:rsidR="00F61CB5" w:rsidRPr="00F61CB5" w:rsidRDefault="00F61CB5" w:rsidP="006003E8">
      <w:pPr>
        <w:pStyle w:val="ConsPlusNormal"/>
        <w:numPr>
          <w:ilvl w:val="0"/>
          <w:numId w:val="551"/>
        </w:numPr>
        <w:ind w:left="426"/>
        <w:jc w:val="both"/>
        <w:rPr>
          <w:bCs/>
        </w:rPr>
      </w:pPr>
      <w:r w:rsidRPr="00F61CB5">
        <w:rPr>
          <w:bCs/>
        </w:rPr>
        <w:t>ориентироваться в понятиях части слова, основа, корень, приставка, суффикс, окончание, постфикс;</w:t>
      </w:r>
    </w:p>
    <w:p w:rsidR="00F61CB5" w:rsidRPr="00F61CB5" w:rsidRDefault="00F61CB5" w:rsidP="006003E8">
      <w:pPr>
        <w:pStyle w:val="ConsPlusNormal"/>
        <w:numPr>
          <w:ilvl w:val="0"/>
          <w:numId w:val="551"/>
        </w:numPr>
        <w:ind w:left="426"/>
        <w:jc w:val="both"/>
        <w:rPr>
          <w:bCs/>
        </w:rPr>
      </w:pPr>
      <w:r w:rsidRPr="00F61CB5">
        <w:rPr>
          <w:bCs/>
        </w:rPr>
        <w:t>выделять морфемы на основе словообразовательного анализа слова;</w:t>
      </w:r>
    </w:p>
    <w:p w:rsidR="00F61CB5" w:rsidRPr="00F61CB5" w:rsidRDefault="00F61CB5" w:rsidP="006003E8">
      <w:pPr>
        <w:pStyle w:val="ConsPlusNormal"/>
        <w:numPr>
          <w:ilvl w:val="0"/>
          <w:numId w:val="551"/>
        </w:numPr>
        <w:ind w:left="426"/>
        <w:jc w:val="both"/>
        <w:rPr>
          <w:bCs/>
        </w:rPr>
      </w:pPr>
      <w:r w:rsidRPr="00F61CB5">
        <w:rPr>
          <w:bCs/>
        </w:rPr>
        <w:t>образовывать новые слова с помощью типичных для изученных частей речи суффиксов, с помощью приставок, приставок и суффиксов;</w:t>
      </w:r>
    </w:p>
    <w:p w:rsidR="00F61CB5" w:rsidRPr="00F61CB5" w:rsidRDefault="00F61CB5" w:rsidP="006003E8">
      <w:pPr>
        <w:pStyle w:val="ConsPlusNormal"/>
        <w:numPr>
          <w:ilvl w:val="0"/>
          <w:numId w:val="551"/>
        </w:numPr>
        <w:ind w:left="426"/>
        <w:jc w:val="both"/>
        <w:rPr>
          <w:bCs/>
        </w:rPr>
      </w:pPr>
      <w:r w:rsidRPr="00F61CB5">
        <w:rPr>
          <w:bCs/>
        </w:rPr>
        <w:lastRenderedPageBreak/>
        <w:t>образовывать слож</w:t>
      </w:r>
      <w:r>
        <w:rPr>
          <w:bCs/>
        </w:rPr>
        <w:t>ные слова путем сложения основ;</w:t>
      </w:r>
    </w:p>
    <w:p w:rsidR="00F61CB5" w:rsidRPr="00F61CB5" w:rsidRDefault="00F61CB5" w:rsidP="006003E8">
      <w:pPr>
        <w:pStyle w:val="ConsPlusNormal"/>
        <w:numPr>
          <w:ilvl w:val="0"/>
          <w:numId w:val="551"/>
        </w:numPr>
        <w:ind w:left="426"/>
        <w:jc w:val="both"/>
        <w:rPr>
          <w:bCs/>
        </w:rPr>
      </w:pPr>
      <w:r w:rsidRPr="00F61CB5">
        <w:rPr>
          <w:bCs/>
        </w:rPr>
        <w:t>производить словообразовательный разбор с целью определения способа образования слова;</w:t>
      </w:r>
    </w:p>
    <w:p w:rsidR="00F61CB5" w:rsidRPr="00F61CB5" w:rsidRDefault="00F61CB5" w:rsidP="006003E8">
      <w:pPr>
        <w:pStyle w:val="ConsPlusNormal"/>
        <w:numPr>
          <w:ilvl w:val="0"/>
          <w:numId w:val="551"/>
        </w:numPr>
        <w:ind w:left="426"/>
        <w:jc w:val="both"/>
        <w:rPr>
          <w:bCs/>
        </w:rPr>
      </w:pPr>
      <w:r w:rsidRPr="00F61CB5">
        <w:rPr>
          <w:bCs/>
        </w:rPr>
        <w:t>правильно образовывать, употреблять формы слова разных частей речи;</w:t>
      </w:r>
    </w:p>
    <w:p w:rsidR="00F61CB5" w:rsidRPr="00F61CB5" w:rsidRDefault="00F61CB5" w:rsidP="006003E8">
      <w:pPr>
        <w:pStyle w:val="ConsPlusNormal"/>
        <w:numPr>
          <w:ilvl w:val="0"/>
          <w:numId w:val="551"/>
        </w:numPr>
        <w:ind w:left="426"/>
        <w:jc w:val="both"/>
        <w:rPr>
          <w:bCs/>
        </w:rPr>
      </w:pPr>
      <w:r w:rsidRPr="00F61CB5">
        <w:rPr>
          <w:bCs/>
        </w:rPr>
        <w:t>соблюдать на письме орфографические правила: правописание приставок по типу пре-, при-, приставок на з (с);</w:t>
      </w:r>
    </w:p>
    <w:p w:rsidR="00F61CB5" w:rsidRPr="00F61CB5" w:rsidRDefault="00F61CB5" w:rsidP="006003E8">
      <w:pPr>
        <w:pStyle w:val="ConsPlusNormal"/>
        <w:numPr>
          <w:ilvl w:val="0"/>
          <w:numId w:val="551"/>
        </w:numPr>
        <w:ind w:left="426"/>
        <w:jc w:val="both"/>
        <w:rPr>
          <w:bCs/>
        </w:rPr>
      </w:pPr>
      <w:r w:rsidRPr="00F61CB5">
        <w:rPr>
          <w:bCs/>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 ек- (-ик-) и др. (в рамках изученного по годам обучения); правописания глаголов (корней с чередованием е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F61CB5" w:rsidRPr="00F61CB5" w:rsidRDefault="00F61CB5" w:rsidP="00F61CB5">
      <w:pPr>
        <w:pStyle w:val="ConsPlusNormal"/>
        <w:ind w:firstLine="567"/>
        <w:jc w:val="both"/>
        <w:rPr>
          <w:bCs/>
          <w:i/>
          <w:u w:val="single"/>
        </w:rPr>
      </w:pPr>
      <w:r w:rsidRPr="00F61CB5">
        <w:rPr>
          <w:bCs/>
          <w:i/>
          <w:u w:val="single"/>
        </w:rPr>
        <w:t>По  модулю  «Коррекция  и  развитие  лексико</w:t>
      </w:r>
      <w:r>
        <w:rPr>
          <w:bCs/>
          <w:i/>
          <w:u w:val="single"/>
        </w:rPr>
        <w:t xml:space="preserve">-грамматической  стороны  речи. </w:t>
      </w:r>
      <w:r w:rsidRPr="00F61CB5">
        <w:rPr>
          <w:bCs/>
          <w:i/>
          <w:u w:val="single"/>
        </w:rPr>
        <w:t>Морфология»:</w:t>
      </w:r>
    </w:p>
    <w:p w:rsidR="00F61CB5" w:rsidRPr="00F61CB5" w:rsidRDefault="00F61CB5" w:rsidP="006003E8">
      <w:pPr>
        <w:pStyle w:val="ConsPlusNormal"/>
        <w:numPr>
          <w:ilvl w:val="0"/>
          <w:numId w:val="552"/>
        </w:numPr>
        <w:ind w:left="426"/>
        <w:jc w:val="both"/>
        <w:rPr>
          <w:bCs/>
        </w:rPr>
      </w:pPr>
      <w:r w:rsidRPr="00F61CB5">
        <w:rPr>
          <w:bCs/>
        </w:rPr>
        <w:t>-</w:t>
      </w:r>
      <w:r w:rsidRPr="00F61CB5">
        <w:rPr>
          <w:bCs/>
        </w:rPr>
        <w:tab/>
        <w:t>правильно произносить и писать словосочетания и предложения без специфических ошибок словоизменения или минимизируя их;</w:t>
      </w:r>
    </w:p>
    <w:p w:rsidR="00F61CB5" w:rsidRPr="00F61CB5" w:rsidRDefault="00F61CB5" w:rsidP="006003E8">
      <w:pPr>
        <w:pStyle w:val="ConsPlusNormal"/>
        <w:numPr>
          <w:ilvl w:val="0"/>
          <w:numId w:val="552"/>
        </w:numPr>
        <w:ind w:left="426"/>
        <w:jc w:val="both"/>
        <w:rPr>
          <w:bCs/>
        </w:rPr>
      </w:pPr>
      <w:r w:rsidRPr="00F61CB5">
        <w:rPr>
          <w:bCs/>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F61CB5" w:rsidRPr="00F61CB5" w:rsidRDefault="00F61CB5" w:rsidP="006003E8">
      <w:pPr>
        <w:pStyle w:val="ConsPlusNormal"/>
        <w:numPr>
          <w:ilvl w:val="0"/>
          <w:numId w:val="552"/>
        </w:numPr>
        <w:ind w:left="426"/>
        <w:jc w:val="both"/>
        <w:rPr>
          <w:bCs/>
        </w:rPr>
      </w:pPr>
      <w:r w:rsidRPr="00F61CB5">
        <w:rPr>
          <w:bCs/>
        </w:rPr>
        <w:t>различать и определять с опорой на схему различные морфологические признаки частей речи;</w:t>
      </w:r>
    </w:p>
    <w:p w:rsidR="00F61CB5" w:rsidRPr="00F61CB5" w:rsidRDefault="00F61CB5" w:rsidP="006003E8">
      <w:pPr>
        <w:pStyle w:val="ConsPlusNormal"/>
        <w:numPr>
          <w:ilvl w:val="0"/>
          <w:numId w:val="552"/>
        </w:numPr>
        <w:ind w:left="426"/>
        <w:jc w:val="both"/>
        <w:rPr>
          <w:bCs/>
        </w:rPr>
      </w:pPr>
      <w:r w:rsidRPr="00F61CB5">
        <w:rPr>
          <w:bCs/>
        </w:rPr>
        <w:t>подбирать синонимы и антонимы;</w:t>
      </w:r>
    </w:p>
    <w:p w:rsidR="00F61CB5" w:rsidRPr="00F61CB5" w:rsidRDefault="00F61CB5" w:rsidP="006003E8">
      <w:pPr>
        <w:pStyle w:val="ConsPlusNormal"/>
        <w:numPr>
          <w:ilvl w:val="0"/>
          <w:numId w:val="552"/>
        </w:numPr>
        <w:ind w:left="426"/>
        <w:jc w:val="both"/>
        <w:rPr>
          <w:bCs/>
        </w:rPr>
      </w:pPr>
      <w:r w:rsidRPr="00F61CB5">
        <w:rPr>
          <w:bCs/>
        </w:rPr>
        <w:t>различать фразеологизмы и свободные словосочетания;</w:t>
      </w:r>
    </w:p>
    <w:p w:rsidR="00F61CB5" w:rsidRPr="00F61CB5" w:rsidRDefault="00F61CB5" w:rsidP="006003E8">
      <w:pPr>
        <w:pStyle w:val="ConsPlusNormal"/>
        <w:numPr>
          <w:ilvl w:val="0"/>
          <w:numId w:val="552"/>
        </w:numPr>
        <w:ind w:left="426"/>
        <w:jc w:val="both"/>
        <w:rPr>
          <w:bCs/>
        </w:rPr>
      </w:pPr>
      <w:r w:rsidRPr="00F61CB5">
        <w:rPr>
          <w:bCs/>
        </w:rPr>
        <w:t>различать тематические группы слов: родовые и видовые понятия;</w:t>
      </w:r>
    </w:p>
    <w:p w:rsidR="00F61CB5" w:rsidRPr="00F61CB5" w:rsidRDefault="00F61CB5" w:rsidP="006003E8">
      <w:pPr>
        <w:pStyle w:val="ConsPlusNormal"/>
        <w:numPr>
          <w:ilvl w:val="0"/>
          <w:numId w:val="552"/>
        </w:numPr>
        <w:ind w:left="426"/>
        <w:jc w:val="both"/>
        <w:rPr>
          <w:bCs/>
        </w:rPr>
      </w:pPr>
      <w:r w:rsidRPr="00F61CB5">
        <w:rPr>
          <w:bCs/>
        </w:rPr>
        <w:t>употреблять слова в соответствии с их лексическим значением;</w:t>
      </w:r>
    </w:p>
    <w:p w:rsidR="00F61CB5" w:rsidRPr="00F61CB5" w:rsidRDefault="00F61CB5" w:rsidP="006003E8">
      <w:pPr>
        <w:pStyle w:val="ConsPlusNormal"/>
        <w:numPr>
          <w:ilvl w:val="0"/>
          <w:numId w:val="552"/>
        </w:numPr>
        <w:ind w:left="426"/>
        <w:jc w:val="both"/>
        <w:rPr>
          <w:bCs/>
        </w:rPr>
      </w:pPr>
      <w:r w:rsidRPr="00F61CB5">
        <w:rPr>
          <w:bCs/>
        </w:rPr>
        <w:t>понимать лексическое значение незнакомого слова исходя из контекста (предложение, текст);</w:t>
      </w:r>
    </w:p>
    <w:p w:rsidR="00F61CB5" w:rsidRPr="00F61CB5" w:rsidRDefault="00F61CB5" w:rsidP="006003E8">
      <w:pPr>
        <w:pStyle w:val="ConsPlusNormal"/>
        <w:numPr>
          <w:ilvl w:val="0"/>
          <w:numId w:val="552"/>
        </w:numPr>
        <w:ind w:left="426"/>
        <w:jc w:val="both"/>
        <w:rPr>
          <w:bCs/>
        </w:rPr>
      </w:pPr>
      <w:r w:rsidRPr="00F61CB5">
        <w:rPr>
          <w:bCs/>
        </w:rPr>
        <w:t>составлять словосочетания, правильно согласовывать слова и употреблять предложно-падежные конструкции;</w:t>
      </w:r>
    </w:p>
    <w:p w:rsidR="00F61CB5" w:rsidRPr="00F61CB5" w:rsidRDefault="00F61CB5" w:rsidP="006003E8">
      <w:pPr>
        <w:pStyle w:val="ConsPlusNormal"/>
        <w:numPr>
          <w:ilvl w:val="0"/>
          <w:numId w:val="552"/>
        </w:numPr>
        <w:ind w:left="426"/>
        <w:jc w:val="both"/>
        <w:rPr>
          <w:bCs/>
        </w:rPr>
      </w:pPr>
      <w:r w:rsidRPr="00F61CB5">
        <w:rPr>
          <w:bCs/>
        </w:rPr>
        <w:t>выделять словосочетания в предложении, определять тип связи, главное и зависимое слово;</w:t>
      </w:r>
    </w:p>
    <w:p w:rsidR="00F61CB5" w:rsidRPr="00F61CB5" w:rsidRDefault="00F61CB5" w:rsidP="006003E8">
      <w:pPr>
        <w:pStyle w:val="ConsPlusNormal"/>
        <w:numPr>
          <w:ilvl w:val="0"/>
          <w:numId w:val="552"/>
        </w:numPr>
        <w:ind w:left="426"/>
        <w:jc w:val="both"/>
        <w:rPr>
          <w:bCs/>
        </w:rPr>
      </w:pPr>
      <w:r w:rsidRPr="00F61CB5">
        <w:rPr>
          <w:bCs/>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F61CB5" w:rsidRPr="00F61CB5" w:rsidRDefault="00F61CB5" w:rsidP="006003E8">
      <w:pPr>
        <w:pStyle w:val="ConsPlusNormal"/>
        <w:numPr>
          <w:ilvl w:val="0"/>
          <w:numId w:val="552"/>
        </w:numPr>
        <w:ind w:left="426"/>
        <w:jc w:val="both"/>
        <w:rPr>
          <w:bCs/>
        </w:rPr>
      </w:pPr>
      <w:r w:rsidRPr="00F61CB5">
        <w:rPr>
          <w:bCs/>
        </w:rPr>
        <w:t>составлять простые и сложные предложения с однородными членами;</w:t>
      </w:r>
    </w:p>
    <w:p w:rsidR="00F61CB5" w:rsidRPr="00F61CB5" w:rsidRDefault="00F61CB5" w:rsidP="006003E8">
      <w:pPr>
        <w:pStyle w:val="ConsPlusNormal"/>
        <w:numPr>
          <w:ilvl w:val="0"/>
          <w:numId w:val="552"/>
        </w:numPr>
        <w:ind w:left="426"/>
        <w:jc w:val="both"/>
        <w:rPr>
          <w:bCs/>
        </w:rPr>
      </w:pPr>
      <w:r w:rsidRPr="00F61CB5">
        <w:rPr>
          <w:bCs/>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пунктуационными правилами.</w:t>
      </w:r>
    </w:p>
    <w:p w:rsidR="00F61CB5" w:rsidRPr="00F61CB5" w:rsidRDefault="00F61CB5" w:rsidP="00F61CB5">
      <w:pPr>
        <w:pStyle w:val="ConsPlusNormal"/>
        <w:ind w:firstLine="567"/>
        <w:jc w:val="both"/>
        <w:rPr>
          <w:bCs/>
          <w:i/>
          <w:u w:val="single"/>
        </w:rPr>
      </w:pPr>
      <w:r w:rsidRPr="00F61CB5">
        <w:rPr>
          <w:bCs/>
          <w:i/>
          <w:u w:val="single"/>
        </w:rPr>
        <w:t>По модулю «Коррекция и развитие связной речи. Коммуникация (говорение, аудирование, чтение, письмо)»</w:t>
      </w:r>
    </w:p>
    <w:p w:rsidR="00F61CB5" w:rsidRPr="00F61CB5" w:rsidRDefault="00F61CB5" w:rsidP="006003E8">
      <w:pPr>
        <w:pStyle w:val="ConsPlusNormal"/>
        <w:numPr>
          <w:ilvl w:val="0"/>
          <w:numId w:val="553"/>
        </w:numPr>
        <w:ind w:left="426"/>
        <w:jc w:val="both"/>
        <w:rPr>
          <w:bCs/>
        </w:rPr>
      </w:pPr>
      <w:r w:rsidRPr="00F61CB5">
        <w:rPr>
          <w:bCs/>
        </w:rPr>
        <w:t>уметь формулировать собственное связное высказывание с соблюдением изученных правил и норм современного русского литературного языка;</w:t>
      </w:r>
    </w:p>
    <w:p w:rsidR="00F61CB5" w:rsidRPr="00F61CB5" w:rsidRDefault="00F61CB5" w:rsidP="006003E8">
      <w:pPr>
        <w:pStyle w:val="ConsPlusNormal"/>
        <w:numPr>
          <w:ilvl w:val="0"/>
          <w:numId w:val="553"/>
        </w:numPr>
        <w:ind w:left="426"/>
        <w:jc w:val="both"/>
        <w:rPr>
          <w:bCs/>
        </w:rPr>
      </w:pPr>
      <w:r w:rsidRPr="00F61CB5">
        <w:rPr>
          <w:bCs/>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F61CB5" w:rsidRPr="00F61CB5" w:rsidRDefault="00F61CB5" w:rsidP="006003E8">
      <w:pPr>
        <w:pStyle w:val="ConsPlusNormal"/>
        <w:numPr>
          <w:ilvl w:val="0"/>
          <w:numId w:val="553"/>
        </w:numPr>
        <w:ind w:left="426"/>
        <w:jc w:val="both"/>
        <w:rPr>
          <w:bCs/>
        </w:rPr>
      </w:pPr>
      <w:r w:rsidRPr="00F61CB5">
        <w:rPr>
          <w:bCs/>
        </w:rPr>
        <w:t>связно и последовательно, грамматически и фонетически правильно излагать свои мысли, составлять связный рассказ и пересказ на заданную тему;</w:t>
      </w:r>
    </w:p>
    <w:p w:rsidR="00F61CB5" w:rsidRPr="00F61CB5" w:rsidRDefault="00F61CB5" w:rsidP="006003E8">
      <w:pPr>
        <w:pStyle w:val="ConsPlusNormal"/>
        <w:numPr>
          <w:ilvl w:val="0"/>
          <w:numId w:val="553"/>
        </w:numPr>
        <w:ind w:left="426"/>
        <w:jc w:val="both"/>
        <w:rPr>
          <w:bCs/>
        </w:rPr>
      </w:pPr>
      <w:r w:rsidRPr="00F61CB5">
        <w:rPr>
          <w:bCs/>
        </w:rPr>
        <w:t>соблюдать смысловую цельность, речевую связность и последовательность изложения;</w:t>
      </w:r>
    </w:p>
    <w:p w:rsidR="00F61CB5" w:rsidRPr="00F61CB5" w:rsidRDefault="00F61CB5" w:rsidP="006003E8">
      <w:pPr>
        <w:pStyle w:val="ConsPlusNormal"/>
        <w:numPr>
          <w:ilvl w:val="0"/>
          <w:numId w:val="553"/>
        </w:numPr>
        <w:ind w:left="426"/>
        <w:jc w:val="both"/>
        <w:rPr>
          <w:bCs/>
        </w:rPr>
      </w:pPr>
      <w:r w:rsidRPr="00F61CB5">
        <w:rPr>
          <w:bCs/>
        </w:rPr>
        <w:t>определять тему и основную мысль текста;</w:t>
      </w:r>
    </w:p>
    <w:p w:rsidR="00F61CB5" w:rsidRPr="00F61CB5" w:rsidRDefault="00F61CB5" w:rsidP="006003E8">
      <w:pPr>
        <w:pStyle w:val="ConsPlusNormal"/>
        <w:numPr>
          <w:ilvl w:val="0"/>
          <w:numId w:val="553"/>
        </w:numPr>
        <w:ind w:left="426"/>
        <w:jc w:val="both"/>
        <w:rPr>
          <w:bCs/>
        </w:rPr>
      </w:pPr>
      <w:r w:rsidRPr="00F61CB5">
        <w:rPr>
          <w:bCs/>
        </w:rPr>
        <w:t>понимать основное содержание, смысл текста;</w:t>
      </w:r>
    </w:p>
    <w:p w:rsidR="00F61CB5" w:rsidRPr="00F61CB5" w:rsidRDefault="00F61CB5" w:rsidP="006003E8">
      <w:pPr>
        <w:pStyle w:val="ConsPlusNormal"/>
        <w:numPr>
          <w:ilvl w:val="0"/>
          <w:numId w:val="553"/>
        </w:numPr>
        <w:ind w:left="426"/>
        <w:jc w:val="both"/>
        <w:rPr>
          <w:bCs/>
        </w:rPr>
      </w:pPr>
      <w:r w:rsidRPr="00F61CB5">
        <w:rPr>
          <w:bCs/>
        </w:rPr>
        <w:t>составля</w:t>
      </w:r>
      <w:r>
        <w:rPr>
          <w:bCs/>
        </w:rPr>
        <w:t>ть простой/сложный план текста;</w:t>
      </w:r>
    </w:p>
    <w:p w:rsidR="00F61CB5" w:rsidRPr="00F61CB5" w:rsidRDefault="00F61CB5" w:rsidP="006003E8">
      <w:pPr>
        <w:pStyle w:val="ConsPlusNormal"/>
        <w:numPr>
          <w:ilvl w:val="0"/>
          <w:numId w:val="553"/>
        </w:numPr>
        <w:ind w:left="426"/>
        <w:jc w:val="both"/>
        <w:rPr>
          <w:bCs/>
        </w:rPr>
      </w:pPr>
      <w:r w:rsidRPr="00F61CB5">
        <w:rPr>
          <w:bCs/>
        </w:rPr>
        <w:t>использовать в собственной письменной речи изученные особенности частей речи;</w:t>
      </w:r>
    </w:p>
    <w:p w:rsidR="00F61CB5" w:rsidRPr="00F61CB5" w:rsidRDefault="00F61CB5" w:rsidP="006003E8">
      <w:pPr>
        <w:pStyle w:val="ConsPlusNormal"/>
        <w:numPr>
          <w:ilvl w:val="0"/>
          <w:numId w:val="553"/>
        </w:numPr>
        <w:ind w:left="426"/>
        <w:jc w:val="both"/>
        <w:rPr>
          <w:bCs/>
        </w:rPr>
      </w:pPr>
      <w:r w:rsidRPr="00F61CB5">
        <w:rPr>
          <w:bCs/>
        </w:rPr>
        <w:t>аргументировать собственную позицию, доказывать её, используя различные языковые средства и приемы;</w:t>
      </w:r>
    </w:p>
    <w:p w:rsidR="00F61CB5" w:rsidRPr="00F61CB5" w:rsidRDefault="00F61CB5" w:rsidP="006003E8">
      <w:pPr>
        <w:pStyle w:val="ConsPlusNormal"/>
        <w:numPr>
          <w:ilvl w:val="0"/>
          <w:numId w:val="553"/>
        </w:numPr>
        <w:ind w:left="426"/>
        <w:jc w:val="both"/>
        <w:rPr>
          <w:bCs/>
        </w:rPr>
      </w:pPr>
      <w:r w:rsidRPr="00F61CB5">
        <w:rPr>
          <w:bCs/>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w:t>
      </w:r>
    </w:p>
    <w:p w:rsidR="00F61CB5" w:rsidRPr="00F61CB5" w:rsidRDefault="00F61CB5" w:rsidP="006003E8">
      <w:pPr>
        <w:pStyle w:val="ConsPlusNormal"/>
        <w:numPr>
          <w:ilvl w:val="0"/>
          <w:numId w:val="553"/>
        </w:numPr>
        <w:ind w:left="426"/>
        <w:jc w:val="both"/>
        <w:rPr>
          <w:bCs/>
        </w:rPr>
      </w:pPr>
      <w:r w:rsidRPr="00F61CB5">
        <w:rPr>
          <w:bCs/>
        </w:rPr>
        <w:t>извлекать нужную информацию, анализировать и систематизировать речевой материал;</w:t>
      </w:r>
    </w:p>
    <w:p w:rsidR="00F61CB5" w:rsidRPr="00F61CB5" w:rsidRDefault="00F61CB5" w:rsidP="006003E8">
      <w:pPr>
        <w:pStyle w:val="ConsPlusNormal"/>
        <w:numPr>
          <w:ilvl w:val="0"/>
          <w:numId w:val="553"/>
        </w:numPr>
        <w:ind w:left="426"/>
        <w:jc w:val="both"/>
        <w:rPr>
          <w:bCs/>
        </w:rPr>
      </w:pPr>
      <w:r w:rsidRPr="00F61CB5">
        <w:rPr>
          <w:bCs/>
        </w:rPr>
        <w:t>создавать и редактировать тексты, находить и исправлять ошибки;</w:t>
      </w:r>
    </w:p>
    <w:p w:rsidR="00F61CB5" w:rsidRPr="00F61CB5" w:rsidRDefault="00F61CB5" w:rsidP="006003E8">
      <w:pPr>
        <w:pStyle w:val="ConsPlusNormal"/>
        <w:numPr>
          <w:ilvl w:val="0"/>
          <w:numId w:val="553"/>
        </w:numPr>
        <w:ind w:left="426"/>
        <w:jc w:val="both"/>
        <w:rPr>
          <w:bCs/>
        </w:rPr>
      </w:pPr>
      <w:r w:rsidRPr="00F61CB5">
        <w:rPr>
          <w:bCs/>
        </w:rPr>
        <w:lastRenderedPageBreak/>
        <w:t>соблюдать в устной речи и на письме изученные правила речевого этикета;</w:t>
      </w:r>
    </w:p>
    <w:p w:rsidR="00F61CB5" w:rsidRPr="00F61CB5" w:rsidRDefault="00F61CB5" w:rsidP="006003E8">
      <w:pPr>
        <w:pStyle w:val="ConsPlusNormal"/>
        <w:numPr>
          <w:ilvl w:val="0"/>
          <w:numId w:val="553"/>
        </w:numPr>
        <w:ind w:left="426"/>
        <w:jc w:val="both"/>
        <w:rPr>
          <w:bCs/>
        </w:rPr>
      </w:pPr>
      <w:r w:rsidRPr="00F61CB5">
        <w:rPr>
          <w:bCs/>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F61CB5" w:rsidRDefault="00F61CB5" w:rsidP="0065634C">
      <w:pPr>
        <w:pStyle w:val="ConsPlusNormal"/>
        <w:ind w:firstLine="540"/>
        <w:jc w:val="both"/>
        <w:rPr>
          <w:b/>
          <w:bCs/>
        </w:rPr>
      </w:pPr>
    </w:p>
    <w:p w:rsidR="00E6211A" w:rsidRPr="00E6211A" w:rsidRDefault="00E6211A" w:rsidP="0065634C">
      <w:pPr>
        <w:pStyle w:val="ConsPlusNormal"/>
        <w:ind w:firstLine="540"/>
        <w:jc w:val="both"/>
        <w:rPr>
          <w:b/>
          <w:bCs/>
          <w:u w:val="single"/>
        </w:rPr>
      </w:pPr>
      <w:r w:rsidRPr="00E6211A">
        <w:rPr>
          <w:b/>
          <w:bCs/>
          <w:u w:val="single"/>
        </w:rPr>
        <w:t>3.1.2.15</w:t>
      </w:r>
      <w:r w:rsidRPr="00E6211A">
        <w:rPr>
          <w:b/>
          <w:bCs/>
          <w:u w:val="single"/>
        </w:rPr>
        <w:tab/>
        <w:t>Коррекционн</w:t>
      </w:r>
      <w:r w:rsidR="00BF6A31">
        <w:rPr>
          <w:b/>
          <w:bCs/>
          <w:u w:val="single"/>
        </w:rPr>
        <w:t>о-развивающая область. «Развитие речи»</w:t>
      </w:r>
    </w:p>
    <w:p w:rsidR="00E6211A" w:rsidRPr="00E6211A" w:rsidRDefault="00E6211A" w:rsidP="0065634C">
      <w:pPr>
        <w:pStyle w:val="ConsPlusNormal"/>
        <w:ind w:firstLine="540"/>
        <w:jc w:val="both"/>
        <w:rPr>
          <w:b/>
          <w:bCs/>
          <w:i/>
        </w:rPr>
      </w:pPr>
      <w:r>
        <w:rPr>
          <w:b/>
          <w:bCs/>
          <w:i/>
        </w:rPr>
        <w:t>Пояснительная записка</w:t>
      </w:r>
    </w:p>
    <w:p w:rsidR="00E6211A" w:rsidRDefault="00E6211A" w:rsidP="0065634C">
      <w:pPr>
        <w:pStyle w:val="ConsPlusNormal"/>
        <w:ind w:firstLine="540"/>
        <w:jc w:val="both"/>
        <w:rPr>
          <w:bCs/>
        </w:rPr>
      </w:pPr>
      <w:r w:rsidRPr="00E6211A">
        <w:rPr>
          <w:bCs/>
        </w:rPr>
        <w:t>Рабочая программа предусматриваем реализацию коррекционно-развивающей работы, направленной на коррекцию дефекта речевого развития обучающихся.</w:t>
      </w:r>
    </w:p>
    <w:p w:rsidR="001A49CE" w:rsidRPr="001A49CE" w:rsidRDefault="001A49CE" w:rsidP="001A49CE">
      <w:pPr>
        <w:pStyle w:val="ConsPlusNormal"/>
        <w:ind w:firstLine="540"/>
        <w:jc w:val="both"/>
        <w:rPr>
          <w:bCs/>
        </w:rPr>
      </w:pPr>
      <w:r w:rsidRPr="001A49CE">
        <w:rPr>
          <w:bCs/>
        </w:rPr>
        <w:t>Одним</w:t>
      </w:r>
      <w:r w:rsidRPr="001A49CE">
        <w:rPr>
          <w:bCs/>
        </w:rPr>
        <w:tab/>
        <w:t>из</w:t>
      </w:r>
      <w:r w:rsidRPr="001A49CE">
        <w:rPr>
          <w:bCs/>
        </w:rPr>
        <w:tab/>
        <w:t>условий</w:t>
      </w:r>
      <w:r w:rsidRPr="001A49CE">
        <w:rPr>
          <w:bCs/>
        </w:rPr>
        <w:tab/>
        <w:t>успешной</w:t>
      </w:r>
      <w:r w:rsidRPr="001A49CE">
        <w:rPr>
          <w:bCs/>
        </w:rPr>
        <w:tab/>
        <w:t>образовательно-коррекционной</w:t>
      </w:r>
      <w:r w:rsidRPr="001A49CE">
        <w:rPr>
          <w:bCs/>
        </w:rPr>
        <w:tab/>
        <w:t>работы</w:t>
      </w:r>
      <w:r w:rsidRPr="001A49CE">
        <w:rPr>
          <w:bCs/>
        </w:rPr>
        <w:tab/>
        <w:t>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 Это предполагает создание индивидуализированной коррекционно-развивающей коммуникативно-ориентированной среды в стенах образовательного учреждения и, по</w:t>
      </w:r>
      <w:r>
        <w:rPr>
          <w:bCs/>
        </w:rPr>
        <w:t xml:space="preserve"> </w:t>
      </w:r>
      <w:r w:rsidRPr="001A49CE">
        <w:rPr>
          <w:bCs/>
        </w:rPr>
        <w:t>возможности, вне его.</w:t>
      </w:r>
    </w:p>
    <w:p w:rsidR="001A49CE" w:rsidRPr="001A49CE" w:rsidRDefault="001A49CE" w:rsidP="001A49CE">
      <w:pPr>
        <w:pStyle w:val="ConsPlusNormal"/>
        <w:ind w:firstLine="540"/>
        <w:jc w:val="both"/>
        <w:rPr>
          <w:bCs/>
        </w:rPr>
      </w:pPr>
      <w:r w:rsidRPr="001A49CE">
        <w:rPr>
          <w:bCs/>
        </w:rPr>
        <w:t>Речевой режим обеспечивается:</w:t>
      </w:r>
    </w:p>
    <w:p w:rsidR="001A49CE" w:rsidRPr="001A49CE" w:rsidRDefault="001A49CE" w:rsidP="006003E8">
      <w:pPr>
        <w:pStyle w:val="ConsPlusNormal"/>
        <w:numPr>
          <w:ilvl w:val="0"/>
          <w:numId w:val="554"/>
        </w:numPr>
        <w:ind w:left="426"/>
        <w:jc w:val="both"/>
        <w:rPr>
          <w:bCs/>
        </w:rPr>
      </w:pPr>
      <w:r w:rsidRPr="001A49CE">
        <w:rPr>
          <w:bCs/>
        </w:rPr>
        <w:t>образцовой речью окружающих (педагогических работников, администрации, сотрудников образовательной организации);</w:t>
      </w:r>
    </w:p>
    <w:p w:rsidR="001A49CE" w:rsidRPr="001A49CE" w:rsidRDefault="001A49CE" w:rsidP="006003E8">
      <w:pPr>
        <w:pStyle w:val="ConsPlusNormal"/>
        <w:numPr>
          <w:ilvl w:val="0"/>
          <w:numId w:val="554"/>
        </w:numPr>
        <w:ind w:left="426"/>
        <w:jc w:val="both"/>
        <w:rPr>
          <w:bCs/>
        </w:rPr>
      </w:pPr>
      <w:r w:rsidRPr="001A49CE">
        <w:rPr>
          <w:bCs/>
        </w:rPr>
        <w:t>созданием условий для речевого общения обучающихся с окружающими, целенаправленной организацией коммуникативных ситуаций;</w:t>
      </w:r>
    </w:p>
    <w:p w:rsidR="001A49CE" w:rsidRPr="001A49CE" w:rsidRDefault="001A49CE" w:rsidP="006003E8">
      <w:pPr>
        <w:pStyle w:val="ConsPlusNormal"/>
        <w:numPr>
          <w:ilvl w:val="0"/>
          <w:numId w:val="554"/>
        </w:numPr>
        <w:ind w:left="426"/>
        <w:jc w:val="both"/>
        <w:rPr>
          <w:bCs/>
        </w:rPr>
      </w:pPr>
      <w:r w:rsidRPr="001A49CE">
        <w:rPr>
          <w:bCs/>
        </w:rPr>
        <w:t>стимуляцией речевой активности обучающихся и активизацией их речевых возможностей;</w:t>
      </w:r>
    </w:p>
    <w:p w:rsidR="001A49CE" w:rsidRPr="001A49CE" w:rsidRDefault="001A49CE" w:rsidP="006003E8">
      <w:pPr>
        <w:pStyle w:val="ConsPlusNormal"/>
        <w:numPr>
          <w:ilvl w:val="0"/>
          <w:numId w:val="554"/>
        </w:numPr>
        <w:ind w:left="426"/>
        <w:jc w:val="both"/>
        <w:rPr>
          <w:bCs/>
        </w:rPr>
      </w:pPr>
      <w:r w:rsidRPr="001A49CE">
        <w:rPr>
          <w:bCs/>
        </w:rP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1A49CE" w:rsidRPr="001A49CE" w:rsidRDefault="001A49CE" w:rsidP="006003E8">
      <w:pPr>
        <w:pStyle w:val="ConsPlusNormal"/>
        <w:numPr>
          <w:ilvl w:val="0"/>
          <w:numId w:val="554"/>
        </w:numPr>
        <w:ind w:left="426"/>
        <w:jc w:val="both"/>
        <w:rPr>
          <w:bCs/>
        </w:rPr>
      </w:pPr>
      <w:r w:rsidRPr="001A49CE">
        <w:rPr>
          <w:bCs/>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1A49CE" w:rsidRPr="001A49CE" w:rsidRDefault="001A49CE" w:rsidP="001A49CE">
      <w:pPr>
        <w:pStyle w:val="ConsPlusNormal"/>
        <w:ind w:firstLine="540"/>
        <w:jc w:val="both"/>
        <w:rPr>
          <w:bCs/>
        </w:rPr>
      </w:pPr>
      <w:r w:rsidRPr="001A49CE">
        <w:rPr>
          <w:bCs/>
        </w:rPr>
        <w:t>Индивидуализация речевого режима предполагает:</w:t>
      </w:r>
    </w:p>
    <w:p w:rsidR="001A49CE" w:rsidRPr="001A49CE" w:rsidRDefault="001A49CE" w:rsidP="006003E8">
      <w:pPr>
        <w:pStyle w:val="ConsPlusNormal"/>
        <w:numPr>
          <w:ilvl w:val="0"/>
          <w:numId w:val="555"/>
        </w:numPr>
        <w:ind w:left="426"/>
        <w:jc w:val="both"/>
        <w:rPr>
          <w:bCs/>
        </w:rPr>
      </w:pPr>
      <w:r w:rsidRPr="001A49CE">
        <w:rPr>
          <w:bCs/>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1A49CE" w:rsidRPr="001A49CE" w:rsidRDefault="001A49CE" w:rsidP="006003E8">
      <w:pPr>
        <w:pStyle w:val="ConsPlusNormal"/>
        <w:numPr>
          <w:ilvl w:val="0"/>
          <w:numId w:val="555"/>
        </w:numPr>
        <w:ind w:left="426"/>
        <w:jc w:val="both"/>
        <w:rPr>
          <w:bCs/>
        </w:rPr>
      </w:pPr>
      <w:r w:rsidRPr="001A49CE">
        <w:rPr>
          <w:bCs/>
        </w:rP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1A49CE" w:rsidRPr="00E6211A" w:rsidRDefault="001A49CE" w:rsidP="006003E8">
      <w:pPr>
        <w:pStyle w:val="ConsPlusNormal"/>
        <w:numPr>
          <w:ilvl w:val="0"/>
          <w:numId w:val="555"/>
        </w:numPr>
        <w:ind w:left="426"/>
        <w:jc w:val="both"/>
        <w:rPr>
          <w:bCs/>
        </w:rPr>
      </w:pPr>
      <w:r w:rsidRPr="001A49CE">
        <w:rPr>
          <w:bCs/>
        </w:rP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E6211A" w:rsidRDefault="00E6211A" w:rsidP="0065634C">
      <w:pPr>
        <w:pStyle w:val="ConsPlusNormal"/>
        <w:ind w:firstLine="540"/>
        <w:jc w:val="both"/>
        <w:rPr>
          <w:b/>
          <w:bCs/>
        </w:rPr>
      </w:pPr>
    </w:p>
    <w:p w:rsidR="001A49CE" w:rsidRDefault="001A49CE" w:rsidP="0065634C">
      <w:pPr>
        <w:pStyle w:val="ConsPlusNormal"/>
        <w:ind w:firstLine="540"/>
        <w:jc w:val="both"/>
        <w:rPr>
          <w:b/>
          <w:bCs/>
          <w:i/>
        </w:rPr>
      </w:pPr>
      <w:r>
        <w:rPr>
          <w:b/>
          <w:bCs/>
          <w:i/>
        </w:rPr>
        <w:t>Содержание курса</w:t>
      </w:r>
    </w:p>
    <w:p w:rsidR="001A49CE" w:rsidRPr="00925E40" w:rsidRDefault="001A49CE" w:rsidP="001A49CE">
      <w:pPr>
        <w:pStyle w:val="ConsPlusNormal"/>
        <w:ind w:firstLine="540"/>
        <w:jc w:val="both"/>
        <w:rPr>
          <w:bCs/>
          <w:i/>
          <w:u w:val="single"/>
        </w:rPr>
      </w:pPr>
      <w:r w:rsidRPr="00925E40">
        <w:rPr>
          <w:bCs/>
          <w:i/>
          <w:u w:val="single"/>
        </w:rPr>
        <w:t>1 класс</w:t>
      </w:r>
    </w:p>
    <w:p w:rsidR="001A49CE" w:rsidRPr="00925E40" w:rsidRDefault="001A49CE" w:rsidP="001A49CE">
      <w:pPr>
        <w:pStyle w:val="ConsPlusNormal"/>
        <w:ind w:firstLine="540"/>
        <w:jc w:val="both"/>
        <w:rPr>
          <w:bCs/>
          <w:i/>
        </w:rPr>
      </w:pPr>
      <w:r w:rsidRPr="00925E40">
        <w:rPr>
          <w:bCs/>
          <w:i/>
        </w:rPr>
        <w:t>Работа над слово</w:t>
      </w:r>
      <w:r w:rsidR="00925E40" w:rsidRPr="00925E40">
        <w:rPr>
          <w:bCs/>
          <w:i/>
        </w:rPr>
        <w:t>м</w:t>
      </w:r>
      <w:r w:rsidRPr="00925E40">
        <w:rPr>
          <w:bCs/>
          <w:i/>
        </w:rPr>
        <w:t xml:space="preserve"> </w:t>
      </w:r>
    </w:p>
    <w:p w:rsidR="001A49CE" w:rsidRPr="001A49CE" w:rsidRDefault="001A49CE" w:rsidP="001A49CE">
      <w:pPr>
        <w:pStyle w:val="ConsPlusNormal"/>
        <w:ind w:firstLine="540"/>
        <w:jc w:val="both"/>
        <w:rPr>
          <w:bCs/>
        </w:rPr>
      </w:pPr>
      <w:r w:rsidRPr="001A49CE">
        <w:rPr>
          <w:bCs/>
        </w:rPr>
        <w:t>Знакомство со словами в речи. Озорные буквы. Первичное представление о сравнении, образности. Составление рассказа на тему: « Осень». Что на что похоже? Словесные игры. Слово и его значение. Слова, отвечающие на вопросы: Кто? Что? Слова, отвечающие на вопросы: Что делает? Что сделает? Слова, отвечающие на вопросы: Какой? Какая? Какие? Какое? Наречие. Постановка вопросов: Как? Где? Куда? Когда? Откуда? Слова - признаки предметов. Слова играют в прятки.</w:t>
      </w:r>
    </w:p>
    <w:p w:rsidR="001A49CE" w:rsidRPr="00925E40" w:rsidRDefault="001A49CE" w:rsidP="001A49CE">
      <w:pPr>
        <w:pStyle w:val="ConsPlusNormal"/>
        <w:ind w:firstLine="540"/>
        <w:jc w:val="both"/>
        <w:rPr>
          <w:bCs/>
          <w:i/>
        </w:rPr>
      </w:pPr>
      <w:r w:rsidRPr="00925E40">
        <w:rPr>
          <w:bCs/>
          <w:i/>
        </w:rPr>
        <w:t xml:space="preserve">Работа над предложением </w:t>
      </w:r>
    </w:p>
    <w:p w:rsidR="001A49CE" w:rsidRPr="001A49CE" w:rsidRDefault="001A49CE" w:rsidP="001A49CE">
      <w:pPr>
        <w:pStyle w:val="ConsPlusNormal"/>
        <w:ind w:firstLine="540"/>
        <w:jc w:val="both"/>
        <w:rPr>
          <w:bCs/>
        </w:rPr>
      </w:pPr>
      <w:r w:rsidRPr="001A49CE">
        <w:rPr>
          <w:bCs/>
        </w:rPr>
        <w:t>Предложение, как единица высказывания. Обучение построению предложений.</w:t>
      </w:r>
    </w:p>
    <w:p w:rsidR="001A49CE" w:rsidRPr="001A49CE" w:rsidRDefault="001A49CE" w:rsidP="001A49CE">
      <w:pPr>
        <w:pStyle w:val="ConsPlusNormal"/>
        <w:ind w:firstLine="540"/>
        <w:jc w:val="both"/>
        <w:rPr>
          <w:bCs/>
        </w:rPr>
      </w:pPr>
      <w:r w:rsidRPr="001A49CE">
        <w:rPr>
          <w:bCs/>
        </w:rPr>
        <w:t>Составление простых и распространенных предложений. Конструирование предложений.</w:t>
      </w:r>
    </w:p>
    <w:p w:rsidR="00925E40" w:rsidRPr="00925E40" w:rsidRDefault="001A49CE" w:rsidP="001A49CE">
      <w:pPr>
        <w:pStyle w:val="ConsPlusNormal"/>
        <w:ind w:firstLine="540"/>
        <w:jc w:val="both"/>
        <w:rPr>
          <w:bCs/>
          <w:i/>
        </w:rPr>
      </w:pPr>
      <w:r w:rsidRPr="00925E40">
        <w:rPr>
          <w:bCs/>
          <w:i/>
        </w:rPr>
        <w:t xml:space="preserve">Текст </w:t>
      </w:r>
    </w:p>
    <w:p w:rsidR="001A49CE" w:rsidRPr="001A49CE" w:rsidRDefault="001A49CE" w:rsidP="001A49CE">
      <w:pPr>
        <w:pStyle w:val="ConsPlusNormal"/>
        <w:ind w:firstLine="540"/>
        <w:jc w:val="both"/>
        <w:rPr>
          <w:bCs/>
        </w:rPr>
      </w:pPr>
      <w:r w:rsidRPr="001A49CE">
        <w:rPr>
          <w:bCs/>
        </w:rPr>
        <w:t>Структура текста: начало, основная часть, конец.</w:t>
      </w:r>
    </w:p>
    <w:p w:rsidR="001A49CE" w:rsidRPr="001A49CE" w:rsidRDefault="001A49CE" w:rsidP="001A49CE">
      <w:pPr>
        <w:pStyle w:val="ConsPlusNormal"/>
        <w:ind w:firstLine="540"/>
        <w:jc w:val="both"/>
        <w:rPr>
          <w:bCs/>
        </w:rPr>
      </w:pPr>
      <w:r w:rsidRPr="001A49CE">
        <w:rPr>
          <w:bCs/>
        </w:rPr>
        <w:t xml:space="preserve">Интонация. Знаки в конце предложения. Интонационная окраска предложений. Выразительное чтение.Уменьшительно-ласкательные суффиксы. Словообразующие суффиксы. Введение понятия - приставка слова. Различение приставок и предлогов на письме. Понятие о тексте. Озаглавливание. Основная мысль в тексте. Обучение составлению плана текста. Игры на развитие орфографической </w:t>
      </w:r>
      <w:r w:rsidRPr="001A49CE">
        <w:rPr>
          <w:bCs/>
        </w:rPr>
        <w:lastRenderedPageBreak/>
        <w:t>зоркости. Обучение пересказу-близкому к тексту. Составление самостоятельных рассказов по серии картинок. Составление творческого рассказа по опорным словам.</w:t>
      </w:r>
    </w:p>
    <w:p w:rsidR="001A49CE" w:rsidRPr="001A49CE" w:rsidRDefault="001A49CE" w:rsidP="001A49CE">
      <w:pPr>
        <w:pStyle w:val="ConsPlusNormal"/>
        <w:ind w:firstLine="540"/>
        <w:jc w:val="both"/>
        <w:rPr>
          <w:bCs/>
        </w:rPr>
      </w:pPr>
      <w:r w:rsidRPr="00925E40">
        <w:rPr>
          <w:bCs/>
          <w:i/>
        </w:rPr>
        <w:t>Работа над связной речью</w:t>
      </w:r>
      <w:r w:rsidRPr="001A49CE">
        <w:rPr>
          <w:bCs/>
        </w:rPr>
        <w:t xml:space="preserve">. Обучение сочинению </w:t>
      </w:r>
    </w:p>
    <w:p w:rsidR="001A49CE" w:rsidRPr="001A49CE" w:rsidRDefault="001A49CE" w:rsidP="001A49CE">
      <w:pPr>
        <w:pStyle w:val="ConsPlusNormal"/>
        <w:ind w:firstLine="540"/>
        <w:jc w:val="both"/>
        <w:rPr>
          <w:bCs/>
        </w:rPr>
      </w:pPr>
      <w:r w:rsidRPr="001A49CE">
        <w:rPr>
          <w:bCs/>
        </w:rPr>
        <w:t>Существительное. Написание сочинения о предмете. Прилагательное. Написание сочинения - описание предмета.</w:t>
      </w:r>
    </w:p>
    <w:p w:rsidR="001A49CE" w:rsidRPr="001A49CE" w:rsidRDefault="001A49CE" w:rsidP="001A49CE">
      <w:pPr>
        <w:pStyle w:val="ConsPlusNormal"/>
        <w:ind w:firstLine="540"/>
        <w:jc w:val="both"/>
        <w:rPr>
          <w:bCs/>
        </w:rPr>
      </w:pPr>
      <w:r w:rsidRPr="001A49CE">
        <w:rPr>
          <w:bCs/>
        </w:rPr>
        <w:t>Глагол. Написание сочинения - действия предмета. Обучение сочинению на тему:</w:t>
      </w:r>
    </w:p>
    <w:p w:rsidR="001A49CE" w:rsidRPr="001A49CE" w:rsidRDefault="001A49CE" w:rsidP="001A49CE">
      <w:pPr>
        <w:pStyle w:val="ConsPlusNormal"/>
        <w:ind w:firstLine="540"/>
        <w:jc w:val="both"/>
        <w:rPr>
          <w:bCs/>
        </w:rPr>
      </w:pPr>
      <w:r w:rsidRPr="001A49CE">
        <w:rPr>
          <w:bCs/>
        </w:rPr>
        <w:t>«Времена года. Зима». Обучение сочинению на тему: «Времена года. Весна»</w:t>
      </w:r>
    </w:p>
    <w:p w:rsidR="001A49CE" w:rsidRPr="001A49CE" w:rsidRDefault="001A49CE" w:rsidP="001A49CE">
      <w:pPr>
        <w:pStyle w:val="ConsPlusNormal"/>
        <w:ind w:firstLine="540"/>
        <w:jc w:val="both"/>
        <w:rPr>
          <w:bCs/>
        </w:rPr>
      </w:pPr>
      <w:r w:rsidRPr="001A49CE">
        <w:rPr>
          <w:bCs/>
        </w:rPr>
        <w:t>Обучение сочинению на тему: «Времена года. Лето». Обучение сочинению на тему:</w:t>
      </w:r>
    </w:p>
    <w:p w:rsidR="001A49CE" w:rsidRPr="001A49CE" w:rsidRDefault="001A49CE" w:rsidP="001A49CE">
      <w:pPr>
        <w:pStyle w:val="ConsPlusNormal"/>
        <w:ind w:firstLine="540"/>
        <w:jc w:val="both"/>
        <w:rPr>
          <w:bCs/>
        </w:rPr>
      </w:pPr>
      <w:r w:rsidRPr="001A49CE">
        <w:rPr>
          <w:bCs/>
        </w:rPr>
        <w:t>«Времена года. Осень». Устное народное творчество. Значение пословиц.</w:t>
      </w:r>
    </w:p>
    <w:p w:rsidR="001A49CE" w:rsidRPr="001A49CE" w:rsidRDefault="001A49CE" w:rsidP="001A49CE">
      <w:pPr>
        <w:pStyle w:val="ConsPlusNormal"/>
        <w:ind w:firstLine="540"/>
        <w:jc w:val="both"/>
        <w:rPr>
          <w:bCs/>
        </w:rPr>
      </w:pPr>
      <w:r w:rsidRPr="001A49CE">
        <w:rPr>
          <w:bCs/>
        </w:rPr>
        <w:t>Устное народное творчество. Значение поговорок. Устное народное творчество. Значение загадок. Учимся рассуждать. Текст. Интонация в повествовательном предложении.</w:t>
      </w:r>
    </w:p>
    <w:p w:rsidR="001A49CE" w:rsidRPr="001A49CE" w:rsidRDefault="001A49CE" w:rsidP="001A49CE">
      <w:pPr>
        <w:pStyle w:val="ConsPlusNormal"/>
        <w:ind w:firstLine="540"/>
        <w:jc w:val="both"/>
        <w:rPr>
          <w:bCs/>
        </w:rPr>
      </w:pPr>
      <w:r w:rsidRPr="001A49CE">
        <w:rPr>
          <w:bCs/>
        </w:rPr>
        <w:t>Интонация в вопросительном предложении.</w:t>
      </w:r>
    </w:p>
    <w:p w:rsidR="001A49CE" w:rsidRPr="00925E40" w:rsidRDefault="001A49CE" w:rsidP="001A49CE">
      <w:pPr>
        <w:pStyle w:val="ConsPlusNormal"/>
        <w:ind w:firstLine="540"/>
        <w:jc w:val="both"/>
        <w:rPr>
          <w:b/>
          <w:bCs/>
          <w:i/>
        </w:rPr>
      </w:pPr>
      <w:r w:rsidRPr="00925E40">
        <w:rPr>
          <w:b/>
          <w:bCs/>
          <w:i/>
        </w:rPr>
        <w:t>2 класс</w:t>
      </w:r>
    </w:p>
    <w:p w:rsidR="00925E40" w:rsidRDefault="001A49CE" w:rsidP="00925E40">
      <w:pPr>
        <w:pStyle w:val="ConsPlusNormal"/>
        <w:ind w:firstLine="540"/>
        <w:jc w:val="both"/>
        <w:rPr>
          <w:bCs/>
        </w:rPr>
      </w:pPr>
      <w:r w:rsidRPr="00925E40">
        <w:rPr>
          <w:bCs/>
          <w:i/>
        </w:rPr>
        <w:t>Формирование навыков произношения звуков и развитие фонематического восприятия.</w:t>
      </w:r>
    </w:p>
    <w:p w:rsidR="00925E40" w:rsidRDefault="001A49CE" w:rsidP="00925E40">
      <w:pPr>
        <w:pStyle w:val="ConsPlusNormal"/>
        <w:ind w:firstLine="540"/>
        <w:jc w:val="both"/>
        <w:rPr>
          <w:bCs/>
        </w:rPr>
      </w:pPr>
      <w:r w:rsidRPr="001A49CE">
        <w:rPr>
          <w:bCs/>
        </w:rPr>
        <w:t>Развитие моторики артикуляционного аппарата, формирование умений и навыков, необходимых для правильного п</w:t>
      </w:r>
      <w:r w:rsidR="00925E40">
        <w:rPr>
          <w:bCs/>
        </w:rPr>
        <w:t xml:space="preserve">роизношения и коррекции звуков. </w:t>
      </w:r>
    </w:p>
    <w:p w:rsidR="001A49CE" w:rsidRPr="001A49CE" w:rsidRDefault="001A49CE" w:rsidP="00925E40">
      <w:pPr>
        <w:pStyle w:val="ConsPlusNormal"/>
        <w:ind w:firstLine="540"/>
        <w:jc w:val="both"/>
        <w:rPr>
          <w:bCs/>
        </w:rPr>
      </w:pPr>
      <w:r w:rsidRPr="001A49CE">
        <w:rPr>
          <w:bCs/>
        </w:rPr>
        <w:t>Правильное произношение и различение следующих звуков: гласны</w:t>
      </w:r>
      <w:r w:rsidR="00925E40">
        <w:rPr>
          <w:bCs/>
        </w:rPr>
        <w:t xml:space="preserve">х [а], [у], [о], [ы], [и], [э]; </w:t>
      </w:r>
      <w:r w:rsidRPr="001A49CE">
        <w:rPr>
          <w:bCs/>
        </w:rPr>
        <w:t>твердых согласных, не требующих коррекции: [м], [п], [в], [к], [н], [ф], [т], [х]; дифференциация звуков [к] - [х];</w:t>
      </w:r>
      <w:r w:rsidR="00925E40">
        <w:rPr>
          <w:bCs/>
        </w:rPr>
        <w:t xml:space="preserve"> </w:t>
      </w:r>
      <w:r w:rsidRPr="001A49CE">
        <w:rPr>
          <w:bCs/>
        </w:rPr>
        <w:t>мягких согласных в</w:t>
      </w:r>
      <w:r w:rsidR="00925E40">
        <w:rPr>
          <w:bCs/>
        </w:rPr>
        <w:t xml:space="preserve"> сочетании с гласными [и], [е]; </w:t>
      </w:r>
      <w:r w:rsidRPr="001A49CE">
        <w:rPr>
          <w:bCs/>
        </w:rPr>
        <w:t xml:space="preserve">дифференциация изученных твердых и мягких согласных в </w:t>
      </w:r>
      <w:r w:rsidR="00925E40">
        <w:rPr>
          <w:bCs/>
        </w:rPr>
        <w:t xml:space="preserve">сочетаниях пы-пи (пыль – пили); </w:t>
      </w:r>
      <w:r w:rsidRPr="001A49CE">
        <w:rPr>
          <w:bCs/>
        </w:rPr>
        <w:t>правильное произношение и различение звуков [с], [с'], [б], [б'], [д], [д'], [з], [з'], [г], [г'], [л], [л'], [ж], [р], [р'];</w:t>
      </w:r>
      <w:r w:rsidR="00925E40">
        <w:rPr>
          <w:bCs/>
        </w:rPr>
        <w:t xml:space="preserve"> </w:t>
      </w:r>
      <w:r w:rsidRPr="001A49CE">
        <w:rPr>
          <w:bCs/>
        </w:rPr>
        <w:t>дифференциация звуков [с] - [ш], [з] - [ж], [р] - [л], звонких и глухих согласных; правильное  произношение  звука  [j]  в  начале  слова,  перед  гласной  после</w:t>
      </w:r>
      <w:r w:rsidR="00925E40">
        <w:rPr>
          <w:bCs/>
        </w:rPr>
        <w:t xml:space="preserve"> </w:t>
      </w:r>
      <w:r w:rsidRPr="001A49CE">
        <w:rPr>
          <w:bCs/>
        </w:rPr>
        <w:t xml:space="preserve">разделительных ь </w:t>
      </w:r>
      <w:r w:rsidR="00925E40">
        <w:rPr>
          <w:bCs/>
        </w:rPr>
        <w:t xml:space="preserve">и ъ (яма, поет, льют, подъезд); </w:t>
      </w:r>
      <w:r w:rsidRPr="001A49CE">
        <w:rPr>
          <w:bCs/>
        </w:rPr>
        <w:t>дифференциация твердых и мягких согласных в сочетании с гласными (ды-ди, ба- бя) и в конце слова (ат-ать);</w:t>
      </w:r>
      <w:r w:rsidR="00925E40">
        <w:rPr>
          <w:bCs/>
        </w:rPr>
        <w:t xml:space="preserve"> звук [ц]; </w:t>
      </w:r>
      <w:r w:rsidRPr="001A49CE">
        <w:rPr>
          <w:bCs/>
        </w:rPr>
        <w:t>дифференциация звуков [ц] - [т'], [</w:t>
      </w:r>
      <w:r w:rsidR="00925E40">
        <w:rPr>
          <w:bCs/>
        </w:rPr>
        <w:t xml:space="preserve">ц] - [с], [ц] – [с']; звук [ч]; </w:t>
      </w:r>
      <w:r w:rsidRPr="001A49CE">
        <w:rPr>
          <w:bCs/>
        </w:rPr>
        <w:t>дифференциация звуков [ч] - [т'], [</w:t>
      </w:r>
      <w:r w:rsidR="00925E40">
        <w:rPr>
          <w:bCs/>
        </w:rPr>
        <w:t xml:space="preserve">ч] - [с'], [ч] - [ц]; звук [щ]; </w:t>
      </w:r>
      <w:r w:rsidRPr="001A49CE">
        <w:rPr>
          <w:bCs/>
        </w:rPr>
        <w:t>дифференциация звуков [щ] - [с'], [ш] - [ч], [щ] - [ш].</w:t>
      </w:r>
    </w:p>
    <w:p w:rsidR="001A49CE" w:rsidRPr="001A49CE" w:rsidRDefault="001A49CE" w:rsidP="00925E40">
      <w:pPr>
        <w:pStyle w:val="ConsPlusNormal"/>
        <w:ind w:firstLine="567"/>
        <w:jc w:val="both"/>
        <w:rPr>
          <w:bCs/>
        </w:rPr>
      </w:pPr>
      <w:r w:rsidRPr="001A49CE">
        <w:rPr>
          <w:bCs/>
        </w:rPr>
        <w:t>Развитие внимания, памяти, умение запомнить 3-4 инструкции и выполнить действия в заданной последовательности. Умение повторить слоговой ряд в заданной последовательности, состоящий из двух-трёх сочетаний (па-по, ка-ха-ка, ус-ас-ос, спа-ста- ска и т.д.), умение запомнить в данной последовательности 3-4 слова различного и сходного ритмического и звукового состава (мука, кот, вата, липа, лента, лимон, малина), заучивание наизусть стихов, потешек, чистоговорок.</w:t>
      </w:r>
    </w:p>
    <w:p w:rsidR="00925E40" w:rsidRDefault="001A49CE" w:rsidP="001A49CE">
      <w:pPr>
        <w:pStyle w:val="ConsPlusNormal"/>
        <w:ind w:firstLine="540"/>
        <w:jc w:val="both"/>
        <w:rPr>
          <w:bCs/>
        </w:rPr>
      </w:pPr>
      <w:r w:rsidRPr="00925E40">
        <w:rPr>
          <w:bCs/>
          <w:i/>
        </w:rPr>
        <w:t>Развитие ритмической и звуко-слоговой структуры речи.</w:t>
      </w:r>
      <w:r w:rsidRPr="001A49CE">
        <w:rPr>
          <w:bCs/>
        </w:rPr>
        <w:t xml:space="preserve"> </w:t>
      </w:r>
    </w:p>
    <w:p w:rsidR="001A49CE" w:rsidRPr="001A49CE" w:rsidRDefault="001A49CE" w:rsidP="001A49CE">
      <w:pPr>
        <w:pStyle w:val="ConsPlusNormal"/>
        <w:ind w:firstLine="540"/>
        <w:jc w:val="both"/>
        <w:rPr>
          <w:bCs/>
        </w:rPr>
      </w:pPr>
      <w:r w:rsidRPr="001A49CE">
        <w:rPr>
          <w:bCs/>
        </w:rPr>
        <w:t>Усвоение произношения различных сочетаний звуков и слогов. Произнесение ряда гласных звуков (уиуа уиуа уаиу и т.п.).</w:t>
      </w:r>
    </w:p>
    <w:p w:rsidR="001A49CE" w:rsidRPr="001A49CE" w:rsidRDefault="001A49CE" w:rsidP="001A49CE">
      <w:pPr>
        <w:pStyle w:val="ConsPlusNormal"/>
        <w:ind w:firstLine="540"/>
        <w:jc w:val="both"/>
        <w:rPr>
          <w:bCs/>
        </w:rPr>
      </w:pPr>
      <w:r w:rsidRPr="001A49CE">
        <w:rPr>
          <w:bCs/>
        </w:rPr>
        <w:t>Произнесение различных сочетаний из прямых, обратных, закрытых слогов и слогов со стечением согласных: па-па-па-ап; сас-сос-сус; пру-пра-про; пра-кра-тра; се-се-си; ле- ле-ли-ли; пле-пли-пло; пли-плы-пли; стра-стры-стре; бра-бро-бру-бры; бра-ора-пра-пра; с ускорением темпа и изменением последовательности или структуры слогов: и-а-у, у-а-и; та-та-ка, ка-ка-та; па-та, пта.</w:t>
      </w:r>
    </w:p>
    <w:p w:rsidR="001A49CE" w:rsidRPr="001A49CE" w:rsidRDefault="001A49CE" w:rsidP="001A49CE">
      <w:pPr>
        <w:pStyle w:val="ConsPlusNormal"/>
        <w:ind w:firstLine="540"/>
        <w:jc w:val="both"/>
        <w:rPr>
          <w:bCs/>
        </w:rPr>
      </w:pPr>
      <w:r w:rsidRPr="001A49CE">
        <w:rPr>
          <w:bCs/>
        </w:rPr>
        <w:t>Произнесение сочетаний из слогов разного типа с оппозиционными звуками: са-са- за, бра-бра-пра, жа-ша-жа-ша; ча-ща-тя, пча-птя-пча.</w:t>
      </w:r>
    </w:p>
    <w:p w:rsidR="001A49CE" w:rsidRPr="001A49CE" w:rsidRDefault="001A49CE" w:rsidP="001A49CE">
      <w:pPr>
        <w:pStyle w:val="ConsPlusNormal"/>
        <w:ind w:firstLine="540"/>
        <w:jc w:val="both"/>
        <w:rPr>
          <w:bCs/>
        </w:rPr>
      </w:pPr>
      <w:r w:rsidRPr="001A49CE">
        <w:rPr>
          <w:bCs/>
        </w:rPr>
        <w:t>Усвоение слов следующего слогового состава: Тома, мак, панама, каток, ветка, танк; постепенное включение трехсложных слов(валенки, самолёт) и со стечением согласных в начале слова (стакан, плита).</w:t>
      </w:r>
    </w:p>
    <w:p w:rsidR="001A49CE" w:rsidRPr="001A49CE" w:rsidRDefault="001A49CE" w:rsidP="001A49CE">
      <w:pPr>
        <w:pStyle w:val="ConsPlusNormal"/>
        <w:ind w:firstLine="540"/>
        <w:jc w:val="both"/>
        <w:rPr>
          <w:bCs/>
        </w:rPr>
      </w:pPr>
      <w:r w:rsidRPr="001A49CE">
        <w:rPr>
          <w:bCs/>
        </w:rPr>
        <w:t>Произнесение слоговых рядов с чередованием ударных и неударных слогов (упражнения проводятся в быстром темпе на хорошо усвоенном звуковом материале); без чередования звуков:тататататата..., тата-татата-тата-тата, та-татата-та- татата-та и т.д.; с чередованием гласных и согласных звуков:татотутато тутатоту, ша-саса-ша-саса..., таданатаданатадана... и т. д.</w:t>
      </w:r>
    </w:p>
    <w:p w:rsidR="001A49CE" w:rsidRPr="001A49CE" w:rsidRDefault="001A49CE" w:rsidP="001A49CE">
      <w:pPr>
        <w:pStyle w:val="ConsPlusNormal"/>
        <w:ind w:firstLine="540"/>
        <w:jc w:val="both"/>
        <w:rPr>
          <w:bCs/>
        </w:rPr>
      </w:pPr>
      <w:r w:rsidRPr="001A49CE">
        <w:rPr>
          <w:bCs/>
        </w:rPr>
        <w:t>Правильное произнесение сочетаний со звуком [j]: ты-тья-ть те-тье-тье-те. Повторение в данной последовательности воспринятого на слух слогового ряда,</w:t>
      </w:r>
    </w:p>
    <w:p w:rsidR="001A49CE" w:rsidRPr="001A49CE" w:rsidRDefault="001A49CE" w:rsidP="001A49CE">
      <w:pPr>
        <w:pStyle w:val="ConsPlusNormal"/>
        <w:ind w:firstLine="540"/>
        <w:jc w:val="both"/>
        <w:rPr>
          <w:bCs/>
        </w:rPr>
      </w:pPr>
      <w:r w:rsidRPr="001A49CE">
        <w:rPr>
          <w:bCs/>
        </w:rPr>
        <w:t>состоящего из трех-четырех слогов.</w:t>
      </w:r>
    </w:p>
    <w:p w:rsidR="001A49CE" w:rsidRPr="001A49CE" w:rsidRDefault="001A49CE" w:rsidP="001A49CE">
      <w:pPr>
        <w:pStyle w:val="ConsPlusNormal"/>
        <w:ind w:firstLine="540"/>
        <w:jc w:val="both"/>
        <w:rPr>
          <w:bCs/>
        </w:rPr>
      </w:pPr>
      <w:r w:rsidRPr="001A49CE">
        <w:rPr>
          <w:bCs/>
        </w:rPr>
        <w:t>Формирование навыков произношения слов и предложений</w:t>
      </w:r>
      <w:r w:rsidR="00925E40">
        <w:rPr>
          <w:bCs/>
        </w:rPr>
        <w:t>.</w:t>
      </w:r>
    </w:p>
    <w:p w:rsidR="001A49CE" w:rsidRPr="001A49CE" w:rsidRDefault="001A49CE" w:rsidP="00925E40">
      <w:pPr>
        <w:pStyle w:val="ConsPlusNormal"/>
        <w:ind w:firstLine="540"/>
        <w:jc w:val="both"/>
        <w:rPr>
          <w:bCs/>
        </w:rPr>
      </w:pPr>
      <w:r w:rsidRPr="001A49CE">
        <w:rPr>
          <w:bCs/>
        </w:rPr>
        <w:t>Четкое, правильное, с соблюдением ударения произношение</w:t>
      </w:r>
      <w:r w:rsidR="00925E40">
        <w:rPr>
          <w:bCs/>
        </w:rPr>
        <w:t xml:space="preserve"> двусложных и трехсложных</w:t>
      </w:r>
      <w:r w:rsidR="00925E40">
        <w:rPr>
          <w:bCs/>
        </w:rPr>
        <w:tab/>
        <w:t xml:space="preserve">слов, </w:t>
      </w:r>
      <w:r w:rsidRPr="001A49CE">
        <w:rPr>
          <w:bCs/>
        </w:rPr>
        <w:lastRenderedPageBreak/>
        <w:t>отдельных</w:t>
      </w:r>
      <w:r w:rsidRPr="001A49CE">
        <w:rPr>
          <w:bCs/>
        </w:rPr>
        <w:tab/>
      </w:r>
      <w:r w:rsidRPr="001A49CE">
        <w:rPr>
          <w:bCs/>
        </w:rPr>
        <w:tab/>
        <w:t>четырехсложных,</w:t>
      </w:r>
      <w:r w:rsidRPr="001A49CE">
        <w:rPr>
          <w:bCs/>
        </w:rPr>
        <w:tab/>
        <w:t>состоящих</w:t>
      </w:r>
      <w:r w:rsidRPr="001A49CE">
        <w:rPr>
          <w:bCs/>
        </w:rPr>
        <w:tab/>
        <w:t>из</w:t>
      </w:r>
      <w:r w:rsidRPr="001A49CE">
        <w:rPr>
          <w:bCs/>
        </w:rPr>
        <w:tab/>
        <w:t>слогов</w:t>
      </w:r>
      <w:r w:rsidRPr="001A49CE">
        <w:rPr>
          <w:bCs/>
        </w:rPr>
        <w:tab/>
        <w:t>указанного типа (вагон, волк, станок, иголка облако, поехали, одеяло), четкое произношение окончаний слов при изменении форм слова. Правильное и слитное произнесение звуков в слов</w:t>
      </w:r>
      <w:r w:rsidR="00925E40">
        <w:rPr>
          <w:bCs/>
        </w:rPr>
        <w:t>ах со стечением</w:t>
      </w:r>
      <w:r w:rsidR="00925E40">
        <w:rPr>
          <w:bCs/>
        </w:rPr>
        <w:tab/>
        <w:t xml:space="preserve">трех согласных, </w:t>
      </w:r>
      <w:r w:rsidRPr="001A49CE">
        <w:rPr>
          <w:bCs/>
        </w:rPr>
        <w:t>выделение</w:t>
      </w:r>
      <w:r w:rsidRPr="001A49CE">
        <w:rPr>
          <w:bCs/>
        </w:rPr>
        <w:tab/>
        <w:t>звуков</w:t>
      </w:r>
      <w:r w:rsidRPr="001A49CE">
        <w:rPr>
          <w:bCs/>
        </w:rPr>
        <w:tab/>
      </w:r>
      <w:r w:rsidRPr="001A49CE">
        <w:rPr>
          <w:bCs/>
        </w:rPr>
        <w:tab/>
        <w:t>из</w:t>
      </w:r>
      <w:r w:rsidRPr="001A49CE">
        <w:rPr>
          <w:bCs/>
        </w:rPr>
        <w:tab/>
        <w:t>слов</w:t>
      </w:r>
      <w:r w:rsidRPr="001A49CE">
        <w:rPr>
          <w:bCs/>
        </w:rPr>
        <w:tab/>
      </w:r>
      <w:r w:rsidRPr="001A49CE">
        <w:rPr>
          <w:bCs/>
        </w:rPr>
        <w:tab/>
        <w:t>со</w:t>
      </w:r>
      <w:r w:rsidRPr="001A49CE">
        <w:rPr>
          <w:bCs/>
        </w:rPr>
        <w:tab/>
      </w:r>
      <w:r w:rsidRPr="001A49CE">
        <w:rPr>
          <w:bCs/>
        </w:rPr>
        <w:tab/>
        <w:t>стечением</w:t>
      </w:r>
      <w:r w:rsidRPr="001A49CE">
        <w:rPr>
          <w:bCs/>
        </w:rPr>
        <w:tab/>
        <w:t>трех согласных (стрелка, верблюд). Правильное произнесение слов с оппозиционными звуками. Правильное выделение ударного слога в дв</w:t>
      </w:r>
      <w:r w:rsidR="00925E40">
        <w:rPr>
          <w:bCs/>
        </w:rPr>
        <w:t xml:space="preserve">ухсложных и трехсложных словах; </w:t>
      </w:r>
      <w:r w:rsidRPr="001A49CE">
        <w:rPr>
          <w:bCs/>
        </w:rPr>
        <w:t>составление схемы слова с выделением ударного слога.</w:t>
      </w:r>
    </w:p>
    <w:p w:rsidR="001A49CE" w:rsidRPr="001A49CE" w:rsidRDefault="001A49CE" w:rsidP="001A49CE">
      <w:pPr>
        <w:pStyle w:val="ConsPlusNormal"/>
        <w:ind w:firstLine="540"/>
        <w:jc w:val="both"/>
        <w:rPr>
          <w:bCs/>
        </w:rPr>
      </w:pPr>
      <w:r w:rsidRPr="001A49CE">
        <w:rPr>
          <w:bCs/>
        </w:rPr>
        <w:t>Составление и правильное произнесение предложений с использованием слов усвоенной звуко-слоговой сложности.</w:t>
      </w:r>
    </w:p>
    <w:p w:rsidR="001A49CE" w:rsidRPr="001A49CE" w:rsidRDefault="001A49CE" w:rsidP="001A49CE">
      <w:pPr>
        <w:pStyle w:val="ConsPlusNormal"/>
        <w:ind w:firstLine="540"/>
        <w:jc w:val="both"/>
        <w:rPr>
          <w:bCs/>
        </w:rPr>
      </w:pPr>
      <w:r w:rsidRPr="001A49CE">
        <w:rPr>
          <w:bCs/>
        </w:rPr>
        <w:t>Заучивание стихотворных и прозаических текстов с включением усвоенных звуков, слов и с соблюдением ритма.</w:t>
      </w:r>
    </w:p>
    <w:p w:rsidR="001A49CE" w:rsidRPr="001A49CE" w:rsidRDefault="001A49CE" w:rsidP="001A49CE">
      <w:pPr>
        <w:pStyle w:val="ConsPlusNormal"/>
        <w:ind w:firstLine="540"/>
        <w:jc w:val="both"/>
        <w:rPr>
          <w:bCs/>
        </w:rPr>
      </w:pPr>
      <w:r w:rsidRPr="001A49CE">
        <w:rPr>
          <w:bCs/>
        </w:rPr>
        <w:t>Запоминание и повторение в данной последовательности 3-4 слов; запоминание ряда инструкций.</w:t>
      </w:r>
    </w:p>
    <w:p w:rsidR="001A49CE" w:rsidRPr="001A49CE" w:rsidRDefault="001A49CE" w:rsidP="001A49CE">
      <w:pPr>
        <w:pStyle w:val="ConsPlusNormal"/>
        <w:ind w:firstLine="540"/>
        <w:jc w:val="both"/>
        <w:rPr>
          <w:bCs/>
        </w:rPr>
      </w:pPr>
      <w:r w:rsidRPr="00925E40">
        <w:rPr>
          <w:bCs/>
          <w:i/>
        </w:rPr>
        <w:t>Развитие навыков анализа и синтеза звукового состава слов.</w:t>
      </w:r>
      <w:r w:rsidRPr="001A49CE">
        <w:rPr>
          <w:bCs/>
        </w:rPr>
        <w:t xml:space="preserve"> </w:t>
      </w:r>
    </w:p>
    <w:p w:rsidR="001A49CE" w:rsidRPr="001A49CE" w:rsidRDefault="001A49CE" w:rsidP="001A49CE">
      <w:pPr>
        <w:pStyle w:val="ConsPlusNormal"/>
        <w:ind w:firstLine="540"/>
        <w:jc w:val="both"/>
        <w:rPr>
          <w:bCs/>
        </w:rPr>
      </w:pPr>
      <w:r w:rsidRPr="001A49CE">
        <w:rPr>
          <w:bCs/>
        </w:rPr>
        <w:t>Выделение начального, ударного гласного из слов (Оля, утка). Определение последовательности гласного в ряду из 2-3 гласных: [ау],[аиу].</w:t>
      </w:r>
    </w:p>
    <w:p w:rsidR="001A49CE" w:rsidRPr="001A49CE" w:rsidRDefault="001A49CE" w:rsidP="001A49CE">
      <w:pPr>
        <w:pStyle w:val="ConsPlusNormal"/>
        <w:ind w:firstLine="540"/>
        <w:jc w:val="both"/>
        <w:rPr>
          <w:bCs/>
        </w:rPr>
      </w:pPr>
      <w:r w:rsidRPr="001A49CE">
        <w:rPr>
          <w:bCs/>
        </w:rPr>
        <w:t>Анализ и синтез обратных слогов; выделение последнего согласного из слов (кот).</w:t>
      </w:r>
    </w:p>
    <w:p w:rsidR="001A49CE" w:rsidRPr="001A49CE" w:rsidRDefault="001A49CE" w:rsidP="001A49CE">
      <w:pPr>
        <w:pStyle w:val="ConsPlusNormal"/>
        <w:ind w:firstLine="540"/>
        <w:jc w:val="both"/>
        <w:rPr>
          <w:bCs/>
        </w:rPr>
      </w:pPr>
      <w:r w:rsidRPr="001A49CE">
        <w:rPr>
          <w:bCs/>
        </w:rPr>
        <w:t>Выделение слогообразующего гласного из слов мох, пух и т. д.</w:t>
      </w:r>
    </w:p>
    <w:p w:rsidR="001A49CE" w:rsidRPr="001A49CE" w:rsidRDefault="001A49CE" w:rsidP="001A49CE">
      <w:pPr>
        <w:pStyle w:val="ConsPlusNormal"/>
        <w:ind w:firstLine="540"/>
        <w:jc w:val="both"/>
        <w:rPr>
          <w:bCs/>
        </w:rPr>
      </w:pPr>
      <w:r w:rsidRPr="001A49CE">
        <w:rPr>
          <w:bCs/>
        </w:rPr>
        <w:t>Анализ и синтез прямых слогов са, су. Выделение первого согласного и словообразующего гласного из слов сани, совы и т. п.</w:t>
      </w:r>
    </w:p>
    <w:p w:rsidR="001A49CE" w:rsidRPr="001A49CE" w:rsidRDefault="001A49CE" w:rsidP="001A49CE">
      <w:pPr>
        <w:pStyle w:val="ConsPlusNormal"/>
        <w:ind w:firstLine="540"/>
        <w:jc w:val="both"/>
        <w:rPr>
          <w:bCs/>
        </w:rPr>
      </w:pPr>
      <w:r w:rsidRPr="001A49CE">
        <w:rPr>
          <w:bCs/>
        </w:rPr>
        <w:t>Звуковой анализ слов суп, нос и т. п. (составление схем).</w:t>
      </w:r>
    </w:p>
    <w:p w:rsidR="001A49CE" w:rsidRPr="001A49CE" w:rsidRDefault="001A49CE" w:rsidP="001A49CE">
      <w:pPr>
        <w:pStyle w:val="ConsPlusNormal"/>
        <w:ind w:firstLine="540"/>
        <w:jc w:val="both"/>
        <w:rPr>
          <w:bCs/>
        </w:rPr>
      </w:pPr>
      <w:r w:rsidRPr="001A49CE">
        <w:rPr>
          <w:bCs/>
        </w:rPr>
        <w:t>Членение</w:t>
      </w:r>
      <w:r w:rsidRPr="001A49CE">
        <w:rPr>
          <w:bCs/>
        </w:rPr>
        <w:tab/>
        <w:t>слов</w:t>
      </w:r>
      <w:r w:rsidRPr="001A49CE">
        <w:rPr>
          <w:bCs/>
        </w:rPr>
        <w:tab/>
        <w:t>на</w:t>
      </w:r>
      <w:r w:rsidRPr="001A49CE">
        <w:rPr>
          <w:bCs/>
        </w:rPr>
        <w:tab/>
        <w:t>слоги,</w:t>
      </w:r>
      <w:r w:rsidRPr="001A49CE">
        <w:rPr>
          <w:bCs/>
        </w:rPr>
        <w:tab/>
        <w:t>составление</w:t>
      </w:r>
      <w:r w:rsidRPr="001A49CE">
        <w:rPr>
          <w:bCs/>
        </w:rPr>
        <w:tab/>
        <w:t>слоговой</w:t>
      </w:r>
      <w:r w:rsidRPr="001A49CE">
        <w:rPr>
          <w:bCs/>
        </w:rPr>
        <w:tab/>
        <w:t>схемы</w:t>
      </w:r>
      <w:r w:rsidRPr="001A49CE">
        <w:rPr>
          <w:bCs/>
        </w:rPr>
        <w:tab/>
        <w:t>односложного, двухсложного и трехсложного слова.</w:t>
      </w:r>
    </w:p>
    <w:p w:rsidR="001A49CE" w:rsidRPr="001A49CE" w:rsidRDefault="001A49CE" w:rsidP="001A49CE">
      <w:pPr>
        <w:pStyle w:val="ConsPlusNormal"/>
        <w:ind w:firstLine="540"/>
        <w:jc w:val="both"/>
        <w:rPr>
          <w:bCs/>
        </w:rPr>
      </w:pPr>
      <w:r w:rsidRPr="001A49CE">
        <w:rPr>
          <w:bCs/>
        </w:rPr>
        <w:t>Звуко-слоговой анализ слов сова, косы и т. п. (составление схем).</w:t>
      </w:r>
    </w:p>
    <w:p w:rsidR="001A49CE" w:rsidRPr="001A49CE" w:rsidRDefault="001A49CE" w:rsidP="001A49CE">
      <w:pPr>
        <w:pStyle w:val="ConsPlusNormal"/>
        <w:ind w:firstLine="540"/>
        <w:jc w:val="both"/>
        <w:rPr>
          <w:bCs/>
        </w:rPr>
      </w:pPr>
      <w:r w:rsidRPr="001A49CE">
        <w:rPr>
          <w:bCs/>
        </w:rPr>
        <w:t>Усвоение терминов “звук”, “слово”, “гласный звук”, “согласный звук”, “мягкий звук”, “твердый звук”, “слог”. Усвоение слогообразующей роли гласных.</w:t>
      </w:r>
    </w:p>
    <w:p w:rsidR="00925E40" w:rsidRPr="00925E40" w:rsidRDefault="001A49CE" w:rsidP="001A49CE">
      <w:pPr>
        <w:pStyle w:val="ConsPlusNormal"/>
        <w:ind w:firstLine="540"/>
        <w:jc w:val="both"/>
        <w:rPr>
          <w:bCs/>
          <w:i/>
          <w:u w:val="single"/>
        </w:rPr>
      </w:pPr>
      <w:r w:rsidRPr="00925E40">
        <w:rPr>
          <w:bCs/>
          <w:i/>
          <w:u w:val="single"/>
        </w:rPr>
        <w:t xml:space="preserve">3 класс </w:t>
      </w:r>
    </w:p>
    <w:p w:rsidR="001A49CE" w:rsidRPr="00925E40" w:rsidRDefault="001A49CE" w:rsidP="001A49CE">
      <w:pPr>
        <w:pStyle w:val="ConsPlusNormal"/>
        <w:ind w:firstLine="540"/>
        <w:jc w:val="both"/>
        <w:rPr>
          <w:bCs/>
          <w:i/>
        </w:rPr>
      </w:pPr>
      <w:r w:rsidRPr="00925E40">
        <w:rPr>
          <w:bCs/>
          <w:i/>
        </w:rPr>
        <w:t xml:space="preserve">Лексика и фразеология </w:t>
      </w:r>
    </w:p>
    <w:p w:rsidR="001A49CE" w:rsidRPr="001A49CE" w:rsidRDefault="001A49CE" w:rsidP="001A49CE">
      <w:pPr>
        <w:pStyle w:val="ConsPlusNormal"/>
        <w:ind w:firstLine="540"/>
        <w:jc w:val="both"/>
        <w:rPr>
          <w:bCs/>
        </w:rPr>
      </w:pPr>
      <w:r w:rsidRPr="001A49CE">
        <w:rPr>
          <w:bCs/>
        </w:rPr>
        <w:t>Однозначные и многозначные слова. Омонимы. Омофоны. Омоформы. Фразеологизмы. Олицетворение. Изобразительно-выразительные средства языка. Эпитеты. Типы текстов. Стили речи. Научный стиль речи. Пословицы (учимся рассуждать).</w:t>
      </w:r>
    </w:p>
    <w:p w:rsidR="00925E40" w:rsidRPr="00925E40" w:rsidRDefault="001A49CE" w:rsidP="001A49CE">
      <w:pPr>
        <w:pStyle w:val="ConsPlusNormal"/>
        <w:ind w:firstLine="540"/>
        <w:jc w:val="both"/>
        <w:rPr>
          <w:bCs/>
          <w:i/>
        </w:rPr>
      </w:pPr>
      <w:r w:rsidRPr="00925E40">
        <w:rPr>
          <w:bCs/>
          <w:i/>
        </w:rPr>
        <w:t xml:space="preserve">Связная речь. Тексты. </w:t>
      </w:r>
    </w:p>
    <w:p w:rsidR="001A49CE" w:rsidRPr="001A49CE" w:rsidRDefault="001A49CE" w:rsidP="001A49CE">
      <w:pPr>
        <w:pStyle w:val="ConsPlusNormal"/>
        <w:ind w:firstLine="540"/>
        <w:jc w:val="both"/>
        <w:rPr>
          <w:bCs/>
        </w:rPr>
      </w:pPr>
      <w:r w:rsidRPr="001A49CE">
        <w:rPr>
          <w:bCs/>
        </w:rPr>
        <w:t>Типы текста. Изложение текста-рассуждения по рассказу. Сочинение по серии картин. Составление плана текста. План текста: проверочная работа.</w:t>
      </w:r>
    </w:p>
    <w:p w:rsidR="001A49CE" w:rsidRPr="00925E40" w:rsidRDefault="001A49CE" w:rsidP="001A49CE">
      <w:pPr>
        <w:pStyle w:val="ConsPlusNormal"/>
        <w:ind w:firstLine="540"/>
        <w:jc w:val="both"/>
        <w:rPr>
          <w:bCs/>
          <w:i/>
        </w:rPr>
      </w:pPr>
      <w:r w:rsidRPr="00925E40">
        <w:rPr>
          <w:bCs/>
          <w:i/>
        </w:rPr>
        <w:t xml:space="preserve">Морфемы </w:t>
      </w:r>
    </w:p>
    <w:p w:rsidR="001A49CE" w:rsidRPr="001A49CE" w:rsidRDefault="001A49CE" w:rsidP="001A49CE">
      <w:pPr>
        <w:pStyle w:val="ConsPlusNormal"/>
        <w:ind w:firstLine="540"/>
        <w:jc w:val="both"/>
        <w:rPr>
          <w:bCs/>
        </w:rPr>
      </w:pPr>
      <w:r w:rsidRPr="001A49CE">
        <w:rPr>
          <w:bCs/>
        </w:rPr>
        <w:t>Части слов: основа, корень, суффикс, приставка, окончание. Морфологический состав слов. Суффиксы. Суффиксальный способ образования слов. Словообразование прилагательных при помощи суффиксов. Словообразование глаголов при помощи приставок.</w:t>
      </w:r>
    </w:p>
    <w:p w:rsidR="001A49CE" w:rsidRPr="001A49CE" w:rsidRDefault="001A49CE" w:rsidP="001A49CE">
      <w:pPr>
        <w:pStyle w:val="ConsPlusNormal"/>
        <w:ind w:firstLine="540"/>
        <w:jc w:val="both"/>
        <w:rPr>
          <w:bCs/>
        </w:rPr>
      </w:pPr>
      <w:r w:rsidRPr="00925E40">
        <w:rPr>
          <w:bCs/>
          <w:i/>
        </w:rPr>
        <w:t>Анализ структуры предложений</w:t>
      </w:r>
      <w:r w:rsidRPr="001A49CE">
        <w:rPr>
          <w:bCs/>
        </w:rPr>
        <w:t xml:space="preserve"> </w:t>
      </w:r>
    </w:p>
    <w:p w:rsidR="001A49CE" w:rsidRPr="001A49CE" w:rsidRDefault="001A49CE" w:rsidP="001A49CE">
      <w:pPr>
        <w:pStyle w:val="ConsPlusNormal"/>
        <w:ind w:firstLine="540"/>
        <w:jc w:val="both"/>
        <w:rPr>
          <w:bCs/>
        </w:rPr>
      </w:pPr>
      <w:r w:rsidRPr="001A49CE">
        <w:rPr>
          <w:bCs/>
        </w:rPr>
        <w:t>Виды предложений по цели высказывания. Главные члены предложения. Второстепенные члены предложения. Грамматическое оформление предложения. Определение границ предложений. Предлоги (значение и правописание). Союзы (значение и правописание). Наречие (значение и правописание). Предложения с прямыми и переносными значениями слов.</w:t>
      </w:r>
    </w:p>
    <w:p w:rsidR="001A49CE" w:rsidRPr="001A49CE" w:rsidRDefault="001A49CE" w:rsidP="001A49CE">
      <w:pPr>
        <w:pStyle w:val="ConsPlusNormal"/>
        <w:ind w:firstLine="540"/>
        <w:jc w:val="both"/>
        <w:rPr>
          <w:bCs/>
        </w:rPr>
      </w:pPr>
      <w:r w:rsidRPr="00925E40">
        <w:rPr>
          <w:bCs/>
          <w:i/>
        </w:rPr>
        <w:t>Обучение сочинению и изложению</w:t>
      </w:r>
      <w:r w:rsidRPr="001A49CE">
        <w:rPr>
          <w:bCs/>
        </w:rPr>
        <w:t xml:space="preserve"> </w:t>
      </w:r>
    </w:p>
    <w:p w:rsidR="001A49CE" w:rsidRPr="001A49CE" w:rsidRDefault="001A49CE" w:rsidP="001A49CE">
      <w:pPr>
        <w:pStyle w:val="ConsPlusNormal"/>
        <w:ind w:firstLine="540"/>
        <w:jc w:val="both"/>
        <w:rPr>
          <w:bCs/>
        </w:rPr>
      </w:pPr>
      <w:r w:rsidRPr="001A49CE">
        <w:rPr>
          <w:bCs/>
        </w:rPr>
        <w:t>Сочинение по репродукции картины. Изложение по составленному плану. Работа с текстом. Письмо по памяти. Составление сочинения с нарушенным порядком слов.</w:t>
      </w:r>
    </w:p>
    <w:p w:rsidR="001A49CE" w:rsidRPr="001A49CE" w:rsidRDefault="001A49CE" w:rsidP="001A49CE">
      <w:pPr>
        <w:pStyle w:val="ConsPlusNormal"/>
        <w:ind w:firstLine="540"/>
        <w:jc w:val="both"/>
        <w:rPr>
          <w:bCs/>
        </w:rPr>
      </w:pPr>
      <w:r w:rsidRPr="001A49CE">
        <w:rPr>
          <w:bCs/>
        </w:rPr>
        <w:t>Сочинение – отзыв по репродукции картины. Контрольное изложение.</w:t>
      </w:r>
    </w:p>
    <w:p w:rsidR="001A49CE" w:rsidRPr="00925E40" w:rsidRDefault="001A49CE" w:rsidP="001A49CE">
      <w:pPr>
        <w:pStyle w:val="ConsPlusNormal"/>
        <w:ind w:firstLine="540"/>
        <w:jc w:val="both"/>
        <w:rPr>
          <w:bCs/>
          <w:i/>
          <w:u w:val="single"/>
        </w:rPr>
      </w:pPr>
      <w:r w:rsidRPr="00925E40">
        <w:rPr>
          <w:bCs/>
          <w:i/>
          <w:u w:val="single"/>
        </w:rPr>
        <w:t>4 класс</w:t>
      </w:r>
    </w:p>
    <w:p w:rsidR="001A49CE" w:rsidRPr="001A49CE" w:rsidRDefault="001A49CE" w:rsidP="001A49CE">
      <w:pPr>
        <w:pStyle w:val="ConsPlusNormal"/>
        <w:ind w:firstLine="540"/>
        <w:jc w:val="both"/>
        <w:rPr>
          <w:bCs/>
        </w:rPr>
      </w:pPr>
      <w:r w:rsidRPr="00925E40">
        <w:rPr>
          <w:bCs/>
          <w:i/>
        </w:rPr>
        <w:t xml:space="preserve">Диагностика </w:t>
      </w:r>
    </w:p>
    <w:p w:rsidR="001A49CE" w:rsidRPr="001A49CE" w:rsidRDefault="001A49CE" w:rsidP="001A49CE">
      <w:pPr>
        <w:pStyle w:val="ConsPlusNormal"/>
        <w:ind w:firstLine="540"/>
        <w:jc w:val="both"/>
        <w:rPr>
          <w:bCs/>
        </w:rPr>
      </w:pPr>
      <w:r w:rsidRPr="001A49CE">
        <w:rPr>
          <w:bCs/>
        </w:rPr>
        <w:t xml:space="preserve">Диагностика проводится в начале учебного года с целью исследования уровня речевого развития. Повторное исследование проходит в конце учебного года, чтобы проследить динамику изменений состояния неречевых психических функций детей и речевого развития. Диагностика </w:t>
      </w:r>
      <w:r w:rsidRPr="001A49CE">
        <w:rPr>
          <w:bCs/>
        </w:rPr>
        <w:lastRenderedPageBreak/>
        <w:t>проводится в виде обследования, тестов, наблюдения за деятельностью обучающихся.</w:t>
      </w:r>
    </w:p>
    <w:p w:rsidR="001A49CE" w:rsidRPr="001A49CE" w:rsidRDefault="001A49CE" w:rsidP="001A49CE">
      <w:pPr>
        <w:pStyle w:val="ConsPlusNormal"/>
        <w:ind w:firstLine="540"/>
        <w:jc w:val="both"/>
        <w:rPr>
          <w:bCs/>
        </w:rPr>
      </w:pPr>
      <w:r w:rsidRPr="00925E40">
        <w:rPr>
          <w:bCs/>
          <w:i/>
        </w:rPr>
        <w:t>Слово.</w:t>
      </w:r>
      <w:r w:rsidRPr="001A49CE">
        <w:rPr>
          <w:bCs/>
        </w:rPr>
        <w:t xml:space="preserve"> </w:t>
      </w:r>
    </w:p>
    <w:p w:rsidR="001A49CE" w:rsidRPr="001A49CE" w:rsidRDefault="001A49CE" w:rsidP="001A49CE">
      <w:pPr>
        <w:pStyle w:val="ConsPlusNormal"/>
        <w:ind w:firstLine="540"/>
        <w:jc w:val="both"/>
        <w:rPr>
          <w:bCs/>
        </w:rPr>
      </w:pPr>
      <w:r w:rsidRPr="001A49CE">
        <w:rPr>
          <w:bCs/>
        </w:rPr>
        <w:t>Повторение изученного в 1-3 классах.</w:t>
      </w:r>
    </w:p>
    <w:p w:rsidR="001A49CE" w:rsidRPr="001A49CE" w:rsidRDefault="001A49CE" w:rsidP="00925E40">
      <w:pPr>
        <w:pStyle w:val="ConsPlusNormal"/>
        <w:ind w:firstLine="540"/>
        <w:jc w:val="both"/>
        <w:rPr>
          <w:bCs/>
        </w:rPr>
      </w:pPr>
      <w:r w:rsidRPr="001A49CE">
        <w:rPr>
          <w:bCs/>
        </w:rPr>
        <w:t xml:space="preserve">Лексическое значение слова. Многозначные слова и омонимы. Каламбуры. Умение определять значение многозначного слова и омонимов с помощью толкового словаря; отличать </w:t>
      </w:r>
      <w:r w:rsidR="00925E40">
        <w:rPr>
          <w:bCs/>
        </w:rPr>
        <w:t>многозначные слова от омонимов.</w:t>
      </w:r>
    </w:p>
    <w:p w:rsidR="001A49CE" w:rsidRPr="001A49CE" w:rsidRDefault="001A49CE" w:rsidP="001A49CE">
      <w:pPr>
        <w:pStyle w:val="ConsPlusNormal"/>
        <w:ind w:firstLine="540"/>
        <w:jc w:val="both"/>
        <w:rPr>
          <w:bCs/>
        </w:rPr>
      </w:pPr>
      <w:r w:rsidRPr="001A49CE">
        <w:rPr>
          <w:bCs/>
        </w:rPr>
        <w:t>Прямое и переносное значение слова. Тропы. Сравнение, метафора, олицетворение, эпитет - сравнительная характеристика. Крылатые слова и выражения. Пословицы, поговорки, афоризмы, иностранные заимствования. Новые слова. Канцеляризмы.</w:t>
      </w:r>
    </w:p>
    <w:p w:rsidR="001A49CE" w:rsidRPr="001A49CE" w:rsidRDefault="001A49CE" w:rsidP="001A49CE">
      <w:pPr>
        <w:pStyle w:val="ConsPlusNormal"/>
        <w:ind w:firstLine="540"/>
        <w:jc w:val="both"/>
        <w:rPr>
          <w:bCs/>
        </w:rPr>
      </w:pPr>
      <w:r w:rsidRPr="001A49CE">
        <w:rPr>
          <w:bCs/>
        </w:rPr>
        <w:t>Умение выделять в тексте стилистически окрашенные слова; определять стили речи с учётом лексических особенностей текста.</w:t>
      </w:r>
    </w:p>
    <w:p w:rsidR="001A49CE" w:rsidRPr="001A49CE" w:rsidRDefault="001A49CE" w:rsidP="001A49CE">
      <w:pPr>
        <w:pStyle w:val="ConsPlusNormal"/>
        <w:ind w:firstLine="540"/>
        <w:jc w:val="both"/>
        <w:rPr>
          <w:bCs/>
        </w:rPr>
      </w:pPr>
      <w:r w:rsidRPr="001A49CE">
        <w:rPr>
          <w:bCs/>
        </w:rPr>
        <w:t>Лингвистические словари. Умение пользоваться толковым словарём. Речевой этикет: формы обращения.</w:t>
      </w:r>
    </w:p>
    <w:p w:rsidR="001A49CE" w:rsidRPr="001A49CE" w:rsidRDefault="001A49CE" w:rsidP="001A49CE">
      <w:pPr>
        <w:pStyle w:val="ConsPlusNormal"/>
        <w:ind w:firstLine="540"/>
        <w:jc w:val="both"/>
        <w:rPr>
          <w:bCs/>
        </w:rPr>
      </w:pPr>
      <w:r w:rsidRPr="00925E40">
        <w:rPr>
          <w:bCs/>
          <w:i/>
        </w:rPr>
        <w:t>Предложение и словосочетание.</w:t>
      </w:r>
      <w:r w:rsidRPr="001A49CE">
        <w:rPr>
          <w:bCs/>
        </w:rPr>
        <w:t xml:space="preserve"> </w:t>
      </w:r>
    </w:p>
    <w:p w:rsidR="001A49CE" w:rsidRPr="001A49CE" w:rsidRDefault="001A49CE" w:rsidP="001A49CE">
      <w:pPr>
        <w:pStyle w:val="ConsPlusNormal"/>
        <w:ind w:firstLine="540"/>
        <w:jc w:val="both"/>
        <w:rPr>
          <w:bCs/>
        </w:rPr>
      </w:pPr>
      <w:r w:rsidRPr="001A49CE">
        <w:rPr>
          <w:bCs/>
        </w:rPr>
        <w:t>Предложение. Простое и сложное предложение. Предложение со сравнительным оборотом.</w:t>
      </w:r>
    </w:p>
    <w:p w:rsidR="001A49CE" w:rsidRPr="001A49CE" w:rsidRDefault="001A49CE" w:rsidP="001A49CE">
      <w:pPr>
        <w:pStyle w:val="ConsPlusNormal"/>
        <w:ind w:firstLine="540"/>
        <w:jc w:val="both"/>
        <w:rPr>
          <w:bCs/>
        </w:rPr>
      </w:pPr>
      <w:r w:rsidRPr="001A49CE">
        <w:rPr>
          <w:bCs/>
        </w:rPr>
        <w:t>Умение редактировать простое и сложное предложение: исправлять порядок слов и порядок частей, заменять неудачно употреблённые слова, распространять предложение и так далее.</w:t>
      </w:r>
    </w:p>
    <w:p w:rsidR="001A49CE" w:rsidRPr="001A49CE" w:rsidRDefault="001A49CE" w:rsidP="001A49CE">
      <w:pPr>
        <w:pStyle w:val="ConsPlusNormal"/>
        <w:ind w:firstLine="540"/>
        <w:jc w:val="both"/>
        <w:rPr>
          <w:bCs/>
        </w:rPr>
      </w:pPr>
      <w:r w:rsidRPr="001A49CE">
        <w:rPr>
          <w:bCs/>
        </w:rPr>
        <w:t>Умение составлять простое, сложносочинённое и сложноподчинённое предложение с определительной, изъяснительной, причинно-следственной, сравнительной связью. Умение интонационно правильно читать, предложения разных типов.</w:t>
      </w:r>
    </w:p>
    <w:p w:rsidR="001A49CE" w:rsidRPr="001A49CE" w:rsidRDefault="001A49CE" w:rsidP="001A49CE">
      <w:pPr>
        <w:pStyle w:val="ConsPlusNormal"/>
        <w:ind w:firstLine="540"/>
        <w:jc w:val="both"/>
        <w:rPr>
          <w:bCs/>
        </w:rPr>
      </w:pPr>
      <w:r w:rsidRPr="00925E40">
        <w:rPr>
          <w:bCs/>
          <w:i/>
        </w:rPr>
        <w:t>Текст.</w:t>
      </w:r>
      <w:r w:rsidRPr="001A49CE">
        <w:rPr>
          <w:bCs/>
        </w:rPr>
        <w:t xml:space="preserve"> </w:t>
      </w:r>
    </w:p>
    <w:p w:rsidR="001A49CE" w:rsidRPr="001A49CE" w:rsidRDefault="001A49CE" w:rsidP="001A49CE">
      <w:pPr>
        <w:pStyle w:val="ConsPlusNormal"/>
        <w:ind w:firstLine="540"/>
        <w:jc w:val="both"/>
        <w:rPr>
          <w:bCs/>
        </w:rPr>
      </w:pPr>
      <w:r w:rsidRPr="001A49CE">
        <w:rPr>
          <w:bCs/>
        </w:rPr>
        <w:t>Текст. Тема, микротема, основная мысль текста. Опорные слова и ключевые предложения. План. Виды плана (вопросный, цитатный, картинный, мимический).</w:t>
      </w:r>
    </w:p>
    <w:p w:rsidR="001A49CE" w:rsidRPr="001A49CE" w:rsidRDefault="001A49CE" w:rsidP="001A49CE">
      <w:pPr>
        <w:pStyle w:val="ConsPlusNormal"/>
        <w:ind w:firstLine="540"/>
        <w:jc w:val="both"/>
        <w:rPr>
          <w:bCs/>
        </w:rPr>
      </w:pPr>
      <w:r w:rsidRPr="001A49CE">
        <w:rPr>
          <w:bCs/>
        </w:rPr>
        <w:t>Стили речи: разговорный, книжные (научный, публицистический, деловой), художественный. Умение определять стилистическую принадлежность текстов, составлять текст в заданном стиле.</w:t>
      </w:r>
    </w:p>
    <w:p w:rsidR="001A49CE" w:rsidRPr="001A49CE" w:rsidRDefault="001A49CE" w:rsidP="001A49CE">
      <w:pPr>
        <w:pStyle w:val="ConsPlusNormal"/>
        <w:ind w:firstLine="540"/>
        <w:jc w:val="both"/>
        <w:rPr>
          <w:bCs/>
        </w:rPr>
      </w:pPr>
      <w:r w:rsidRPr="001A49CE">
        <w:rPr>
          <w:bCs/>
        </w:rPr>
        <w:t>Типы текста: повествование, описание, рассуждение, оценка действительности. Соотношение типа текста и стиля речи. Умение составлять художественное описание природы с элементами оценки действительности, описание животного в научно- публицистическом стиле, художественное повествование с элементами описания.</w:t>
      </w:r>
    </w:p>
    <w:p w:rsidR="001A49CE" w:rsidRPr="001A49CE" w:rsidRDefault="001A49CE" w:rsidP="001A49CE">
      <w:pPr>
        <w:pStyle w:val="ConsPlusNormal"/>
        <w:ind w:firstLine="540"/>
        <w:jc w:val="both"/>
        <w:rPr>
          <w:bCs/>
        </w:rPr>
      </w:pPr>
      <w:r w:rsidRPr="001A49CE">
        <w:rPr>
          <w:bCs/>
        </w:rPr>
        <w:t>Связь между предложениями в тексте. Цепная и параллельная связи. Лексические, тематические, грамматические и интонационные средства связи. Умение определять средства связи предложений в тексте. Временная соотнесённость глаголов. Использование глагольного времени в переносном значении. Умение конструировать текст по заданной временной схеме, проводить лексическое и грамматическое редактирование.</w:t>
      </w:r>
    </w:p>
    <w:p w:rsidR="00925E40" w:rsidRDefault="00925E40" w:rsidP="0065634C">
      <w:pPr>
        <w:pStyle w:val="ConsPlusNormal"/>
        <w:ind w:firstLine="540"/>
        <w:jc w:val="both"/>
        <w:rPr>
          <w:b/>
          <w:bCs/>
          <w:i/>
        </w:rPr>
      </w:pPr>
    </w:p>
    <w:p w:rsidR="00E6211A" w:rsidRDefault="001A49CE" w:rsidP="0065634C">
      <w:pPr>
        <w:pStyle w:val="ConsPlusNormal"/>
        <w:ind w:firstLine="540"/>
        <w:jc w:val="both"/>
        <w:rPr>
          <w:b/>
          <w:bCs/>
          <w:i/>
        </w:rPr>
      </w:pPr>
      <w:r>
        <w:rPr>
          <w:b/>
          <w:bCs/>
          <w:i/>
        </w:rPr>
        <w:t>Планируемые результаты</w:t>
      </w:r>
    </w:p>
    <w:p w:rsidR="001A49CE" w:rsidRPr="001A49CE" w:rsidRDefault="001A49CE" w:rsidP="001A49CE">
      <w:pPr>
        <w:pStyle w:val="ConsPlusNormal"/>
        <w:ind w:firstLine="540"/>
        <w:jc w:val="both"/>
        <w:rPr>
          <w:bCs/>
          <w:i/>
          <w:u w:val="single"/>
        </w:rPr>
      </w:pPr>
      <w:r w:rsidRPr="001A49CE">
        <w:rPr>
          <w:bCs/>
          <w:i/>
          <w:u w:val="single"/>
        </w:rPr>
        <w:t>Личностные:</w:t>
      </w:r>
    </w:p>
    <w:p w:rsidR="001A49CE" w:rsidRPr="001A49CE" w:rsidRDefault="001A49CE" w:rsidP="006003E8">
      <w:pPr>
        <w:pStyle w:val="ConsPlusNormal"/>
        <w:numPr>
          <w:ilvl w:val="0"/>
          <w:numId w:val="556"/>
        </w:numPr>
        <w:ind w:left="426"/>
        <w:jc w:val="both"/>
        <w:rPr>
          <w:bCs/>
        </w:rPr>
      </w:pPr>
      <w:r w:rsidRPr="001A49CE">
        <w:rPr>
          <w:bCs/>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1A49CE" w:rsidRPr="001A49CE" w:rsidRDefault="001A49CE" w:rsidP="006003E8">
      <w:pPr>
        <w:pStyle w:val="ConsPlusNormal"/>
        <w:numPr>
          <w:ilvl w:val="0"/>
          <w:numId w:val="556"/>
        </w:numPr>
        <w:ind w:left="426"/>
        <w:jc w:val="both"/>
        <w:rPr>
          <w:bCs/>
        </w:rPr>
      </w:pPr>
      <w:r w:rsidRPr="001A49CE">
        <w:rPr>
          <w:bCs/>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1A49CE" w:rsidRPr="001A49CE" w:rsidRDefault="001A49CE" w:rsidP="006003E8">
      <w:pPr>
        <w:pStyle w:val="ConsPlusNormal"/>
        <w:numPr>
          <w:ilvl w:val="0"/>
          <w:numId w:val="556"/>
        </w:numPr>
        <w:ind w:left="426"/>
        <w:jc w:val="both"/>
        <w:rPr>
          <w:bCs/>
        </w:rPr>
      </w:pPr>
      <w:r w:rsidRPr="001A49CE">
        <w:rPr>
          <w:bCs/>
        </w:rPr>
        <w:t>формирование уважительного отношения к иному мнению, истории и культуре других народов;</w:t>
      </w:r>
    </w:p>
    <w:p w:rsidR="001A49CE" w:rsidRPr="001A49CE" w:rsidRDefault="001A49CE" w:rsidP="006003E8">
      <w:pPr>
        <w:pStyle w:val="ConsPlusNormal"/>
        <w:numPr>
          <w:ilvl w:val="0"/>
          <w:numId w:val="556"/>
        </w:numPr>
        <w:ind w:left="426"/>
        <w:jc w:val="both"/>
        <w:rPr>
          <w:bCs/>
        </w:rPr>
      </w:pPr>
      <w:r w:rsidRPr="001A49CE">
        <w:rPr>
          <w:bCs/>
        </w:rPr>
        <w:t>овладение начальными навыками адаптации в динамично изменяющемся и развивающемся мире;</w:t>
      </w:r>
    </w:p>
    <w:p w:rsidR="001A49CE" w:rsidRPr="001A49CE" w:rsidRDefault="001A49CE" w:rsidP="006003E8">
      <w:pPr>
        <w:pStyle w:val="ConsPlusNormal"/>
        <w:numPr>
          <w:ilvl w:val="0"/>
          <w:numId w:val="556"/>
        </w:numPr>
        <w:ind w:left="426"/>
        <w:jc w:val="both"/>
        <w:rPr>
          <w:bCs/>
        </w:rPr>
      </w:pPr>
      <w:r w:rsidRPr="001A49CE">
        <w:rPr>
          <w:bCs/>
        </w:rPr>
        <w:t>принятие и освоение социальной роли обучающегося, развитие мотивов учебной деятельности и формирование личностного смысла учения;</w:t>
      </w:r>
    </w:p>
    <w:p w:rsidR="001A49CE" w:rsidRPr="001A49CE" w:rsidRDefault="001A49CE" w:rsidP="006003E8">
      <w:pPr>
        <w:pStyle w:val="ConsPlusNormal"/>
        <w:numPr>
          <w:ilvl w:val="0"/>
          <w:numId w:val="556"/>
        </w:numPr>
        <w:ind w:left="426"/>
        <w:jc w:val="both"/>
        <w:rPr>
          <w:bCs/>
        </w:rPr>
      </w:pPr>
      <w:r w:rsidRPr="001A49CE">
        <w:rPr>
          <w:bCs/>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A49CE" w:rsidRPr="001A49CE" w:rsidRDefault="001A49CE" w:rsidP="006003E8">
      <w:pPr>
        <w:pStyle w:val="ConsPlusNormal"/>
        <w:numPr>
          <w:ilvl w:val="0"/>
          <w:numId w:val="556"/>
        </w:numPr>
        <w:ind w:left="426"/>
        <w:jc w:val="both"/>
        <w:rPr>
          <w:bCs/>
        </w:rPr>
      </w:pPr>
      <w:r w:rsidRPr="001A49CE">
        <w:rPr>
          <w:bCs/>
        </w:rPr>
        <w:t>формирование эстетических потребностей, ценностей и чувств;</w:t>
      </w:r>
    </w:p>
    <w:p w:rsidR="001A49CE" w:rsidRPr="001A49CE" w:rsidRDefault="001A49CE" w:rsidP="006003E8">
      <w:pPr>
        <w:pStyle w:val="ConsPlusNormal"/>
        <w:numPr>
          <w:ilvl w:val="0"/>
          <w:numId w:val="556"/>
        </w:numPr>
        <w:ind w:left="426"/>
        <w:jc w:val="both"/>
        <w:rPr>
          <w:bCs/>
        </w:rPr>
      </w:pPr>
      <w:r w:rsidRPr="001A49CE">
        <w:rPr>
          <w:bCs/>
        </w:rPr>
        <w:t xml:space="preserve">развитие этических чувств, доброжелательности и эмоционально-нравственной отзывчивости, </w:t>
      </w:r>
      <w:r w:rsidRPr="001A49CE">
        <w:rPr>
          <w:bCs/>
        </w:rPr>
        <w:lastRenderedPageBreak/>
        <w:t>понимания и сопер</w:t>
      </w:r>
      <w:r>
        <w:rPr>
          <w:bCs/>
        </w:rPr>
        <w:t>еживания чувствам других людей;</w:t>
      </w:r>
    </w:p>
    <w:p w:rsidR="001A49CE" w:rsidRPr="001A49CE" w:rsidRDefault="001A49CE" w:rsidP="006003E8">
      <w:pPr>
        <w:pStyle w:val="ConsPlusNormal"/>
        <w:numPr>
          <w:ilvl w:val="0"/>
          <w:numId w:val="556"/>
        </w:numPr>
        <w:ind w:left="426"/>
        <w:jc w:val="both"/>
        <w:rPr>
          <w:bCs/>
        </w:rPr>
      </w:pPr>
      <w:r w:rsidRPr="001A49CE">
        <w:rPr>
          <w:bCs/>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1A49CE" w:rsidRPr="001A49CE" w:rsidRDefault="001A49CE" w:rsidP="006003E8">
      <w:pPr>
        <w:pStyle w:val="ConsPlusNormal"/>
        <w:numPr>
          <w:ilvl w:val="0"/>
          <w:numId w:val="556"/>
        </w:numPr>
        <w:ind w:left="426"/>
        <w:jc w:val="both"/>
        <w:rPr>
          <w:bCs/>
        </w:rPr>
      </w:pPr>
      <w:r w:rsidRPr="001A49CE">
        <w:rPr>
          <w:bCs/>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A49CE" w:rsidRPr="001A49CE" w:rsidRDefault="001A49CE" w:rsidP="001A49CE">
      <w:pPr>
        <w:pStyle w:val="ConsPlusNormal"/>
        <w:ind w:firstLine="540"/>
        <w:jc w:val="both"/>
        <w:rPr>
          <w:bCs/>
          <w:i/>
          <w:u w:val="single"/>
        </w:rPr>
      </w:pPr>
      <w:r w:rsidRPr="001A49CE">
        <w:rPr>
          <w:bCs/>
          <w:i/>
          <w:u w:val="single"/>
        </w:rPr>
        <w:t>Метапредметные:</w:t>
      </w:r>
    </w:p>
    <w:p w:rsidR="001A49CE" w:rsidRPr="001A49CE" w:rsidRDefault="001A49CE" w:rsidP="006003E8">
      <w:pPr>
        <w:pStyle w:val="ConsPlusNormal"/>
        <w:numPr>
          <w:ilvl w:val="0"/>
          <w:numId w:val="557"/>
        </w:numPr>
        <w:ind w:left="426"/>
        <w:jc w:val="both"/>
        <w:rPr>
          <w:bCs/>
        </w:rPr>
      </w:pPr>
      <w:r w:rsidRPr="001A49CE">
        <w:rPr>
          <w:bCs/>
        </w:rPr>
        <w:t>овладение способностью принимать и сохранять цели и задачи учебной деятельности, поиска средств ее осуществления;</w:t>
      </w:r>
    </w:p>
    <w:p w:rsidR="001A49CE" w:rsidRPr="001A49CE" w:rsidRDefault="001A49CE" w:rsidP="006003E8">
      <w:pPr>
        <w:pStyle w:val="ConsPlusNormal"/>
        <w:numPr>
          <w:ilvl w:val="0"/>
          <w:numId w:val="557"/>
        </w:numPr>
        <w:ind w:left="426"/>
        <w:jc w:val="both"/>
        <w:rPr>
          <w:bCs/>
        </w:rPr>
      </w:pPr>
      <w:r w:rsidRPr="001A49CE">
        <w:rPr>
          <w:bCs/>
        </w:rPr>
        <w:t>освоение способов решения проблем творческого и поискового характера;</w:t>
      </w:r>
    </w:p>
    <w:p w:rsidR="001A49CE" w:rsidRPr="001A49CE" w:rsidRDefault="001A49CE" w:rsidP="006003E8">
      <w:pPr>
        <w:pStyle w:val="ConsPlusNormal"/>
        <w:numPr>
          <w:ilvl w:val="0"/>
          <w:numId w:val="557"/>
        </w:numPr>
        <w:ind w:left="426"/>
        <w:jc w:val="both"/>
        <w:rPr>
          <w:bCs/>
        </w:rPr>
      </w:pPr>
      <w:r w:rsidRPr="001A49CE">
        <w:rPr>
          <w:bCs/>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A49CE" w:rsidRPr="001A49CE" w:rsidRDefault="001A49CE" w:rsidP="006003E8">
      <w:pPr>
        <w:pStyle w:val="ConsPlusNormal"/>
        <w:numPr>
          <w:ilvl w:val="0"/>
          <w:numId w:val="557"/>
        </w:numPr>
        <w:ind w:left="426"/>
        <w:jc w:val="both"/>
        <w:rPr>
          <w:bCs/>
        </w:rPr>
      </w:pPr>
      <w:r w:rsidRPr="001A49CE">
        <w:rPr>
          <w:bCs/>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1A49CE" w:rsidRPr="001A49CE" w:rsidRDefault="001A49CE" w:rsidP="006003E8">
      <w:pPr>
        <w:pStyle w:val="ConsPlusNormal"/>
        <w:numPr>
          <w:ilvl w:val="0"/>
          <w:numId w:val="557"/>
        </w:numPr>
        <w:ind w:left="426"/>
        <w:jc w:val="both"/>
        <w:rPr>
          <w:bCs/>
        </w:rPr>
      </w:pPr>
      <w:r w:rsidRPr="001A49CE">
        <w:rPr>
          <w:bCs/>
        </w:rPr>
        <w:t>освоение начальных форм познавательной и личностной рефлексии;</w:t>
      </w:r>
    </w:p>
    <w:p w:rsidR="001A49CE" w:rsidRPr="001A49CE" w:rsidRDefault="001A49CE" w:rsidP="006003E8">
      <w:pPr>
        <w:pStyle w:val="ConsPlusNormal"/>
        <w:numPr>
          <w:ilvl w:val="0"/>
          <w:numId w:val="557"/>
        </w:numPr>
        <w:ind w:left="426"/>
        <w:jc w:val="both"/>
        <w:rPr>
          <w:bCs/>
        </w:rPr>
      </w:pPr>
      <w:r w:rsidRPr="001A49CE">
        <w:rPr>
          <w:bCs/>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1A49CE" w:rsidRPr="001A49CE" w:rsidRDefault="001A49CE" w:rsidP="006003E8">
      <w:pPr>
        <w:pStyle w:val="ConsPlusNormal"/>
        <w:numPr>
          <w:ilvl w:val="0"/>
          <w:numId w:val="557"/>
        </w:numPr>
        <w:ind w:left="426"/>
        <w:jc w:val="both"/>
        <w:rPr>
          <w:bCs/>
        </w:rPr>
      </w:pPr>
      <w:r w:rsidRPr="001A49CE">
        <w:rPr>
          <w:bCs/>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1A49CE" w:rsidRPr="001A49CE" w:rsidRDefault="001A49CE" w:rsidP="006003E8">
      <w:pPr>
        <w:pStyle w:val="ConsPlusNormal"/>
        <w:numPr>
          <w:ilvl w:val="0"/>
          <w:numId w:val="557"/>
        </w:numPr>
        <w:ind w:left="426"/>
        <w:jc w:val="both"/>
        <w:rPr>
          <w:bCs/>
        </w:rPr>
      </w:pPr>
      <w:r w:rsidRPr="001A49CE">
        <w:rPr>
          <w:bCs/>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A49CE" w:rsidRPr="001A49CE" w:rsidRDefault="001A49CE" w:rsidP="006003E8">
      <w:pPr>
        <w:pStyle w:val="ConsPlusNormal"/>
        <w:numPr>
          <w:ilvl w:val="0"/>
          <w:numId w:val="557"/>
        </w:numPr>
        <w:ind w:left="426"/>
        <w:jc w:val="both"/>
        <w:rPr>
          <w:bCs/>
        </w:rPr>
      </w:pPr>
      <w:r w:rsidRPr="001A49CE">
        <w:rPr>
          <w:bCs/>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1A49CE" w:rsidRPr="001A49CE" w:rsidRDefault="001A49CE" w:rsidP="006003E8">
      <w:pPr>
        <w:pStyle w:val="ConsPlusNormal"/>
        <w:numPr>
          <w:ilvl w:val="0"/>
          <w:numId w:val="557"/>
        </w:numPr>
        <w:ind w:left="426"/>
        <w:jc w:val="both"/>
        <w:rPr>
          <w:bCs/>
        </w:rPr>
      </w:pPr>
      <w:r w:rsidRPr="001A49CE">
        <w:rPr>
          <w:bCs/>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w:t>
      </w:r>
    </w:p>
    <w:p w:rsidR="001A49CE" w:rsidRPr="001A49CE" w:rsidRDefault="001A49CE" w:rsidP="006003E8">
      <w:pPr>
        <w:pStyle w:val="ConsPlusNormal"/>
        <w:numPr>
          <w:ilvl w:val="0"/>
          <w:numId w:val="557"/>
        </w:numPr>
        <w:ind w:left="426"/>
        <w:jc w:val="both"/>
        <w:rPr>
          <w:bCs/>
        </w:rPr>
      </w:pPr>
      <w:r w:rsidRPr="001A49CE">
        <w:rPr>
          <w:bCs/>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A49CE" w:rsidRPr="001A49CE" w:rsidRDefault="001A49CE" w:rsidP="006003E8">
      <w:pPr>
        <w:pStyle w:val="ConsPlusNormal"/>
        <w:numPr>
          <w:ilvl w:val="0"/>
          <w:numId w:val="557"/>
        </w:numPr>
        <w:ind w:left="426"/>
        <w:jc w:val="both"/>
        <w:rPr>
          <w:bCs/>
        </w:rPr>
      </w:pPr>
      <w:r w:rsidRPr="001A49CE">
        <w:rPr>
          <w:bCs/>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A49CE" w:rsidRPr="001A49CE" w:rsidRDefault="001A49CE" w:rsidP="006003E8">
      <w:pPr>
        <w:pStyle w:val="ConsPlusNormal"/>
        <w:numPr>
          <w:ilvl w:val="0"/>
          <w:numId w:val="557"/>
        </w:numPr>
        <w:ind w:left="426"/>
        <w:jc w:val="both"/>
        <w:rPr>
          <w:bCs/>
        </w:rPr>
      </w:pPr>
      <w:r w:rsidRPr="001A49CE">
        <w:rPr>
          <w:bCs/>
        </w:rPr>
        <w:t>готовность конструктивно разрешать конфликты посредством учета интересов сторон и сотрудничества;</w:t>
      </w:r>
    </w:p>
    <w:p w:rsidR="001A49CE" w:rsidRPr="001A49CE" w:rsidRDefault="001A49CE" w:rsidP="006003E8">
      <w:pPr>
        <w:pStyle w:val="ConsPlusNormal"/>
        <w:numPr>
          <w:ilvl w:val="0"/>
          <w:numId w:val="557"/>
        </w:numPr>
        <w:ind w:left="426"/>
        <w:jc w:val="both"/>
        <w:rPr>
          <w:bCs/>
        </w:rPr>
      </w:pPr>
      <w:r w:rsidRPr="001A49CE">
        <w:rPr>
          <w:bCs/>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1A49CE" w:rsidRPr="001A49CE" w:rsidRDefault="001A49CE" w:rsidP="006003E8">
      <w:pPr>
        <w:pStyle w:val="ConsPlusNormal"/>
        <w:numPr>
          <w:ilvl w:val="0"/>
          <w:numId w:val="557"/>
        </w:numPr>
        <w:ind w:left="426"/>
        <w:jc w:val="both"/>
        <w:rPr>
          <w:bCs/>
        </w:rPr>
      </w:pPr>
      <w:r w:rsidRPr="001A49CE">
        <w:rPr>
          <w:bCs/>
        </w:rPr>
        <w:t>овладение базовыми предметными и межпредметными понятиями, отражающими существенные связи и отношения между объектами и процессами;</w:t>
      </w:r>
    </w:p>
    <w:p w:rsidR="001A49CE" w:rsidRPr="001A49CE" w:rsidRDefault="001A49CE" w:rsidP="006003E8">
      <w:pPr>
        <w:pStyle w:val="ConsPlusNormal"/>
        <w:numPr>
          <w:ilvl w:val="0"/>
          <w:numId w:val="557"/>
        </w:numPr>
        <w:ind w:left="426"/>
        <w:jc w:val="both"/>
        <w:rPr>
          <w:bCs/>
        </w:rPr>
      </w:pPr>
      <w:r w:rsidRPr="001A49CE">
        <w:rPr>
          <w:bCs/>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1A49CE" w:rsidRDefault="001A49CE" w:rsidP="00925E40">
      <w:pPr>
        <w:pStyle w:val="ConsPlusNormal"/>
        <w:jc w:val="both"/>
        <w:rPr>
          <w:b/>
          <w:bCs/>
        </w:rPr>
      </w:pPr>
    </w:p>
    <w:p w:rsidR="00BF6A31" w:rsidRDefault="00BF6A31" w:rsidP="0065634C">
      <w:pPr>
        <w:pStyle w:val="ConsPlusNormal"/>
        <w:ind w:firstLine="540"/>
        <w:jc w:val="both"/>
        <w:rPr>
          <w:b/>
          <w:bCs/>
        </w:rPr>
      </w:pPr>
      <w:r w:rsidRPr="00BF6A31">
        <w:rPr>
          <w:b/>
          <w:bCs/>
        </w:rPr>
        <w:t>3.1.2.16</w:t>
      </w:r>
      <w:r w:rsidRPr="00BF6A31">
        <w:rPr>
          <w:b/>
          <w:bCs/>
        </w:rPr>
        <w:tab/>
        <w:t>Коррекционно-развивающая область.  «Логопедическая ритмика»</w:t>
      </w:r>
    </w:p>
    <w:p w:rsidR="004A544C" w:rsidRDefault="004A544C" w:rsidP="0065634C">
      <w:pPr>
        <w:pStyle w:val="ConsPlusNormal"/>
        <w:ind w:firstLine="540"/>
        <w:jc w:val="both"/>
        <w:rPr>
          <w:b/>
          <w:bCs/>
          <w:i/>
        </w:rPr>
      </w:pPr>
      <w:r>
        <w:rPr>
          <w:b/>
          <w:bCs/>
          <w:i/>
        </w:rPr>
        <w:t>Пояснительная записка</w:t>
      </w:r>
    </w:p>
    <w:p w:rsidR="004A544C" w:rsidRDefault="004A544C" w:rsidP="0065634C">
      <w:pPr>
        <w:pStyle w:val="ConsPlusNormal"/>
        <w:ind w:firstLine="540"/>
        <w:jc w:val="both"/>
        <w:rPr>
          <w:bCs/>
        </w:rPr>
      </w:pPr>
      <w:r w:rsidRPr="004A544C">
        <w:rPr>
          <w:bCs/>
        </w:rPr>
        <w:t xml:space="preserve">Рабочая программа предусматриваем реализацию коррекционно-развивающей работы, </w:t>
      </w:r>
      <w:r w:rsidRPr="004A544C">
        <w:rPr>
          <w:bCs/>
        </w:rPr>
        <w:lastRenderedPageBreak/>
        <w:t>направленной на коррекцию дефекта речевого развития обучающихся.</w:t>
      </w:r>
    </w:p>
    <w:p w:rsidR="004A544C" w:rsidRDefault="004A544C" w:rsidP="004A544C">
      <w:pPr>
        <w:pStyle w:val="ConsPlusNormal"/>
        <w:ind w:firstLine="540"/>
        <w:jc w:val="both"/>
        <w:rPr>
          <w:bCs/>
        </w:rPr>
      </w:pPr>
      <w:r w:rsidRPr="004A544C">
        <w:rPr>
          <w:bCs/>
        </w:rPr>
        <w:t>Одним</w:t>
      </w:r>
      <w:r w:rsidRPr="004A544C">
        <w:rPr>
          <w:bCs/>
        </w:rPr>
        <w:tab/>
        <w:t>из</w:t>
      </w:r>
      <w:r w:rsidRPr="004A544C">
        <w:rPr>
          <w:bCs/>
        </w:rPr>
        <w:tab/>
        <w:t>условий</w:t>
      </w:r>
      <w:r w:rsidRPr="004A544C">
        <w:rPr>
          <w:bCs/>
        </w:rPr>
        <w:tab/>
        <w:t>успешной</w:t>
      </w:r>
      <w:r w:rsidRPr="004A544C">
        <w:rPr>
          <w:bCs/>
        </w:rPr>
        <w:tab/>
        <w:t>образовательно-коррекционной</w:t>
      </w:r>
      <w:r w:rsidRPr="004A544C">
        <w:rPr>
          <w:bCs/>
        </w:rPr>
        <w:tab/>
        <w:t>работы</w:t>
      </w:r>
      <w:r w:rsidRPr="004A544C">
        <w:rPr>
          <w:bCs/>
        </w:rPr>
        <w:tab/>
        <w:t>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 Это предполагает создание индивидуализированной коррекционно-развивающей коммуникативно ориентированной среды в стенах об</w:t>
      </w:r>
      <w:r>
        <w:rPr>
          <w:bCs/>
        </w:rPr>
        <w:t>разовательного учреждения и, по-</w:t>
      </w:r>
      <w:r w:rsidRPr="004A544C">
        <w:rPr>
          <w:bCs/>
        </w:rPr>
        <w:t>возможности, вне его.</w:t>
      </w:r>
    </w:p>
    <w:p w:rsidR="004A544C" w:rsidRDefault="004A544C" w:rsidP="004A544C">
      <w:pPr>
        <w:pStyle w:val="ConsPlusNormal"/>
        <w:ind w:firstLine="540"/>
        <w:jc w:val="both"/>
        <w:rPr>
          <w:b/>
          <w:bCs/>
          <w:i/>
        </w:rPr>
      </w:pPr>
      <w:r>
        <w:rPr>
          <w:b/>
          <w:bCs/>
          <w:i/>
        </w:rPr>
        <w:t>Содержание курса</w:t>
      </w:r>
    </w:p>
    <w:p w:rsidR="004A544C" w:rsidRPr="004A544C" w:rsidRDefault="004A544C" w:rsidP="004A544C">
      <w:pPr>
        <w:pStyle w:val="ConsPlusNormal"/>
        <w:ind w:firstLine="540"/>
        <w:jc w:val="both"/>
        <w:rPr>
          <w:bCs/>
          <w:i/>
          <w:u w:val="single"/>
        </w:rPr>
      </w:pPr>
      <w:r w:rsidRPr="004A544C">
        <w:rPr>
          <w:bCs/>
          <w:i/>
          <w:u w:val="single"/>
        </w:rPr>
        <w:t>1 класс</w:t>
      </w:r>
    </w:p>
    <w:p w:rsidR="004A544C" w:rsidRPr="004A544C" w:rsidRDefault="004A544C" w:rsidP="004A544C">
      <w:pPr>
        <w:pStyle w:val="ConsPlusNormal"/>
        <w:ind w:firstLine="540"/>
        <w:jc w:val="both"/>
        <w:rPr>
          <w:bCs/>
        </w:rPr>
      </w:pPr>
      <w:r w:rsidRPr="004A544C">
        <w:rPr>
          <w:bCs/>
        </w:rPr>
        <w:t>Двигательно-речевые навыки Гласные звуки. Согласные звуки. Согласованность движения с музыкой в разном темпе (хлопки, ходьба, бег, подскоки, движения рук). Осень. До свидания, птицы! Дары осени. В гостях у животных. Дикие птицы. Насекомые. Транспорт. Виды. Рече</w:t>
      </w:r>
      <w:r>
        <w:rPr>
          <w:bCs/>
        </w:rPr>
        <w:t>-</w:t>
      </w:r>
      <w:r w:rsidRPr="004A544C">
        <w:rPr>
          <w:bCs/>
        </w:rPr>
        <w:t>двигательные упражнения по сказке «Колобок». Сказка "Лиса и журавль". Просодическое оформление речи: мелодика, темп, ритм, акцент (логическое ударение), паузация. Сказка «Петушок-золотой гребешок». Воспроизведение ряда последовательных движений с речью. Сказка «Кошкин дом». Чистоговорки. Весёлые нотки.</w:t>
      </w:r>
    </w:p>
    <w:p w:rsidR="004A544C" w:rsidRPr="004A544C" w:rsidRDefault="004A544C" w:rsidP="004A544C">
      <w:pPr>
        <w:pStyle w:val="ConsPlusNormal"/>
        <w:ind w:firstLine="540"/>
        <w:jc w:val="both"/>
        <w:rPr>
          <w:bCs/>
        </w:rPr>
      </w:pPr>
      <w:r w:rsidRPr="004A544C">
        <w:rPr>
          <w:bCs/>
        </w:rPr>
        <w:t>Времена года Зимние забавы. Путешествие в зимний лес. Весна. Перелётные птицы весной. Мы отправляемся в полёт. Дни недели. Лето. Урожай. Сказка «Репка». Урожай. Сказка «Колосок». Овощи. Фрукты.</w:t>
      </w:r>
    </w:p>
    <w:p w:rsidR="004A544C" w:rsidRPr="004A544C" w:rsidRDefault="004A544C" w:rsidP="004A544C">
      <w:pPr>
        <w:pStyle w:val="ConsPlusNormal"/>
        <w:ind w:firstLine="540"/>
        <w:jc w:val="both"/>
        <w:rPr>
          <w:bCs/>
          <w:i/>
          <w:u w:val="single"/>
        </w:rPr>
      </w:pPr>
      <w:r w:rsidRPr="004A544C">
        <w:rPr>
          <w:bCs/>
          <w:i/>
          <w:u w:val="single"/>
        </w:rPr>
        <w:t>2 класс</w:t>
      </w:r>
    </w:p>
    <w:p w:rsidR="004A544C" w:rsidRPr="004A544C" w:rsidRDefault="004A544C" w:rsidP="004A544C">
      <w:pPr>
        <w:pStyle w:val="ConsPlusNormal"/>
        <w:ind w:firstLine="540"/>
        <w:jc w:val="both"/>
        <w:rPr>
          <w:bCs/>
        </w:rPr>
      </w:pPr>
      <w:r w:rsidRPr="004A544C">
        <w:rPr>
          <w:bCs/>
        </w:rPr>
        <w:t>Программа включают следующие разделы:</w:t>
      </w:r>
    </w:p>
    <w:p w:rsidR="004A544C" w:rsidRPr="004A544C" w:rsidRDefault="004A544C" w:rsidP="004A544C">
      <w:pPr>
        <w:pStyle w:val="ConsPlusNormal"/>
        <w:ind w:firstLine="540"/>
        <w:jc w:val="both"/>
        <w:rPr>
          <w:bCs/>
        </w:rPr>
      </w:pPr>
      <w:r w:rsidRPr="004A544C">
        <w:rPr>
          <w:bCs/>
        </w:rPr>
        <w:t>«Диагностика». «Наша школа». 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Знакомство с предметом Логоритмика. Правила поведения во время урока. Имя и отчество учителя. Имена товарищей по классу. Название личных учебных вещей. Личные учебные вещи, учебные принадлежности. Имя и отчество учителя. Основные формы обращения (приветствие, просьба, прощение, извинение и др.). Обобщение знаний по теме: «Наша школа, наш класс».</w:t>
      </w:r>
    </w:p>
    <w:p w:rsidR="004A544C" w:rsidRPr="004A544C" w:rsidRDefault="004A544C" w:rsidP="004A544C">
      <w:pPr>
        <w:pStyle w:val="ConsPlusNormal"/>
        <w:ind w:firstLine="540"/>
        <w:jc w:val="both"/>
        <w:rPr>
          <w:bCs/>
        </w:rPr>
      </w:pPr>
      <w:r w:rsidRPr="004A544C">
        <w:rPr>
          <w:bCs/>
        </w:rPr>
        <w:t>«Осень».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родного края. Труд людей в саду и огороде осенью. Овощи и фрукты описание внешнего вида (классификация)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 Название фруктов и овощей. Описание 2-3 овощей, фруктов (форма, размер, вкус, запах, способ употребления). 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4A544C" w:rsidRPr="004A544C" w:rsidRDefault="004A544C" w:rsidP="004A544C">
      <w:pPr>
        <w:pStyle w:val="ConsPlusNormal"/>
        <w:ind w:firstLine="540"/>
        <w:jc w:val="both"/>
        <w:rPr>
          <w:bCs/>
        </w:rPr>
      </w:pPr>
      <w:r w:rsidRPr="004A544C">
        <w:rPr>
          <w:bCs/>
        </w:rPr>
        <w:t>«Зима». Движение в соответствии с характером музыки, динамикой. Движения в соответствии с характером, динамикой музыки. Выделение ритмического характера хлопками. Характерные признаки зимы. Зимние месяцы. Изменения в жизни животных в зимнее время года. Изменения в жизни птиц в связи с приходом зимы. Название зимующих птиц. Зимние развлечения детей. Зимняя одежда и обувь людей. Характерные признаки зимы. Зимние месяцы. Картины зимней природы в лесу, у водоемов. Жизнь животных в лесу зимой. Приспосабливание к условиям жизни зимой. Зимняя одежда и обувь. Зимние развлечения детей, спортивные игры на воздухе. Название зимних видов спорта. Обобщение знаний по теме «Зима».</w:t>
      </w:r>
    </w:p>
    <w:p w:rsidR="004A544C" w:rsidRPr="004A544C" w:rsidRDefault="004A544C" w:rsidP="004A544C">
      <w:pPr>
        <w:pStyle w:val="ConsPlusNormal"/>
        <w:ind w:firstLine="540"/>
        <w:jc w:val="both"/>
        <w:rPr>
          <w:bCs/>
        </w:rPr>
      </w:pPr>
      <w:r w:rsidRPr="004A544C">
        <w:rPr>
          <w:bCs/>
        </w:rPr>
        <w:t>«Наш город». 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 Магазины и их назначение. Транспорт (наземный, водный, воздушный). Транспорт города.</w:t>
      </w:r>
    </w:p>
    <w:p w:rsidR="004A544C" w:rsidRPr="004A544C" w:rsidRDefault="004A544C" w:rsidP="004A544C">
      <w:pPr>
        <w:pStyle w:val="ConsPlusNormal"/>
        <w:ind w:firstLine="540"/>
        <w:jc w:val="both"/>
        <w:rPr>
          <w:bCs/>
        </w:rPr>
      </w:pPr>
      <w:r w:rsidRPr="004A544C">
        <w:rPr>
          <w:bCs/>
        </w:rPr>
        <w:lastRenderedPageBreak/>
        <w:t xml:space="preserve"> </w:t>
      </w:r>
    </w:p>
    <w:p w:rsidR="004A544C" w:rsidRPr="004A544C" w:rsidRDefault="004A544C" w:rsidP="004A544C">
      <w:pPr>
        <w:pStyle w:val="ConsPlusNormal"/>
        <w:ind w:firstLine="540"/>
        <w:jc w:val="both"/>
        <w:rPr>
          <w:bCs/>
        </w:rPr>
      </w:pPr>
      <w:r w:rsidRPr="004A544C">
        <w:rPr>
          <w:bCs/>
        </w:rPr>
        <w:t>Название профессий. Профессии и труд людей, работающих на предприятиях. Правила поведения обучающихся на улице, в транспорте. Машины, облегчающие труд людей. Обобщение знаний по теме «Наш город».</w:t>
      </w:r>
    </w:p>
    <w:p w:rsidR="004A544C" w:rsidRPr="004A544C" w:rsidRDefault="004A544C" w:rsidP="004A544C">
      <w:pPr>
        <w:pStyle w:val="ConsPlusNormal"/>
        <w:ind w:firstLine="540"/>
        <w:jc w:val="both"/>
        <w:rPr>
          <w:bCs/>
        </w:rPr>
      </w:pPr>
      <w:r w:rsidRPr="004A544C">
        <w:rPr>
          <w:bCs/>
        </w:rPr>
        <w:t>«Наш дом».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 Понимание родственных отношений в семье. Человек. Название инвентаря, посуды, комнатных растений, бережное отношение к ним. Названия предметов мебели, уход за ними. Названия предметов одежды, уход за ними. Обобщение знаний по теме «Наш дом»</w:t>
      </w:r>
    </w:p>
    <w:p w:rsidR="004A544C" w:rsidRPr="004A544C" w:rsidRDefault="004A544C" w:rsidP="004A544C">
      <w:pPr>
        <w:pStyle w:val="ConsPlusNormal"/>
        <w:ind w:firstLine="540"/>
        <w:jc w:val="both"/>
        <w:rPr>
          <w:bCs/>
        </w:rPr>
      </w:pPr>
      <w:r w:rsidRPr="004A544C">
        <w:rPr>
          <w:bCs/>
        </w:rPr>
        <w:t>«Весна». 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весной.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первоцветов и плодовых деревьев. Насекомые. Характерные признаки весны. Весенние месяцы. Птицы. Возвращение перелетных птиц. Польза птиц, их Обобщение знаний по теме «Весна»</w:t>
      </w:r>
    </w:p>
    <w:p w:rsidR="004A544C" w:rsidRPr="004A544C" w:rsidRDefault="004A544C" w:rsidP="004A544C">
      <w:pPr>
        <w:pStyle w:val="ConsPlusNormal"/>
        <w:ind w:firstLine="540"/>
        <w:jc w:val="both"/>
        <w:rPr>
          <w:bCs/>
        </w:rPr>
      </w:pPr>
      <w:r w:rsidRPr="004A544C">
        <w:rPr>
          <w:bCs/>
        </w:rPr>
        <w:t>«Родная страна». 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 Москва. 23 февраля – День Защитника Отечества. 8 марта – Международный Женский день 12 апреля – день Космонавтики. Космос. 1 Мая – день Весны и Труда. 9 Мая - День Победы в 14 Великой Отечественной войне. Героизм защитников Отечества на фронте. Обобщение знаний по теме «Родная страна».</w:t>
      </w:r>
    </w:p>
    <w:p w:rsidR="004A544C" w:rsidRPr="004A544C" w:rsidRDefault="004A544C" w:rsidP="004A544C">
      <w:pPr>
        <w:pStyle w:val="ConsPlusNormal"/>
        <w:ind w:firstLine="540"/>
        <w:jc w:val="both"/>
        <w:rPr>
          <w:bCs/>
        </w:rPr>
      </w:pPr>
      <w:r w:rsidRPr="004A544C">
        <w:rPr>
          <w:bCs/>
        </w:rPr>
        <w:t>«Устное народное творчество». Исполнение по слуху несложного ритмического рисунка. 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 Знакомство с русскими народными сказками (волшебными, бытовыми, о животных). Знакомство с пословицами о природе и ее явлениях, об орудиях труда; Знакомство с загадками о животных, о птицах. Зимние хороводы и игры. Весенние народные игры. Времена года. Загадки о временах года. Обобщение знаний по теме «Устное народное творчество».</w:t>
      </w:r>
    </w:p>
    <w:p w:rsidR="004A544C" w:rsidRPr="004A544C" w:rsidRDefault="004A544C" w:rsidP="004A544C">
      <w:pPr>
        <w:pStyle w:val="ConsPlusNormal"/>
        <w:ind w:firstLine="540"/>
        <w:jc w:val="both"/>
        <w:rPr>
          <w:bCs/>
        </w:rPr>
      </w:pPr>
      <w:r w:rsidRPr="004A544C">
        <w:rPr>
          <w:bCs/>
        </w:rPr>
        <w:t>Занятие строится с учетом равномерности распределения психофизической и речевой нагрузки. Все задания, предлагаемые детям в рамках одного занятия, объединяются одной лексической темой.</w:t>
      </w:r>
    </w:p>
    <w:p w:rsidR="004A544C" w:rsidRPr="004A544C" w:rsidRDefault="004A544C" w:rsidP="004A544C">
      <w:pPr>
        <w:pStyle w:val="ConsPlusNormal"/>
        <w:ind w:firstLine="540"/>
        <w:jc w:val="both"/>
        <w:rPr>
          <w:bCs/>
          <w:i/>
          <w:u w:val="single"/>
        </w:rPr>
      </w:pPr>
      <w:r w:rsidRPr="004A544C">
        <w:rPr>
          <w:bCs/>
          <w:i/>
          <w:u w:val="single"/>
        </w:rPr>
        <w:t>3 класс</w:t>
      </w:r>
    </w:p>
    <w:p w:rsidR="004A544C" w:rsidRPr="004A544C" w:rsidRDefault="004A544C" w:rsidP="004A544C">
      <w:pPr>
        <w:pStyle w:val="ConsPlusNormal"/>
        <w:ind w:firstLine="540"/>
        <w:jc w:val="both"/>
        <w:rPr>
          <w:bCs/>
        </w:rPr>
      </w:pPr>
      <w:r w:rsidRPr="004A544C">
        <w:rPr>
          <w:bCs/>
        </w:rPr>
        <w:t>Двигательно-речевые навыки Ритм. Музыка. Речь. Осеннее настроение. Любимый город. Дружба. Птичьи заботы. Зимние забавы.</w:t>
      </w:r>
    </w:p>
    <w:p w:rsidR="004A544C" w:rsidRPr="004A544C" w:rsidRDefault="004A544C" w:rsidP="004A544C">
      <w:pPr>
        <w:pStyle w:val="ConsPlusNormal"/>
        <w:ind w:firstLine="540"/>
        <w:jc w:val="both"/>
        <w:rPr>
          <w:bCs/>
        </w:rPr>
      </w:pPr>
      <w:r w:rsidRPr="004A544C">
        <w:rPr>
          <w:bCs/>
        </w:rPr>
        <w:t>Звуковая культура речи Регистр (высокий, средний, низкий). Тембр (речевой, двигательный, графический). Интонационная выразительность. Паузы в речи. Сила голоса в речи. Логическое ударение слов в речи.</w:t>
      </w:r>
    </w:p>
    <w:p w:rsidR="004A544C" w:rsidRPr="004A544C" w:rsidRDefault="004A544C" w:rsidP="004A544C">
      <w:pPr>
        <w:pStyle w:val="ConsPlusNormal"/>
        <w:ind w:firstLine="540"/>
        <w:jc w:val="both"/>
        <w:rPr>
          <w:bCs/>
        </w:rPr>
      </w:pPr>
      <w:r w:rsidRPr="004A544C">
        <w:rPr>
          <w:bCs/>
        </w:rPr>
        <w:t xml:space="preserve">Моделирование ритмических рисунков в речи </w:t>
      </w:r>
    </w:p>
    <w:p w:rsidR="004A544C" w:rsidRPr="004A544C" w:rsidRDefault="004A544C" w:rsidP="004A544C">
      <w:pPr>
        <w:pStyle w:val="ConsPlusNormal"/>
        <w:ind w:firstLine="540"/>
        <w:jc w:val="both"/>
        <w:rPr>
          <w:bCs/>
        </w:rPr>
      </w:pPr>
      <w:r w:rsidRPr="004A544C">
        <w:rPr>
          <w:bCs/>
        </w:rPr>
        <w:t>Темп как средство выразительности. Метр. Размер. Счёт. Короткие и долгие звуки в речи. Лад. Мажор и минор. Музыкально – ритмические упражнения с ритмоформулами.</w:t>
      </w:r>
    </w:p>
    <w:p w:rsidR="004A544C" w:rsidRPr="004A544C" w:rsidRDefault="004A544C" w:rsidP="004A544C">
      <w:pPr>
        <w:pStyle w:val="ConsPlusNormal"/>
        <w:ind w:firstLine="540"/>
        <w:jc w:val="both"/>
        <w:rPr>
          <w:bCs/>
        </w:rPr>
      </w:pPr>
      <w:r w:rsidRPr="004A544C">
        <w:rPr>
          <w:bCs/>
        </w:rPr>
        <w:t>Техника произнесения речи Речедвигательные упражнения по мотивам сказки. Элементы риторики для развития техники ре</w:t>
      </w:r>
      <w:r>
        <w:rPr>
          <w:bCs/>
        </w:rPr>
        <w:t>чи. Чистоговорки. Скороговорки.</w:t>
      </w:r>
    </w:p>
    <w:p w:rsidR="004A544C" w:rsidRPr="004A544C" w:rsidRDefault="004A544C" w:rsidP="004A544C">
      <w:pPr>
        <w:pStyle w:val="ConsPlusNormal"/>
        <w:ind w:firstLine="540"/>
        <w:jc w:val="both"/>
        <w:rPr>
          <w:bCs/>
          <w:i/>
          <w:u w:val="single"/>
        </w:rPr>
      </w:pPr>
      <w:r w:rsidRPr="004A544C">
        <w:rPr>
          <w:bCs/>
          <w:i/>
          <w:u w:val="single"/>
        </w:rPr>
        <w:t>4 класс</w:t>
      </w:r>
    </w:p>
    <w:p w:rsidR="004A544C" w:rsidRPr="004A544C" w:rsidRDefault="004A544C" w:rsidP="0073668F">
      <w:pPr>
        <w:pStyle w:val="ConsPlusNormal"/>
        <w:ind w:firstLine="540"/>
        <w:jc w:val="both"/>
        <w:rPr>
          <w:bCs/>
        </w:rPr>
      </w:pPr>
      <w:r w:rsidRPr="004A544C">
        <w:rPr>
          <w:bCs/>
        </w:rPr>
        <w:t>Диагностика Диагностика проводится в начале учебного года с целью исследования, помимо традиционного речевого развития, состояния слухового внимания детей, восприятия и воспроизведения ритма, умения ориентироваться в пространстве, общей и ручной моторики, речевой моторики.</w:t>
      </w:r>
    </w:p>
    <w:p w:rsidR="004A544C" w:rsidRPr="004A544C" w:rsidRDefault="004A544C" w:rsidP="004A544C">
      <w:pPr>
        <w:pStyle w:val="ConsPlusNormal"/>
        <w:ind w:firstLine="540"/>
        <w:jc w:val="both"/>
        <w:rPr>
          <w:bCs/>
        </w:rPr>
      </w:pPr>
      <w:r w:rsidRPr="004A544C">
        <w:rPr>
          <w:bCs/>
        </w:rPr>
        <w:t xml:space="preserve">Повторное исследование проходит в конце учебного года, чтобы проследить динамику изменений состояния неречевых психических функций детей и речевого развития в процессе </w:t>
      </w:r>
      <w:r w:rsidRPr="004A544C">
        <w:rPr>
          <w:bCs/>
        </w:rPr>
        <w:lastRenderedPageBreak/>
        <w:t>логоритмических занятий. Диагностика проводится в виде обследования, наблюдения за активностью детей.</w:t>
      </w:r>
    </w:p>
    <w:p w:rsidR="004A544C" w:rsidRPr="004A544C" w:rsidRDefault="004A544C" w:rsidP="004A544C">
      <w:pPr>
        <w:pStyle w:val="ConsPlusNormal"/>
        <w:ind w:firstLine="540"/>
        <w:jc w:val="both"/>
        <w:rPr>
          <w:bCs/>
        </w:rPr>
      </w:pPr>
      <w:r>
        <w:rPr>
          <w:bCs/>
        </w:rPr>
        <w:t xml:space="preserve">«Наша школа» </w:t>
      </w:r>
      <w:r w:rsidRPr="004A544C">
        <w:rPr>
          <w:bCs/>
        </w:rPr>
        <w:t>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 Правила поведения в классе и школе. Личные учебные вещи, учебные принадлежности;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 Обобщение знаний по теме: «Наша школа, наш класс».</w:t>
      </w:r>
    </w:p>
    <w:p w:rsidR="004A544C" w:rsidRPr="004A544C" w:rsidRDefault="004A544C" w:rsidP="004A544C">
      <w:pPr>
        <w:pStyle w:val="ConsPlusNormal"/>
        <w:ind w:firstLine="540"/>
        <w:jc w:val="both"/>
        <w:rPr>
          <w:bCs/>
        </w:rPr>
      </w:pPr>
      <w:r w:rsidRPr="004A544C">
        <w:rPr>
          <w:bCs/>
        </w:rPr>
        <w:t>«Осень»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родного края. Труд людей в саду и огороде осенью. Овощи и фрукты описание внешнего вида (классификация)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4A544C" w:rsidRPr="004A544C" w:rsidRDefault="004A544C" w:rsidP="004A544C">
      <w:pPr>
        <w:pStyle w:val="ConsPlusNormal"/>
        <w:ind w:firstLine="540"/>
        <w:jc w:val="both"/>
        <w:rPr>
          <w:bCs/>
        </w:rPr>
      </w:pPr>
      <w:r w:rsidRPr="004A544C">
        <w:rPr>
          <w:bCs/>
        </w:rPr>
        <w:t>Название фруктов и овощей. Описание 2-3 овощей, фруктов (форма, размер, вкус, запах, способ употребления).Временные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4A544C" w:rsidRPr="004A544C" w:rsidRDefault="004A544C" w:rsidP="0073668F">
      <w:pPr>
        <w:pStyle w:val="ConsPlusNormal"/>
        <w:ind w:firstLine="540"/>
        <w:jc w:val="both"/>
        <w:rPr>
          <w:bCs/>
        </w:rPr>
      </w:pPr>
      <w:r w:rsidRPr="004A544C">
        <w:rPr>
          <w:bCs/>
        </w:rPr>
        <w:t>«Наш дом»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 Название игрушек. Краткое описание любимой игрушки. Знания школьника о себе. Знание состава своей семьи. Понимание родственных отношений в семье; Названия предметов мебели, уход за ними. Бережное отношение к книгам, игрушками, спорт. инвентарю, оборудованию квартиры. Названия предметов одежды, уход за ними. Обобщение знаний по теме «Наш дом».</w:t>
      </w:r>
    </w:p>
    <w:p w:rsidR="004A544C" w:rsidRPr="004A544C" w:rsidRDefault="004A544C" w:rsidP="0073668F">
      <w:pPr>
        <w:pStyle w:val="ConsPlusNormal"/>
        <w:ind w:firstLine="540"/>
        <w:jc w:val="both"/>
        <w:rPr>
          <w:bCs/>
        </w:rPr>
      </w:pPr>
      <w:r w:rsidRPr="004A544C">
        <w:rPr>
          <w:bCs/>
        </w:rPr>
        <w:t>«Зима» 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 хлопками. Характерные признаки зимы. Зимние месяцы. Изменения в жизни</w:t>
      </w:r>
      <w:r w:rsidR="0073668F">
        <w:rPr>
          <w:bCs/>
        </w:rPr>
        <w:t xml:space="preserve"> </w:t>
      </w:r>
      <w:r w:rsidRPr="004A544C">
        <w:rPr>
          <w:bCs/>
        </w:rPr>
        <w:t>животных в зимнее время года. Изменения в жизни птиц в связи с приходом зимы. Название зимующих птиц. Зимние развлечения детей. Зимняя одежда и обувь людей. Характерные признаки зимы. Зимние месяцы. Картины зимней природы в лесу, у водоемов .Жизнь животных в лесу зимой.</w:t>
      </w:r>
      <w:r w:rsidR="0073668F">
        <w:rPr>
          <w:bCs/>
        </w:rPr>
        <w:t xml:space="preserve"> </w:t>
      </w:r>
      <w:r w:rsidRPr="004A544C">
        <w:rPr>
          <w:bCs/>
        </w:rPr>
        <w:t>Приспосабливание к условиям жизни зимой.; Зимняя одежда и обувь. Зимние развлечения детей, спортивные игры на воздухе. Название зимних видов спорта. Обобщение знаний по теме «Зима».</w:t>
      </w:r>
    </w:p>
    <w:p w:rsidR="004A544C" w:rsidRPr="004A544C" w:rsidRDefault="004A544C" w:rsidP="004A544C">
      <w:pPr>
        <w:pStyle w:val="ConsPlusNormal"/>
        <w:ind w:firstLine="540"/>
        <w:jc w:val="both"/>
        <w:rPr>
          <w:bCs/>
        </w:rPr>
      </w:pPr>
      <w:r w:rsidRPr="004A544C">
        <w:rPr>
          <w:bCs/>
        </w:rPr>
        <w:t>«Наш город» 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школаМагазины и их назначение. Транспорт (наземный, водный, воздушный). Транспорт города. Название профессий на транспорте. Профессии и труд людей, работающих на предприятиях</w:t>
      </w:r>
      <w:r w:rsidR="00644E72">
        <w:rPr>
          <w:bCs/>
        </w:rPr>
        <w:t xml:space="preserve"> </w:t>
      </w:r>
      <w:r w:rsidRPr="004A544C">
        <w:rPr>
          <w:bCs/>
        </w:rPr>
        <w:t>Правила поведения учащихся на улице, в транспорте. Название города. Главная улица (площадь, проспект) горо</w:t>
      </w:r>
      <w:r w:rsidR="00644E72">
        <w:rPr>
          <w:bCs/>
        </w:rPr>
        <w:t>да.; Основные учреждения города</w:t>
      </w:r>
      <w:r w:rsidRPr="004A544C">
        <w:rPr>
          <w:bCs/>
        </w:rPr>
        <w:t>, культурные учреждения, спортивные сооружения. Строительство в городе.; Улицы. Название улицы, где находится школа. Транспорт города. Правила поведения учащихся на улице, в транспорте; Машины, облегчающие труд людей. Обобщение знаний по теме «Наш город».</w:t>
      </w:r>
    </w:p>
    <w:p w:rsidR="004A544C" w:rsidRPr="004A544C" w:rsidRDefault="004A544C" w:rsidP="0073668F">
      <w:pPr>
        <w:pStyle w:val="ConsPlusNormal"/>
        <w:ind w:firstLine="540"/>
        <w:jc w:val="both"/>
        <w:rPr>
          <w:bCs/>
        </w:rPr>
      </w:pPr>
      <w:r w:rsidRPr="004A544C">
        <w:rPr>
          <w:bCs/>
        </w:rPr>
        <w:t xml:space="preserve">«Весна» Точное начало движения вместе с музыкой и его окончание вместе с окончанием </w:t>
      </w:r>
      <w:r w:rsidRPr="004A544C">
        <w:rPr>
          <w:bCs/>
        </w:rPr>
        <w:lastRenderedPageBreak/>
        <w:t>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Характерные признаки весны. Весенние месяцы; Птицы весной. Возвращение перелетных птиц. Польза птиц, их Обобщение знаний по теме «Весна».</w:t>
      </w:r>
    </w:p>
    <w:p w:rsidR="004A544C" w:rsidRPr="004A544C" w:rsidRDefault="004A544C" w:rsidP="004A544C">
      <w:pPr>
        <w:pStyle w:val="ConsPlusNormal"/>
        <w:ind w:firstLine="540"/>
        <w:jc w:val="both"/>
        <w:rPr>
          <w:bCs/>
        </w:rPr>
      </w:pPr>
      <w:r w:rsidRPr="004A544C">
        <w:rPr>
          <w:bCs/>
        </w:rPr>
        <w:t>«Родная страна» 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–Москва. Флаг, герб, гимн России. 1 Мая – день Весны и Труда. 9 мая- День Победы, Наша Родина – Россия. Москва – главный город нашей страны.; 9 Мая – День Победы в Великой Отечественной войне. Героизм защитников Отечества на фронте. Памятники погибшим воинам. Обобщение знаний по теме «Родная страна».</w:t>
      </w:r>
    </w:p>
    <w:p w:rsidR="004A544C" w:rsidRPr="004A544C" w:rsidRDefault="004A544C" w:rsidP="0073668F">
      <w:pPr>
        <w:pStyle w:val="ConsPlusNormal"/>
        <w:ind w:firstLine="540"/>
        <w:jc w:val="both"/>
        <w:rPr>
          <w:bCs/>
        </w:rPr>
      </w:pPr>
      <w:r w:rsidRPr="004A544C">
        <w:rPr>
          <w:bCs/>
        </w:rPr>
        <w:t>«Устное народное творчество» Исполнение по слуху несложного ритмического рисунка.</w:t>
      </w:r>
      <w:r w:rsidR="0073668F">
        <w:rPr>
          <w:bCs/>
        </w:rPr>
        <w:t xml:space="preserve"> </w:t>
      </w:r>
      <w:r w:rsidRPr="004A544C">
        <w:rPr>
          <w:bCs/>
        </w:rPr>
        <w:t>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 Знакомство с русскими народными сказками (волшебными, бытовыми, о животных). Знакомство с пословицами о природе и ее явлениях, об орудиях труда; Знакомство с загадками о животных, о птицах. Обобщение знаний по теме «Устное народное творчество».</w:t>
      </w:r>
    </w:p>
    <w:p w:rsidR="0073668F" w:rsidRDefault="0073668F" w:rsidP="004A544C">
      <w:pPr>
        <w:pStyle w:val="ConsPlusNormal"/>
        <w:ind w:firstLine="540"/>
        <w:jc w:val="both"/>
        <w:rPr>
          <w:b/>
          <w:bCs/>
          <w:i/>
        </w:rPr>
      </w:pPr>
    </w:p>
    <w:p w:rsidR="004A544C" w:rsidRPr="004A544C" w:rsidRDefault="004A544C" w:rsidP="004A544C">
      <w:pPr>
        <w:pStyle w:val="ConsPlusNormal"/>
        <w:ind w:firstLine="540"/>
        <w:jc w:val="both"/>
        <w:rPr>
          <w:b/>
          <w:bCs/>
          <w:i/>
        </w:rPr>
      </w:pPr>
      <w:r w:rsidRPr="004A544C">
        <w:rPr>
          <w:b/>
          <w:bCs/>
          <w:i/>
        </w:rPr>
        <w:t>Планируемые результаты</w:t>
      </w:r>
    </w:p>
    <w:p w:rsidR="004A544C" w:rsidRPr="0073668F" w:rsidRDefault="004A544C" w:rsidP="004A544C">
      <w:pPr>
        <w:pStyle w:val="ConsPlusNormal"/>
        <w:ind w:firstLine="540"/>
        <w:jc w:val="both"/>
        <w:rPr>
          <w:bCs/>
          <w:i/>
          <w:u w:val="single"/>
        </w:rPr>
      </w:pPr>
      <w:r w:rsidRPr="0073668F">
        <w:rPr>
          <w:bCs/>
          <w:i/>
          <w:u w:val="single"/>
        </w:rPr>
        <w:t>Личностные:</w:t>
      </w:r>
    </w:p>
    <w:p w:rsidR="004A544C" w:rsidRPr="004A544C" w:rsidRDefault="004A544C" w:rsidP="006003E8">
      <w:pPr>
        <w:pStyle w:val="ConsPlusNormal"/>
        <w:numPr>
          <w:ilvl w:val="0"/>
          <w:numId w:val="558"/>
        </w:numPr>
        <w:ind w:left="426"/>
        <w:jc w:val="both"/>
        <w:rPr>
          <w:bCs/>
        </w:rPr>
      </w:pPr>
      <w:r w:rsidRPr="004A544C">
        <w:rPr>
          <w:bCs/>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4A544C" w:rsidRPr="004A544C" w:rsidRDefault="004A544C" w:rsidP="006003E8">
      <w:pPr>
        <w:pStyle w:val="ConsPlusNormal"/>
        <w:numPr>
          <w:ilvl w:val="0"/>
          <w:numId w:val="558"/>
        </w:numPr>
        <w:ind w:left="426"/>
        <w:jc w:val="both"/>
        <w:rPr>
          <w:bCs/>
        </w:rPr>
      </w:pPr>
      <w:r w:rsidRPr="004A544C">
        <w:rPr>
          <w:bCs/>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A544C" w:rsidRPr="004A544C" w:rsidRDefault="004A544C" w:rsidP="006003E8">
      <w:pPr>
        <w:pStyle w:val="ConsPlusNormal"/>
        <w:numPr>
          <w:ilvl w:val="0"/>
          <w:numId w:val="558"/>
        </w:numPr>
        <w:ind w:left="426"/>
        <w:jc w:val="both"/>
        <w:rPr>
          <w:bCs/>
        </w:rPr>
      </w:pPr>
      <w:r w:rsidRPr="004A544C">
        <w:rPr>
          <w:bCs/>
        </w:rPr>
        <w:t>формирование уважительного отношения к иному мнению, истории и культуре других народов;</w:t>
      </w:r>
    </w:p>
    <w:p w:rsidR="004A544C" w:rsidRPr="004A544C" w:rsidRDefault="004A544C" w:rsidP="006003E8">
      <w:pPr>
        <w:pStyle w:val="ConsPlusNormal"/>
        <w:numPr>
          <w:ilvl w:val="0"/>
          <w:numId w:val="558"/>
        </w:numPr>
        <w:ind w:left="426"/>
        <w:jc w:val="both"/>
        <w:rPr>
          <w:bCs/>
        </w:rPr>
      </w:pPr>
      <w:r w:rsidRPr="004A544C">
        <w:rPr>
          <w:bCs/>
        </w:rPr>
        <w:t>овладение начальными навыками адаптации в динамично изменяющемся и развивающемся мире;</w:t>
      </w:r>
    </w:p>
    <w:p w:rsidR="004A544C" w:rsidRPr="004A544C" w:rsidRDefault="004A544C" w:rsidP="006003E8">
      <w:pPr>
        <w:pStyle w:val="ConsPlusNormal"/>
        <w:numPr>
          <w:ilvl w:val="0"/>
          <w:numId w:val="558"/>
        </w:numPr>
        <w:ind w:left="426"/>
        <w:jc w:val="both"/>
        <w:rPr>
          <w:bCs/>
        </w:rPr>
      </w:pPr>
      <w:r w:rsidRPr="004A544C">
        <w:rPr>
          <w:bCs/>
        </w:rPr>
        <w:t>принятие и освоение социальной роли обучающегося, развитие мотивов учебной деятельности и формирование личностного смысла учения;</w:t>
      </w:r>
    </w:p>
    <w:p w:rsidR="004A544C" w:rsidRPr="004A544C" w:rsidRDefault="004A544C" w:rsidP="006003E8">
      <w:pPr>
        <w:pStyle w:val="ConsPlusNormal"/>
        <w:numPr>
          <w:ilvl w:val="0"/>
          <w:numId w:val="558"/>
        </w:numPr>
        <w:ind w:left="426"/>
        <w:jc w:val="both"/>
        <w:rPr>
          <w:bCs/>
        </w:rPr>
      </w:pPr>
      <w:r w:rsidRPr="004A544C">
        <w:rPr>
          <w:bCs/>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A544C" w:rsidRPr="004A544C" w:rsidRDefault="004A544C" w:rsidP="006003E8">
      <w:pPr>
        <w:pStyle w:val="ConsPlusNormal"/>
        <w:numPr>
          <w:ilvl w:val="0"/>
          <w:numId w:val="558"/>
        </w:numPr>
        <w:ind w:left="426"/>
        <w:jc w:val="both"/>
        <w:rPr>
          <w:bCs/>
        </w:rPr>
      </w:pPr>
      <w:r w:rsidRPr="004A544C">
        <w:rPr>
          <w:bCs/>
        </w:rPr>
        <w:t>формирование эстетических потребностей, ценностей и чувств;</w:t>
      </w:r>
    </w:p>
    <w:p w:rsidR="004A544C" w:rsidRPr="004A544C" w:rsidRDefault="004A544C" w:rsidP="006003E8">
      <w:pPr>
        <w:pStyle w:val="ConsPlusNormal"/>
        <w:numPr>
          <w:ilvl w:val="0"/>
          <w:numId w:val="558"/>
        </w:numPr>
        <w:ind w:left="426"/>
        <w:jc w:val="both"/>
        <w:rPr>
          <w:bCs/>
        </w:rPr>
      </w:pPr>
      <w:r w:rsidRPr="004A544C">
        <w:rPr>
          <w:bCs/>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A544C" w:rsidRPr="00644E72" w:rsidRDefault="004A544C" w:rsidP="006003E8">
      <w:pPr>
        <w:pStyle w:val="ConsPlusNormal"/>
        <w:numPr>
          <w:ilvl w:val="0"/>
          <w:numId w:val="558"/>
        </w:numPr>
        <w:ind w:left="426"/>
        <w:jc w:val="both"/>
        <w:rPr>
          <w:bCs/>
        </w:rPr>
      </w:pPr>
      <w:r w:rsidRPr="004A544C">
        <w:rPr>
          <w:bCs/>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A544C" w:rsidRPr="004A544C" w:rsidRDefault="004A544C" w:rsidP="006003E8">
      <w:pPr>
        <w:pStyle w:val="ConsPlusNormal"/>
        <w:numPr>
          <w:ilvl w:val="0"/>
          <w:numId w:val="558"/>
        </w:numPr>
        <w:ind w:left="426"/>
        <w:jc w:val="both"/>
        <w:rPr>
          <w:bCs/>
        </w:rPr>
      </w:pPr>
      <w:r w:rsidRPr="004A544C">
        <w:rPr>
          <w:bCs/>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A544C" w:rsidRPr="0073668F" w:rsidRDefault="004A544C" w:rsidP="004A544C">
      <w:pPr>
        <w:pStyle w:val="ConsPlusNormal"/>
        <w:ind w:firstLine="540"/>
        <w:jc w:val="both"/>
        <w:rPr>
          <w:bCs/>
          <w:i/>
          <w:u w:val="single"/>
        </w:rPr>
      </w:pPr>
      <w:r w:rsidRPr="0073668F">
        <w:rPr>
          <w:bCs/>
          <w:i/>
          <w:u w:val="single"/>
        </w:rPr>
        <w:t>Метапредметные:</w:t>
      </w:r>
    </w:p>
    <w:p w:rsidR="004A544C" w:rsidRPr="004A544C" w:rsidRDefault="004A544C" w:rsidP="006003E8">
      <w:pPr>
        <w:pStyle w:val="ConsPlusNormal"/>
        <w:numPr>
          <w:ilvl w:val="0"/>
          <w:numId w:val="559"/>
        </w:numPr>
        <w:ind w:left="426"/>
        <w:jc w:val="both"/>
        <w:rPr>
          <w:bCs/>
        </w:rPr>
      </w:pPr>
      <w:r w:rsidRPr="004A544C">
        <w:rPr>
          <w:bCs/>
        </w:rPr>
        <w:t>овладение способностью принимать и сохранять цели и задачи учебной деятельности, поиска средств ее осуществления;</w:t>
      </w:r>
    </w:p>
    <w:p w:rsidR="004A544C" w:rsidRPr="004A544C" w:rsidRDefault="004A544C" w:rsidP="006003E8">
      <w:pPr>
        <w:pStyle w:val="ConsPlusNormal"/>
        <w:numPr>
          <w:ilvl w:val="0"/>
          <w:numId w:val="559"/>
        </w:numPr>
        <w:ind w:left="426"/>
        <w:jc w:val="both"/>
        <w:rPr>
          <w:bCs/>
        </w:rPr>
      </w:pPr>
      <w:r w:rsidRPr="004A544C">
        <w:rPr>
          <w:bCs/>
        </w:rPr>
        <w:t>освоение способов решения проблем творческого и поискового характера;</w:t>
      </w:r>
    </w:p>
    <w:p w:rsidR="004A544C" w:rsidRPr="004A544C" w:rsidRDefault="004A544C" w:rsidP="006003E8">
      <w:pPr>
        <w:pStyle w:val="ConsPlusNormal"/>
        <w:numPr>
          <w:ilvl w:val="0"/>
          <w:numId w:val="559"/>
        </w:numPr>
        <w:ind w:left="426"/>
        <w:jc w:val="both"/>
        <w:rPr>
          <w:bCs/>
        </w:rPr>
      </w:pPr>
      <w:r w:rsidRPr="004A544C">
        <w:rPr>
          <w:bCs/>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A544C" w:rsidRPr="004A544C" w:rsidRDefault="004A544C" w:rsidP="006003E8">
      <w:pPr>
        <w:pStyle w:val="ConsPlusNormal"/>
        <w:numPr>
          <w:ilvl w:val="0"/>
          <w:numId w:val="559"/>
        </w:numPr>
        <w:ind w:left="426"/>
        <w:jc w:val="both"/>
        <w:rPr>
          <w:bCs/>
        </w:rPr>
      </w:pPr>
      <w:r w:rsidRPr="004A544C">
        <w:rPr>
          <w:bCs/>
        </w:rPr>
        <w:t xml:space="preserve">формирование умения понимать причины успеха (неуспеха) учебной деятельности и способности </w:t>
      </w:r>
      <w:r w:rsidRPr="004A544C">
        <w:rPr>
          <w:bCs/>
        </w:rPr>
        <w:lastRenderedPageBreak/>
        <w:t>конструктивно действовать даже в ситуациях неуспеха;</w:t>
      </w:r>
    </w:p>
    <w:p w:rsidR="004A544C" w:rsidRPr="004A544C" w:rsidRDefault="004A544C" w:rsidP="006003E8">
      <w:pPr>
        <w:pStyle w:val="ConsPlusNormal"/>
        <w:numPr>
          <w:ilvl w:val="0"/>
          <w:numId w:val="559"/>
        </w:numPr>
        <w:ind w:left="426"/>
        <w:jc w:val="both"/>
        <w:rPr>
          <w:bCs/>
        </w:rPr>
      </w:pPr>
      <w:r w:rsidRPr="004A544C">
        <w:rPr>
          <w:bCs/>
        </w:rPr>
        <w:t>освоение начальных форм познавательной и личностной рефлексии;</w:t>
      </w:r>
    </w:p>
    <w:p w:rsidR="004A544C" w:rsidRPr="004A544C" w:rsidRDefault="004A544C" w:rsidP="006003E8">
      <w:pPr>
        <w:pStyle w:val="ConsPlusNormal"/>
        <w:numPr>
          <w:ilvl w:val="0"/>
          <w:numId w:val="559"/>
        </w:numPr>
        <w:ind w:left="426"/>
        <w:jc w:val="both"/>
        <w:rPr>
          <w:bCs/>
        </w:rPr>
      </w:pPr>
      <w:r w:rsidRPr="004A544C">
        <w:rPr>
          <w:bCs/>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A544C" w:rsidRPr="004A544C" w:rsidRDefault="004A544C" w:rsidP="006003E8">
      <w:pPr>
        <w:pStyle w:val="ConsPlusNormal"/>
        <w:numPr>
          <w:ilvl w:val="0"/>
          <w:numId w:val="559"/>
        </w:numPr>
        <w:ind w:left="426"/>
        <w:jc w:val="both"/>
        <w:rPr>
          <w:bCs/>
        </w:rPr>
      </w:pPr>
      <w:r w:rsidRPr="004A544C">
        <w:rPr>
          <w:bCs/>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4A544C" w:rsidRPr="004A544C" w:rsidRDefault="004A544C" w:rsidP="006003E8">
      <w:pPr>
        <w:pStyle w:val="ConsPlusNormal"/>
        <w:numPr>
          <w:ilvl w:val="0"/>
          <w:numId w:val="559"/>
        </w:numPr>
        <w:ind w:left="426"/>
        <w:jc w:val="both"/>
        <w:rPr>
          <w:bCs/>
        </w:rPr>
      </w:pPr>
      <w:r w:rsidRPr="004A544C">
        <w:rPr>
          <w:bCs/>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A544C" w:rsidRPr="004A544C" w:rsidRDefault="004A544C" w:rsidP="006003E8">
      <w:pPr>
        <w:pStyle w:val="ConsPlusNormal"/>
        <w:numPr>
          <w:ilvl w:val="0"/>
          <w:numId w:val="559"/>
        </w:numPr>
        <w:ind w:left="426"/>
        <w:jc w:val="both"/>
        <w:rPr>
          <w:bCs/>
        </w:rPr>
      </w:pPr>
      <w:r w:rsidRPr="004A544C">
        <w:rPr>
          <w:bCs/>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A544C" w:rsidRPr="004A544C" w:rsidRDefault="004A544C" w:rsidP="006003E8">
      <w:pPr>
        <w:pStyle w:val="ConsPlusNormal"/>
        <w:numPr>
          <w:ilvl w:val="0"/>
          <w:numId w:val="559"/>
        </w:numPr>
        <w:ind w:left="426"/>
        <w:jc w:val="both"/>
        <w:rPr>
          <w:bCs/>
        </w:rPr>
      </w:pPr>
      <w:r w:rsidRPr="004A544C">
        <w:rPr>
          <w:bCs/>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w:t>
      </w:r>
    </w:p>
    <w:p w:rsidR="004A544C" w:rsidRPr="004A544C" w:rsidRDefault="004A544C" w:rsidP="006003E8">
      <w:pPr>
        <w:pStyle w:val="ConsPlusNormal"/>
        <w:numPr>
          <w:ilvl w:val="0"/>
          <w:numId w:val="559"/>
        </w:numPr>
        <w:ind w:left="426"/>
        <w:jc w:val="both"/>
        <w:rPr>
          <w:bCs/>
        </w:rPr>
      </w:pPr>
      <w:r w:rsidRPr="004A544C">
        <w:rPr>
          <w:bCs/>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4A544C" w:rsidRPr="004A544C" w:rsidRDefault="004A544C" w:rsidP="006003E8">
      <w:pPr>
        <w:pStyle w:val="ConsPlusNormal"/>
        <w:numPr>
          <w:ilvl w:val="0"/>
          <w:numId w:val="559"/>
        </w:numPr>
        <w:ind w:left="426"/>
        <w:jc w:val="both"/>
        <w:rPr>
          <w:bCs/>
        </w:rPr>
      </w:pPr>
      <w:r w:rsidRPr="004A544C">
        <w:rPr>
          <w:bCs/>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A544C" w:rsidRPr="004A544C" w:rsidRDefault="004A544C" w:rsidP="006003E8">
      <w:pPr>
        <w:pStyle w:val="ConsPlusNormal"/>
        <w:numPr>
          <w:ilvl w:val="0"/>
          <w:numId w:val="559"/>
        </w:numPr>
        <w:ind w:left="426"/>
        <w:jc w:val="both"/>
        <w:rPr>
          <w:bCs/>
        </w:rPr>
      </w:pPr>
      <w:r w:rsidRPr="004A544C">
        <w:rPr>
          <w:bCs/>
        </w:rPr>
        <w:t>готовность конструктивно разрешать конфликты посредством учета интересов сторон и сотрудничества;</w:t>
      </w:r>
    </w:p>
    <w:p w:rsidR="004A544C" w:rsidRPr="004A544C" w:rsidRDefault="004A544C" w:rsidP="006003E8">
      <w:pPr>
        <w:pStyle w:val="ConsPlusNormal"/>
        <w:numPr>
          <w:ilvl w:val="0"/>
          <w:numId w:val="559"/>
        </w:numPr>
        <w:ind w:left="426"/>
        <w:jc w:val="both"/>
        <w:rPr>
          <w:bCs/>
        </w:rPr>
      </w:pPr>
      <w:r w:rsidRPr="004A544C">
        <w:rPr>
          <w:bCs/>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4A544C" w:rsidRPr="004A544C" w:rsidRDefault="004A544C" w:rsidP="006003E8">
      <w:pPr>
        <w:pStyle w:val="ConsPlusNormal"/>
        <w:numPr>
          <w:ilvl w:val="0"/>
          <w:numId w:val="559"/>
        </w:numPr>
        <w:ind w:left="426"/>
        <w:jc w:val="both"/>
        <w:rPr>
          <w:bCs/>
        </w:rPr>
      </w:pPr>
      <w:r w:rsidRPr="004A544C">
        <w:rPr>
          <w:bCs/>
        </w:rPr>
        <w:t>овладение базовыми предметными и межпредметными понятиями, отражающими существенные связи и отношения между объектами и процессами;</w:t>
      </w:r>
    </w:p>
    <w:p w:rsidR="004A544C" w:rsidRPr="004A544C" w:rsidRDefault="004A544C" w:rsidP="006003E8">
      <w:pPr>
        <w:pStyle w:val="ConsPlusNormal"/>
        <w:numPr>
          <w:ilvl w:val="0"/>
          <w:numId w:val="559"/>
        </w:numPr>
        <w:ind w:left="426"/>
        <w:jc w:val="both"/>
        <w:rPr>
          <w:bCs/>
        </w:rPr>
      </w:pPr>
      <w:r w:rsidRPr="004A544C">
        <w:rPr>
          <w:bCs/>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D859CA" w:rsidRDefault="00D859CA" w:rsidP="0065634C">
      <w:pPr>
        <w:pStyle w:val="ConsPlusNormal"/>
        <w:ind w:firstLine="540"/>
        <w:jc w:val="both"/>
        <w:rPr>
          <w:b/>
          <w:bCs/>
        </w:rPr>
      </w:pPr>
    </w:p>
    <w:p w:rsidR="00BF6A31" w:rsidRDefault="00BF6A31" w:rsidP="0065634C">
      <w:pPr>
        <w:pStyle w:val="ConsPlusNormal"/>
        <w:ind w:firstLine="540"/>
        <w:jc w:val="both"/>
        <w:rPr>
          <w:b/>
          <w:bCs/>
        </w:rPr>
      </w:pPr>
      <w:r>
        <w:rPr>
          <w:b/>
          <w:bCs/>
        </w:rPr>
        <w:t>3.1.2.17</w:t>
      </w:r>
      <w:r w:rsidRPr="00BF6A31">
        <w:rPr>
          <w:b/>
          <w:bCs/>
        </w:rPr>
        <w:tab/>
        <w:t xml:space="preserve">Коррекционно-развивающая область.  </w:t>
      </w:r>
      <w:r>
        <w:rPr>
          <w:b/>
          <w:bCs/>
        </w:rPr>
        <w:t>«Произношение»</w:t>
      </w:r>
    </w:p>
    <w:p w:rsidR="00E41D49" w:rsidRDefault="00E41D49" w:rsidP="0065634C">
      <w:pPr>
        <w:pStyle w:val="ConsPlusNormal"/>
        <w:ind w:firstLine="540"/>
        <w:jc w:val="both"/>
        <w:rPr>
          <w:b/>
          <w:bCs/>
          <w:i/>
        </w:rPr>
      </w:pPr>
      <w:r>
        <w:rPr>
          <w:b/>
          <w:bCs/>
          <w:i/>
        </w:rPr>
        <w:t>Пояснительная записка</w:t>
      </w:r>
    </w:p>
    <w:p w:rsidR="00BF6A31" w:rsidRDefault="00E41D49" w:rsidP="00E41D49">
      <w:pPr>
        <w:pStyle w:val="ConsPlusNormal"/>
        <w:ind w:firstLine="540"/>
        <w:jc w:val="both"/>
        <w:rPr>
          <w:bCs/>
        </w:rPr>
      </w:pPr>
      <w:r w:rsidRPr="00E41D49">
        <w:rPr>
          <w:bCs/>
        </w:rPr>
        <w:t>Рабочая программа предусматриваем реализацию коррекционно-развивающей работы, направленной на коррекцию дефекта речевого развития обучающихся.</w:t>
      </w:r>
      <w:r w:rsidRPr="00E41D49">
        <w:t xml:space="preserve"> </w:t>
      </w:r>
      <w:r w:rsidRPr="00E41D49">
        <w:rPr>
          <w:bCs/>
        </w:rPr>
        <w:t>Одним</w:t>
      </w:r>
      <w:r w:rsidRPr="00E41D49">
        <w:rPr>
          <w:bCs/>
        </w:rPr>
        <w:tab/>
        <w:t>из</w:t>
      </w:r>
      <w:r w:rsidRPr="00E41D49">
        <w:rPr>
          <w:bCs/>
        </w:rPr>
        <w:tab/>
        <w:t>условий</w:t>
      </w:r>
      <w:r w:rsidRPr="00E41D49">
        <w:rPr>
          <w:bCs/>
        </w:rPr>
        <w:tab/>
        <w:t>успешной</w:t>
      </w:r>
      <w:r w:rsidRPr="00E41D49">
        <w:rPr>
          <w:bCs/>
        </w:rPr>
        <w:tab/>
        <w:t>образовательно-коррекционной</w:t>
      </w:r>
      <w:r w:rsidRPr="00E41D49">
        <w:rPr>
          <w:bCs/>
        </w:rPr>
        <w:tab/>
        <w:t>работы</w:t>
      </w:r>
      <w:r w:rsidRPr="00E41D49">
        <w:rPr>
          <w:bCs/>
        </w:rPr>
        <w:tab/>
        <w:t>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 Это предполагает создание индивидуализированной коррекционно-развивающей коммуникативно-ориентированной среды в стенах об</w:t>
      </w:r>
      <w:r>
        <w:rPr>
          <w:bCs/>
        </w:rPr>
        <w:t xml:space="preserve">разовательного учреждения и, по </w:t>
      </w:r>
      <w:r w:rsidRPr="00E41D49">
        <w:rPr>
          <w:bCs/>
        </w:rPr>
        <w:t>возможности, вне его.</w:t>
      </w:r>
    </w:p>
    <w:p w:rsidR="00E41D49" w:rsidRDefault="00E41D49" w:rsidP="00E41D49">
      <w:pPr>
        <w:pStyle w:val="ConsPlusNormal"/>
        <w:ind w:firstLine="540"/>
        <w:jc w:val="both"/>
        <w:rPr>
          <w:b/>
          <w:bCs/>
          <w:i/>
        </w:rPr>
      </w:pPr>
      <w:r>
        <w:rPr>
          <w:b/>
          <w:bCs/>
          <w:i/>
        </w:rPr>
        <w:t>Содержание курса</w:t>
      </w:r>
    </w:p>
    <w:p w:rsidR="00E41D49" w:rsidRPr="00E41D49" w:rsidRDefault="00E41D49" w:rsidP="00E41D49">
      <w:pPr>
        <w:pStyle w:val="ConsPlusNormal"/>
        <w:ind w:firstLine="540"/>
        <w:jc w:val="both"/>
        <w:rPr>
          <w:bCs/>
          <w:u w:val="single"/>
        </w:rPr>
      </w:pPr>
      <w:r w:rsidRPr="00E41D49">
        <w:rPr>
          <w:bCs/>
          <w:u w:val="single"/>
        </w:rPr>
        <w:t>1 класс</w:t>
      </w:r>
    </w:p>
    <w:p w:rsidR="00E41D49" w:rsidRPr="00E41D49" w:rsidRDefault="00E41D49" w:rsidP="00E41D49">
      <w:pPr>
        <w:pStyle w:val="ConsPlusNormal"/>
        <w:ind w:firstLine="567"/>
        <w:jc w:val="both"/>
        <w:rPr>
          <w:bCs/>
        </w:rPr>
      </w:pPr>
      <w:r w:rsidRPr="00E41D49">
        <w:rPr>
          <w:bCs/>
          <w:i/>
        </w:rPr>
        <w:t>Формирование представлений о звуках</w:t>
      </w:r>
      <w:r w:rsidRPr="00E41D49">
        <w:rPr>
          <w:bCs/>
        </w:rPr>
        <w:t xml:space="preserve"> Строение артикуляционного аппарата. Гласных звуков [а, у, о, ы, и, э] Твердых согласных, не требующих коррекции: [м, п, в, к, н, ф, т, х] – 4 занятия.</w:t>
      </w:r>
    </w:p>
    <w:p w:rsidR="00E41D49" w:rsidRPr="00E41D49" w:rsidRDefault="00E41D49" w:rsidP="00E41D49">
      <w:pPr>
        <w:pStyle w:val="ConsPlusNormal"/>
        <w:ind w:firstLine="567"/>
        <w:jc w:val="both"/>
        <w:rPr>
          <w:bCs/>
          <w:i/>
        </w:rPr>
      </w:pPr>
      <w:r w:rsidRPr="00E41D49">
        <w:rPr>
          <w:bCs/>
          <w:i/>
        </w:rPr>
        <w:t xml:space="preserve">Дифференциация звуков </w:t>
      </w:r>
    </w:p>
    <w:p w:rsidR="00E41D49" w:rsidRPr="00E41D49" w:rsidRDefault="00E41D49" w:rsidP="00E41D49">
      <w:pPr>
        <w:pStyle w:val="ConsPlusNormal"/>
        <w:jc w:val="both"/>
        <w:rPr>
          <w:bCs/>
        </w:rPr>
      </w:pPr>
      <w:r w:rsidRPr="00E41D49">
        <w:rPr>
          <w:bCs/>
        </w:rPr>
        <w:t>Дифф</w:t>
      </w:r>
      <w:r>
        <w:rPr>
          <w:bCs/>
        </w:rPr>
        <w:t xml:space="preserve">еренциация звуков [к-х] </w:t>
      </w:r>
    </w:p>
    <w:p w:rsidR="00E41D49" w:rsidRPr="00E41D49" w:rsidRDefault="00E41D49" w:rsidP="00E41D49">
      <w:pPr>
        <w:pStyle w:val="ConsPlusNormal"/>
        <w:jc w:val="both"/>
        <w:rPr>
          <w:bCs/>
        </w:rPr>
      </w:pPr>
      <w:r w:rsidRPr="00E41D49">
        <w:rPr>
          <w:bCs/>
        </w:rPr>
        <w:t>Дифференциация мягких звуков [м’, п’, в’, к’, н’, ф’, т’] в сочетании с гласными звуками [и, е] –Правильное произношение и различение звуков, требующих коррекции: Звуки [с] [с’] – (2 ч).</w:t>
      </w:r>
    </w:p>
    <w:p w:rsidR="00E41D49" w:rsidRPr="00E41D49" w:rsidRDefault="00E41D49" w:rsidP="00E41D49">
      <w:pPr>
        <w:pStyle w:val="ConsPlusNormal"/>
        <w:jc w:val="both"/>
        <w:rPr>
          <w:bCs/>
        </w:rPr>
      </w:pPr>
      <w:r w:rsidRPr="00E41D49">
        <w:rPr>
          <w:bCs/>
        </w:rPr>
        <w:lastRenderedPageBreak/>
        <w:t xml:space="preserve">Дифференциация звуков [с] [с’]. Звуки [б, б’, д, д’] Звуки [з, з’] </w:t>
      </w:r>
    </w:p>
    <w:p w:rsidR="00E41D49" w:rsidRPr="00E41D49" w:rsidRDefault="00E41D49" w:rsidP="00E41D49">
      <w:pPr>
        <w:pStyle w:val="ConsPlusNormal"/>
        <w:jc w:val="both"/>
        <w:rPr>
          <w:bCs/>
        </w:rPr>
      </w:pPr>
      <w:r w:rsidRPr="00E41D49">
        <w:rPr>
          <w:bCs/>
        </w:rPr>
        <w:t xml:space="preserve">Дифференциация звуков [з - з’] Звуки [г, г’] </w:t>
      </w:r>
    </w:p>
    <w:p w:rsidR="00E41D49" w:rsidRPr="00E41D49" w:rsidRDefault="00E41D49" w:rsidP="00E41D49">
      <w:pPr>
        <w:pStyle w:val="ConsPlusNormal"/>
        <w:jc w:val="both"/>
        <w:rPr>
          <w:bCs/>
        </w:rPr>
      </w:pPr>
      <w:r w:rsidRPr="00E41D49">
        <w:rPr>
          <w:bCs/>
        </w:rPr>
        <w:t xml:space="preserve">Звуки [л, л’] Дифференциация [л - л’] Звук [ш] </w:t>
      </w:r>
    </w:p>
    <w:p w:rsidR="00E41D49" w:rsidRPr="00E41D49" w:rsidRDefault="00E41D49" w:rsidP="00E41D49">
      <w:pPr>
        <w:pStyle w:val="ConsPlusNormal"/>
        <w:jc w:val="both"/>
        <w:rPr>
          <w:bCs/>
        </w:rPr>
      </w:pPr>
      <w:r w:rsidRPr="00E41D49">
        <w:rPr>
          <w:bCs/>
        </w:rPr>
        <w:t xml:space="preserve">Звук [ж] Дифференциация [ш-ж] Дифференциация [с-ш] Дифференциация [з-ж] Звуки [р, р’] Дифференциация [р, р’] Дифференциация [р, л] Дифференциация звонких и глухих согласных </w:t>
      </w:r>
    </w:p>
    <w:p w:rsidR="00E41D49" w:rsidRPr="00E41D49" w:rsidRDefault="00E41D49" w:rsidP="00E41D49">
      <w:pPr>
        <w:pStyle w:val="ConsPlusNormal"/>
        <w:jc w:val="both"/>
        <w:rPr>
          <w:bCs/>
        </w:rPr>
      </w:pPr>
      <w:r w:rsidRPr="00E41D49">
        <w:rPr>
          <w:bCs/>
        </w:rPr>
        <w:t xml:space="preserve">Правильное произношение звука [j] в начале слова, перед гласной, после разделительных ь и ъ (яма, льют, поет, подъезд). </w:t>
      </w:r>
    </w:p>
    <w:p w:rsidR="00E41D49" w:rsidRPr="00E41D49" w:rsidRDefault="00E41D49" w:rsidP="00E41D49">
      <w:pPr>
        <w:pStyle w:val="ConsPlusNormal"/>
        <w:jc w:val="both"/>
        <w:rPr>
          <w:bCs/>
        </w:rPr>
      </w:pPr>
      <w:r w:rsidRPr="00E41D49">
        <w:rPr>
          <w:bCs/>
        </w:rPr>
        <w:t xml:space="preserve">Дифференциация твердых и мягких согласных в сочетании с гласными (ды-да, ба- бя) и в конце слова (ат – ать). </w:t>
      </w:r>
    </w:p>
    <w:p w:rsidR="00E41D49" w:rsidRPr="00E41D49" w:rsidRDefault="00E41D49" w:rsidP="00E41D49">
      <w:pPr>
        <w:pStyle w:val="ConsPlusNormal"/>
        <w:jc w:val="both"/>
        <w:rPr>
          <w:bCs/>
        </w:rPr>
      </w:pPr>
      <w:r w:rsidRPr="00E41D49">
        <w:rPr>
          <w:bCs/>
        </w:rPr>
        <w:t xml:space="preserve">Звук [ц] –Дифференциация [ц-т’] –Дифференциация [ц-с] Дифференциация [ц, с’] Звук [ч] –Дифференциация [щ, с’] Дифференциация [щ, ч] Дифференциация [щ-ш] </w:t>
      </w:r>
    </w:p>
    <w:p w:rsidR="00E41D49" w:rsidRPr="00E41D49" w:rsidRDefault="00E41D49" w:rsidP="00E41D49">
      <w:pPr>
        <w:pStyle w:val="ConsPlusNormal"/>
        <w:ind w:firstLine="540"/>
        <w:jc w:val="both"/>
        <w:rPr>
          <w:bCs/>
          <w:i/>
          <w:u w:val="single"/>
        </w:rPr>
      </w:pPr>
      <w:r w:rsidRPr="00E41D49">
        <w:rPr>
          <w:bCs/>
          <w:i/>
          <w:u w:val="single"/>
        </w:rPr>
        <w:t>2 класс</w:t>
      </w:r>
    </w:p>
    <w:p w:rsidR="00E41D49" w:rsidRPr="00E41D49" w:rsidRDefault="00E41D49" w:rsidP="00E41D49">
      <w:pPr>
        <w:pStyle w:val="ConsPlusNormal"/>
        <w:ind w:firstLine="540"/>
        <w:jc w:val="both"/>
        <w:rPr>
          <w:bCs/>
        </w:rPr>
      </w:pPr>
      <w:r w:rsidRPr="00E41D49">
        <w:rPr>
          <w:bCs/>
          <w:i/>
          <w:u w:val="single"/>
        </w:rPr>
        <w:t>Формирование навыков произношения звуков и развитие фонематического восприятия.</w:t>
      </w:r>
      <w:r w:rsidRPr="00E41D49">
        <w:rPr>
          <w:bCs/>
        </w:rPr>
        <w:t xml:space="preserve"> </w:t>
      </w:r>
    </w:p>
    <w:p w:rsidR="00E41D49" w:rsidRPr="00E41D49" w:rsidRDefault="00E41D49" w:rsidP="00E41D49">
      <w:pPr>
        <w:pStyle w:val="ConsPlusNormal"/>
        <w:ind w:firstLine="540"/>
        <w:jc w:val="both"/>
        <w:rPr>
          <w:bCs/>
        </w:rPr>
      </w:pPr>
      <w:r w:rsidRPr="00E41D49">
        <w:rPr>
          <w:bCs/>
        </w:rPr>
        <w:t>Развитие моторики артикуляционного аппарата, формирование умений и навыков, необходимых для правильного произношения и коррекции звуков.</w:t>
      </w:r>
    </w:p>
    <w:p w:rsidR="00E41D49" w:rsidRPr="00E41D49" w:rsidRDefault="00E41D49" w:rsidP="00E41D49">
      <w:pPr>
        <w:pStyle w:val="ConsPlusNormal"/>
        <w:ind w:firstLine="540"/>
        <w:jc w:val="both"/>
        <w:rPr>
          <w:bCs/>
        </w:rPr>
      </w:pPr>
      <w:r w:rsidRPr="00E41D49">
        <w:rPr>
          <w:bCs/>
        </w:rPr>
        <w:t>Правильное произношение и различение следующих звуков: гласны</w:t>
      </w:r>
      <w:r>
        <w:rPr>
          <w:bCs/>
        </w:rPr>
        <w:t xml:space="preserve">х [а], [у], [о], [ы], [и], [э]; </w:t>
      </w:r>
      <w:r w:rsidRPr="00E41D49">
        <w:rPr>
          <w:bCs/>
        </w:rPr>
        <w:t>твердых согласных, не требующих коррекции: [м], [п], [в], [к], [н], [ф], [т], [х]; дифференциация звуков [к] - [х];</w:t>
      </w:r>
    </w:p>
    <w:p w:rsidR="00E41D49" w:rsidRPr="00E41D49" w:rsidRDefault="00E41D49" w:rsidP="00E41D49">
      <w:pPr>
        <w:pStyle w:val="ConsPlusNormal"/>
        <w:jc w:val="both"/>
        <w:rPr>
          <w:bCs/>
        </w:rPr>
      </w:pPr>
      <w:r w:rsidRPr="00E41D49">
        <w:rPr>
          <w:bCs/>
        </w:rPr>
        <w:t>мягких согласных в сочетании с гласными [и], [е];</w:t>
      </w:r>
    </w:p>
    <w:p w:rsidR="00E41D49" w:rsidRPr="00E41D49" w:rsidRDefault="00E41D49" w:rsidP="00E41D49">
      <w:pPr>
        <w:pStyle w:val="ConsPlusNormal"/>
        <w:jc w:val="both"/>
        <w:rPr>
          <w:bCs/>
        </w:rPr>
      </w:pPr>
      <w:r w:rsidRPr="00E41D49">
        <w:rPr>
          <w:bCs/>
        </w:rPr>
        <w:t>дифференциация изученных твердых и мягких согласных в сочетаниях пы-пи (пыль – пили);</w:t>
      </w:r>
    </w:p>
    <w:p w:rsidR="00E41D49" w:rsidRPr="00E41D49" w:rsidRDefault="00E41D49" w:rsidP="00E41D49">
      <w:pPr>
        <w:pStyle w:val="ConsPlusNormal"/>
        <w:jc w:val="both"/>
        <w:rPr>
          <w:bCs/>
        </w:rPr>
      </w:pPr>
      <w:r w:rsidRPr="00E41D49">
        <w:rPr>
          <w:bCs/>
        </w:rPr>
        <w:t>правильное произношение и различение звуков [с], [с'], [б], [б'], [д], [д'], [з], [з'], [г], [г'], [л], [л'], [ж], [р], [р'];</w:t>
      </w:r>
    </w:p>
    <w:p w:rsidR="00E41D49" w:rsidRPr="00E41D49" w:rsidRDefault="00E41D49" w:rsidP="00E41D49">
      <w:pPr>
        <w:pStyle w:val="ConsPlusNormal"/>
        <w:jc w:val="both"/>
        <w:rPr>
          <w:bCs/>
        </w:rPr>
      </w:pPr>
      <w:r w:rsidRPr="00E41D49">
        <w:rPr>
          <w:bCs/>
        </w:rPr>
        <w:t>дифференциация звуков [с] - [ш], [з] - [ж], [р] - [л], звонких и глухих согласных; правильное произношение звука [j] в начале слова, перед гласной после</w:t>
      </w:r>
    </w:p>
    <w:p w:rsidR="00E41D49" w:rsidRPr="00E41D49" w:rsidRDefault="00E41D49" w:rsidP="00E41D49">
      <w:pPr>
        <w:pStyle w:val="ConsPlusNormal"/>
        <w:jc w:val="both"/>
        <w:rPr>
          <w:bCs/>
        </w:rPr>
      </w:pPr>
      <w:r w:rsidRPr="00E41D49">
        <w:rPr>
          <w:bCs/>
        </w:rPr>
        <w:t>разделительных ь и ъ (яма, поет, льют, подъезд);</w:t>
      </w:r>
    </w:p>
    <w:p w:rsidR="00E41D49" w:rsidRPr="00E41D49" w:rsidRDefault="00E41D49" w:rsidP="00E41D49">
      <w:pPr>
        <w:pStyle w:val="ConsPlusNormal"/>
        <w:jc w:val="both"/>
        <w:rPr>
          <w:bCs/>
        </w:rPr>
      </w:pPr>
      <w:r w:rsidRPr="00E41D49">
        <w:rPr>
          <w:bCs/>
        </w:rPr>
        <w:t>дифференциация твердых и мягких согласных в сочетании с гласными (ды-ди, ба- бя) и в конце слова (ат-ать);</w:t>
      </w:r>
    </w:p>
    <w:p w:rsidR="00E41D49" w:rsidRPr="00E41D49" w:rsidRDefault="00E41D49" w:rsidP="00E41D49">
      <w:pPr>
        <w:pStyle w:val="ConsPlusNormal"/>
        <w:jc w:val="both"/>
        <w:rPr>
          <w:bCs/>
        </w:rPr>
      </w:pPr>
      <w:r w:rsidRPr="00E41D49">
        <w:rPr>
          <w:bCs/>
        </w:rPr>
        <w:t>звук [ц];</w:t>
      </w:r>
    </w:p>
    <w:p w:rsidR="00E41D49" w:rsidRPr="00E41D49" w:rsidRDefault="00E41D49" w:rsidP="00E41D49">
      <w:pPr>
        <w:pStyle w:val="ConsPlusNormal"/>
        <w:jc w:val="both"/>
        <w:rPr>
          <w:bCs/>
        </w:rPr>
      </w:pPr>
      <w:r w:rsidRPr="00E41D49">
        <w:rPr>
          <w:bCs/>
        </w:rPr>
        <w:t>дифференциация звуков [ц] - [т'], [ц] - [с], [ц] – [с']; звук [ч];</w:t>
      </w:r>
    </w:p>
    <w:p w:rsidR="00E41D49" w:rsidRPr="00E41D49" w:rsidRDefault="00E41D49" w:rsidP="00E41D49">
      <w:pPr>
        <w:pStyle w:val="ConsPlusNormal"/>
        <w:jc w:val="both"/>
        <w:rPr>
          <w:bCs/>
        </w:rPr>
      </w:pPr>
      <w:r w:rsidRPr="00E41D49">
        <w:rPr>
          <w:bCs/>
        </w:rPr>
        <w:t>дифференциация звуков [ч] - [т'], [ч] - [с'], [ч] - [ц]; звук [щ];</w:t>
      </w:r>
    </w:p>
    <w:p w:rsidR="00E41D49" w:rsidRPr="00E41D49" w:rsidRDefault="00E41D49" w:rsidP="00E41D49">
      <w:pPr>
        <w:pStyle w:val="ConsPlusNormal"/>
        <w:jc w:val="both"/>
        <w:rPr>
          <w:bCs/>
        </w:rPr>
      </w:pPr>
      <w:r w:rsidRPr="00E41D49">
        <w:rPr>
          <w:bCs/>
        </w:rPr>
        <w:t>дифференциация звуков [щ] - [с'], [ш] - [ч], [щ] - [ш].</w:t>
      </w:r>
    </w:p>
    <w:p w:rsidR="00E41D49" w:rsidRPr="00E41D49" w:rsidRDefault="00E41D49" w:rsidP="00E41D49">
      <w:pPr>
        <w:pStyle w:val="ConsPlusNormal"/>
        <w:ind w:firstLine="540"/>
        <w:jc w:val="both"/>
        <w:rPr>
          <w:bCs/>
        </w:rPr>
      </w:pPr>
      <w:r w:rsidRPr="00E41D49">
        <w:rPr>
          <w:bCs/>
        </w:rPr>
        <w:t>Развитие внимания, памяти, умение запомнить 3-4 инструкции и выполнить действия в заданной последовательности. Умение повторить слоговой ряд в заданной последовательности, состоящий из двух-трёх сочетаний (па-по, ка-ха-ка, ус-ас-ос, спа- ста-ска и т.д.), умение запомнить в данной последовательности 3-4 слова различного и сходного ритмического и звукового состава (мука, кот, вата, липа, лента, лимон, малина), заучивание наизусть стихов, потешек, чистоговорок.</w:t>
      </w:r>
    </w:p>
    <w:p w:rsidR="00E41D49" w:rsidRPr="00E41D49" w:rsidRDefault="00E41D49" w:rsidP="00E41D49">
      <w:pPr>
        <w:pStyle w:val="ConsPlusNormal"/>
        <w:ind w:firstLine="540"/>
        <w:jc w:val="both"/>
        <w:rPr>
          <w:bCs/>
        </w:rPr>
      </w:pPr>
      <w:r w:rsidRPr="00E41D49">
        <w:rPr>
          <w:bCs/>
          <w:i/>
        </w:rPr>
        <w:t>Развитие ритмической и звуко-слоговой структуры речи.</w:t>
      </w:r>
      <w:r w:rsidRPr="00E41D49">
        <w:rPr>
          <w:bCs/>
        </w:rPr>
        <w:t xml:space="preserve"> Усвоение произношения различных сочетаний звуков и слогов. Произнесение ряда гласных звуков (уиуа уиуа уаиу и т.п.).</w:t>
      </w:r>
    </w:p>
    <w:p w:rsidR="00E41D49" w:rsidRPr="00E41D49" w:rsidRDefault="00E41D49" w:rsidP="00E41D49">
      <w:pPr>
        <w:pStyle w:val="ConsPlusNormal"/>
        <w:ind w:firstLine="540"/>
        <w:jc w:val="both"/>
        <w:rPr>
          <w:bCs/>
        </w:rPr>
      </w:pPr>
      <w:r w:rsidRPr="00E41D49">
        <w:rPr>
          <w:bCs/>
        </w:rPr>
        <w:t>Произнесение различных сочетаний из прямых, обратных, закрытых слогов и слогов со стечением согласных: па-па-па-ап; сас-сос-сус; пру-пра-про; пра-кра-тра; се-се- си; ле-ле-ли-ли; пле-пли-пло; пли-плы-пли; стра-стры-стре; бра-бро-бру-бры; бра-ора- пра-пра; с ускорением темпа и изменением последовательности или структуры слогов: и- а-у, у-а-и; та-та-ка, ка-ка-та; па-та, пта.</w:t>
      </w:r>
    </w:p>
    <w:p w:rsidR="00E41D49" w:rsidRPr="00E41D49" w:rsidRDefault="00E41D49" w:rsidP="00E41D49">
      <w:pPr>
        <w:pStyle w:val="ConsPlusNormal"/>
        <w:ind w:firstLine="540"/>
        <w:jc w:val="both"/>
        <w:rPr>
          <w:bCs/>
        </w:rPr>
      </w:pPr>
      <w:r w:rsidRPr="00E41D49">
        <w:rPr>
          <w:bCs/>
        </w:rPr>
        <w:t>Произнесение сочетаний из слогов разного типа с оппозиционными звуками: са-са- за, бра-бра-пра, жа-ша-жа-ша; ча-ща-тя, пча-птя-пча.</w:t>
      </w:r>
    </w:p>
    <w:p w:rsidR="00E41D49" w:rsidRPr="00E41D49" w:rsidRDefault="00E41D49" w:rsidP="00E41D49">
      <w:pPr>
        <w:pStyle w:val="ConsPlusNormal"/>
        <w:ind w:firstLine="540"/>
        <w:jc w:val="both"/>
        <w:rPr>
          <w:bCs/>
        </w:rPr>
      </w:pPr>
      <w:r w:rsidRPr="00E41D49">
        <w:rPr>
          <w:bCs/>
        </w:rPr>
        <w:t>Усвоение слов следующего слогового состава: Тома, мак, панама, каток, ветка, танк; постепенное включение трехсложных слов(валенки, самолёт) и со стечением согласных в начале слова (стакан, плита).</w:t>
      </w:r>
    </w:p>
    <w:p w:rsidR="00E41D49" w:rsidRPr="00E41D49" w:rsidRDefault="00E41D49" w:rsidP="00E41D49">
      <w:pPr>
        <w:pStyle w:val="ConsPlusNormal"/>
        <w:ind w:firstLine="540"/>
        <w:jc w:val="both"/>
        <w:rPr>
          <w:bCs/>
        </w:rPr>
      </w:pPr>
      <w:r w:rsidRPr="00E41D49">
        <w:rPr>
          <w:bCs/>
        </w:rPr>
        <w:t>Произнесение слоговых рядов с чередованием ударных и неударных слогов (упражнения проводятся в быстром темпе на хорошо усвоенном звуковом материале); без чередования звуков:тататататата..., тата-татата-тата-тата, та-татата-та- татата-та и т.д.; с чередованием гласных и согласных звуков:татотутато тутатоту, ша-саса-ша-саса..., таданатаданатадана... и т. д.</w:t>
      </w:r>
    </w:p>
    <w:p w:rsidR="00E41D49" w:rsidRPr="00E41D49" w:rsidRDefault="00E41D49" w:rsidP="00E41D49">
      <w:pPr>
        <w:pStyle w:val="ConsPlusNormal"/>
        <w:ind w:firstLine="540"/>
        <w:jc w:val="both"/>
        <w:rPr>
          <w:bCs/>
        </w:rPr>
      </w:pPr>
      <w:r w:rsidRPr="00E41D49">
        <w:rPr>
          <w:bCs/>
        </w:rPr>
        <w:t xml:space="preserve">Правильное произнесение сочетаний со звуком [j]: ты-тья-ть те-тье-тье-те. Повторение в данной </w:t>
      </w:r>
      <w:r w:rsidRPr="00E41D49">
        <w:rPr>
          <w:bCs/>
        </w:rPr>
        <w:lastRenderedPageBreak/>
        <w:t>последовательности воспринятого на слух слогового ряда,</w:t>
      </w:r>
    </w:p>
    <w:p w:rsidR="00E41D49" w:rsidRPr="00E41D49" w:rsidRDefault="00E41D49" w:rsidP="00E41D49">
      <w:pPr>
        <w:pStyle w:val="ConsPlusNormal"/>
        <w:ind w:firstLine="540"/>
        <w:jc w:val="both"/>
        <w:rPr>
          <w:bCs/>
        </w:rPr>
      </w:pPr>
      <w:r w:rsidRPr="00E41D49">
        <w:rPr>
          <w:bCs/>
        </w:rPr>
        <w:t>состоящего из трех-четырех слогов.</w:t>
      </w:r>
    </w:p>
    <w:p w:rsidR="00E41D49" w:rsidRPr="00E41D49" w:rsidRDefault="00E41D49" w:rsidP="00E41D49">
      <w:pPr>
        <w:pStyle w:val="ConsPlusNormal"/>
        <w:ind w:firstLine="540"/>
        <w:jc w:val="both"/>
        <w:rPr>
          <w:bCs/>
        </w:rPr>
      </w:pPr>
      <w:r w:rsidRPr="00E41D49">
        <w:rPr>
          <w:bCs/>
        </w:rPr>
        <w:t>Формирование навыков произношения слов и предложений</w:t>
      </w:r>
    </w:p>
    <w:p w:rsidR="00E41D49" w:rsidRPr="00E41D49" w:rsidRDefault="00E41D49" w:rsidP="00E41D49">
      <w:pPr>
        <w:pStyle w:val="ConsPlusNormal"/>
        <w:ind w:firstLine="540"/>
        <w:jc w:val="both"/>
        <w:rPr>
          <w:bCs/>
        </w:rPr>
      </w:pPr>
      <w:r w:rsidRPr="00E41D49">
        <w:rPr>
          <w:bCs/>
        </w:rPr>
        <w:t>Четкое, правильное, с соблюдением ударения произношение двусложных и трехсложных слов, отдельных четырехсложных, состоящих из слогов указанного типа (вагон, волк, станок, иголка облако, поехал</w:t>
      </w:r>
      <w:r>
        <w:rPr>
          <w:bCs/>
        </w:rPr>
        <w:t xml:space="preserve">и, одеяло), четкое произношение </w:t>
      </w:r>
      <w:r w:rsidRPr="00E41D49">
        <w:rPr>
          <w:bCs/>
        </w:rPr>
        <w:t>окончаний слов при изменении форм слова. Правильное и слитное произнесение звуков в словах со стечением трех согласных, выделение звуков из слов со стечением трех согласных (стрелка, верблюд). Правильное произнесение слов с оппозиционными звуками.</w:t>
      </w:r>
    </w:p>
    <w:p w:rsidR="00E41D49" w:rsidRPr="00E41D49" w:rsidRDefault="00E41D49" w:rsidP="00E41D49">
      <w:pPr>
        <w:pStyle w:val="ConsPlusNormal"/>
        <w:ind w:firstLine="540"/>
        <w:jc w:val="both"/>
        <w:rPr>
          <w:bCs/>
        </w:rPr>
      </w:pPr>
      <w:r w:rsidRPr="00E41D49">
        <w:rPr>
          <w:bCs/>
        </w:rPr>
        <w:t>Правильное выделение ударного слога в двухсложных и трехсложных словах; составление схемы слова с выделением ударного слога.</w:t>
      </w:r>
    </w:p>
    <w:p w:rsidR="00E41D49" w:rsidRPr="00E41D49" w:rsidRDefault="00E41D49" w:rsidP="00E41D49">
      <w:pPr>
        <w:pStyle w:val="ConsPlusNormal"/>
        <w:ind w:firstLine="540"/>
        <w:jc w:val="both"/>
        <w:rPr>
          <w:bCs/>
        </w:rPr>
      </w:pPr>
      <w:r w:rsidRPr="00E41D49">
        <w:rPr>
          <w:bCs/>
        </w:rPr>
        <w:t>Составление и правильное произнесение предложений с использованием слов усвоенной звуко-слоговой сложности.</w:t>
      </w:r>
    </w:p>
    <w:p w:rsidR="00E41D49" w:rsidRPr="00E41D49" w:rsidRDefault="00E41D49" w:rsidP="00E41D49">
      <w:pPr>
        <w:pStyle w:val="ConsPlusNormal"/>
        <w:ind w:firstLine="540"/>
        <w:jc w:val="both"/>
        <w:rPr>
          <w:bCs/>
        </w:rPr>
      </w:pPr>
      <w:r w:rsidRPr="00E41D49">
        <w:rPr>
          <w:bCs/>
        </w:rPr>
        <w:t>Заучивание стихотворных и прозаических текстов с включением усвоенных звуков, слов и с соблюдением ритма.</w:t>
      </w:r>
    </w:p>
    <w:p w:rsidR="00E41D49" w:rsidRPr="00E41D49" w:rsidRDefault="00E41D49" w:rsidP="00E41D49">
      <w:pPr>
        <w:pStyle w:val="ConsPlusNormal"/>
        <w:ind w:firstLine="540"/>
        <w:jc w:val="both"/>
        <w:rPr>
          <w:bCs/>
        </w:rPr>
      </w:pPr>
      <w:r w:rsidRPr="00E41D49">
        <w:rPr>
          <w:bCs/>
        </w:rPr>
        <w:t>Запоминание и повторение в данной последовательности 3-4 слов; запоминание ряда инструкций.</w:t>
      </w:r>
    </w:p>
    <w:p w:rsidR="00E41D49" w:rsidRPr="00E41D49" w:rsidRDefault="00E41D49" w:rsidP="00E41D49">
      <w:pPr>
        <w:pStyle w:val="ConsPlusNormal"/>
        <w:tabs>
          <w:tab w:val="left" w:pos="7965"/>
        </w:tabs>
        <w:ind w:firstLine="540"/>
        <w:jc w:val="both"/>
        <w:rPr>
          <w:bCs/>
        </w:rPr>
      </w:pPr>
      <w:r w:rsidRPr="00E41D49">
        <w:rPr>
          <w:bCs/>
          <w:i/>
        </w:rPr>
        <w:t>Развитие навыков анализа и синтеза звукового состава слов.</w:t>
      </w:r>
      <w:r>
        <w:rPr>
          <w:bCs/>
        </w:rPr>
        <w:tab/>
      </w:r>
    </w:p>
    <w:p w:rsidR="00E41D49" w:rsidRPr="00E41D49" w:rsidRDefault="00E41D49" w:rsidP="00E41D49">
      <w:pPr>
        <w:pStyle w:val="ConsPlusNormal"/>
        <w:ind w:firstLine="540"/>
        <w:jc w:val="both"/>
        <w:rPr>
          <w:bCs/>
        </w:rPr>
      </w:pPr>
      <w:r w:rsidRPr="00E41D49">
        <w:rPr>
          <w:bCs/>
        </w:rPr>
        <w:t>Выделение начального, ударного гласного из слов (Оля, утка). Определение последовательности гласного в р</w:t>
      </w:r>
      <w:r>
        <w:rPr>
          <w:bCs/>
        </w:rPr>
        <w:t>яду из 2-3 гласных: [ау],[аиу].</w:t>
      </w:r>
    </w:p>
    <w:p w:rsidR="00E41D49" w:rsidRPr="00E41D49" w:rsidRDefault="00E41D49" w:rsidP="00E41D49">
      <w:pPr>
        <w:pStyle w:val="ConsPlusNormal"/>
        <w:ind w:firstLine="540"/>
        <w:jc w:val="both"/>
        <w:rPr>
          <w:bCs/>
        </w:rPr>
      </w:pPr>
      <w:r w:rsidRPr="00E41D49">
        <w:rPr>
          <w:bCs/>
        </w:rPr>
        <w:t>Анализ и синтез обратных слогов; выделение последнего согласного из слов (кот).</w:t>
      </w:r>
    </w:p>
    <w:p w:rsidR="00E41D49" w:rsidRPr="00E41D49" w:rsidRDefault="00E41D49" w:rsidP="00E41D49">
      <w:pPr>
        <w:pStyle w:val="ConsPlusNormal"/>
        <w:ind w:firstLine="540"/>
        <w:jc w:val="both"/>
        <w:rPr>
          <w:bCs/>
        </w:rPr>
      </w:pPr>
      <w:r w:rsidRPr="00E41D49">
        <w:rPr>
          <w:bCs/>
        </w:rPr>
        <w:t>Выделение слогообразующего гласного из слов мох, пух и т. д.</w:t>
      </w:r>
    </w:p>
    <w:p w:rsidR="00E41D49" w:rsidRPr="00E41D49" w:rsidRDefault="00E41D49" w:rsidP="00E41D49">
      <w:pPr>
        <w:pStyle w:val="ConsPlusNormal"/>
        <w:ind w:firstLine="540"/>
        <w:jc w:val="both"/>
        <w:rPr>
          <w:bCs/>
        </w:rPr>
      </w:pPr>
      <w:r w:rsidRPr="00E41D49">
        <w:rPr>
          <w:bCs/>
        </w:rPr>
        <w:t>Анализ и синтез прямых слогов са, су. Выделение первого согласного и словообразующего гласного из слов сани, совы и т. п.</w:t>
      </w:r>
    </w:p>
    <w:p w:rsidR="00E41D49" w:rsidRPr="00E41D49" w:rsidRDefault="00E41D49" w:rsidP="00E41D49">
      <w:pPr>
        <w:pStyle w:val="ConsPlusNormal"/>
        <w:ind w:firstLine="540"/>
        <w:jc w:val="both"/>
        <w:rPr>
          <w:bCs/>
        </w:rPr>
      </w:pPr>
      <w:r w:rsidRPr="00E41D49">
        <w:rPr>
          <w:bCs/>
        </w:rPr>
        <w:t>Звуковой анализ слов суп, нос и т. п. (составление схем).</w:t>
      </w:r>
    </w:p>
    <w:p w:rsidR="00E41D49" w:rsidRPr="00E41D49" w:rsidRDefault="00E41D49" w:rsidP="00E41D49">
      <w:pPr>
        <w:pStyle w:val="ConsPlusNormal"/>
        <w:ind w:firstLine="540"/>
        <w:jc w:val="both"/>
        <w:rPr>
          <w:bCs/>
        </w:rPr>
      </w:pPr>
      <w:r w:rsidRPr="00E41D49">
        <w:rPr>
          <w:bCs/>
        </w:rPr>
        <w:t>Членение слов на слоги, составление слоговой схемы односложного, двухсложного и трехсложного слова.</w:t>
      </w:r>
    </w:p>
    <w:p w:rsidR="00E41D49" w:rsidRPr="00E41D49" w:rsidRDefault="00E41D49" w:rsidP="00E41D49">
      <w:pPr>
        <w:pStyle w:val="ConsPlusNormal"/>
        <w:ind w:firstLine="540"/>
        <w:jc w:val="both"/>
        <w:rPr>
          <w:bCs/>
        </w:rPr>
      </w:pPr>
      <w:r w:rsidRPr="00E41D49">
        <w:rPr>
          <w:bCs/>
        </w:rPr>
        <w:t>Звуко-слоговой анализ слов сова, косы и т. п. (составление схем).</w:t>
      </w:r>
    </w:p>
    <w:p w:rsidR="00E41D49" w:rsidRPr="00E41D49" w:rsidRDefault="00E41D49" w:rsidP="00E41D49">
      <w:pPr>
        <w:pStyle w:val="ConsPlusNormal"/>
        <w:ind w:firstLine="540"/>
        <w:jc w:val="both"/>
        <w:rPr>
          <w:bCs/>
        </w:rPr>
      </w:pPr>
      <w:r w:rsidRPr="00E41D49">
        <w:rPr>
          <w:bCs/>
        </w:rPr>
        <w:t>Усвоение терминов “звук”, “слово”, “гласный звук”, “согласный звук”, “мягкий звук”, “твердый звук”, “слог”. Усвоение слогообразующей роли гласных.</w:t>
      </w:r>
    </w:p>
    <w:p w:rsidR="00E41D49" w:rsidRPr="00E41D49" w:rsidRDefault="00E41D49" w:rsidP="00E41D49">
      <w:pPr>
        <w:pStyle w:val="ConsPlusNormal"/>
        <w:ind w:firstLine="540"/>
        <w:jc w:val="both"/>
        <w:rPr>
          <w:bCs/>
          <w:i/>
          <w:u w:val="single"/>
        </w:rPr>
      </w:pPr>
      <w:r w:rsidRPr="00E41D49">
        <w:rPr>
          <w:bCs/>
          <w:i/>
          <w:u w:val="single"/>
        </w:rPr>
        <w:t>3 класс</w:t>
      </w:r>
    </w:p>
    <w:p w:rsidR="00E41D49" w:rsidRPr="00E41D49" w:rsidRDefault="00E41D49" w:rsidP="00E41D49">
      <w:pPr>
        <w:pStyle w:val="ConsPlusNormal"/>
        <w:ind w:firstLine="540"/>
        <w:jc w:val="both"/>
        <w:rPr>
          <w:bCs/>
        </w:rPr>
      </w:pPr>
      <w:r w:rsidRPr="00E41D49">
        <w:rPr>
          <w:bCs/>
          <w:i/>
        </w:rPr>
        <w:t>Звуки и буквы</w:t>
      </w:r>
      <w:r w:rsidRPr="00E41D49">
        <w:rPr>
          <w:bCs/>
        </w:rPr>
        <w:t xml:space="preserve"> Гласные буквы и звуки. Мягкие согласные звуки [п’]- [б‘][т‘]-[д‘].Мягкие согласные звуки [к’]- [г‘][ф‘]-[в‘].Мягкие согласные звуки [с‘]-[з‘].Звук [й] после разделительного мягкого знака.</w:t>
      </w:r>
    </w:p>
    <w:p w:rsidR="00E41D49" w:rsidRPr="00E41D49" w:rsidRDefault="00E41D49" w:rsidP="00E41D49">
      <w:pPr>
        <w:pStyle w:val="ConsPlusNormal"/>
        <w:ind w:firstLine="540"/>
        <w:jc w:val="both"/>
        <w:rPr>
          <w:bCs/>
          <w:i/>
        </w:rPr>
      </w:pPr>
      <w:r w:rsidRPr="00E41D49">
        <w:rPr>
          <w:bCs/>
          <w:i/>
        </w:rPr>
        <w:t xml:space="preserve">Дифференциация твёрдости-мягкости звуков </w:t>
      </w:r>
    </w:p>
    <w:p w:rsidR="00E41D49" w:rsidRPr="00E41D49" w:rsidRDefault="00E41D49" w:rsidP="00E41D49">
      <w:pPr>
        <w:pStyle w:val="ConsPlusNormal"/>
        <w:jc w:val="both"/>
        <w:rPr>
          <w:bCs/>
        </w:rPr>
      </w:pPr>
      <w:r w:rsidRPr="00E41D49">
        <w:rPr>
          <w:bCs/>
        </w:rPr>
        <w:t>Твёрдые и мягкие согласные звуки [п]- [п‘][б]-[б‘].Твёрдые и мягкие согласные звуки [м] - [м‘], [н]</w:t>
      </w:r>
      <w:r>
        <w:rPr>
          <w:bCs/>
        </w:rPr>
        <w:t xml:space="preserve"> </w:t>
      </w:r>
      <w:r w:rsidRPr="00E41D49">
        <w:rPr>
          <w:bCs/>
        </w:rPr>
        <w:t>[н‘], [д]-[д‘],[т]-[т‘].Твёрдые и мягкие согласные звуки [к]- [к‘], [г][г‘],</w:t>
      </w:r>
      <w:r>
        <w:rPr>
          <w:bCs/>
        </w:rPr>
        <w:t xml:space="preserve"> </w:t>
      </w:r>
      <w:r w:rsidRPr="00E41D49">
        <w:rPr>
          <w:bCs/>
        </w:rPr>
        <w:t>[з]- [з‘], [с]-[с‘].Твёрдые и мягкие согласные</w:t>
      </w:r>
      <w:r>
        <w:rPr>
          <w:bCs/>
        </w:rPr>
        <w:t xml:space="preserve"> звуки [х]- [х‘], [ф]-[ф‘],[в]-</w:t>
      </w:r>
      <w:r w:rsidRPr="00E41D49">
        <w:rPr>
          <w:bCs/>
        </w:rPr>
        <w:t>[в‘].Дифференциация звуков [ш] - [ж] - [ч] - [щ] - [ц]. Дифференциация звуков [щ] - [ч] - [т’] в чистоговорках. Дифференциация звуков [р] - [р’], [л] - [л’]. Дифференциация звуков [р] - [р’], [л] - [л’] в скороговорках.</w:t>
      </w:r>
    </w:p>
    <w:p w:rsidR="00E41D49" w:rsidRPr="00E41D49" w:rsidRDefault="00E41D49" w:rsidP="00E41D49">
      <w:pPr>
        <w:pStyle w:val="ConsPlusNormal"/>
        <w:ind w:firstLine="540"/>
        <w:jc w:val="both"/>
        <w:rPr>
          <w:bCs/>
        </w:rPr>
      </w:pPr>
      <w:r w:rsidRPr="00E41D49">
        <w:rPr>
          <w:bCs/>
          <w:i/>
        </w:rPr>
        <w:t>Выразительное произношение звуков</w:t>
      </w:r>
      <w:r w:rsidRPr="00E41D49">
        <w:rPr>
          <w:bCs/>
        </w:rPr>
        <w:t xml:space="preserve"> </w:t>
      </w:r>
    </w:p>
    <w:p w:rsidR="00E41D49" w:rsidRPr="00E41D49" w:rsidRDefault="00E41D49" w:rsidP="00E41D49">
      <w:pPr>
        <w:pStyle w:val="ConsPlusNormal"/>
        <w:ind w:firstLine="540"/>
        <w:jc w:val="both"/>
        <w:rPr>
          <w:bCs/>
        </w:rPr>
      </w:pPr>
      <w:r w:rsidRPr="00E41D49">
        <w:rPr>
          <w:bCs/>
        </w:rPr>
        <w:t>Непроизносимые согласные. Логическое ударение в предложениях. Безударные гласные. Интонация в повествовательном предложении. Интонация в вопросительном предложении.</w:t>
      </w:r>
    </w:p>
    <w:p w:rsidR="00E41D49" w:rsidRPr="00E41D49" w:rsidRDefault="00E41D49" w:rsidP="00E41D49">
      <w:pPr>
        <w:pStyle w:val="ConsPlusNormal"/>
        <w:ind w:firstLine="540"/>
        <w:jc w:val="both"/>
        <w:rPr>
          <w:bCs/>
          <w:i/>
          <w:u w:val="single"/>
        </w:rPr>
      </w:pPr>
      <w:r w:rsidRPr="00E41D49">
        <w:rPr>
          <w:bCs/>
          <w:i/>
          <w:u w:val="single"/>
        </w:rPr>
        <w:t>4 класс</w:t>
      </w:r>
    </w:p>
    <w:p w:rsidR="00E41D49" w:rsidRDefault="00E41D49" w:rsidP="00E41D49">
      <w:pPr>
        <w:pStyle w:val="ConsPlusNormal"/>
        <w:ind w:firstLine="540"/>
        <w:jc w:val="both"/>
        <w:rPr>
          <w:bCs/>
        </w:rPr>
      </w:pPr>
      <w:r w:rsidRPr="00E41D49">
        <w:rPr>
          <w:bCs/>
          <w:i/>
        </w:rPr>
        <w:t>Диагностика</w:t>
      </w:r>
      <w:r w:rsidRPr="00E41D49">
        <w:rPr>
          <w:bCs/>
        </w:rPr>
        <w:t xml:space="preserve"> </w:t>
      </w:r>
    </w:p>
    <w:p w:rsidR="00E41D49" w:rsidRPr="00E41D49" w:rsidRDefault="00E41D49" w:rsidP="00E41D49">
      <w:pPr>
        <w:pStyle w:val="ConsPlusNormal"/>
        <w:ind w:firstLine="540"/>
        <w:jc w:val="both"/>
        <w:rPr>
          <w:bCs/>
        </w:rPr>
      </w:pPr>
      <w:r w:rsidRPr="00E41D49">
        <w:rPr>
          <w:bCs/>
          <w:i/>
        </w:rPr>
        <w:t>Орфоэпия.</w:t>
      </w:r>
      <w:r w:rsidRPr="00E41D49">
        <w:rPr>
          <w:bCs/>
        </w:rPr>
        <w:t xml:space="preserve"> Ударение. Темп речи. Актуализация норм и правил произношения слов. Работа на уровне звука, слога, слова, предложения. Устная речь, виды пауз и работа над темпом речи.</w:t>
      </w:r>
    </w:p>
    <w:p w:rsidR="00E41D49" w:rsidRPr="00E41D49" w:rsidRDefault="00E41D49" w:rsidP="00E41D49">
      <w:pPr>
        <w:pStyle w:val="ConsPlusNormal"/>
        <w:ind w:firstLine="540"/>
        <w:jc w:val="both"/>
        <w:rPr>
          <w:bCs/>
        </w:rPr>
      </w:pPr>
      <w:r w:rsidRPr="00E41D49">
        <w:rPr>
          <w:bCs/>
          <w:i/>
        </w:rPr>
        <w:t>Интонация</w:t>
      </w:r>
      <w:r w:rsidRPr="00E41D49">
        <w:rPr>
          <w:bCs/>
        </w:rPr>
        <w:t xml:space="preserve"> Виды интонации, связь интонации с эмоциональным состоянием, связь интонации с целью высказывания, интонация и синтаксис.</w:t>
      </w:r>
    </w:p>
    <w:p w:rsidR="00E41D49" w:rsidRPr="00E41D49" w:rsidRDefault="00E41D49" w:rsidP="00E41D49">
      <w:pPr>
        <w:pStyle w:val="ConsPlusNormal"/>
        <w:ind w:firstLine="540"/>
        <w:jc w:val="both"/>
        <w:rPr>
          <w:bCs/>
        </w:rPr>
      </w:pPr>
      <w:r w:rsidRPr="00E41D49">
        <w:rPr>
          <w:bCs/>
          <w:i/>
        </w:rPr>
        <w:t>Гласные звуки и буквы</w:t>
      </w:r>
      <w:r w:rsidRPr="00E41D49">
        <w:rPr>
          <w:bCs/>
        </w:rPr>
        <w:t xml:space="preserve"> Нормы артикуляции гласных звуков, дифференциация фонетически сходных гласных, редукции гласных.</w:t>
      </w:r>
    </w:p>
    <w:p w:rsidR="00E41D49" w:rsidRPr="00E41D49" w:rsidRDefault="00E41D49" w:rsidP="00E41D49">
      <w:pPr>
        <w:pStyle w:val="ConsPlusNormal"/>
        <w:ind w:firstLine="540"/>
        <w:jc w:val="both"/>
        <w:rPr>
          <w:bCs/>
        </w:rPr>
      </w:pPr>
      <w:r w:rsidRPr="00E41D49">
        <w:rPr>
          <w:bCs/>
        </w:rPr>
        <w:t>Нормы прочтения слов при переходе от письменной речи к устной. 12ч</w:t>
      </w:r>
    </w:p>
    <w:p w:rsidR="00E41D49" w:rsidRPr="00E41D49" w:rsidRDefault="00E41D49" w:rsidP="00E41D49">
      <w:pPr>
        <w:pStyle w:val="ConsPlusNormal"/>
        <w:ind w:firstLine="540"/>
        <w:jc w:val="both"/>
        <w:rPr>
          <w:bCs/>
        </w:rPr>
      </w:pPr>
      <w:r w:rsidRPr="00E41D49">
        <w:rPr>
          <w:bCs/>
        </w:rPr>
        <w:lastRenderedPageBreak/>
        <w:t>Актуализация навыков прочтения письменных текстов, предупреждение возможных ошибок при переходе от письменной речи к устной.</w:t>
      </w:r>
    </w:p>
    <w:p w:rsidR="00E41D49" w:rsidRPr="00E41D49" w:rsidRDefault="00E41D49" w:rsidP="00E41D49">
      <w:pPr>
        <w:pStyle w:val="ConsPlusNormal"/>
        <w:ind w:firstLine="540"/>
        <w:jc w:val="both"/>
        <w:rPr>
          <w:bCs/>
        </w:rPr>
      </w:pPr>
      <w:r w:rsidRPr="00E41D49">
        <w:rPr>
          <w:bCs/>
          <w:i/>
        </w:rPr>
        <w:t>Мягкие и твердые согласные</w:t>
      </w:r>
      <w:r w:rsidRPr="00E41D49">
        <w:rPr>
          <w:bCs/>
        </w:rPr>
        <w:t xml:space="preserve"> Дифференци</w:t>
      </w:r>
      <w:r>
        <w:rPr>
          <w:bCs/>
        </w:rPr>
        <w:t>ация</w:t>
      </w:r>
      <w:r>
        <w:rPr>
          <w:bCs/>
        </w:rPr>
        <w:tab/>
        <w:t>мягких</w:t>
      </w:r>
      <w:r>
        <w:rPr>
          <w:bCs/>
        </w:rPr>
        <w:tab/>
        <w:t>и</w:t>
      </w:r>
      <w:r>
        <w:rPr>
          <w:bCs/>
        </w:rPr>
        <w:tab/>
        <w:t>твердых</w:t>
      </w:r>
      <w:r>
        <w:rPr>
          <w:bCs/>
        </w:rPr>
        <w:tab/>
        <w:t xml:space="preserve">согласных </w:t>
      </w:r>
      <w:r w:rsidRPr="00E41D49">
        <w:rPr>
          <w:bCs/>
        </w:rPr>
        <w:t>сходных</w:t>
      </w:r>
      <w:r w:rsidRPr="00E41D49">
        <w:rPr>
          <w:bCs/>
        </w:rPr>
        <w:tab/>
        <w:t>по</w:t>
      </w:r>
      <w:r w:rsidRPr="00E41D49">
        <w:rPr>
          <w:bCs/>
        </w:rPr>
        <w:tab/>
        <w:t>артикуляторно- акустическим характеристикам.</w:t>
      </w:r>
    </w:p>
    <w:p w:rsidR="00E41D49" w:rsidRPr="00E41D49" w:rsidRDefault="00E41D49" w:rsidP="00E41D49">
      <w:pPr>
        <w:pStyle w:val="ConsPlusNormal"/>
        <w:ind w:firstLine="540"/>
        <w:jc w:val="both"/>
        <w:rPr>
          <w:bCs/>
        </w:rPr>
      </w:pPr>
      <w:r w:rsidRPr="00E41D49">
        <w:rPr>
          <w:bCs/>
          <w:i/>
        </w:rPr>
        <w:t>Звонкие и глухие согласные</w:t>
      </w:r>
      <w:r w:rsidRPr="00E41D49">
        <w:rPr>
          <w:bCs/>
        </w:rPr>
        <w:t xml:space="preserve"> Дифференци</w:t>
      </w:r>
      <w:r>
        <w:rPr>
          <w:bCs/>
        </w:rPr>
        <w:t>ация</w:t>
      </w:r>
      <w:r>
        <w:rPr>
          <w:bCs/>
        </w:rPr>
        <w:tab/>
        <w:t>звонких</w:t>
      </w:r>
      <w:r>
        <w:rPr>
          <w:bCs/>
        </w:rPr>
        <w:tab/>
        <w:t>и</w:t>
      </w:r>
      <w:r>
        <w:rPr>
          <w:bCs/>
        </w:rPr>
        <w:tab/>
        <w:t>глухих</w:t>
      </w:r>
      <w:r>
        <w:rPr>
          <w:bCs/>
        </w:rPr>
        <w:tab/>
        <w:t xml:space="preserve">согласных </w:t>
      </w:r>
      <w:r w:rsidRPr="00E41D49">
        <w:rPr>
          <w:bCs/>
        </w:rPr>
        <w:t>сходных</w:t>
      </w:r>
      <w:r w:rsidRPr="00E41D49">
        <w:rPr>
          <w:bCs/>
        </w:rPr>
        <w:tab/>
        <w:t>по</w:t>
      </w:r>
      <w:r w:rsidRPr="00E41D49">
        <w:rPr>
          <w:bCs/>
        </w:rPr>
        <w:tab/>
        <w:t>артикуляторно- акустическим характеристикам.</w:t>
      </w:r>
    </w:p>
    <w:p w:rsidR="00E41D49" w:rsidRDefault="00E41D49" w:rsidP="00E41D49">
      <w:pPr>
        <w:pStyle w:val="ConsPlusNormal"/>
        <w:ind w:firstLine="540"/>
        <w:jc w:val="both"/>
        <w:rPr>
          <w:bCs/>
        </w:rPr>
      </w:pPr>
    </w:p>
    <w:p w:rsidR="00E41D49" w:rsidRPr="00E41D49" w:rsidRDefault="00E41D49" w:rsidP="00E41D49">
      <w:pPr>
        <w:pStyle w:val="ConsPlusNormal"/>
        <w:ind w:firstLine="540"/>
        <w:jc w:val="both"/>
        <w:rPr>
          <w:b/>
          <w:bCs/>
          <w:i/>
        </w:rPr>
      </w:pPr>
      <w:r w:rsidRPr="00E41D49">
        <w:rPr>
          <w:b/>
          <w:bCs/>
          <w:i/>
        </w:rPr>
        <w:t>Планируемые результаты</w:t>
      </w:r>
    </w:p>
    <w:p w:rsidR="00E41D49" w:rsidRPr="00E41D49" w:rsidRDefault="00E41D49" w:rsidP="00E41D49">
      <w:pPr>
        <w:pStyle w:val="ConsPlusNormal"/>
        <w:ind w:firstLine="540"/>
        <w:jc w:val="both"/>
        <w:rPr>
          <w:bCs/>
          <w:i/>
          <w:u w:val="single"/>
        </w:rPr>
      </w:pPr>
      <w:r w:rsidRPr="00E41D49">
        <w:rPr>
          <w:bCs/>
          <w:i/>
          <w:u w:val="single"/>
        </w:rPr>
        <w:t>Личностные:</w:t>
      </w:r>
    </w:p>
    <w:p w:rsidR="00E41D49" w:rsidRPr="00E41D49" w:rsidRDefault="00E41D49" w:rsidP="006003E8">
      <w:pPr>
        <w:pStyle w:val="ConsPlusNormal"/>
        <w:numPr>
          <w:ilvl w:val="0"/>
          <w:numId w:val="560"/>
        </w:numPr>
        <w:ind w:left="426"/>
        <w:jc w:val="both"/>
        <w:rPr>
          <w:bCs/>
        </w:rPr>
      </w:pPr>
      <w:r w:rsidRPr="00E41D49">
        <w:rPr>
          <w:bCs/>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E41D49" w:rsidRPr="00E41D49" w:rsidRDefault="00E41D49" w:rsidP="006003E8">
      <w:pPr>
        <w:pStyle w:val="ConsPlusNormal"/>
        <w:numPr>
          <w:ilvl w:val="0"/>
          <w:numId w:val="560"/>
        </w:numPr>
        <w:ind w:left="426"/>
        <w:jc w:val="both"/>
        <w:rPr>
          <w:bCs/>
        </w:rPr>
      </w:pPr>
      <w:r w:rsidRPr="00E41D49">
        <w:rPr>
          <w:bCs/>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41D49" w:rsidRPr="00E41D49" w:rsidRDefault="00E41D49" w:rsidP="006003E8">
      <w:pPr>
        <w:pStyle w:val="ConsPlusNormal"/>
        <w:numPr>
          <w:ilvl w:val="0"/>
          <w:numId w:val="560"/>
        </w:numPr>
        <w:ind w:left="426"/>
        <w:jc w:val="both"/>
        <w:rPr>
          <w:bCs/>
        </w:rPr>
      </w:pPr>
      <w:r w:rsidRPr="00E41D49">
        <w:rPr>
          <w:bCs/>
        </w:rPr>
        <w:t>формирование уважительного отношения к иному мнению, истории и культуре других народов;</w:t>
      </w:r>
    </w:p>
    <w:p w:rsidR="00E41D49" w:rsidRPr="00E41D49" w:rsidRDefault="00E41D49" w:rsidP="006003E8">
      <w:pPr>
        <w:pStyle w:val="ConsPlusNormal"/>
        <w:numPr>
          <w:ilvl w:val="0"/>
          <w:numId w:val="560"/>
        </w:numPr>
        <w:ind w:left="426"/>
        <w:jc w:val="both"/>
        <w:rPr>
          <w:bCs/>
        </w:rPr>
      </w:pPr>
      <w:r w:rsidRPr="00E41D49">
        <w:rPr>
          <w:bCs/>
        </w:rPr>
        <w:t>овладение начальными навыками адаптации в динамично изменяющемся и развивающемся мире;</w:t>
      </w:r>
    </w:p>
    <w:p w:rsidR="00E41D49" w:rsidRPr="00E41D49" w:rsidRDefault="00E41D49" w:rsidP="006003E8">
      <w:pPr>
        <w:pStyle w:val="ConsPlusNormal"/>
        <w:numPr>
          <w:ilvl w:val="0"/>
          <w:numId w:val="560"/>
        </w:numPr>
        <w:ind w:left="426"/>
        <w:jc w:val="both"/>
        <w:rPr>
          <w:bCs/>
        </w:rPr>
      </w:pPr>
      <w:r w:rsidRPr="00E41D49">
        <w:rPr>
          <w:bCs/>
        </w:rPr>
        <w:t>принятие и освоение социальной роли обучающегося, развитие мотивов учебной деятельности и формирование личностного смысла учения;</w:t>
      </w:r>
    </w:p>
    <w:p w:rsidR="00E41D49" w:rsidRPr="00E41D49" w:rsidRDefault="00E41D49" w:rsidP="006003E8">
      <w:pPr>
        <w:pStyle w:val="ConsPlusNormal"/>
        <w:numPr>
          <w:ilvl w:val="0"/>
          <w:numId w:val="560"/>
        </w:numPr>
        <w:ind w:left="426"/>
        <w:jc w:val="both"/>
        <w:rPr>
          <w:bCs/>
        </w:rPr>
      </w:pPr>
      <w:r w:rsidRPr="00E41D49">
        <w:rPr>
          <w:bCs/>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41D49" w:rsidRPr="00E41D49" w:rsidRDefault="00E41D49" w:rsidP="006003E8">
      <w:pPr>
        <w:pStyle w:val="ConsPlusNormal"/>
        <w:numPr>
          <w:ilvl w:val="0"/>
          <w:numId w:val="560"/>
        </w:numPr>
        <w:ind w:left="426"/>
        <w:jc w:val="both"/>
        <w:rPr>
          <w:bCs/>
        </w:rPr>
      </w:pPr>
      <w:r w:rsidRPr="00E41D49">
        <w:rPr>
          <w:bCs/>
        </w:rPr>
        <w:t>формирование эстетических потребностей, ценностей и чувств;</w:t>
      </w:r>
    </w:p>
    <w:p w:rsidR="00E41D49" w:rsidRPr="00E41D49" w:rsidRDefault="00E41D49" w:rsidP="006003E8">
      <w:pPr>
        <w:pStyle w:val="ConsPlusNormal"/>
        <w:numPr>
          <w:ilvl w:val="0"/>
          <w:numId w:val="560"/>
        </w:numPr>
        <w:ind w:left="426"/>
        <w:jc w:val="both"/>
        <w:rPr>
          <w:bCs/>
        </w:rPr>
      </w:pPr>
      <w:r w:rsidRPr="00E41D49">
        <w:rPr>
          <w:bCs/>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41D49" w:rsidRPr="00E41D49" w:rsidRDefault="00E41D49" w:rsidP="006003E8">
      <w:pPr>
        <w:pStyle w:val="ConsPlusNormal"/>
        <w:numPr>
          <w:ilvl w:val="0"/>
          <w:numId w:val="560"/>
        </w:numPr>
        <w:ind w:left="426"/>
        <w:jc w:val="both"/>
        <w:rPr>
          <w:bCs/>
        </w:rPr>
      </w:pPr>
      <w:r w:rsidRPr="00E41D49">
        <w:rPr>
          <w:bCs/>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E41D49" w:rsidRPr="00E41D49" w:rsidRDefault="00E41D49" w:rsidP="006003E8">
      <w:pPr>
        <w:pStyle w:val="ConsPlusNormal"/>
        <w:numPr>
          <w:ilvl w:val="0"/>
          <w:numId w:val="560"/>
        </w:numPr>
        <w:ind w:left="426"/>
        <w:jc w:val="both"/>
        <w:rPr>
          <w:bCs/>
        </w:rPr>
      </w:pPr>
      <w:r w:rsidRPr="00E41D49">
        <w:rPr>
          <w:bCs/>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41D49" w:rsidRPr="00E41D49" w:rsidRDefault="00E41D49" w:rsidP="00E41D49">
      <w:pPr>
        <w:pStyle w:val="ConsPlusNormal"/>
        <w:ind w:firstLine="540"/>
        <w:jc w:val="both"/>
        <w:rPr>
          <w:bCs/>
          <w:i/>
          <w:u w:val="single"/>
        </w:rPr>
      </w:pPr>
      <w:r w:rsidRPr="00E41D49">
        <w:rPr>
          <w:bCs/>
          <w:i/>
          <w:u w:val="single"/>
        </w:rPr>
        <w:t>Метапредметные:</w:t>
      </w:r>
    </w:p>
    <w:p w:rsidR="00E41D49" w:rsidRPr="00E41D49" w:rsidRDefault="00E41D49" w:rsidP="006003E8">
      <w:pPr>
        <w:pStyle w:val="ConsPlusNormal"/>
        <w:numPr>
          <w:ilvl w:val="0"/>
          <w:numId w:val="561"/>
        </w:numPr>
        <w:ind w:left="426"/>
        <w:jc w:val="both"/>
        <w:rPr>
          <w:bCs/>
        </w:rPr>
      </w:pPr>
      <w:r w:rsidRPr="00E41D49">
        <w:rPr>
          <w:bCs/>
        </w:rPr>
        <w:t>овладение способностью принимать и сохранять цели и задачи учебной деятельности, поиска средств ее осуществления;</w:t>
      </w:r>
    </w:p>
    <w:p w:rsidR="00E41D49" w:rsidRPr="00E41D49" w:rsidRDefault="00E41D49" w:rsidP="006003E8">
      <w:pPr>
        <w:pStyle w:val="ConsPlusNormal"/>
        <w:numPr>
          <w:ilvl w:val="0"/>
          <w:numId w:val="561"/>
        </w:numPr>
        <w:ind w:left="426"/>
        <w:jc w:val="both"/>
        <w:rPr>
          <w:bCs/>
        </w:rPr>
      </w:pPr>
      <w:r w:rsidRPr="00E41D49">
        <w:rPr>
          <w:bCs/>
        </w:rPr>
        <w:t>освоение способов решения проблем творческого и поискового характера;</w:t>
      </w:r>
    </w:p>
    <w:p w:rsidR="00E41D49" w:rsidRPr="00E41D49" w:rsidRDefault="00E41D49" w:rsidP="006003E8">
      <w:pPr>
        <w:pStyle w:val="ConsPlusNormal"/>
        <w:numPr>
          <w:ilvl w:val="0"/>
          <w:numId w:val="561"/>
        </w:numPr>
        <w:ind w:left="426"/>
        <w:jc w:val="both"/>
        <w:rPr>
          <w:bCs/>
        </w:rPr>
      </w:pPr>
      <w:r w:rsidRPr="00E41D49">
        <w:rPr>
          <w:bCs/>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E41D49" w:rsidRPr="00E41D49" w:rsidRDefault="00E41D49" w:rsidP="006003E8">
      <w:pPr>
        <w:pStyle w:val="ConsPlusNormal"/>
        <w:numPr>
          <w:ilvl w:val="0"/>
          <w:numId w:val="561"/>
        </w:numPr>
        <w:ind w:left="426"/>
        <w:jc w:val="both"/>
        <w:rPr>
          <w:bCs/>
        </w:rPr>
      </w:pPr>
      <w:r w:rsidRPr="00E41D49">
        <w:rPr>
          <w:bCs/>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E41D49" w:rsidRPr="00E41D49" w:rsidRDefault="00E41D49" w:rsidP="006003E8">
      <w:pPr>
        <w:pStyle w:val="ConsPlusNormal"/>
        <w:numPr>
          <w:ilvl w:val="0"/>
          <w:numId w:val="561"/>
        </w:numPr>
        <w:ind w:left="426"/>
        <w:jc w:val="both"/>
        <w:rPr>
          <w:bCs/>
        </w:rPr>
      </w:pPr>
      <w:r w:rsidRPr="00E41D49">
        <w:rPr>
          <w:bCs/>
        </w:rPr>
        <w:t>освоение начальных форм познавательной и личностной рефлексии;</w:t>
      </w:r>
    </w:p>
    <w:p w:rsidR="00E41D49" w:rsidRPr="00E41D49" w:rsidRDefault="00E41D49" w:rsidP="006003E8">
      <w:pPr>
        <w:pStyle w:val="ConsPlusNormal"/>
        <w:numPr>
          <w:ilvl w:val="0"/>
          <w:numId w:val="561"/>
        </w:numPr>
        <w:ind w:left="426"/>
        <w:jc w:val="both"/>
        <w:rPr>
          <w:bCs/>
        </w:rPr>
      </w:pPr>
      <w:r w:rsidRPr="00E41D49">
        <w:rPr>
          <w:bCs/>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E41D49" w:rsidRPr="00E41D49" w:rsidRDefault="00E41D49" w:rsidP="006003E8">
      <w:pPr>
        <w:pStyle w:val="ConsPlusNormal"/>
        <w:numPr>
          <w:ilvl w:val="0"/>
          <w:numId w:val="561"/>
        </w:numPr>
        <w:ind w:left="426"/>
        <w:jc w:val="both"/>
        <w:rPr>
          <w:bCs/>
        </w:rPr>
      </w:pPr>
      <w:r w:rsidRPr="00E41D49">
        <w:rPr>
          <w:bCs/>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E41D49" w:rsidRPr="00E41D49" w:rsidRDefault="00E41D49" w:rsidP="006003E8">
      <w:pPr>
        <w:pStyle w:val="ConsPlusNormal"/>
        <w:numPr>
          <w:ilvl w:val="0"/>
          <w:numId w:val="561"/>
        </w:numPr>
        <w:ind w:left="426"/>
        <w:jc w:val="both"/>
        <w:rPr>
          <w:bCs/>
        </w:rPr>
      </w:pPr>
      <w:r w:rsidRPr="00E41D49">
        <w:rPr>
          <w:bCs/>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E41D49" w:rsidRPr="00E41D49" w:rsidRDefault="00E41D49" w:rsidP="006003E8">
      <w:pPr>
        <w:pStyle w:val="ConsPlusNormal"/>
        <w:numPr>
          <w:ilvl w:val="0"/>
          <w:numId w:val="561"/>
        </w:numPr>
        <w:ind w:left="426"/>
        <w:jc w:val="both"/>
        <w:rPr>
          <w:bCs/>
        </w:rPr>
      </w:pPr>
      <w:r w:rsidRPr="00E41D49">
        <w:rPr>
          <w:bCs/>
        </w:rPr>
        <w:t xml:space="preserve">овладение навыками смыслового чтения текстов различных стилей и жанров в соответствии с </w:t>
      </w:r>
      <w:r w:rsidRPr="00E41D49">
        <w:rPr>
          <w:bCs/>
        </w:rPr>
        <w:lastRenderedPageBreak/>
        <w:t>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E41D49" w:rsidRPr="00E41D49" w:rsidRDefault="00E41D49" w:rsidP="006003E8">
      <w:pPr>
        <w:pStyle w:val="ConsPlusNormal"/>
        <w:numPr>
          <w:ilvl w:val="0"/>
          <w:numId w:val="561"/>
        </w:numPr>
        <w:ind w:left="426"/>
        <w:jc w:val="both"/>
        <w:rPr>
          <w:bCs/>
        </w:rPr>
      </w:pPr>
      <w:r w:rsidRPr="00E41D49">
        <w:rPr>
          <w:bCs/>
        </w:rPr>
        <w:t>овладение логическими действиями сравнения, анализа, синтеза, обобщения, классификации по родовидовым признакам, ус</w:t>
      </w:r>
      <w:r w:rsidR="00644E72">
        <w:rPr>
          <w:bCs/>
        </w:rPr>
        <w:t>тановления аналогий и причинно-</w:t>
      </w:r>
      <w:r w:rsidRPr="00E41D49">
        <w:rPr>
          <w:bCs/>
        </w:rPr>
        <w:t>следственных связей, построения рассуждений, отнесения к известным понятиям;</w:t>
      </w:r>
    </w:p>
    <w:p w:rsidR="00E41D49" w:rsidRPr="00E41D49" w:rsidRDefault="00E41D49" w:rsidP="006003E8">
      <w:pPr>
        <w:pStyle w:val="ConsPlusNormal"/>
        <w:numPr>
          <w:ilvl w:val="0"/>
          <w:numId w:val="561"/>
        </w:numPr>
        <w:ind w:left="426"/>
        <w:jc w:val="both"/>
        <w:rPr>
          <w:bCs/>
        </w:rPr>
      </w:pPr>
      <w:r w:rsidRPr="00E41D49">
        <w:rPr>
          <w:bCs/>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E41D49" w:rsidRPr="00E41D49" w:rsidRDefault="00E41D49" w:rsidP="006003E8">
      <w:pPr>
        <w:pStyle w:val="ConsPlusNormal"/>
        <w:numPr>
          <w:ilvl w:val="0"/>
          <w:numId w:val="561"/>
        </w:numPr>
        <w:ind w:left="426"/>
        <w:jc w:val="both"/>
        <w:rPr>
          <w:bCs/>
        </w:rPr>
      </w:pPr>
      <w:r w:rsidRPr="00E41D49">
        <w:rPr>
          <w:bCs/>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41D49" w:rsidRPr="00E41D49" w:rsidRDefault="00E41D49" w:rsidP="006003E8">
      <w:pPr>
        <w:pStyle w:val="ConsPlusNormal"/>
        <w:numPr>
          <w:ilvl w:val="0"/>
          <w:numId w:val="561"/>
        </w:numPr>
        <w:ind w:left="426"/>
        <w:jc w:val="both"/>
        <w:rPr>
          <w:bCs/>
        </w:rPr>
      </w:pPr>
      <w:r w:rsidRPr="00E41D49">
        <w:rPr>
          <w:bCs/>
        </w:rPr>
        <w:t>готовность конструктивно разрешать конфликты посредством учета интересов сторон и сотрудничества;</w:t>
      </w:r>
    </w:p>
    <w:p w:rsidR="00E41D49" w:rsidRPr="00E41D49" w:rsidRDefault="00E41D49" w:rsidP="006003E8">
      <w:pPr>
        <w:pStyle w:val="ConsPlusNormal"/>
        <w:numPr>
          <w:ilvl w:val="0"/>
          <w:numId w:val="561"/>
        </w:numPr>
        <w:ind w:left="426"/>
        <w:jc w:val="both"/>
        <w:rPr>
          <w:bCs/>
        </w:rPr>
      </w:pPr>
      <w:r w:rsidRPr="00E41D49">
        <w:rPr>
          <w:bCs/>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E41D49" w:rsidRPr="00E41D49" w:rsidRDefault="00E41D49" w:rsidP="006003E8">
      <w:pPr>
        <w:pStyle w:val="ConsPlusNormal"/>
        <w:numPr>
          <w:ilvl w:val="0"/>
          <w:numId w:val="561"/>
        </w:numPr>
        <w:ind w:left="426"/>
        <w:jc w:val="both"/>
        <w:rPr>
          <w:bCs/>
        </w:rPr>
      </w:pPr>
      <w:r w:rsidRPr="00E41D49">
        <w:rPr>
          <w:bCs/>
        </w:rPr>
        <w:t>овладение базовыми предметными и межпредметными понятиями, отражающими существенные связи и отношения между объектами и процессами;</w:t>
      </w:r>
    </w:p>
    <w:p w:rsidR="00E41D49" w:rsidRPr="00E41D49" w:rsidRDefault="00E41D49" w:rsidP="006003E8">
      <w:pPr>
        <w:pStyle w:val="ConsPlusNormal"/>
        <w:numPr>
          <w:ilvl w:val="0"/>
          <w:numId w:val="561"/>
        </w:numPr>
        <w:ind w:left="426"/>
        <w:jc w:val="both"/>
        <w:rPr>
          <w:bCs/>
        </w:rPr>
      </w:pPr>
      <w:r w:rsidRPr="00E41D49">
        <w:rPr>
          <w:bCs/>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644E72" w:rsidRDefault="00644E72" w:rsidP="0065634C">
      <w:pPr>
        <w:pStyle w:val="ConsPlusNormal"/>
        <w:ind w:firstLine="540"/>
        <w:jc w:val="both"/>
        <w:rPr>
          <w:b/>
          <w:bCs/>
        </w:rPr>
      </w:pPr>
    </w:p>
    <w:p w:rsidR="004611F3" w:rsidRDefault="00BF6A31" w:rsidP="0065634C">
      <w:pPr>
        <w:pStyle w:val="ConsPlusNormal"/>
        <w:ind w:firstLine="540"/>
        <w:jc w:val="both"/>
        <w:rPr>
          <w:b/>
          <w:bCs/>
        </w:rPr>
      </w:pPr>
      <w:r>
        <w:rPr>
          <w:b/>
          <w:bCs/>
        </w:rPr>
        <w:t>3.1.2.18</w:t>
      </w:r>
      <w:r w:rsidR="00925E40">
        <w:rPr>
          <w:b/>
          <w:bCs/>
        </w:rPr>
        <w:t xml:space="preserve"> </w:t>
      </w:r>
      <w:r w:rsidR="0065634C" w:rsidRPr="0065634C">
        <w:rPr>
          <w:b/>
          <w:bCs/>
        </w:rPr>
        <w:t>Программа формирования универсальных учебных действий</w:t>
      </w:r>
    </w:p>
    <w:p w:rsidR="00453793" w:rsidRPr="004611F3" w:rsidRDefault="00453793" w:rsidP="0065634C">
      <w:pPr>
        <w:pStyle w:val="ConsPlusNormal"/>
        <w:ind w:firstLine="540"/>
        <w:jc w:val="both"/>
        <w:rPr>
          <w:b/>
          <w:i/>
        </w:rPr>
      </w:pPr>
      <w:r w:rsidRPr="004611F3">
        <w:rPr>
          <w:b/>
          <w:i/>
        </w:rPr>
        <w:t>Пояснительная записка.</w:t>
      </w:r>
    </w:p>
    <w:p w:rsidR="00453793" w:rsidRDefault="00453793" w:rsidP="0065634C">
      <w:pPr>
        <w:pStyle w:val="ConsPlusNormal"/>
        <w:ind w:firstLine="540"/>
        <w:jc w:val="both"/>
      </w:pPr>
      <w: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453793" w:rsidRDefault="00453793" w:rsidP="0065634C">
      <w:pPr>
        <w:pStyle w:val="ConsPlusNormal"/>
        <w:ind w:firstLine="540"/>
        <w:jc w:val="both"/>
      </w:pPr>
      <w:r>
        <w:t>Программа формирования УУД обеспечивает:</w:t>
      </w:r>
    </w:p>
    <w:p w:rsidR="00453793" w:rsidRDefault="00453793" w:rsidP="00CA2132">
      <w:pPr>
        <w:pStyle w:val="ConsPlusNormal"/>
        <w:numPr>
          <w:ilvl w:val="0"/>
          <w:numId w:val="242"/>
        </w:numPr>
        <w:ind w:left="426"/>
        <w:jc w:val="both"/>
      </w:pPr>
      <w: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453793" w:rsidRDefault="00453793" w:rsidP="00CA2132">
      <w:pPr>
        <w:pStyle w:val="ConsPlusNormal"/>
        <w:numPr>
          <w:ilvl w:val="0"/>
          <w:numId w:val="242"/>
        </w:numPr>
        <w:ind w:left="426"/>
        <w:jc w:val="both"/>
      </w:pPr>
      <w:r>
        <w:t>реализацию преемственности всех уровней образования и этапов усвоения содержания образования;</w:t>
      </w:r>
    </w:p>
    <w:p w:rsidR="00453793" w:rsidRDefault="00453793" w:rsidP="00CA2132">
      <w:pPr>
        <w:pStyle w:val="ConsPlusNormal"/>
        <w:numPr>
          <w:ilvl w:val="0"/>
          <w:numId w:val="242"/>
        </w:numPr>
        <w:ind w:left="426"/>
        <w:jc w:val="both"/>
      </w:pPr>
      <w:r>
        <w:t>создание условий для готовности обучающегося с ТНР к дальнейшему образованию, реализации доступного уровня самостоятельности в обучении;</w:t>
      </w:r>
    </w:p>
    <w:p w:rsidR="00453793" w:rsidRDefault="00453793" w:rsidP="00CA2132">
      <w:pPr>
        <w:pStyle w:val="ConsPlusNormal"/>
        <w:numPr>
          <w:ilvl w:val="0"/>
          <w:numId w:val="242"/>
        </w:numPr>
        <w:ind w:left="426"/>
        <w:jc w:val="both"/>
      </w:pPr>
      <w:r>
        <w:t>целостность развития личности обучающегося.</w:t>
      </w:r>
    </w:p>
    <w:p w:rsidR="00453793" w:rsidRPr="0065634C" w:rsidRDefault="00453793" w:rsidP="0065634C">
      <w:pPr>
        <w:pStyle w:val="ConsPlusNormal"/>
        <w:ind w:firstLine="567"/>
        <w:jc w:val="both"/>
        <w:rPr>
          <w:i/>
        </w:rPr>
      </w:pPr>
      <w:r w:rsidRPr="0065634C">
        <w:rPr>
          <w:i/>
        </w:rPr>
        <w:t>Задачи программы:</w:t>
      </w:r>
    </w:p>
    <w:p w:rsidR="00453793" w:rsidRDefault="00453793" w:rsidP="00CA2132">
      <w:pPr>
        <w:pStyle w:val="ConsPlusNormal"/>
        <w:numPr>
          <w:ilvl w:val="0"/>
          <w:numId w:val="243"/>
        </w:numPr>
        <w:ind w:left="426"/>
        <w:jc w:val="both"/>
      </w:pPr>
      <w:r>
        <w:t>установление ценностных ориентиров начального образования для обучающихся с ТНР;</w:t>
      </w:r>
    </w:p>
    <w:p w:rsidR="00453793" w:rsidRDefault="00453793" w:rsidP="00CA2132">
      <w:pPr>
        <w:pStyle w:val="ConsPlusNormal"/>
        <w:numPr>
          <w:ilvl w:val="0"/>
          <w:numId w:val="243"/>
        </w:numPr>
        <w:ind w:left="426"/>
        <w:jc w:val="both"/>
      </w:pPr>
      <w:r>
        <w:t>овладение обучающимися с ТНР комплексом учебных действий, составляющих операциональный компонент учебной деятельности;</w:t>
      </w:r>
    </w:p>
    <w:p w:rsidR="00453793" w:rsidRDefault="00453793" w:rsidP="00CA2132">
      <w:pPr>
        <w:pStyle w:val="ConsPlusNormal"/>
        <w:numPr>
          <w:ilvl w:val="0"/>
          <w:numId w:val="243"/>
        </w:numPr>
        <w:ind w:left="426"/>
        <w:jc w:val="both"/>
      </w:pPr>
      <w:r>
        <w:t>формирование основных компонентов учебной деятельности (познавательные и учебные мотивы, учебная цель, учебная задача, учебные операции);</w:t>
      </w:r>
    </w:p>
    <w:p w:rsidR="00453793" w:rsidRDefault="00453793" w:rsidP="00CA2132">
      <w:pPr>
        <w:pStyle w:val="ConsPlusNormal"/>
        <w:numPr>
          <w:ilvl w:val="0"/>
          <w:numId w:val="243"/>
        </w:numPr>
        <w:ind w:left="426"/>
        <w:jc w:val="both"/>
      </w:pPr>
      <w:r>
        <w:t>определение состава и характеристики УУД;</w:t>
      </w:r>
    </w:p>
    <w:p w:rsidR="00453793" w:rsidRDefault="00453793" w:rsidP="00CA2132">
      <w:pPr>
        <w:pStyle w:val="ConsPlusNormal"/>
        <w:numPr>
          <w:ilvl w:val="0"/>
          <w:numId w:val="243"/>
        </w:numPr>
        <w:ind w:left="426"/>
        <w:jc w:val="both"/>
      </w:pPr>
      <w: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453793" w:rsidRDefault="00453793" w:rsidP="00CA2132">
      <w:pPr>
        <w:pStyle w:val="ConsPlusNormal"/>
        <w:numPr>
          <w:ilvl w:val="0"/>
          <w:numId w:val="243"/>
        </w:numPr>
        <w:ind w:left="426"/>
        <w:jc w:val="both"/>
      </w:pPr>
      <w:r>
        <w:t>формирование способности к саморазвитию и самосовершенствованию путем сознательного и активного присвоения нового социального опыта.</w:t>
      </w:r>
    </w:p>
    <w:p w:rsidR="00453793" w:rsidRDefault="00453793" w:rsidP="00CA2132">
      <w:pPr>
        <w:pStyle w:val="ConsPlusNormal"/>
        <w:numPr>
          <w:ilvl w:val="0"/>
          <w:numId w:val="243"/>
        </w:numPr>
        <w:ind w:left="426"/>
        <w:jc w:val="both"/>
      </w:pPr>
      <w:r>
        <w:t>Формирование УУД реализуется в ходе изучения системы учебных предметов и курсов коррекционно-развивающей области.</w:t>
      </w:r>
    </w:p>
    <w:p w:rsidR="00453793" w:rsidRDefault="00453793" w:rsidP="0065634C">
      <w:pPr>
        <w:pStyle w:val="ConsPlusNormal"/>
        <w:ind w:firstLine="540"/>
        <w:jc w:val="both"/>
      </w:pPr>
      <w: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w:t>
      </w:r>
    </w:p>
    <w:p w:rsidR="00453793" w:rsidRDefault="00453793" w:rsidP="0065634C">
      <w:pPr>
        <w:pStyle w:val="ConsPlusNormal"/>
        <w:ind w:firstLine="540"/>
        <w:jc w:val="both"/>
      </w:pPr>
      <w:r w:rsidRPr="0065634C">
        <w:rPr>
          <w:i/>
          <w:u w:val="single"/>
        </w:rPr>
        <w:lastRenderedPageBreak/>
        <w:t>Русский язык.</w:t>
      </w:r>
      <w:r>
        <w:t xml:space="preserve">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453793" w:rsidRDefault="00453793" w:rsidP="0065634C">
      <w:pPr>
        <w:pStyle w:val="ConsPlusNormal"/>
        <w:ind w:firstLine="540"/>
        <w:jc w:val="both"/>
      </w:pPr>
      <w:r w:rsidRPr="0065634C">
        <w:rPr>
          <w:i/>
          <w:u w:val="single"/>
        </w:rPr>
        <w:t>Литературное чтение.</w:t>
      </w:r>
      <w:r>
        <w:t xml:space="preserve">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453793" w:rsidRDefault="00453793" w:rsidP="0065634C">
      <w:pPr>
        <w:pStyle w:val="ConsPlusNormal"/>
        <w:ind w:firstLine="540"/>
        <w:jc w:val="both"/>
      </w:pPr>
      <w:r w:rsidRPr="0065634C">
        <w:rPr>
          <w:i/>
          <w:u w:val="single"/>
        </w:rPr>
        <w:t>Математика.</w:t>
      </w:r>
      <w:r>
        <w:t xml:space="preserve">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p>
    <w:p w:rsidR="00453793" w:rsidRDefault="00453793" w:rsidP="0065634C">
      <w:pPr>
        <w:pStyle w:val="ConsPlusNormal"/>
        <w:ind w:firstLine="540"/>
        <w:jc w:val="both"/>
      </w:pPr>
      <w:r w:rsidRPr="0065634C">
        <w:rPr>
          <w:i/>
          <w:u w:val="single"/>
        </w:rPr>
        <w:t>Окружающий мир.</w:t>
      </w:r>
      <w:r>
        <w:t xml:space="preserve">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453793" w:rsidRDefault="00453793" w:rsidP="0065634C">
      <w:pPr>
        <w:pStyle w:val="ConsPlusNormal"/>
        <w:ind w:firstLine="540"/>
        <w:jc w:val="both"/>
      </w:pPr>
      <w:r w:rsidRPr="0065634C">
        <w:rPr>
          <w:i/>
          <w:u w:val="single"/>
        </w:rPr>
        <w:t>Технология.</w:t>
      </w:r>
      <w:r>
        <w:t xml:space="preserve">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BF6A31" w:rsidRPr="00BF6A31" w:rsidRDefault="00BF6A31" w:rsidP="00BF6A31">
      <w:pPr>
        <w:spacing w:after="200" w:line="276" w:lineRule="auto"/>
        <w:ind w:firstLine="567"/>
        <w:rPr>
          <w:rFonts w:ascii="Times New Roman" w:eastAsiaTheme="minorHAnsi" w:hAnsi="Times New Roman"/>
          <w:i/>
          <w:sz w:val="24"/>
          <w:szCs w:val="24"/>
          <w:lang w:eastAsia="en-US"/>
        </w:rPr>
      </w:pPr>
      <w:r w:rsidRPr="00BF6A31">
        <w:rPr>
          <w:rFonts w:ascii="Times New Roman" w:eastAsiaTheme="minorHAnsi" w:hAnsi="Times New Roman"/>
          <w:i/>
          <w:sz w:val="24"/>
          <w:szCs w:val="24"/>
          <w:lang w:eastAsia="en-US"/>
        </w:rPr>
        <w:t>Программа формирования универсальных учебных действий представлена в п 6. данной АООП НОО</w:t>
      </w:r>
    </w:p>
    <w:p w:rsidR="00BD4D07" w:rsidRPr="00BD4D07" w:rsidRDefault="00BD4D07" w:rsidP="0065634C">
      <w:pPr>
        <w:pStyle w:val="ConsPlusNormal"/>
        <w:ind w:firstLine="540"/>
        <w:jc w:val="both"/>
        <w:rPr>
          <w:b/>
          <w:bCs/>
          <w:u w:val="single"/>
        </w:rPr>
      </w:pPr>
      <w:r w:rsidRPr="00BD4D07">
        <w:rPr>
          <w:b/>
          <w:bCs/>
          <w:u w:val="single"/>
        </w:rPr>
        <w:t>3.1.2.19</w:t>
      </w:r>
      <w:r w:rsidRPr="00BD4D07">
        <w:rPr>
          <w:b/>
          <w:bCs/>
          <w:u w:val="single"/>
        </w:rPr>
        <w:tab/>
        <w:t>Программа коррекционной работы</w:t>
      </w:r>
    </w:p>
    <w:p w:rsidR="00453793" w:rsidRDefault="00453793" w:rsidP="0065634C">
      <w:pPr>
        <w:pStyle w:val="ConsPlusNormal"/>
        <w:ind w:firstLine="540"/>
        <w:jc w:val="both"/>
      </w:pPr>
      <w: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453793" w:rsidRDefault="00453793" w:rsidP="0065634C">
      <w:pPr>
        <w:pStyle w:val="ConsPlusNormal"/>
        <w:ind w:firstLine="540"/>
        <w:jc w:val="both"/>
      </w:pPr>
      <w: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53793" w:rsidRDefault="00453793" w:rsidP="0065634C">
      <w:pPr>
        <w:pStyle w:val="ConsPlusNormal"/>
        <w:ind w:firstLine="540"/>
        <w:jc w:val="both"/>
      </w:pPr>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453793" w:rsidRDefault="00453793" w:rsidP="0065634C">
      <w:pPr>
        <w:pStyle w:val="ConsPlusNormal"/>
        <w:ind w:firstLine="540"/>
        <w:jc w:val="both"/>
      </w:pPr>
      <w: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453793" w:rsidRDefault="00453793" w:rsidP="0065634C">
      <w:pPr>
        <w:pStyle w:val="ConsPlusNormal"/>
        <w:ind w:firstLine="540"/>
        <w:jc w:val="both"/>
      </w:pPr>
      <w:r>
        <w:t xml:space="preserve">Структура программы коррекционной работы включает инвариантные коррекционно-развивающие курсы </w:t>
      </w:r>
      <w:r w:rsidRPr="00BD4D07">
        <w:t>"Индивидуальные и подгрупповые логопедические занятия", "Развитие речи", "Логоритмика", "Произношение"</w:t>
      </w:r>
      <w:r>
        <w:t xml:space="preserve"> и возможность проведения дополнительных коррекционно-развивающих занятий, направленных на коррекцию первичных и вторичных дефектов.</w:t>
      </w:r>
    </w:p>
    <w:p w:rsidR="00453793" w:rsidRDefault="00453793" w:rsidP="0065634C">
      <w:pPr>
        <w:pStyle w:val="ConsPlusNormal"/>
        <w:ind w:firstLine="540"/>
        <w:jc w:val="both"/>
      </w:pPr>
      <w: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453793" w:rsidRPr="0065634C" w:rsidRDefault="00453793" w:rsidP="0065634C">
      <w:pPr>
        <w:pStyle w:val="ConsPlusNormal"/>
        <w:ind w:firstLine="540"/>
        <w:jc w:val="both"/>
        <w:rPr>
          <w:i/>
          <w:u w:val="single"/>
        </w:rPr>
      </w:pPr>
      <w:r w:rsidRPr="0065634C">
        <w:rPr>
          <w:i/>
          <w:u w:val="single"/>
        </w:rPr>
        <w:t>Цели и задачи построения программы коррекционной работы.</w:t>
      </w:r>
    </w:p>
    <w:p w:rsidR="00453793" w:rsidRDefault="00453793" w:rsidP="0065634C">
      <w:pPr>
        <w:pStyle w:val="ConsPlusNormal"/>
        <w:ind w:firstLine="540"/>
        <w:jc w:val="both"/>
      </w:pPr>
      <w:r w:rsidRPr="0065634C">
        <w:rPr>
          <w:i/>
        </w:rPr>
        <w:t xml:space="preserve">Цель </w:t>
      </w:r>
      <w:r>
        <w:t xml:space="preserve">программы коррекционной работы заключается в определении комплексной системы </w:t>
      </w:r>
      <w:r>
        <w:lastRenderedPageBreak/>
        <w:t>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453793" w:rsidRDefault="00453793" w:rsidP="0065634C">
      <w:pPr>
        <w:pStyle w:val="ConsPlusNormal"/>
        <w:ind w:firstLine="540"/>
        <w:jc w:val="both"/>
      </w:pPr>
      <w:r w:rsidRPr="0065634C">
        <w:rPr>
          <w:i/>
        </w:rPr>
        <w:t>Задачи</w:t>
      </w:r>
      <w:r>
        <w:t xml:space="preserve">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453793" w:rsidRDefault="00453793" w:rsidP="0065634C">
      <w:pPr>
        <w:pStyle w:val="ConsPlusNormal"/>
        <w:ind w:firstLine="540"/>
        <w:jc w:val="both"/>
      </w:pPr>
      <w:r>
        <w:t>При составлении программы коррекционной работы выделяются следующие задачи:</w:t>
      </w:r>
    </w:p>
    <w:p w:rsidR="00453793" w:rsidRDefault="00453793" w:rsidP="00CA2132">
      <w:pPr>
        <w:pStyle w:val="ConsPlusNormal"/>
        <w:numPr>
          <w:ilvl w:val="0"/>
          <w:numId w:val="244"/>
        </w:numPr>
        <w:ind w:left="426"/>
        <w:jc w:val="both"/>
      </w:pPr>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453793" w:rsidRDefault="00453793" w:rsidP="00CA2132">
      <w:pPr>
        <w:pStyle w:val="ConsPlusNormal"/>
        <w:numPr>
          <w:ilvl w:val="0"/>
          <w:numId w:val="244"/>
        </w:numPr>
        <w:ind w:left="426"/>
        <w:jc w:val="both"/>
      </w:pPr>
      <w: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453793" w:rsidRDefault="00453793" w:rsidP="00CA2132">
      <w:pPr>
        <w:pStyle w:val="ConsPlusNormal"/>
        <w:numPr>
          <w:ilvl w:val="0"/>
          <w:numId w:val="244"/>
        </w:numPr>
        <w:ind w:left="426"/>
        <w:jc w:val="both"/>
      </w:pPr>
      <w: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453793" w:rsidRDefault="00453793" w:rsidP="00CA2132">
      <w:pPr>
        <w:pStyle w:val="ConsPlusNormal"/>
        <w:numPr>
          <w:ilvl w:val="0"/>
          <w:numId w:val="244"/>
        </w:numPr>
        <w:ind w:left="426"/>
        <w:jc w:val="both"/>
      </w:pPr>
      <w:r>
        <w:t>реализация комплексного психолого-педагогического сопровождения обучающихся с ТНР (в соответствии с рекомендациями ПМПК, ППк, ИПРА);</w:t>
      </w:r>
    </w:p>
    <w:p w:rsidR="00453793" w:rsidRDefault="00453793" w:rsidP="00CA2132">
      <w:pPr>
        <w:pStyle w:val="ConsPlusNormal"/>
        <w:numPr>
          <w:ilvl w:val="0"/>
          <w:numId w:val="244"/>
        </w:numPr>
        <w:ind w:left="426"/>
        <w:jc w:val="both"/>
      </w:pPr>
      <w:r>
        <w:t>реализация комплексной системы мероприятий по социальной адаптации и профессиональной ориентации обучающихся с ТНР;</w:t>
      </w:r>
    </w:p>
    <w:p w:rsidR="00453793" w:rsidRDefault="00453793" w:rsidP="00CA2132">
      <w:pPr>
        <w:pStyle w:val="ConsPlusNormal"/>
        <w:numPr>
          <w:ilvl w:val="0"/>
          <w:numId w:val="244"/>
        </w:numPr>
        <w:ind w:left="426"/>
        <w:jc w:val="both"/>
      </w:pPr>
      <w:r>
        <w:t>обеспечение сетевого взаимодействия специалистов разного профиля в комплексной работе с обучающимися с ТНР;</w:t>
      </w:r>
    </w:p>
    <w:p w:rsidR="00453793" w:rsidRDefault="00453793" w:rsidP="00CA2132">
      <w:pPr>
        <w:pStyle w:val="ConsPlusNormal"/>
        <w:numPr>
          <w:ilvl w:val="0"/>
          <w:numId w:val="244"/>
        </w:numPr>
        <w:ind w:left="426"/>
        <w:jc w:val="both"/>
      </w:pPr>
      <w:r>
        <w:t>осуществление информационно-просветительской и консультативной работы с родителями (законными представителями) обучающихся с ТНР.</w:t>
      </w:r>
    </w:p>
    <w:p w:rsidR="00453793" w:rsidRDefault="00453793" w:rsidP="0065634C">
      <w:pPr>
        <w:pStyle w:val="ConsPlusNormal"/>
        <w:ind w:firstLine="540"/>
        <w:jc w:val="both"/>
      </w:pPr>
      <w: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453793" w:rsidRDefault="00453793" w:rsidP="0065634C">
      <w:pPr>
        <w:pStyle w:val="ConsPlusNormal"/>
        <w:ind w:firstLine="540"/>
        <w:jc w:val="both"/>
      </w:pPr>
      <w:r>
        <w:t>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w:t>
      </w:r>
      <w:r w:rsidR="00925E40">
        <w:t xml:space="preserve">их освоению обучающимися с ТНР </w:t>
      </w:r>
      <w:r>
        <w:t>АО</w:t>
      </w:r>
      <w:r w:rsidR="00925E40">
        <w:t>О</w:t>
      </w:r>
      <w:r>
        <w:t>П НОО.</w:t>
      </w:r>
    </w:p>
    <w:p w:rsidR="00453793" w:rsidRDefault="00453793" w:rsidP="0065634C">
      <w:pPr>
        <w:pStyle w:val="ConsPlusNormal"/>
        <w:ind w:firstLine="540"/>
        <w:jc w:val="both"/>
      </w:pPr>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453793" w:rsidRPr="0065634C" w:rsidRDefault="00453793" w:rsidP="0065634C">
      <w:pPr>
        <w:pStyle w:val="ConsPlusNormal"/>
        <w:ind w:firstLine="540"/>
        <w:jc w:val="both"/>
        <w:rPr>
          <w:i/>
          <w:u w:val="single"/>
        </w:rPr>
      </w:pPr>
      <w:r>
        <w:t xml:space="preserve"> </w:t>
      </w:r>
      <w:r w:rsidRPr="0065634C">
        <w:rPr>
          <w:i/>
          <w:u w:val="single"/>
        </w:rPr>
        <w:t>Механизмы реализации программы.</w:t>
      </w:r>
    </w:p>
    <w:p w:rsidR="00453793" w:rsidRDefault="00453793" w:rsidP="0065634C">
      <w:pPr>
        <w:pStyle w:val="ConsPlusNormal"/>
        <w:ind w:firstLine="540"/>
        <w:jc w:val="both"/>
      </w:pPr>
      <w:r>
        <w:t>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453793" w:rsidRDefault="00453793" w:rsidP="0065634C">
      <w:pPr>
        <w:pStyle w:val="ConsPlusNormal"/>
        <w:ind w:firstLine="540"/>
        <w:jc w:val="both"/>
      </w:pPr>
      <w:r>
        <w:t>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453793" w:rsidRDefault="00453793" w:rsidP="0065634C">
      <w:pPr>
        <w:pStyle w:val="ConsPlusNormal"/>
        <w:ind w:firstLine="540"/>
        <w:jc w:val="both"/>
      </w:pPr>
      <w: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53793" w:rsidRDefault="00453793" w:rsidP="0065634C">
      <w:pPr>
        <w:pStyle w:val="ConsPlusNormal"/>
        <w:ind w:firstLine="540"/>
        <w:jc w:val="both"/>
      </w:pPr>
      <w: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453793" w:rsidRDefault="00453793" w:rsidP="0065634C">
      <w:pPr>
        <w:pStyle w:val="ConsPlusNormal"/>
        <w:ind w:firstLine="540"/>
        <w:jc w:val="both"/>
      </w:pPr>
      <w: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w:t>
      </w:r>
      <w:r>
        <w:lastRenderedPageBreak/>
        <w:t>осуществляющей образовательную деятельность, других организаций, реализующийся в единстве урочной, внеурочной и внешкольной деятельности.</w:t>
      </w:r>
    </w:p>
    <w:p w:rsidR="00453793" w:rsidRDefault="00453793" w:rsidP="0065634C">
      <w:pPr>
        <w:pStyle w:val="ConsPlusNormal"/>
        <w:ind w:firstLine="540"/>
        <w:jc w:val="both"/>
      </w:pPr>
      <w:r>
        <w:t>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453793" w:rsidRDefault="00453793" w:rsidP="0065634C">
      <w:pPr>
        <w:pStyle w:val="ConsPlusNormal"/>
        <w:ind w:firstLine="540"/>
        <w:jc w:val="both"/>
      </w:pPr>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453793" w:rsidRDefault="00453793" w:rsidP="0065634C">
      <w:pPr>
        <w:pStyle w:val="ConsPlusNormal"/>
        <w:ind w:firstLine="540"/>
        <w:jc w:val="both"/>
      </w:pPr>
      <w:r>
        <w:t>Речевой режим обеспечивается:</w:t>
      </w:r>
    </w:p>
    <w:p w:rsidR="00453793" w:rsidRDefault="00453793" w:rsidP="00CA2132">
      <w:pPr>
        <w:pStyle w:val="ConsPlusNormal"/>
        <w:numPr>
          <w:ilvl w:val="0"/>
          <w:numId w:val="245"/>
        </w:numPr>
        <w:ind w:left="426"/>
        <w:jc w:val="both"/>
      </w:pPr>
      <w:r>
        <w:t>образцовой речью окружающих (педагогических работников, администрации, сотрудников образовательной организации);</w:t>
      </w:r>
    </w:p>
    <w:p w:rsidR="00453793" w:rsidRDefault="00453793" w:rsidP="00CA2132">
      <w:pPr>
        <w:pStyle w:val="ConsPlusNormal"/>
        <w:numPr>
          <w:ilvl w:val="0"/>
          <w:numId w:val="245"/>
        </w:numPr>
        <w:ind w:left="426"/>
        <w:jc w:val="both"/>
      </w:pPr>
      <w:r>
        <w:t>созданием условий для речевого общения обучающихся с окружающими, целенаправленной организацией коммуникативных ситуаций;</w:t>
      </w:r>
    </w:p>
    <w:p w:rsidR="00453793" w:rsidRDefault="00453793" w:rsidP="00CA2132">
      <w:pPr>
        <w:pStyle w:val="ConsPlusNormal"/>
        <w:numPr>
          <w:ilvl w:val="0"/>
          <w:numId w:val="245"/>
        </w:numPr>
        <w:ind w:left="426"/>
        <w:jc w:val="both"/>
      </w:pPr>
      <w:r>
        <w:t>стимуляцией речевой активности обучающихся и активизацией их речевых возможностей;</w:t>
      </w:r>
    </w:p>
    <w:p w:rsidR="00453793" w:rsidRDefault="00453793" w:rsidP="00CA2132">
      <w:pPr>
        <w:pStyle w:val="ConsPlusNormal"/>
        <w:numPr>
          <w:ilvl w:val="0"/>
          <w:numId w:val="245"/>
        </w:numPr>
        <w:ind w:left="426"/>
        <w:jc w:val="both"/>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453793" w:rsidRDefault="00453793" w:rsidP="00CA2132">
      <w:pPr>
        <w:pStyle w:val="ConsPlusNormal"/>
        <w:numPr>
          <w:ilvl w:val="0"/>
          <w:numId w:val="245"/>
        </w:numPr>
        <w:ind w:left="426"/>
        <w:jc w:val="both"/>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453793" w:rsidRDefault="00453793" w:rsidP="0065634C">
      <w:pPr>
        <w:pStyle w:val="ConsPlusNormal"/>
        <w:ind w:firstLine="540"/>
        <w:jc w:val="both"/>
      </w:pPr>
      <w:r>
        <w:t>Индивидуализация речевого режима предполагает:</w:t>
      </w:r>
    </w:p>
    <w:p w:rsidR="00453793" w:rsidRDefault="00453793" w:rsidP="00CA2132">
      <w:pPr>
        <w:pStyle w:val="ConsPlusNormal"/>
        <w:numPr>
          <w:ilvl w:val="0"/>
          <w:numId w:val="246"/>
        </w:numPr>
        <w:ind w:left="426"/>
        <w:jc w:val="both"/>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453793" w:rsidRDefault="00453793" w:rsidP="00CA2132">
      <w:pPr>
        <w:pStyle w:val="ConsPlusNormal"/>
        <w:numPr>
          <w:ilvl w:val="0"/>
          <w:numId w:val="246"/>
        </w:numPr>
        <w:ind w:left="426"/>
        <w:jc w:val="both"/>
      </w:pPr>
      <w: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453793" w:rsidRDefault="00453793" w:rsidP="00CA2132">
      <w:pPr>
        <w:pStyle w:val="ConsPlusNormal"/>
        <w:numPr>
          <w:ilvl w:val="0"/>
          <w:numId w:val="246"/>
        </w:numPr>
        <w:ind w:left="426"/>
        <w:jc w:val="both"/>
      </w:pPr>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453793" w:rsidRDefault="00453793" w:rsidP="0065634C">
      <w:pPr>
        <w:pStyle w:val="ConsPlusNormal"/>
        <w:ind w:firstLine="540"/>
        <w:jc w:val="both"/>
      </w:pPr>
      <w: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453793" w:rsidRDefault="00453793" w:rsidP="0065634C">
      <w:pPr>
        <w:pStyle w:val="ConsPlusNormal"/>
        <w:ind w:firstLine="540"/>
        <w:jc w:val="both"/>
      </w:pPr>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453793" w:rsidRDefault="00453793" w:rsidP="0065634C">
      <w:pPr>
        <w:pStyle w:val="ConsPlusNormal"/>
        <w:ind w:firstLine="540"/>
        <w:jc w:val="both"/>
      </w:pPr>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453793" w:rsidRDefault="00453793" w:rsidP="0065634C">
      <w:pPr>
        <w:pStyle w:val="ConsPlusNormal"/>
        <w:ind w:firstLine="540"/>
        <w:jc w:val="both"/>
      </w:pPr>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rsidR="00453793" w:rsidRDefault="00453793" w:rsidP="0065634C">
      <w:pPr>
        <w:pStyle w:val="ConsPlusNormal"/>
        <w:ind w:firstLine="540"/>
        <w:jc w:val="both"/>
      </w:pPr>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453793" w:rsidRDefault="00453793" w:rsidP="0065634C">
      <w:pPr>
        <w:pStyle w:val="ConsPlusNormal"/>
        <w:ind w:firstLine="540"/>
        <w:jc w:val="both"/>
      </w:pPr>
      <w:r>
        <w:t xml:space="preserve">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w:t>
      </w:r>
      <w:r>
        <w:lastRenderedPageBreak/>
        <w:t>ориентированным или групповым коррекционным программам при наличии заключения ПМПК о необходимости их организации.</w:t>
      </w:r>
    </w:p>
    <w:p w:rsidR="00453793" w:rsidRDefault="00453793" w:rsidP="0065634C">
      <w:pPr>
        <w:pStyle w:val="ConsPlusNormal"/>
        <w:ind w:firstLine="540"/>
        <w:jc w:val="both"/>
      </w:pPr>
      <w:r>
        <w:t>Дополнительные коррекционно-развивающие занятия могут проводиться в индивидуальной или подгрупповой форме.</w:t>
      </w:r>
    </w:p>
    <w:p w:rsidR="00453793" w:rsidRDefault="00453793" w:rsidP="0065634C">
      <w:pPr>
        <w:pStyle w:val="ConsPlusNormal"/>
        <w:ind w:firstLine="540"/>
        <w:jc w:val="both"/>
      </w:pPr>
      <w:r>
        <w:t>Необходимость проведения дополнительных коррекционно-развивающих занятий также может возникнуть в следующих случаях:</w:t>
      </w:r>
    </w:p>
    <w:p w:rsidR="00453793" w:rsidRDefault="00453793" w:rsidP="00CA2132">
      <w:pPr>
        <w:pStyle w:val="ConsPlusNormal"/>
        <w:numPr>
          <w:ilvl w:val="0"/>
          <w:numId w:val="247"/>
        </w:numPr>
        <w:ind w:left="426"/>
        <w:jc w:val="both"/>
      </w:pPr>
      <w:r>
        <w:t>необходимость дополнительно психолого-педагогического сопровождения после длительной болезни или медицинской реабилитации,</w:t>
      </w:r>
    </w:p>
    <w:p w:rsidR="00453793" w:rsidRDefault="00453793" w:rsidP="00CA2132">
      <w:pPr>
        <w:pStyle w:val="ConsPlusNormal"/>
        <w:numPr>
          <w:ilvl w:val="0"/>
          <w:numId w:val="247"/>
        </w:numPr>
        <w:ind w:left="426"/>
        <w:jc w:val="both"/>
      </w:pPr>
      <w:r>
        <w:t>низкая динамика формирования речеязыковых и коммуникативных компетенций или их распад, обусловленные наличием органической патологии,</w:t>
      </w:r>
    </w:p>
    <w:p w:rsidR="00453793" w:rsidRDefault="00453793" w:rsidP="00CA2132">
      <w:pPr>
        <w:pStyle w:val="ConsPlusNormal"/>
        <w:numPr>
          <w:ilvl w:val="0"/>
          <w:numId w:val="247"/>
        </w:numPr>
        <w:ind w:left="426"/>
        <w:jc w:val="both"/>
      </w:pPr>
      <w:r>
        <w:t>зачисление обучающегося с ТНР в течение учебного года,</w:t>
      </w:r>
    </w:p>
    <w:p w:rsidR="00453793" w:rsidRDefault="00453793" w:rsidP="00CA2132">
      <w:pPr>
        <w:pStyle w:val="ConsPlusNormal"/>
        <w:numPr>
          <w:ilvl w:val="0"/>
          <w:numId w:val="247"/>
        </w:numPr>
        <w:ind w:left="426"/>
        <w:jc w:val="both"/>
      </w:pPr>
      <w:r>
        <w:t>недостаточная активность когнитивно-познавательной деятельности,</w:t>
      </w:r>
    </w:p>
    <w:p w:rsidR="00453793" w:rsidRDefault="00453793" w:rsidP="00CA2132">
      <w:pPr>
        <w:pStyle w:val="ConsPlusNormal"/>
        <w:numPr>
          <w:ilvl w:val="0"/>
          <w:numId w:val="247"/>
        </w:numPr>
        <w:ind w:left="426"/>
        <w:jc w:val="both"/>
      </w:pPr>
      <w:r>
        <w:t>и в других ситуациях, требующих дополнительной, в том числе, индивидуально ориентированной коррекционно-развивающей помощи.</w:t>
      </w:r>
    </w:p>
    <w:p w:rsidR="00453793" w:rsidRDefault="00453793" w:rsidP="0065634C">
      <w:pPr>
        <w:pStyle w:val="ConsPlusNormal"/>
        <w:ind w:firstLine="540"/>
        <w:jc w:val="both"/>
      </w:pPr>
      <w: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453793" w:rsidRDefault="00453793" w:rsidP="0065634C">
      <w:pPr>
        <w:pStyle w:val="ConsPlusNormal"/>
        <w:ind w:firstLine="540"/>
        <w:jc w:val="both"/>
      </w:pPr>
      <w: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453793" w:rsidRDefault="00453793" w:rsidP="0065634C">
      <w:pPr>
        <w:pStyle w:val="ConsPlusNormal"/>
        <w:ind w:firstLine="540"/>
        <w:jc w:val="both"/>
      </w:pPr>
      <w: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453793" w:rsidRPr="00BD4D07" w:rsidRDefault="00BD4D07" w:rsidP="00BD4D07">
      <w:pPr>
        <w:spacing w:after="200" w:line="276" w:lineRule="auto"/>
        <w:ind w:firstLine="567"/>
        <w:rPr>
          <w:rFonts w:ascii="Times New Roman" w:eastAsiaTheme="minorHAnsi" w:hAnsi="Times New Roman"/>
          <w:i/>
          <w:sz w:val="24"/>
          <w:szCs w:val="24"/>
          <w:lang w:eastAsia="en-US"/>
        </w:rPr>
      </w:pPr>
      <w:r w:rsidRPr="00BD4D07">
        <w:rPr>
          <w:rFonts w:ascii="Times New Roman" w:eastAsiaTheme="minorHAnsi" w:hAnsi="Times New Roman"/>
          <w:i/>
          <w:sz w:val="24"/>
          <w:szCs w:val="24"/>
          <w:lang w:eastAsia="en-US"/>
        </w:rPr>
        <w:t>Программа коррекционной работы представлена в п 7. данной АООП НОО</w:t>
      </w:r>
    </w:p>
    <w:p w:rsidR="00E22DBA" w:rsidRPr="00E22DBA" w:rsidRDefault="000742B3" w:rsidP="00E22DBA">
      <w:pPr>
        <w:pStyle w:val="ConsPlusNormal"/>
        <w:ind w:firstLine="567"/>
        <w:jc w:val="both"/>
        <w:rPr>
          <w:b/>
          <w:bCs/>
        </w:rPr>
      </w:pPr>
      <w:r>
        <w:rPr>
          <w:b/>
          <w:bCs/>
        </w:rPr>
        <w:t>3</w:t>
      </w:r>
      <w:r w:rsidR="00E22DBA" w:rsidRPr="00E22DBA">
        <w:rPr>
          <w:b/>
          <w:bCs/>
        </w:rPr>
        <w:t>.1.3</w:t>
      </w:r>
      <w:r w:rsidR="00E22DBA" w:rsidRPr="00E22DBA">
        <w:rPr>
          <w:b/>
          <w:bCs/>
        </w:rPr>
        <w:tab/>
        <w:t>Организационный разде</w:t>
      </w:r>
      <w:r w:rsidR="00E22DBA">
        <w:rPr>
          <w:b/>
          <w:bCs/>
        </w:rPr>
        <w:t xml:space="preserve">л АОП НОО для обучающихся с ТНР </w:t>
      </w:r>
      <w:r w:rsidR="00E22DBA" w:rsidRPr="00E22DBA">
        <w:rPr>
          <w:b/>
          <w:bCs/>
        </w:rPr>
        <w:t>(вариант 5.2)</w:t>
      </w:r>
    </w:p>
    <w:p w:rsidR="00453793" w:rsidRPr="00E22DBA" w:rsidRDefault="000742B3" w:rsidP="00E22DBA">
      <w:pPr>
        <w:pStyle w:val="ConsPlusNormal"/>
        <w:ind w:firstLine="567"/>
        <w:jc w:val="both"/>
        <w:rPr>
          <w:u w:val="single"/>
        </w:rPr>
      </w:pPr>
      <w:r>
        <w:rPr>
          <w:b/>
          <w:bCs/>
        </w:rPr>
        <w:t>3</w:t>
      </w:r>
      <w:r w:rsidR="00E22DBA" w:rsidRPr="00E22DBA">
        <w:rPr>
          <w:b/>
          <w:bCs/>
        </w:rPr>
        <w:t>.1.3.1</w:t>
      </w:r>
      <w:r w:rsidR="00E22DBA" w:rsidRPr="00E22DBA">
        <w:rPr>
          <w:b/>
          <w:bCs/>
        </w:rPr>
        <w:tab/>
      </w:r>
      <w:r w:rsidR="00E22DBA" w:rsidRPr="00E22DBA">
        <w:rPr>
          <w:b/>
          <w:bCs/>
          <w:u w:val="single"/>
        </w:rPr>
        <w:t>Учебный план</w:t>
      </w:r>
    </w:p>
    <w:p w:rsidR="00453793" w:rsidRDefault="00E22DBA" w:rsidP="00E22DBA">
      <w:pPr>
        <w:pStyle w:val="ConsPlusNormal"/>
        <w:ind w:firstLine="540"/>
        <w:jc w:val="both"/>
      </w:pPr>
      <w:r>
        <w:t>У</w:t>
      </w:r>
      <w:r w:rsidR="00453793">
        <w:t>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453793" w:rsidRPr="000A7CEF" w:rsidRDefault="00E22DBA" w:rsidP="00E22DBA">
      <w:pPr>
        <w:pStyle w:val="ConsPlusNormal"/>
        <w:ind w:firstLine="540"/>
        <w:jc w:val="both"/>
        <w:rPr>
          <w:color w:val="000000" w:themeColor="text1"/>
        </w:rPr>
      </w:pPr>
      <w:r>
        <w:t>У</w:t>
      </w:r>
      <w:r w:rsidR="00453793">
        <w:t xml:space="preserve">чебный план </w:t>
      </w:r>
      <w:r>
        <w:t>соответствует</w:t>
      </w:r>
      <w:r w:rsidR="00453793">
        <w:t xml:space="preserve"> законодательству Российской </w:t>
      </w:r>
      <w:r w:rsidR="00453793" w:rsidRPr="000A7CEF">
        <w:rPr>
          <w:color w:val="000000" w:themeColor="text1"/>
        </w:rPr>
        <w:t xml:space="preserve">Федерации в области образования, обеспечивать введение в действие и реализацию требований </w:t>
      </w:r>
      <w:hyperlink r:id="rId49" w:history="1">
        <w:r w:rsidR="00453793" w:rsidRPr="000A7CEF">
          <w:rPr>
            <w:color w:val="000000" w:themeColor="text1"/>
          </w:rPr>
          <w:t>ФГОС</w:t>
        </w:r>
      </w:hyperlink>
      <w:r w:rsidR="00453793" w:rsidRPr="000A7CEF">
        <w:rPr>
          <w:color w:val="000000" w:themeColor="text1"/>
        </w:rPr>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r:id="rId50" w:history="1">
        <w:r w:rsidR="00453793" w:rsidRPr="000A7CEF">
          <w:rPr>
            <w:color w:val="000000" w:themeColor="text1"/>
          </w:rPr>
          <w:t>нормативами</w:t>
        </w:r>
      </w:hyperlink>
      <w:r w:rsidR="00453793" w:rsidRPr="000A7CEF">
        <w:rPr>
          <w:color w:val="000000" w:themeColor="text1"/>
        </w:rPr>
        <w:t xml:space="preserve"> и Санитарно-эпидемиологическими </w:t>
      </w:r>
      <w:hyperlink r:id="rId51" w:history="1">
        <w:r w:rsidR="00453793" w:rsidRPr="000A7CEF">
          <w:rPr>
            <w:color w:val="000000" w:themeColor="text1"/>
          </w:rPr>
          <w:t>требованиями</w:t>
        </w:r>
      </w:hyperlink>
      <w:r w:rsidR="00453793" w:rsidRPr="000A7CEF">
        <w:rPr>
          <w:color w:val="000000" w:themeColor="text1"/>
        </w:rPr>
        <w:t>.</w:t>
      </w:r>
    </w:p>
    <w:p w:rsidR="00453793" w:rsidRDefault="00E22DBA" w:rsidP="00E22DBA">
      <w:pPr>
        <w:pStyle w:val="ConsPlusNormal"/>
        <w:ind w:firstLine="540"/>
        <w:jc w:val="both"/>
      </w:pPr>
      <w:r>
        <w:rPr>
          <w:color w:val="000000" w:themeColor="text1"/>
        </w:rPr>
        <w:t>У</w:t>
      </w:r>
      <w:r w:rsidR="00453793" w:rsidRPr="000A7CEF">
        <w:rPr>
          <w:color w:val="000000" w:themeColor="text1"/>
        </w:rPr>
        <w:t>чебным</w:t>
      </w:r>
      <w:r w:rsidR="00453793">
        <w:t xml:space="preserve"> планом определен перечень предметной, коррекционно-развивающей областей и внеурочной деятельности, объем учебного времени, максимальный объем учебной нагрузки обучающихся на уровне начального общего образования.</w:t>
      </w:r>
    </w:p>
    <w:p w:rsidR="00453793" w:rsidRDefault="00453793" w:rsidP="00E22DBA">
      <w:pPr>
        <w:pStyle w:val="ConsPlusNormal"/>
        <w:ind w:firstLine="5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453793" w:rsidRDefault="00453793" w:rsidP="00CA2132">
      <w:pPr>
        <w:pStyle w:val="ConsPlusNormal"/>
        <w:numPr>
          <w:ilvl w:val="0"/>
          <w:numId w:val="248"/>
        </w:numPr>
        <w:ind w:left="426"/>
        <w:jc w:val="both"/>
      </w:pPr>
      <w:r>
        <w:t>формирование гражданской идентичности обучающихся, приобщение их к общекультурным, национальным и этнокультурным ценностям;</w:t>
      </w:r>
    </w:p>
    <w:p w:rsidR="00453793" w:rsidRDefault="00453793" w:rsidP="00CA2132">
      <w:pPr>
        <w:pStyle w:val="ConsPlusNormal"/>
        <w:numPr>
          <w:ilvl w:val="0"/>
          <w:numId w:val="248"/>
        </w:numPr>
        <w:ind w:left="426"/>
        <w:jc w:val="both"/>
      </w:pPr>
      <w:r>
        <w:t>готовность обучающихся к продолжению образования на уровне основного общего образования, их приобщение к информационным технологиям;</w:t>
      </w:r>
    </w:p>
    <w:p w:rsidR="00453793" w:rsidRDefault="00453793" w:rsidP="00CA2132">
      <w:pPr>
        <w:pStyle w:val="ConsPlusNormal"/>
        <w:numPr>
          <w:ilvl w:val="0"/>
          <w:numId w:val="248"/>
        </w:numPr>
        <w:ind w:left="426"/>
        <w:jc w:val="both"/>
      </w:pPr>
      <w:r>
        <w:t>формирование здорового образа жизни, элементарных правил поведения в экстремальных ситуациях;</w:t>
      </w:r>
    </w:p>
    <w:p w:rsidR="00453793" w:rsidRDefault="00453793" w:rsidP="00CA2132">
      <w:pPr>
        <w:pStyle w:val="ConsPlusNormal"/>
        <w:numPr>
          <w:ilvl w:val="0"/>
          <w:numId w:val="248"/>
        </w:numPr>
        <w:ind w:left="426"/>
        <w:jc w:val="both"/>
      </w:pPr>
      <w:r>
        <w:t>личностное развитие обучающегося в соответствии с его индивидуальностью;</w:t>
      </w:r>
    </w:p>
    <w:p w:rsidR="00453793" w:rsidRDefault="00453793" w:rsidP="00CA2132">
      <w:pPr>
        <w:pStyle w:val="ConsPlusNormal"/>
        <w:numPr>
          <w:ilvl w:val="0"/>
          <w:numId w:val="248"/>
        </w:numPr>
        <w:ind w:left="426"/>
        <w:jc w:val="both"/>
      </w:pPr>
      <w:r>
        <w:t>профилактика и коррекция речеязыковых расстройств;</w:t>
      </w:r>
    </w:p>
    <w:p w:rsidR="00453793" w:rsidRDefault="00453793" w:rsidP="00CA2132">
      <w:pPr>
        <w:pStyle w:val="ConsPlusNormal"/>
        <w:numPr>
          <w:ilvl w:val="0"/>
          <w:numId w:val="248"/>
        </w:numPr>
        <w:ind w:left="426"/>
        <w:jc w:val="both"/>
      </w:pPr>
      <w:r>
        <w:t>формирование коммуникативной компетентности обучающихся с ТНР.</w:t>
      </w:r>
    </w:p>
    <w:p w:rsidR="00453793" w:rsidRPr="000A7CEF" w:rsidRDefault="00453793" w:rsidP="00E22DBA">
      <w:pPr>
        <w:pStyle w:val="ConsPlusNormal"/>
        <w:ind w:firstLine="540"/>
        <w:jc w:val="both"/>
        <w:rPr>
          <w:color w:val="000000" w:themeColor="text1"/>
        </w:rPr>
      </w:pPr>
      <w:r>
        <w:t xml:space="preserve">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w:t>
      </w:r>
      <w:r w:rsidRPr="000A7CEF">
        <w:rPr>
          <w:color w:val="000000" w:themeColor="text1"/>
        </w:rPr>
        <w:t xml:space="preserve">организациях, реализующих АООП НОО, содержит перечень учебных предметов, предусмотренных действующим </w:t>
      </w:r>
      <w:hyperlink r:id="rId52" w:history="1">
        <w:r w:rsidRPr="000A7CEF">
          <w:rPr>
            <w:color w:val="000000" w:themeColor="text1"/>
          </w:rPr>
          <w:t>ФГОС</w:t>
        </w:r>
      </w:hyperlink>
      <w:r w:rsidRPr="000A7CEF">
        <w:rPr>
          <w:color w:val="000000" w:themeColor="text1"/>
        </w:rPr>
        <w:t xml:space="preserve"> НОО обучающихся с ОВЗ и учебное время, отводимое на их изучение по годам обучения.</w:t>
      </w:r>
    </w:p>
    <w:p w:rsidR="00453793" w:rsidRDefault="00453793" w:rsidP="00E22DBA">
      <w:pPr>
        <w:pStyle w:val="ConsPlusNormal"/>
        <w:ind w:firstLine="540"/>
        <w:jc w:val="both"/>
      </w:pPr>
      <w:r w:rsidRPr="000A7CEF">
        <w:rPr>
          <w:color w:val="000000" w:themeColor="text1"/>
        </w:rPr>
        <w:t>Учитывая возможное негативное влияние</w:t>
      </w:r>
      <w:r>
        <w:t xml:space="preserve">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453793" w:rsidRDefault="00453793" w:rsidP="00E22DBA">
      <w:pPr>
        <w:pStyle w:val="ConsPlusNormal"/>
        <w:ind w:firstLine="540"/>
        <w:jc w:val="both"/>
      </w:pPr>
      <w: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453793" w:rsidRDefault="00453793" w:rsidP="00E22DBA">
      <w:pPr>
        <w:pStyle w:val="ConsPlusNormal"/>
        <w:ind w:firstLine="540"/>
        <w:jc w:val="both"/>
      </w:pPr>
      <w: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453793" w:rsidRDefault="00453793" w:rsidP="00E22DBA">
      <w:pPr>
        <w:pStyle w:val="ConsPlusNormal"/>
        <w:ind w:firstLine="540"/>
        <w:jc w:val="both"/>
      </w:pPr>
      <w:r>
        <w:t>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rsidR="00453793" w:rsidRDefault="00453793" w:rsidP="00E22DBA">
      <w:pPr>
        <w:pStyle w:val="ConsPlusNormal"/>
        <w:ind w:firstLine="540"/>
        <w:jc w:val="both"/>
      </w:pPr>
      <w: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453793" w:rsidRDefault="00453793" w:rsidP="00E22DBA">
      <w:pPr>
        <w:pStyle w:val="ConsPlusNormal"/>
        <w:ind w:firstLine="540"/>
        <w:jc w:val="both"/>
      </w:pPr>
      <w:r>
        <w:t>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2 - 4 обучающимися составляют 20 - 25 минут. Частота посещений подгрупповых логопедических занятий - не менее 2 раз в неделю.</w:t>
      </w:r>
    </w:p>
    <w:p w:rsidR="00453793" w:rsidRDefault="00453793" w:rsidP="00E22DBA">
      <w:pPr>
        <w:pStyle w:val="ConsPlusNormal"/>
        <w:ind w:firstLine="540"/>
        <w:jc w:val="both"/>
      </w:pPr>
      <w:r>
        <w:t>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453793" w:rsidRDefault="00453793" w:rsidP="00CA2132">
      <w:pPr>
        <w:pStyle w:val="ConsPlusNormal"/>
        <w:numPr>
          <w:ilvl w:val="0"/>
          <w:numId w:val="249"/>
        </w:numPr>
        <w:ind w:left="426"/>
        <w:jc w:val="both"/>
      </w:pPr>
      <w: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453793" w:rsidRDefault="00453793" w:rsidP="00CA2132">
      <w:pPr>
        <w:pStyle w:val="ConsPlusNormal"/>
        <w:numPr>
          <w:ilvl w:val="0"/>
          <w:numId w:val="249"/>
        </w:numPr>
        <w:ind w:left="426"/>
        <w:jc w:val="both"/>
      </w:pPr>
      <w:r>
        <w:t>учебные занятия для углубленного изучения отдельных обязательных учебных предметов;</w:t>
      </w:r>
    </w:p>
    <w:p w:rsidR="00453793" w:rsidRDefault="00453793" w:rsidP="00CA2132">
      <w:pPr>
        <w:pStyle w:val="ConsPlusNormal"/>
        <w:numPr>
          <w:ilvl w:val="0"/>
          <w:numId w:val="249"/>
        </w:numPr>
        <w:ind w:left="426"/>
        <w:jc w:val="both"/>
      </w:pPr>
      <w:r>
        <w:t>учебные занятия, обеспечивающие различные интересы обучающихся, в том числе этнокультурные.</w:t>
      </w:r>
    </w:p>
    <w:p w:rsidR="00453793" w:rsidRPr="00D432B9" w:rsidRDefault="00453793" w:rsidP="00E22DBA">
      <w:pPr>
        <w:pStyle w:val="ConsPlusNormal"/>
        <w:ind w:firstLine="540"/>
        <w:jc w:val="both"/>
        <w:rPr>
          <w:color w:val="000000" w:themeColor="text1"/>
        </w:rPr>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w:t>
      </w:r>
      <w:r w:rsidRPr="00D432B9">
        <w:rPr>
          <w:color w:val="000000" w:themeColor="text1"/>
        </w:rPr>
        <w:t>) (</w:t>
      </w:r>
      <w:hyperlink r:id="rId53" w:history="1">
        <w:r w:rsidRPr="00D432B9">
          <w:rPr>
            <w:color w:val="000000" w:themeColor="text1"/>
          </w:rPr>
          <w:t>пункт 3.4.16</w:t>
        </w:r>
      </w:hyperlink>
      <w:r w:rsidRPr="00D432B9">
        <w:rPr>
          <w:color w:val="000000" w:themeColor="text1"/>
        </w:rPr>
        <w:t xml:space="preserve"> Санитарно-эпидемиологических требований).</w:t>
      </w:r>
    </w:p>
    <w:p w:rsidR="00453793" w:rsidRPr="00D432B9" w:rsidRDefault="00453793" w:rsidP="00E22DBA">
      <w:pPr>
        <w:pStyle w:val="ConsPlusNormal"/>
        <w:ind w:firstLine="540"/>
        <w:jc w:val="both"/>
        <w:rPr>
          <w:color w:val="000000" w:themeColor="text1"/>
        </w:rPr>
      </w:pPr>
      <w:r w:rsidRPr="00D432B9">
        <w:rPr>
          <w:color w:val="000000" w:themeColor="text1"/>
        </w:rPr>
        <w:t>В учебном плане количество часов в неделю на коррекционно-развивающие курсы указано на одного обучающегося.</w:t>
      </w:r>
    </w:p>
    <w:p w:rsidR="00453793" w:rsidRDefault="00453793" w:rsidP="00E22DBA">
      <w:pPr>
        <w:pStyle w:val="ConsPlusNormal"/>
        <w:ind w:firstLine="540"/>
        <w:jc w:val="both"/>
      </w:pPr>
      <w:r w:rsidRPr="00D432B9">
        <w:rPr>
          <w:color w:val="000000" w:themeColor="text1"/>
        </w:rPr>
        <w:t xml:space="preserve">Количество часов, отводимых в неделю на занятия внеурочной деятельностью, составляет не </w:t>
      </w:r>
      <w:r w:rsidRPr="00D432B9">
        <w:rPr>
          <w:color w:val="000000" w:themeColor="text1"/>
        </w:rPr>
        <w:lastRenderedPageBreak/>
        <w:t>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r:id="rId54" w:history="1">
        <w:r w:rsidRPr="00D432B9">
          <w:rPr>
            <w:color w:val="000000" w:themeColor="text1"/>
          </w:rPr>
          <w:t>пункт 3.4.16</w:t>
        </w:r>
      </w:hyperlink>
      <w:r w:rsidRPr="00D432B9">
        <w:rPr>
          <w:color w:val="000000" w:themeColor="text1"/>
        </w:rPr>
        <w:t xml:space="preserve"> Санитарно</w:t>
      </w:r>
      <w:r>
        <w:t>-эпидемиологических требований).</w:t>
      </w:r>
    </w:p>
    <w:p w:rsidR="00453793" w:rsidRDefault="00453793" w:rsidP="00E22DBA">
      <w:pPr>
        <w:pStyle w:val="ConsPlusNormal"/>
        <w:ind w:firstLine="540"/>
        <w:jc w:val="both"/>
      </w:pPr>
      <w:r>
        <w:t>Продолжительность учебного года в 1-м дополнительном и 1-м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rsidR="00453793" w:rsidRDefault="00453793" w:rsidP="00E22DBA">
      <w:pPr>
        <w:pStyle w:val="ConsPlusNormal"/>
        <w:ind w:firstLine="540"/>
        <w:jc w:val="both"/>
      </w:pPr>
      <w:r>
        <w:t>Для обучающихся в 1-м дополнительном и 1-м классах устанавливаются в течение года дополнительные недельные каникулы.</w:t>
      </w:r>
    </w:p>
    <w:p w:rsidR="00453793" w:rsidRPr="00D432B9" w:rsidRDefault="00453793" w:rsidP="00E22DBA">
      <w:pPr>
        <w:pStyle w:val="ConsPlusNormal"/>
        <w:ind w:firstLine="540"/>
        <w:jc w:val="both"/>
        <w:rPr>
          <w:color w:val="000000" w:themeColor="text1"/>
        </w:rPr>
      </w:pPr>
      <w:r>
        <w:t xml:space="preserve">Продолжительность урока и распределение учебной </w:t>
      </w:r>
      <w:r w:rsidRPr="00D432B9">
        <w:rPr>
          <w:color w:val="000000" w:themeColor="text1"/>
        </w:rPr>
        <w:t xml:space="preserve">нагрузки в течение учебного дня и учебной недели должны соответствовать Гигиеническим </w:t>
      </w:r>
      <w:hyperlink r:id="rId55" w:history="1">
        <w:r w:rsidRPr="00D432B9">
          <w:rPr>
            <w:color w:val="000000" w:themeColor="text1"/>
          </w:rPr>
          <w:t>нормативам</w:t>
        </w:r>
      </w:hyperlink>
      <w:r w:rsidRPr="00D432B9">
        <w:rPr>
          <w:color w:val="000000" w:themeColor="text1"/>
        </w:rPr>
        <w:t xml:space="preserve"> и Санитарно-эпидемиологическими </w:t>
      </w:r>
      <w:hyperlink r:id="rId56" w:history="1">
        <w:r w:rsidRPr="00D432B9">
          <w:rPr>
            <w:color w:val="000000" w:themeColor="text1"/>
          </w:rPr>
          <w:t>требованиям</w:t>
        </w:r>
      </w:hyperlink>
      <w:r w:rsidRPr="00D432B9">
        <w:rPr>
          <w:color w:val="000000" w:themeColor="text1"/>
        </w:rPr>
        <w:t>.</w:t>
      </w:r>
    </w:p>
    <w:p w:rsidR="00453793" w:rsidRDefault="00453793" w:rsidP="00E22DBA">
      <w:pPr>
        <w:pStyle w:val="ConsPlusNormal"/>
        <w:ind w:firstLine="540"/>
        <w:jc w:val="both"/>
      </w:pPr>
      <w:r w:rsidRPr="00D432B9">
        <w:rPr>
          <w:color w:val="000000" w:themeColor="text1"/>
        </w:rPr>
        <w:t>Обучение в 1-м дополнительном и 1-м классах проводится</w:t>
      </w:r>
      <w:r>
        <w:t xml:space="preserve"> без балльного оценивания знаний обучающихся и домашних заданий.</w:t>
      </w:r>
    </w:p>
    <w:p w:rsidR="00453793" w:rsidRDefault="00453793" w:rsidP="00E22DBA">
      <w:pPr>
        <w:pStyle w:val="ConsPlusNormal"/>
        <w:ind w:firstLine="540"/>
        <w:jc w:val="both"/>
      </w:pPr>
      <w:r>
        <w:t>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453793" w:rsidRDefault="00453793" w:rsidP="00E22DBA">
      <w:pPr>
        <w:pStyle w:val="ConsPlusNormal"/>
        <w:ind w:firstLine="540"/>
        <w:jc w:val="both"/>
      </w:pPr>
      <w: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453793" w:rsidRDefault="00453793" w:rsidP="00E22DBA">
      <w:pPr>
        <w:pStyle w:val="ConsPlusNormal"/>
        <w:ind w:firstLine="540"/>
        <w:jc w:val="both"/>
      </w:pPr>
      <w:r>
        <w:t>АО</w:t>
      </w:r>
      <w:r w:rsidR="00E22DBA">
        <w:t>О</w:t>
      </w:r>
      <w:r>
        <w:t>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453793" w:rsidRDefault="00453793" w:rsidP="00E22DBA">
      <w:pPr>
        <w:pStyle w:val="ConsPlusNormal"/>
        <w:ind w:firstLine="540"/>
        <w:jc w:val="both"/>
      </w:pPr>
      <w:r>
        <w:t xml:space="preserve">Индивидуальный учебный план разрабатывается самостоятельно образовательной организацией на основе </w:t>
      </w:r>
      <w:r w:rsidR="00D432B9">
        <w:t>А</w:t>
      </w:r>
      <w:r>
        <w:t>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w:t>
      </w:r>
      <w:r w:rsidR="00E22DBA">
        <w:t>ками разговорно-обиходной речи.</w:t>
      </w:r>
    </w:p>
    <w:p w:rsidR="00453793" w:rsidRPr="000A7CEF" w:rsidRDefault="00E22DBA" w:rsidP="00E22DBA">
      <w:pPr>
        <w:pStyle w:val="ConsPlusTitle"/>
        <w:ind w:firstLine="540"/>
        <w:jc w:val="both"/>
        <w:outlineLvl w:val="3"/>
        <w:rPr>
          <w:rFonts w:ascii="Times New Roman" w:hAnsi="Times New Roman" w:cs="Times New Roman"/>
        </w:rPr>
      </w:pPr>
      <w:r>
        <w:rPr>
          <w:rFonts w:ascii="Times New Roman" w:hAnsi="Times New Roman" w:cs="Times New Roman"/>
        </w:rPr>
        <w:t>У</w:t>
      </w:r>
      <w:r w:rsidR="00453793" w:rsidRPr="000A7CEF">
        <w:rPr>
          <w:rFonts w:ascii="Times New Roman" w:hAnsi="Times New Roman" w:cs="Times New Roman"/>
        </w:rPr>
        <w:t>чебный план А</w:t>
      </w:r>
      <w:r>
        <w:rPr>
          <w:rFonts w:ascii="Times New Roman" w:hAnsi="Times New Roman" w:cs="Times New Roman"/>
        </w:rPr>
        <w:t>О</w:t>
      </w:r>
      <w:r w:rsidR="00453793" w:rsidRPr="000A7CEF">
        <w:rPr>
          <w:rFonts w:ascii="Times New Roman" w:hAnsi="Times New Roman" w:cs="Times New Roman"/>
        </w:rPr>
        <w:t>ОП НОО для обучающихся с ТНР (вариант 5.2) - первое отделение.</w:t>
      </w:r>
    </w:p>
    <w:p w:rsidR="00453793" w:rsidRDefault="00453793" w:rsidP="00E22DBA">
      <w:pPr>
        <w:pStyle w:val="ConsPlusNormal"/>
        <w:jc w:val="both"/>
      </w:pPr>
    </w:p>
    <w:tbl>
      <w:tblPr>
        <w:tblW w:w="0" w:type="auto"/>
        <w:jc w:val="center"/>
        <w:tblInd w:w="-1134" w:type="dxa"/>
        <w:tblLayout w:type="fixed"/>
        <w:tblCellMar>
          <w:top w:w="102" w:type="dxa"/>
          <w:left w:w="62" w:type="dxa"/>
          <w:bottom w:w="102" w:type="dxa"/>
          <w:right w:w="62" w:type="dxa"/>
        </w:tblCellMar>
        <w:tblLook w:val="0000" w:firstRow="0" w:lastRow="0" w:firstColumn="0" w:lastColumn="0" w:noHBand="0" w:noVBand="0"/>
      </w:tblPr>
      <w:tblGrid>
        <w:gridCol w:w="2835"/>
        <w:gridCol w:w="2199"/>
        <w:gridCol w:w="691"/>
        <w:gridCol w:w="850"/>
        <w:gridCol w:w="1138"/>
        <w:gridCol w:w="565"/>
        <w:gridCol w:w="565"/>
        <w:gridCol w:w="567"/>
        <w:gridCol w:w="794"/>
      </w:tblGrid>
      <w:tr w:rsidR="00453793" w:rsidTr="00E22DBA">
        <w:trPr>
          <w:jc w:val="center"/>
        </w:trPr>
        <w:tc>
          <w:tcPr>
            <w:tcW w:w="2835" w:type="dxa"/>
            <w:vMerge w:val="restart"/>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Предметные области</w:t>
            </w:r>
          </w:p>
        </w:tc>
        <w:tc>
          <w:tcPr>
            <w:tcW w:w="2199" w:type="dxa"/>
            <w:vMerge w:val="restart"/>
            <w:tcBorders>
              <w:top w:val="single" w:sz="4" w:space="0" w:color="auto"/>
              <w:left w:val="single" w:sz="4" w:space="0" w:color="auto"/>
              <w:bottom w:val="none" w:sz="6" w:space="0" w:color="auto"/>
              <w:right w:val="single" w:sz="4" w:space="0" w:color="auto"/>
            </w:tcBorders>
          </w:tcPr>
          <w:p w:rsidR="00453793" w:rsidRDefault="00453793" w:rsidP="00E22DBA">
            <w:pPr>
              <w:pStyle w:val="ConsPlusNormal"/>
            </w:pPr>
            <w:r>
              <w:t>Учебные предметы</w:t>
            </w:r>
          </w:p>
        </w:tc>
        <w:tc>
          <w:tcPr>
            <w:tcW w:w="4376" w:type="dxa"/>
            <w:gridSpan w:val="6"/>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Количество часов в неделю по классам</w:t>
            </w:r>
          </w:p>
        </w:tc>
        <w:tc>
          <w:tcPr>
            <w:tcW w:w="794" w:type="dxa"/>
            <w:vMerge w:val="restart"/>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Всего</w:t>
            </w:r>
          </w:p>
        </w:tc>
      </w:tr>
      <w:tr w:rsidR="00453793" w:rsidTr="00E22DBA">
        <w:trPr>
          <w:jc w:val="center"/>
        </w:trPr>
        <w:tc>
          <w:tcPr>
            <w:tcW w:w="2835"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2199" w:type="dxa"/>
            <w:vMerge/>
            <w:tcBorders>
              <w:top w:val="single" w:sz="4" w:space="0" w:color="auto"/>
              <w:left w:val="single" w:sz="4" w:space="0" w:color="auto"/>
              <w:bottom w:val="none" w:sz="6" w:space="0" w:color="auto"/>
              <w:right w:val="single" w:sz="4" w:space="0" w:color="auto"/>
            </w:tcBorders>
          </w:tcPr>
          <w:p w:rsidR="00453793" w:rsidRDefault="00453793" w:rsidP="00E22DBA">
            <w:pPr>
              <w:pStyle w:val="ConsPlusNormal"/>
              <w:jc w:val="center"/>
            </w:pPr>
          </w:p>
        </w:tc>
        <w:tc>
          <w:tcPr>
            <w:tcW w:w="691" w:type="dxa"/>
            <w:vMerge w:val="restart"/>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I доп.</w:t>
            </w:r>
          </w:p>
        </w:tc>
        <w:tc>
          <w:tcPr>
            <w:tcW w:w="1988"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I</w:t>
            </w:r>
          </w:p>
        </w:tc>
        <w:tc>
          <w:tcPr>
            <w:tcW w:w="565" w:type="dxa"/>
            <w:vMerge w:val="restart"/>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II</w:t>
            </w:r>
          </w:p>
        </w:tc>
        <w:tc>
          <w:tcPr>
            <w:tcW w:w="565" w:type="dxa"/>
            <w:vMerge w:val="restart"/>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III</w:t>
            </w:r>
          </w:p>
        </w:tc>
        <w:tc>
          <w:tcPr>
            <w:tcW w:w="567" w:type="dxa"/>
            <w:vMerge w:val="restart"/>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IV</w:t>
            </w:r>
          </w:p>
        </w:tc>
        <w:tc>
          <w:tcPr>
            <w:tcW w:w="794"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r>
      <w:tr w:rsidR="00453793" w:rsidTr="00E22DBA">
        <w:trPr>
          <w:trHeight w:val="276"/>
          <w:jc w:val="center"/>
        </w:trPr>
        <w:tc>
          <w:tcPr>
            <w:tcW w:w="2835"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2199" w:type="dxa"/>
            <w:vMerge/>
            <w:tcBorders>
              <w:top w:val="single" w:sz="4" w:space="0" w:color="auto"/>
              <w:left w:val="single" w:sz="4" w:space="0" w:color="auto"/>
              <w:bottom w:val="none" w:sz="6" w:space="0" w:color="auto"/>
              <w:right w:val="single" w:sz="4" w:space="0" w:color="auto"/>
            </w:tcBorders>
          </w:tcPr>
          <w:p w:rsidR="00453793" w:rsidRDefault="00453793" w:rsidP="00E22DBA">
            <w:pPr>
              <w:pStyle w:val="ConsPlusNormal"/>
              <w:jc w:val="center"/>
            </w:pPr>
          </w:p>
        </w:tc>
        <w:tc>
          <w:tcPr>
            <w:tcW w:w="691"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Букварный период</w:t>
            </w:r>
          </w:p>
        </w:tc>
        <w:tc>
          <w:tcPr>
            <w:tcW w:w="1138" w:type="dxa"/>
            <w:vMerge w:val="restart"/>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Послебукварный период</w:t>
            </w:r>
          </w:p>
        </w:tc>
        <w:tc>
          <w:tcPr>
            <w:tcW w:w="565"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565"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567"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794"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r>
      <w:tr w:rsidR="00453793" w:rsidTr="00E22DBA">
        <w:trPr>
          <w:jc w:val="center"/>
        </w:trPr>
        <w:tc>
          <w:tcPr>
            <w:tcW w:w="2835"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2199" w:type="dxa"/>
            <w:tcBorders>
              <w:top w:val="none" w:sz="6" w:space="0" w:color="auto"/>
              <w:left w:val="single" w:sz="4" w:space="0" w:color="auto"/>
              <w:bottom w:val="single" w:sz="4" w:space="0" w:color="auto"/>
              <w:right w:val="single" w:sz="4" w:space="0" w:color="auto"/>
            </w:tcBorders>
          </w:tcPr>
          <w:p w:rsidR="00453793" w:rsidRDefault="00453793" w:rsidP="00E22DBA">
            <w:pPr>
              <w:pStyle w:val="ConsPlusNormal"/>
              <w:jc w:val="right"/>
            </w:pPr>
            <w:r>
              <w:t>Классы</w:t>
            </w:r>
          </w:p>
        </w:tc>
        <w:tc>
          <w:tcPr>
            <w:tcW w:w="691"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right"/>
            </w:pPr>
          </w:p>
        </w:tc>
        <w:tc>
          <w:tcPr>
            <w:tcW w:w="850"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right"/>
            </w:pPr>
          </w:p>
        </w:tc>
        <w:tc>
          <w:tcPr>
            <w:tcW w:w="1138"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right"/>
            </w:pPr>
          </w:p>
        </w:tc>
        <w:tc>
          <w:tcPr>
            <w:tcW w:w="565"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right"/>
            </w:pPr>
          </w:p>
        </w:tc>
        <w:tc>
          <w:tcPr>
            <w:tcW w:w="565"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right"/>
            </w:pPr>
          </w:p>
        </w:tc>
        <w:tc>
          <w:tcPr>
            <w:tcW w:w="567"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right"/>
            </w:pPr>
          </w:p>
        </w:tc>
        <w:tc>
          <w:tcPr>
            <w:tcW w:w="794"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right"/>
            </w:pPr>
          </w:p>
        </w:tc>
      </w:tr>
      <w:tr w:rsidR="00453793" w:rsidTr="00E22DBA">
        <w:trPr>
          <w:jc w:val="center"/>
        </w:trPr>
        <w:tc>
          <w:tcPr>
            <w:tcW w:w="10204" w:type="dxa"/>
            <w:gridSpan w:val="9"/>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outlineLvl w:val="4"/>
            </w:pPr>
            <w:r>
              <w:t>Обязательная часть</w:t>
            </w:r>
          </w:p>
        </w:tc>
      </w:tr>
      <w:tr w:rsidR="00453793" w:rsidTr="00E22DBA">
        <w:trPr>
          <w:jc w:val="center"/>
        </w:trPr>
        <w:tc>
          <w:tcPr>
            <w:tcW w:w="2835" w:type="dxa"/>
            <w:vMerge w:val="restart"/>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 xml:space="preserve">Русский язык и </w:t>
            </w:r>
            <w:r>
              <w:lastRenderedPageBreak/>
              <w:t>литературное чтение</w:t>
            </w:r>
          </w:p>
        </w:tc>
        <w:tc>
          <w:tcPr>
            <w:tcW w:w="2199"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lastRenderedPageBreak/>
              <w:t>Русский язык</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1138"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16</w:t>
            </w:r>
          </w:p>
        </w:tc>
      </w:tr>
      <w:tr w:rsidR="00453793" w:rsidTr="00E22DBA">
        <w:trPr>
          <w:jc w:val="center"/>
        </w:trPr>
        <w:tc>
          <w:tcPr>
            <w:tcW w:w="2835"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2199"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Обучение грамоте</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7</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7</w:t>
            </w:r>
          </w:p>
        </w:tc>
        <w:tc>
          <w:tcPr>
            <w:tcW w:w="1138"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14</w:t>
            </w:r>
          </w:p>
        </w:tc>
      </w:tr>
      <w:tr w:rsidR="00453793" w:rsidTr="00E22DBA">
        <w:trPr>
          <w:jc w:val="center"/>
        </w:trPr>
        <w:tc>
          <w:tcPr>
            <w:tcW w:w="2835"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2199"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Литературное чтение</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1138"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16</w:t>
            </w:r>
          </w:p>
        </w:tc>
      </w:tr>
      <w:tr w:rsidR="00453793" w:rsidTr="00E22DBA">
        <w:trPr>
          <w:jc w:val="center"/>
        </w:trPr>
        <w:tc>
          <w:tcPr>
            <w:tcW w:w="283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Математика и информатика</w:t>
            </w:r>
          </w:p>
        </w:tc>
        <w:tc>
          <w:tcPr>
            <w:tcW w:w="2199"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Математика</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1138"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24</w:t>
            </w:r>
          </w:p>
        </w:tc>
      </w:tr>
      <w:tr w:rsidR="00453793" w:rsidTr="00E22DBA">
        <w:trPr>
          <w:jc w:val="center"/>
        </w:trPr>
        <w:tc>
          <w:tcPr>
            <w:tcW w:w="283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Обществознание и естествознание</w:t>
            </w:r>
          </w:p>
        </w:tc>
        <w:tc>
          <w:tcPr>
            <w:tcW w:w="2199"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Окружающий мир</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1138"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12</w:t>
            </w:r>
          </w:p>
        </w:tc>
      </w:tr>
      <w:tr w:rsidR="00453793" w:rsidTr="00E22DBA">
        <w:trPr>
          <w:jc w:val="center"/>
        </w:trPr>
        <w:tc>
          <w:tcPr>
            <w:tcW w:w="283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Основы религиозных культур и светской этики</w:t>
            </w:r>
          </w:p>
        </w:tc>
        <w:tc>
          <w:tcPr>
            <w:tcW w:w="2199"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Основы религиозных культур и светской этики.</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1138"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r>
      <w:tr w:rsidR="00453793" w:rsidTr="00E22DBA">
        <w:trPr>
          <w:jc w:val="center"/>
        </w:trPr>
        <w:tc>
          <w:tcPr>
            <w:tcW w:w="2835" w:type="dxa"/>
            <w:vMerge w:val="restart"/>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Искусство</w:t>
            </w:r>
          </w:p>
        </w:tc>
        <w:tc>
          <w:tcPr>
            <w:tcW w:w="2199"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Изобразительное искусство</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1138"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6</w:t>
            </w:r>
          </w:p>
        </w:tc>
      </w:tr>
      <w:tr w:rsidR="00453793" w:rsidTr="00E22DBA">
        <w:trPr>
          <w:jc w:val="center"/>
        </w:trPr>
        <w:tc>
          <w:tcPr>
            <w:tcW w:w="2835"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2199"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Музыка</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1138"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6</w:t>
            </w:r>
          </w:p>
        </w:tc>
      </w:tr>
      <w:tr w:rsidR="00453793" w:rsidTr="00E22DBA">
        <w:trPr>
          <w:jc w:val="center"/>
        </w:trPr>
        <w:tc>
          <w:tcPr>
            <w:tcW w:w="283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Технология</w:t>
            </w:r>
          </w:p>
        </w:tc>
        <w:tc>
          <w:tcPr>
            <w:tcW w:w="2199"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Технология</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1138"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6</w:t>
            </w:r>
          </w:p>
        </w:tc>
      </w:tr>
      <w:tr w:rsidR="00453793" w:rsidTr="00E22DBA">
        <w:trPr>
          <w:jc w:val="center"/>
        </w:trPr>
        <w:tc>
          <w:tcPr>
            <w:tcW w:w="283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Физическая культура</w:t>
            </w:r>
          </w:p>
        </w:tc>
        <w:tc>
          <w:tcPr>
            <w:tcW w:w="2199"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Физическая культура (адаптивная физическая культура).</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1138"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12</w:t>
            </w:r>
          </w:p>
        </w:tc>
      </w:tr>
      <w:tr w:rsidR="00453793" w:rsidTr="00E22DBA">
        <w:trPr>
          <w:jc w:val="center"/>
        </w:trPr>
        <w:tc>
          <w:tcPr>
            <w:tcW w:w="5034"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Итого</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18</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18</w:t>
            </w:r>
          </w:p>
        </w:tc>
        <w:tc>
          <w:tcPr>
            <w:tcW w:w="1138"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19</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19</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19</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20</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113</w:t>
            </w:r>
          </w:p>
        </w:tc>
      </w:tr>
      <w:tr w:rsidR="00453793" w:rsidTr="00E22DBA">
        <w:trPr>
          <w:jc w:val="center"/>
        </w:trPr>
        <w:tc>
          <w:tcPr>
            <w:tcW w:w="5034"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Часть учебного плана, формируемая участниками образовательных отношений (при 5-дневной учебной неделе)</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w:t>
            </w:r>
          </w:p>
        </w:tc>
        <w:tc>
          <w:tcPr>
            <w:tcW w:w="1138"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19</w:t>
            </w:r>
          </w:p>
        </w:tc>
      </w:tr>
      <w:tr w:rsidR="00453793" w:rsidTr="00E22DBA">
        <w:trPr>
          <w:jc w:val="center"/>
        </w:trPr>
        <w:tc>
          <w:tcPr>
            <w:tcW w:w="5034"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Максимально допустимая недельная нагрузка (при 5-дневной учебной неделе)</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21</w:t>
            </w:r>
          </w:p>
        </w:tc>
        <w:tc>
          <w:tcPr>
            <w:tcW w:w="1988"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21</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23</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23</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23</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111</w:t>
            </w:r>
          </w:p>
        </w:tc>
      </w:tr>
      <w:tr w:rsidR="00453793" w:rsidTr="00E22DBA">
        <w:trPr>
          <w:jc w:val="center"/>
        </w:trPr>
        <w:tc>
          <w:tcPr>
            <w:tcW w:w="5034"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Внеурочная деятельность</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10</w:t>
            </w:r>
          </w:p>
        </w:tc>
        <w:tc>
          <w:tcPr>
            <w:tcW w:w="1988"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10</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10</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10</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10</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50</w:t>
            </w:r>
          </w:p>
        </w:tc>
      </w:tr>
      <w:tr w:rsidR="00453793" w:rsidTr="00E22DBA">
        <w:trPr>
          <w:jc w:val="center"/>
        </w:trPr>
        <w:tc>
          <w:tcPr>
            <w:tcW w:w="5034"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Из них обязательные коррекционные курсы:</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7</w:t>
            </w:r>
          </w:p>
        </w:tc>
        <w:tc>
          <w:tcPr>
            <w:tcW w:w="1988"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6</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5</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5</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28</w:t>
            </w:r>
          </w:p>
        </w:tc>
      </w:tr>
      <w:tr w:rsidR="00453793" w:rsidTr="00E22DBA">
        <w:trPr>
          <w:jc w:val="center"/>
        </w:trPr>
        <w:tc>
          <w:tcPr>
            <w:tcW w:w="5034"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Развитие речи</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1988"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10</w:t>
            </w:r>
          </w:p>
        </w:tc>
      </w:tr>
      <w:tr w:rsidR="00453793" w:rsidTr="00E22DBA">
        <w:trPr>
          <w:jc w:val="center"/>
        </w:trPr>
        <w:tc>
          <w:tcPr>
            <w:tcW w:w="5034"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Логопедическая ритмика</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1988"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5</w:t>
            </w:r>
          </w:p>
        </w:tc>
      </w:tr>
      <w:tr w:rsidR="00453793" w:rsidTr="00E22DBA">
        <w:trPr>
          <w:jc w:val="center"/>
        </w:trPr>
        <w:tc>
          <w:tcPr>
            <w:tcW w:w="5034"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Произношение</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1988"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pP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w:t>
            </w:r>
          </w:p>
        </w:tc>
      </w:tr>
      <w:tr w:rsidR="00453793" w:rsidTr="00E22DBA">
        <w:trPr>
          <w:jc w:val="center"/>
        </w:trPr>
        <w:tc>
          <w:tcPr>
            <w:tcW w:w="5034"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Индивидуальные и подгрупповые логопедические занятия</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1988"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10</w:t>
            </w:r>
          </w:p>
        </w:tc>
      </w:tr>
      <w:tr w:rsidR="00453793" w:rsidTr="00E22DBA">
        <w:trPr>
          <w:jc w:val="center"/>
        </w:trPr>
        <w:tc>
          <w:tcPr>
            <w:tcW w:w="5034"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Другие направления внеурочной деятельности</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w:t>
            </w:r>
          </w:p>
        </w:tc>
        <w:tc>
          <w:tcPr>
            <w:tcW w:w="1988"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5</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5</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22</w:t>
            </w:r>
          </w:p>
        </w:tc>
      </w:tr>
      <w:tr w:rsidR="00453793" w:rsidTr="00E22DBA">
        <w:trPr>
          <w:jc w:val="center"/>
        </w:trPr>
        <w:tc>
          <w:tcPr>
            <w:tcW w:w="5034"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Всего</w:t>
            </w:r>
          </w:p>
        </w:tc>
        <w:tc>
          <w:tcPr>
            <w:tcW w:w="69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31</w:t>
            </w:r>
          </w:p>
        </w:tc>
        <w:tc>
          <w:tcPr>
            <w:tcW w:w="1988"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31</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33</w:t>
            </w:r>
          </w:p>
        </w:tc>
        <w:tc>
          <w:tcPr>
            <w:tcW w:w="565"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33</w:t>
            </w:r>
          </w:p>
        </w:tc>
        <w:tc>
          <w:tcPr>
            <w:tcW w:w="567"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33</w:t>
            </w:r>
          </w:p>
        </w:tc>
        <w:tc>
          <w:tcPr>
            <w:tcW w:w="79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161</w:t>
            </w:r>
          </w:p>
        </w:tc>
      </w:tr>
    </w:tbl>
    <w:p w:rsidR="00D432B9" w:rsidRDefault="00D432B9" w:rsidP="00E22DBA">
      <w:pPr>
        <w:pStyle w:val="ConsPlusTitle"/>
        <w:ind w:firstLine="540"/>
        <w:jc w:val="both"/>
        <w:outlineLvl w:val="3"/>
        <w:rPr>
          <w:rFonts w:ascii="Times New Roman" w:hAnsi="Times New Roman" w:cs="Times New Roman"/>
        </w:rPr>
      </w:pPr>
    </w:p>
    <w:p w:rsidR="00453793" w:rsidRPr="000A7CEF" w:rsidRDefault="00E22DBA" w:rsidP="00E22DBA">
      <w:pPr>
        <w:pStyle w:val="ConsPlusTitle"/>
        <w:ind w:firstLine="540"/>
        <w:jc w:val="both"/>
        <w:outlineLvl w:val="3"/>
        <w:rPr>
          <w:rFonts w:ascii="Times New Roman" w:hAnsi="Times New Roman" w:cs="Times New Roman"/>
        </w:rPr>
      </w:pPr>
      <w:r>
        <w:rPr>
          <w:rFonts w:ascii="Times New Roman" w:hAnsi="Times New Roman" w:cs="Times New Roman"/>
        </w:rPr>
        <w:lastRenderedPageBreak/>
        <w:t>У</w:t>
      </w:r>
      <w:r w:rsidR="00453793" w:rsidRPr="000A7CEF">
        <w:rPr>
          <w:rFonts w:ascii="Times New Roman" w:hAnsi="Times New Roman" w:cs="Times New Roman"/>
        </w:rPr>
        <w:t>чебный план АОП НОО для обучающихся с ТНР (вариант 5.2) - второе отделение.</w:t>
      </w:r>
    </w:p>
    <w:p w:rsidR="00453793" w:rsidRPr="000A7CEF" w:rsidRDefault="00453793" w:rsidP="00E22DBA">
      <w:pPr>
        <w:pStyle w:val="ConsPlusNormal"/>
        <w:jc w:val="both"/>
      </w:pPr>
    </w:p>
    <w:tbl>
      <w:tblPr>
        <w:tblW w:w="0" w:type="auto"/>
        <w:jc w:val="center"/>
        <w:tblInd w:w="-1346" w:type="dxa"/>
        <w:tblLayout w:type="fixed"/>
        <w:tblCellMar>
          <w:top w:w="102" w:type="dxa"/>
          <w:left w:w="62" w:type="dxa"/>
          <w:bottom w:w="102" w:type="dxa"/>
          <w:right w:w="62" w:type="dxa"/>
        </w:tblCellMar>
        <w:tblLook w:val="0000" w:firstRow="0" w:lastRow="0" w:firstColumn="0" w:lastColumn="0" w:noHBand="0" w:noVBand="0"/>
      </w:tblPr>
      <w:tblGrid>
        <w:gridCol w:w="4011"/>
        <w:gridCol w:w="2720"/>
        <w:gridCol w:w="704"/>
        <w:gridCol w:w="704"/>
        <w:gridCol w:w="704"/>
        <w:gridCol w:w="704"/>
        <w:gridCol w:w="850"/>
      </w:tblGrid>
      <w:tr w:rsidR="00453793" w:rsidTr="00E22DBA">
        <w:trPr>
          <w:jc w:val="center"/>
        </w:trPr>
        <w:tc>
          <w:tcPr>
            <w:tcW w:w="4011" w:type="dxa"/>
            <w:vMerge w:val="restart"/>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Предметные области</w:t>
            </w:r>
          </w:p>
        </w:tc>
        <w:tc>
          <w:tcPr>
            <w:tcW w:w="2720" w:type="dxa"/>
            <w:tcBorders>
              <w:top w:val="single" w:sz="4" w:space="0" w:color="auto"/>
              <w:left w:val="single" w:sz="4" w:space="0" w:color="auto"/>
              <w:bottom w:val="none" w:sz="6" w:space="0" w:color="auto"/>
              <w:right w:val="single" w:sz="4" w:space="0" w:color="auto"/>
            </w:tcBorders>
          </w:tcPr>
          <w:p w:rsidR="00453793" w:rsidRDefault="00453793" w:rsidP="00E22DBA">
            <w:pPr>
              <w:pStyle w:val="ConsPlusNormal"/>
            </w:pPr>
            <w:r>
              <w:t>Учебные предметы</w:t>
            </w:r>
          </w:p>
        </w:tc>
        <w:tc>
          <w:tcPr>
            <w:tcW w:w="2816" w:type="dxa"/>
            <w:gridSpan w:val="4"/>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Количество часов в неделю по классам</w:t>
            </w:r>
          </w:p>
        </w:tc>
        <w:tc>
          <w:tcPr>
            <w:tcW w:w="850" w:type="dxa"/>
            <w:vMerge w:val="restart"/>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Всего</w:t>
            </w:r>
          </w:p>
        </w:tc>
      </w:tr>
      <w:tr w:rsidR="00453793" w:rsidTr="00E22DBA">
        <w:trPr>
          <w:jc w:val="center"/>
        </w:trPr>
        <w:tc>
          <w:tcPr>
            <w:tcW w:w="4011"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2720" w:type="dxa"/>
            <w:tcBorders>
              <w:top w:val="none" w:sz="6" w:space="0" w:color="auto"/>
              <w:left w:val="single" w:sz="4" w:space="0" w:color="auto"/>
              <w:bottom w:val="single" w:sz="4" w:space="0" w:color="auto"/>
              <w:right w:val="single" w:sz="4" w:space="0" w:color="auto"/>
            </w:tcBorders>
          </w:tcPr>
          <w:p w:rsidR="00453793" w:rsidRDefault="00453793" w:rsidP="00E22DBA">
            <w:pPr>
              <w:pStyle w:val="ConsPlusNormal"/>
              <w:jc w:val="right"/>
            </w:pPr>
            <w:r>
              <w:t>Классы</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I</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II</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III</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IV</w:t>
            </w:r>
          </w:p>
        </w:tc>
        <w:tc>
          <w:tcPr>
            <w:tcW w:w="850"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r>
      <w:tr w:rsidR="00453793" w:rsidTr="00E22DBA">
        <w:trPr>
          <w:jc w:val="center"/>
        </w:trPr>
        <w:tc>
          <w:tcPr>
            <w:tcW w:w="10397" w:type="dxa"/>
            <w:gridSpan w:val="7"/>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outlineLvl w:val="4"/>
            </w:pPr>
            <w:r>
              <w:t>Обязательная часть</w:t>
            </w:r>
          </w:p>
        </w:tc>
      </w:tr>
      <w:tr w:rsidR="00453793" w:rsidTr="00E22DBA">
        <w:trPr>
          <w:jc w:val="center"/>
        </w:trPr>
        <w:tc>
          <w:tcPr>
            <w:tcW w:w="4011" w:type="dxa"/>
            <w:vMerge w:val="restart"/>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Русский язык и литературное чтение</w:t>
            </w:r>
          </w:p>
        </w:tc>
        <w:tc>
          <w:tcPr>
            <w:tcW w:w="272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Русский язык</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12</w:t>
            </w:r>
          </w:p>
        </w:tc>
      </w:tr>
      <w:tr w:rsidR="00453793" w:rsidTr="00E22DBA">
        <w:trPr>
          <w:jc w:val="center"/>
        </w:trPr>
        <w:tc>
          <w:tcPr>
            <w:tcW w:w="4011"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272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Обучение грамоте</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6</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6</w:t>
            </w:r>
          </w:p>
        </w:tc>
      </w:tr>
      <w:tr w:rsidR="00453793" w:rsidTr="00E22DBA">
        <w:trPr>
          <w:jc w:val="center"/>
        </w:trPr>
        <w:tc>
          <w:tcPr>
            <w:tcW w:w="4011"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272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Литературное чтение</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12</w:t>
            </w:r>
          </w:p>
        </w:tc>
      </w:tr>
      <w:tr w:rsidR="00453793" w:rsidTr="00E22DBA">
        <w:trPr>
          <w:jc w:val="center"/>
        </w:trPr>
        <w:tc>
          <w:tcPr>
            <w:tcW w:w="401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Иностранный язык</w:t>
            </w:r>
          </w:p>
        </w:tc>
        <w:tc>
          <w:tcPr>
            <w:tcW w:w="272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Иностранный язык</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w:t>
            </w:r>
          </w:p>
        </w:tc>
      </w:tr>
      <w:tr w:rsidR="00453793" w:rsidTr="00E22DBA">
        <w:trPr>
          <w:jc w:val="center"/>
        </w:trPr>
        <w:tc>
          <w:tcPr>
            <w:tcW w:w="401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Математика и информатика</w:t>
            </w:r>
          </w:p>
        </w:tc>
        <w:tc>
          <w:tcPr>
            <w:tcW w:w="272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Математика</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16</w:t>
            </w:r>
          </w:p>
        </w:tc>
      </w:tr>
      <w:tr w:rsidR="00453793" w:rsidTr="00E22DBA">
        <w:trPr>
          <w:jc w:val="center"/>
        </w:trPr>
        <w:tc>
          <w:tcPr>
            <w:tcW w:w="401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Обществознание и естествознание</w:t>
            </w:r>
          </w:p>
        </w:tc>
        <w:tc>
          <w:tcPr>
            <w:tcW w:w="272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Окружающий мир</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8</w:t>
            </w:r>
          </w:p>
        </w:tc>
      </w:tr>
      <w:tr w:rsidR="00453793" w:rsidTr="00E22DBA">
        <w:trPr>
          <w:jc w:val="center"/>
        </w:trPr>
        <w:tc>
          <w:tcPr>
            <w:tcW w:w="401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Основы религиозных культур и светской этики</w:t>
            </w:r>
          </w:p>
        </w:tc>
        <w:tc>
          <w:tcPr>
            <w:tcW w:w="272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Основы религиозных культур и светской этики</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r>
      <w:tr w:rsidR="00453793" w:rsidTr="00E22DBA">
        <w:trPr>
          <w:jc w:val="center"/>
        </w:trPr>
        <w:tc>
          <w:tcPr>
            <w:tcW w:w="4011" w:type="dxa"/>
            <w:vMerge w:val="restart"/>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Искусство</w:t>
            </w:r>
          </w:p>
        </w:tc>
        <w:tc>
          <w:tcPr>
            <w:tcW w:w="272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Изобразительное искусство</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r>
      <w:tr w:rsidR="00453793" w:rsidTr="00E22DBA">
        <w:trPr>
          <w:jc w:val="center"/>
        </w:trPr>
        <w:tc>
          <w:tcPr>
            <w:tcW w:w="4011" w:type="dxa"/>
            <w:vMerge/>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272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Музыка</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w:t>
            </w:r>
          </w:p>
        </w:tc>
      </w:tr>
      <w:tr w:rsidR="00453793" w:rsidTr="00E22DBA">
        <w:trPr>
          <w:jc w:val="center"/>
        </w:trPr>
        <w:tc>
          <w:tcPr>
            <w:tcW w:w="401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Технология</w:t>
            </w:r>
          </w:p>
        </w:tc>
        <w:tc>
          <w:tcPr>
            <w:tcW w:w="272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Технология</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8</w:t>
            </w:r>
          </w:p>
        </w:tc>
      </w:tr>
      <w:tr w:rsidR="00453793" w:rsidTr="00E22DBA">
        <w:trPr>
          <w:jc w:val="center"/>
        </w:trPr>
        <w:tc>
          <w:tcPr>
            <w:tcW w:w="4011"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Физическая культура</w:t>
            </w:r>
          </w:p>
        </w:tc>
        <w:tc>
          <w:tcPr>
            <w:tcW w:w="272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Физическая культура (адаптивная физическая культура)</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8</w:t>
            </w:r>
          </w:p>
        </w:tc>
      </w:tr>
      <w:tr w:rsidR="00453793" w:rsidTr="00E22DBA">
        <w:trPr>
          <w:jc w:val="center"/>
        </w:trPr>
        <w:tc>
          <w:tcPr>
            <w:tcW w:w="6731"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Итого</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18</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22</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82</w:t>
            </w:r>
          </w:p>
        </w:tc>
      </w:tr>
      <w:tr w:rsidR="00453793" w:rsidTr="00E22DBA">
        <w:trPr>
          <w:jc w:val="center"/>
        </w:trPr>
        <w:tc>
          <w:tcPr>
            <w:tcW w:w="6731"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Часть учебного плана, формируемая участниками образовательных отношений (при 5-дневной учебной неделе)</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8</w:t>
            </w:r>
          </w:p>
        </w:tc>
      </w:tr>
      <w:tr w:rsidR="00453793" w:rsidTr="00E22DBA">
        <w:trPr>
          <w:jc w:val="center"/>
        </w:trPr>
        <w:tc>
          <w:tcPr>
            <w:tcW w:w="6731"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Максимально допустимая недельная нагрузка (при 5-дневной учебной неделе)</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23</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23</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23</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90</w:t>
            </w:r>
          </w:p>
        </w:tc>
      </w:tr>
      <w:tr w:rsidR="00453793" w:rsidTr="00E22DBA">
        <w:trPr>
          <w:jc w:val="center"/>
        </w:trPr>
        <w:tc>
          <w:tcPr>
            <w:tcW w:w="6731"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Внеурочная деятельность</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10</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10</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10</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40</w:t>
            </w:r>
          </w:p>
        </w:tc>
      </w:tr>
      <w:tr w:rsidR="00453793" w:rsidTr="00E22DBA">
        <w:trPr>
          <w:jc w:val="center"/>
        </w:trPr>
        <w:tc>
          <w:tcPr>
            <w:tcW w:w="6731"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Из них обязательные коррекционные курсы:</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7</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7</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5</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24</w:t>
            </w:r>
          </w:p>
        </w:tc>
      </w:tr>
      <w:tr w:rsidR="00453793" w:rsidTr="00E22DBA">
        <w:trPr>
          <w:jc w:val="center"/>
        </w:trPr>
        <w:tc>
          <w:tcPr>
            <w:tcW w:w="6731"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Произношение</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r>
      <w:tr w:rsidR="00453793" w:rsidTr="00E22DBA">
        <w:trPr>
          <w:jc w:val="center"/>
        </w:trPr>
        <w:tc>
          <w:tcPr>
            <w:tcW w:w="6731"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Развитие речи</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6</w:t>
            </w:r>
          </w:p>
        </w:tc>
      </w:tr>
      <w:tr w:rsidR="00453793" w:rsidTr="00E22DBA">
        <w:trPr>
          <w:jc w:val="center"/>
        </w:trPr>
        <w:tc>
          <w:tcPr>
            <w:tcW w:w="6731"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Логопедическая ритмика</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8</w:t>
            </w:r>
          </w:p>
        </w:tc>
      </w:tr>
      <w:tr w:rsidR="00453793" w:rsidTr="00E22DBA">
        <w:trPr>
          <w:jc w:val="center"/>
        </w:trPr>
        <w:tc>
          <w:tcPr>
            <w:tcW w:w="6731"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Индивидуальные и подгрупповые логопедические занятия</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8</w:t>
            </w:r>
          </w:p>
        </w:tc>
      </w:tr>
      <w:tr w:rsidR="00453793" w:rsidTr="00E22DBA">
        <w:trPr>
          <w:jc w:val="center"/>
        </w:trPr>
        <w:tc>
          <w:tcPr>
            <w:tcW w:w="6731"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lastRenderedPageBreak/>
              <w:t>Другие направления внеурочной деятельности</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5</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16</w:t>
            </w:r>
          </w:p>
        </w:tc>
      </w:tr>
      <w:tr w:rsidR="00453793" w:rsidTr="00E22DBA">
        <w:trPr>
          <w:jc w:val="center"/>
        </w:trPr>
        <w:tc>
          <w:tcPr>
            <w:tcW w:w="6731" w:type="dxa"/>
            <w:gridSpan w:val="2"/>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Всего</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31</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33</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33</w:t>
            </w:r>
          </w:p>
        </w:tc>
        <w:tc>
          <w:tcPr>
            <w:tcW w:w="704"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33</w:t>
            </w:r>
          </w:p>
        </w:tc>
        <w:tc>
          <w:tcPr>
            <w:tcW w:w="850" w:type="dxa"/>
            <w:tcBorders>
              <w:top w:val="single" w:sz="4" w:space="0" w:color="auto"/>
              <w:left w:val="single" w:sz="4" w:space="0" w:color="auto"/>
              <w:bottom w:val="single" w:sz="4" w:space="0" w:color="auto"/>
              <w:right w:val="single" w:sz="4" w:space="0" w:color="auto"/>
            </w:tcBorders>
          </w:tcPr>
          <w:p w:rsidR="00453793" w:rsidRDefault="00453793" w:rsidP="00E22DBA">
            <w:pPr>
              <w:pStyle w:val="ConsPlusNormal"/>
              <w:jc w:val="center"/>
            </w:pPr>
            <w:r>
              <w:t>130</w:t>
            </w:r>
          </w:p>
        </w:tc>
      </w:tr>
    </w:tbl>
    <w:p w:rsidR="00453793" w:rsidRDefault="00453793" w:rsidP="00E22DBA">
      <w:pPr>
        <w:pStyle w:val="ConsPlusNormal"/>
        <w:jc w:val="both"/>
      </w:pPr>
    </w:p>
    <w:p w:rsidR="00453793" w:rsidRDefault="00453793" w:rsidP="00E22DBA">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453793" w:rsidRDefault="00453793" w:rsidP="00E22DBA">
      <w:pPr>
        <w:pStyle w:val="ConsPlusNormal"/>
        <w:ind w:firstLine="540"/>
        <w:jc w:val="both"/>
      </w:pPr>
      <w:r>
        <w:t>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rsidR="00453793" w:rsidRDefault="00453793" w:rsidP="00E22DBA">
      <w:pPr>
        <w:pStyle w:val="ConsPlusNormal"/>
        <w:ind w:firstLine="540"/>
        <w:jc w:val="both"/>
      </w:pPr>
      <w: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453793" w:rsidRDefault="00453793" w:rsidP="00E22DBA">
      <w:pPr>
        <w:pStyle w:val="ConsPlusNormal"/>
        <w:ind w:firstLine="540"/>
        <w:jc w:val="both"/>
      </w:pPr>
      <w:r>
        <w:t>При реализации данной 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453793" w:rsidRDefault="00453793" w:rsidP="00E22DBA">
      <w:pPr>
        <w:pStyle w:val="ConsPlusNormal"/>
        <w:ind w:firstLine="539"/>
        <w:jc w:val="both"/>
      </w:pPr>
    </w:p>
    <w:p w:rsidR="00E22DBA" w:rsidRDefault="000742B3" w:rsidP="00E22DBA">
      <w:pPr>
        <w:pStyle w:val="ConsPlusNormal"/>
        <w:ind w:firstLine="539"/>
        <w:jc w:val="both"/>
        <w:rPr>
          <w:b/>
          <w:bCs/>
        </w:rPr>
      </w:pPr>
      <w:r>
        <w:rPr>
          <w:b/>
          <w:bCs/>
        </w:rPr>
        <w:t>3</w:t>
      </w:r>
      <w:r w:rsidR="00E22DBA" w:rsidRPr="00E22DBA">
        <w:rPr>
          <w:b/>
          <w:bCs/>
        </w:rPr>
        <w:t>.1.3.2</w:t>
      </w:r>
      <w:r w:rsidR="00E22DBA" w:rsidRPr="00E22DBA">
        <w:rPr>
          <w:b/>
          <w:bCs/>
        </w:rPr>
        <w:tab/>
        <w:t>Календарный учебный график.</w:t>
      </w:r>
    </w:p>
    <w:p w:rsidR="00453793" w:rsidRDefault="00E22DBA" w:rsidP="00E22DBA">
      <w:pPr>
        <w:pStyle w:val="ConsPlusNormal"/>
        <w:ind w:firstLine="539"/>
        <w:jc w:val="both"/>
      </w:pPr>
      <w:r w:rsidRPr="00E22DBA">
        <w:t xml:space="preserve">Календарный учебный график для </w:t>
      </w:r>
      <w:r w:rsidR="004611F3" w:rsidRPr="004611F3">
        <w:t xml:space="preserve">обучающихся с ТНР </w:t>
      </w:r>
      <w:r w:rsidRPr="00E22DBA">
        <w:t>представлен в приложении к данной АООП (Приложение 2)</w:t>
      </w:r>
    </w:p>
    <w:p w:rsidR="009C5D9F" w:rsidRDefault="009C5D9F" w:rsidP="00453793">
      <w:pPr>
        <w:pStyle w:val="ConsPlusTitle"/>
        <w:jc w:val="center"/>
        <w:outlineLvl w:val="1"/>
      </w:pPr>
    </w:p>
    <w:p w:rsidR="00E22DBA" w:rsidRPr="00BD4D07" w:rsidRDefault="000742B3" w:rsidP="00453793">
      <w:pPr>
        <w:pStyle w:val="ConsPlusTitle"/>
        <w:jc w:val="center"/>
        <w:outlineLvl w:val="1"/>
        <w:rPr>
          <w:rFonts w:ascii="Times New Roman" w:hAnsi="Times New Roman" w:cs="Times New Roman"/>
          <w:color w:val="0070C0"/>
        </w:rPr>
      </w:pPr>
      <w:r>
        <w:rPr>
          <w:rFonts w:ascii="Times New Roman" w:hAnsi="Times New Roman" w:cs="Times New Roman"/>
          <w:color w:val="0070C0"/>
        </w:rPr>
        <w:t>4</w:t>
      </w:r>
      <w:r w:rsidR="00ED1D1A" w:rsidRPr="00BD4D07">
        <w:rPr>
          <w:rFonts w:ascii="Times New Roman" w:hAnsi="Times New Roman" w:cs="Times New Roman"/>
          <w:color w:val="0070C0"/>
        </w:rPr>
        <w:t>. АООП НОО ДЛЯ ОБУЧАЮЩИХСЯ С ЗПР</w:t>
      </w:r>
    </w:p>
    <w:p w:rsidR="00D27F8B" w:rsidRPr="00D27F8B" w:rsidRDefault="00D27F8B" w:rsidP="00D27F8B">
      <w:pPr>
        <w:pStyle w:val="ConsPlusTitle"/>
        <w:ind w:firstLine="567"/>
        <w:jc w:val="both"/>
        <w:outlineLvl w:val="1"/>
        <w:rPr>
          <w:rFonts w:ascii="Times New Roman" w:hAnsi="Times New Roman" w:cs="Times New Roman"/>
          <w:b w:val="0"/>
        </w:rPr>
      </w:pPr>
      <w:r w:rsidRPr="00D27F8B">
        <w:rPr>
          <w:rFonts w:ascii="Times New Roman" w:hAnsi="Times New Roman" w:cs="Times New Roman"/>
          <w:b w:val="0"/>
        </w:rPr>
        <w:t>А</w:t>
      </w:r>
      <w:r>
        <w:rPr>
          <w:rFonts w:ascii="Times New Roman" w:hAnsi="Times New Roman" w:cs="Times New Roman"/>
          <w:b w:val="0"/>
        </w:rPr>
        <w:t>О</w:t>
      </w:r>
      <w:r w:rsidRPr="00D27F8B">
        <w:rPr>
          <w:rFonts w:ascii="Times New Roman" w:hAnsi="Times New Roman" w:cs="Times New Roman"/>
          <w:b w:val="0"/>
        </w:rPr>
        <w:t>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D27F8B" w:rsidRPr="00D27F8B" w:rsidRDefault="00D27F8B" w:rsidP="00D27F8B">
      <w:pPr>
        <w:pStyle w:val="ConsPlusTitle"/>
        <w:ind w:firstLine="567"/>
        <w:jc w:val="both"/>
        <w:outlineLvl w:val="1"/>
        <w:rPr>
          <w:rFonts w:ascii="Times New Roman" w:hAnsi="Times New Roman" w:cs="Times New Roman"/>
          <w:b w:val="0"/>
        </w:rPr>
      </w:pPr>
      <w:r>
        <w:rPr>
          <w:rFonts w:ascii="Times New Roman" w:hAnsi="Times New Roman" w:cs="Times New Roman"/>
          <w:b w:val="0"/>
        </w:rPr>
        <w:t>А</w:t>
      </w:r>
      <w:r w:rsidRPr="00D27F8B">
        <w:rPr>
          <w:rFonts w:ascii="Times New Roman" w:hAnsi="Times New Roman" w:cs="Times New Roman"/>
          <w:b w:val="0"/>
        </w:rPr>
        <w:t>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D27F8B" w:rsidRPr="00D27F8B" w:rsidRDefault="00D27F8B" w:rsidP="00D27F8B">
      <w:pPr>
        <w:pStyle w:val="ConsPlusTitle"/>
        <w:ind w:firstLine="567"/>
        <w:jc w:val="both"/>
        <w:outlineLvl w:val="1"/>
        <w:rPr>
          <w:rFonts w:ascii="Times New Roman" w:hAnsi="Times New Roman" w:cs="Times New Roman"/>
          <w:b w:val="0"/>
        </w:rPr>
      </w:pPr>
      <w:r w:rsidRPr="00D27F8B">
        <w:rPr>
          <w:rFonts w:ascii="Times New Roman" w:hAnsi="Times New Roman" w:cs="Times New Roman"/>
          <w:b w:val="0"/>
        </w:rPr>
        <w:t xml:space="preserve">АООП НОО для обучающихся с ЗПР </w:t>
      </w:r>
      <w:r>
        <w:rPr>
          <w:rFonts w:ascii="Times New Roman" w:hAnsi="Times New Roman" w:cs="Times New Roman"/>
          <w:b w:val="0"/>
        </w:rPr>
        <w:t>разрабатана</w:t>
      </w:r>
      <w:r w:rsidRPr="00D27F8B">
        <w:rPr>
          <w:rFonts w:ascii="Times New Roman" w:hAnsi="Times New Roman" w:cs="Times New Roman"/>
          <w:b w:val="0"/>
        </w:rPr>
        <w:t xml:space="preserve"> на основе ФГОС НОО обучающихся с ОВЗ и </w:t>
      </w:r>
      <w:r>
        <w:rPr>
          <w:rFonts w:ascii="Times New Roman" w:hAnsi="Times New Roman" w:cs="Times New Roman"/>
          <w:b w:val="0"/>
        </w:rPr>
        <w:t xml:space="preserve">ФАОП НОО. </w:t>
      </w:r>
      <w:r w:rsidRPr="00D27F8B">
        <w:rPr>
          <w:rFonts w:ascii="Times New Roman" w:hAnsi="Times New Roman" w:cs="Times New Roman"/>
          <w:b w:val="0"/>
        </w:rPr>
        <w:t>Содержание и планируемые результаты АООП НОО для обучающихся с ЗПР должны быть не ниже содержания и планируемых результатов в соответствующих разделах ФАОП НОО для обучающихся с ЗПР.</w:t>
      </w:r>
    </w:p>
    <w:p w:rsidR="00D27F8B" w:rsidRPr="00D27F8B" w:rsidRDefault="00D27F8B" w:rsidP="00D27F8B">
      <w:pPr>
        <w:pStyle w:val="ConsPlusTitle"/>
        <w:ind w:firstLine="567"/>
        <w:jc w:val="both"/>
        <w:outlineLvl w:val="1"/>
        <w:rPr>
          <w:rFonts w:ascii="Times New Roman" w:hAnsi="Times New Roman" w:cs="Times New Roman"/>
          <w:b w:val="0"/>
        </w:rPr>
      </w:pPr>
      <w:r w:rsidRPr="00D27F8B">
        <w:rPr>
          <w:rFonts w:ascii="Times New Roman" w:hAnsi="Times New Roman" w:cs="Times New Roman"/>
          <w:b w:val="0"/>
        </w:rPr>
        <w:t xml:space="preserve">АООП НОО для обучающихся с ЗПР </w:t>
      </w:r>
      <w:r>
        <w:rPr>
          <w:rFonts w:ascii="Times New Roman" w:hAnsi="Times New Roman" w:cs="Times New Roman"/>
          <w:b w:val="0"/>
        </w:rPr>
        <w:t xml:space="preserve">включает </w:t>
      </w:r>
      <w:r w:rsidRPr="00D27F8B">
        <w:rPr>
          <w:rFonts w:ascii="Times New Roman" w:hAnsi="Times New Roman" w:cs="Times New Roman"/>
          <w:b w:val="0"/>
        </w:rPr>
        <w:t>следующие варианты</w:t>
      </w:r>
      <w:r>
        <w:rPr>
          <w:rFonts w:ascii="Times New Roman" w:hAnsi="Times New Roman" w:cs="Times New Roman"/>
          <w:b w:val="0"/>
        </w:rPr>
        <w:t>:</w:t>
      </w:r>
    </w:p>
    <w:p w:rsidR="00D27F8B" w:rsidRPr="00D27F8B" w:rsidRDefault="00D27F8B" w:rsidP="00CA2132">
      <w:pPr>
        <w:pStyle w:val="ConsPlusTitle"/>
        <w:numPr>
          <w:ilvl w:val="0"/>
          <w:numId w:val="250"/>
        </w:numPr>
        <w:jc w:val="both"/>
        <w:outlineLvl w:val="1"/>
        <w:rPr>
          <w:rFonts w:ascii="Times New Roman" w:hAnsi="Times New Roman" w:cs="Times New Roman"/>
          <w:b w:val="0"/>
        </w:rPr>
      </w:pPr>
      <w:r w:rsidRPr="00D27F8B">
        <w:rPr>
          <w:rFonts w:ascii="Times New Roman" w:hAnsi="Times New Roman" w:cs="Times New Roman"/>
          <w:b w:val="0"/>
        </w:rPr>
        <w:t>АООП НОО для о</w:t>
      </w:r>
      <w:r>
        <w:rPr>
          <w:rFonts w:ascii="Times New Roman" w:hAnsi="Times New Roman" w:cs="Times New Roman"/>
          <w:b w:val="0"/>
        </w:rPr>
        <w:t>бучающихся с ЗПР (вариант 7.1);</w:t>
      </w:r>
    </w:p>
    <w:p w:rsidR="00D27F8B" w:rsidRPr="00D27F8B" w:rsidRDefault="00D27F8B" w:rsidP="00CA2132">
      <w:pPr>
        <w:pStyle w:val="ConsPlusTitle"/>
        <w:numPr>
          <w:ilvl w:val="0"/>
          <w:numId w:val="250"/>
        </w:numPr>
        <w:jc w:val="both"/>
        <w:outlineLvl w:val="1"/>
        <w:rPr>
          <w:rFonts w:ascii="Times New Roman" w:hAnsi="Times New Roman" w:cs="Times New Roman"/>
          <w:b w:val="0"/>
        </w:rPr>
      </w:pPr>
      <w:r w:rsidRPr="00D27F8B">
        <w:rPr>
          <w:rFonts w:ascii="Times New Roman" w:hAnsi="Times New Roman" w:cs="Times New Roman"/>
          <w:b w:val="0"/>
        </w:rPr>
        <w:t>АООП НОО для обучающихся с ЗПР (вариант 7.2).</w:t>
      </w:r>
    </w:p>
    <w:p w:rsidR="00D27F8B" w:rsidRPr="00D27F8B" w:rsidRDefault="00D27F8B" w:rsidP="00D27F8B">
      <w:pPr>
        <w:pStyle w:val="ConsPlusTitle"/>
        <w:ind w:firstLine="567"/>
        <w:jc w:val="both"/>
        <w:outlineLvl w:val="1"/>
        <w:rPr>
          <w:rFonts w:ascii="Times New Roman" w:hAnsi="Times New Roman" w:cs="Times New Roman"/>
          <w:b w:val="0"/>
        </w:rPr>
      </w:pPr>
      <w:r w:rsidRPr="00D27F8B">
        <w:rPr>
          <w:rFonts w:ascii="Times New Roman" w:hAnsi="Times New Roman" w:cs="Times New Roman"/>
          <w:b w:val="0"/>
        </w:rP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w:t>
      </w:r>
      <w:r>
        <w:rPr>
          <w:rFonts w:ascii="Times New Roman" w:hAnsi="Times New Roman" w:cs="Times New Roman"/>
          <w:b w:val="0"/>
        </w:rPr>
        <w:t>бучающегося и вида организации.</w:t>
      </w:r>
    </w:p>
    <w:p w:rsidR="00D27F8B" w:rsidRPr="00D27F8B" w:rsidRDefault="00D27F8B" w:rsidP="00D27F8B">
      <w:pPr>
        <w:pStyle w:val="ConsPlusTitle"/>
        <w:ind w:firstLine="567"/>
        <w:jc w:val="both"/>
        <w:outlineLvl w:val="1"/>
        <w:rPr>
          <w:rFonts w:ascii="Times New Roman" w:hAnsi="Times New Roman" w:cs="Times New Roman"/>
          <w:b w:val="0"/>
        </w:rPr>
      </w:pPr>
      <w:r w:rsidRPr="00D27F8B">
        <w:rPr>
          <w:rFonts w:ascii="Times New Roman" w:hAnsi="Times New Roman" w:cs="Times New Roman"/>
          <w:b w:val="0"/>
        </w:rPr>
        <w:t>АООП НОО для обучающихся с ЗПР, имеющих инвалидность, дополняется ИПРА в части создания специальных</w:t>
      </w:r>
      <w:r>
        <w:rPr>
          <w:rFonts w:ascii="Times New Roman" w:hAnsi="Times New Roman" w:cs="Times New Roman"/>
          <w:b w:val="0"/>
        </w:rPr>
        <w:t xml:space="preserve"> условий получения образования.</w:t>
      </w:r>
    </w:p>
    <w:p w:rsidR="00D27F8B" w:rsidRDefault="00D27F8B" w:rsidP="00D27F8B">
      <w:pPr>
        <w:pStyle w:val="ConsPlusTitle"/>
        <w:ind w:firstLine="567"/>
        <w:jc w:val="both"/>
        <w:outlineLvl w:val="1"/>
        <w:rPr>
          <w:rFonts w:ascii="Times New Roman" w:hAnsi="Times New Roman" w:cs="Times New Roman"/>
          <w:b w:val="0"/>
        </w:rPr>
      </w:pPr>
      <w:r w:rsidRPr="00D27F8B">
        <w:rPr>
          <w:rFonts w:ascii="Times New Roman" w:hAnsi="Times New Roman" w:cs="Times New Roman"/>
          <w:b w:val="0"/>
        </w:rP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D27F8B" w:rsidRPr="00D27F8B" w:rsidRDefault="00D27F8B" w:rsidP="00D27F8B">
      <w:pPr>
        <w:pStyle w:val="ConsPlusTitle"/>
        <w:ind w:firstLine="567"/>
        <w:jc w:val="both"/>
        <w:outlineLvl w:val="1"/>
        <w:rPr>
          <w:rFonts w:ascii="Times New Roman" w:hAnsi="Times New Roman" w:cs="Times New Roman"/>
          <w:b w:val="0"/>
        </w:rPr>
      </w:pPr>
      <w:r w:rsidRPr="00D27F8B">
        <w:rPr>
          <w:rFonts w:ascii="Times New Roman" w:hAnsi="Times New Roman" w:cs="Times New Roman"/>
          <w:b w:val="0"/>
        </w:rPr>
        <w:t>Принципы формирования ФАОП НОО представлены в разделе I. Общие положен</w:t>
      </w:r>
      <w:r>
        <w:rPr>
          <w:rFonts w:ascii="Times New Roman" w:hAnsi="Times New Roman" w:cs="Times New Roman"/>
          <w:b w:val="0"/>
        </w:rPr>
        <w:t>ия.</w:t>
      </w:r>
    </w:p>
    <w:p w:rsidR="00D27F8B" w:rsidRPr="00D27F8B" w:rsidRDefault="00D27F8B" w:rsidP="00D27F8B">
      <w:pPr>
        <w:pStyle w:val="ConsPlusTitle"/>
        <w:ind w:firstLine="567"/>
        <w:jc w:val="both"/>
        <w:outlineLvl w:val="1"/>
        <w:rPr>
          <w:rFonts w:ascii="Times New Roman" w:hAnsi="Times New Roman" w:cs="Times New Roman"/>
          <w:b w:val="0"/>
        </w:rPr>
      </w:pPr>
      <w:r w:rsidRPr="00D27F8B">
        <w:rPr>
          <w:rFonts w:ascii="Times New Roman" w:hAnsi="Times New Roman" w:cs="Times New Roman"/>
          <w:b w:val="0"/>
        </w:rPr>
        <w:lastRenderedPageBreak/>
        <w:t>В основу реализации ФАОП НОО для обучающихся с ЗПР заложены дифференциров</w:t>
      </w:r>
      <w:r>
        <w:rPr>
          <w:rFonts w:ascii="Times New Roman" w:hAnsi="Times New Roman" w:cs="Times New Roman"/>
          <w:b w:val="0"/>
        </w:rPr>
        <w:t>анный и деятельностный подходы.</w:t>
      </w:r>
    </w:p>
    <w:p w:rsidR="00D27F8B" w:rsidRPr="00D27F8B" w:rsidRDefault="00D27F8B" w:rsidP="00D27F8B">
      <w:pPr>
        <w:pStyle w:val="ConsPlusTitle"/>
        <w:ind w:firstLine="567"/>
        <w:jc w:val="both"/>
        <w:outlineLvl w:val="1"/>
        <w:rPr>
          <w:rFonts w:ascii="Times New Roman" w:hAnsi="Times New Roman" w:cs="Times New Roman"/>
          <w:b w:val="0"/>
        </w:rPr>
      </w:pPr>
      <w:r w:rsidRPr="00D27F8B">
        <w:rPr>
          <w:rFonts w:ascii="Times New Roman" w:hAnsi="Times New Roman" w:cs="Times New Roman"/>
          <w:b w:val="0"/>
          <w:i/>
        </w:rPr>
        <w:t>Дифференцированный подход</w:t>
      </w:r>
      <w:r w:rsidRPr="00D27F8B">
        <w:rPr>
          <w:rFonts w:ascii="Times New Roman" w:hAnsi="Times New Roman" w:cs="Times New Roman"/>
          <w:b w:val="0"/>
        </w:rPr>
        <w:t xml:space="preserve">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w:t>
      </w:r>
      <w:r>
        <w:rPr>
          <w:rFonts w:ascii="Times New Roman" w:hAnsi="Times New Roman" w:cs="Times New Roman"/>
          <w:b w:val="0"/>
        </w:rPr>
        <w:t>ющихся с ОВЗ и данной ФАОП НОО.</w:t>
      </w:r>
    </w:p>
    <w:p w:rsidR="00D27F8B" w:rsidRPr="00D27F8B" w:rsidRDefault="00D27F8B" w:rsidP="00CA2132">
      <w:pPr>
        <w:pStyle w:val="ConsPlusTitle"/>
        <w:numPr>
          <w:ilvl w:val="0"/>
          <w:numId w:val="251"/>
        </w:numPr>
        <w:jc w:val="both"/>
        <w:outlineLvl w:val="1"/>
        <w:rPr>
          <w:rFonts w:ascii="Times New Roman" w:hAnsi="Times New Roman" w:cs="Times New Roman"/>
          <w:b w:val="0"/>
        </w:rPr>
      </w:pPr>
      <w:r>
        <w:rPr>
          <w:rFonts w:ascii="Times New Roman" w:hAnsi="Times New Roman" w:cs="Times New Roman"/>
          <w:b w:val="0"/>
        </w:rPr>
        <w:t>к структуре АООП НОО;</w:t>
      </w:r>
    </w:p>
    <w:p w:rsidR="00D27F8B" w:rsidRPr="00D27F8B" w:rsidRDefault="00D27F8B" w:rsidP="00CA2132">
      <w:pPr>
        <w:pStyle w:val="ConsPlusTitle"/>
        <w:numPr>
          <w:ilvl w:val="0"/>
          <w:numId w:val="251"/>
        </w:numPr>
        <w:jc w:val="both"/>
        <w:outlineLvl w:val="1"/>
        <w:rPr>
          <w:rFonts w:ascii="Times New Roman" w:hAnsi="Times New Roman" w:cs="Times New Roman"/>
          <w:b w:val="0"/>
        </w:rPr>
      </w:pPr>
      <w:r w:rsidRPr="00D27F8B">
        <w:rPr>
          <w:rFonts w:ascii="Times New Roman" w:hAnsi="Times New Roman" w:cs="Times New Roman"/>
          <w:b w:val="0"/>
        </w:rPr>
        <w:t>к</w:t>
      </w:r>
      <w:r>
        <w:rPr>
          <w:rFonts w:ascii="Times New Roman" w:hAnsi="Times New Roman" w:cs="Times New Roman"/>
          <w:b w:val="0"/>
        </w:rPr>
        <w:t xml:space="preserve"> результатам освоения АООП НОО.</w:t>
      </w:r>
    </w:p>
    <w:p w:rsidR="00D27F8B" w:rsidRPr="00D27F8B" w:rsidRDefault="00D27F8B" w:rsidP="00D27F8B">
      <w:pPr>
        <w:pStyle w:val="ConsPlusTitle"/>
        <w:ind w:firstLine="567"/>
        <w:jc w:val="both"/>
        <w:outlineLvl w:val="1"/>
        <w:rPr>
          <w:rFonts w:ascii="Times New Roman" w:hAnsi="Times New Roman" w:cs="Times New Roman"/>
          <w:b w:val="0"/>
        </w:rPr>
      </w:pPr>
      <w:r w:rsidRPr="00D27F8B">
        <w:rPr>
          <w:rFonts w:ascii="Times New Roman" w:hAnsi="Times New Roman" w:cs="Times New Roman"/>
          <w:b w:val="0"/>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D27F8B" w:rsidRPr="00D27F8B" w:rsidRDefault="00D27F8B" w:rsidP="00D27F8B">
      <w:pPr>
        <w:pStyle w:val="ConsPlusTitle"/>
        <w:ind w:firstLine="567"/>
        <w:jc w:val="both"/>
        <w:outlineLvl w:val="1"/>
        <w:rPr>
          <w:rFonts w:ascii="Times New Roman" w:hAnsi="Times New Roman" w:cs="Times New Roman"/>
          <w:b w:val="0"/>
        </w:rPr>
      </w:pPr>
      <w:r w:rsidRPr="00D27F8B">
        <w:rPr>
          <w:rFonts w:ascii="Times New Roman" w:hAnsi="Times New Roman" w:cs="Times New Roman"/>
          <w:b w:val="0"/>
          <w:i/>
        </w:rPr>
        <w:t>Деятельностный подход</w:t>
      </w:r>
      <w:r w:rsidRPr="00D27F8B">
        <w:rPr>
          <w:rFonts w:ascii="Times New Roman" w:hAnsi="Times New Roman" w:cs="Times New Roman"/>
          <w:b w:val="0"/>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w:t>
      </w:r>
      <w:r>
        <w:rPr>
          <w:rFonts w:ascii="Times New Roman" w:hAnsi="Times New Roman" w:cs="Times New Roman"/>
          <w:b w:val="0"/>
        </w:rPr>
        <w:t>мальным и нарушенным развитием.</w:t>
      </w:r>
    </w:p>
    <w:p w:rsidR="00D27F8B" w:rsidRPr="00D27F8B" w:rsidRDefault="00D27F8B" w:rsidP="00D27F8B">
      <w:pPr>
        <w:pStyle w:val="ConsPlusTitle"/>
        <w:ind w:firstLine="567"/>
        <w:jc w:val="both"/>
        <w:outlineLvl w:val="1"/>
        <w:rPr>
          <w:rFonts w:ascii="Times New Roman" w:hAnsi="Times New Roman" w:cs="Times New Roman"/>
          <w:b w:val="0"/>
        </w:rPr>
      </w:pPr>
      <w:r w:rsidRPr="00D27F8B">
        <w:rPr>
          <w:rFonts w:ascii="Times New Roman" w:hAnsi="Times New Roman" w:cs="Times New Roman"/>
          <w:b w:val="0"/>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w:t>
      </w:r>
      <w:r>
        <w:rPr>
          <w:rFonts w:ascii="Times New Roman" w:hAnsi="Times New Roman" w:cs="Times New Roman"/>
          <w:b w:val="0"/>
        </w:rPr>
        <w:t>кой, познавательной и учебной).</w:t>
      </w:r>
    </w:p>
    <w:p w:rsidR="00D27F8B" w:rsidRPr="00D27F8B" w:rsidRDefault="00D27F8B" w:rsidP="00D27F8B">
      <w:pPr>
        <w:pStyle w:val="ConsPlusTitle"/>
        <w:ind w:firstLine="567"/>
        <w:jc w:val="both"/>
        <w:outlineLvl w:val="1"/>
        <w:rPr>
          <w:rFonts w:ascii="Times New Roman" w:hAnsi="Times New Roman" w:cs="Times New Roman"/>
          <w:b w:val="0"/>
        </w:rPr>
      </w:pPr>
      <w:r w:rsidRPr="00D27F8B">
        <w:rPr>
          <w:rFonts w:ascii="Times New Roman" w:hAnsi="Times New Roman" w:cs="Times New Roman"/>
          <w:b w:val="0"/>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w:t>
      </w:r>
      <w:r>
        <w:rPr>
          <w:rFonts w:ascii="Times New Roman" w:hAnsi="Times New Roman" w:cs="Times New Roman"/>
          <w:b w:val="0"/>
        </w:rPr>
        <w:t>ие ими содержанием образования.</w:t>
      </w:r>
    </w:p>
    <w:p w:rsidR="00D27F8B" w:rsidRPr="00D27F8B" w:rsidRDefault="00D27F8B" w:rsidP="00D27F8B">
      <w:pPr>
        <w:pStyle w:val="ConsPlusTitle"/>
        <w:ind w:firstLine="567"/>
        <w:jc w:val="both"/>
        <w:outlineLvl w:val="1"/>
        <w:rPr>
          <w:rFonts w:ascii="Times New Roman" w:hAnsi="Times New Roman" w:cs="Times New Roman"/>
          <w:b w:val="0"/>
        </w:rPr>
      </w:pPr>
      <w:r w:rsidRPr="00D27F8B">
        <w:rPr>
          <w:rFonts w:ascii="Times New Roman" w:hAnsi="Times New Roman" w:cs="Times New Roman"/>
          <w:b w:val="0"/>
        </w:rPr>
        <w:t>В контексте реализации ФАОП НОО для обучающихся с ЗПР реализация деятел</w:t>
      </w:r>
      <w:r>
        <w:rPr>
          <w:rFonts w:ascii="Times New Roman" w:hAnsi="Times New Roman" w:cs="Times New Roman"/>
          <w:b w:val="0"/>
        </w:rPr>
        <w:t>ьностного подхода обеспечивает:</w:t>
      </w:r>
    </w:p>
    <w:p w:rsidR="00D27F8B" w:rsidRPr="00D27F8B" w:rsidRDefault="00D27F8B" w:rsidP="00CA2132">
      <w:pPr>
        <w:pStyle w:val="ConsPlusTitle"/>
        <w:numPr>
          <w:ilvl w:val="0"/>
          <w:numId w:val="252"/>
        </w:numPr>
        <w:ind w:left="426"/>
        <w:jc w:val="both"/>
        <w:outlineLvl w:val="1"/>
        <w:rPr>
          <w:rFonts w:ascii="Times New Roman" w:hAnsi="Times New Roman" w:cs="Times New Roman"/>
          <w:b w:val="0"/>
        </w:rPr>
      </w:pPr>
      <w:r w:rsidRPr="00D27F8B">
        <w:rPr>
          <w:rFonts w:ascii="Times New Roman" w:hAnsi="Times New Roman" w:cs="Times New Roman"/>
          <w:b w:val="0"/>
        </w:rPr>
        <w:t>придание результатам образования социально и</w:t>
      </w:r>
      <w:r>
        <w:rPr>
          <w:rFonts w:ascii="Times New Roman" w:hAnsi="Times New Roman" w:cs="Times New Roman"/>
          <w:b w:val="0"/>
        </w:rPr>
        <w:t xml:space="preserve"> личностно значимого характера;</w:t>
      </w:r>
    </w:p>
    <w:p w:rsidR="00D27F8B" w:rsidRPr="00D27F8B" w:rsidRDefault="00D27F8B" w:rsidP="00CA2132">
      <w:pPr>
        <w:pStyle w:val="ConsPlusTitle"/>
        <w:numPr>
          <w:ilvl w:val="0"/>
          <w:numId w:val="252"/>
        </w:numPr>
        <w:ind w:left="426"/>
        <w:jc w:val="both"/>
        <w:outlineLvl w:val="1"/>
        <w:rPr>
          <w:rFonts w:ascii="Times New Roman" w:hAnsi="Times New Roman" w:cs="Times New Roman"/>
          <w:b w:val="0"/>
        </w:rPr>
      </w:pPr>
      <w:r w:rsidRPr="00D27F8B">
        <w:rPr>
          <w:rFonts w:ascii="Times New Roman" w:hAnsi="Times New Roman" w:cs="Times New Roman"/>
          <w:b w:val="0"/>
        </w:rPr>
        <w:t>прочное усвоение обучающимися с ЗПР знаний и опыта разнообразной деятельности и поведения, возможность их самостоятельного продвижения в изуч</w:t>
      </w:r>
      <w:r>
        <w:rPr>
          <w:rFonts w:ascii="Times New Roman" w:hAnsi="Times New Roman" w:cs="Times New Roman"/>
          <w:b w:val="0"/>
        </w:rPr>
        <w:t>аемых образовательных областях;</w:t>
      </w:r>
    </w:p>
    <w:p w:rsidR="00D27F8B" w:rsidRPr="00D27F8B" w:rsidRDefault="00D27F8B" w:rsidP="00CA2132">
      <w:pPr>
        <w:pStyle w:val="ConsPlusTitle"/>
        <w:numPr>
          <w:ilvl w:val="0"/>
          <w:numId w:val="252"/>
        </w:numPr>
        <w:ind w:left="426"/>
        <w:jc w:val="both"/>
        <w:outlineLvl w:val="1"/>
        <w:rPr>
          <w:rFonts w:ascii="Times New Roman" w:hAnsi="Times New Roman" w:cs="Times New Roman"/>
          <w:b w:val="0"/>
        </w:rPr>
      </w:pPr>
      <w:r w:rsidRPr="00D27F8B">
        <w:rPr>
          <w:rFonts w:ascii="Times New Roman" w:hAnsi="Times New Roman" w:cs="Times New Roman"/>
          <w:b w:val="0"/>
        </w:rPr>
        <w:t xml:space="preserve">существенное повышение мотивации и интереса к учению, приобретению нового </w:t>
      </w:r>
      <w:r>
        <w:rPr>
          <w:rFonts w:ascii="Times New Roman" w:hAnsi="Times New Roman" w:cs="Times New Roman"/>
          <w:b w:val="0"/>
        </w:rPr>
        <w:t>опыта деятельности и поведения;</w:t>
      </w:r>
    </w:p>
    <w:p w:rsidR="00D27F8B" w:rsidRDefault="00D27F8B" w:rsidP="00CA2132">
      <w:pPr>
        <w:pStyle w:val="ConsPlusTitle"/>
        <w:numPr>
          <w:ilvl w:val="0"/>
          <w:numId w:val="252"/>
        </w:numPr>
        <w:ind w:left="426"/>
        <w:jc w:val="both"/>
        <w:outlineLvl w:val="1"/>
        <w:rPr>
          <w:rFonts w:ascii="Times New Roman" w:hAnsi="Times New Roman" w:cs="Times New Roman"/>
          <w:b w:val="0"/>
        </w:rPr>
      </w:pPr>
      <w:r w:rsidRPr="00D27F8B">
        <w:rPr>
          <w:rFonts w:ascii="Times New Roman" w:hAnsi="Times New Roman" w:cs="Times New Roman"/>
          <w:b w:val="0"/>
        </w:rP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D27F8B" w:rsidRDefault="00D27F8B" w:rsidP="00D27F8B">
      <w:pPr>
        <w:pStyle w:val="ConsPlusTitle"/>
        <w:ind w:firstLine="567"/>
        <w:outlineLvl w:val="1"/>
        <w:rPr>
          <w:rFonts w:ascii="Times New Roman" w:hAnsi="Times New Roman" w:cs="Times New Roman"/>
          <w:b w:val="0"/>
        </w:rPr>
      </w:pPr>
    </w:p>
    <w:p w:rsidR="00ED1D1A" w:rsidRPr="00BD4D07" w:rsidRDefault="00061134" w:rsidP="00D27F8B">
      <w:pPr>
        <w:pStyle w:val="ConsPlusTitle"/>
        <w:ind w:firstLine="567"/>
        <w:outlineLvl w:val="1"/>
        <w:rPr>
          <w:rFonts w:ascii="Times New Roman" w:hAnsi="Times New Roman" w:cs="Times New Roman"/>
          <w:color w:val="E36C0A" w:themeColor="accent6" w:themeShade="BF"/>
        </w:rPr>
      </w:pPr>
      <w:r>
        <w:rPr>
          <w:rFonts w:ascii="Times New Roman" w:hAnsi="Times New Roman" w:cs="Times New Roman"/>
          <w:color w:val="E36C0A" w:themeColor="accent6" w:themeShade="BF"/>
        </w:rPr>
        <w:t>4</w:t>
      </w:r>
      <w:r w:rsidR="00ED1D1A" w:rsidRPr="00BD4D07">
        <w:rPr>
          <w:rFonts w:ascii="Times New Roman" w:hAnsi="Times New Roman" w:cs="Times New Roman"/>
          <w:color w:val="E36C0A" w:themeColor="accent6" w:themeShade="BF"/>
        </w:rPr>
        <w:t>.1 АО</w:t>
      </w:r>
      <w:r w:rsidR="00D27F8B" w:rsidRPr="00BD4D07">
        <w:rPr>
          <w:rFonts w:ascii="Times New Roman" w:hAnsi="Times New Roman" w:cs="Times New Roman"/>
          <w:color w:val="E36C0A" w:themeColor="accent6" w:themeShade="BF"/>
        </w:rPr>
        <w:t>О</w:t>
      </w:r>
      <w:r w:rsidR="00ED1D1A" w:rsidRPr="00BD4D07">
        <w:rPr>
          <w:rFonts w:ascii="Times New Roman" w:hAnsi="Times New Roman" w:cs="Times New Roman"/>
          <w:color w:val="E36C0A" w:themeColor="accent6" w:themeShade="BF"/>
        </w:rPr>
        <w:t>П НОО ДЛЯ ОБУЧАЮЩИХСЯ С ЗПР (ВАРИАНТ 7.1)</w:t>
      </w:r>
    </w:p>
    <w:p w:rsidR="00453793" w:rsidRPr="009C5D9F" w:rsidRDefault="00061134" w:rsidP="00D27F8B">
      <w:pPr>
        <w:pStyle w:val="ConsPlusTitle"/>
        <w:ind w:firstLine="567"/>
        <w:outlineLvl w:val="1"/>
        <w:rPr>
          <w:rFonts w:ascii="Times New Roman" w:hAnsi="Times New Roman" w:cs="Times New Roman"/>
        </w:rPr>
      </w:pPr>
      <w:r>
        <w:rPr>
          <w:rFonts w:ascii="Times New Roman" w:hAnsi="Times New Roman" w:cs="Times New Roman"/>
        </w:rPr>
        <w:t>4</w:t>
      </w:r>
      <w:r w:rsidR="00ED1D1A">
        <w:rPr>
          <w:rFonts w:ascii="Times New Roman" w:hAnsi="Times New Roman" w:cs="Times New Roman"/>
        </w:rPr>
        <w:t xml:space="preserve">.1.1 </w:t>
      </w:r>
      <w:r w:rsidR="00453793" w:rsidRPr="009C5D9F">
        <w:rPr>
          <w:rFonts w:ascii="Times New Roman" w:hAnsi="Times New Roman" w:cs="Times New Roman"/>
        </w:rPr>
        <w:t>Целевой раздел АО</w:t>
      </w:r>
      <w:r w:rsidR="00D27F8B">
        <w:rPr>
          <w:rFonts w:ascii="Times New Roman" w:hAnsi="Times New Roman" w:cs="Times New Roman"/>
        </w:rPr>
        <w:t>О</w:t>
      </w:r>
      <w:r w:rsidR="00453793" w:rsidRPr="009C5D9F">
        <w:rPr>
          <w:rFonts w:ascii="Times New Roman" w:hAnsi="Times New Roman" w:cs="Times New Roman"/>
        </w:rPr>
        <w:t>П НОО для обучающихся с ЗПР</w:t>
      </w:r>
      <w:r w:rsidR="00ED1D1A">
        <w:rPr>
          <w:rFonts w:ascii="Times New Roman" w:hAnsi="Times New Roman" w:cs="Times New Roman"/>
        </w:rPr>
        <w:t xml:space="preserve"> </w:t>
      </w:r>
      <w:r w:rsidR="00ED1D1A" w:rsidRPr="00ED1D1A">
        <w:rPr>
          <w:rFonts w:ascii="Times New Roman" w:hAnsi="Times New Roman" w:cs="Times New Roman"/>
        </w:rPr>
        <w:t>(вариант 7.1)</w:t>
      </w:r>
    </w:p>
    <w:p w:rsidR="00453793" w:rsidRPr="00D27F8B" w:rsidRDefault="00D27F8B" w:rsidP="00D27F8B">
      <w:pPr>
        <w:pStyle w:val="ConsPlusTitle"/>
        <w:ind w:firstLine="540"/>
        <w:jc w:val="both"/>
        <w:outlineLvl w:val="2"/>
        <w:rPr>
          <w:rFonts w:ascii="Times New Roman" w:hAnsi="Times New Roman" w:cs="Times New Roman"/>
          <w:i/>
        </w:rPr>
      </w:pPr>
      <w:r>
        <w:rPr>
          <w:rFonts w:ascii="Times New Roman" w:hAnsi="Times New Roman" w:cs="Times New Roman"/>
          <w:i/>
        </w:rPr>
        <w:t>Пояснительная записка.</w:t>
      </w:r>
    </w:p>
    <w:p w:rsidR="00453793" w:rsidRPr="00D27F8B" w:rsidRDefault="00453793" w:rsidP="00D27F8B">
      <w:pPr>
        <w:pStyle w:val="ConsPlusTitle"/>
        <w:ind w:firstLine="539"/>
        <w:jc w:val="both"/>
        <w:outlineLvl w:val="3"/>
        <w:rPr>
          <w:b w:val="0"/>
          <w:i/>
          <w:u w:val="single"/>
        </w:rPr>
      </w:pPr>
      <w:r w:rsidRPr="00D27F8B">
        <w:rPr>
          <w:rFonts w:ascii="Times New Roman" w:hAnsi="Times New Roman" w:cs="Times New Roman"/>
          <w:b w:val="0"/>
          <w:i/>
          <w:u w:val="single"/>
        </w:rPr>
        <w:t>Цель и задачи реализации</w:t>
      </w:r>
      <w:r w:rsidRPr="00D27F8B">
        <w:rPr>
          <w:b w:val="0"/>
          <w:i/>
          <w:u w:val="single"/>
        </w:rPr>
        <w:t>.</w:t>
      </w:r>
    </w:p>
    <w:p w:rsidR="00453793" w:rsidRDefault="00453793" w:rsidP="00D27F8B">
      <w:pPr>
        <w:pStyle w:val="ConsPlusNormal"/>
        <w:ind w:firstLine="539"/>
        <w:jc w:val="both"/>
      </w:pPr>
      <w:r>
        <w:t>Цель реализации АО</w:t>
      </w:r>
      <w:r w:rsidR="00BD4D07">
        <w:t>О</w:t>
      </w:r>
      <w:r>
        <w:t xml:space="preserve">П НОО обучающихся с ЗПР: обеспечение выполнения </w:t>
      </w:r>
      <w:r w:rsidRPr="00410D84">
        <w:rPr>
          <w:color w:val="000000" w:themeColor="text1"/>
        </w:rPr>
        <w:t xml:space="preserve">требований </w:t>
      </w:r>
      <w:hyperlink r:id="rId57" w:history="1">
        <w:r w:rsidRPr="00410D84">
          <w:rPr>
            <w:color w:val="000000" w:themeColor="text1"/>
          </w:rPr>
          <w:t>ФГОС</w:t>
        </w:r>
      </w:hyperlink>
      <w:r w:rsidRPr="00410D84">
        <w:rPr>
          <w:color w:val="000000" w:themeColor="text1"/>
        </w:rPr>
        <w:t xml:space="preserve"> НОО обучающихся с ОВЗ посредством создания условий для максимального удовлетворения</w:t>
      </w:r>
      <w:r>
        <w:t xml:space="preserve"> особых образовательных потребностей обучающихся с ЗПР, обеспечивающих усвоение ими социального и культурного опыта.</w:t>
      </w:r>
    </w:p>
    <w:p w:rsidR="00453793" w:rsidRPr="00D27F8B" w:rsidRDefault="00453793" w:rsidP="00D27F8B">
      <w:pPr>
        <w:pStyle w:val="ConsPlusNormal"/>
        <w:ind w:firstLine="539"/>
        <w:jc w:val="both"/>
        <w:rPr>
          <w:i/>
          <w:u w:val="single"/>
        </w:rPr>
      </w:pPr>
      <w:r>
        <w:t xml:space="preserve">Достижение поставленной цели предусматривает решение следующих </w:t>
      </w:r>
      <w:r w:rsidRPr="00D27F8B">
        <w:rPr>
          <w:i/>
          <w:u w:val="single"/>
        </w:rPr>
        <w:t>основных задач:</w:t>
      </w:r>
    </w:p>
    <w:p w:rsidR="00453793" w:rsidRDefault="00453793" w:rsidP="00CA2132">
      <w:pPr>
        <w:pStyle w:val="ConsPlusNormal"/>
        <w:numPr>
          <w:ilvl w:val="0"/>
          <w:numId w:val="253"/>
        </w:numPr>
        <w:ind w:left="426"/>
        <w:jc w:val="both"/>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453793" w:rsidRDefault="00453793" w:rsidP="00CA2132">
      <w:pPr>
        <w:pStyle w:val="ConsPlusNormal"/>
        <w:numPr>
          <w:ilvl w:val="0"/>
          <w:numId w:val="253"/>
        </w:numPr>
        <w:ind w:left="426"/>
        <w:jc w:val="both"/>
      </w:pPr>
      <w:r>
        <w:t>достижение планируемых результатов освоения АО</w:t>
      </w:r>
      <w:r w:rsidR="00BD4D07">
        <w:t>О</w:t>
      </w:r>
      <w:r>
        <w:t xml:space="preserve">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w:t>
      </w:r>
      <w:r>
        <w:lastRenderedPageBreak/>
        <w:t>здоровья;</w:t>
      </w:r>
    </w:p>
    <w:p w:rsidR="00453793" w:rsidRDefault="00453793" w:rsidP="00CA2132">
      <w:pPr>
        <w:pStyle w:val="ConsPlusNormal"/>
        <w:numPr>
          <w:ilvl w:val="0"/>
          <w:numId w:val="253"/>
        </w:numPr>
        <w:ind w:left="426"/>
        <w:jc w:val="both"/>
      </w:pPr>
      <w:r>
        <w:t>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453793" w:rsidRDefault="00453793" w:rsidP="00CA2132">
      <w:pPr>
        <w:pStyle w:val="ConsPlusNormal"/>
        <w:numPr>
          <w:ilvl w:val="0"/>
          <w:numId w:val="253"/>
        </w:numPr>
        <w:ind w:left="426"/>
        <w:jc w:val="both"/>
      </w:pPr>
      <w:r>
        <w:t>создание благоприятных условий для удовлетворения особых образовательных потребностей обучающихся с ЗПР;</w:t>
      </w:r>
    </w:p>
    <w:p w:rsidR="00453793" w:rsidRDefault="00453793" w:rsidP="00CA2132">
      <w:pPr>
        <w:pStyle w:val="ConsPlusNormal"/>
        <w:numPr>
          <w:ilvl w:val="0"/>
          <w:numId w:val="253"/>
        </w:numPr>
        <w:ind w:left="426"/>
        <w:jc w:val="both"/>
      </w:pPr>
      <w:r>
        <w:t>обеспечение доступности получения качественного начального общего образования;</w:t>
      </w:r>
    </w:p>
    <w:p w:rsidR="00453793" w:rsidRDefault="00453793" w:rsidP="00CA2132">
      <w:pPr>
        <w:pStyle w:val="ConsPlusNormal"/>
        <w:numPr>
          <w:ilvl w:val="0"/>
          <w:numId w:val="253"/>
        </w:numPr>
        <w:ind w:left="426"/>
        <w:jc w:val="both"/>
      </w:pPr>
      <w:r>
        <w:t>обеспечение преемственности начального общего и основного общего образования;</w:t>
      </w:r>
    </w:p>
    <w:p w:rsidR="00453793" w:rsidRDefault="00453793" w:rsidP="00CA2132">
      <w:pPr>
        <w:pStyle w:val="ConsPlusNormal"/>
        <w:numPr>
          <w:ilvl w:val="0"/>
          <w:numId w:val="253"/>
        </w:numPr>
        <w:ind w:left="426"/>
        <w:jc w:val="both"/>
      </w:pPr>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453793" w:rsidRDefault="00453793" w:rsidP="00CA2132">
      <w:pPr>
        <w:pStyle w:val="ConsPlusNormal"/>
        <w:numPr>
          <w:ilvl w:val="0"/>
          <w:numId w:val="253"/>
        </w:numPr>
        <w:ind w:left="426"/>
        <w:jc w:val="both"/>
      </w:pPr>
      <w:r>
        <w:t>использование в образовательном процессе современных образовательных технологий деятельностного типа;</w:t>
      </w:r>
    </w:p>
    <w:p w:rsidR="00453793" w:rsidRDefault="00453793" w:rsidP="00CA2132">
      <w:pPr>
        <w:pStyle w:val="ConsPlusNormal"/>
        <w:numPr>
          <w:ilvl w:val="0"/>
          <w:numId w:val="253"/>
        </w:numPr>
        <w:ind w:left="426"/>
        <w:jc w:val="both"/>
      </w:pPr>
      <w:r>
        <w:t>предоставление обучающимся с ЗПР возможности для эффективной самостоятельной работы;</w:t>
      </w:r>
    </w:p>
    <w:p w:rsidR="00453793" w:rsidRDefault="00453793" w:rsidP="00CA2132">
      <w:pPr>
        <w:pStyle w:val="ConsPlusNormal"/>
        <w:numPr>
          <w:ilvl w:val="0"/>
          <w:numId w:val="253"/>
        </w:numPr>
        <w:ind w:left="426"/>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453793" w:rsidRDefault="00453793" w:rsidP="00CA2132">
      <w:pPr>
        <w:pStyle w:val="ConsPlusNormal"/>
        <w:numPr>
          <w:ilvl w:val="0"/>
          <w:numId w:val="253"/>
        </w:numPr>
        <w:ind w:left="426"/>
        <w:jc w:val="both"/>
      </w:pPr>
      <w:r>
        <w:t>включение обучающихся в процессы познания и преобразования внешкольной социальной среды (населенного пункта, района, города).</w:t>
      </w:r>
    </w:p>
    <w:p w:rsidR="00453793" w:rsidRDefault="00453793" w:rsidP="00D27F8B">
      <w:pPr>
        <w:pStyle w:val="ConsPlusNormal"/>
        <w:ind w:firstLine="539"/>
        <w:jc w:val="both"/>
      </w:pPr>
    </w:p>
    <w:p w:rsidR="00453793" w:rsidRPr="00D27F8B" w:rsidRDefault="00453793" w:rsidP="00D27F8B">
      <w:pPr>
        <w:pStyle w:val="ConsPlusTitle"/>
        <w:ind w:firstLine="539"/>
        <w:jc w:val="both"/>
        <w:outlineLvl w:val="3"/>
        <w:rPr>
          <w:rFonts w:ascii="Times New Roman" w:hAnsi="Times New Roman" w:cs="Times New Roman"/>
          <w:i/>
        </w:rPr>
      </w:pPr>
      <w:r w:rsidRPr="00D27F8B">
        <w:rPr>
          <w:rFonts w:ascii="Times New Roman" w:hAnsi="Times New Roman" w:cs="Times New Roman"/>
          <w:i/>
        </w:rPr>
        <w:t>Общая характеристика.</w:t>
      </w:r>
    </w:p>
    <w:p w:rsidR="00453793" w:rsidRPr="009C5D9F" w:rsidRDefault="00453793" w:rsidP="00D27F8B">
      <w:pPr>
        <w:pStyle w:val="ConsPlusNormal"/>
        <w:ind w:firstLine="539"/>
        <w:jc w:val="both"/>
        <w:rPr>
          <w:color w:val="000000" w:themeColor="text1"/>
        </w:rPr>
      </w:pPr>
      <w:r w:rsidRPr="009C5D9F">
        <w:rPr>
          <w:color w:val="000000" w:themeColor="text1"/>
        </w:rPr>
        <w:t>АО</w:t>
      </w:r>
      <w:r w:rsidR="00BD4D07">
        <w:rPr>
          <w:color w:val="000000" w:themeColor="text1"/>
        </w:rPr>
        <w:t>О</w:t>
      </w:r>
      <w:r w:rsidRPr="009C5D9F">
        <w:rPr>
          <w:color w:val="000000" w:themeColor="text1"/>
        </w:rPr>
        <w:t xml:space="preserve">П НОО обучающихся с ЗПР (вариант 7.1) разработана в соответствии с требованиями </w:t>
      </w:r>
      <w:hyperlink r:id="rId58" w:history="1">
        <w:r w:rsidRPr="009C5D9F">
          <w:rPr>
            <w:color w:val="000000" w:themeColor="text1"/>
          </w:rPr>
          <w:t>ФГОС</w:t>
        </w:r>
      </w:hyperlink>
      <w:r w:rsidRPr="009C5D9F">
        <w:rPr>
          <w:color w:val="000000" w:themeColor="text1"/>
        </w:rPr>
        <w:t xml:space="preserve"> НОО обучающихся с ОВЗ к ее структуре, условиям реализации и результатам освоения.</w:t>
      </w:r>
    </w:p>
    <w:p w:rsidR="00453793" w:rsidRDefault="00453793" w:rsidP="00D27F8B">
      <w:pPr>
        <w:pStyle w:val="ConsPlusNormal"/>
        <w:ind w:firstLine="539"/>
        <w:jc w:val="both"/>
      </w:pPr>
      <w:r w:rsidRPr="009C5D9F">
        <w:rPr>
          <w:color w:val="000000" w:themeColor="text1"/>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t xml:space="preserve"> (1 - 4 классы).</w:t>
      </w:r>
    </w:p>
    <w:p w:rsidR="00453793" w:rsidRDefault="00453793" w:rsidP="00D27F8B">
      <w:pPr>
        <w:pStyle w:val="ConsPlusNormal"/>
        <w:ind w:firstLine="539"/>
        <w:jc w:val="both"/>
      </w:pPr>
      <w:r>
        <w:t>АО</w:t>
      </w:r>
      <w:r w:rsidR="00BD4D07">
        <w:t>О</w:t>
      </w:r>
      <w:r>
        <w:t>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w:t>
      </w:r>
      <w:r w:rsidR="00BD4D07">
        <w:t>О</w:t>
      </w:r>
      <w:r>
        <w:t>П НОО (вариант 7.1), требований к результатам освоения программы коррекционной работы АО</w:t>
      </w:r>
      <w:r w:rsidR="00BD4D07">
        <w:t>О</w:t>
      </w:r>
      <w:r>
        <w:t>П НОО для обучающихся с ЗПР. Обязательными условиями реализации АО</w:t>
      </w:r>
      <w:r w:rsidR="00BD4D07">
        <w:t>О</w:t>
      </w:r>
      <w:r>
        <w:t>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453793" w:rsidRDefault="00453793" w:rsidP="00D27F8B">
      <w:pPr>
        <w:pStyle w:val="ConsPlusNormal"/>
        <w:ind w:firstLine="539"/>
        <w:jc w:val="both"/>
      </w:pPr>
      <w:r>
        <w:t>Определение варианта АО</w:t>
      </w:r>
      <w:r w:rsidR="00BD4D07">
        <w:t>О</w:t>
      </w:r>
      <w:r>
        <w:t>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453793" w:rsidRDefault="00453793" w:rsidP="00D27F8B">
      <w:pPr>
        <w:pStyle w:val="ConsPlusNormal"/>
        <w:ind w:firstLine="539"/>
        <w:jc w:val="both"/>
      </w:pPr>
      <w:r>
        <w:t>АО</w:t>
      </w:r>
      <w:r w:rsidR="00BD4D07">
        <w:t>О</w:t>
      </w:r>
      <w:r>
        <w:t>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453793" w:rsidRDefault="00453793" w:rsidP="00D27F8B">
      <w:pPr>
        <w:pStyle w:val="ConsPlusNormal"/>
        <w:ind w:firstLine="539"/>
        <w:jc w:val="both"/>
      </w:pPr>
    </w:p>
    <w:p w:rsidR="00453793" w:rsidRPr="00D27F8B" w:rsidRDefault="00453793" w:rsidP="00D27F8B">
      <w:pPr>
        <w:pStyle w:val="ConsPlusTitle"/>
        <w:ind w:firstLine="539"/>
        <w:jc w:val="both"/>
        <w:outlineLvl w:val="3"/>
        <w:rPr>
          <w:rFonts w:ascii="Times New Roman" w:hAnsi="Times New Roman" w:cs="Times New Roman"/>
          <w:i/>
        </w:rPr>
      </w:pPr>
      <w:r w:rsidRPr="00D27F8B">
        <w:rPr>
          <w:rFonts w:ascii="Times New Roman" w:hAnsi="Times New Roman" w:cs="Times New Roman"/>
          <w:i/>
        </w:rPr>
        <w:lastRenderedPageBreak/>
        <w:t>Особые образовательные потребности обучающихся с ЗПР, осваивающих АОП НОО (вариант 7.1).</w:t>
      </w:r>
    </w:p>
    <w:p w:rsidR="00453793" w:rsidRDefault="00453793" w:rsidP="00D27F8B">
      <w:pPr>
        <w:pStyle w:val="ConsPlusNormal"/>
        <w:ind w:firstLine="539"/>
        <w:jc w:val="both"/>
      </w:pPr>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453793" w:rsidRDefault="00453793" w:rsidP="00D27F8B">
      <w:pPr>
        <w:pStyle w:val="ConsPlusNormal"/>
        <w:ind w:firstLine="539"/>
        <w:jc w:val="both"/>
      </w:pPr>
      <w:r>
        <w:t>К общим потребностям относятся:</w:t>
      </w:r>
    </w:p>
    <w:p w:rsidR="00453793" w:rsidRDefault="00453793" w:rsidP="00CA2132">
      <w:pPr>
        <w:pStyle w:val="ConsPlusNormal"/>
        <w:numPr>
          <w:ilvl w:val="0"/>
          <w:numId w:val="254"/>
        </w:numPr>
        <w:ind w:left="426"/>
        <w:jc w:val="both"/>
      </w:pPr>
      <w:r>
        <w:t>получение специальной помощи средствами образования сразу же после выявления первичного нарушения развития;</w:t>
      </w:r>
    </w:p>
    <w:p w:rsidR="00453793" w:rsidRDefault="00453793" w:rsidP="00CA2132">
      <w:pPr>
        <w:pStyle w:val="ConsPlusNormal"/>
        <w:numPr>
          <w:ilvl w:val="0"/>
          <w:numId w:val="254"/>
        </w:numPr>
        <w:ind w:left="426"/>
        <w:jc w:val="both"/>
      </w:pPr>
      <w:r>
        <w:t>выделение пропедевтического периода в образовании, обеспечивающего преемственность между дошкольным и школьным этапами;</w:t>
      </w:r>
    </w:p>
    <w:p w:rsidR="00453793" w:rsidRDefault="00453793" w:rsidP="00CA2132">
      <w:pPr>
        <w:pStyle w:val="ConsPlusNormal"/>
        <w:numPr>
          <w:ilvl w:val="0"/>
          <w:numId w:val="254"/>
        </w:numPr>
        <w:ind w:left="426"/>
        <w:jc w:val="both"/>
      </w:pPr>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453793" w:rsidRDefault="00453793" w:rsidP="00CA2132">
      <w:pPr>
        <w:pStyle w:val="ConsPlusNormal"/>
        <w:numPr>
          <w:ilvl w:val="0"/>
          <w:numId w:val="254"/>
        </w:numPr>
        <w:ind w:left="426"/>
        <w:jc w:val="both"/>
      </w:pPr>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453793" w:rsidRDefault="00453793" w:rsidP="00CA2132">
      <w:pPr>
        <w:pStyle w:val="ConsPlusNormal"/>
        <w:numPr>
          <w:ilvl w:val="0"/>
          <w:numId w:val="254"/>
        </w:numPr>
        <w:ind w:left="426"/>
        <w:jc w:val="both"/>
      </w:pPr>
      <w:r>
        <w:t>психологическое сопровождение, оптимизирующее взаимодействие обучающегося с педагогическими работниками и одноклассниками;</w:t>
      </w:r>
    </w:p>
    <w:p w:rsidR="00453793" w:rsidRDefault="00453793" w:rsidP="00CA2132">
      <w:pPr>
        <w:pStyle w:val="ConsPlusNormal"/>
        <w:numPr>
          <w:ilvl w:val="0"/>
          <w:numId w:val="254"/>
        </w:numPr>
        <w:ind w:left="426"/>
        <w:jc w:val="both"/>
      </w:pPr>
      <w:r>
        <w:t>психологическое сопровождение, направленное на установление взаимодействия семьи и образовательной организации;</w:t>
      </w:r>
    </w:p>
    <w:p w:rsidR="00453793" w:rsidRDefault="00453793" w:rsidP="00CA2132">
      <w:pPr>
        <w:pStyle w:val="ConsPlusNormal"/>
        <w:numPr>
          <w:ilvl w:val="0"/>
          <w:numId w:val="254"/>
        </w:numPr>
        <w:ind w:left="426"/>
        <w:jc w:val="both"/>
      </w:pPr>
      <w:r>
        <w:t>постепенное расширение образовательного пространства, выходящего за пределы образовательной организации.</w:t>
      </w:r>
    </w:p>
    <w:p w:rsidR="00453793" w:rsidRDefault="00453793" w:rsidP="00D27F8B">
      <w:pPr>
        <w:pStyle w:val="ConsPlusNormal"/>
        <w:ind w:firstLine="539"/>
        <w:jc w:val="both"/>
      </w:pPr>
      <w:r>
        <w:t>Для обучающихся с ЗПР, осваивающих АО</w:t>
      </w:r>
      <w:r w:rsidR="00BD4D07">
        <w:t>О</w:t>
      </w:r>
      <w:r>
        <w:t>П НОО (вариант 7.1), характерны следующие специфические образовательные потребности:</w:t>
      </w:r>
    </w:p>
    <w:p w:rsidR="00453793" w:rsidRDefault="00453793" w:rsidP="00CA2132">
      <w:pPr>
        <w:pStyle w:val="ConsPlusNormal"/>
        <w:numPr>
          <w:ilvl w:val="0"/>
          <w:numId w:val="255"/>
        </w:numPr>
        <w:ind w:left="426"/>
        <w:jc w:val="both"/>
      </w:pPr>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453793" w:rsidRDefault="00453793" w:rsidP="00CA2132">
      <w:pPr>
        <w:pStyle w:val="ConsPlusNormal"/>
        <w:numPr>
          <w:ilvl w:val="0"/>
          <w:numId w:val="255"/>
        </w:numPr>
        <w:ind w:left="426"/>
        <w:jc w:val="both"/>
      </w:pPr>
      <w: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453793" w:rsidRDefault="00453793" w:rsidP="00CA2132">
      <w:pPr>
        <w:pStyle w:val="ConsPlusNormal"/>
        <w:numPr>
          <w:ilvl w:val="0"/>
          <w:numId w:val="255"/>
        </w:numPr>
        <w:ind w:left="426"/>
        <w:jc w:val="both"/>
      </w:pPr>
      <w: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453793" w:rsidRDefault="00453793" w:rsidP="00CA2132">
      <w:pPr>
        <w:pStyle w:val="ConsPlusNormal"/>
        <w:numPr>
          <w:ilvl w:val="0"/>
          <w:numId w:val="255"/>
        </w:numPr>
        <w:ind w:left="426"/>
        <w:jc w:val="both"/>
      </w:pPr>
      <w: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453793" w:rsidRDefault="00453793" w:rsidP="00CA2132">
      <w:pPr>
        <w:pStyle w:val="ConsPlusNormal"/>
        <w:numPr>
          <w:ilvl w:val="0"/>
          <w:numId w:val="255"/>
        </w:numPr>
        <w:ind w:left="426"/>
        <w:jc w:val="both"/>
      </w:pPr>
      <w:r>
        <w:t>профилактика и коррекция социокультурной и школьной дезадаптации;</w:t>
      </w:r>
    </w:p>
    <w:p w:rsidR="00453793" w:rsidRDefault="00453793" w:rsidP="00CA2132">
      <w:pPr>
        <w:pStyle w:val="ConsPlusNormal"/>
        <w:numPr>
          <w:ilvl w:val="0"/>
          <w:numId w:val="255"/>
        </w:numPr>
        <w:ind w:left="426"/>
        <w:jc w:val="both"/>
      </w:pPr>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453793" w:rsidRDefault="00453793" w:rsidP="00CA2132">
      <w:pPr>
        <w:pStyle w:val="ConsPlusNormal"/>
        <w:numPr>
          <w:ilvl w:val="0"/>
          <w:numId w:val="255"/>
        </w:numPr>
        <w:ind w:left="426"/>
        <w:jc w:val="both"/>
      </w:pPr>
      <w: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453793" w:rsidRDefault="00453793" w:rsidP="00CA2132">
      <w:pPr>
        <w:pStyle w:val="ConsPlusNormal"/>
        <w:numPr>
          <w:ilvl w:val="0"/>
          <w:numId w:val="255"/>
        </w:numPr>
        <w:ind w:left="426"/>
        <w:jc w:val="both"/>
      </w:pPr>
      <w:r>
        <w:t>постоянное стимулирование познавательной активности, побуждение интереса к себе, окружающему предметному и социальному миру;</w:t>
      </w:r>
    </w:p>
    <w:p w:rsidR="00453793" w:rsidRDefault="00453793" w:rsidP="00CA2132">
      <w:pPr>
        <w:pStyle w:val="ConsPlusNormal"/>
        <w:numPr>
          <w:ilvl w:val="0"/>
          <w:numId w:val="255"/>
        </w:numPr>
        <w:ind w:left="426"/>
        <w:jc w:val="both"/>
      </w:pPr>
      <w:r>
        <w:t>постоянная помощь в осмыслении и расширении контекста усваиваемых знаний, в закреплении и совершенствовании освоенных умений;</w:t>
      </w:r>
    </w:p>
    <w:p w:rsidR="00453793" w:rsidRDefault="00453793" w:rsidP="00CA2132">
      <w:pPr>
        <w:pStyle w:val="ConsPlusNormal"/>
        <w:numPr>
          <w:ilvl w:val="0"/>
          <w:numId w:val="255"/>
        </w:numPr>
        <w:ind w:left="426"/>
        <w:jc w:val="both"/>
      </w:pPr>
      <w:r>
        <w:t>специальное обучение "переносу" сформированных знаний и умений в новые ситуации взаимодействия с действительностью;</w:t>
      </w:r>
    </w:p>
    <w:p w:rsidR="00453793" w:rsidRDefault="00453793" w:rsidP="00CA2132">
      <w:pPr>
        <w:pStyle w:val="ConsPlusNormal"/>
        <w:numPr>
          <w:ilvl w:val="0"/>
          <w:numId w:val="255"/>
        </w:numPr>
        <w:ind w:left="426"/>
        <w:jc w:val="both"/>
      </w:pPr>
      <w:r>
        <w:t>постоянная актуализация знаний, умений и одобряемых обществом норм поведения;</w:t>
      </w:r>
    </w:p>
    <w:p w:rsidR="00453793" w:rsidRDefault="00453793" w:rsidP="00CA2132">
      <w:pPr>
        <w:pStyle w:val="ConsPlusNormal"/>
        <w:numPr>
          <w:ilvl w:val="0"/>
          <w:numId w:val="255"/>
        </w:numPr>
        <w:ind w:left="426"/>
        <w:jc w:val="both"/>
      </w:pPr>
      <w:r>
        <w:t>использование преимущественно позитивных средств стимуляции деятельности и поведения;</w:t>
      </w:r>
    </w:p>
    <w:p w:rsidR="00453793" w:rsidRDefault="00453793" w:rsidP="00CA2132">
      <w:pPr>
        <w:pStyle w:val="ConsPlusNormal"/>
        <w:numPr>
          <w:ilvl w:val="0"/>
          <w:numId w:val="255"/>
        </w:numPr>
        <w:ind w:left="426"/>
        <w:jc w:val="both"/>
      </w:pPr>
      <w:r>
        <w:lastRenderedPageBreak/>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453793" w:rsidRDefault="00453793" w:rsidP="00CA2132">
      <w:pPr>
        <w:pStyle w:val="ConsPlusNormal"/>
        <w:numPr>
          <w:ilvl w:val="0"/>
          <w:numId w:val="255"/>
        </w:numPr>
        <w:ind w:left="426"/>
        <w:jc w:val="both"/>
      </w:pPr>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53793" w:rsidRDefault="00453793" w:rsidP="00CA2132">
      <w:pPr>
        <w:pStyle w:val="ConsPlusNormal"/>
        <w:numPr>
          <w:ilvl w:val="0"/>
          <w:numId w:val="255"/>
        </w:numPr>
        <w:ind w:left="426"/>
        <w:jc w:val="both"/>
      </w:pPr>
      <w: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453793" w:rsidRDefault="00453793" w:rsidP="00D27F8B">
      <w:pPr>
        <w:pStyle w:val="ConsPlusNormal"/>
        <w:ind w:firstLine="540"/>
        <w:jc w:val="both"/>
      </w:pPr>
    </w:p>
    <w:p w:rsidR="00453793" w:rsidRPr="00D27F8B" w:rsidRDefault="00453793" w:rsidP="00D27F8B">
      <w:pPr>
        <w:pStyle w:val="ConsPlusTitle"/>
        <w:ind w:firstLine="540"/>
        <w:jc w:val="both"/>
        <w:outlineLvl w:val="2"/>
        <w:rPr>
          <w:rFonts w:ascii="Times New Roman" w:hAnsi="Times New Roman" w:cs="Times New Roman"/>
          <w:i/>
        </w:rPr>
      </w:pPr>
      <w:r w:rsidRPr="00D27F8B">
        <w:rPr>
          <w:rFonts w:ascii="Times New Roman" w:hAnsi="Times New Roman" w:cs="Times New Roman"/>
          <w:i/>
        </w:rPr>
        <w:t>Планируемые результаты освоения обучающимися с ЗПР АО</w:t>
      </w:r>
      <w:r w:rsidR="00BD4D07">
        <w:rPr>
          <w:rFonts w:ascii="Times New Roman" w:hAnsi="Times New Roman" w:cs="Times New Roman"/>
          <w:i/>
        </w:rPr>
        <w:t>О</w:t>
      </w:r>
      <w:r w:rsidRPr="00D27F8B">
        <w:rPr>
          <w:rFonts w:ascii="Times New Roman" w:hAnsi="Times New Roman" w:cs="Times New Roman"/>
          <w:i/>
        </w:rPr>
        <w:t>П НОО (вариант 7.1).</w:t>
      </w:r>
    </w:p>
    <w:p w:rsidR="00453793" w:rsidRDefault="00453793" w:rsidP="00D27F8B">
      <w:pPr>
        <w:pStyle w:val="ConsPlusNormal"/>
        <w:ind w:firstLine="540"/>
        <w:jc w:val="both"/>
      </w:pPr>
      <w:r>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453793" w:rsidRDefault="00453793" w:rsidP="00D27F8B">
      <w:pPr>
        <w:pStyle w:val="ConsPlusNormal"/>
        <w:ind w:firstLine="540"/>
        <w:jc w:val="both"/>
      </w:pPr>
      <w:r>
        <w:t>Планируемые результаты освоения обучающимися с ЗПР АООП НОО дополняются результатами освоения программы коррекционной работы.</w:t>
      </w:r>
    </w:p>
    <w:p w:rsidR="00453793" w:rsidRDefault="00453793" w:rsidP="00D27F8B">
      <w:pPr>
        <w:pStyle w:val="ConsPlusNormal"/>
        <w:ind w:firstLine="540"/>
        <w:jc w:val="both"/>
      </w:pPr>
      <w: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453793" w:rsidRDefault="00453793" w:rsidP="00CA2132">
      <w:pPr>
        <w:pStyle w:val="ConsPlusNormal"/>
        <w:numPr>
          <w:ilvl w:val="0"/>
          <w:numId w:val="256"/>
        </w:numPr>
        <w:ind w:left="426"/>
        <w:jc w:val="both"/>
      </w:pPr>
      <w:r>
        <w:t>развитие адекватных представлений о собственных возможностях, о насущно необходимом жизнеобеспечении, проявляющееся:</w:t>
      </w:r>
    </w:p>
    <w:p w:rsidR="00453793" w:rsidRDefault="00453793" w:rsidP="00CA2132">
      <w:pPr>
        <w:pStyle w:val="ConsPlusNormal"/>
        <w:numPr>
          <w:ilvl w:val="0"/>
          <w:numId w:val="256"/>
        </w:numPr>
        <w:ind w:left="426"/>
        <w:jc w:val="both"/>
      </w:pPr>
      <w:r>
        <w:t>в умении различать учебные ситуации, в которых необходима посторонняя помощь для ее разрешения, с ситуациями, в которых решение можно найти самому;</w:t>
      </w:r>
    </w:p>
    <w:p w:rsidR="00453793" w:rsidRDefault="00453793" w:rsidP="00CA2132">
      <w:pPr>
        <w:pStyle w:val="ConsPlusNormal"/>
        <w:numPr>
          <w:ilvl w:val="0"/>
          <w:numId w:val="256"/>
        </w:numPr>
        <w:ind w:left="426"/>
        <w:jc w:val="both"/>
      </w:pPr>
      <w:r>
        <w:t>в умении обратиться к учителю при затруднениях в учебном процессе;</w:t>
      </w:r>
    </w:p>
    <w:p w:rsidR="00453793" w:rsidRDefault="00453793" w:rsidP="00CA2132">
      <w:pPr>
        <w:pStyle w:val="ConsPlusNormal"/>
        <w:numPr>
          <w:ilvl w:val="0"/>
          <w:numId w:val="256"/>
        </w:numPr>
        <w:ind w:left="426"/>
        <w:jc w:val="both"/>
      </w:pPr>
      <w: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453793" w:rsidRDefault="00453793" w:rsidP="00CA2132">
      <w:pPr>
        <w:pStyle w:val="ConsPlusNormal"/>
        <w:numPr>
          <w:ilvl w:val="0"/>
          <w:numId w:val="256"/>
        </w:numPr>
        <w:ind w:left="426"/>
        <w:jc w:val="both"/>
      </w:pPr>
      <w:r>
        <w:t>овладение социально-бытовыми умениями, используемыми в повседневной жизни, проявляющееся:</w:t>
      </w:r>
    </w:p>
    <w:p w:rsidR="00453793" w:rsidRDefault="00453793" w:rsidP="00CA2132">
      <w:pPr>
        <w:pStyle w:val="ConsPlusNormal"/>
        <w:numPr>
          <w:ilvl w:val="0"/>
          <w:numId w:val="256"/>
        </w:numPr>
        <w:ind w:left="426"/>
        <w:jc w:val="both"/>
      </w:pPr>
      <w: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453793" w:rsidRDefault="00453793" w:rsidP="00CA2132">
      <w:pPr>
        <w:pStyle w:val="ConsPlusNormal"/>
        <w:numPr>
          <w:ilvl w:val="0"/>
          <w:numId w:val="256"/>
        </w:numPr>
        <w:ind w:left="426"/>
        <w:jc w:val="both"/>
      </w:pPr>
      <w:r>
        <w:t>в умении включаться в разнообразные повседневные дела, принимать посильное участие;</w:t>
      </w:r>
    </w:p>
    <w:p w:rsidR="00453793" w:rsidRDefault="00453793" w:rsidP="00CA2132">
      <w:pPr>
        <w:pStyle w:val="ConsPlusNormal"/>
        <w:numPr>
          <w:ilvl w:val="0"/>
          <w:numId w:val="256"/>
        </w:numPr>
        <w:ind w:left="426"/>
        <w:jc w:val="both"/>
      </w:pPr>
      <w: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453793" w:rsidRDefault="00453793" w:rsidP="00CA2132">
      <w:pPr>
        <w:pStyle w:val="ConsPlusNormal"/>
        <w:numPr>
          <w:ilvl w:val="0"/>
          <w:numId w:val="256"/>
        </w:numPr>
        <w:ind w:left="426"/>
        <w:jc w:val="both"/>
      </w:pPr>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453793" w:rsidRDefault="00453793" w:rsidP="00CA2132">
      <w:pPr>
        <w:pStyle w:val="ConsPlusNormal"/>
        <w:numPr>
          <w:ilvl w:val="0"/>
          <w:numId w:val="256"/>
        </w:numPr>
        <w:ind w:left="426"/>
        <w:jc w:val="both"/>
      </w:pPr>
      <w:r>
        <w:t>в умении ориентироваться в пространстве школы, ориентироваться в расписании занятий;</w:t>
      </w:r>
    </w:p>
    <w:p w:rsidR="00453793" w:rsidRDefault="00453793" w:rsidP="00CA2132">
      <w:pPr>
        <w:pStyle w:val="ConsPlusNormal"/>
        <w:numPr>
          <w:ilvl w:val="0"/>
          <w:numId w:val="256"/>
        </w:numPr>
        <w:ind w:left="426"/>
        <w:jc w:val="both"/>
      </w:pPr>
      <w:r>
        <w:t>в умении включаться в разнообразные повседневные школьные дела, принимать посильное участие, брать на себя ответственность;</w:t>
      </w:r>
    </w:p>
    <w:p w:rsidR="00453793" w:rsidRDefault="00453793" w:rsidP="00CA2132">
      <w:pPr>
        <w:pStyle w:val="ConsPlusNormal"/>
        <w:numPr>
          <w:ilvl w:val="0"/>
          <w:numId w:val="256"/>
        </w:numPr>
        <w:ind w:left="426"/>
        <w:jc w:val="both"/>
      </w:pPr>
      <w:r>
        <w:t>в стремлении участвовать в подготовке и проведении праздников в школе, овладение навыками коммуникации и принятыми ритуалами социального взаимодействия, проявляющееся:</w:t>
      </w:r>
    </w:p>
    <w:p w:rsidR="00453793" w:rsidRDefault="00453793" w:rsidP="00CA2132">
      <w:pPr>
        <w:pStyle w:val="ConsPlusNormal"/>
        <w:numPr>
          <w:ilvl w:val="0"/>
          <w:numId w:val="256"/>
        </w:numPr>
        <w:ind w:left="426"/>
        <w:jc w:val="both"/>
      </w:pPr>
      <w:r>
        <w:t>в расширении знаний правил коммуникации;</w:t>
      </w:r>
    </w:p>
    <w:p w:rsidR="00453793" w:rsidRDefault="00453793" w:rsidP="00CA2132">
      <w:pPr>
        <w:pStyle w:val="ConsPlusNormal"/>
        <w:numPr>
          <w:ilvl w:val="0"/>
          <w:numId w:val="256"/>
        </w:numPr>
        <w:ind w:left="426"/>
        <w:jc w:val="both"/>
      </w:pPr>
      <w: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453793" w:rsidRDefault="00453793" w:rsidP="00CA2132">
      <w:pPr>
        <w:pStyle w:val="ConsPlusNormal"/>
        <w:numPr>
          <w:ilvl w:val="0"/>
          <w:numId w:val="256"/>
        </w:numPr>
        <w:ind w:left="426"/>
        <w:jc w:val="both"/>
      </w:pPr>
      <w:r>
        <w:t>в умении решать актуальные школьные и житейские задачи, используя коммуникацию как средство достижения цели (вербальную, невербальную);</w:t>
      </w:r>
    </w:p>
    <w:p w:rsidR="00453793" w:rsidRDefault="00453793" w:rsidP="00CA2132">
      <w:pPr>
        <w:pStyle w:val="ConsPlusNormal"/>
        <w:numPr>
          <w:ilvl w:val="0"/>
          <w:numId w:val="256"/>
        </w:numPr>
        <w:ind w:left="426"/>
        <w:jc w:val="both"/>
      </w:pPr>
      <w:r>
        <w:t>в умении начать и поддержать разговор, задать вопрос, выразить свои намерения, просьбу, пожелание, опасения, завершить разговор;</w:t>
      </w:r>
    </w:p>
    <w:p w:rsidR="00453793" w:rsidRDefault="00453793" w:rsidP="00CA2132">
      <w:pPr>
        <w:pStyle w:val="ConsPlusNormal"/>
        <w:numPr>
          <w:ilvl w:val="0"/>
          <w:numId w:val="256"/>
        </w:numPr>
        <w:ind w:left="426"/>
        <w:jc w:val="both"/>
      </w:pPr>
      <w:r>
        <w:t>в умении корректно выразить отказ и недовольство, благодарность, сочувствие;</w:t>
      </w:r>
    </w:p>
    <w:p w:rsidR="00453793" w:rsidRDefault="00453793" w:rsidP="00CA2132">
      <w:pPr>
        <w:pStyle w:val="ConsPlusNormal"/>
        <w:numPr>
          <w:ilvl w:val="0"/>
          <w:numId w:val="256"/>
        </w:numPr>
        <w:ind w:left="426"/>
        <w:jc w:val="both"/>
      </w:pPr>
      <w:r>
        <w:t>в умении получать и уточнять информацию от собеседника;</w:t>
      </w:r>
    </w:p>
    <w:p w:rsidR="00453793" w:rsidRDefault="00453793" w:rsidP="00CA2132">
      <w:pPr>
        <w:pStyle w:val="ConsPlusNormal"/>
        <w:numPr>
          <w:ilvl w:val="0"/>
          <w:numId w:val="256"/>
        </w:numPr>
        <w:ind w:left="426"/>
        <w:jc w:val="both"/>
      </w:pPr>
      <w:r>
        <w:t>в освоении культурных форм выражения своих чувств.</w:t>
      </w:r>
    </w:p>
    <w:p w:rsidR="00453793" w:rsidRDefault="00453793" w:rsidP="00CA2132">
      <w:pPr>
        <w:pStyle w:val="ConsPlusNormal"/>
        <w:numPr>
          <w:ilvl w:val="0"/>
          <w:numId w:val="256"/>
        </w:numPr>
        <w:ind w:left="426"/>
        <w:jc w:val="both"/>
      </w:pPr>
      <w:r>
        <w:t>способность к осмыслению и дифференциации картины мира, ее пространственно-временной организации, проявляющаяся:</w:t>
      </w:r>
    </w:p>
    <w:p w:rsidR="00453793" w:rsidRDefault="00453793" w:rsidP="00CA2132">
      <w:pPr>
        <w:pStyle w:val="ConsPlusNormal"/>
        <w:numPr>
          <w:ilvl w:val="0"/>
          <w:numId w:val="256"/>
        </w:numPr>
        <w:ind w:left="426"/>
        <w:jc w:val="both"/>
      </w:pPr>
      <w:r>
        <w:lastRenderedPageBreak/>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453793" w:rsidRDefault="00453793" w:rsidP="00CA2132">
      <w:pPr>
        <w:pStyle w:val="ConsPlusNormal"/>
        <w:numPr>
          <w:ilvl w:val="0"/>
          <w:numId w:val="256"/>
        </w:numPr>
        <w:ind w:left="426"/>
        <w:jc w:val="both"/>
      </w:pPr>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453793" w:rsidRDefault="00453793" w:rsidP="00CA2132">
      <w:pPr>
        <w:pStyle w:val="ConsPlusNormal"/>
        <w:numPr>
          <w:ilvl w:val="0"/>
          <w:numId w:val="256"/>
        </w:numPr>
        <w:ind w:left="426"/>
        <w:jc w:val="both"/>
      </w:pPr>
      <w:r>
        <w:t>в расширении и накоплении знакомых и разнообразно освоенных мест за пределами дома и школы;</w:t>
      </w:r>
    </w:p>
    <w:p w:rsidR="00453793" w:rsidRDefault="00453793" w:rsidP="00CA2132">
      <w:pPr>
        <w:pStyle w:val="ConsPlusNormal"/>
        <w:numPr>
          <w:ilvl w:val="0"/>
          <w:numId w:val="256"/>
        </w:numPr>
        <w:ind w:left="426"/>
        <w:jc w:val="both"/>
      </w:pPr>
      <w:r>
        <w:t>в расширении представлений о целостной и подробной картине мира, упорядоченной в пространстве и времени, адекватных возрасту обучающегося;</w:t>
      </w:r>
    </w:p>
    <w:p w:rsidR="00453793" w:rsidRDefault="00453793" w:rsidP="00CA2132">
      <w:pPr>
        <w:pStyle w:val="ConsPlusNormal"/>
        <w:numPr>
          <w:ilvl w:val="0"/>
          <w:numId w:val="256"/>
        </w:numPr>
        <w:ind w:left="426"/>
        <w:jc w:val="both"/>
      </w:pPr>
      <w:r>
        <w:t>в умении накапливать личные впечатления, связанные с явлениями окружающего мира;</w:t>
      </w:r>
    </w:p>
    <w:p w:rsidR="00453793" w:rsidRDefault="00453793" w:rsidP="00CA2132">
      <w:pPr>
        <w:pStyle w:val="ConsPlusNormal"/>
        <w:numPr>
          <w:ilvl w:val="0"/>
          <w:numId w:val="256"/>
        </w:numPr>
        <w:ind w:left="426"/>
        <w:jc w:val="both"/>
      </w:pPr>
      <w:r>
        <w:t>в умении устанавливать взаимосвязь между природным порядком и ходом собственной жизни в семье и в школе;</w:t>
      </w:r>
    </w:p>
    <w:p w:rsidR="00453793" w:rsidRDefault="00453793" w:rsidP="00CA2132">
      <w:pPr>
        <w:pStyle w:val="ConsPlusNormal"/>
        <w:numPr>
          <w:ilvl w:val="0"/>
          <w:numId w:val="256"/>
        </w:numPr>
        <w:ind w:left="426"/>
        <w:jc w:val="both"/>
      </w:pPr>
      <w:r>
        <w:t>в умении устанавливать взаимосвязь общественного порядка и уклада собственной жизни в семье и в школе, соответствовать этому порядку;</w:t>
      </w:r>
    </w:p>
    <w:p w:rsidR="00453793" w:rsidRDefault="00453793" w:rsidP="00CA2132">
      <w:pPr>
        <w:pStyle w:val="ConsPlusNormal"/>
        <w:numPr>
          <w:ilvl w:val="0"/>
          <w:numId w:val="256"/>
        </w:numPr>
        <w:ind w:left="426"/>
        <w:jc w:val="both"/>
      </w:pPr>
      <w:r>
        <w:t>в развитии любознательности, наблюдательности, способности замечать новое, задавать вопросы;</w:t>
      </w:r>
    </w:p>
    <w:p w:rsidR="00453793" w:rsidRDefault="00453793" w:rsidP="00CA2132">
      <w:pPr>
        <w:pStyle w:val="ConsPlusNormal"/>
        <w:numPr>
          <w:ilvl w:val="0"/>
          <w:numId w:val="256"/>
        </w:numPr>
        <w:ind w:left="426"/>
        <w:jc w:val="both"/>
      </w:pPr>
      <w:r>
        <w:t>в развитии активности во взаимодействии с миром, понимании собственной результативности;</w:t>
      </w:r>
    </w:p>
    <w:p w:rsidR="00453793" w:rsidRDefault="00453793" w:rsidP="00CA2132">
      <w:pPr>
        <w:pStyle w:val="ConsPlusNormal"/>
        <w:numPr>
          <w:ilvl w:val="0"/>
          <w:numId w:val="256"/>
        </w:numPr>
        <w:ind w:left="426"/>
        <w:jc w:val="both"/>
      </w:pPr>
      <w:r>
        <w:t>в накоплении опыта освоения нового при помощи экскурсий и путешествий;</w:t>
      </w:r>
    </w:p>
    <w:p w:rsidR="00453793" w:rsidRDefault="00453793" w:rsidP="00CA2132">
      <w:pPr>
        <w:pStyle w:val="ConsPlusNormal"/>
        <w:numPr>
          <w:ilvl w:val="0"/>
          <w:numId w:val="256"/>
        </w:numPr>
        <w:ind w:left="426"/>
        <w:jc w:val="both"/>
      </w:pPr>
      <w:r>
        <w:t>в умении передать свои впечатления, соображения, умозаключения так, чтобы быть понятым другим человеком;</w:t>
      </w:r>
    </w:p>
    <w:p w:rsidR="00453793" w:rsidRDefault="00453793" w:rsidP="00CA2132">
      <w:pPr>
        <w:pStyle w:val="ConsPlusNormal"/>
        <w:numPr>
          <w:ilvl w:val="0"/>
          <w:numId w:val="256"/>
        </w:numPr>
        <w:ind w:left="426"/>
        <w:jc w:val="both"/>
      </w:pPr>
      <w:r>
        <w:t>в умении принимать и включать в свой личный опыт жизненный опыт других людей;</w:t>
      </w:r>
    </w:p>
    <w:p w:rsidR="00453793" w:rsidRDefault="00453793" w:rsidP="00CA2132">
      <w:pPr>
        <w:pStyle w:val="ConsPlusNormal"/>
        <w:numPr>
          <w:ilvl w:val="0"/>
          <w:numId w:val="256"/>
        </w:numPr>
        <w:ind w:left="426"/>
        <w:jc w:val="both"/>
      </w:pPr>
      <w:r>
        <w:t>в способности взаимодействовать с другими людьми, умении делиться своими воспоминаниями, впечатлениями и планами.</w:t>
      </w:r>
    </w:p>
    <w:p w:rsidR="00453793" w:rsidRDefault="00453793" w:rsidP="00CA2132">
      <w:pPr>
        <w:pStyle w:val="ConsPlusNormal"/>
        <w:numPr>
          <w:ilvl w:val="0"/>
          <w:numId w:val="256"/>
        </w:numPr>
        <w:ind w:left="426"/>
        <w:jc w:val="both"/>
      </w:pPr>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453793" w:rsidRDefault="00453793" w:rsidP="00CA2132">
      <w:pPr>
        <w:pStyle w:val="ConsPlusNormal"/>
        <w:numPr>
          <w:ilvl w:val="0"/>
          <w:numId w:val="256"/>
        </w:numPr>
        <w:ind w:left="426"/>
        <w:jc w:val="both"/>
      </w:pPr>
      <w: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453793" w:rsidRDefault="00453793" w:rsidP="00CA2132">
      <w:pPr>
        <w:pStyle w:val="ConsPlusNormal"/>
        <w:numPr>
          <w:ilvl w:val="0"/>
          <w:numId w:val="256"/>
        </w:numPr>
        <w:ind w:left="426"/>
        <w:jc w:val="both"/>
      </w:pPr>
      <w: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453793" w:rsidRDefault="00453793" w:rsidP="00CA2132">
      <w:pPr>
        <w:pStyle w:val="ConsPlusNormal"/>
        <w:numPr>
          <w:ilvl w:val="0"/>
          <w:numId w:val="256"/>
        </w:numPr>
        <w:ind w:left="426"/>
        <w:jc w:val="both"/>
      </w:pPr>
      <w:r>
        <w:t>в освоении возможностей и допустимых границ социальных контактов, выработки адекватной дистанции в зависимости от ситуации общения;</w:t>
      </w:r>
    </w:p>
    <w:p w:rsidR="00453793" w:rsidRDefault="00453793" w:rsidP="00CA2132">
      <w:pPr>
        <w:pStyle w:val="ConsPlusNormal"/>
        <w:numPr>
          <w:ilvl w:val="0"/>
          <w:numId w:val="256"/>
        </w:numPr>
        <w:ind w:left="426"/>
        <w:jc w:val="both"/>
      </w:pPr>
      <w:r>
        <w:t>в умении проявлять инициативу, корректно устанавливать и ограничивать контакт;</w:t>
      </w:r>
    </w:p>
    <w:p w:rsidR="00453793" w:rsidRDefault="00453793" w:rsidP="00CA2132">
      <w:pPr>
        <w:pStyle w:val="ConsPlusNormal"/>
        <w:numPr>
          <w:ilvl w:val="0"/>
          <w:numId w:val="256"/>
        </w:numPr>
        <w:ind w:left="426"/>
        <w:jc w:val="both"/>
      </w:pPr>
      <w:r>
        <w:t>в умении не быть назойливым в своих просьбах и требованиях, быть благодарным за проявление внимания и оказание помощи;</w:t>
      </w:r>
    </w:p>
    <w:p w:rsidR="00453793" w:rsidRDefault="00453793" w:rsidP="00CA2132">
      <w:pPr>
        <w:pStyle w:val="ConsPlusNormal"/>
        <w:numPr>
          <w:ilvl w:val="0"/>
          <w:numId w:val="256"/>
        </w:numPr>
        <w:ind w:left="426"/>
        <w:jc w:val="both"/>
      </w:pPr>
      <w:r>
        <w:t>в умении применять формы выражения своих чувств соответственно ситуации социального контакта.</w:t>
      </w:r>
    </w:p>
    <w:p w:rsidR="00453793" w:rsidRDefault="00453793" w:rsidP="00D27F8B">
      <w:pPr>
        <w:pStyle w:val="ConsPlusNormal"/>
        <w:ind w:firstLine="540"/>
        <w:jc w:val="both"/>
      </w:pPr>
      <w:r>
        <w:t>Результаты специальной поддержки освоения АООП НОО должны отражать:</w:t>
      </w:r>
    </w:p>
    <w:p w:rsidR="00453793" w:rsidRDefault="00453793" w:rsidP="00CA2132">
      <w:pPr>
        <w:pStyle w:val="ConsPlusNormal"/>
        <w:numPr>
          <w:ilvl w:val="0"/>
          <w:numId w:val="257"/>
        </w:numPr>
        <w:ind w:left="426"/>
        <w:jc w:val="both"/>
      </w:pPr>
      <w:r>
        <w:t>способность усваивать новый учебный материал, адекватно включаться в классные занятия и соответствовать общему темпу занятий;</w:t>
      </w:r>
    </w:p>
    <w:p w:rsidR="00453793" w:rsidRDefault="00453793" w:rsidP="00CA2132">
      <w:pPr>
        <w:pStyle w:val="ConsPlusNormal"/>
        <w:numPr>
          <w:ilvl w:val="0"/>
          <w:numId w:val="257"/>
        </w:numPr>
        <w:ind w:left="426"/>
        <w:jc w:val="both"/>
      </w:pPr>
      <w: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453793" w:rsidRDefault="00453793" w:rsidP="00CA2132">
      <w:pPr>
        <w:pStyle w:val="ConsPlusNormal"/>
        <w:numPr>
          <w:ilvl w:val="0"/>
          <w:numId w:val="257"/>
        </w:numPr>
        <w:ind w:left="426"/>
        <w:jc w:val="both"/>
      </w:pPr>
      <w:r>
        <w:t>способность к наблюдательности, умение замечать новое;</w:t>
      </w:r>
    </w:p>
    <w:p w:rsidR="00453793" w:rsidRDefault="00453793" w:rsidP="00CA2132">
      <w:pPr>
        <w:pStyle w:val="ConsPlusNormal"/>
        <w:numPr>
          <w:ilvl w:val="0"/>
          <w:numId w:val="257"/>
        </w:numPr>
        <w:ind w:left="426"/>
        <w:jc w:val="both"/>
      </w:pPr>
      <w:r>
        <w:t>овладение эффективными способами учебно-познавательной и предметно-практической деятельности;</w:t>
      </w:r>
    </w:p>
    <w:p w:rsidR="00453793" w:rsidRDefault="00453793" w:rsidP="00CA2132">
      <w:pPr>
        <w:pStyle w:val="ConsPlusNormal"/>
        <w:numPr>
          <w:ilvl w:val="0"/>
          <w:numId w:val="257"/>
        </w:numPr>
        <w:ind w:left="426"/>
        <w:jc w:val="both"/>
      </w:pPr>
      <w:r>
        <w:t>стремление к активности и самостоятельности в разных видах предметно-практической деятельности;</w:t>
      </w:r>
    </w:p>
    <w:p w:rsidR="00453793" w:rsidRDefault="00453793" w:rsidP="00CA2132">
      <w:pPr>
        <w:pStyle w:val="ConsPlusNormal"/>
        <w:numPr>
          <w:ilvl w:val="0"/>
          <w:numId w:val="257"/>
        </w:numPr>
        <w:ind w:left="426"/>
        <w:jc w:val="both"/>
      </w:pPr>
      <w: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453793" w:rsidRDefault="00453793" w:rsidP="00CA2132">
      <w:pPr>
        <w:pStyle w:val="ConsPlusNormal"/>
        <w:numPr>
          <w:ilvl w:val="0"/>
          <w:numId w:val="257"/>
        </w:numPr>
        <w:ind w:left="426"/>
        <w:jc w:val="both"/>
      </w:pPr>
      <w:r>
        <w:lastRenderedPageBreak/>
        <w:t>сформированные в соответствии с требованиями к результатам освоения АОП НОО (вариант 7.1) предметные, метапредметные и личностные результаты;</w:t>
      </w:r>
    </w:p>
    <w:p w:rsidR="00453793" w:rsidRDefault="00453793" w:rsidP="00CA2132">
      <w:pPr>
        <w:pStyle w:val="ConsPlusNormal"/>
        <w:numPr>
          <w:ilvl w:val="0"/>
          <w:numId w:val="257"/>
        </w:numPr>
        <w:ind w:left="426"/>
        <w:jc w:val="both"/>
      </w:pPr>
      <w:r>
        <w:t>сформированные в соответствии АО</w:t>
      </w:r>
      <w:r w:rsidR="00BD4D07">
        <w:t>О</w:t>
      </w:r>
      <w:r>
        <w:t>П НОО (вариант 7.1) УУД.</w:t>
      </w:r>
    </w:p>
    <w:p w:rsidR="00453793" w:rsidRDefault="00453793" w:rsidP="00D27F8B">
      <w:pPr>
        <w:pStyle w:val="ConsPlusNormal"/>
        <w:ind w:firstLine="540"/>
        <w:jc w:val="both"/>
      </w:pPr>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453793" w:rsidRDefault="00453793" w:rsidP="00D27F8B">
      <w:pPr>
        <w:pStyle w:val="ConsPlusNormal"/>
        <w:ind w:firstLine="540"/>
        <w:jc w:val="both"/>
      </w:pPr>
    </w:p>
    <w:p w:rsidR="00453793" w:rsidRPr="00D27F8B" w:rsidRDefault="00453793" w:rsidP="00D27F8B">
      <w:pPr>
        <w:pStyle w:val="ConsPlusTitle"/>
        <w:ind w:firstLine="540"/>
        <w:jc w:val="both"/>
        <w:outlineLvl w:val="2"/>
        <w:rPr>
          <w:rFonts w:ascii="Times New Roman" w:hAnsi="Times New Roman" w:cs="Times New Roman"/>
          <w:i/>
        </w:rPr>
      </w:pPr>
      <w:r w:rsidRPr="00D27F8B">
        <w:rPr>
          <w:rFonts w:ascii="Times New Roman" w:hAnsi="Times New Roman" w:cs="Times New Roman"/>
          <w:i/>
        </w:rPr>
        <w:t>Система оценки достижения обучающимися с ЗПР планируемых результатов освоения АО</w:t>
      </w:r>
      <w:r w:rsidR="00BD4D07">
        <w:rPr>
          <w:rFonts w:ascii="Times New Roman" w:hAnsi="Times New Roman" w:cs="Times New Roman"/>
          <w:i/>
        </w:rPr>
        <w:t>О</w:t>
      </w:r>
      <w:r w:rsidRPr="00D27F8B">
        <w:rPr>
          <w:rFonts w:ascii="Times New Roman" w:hAnsi="Times New Roman" w:cs="Times New Roman"/>
          <w:i/>
        </w:rPr>
        <w:t>П НОО (вариант 7.1).</w:t>
      </w:r>
    </w:p>
    <w:p w:rsidR="00453793" w:rsidRDefault="00453793" w:rsidP="00D27F8B">
      <w:pPr>
        <w:pStyle w:val="ConsPlusNormal"/>
        <w:ind w:firstLine="540"/>
        <w:jc w:val="both"/>
      </w:pPr>
      <w:r>
        <w:t>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453793" w:rsidRDefault="00453793" w:rsidP="00D27F8B">
      <w:pPr>
        <w:pStyle w:val="ConsPlusNormal"/>
        <w:ind w:firstLine="540"/>
        <w:jc w:val="both"/>
      </w:pPr>
      <w:r>
        <w:t>Система оценки достижения обучающимися с ЗПР планируемых результатов освоения 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453793" w:rsidRPr="009C5D9F" w:rsidRDefault="00453793" w:rsidP="00D27F8B">
      <w:pPr>
        <w:pStyle w:val="ConsPlusNormal"/>
        <w:ind w:firstLine="540"/>
        <w:jc w:val="both"/>
        <w:rPr>
          <w:color w:val="000000" w:themeColor="text1"/>
        </w:rPr>
      </w:pPr>
      <w:r>
        <w:t>Оценка результатов освоения обучающимися АО</w:t>
      </w:r>
      <w:r w:rsidR="00BD4D07">
        <w:t>О</w:t>
      </w:r>
      <w:r>
        <w:t xml:space="preserve">П </w:t>
      </w:r>
      <w:r w:rsidRPr="009C5D9F">
        <w:rPr>
          <w:color w:val="000000" w:themeColor="text1"/>
        </w:rPr>
        <w:t xml:space="preserve">НОО (вариант 7.1) ЗПР (кроме программы коррекционной работы) осуществляется в соответствии с требованиями </w:t>
      </w:r>
      <w:hyperlink r:id="rId59" w:history="1">
        <w:r w:rsidRPr="009C5D9F">
          <w:rPr>
            <w:color w:val="000000" w:themeColor="text1"/>
          </w:rPr>
          <w:t>ФГОС</w:t>
        </w:r>
      </w:hyperlink>
      <w:r w:rsidRPr="009C5D9F">
        <w:rPr>
          <w:color w:val="000000" w:themeColor="text1"/>
        </w:rPr>
        <w:t xml:space="preserve"> НОО.</w:t>
      </w:r>
    </w:p>
    <w:p w:rsidR="00453793" w:rsidRDefault="00453793" w:rsidP="00D27F8B">
      <w:pPr>
        <w:pStyle w:val="ConsPlusNormal"/>
        <w:ind w:firstLine="540"/>
        <w:jc w:val="both"/>
      </w:pPr>
      <w:r w:rsidRPr="009C5D9F">
        <w:rPr>
          <w:color w:val="000000" w:themeColor="text1"/>
        </w:rPr>
        <w:t>Оценивать достижения обучающимся с ЗПР планируемых</w:t>
      </w:r>
      <w:r>
        <w:t xml:space="preserve">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453793" w:rsidRDefault="00453793" w:rsidP="00D27F8B">
      <w:pPr>
        <w:pStyle w:val="ConsPlusNormal"/>
        <w:ind w:firstLine="540"/>
        <w:jc w:val="both"/>
      </w:pPr>
      <w:r>
        <w:t>Обучающиеся с ЗПР имеют право на прохождение текущей, промежуточной и государственной итоговой аттестации освоения АО</w:t>
      </w:r>
      <w:r w:rsidR="00BD4D07">
        <w:t>О</w:t>
      </w:r>
      <w:r>
        <w:t>П НОО для обучающихся с ЗПР в иных формах.</w:t>
      </w:r>
    </w:p>
    <w:p w:rsidR="00453793" w:rsidRDefault="00453793" w:rsidP="00D27F8B">
      <w:pPr>
        <w:pStyle w:val="ConsPlusNormal"/>
        <w:ind w:firstLine="540"/>
        <w:jc w:val="both"/>
      </w:pPr>
      <w:r>
        <w:t>Специальные условия проведения текущей, промежуточной и итоговой (по итогам освоения АОП НОО для обучающихся ЗПР) аттестации обучающихся с ЗПР включают:</w:t>
      </w:r>
    </w:p>
    <w:p w:rsidR="00453793" w:rsidRDefault="00453793" w:rsidP="00CA2132">
      <w:pPr>
        <w:pStyle w:val="ConsPlusNormal"/>
        <w:numPr>
          <w:ilvl w:val="0"/>
          <w:numId w:val="258"/>
        </w:numPr>
        <w:ind w:left="426"/>
        <w:jc w:val="both"/>
      </w:pPr>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453793" w:rsidRDefault="00453793" w:rsidP="00CA2132">
      <w:pPr>
        <w:pStyle w:val="ConsPlusNormal"/>
        <w:numPr>
          <w:ilvl w:val="0"/>
          <w:numId w:val="258"/>
        </w:numPr>
        <w:ind w:left="426"/>
        <w:jc w:val="both"/>
      </w:pPr>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453793" w:rsidRDefault="00453793" w:rsidP="00CA2132">
      <w:pPr>
        <w:pStyle w:val="ConsPlusNormal"/>
        <w:numPr>
          <w:ilvl w:val="0"/>
          <w:numId w:val="258"/>
        </w:numPr>
        <w:ind w:left="426"/>
        <w:jc w:val="both"/>
      </w:pPr>
      <w:r>
        <w:t>присутствие в начале работы этапа общей организации деятельности;</w:t>
      </w:r>
    </w:p>
    <w:p w:rsidR="00453793" w:rsidRDefault="00453793" w:rsidP="00CA2132">
      <w:pPr>
        <w:pStyle w:val="ConsPlusNormal"/>
        <w:numPr>
          <w:ilvl w:val="0"/>
          <w:numId w:val="258"/>
        </w:numPr>
        <w:ind w:left="426"/>
        <w:jc w:val="both"/>
      </w:pPr>
      <w:r>
        <w:t>адаптирование инструкции с учетом особых образовательных потребностей и индивидуальных трудностей обучающихся с ЗПР:</w:t>
      </w:r>
    </w:p>
    <w:p w:rsidR="00453793" w:rsidRDefault="00453793" w:rsidP="00D27F8B">
      <w:pPr>
        <w:pStyle w:val="ConsPlusNormal"/>
        <w:ind w:firstLine="540"/>
        <w:jc w:val="both"/>
      </w:pPr>
      <w:r>
        <w:t>1) упрощение формулировок по грамматическому и семантическому оформлению;</w:t>
      </w:r>
    </w:p>
    <w:p w:rsidR="00453793" w:rsidRDefault="00453793" w:rsidP="00D27F8B">
      <w:pPr>
        <w:pStyle w:val="ConsPlusNormal"/>
        <w:ind w:firstLine="540"/>
        <w:jc w:val="both"/>
      </w:pPr>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453793" w:rsidRDefault="00453793" w:rsidP="00D27F8B">
      <w:pPr>
        <w:pStyle w:val="ConsPlusNormal"/>
        <w:ind w:firstLine="540"/>
        <w:jc w:val="both"/>
      </w:pPr>
      <w: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453793" w:rsidRDefault="00453793" w:rsidP="00CA2132">
      <w:pPr>
        <w:pStyle w:val="ConsPlusNormal"/>
        <w:numPr>
          <w:ilvl w:val="0"/>
          <w:numId w:val="259"/>
        </w:numPr>
        <w:ind w:left="426"/>
        <w:jc w:val="both"/>
      </w:pPr>
      <w: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453793" w:rsidRDefault="00453793" w:rsidP="00CA2132">
      <w:pPr>
        <w:pStyle w:val="ConsPlusNormal"/>
        <w:numPr>
          <w:ilvl w:val="0"/>
          <w:numId w:val="259"/>
        </w:numPr>
        <w:ind w:left="426"/>
        <w:jc w:val="both"/>
      </w:pPr>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453793" w:rsidRDefault="00453793" w:rsidP="00CA2132">
      <w:pPr>
        <w:pStyle w:val="ConsPlusNormal"/>
        <w:numPr>
          <w:ilvl w:val="0"/>
          <w:numId w:val="259"/>
        </w:numPr>
        <w:ind w:left="426"/>
        <w:jc w:val="both"/>
      </w:pPr>
      <w:r>
        <w:t>увеличение времени на выполнение заданий;</w:t>
      </w:r>
    </w:p>
    <w:p w:rsidR="00453793" w:rsidRDefault="00453793" w:rsidP="00CA2132">
      <w:pPr>
        <w:pStyle w:val="ConsPlusNormal"/>
        <w:numPr>
          <w:ilvl w:val="0"/>
          <w:numId w:val="259"/>
        </w:numPr>
        <w:ind w:left="426"/>
        <w:jc w:val="both"/>
      </w:pPr>
      <w:r>
        <w:t>возможность организации короткого перерыва (10 - 15 минут) при нарастании в поведении обучающегося проявлений утомления, истощения;</w:t>
      </w:r>
    </w:p>
    <w:p w:rsidR="00453793" w:rsidRDefault="00453793" w:rsidP="00CA2132">
      <w:pPr>
        <w:pStyle w:val="ConsPlusNormal"/>
        <w:numPr>
          <w:ilvl w:val="0"/>
          <w:numId w:val="259"/>
        </w:numPr>
        <w:ind w:left="426"/>
        <w:jc w:val="both"/>
      </w:pPr>
      <w:r>
        <w:t xml:space="preserve">недопустимыми являются негативные реакции со стороны педагогического работника, создание </w:t>
      </w:r>
      <w:r>
        <w:lastRenderedPageBreak/>
        <w:t>ситуаций, приводящих к эмоциональному травмированию обучающегося.</w:t>
      </w:r>
    </w:p>
    <w:p w:rsidR="00453793" w:rsidRDefault="00453793" w:rsidP="00D27F8B">
      <w:pPr>
        <w:pStyle w:val="ConsPlusNormal"/>
        <w:ind w:firstLine="540"/>
        <w:jc w:val="both"/>
      </w:pPr>
      <w:r>
        <w:t>Система оценки достижения обучающимися с ЗПР планируемых результатов освоения 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453793" w:rsidRDefault="00453793" w:rsidP="00D27F8B">
      <w:pPr>
        <w:pStyle w:val="ConsPlusNormal"/>
        <w:ind w:firstLine="540"/>
        <w:jc w:val="both"/>
      </w:pPr>
    </w:p>
    <w:p w:rsidR="00453793" w:rsidRPr="009C5D9F" w:rsidRDefault="00453793" w:rsidP="00D27F8B">
      <w:pPr>
        <w:pStyle w:val="ConsPlusTitle"/>
        <w:ind w:firstLine="540"/>
        <w:jc w:val="both"/>
        <w:outlineLvl w:val="3"/>
        <w:rPr>
          <w:rFonts w:ascii="Times New Roman" w:hAnsi="Times New Roman" w:cs="Times New Roman"/>
        </w:rPr>
      </w:pPr>
      <w:r w:rsidRPr="009C5D9F">
        <w:rPr>
          <w:rFonts w:ascii="Times New Roman" w:hAnsi="Times New Roman" w:cs="Times New Roman"/>
        </w:rPr>
        <w:t>Оценка достижения обучающимися с ЗПР планируемых результатов освоения программы коррекционной работы.</w:t>
      </w:r>
    </w:p>
    <w:p w:rsidR="00453793" w:rsidRDefault="00453793" w:rsidP="00D27F8B">
      <w:pPr>
        <w:pStyle w:val="ConsPlusNormal"/>
        <w:ind w:firstLine="540"/>
        <w:jc w:val="both"/>
      </w:pPr>
      <w:r>
        <w:t>Оценка результатов освоения обучающимися с ЗПР программы коррекционной работы, составляющей неотъемлемую часть АО</w:t>
      </w:r>
      <w:r w:rsidR="00BD4D07">
        <w:t>О</w:t>
      </w:r>
      <w:r>
        <w:t>П НОО.</w:t>
      </w:r>
    </w:p>
    <w:p w:rsidR="00453793" w:rsidRDefault="00453793" w:rsidP="00D27F8B">
      <w:pPr>
        <w:pStyle w:val="ConsPlusNormal"/>
        <w:ind w:firstLine="540"/>
        <w:jc w:val="both"/>
      </w:pPr>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453793" w:rsidRDefault="00453793" w:rsidP="00D27F8B">
      <w:pPr>
        <w:pStyle w:val="ConsPlusNormal"/>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453793" w:rsidRDefault="00453793" w:rsidP="00D27F8B">
      <w:pPr>
        <w:pStyle w:val="ConsPlusNormal"/>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453793" w:rsidRDefault="00453793" w:rsidP="00D27F8B">
      <w:pPr>
        <w:pStyle w:val="ConsPlusNormal"/>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453793" w:rsidRDefault="00453793" w:rsidP="00D27F8B">
      <w:pPr>
        <w:pStyle w:val="ConsPlusNormal"/>
        <w:ind w:firstLine="540"/>
        <w:jc w:val="both"/>
      </w:pPr>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453793" w:rsidRDefault="00453793" w:rsidP="00D27F8B">
      <w:pPr>
        <w:pStyle w:val="ConsPlusNormal"/>
        <w:ind w:firstLine="540"/>
        <w:jc w:val="both"/>
      </w:pPr>
      <w: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453793" w:rsidRDefault="00453793" w:rsidP="00D27F8B">
      <w:pPr>
        <w:pStyle w:val="ConsPlusNormal"/>
        <w:ind w:firstLine="540"/>
        <w:jc w:val="both"/>
      </w:pPr>
      <w: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453793" w:rsidRDefault="00453793" w:rsidP="00D27F8B">
      <w:pPr>
        <w:pStyle w:val="ConsPlusNormal"/>
        <w:ind w:firstLine="540"/>
        <w:jc w:val="both"/>
      </w:pPr>
      <w: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453793" w:rsidRDefault="00453793" w:rsidP="00D27F8B">
      <w:pPr>
        <w:pStyle w:val="ConsPlusNormal"/>
        <w:ind w:firstLine="540"/>
        <w:jc w:val="both"/>
      </w:pPr>
      <w: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453793" w:rsidRDefault="00453793" w:rsidP="00D27F8B">
      <w:pPr>
        <w:pStyle w:val="ConsPlusNormal"/>
        <w:ind w:firstLine="540"/>
        <w:jc w:val="both"/>
      </w:pPr>
      <w: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453793" w:rsidRDefault="00453793" w:rsidP="00D27F8B">
      <w:pPr>
        <w:pStyle w:val="ConsPlusNormal"/>
        <w:ind w:firstLine="540"/>
        <w:jc w:val="both"/>
      </w:pPr>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453793" w:rsidRDefault="00453793" w:rsidP="00D27F8B">
      <w:pPr>
        <w:pStyle w:val="ConsPlusNormal"/>
        <w:jc w:val="both"/>
      </w:pPr>
      <w:r>
        <w:t xml:space="preserve">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w:t>
      </w:r>
      <w:r>
        <w:lastRenderedPageBreak/>
        <w:t>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453793" w:rsidRDefault="00453793" w:rsidP="00D27F8B">
      <w:pPr>
        <w:pStyle w:val="ConsPlusNormal"/>
        <w:ind w:firstLine="540"/>
        <w:jc w:val="both"/>
      </w:pPr>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453793" w:rsidRDefault="00453793" w:rsidP="00D27F8B">
      <w:pPr>
        <w:pStyle w:val="ConsPlusNormal"/>
        <w:ind w:firstLine="540"/>
        <w:jc w:val="both"/>
      </w:pPr>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453793" w:rsidRDefault="00453793" w:rsidP="00D27F8B">
      <w:pPr>
        <w:pStyle w:val="ConsPlusNormal"/>
        <w:ind w:firstLine="540"/>
        <w:jc w:val="both"/>
      </w:pPr>
      <w:r>
        <w:t>Результаты освоения обучающимися с ЗПР программы коррекционной работы не выносятся на итоговую оценку.</w:t>
      </w:r>
    </w:p>
    <w:p w:rsidR="00453793" w:rsidRDefault="00453793" w:rsidP="00453793">
      <w:pPr>
        <w:pStyle w:val="ConsPlusNormal"/>
        <w:ind w:firstLine="540"/>
        <w:jc w:val="both"/>
      </w:pPr>
    </w:p>
    <w:p w:rsidR="00453793" w:rsidRDefault="00061134" w:rsidP="00453793">
      <w:pPr>
        <w:pStyle w:val="ConsPlusNormal"/>
        <w:jc w:val="center"/>
      </w:pPr>
      <w:r>
        <w:rPr>
          <w:b/>
          <w:bCs/>
        </w:rPr>
        <w:t>4</w:t>
      </w:r>
      <w:r w:rsidR="00E569D7" w:rsidRPr="00E569D7">
        <w:rPr>
          <w:b/>
          <w:bCs/>
        </w:rPr>
        <w:t>.1.2</w:t>
      </w:r>
      <w:r w:rsidR="00E569D7" w:rsidRPr="00E569D7">
        <w:rPr>
          <w:b/>
          <w:bCs/>
        </w:rPr>
        <w:tab/>
        <w:t>Содержательный раздел АО</w:t>
      </w:r>
      <w:r w:rsidR="00BD4D07">
        <w:rPr>
          <w:b/>
          <w:bCs/>
        </w:rPr>
        <w:t>О</w:t>
      </w:r>
      <w:r w:rsidR="00E569D7" w:rsidRPr="00E569D7">
        <w:rPr>
          <w:b/>
          <w:bCs/>
        </w:rPr>
        <w:t>П НОО для обучающихся с ЗПР (вариант 7.1)</w:t>
      </w:r>
    </w:p>
    <w:p w:rsidR="00453793" w:rsidRDefault="00F242FD" w:rsidP="00453793">
      <w:pPr>
        <w:pStyle w:val="ConsPlusNormal"/>
        <w:ind w:firstLine="540"/>
        <w:jc w:val="both"/>
        <w:rPr>
          <w:color w:val="000000" w:themeColor="text1"/>
        </w:rPr>
      </w:pPr>
      <w:r>
        <w:t>Р</w:t>
      </w:r>
      <w:r w:rsidR="00453793">
        <w:t xml:space="preserve">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w:t>
      </w:r>
      <w:r w:rsidR="00453793" w:rsidRPr="00060472">
        <w:rPr>
          <w:color w:val="000000" w:themeColor="text1"/>
        </w:rPr>
        <w:t xml:space="preserve">в </w:t>
      </w:r>
      <w:hyperlink r:id="rId60" w:history="1">
        <w:r w:rsidR="00453793" w:rsidRPr="00060472">
          <w:rPr>
            <w:color w:val="000000" w:themeColor="text1"/>
          </w:rPr>
          <w:t>ФГОС</w:t>
        </w:r>
      </w:hyperlink>
      <w:r w:rsidR="000F1F95">
        <w:rPr>
          <w:color w:val="000000" w:themeColor="text1"/>
        </w:rPr>
        <w:t xml:space="preserve"> НОО и Ф</w:t>
      </w:r>
      <w:r w:rsidR="00453793" w:rsidRPr="00060472">
        <w:rPr>
          <w:color w:val="000000" w:themeColor="text1"/>
        </w:rPr>
        <w:t>ОП НОО</w:t>
      </w:r>
      <w:r w:rsidR="00E235B3">
        <w:rPr>
          <w:color w:val="000000" w:themeColor="text1"/>
        </w:rPr>
        <w:t xml:space="preserve"> и отражены в п п. 2.1 – 2.2 ООП НОО МОУ СОШ № 3 г. Ростова </w:t>
      </w:r>
      <w:hyperlink r:id="rId61" w:history="1">
        <w:r w:rsidR="00E235B3" w:rsidRPr="00F534B7">
          <w:rPr>
            <w:rStyle w:val="ae"/>
          </w:rPr>
          <w:t>https://docs.google.com/document/d/1laHW19cOy11VyUH61Xn_4PwA1MSYdeHx/edit?usp=share_link&amp;ouid=114631791517492768225&amp;rtpof=true&amp;sd=true</w:t>
        </w:r>
      </w:hyperlink>
    </w:p>
    <w:p w:rsidR="00453793" w:rsidRDefault="00453793" w:rsidP="00453793">
      <w:pPr>
        <w:pStyle w:val="ConsPlusNormal"/>
        <w:ind w:firstLine="540"/>
        <w:jc w:val="both"/>
        <w:rPr>
          <w:color w:val="000000" w:themeColor="text1"/>
        </w:rPr>
      </w:pPr>
    </w:p>
    <w:p w:rsidR="005F2096" w:rsidRPr="005F2096" w:rsidRDefault="00061134" w:rsidP="005F2096">
      <w:pPr>
        <w:pStyle w:val="ConsPlusTitle"/>
        <w:ind w:firstLine="539"/>
        <w:jc w:val="both"/>
        <w:outlineLvl w:val="3"/>
        <w:rPr>
          <w:rFonts w:ascii="Times New Roman" w:eastAsia="Times New Roman" w:hAnsi="Times New Roman"/>
        </w:rPr>
      </w:pPr>
      <w:r>
        <w:rPr>
          <w:rFonts w:ascii="Times New Roman" w:eastAsia="Times New Roman" w:hAnsi="Times New Roman"/>
        </w:rPr>
        <w:t>4</w:t>
      </w:r>
      <w:r w:rsidRPr="00061134">
        <w:rPr>
          <w:rFonts w:ascii="Times New Roman" w:eastAsia="Times New Roman" w:hAnsi="Times New Roman"/>
        </w:rPr>
        <w:t xml:space="preserve">.1.2.1 </w:t>
      </w:r>
      <w:r w:rsidR="005F2096" w:rsidRPr="005F2096">
        <w:rPr>
          <w:rFonts w:ascii="Times New Roman" w:hAnsi="Times New Roman" w:cs="Times New Roman"/>
          <w:bCs w:val="0"/>
          <w:u w:val="single"/>
        </w:rPr>
        <w:t>Коррекционно-развивающая область.</w:t>
      </w:r>
    </w:p>
    <w:p w:rsidR="005F2096" w:rsidRDefault="005F2096" w:rsidP="005F2096">
      <w:pPr>
        <w:pStyle w:val="ConsPlusNormal"/>
        <w:ind w:firstLine="540"/>
        <w:jc w:val="both"/>
        <w:rPr>
          <w:bCs/>
        </w:rPr>
      </w:pPr>
      <w:r w:rsidRPr="006D2894">
        <w:rPr>
          <w:bCs/>
        </w:rPr>
        <w:t xml:space="preserve">Коррекционно-развивающая область является обязательной частью внеурочной деятельности, поддерживающей процесс освоения содержания АООП НОО. </w:t>
      </w:r>
    </w:p>
    <w:p w:rsidR="005F2096" w:rsidRPr="005F2096" w:rsidRDefault="005F2096" w:rsidP="005F2096">
      <w:pPr>
        <w:pStyle w:val="ConsPlusNormal"/>
        <w:ind w:firstLine="540"/>
        <w:jc w:val="both"/>
        <w:rPr>
          <w:bCs/>
        </w:rPr>
      </w:pPr>
      <w:r w:rsidRPr="005F2096">
        <w:rPr>
          <w:bCs/>
        </w:rPr>
        <w:t>Выбор коррекционно-развивающих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 на основе реком</w:t>
      </w:r>
      <w:r>
        <w:rPr>
          <w:bCs/>
        </w:rPr>
        <w:t>ендаций ПМПК и ИПР обучающихся.</w:t>
      </w:r>
    </w:p>
    <w:p w:rsidR="005F2096" w:rsidRDefault="005F2096" w:rsidP="005F2096">
      <w:pPr>
        <w:pStyle w:val="ConsPlusNormal"/>
        <w:ind w:firstLine="540"/>
        <w:jc w:val="both"/>
        <w:rPr>
          <w:bCs/>
        </w:rPr>
      </w:pPr>
      <w:r w:rsidRPr="005F2096">
        <w:rPr>
          <w:bCs/>
        </w:rPr>
        <w:t>Коррекционно-развивающая работа направлена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формирования произвольной регуляции деятельности и поведения; коррекцию нарушений устной и письменной речи, психолого-педагогическую поддержку в освоении АООП НОО.</w:t>
      </w:r>
    </w:p>
    <w:p w:rsidR="005F2096" w:rsidRPr="005F2096" w:rsidRDefault="005F2096" w:rsidP="005F2096">
      <w:pPr>
        <w:pStyle w:val="ConsPlusNormal"/>
        <w:ind w:firstLine="540"/>
        <w:jc w:val="both"/>
        <w:rPr>
          <w:rFonts w:eastAsia="Times New Roman"/>
          <w:b/>
        </w:rPr>
      </w:pPr>
      <w:r w:rsidRPr="006D2894">
        <w:rPr>
          <w:bCs/>
        </w:rPr>
        <w:t>Содержание коррекционно-развивающей области представлено следующими обязательными коррекционными курсами:</w:t>
      </w:r>
    </w:p>
    <w:p w:rsidR="00D05648" w:rsidRPr="005F2096" w:rsidRDefault="00061134" w:rsidP="005F2096">
      <w:pPr>
        <w:pStyle w:val="ConsPlusTitle"/>
        <w:ind w:firstLine="539"/>
        <w:jc w:val="both"/>
        <w:outlineLvl w:val="3"/>
        <w:rPr>
          <w:rFonts w:ascii="Times New Roman" w:eastAsia="Times New Roman" w:hAnsi="Times New Roman"/>
          <w:i/>
          <w:u w:val="single"/>
        </w:rPr>
      </w:pPr>
      <w:r w:rsidRPr="005F2096">
        <w:rPr>
          <w:i/>
          <w:u w:val="single"/>
        </w:rPr>
        <w:t xml:space="preserve"> </w:t>
      </w:r>
      <w:r w:rsidRPr="005F2096">
        <w:rPr>
          <w:rFonts w:ascii="Times New Roman" w:eastAsia="Times New Roman" w:hAnsi="Times New Roman"/>
          <w:i/>
          <w:u w:val="single"/>
        </w:rPr>
        <w:t xml:space="preserve">«Коррекционно-развивающие </w:t>
      </w:r>
      <w:r w:rsidR="00AE1B8F" w:rsidRPr="005F2096">
        <w:rPr>
          <w:rFonts w:ascii="Times New Roman" w:eastAsia="Times New Roman" w:hAnsi="Times New Roman"/>
          <w:i/>
          <w:u w:val="single"/>
        </w:rPr>
        <w:t xml:space="preserve">логопедические </w:t>
      </w:r>
      <w:r w:rsidR="005F2096">
        <w:rPr>
          <w:rFonts w:ascii="Times New Roman" w:eastAsia="Times New Roman" w:hAnsi="Times New Roman"/>
          <w:i/>
          <w:u w:val="single"/>
        </w:rPr>
        <w:t>занятия»</w:t>
      </w:r>
    </w:p>
    <w:p w:rsidR="00D05648" w:rsidRDefault="00D05648" w:rsidP="00D05648">
      <w:pPr>
        <w:pStyle w:val="ConsPlusNormal"/>
        <w:ind w:firstLine="539"/>
        <w:jc w:val="both"/>
      </w:pPr>
      <w:r w:rsidRPr="00C57275">
        <w:rPr>
          <w:i/>
          <w:u w:val="single"/>
        </w:rPr>
        <w:t>Цель логопедических занятий</w:t>
      </w:r>
      <w:r>
        <w:t xml:space="preserve"> состоит в диагностике, коррекции и развитии всех сторон речи (фонетико-фонематической, лексико-грамматической, синтаксической), связной речи.</w:t>
      </w:r>
    </w:p>
    <w:p w:rsidR="00D05648" w:rsidRDefault="00D05648" w:rsidP="00D05648">
      <w:pPr>
        <w:pStyle w:val="ConsPlusNormal"/>
        <w:ind w:firstLine="539"/>
        <w:jc w:val="both"/>
      </w:pPr>
      <w:r>
        <w:t>Основными направлениями логопедической работы является:</w:t>
      </w:r>
    </w:p>
    <w:p w:rsidR="00D05648" w:rsidRDefault="00D05648" w:rsidP="00D05648">
      <w:pPr>
        <w:pStyle w:val="ConsPlusNormal"/>
        <w:numPr>
          <w:ilvl w:val="0"/>
          <w:numId w:val="287"/>
        </w:numPr>
        <w:ind w:left="426"/>
        <w:jc w:val="both"/>
      </w:pPr>
      <w:r>
        <w:t>диагностика и коррекция звукопроизношения (постановка, автоматизация и дифференциация звуков речи);</w:t>
      </w:r>
    </w:p>
    <w:p w:rsidR="00D05648" w:rsidRDefault="00D05648" w:rsidP="00D05648">
      <w:pPr>
        <w:pStyle w:val="ConsPlusNormal"/>
        <w:numPr>
          <w:ilvl w:val="0"/>
          <w:numId w:val="287"/>
        </w:numPr>
        <w:ind w:left="426"/>
        <w:jc w:val="both"/>
      </w:pPr>
      <w:r>
        <w:t>диагностика и коррекция лексической стороны речи (обогащение словаря, его расширение и уточнение);</w:t>
      </w:r>
    </w:p>
    <w:p w:rsidR="00D05648" w:rsidRDefault="00D05648" w:rsidP="00D05648">
      <w:pPr>
        <w:pStyle w:val="ConsPlusNormal"/>
        <w:numPr>
          <w:ilvl w:val="0"/>
          <w:numId w:val="287"/>
        </w:numPr>
        <w:ind w:left="426"/>
        <w:jc w:val="both"/>
      </w:pPr>
      <w:r>
        <w:t>диагностика и коррекция грамматического строя речи (синтаксической структуры речевых высказываний, словоизменения и словообразования);</w:t>
      </w:r>
    </w:p>
    <w:p w:rsidR="00D05648" w:rsidRDefault="00D05648" w:rsidP="00D05648">
      <w:pPr>
        <w:pStyle w:val="ConsPlusNormal"/>
        <w:numPr>
          <w:ilvl w:val="0"/>
          <w:numId w:val="287"/>
        </w:numPr>
        <w:ind w:left="426"/>
        <w:jc w:val="both"/>
      </w:pPr>
      <w:r>
        <w:lastRenderedPageBreak/>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D05648" w:rsidRDefault="00D05648" w:rsidP="00D05648">
      <w:pPr>
        <w:pStyle w:val="ConsPlusNormal"/>
        <w:numPr>
          <w:ilvl w:val="0"/>
          <w:numId w:val="287"/>
        </w:numPr>
        <w:ind w:left="426"/>
        <w:jc w:val="both"/>
      </w:pPr>
      <w:r>
        <w:t>коррекция нарушений чтения и письма;</w:t>
      </w:r>
    </w:p>
    <w:p w:rsidR="00D05648" w:rsidRDefault="00D05648" w:rsidP="00D05648">
      <w:pPr>
        <w:pStyle w:val="ConsPlusNormal"/>
        <w:numPr>
          <w:ilvl w:val="0"/>
          <w:numId w:val="287"/>
        </w:numPr>
        <w:ind w:left="426"/>
        <w:jc w:val="both"/>
      </w:pPr>
      <w:r>
        <w:t>расширение представлений об окружающей действительности;</w:t>
      </w:r>
    </w:p>
    <w:p w:rsidR="00D05648" w:rsidRDefault="00D05648" w:rsidP="00D05648">
      <w:pPr>
        <w:pStyle w:val="ConsPlusNormal"/>
        <w:numPr>
          <w:ilvl w:val="0"/>
          <w:numId w:val="287"/>
        </w:numPr>
        <w:ind w:left="426"/>
        <w:jc w:val="both"/>
      </w:pPr>
      <w:r>
        <w:t>развитие познавательной сферы (мышления, памяти, внимания и других познавательных процессов).</w:t>
      </w:r>
    </w:p>
    <w:p w:rsidR="005F2096" w:rsidRDefault="005F2096" w:rsidP="00061134">
      <w:pPr>
        <w:pStyle w:val="ConsPlusTitle"/>
        <w:ind w:firstLine="539"/>
        <w:jc w:val="both"/>
        <w:outlineLvl w:val="3"/>
        <w:rPr>
          <w:rFonts w:ascii="Times New Roman" w:eastAsia="Times New Roman" w:hAnsi="Times New Roman"/>
          <w:i/>
          <w:u w:val="single"/>
        </w:rPr>
      </w:pPr>
    </w:p>
    <w:p w:rsidR="00061134" w:rsidRPr="005F2096" w:rsidRDefault="00061134" w:rsidP="00061134">
      <w:pPr>
        <w:pStyle w:val="ConsPlusTitle"/>
        <w:ind w:firstLine="539"/>
        <w:jc w:val="both"/>
        <w:outlineLvl w:val="3"/>
        <w:rPr>
          <w:rFonts w:ascii="Times New Roman" w:eastAsia="Times New Roman" w:hAnsi="Times New Roman"/>
          <w:i/>
          <w:u w:val="single"/>
        </w:rPr>
      </w:pPr>
      <w:r w:rsidRPr="005F2096">
        <w:rPr>
          <w:rFonts w:ascii="Times New Roman" w:eastAsia="Times New Roman" w:hAnsi="Times New Roman"/>
          <w:i/>
          <w:u w:val="single"/>
        </w:rPr>
        <w:t>Коррекционно-развивающая область.</w:t>
      </w:r>
      <w:r w:rsidRPr="005F2096">
        <w:rPr>
          <w:i/>
          <w:u w:val="single"/>
        </w:rPr>
        <w:t xml:space="preserve"> </w:t>
      </w:r>
      <w:r w:rsidRPr="005F2096">
        <w:rPr>
          <w:rFonts w:ascii="Times New Roman" w:eastAsia="Times New Roman" w:hAnsi="Times New Roman"/>
          <w:i/>
          <w:u w:val="single"/>
        </w:rPr>
        <w:t xml:space="preserve">«Коррекционно-развивающие </w:t>
      </w:r>
      <w:r w:rsidR="00AE1B8F" w:rsidRPr="005F2096">
        <w:rPr>
          <w:rFonts w:ascii="Times New Roman" w:eastAsia="Times New Roman" w:hAnsi="Times New Roman"/>
          <w:i/>
          <w:u w:val="single"/>
        </w:rPr>
        <w:t xml:space="preserve">психокоррекционные </w:t>
      </w:r>
      <w:r w:rsidRPr="005F2096">
        <w:rPr>
          <w:rFonts w:ascii="Times New Roman" w:eastAsia="Times New Roman" w:hAnsi="Times New Roman"/>
          <w:i/>
          <w:u w:val="single"/>
        </w:rPr>
        <w:t>занятия»</w:t>
      </w:r>
    </w:p>
    <w:p w:rsidR="00D05648" w:rsidRDefault="00D05648" w:rsidP="00D05648">
      <w:pPr>
        <w:pStyle w:val="ConsPlusNormal"/>
        <w:ind w:firstLine="539"/>
        <w:jc w:val="both"/>
      </w:pPr>
      <w:r w:rsidRPr="00C57275">
        <w:rPr>
          <w:i/>
        </w:rPr>
        <w:t xml:space="preserve">Цель </w:t>
      </w:r>
      <w: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D05648" w:rsidRDefault="00D05648" w:rsidP="00D05648">
      <w:pPr>
        <w:pStyle w:val="ConsPlusNormal"/>
        <w:ind w:firstLine="539"/>
        <w:jc w:val="both"/>
      </w:pPr>
      <w:r>
        <w:t>Основные направления работы:</w:t>
      </w:r>
    </w:p>
    <w:p w:rsidR="00D05648" w:rsidRDefault="00D05648" w:rsidP="00D05648">
      <w:pPr>
        <w:pStyle w:val="ConsPlusNormal"/>
        <w:numPr>
          <w:ilvl w:val="0"/>
          <w:numId w:val="288"/>
        </w:numPr>
        <w:ind w:left="426"/>
        <w:jc w:val="both"/>
      </w:pPr>
      <w: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D05648" w:rsidRDefault="00D05648" w:rsidP="00D05648">
      <w:pPr>
        <w:pStyle w:val="ConsPlusNormal"/>
        <w:numPr>
          <w:ilvl w:val="0"/>
          <w:numId w:val="288"/>
        </w:numPr>
        <w:ind w:left="426"/>
        <w:jc w:val="both"/>
      </w:pPr>
      <w: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D05648" w:rsidRDefault="00D05648" w:rsidP="00D05648">
      <w:pPr>
        <w:pStyle w:val="ConsPlusNormal"/>
        <w:numPr>
          <w:ilvl w:val="0"/>
          <w:numId w:val="288"/>
        </w:numPr>
        <w:ind w:left="426"/>
        <w:jc w:val="both"/>
      </w:pPr>
      <w:r>
        <w:t>диагностика и развитие коммуникативной сферы и социальная интеграции (развитие способности к эмпатии, сопереживанию);</w:t>
      </w:r>
    </w:p>
    <w:p w:rsidR="00D05648" w:rsidRDefault="00D05648" w:rsidP="00D05648">
      <w:pPr>
        <w:pStyle w:val="ConsPlusNormal"/>
        <w:numPr>
          <w:ilvl w:val="0"/>
          <w:numId w:val="288"/>
        </w:numPr>
        <w:ind w:left="426"/>
        <w:jc w:val="both"/>
      </w:pPr>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D05648" w:rsidRDefault="00D05648" w:rsidP="00D05648">
      <w:pPr>
        <w:pStyle w:val="ConsPlusNormal"/>
        <w:numPr>
          <w:ilvl w:val="0"/>
          <w:numId w:val="288"/>
        </w:numPr>
        <w:ind w:left="426"/>
        <w:jc w:val="both"/>
      </w:pPr>
      <w: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AE1B8F" w:rsidRDefault="00AE1B8F" w:rsidP="00D05648">
      <w:pPr>
        <w:pStyle w:val="ConsPlusTitle"/>
        <w:ind w:firstLine="539"/>
        <w:jc w:val="both"/>
        <w:outlineLvl w:val="3"/>
        <w:rPr>
          <w:rFonts w:ascii="Times New Roman" w:hAnsi="Times New Roman" w:cs="Times New Roman"/>
          <w:i/>
        </w:rPr>
      </w:pPr>
    </w:p>
    <w:p w:rsidR="00D05648" w:rsidRPr="00AE1B8F" w:rsidRDefault="00D05648" w:rsidP="00D05648">
      <w:pPr>
        <w:pStyle w:val="ConsPlusTitle"/>
        <w:ind w:firstLine="539"/>
        <w:jc w:val="both"/>
        <w:outlineLvl w:val="3"/>
        <w:rPr>
          <w:rFonts w:ascii="Times New Roman" w:hAnsi="Times New Roman" w:cs="Times New Roman"/>
          <w:i/>
          <w:u w:val="single"/>
        </w:rPr>
      </w:pPr>
      <w:r w:rsidRPr="00AE1B8F">
        <w:rPr>
          <w:rFonts w:ascii="Times New Roman" w:hAnsi="Times New Roman" w:cs="Times New Roman"/>
          <w:i/>
          <w:u w:val="single"/>
        </w:rPr>
        <w:t>Коррекционный курс "Ритмика".</w:t>
      </w:r>
    </w:p>
    <w:p w:rsidR="00D05648" w:rsidRDefault="00D05648" w:rsidP="00D05648">
      <w:pPr>
        <w:pStyle w:val="ConsPlusNormal"/>
        <w:ind w:firstLine="539"/>
        <w:jc w:val="both"/>
      </w:pPr>
      <w:r w:rsidRPr="00C57275">
        <w:rPr>
          <w:i/>
        </w:rPr>
        <w:t>Целью</w:t>
      </w:r>
      <w:r>
        <w:t xml:space="preserve"> занятий по ритмике является развитие двигательной активности обучающегося с ЗПР в процессе восприятия музыки.</w:t>
      </w:r>
    </w:p>
    <w:p w:rsidR="00D05648" w:rsidRDefault="00D05648" w:rsidP="00D05648">
      <w:pPr>
        <w:pStyle w:val="ConsPlusNormal"/>
        <w:ind w:firstLine="539"/>
        <w:jc w:val="both"/>
      </w:pPr>
      <w: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D05648" w:rsidRPr="00AC4D15" w:rsidRDefault="00AC4D15" w:rsidP="00E569D7">
      <w:pPr>
        <w:pStyle w:val="ConsPlusTitle"/>
        <w:ind w:firstLine="540"/>
        <w:jc w:val="both"/>
        <w:outlineLvl w:val="2"/>
        <w:rPr>
          <w:rFonts w:ascii="Times New Roman" w:hAnsi="Times New Roman" w:cs="Times New Roman"/>
          <w:b w:val="0"/>
          <w:color w:val="000000" w:themeColor="text1"/>
        </w:rPr>
      </w:pPr>
      <w:r w:rsidRPr="00AC4D15">
        <w:rPr>
          <w:rFonts w:ascii="Times New Roman" w:hAnsi="Times New Roman" w:cs="Times New Roman"/>
          <w:b w:val="0"/>
          <w:i/>
        </w:rPr>
        <w:t>Рабочая программа курса представлена в п.</w:t>
      </w:r>
      <w:r w:rsidRPr="00AC4D15">
        <w:t xml:space="preserve"> </w:t>
      </w:r>
      <w:r w:rsidRPr="00AC4D15">
        <w:rPr>
          <w:rFonts w:ascii="Times New Roman" w:hAnsi="Times New Roman" w:cs="Times New Roman"/>
          <w:b w:val="0"/>
          <w:i/>
        </w:rPr>
        <w:t>2.1.2.8</w:t>
      </w:r>
      <w:r w:rsidR="00E64D13">
        <w:rPr>
          <w:rFonts w:ascii="Times New Roman" w:hAnsi="Times New Roman" w:cs="Times New Roman"/>
          <w:b w:val="0"/>
          <w:i/>
        </w:rPr>
        <w:t xml:space="preserve"> стр.141</w:t>
      </w:r>
    </w:p>
    <w:p w:rsidR="00D05648" w:rsidRDefault="00D05648" w:rsidP="00E569D7">
      <w:pPr>
        <w:pStyle w:val="ConsPlusTitle"/>
        <w:ind w:firstLine="540"/>
        <w:jc w:val="both"/>
        <w:outlineLvl w:val="2"/>
        <w:rPr>
          <w:rFonts w:ascii="Times New Roman" w:hAnsi="Times New Roman" w:cs="Times New Roman"/>
          <w:color w:val="000000" w:themeColor="text1"/>
        </w:rPr>
      </w:pPr>
    </w:p>
    <w:p w:rsidR="00824252" w:rsidRDefault="009E7D8F" w:rsidP="00E569D7">
      <w:pPr>
        <w:pStyle w:val="ConsPlusTitle"/>
        <w:ind w:firstLine="540"/>
        <w:jc w:val="both"/>
        <w:outlineLvl w:val="2"/>
        <w:rPr>
          <w:rFonts w:ascii="Times New Roman" w:hAnsi="Times New Roman" w:cs="Times New Roman"/>
          <w:color w:val="000000" w:themeColor="text1"/>
          <w:u w:val="single"/>
        </w:rPr>
      </w:pPr>
      <w:r>
        <w:rPr>
          <w:rFonts w:ascii="Times New Roman" w:hAnsi="Times New Roman" w:cs="Times New Roman"/>
          <w:color w:val="000000" w:themeColor="text1"/>
        </w:rPr>
        <w:t>4</w:t>
      </w:r>
      <w:r w:rsidR="005F2096">
        <w:rPr>
          <w:rFonts w:ascii="Times New Roman" w:hAnsi="Times New Roman" w:cs="Times New Roman"/>
          <w:color w:val="000000" w:themeColor="text1"/>
        </w:rPr>
        <w:t>.1.2.2</w:t>
      </w:r>
      <w:r w:rsidR="00E569D7">
        <w:rPr>
          <w:rFonts w:ascii="Times New Roman" w:hAnsi="Times New Roman" w:cs="Times New Roman"/>
          <w:color w:val="000000" w:themeColor="text1"/>
        </w:rPr>
        <w:t xml:space="preserve"> </w:t>
      </w:r>
      <w:r w:rsidR="00824252" w:rsidRPr="00824252">
        <w:rPr>
          <w:rFonts w:ascii="Times New Roman" w:hAnsi="Times New Roman" w:cs="Times New Roman"/>
          <w:color w:val="000000" w:themeColor="text1"/>
          <w:u w:val="single"/>
        </w:rPr>
        <w:t>Программа формирования универсальных учебных действий</w:t>
      </w:r>
    </w:p>
    <w:p w:rsidR="006D2894" w:rsidRPr="006D2894" w:rsidRDefault="006D2894" w:rsidP="006D2894">
      <w:pPr>
        <w:pStyle w:val="ConsPlusTitle"/>
        <w:ind w:firstLine="540"/>
        <w:jc w:val="both"/>
        <w:outlineLvl w:val="2"/>
        <w:rPr>
          <w:rFonts w:ascii="Times New Roman" w:hAnsi="Times New Roman" w:cs="Times New Roman"/>
          <w:b w:val="0"/>
          <w:color w:val="000000" w:themeColor="text1"/>
        </w:rPr>
      </w:pPr>
      <w:r w:rsidRPr="006D2894">
        <w:rPr>
          <w:rFonts w:ascii="Times New Roman" w:hAnsi="Times New Roman" w:cs="Times New Roman"/>
          <w:b w:val="0"/>
          <w:color w:val="000000" w:themeColor="text1"/>
        </w:rPr>
        <w:t>В соответствии с ФГОС НОО программа формирования универсальных (обобщённых) учебных действий (далее - УУД) имеет следующую структуру:</w:t>
      </w:r>
    </w:p>
    <w:p w:rsidR="006D2894" w:rsidRPr="006D2894" w:rsidRDefault="006D2894" w:rsidP="006003E8">
      <w:pPr>
        <w:pStyle w:val="ConsPlusTitle"/>
        <w:numPr>
          <w:ilvl w:val="0"/>
          <w:numId w:val="585"/>
        </w:numPr>
        <w:ind w:left="426"/>
        <w:jc w:val="both"/>
        <w:outlineLvl w:val="2"/>
        <w:rPr>
          <w:rFonts w:ascii="Times New Roman" w:hAnsi="Times New Roman" w:cs="Times New Roman"/>
          <w:b w:val="0"/>
          <w:color w:val="000000" w:themeColor="text1"/>
        </w:rPr>
      </w:pPr>
      <w:r w:rsidRPr="006D2894">
        <w:rPr>
          <w:rFonts w:ascii="Times New Roman" w:hAnsi="Times New Roman" w:cs="Times New Roman"/>
          <w:b w:val="0"/>
          <w:color w:val="000000" w:themeColor="text1"/>
        </w:rPr>
        <w:t>описание взаимосвязи универсальных учебных действий с содержанием учебных предметов;</w:t>
      </w:r>
    </w:p>
    <w:p w:rsidR="006D2894" w:rsidRPr="006D2894" w:rsidRDefault="006D2894" w:rsidP="006003E8">
      <w:pPr>
        <w:pStyle w:val="ConsPlusTitle"/>
        <w:numPr>
          <w:ilvl w:val="0"/>
          <w:numId w:val="585"/>
        </w:numPr>
        <w:ind w:left="426"/>
        <w:jc w:val="both"/>
        <w:outlineLvl w:val="2"/>
        <w:rPr>
          <w:rFonts w:ascii="Times New Roman" w:hAnsi="Times New Roman" w:cs="Times New Roman"/>
          <w:b w:val="0"/>
          <w:color w:val="000000" w:themeColor="text1"/>
        </w:rPr>
      </w:pPr>
      <w:r w:rsidRPr="006D2894">
        <w:rPr>
          <w:rFonts w:ascii="Times New Roman" w:hAnsi="Times New Roman" w:cs="Times New Roman"/>
          <w:b w:val="0"/>
          <w:color w:val="000000" w:themeColor="text1"/>
        </w:rPr>
        <w:t>характеристика познавательных, коммуникативных и регулятивных универсальных учебных действий.</w:t>
      </w:r>
    </w:p>
    <w:p w:rsidR="006D2894" w:rsidRDefault="006D2894" w:rsidP="006D2894">
      <w:pPr>
        <w:pStyle w:val="ConsPlusTitle"/>
        <w:ind w:firstLine="540"/>
        <w:jc w:val="both"/>
        <w:outlineLvl w:val="2"/>
      </w:pPr>
      <w:r w:rsidRPr="006D2894">
        <w:rPr>
          <w:rFonts w:ascii="Times New Roman" w:hAnsi="Times New Roman" w:cs="Times New Roman"/>
          <w:b w:val="0"/>
          <w:color w:val="000000" w:themeColor="text1"/>
        </w:rPr>
        <w:t xml:space="preserve">         Цель развития обучающихся </w:t>
      </w:r>
      <w:r>
        <w:rPr>
          <w:rFonts w:ascii="Times New Roman" w:hAnsi="Times New Roman" w:cs="Times New Roman"/>
          <w:b w:val="0"/>
          <w:color w:val="000000" w:themeColor="text1"/>
        </w:rPr>
        <w:t xml:space="preserve">с ЗПР </w:t>
      </w:r>
      <w:r w:rsidRPr="006D2894">
        <w:rPr>
          <w:rFonts w:ascii="Times New Roman" w:hAnsi="Times New Roman" w:cs="Times New Roman"/>
          <w:b w:val="0"/>
          <w:color w:val="000000" w:themeColor="text1"/>
        </w:rPr>
        <w:t>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w:t>
      </w:r>
      <w:r w:rsidRPr="006D2894">
        <w:t xml:space="preserve"> </w:t>
      </w:r>
    </w:p>
    <w:p w:rsidR="006D2894" w:rsidRPr="000742B3" w:rsidRDefault="006D2894" w:rsidP="000742B3">
      <w:pPr>
        <w:pStyle w:val="ConsPlusTitle"/>
        <w:ind w:firstLine="540"/>
        <w:jc w:val="both"/>
        <w:outlineLvl w:val="2"/>
        <w:rPr>
          <w:rFonts w:ascii="Times New Roman" w:hAnsi="Times New Roman" w:cs="Times New Roman"/>
          <w:b w:val="0"/>
          <w:i/>
          <w:color w:val="000000" w:themeColor="text1"/>
        </w:rPr>
      </w:pPr>
      <w:r w:rsidRPr="006D2894">
        <w:rPr>
          <w:rFonts w:ascii="Times New Roman" w:hAnsi="Times New Roman" w:cs="Times New Roman"/>
          <w:b w:val="0"/>
          <w:i/>
          <w:color w:val="000000" w:themeColor="text1"/>
        </w:rPr>
        <w:t>Программа формирования УУД соответствуют требованиям в ФГОС НОО и ФОП НОО и отражена в п. 2.2. ООП НОО стр. 245</w:t>
      </w:r>
    </w:p>
    <w:p w:rsidR="00453793" w:rsidRPr="00E569D7" w:rsidRDefault="005F2096" w:rsidP="00E569D7">
      <w:pPr>
        <w:pStyle w:val="ConsPlusTitle"/>
        <w:ind w:firstLine="540"/>
        <w:jc w:val="both"/>
        <w:outlineLvl w:val="2"/>
        <w:rPr>
          <w:rFonts w:ascii="Times New Roman" w:hAnsi="Times New Roman" w:cs="Times New Roman"/>
          <w:color w:val="000000" w:themeColor="text1"/>
          <w:u w:val="single"/>
        </w:rPr>
      </w:pPr>
      <w:r>
        <w:rPr>
          <w:rFonts w:ascii="Times New Roman" w:hAnsi="Times New Roman" w:cs="Times New Roman"/>
          <w:color w:val="000000" w:themeColor="text1"/>
        </w:rPr>
        <w:lastRenderedPageBreak/>
        <w:t>4.1.2.3</w:t>
      </w:r>
      <w:r w:rsidR="00824252">
        <w:rPr>
          <w:rFonts w:ascii="Times New Roman" w:hAnsi="Times New Roman" w:cs="Times New Roman"/>
          <w:color w:val="000000" w:themeColor="text1"/>
        </w:rPr>
        <w:t xml:space="preserve"> </w:t>
      </w:r>
      <w:r w:rsidR="00453793" w:rsidRPr="00E569D7">
        <w:rPr>
          <w:rFonts w:ascii="Times New Roman" w:hAnsi="Times New Roman" w:cs="Times New Roman"/>
          <w:color w:val="000000" w:themeColor="text1"/>
          <w:u w:val="single"/>
        </w:rPr>
        <w:t>Программа коррекционной работы.</w:t>
      </w:r>
    </w:p>
    <w:p w:rsidR="00453793" w:rsidRPr="00060472" w:rsidRDefault="00453793" w:rsidP="00F242FD">
      <w:pPr>
        <w:pStyle w:val="ConsPlusNormal"/>
        <w:ind w:firstLine="539"/>
        <w:jc w:val="both"/>
        <w:rPr>
          <w:color w:val="000000" w:themeColor="text1"/>
        </w:rPr>
      </w:pPr>
      <w:r w:rsidRPr="00060472">
        <w:rPr>
          <w:color w:val="000000" w:themeColor="text1"/>
        </w:rPr>
        <w:t>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453793" w:rsidRPr="00060472" w:rsidRDefault="00453793" w:rsidP="00F242FD">
      <w:pPr>
        <w:pStyle w:val="ConsPlusNormal"/>
        <w:ind w:firstLine="539"/>
        <w:jc w:val="both"/>
        <w:rPr>
          <w:color w:val="000000" w:themeColor="text1"/>
        </w:rPr>
      </w:pPr>
      <w:r w:rsidRPr="00C57275">
        <w:rPr>
          <w:i/>
          <w:color w:val="000000" w:themeColor="text1"/>
        </w:rPr>
        <w:t>Целью</w:t>
      </w:r>
      <w:r w:rsidRPr="00060472">
        <w:rPr>
          <w:color w:val="000000" w:themeColor="text1"/>
        </w:rPr>
        <w:t xml:space="preserve"> программы коррекционной работы выступает создание системы комплексной помощи обучающимся с ЗПР в освоении АО</w:t>
      </w:r>
      <w:r w:rsidR="00D05648">
        <w:rPr>
          <w:color w:val="000000" w:themeColor="text1"/>
        </w:rPr>
        <w:t>О</w:t>
      </w:r>
      <w:r w:rsidRPr="00060472">
        <w:rPr>
          <w:color w:val="000000" w:themeColor="text1"/>
        </w:rPr>
        <w:t>П НОО, коррекция недостатков в физическом и (или) психическом и речевом развитии обучающихся, их социальная адаптация.</w:t>
      </w:r>
    </w:p>
    <w:p w:rsidR="00453793" w:rsidRPr="00060472" w:rsidRDefault="00453793" w:rsidP="00F242FD">
      <w:pPr>
        <w:pStyle w:val="ConsPlusNormal"/>
        <w:ind w:firstLine="539"/>
        <w:jc w:val="both"/>
        <w:rPr>
          <w:color w:val="000000" w:themeColor="text1"/>
        </w:rPr>
      </w:pPr>
      <w:r w:rsidRPr="00060472">
        <w:rPr>
          <w:color w:val="000000" w:themeColor="text1"/>
        </w:rPr>
        <w:t>Направления и содержание программы коррекционной работы осуществляются во внеурочное время в объеме не менее 5 часов (</w:t>
      </w:r>
      <w:hyperlink r:id="rId62" w:history="1">
        <w:r w:rsidRPr="00060472">
          <w:rPr>
            <w:color w:val="000000" w:themeColor="text1"/>
          </w:rPr>
          <w:t>пункт 3.4.16</w:t>
        </w:r>
      </w:hyperlink>
      <w:r w:rsidRPr="00060472">
        <w:rPr>
          <w:color w:val="000000" w:themeColor="text1"/>
        </w:rPr>
        <w:t xml:space="preserve"> Санитарно-эпидемиологических требований).</w:t>
      </w:r>
    </w:p>
    <w:p w:rsidR="00453793" w:rsidRDefault="00453793" w:rsidP="00F242FD">
      <w:pPr>
        <w:pStyle w:val="ConsPlusNormal"/>
        <w:ind w:firstLine="539"/>
        <w:jc w:val="both"/>
      </w:pPr>
      <w:r>
        <w:t>Программа коррекционной работы обеспечивает:</w:t>
      </w:r>
    </w:p>
    <w:p w:rsidR="00453793" w:rsidRDefault="00453793" w:rsidP="00CA2132">
      <w:pPr>
        <w:pStyle w:val="ConsPlusNormal"/>
        <w:numPr>
          <w:ilvl w:val="0"/>
          <w:numId w:val="260"/>
        </w:numPr>
        <w:ind w:left="426"/>
        <w:jc w:val="both"/>
      </w:pPr>
      <w:r>
        <w:t>выявление особых образовательных потребностей обучающихся с ЗПР, обусловленных недостатками в их физическом и (или) психическом развитии;</w:t>
      </w:r>
    </w:p>
    <w:p w:rsidR="00453793" w:rsidRDefault="00453793" w:rsidP="00CA2132">
      <w:pPr>
        <w:pStyle w:val="ConsPlusNormal"/>
        <w:numPr>
          <w:ilvl w:val="0"/>
          <w:numId w:val="260"/>
        </w:numPr>
        <w:ind w:left="426"/>
        <w:jc w:val="both"/>
      </w:pPr>
      <w:r>
        <w:t>создание адекватных условий для реализации особых образовательных потребностей обучающихся с ЗПР;</w:t>
      </w:r>
    </w:p>
    <w:p w:rsidR="00453793" w:rsidRDefault="00453793" w:rsidP="00CA2132">
      <w:pPr>
        <w:pStyle w:val="ConsPlusNormal"/>
        <w:numPr>
          <w:ilvl w:val="0"/>
          <w:numId w:val="260"/>
        </w:numPr>
        <w:ind w:left="426"/>
        <w:jc w:val="both"/>
      </w:pPr>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453793" w:rsidRDefault="00453793" w:rsidP="00CA2132">
      <w:pPr>
        <w:pStyle w:val="ConsPlusNormal"/>
        <w:numPr>
          <w:ilvl w:val="0"/>
          <w:numId w:val="260"/>
        </w:numPr>
        <w:ind w:left="426"/>
        <w:jc w:val="both"/>
      </w:pPr>
      <w:r>
        <w:t>оказание помощи в освоении обучающимися с ЗПР АООП НОО;</w:t>
      </w:r>
    </w:p>
    <w:p w:rsidR="00453793" w:rsidRDefault="00453793" w:rsidP="00CA2132">
      <w:pPr>
        <w:pStyle w:val="ConsPlusNormal"/>
        <w:numPr>
          <w:ilvl w:val="0"/>
          <w:numId w:val="260"/>
        </w:numPr>
        <w:ind w:left="426"/>
        <w:jc w:val="both"/>
      </w:pPr>
      <w: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FF5976" w:rsidRPr="00FF5976" w:rsidRDefault="00453793" w:rsidP="00FF5976">
      <w:pPr>
        <w:pStyle w:val="ConsPlusTitle"/>
        <w:ind w:firstLine="540"/>
        <w:jc w:val="both"/>
        <w:outlineLvl w:val="3"/>
        <w:rPr>
          <w:rFonts w:ascii="Times New Roman" w:hAnsi="Times New Roman" w:cs="Times New Roman"/>
          <w:b w:val="0"/>
          <w:i/>
          <w:u w:val="single"/>
        </w:rPr>
      </w:pPr>
      <w:r>
        <w:t xml:space="preserve"> </w:t>
      </w:r>
      <w:r w:rsidR="00FF5976" w:rsidRPr="00FF5976">
        <w:rPr>
          <w:rFonts w:ascii="Times New Roman" w:hAnsi="Times New Roman" w:cs="Times New Roman"/>
          <w:b w:val="0"/>
          <w:i/>
          <w:u w:val="single"/>
        </w:rPr>
        <w:t>Принципы коррекционной работы:</w:t>
      </w:r>
    </w:p>
    <w:p w:rsidR="00FF5976" w:rsidRDefault="00FF5976" w:rsidP="00FF5976">
      <w:pPr>
        <w:pStyle w:val="ConsPlusNormal"/>
        <w:ind w:firstLine="540"/>
        <w:jc w:val="both"/>
      </w:pPr>
      <w: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FF5976" w:rsidRDefault="00FF5976" w:rsidP="00FF5976">
      <w:pPr>
        <w:pStyle w:val="ConsPlusNormal"/>
        <w:ind w:firstLine="540"/>
        <w:jc w:val="both"/>
      </w:pPr>
      <w: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F5976" w:rsidRDefault="00FF5976" w:rsidP="00FF5976">
      <w:pPr>
        <w:pStyle w:val="ConsPlusNormal"/>
        <w:ind w:firstLine="540"/>
        <w:jc w:val="both"/>
      </w:pPr>
      <w:r>
        <w:t>3. Принцип непрерывности обеспечивает проведение коррекционной работы на всем протяжении обучения с учетом личностных изменений.</w:t>
      </w:r>
    </w:p>
    <w:p w:rsidR="00FF5976" w:rsidRDefault="00FF5976" w:rsidP="00FF5976">
      <w:pPr>
        <w:pStyle w:val="ConsPlusNormal"/>
        <w:ind w:firstLine="540"/>
        <w:jc w:val="both"/>
      </w:pPr>
      <w: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FF5976" w:rsidRDefault="00FF5976" w:rsidP="00FF5976">
      <w:pPr>
        <w:pStyle w:val="ConsPlusNormal"/>
        <w:ind w:firstLine="540"/>
        <w:jc w:val="both"/>
      </w:pPr>
      <w: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FF5976" w:rsidRDefault="00FF5976" w:rsidP="00FF5976">
      <w:pPr>
        <w:pStyle w:val="ConsPlusNormal"/>
        <w:ind w:firstLine="540"/>
        <w:jc w:val="both"/>
      </w:pPr>
      <w: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F5976" w:rsidRDefault="00FF5976" w:rsidP="00FF5976">
      <w:pPr>
        <w:pStyle w:val="ConsPlusNormal"/>
        <w:ind w:firstLine="540"/>
        <w:jc w:val="both"/>
      </w:pPr>
      <w: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FF5976" w:rsidRDefault="00FF5976" w:rsidP="00FF5976">
      <w:pPr>
        <w:pStyle w:val="ConsPlusNormal"/>
        <w:ind w:firstLine="540"/>
        <w:jc w:val="both"/>
      </w:pPr>
      <w:r w:rsidRPr="00FF5976">
        <w:t>Коррекционная работа включает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FF5976" w:rsidRDefault="00FF5976" w:rsidP="00FF5976">
      <w:pPr>
        <w:pStyle w:val="ConsPlusNormal"/>
        <w:ind w:firstLine="540"/>
        <w:jc w:val="both"/>
      </w:pPr>
      <w:r>
        <w:t>Коррекционная работа с обучающимися с ЗПР осуществляется в ходе всего учебно-</w:t>
      </w:r>
      <w:r>
        <w:lastRenderedPageBreak/>
        <w:t>образовательного процесса:</w:t>
      </w:r>
    </w:p>
    <w:p w:rsidR="00FF5976" w:rsidRDefault="00FF5976" w:rsidP="00CA2132">
      <w:pPr>
        <w:pStyle w:val="ConsPlusNormal"/>
        <w:numPr>
          <w:ilvl w:val="0"/>
          <w:numId w:val="279"/>
        </w:numPr>
        <w:ind w:left="426"/>
        <w:jc w:val="both"/>
      </w:pPr>
      <w: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FF5976" w:rsidRDefault="00FF5976" w:rsidP="00CA2132">
      <w:pPr>
        <w:pStyle w:val="ConsPlusNormal"/>
        <w:numPr>
          <w:ilvl w:val="0"/>
          <w:numId w:val="279"/>
        </w:numPr>
        <w:ind w:left="426"/>
        <w:jc w:val="both"/>
      </w:pPr>
      <w: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FF5976" w:rsidRDefault="00FF5976" w:rsidP="00CA2132">
      <w:pPr>
        <w:pStyle w:val="ConsPlusNormal"/>
        <w:numPr>
          <w:ilvl w:val="0"/>
          <w:numId w:val="279"/>
        </w:numPr>
        <w:ind w:left="426"/>
        <w:jc w:val="both"/>
      </w:pPr>
      <w:r>
        <w:t>в рамках психологического и социально-педагогического сопровождения обучающихся.</w:t>
      </w:r>
    </w:p>
    <w:p w:rsidR="00FF5976" w:rsidRDefault="00FF5976" w:rsidP="00FF5976">
      <w:pPr>
        <w:pStyle w:val="ConsPlusNormal"/>
        <w:ind w:firstLine="540"/>
        <w:jc w:val="both"/>
      </w:pPr>
      <w:r>
        <w:t xml:space="preserve">Основными направлениями в коррекционной работе являются: </w:t>
      </w:r>
    </w:p>
    <w:p w:rsidR="00FF5976" w:rsidRDefault="00FF5976" w:rsidP="00CA2132">
      <w:pPr>
        <w:pStyle w:val="ConsPlusNormal"/>
        <w:numPr>
          <w:ilvl w:val="0"/>
          <w:numId w:val="280"/>
        </w:numPr>
        <w:ind w:left="426"/>
        <w:jc w:val="both"/>
      </w:pPr>
      <w:r>
        <w:t xml:space="preserve">коррекционная помощь в овладении базовым содержанием обучения; </w:t>
      </w:r>
    </w:p>
    <w:p w:rsidR="00FF5976" w:rsidRDefault="00FF5976" w:rsidP="00CA2132">
      <w:pPr>
        <w:pStyle w:val="ConsPlusNormal"/>
        <w:numPr>
          <w:ilvl w:val="0"/>
          <w:numId w:val="280"/>
        </w:numPr>
        <w:ind w:left="426"/>
        <w:jc w:val="both"/>
      </w:pPr>
      <w:r>
        <w:t xml:space="preserve">развитие эмоционально-личностной сферы и коррекция ее недостатков; </w:t>
      </w:r>
    </w:p>
    <w:p w:rsidR="00FF5976" w:rsidRDefault="00FF5976" w:rsidP="00CA2132">
      <w:pPr>
        <w:pStyle w:val="ConsPlusNormal"/>
        <w:numPr>
          <w:ilvl w:val="0"/>
          <w:numId w:val="280"/>
        </w:numPr>
        <w:ind w:left="426"/>
        <w:jc w:val="both"/>
      </w:pPr>
      <w:r>
        <w:t xml:space="preserve">развитие познавательной деятельности и целенаправленное формирование высших психических функций; </w:t>
      </w:r>
    </w:p>
    <w:p w:rsidR="00FF5976" w:rsidRDefault="00FF5976" w:rsidP="00CA2132">
      <w:pPr>
        <w:pStyle w:val="ConsPlusNormal"/>
        <w:numPr>
          <w:ilvl w:val="0"/>
          <w:numId w:val="280"/>
        </w:numPr>
        <w:ind w:left="426"/>
        <w:jc w:val="both"/>
      </w:pPr>
      <w:r>
        <w:t xml:space="preserve">формирование произвольной регуляции деятельности и поведения; </w:t>
      </w:r>
    </w:p>
    <w:p w:rsidR="00FF5976" w:rsidRDefault="00FF5976" w:rsidP="00CA2132">
      <w:pPr>
        <w:pStyle w:val="ConsPlusNormal"/>
        <w:numPr>
          <w:ilvl w:val="0"/>
          <w:numId w:val="280"/>
        </w:numPr>
        <w:ind w:left="426"/>
        <w:jc w:val="both"/>
      </w:pPr>
      <w:r>
        <w:t xml:space="preserve">коррекция нарушений устной и письменной речи; </w:t>
      </w:r>
    </w:p>
    <w:p w:rsidR="00FF5976" w:rsidRDefault="00FF5976" w:rsidP="00CA2132">
      <w:pPr>
        <w:pStyle w:val="ConsPlusNormal"/>
        <w:numPr>
          <w:ilvl w:val="0"/>
          <w:numId w:val="280"/>
        </w:numPr>
        <w:ind w:left="426"/>
        <w:jc w:val="both"/>
      </w:pPr>
      <w: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FF5976" w:rsidRDefault="00FF5976" w:rsidP="00FF5976">
      <w:pPr>
        <w:pStyle w:val="ConsPlusNormal"/>
        <w:ind w:firstLine="540"/>
        <w:jc w:val="both"/>
      </w:pPr>
      <w:r>
        <w:t>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FF5976" w:rsidRDefault="00FF5976" w:rsidP="00FF5976">
      <w:pPr>
        <w:pStyle w:val="ConsPlusNormal"/>
        <w:ind w:firstLine="540"/>
        <w:jc w:val="both"/>
      </w:pPr>
      <w:r>
        <w:t xml:space="preserve">1. </w:t>
      </w:r>
      <w:r w:rsidRPr="00FF5976">
        <w:rPr>
          <w:i/>
        </w:rPr>
        <w:t>Диагностическая работа</w:t>
      </w:r>
      <w:r>
        <w:t xml:space="preserve"> обеспечивает выявление особенностей развития и здоровья обучающихся с ЗПР с целью создания благоприятных условий для овладения ими содержанием АО</w:t>
      </w:r>
      <w:r w:rsidR="00E64D13">
        <w:t>О</w:t>
      </w:r>
      <w:r>
        <w:t>П НОО.</w:t>
      </w:r>
    </w:p>
    <w:p w:rsidR="00FF5976" w:rsidRDefault="00FF5976" w:rsidP="00FF5976">
      <w:pPr>
        <w:pStyle w:val="ConsPlusNormal"/>
        <w:ind w:firstLine="540"/>
        <w:jc w:val="both"/>
      </w:pPr>
      <w:r>
        <w:t>Проведение диагностической работы предполагает осуществление:</w:t>
      </w:r>
    </w:p>
    <w:p w:rsidR="00FF5976" w:rsidRDefault="00FF5976" w:rsidP="00CA2132">
      <w:pPr>
        <w:pStyle w:val="ConsPlusNormal"/>
        <w:numPr>
          <w:ilvl w:val="0"/>
          <w:numId w:val="281"/>
        </w:numPr>
        <w:ind w:left="426"/>
        <w:jc w:val="both"/>
      </w:pPr>
      <w: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FF5976" w:rsidRDefault="00FF5976" w:rsidP="00CA2132">
      <w:pPr>
        <w:pStyle w:val="ConsPlusNormal"/>
        <w:numPr>
          <w:ilvl w:val="0"/>
          <w:numId w:val="281"/>
        </w:numPr>
        <w:ind w:left="426"/>
        <w:jc w:val="both"/>
      </w:pPr>
      <w:r>
        <w:t>мониторинга динамики развития обучающихся, их успешности в освоении АООП НОО;</w:t>
      </w:r>
    </w:p>
    <w:p w:rsidR="00FF5976" w:rsidRDefault="00FF5976" w:rsidP="00CA2132">
      <w:pPr>
        <w:pStyle w:val="ConsPlusNormal"/>
        <w:numPr>
          <w:ilvl w:val="0"/>
          <w:numId w:val="281"/>
        </w:numPr>
        <w:ind w:left="426"/>
        <w:jc w:val="both"/>
      </w:pPr>
      <w:r>
        <w:t>анализа результатов обследования с целью проектирования и корректировки коррекционных мероприятий.</w:t>
      </w:r>
    </w:p>
    <w:p w:rsidR="00FF5976" w:rsidRDefault="00FF5976" w:rsidP="00FF5976">
      <w:pPr>
        <w:pStyle w:val="ConsPlusNormal"/>
        <w:ind w:firstLine="540"/>
        <w:jc w:val="both"/>
      </w:pPr>
      <w:r>
        <w:t xml:space="preserve">2. </w:t>
      </w:r>
      <w:r w:rsidRPr="00FF5976">
        <w:rPr>
          <w:i/>
        </w:rPr>
        <w:t>Коррекционно-развивающая работа</w:t>
      </w:r>
      <w:r>
        <w:t xml:space="preserve">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FF5976" w:rsidRDefault="00FF5976" w:rsidP="00FF5976">
      <w:pPr>
        <w:pStyle w:val="ConsPlusNormal"/>
        <w:ind w:firstLine="540"/>
        <w:jc w:val="both"/>
      </w:pPr>
      <w:r>
        <w:t>Коррекционно-развивающая работа включает:</w:t>
      </w:r>
    </w:p>
    <w:p w:rsidR="00FF5976" w:rsidRDefault="00FF5976" w:rsidP="00CA2132">
      <w:pPr>
        <w:pStyle w:val="ConsPlusNormal"/>
        <w:numPr>
          <w:ilvl w:val="0"/>
          <w:numId w:val="282"/>
        </w:numPr>
        <w:ind w:left="426"/>
        <w:jc w:val="both"/>
      </w:pPr>
      <w:r>
        <w:t>составление индивидуальной программы психологического сопровождения обучающегося (совместно с педагогическими работниками);</w:t>
      </w:r>
    </w:p>
    <w:p w:rsidR="00FF5976" w:rsidRDefault="00FF5976" w:rsidP="00CA2132">
      <w:pPr>
        <w:pStyle w:val="ConsPlusNormal"/>
        <w:numPr>
          <w:ilvl w:val="0"/>
          <w:numId w:val="282"/>
        </w:numPr>
        <w:ind w:left="426"/>
        <w:jc w:val="both"/>
      </w:pPr>
      <w:r>
        <w:t>формирование в классе психологического климата комфортного для всех обучающихся;</w:t>
      </w:r>
    </w:p>
    <w:p w:rsidR="00FF5976" w:rsidRDefault="00FF5976" w:rsidP="00CA2132">
      <w:pPr>
        <w:pStyle w:val="ConsPlusNormal"/>
        <w:numPr>
          <w:ilvl w:val="0"/>
          <w:numId w:val="282"/>
        </w:numPr>
        <w:ind w:left="426"/>
        <w:jc w:val="both"/>
      </w:pPr>
      <w: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FF5976" w:rsidRDefault="00FF5976" w:rsidP="00CA2132">
      <w:pPr>
        <w:pStyle w:val="ConsPlusNormal"/>
        <w:numPr>
          <w:ilvl w:val="0"/>
          <w:numId w:val="282"/>
        </w:numPr>
        <w:ind w:left="426"/>
        <w:jc w:val="both"/>
      </w:pPr>
      <w:r>
        <w:t>разработка оптимальных для развития обучающихся с ЗПР групповых и индивидуальных коррекционных программ (методик, методов и приемов обучения) в соответствии с их особыми образовательными потребностями;</w:t>
      </w:r>
    </w:p>
    <w:p w:rsidR="00FF5976" w:rsidRDefault="00FF5976" w:rsidP="00CA2132">
      <w:pPr>
        <w:pStyle w:val="ConsPlusNormal"/>
        <w:numPr>
          <w:ilvl w:val="0"/>
          <w:numId w:val="282"/>
        </w:numPr>
        <w:ind w:left="426"/>
        <w:jc w:val="both"/>
      </w:pPr>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F5976" w:rsidRDefault="00FF5976" w:rsidP="00CA2132">
      <w:pPr>
        <w:pStyle w:val="ConsPlusNormal"/>
        <w:numPr>
          <w:ilvl w:val="0"/>
          <w:numId w:val="282"/>
        </w:numPr>
        <w:ind w:left="426"/>
        <w:jc w:val="both"/>
      </w:pPr>
      <w:r>
        <w:t>развитие эмоционально-волевой и личностной сферы обучающегося и коррекцию его поведения;</w:t>
      </w:r>
    </w:p>
    <w:p w:rsidR="00FF5976" w:rsidRDefault="00FF5976" w:rsidP="00CA2132">
      <w:pPr>
        <w:pStyle w:val="ConsPlusNormal"/>
        <w:numPr>
          <w:ilvl w:val="0"/>
          <w:numId w:val="282"/>
        </w:numPr>
        <w:ind w:left="426"/>
        <w:jc w:val="both"/>
      </w:pPr>
      <w:r>
        <w:t>социальное сопровождение обучающегося в случае неблагоприятных условий жизни при психотравмирующих обстоятельствах.</w:t>
      </w:r>
    </w:p>
    <w:p w:rsidR="00FF5976" w:rsidRDefault="00FF5976" w:rsidP="00FF5976">
      <w:pPr>
        <w:pStyle w:val="ConsPlusNormal"/>
        <w:ind w:firstLine="540"/>
        <w:jc w:val="both"/>
      </w:pPr>
      <w:r>
        <w:t xml:space="preserve">3. </w:t>
      </w:r>
      <w:r w:rsidRPr="00FF5976">
        <w:rPr>
          <w:i/>
        </w:rPr>
        <w:t>Консультативная работа</w:t>
      </w:r>
      <w:r>
        <w:t xml:space="preserve">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FF5976" w:rsidRDefault="00FF5976" w:rsidP="00FF5976">
      <w:pPr>
        <w:pStyle w:val="ConsPlusNormal"/>
        <w:ind w:firstLine="540"/>
        <w:jc w:val="both"/>
      </w:pPr>
      <w:r>
        <w:lastRenderedPageBreak/>
        <w:t>Консультативная работа включает:</w:t>
      </w:r>
    </w:p>
    <w:p w:rsidR="00FF5976" w:rsidRDefault="00FF5976" w:rsidP="00CA2132">
      <w:pPr>
        <w:pStyle w:val="ConsPlusNormal"/>
        <w:numPr>
          <w:ilvl w:val="0"/>
          <w:numId w:val="283"/>
        </w:numPr>
        <w:ind w:left="426"/>
        <w:jc w:val="both"/>
      </w:pPr>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F5976" w:rsidRDefault="00FF5976" w:rsidP="00CA2132">
      <w:pPr>
        <w:pStyle w:val="ConsPlusNormal"/>
        <w:numPr>
          <w:ilvl w:val="0"/>
          <w:numId w:val="283"/>
        </w:numPr>
        <w:ind w:left="426"/>
        <w:jc w:val="both"/>
      </w:pPr>
      <w:r>
        <w:t>консультативную помощь семье в вопросах воспитания и оказания возможной помощи обучающемуся в освоении АООП НОО.</w:t>
      </w:r>
    </w:p>
    <w:p w:rsidR="00FF5976" w:rsidRDefault="00FF5976" w:rsidP="00FF5976">
      <w:pPr>
        <w:pStyle w:val="ConsPlusNormal"/>
        <w:ind w:firstLine="540"/>
        <w:jc w:val="both"/>
      </w:pPr>
      <w:r>
        <w:t xml:space="preserve">4. </w:t>
      </w:r>
      <w:r w:rsidRPr="00FF5976">
        <w:rPr>
          <w:i/>
        </w:rPr>
        <w:t>Информационно-просветительская работа</w:t>
      </w:r>
      <w:r>
        <w:t xml:space="preserve">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FF5976" w:rsidRDefault="00FF5976" w:rsidP="00FF5976">
      <w:pPr>
        <w:pStyle w:val="ConsPlusNormal"/>
        <w:ind w:firstLine="540"/>
        <w:jc w:val="both"/>
      </w:pPr>
      <w:r>
        <w:t>Информационно-просветительская работа включает:</w:t>
      </w:r>
    </w:p>
    <w:p w:rsidR="00FF5976" w:rsidRDefault="00FF5976" w:rsidP="00CA2132">
      <w:pPr>
        <w:pStyle w:val="ConsPlusNormal"/>
        <w:numPr>
          <w:ilvl w:val="0"/>
          <w:numId w:val="284"/>
        </w:numPr>
        <w:ind w:left="426"/>
        <w:jc w:val="both"/>
      </w:pPr>
      <w:r>
        <w:t>проведение тематических выступлений для педагогических работников и родителей (законных представителей) по разъяснению индивидуально типологических особенностей обучающихся с ЗПР;</w:t>
      </w:r>
    </w:p>
    <w:p w:rsidR="00FF5976" w:rsidRDefault="00FF5976" w:rsidP="00CA2132">
      <w:pPr>
        <w:pStyle w:val="ConsPlusNormal"/>
        <w:numPr>
          <w:ilvl w:val="0"/>
          <w:numId w:val="284"/>
        </w:numPr>
        <w:ind w:left="426"/>
        <w:jc w:val="both"/>
      </w:pPr>
      <w:r>
        <w:t>оформление информационных стендов, печатных и других материалов;</w:t>
      </w:r>
    </w:p>
    <w:p w:rsidR="00FF5976" w:rsidRDefault="00FF5976" w:rsidP="00CA2132">
      <w:pPr>
        <w:pStyle w:val="ConsPlusNormal"/>
        <w:numPr>
          <w:ilvl w:val="0"/>
          <w:numId w:val="284"/>
        </w:numPr>
        <w:ind w:left="426"/>
        <w:jc w:val="both"/>
      </w:pPr>
      <w:r>
        <w:t>психологическое просвещение педагогических работников с целью повышения их психологической компетентности;</w:t>
      </w:r>
    </w:p>
    <w:p w:rsidR="00FF5976" w:rsidRDefault="00FF5976" w:rsidP="00CA2132">
      <w:pPr>
        <w:pStyle w:val="ConsPlusNormal"/>
        <w:numPr>
          <w:ilvl w:val="0"/>
          <w:numId w:val="284"/>
        </w:numPr>
        <w:ind w:left="426"/>
        <w:jc w:val="both"/>
      </w:pPr>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C57275" w:rsidRDefault="00FF5976" w:rsidP="00FF5976">
      <w:pPr>
        <w:pStyle w:val="ConsPlusNormal"/>
        <w:ind w:firstLine="540"/>
        <w:jc w:val="both"/>
      </w:pPr>
      <w:r>
        <w:t>Программа коррекционной работы может предусматривать индивидуализацию специального сопровождения обучающегося с ЗПР.</w:t>
      </w:r>
      <w:r w:rsidR="00C57275" w:rsidRPr="00C57275">
        <w:t xml:space="preserve"> </w:t>
      </w:r>
    </w:p>
    <w:p w:rsidR="00FF5976" w:rsidRDefault="00FF5976" w:rsidP="00FF5976">
      <w:pPr>
        <w:pStyle w:val="ConsPlusNormal"/>
        <w:ind w:firstLine="540"/>
        <w:jc w:val="both"/>
      </w:pPr>
      <w:r>
        <w:t>При возникновении трудностей в освоении обучающимся с ЗПР содержания 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C57275" w:rsidRDefault="00FF5976" w:rsidP="00C57275">
      <w:pPr>
        <w:pStyle w:val="ConsPlusNormal"/>
        <w:ind w:firstLine="540"/>
        <w:jc w:val="both"/>
      </w:pPr>
      <w:r>
        <w:t xml:space="preserve">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w:t>
      </w:r>
    </w:p>
    <w:p w:rsidR="00C57275" w:rsidRDefault="00C57275" w:rsidP="00C57275">
      <w:pPr>
        <w:pStyle w:val="ConsPlusNormal"/>
        <w:ind w:firstLine="540"/>
        <w:jc w:val="both"/>
      </w:pPr>
      <w:r>
        <w:t>Взаимодействие специалистов образовательной организации предусматривает:</w:t>
      </w:r>
    </w:p>
    <w:p w:rsidR="00C57275" w:rsidRDefault="00C57275" w:rsidP="00CA2132">
      <w:pPr>
        <w:pStyle w:val="ConsPlusNormal"/>
        <w:numPr>
          <w:ilvl w:val="0"/>
          <w:numId w:val="285"/>
        </w:numPr>
        <w:ind w:left="426"/>
        <w:jc w:val="both"/>
      </w:pPr>
      <w:r>
        <w:t>многоаспектный анализ психофизического развития обучающего с ЗПР;</w:t>
      </w:r>
    </w:p>
    <w:p w:rsidR="00C57275" w:rsidRDefault="00C57275" w:rsidP="00CA2132">
      <w:pPr>
        <w:pStyle w:val="ConsPlusNormal"/>
        <w:numPr>
          <w:ilvl w:val="0"/>
          <w:numId w:val="285"/>
        </w:numPr>
        <w:ind w:left="426"/>
        <w:jc w:val="both"/>
      </w:pPr>
      <w: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C57275" w:rsidRDefault="00C57275" w:rsidP="00CA2132">
      <w:pPr>
        <w:pStyle w:val="ConsPlusNormal"/>
        <w:numPr>
          <w:ilvl w:val="0"/>
          <w:numId w:val="285"/>
        </w:numPr>
        <w:ind w:left="426"/>
        <w:jc w:val="both"/>
      </w:pPr>
      <w:r>
        <w:t>разработку индивидуальных образовательных маршрутов обучающихся с ЗПР.</w:t>
      </w:r>
    </w:p>
    <w:p w:rsidR="00C57275" w:rsidRDefault="00C57275" w:rsidP="00C57275">
      <w:pPr>
        <w:pStyle w:val="ConsPlusNormal"/>
        <w:ind w:firstLine="540"/>
        <w:jc w:val="both"/>
      </w:pPr>
      <w:r>
        <w:t>Социальное партнерство предусматривает:</w:t>
      </w:r>
    </w:p>
    <w:p w:rsidR="00C57275" w:rsidRDefault="00C57275" w:rsidP="00CA2132">
      <w:pPr>
        <w:pStyle w:val="ConsPlusNormal"/>
        <w:numPr>
          <w:ilvl w:val="0"/>
          <w:numId w:val="286"/>
        </w:numPr>
        <w:ind w:left="426"/>
        <w:jc w:val="both"/>
      </w:pPr>
      <w: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C57275" w:rsidRDefault="00C57275" w:rsidP="00CA2132">
      <w:pPr>
        <w:pStyle w:val="ConsPlusNormal"/>
        <w:numPr>
          <w:ilvl w:val="0"/>
          <w:numId w:val="286"/>
        </w:numPr>
        <w:ind w:left="426"/>
        <w:jc w:val="both"/>
      </w:pPr>
      <w:r>
        <w:t>сотрудничество со средствами массовой информации;</w:t>
      </w:r>
    </w:p>
    <w:p w:rsidR="00C57275" w:rsidRPr="00E64D13" w:rsidRDefault="00C57275" w:rsidP="00E64D13">
      <w:pPr>
        <w:pStyle w:val="ConsPlusNormal"/>
        <w:numPr>
          <w:ilvl w:val="0"/>
          <w:numId w:val="286"/>
        </w:numPr>
        <w:ind w:left="426"/>
        <w:jc w:val="both"/>
      </w:pPr>
      <w:r>
        <w:t>сотрудничество с родительской общественностью.</w:t>
      </w:r>
    </w:p>
    <w:p w:rsidR="00034467" w:rsidRPr="00E64D13" w:rsidRDefault="00034467" w:rsidP="00C57275">
      <w:pPr>
        <w:pStyle w:val="ConsPlusTitle"/>
        <w:ind w:firstLine="539"/>
        <w:jc w:val="both"/>
        <w:outlineLvl w:val="2"/>
        <w:rPr>
          <w:rFonts w:ascii="Times New Roman" w:hAnsi="Times New Roman" w:cs="Times New Roman"/>
          <w:i/>
        </w:rPr>
      </w:pPr>
      <w:r w:rsidRPr="00E64D13">
        <w:rPr>
          <w:rFonts w:ascii="Times New Roman" w:hAnsi="Times New Roman" w:cs="Times New Roman"/>
          <w:i/>
        </w:rPr>
        <w:t>Курсы коррекционно-развивающей области</w:t>
      </w:r>
    </w:p>
    <w:p w:rsidR="00D05648" w:rsidRDefault="00034467" w:rsidP="00C57275">
      <w:pPr>
        <w:pStyle w:val="ConsPlusNormal"/>
        <w:ind w:firstLine="539"/>
        <w:jc w:val="both"/>
      </w:pPr>
      <w: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r w:rsidR="00D05648" w:rsidRPr="00D05648">
        <w:t xml:space="preserve"> </w:t>
      </w:r>
    </w:p>
    <w:p w:rsidR="00E64D13" w:rsidRDefault="00E64D13" w:rsidP="00E64D13">
      <w:pPr>
        <w:pStyle w:val="ConsPlusNormal"/>
        <w:ind w:firstLine="539"/>
        <w:jc w:val="both"/>
      </w:pPr>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E64D13" w:rsidRDefault="00E64D13" w:rsidP="00E64D13">
      <w:pPr>
        <w:pStyle w:val="ConsPlusNormal"/>
        <w:ind w:firstLine="539"/>
        <w:jc w:val="both"/>
      </w:pPr>
      <w:r>
        <w:t xml:space="preserve">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w:t>
      </w:r>
      <w:r>
        <w:lastRenderedPageBreak/>
        <w:t>обучающихся с ЗПР.</w:t>
      </w:r>
    </w:p>
    <w:p w:rsidR="00E64D13" w:rsidRDefault="00E64D13" w:rsidP="00E64D13">
      <w:pPr>
        <w:pStyle w:val="ConsPlusNormal"/>
        <w:ind w:firstLine="539"/>
        <w:jc w:val="both"/>
      </w:pPr>
      <w:r>
        <w:t>Программа коррекционной работы содержит: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034467" w:rsidRPr="00D05648" w:rsidRDefault="00D05648" w:rsidP="00C57275">
      <w:pPr>
        <w:pStyle w:val="ConsPlusNormal"/>
        <w:ind w:firstLine="539"/>
        <w:jc w:val="both"/>
        <w:rPr>
          <w:i/>
        </w:rPr>
      </w:pPr>
      <w:r w:rsidRPr="00D05648">
        <w:rPr>
          <w:i/>
        </w:rPr>
        <w:t>Программа коррекционной работы представлена в п 7. данной АООП НОО</w:t>
      </w:r>
    </w:p>
    <w:p w:rsidR="00034467" w:rsidRDefault="00034467" w:rsidP="00034467">
      <w:pPr>
        <w:pStyle w:val="ConsPlusTitle"/>
        <w:jc w:val="both"/>
        <w:outlineLvl w:val="1"/>
        <w:rPr>
          <w:rFonts w:ascii="Times New Roman" w:hAnsi="Times New Roman" w:cs="Times New Roman"/>
        </w:rPr>
      </w:pPr>
    </w:p>
    <w:p w:rsidR="00453793" w:rsidRPr="00C57275" w:rsidRDefault="00605426" w:rsidP="00C57275">
      <w:pPr>
        <w:pStyle w:val="ConsPlusTitle"/>
        <w:ind w:firstLine="567"/>
        <w:outlineLvl w:val="1"/>
        <w:rPr>
          <w:rFonts w:ascii="Times New Roman" w:hAnsi="Times New Roman" w:cs="Times New Roman"/>
        </w:rPr>
      </w:pPr>
      <w:r>
        <w:rPr>
          <w:rFonts w:ascii="Times New Roman" w:hAnsi="Times New Roman" w:cs="Times New Roman"/>
        </w:rPr>
        <w:t>4</w:t>
      </w:r>
      <w:r w:rsidR="009328F9">
        <w:rPr>
          <w:rFonts w:ascii="Times New Roman" w:hAnsi="Times New Roman" w:cs="Times New Roman"/>
        </w:rPr>
        <w:t xml:space="preserve">.1.3 </w:t>
      </w:r>
      <w:r w:rsidR="00453793" w:rsidRPr="00066D0D">
        <w:rPr>
          <w:rFonts w:ascii="Times New Roman" w:hAnsi="Times New Roman" w:cs="Times New Roman"/>
        </w:rPr>
        <w:t>Организационный раздел АО</w:t>
      </w:r>
      <w:r w:rsidR="00E64D13">
        <w:rPr>
          <w:rFonts w:ascii="Times New Roman" w:hAnsi="Times New Roman" w:cs="Times New Roman"/>
        </w:rPr>
        <w:t>О</w:t>
      </w:r>
      <w:r w:rsidR="00453793" w:rsidRPr="00066D0D">
        <w:rPr>
          <w:rFonts w:ascii="Times New Roman" w:hAnsi="Times New Roman" w:cs="Times New Roman"/>
        </w:rPr>
        <w:t>П НОО для обучающихся с ЗПР</w:t>
      </w:r>
      <w:r w:rsidR="009328F9">
        <w:rPr>
          <w:rFonts w:ascii="Times New Roman" w:hAnsi="Times New Roman" w:cs="Times New Roman"/>
        </w:rPr>
        <w:t xml:space="preserve"> </w:t>
      </w:r>
      <w:r w:rsidR="00453793" w:rsidRPr="00066D0D">
        <w:rPr>
          <w:rFonts w:ascii="Times New Roman" w:hAnsi="Times New Roman" w:cs="Times New Roman"/>
        </w:rPr>
        <w:t>(вариант 7.1)</w:t>
      </w:r>
    </w:p>
    <w:p w:rsidR="000F1F95" w:rsidRDefault="00453793" w:rsidP="009328F9">
      <w:pPr>
        <w:pStyle w:val="ConsPlusNormal"/>
        <w:ind w:firstLine="540"/>
        <w:jc w:val="both"/>
      </w:pPr>
      <w:r>
        <w:t>Обязательные предметные области и учебные предметы соответствуют положениям федерального учебного плана в ФОП НОО</w:t>
      </w:r>
      <w:r w:rsidR="00E64D13">
        <w:t xml:space="preserve"> и отражены в организационном разделе ООП НОО МОУ СОШ № 3 г. Ростова стр</w:t>
      </w:r>
      <w:r>
        <w:t>.</w:t>
      </w:r>
      <w:r w:rsidR="00E64D13">
        <w:t xml:space="preserve"> 274.</w:t>
      </w:r>
    </w:p>
    <w:p w:rsidR="00E64D13" w:rsidRDefault="009660DC" w:rsidP="000F1F95">
      <w:pPr>
        <w:pStyle w:val="ConsPlusNormal"/>
        <w:jc w:val="both"/>
      </w:pPr>
      <w:hyperlink r:id="rId63" w:history="1">
        <w:r w:rsidR="000F1F95" w:rsidRPr="00F534B7">
          <w:rPr>
            <w:rStyle w:val="ae"/>
          </w:rPr>
          <w:t>https://docs.google.com/document/d/1laHW19cOy11VyUH61Xn_4PwA1MSYdeHx/edit?usp=share_link&amp;ouid=114631791517492768225&amp;rtpof=true&amp;sd=true</w:t>
        </w:r>
      </w:hyperlink>
    </w:p>
    <w:p w:rsidR="00453793" w:rsidRDefault="00453793" w:rsidP="009328F9">
      <w:pPr>
        <w:pStyle w:val="ConsPlusNormal"/>
        <w:ind w:firstLine="540"/>
        <w:jc w:val="both"/>
      </w:pPr>
      <w:r>
        <w:t xml:space="preserve">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w:t>
      </w:r>
      <w:r w:rsidRPr="00066D0D">
        <w:rPr>
          <w:color w:val="000000" w:themeColor="text1"/>
        </w:rPr>
        <w:t>ЗПР (</w:t>
      </w:r>
      <w:hyperlink r:id="rId64" w:history="1">
        <w:r w:rsidRPr="00066D0D">
          <w:rPr>
            <w:color w:val="000000" w:themeColor="text1"/>
          </w:rPr>
          <w:t>пункт 3.4.16</w:t>
        </w:r>
      </w:hyperlink>
      <w:r w:rsidRPr="00066D0D">
        <w:rPr>
          <w:color w:val="000000" w:themeColor="text1"/>
        </w:rPr>
        <w:t>.</w:t>
      </w:r>
      <w:r>
        <w:t xml:space="preserve"> Санитарно-эпидемиологических требований).</w:t>
      </w:r>
    </w:p>
    <w:p w:rsidR="00453793" w:rsidRDefault="00453793" w:rsidP="009328F9">
      <w:pPr>
        <w:pStyle w:val="ConsPlusNormal"/>
        <w:ind w:firstLine="540"/>
        <w:jc w:val="both"/>
      </w:pPr>
      <w: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w:t>
      </w:r>
      <w:r w:rsidR="009328F9">
        <w:t>О</w:t>
      </w:r>
      <w:r>
        <w:t>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453793" w:rsidRDefault="00453793" w:rsidP="009328F9">
      <w:pPr>
        <w:pStyle w:val="ConsPlusNormal"/>
        <w:ind w:firstLine="540"/>
        <w:jc w:val="both"/>
      </w:pPr>
      <w:r>
        <w:t>При реализации данной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331931" w:rsidRDefault="00331931" w:rsidP="009328F9">
      <w:pPr>
        <w:pStyle w:val="ConsPlusTitle"/>
        <w:outlineLvl w:val="1"/>
        <w:rPr>
          <w:rFonts w:ascii="Times New Roman" w:hAnsi="Times New Roman" w:cs="Times New Roman"/>
        </w:rPr>
      </w:pPr>
    </w:p>
    <w:p w:rsidR="00331931" w:rsidRPr="00E64D13" w:rsidRDefault="009E7D8F" w:rsidP="009328F9">
      <w:pPr>
        <w:pStyle w:val="ConsPlusTitle"/>
        <w:ind w:firstLine="567"/>
        <w:jc w:val="both"/>
        <w:outlineLvl w:val="1"/>
        <w:rPr>
          <w:rFonts w:ascii="Times New Roman" w:hAnsi="Times New Roman" w:cs="Times New Roman"/>
          <w:color w:val="E36C0A" w:themeColor="accent6" w:themeShade="BF"/>
        </w:rPr>
      </w:pPr>
      <w:r>
        <w:rPr>
          <w:rFonts w:ascii="Times New Roman" w:hAnsi="Times New Roman" w:cs="Times New Roman"/>
          <w:color w:val="E36C0A" w:themeColor="accent6" w:themeShade="BF"/>
        </w:rPr>
        <w:t>4</w:t>
      </w:r>
      <w:r w:rsidR="009328F9" w:rsidRPr="00E64D13">
        <w:rPr>
          <w:rFonts w:ascii="Times New Roman" w:hAnsi="Times New Roman" w:cs="Times New Roman"/>
          <w:color w:val="E36C0A" w:themeColor="accent6" w:themeShade="BF"/>
        </w:rPr>
        <w:t>.2 АООП НОО ДЛЯ ОБУЧАЮЩИХСЯ С ЗПР (ВАРИАНТ 7.2)</w:t>
      </w:r>
    </w:p>
    <w:p w:rsidR="00453793" w:rsidRPr="00E05C79" w:rsidRDefault="009E7D8F" w:rsidP="009328F9">
      <w:pPr>
        <w:pStyle w:val="ConsPlusTitle"/>
        <w:ind w:firstLine="567"/>
        <w:outlineLvl w:val="1"/>
        <w:rPr>
          <w:rFonts w:ascii="Times New Roman" w:hAnsi="Times New Roman" w:cs="Times New Roman"/>
        </w:rPr>
      </w:pPr>
      <w:r>
        <w:rPr>
          <w:rFonts w:ascii="Times New Roman" w:hAnsi="Times New Roman" w:cs="Times New Roman"/>
        </w:rPr>
        <w:t>4</w:t>
      </w:r>
      <w:r w:rsidR="009328F9">
        <w:rPr>
          <w:rFonts w:ascii="Times New Roman" w:hAnsi="Times New Roman" w:cs="Times New Roman"/>
        </w:rPr>
        <w:t xml:space="preserve">.2.1 </w:t>
      </w:r>
      <w:r w:rsidR="00453793" w:rsidRPr="00E05C79">
        <w:rPr>
          <w:rFonts w:ascii="Times New Roman" w:hAnsi="Times New Roman" w:cs="Times New Roman"/>
        </w:rPr>
        <w:t>Целевой раздел АО</w:t>
      </w:r>
      <w:r w:rsidR="00E64D13">
        <w:rPr>
          <w:rFonts w:ascii="Times New Roman" w:hAnsi="Times New Roman" w:cs="Times New Roman"/>
        </w:rPr>
        <w:t>О</w:t>
      </w:r>
      <w:r w:rsidR="00453793" w:rsidRPr="00E05C79">
        <w:rPr>
          <w:rFonts w:ascii="Times New Roman" w:hAnsi="Times New Roman" w:cs="Times New Roman"/>
        </w:rPr>
        <w:t>П НОО для обучающихся с ЗПР</w:t>
      </w:r>
      <w:r w:rsidR="009328F9">
        <w:rPr>
          <w:rFonts w:ascii="Times New Roman" w:hAnsi="Times New Roman" w:cs="Times New Roman"/>
        </w:rPr>
        <w:t xml:space="preserve"> </w:t>
      </w:r>
      <w:r w:rsidR="00453793" w:rsidRPr="00E05C79">
        <w:rPr>
          <w:rFonts w:ascii="Times New Roman" w:hAnsi="Times New Roman" w:cs="Times New Roman"/>
        </w:rPr>
        <w:t>(вариант 7.2)</w:t>
      </w:r>
    </w:p>
    <w:p w:rsidR="00453793" w:rsidRPr="009328F9" w:rsidRDefault="00453793" w:rsidP="009328F9">
      <w:pPr>
        <w:pStyle w:val="ConsPlusTitle"/>
        <w:ind w:firstLine="567"/>
        <w:outlineLvl w:val="2"/>
        <w:rPr>
          <w:rFonts w:ascii="Times New Roman" w:hAnsi="Times New Roman" w:cs="Times New Roman"/>
          <w:i/>
        </w:rPr>
      </w:pPr>
      <w:r w:rsidRPr="009328F9">
        <w:rPr>
          <w:rFonts w:ascii="Times New Roman" w:hAnsi="Times New Roman" w:cs="Times New Roman"/>
          <w:i/>
        </w:rPr>
        <w:t>Пояснительная записка.</w:t>
      </w:r>
    </w:p>
    <w:p w:rsidR="00453793" w:rsidRDefault="00453793" w:rsidP="009328F9">
      <w:pPr>
        <w:pStyle w:val="ConsPlusNormal"/>
        <w:ind w:firstLine="540"/>
        <w:jc w:val="both"/>
      </w:pPr>
      <w:r w:rsidRPr="009328F9">
        <w:rPr>
          <w:i/>
        </w:rPr>
        <w:t>Цель реализации АОП НОО</w:t>
      </w:r>
      <w:r>
        <w:t xml:space="preserve"> для обучающихся с ЗПР: обеспечение выполнения требований </w:t>
      </w:r>
      <w:hyperlink r:id="rId65" w:history="1">
        <w:r w:rsidRPr="00E05C79">
          <w:rPr>
            <w:color w:val="000000" w:themeColor="text1"/>
          </w:rPr>
          <w:t>ФГОС</w:t>
        </w:r>
      </w:hyperlink>
      <w:r w:rsidRPr="00E05C79">
        <w:rPr>
          <w:color w:val="000000" w:themeColor="text1"/>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w:t>
      </w:r>
      <w:r>
        <w:t>ающих усвоение ими социального и культурного опыта.</w:t>
      </w:r>
    </w:p>
    <w:p w:rsidR="00453793" w:rsidRPr="009328F9" w:rsidRDefault="00453793" w:rsidP="009328F9">
      <w:pPr>
        <w:pStyle w:val="ConsPlusNormal"/>
        <w:ind w:firstLine="540"/>
        <w:jc w:val="both"/>
        <w:rPr>
          <w:i/>
        </w:rPr>
      </w:pPr>
      <w:r>
        <w:t xml:space="preserve">Достижение поставленной цели предусматривает решение следующих </w:t>
      </w:r>
      <w:r w:rsidRPr="009328F9">
        <w:rPr>
          <w:i/>
        </w:rPr>
        <w:t>основных задач:</w:t>
      </w:r>
    </w:p>
    <w:p w:rsidR="00453793" w:rsidRDefault="00453793" w:rsidP="00CA2132">
      <w:pPr>
        <w:pStyle w:val="ConsPlusNormal"/>
        <w:numPr>
          <w:ilvl w:val="0"/>
          <w:numId w:val="261"/>
        </w:numPr>
        <w:ind w:left="426"/>
        <w:jc w:val="both"/>
      </w:pPr>
      <w: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453793" w:rsidRDefault="00453793" w:rsidP="00CA2132">
      <w:pPr>
        <w:pStyle w:val="ConsPlusNormal"/>
        <w:numPr>
          <w:ilvl w:val="0"/>
          <w:numId w:val="261"/>
        </w:numPr>
        <w:ind w:left="426"/>
        <w:jc w:val="both"/>
      </w:pPr>
      <w:r>
        <w:t>достижение планируемых результатов освоения АОП НОО для обучающихся ЗПР с учетом их особых образовательных потребностей, а также индивидуальных особенностей и возможностей;</w:t>
      </w:r>
    </w:p>
    <w:p w:rsidR="00453793" w:rsidRDefault="00453793" w:rsidP="00CA2132">
      <w:pPr>
        <w:pStyle w:val="ConsPlusNormal"/>
        <w:numPr>
          <w:ilvl w:val="0"/>
          <w:numId w:val="261"/>
        </w:numPr>
        <w:ind w:left="426"/>
        <w:jc w:val="both"/>
      </w:pPr>
      <w:r>
        <w:t>создание благоприятных условий для удовлетворения особых образовательных потребностей обучающихся с ЗПР;</w:t>
      </w:r>
    </w:p>
    <w:p w:rsidR="00453793" w:rsidRDefault="00453793" w:rsidP="00CA2132">
      <w:pPr>
        <w:pStyle w:val="ConsPlusNormal"/>
        <w:numPr>
          <w:ilvl w:val="0"/>
          <w:numId w:val="261"/>
        </w:numPr>
        <w:ind w:left="426"/>
        <w:jc w:val="both"/>
      </w:pPr>
      <w:r>
        <w:t>минимизация негативного влияния особенностей познавательной деятельности обучающихся с ЗПР для освоения ими АОП НОО;</w:t>
      </w:r>
    </w:p>
    <w:p w:rsidR="00453793" w:rsidRDefault="00453793" w:rsidP="00CA2132">
      <w:pPr>
        <w:pStyle w:val="ConsPlusNormal"/>
        <w:numPr>
          <w:ilvl w:val="0"/>
          <w:numId w:val="261"/>
        </w:numPr>
        <w:ind w:left="426"/>
        <w:jc w:val="both"/>
      </w:pPr>
      <w:r>
        <w:t>обеспечение доступности получения начального общего образования;</w:t>
      </w:r>
    </w:p>
    <w:p w:rsidR="00453793" w:rsidRDefault="00453793" w:rsidP="00CA2132">
      <w:pPr>
        <w:pStyle w:val="ConsPlusNormal"/>
        <w:numPr>
          <w:ilvl w:val="0"/>
          <w:numId w:val="261"/>
        </w:numPr>
        <w:ind w:left="426"/>
        <w:jc w:val="both"/>
      </w:pPr>
      <w:r>
        <w:lastRenderedPageBreak/>
        <w:t>обеспечение преемственности начального общего и основного общего образования;</w:t>
      </w:r>
    </w:p>
    <w:p w:rsidR="00453793" w:rsidRDefault="00453793" w:rsidP="00CA2132">
      <w:pPr>
        <w:pStyle w:val="ConsPlusNormal"/>
        <w:numPr>
          <w:ilvl w:val="0"/>
          <w:numId w:val="261"/>
        </w:numPr>
        <w:ind w:left="426"/>
        <w:jc w:val="both"/>
      </w:pPr>
      <w:r>
        <w:t>использование в образовательном процессе современных образовательных технологий деятельностного типа;</w:t>
      </w:r>
    </w:p>
    <w:p w:rsidR="00453793" w:rsidRDefault="00453793" w:rsidP="00CA2132">
      <w:pPr>
        <w:pStyle w:val="ConsPlusNormal"/>
        <w:numPr>
          <w:ilvl w:val="0"/>
          <w:numId w:val="261"/>
        </w:numPr>
        <w:ind w:left="426"/>
        <w:jc w:val="both"/>
      </w:pPr>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453793" w:rsidRDefault="00453793" w:rsidP="00CA2132">
      <w:pPr>
        <w:pStyle w:val="ConsPlusNormal"/>
        <w:numPr>
          <w:ilvl w:val="0"/>
          <w:numId w:val="261"/>
        </w:numPr>
        <w:ind w:left="426"/>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9328F9" w:rsidRDefault="009328F9" w:rsidP="009328F9">
      <w:pPr>
        <w:pStyle w:val="ConsPlusTitle"/>
        <w:ind w:firstLine="540"/>
        <w:jc w:val="center"/>
        <w:outlineLvl w:val="3"/>
        <w:rPr>
          <w:rFonts w:ascii="Times New Roman" w:hAnsi="Times New Roman" w:cs="Times New Roman"/>
        </w:rPr>
      </w:pPr>
    </w:p>
    <w:p w:rsidR="00453793" w:rsidRPr="009328F9" w:rsidRDefault="00453793" w:rsidP="009328F9">
      <w:pPr>
        <w:pStyle w:val="ConsPlusTitle"/>
        <w:ind w:firstLine="540"/>
        <w:jc w:val="both"/>
        <w:outlineLvl w:val="3"/>
        <w:rPr>
          <w:rFonts w:ascii="Times New Roman" w:hAnsi="Times New Roman" w:cs="Times New Roman"/>
          <w:i/>
        </w:rPr>
      </w:pPr>
      <w:r w:rsidRPr="009328F9">
        <w:rPr>
          <w:rFonts w:ascii="Times New Roman" w:hAnsi="Times New Roman" w:cs="Times New Roman"/>
          <w:i/>
        </w:rPr>
        <w:t>Общая характеристика АО</w:t>
      </w:r>
      <w:r w:rsidR="009E7D8F">
        <w:rPr>
          <w:rFonts w:ascii="Times New Roman" w:hAnsi="Times New Roman" w:cs="Times New Roman"/>
          <w:i/>
        </w:rPr>
        <w:t>О</w:t>
      </w:r>
      <w:r w:rsidRPr="009328F9">
        <w:rPr>
          <w:rFonts w:ascii="Times New Roman" w:hAnsi="Times New Roman" w:cs="Times New Roman"/>
          <w:i/>
        </w:rPr>
        <w:t>П НОО (вариант 7.2).</w:t>
      </w:r>
    </w:p>
    <w:p w:rsidR="00453793" w:rsidRDefault="00453793" w:rsidP="009328F9">
      <w:pPr>
        <w:pStyle w:val="ConsPlusNormal"/>
        <w:ind w:firstLine="540"/>
        <w:jc w:val="both"/>
      </w:pPr>
      <w:r>
        <w:t>АО</w:t>
      </w:r>
      <w:r w:rsidR="009328F9">
        <w:t>О</w:t>
      </w:r>
      <w:r>
        <w:t>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453793" w:rsidRDefault="00453793" w:rsidP="009328F9">
      <w:pPr>
        <w:pStyle w:val="ConsPlusNormal"/>
        <w:ind w:firstLine="540"/>
        <w:jc w:val="both"/>
      </w:pPr>
      <w:r>
        <w:t>АО</w:t>
      </w:r>
      <w:r w:rsidR="009E7D8F">
        <w:t>О</w:t>
      </w:r>
      <w:r>
        <w:t>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453793" w:rsidRDefault="00453793" w:rsidP="009328F9">
      <w:pPr>
        <w:pStyle w:val="ConsPlusNormal"/>
        <w:ind w:firstLine="540"/>
        <w:jc w:val="both"/>
      </w:pPr>
      <w:r>
        <w:t>Сроки получения начального общего образования составляют 5 лет.</w:t>
      </w:r>
    </w:p>
    <w:p w:rsidR="00453793" w:rsidRDefault="00453793" w:rsidP="009328F9">
      <w:pPr>
        <w:pStyle w:val="ConsPlusNormal"/>
        <w:ind w:firstLine="540"/>
        <w:jc w:val="both"/>
      </w:pPr>
      <w:r>
        <w:t>Для обеспечения возможности освоения обучающимися АОП НОО, вариант 7.2, может быть реализована сетевая форма реализации образовательных программ.</w:t>
      </w:r>
    </w:p>
    <w:p w:rsidR="00453793" w:rsidRDefault="00453793" w:rsidP="009328F9">
      <w:pPr>
        <w:pStyle w:val="ConsPlusNormal"/>
        <w:ind w:firstLine="540"/>
        <w:jc w:val="both"/>
      </w:pPr>
      <w:r>
        <w:t>Неспособность обучающегося с ЗПР полноценно освоить отдельный предмет в структуре 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453793" w:rsidRDefault="00453793" w:rsidP="009328F9">
      <w:pPr>
        <w:pStyle w:val="ConsPlusNormal"/>
        <w:ind w:firstLine="540"/>
        <w:jc w:val="both"/>
      </w:pPr>
      <w: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453793" w:rsidRDefault="00453793" w:rsidP="009328F9">
      <w:pPr>
        <w:pStyle w:val="ConsPlusNormal"/>
        <w:ind w:firstLine="540"/>
        <w:jc w:val="both"/>
      </w:pPr>
      <w:r>
        <w:t>АО</w:t>
      </w:r>
      <w:r w:rsidR="009E7D8F">
        <w:t>О</w:t>
      </w:r>
      <w:r>
        <w:t>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453793" w:rsidRDefault="00453793" w:rsidP="009328F9">
      <w:pPr>
        <w:pStyle w:val="ConsPlusNormal"/>
        <w:ind w:firstLine="540"/>
        <w:jc w:val="both"/>
      </w:pPr>
    </w:p>
    <w:p w:rsidR="00453793" w:rsidRPr="009328F9" w:rsidRDefault="00453793" w:rsidP="009328F9">
      <w:pPr>
        <w:pStyle w:val="ConsPlusTitle"/>
        <w:ind w:firstLine="540"/>
        <w:outlineLvl w:val="3"/>
        <w:rPr>
          <w:rFonts w:ascii="Times New Roman" w:hAnsi="Times New Roman" w:cs="Times New Roman"/>
          <w:i/>
        </w:rPr>
      </w:pPr>
      <w:r w:rsidRPr="009328F9">
        <w:rPr>
          <w:rFonts w:ascii="Times New Roman" w:hAnsi="Times New Roman" w:cs="Times New Roman"/>
          <w:i/>
        </w:rPr>
        <w:t>Особые образовательные потребности обучающихся с ЗПР:</w:t>
      </w:r>
    </w:p>
    <w:p w:rsidR="00453793" w:rsidRDefault="00453793" w:rsidP="00CA2132">
      <w:pPr>
        <w:pStyle w:val="ConsPlusNormal"/>
        <w:numPr>
          <w:ilvl w:val="0"/>
          <w:numId w:val="262"/>
        </w:numPr>
        <w:ind w:left="426"/>
        <w:jc w:val="both"/>
      </w:pPr>
      <w:r>
        <w:t>получение специальной помощи средствами образования сразу же после выявления первичного нарушения развития;</w:t>
      </w:r>
    </w:p>
    <w:p w:rsidR="00453793" w:rsidRDefault="00453793" w:rsidP="00CA2132">
      <w:pPr>
        <w:pStyle w:val="ConsPlusNormal"/>
        <w:numPr>
          <w:ilvl w:val="0"/>
          <w:numId w:val="262"/>
        </w:numPr>
        <w:ind w:left="426"/>
        <w:jc w:val="both"/>
      </w:pPr>
      <w:r>
        <w:t>выделение пропедевтического периода в образовании, обеспечивающего преемственность между дошкольным и школьным этапами;</w:t>
      </w:r>
    </w:p>
    <w:p w:rsidR="00453793" w:rsidRDefault="00453793" w:rsidP="00CA2132">
      <w:pPr>
        <w:pStyle w:val="ConsPlusNormal"/>
        <w:numPr>
          <w:ilvl w:val="0"/>
          <w:numId w:val="262"/>
        </w:numPr>
        <w:ind w:left="426"/>
        <w:jc w:val="both"/>
      </w:pPr>
      <w:r>
        <w:lastRenderedPageBreak/>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453793" w:rsidRDefault="00453793" w:rsidP="00CA2132">
      <w:pPr>
        <w:pStyle w:val="ConsPlusNormal"/>
        <w:numPr>
          <w:ilvl w:val="0"/>
          <w:numId w:val="262"/>
        </w:numPr>
        <w:ind w:left="426"/>
        <w:jc w:val="both"/>
      </w:pPr>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453793" w:rsidRDefault="00453793" w:rsidP="00CA2132">
      <w:pPr>
        <w:pStyle w:val="ConsPlusNormal"/>
        <w:numPr>
          <w:ilvl w:val="0"/>
          <w:numId w:val="262"/>
        </w:numPr>
        <w:ind w:left="426"/>
        <w:jc w:val="both"/>
      </w:pPr>
      <w:r>
        <w:t>психологическое сопровождение, оптимизирующее взаимодействие обучающегося с педагогическими работниками и другими обучающимися;</w:t>
      </w:r>
    </w:p>
    <w:p w:rsidR="00453793" w:rsidRDefault="00453793" w:rsidP="00CA2132">
      <w:pPr>
        <w:pStyle w:val="ConsPlusNormal"/>
        <w:numPr>
          <w:ilvl w:val="0"/>
          <w:numId w:val="262"/>
        </w:numPr>
        <w:ind w:left="426"/>
        <w:jc w:val="both"/>
      </w:pPr>
      <w:r>
        <w:t>психологическое сопровождение, направленное на установление взаимодействия семьи и образовательной организации;</w:t>
      </w:r>
    </w:p>
    <w:p w:rsidR="00453793" w:rsidRDefault="00453793" w:rsidP="00CA2132">
      <w:pPr>
        <w:pStyle w:val="ConsPlusNormal"/>
        <w:numPr>
          <w:ilvl w:val="0"/>
          <w:numId w:val="262"/>
        </w:numPr>
        <w:ind w:left="426"/>
        <w:jc w:val="both"/>
      </w:pPr>
      <w:r>
        <w:t>постепенное расширение образовательного пространства, выходящего за пределы образовательной организации.</w:t>
      </w:r>
    </w:p>
    <w:p w:rsidR="00453793" w:rsidRDefault="00453793" w:rsidP="009328F9">
      <w:pPr>
        <w:pStyle w:val="ConsPlusNormal"/>
        <w:ind w:firstLine="540"/>
        <w:jc w:val="both"/>
      </w:pPr>
      <w:r>
        <w:t>Для обучающихся с ЗПР, осваивающих АООП НОО (вариант 7.2), характерны следующие специфические образовательные потребности:</w:t>
      </w:r>
    </w:p>
    <w:p w:rsidR="00453793" w:rsidRDefault="00453793" w:rsidP="00CA2132">
      <w:pPr>
        <w:pStyle w:val="ConsPlusNormal"/>
        <w:numPr>
          <w:ilvl w:val="0"/>
          <w:numId w:val="263"/>
        </w:numPr>
        <w:ind w:left="426"/>
        <w:jc w:val="both"/>
      </w:pPr>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453793" w:rsidRDefault="00453793" w:rsidP="00CA2132">
      <w:pPr>
        <w:pStyle w:val="ConsPlusNormal"/>
        <w:numPr>
          <w:ilvl w:val="0"/>
          <w:numId w:val="263"/>
        </w:numPr>
        <w:ind w:left="426"/>
        <w:jc w:val="both"/>
      </w:pPr>
      <w:r>
        <w:t>увеличение сроков освоения АООП НОО до 5 лет;</w:t>
      </w:r>
    </w:p>
    <w:p w:rsidR="00453793" w:rsidRDefault="00453793" w:rsidP="00CA2132">
      <w:pPr>
        <w:pStyle w:val="ConsPlusNormal"/>
        <w:numPr>
          <w:ilvl w:val="0"/>
          <w:numId w:val="263"/>
        </w:numPr>
        <w:ind w:left="426"/>
        <w:jc w:val="both"/>
      </w:pPr>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453793" w:rsidRDefault="00453793" w:rsidP="00CA2132">
      <w:pPr>
        <w:pStyle w:val="ConsPlusNormal"/>
        <w:numPr>
          <w:ilvl w:val="0"/>
          <w:numId w:val="263"/>
        </w:numPr>
        <w:ind w:left="426"/>
        <w:jc w:val="both"/>
      </w:pPr>
      <w:r>
        <w:t>упрощение системы учебно-познавательных задач, решаемых в процессе образования;</w:t>
      </w:r>
    </w:p>
    <w:p w:rsidR="00453793" w:rsidRDefault="00453793" w:rsidP="00CA2132">
      <w:pPr>
        <w:pStyle w:val="ConsPlusNormal"/>
        <w:numPr>
          <w:ilvl w:val="0"/>
          <w:numId w:val="263"/>
        </w:numPr>
        <w:ind w:left="426"/>
        <w:jc w:val="both"/>
      </w:pPr>
      <w: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453793" w:rsidRDefault="00453793" w:rsidP="00CA2132">
      <w:pPr>
        <w:pStyle w:val="ConsPlusNormal"/>
        <w:numPr>
          <w:ilvl w:val="0"/>
          <w:numId w:val="263"/>
        </w:numPr>
        <w:ind w:left="426"/>
        <w:jc w:val="both"/>
      </w:pPr>
      <w:r>
        <w:t>наглядно-действенный характер содержания образования;</w:t>
      </w:r>
    </w:p>
    <w:p w:rsidR="00453793" w:rsidRDefault="00453793" w:rsidP="00CA2132">
      <w:pPr>
        <w:pStyle w:val="ConsPlusNormal"/>
        <w:numPr>
          <w:ilvl w:val="0"/>
          <w:numId w:val="263"/>
        </w:numPr>
        <w:ind w:left="426"/>
        <w:jc w:val="both"/>
      </w:pPr>
      <w:r>
        <w:t>развитие познавательной деятельности обучающихся с ЗПР как основы компенсации, коррекции и профилактики нарушений;</w:t>
      </w:r>
    </w:p>
    <w:p w:rsidR="00453793" w:rsidRDefault="00453793" w:rsidP="00CA2132">
      <w:pPr>
        <w:pStyle w:val="ConsPlusNormal"/>
        <w:numPr>
          <w:ilvl w:val="0"/>
          <w:numId w:val="263"/>
        </w:numPr>
        <w:ind w:left="426"/>
        <w:jc w:val="both"/>
      </w:pPr>
      <w: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453793" w:rsidRDefault="00453793" w:rsidP="00CA2132">
      <w:pPr>
        <w:pStyle w:val="ConsPlusNormal"/>
        <w:numPr>
          <w:ilvl w:val="0"/>
          <w:numId w:val="263"/>
        </w:numPr>
        <w:ind w:left="426"/>
        <w:jc w:val="both"/>
      </w:pPr>
      <w:r>
        <w:t>постоянная помощь в осмыслении и расширении контекста усваиваемых знаний, в закреплении и совершенствовании освоенных умений;</w:t>
      </w:r>
    </w:p>
    <w:p w:rsidR="00453793" w:rsidRDefault="00453793" w:rsidP="00CA2132">
      <w:pPr>
        <w:pStyle w:val="ConsPlusNormal"/>
        <w:numPr>
          <w:ilvl w:val="0"/>
          <w:numId w:val="263"/>
        </w:numPr>
        <w:ind w:left="426"/>
        <w:jc w:val="both"/>
      </w:pPr>
      <w:r>
        <w:t>специальное обучение "переносу" сформированных знаний и умений в новые ситуации взаимодействия с действительностью;</w:t>
      </w:r>
    </w:p>
    <w:p w:rsidR="00453793" w:rsidRDefault="00453793" w:rsidP="00CA2132">
      <w:pPr>
        <w:pStyle w:val="ConsPlusNormal"/>
        <w:numPr>
          <w:ilvl w:val="0"/>
          <w:numId w:val="263"/>
        </w:numPr>
        <w:ind w:left="426"/>
        <w:jc w:val="both"/>
      </w:pPr>
      <w:r>
        <w:t>необходимость постоянной актуализации знаний, умений и одобряемых обществом норм поведения;</w:t>
      </w:r>
    </w:p>
    <w:p w:rsidR="00453793" w:rsidRDefault="00453793" w:rsidP="00CA2132">
      <w:pPr>
        <w:pStyle w:val="ConsPlusNormal"/>
        <w:numPr>
          <w:ilvl w:val="0"/>
          <w:numId w:val="263"/>
        </w:numPr>
        <w:ind w:left="426"/>
        <w:jc w:val="both"/>
      </w:pPr>
      <w:r>
        <w:t>постоянное стимулирование познавательной активности, побуждение интереса к себе, окружающему предметному и социальному миру;</w:t>
      </w:r>
    </w:p>
    <w:p w:rsidR="00453793" w:rsidRDefault="00453793" w:rsidP="00CA2132">
      <w:pPr>
        <w:pStyle w:val="ConsPlusNormal"/>
        <w:numPr>
          <w:ilvl w:val="0"/>
          <w:numId w:val="263"/>
        </w:numPr>
        <w:ind w:left="426"/>
        <w:jc w:val="both"/>
      </w:pPr>
      <w:r>
        <w:t>использование преимущественно позитивных средств стимуляции деятельности и поведения;</w:t>
      </w:r>
    </w:p>
    <w:p w:rsidR="00453793" w:rsidRDefault="00453793" w:rsidP="00CA2132">
      <w:pPr>
        <w:pStyle w:val="ConsPlusNormal"/>
        <w:numPr>
          <w:ilvl w:val="0"/>
          <w:numId w:val="263"/>
        </w:numPr>
        <w:ind w:left="426"/>
        <w:jc w:val="both"/>
      </w:pPr>
      <w: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453793" w:rsidRDefault="00453793" w:rsidP="00CA2132">
      <w:pPr>
        <w:pStyle w:val="ConsPlusNormal"/>
        <w:numPr>
          <w:ilvl w:val="0"/>
          <w:numId w:val="263"/>
        </w:numPr>
        <w:ind w:left="426"/>
        <w:jc w:val="both"/>
      </w:pPr>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53793" w:rsidRDefault="00453793" w:rsidP="00CA2132">
      <w:pPr>
        <w:pStyle w:val="ConsPlusNormal"/>
        <w:numPr>
          <w:ilvl w:val="0"/>
          <w:numId w:val="263"/>
        </w:numPr>
        <w:ind w:left="426"/>
        <w:jc w:val="both"/>
      </w:pPr>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453793" w:rsidRDefault="00453793" w:rsidP="00CA2132">
      <w:pPr>
        <w:pStyle w:val="ConsPlusNormal"/>
        <w:numPr>
          <w:ilvl w:val="0"/>
          <w:numId w:val="263"/>
        </w:numPr>
        <w:ind w:left="426"/>
        <w:jc w:val="both"/>
      </w:pPr>
      <w:r>
        <w:lastRenderedPageBreak/>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453793" w:rsidRDefault="00453793" w:rsidP="009328F9">
      <w:pPr>
        <w:pStyle w:val="ConsPlusNormal"/>
        <w:ind w:firstLine="540"/>
        <w:jc w:val="both"/>
      </w:pPr>
      <w:r>
        <w:t>Только удовлетворяя особые образовательные потребности обучающегося с ЗПР, можно открыть ему путь к получению качественного образования.</w:t>
      </w:r>
    </w:p>
    <w:p w:rsidR="00453793" w:rsidRDefault="00453793" w:rsidP="009328F9">
      <w:pPr>
        <w:pStyle w:val="ConsPlusNormal"/>
        <w:ind w:firstLine="540"/>
        <w:jc w:val="both"/>
      </w:pPr>
    </w:p>
    <w:p w:rsidR="00453793" w:rsidRPr="00922E01" w:rsidRDefault="00453793" w:rsidP="00922E01">
      <w:pPr>
        <w:pStyle w:val="ConsPlusTitle"/>
        <w:ind w:firstLine="540"/>
        <w:jc w:val="both"/>
        <w:outlineLvl w:val="2"/>
        <w:rPr>
          <w:rFonts w:ascii="Times New Roman" w:hAnsi="Times New Roman" w:cs="Times New Roman"/>
          <w:i/>
        </w:rPr>
      </w:pPr>
      <w:r w:rsidRPr="00922E01">
        <w:rPr>
          <w:rFonts w:ascii="Times New Roman" w:hAnsi="Times New Roman" w:cs="Times New Roman"/>
          <w:i/>
        </w:rPr>
        <w:t>Планируемые результаты освоения обучающимися А</w:t>
      </w:r>
      <w:r w:rsidR="00922E01">
        <w:rPr>
          <w:rFonts w:ascii="Times New Roman" w:hAnsi="Times New Roman" w:cs="Times New Roman"/>
          <w:i/>
        </w:rPr>
        <w:t>О</w:t>
      </w:r>
      <w:r w:rsidRPr="00922E01">
        <w:rPr>
          <w:rFonts w:ascii="Times New Roman" w:hAnsi="Times New Roman" w:cs="Times New Roman"/>
          <w:i/>
        </w:rPr>
        <w:t>ОП НОО (вариант 7.2).</w:t>
      </w:r>
    </w:p>
    <w:p w:rsidR="00453793" w:rsidRDefault="00453793" w:rsidP="009328F9">
      <w:pPr>
        <w:pStyle w:val="ConsPlusNormal"/>
        <w:ind w:firstLine="540"/>
        <w:jc w:val="both"/>
      </w:pPr>
      <w:r>
        <w:t xml:space="preserve">Все наполнение </w:t>
      </w:r>
      <w:r w:rsidRPr="00E05C79">
        <w:rPr>
          <w:color w:val="000000" w:themeColor="text1"/>
        </w:rPr>
        <w:t xml:space="preserve">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w:t>
      </w:r>
      <w:hyperlink r:id="rId66" w:history="1">
        <w:r w:rsidRPr="00E05C79">
          <w:rPr>
            <w:color w:val="000000" w:themeColor="text1"/>
          </w:rPr>
          <w:t>ФГОС</w:t>
        </w:r>
      </w:hyperlink>
      <w:r w:rsidRPr="00E05C79">
        <w:rPr>
          <w:color w:val="000000" w:themeColor="text1"/>
        </w:rPr>
        <w:t xml:space="preserve"> НОО</w:t>
      </w:r>
      <w:r>
        <w:t xml:space="preserve"> обучающихся с ОВЗ как система личностных, метапредметных и предметных достижений обучающегося.</w:t>
      </w:r>
    </w:p>
    <w:p w:rsidR="00453793" w:rsidRDefault="00453793" w:rsidP="009328F9">
      <w:pPr>
        <w:pStyle w:val="ConsPlusNormal"/>
        <w:ind w:firstLine="540"/>
        <w:jc w:val="both"/>
      </w:pPr>
      <w: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rsidR="00453793" w:rsidRDefault="00453793" w:rsidP="009328F9">
      <w:pPr>
        <w:pStyle w:val="ConsPlusNormal"/>
        <w:ind w:firstLine="540"/>
        <w:jc w:val="both"/>
      </w:pPr>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453793" w:rsidRDefault="00453793" w:rsidP="009328F9">
      <w:pPr>
        <w:pStyle w:val="ConsPlusNormal"/>
        <w:ind w:firstLine="540"/>
        <w:jc w:val="both"/>
      </w:pPr>
      <w: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453793" w:rsidRDefault="00453793" w:rsidP="009328F9">
      <w:pPr>
        <w:pStyle w:val="ConsPlusNormal"/>
        <w:ind w:firstLine="540"/>
        <w:jc w:val="both"/>
      </w:pPr>
      <w:r>
        <w:t>При определении подходов к контрольно-оценочной деятельности обучающихся с ЗПР учитываются формы и виды контроля, а также требования к объему и числу проводимых контрольных, проверочных и диагностических работ.</w:t>
      </w:r>
    </w:p>
    <w:p w:rsidR="00453793" w:rsidRDefault="00453793" w:rsidP="009328F9">
      <w:pPr>
        <w:pStyle w:val="ConsPlusNormal"/>
        <w:ind w:firstLine="540"/>
        <w:jc w:val="both"/>
      </w:pPr>
      <w: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453793" w:rsidRDefault="00453793" w:rsidP="009328F9">
      <w:pPr>
        <w:pStyle w:val="ConsPlusNormal"/>
        <w:ind w:firstLine="540"/>
        <w:jc w:val="both"/>
      </w:pPr>
    </w:p>
    <w:p w:rsidR="00453793" w:rsidRPr="00E05C79" w:rsidRDefault="00453793" w:rsidP="00922E01">
      <w:pPr>
        <w:pStyle w:val="ConsPlusTitle"/>
        <w:ind w:firstLine="540"/>
        <w:jc w:val="both"/>
        <w:outlineLvl w:val="2"/>
        <w:rPr>
          <w:rFonts w:ascii="Times New Roman" w:hAnsi="Times New Roman" w:cs="Times New Roman"/>
        </w:rPr>
      </w:pPr>
      <w:r w:rsidRPr="00E05C79">
        <w:rPr>
          <w:rFonts w:ascii="Times New Roman" w:hAnsi="Times New Roman" w:cs="Times New Roman"/>
        </w:rPr>
        <w:t>Система оценки достижения обучающимися с ЗПР планируемых результатов освоения АО</w:t>
      </w:r>
      <w:r w:rsidR="00922E01">
        <w:rPr>
          <w:rFonts w:ascii="Times New Roman" w:hAnsi="Times New Roman" w:cs="Times New Roman"/>
        </w:rPr>
        <w:t>О</w:t>
      </w:r>
      <w:r w:rsidRPr="00E05C79">
        <w:rPr>
          <w:rFonts w:ascii="Times New Roman" w:hAnsi="Times New Roman" w:cs="Times New Roman"/>
        </w:rPr>
        <w:t>П НОО (вариант 7.2).</w:t>
      </w:r>
    </w:p>
    <w:p w:rsidR="00453793" w:rsidRPr="00E05C79" w:rsidRDefault="00453793" w:rsidP="00922E01">
      <w:pPr>
        <w:pStyle w:val="ConsPlusNormal"/>
        <w:ind w:firstLine="567"/>
        <w:jc w:val="both"/>
        <w:rPr>
          <w:color w:val="000000" w:themeColor="text1"/>
        </w:rPr>
      </w:pPr>
      <w:r>
        <w:t xml:space="preserve"> Система оценки достижения планируемых результатов освоения АООП НОО </w:t>
      </w:r>
      <w:r w:rsidRPr="00E05C79">
        <w:rPr>
          <w:color w:val="000000" w:themeColor="text1"/>
        </w:rPr>
        <w:t xml:space="preserve">обучающихся с ЗПР (далее - система оценки) представляет собой один из инструментов реализации требований </w:t>
      </w:r>
      <w:hyperlink r:id="rId67" w:history="1">
        <w:r w:rsidRPr="00E05C79">
          <w:rPr>
            <w:color w:val="000000" w:themeColor="text1"/>
          </w:rPr>
          <w:t>ФГОС</w:t>
        </w:r>
      </w:hyperlink>
      <w:r w:rsidRPr="00E05C79">
        <w:rPr>
          <w:color w:val="000000" w:themeColor="text1"/>
        </w:rPr>
        <w:t xml:space="preserve"> НОО обучающихся с ОВЗ к результатам освоения АООП НОО и направлена на обеспечение качества образования, что предполагает вовлеченность в оценочную деятельность как педагогических работников, так и обучающихся и их родителей (законных представителей).</w:t>
      </w:r>
    </w:p>
    <w:p w:rsidR="00453793" w:rsidRDefault="00453793" w:rsidP="009328F9">
      <w:pPr>
        <w:pStyle w:val="ConsPlusNormal"/>
        <w:ind w:firstLine="540"/>
        <w:jc w:val="both"/>
      </w:pPr>
      <w:r w:rsidRPr="00E05C79">
        <w:rPr>
          <w:color w:val="000000" w:themeColor="text1"/>
        </w:rPr>
        <w:t xml:space="preserve">В соответствии с </w:t>
      </w:r>
      <w:hyperlink r:id="rId68" w:history="1">
        <w:r w:rsidRPr="00E05C79">
          <w:rPr>
            <w:color w:val="000000" w:themeColor="text1"/>
          </w:rPr>
          <w:t>ФГОС</w:t>
        </w:r>
      </w:hyperlink>
      <w:r w:rsidRPr="00E05C79">
        <w:rPr>
          <w:color w:val="000000" w:themeColor="text1"/>
        </w:rPr>
        <w:t xml:space="preserve"> НОО обучающихся с ОВЗ основным объектом системы оценки, ее содержательной и критериальной базой выступают планируемые результаты освоения обучающимися</w:t>
      </w:r>
      <w:r>
        <w:t xml:space="preserve"> АООП НОО.</w:t>
      </w:r>
    </w:p>
    <w:p w:rsidR="00453793" w:rsidRDefault="00453793" w:rsidP="009328F9">
      <w:pPr>
        <w:pStyle w:val="ConsPlusNormal"/>
        <w:ind w:firstLine="54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453793" w:rsidRDefault="00453793" w:rsidP="009328F9">
      <w:pPr>
        <w:pStyle w:val="ConsPlusNormal"/>
        <w:ind w:firstLine="540"/>
        <w:jc w:val="both"/>
      </w:pPr>
      <w:r>
        <w:t xml:space="preserve">Основными направлениями и целями оценочной деятельности в соответствии с требованиями </w:t>
      </w:r>
      <w:hyperlink r:id="rId69" w:history="1">
        <w:r w:rsidRPr="00E05C79">
          <w:rPr>
            <w:color w:val="000000" w:themeColor="text1"/>
          </w:rPr>
          <w:t>ФГОС</w:t>
        </w:r>
      </w:hyperlink>
      <w:r w:rsidRPr="00E05C79">
        <w:rPr>
          <w:color w:val="000000" w:themeColor="text1"/>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w:t>
      </w:r>
      <w:r>
        <w:t>гогических кадров. Полученные данные используются для оценки состояния и тенденций развития системы образования.</w:t>
      </w:r>
    </w:p>
    <w:p w:rsidR="00453793" w:rsidRDefault="00453793" w:rsidP="009328F9">
      <w:pPr>
        <w:pStyle w:val="ConsPlusNormal"/>
        <w:ind w:firstLine="540"/>
        <w:jc w:val="both"/>
      </w:pPr>
      <w:r>
        <w:t>Система оценки достижения обучающимися с ЗПР планируемых результатов освоения АООП НОО призвана решить следующие задачи:</w:t>
      </w:r>
    </w:p>
    <w:p w:rsidR="00453793" w:rsidRDefault="00453793" w:rsidP="00CA2132">
      <w:pPr>
        <w:pStyle w:val="ConsPlusNormal"/>
        <w:numPr>
          <w:ilvl w:val="0"/>
          <w:numId w:val="264"/>
        </w:numPr>
        <w:ind w:left="426"/>
        <w:jc w:val="both"/>
      </w:pPr>
      <w: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w:t>
      </w:r>
      <w:r>
        <w:lastRenderedPageBreak/>
        <w:t>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453793" w:rsidRDefault="00453793" w:rsidP="00CA2132">
      <w:pPr>
        <w:pStyle w:val="ConsPlusNormal"/>
        <w:numPr>
          <w:ilvl w:val="0"/>
          <w:numId w:val="264"/>
        </w:numPr>
        <w:ind w:left="426"/>
        <w:jc w:val="both"/>
      </w:pPr>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453793" w:rsidRDefault="00453793" w:rsidP="00CA2132">
      <w:pPr>
        <w:pStyle w:val="ConsPlusNormal"/>
        <w:numPr>
          <w:ilvl w:val="0"/>
          <w:numId w:val="264"/>
        </w:numPr>
        <w:ind w:left="426"/>
        <w:jc w:val="both"/>
      </w:pPr>
      <w: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453793" w:rsidRDefault="00453793" w:rsidP="00CA2132">
      <w:pPr>
        <w:pStyle w:val="ConsPlusNormal"/>
        <w:numPr>
          <w:ilvl w:val="0"/>
          <w:numId w:val="264"/>
        </w:numPr>
        <w:ind w:left="426"/>
        <w:jc w:val="both"/>
      </w:pPr>
      <w:r>
        <w:t>предусматривать оценку достижений обучающихся и оценку эффективности деятельности образовательной организации;</w:t>
      </w:r>
    </w:p>
    <w:p w:rsidR="00453793" w:rsidRDefault="00453793" w:rsidP="00CA2132">
      <w:pPr>
        <w:pStyle w:val="ConsPlusNormal"/>
        <w:numPr>
          <w:ilvl w:val="0"/>
          <w:numId w:val="264"/>
        </w:numPr>
        <w:ind w:left="426"/>
        <w:jc w:val="both"/>
      </w:pPr>
      <w:r>
        <w:t>позволять осуществлять оценку динамики учебных достижений обучающихся и развития их социальной (жизненной) компетенции.</w:t>
      </w:r>
    </w:p>
    <w:p w:rsidR="00453793" w:rsidRDefault="00453793" w:rsidP="009328F9">
      <w:pPr>
        <w:pStyle w:val="ConsPlusNormal"/>
        <w:ind w:firstLine="540"/>
        <w:jc w:val="both"/>
      </w:pPr>
      <w: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453793" w:rsidRDefault="00453793" w:rsidP="009328F9">
      <w:pPr>
        <w:pStyle w:val="ConsPlusNormal"/>
        <w:ind w:firstLine="540"/>
        <w:jc w:val="both"/>
      </w:pPr>
      <w: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453793" w:rsidRDefault="00453793" w:rsidP="009328F9">
      <w:pPr>
        <w:pStyle w:val="ConsPlusNormal"/>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453793" w:rsidRDefault="00453793" w:rsidP="009328F9">
      <w:pPr>
        <w:pStyle w:val="ConsPlusNormal"/>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453793" w:rsidRDefault="00453793" w:rsidP="009328F9">
      <w:pPr>
        <w:pStyle w:val="ConsPlusNormal"/>
        <w:ind w:firstLine="540"/>
        <w:jc w:val="both"/>
      </w:pPr>
      <w: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453793" w:rsidRDefault="00453793" w:rsidP="009328F9">
      <w:pPr>
        <w:pStyle w:val="ConsPlusNormal"/>
        <w:ind w:firstLine="540"/>
        <w:jc w:val="both"/>
      </w:pPr>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453793" w:rsidRDefault="00453793" w:rsidP="009328F9">
      <w:pPr>
        <w:pStyle w:val="ConsPlusNormal"/>
        <w:ind w:firstLine="540"/>
        <w:jc w:val="both"/>
      </w:pPr>
      <w:r w:rsidRPr="00922E01">
        <w:rPr>
          <w:i/>
          <w:u w:val="single"/>
        </w:rPr>
        <w:t>Личностные результаты</w:t>
      </w:r>
      <w: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453793" w:rsidRDefault="00453793" w:rsidP="009328F9">
      <w:pPr>
        <w:pStyle w:val="ConsPlusNormal"/>
        <w:ind w:firstLine="540"/>
        <w:jc w:val="both"/>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453793" w:rsidRDefault="00453793" w:rsidP="009328F9">
      <w:pPr>
        <w:pStyle w:val="ConsPlusNormal"/>
        <w:ind w:firstLine="540"/>
        <w:jc w:val="both"/>
      </w:pPr>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922E01" w:rsidRDefault="00453793" w:rsidP="009328F9">
      <w:pPr>
        <w:pStyle w:val="ConsPlusNormal"/>
        <w:ind w:firstLine="540"/>
        <w:jc w:val="both"/>
      </w:pPr>
      <w: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w:t>
      </w:r>
    </w:p>
    <w:p w:rsidR="00922E01" w:rsidRDefault="00453793" w:rsidP="009328F9">
      <w:pPr>
        <w:pStyle w:val="ConsPlusNormal"/>
        <w:ind w:firstLine="540"/>
        <w:jc w:val="both"/>
      </w:pPr>
      <w:r>
        <w:lastRenderedPageBreak/>
        <w:t xml:space="preserve">0 баллов - нет продвижения; </w:t>
      </w:r>
    </w:p>
    <w:p w:rsidR="00922E01" w:rsidRDefault="00453793" w:rsidP="009328F9">
      <w:pPr>
        <w:pStyle w:val="ConsPlusNormal"/>
        <w:ind w:firstLine="540"/>
        <w:jc w:val="both"/>
      </w:pPr>
      <w:r>
        <w:t xml:space="preserve">1 балл - минимальное продвижение; </w:t>
      </w:r>
    </w:p>
    <w:p w:rsidR="00922E01" w:rsidRDefault="00453793" w:rsidP="00CA2132">
      <w:pPr>
        <w:pStyle w:val="ConsPlusNormal"/>
        <w:numPr>
          <w:ilvl w:val="0"/>
          <w:numId w:val="265"/>
        </w:numPr>
        <w:jc w:val="both"/>
      </w:pPr>
      <w:r>
        <w:t xml:space="preserve">балла - среднее продвижение; </w:t>
      </w:r>
    </w:p>
    <w:p w:rsidR="00922E01" w:rsidRDefault="00922E01" w:rsidP="00922E01">
      <w:pPr>
        <w:pStyle w:val="ConsPlusNormal"/>
        <w:ind w:left="567"/>
        <w:jc w:val="both"/>
      </w:pPr>
      <w:r>
        <w:t xml:space="preserve">3 </w:t>
      </w:r>
      <w:r w:rsidR="00453793">
        <w:t xml:space="preserve">балла - значительное продвижение. </w:t>
      </w:r>
    </w:p>
    <w:p w:rsidR="00453793" w:rsidRDefault="00453793" w:rsidP="00922E01">
      <w:pPr>
        <w:pStyle w:val="ConsPlusNormal"/>
        <w:ind w:firstLine="567"/>
        <w:jc w:val="both"/>
      </w:pPr>
      <w:r>
        <w:t>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453793" w:rsidRDefault="00453793" w:rsidP="009328F9">
      <w:pPr>
        <w:pStyle w:val="ConsPlusNormal"/>
        <w:ind w:firstLine="540"/>
        <w:jc w:val="both"/>
      </w:pPr>
      <w:r>
        <w:t>Основной формой работы участников экспертной группы является ППк.</w:t>
      </w:r>
    </w:p>
    <w:p w:rsidR="00453793" w:rsidRPr="00E05C79" w:rsidRDefault="00453793" w:rsidP="009328F9">
      <w:pPr>
        <w:pStyle w:val="ConsPlusNormal"/>
        <w:ind w:firstLine="540"/>
        <w:jc w:val="both"/>
        <w:rPr>
          <w:color w:val="000000" w:themeColor="text1"/>
        </w:rPr>
      </w:pPr>
      <w:r>
        <w:t xml:space="preserve">На основе </w:t>
      </w:r>
      <w:r w:rsidRPr="00E05C79">
        <w:rPr>
          <w:color w:val="000000" w:themeColor="text1"/>
        </w:rPr>
        <w:t xml:space="preserve">требований, сформулированных во </w:t>
      </w:r>
      <w:hyperlink r:id="rId70" w:history="1">
        <w:r w:rsidRPr="00E05C79">
          <w:rPr>
            <w:color w:val="000000" w:themeColor="text1"/>
          </w:rPr>
          <w:t>ФГОС</w:t>
        </w:r>
      </w:hyperlink>
      <w:r w:rsidRPr="00E05C79">
        <w:rPr>
          <w:color w:val="000000" w:themeColor="text1"/>
        </w:rPr>
        <w:t xml:space="preserve">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453793" w:rsidRDefault="00453793" w:rsidP="009328F9">
      <w:pPr>
        <w:pStyle w:val="ConsPlusNormal"/>
        <w:ind w:firstLine="540"/>
        <w:jc w:val="both"/>
      </w:pPr>
      <w:r w:rsidRPr="00E05C79">
        <w:rPr>
          <w:color w:val="000000" w:themeColor="text1"/>
        </w:rPr>
        <w:t xml:space="preserve">1) полный перечень личностных результатов, прописанных в тексте </w:t>
      </w:r>
      <w:hyperlink r:id="rId71" w:history="1">
        <w:r w:rsidRPr="00E05C79">
          <w:rPr>
            <w:color w:val="000000" w:themeColor="text1"/>
          </w:rPr>
          <w:t>ФГОС</w:t>
        </w:r>
      </w:hyperlink>
      <w:r w:rsidRPr="00E05C79">
        <w:rPr>
          <w:color w:val="000000" w:themeColor="text1"/>
        </w:rPr>
        <w:t xml:space="preserve">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r>
        <w:t>;</w:t>
      </w:r>
    </w:p>
    <w:p w:rsidR="00453793" w:rsidRDefault="00453793" w:rsidP="009328F9">
      <w:pPr>
        <w:pStyle w:val="ConsPlusNormal"/>
        <w:ind w:firstLine="540"/>
        <w:jc w:val="both"/>
      </w:pPr>
      <w:r>
        <w:t>2) перечень параметров и индикаторов оценки каждого результата;</w:t>
      </w:r>
    </w:p>
    <w:p w:rsidR="00453793" w:rsidRDefault="00453793" w:rsidP="009328F9">
      <w:pPr>
        <w:pStyle w:val="ConsPlusNormal"/>
        <w:ind w:firstLine="540"/>
        <w:jc w:val="both"/>
      </w:pPr>
      <w:r>
        <w:t>3) систему бальной оценки результатов;</w:t>
      </w:r>
    </w:p>
    <w:p w:rsidR="00453793" w:rsidRDefault="00453793" w:rsidP="009328F9">
      <w:pPr>
        <w:pStyle w:val="ConsPlusNormal"/>
        <w:ind w:firstLine="540"/>
        <w:jc w:val="both"/>
      </w:pPr>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453793" w:rsidRDefault="00453793" w:rsidP="009328F9">
      <w:pPr>
        <w:pStyle w:val="ConsPlusNormal"/>
        <w:ind w:firstLine="540"/>
        <w:jc w:val="both"/>
      </w:pPr>
      <w:r>
        <w:t>5) материалы для проведения процедуры оценки личностных результатов;</w:t>
      </w:r>
    </w:p>
    <w:p w:rsidR="00453793" w:rsidRDefault="00453793" w:rsidP="009328F9">
      <w:pPr>
        <w:pStyle w:val="ConsPlusNormal"/>
        <w:ind w:firstLine="540"/>
        <w:jc w:val="both"/>
      </w:pPr>
      <w:r>
        <w:t>6) локальные акты образовательной организации, регламентирующие все вопросы проведения оценки личностных результатов.</w:t>
      </w:r>
    </w:p>
    <w:p w:rsidR="00453793" w:rsidRDefault="00453793" w:rsidP="009328F9">
      <w:pPr>
        <w:pStyle w:val="ConsPlusNormal"/>
        <w:ind w:firstLine="540"/>
        <w:jc w:val="both"/>
      </w:pPr>
      <w:r w:rsidRPr="00922E01">
        <w:rPr>
          <w:i/>
          <w:u w:val="single"/>
        </w:rPr>
        <w:t>Метапредметные результаты</w:t>
      </w:r>
      <w:r>
        <w:t xml:space="preserve">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453793" w:rsidRDefault="00453793" w:rsidP="009328F9">
      <w:pPr>
        <w:pStyle w:val="ConsPlusNormal"/>
        <w:ind w:firstLine="540"/>
        <w:jc w:val="both"/>
      </w:pPr>
      <w: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453793" w:rsidRDefault="00453793" w:rsidP="009328F9">
      <w:pPr>
        <w:pStyle w:val="ConsPlusNormal"/>
        <w:ind w:firstLine="540"/>
        <w:jc w:val="both"/>
      </w:pPr>
      <w: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453793" w:rsidRDefault="00453793" w:rsidP="00CA2132">
      <w:pPr>
        <w:pStyle w:val="ConsPlusNormal"/>
        <w:numPr>
          <w:ilvl w:val="0"/>
          <w:numId w:val="266"/>
        </w:numPr>
        <w:ind w:left="426"/>
        <w:jc w:val="both"/>
      </w:pPr>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453793" w:rsidRDefault="00453793" w:rsidP="00CA2132">
      <w:pPr>
        <w:pStyle w:val="ConsPlusNormal"/>
        <w:numPr>
          <w:ilvl w:val="0"/>
          <w:numId w:val="266"/>
        </w:numPr>
        <w:ind w:left="426"/>
        <w:jc w:val="both"/>
      </w:pPr>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453793" w:rsidRDefault="00453793" w:rsidP="00CA2132">
      <w:pPr>
        <w:pStyle w:val="ConsPlusNormal"/>
        <w:numPr>
          <w:ilvl w:val="0"/>
          <w:numId w:val="266"/>
        </w:numPr>
        <w:ind w:left="426"/>
        <w:jc w:val="both"/>
      </w:pPr>
      <w:r>
        <w:t>достижение метапредметных результатов может проявиться в успешности выполнения комплексных заданий на межпредметной основе.</w:t>
      </w:r>
    </w:p>
    <w:p w:rsidR="00453793" w:rsidRDefault="00453793" w:rsidP="009328F9">
      <w:pPr>
        <w:pStyle w:val="ConsPlusNormal"/>
        <w:ind w:firstLine="540"/>
        <w:jc w:val="both"/>
      </w:pPr>
      <w:r w:rsidRPr="00922E01">
        <w:rPr>
          <w:i/>
          <w:u w:val="single"/>
        </w:rPr>
        <w:t>Предметные результаты</w:t>
      </w:r>
      <w:r>
        <w:t xml:space="preserve">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453793" w:rsidRDefault="00453793" w:rsidP="009328F9">
      <w:pPr>
        <w:pStyle w:val="ConsPlusNormal"/>
        <w:ind w:firstLine="540"/>
        <w:jc w:val="both"/>
      </w:pPr>
      <w: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453793" w:rsidRDefault="00453793" w:rsidP="009328F9">
      <w:pPr>
        <w:pStyle w:val="ConsPlusNormal"/>
        <w:ind w:firstLine="540"/>
        <w:jc w:val="both"/>
      </w:pPr>
      <w:r>
        <w:t xml:space="preserve">Во время обучения на первом и втором годах обучения целесообразно всячески поощрять и </w:t>
      </w:r>
      <w:r>
        <w:lastRenderedPageBreak/>
        <w:t>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453793" w:rsidRDefault="00453793" w:rsidP="009328F9">
      <w:pPr>
        <w:pStyle w:val="ConsPlusNormal"/>
        <w:ind w:firstLine="540"/>
        <w:jc w:val="both"/>
      </w:pPr>
      <w: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453793" w:rsidRDefault="00453793" w:rsidP="009328F9">
      <w:pPr>
        <w:pStyle w:val="ConsPlusNormal"/>
        <w:ind w:firstLine="540"/>
        <w:jc w:val="both"/>
      </w:pPr>
      <w:r>
        <w:t>Оценка достижения обучающимися предметных результатов ведется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453793" w:rsidRDefault="00453793" w:rsidP="009328F9">
      <w:pPr>
        <w:pStyle w:val="ConsPlusNormal"/>
        <w:ind w:firstLine="540"/>
        <w:jc w:val="both"/>
      </w:pPr>
      <w:r>
        <w:t>Обучающиеся с ЗПР имеют право на прохождение текущей, промежуточной, итоговой аттестации освоения АООП НОО в иных формах.</w:t>
      </w:r>
    </w:p>
    <w:p w:rsidR="00453793" w:rsidRDefault="00453793" w:rsidP="009328F9">
      <w:pPr>
        <w:pStyle w:val="ConsPlusNormal"/>
        <w:ind w:firstLine="540"/>
        <w:jc w:val="both"/>
      </w:pPr>
      <w:r>
        <w:t>Специальные условия проведения текущей, промежуточной и итоговой (по итогам освоения АООП НОО) аттестации обучающихся с ЗПР включают:</w:t>
      </w:r>
    </w:p>
    <w:p w:rsidR="00453793" w:rsidRDefault="00453793" w:rsidP="00CA2132">
      <w:pPr>
        <w:pStyle w:val="ConsPlusNormal"/>
        <w:numPr>
          <w:ilvl w:val="0"/>
          <w:numId w:val="267"/>
        </w:numPr>
        <w:ind w:left="426"/>
        <w:jc w:val="both"/>
      </w:pPr>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453793" w:rsidRDefault="00453793" w:rsidP="00CA2132">
      <w:pPr>
        <w:pStyle w:val="ConsPlusNormal"/>
        <w:numPr>
          <w:ilvl w:val="0"/>
          <w:numId w:val="267"/>
        </w:numPr>
        <w:ind w:left="426"/>
        <w:jc w:val="both"/>
      </w:pPr>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453793" w:rsidRDefault="00453793" w:rsidP="00CA2132">
      <w:pPr>
        <w:pStyle w:val="ConsPlusNormal"/>
        <w:numPr>
          <w:ilvl w:val="0"/>
          <w:numId w:val="267"/>
        </w:numPr>
        <w:ind w:left="426"/>
        <w:jc w:val="both"/>
      </w:pPr>
      <w:r>
        <w:t>присутствие в начале работы этапа общей организации деятельности;</w:t>
      </w:r>
    </w:p>
    <w:p w:rsidR="00453793" w:rsidRDefault="00453793" w:rsidP="00CA2132">
      <w:pPr>
        <w:pStyle w:val="ConsPlusNormal"/>
        <w:numPr>
          <w:ilvl w:val="0"/>
          <w:numId w:val="267"/>
        </w:numPr>
        <w:ind w:left="426"/>
        <w:jc w:val="both"/>
      </w:pPr>
      <w:r>
        <w:t>адаптирование инструкции с учетом особых образовательных потребностей и индивидуальных трудностей обучающихся с ЗПР:</w:t>
      </w:r>
    </w:p>
    <w:p w:rsidR="00453793" w:rsidRDefault="00453793" w:rsidP="00CA2132">
      <w:pPr>
        <w:pStyle w:val="ConsPlusNormal"/>
        <w:numPr>
          <w:ilvl w:val="0"/>
          <w:numId w:val="268"/>
        </w:numPr>
        <w:ind w:left="426"/>
        <w:jc w:val="both"/>
      </w:pPr>
      <w:r>
        <w:t>упрощение формулировок по грамматическому и семантическому оформлению;</w:t>
      </w:r>
    </w:p>
    <w:p w:rsidR="00453793" w:rsidRDefault="00453793" w:rsidP="00CA2132">
      <w:pPr>
        <w:pStyle w:val="ConsPlusNormal"/>
        <w:numPr>
          <w:ilvl w:val="0"/>
          <w:numId w:val="268"/>
        </w:numPr>
        <w:ind w:left="426"/>
        <w:jc w:val="both"/>
      </w:pPr>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453793" w:rsidRDefault="00453793" w:rsidP="00CA2132">
      <w:pPr>
        <w:pStyle w:val="ConsPlusNormal"/>
        <w:numPr>
          <w:ilvl w:val="0"/>
          <w:numId w:val="268"/>
        </w:numPr>
        <w:ind w:left="426"/>
        <w:jc w:val="both"/>
      </w:pPr>
      <w:r>
        <w:t>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453793" w:rsidRDefault="00453793" w:rsidP="00CA2132">
      <w:pPr>
        <w:pStyle w:val="ConsPlusNormal"/>
        <w:numPr>
          <w:ilvl w:val="0"/>
          <w:numId w:val="268"/>
        </w:numPr>
        <w:ind w:left="426"/>
        <w:jc w:val="both"/>
      </w:pPr>
      <w: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453793" w:rsidRDefault="00453793" w:rsidP="00CA2132">
      <w:pPr>
        <w:pStyle w:val="ConsPlusNormal"/>
        <w:numPr>
          <w:ilvl w:val="0"/>
          <w:numId w:val="268"/>
        </w:numPr>
        <w:ind w:left="426"/>
        <w:jc w:val="both"/>
      </w:pPr>
      <w: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453793" w:rsidRDefault="00453793" w:rsidP="00CA2132">
      <w:pPr>
        <w:pStyle w:val="ConsPlusNormal"/>
        <w:numPr>
          <w:ilvl w:val="0"/>
          <w:numId w:val="268"/>
        </w:numPr>
        <w:ind w:left="426"/>
        <w:jc w:val="both"/>
      </w:pPr>
      <w:r>
        <w:t>увеличение времени на выполнение заданий;</w:t>
      </w:r>
    </w:p>
    <w:p w:rsidR="00453793" w:rsidRDefault="00453793" w:rsidP="00CA2132">
      <w:pPr>
        <w:pStyle w:val="ConsPlusNormal"/>
        <w:numPr>
          <w:ilvl w:val="0"/>
          <w:numId w:val="268"/>
        </w:numPr>
        <w:ind w:left="426"/>
        <w:jc w:val="both"/>
      </w:pPr>
      <w:r>
        <w:t>организация короткого перерыва (10 - 15 минут) при нарастании в поведении обучающегося проявлений утомления, истощения;</w:t>
      </w:r>
    </w:p>
    <w:p w:rsidR="00453793" w:rsidRDefault="00453793" w:rsidP="00CA2132">
      <w:pPr>
        <w:pStyle w:val="ConsPlusNormal"/>
        <w:numPr>
          <w:ilvl w:val="0"/>
          <w:numId w:val="268"/>
        </w:numPr>
        <w:ind w:left="426"/>
        <w:jc w:val="both"/>
      </w:pPr>
      <w: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453793" w:rsidRDefault="00453793" w:rsidP="009328F9">
      <w:pPr>
        <w:pStyle w:val="ConsPlusNormal"/>
        <w:ind w:firstLine="540"/>
        <w:jc w:val="both"/>
      </w:pPr>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453793" w:rsidRDefault="00453793" w:rsidP="009328F9">
      <w:pPr>
        <w:pStyle w:val="ConsPlusNormal"/>
        <w:ind w:firstLine="540"/>
        <w:jc w:val="both"/>
      </w:pPr>
      <w:r>
        <w:t xml:space="preserve">Итоговая аттестация на уровне начального общего образования должна проводиться с учетом </w:t>
      </w:r>
      <w:r>
        <w:lastRenderedPageBreak/>
        <w:t>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453793" w:rsidRDefault="00453793" w:rsidP="009328F9">
      <w:pPr>
        <w:pStyle w:val="ConsPlusNormal"/>
        <w:ind w:firstLine="540"/>
        <w:jc w:val="both"/>
      </w:pPr>
      <w:r>
        <w:t>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605426" w:rsidRDefault="00605426" w:rsidP="009E7D8F">
      <w:pPr>
        <w:pStyle w:val="ConsPlusNormal"/>
        <w:jc w:val="both"/>
      </w:pPr>
    </w:p>
    <w:p w:rsidR="00453793" w:rsidRPr="00922E01" w:rsidRDefault="009E7D8F" w:rsidP="00922E01">
      <w:pPr>
        <w:pStyle w:val="ConsPlusTitle"/>
        <w:ind w:firstLine="567"/>
        <w:jc w:val="both"/>
        <w:outlineLvl w:val="1"/>
        <w:rPr>
          <w:rFonts w:ascii="Times New Roman" w:hAnsi="Times New Roman" w:cs="Times New Roman"/>
        </w:rPr>
      </w:pPr>
      <w:r>
        <w:rPr>
          <w:rFonts w:ascii="Times New Roman" w:hAnsi="Times New Roman" w:cs="Times New Roman"/>
        </w:rPr>
        <w:t>4</w:t>
      </w:r>
      <w:r w:rsidR="00922E01">
        <w:rPr>
          <w:rFonts w:ascii="Times New Roman" w:hAnsi="Times New Roman" w:cs="Times New Roman"/>
        </w:rPr>
        <w:t xml:space="preserve">.2.2 </w:t>
      </w:r>
      <w:r w:rsidR="00453793" w:rsidRPr="00ED2AA0">
        <w:rPr>
          <w:rFonts w:ascii="Times New Roman" w:hAnsi="Times New Roman" w:cs="Times New Roman"/>
        </w:rPr>
        <w:t>Содержательный раздел АОП НОО для обучающихся с ЗПР</w:t>
      </w:r>
      <w:r w:rsidR="00922E01">
        <w:rPr>
          <w:rFonts w:ascii="Times New Roman" w:hAnsi="Times New Roman" w:cs="Times New Roman"/>
        </w:rPr>
        <w:t xml:space="preserve"> (вариант 7.2)</w:t>
      </w:r>
    </w:p>
    <w:p w:rsidR="00453793" w:rsidRPr="00922E01" w:rsidRDefault="009E7D8F" w:rsidP="00922E01">
      <w:pPr>
        <w:pStyle w:val="ConsPlusTitle"/>
        <w:ind w:firstLine="539"/>
        <w:jc w:val="both"/>
        <w:outlineLvl w:val="3"/>
        <w:rPr>
          <w:rFonts w:ascii="Times New Roman" w:hAnsi="Times New Roman" w:cs="Times New Roman"/>
          <w:u w:val="single"/>
        </w:rPr>
      </w:pPr>
      <w:r>
        <w:rPr>
          <w:rFonts w:ascii="Times New Roman" w:hAnsi="Times New Roman" w:cs="Times New Roman"/>
        </w:rPr>
        <w:t>4</w:t>
      </w:r>
      <w:r w:rsidR="00922E01">
        <w:rPr>
          <w:rFonts w:ascii="Times New Roman" w:hAnsi="Times New Roman" w:cs="Times New Roman"/>
        </w:rPr>
        <w:t xml:space="preserve">.2.2.1 </w:t>
      </w:r>
      <w:r w:rsidR="00323492" w:rsidRPr="00323492">
        <w:rPr>
          <w:rFonts w:ascii="Times New Roman" w:hAnsi="Times New Roman" w:cs="Times New Roman"/>
          <w:u w:val="single"/>
        </w:rPr>
        <w:t>Рабочая программа учебного предмета  Русский язык.</w:t>
      </w:r>
    </w:p>
    <w:p w:rsidR="00453793" w:rsidRPr="00922E01" w:rsidRDefault="00453793" w:rsidP="00922E01">
      <w:pPr>
        <w:pStyle w:val="ConsPlusNormal"/>
        <w:ind w:firstLine="539"/>
        <w:jc w:val="both"/>
        <w:rPr>
          <w:b/>
          <w:i/>
        </w:rPr>
      </w:pPr>
      <w:r w:rsidRPr="00922E01">
        <w:rPr>
          <w:b/>
          <w:i/>
        </w:rPr>
        <w:t>Пояснительная записка.</w:t>
      </w:r>
    </w:p>
    <w:p w:rsidR="00453793" w:rsidRPr="00331931" w:rsidRDefault="00922E01" w:rsidP="00922E01">
      <w:pPr>
        <w:pStyle w:val="ConsPlusNormal"/>
        <w:ind w:firstLine="539"/>
        <w:jc w:val="both"/>
        <w:rPr>
          <w:color w:val="000000" w:themeColor="text1"/>
        </w:rPr>
      </w:pPr>
      <w:r>
        <w:t>Р</w:t>
      </w:r>
      <w:r w:rsidR="00453793">
        <w:t xml:space="preserve">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w:t>
      </w:r>
      <w:r w:rsidR="00453793" w:rsidRPr="00331931">
        <w:rPr>
          <w:color w:val="000000" w:themeColor="text1"/>
        </w:rPr>
        <w:t xml:space="preserve">установленными </w:t>
      </w:r>
      <w:hyperlink r:id="rId72" w:history="1">
        <w:r w:rsidR="00453793" w:rsidRPr="00331931">
          <w:rPr>
            <w:color w:val="000000" w:themeColor="text1"/>
          </w:rPr>
          <w:t>ФГОС</w:t>
        </w:r>
      </w:hyperlink>
      <w:r w:rsidR="00453793" w:rsidRPr="00331931">
        <w:rPr>
          <w:color w:val="000000" w:themeColor="text1"/>
        </w:rPr>
        <w:t xml:space="preserve"> НОО обучающихся с ОВЗ, федеральной программы воспитания.</w:t>
      </w:r>
    </w:p>
    <w:p w:rsidR="00453793" w:rsidRDefault="00453793" w:rsidP="00922E01">
      <w:pPr>
        <w:pStyle w:val="ConsPlusNormal"/>
        <w:ind w:firstLine="539"/>
        <w:jc w:val="both"/>
      </w:pPr>
      <w:r w:rsidRPr="00331931">
        <w:rPr>
          <w:color w:val="000000" w:themeColor="text1"/>
        </w:rPr>
        <w:t>Учебный предмет "Русский язык" на уровне</w:t>
      </w:r>
      <w:r>
        <w:t xml:space="preserve">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Приобретенные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453793" w:rsidRDefault="00453793" w:rsidP="00922E01">
      <w:pPr>
        <w:pStyle w:val="ConsPlusNormal"/>
        <w:ind w:firstLine="539"/>
        <w:jc w:val="both"/>
      </w:pPr>
      <w: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453793" w:rsidRDefault="00453793" w:rsidP="00922E01">
      <w:pPr>
        <w:pStyle w:val="ConsPlusNormal"/>
        <w:ind w:firstLine="539"/>
        <w:jc w:val="both"/>
      </w:pPr>
      <w: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453793" w:rsidRDefault="00453793" w:rsidP="00922E01">
      <w:pPr>
        <w:pStyle w:val="ConsPlusNormal"/>
        <w:ind w:firstLine="539"/>
        <w:jc w:val="both"/>
      </w:pPr>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путем.</w:t>
      </w:r>
    </w:p>
    <w:p w:rsidR="00453793" w:rsidRDefault="00453793" w:rsidP="00922E01">
      <w:pPr>
        <w:pStyle w:val="ConsPlusNormal"/>
        <w:ind w:firstLine="539"/>
        <w:jc w:val="both"/>
      </w:pPr>
      <w: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453793" w:rsidRDefault="00453793" w:rsidP="00922E01">
      <w:pPr>
        <w:pStyle w:val="ConsPlusNormal"/>
        <w:ind w:firstLine="539"/>
        <w:jc w:val="both"/>
      </w:pPr>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453793" w:rsidRDefault="00453793" w:rsidP="00922E01">
      <w:pPr>
        <w:pStyle w:val="ConsPlusNormal"/>
        <w:ind w:firstLine="539"/>
        <w:jc w:val="both"/>
      </w:pPr>
      <w:r>
        <w:t xml:space="preserve">Овладение письмом совершенствует мелкую моторику, пространственную ориентировку, </w:t>
      </w:r>
      <w:r>
        <w:lastRenderedPageBreak/>
        <w:t>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453793" w:rsidRDefault="00453793" w:rsidP="00922E01">
      <w:pPr>
        <w:pStyle w:val="ConsPlusNormal"/>
        <w:ind w:firstLine="539"/>
        <w:jc w:val="both"/>
      </w:pPr>
      <w: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453793" w:rsidRDefault="00453793" w:rsidP="00922E01">
      <w:pPr>
        <w:pStyle w:val="ConsPlusNormal"/>
        <w:ind w:firstLine="539"/>
        <w:jc w:val="both"/>
      </w:pPr>
      <w: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922E01" w:rsidRDefault="00922E01" w:rsidP="00922E01">
      <w:pPr>
        <w:pStyle w:val="ConsPlusNormal"/>
        <w:ind w:firstLine="540"/>
        <w:jc w:val="both"/>
        <w:rPr>
          <w:b/>
          <w:i/>
        </w:rPr>
      </w:pPr>
    </w:p>
    <w:p w:rsidR="00453793" w:rsidRPr="00922E01" w:rsidRDefault="00453793" w:rsidP="00922E01">
      <w:pPr>
        <w:pStyle w:val="ConsPlusNormal"/>
        <w:ind w:firstLine="540"/>
        <w:jc w:val="both"/>
        <w:rPr>
          <w:b/>
          <w:i/>
        </w:rPr>
      </w:pPr>
      <w:r w:rsidRPr="00922E01">
        <w:rPr>
          <w:b/>
          <w:i/>
        </w:rPr>
        <w:t>Содержание обучения.</w:t>
      </w:r>
    </w:p>
    <w:p w:rsidR="00453793" w:rsidRPr="00922E01" w:rsidRDefault="00453793" w:rsidP="00922E01">
      <w:pPr>
        <w:pStyle w:val="ConsPlusNormal"/>
        <w:ind w:firstLine="540"/>
        <w:jc w:val="both"/>
        <w:rPr>
          <w:i/>
          <w:u w:val="single"/>
        </w:rPr>
      </w:pPr>
      <w:r w:rsidRPr="00922E01">
        <w:rPr>
          <w:i/>
          <w:u w:val="single"/>
        </w:rPr>
        <w:t>Виды речевой деятельности.</w:t>
      </w:r>
    </w:p>
    <w:p w:rsidR="00453793" w:rsidRDefault="00453793" w:rsidP="00922E01">
      <w:pPr>
        <w:pStyle w:val="ConsPlusNormal"/>
        <w:ind w:firstLine="540"/>
        <w:jc w:val="both"/>
      </w:pPr>
      <w:r w:rsidRPr="00922E01">
        <w:rPr>
          <w:i/>
        </w:rPr>
        <w:t>Слушание.</w:t>
      </w:r>
      <w: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453793" w:rsidRDefault="00453793" w:rsidP="00922E01">
      <w:pPr>
        <w:pStyle w:val="ConsPlusNormal"/>
        <w:ind w:firstLine="540"/>
        <w:jc w:val="both"/>
      </w:pPr>
      <w:r w:rsidRPr="00922E01">
        <w:rPr>
          <w:i/>
        </w:rPr>
        <w:t>Говорение.</w:t>
      </w:r>
      <w: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53793" w:rsidRDefault="00453793" w:rsidP="00922E01">
      <w:pPr>
        <w:pStyle w:val="ConsPlusNormal"/>
        <w:ind w:firstLine="540"/>
        <w:jc w:val="both"/>
      </w:pPr>
      <w:r w:rsidRPr="00922E01">
        <w:rPr>
          <w:i/>
        </w:rPr>
        <w:t>Чтение.</w:t>
      </w:r>
      <w: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453793" w:rsidRDefault="00453793" w:rsidP="00922E01">
      <w:pPr>
        <w:pStyle w:val="ConsPlusNormal"/>
        <w:ind w:firstLine="540"/>
        <w:jc w:val="both"/>
      </w:pPr>
      <w:r w:rsidRPr="00922E01">
        <w:rPr>
          <w:i/>
        </w:rPr>
        <w:t>Письмо.</w:t>
      </w:r>
      <w:r>
        <w:t xml:space="preserve">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453793" w:rsidRPr="00922E01" w:rsidRDefault="00453793" w:rsidP="00922E01">
      <w:pPr>
        <w:pStyle w:val="ConsPlusNormal"/>
        <w:ind w:firstLine="540"/>
        <w:jc w:val="both"/>
        <w:rPr>
          <w:i/>
          <w:u w:val="single"/>
        </w:rPr>
      </w:pPr>
      <w:r w:rsidRPr="00922E01">
        <w:rPr>
          <w:i/>
          <w:u w:val="single"/>
        </w:rPr>
        <w:t>Обучение грамоте.</w:t>
      </w:r>
    </w:p>
    <w:p w:rsidR="00453793" w:rsidRDefault="00453793" w:rsidP="00922E01">
      <w:pPr>
        <w:pStyle w:val="ConsPlusNormal"/>
        <w:ind w:firstLine="540"/>
        <w:jc w:val="both"/>
      </w:pPr>
      <w:r w:rsidRPr="00922E01">
        <w:rPr>
          <w:i/>
        </w:rPr>
        <w:t>Фонетика.</w:t>
      </w:r>
      <w: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53793" w:rsidRDefault="00453793" w:rsidP="00922E01">
      <w:pPr>
        <w:pStyle w:val="ConsPlusNormal"/>
        <w:ind w:firstLine="540"/>
        <w:jc w:val="both"/>
      </w:pPr>
      <w:r>
        <w:t>Различение гласных и согласных звуков, гласных ударных и безударных, согласных твердых и мягких, звонких и глухих.</w:t>
      </w:r>
    </w:p>
    <w:p w:rsidR="00453793" w:rsidRDefault="00453793" w:rsidP="00922E01">
      <w:pPr>
        <w:pStyle w:val="ConsPlusNormal"/>
        <w:ind w:firstLine="540"/>
        <w:jc w:val="both"/>
      </w:pPr>
      <w:r>
        <w:t>Слог как минимальная произносительная единица. Деление слов на слоги. Определение места ударения.</w:t>
      </w:r>
    </w:p>
    <w:p w:rsidR="00453793" w:rsidRDefault="00453793" w:rsidP="00922E01">
      <w:pPr>
        <w:pStyle w:val="ConsPlusNormal"/>
        <w:ind w:firstLine="540"/>
        <w:jc w:val="both"/>
      </w:pPr>
      <w: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 как показатель мягкости предшествующего согласного звука.</w:t>
      </w:r>
    </w:p>
    <w:p w:rsidR="00453793" w:rsidRDefault="00453793" w:rsidP="00922E01">
      <w:pPr>
        <w:pStyle w:val="ConsPlusNormal"/>
        <w:ind w:firstLine="540"/>
        <w:jc w:val="both"/>
      </w:pPr>
      <w:r>
        <w:t>Знакомство с русским алфавитом как последовательностью букв.</w:t>
      </w:r>
    </w:p>
    <w:p w:rsidR="00453793" w:rsidRDefault="00453793" w:rsidP="00922E01">
      <w:pPr>
        <w:pStyle w:val="ConsPlusNormal"/>
        <w:ind w:firstLine="540"/>
        <w:jc w:val="both"/>
      </w:pPr>
      <w:r w:rsidRPr="00323492">
        <w:rPr>
          <w:i/>
        </w:rPr>
        <w:t>Чтение.</w:t>
      </w:r>
      <w:r>
        <w:t xml:space="preserve"> Формирование навыка слогового чтения (ориентация на букву, обозначающую гласный </w:t>
      </w:r>
      <w:r>
        <w:lastRenderedPageBreak/>
        <w:t>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53793" w:rsidRDefault="00453793" w:rsidP="00922E01">
      <w:pPr>
        <w:pStyle w:val="ConsPlusNormal"/>
        <w:ind w:firstLine="540"/>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53793" w:rsidRDefault="00453793" w:rsidP="00922E01">
      <w:pPr>
        <w:pStyle w:val="ConsPlusNormal"/>
        <w:ind w:firstLine="540"/>
        <w:jc w:val="both"/>
      </w:pPr>
      <w:r w:rsidRPr="00323492">
        <w:rPr>
          <w:i/>
        </w:rPr>
        <w:t>Письмо.</w:t>
      </w:r>
      <w: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453793" w:rsidRDefault="00453793" w:rsidP="00922E01">
      <w:pPr>
        <w:pStyle w:val="ConsPlusNormal"/>
        <w:ind w:firstLine="540"/>
        <w:jc w:val="both"/>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453793" w:rsidRDefault="00453793" w:rsidP="00922E01">
      <w:pPr>
        <w:pStyle w:val="ConsPlusNormal"/>
        <w:ind w:firstLine="540"/>
        <w:jc w:val="both"/>
      </w:pPr>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453793" w:rsidRDefault="00453793" w:rsidP="00922E01">
      <w:pPr>
        <w:pStyle w:val="ConsPlusNormal"/>
        <w:ind w:firstLine="540"/>
        <w:jc w:val="both"/>
      </w:pPr>
      <w:r>
        <w:t>Понимание функции небуквенных графических средств: пробела между словами, знака переноса.</w:t>
      </w:r>
    </w:p>
    <w:p w:rsidR="00453793" w:rsidRDefault="00453793" w:rsidP="00922E01">
      <w:pPr>
        <w:pStyle w:val="ConsPlusNormal"/>
        <w:ind w:firstLine="540"/>
        <w:jc w:val="both"/>
      </w:pPr>
      <w:r>
        <w:t>Слово и предложение. Восприятие слова как объекта изучения, материала для анализа. Наблюдение над значением слова.</w:t>
      </w:r>
    </w:p>
    <w:p w:rsidR="00453793" w:rsidRDefault="00453793" w:rsidP="00922E01">
      <w:pPr>
        <w:pStyle w:val="ConsPlusNormal"/>
        <w:ind w:firstLine="540"/>
        <w:jc w:val="both"/>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453793" w:rsidRDefault="00453793" w:rsidP="00922E01">
      <w:pPr>
        <w:pStyle w:val="ConsPlusNormal"/>
        <w:ind w:firstLine="540"/>
        <w:jc w:val="both"/>
      </w:pPr>
      <w:r w:rsidRPr="00323492">
        <w:rPr>
          <w:i/>
        </w:rPr>
        <w:t>Орфография.</w:t>
      </w:r>
      <w:r>
        <w:t xml:space="preserve"> Знакомство с правилами правописания и их применение:</w:t>
      </w:r>
    </w:p>
    <w:p w:rsidR="00453793" w:rsidRDefault="00453793" w:rsidP="00CA2132">
      <w:pPr>
        <w:pStyle w:val="ConsPlusNormal"/>
        <w:numPr>
          <w:ilvl w:val="0"/>
          <w:numId w:val="269"/>
        </w:numPr>
        <w:jc w:val="both"/>
      </w:pPr>
      <w:r>
        <w:t>раздельное написание слов;</w:t>
      </w:r>
    </w:p>
    <w:p w:rsidR="00453793" w:rsidRDefault="00453793" w:rsidP="00CA2132">
      <w:pPr>
        <w:pStyle w:val="ConsPlusNormal"/>
        <w:numPr>
          <w:ilvl w:val="0"/>
          <w:numId w:val="269"/>
        </w:numPr>
        <w:jc w:val="both"/>
      </w:pPr>
      <w:r>
        <w:t>обозначение гласных после шипящих (ча-ща, чу-щу, жи-ши);</w:t>
      </w:r>
    </w:p>
    <w:p w:rsidR="00453793" w:rsidRDefault="00453793" w:rsidP="00CA2132">
      <w:pPr>
        <w:pStyle w:val="ConsPlusNormal"/>
        <w:numPr>
          <w:ilvl w:val="0"/>
          <w:numId w:val="269"/>
        </w:numPr>
        <w:jc w:val="both"/>
      </w:pPr>
      <w:r>
        <w:t>прописная (заглавная) буква в начале предложения, в именах собственных;</w:t>
      </w:r>
    </w:p>
    <w:p w:rsidR="00453793" w:rsidRDefault="00453793" w:rsidP="00CA2132">
      <w:pPr>
        <w:pStyle w:val="ConsPlusNormal"/>
        <w:numPr>
          <w:ilvl w:val="0"/>
          <w:numId w:val="269"/>
        </w:numPr>
        <w:jc w:val="both"/>
      </w:pPr>
      <w:r>
        <w:t>перенос слов по слогам без стечения согласных;</w:t>
      </w:r>
    </w:p>
    <w:p w:rsidR="00453793" w:rsidRDefault="00453793" w:rsidP="00CA2132">
      <w:pPr>
        <w:pStyle w:val="ConsPlusNormal"/>
        <w:numPr>
          <w:ilvl w:val="0"/>
          <w:numId w:val="269"/>
        </w:numPr>
        <w:jc w:val="both"/>
      </w:pPr>
      <w:r>
        <w:t>знаки препинания в конце предложения.</w:t>
      </w:r>
    </w:p>
    <w:p w:rsidR="00453793" w:rsidRDefault="00453793" w:rsidP="00922E01">
      <w:pPr>
        <w:pStyle w:val="ConsPlusNormal"/>
        <w:ind w:firstLine="540"/>
        <w:jc w:val="both"/>
      </w:pPr>
      <w:r w:rsidRPr="00323492">
        <w:rPr>
          <w:i/>
        </w:rPr>
        <w:t>Развитие речи.</w:t>
      </w:r>
      <w: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53793" w:rsidRPr="00323492" w:rsidRDefault="00453793" w:rsidP="00922E01">
      <w:pPr>
        <w:pStyle w:val="ConsPlusNormal"/>
        <w:ind w:firstLine="540"/>
        <w:jc w:val="both"/>
        <w:rPr>
          <w:i/>
          <w:u w:val="single"/>
        </w:rPr>
      </w:pPr>
      <w:r w:rsidRPr="00323492">
        <w:rPr>
          <w:i/>
          <w:u w:val="single"/>
        </w:rPr>
        <w:t>Систематический курс.</w:t>
      </w:r>
    </w:p>
    <w:p w:rsidR="00453793" w:rsidRDefault="00453793" w:rsidP="00922E01">
      <w:pPr>
        <w:pStyle w:val="ConsPlusNormal"/>
        <w:ind w:firstLine="540"/>
        <w:jc w:val="both"/>
      </w:pPr>
      <w:r w:rsidRPr="00323492">
        <w:rPr>
          <w:i/>
        </w:rPr>
        <w:t>Фонетика и орфоэпия.</w:t>
      </w:r>
      <w:r>
        <w:t xml:space="preserve">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твердый-мягкий,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453793" w:rsidRDefault="00453793" w:rsidP="00922E01">
      <w:pPr>
        <w:pStyle w:val="ConsPlusNormal"/>
        <w:ind w:firstLine="540"/>
        <w:jc w:val="both"/>
      </w:pPr>
      <w:r w:rsidRPr="00323492">
        <w:rPr>
          <w:i/>
        </w:rPr>
        <w:t>Графика.</w:t>
      </w:r>
      <w:r>
        <w:t xml:space="preserve"> Различение звука и буквы: буква как знак звука. Овладение позиционным способом обозначения звуков буквами.</w:t>
      </w:r>
    </w:p>
    <w:p w:rsidR="00453793" w:rsidRDefault="00453793" w:rsidP="00922E01">
      <w:pPr>
        <w:pStyle w:val="ConsPlusNormal"/>
        <w:ind w:firstLine="540"/>
        <w:jc w:val="both"/>
      </w:pPr>
      <w:r>
        <w:t>Обозначение на письме твердости и мягкости согласных звуков.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w:t>
      </w:r>
    </w:p>
    <w:p w:rsidR="00453793" w:rsidRDefault="00453793" w:rsidP="00922E01">
      <w:pPr>
        <w:pStyle w:val="ConsPlusNormal"/>
        <w:ind w:firstLine="540"/>
        <w:jc w:val="both"/>
      </w:pPr>
      <w:r>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rsidR="00453793" w:rsidRDefault="00453793" w:rsidP="00922E01">
      <w:pPr>
        <w:pStyle w:val="ConsPlusNormal"/>
        <w:ind w:firstLine="540"/>
        <w:jc w:val="both"/>
      </w:pPr>
      <w:r>
        <w:t xml:space="preserve">Использование небуквенных графических средств: пробела между словами, знака переноса, </w:t>
      </w:r>
      <w:r>
        <w:lastRenderedPageBreak/>
        <w:t>абзаца.</w:t>
      </w:r>
    </w:p>
    <w:p w:rsidR="00453793" w:rsidRDefault="00453793" w:rsidP="00922E01">
      <w:pPr>
        <w:pStyle w:val="ConsPlusNormal"/>
        <w:ind w:firstLine="540"/>
        <w:jc w:val="both"/>
      </w:pPr>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453793" w:rsidRDefault="00453793" w:rsidP="00922E01">
      <w:pPr>
        <w:pStyle w:val="ConsPlusNormal"/>
        <w:ind w:firstLine="540"/>
        <w:jc w:val="both"/>
      </w:pPr>
      <w:r w:rsidRPr="00323492">
        <w:rPr>
          <w:i/>
        </w:rPr>
        <w:t>Состав слова</w:t>
      </w:r>
      <w:r>
        <w:t xml:space="preserve">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453793" w:rsidRDefault="00453793" w:rsidP="00922E01">
      <w:pPr>
        <w:pStyle w:val="ConsPlusNormal"/>
        <w:ind w:firstLine="540"/>
        <w:jc w:val="both"/>
      </w:pPr>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453793" w:rsidRDefault="00453793" w:rsidP="00922E01">
      <w:pPr>
        <w:pStyle w:val="ConsPlusNormal"/>
        <w:ind w:firstLine="540"/>
        <w:jc w:val="both"/>
      </w:pPr>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453793" w:rsidRDefault="00453793" w:rsidP="00922E01">
      <w:pPr>
        <w:pStyle w:val="ConsPlusNormal"/>
        <w:ind w:firstLine="540"/>
        <w:jc w:val="both"/>
      </w:pPr>
      <w:r>
        <w:t>Различение изменяемых и неизменяемых слов. Разбор слова по составу.</w:t>
      </w:r>
    </w:p>
    <w:p w:rsidR="00453793" w:rsidRDefault="00453793" w:rsidP="00922E01">
      <w:pPr>
        <w:pStyle w:val="ConsPlusNormal"/>
        <w:ind w:firstLine="540"/>
        <w:jc w:val="both"/>
      </w:pPr>
      <w:r w:rsidRPr="00323492">
        <w:rPr>
          <w:i/>
        </w:rPr>
        <w:t>Морфология.</w:t>
      </w:r>
      <w:r>
        <w:t xml:space="preserve">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453793" w:rsidRDefault="00453793" w:rsidP="00922E01">
      <w:pPr>
        <w:pStyle w:val="ConsPlusNormal"/>
        <w:ind w:firstLine="540"/>
        <w:jc w:val="both"/>
      </w:pPr>
      <w:r w:rsidRPr="00323492">
        <w:rPr>
          <w:i/>
        </w:rPr>
        <w:t>Имя существительное.</w:t>
      </w:r>
      <w:r>
        <w:t xml:space="preserve"> Его значение и употребление в речи. Вопросы, различение имен существительных, отвечающих на вопросы "кто?" и "что?". Умение опознавать имена собственные.</w:t>
      </w:r>
    </w:p>
    <w:p w:rsidR="00453793" w:rsidRDefault="00453793" w:rsidP="00922E01">
      <w:pPr>
        <w:pStyle w:val="ConsPlusNormal"/>
        <w:ind w:firstLine="540"/>
        <w:jc w:val="both"/>
      </w:pPr>
      <w:r>
        <w:t>Род существительных: мужской, женский, средний. Различение имен существительных мужского, женского и среднего рода.</w:t>
      </w:r>
    </w:p>
    <w:p w:rsidR="00453793" w:rsidRDefault="00453793" w:rsidP="00922E01">
      <w:pPr>
        <w:pStyle w:val="ConsPlusNormal"/>
        <w:ind w:firstLine="540"/>
        <w:jc w:val="both"/>
      </w:pPr>
      <w:r>
        <w:t>Изменение имен существительных по числам.</w:t>
      </w:r>
    </w:p>
    <w:p w:rsidR="00453793" w:rsidRDefault="00453793" w:rsidP="00922E01">
      <w:pPr>
        <w:pStyle w:val="ConsPlusNormal"/>
        <w:ind w:firstLine="540"/>
        <w:jc w:val="both"/>
      </w:pPr>
      <w:r>
        <w:t>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453793" w:rsidRDefault="00453793" w:rsidP="00922E01">
      <w:pPr>
        <w:pStyle w:val="ConsPlusNormal"/>
        <w:ind w:firstLine="540"/>
        <w:jc w:val="both"/>
      </w:pPr>
      <w:r>
        <w:t>Склонение имен существительных во множественном числе.</w:t>
      </w:r>
    </w:p>
    <w:p w:rsidR="00453793" w:rsidRDefault="00453793" w:rsidP="00922E01">
      <w:pPr>
        <w:pStyle w:val="ConsPlusNormal"/>
        <w:ind w:firstLine="540"/>
        <w:jc w:val="both"/>
      </w:pPr>
      <w:r>
        <w:t>Морфологический разбор имен существительных.</w:t>
      </w:r>
    </w:p>
    <w:p w:rsidR="00453793" w:rsidRDefault="00453793" w:rsidP="00922E01">
      <w:pPr>
        <w:pStyle w:val="ConsPlusNormal"/>
        <w:ind w:firstLine="540"/>
        <w:jc w:val="both"/>
      </w:pPr>
      <w:r w:rsidRPr="00323492">
        <w:rPr>
          <w:i/>
        </w:rPr>
        <w:t>Имя прилагательное.</w:t>
      </w:r>
      <w:r>
        <w:t xml:space="preserve">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453793" w:rsidRDefault="00453793" w:rsidP="00922E01">
      <w:pPr>
        <w:pStyle w:val="ConsPlusNormal"/>
        <w:ind w:firstLine="540"/>
        <w:jc w:val="both"/>
      </w:pPr>
      <w:r w:rsidRPr="00323492">
        <w:rPr>
          <w:i/>
        </w:rPr>
        <w:t>Местоимение.</w:t>
      </w:r>
      <w:r>
        <w:t xml:space="preserve">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453793" w:rsidRDefault="00453793" w:rsidP="00922E01">
      <w:pPr>
        <w:pStyle w:val="ConsPlusNormal"/>
        <w:ind w:firstLine="540"/>
        <w:jc w:val="both"/>
      </w:pPr>
      <w:r w:rsidRPr="00323492">
        <w:rPr>
          <w:i/>
        </w:rPr>
        <w:t>Глагол.</w:t>
      </w:r>
      <w: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453793" w:rsidRDefault="00453793" w:rsidP="00922E01">
      <w:pPr>
        <w:pStyle w:val="ConsPlusNormal"/>
        <w:ind w:firstLine="540"/>
        <w:jc w:val="both"/>
      </w:pPr>
      <w:r w:rsidRPr="00323492">
        <w:rPr>
          <w:i/>
        </w:rPr>
        <w:t>Предлог.</w:t>
      </w:r>
      <w:r>
        <w:t xml:space="preserve">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453793" w:rsidRDefault="00453793" w:rsidP="00922E01">
      <w:pPr>
        <w:pStyle w:val="ConsPlusNormal"/>
        <w:ind w:firstLine="540"/>
        <w:jc w:val="both"/>
      </w:pPr>
      <w:r w:rsidRPr="00323492">
        <w:rPr>
          <w:i/>
        </w:rPr>
        <w:t>Лексика.</w:t>
      </w:r>
      <w:r>
        <w:t xml:space="preserve">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53793" w:rsidRDefault="00453793" w:rsidP="00922E01">
      <w:pPr>
        <w:pStyle w:val="ConsPlusNormal"/>
        <w:ind w:firstLine="540"/>
        <w:jc w:val="both"/>
      </w:pPr>
      <w:r w:rsidRPr="00323492">
        <w:rPr>
          <w:i/>
          <w:u w:val="single"/>
        </w:rPr>
        <w:t>Синтаксис.</w:t>
      </w:r>
      <w:r>
        <w:t xml:space="preserve">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453793" w:rsidRDefault="00453793" w:rsidP="00922E01">
      <w:pPr>
        <w:pStyle w:val="ConsPlusNormal"/>
        <w:ind w:firstLine="540"/>
        <w:jc w:val="both"/>
      </w:pPr>
      <w:r>
        <w:t xml:space="preserve">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w:t>
      </w:r>
      <w:r>
        <w:lastRenderedPageBreak/>
        <w:t>важного по смыслу слова в предложении.</w:t>
      </w:r>
    </w:p>
    <w:p w:rsidR="00453793" w:rsidRDefault="00453793" w:rsidP="00922E01">
      <w:pPr>
        <w:pStyle w:val="ConsPlusNormal"/>
        <w:ind w:firstLine="540"/>
        <w:jc w:val="both"/>
      </w:pPr>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53793" w:rsidRDefault="00453793" w:rsidP="00922E01">
      <w:pPr>
        <w:pStyle w:val="ConsPlusNormal"/>
        <w:ind w:firstLine="540"/>
        <w:jc w:val="both"/>
      </w:pPr>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453793" w:rsidRDefault="00453793" w:rsidP="00922E01">
      <w:pPr>
        <w:pStyle w:val="ConsPlusNormal"/>
        <w:ind w:firstLine="540"/>
        <w:jc w:val="both"/>
      </w:pPr>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453793" w:rsidRDefault="00453793" w:rsidP="00922E01">
      <w:pPr>
        <w:pStyle w:val="ConsPlusNormal"/>
        <w:ind w:firstLine="540"/>
        <w:jc w:val="both"/>
      </w:pPr>
      <w:r w:rsidRPr="00323492">
        <w:rPr>
          <w:i/>
          <w:u w:val="single"/>
        </w:rPr>
        <w:t>Орфография и пунктуация.</w:t>
      </w:r>
      <w:r>
        <w:t xml:space="preserve"> Формирование орфографической зоркости. Использование орфографического словаря.</w:t>
      </w:r>
    </w:p>
    <w:p w:rsidR="00453793" w:rsidRDefault="00453793" w:rsidP="00922E01">
      <w:pPr>
        <w:pStyle w:val="ConsPlusNormal"/>
        <w:ind w:firstLine="540"/>
        <w:jc w:val="both"/>
      </w:pPr>
      <w:r>
        <w:t>Применение правил правописания:</w:t>
      </w:r>
    </w:p>
    <w:p w:rsidR="00453793" w:rsidRDefault="00453793" w:rsidP="00CA2132">
      <w:pPr>
        <w:pStyle w:val="ConsPlusNormal"/>
        <w:numPr>
          <w:ilvl w:val="0"/>
          <w:numId w:val="270"/>
        </w:numPr>
        <w:ind w:left="426"/>
        <w:jc w:val="both"/>
      </w:pPr>
      <w:r>
        <w:t>сочетания жи-ши, ча-ща, чу-щу в положении под ударением;</w:t>
      </w:r>
    </w:p>
    <w:p w:rsidR="00453793" w:rsidRDefault="00453793" w:rsidP="00CA2132">
      <w:pPr>
        <w:pStyle w:val="ConsPlusNormal"/>
        <w:numPr>
          <w:ilvl w:val="0"/>
          <w:numId w:val="270"/>
        </w:numPr>
        <w:ind w:left="426"/>
        <w:jc w:val="both"/>
      </w:pPr>
      <w:r>
        <w:t>сочетания чк-чн, чт, щн;</w:t>
      </w:r>
    </w:p>
    <w:p w:rsidR="00453793" w:rsidRDefault="00453793" w:rsidP="00CA2132">
      <w:pPr>
        <w:pStyle w:val="ConsPlusNormal"/>
        <w:numPr>
          <w:ilvl w:val="0"/>
          <w:numId w:val="270"/>
        </w:numPr>
        <w:ind w:left="426"/>
        <w:jc w:val="both"/>
      </w:pPr>
      <w:r>
        <w:t>перенос слов;</w:t>
      </w:r>
    </w:p>
    <w:p w:rsidR="00453793" w:rsidRDefault="00453793" w:rsidP="00CA2132">
      <w:pPr>
        <w:pStyle w:val="ConsPlusNormal"/>
        <w:numPr>
          <w:ilvl w:val="0"/>
          <w:numId w:val="270"/>
        </w:numPr>
        <w:ind w:left="426"/>
        <w:jc w:val="both"/>
      </w:pPr>
      <w:r>
        <w:t>прописная буква в начале предложения, в именах собственных;</w:t>
      </w:r>
    </w:p>
    <w:p w:rsidR="00453793" w:rsidRDefault="00453793" w:rsidP="00CA2132">
      <w:pPr>
        <w:pStyle w:val="ConsPlusNormal"/>
        <w:numPr>
          <w:ilvl w:val="0"/>
          <w:numId w:val="270"/>
        </w:numPr>
        <w:ind w:left="426"/>
        <w:jc w:val="both"/>
      </w:pPr>
      <w:r>
        <w:t>проверяемые безударные гласные в корне слова;</w:t>
      </w:r>
    </w:p>
    <w:p w:rsidR="00453793" w:rsidRDefault="00453793" w:rsidP="00CA2132">
      <w:pPr>
        <w:pStyle w:val="ConsPlusNormal"/>
        <w:numPr>
          <w:ilvl w:val="0"/>
          <w:numId w:val="270"/>
        </w:numPr>
        <w:ind w:left="426"/>
        <w:jc w:val="both"/>
      </w:pPr>
      <w:r>
        <w:t>парные звонкие и глухие согласные в корне слова;</w:t>
      </w:r>
    </w:p>
    <w:p w:rsidR="00453793" w:rsidRDefault="00453793" w:rsidP="00CA2132">
      <w:pPr>
        <w:pStyle w:val="ConsPlusNormal"/>
        <w:numPr>
          <w:ilvl w:val="0"/>
          <w:numId w:val="270"/>
        </w:numPr>
        <w:ind w:left="426"/>
        <w:jc w:val="both"/>
      </w:pPr>
      <w:r>
        <w:t>непроизносимые согласные;</w:t>
      </w:r>
    </w:p>
    <w:p w:rsidR="00453793" w:rsidRDefault="00453793" w:rsidP="00CA2132">
      <w:pPr>
        <w:pStyle w:val="ConsPlusNormal"/>
        <w:numPr>
          <w:ilvl w:val="0"/>
          <w:numId w:val="270"/>
        </w:numPr>
        <w:ind w:left="426"/>
        <w:jc w:val="both"/>
      </w:pPr>
      <w:r>
        <w:t>непроверяемые гласные и согласные в корне слова (на ограниченном перечне слов);</w:t>
      </w:r>
    </w:p>
    <w:p w:rsidR="00453793" w:rsidRDefault="00453793" w:rsidP="00CA2132">
      <w:pPr>
        <w:pStyle w:val="ConsPlusNormal"/>
        <w:numPr>
          <w:ilvl w:val="0"/>
          <w:numId w:val="270"/>
        </w:numPr>
        <w:ind w:left="426"/>
        <w:jc w:val="both"/>
      </w:pPr>
      <w:r>
        <w:t>гласные и согласные в неизменяемых на письме приставках;</w:t>
      </w:r>
    </w:p>
    <w:p w:rsidR="00453793" w:rsidRDefault="00453793" w:rsidP="00CA2132">
      <w:pPr>
        <w:pStyle w:val="ConsPlusNormal"/>
        <w:numPr>
          <w:ilvl w:val="0"/>
          <w:numId w:val="270"/>
        </w:numPr>
        <w:ind w:left="426"/>
        <w:jc w:val="both"/>
      </w:pPr>
      <w:r>
        <w:t>разделительные ъ и ь;</w:t>
      </w:r>
    </w:p>
    <w:p w:rsidR="00453793" w:rsidRDefault="00453793" w:rsidP="00CA2132">
      <w:pPr>
        <w:pStyle w:val="ConsPlusNormal"/>
        <w:numPr>
          <w:ilvl w:val="0"/>
          <w:numId w:val="270"/>
        </w:numPr>
        <w:ind w:left="426"/>
        <w:jc w:val="both"/>
      </w:pPr>
      <w:r>
        <w:t>мягкий знак после шипящих на конце имен существительных (ночь, нож, рожь, мышь);</w:t>
      </w:r>
    </w:p>
    <w:p w:rsidR="00453793" w:rsidRDefault="00453793" w:rsidP="00CA2132">
      <w:pPr>
        <w:pStyle w:val="ConsPlusNormal"/>
        <w:numPr>
          <w:ilvl w:val="0"/>
          <w:numId w:val="270"/>
        </w:numPr>
        <w:ind w:left="426"/>
        <w:jc w:val="both"/>
      </w:pPr>
      <w:r>
        <w:t>безударные падежные окончания имен существительных (кроме существительных на -мя, -ий, -ья, -ье, -ия, -ов, -ин);</w:t>
      </w:r>
    </w:p>
    <w:p w:rsidR="00453793" w:rsidRDefault="00453793" w:rsidP="00CA2132">
      <w:pPr>
        <w:pStyle w:val="ConsPlusNormal"/>
        <w:numPr>
          <w:ilvl w:val="0"/>
          <w:numId w:val="270"/>
        </w:numPr>
        <w:ind w:left="426"/>
        <w:jc w:val="both"/>
      </w:pPr>
      <w:r>
        <w:t>безударные окончания имен прилагательных;</w:t>
      </w:r>
    </w:p>
    <w:p w:rsidR="00453793" w:rsidRDefault="00453793" w:rsidP="00CA2132">
      <w:pPr>
        <w:pStyle w:val="ConsPlusNormal"/>
        <w:numPr>
          <w:ilvl w:val="0"/>
          <w:numId w:val="270"/>
        </w:numPr>
        <w:ind w:left="426"/>
        <w:jc w:val="both"/>
      </w:pPr>
      <w:r>
        <w:t>раздельное написание предлогов с личными местоимениями;</w:t>
      </w:r>
    </w:p>
    <w:p w:rsidR="00453793" w:rsidRDefault="00453793" w:rsidP="00CA2132">
      <w:pPr>
        <w:pStyle w:val="ConsPlusNormal"/>
        <w:numPr>
          <w:ilvl w:val="0"/>
          <w:numId w:val="270"/>
        </w:numPr>
        <w:ind w:left="426"/>
        <w:jc w:val="both"/>
      </w:pPr>
      <w:r>
        <w:t>не с глаголами;</w:t>
      </w:r>
    </w:p>
    <w:p w:rsidR="00453793" w:rsidRDefault="00453793" w:rsidP="00CA2132">
      <w:pPr>
        <w:pStyle w:val="ConsPlusNormal"/>
        <w:numPr>
          <w:ilvl w:val="0"/>
          <w:numId w:val="270"/>
        </w:numPr>
        <w:ind w:left="426"/>
        <w:jc w:val="both"/>
      </w:pPr>
      <w:r>
        <w:t>мягкий знак после шипящих на конце глаголов в форме 2-го лица единственного числа (пишешь, учишь);</w:t>
      </w:r>
    </w:p>
    <w:p w:rsidR="00453793" w:rsidRDefault="00453793" w:rsidP="00CA2132">
      <w:pPr>
        <w:pStyle w:val="ConsPlusNormal"/>
        <w:numPr>
          <w:ilvl w:val="0"/>
          <w:numId w:val="270"/>
        </w:numPr>
        <w:ind w:left="426"/>
        <w:jc w:val="both"/>
      </w:pPr>
      <w:r>
        <w:t>мягкий знак в глаголах в сочетании -ться;</w:t>
      </w:r>
    </w:p>
    <w:p w:rsidR="00453793" w:rsidRDefault="00453793" w:rsidP="00CA2132">
      <w:pPr>
        <w:pStyle w:val="ConsPlusNormal"/>
        <w:numPr>
          <w:ilvl w:val="0"/>
          <w:numId w:val="270"/>
        </w:numPr>
        <w:ind w:left="426"/>
        <w:jc w:val="both"/>
      </w:pPr>
      <w:r>
        <w:t>безударные личные окончания глаголов;</w:t>
      </w:r>
    </w:p>
    <w:p w:rsidR="00453793" w:rsidRDefault="00453793" w:rsidP="00CA2132">
      <w:pPr>
        <w:pStyle w:val="ConsPlusNormal"/>
        <w:numPr>
          <w:ilvl w:val="0"/>
          <w:numId w:val="270"/>
        </w:numPr>
        <w:ind w:left="426"/>
        <w:jc w:val="both"/>
      </w:pPr>
      <w:r>
        <w:t>раздельное написание предлогов с другими словами;</w:t>
      </w:r>
    </w:p>
    <w:p w:rsidR="00453793" w:rsidRDefault="00453793" w:rsidP="00CA2132">
      <w:pPr>
        <w:pStyle w:val="ConsPlusNormal"/>
        <w:numPr>
          <w:ilvl w:val="0"/>
          <w:numId w:val="270"/>
        </w:numPr>
        <w:ind w:left="426"/>
        <w:jc w:val="both"/>
      </w:pPr>
      <w:r>
        <w:t>знаки препинания в конце предложения: точка, вопросительный и восклицательный знаки;</w:t>
      </w:r>
    </w:p>
    <w:p w:rsidR="00453793" w:rsidRDefault="00453793" w:rsidP="00CA2132">
      <w:pPr>
        <w:pStyle w:val="ConsPlusNormal"/>
        <w:numPr>
          <w:ilvl w:val="0"/>
          <w:numId w:val="270"/>
        </w:numPr>
        <w:ind w:left="426"/>
        <w:jc w:val="both"/>
      </w:pPr>
      <w:r>
        <w:t>знаки препинания (запятая) в предложениях с однородными членами.</w:t>
      </w:r>
    </w:p>
    <w:p w:rsidR="00453793" w:rsidRPr="00323492" w:rsidRDefault="00453793" w:rsidP="00922E01">
      <w:pPr>
        <w:pStyle w:val="ConsPlusNormal"/>
        <w:ind w:firstLine="540"/>
        <w:jc w:val="both"/>
        <w:rPr>
          <w:i/>
          <w:u w:val="single"/>
        </w:rPr>
      </w:pPr>
      <w:r w:rsidRPr="00323492">
        <w:rPr>
          <w:i/>
          <w:u w:val="single"/>
        </w:rPr>
        <w:t>Развитие речи.</w:t>
      </w:r>
    </w:p>
    <w:p w:rsidR="00453793" w:rsidRDefault="00453793" w:rsidP="00922E01">
      <w:pPr>
        <w:pStyle w:val="ConsPlusNormal"/>
        <w:ind w:firstLine="540"/>
        <w:jc w:val="both"/>
      </w:pPr>
      <w:r>
        <w:t>Осознание ситуации общения: с какой целью, с кем и где происходит общение.</w:t>
      </w:r>
    </w:p>
    <w:p w:rsidR="00453793" w:rsidRDefault="00453793" w:rsidP="00922E01">
      <w:pPr>
        <w:pStyle w:val="ConsPlusNormal"/>
        <w:ind w:firstLine="540"/>
        <w:jc w:val="both"/>
      </w:pPr>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453793" w:rsidRDefault="00453793" w:rsidP="00922E01">
      <w:pPr>
        <w:pStyle w:val="ConsPlusNormal"/>
        <w:ind w:firstLine="540"/>
        <w:jc w:val="both"/>
      </w:pPr>
      <w:r>
        <w:t>Овладение краткими и полными ответами на вопросы. Составление вопросов устно и письменно. Составление диалогов в форме вопросов и ответов.</w:t>
      </w:r>
    </w:p>
    <w:p w:rsidR="00453793" w:rsidRDefault="00453793" w:rsidP="00922E01">
      <w:pPr>
        <w:pStyle w:val="ConsPlusNormal"/>
        <w:ind w:firstLine="540"/>
        <w:jc w:val="both"/>
      </w:pPr>
      <w:r>
        <w:t>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453793" w:rsidRDefault="00453793" w:rsidP="00922E01">
      <w:pPr>
        <w:pStyle w:val="ConsPlusNormal"/>
        <w:ind w:firstLine="540"/>
        <w:jc w:val="both"/>
      </w:pPr>
      <w:r>
        <w:t xml:space="preserve">Текст. Признаки текста. Смысловое единство предложений в тексте. Заглавие текста. </w:t>
      </w:r>
      <w:r>
        <w:lastRenderedPageBreak/>
        <w:t>Последовательность предложений в тексте. Последовательность частей текста (абзацев).</w:t>
      </w:r>
    </w:p>
    <w:p w:rsidR="00453793" w:rsidRDefault="00453793" w:rsidP="00922E01">
      <w:pPr>
        <w:pStyle w:val="ConsPlusNormal"/>
        <w:ind w:firstLine="540"/>
        <w:jc w:val="both"/>
      </w:pPr>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453793" w:rsidRDefault="00453793" w:rsidP="00922E01">
      <w:pPr>
        <w:pStyle w:val="ConsPlusNormal"/>
        <w:ind w:firstLine="540"/>
        <w:jc w:val="both"/>
      </w:pPr>
      <w:r>
        <w:t>Типы текстов: описание, повествование, рассуждение, их особенности.</w:t>
      </w:r>
    </w:p>
    <w:p w:rsidR="00453793" w:rsidRDefault="00453793" w:rsidP="00922E01">
      <w:pPr>
        <w:pStyle w:val="ConsPlusNormal"/>
        <w:ind w:firstLine="540"/>
        <w:jc w:val="both"/>
      </w:pPr>
      <w:r>
        <w:t>Знакомство с жанрами письма и поздравления.</w:t>
      </w:r>
    </w:p>
    <w:p w:rsidR="00453793" w:rsidRDefault="00453793" w:rsidP="00922E01">
      <w:pPr>
        <w:pStyle w:val="ConsPlusNormal"/>
        <w:ind w:firstLine="540"/>
        <w:jc w:val="both"/>
      </w:pPr>
      <w: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453793" w:rsidRDefault="00453793" w:rsidP="00922E01">
      <w:pPr>
        <w:pStyle w:val="ConsPlusNormal"/>
        <w:ind w:firstLine="540"/>
        <w:jc w:val="both"/>
      </w:pPr>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323492" w:rsidRDefault="00323492" w:rsidP="00922E01">
      <w:pPr>
        <w:pStyle w:val="ConsPlusNormal"/>
        <w:ind w:firstLine="540"/>
        <w:jc w:val="both"/>
      </w:pPr>
    </w:p>
    <w:p w:rsidR="00453793" w:rsidRPr="00323492" w:rsidRDefault="00453793" w:rsidP="00922E01">
      <w:pPr>
        <w:pStyle w:val="ConsPlusNormal"/>
        <w:ind w:firstLine="540"/>
        <w:jc w:val="both"/>
        <w:rPr>
          <w:b/>
          <w:i/>
        </w:rPr>
      </w:pPr>
      <w:r w:rsidRPr="00323492">
        <w:rPr>
          <w:b/>
          <w:i/>
        </w:rPr>
        <w:t>Планируемые результаты освоения учебного предмета.</w:t>
      </w:r>
    </w:p>
    <w:p w:rsidR="00453793" w:rsidRPr="00323492" w:rsidRDefault="00453793" w:rsidP="00922E01">
      <w:pPr>
        <w:pStyle w:val="ConsPlusNormal"/>
        <w:ind w:firstLine="540"/>
        <w:jc w:val="both"/>
        <w:rPr>
          <w:i/>
          <w:u w:val="single"/>
        </w:rPr>
      </w:pPr>
      <w:r w:rsidRPr="00323492">
        <w:rPr>
          <w:i/>
          <w:u w:val="single"/>
        </w:rPr>
        <w:t>Предметные результаты:</w:t>
      </w:r>
    </w:p>
    <w:p w:rsidR="00453793" w:rsidRDefault="00453793" w:rsidP="00CA2132">
      <w:pPr>
        <w:pStyle w:val="ConsPlusNormal"/>
        <w:numPr>
          <w:ilvl w:val="0"/>
          <w:numId w:val="271"/>
        </w:numPr>
        <w:ind w:left="426"/>
        <w:jc w:val="both"/>
      </w:pPr>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53793" w:rsidRDefault="00453793" w:rsidP="00CA2132">
      <w:pPr>
        <w:pStyle w:val="ConsPlusNormal"/>
        <w:numPr>
          <w:ilvl w:val="0"/>
          <w:numId w:val="271"/>
        </w:numPr>
        <w:ind w:left="426"/>
        <w:jc w:val="both"/>
      </w:pPr>
      <w:r>
        <w:t>формирование интереса к изучению родного (русского) языка;</w:t>
      </w:r>
    </w:p>
    <w:p w:rsidR="00453793" w:rsidRDefault="00453793" w:rsidP="00CA2132">
      <w:pPr>
        <w:pStyle w:val="ConsPlusNormal"/>
        <w:numPr>
          <w:ilvl w:val="0"/>
          <w:numId w:val="271"/>
        </w:numPr>
        <w:ind w:left="426"/>
        <w:jc w:val="both"/>
      </w:pPr>
      <w:r>
        <w:t>овладение первоначальными представлениями о правилах речевого этикета;</w:t>
      </w:r>
    </w:p>
    <w:p w:rsidR="00453793" w:rsidRDefault="00453793" w:rsidP="00CA2132">
      <w:pPr>
        <w:pStyle w:val="ConsPlusNormal"/>
        <w:numPr>
          <w:ilvl w:val="0"/>
          <w:numId w:val="271"/>
        </w:numPr>
        <w:ind w:left="426"/>
        <w:jc w:val="both"/>
      </w:pPr>
      <w:r>
        <w:t>овладение основами грамотного письма;</w:t>
      </w:r>
    </w:p>
    <w:p w:rsidR="00453793" w:rsidRDefault="00453793" w:rsidP="00CA2132">
      <w:pPr>
        <w:pStyle w:val="ConsPlusNormal"/>
        <w:numPr>
          <w:ilvl w:val="0"/>
          <w:numId w:val="271"/>
        </w:numPr>
        <w:ind w:left="426"/>
        <w:jc w:val="both"/>
      </w:pPr>
      <w:r>
        <w:t>овладение обучающимися коммуникативно-речевыми умениями, необходимыми для совершенствования их речевой практики;</w:t>
      </w:r>
    </w:p>
    <w:p w:rsidR="00453793" w:rsidRDefault="00453793" w:rsidP="00CA2132">
      <w:pPr>
        <w:pStyle w:val="ConsPlusNormal"/>
        <w:numPr>
          <w:ilvl w:val="0"/>
          <w:numId w:val="271"/>
        </w:numPr>
        <w:ind w:left="426"/>
        <w:jc w:val="both"/>
      </w:pPr>
      <w:r>
        <w:t>формирование позитивного отношения к правильной устной и письменной речи как показателям общей культуры и гражданской позиции человека;</w:t>
      </w:r>
    </w:p>
    <w:p w:rsidR="00453793" w:rsidRDefault="00453793" w:rsidP="00CA2132">
      <w:pPr>
        <w:pStyle w:val="ConsPlusNormal"/>
        <w:numPr>
          <w:ilvl w:val="0"/>
          <w:numId w:val="271"/>
        </w:numPr>
        <w:ind w:left="426"/>
        <w:jc w:val="both"/>
      </w:pPr>
      <w:r>
        <w:t>использование знаний в области русского языка и сформированных грамматико-орфографических умений для решения практических задач.</w:t>
      </w:r>
    </w:p>
    <w:p w:rsidR="00453793" w:rsidRDefault="00453793" w:rsidP="00453793">
      <w:pPr>
        <w:pStyle w:val="ConsPlusNormal"/>
        <w:ind w:firstLine="540"/>
        <w:jc w:val="both"/>
      </w:pPr>
    </w:p>
    <w:p w:rsidR="00323492" w:rsidRPr="00323492" w:rsidRDefault="009E7D8F" w:rsidP="00323492">
      <w:pPr>
        <w:pStyle w:val="ConsPlusNormal"/>
        <w:ind w:firstLine="540"/>
        <w:jc w:val="both"/>
        <w:rPr>
          <w:b/>
          <w:bCs/>
          <w:u w:val="single"/>
        </w:rPr>
      </w:pPr>
      <w:r>
        <w:rPr>
          <w:b/>
          <w:bCs/>
        </w:rPr>
        <w:t>4</w:t>
      </w:r>
      <w:r w:rsidR="00323492" w:rsidRPr="00323492">
        <w:rPr>
          <w:b/>
          <w:bCs/>
        </w:rPr>
        <w:t>.2.2.2</w:t>
      </w:r>
      <w:r w:rsidR="00323492" w:rsidRPr="00323492">
        <w:rPr>
          <w:b/>
          <w:bCs/>
        </w:rPr>
        <w:tab/>
      </w:r>
      <w:r w:rsidR="00323492" w:rsidRPr="00323492">
        <w:rPr>
          <w:b/>
          <w:bCs/>
          <w:u w:val="single"/>
        </w:rPr>
        <w:t>Рабочая программа учебного предмета  Литературное чтение.</w:t>
      </w:r>
    </w:p>
    <w:p w:rsidR="00453793" w:rsidRPr="00323492" w:rsidRDefault="00453793" w:rsidP="00323492">
      <w:pPr>
        <w:pStyle w:val="ConsPlusNormal"/>
        <w:ind w:firstLine="540"/>
        <w:jc w:val="both"/>
        <w:rPr>
          <w:b/>
          <w:i/>
        </w:rPr>
      </w:pPr>
      <w:r w:rsidRPr="00323492">
        <w:rPr>
          <w:b/>
          <w:i/>
        </w:rPr>
        <w:t>Пояснительная записка.</w:t>
      </w:r>
    </w:p>
    <w:p w:rsidR="00453793" w:rsidRPr="00ED2AA0" w:rsidRDefault="00323492" w:rsidP="00323492">
      <w:pPr>
        <w:pStyle w:val="ConsPlusNormal"/>
        <w:ind w:firstLine="540"/>
        <w:jc w:val="both"/>
        <w:rPr>
          <w:color w:val="000000" w:themeColor="text1"/>
        </w:rPr>
      </w:pPr>
      <w:r>
        <w:t>Р</w:t>
      </w:r>
      <w:r w:rsidR="00453793">
        <w:t xml:space="preserve">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w:t>
      </w:r>
      <w:r w:rsidR="00453793" w:rsidRPr="00ED2AA0">
        <w:rPr>
          <w:color w:val="000000" w:themeColor="text1"/>
        </w:rPr>
        <w:t xml:space="preserve">установленными </w:t>
      </w:r>
      <w:hyperlink r:id="rId73" w:history="1">
        <w:r w:rsidR="00453793" w:rsidRPr="00ED2AA0">
          <w:rPr>
            <w:color w:val="000000" w:themeColor="text1"/>
          </w:rPr>
          <w:t>ФГОС</w:t>
        </w:r>
      </w:hyperlink>
      <w:r w:rsidR="00453793" w:rsidRPr="00ED2AA0">
        <w:rPr>
          <w:color w:val="000000" w:themeColor="text1"/>
        </w:rPr>
        <w:t xml:space="preserve"> НОО обучающихся с ОВЗ, федеральной программы воспитания.</w:t>
      </w:r>
    </w:p>
    <w:p w:rsidR="00453793" w:rsidRDefault="00453793" w:rsidP="00323492">
      <w:pPr>
        <w:pStyle w:val="ConsPlusNormal"/>
        <w:ind w:firstLine="540"/>
        <w:jc w:val="both"/>
      </w:pPr>
      <w:r w:rsidRPr="00ED2AA0">
        <w:rPr>
          <w:color w:val="000000" w:themeColor="text1"/>
        </w:rPr>
        <w:t>Как и русский язык, литературное</w:t>
      </w:r>
      <w:r>
        <w:t xml:space="preserve">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453793" w:rsidRDefault="00453793" w:rsidP="00323492">
      <w:pPr>
        <w:pStyle w:val="ConsPlusNormal"/>
        <w:ind w:firstLine="540"/>
        <w:jc w:val="both"/>
      </w:pPr>
      <w: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453793" w:rsidRDefault="00453793" w:rsidP="00323492">
      <w:pPr>
        <w:pStyle w:val="ConsPlusNormal"/>
        <w:ind w:firstLine="540"/>
        <w:jc w:val="both"/>
      </w:pPr>
      <w:r>
        <w:t>Приобретенные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323492" w:rsidRDefault="00323492" w:rsidP="00323492">
      <w:pPr>
        <w:pStyle w:val="ConsPlusNormal"/>
        <w:ind w:firstLine="540"/>
        <w:jc w:val="both"/>
      </w:pPr>
    </w:p>
    <w:p w:rsidR="00453793" w:rsidRPr="00323492" w:rsidRDefault="00453793" w:rsidP="00323492">
      <w:pPr>
        <w:pStyle w:val="ConsPlusNormal"/>
        <w:ind w:firstLine="540"/>
        <w:jc w:val="both"/>
        <w:rPr>
          <w:b/>
          <w:i/>
        </w:rPr>
      </w:pPr>
      <w:r w:rsidRPr="00323492">
        <w:rPr>
          <w:b/>
          <w:i/>
        </w:rPr>
        <w:t>Содержание обучения.</w:t>
      </w:r>
    </w:p>
    <w:p w:rsidR="00453793" w:rsidRPr="00323492" w:rsidRDefault="00453793" w:rsidP="00323492">
      <w:pPr>
        <w:pStyle w:val="ConsPlusNormal"/>
        <w:ind w:firstLine="540"/>
        <w:jc w:val="both"/>
        <w:rPr>
          <w:i/>
          <w:u w:val="single"/>
        </w:rPr>
      </w:pPr>
      <w:r w:rsidRPr="00323492">
        <w:rPr>
          <w:i/>
          <w:u w:val="single"/>
        </w:rPr>
        <w:t>Виды речевой и читательской деятельности.</w:t>
      </w:r>
    </w:p>
    <w:p w:rsidR="00453793" w:rsidRDefault="00453793" w:rsidP="00323492">
      <w:pPr>
        <w:pStyle w:val="ConsPlusNormal"/>
        <w:ind w:firstLine="540"/>
        <w:jc w:val="both"/>
      </w:pPr>
      <w:r>
        <w:lastRenderedPageBreak/>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453793" w:rsidRPr="00323492" w:rsidRDefault="00453793" w:rsidP="00323492">
      <w:pPr>
        <w:pStyle w:val="ConsPlusNormal"/>
        <w:ind w:firstLine="540"/>
        <w:jc w:val="both"/>
        <w:rPr>
          <w:i/>
          <w:u w:val="single"/>
        </w:rPr>
      </w:pPr>
      <w:r w:rsidRPr="00323492">
        <w:rPr>
          <w:i/>
          <w:u w:val="single"/>
        </w:rPr>
        <w:t>Чтение.</w:t>
      </w:r>
    </w:p>
    <w:p w:rsidR="00453793" w:rsidRDefault="00453793" w:rsidP="00323492">
      <w:pPr>
        <w:pStyle w:val="ConsPlusNormal"/>
        <w:ind w:firstLine="540"/>
        <w:jc w:val="both"/>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453793" w:rsidRDefault="00453793" w:rsidP="00323492">
      <w:pPr>
        <w:pStyle w:val="ConsPlusNormal"/>
        <w:ind w:firstLine="540"/>
        <w:jc w:val="both"/>
      </w:pPr>
      <w: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453793" w:rsidRDefault="00453793" w:rsidP="00323492">
      <w:pPr>
        <w:pStyle w:val="ConsPlusNormal"/>
        <w:ind w:firstLine="540"/>
        <w:jc w:val="both"/>
      </w:pPr>
      <w:r w:rsidRPr="001F1F20">
        <w:rPr>
          <w:i/>
        </w:rPr>
        <w:t>Работа с разными видами текста.</w:t>
      </w:r>
      <w:r>
        <w:t xml:space="preserve">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453793" w:rsidRDefault="00453793" w:rsidP="00323492">
      <w:pPr>
        <w:pStyle w:val="ConsPlusNormal"/>
        <w:ind w:firstLine="540"/>
        <w:jc w:val="both"/>
      </w:pPr>
      <w:r>
        <w:t>Практическое освоение умения отличать текст от набора предложений. Прогнозирование содержания книги по ее названию и оформлению.</w:t>
      </w:r>
    </w:p>
    <w:p w:rsidR="00453793" w:rsidRDefault="00453793" w:rsidP="00323492">
      <w:pPr>
        <w:pStyle w:val="ConsPlusNormal"/>
        <w:ind w:firstLine="540"/>
        <w:jc w:val="both"/>
      </w:pPr>
      <w:r>
        <w:t>Самостоятельное деление текста на смысловые части, их озаглавливание. Умение работать с разными видами информации.</w:t>
      </w:r>
    </w:p>
    <w:p w:rsidR="00453793" w:rsidRDefault="00453793" w:rsidP="00323492">
      <w:pPr>
        <w:pStyle w:val="ConsPlusNormal"/>
        <w:ind w:firstLine="540"/>
        <w:jc w:val="both"/>
      </w:pPr>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453793" w:rsidRDefault="00453793" w:rsidP="00323492">
      <w:pPr>
        <w:pStyle w:val="ConsPlusNormal"/>
        <w:ind w:firstLine="540"/>
        <w:jc w:val="both"/>
      </w:pPr>
      <w:r w:rsidRPr="001F1F20">
        <w:rPr>
          <w:i/>
        </w:rPr>
        <w:t>Библиографическая культура.</w:t>
      </w:r>
      <w: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53793" w:rsidRDefault="00453793" w:rsidP="00323492">
      <w:pPr>
        <w:pStyle w:val="ConsPlusNormal"/>
        <w:ind w:firstLine="540"/>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453793" w:rsidRDefault="00453793" w:rsidP="00323492">
      <w:pPr>
        <w:pStyle w:val="ConsPlusNormal"/>
        <w:ind w:firstLine="540"/>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53793" w:rsidRDefault="00453793" w:rsidP="00323492">
      <w:pPr>
        <w:pStyle w:val="ConsPlusNormal"/>
        <w:ind w:firstLine="540"/>
        <w:jc w:val="both"/>
      </w:pPr>
      <w:r w:rsidRPr="001F1F20">
        <w:rPr>
          <w:i/>
        </w:rPr>
        <w:t>Работа с текстом художественного произведения.</w:t>
      </w:r>
      <w: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53793" w:rsidRDefault="00453793" w:rsidP="00323492">
      <w:pPr>
        <w:pStyle w:val="ConsPlusNormal"/>
        <w:ind w:firstLine="540"/>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53793" w:rsidRDefault="00453793" w:rsidP="00323492">
      <w:pPr>
        <w:pStyle w:val="ConsPlusNormal"/>
        <w:ind w:firstLine="540"/>
        <w:jc w:val="both"/>
      </w:pPr>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53793" w:rsidRDefault="00453793" w:rsidP="00323492">
      <w:pPr>
        <w:pStyle w:val="ConsPlusNormal"/>
        <w:ind w:firstLine="540"/>
        <w:jc w:val="both"/>
      </w:pPr>
      <w:r>
        <w:t>Характеристика героя произведения. Портрет, характер героя, выраженные через поступки и речь.</w:t>
      </w:r>
    </w:p>
    <w:p w:rsidR="00453793" w:rsidRDefault="00453793" w:rsidP="00323492">
      <w:pPr>
        <w:pStyle w:val="ConsPlusNormal"/>
        <w:ind w:firstLine="540"/>
        <w:jc w:val="both"/>
      </w:pPr>
      <w:r>
        <w:t>Освоение разных видов пересказа художественного текста: подробный, выборочный и краткий (передача основных мыслей).</w:t>
      </w:r>
    </w:p>
    <w:p w:rsidR="00453793" w:rsidRDefault="00453793" w:rsidP="00323492">
      <w:pPr>
        <w:pStyle w:val="ConsPlusNormal"/>
        <w:ind w:firstLine="540"/>
        <w:jc w:val="both"/>
      </w:pPr>
      <w:r>
        <w:t xml:space="preserve">Подробный пересказ текста: определение главной мысли фрагмента, выделение опорных или </w:t>
      </w:r>
      <w:r>
        <w:lastRenderedPageBreak/>
        <w:t>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53793" w:rsidRDefault="00453793" w:rsidP="00323492">
      <w:pPr>
        <w:pStyle w:val="ConsPlusNormal"/>
        <w:ind w:firstLine="540"/>
        <w:jc w:val="both"/>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453793" w:rsidRDefault="00453793" w:rsidP="00323492">
      <w:pPr>
        <w:pStyle w:val="ConsPlusNormal"/>
        <w:ind w:firstLine="540"/>
        <w:jc w:val="both"/>
      </w:pPr>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53793" w:rsidRDefault="00453793" w:rsidP="00323492">
      <w:pPr>
        <w:pStyle w:val="ConsPlusNormal"/>
        <w:ind w:firstLine="540"/>
        <w:jc w:val="both"/>
      </w:pPr>
      <w:r w:rsidRPr="00323492">
        <w:rPr>
          <w:i/>
          <w:u w:val="single"/>
        </w:rPr>
        <w:t xml:space="preserve">Говорение </w:t>
      </w:r>
      <w:r>
        <w:t>(культура речевого общения).</w:t>
      </w:r>
    </w:p>
    <w:p w:rsidR="00453793" w:rsidRDefault="00453793" w:rsidP="00323492">
      <w:pPr>
        <w:pStyle w:val="ConsPlusNormal"/>
        <w:ind w:firstLine="540"/>
        <w:jc w:val="both"/>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453793" w:rsidRDefault="00453793" w:rsidP="00323492">
      <w:pPr>
        <w:pStyle w:val="ConsPlusNormal"/>
        <w:ind w:firstLine="540"/>
        <w:jc w:val="both"/>
      </w:pPr>
      <w:r>
        <w:t>Работа со словом (распознание прямого и переносного значения слов, их многозначности), пополнение активного словарного запаса.</w:t>
      </w:r>
    </w:p>
    <w:p w:rsidR="00453793" w:rsidRDefault="00453793" w:rsidP="00323492">
      <w:pPr>
        <w:pStyle w:val="ConsPlusNormal"/>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53793" w:rsidRDefault="00453793" w:rsidP="00323492">
      <w:pPr>
        <w:pStyle w:val="ConsPlusNormal"/>
        <w:ind w:firstLine="540"/>
        <w:jc w:val="both"/>
      </w:pPr>
      <w:r w:rsidRPr="001F1F20">
        <w:rPr>
          <w:i/>
          <w:u w:val="single"/>
        </w:rPr>
        <w:t>Письмо</w:t>
      </w:r>
      <w:r>
        <w:t xml:space="preserve"> (культура письменной речи).</w:t>
      </w:r>
    </w:p>
    <w:p w:rsidR="00453793" w:rsidRDefault="00453793" w:rsidP="00323492">
      <w:pPr>
        <w:pStyle w:val="ConsPlusNormal"/>
        <w:ind w:firstLine="540"/>
        <w:jc w:val="both"/>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453793" w:rsidRPr="001F1F20" w:rsidRDefault="00453793" w:rsidP="00323492">
      <w:pPr>
        <w:pStyle w:val="ConsPlusNormal"/>
        <w:ind w:firstLine="540"/>
        <w:jc w:val="both"/>
        <w:rPr>
          <w:i/>
          <w:u w:val="single"/>
        </w:rPr>
      </w:pPr>
      <w:r w:rsidRPr="001F1F20">
        <w:rPr>
          <w:i/>
          <w:u w:val="single"/>
        </w:rPr>
        <w:t>Круг детского чтения.</w:t>
      </w:r>
    </w:p>
    <w:p w:rsidR="00453793" w:rsidRDefault="00453793" w:rsidP="00323492">
      <w:pPr>
        <w:pStyle w:val="ConsPlusNormal"/>
        <w:ind w:firstLine="540"/>
        <w:jc w:val="both"/>
      </w:pPr>
      <w:r>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ЗПР.</w:t>
      </w:r>
    </w:p>
    <w:p w:rsidR="00453793" w:rsidRDefault="00453793" w:rsidP="00323492">
      <w:pPr>
        <w:pStyle w:val="ConsPlusNormal"/>
        <w:ind w:firstLine="540"/>
        <w:jc w:val="both"/>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53793" w:rsidRDefault="00453793" w:rsidP="00323492">
      <w:pPr>
        <w:pStyle w:val="ConsPlusNormal"/>
        <w:ind w:firstLine="540"/>
        <w:jc w:val="both"/>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453793" w:rsidRDefault="00453793" w:rsidP="00323492">
      <w:pPr>
        <w:pStyle w:val="ConsPlusNormal"/>
        <w:jc w:val="both"/>
      </w:pPr>
      <w:r>
        <w:t>Литературоведческая пропедевтика (практическое освоение).</w:t>
      </w:r>
    </w:p>
    <w:p w:rsidR="00453793" w:rsidRDefault="00453793" w:rsidP="00323492">
      <w:pPr>
        <w:pStyle w:val="ConsPlusNormal"/>
        <w:ind w:firstLine="540"/>
        <w:jc w:val="both"/>
      </w:pPr>
      <w:r>
        <w:t>Нахождение в тексте, определение значения в художественной речи (с помощью учителя) средств выразительности: синонимов, антонимов, сравнений.</w:t>
      </w:r>
    </w:p>
    <w:p w:rsidR="00453793" w:rsidRDefault="00453793" w:rsidP="00323492">
      <w:pPr>
        <w:pStyle w:val="ConsPlusNormal"/>
        <w:ind w:firstLine="540"/>
        <w:jc w:val="both"/>
      </w:pPr>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453793" w:rsidRDefault="00453793" w:rsidP="00323492">
      <w:pPr>
        <w:pStyle w:val="ConsPlusNormal"/>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453793" w:rsidRDefault="00453793" w:rsidP="00323492">
      <w:pPr>
        <w:pStyle w:val="ConsPlusNormal"/>
        <w:ind w:firstLine="540"/>
        <w:jc w:val="both"/>
      </w:pPr>
      <w:r w:rsidRPr="001F1F20">
        <w:rPr>
          <w:i/>
          <w:u w:val="single"/>
        </w:rPr>
        <w:t>Фольклор и авторские художественные произведения</w:t>
      </w:r>
      <w:r>
        <w:t xml:space="preserve"> (различение).</w:t>
      </w:r>
    </w:p>
    <w:p w:rsidR="00453793" w:rsidRDefault="00453793" w:rsidP="00323492">
      <w:pPr>
        <w:pStyle w:val="ConsPlusNormal"/>
        <w:ind w:firstLine="540"/>
        <w:jc w:val="both"/>
      </w:pPr>
      <w:r>
        <w:t xml:space="preserve">Жанровое разнообразие произведений. Малые фольклорные формы (колыбельные песни, </w:t>
      </w:r>
      <w:r>
        <w:lastRenderedPageBreak/>
        <w:t>потешки, пословицы и поговорки, загадки) - узнавание, различение, определение основного смысла.</w:t>
      </w:r>
    </w:p>
    <w:p w:rsidR="00453793" w:rsidRDefault="00453793" w:rsidP="00323492">
      <w:pPr>
        <w:pStyle w:val="ConsPlusNormal"/>
        <w:ind w:firstLine="540"/>
        <w:jc w:val="both"/>
      </w:pPr>
      <w:r>
        <w:t>Сказки (о животных, бытовые, волшебные). Художественные особенности сказок: лексика, построение (композиция). Литературная (авторская) сказка.</w:t>
      </w:r>
    </w:p>
    <w:p w:rsidR="00453793" w:rsidRDefault="00453793" w:rsidP="00323492">
      <w:pPr>
        <w:pStyle w:val="ConsPlusNormal"/>
        <w:ind w:firstLine="540"/>
        <w:jc w:val="both"/>
      </w:pPr>
      <w:r>
        <w:t>Рассказ, стихотворение, басня - общее представление о жанре, особенностях построения и выразительных средствах.</w:t>
      </w:r>
    </w:p>
    <w:p w:rsidR="00453793" w:rsidRDefault="00453793" w:rsidP="00323492">
      <w:pPr>
        <w:pStyle w:val="ConsPlusNormal"/>
        <w:ind w:firstLine="540"/>
        <w:jc w:val="both"/>
      </w:pPr>
      <w:r w:rsidRPr="001F1F20">
        <w:rPr>
          <w:i/>
          <w:u w:val="single"/>
        </w:rPr>
        <w:t>Творческая деятельность обучающихся</w:t>
      </w:r>
      <w:r>
        <w:t xml:space="preserve"> (на основе литературных произведений).</w:t>
      </w:r>
    </w:p>
    <w:p w:rsidR="00453793" w:rsidRDefault="00453793" w:rsidP="00323492">
      <w:pPr>
        <w:pStyle w:val="ConsPlusNormal"/>
        <w:ind w:firstLine="540"/>
        <w:jc w:val="both"/>
      </w:pPr>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F1F20" w:rsidRDefault="001F1F20" w:rsidP="00323492">
      <w:pPr>
        <w:pStyle w:val="ConsPlusNormal"/>
        <w:ind w:firstLine="540"/>
        <w:jc w:val="both"/>
      </w:pPr>
    </w:p>
    <w:p w:rsidR="00453793" w:rsidRPr="001F1F20" w:rsidRDefault="00453793" w:rsidP="00323492">
      <w:pPr>
        <w:pStyle w:val="ConsPlusNormal"/>
        <w:ind w:firstLine="540"/>
        <w:jc w:val="both"/>
        <w:rPr>
          <w:b/>
          <w:i/>
        </w:rPr>
      </w:pPr>
      <w:r w:rsidRPr="001F1F20">
        <w:rPr>
          <w:b/>
          <w:i/>
        </w:rPr>
        <w:t>Планируемые результаты освоения учебного предмета.</w:t>
      </w:r>
    </w:p>
    <w:p w:rsidR="00453793" w:rsidRPr="001F1F20" w:rsidRDefault="00453793" w:rsidP="00323492">
      <w:pPr>
        <w:pStyle w:val="ConsPlusNormal"/>
        <w:ind w:firstLine="540"/>
        <w:jc w:val="both"/>
        <w:rPr>
          <w:i/>
          <w:u w:val="single"/>
        </w:rPr>
      </w:pPr>
      <w:r w:rsidRPr="001F1F20">
        <w:rPr>
          <w:i/>
          <w:u w:val="single"/>
        </w:rPr>
        <w:t>Предметные результаты:</w:t>
      </w:r>
    </w:p>
    <w:p w:rsidR="00453793" w:rsidRDefault="00453793" w:rsidP="00CA2132">
      <w:pPr>
        <w:pStyle w:val="ConsPlusNormal"/>
        <w:numPr>
          <w:ilvl w:val="0"/>
          <w:numId w:val="272"/>
        </w:numPr>
        <w:ind w:left="426"/>
        <w:jc w:val="both"/>
      </w:pPr>
      <w:r>
        <w:t>понимание литературы как явления национальной и мировой культуры, средства сохранения и передачи нравственных ценностей и традиций;</w:t>
      </w:r>
    </w:p>
    <w:p w:rsidR="00453793" w:rsidRDefault="00453793" w:rsidP="00CA2132">
      <w:pPr>
        <w:pStyle w:val="ConsPlusNormal"/>
        <w:numPr>
          <w:ilvl w:val="0"/>
          <w:numId w:val="272"/>
        </w:numPr>
        <w:ind w:left="426"/>
        <w:jc w:val="both"/>
      </w:pPr>
      <w: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453793" w:rsidRDefault="00453793" w:rsidP="00CA2132">
      <w:pPr>
        <w:pStyle w:val="ConsPlusNormal"/>
        <w:numPr>
          <w:ilvl w:val="0"/>
          <w:numId w:val="272"/>
        </w:numPr>
        <w:ind w:left="426"/>
        <w:jc w:val="both"/>
      </w:pPr>
      <w:r>
        <w:t>осознанное, правильное, плавное чтение вслух целыми словами с использованием некоторых средств устной выразительности речи;</w:t>
      </w:r>
    </w:p>
    <w:p w:rsidR="00453793" w:rsidRDefault="00453793" w:rsidP="00CA2132">
      <w:pPr>
        <w:pStyle w:val="ConsPlusNormal"/>
        <w:numPr>
          <w:ilvl w:val="0"/>
          <w:numId w:val="272"/>
        </w:numPr>
        <w:ind w:left="426"/>
        <w:jc w:val="both"/>
      </w:pPr>
      <w:r>
        <w:t>понимание роли чтения, использование разных видов чтения;</w:t>
      </w:r>
    </w:p>
    <w:p w:rsidR="00453793" w:rsidRDefault="00453793" w:rsidP="00CA2132">
      <w:pPr>
        <w:pStyle w:val="ConsPlusNormal"/>
        <w:numPr>
          <w:ilvl w:val="0"/>
          <w:numId w:val="272"/>
        </w:numPr>
        <w:ind w:left="426"/>
        <w:jc w:val="both"/>
      </w:pPr>
      <w: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453793" w:rsidRDefault="00453793" w:rsidP="00CA2132">
      <w:pPr>
        <w:pStyle w:val="ConsPlusNormal"/>
        <w:numPr>
          <w:ilvl w:val="0"/>
          <w:numId w:val="272"/>
        </w:numPr>
        <w:ind w:left="426"/>
        <w:jc w:val="both"/>
      </w:pPr>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453793" w:rsidRDefault="00453793" w:rsidP="00CA2132">
      <w:pPr>
        <w:pStyle w:val="ConsPlusNormal"/>
        <w:numPr>
          <w:ilvl w:val="0"/>
          <w:numId w:val="272"/>
        </w:numPr>
        <w:ind w:left="426"/>
        <w:jc w:val="both"/>
      </w:pPr>
      <w:r>
        <w:t>формирование потребности в систематическом чтении;</w:t>
      </w:r>
    </w:p>
    <w:p w:rsidR="00453793" w:rsidRDefault="00453793" w:rsidP="00CA2132">
      <w:pPr>
        <w:pStyle w:val="ConsPlusNormal"/>
        <w:numPr>
          <w:ilvl w:val="0"/>
          <w:numId w:val="272"/>
        </w:numPr>
        <w:ind w:left="426"/>
        <w:jc w:val="both"/>
      </w:pPr>
      <w:r>
        <w:t>выбор с помощью взрослого интересующей литературы.</w:t>
      </w:r>
    </w:p>
    <w:p w:rsidR="00453793" w:rsidRDefault="00453793" w:rsidP="009E7D8F">
      <w:pPr>
        <w:pStyle w:val="ConsPlusNormal"/>
        <w:ind w:firstLine="540"/>
        <w:jc w:val="both"/>
      </w:pPr>
    </w:p>
    <w:p w:rsidR="004730DC" w:rsidRDefault="009E7D8F" w:rsidP="009E7D8F">
      <w:pPr>
        <w:pStyle w:val="ConsPlusNormal"/>
        <w:ind w:firstLine="540"/>
        <w:jc w:val="both"/>
        <w:rPr>
          <w:b/>
          <w:bCs/>
          <w:u w:val="single"/>
        </w:rPr>
      </w:pPr>
      <w:r>
        <w:rPr>
          <w:b/>
          <w:bCs/>
        </w:rPr>
        <w:t>4</w:t>
      </w:r>
      <w:r w:rsidR="001F1F20" w:rsidRPr="001F1F20">
        <w:rPr>
          <w:b/>
          <w:bCs/>
        </w:rPr>
        <w:t>.2.2.3</w:t>
      </w:r>
      <w:r w:rsidR="001F1F20" w:rsidRPr="001F1F20">
        <w:rPr>
          <w:b/>
          <w:bCs/>
        </w:rPr>
        <w:tab/>
      </w:r>
      <w:r>
        <w:rPr>
          <w:b/>
          <w:bCs/>
          <w:u w:val="single"/>
        </w:rPr>
        <w:t>Р</w:t>
      </w:r>
      <w:r w:rsidR="004730DC">
        <w:rPr>
          <w:b/>
          <w:bCs/>
          <w:u w:val="single"/>
        </w:rPr>
        <w:t>абочая программа учебного предмета «Иностранный язык»</w:t>
      </w:r>
    </w:p>
    <w:p w:rsidR="004730DC" w:rsidRDefault="004730DC" w:rsidP="009E7D8F">
      <w:pPr>
        <w:pStyle w:val="ConsPlusNormal"/>
        <w:ind w:firstLine="539"/>
        <w:jc w:val="both"/>
        <w:rPr>
          <w:b/>
          <w:bCs/>
          <w:i/>
        </w:rPr>
      </w:pPr>
      <w:r>
        <w:rPr>
          <w:b/>
          <w:bCs/>
          <w:i/>
        </w:rPr>
        <w:t>Пояснительная записка</w:t>
      </w:r>
    </w:p>
    <w:p w:rsidR="004730DC" w:rsidRDefault="004730DC" w:rsidP="004730DC">
      <w:pPr>
        <w:pStyle w:val="ConsPlusNormal"/>
        <w:ind w:firstLine="539"/>
        <w:jc w:val="both"/>
        <w:rPr>
          <w:bCs/>
        </w:rPr>
      </w:pPr>
      <w:r w:rsidRPr="004730DC">
        <w:rPr>
          <w:bCs/>
        </w:rPr>
        <w:t>Построение п</w:t>
      </w:r>
      <w:r>
        <w:rPr>
          <w:bCs/>
        </w:rPr>
        <w:t>рограммы имеет нелинейный харак</w:t>
      </w:r>
      <w:r w:rsidRPr="004730DC">
        <w:rPr>
          <w:bCs/>
        </w:rPr>
        <w:t>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w:t>
      </w:r>
      <w:r>
        <w:rPr>
          <w:bCs/>
        </w:rPr>
        <w:t xml:space="preserve"> и конструкции повторяются и за</w:t>
      </w:r>
      <w:r w:rsidRPr="004730DC">
        <w:rPr>
          <w:bCs/>
        </w:rPr>
        <w:t>крепляются на новом лексическом материале и расширяющемся тематическом содержании речи.</w:t>
      </w:r>
    </w:p>
    <w:p w:rsidR="004730DC" w:rsidRPr="004730DC" w:rsidRDefault="004730DC" w:rsidP="004730DC">
      <w:pPr>
        <w:pStyle w:val="ConsPlusNormal"/>
        <w:ind w:firstLine="539"/>
        <w:jc w:val="both"/>
        <w:rPr>
          <w:bCs/>
        </w:rPr>
      </w:pPr>
      <w:r w:rsidRPr="004730DC">
        <w:rPr>
          <w:bCs/>
        </w:rPr>
        <w:t xml:space="preserve">Цели изучения учебного предмета </w:t>
      </w:r>
      <w:r>
        <w:rPr>
          <w:bCs/>
        </w:rPr>
        <w:t>«Иностранный (английский) язык»:</w:t>
      </w:r>
    </w:p>
    <w:p w:rsidR="004730DC" w:rsidRPr="004730DC" w:rsidRDefault="004730DC" w:rsidP="004730DC">
      <w:pPr>
        <w:pStyle w:val="ConsPlusNormal"/>
        <w:ind w:firstLine="539"/>
        <w:jc w:val="both"/>
        <w:rPr>
          <w:bCs/>
          <w:i/>
          <w:u w:val="single"/>
        </w:rPr>
      </w:pPr>
      <w:r w:rsidRPr="004730DC">
        <w:rPr>
          <w:bCs/>
          <w:i/>
          <w:u w:val="single"/>
        </w:rPr>
        <w:t>Образовательные (обучающие) цели:</w:t>
      </w:r>
    </w:p>
    <w:p w:rsidR="004730DC" w:rsidRPr="004730DC" w:rsidRDefault="004730DC" w:rsidP="006003E8">
      <w:pPr>
        <w:pStyle w:val="ConsPlusNormal"/>
        <w:numPr>
          <w:ilvl w:val="0"/>
          <w:numId w:val="563"/>
        </w:numPr>
        <w:ind w:left="426"/>
        <w:jc w:val="both"/>
        <w:rPr>
          <w:bCs/>
        </w:rPr>
      </w:pPr>
      <w:r w:rsidRPr="004730DC">
        <w:rPr>
          <w:bCs/>
        </w:rPr>
        <w:t>формирование элементарной иноя</w:t>
      </w:r>
      <w:r>
        <w:rPr>
          <w:bCs/>
        </w:rPr>
        <w:t>зычной коммуникативной компетен</w:t>
      </w:r>
      <w:r w:rsidRPr="004730DC">
        <w:rPr>
          <w:bCs/>
        </w:rPr>
        <w:t>ции, т.е. способности и готовности общат</w:t>
      </w:r>
      <w:r>
        <w:rPr>
          <w:bCs/>
        </w:rPr>
        <w:t>ься с носителями изучаемого ино</w:t>
      </w:r>
      <w:r w:rsidRPr="004730DC">
        <w:rPr>
          <w:bCs/>
        </w:rPr>
        <w:t>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4730DC" w:rsidRPr="004730DC" w:rsidRDefault="004730DC" w:rsidP="006003E8">
      <w:pPr>
        <w:pStyle w:val="ConsPlusNormal"/>
        <w:numPr>
          <w:ilvl w:val="0"/>
          <w:numId w:val="563"/>
        </w:numPr>
        <w:ind w:left="426"/>
        <w:jc w:val="both"/>
        <w:rPr>
          <w:bCs/>
        </w:rPr>
      </w:pPr>
      <w:r w:rsidRPr="004730DC">
        <w:rPr>
          <w:bCs/>
        </w:rPr>
        <w:t>расширение лингвистического кругозора обучающихся за счёт овладения новыми языковыми средствами (фонетичес</w:t>
      </w:r>
      <w:r>
        <w:rPr>
          <w:bCs/>
        </w:rPr>
        <w:t>кими, орфографическими, лексиче</w:t>
      </w:r>
      <w:r w:rsidRPr="004730DC">
        <w:rPr>
          <w:bCs/>
        </w:rPr>
        <w:t>скими, грамматическими) в соответствии c отобранными темами общения;</w:t>
      </w:r>
    </w:p>
    <w:p w:rsidR="004730DC" w:rsidRPr="004730DC" w:rsidRDefault="004730DC" w:rsidP="006003E8">
      <w:pPr>
        <w:pStyle w:val="ConsPlusNormal"/>
        <w:numPr>
          <w:ilvl w:val="0"/>
          <w:numId w:val="563"/>
        </w:numPr>
        <w:ind w:left="426"/>
        <w:jc w:val="both"/>
        <w:rPr>
          <w:bCs/>
        </w:rPr>
      </w:pPr>
      <w:r w:rsidRPr="004730DC">
        <w:rPr>
          <w:bCs/>
        </w:rPr>
        <w:t>освоение знаний о языковых явлениях изучаемого иностранного языка, о разных способах выражения мысли на родном и иностранном языках;</w:t>
      </w:r>
    </w:p>
    <w:p w:rsidR="004730DC" w:rsidRPr="004730DC" w:rsidRDefault="004730DC" w:rsidP="006003E8">
      <w:pPr>
        <w:pStyle w:val="ConsPlusNormal"/>
        <w:numPr>
          <w:ilvl w:val="0"/>
          <w:numId w:val="563"/>
        </w:numPr>
        <w:ind w:left="426"/>
        <w:jc w:val="both"/>
        <w:rPr>
          <w:bCs/>
        </w:rPr>
      </w:pPr>
      <w:r w:rsidRPr="004730DC">
        <w:rPr>
          <w:bCs/>
        </w:rPr>
        <w:t xml:space="preserve">использование для решения учебных задач интеллектуальных операций (сравнение, анализ, </w:t>
      </w:r>
      <w:r w:rsidRPr="004730DC">
        <w:rPr>
          <w:bCs/>
        </w:rPr>
        <w:lastRenderedPageBreak/>
        <w:t>обобщение и др.);</w:t>
      </w:r>
    </w:p>
    <w:p w:rsidR="004730DC" w:rsidRPr="004730DC" w:rsidRDefault="004730DC" w:rsidP="006003E8">
      <w:pPr>
        <w:pStyle w:val="ConsPlusNormal"/>
        <w:numPr>
          <w:ilvl w:val="0"/>
          <w:numId w:val="563"/>
        </w:numPr>
        <w:ind w:left="426"/>
        <w:jc w:val="both"/>
        <w:rPr>
          <w:bCs/>
        </w:rPr>
      </w:pPr>
      <w:r w:rsidRPr="004730DC">
        <w:rPr>
          <w:bCs/>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4730DC" w:rsidRPr="004730DC" w:rsidRDefault="004730DC" w:rsidP="004730DC">
      <w:pPr>
        <w:pStyle w:val="ConsPlusNormal"/>
        <w:ind w:firstLine="539"/>
        <w:jc w:val="both"/>
        <w:rPr>
          <w:bCs/>
        </w:rPr>
      </w:pPr>
      <w:r w:rsidRPr="004730DC">
        <w:rPr>
          <w:bCs/>
        </w:rPr>
        <w:t>Развивающие цели:</w:t>
      </w:r>
    </w:p>
    <w:p w:rsidR="004730DC" w:rsidRPr="004730DC" w:rsidRDefault="004730DC" w:rsidP="006003E8">
      <w:pPr>
        <w:pStyle w:val="ConsPlusNormal"/>
        <w:numPr>
          <w:ilvl w:val="0"/>
          <w:numId w:val="564"/>
        </w:numPr>
        <w:ind w:left="426"/>
        <w:jc w:val="both"/>
        <w:rPr>
          <w:bCs/>
        </w:rPr>
      </w:pPr>
      <w:r w:rsidRPr="004730DC">
        <w:rPr>
          <w:bCs/>
        </w:rPr>
        <w:t xml:space="preserve">осознание младшими школьниками </w:t>
      </w:r>
      <w:r>
        <w:rPr>
          <w:bCs/>
        </w:rPr>
        <w:t>роли языков как средства межлич</w:t>
      </w:r>
      <w:r w:rsidRPr="004730DC">
        <w:rPr>
          <w:bCs/>
        </w:rPr>
        <w:t xml:space="preserve">ностного и межкультурного взаимодействия </w:t>
      </w:r>
      <w:r>
        <w:rPr>
          <w:bCs/>
        </w:rPr>
        <w:t>в условиях поликультурного, мно</w:t>
      </w:r>
      <w:r w:rsidRPr="004730DC">
        <w:rPr>
          <w:bCs/>
        </w:rPr>
        <w:t>гоязычного мира и инструмента познания мира и культуры других народов;</w:t>
      </w:r>
    </w:p>
    <w:p w:rsidR="004730DC" w:rsidRPr="004730DC" w:rsidRDefault="004730DC" w:rsidP="006003E8">
      <w:pPr>
        <w:pStyle w:val="ConsPlusNormal"/>
        <w:numPr>
          <w:ilvl w:val="0"/>
          <w:numId w:val="564"/>
        </w:numPr>
        <w:ind w:left="426"/>
        <w:jc w:val="both"/>
        <w:rPr>
          <w:bCs/>
        </w:rPr>
      </w:pPr>
      <w:r w:rsidRPr="004730DC">
        <w:rPr>
          <w:bCs/>
        </w:rPr>
        <w:t>становление коммуникативной куль</w:t>
      </w:r>
      <w:r>
        <w:rPr>
          <w:bCs/>
        </w:rPr>
        <w:t>туры обучающихся и их общего ре</w:t>
      </w:r>
      <w:r w:rsidRPr="004730DC">
        <w:rPr>
          <w:bCs/>
        </w:rPr>
        <w:t>чевого развития;</w:t>
      </w:r>
    </w:p>
    <w:p w:rsidR="004730DC" w:rsidRPr="004730DC" w:rsidRDefault="004730DC" w:rsidP="006003E8">
      <w:pPr>
        <w:pStyle w:val="ConsPlusNormal"/>
        <w:numPr>
          <w:ilvl w:val="0"/>
          <w:numId w:val="564"/>
        </w:numPr>
        <w:ind w:left="426"/>
        <w:jc w:val="both"/>
        <w:rPr>
          <w:bCs/>
        </w:rPr>
      </w:pPr>
      <w:r w:rsidRPr="004730DC">
        <w:rPr>
          <w:bCs/>
        </w:rPr>
        <w:t>развитие компенсаторной способности ад</w:t>
      </w:r>
      <w:r>
        <w:rPr>
          <w:bCs/>
        </w:rPr>
        <w:t>аптироваться к ситуациям об</w:t>
      </w:r>
      <w:r w:rsidRPr="004730DC">
        <w:rPr>
          <w:bCs/>
        </w:rPr>
        <w:t>щения при получении и передаче информации в условиях дефицита языковых средств;</w:t>
      </w:r>
    </w:p>
    <w:p w:rsidR="004730DC" w:rsidRPr="004730DC" w:rsidRDefault="004730DC" w:rsidP="006003E8">
      <w:pPr>
        <w:pStyle w:val="ConsPlusNormal"/>
        <w:numPr>
          <w:ilvl w:val="0"/>
          <w:numId w:val="564"/>
        </w:numPr>
        <w:ind w:left="426"/>
        <w:jc w:val="both"/>
        <w:rPr>
          <w:bCs/>
        </w:rPr>
      </w:pPr>
      <w:r w:rsidRPr="004730DC">
        <w:rPr>
          <w:bCs/>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4730DC" w:rsidRPr="004730DC" w:rsidRDefault="004730DC" w:rsidP="006003E8">
      <w:pPr>
        <w:pStyle w:val="ConsPlusNormal"/>
        <w:numPr>
          <w:ilvl w:val="0"/>
          <w:numId w:val="564"/>
        </w:numPr>
        <w:ind w:left="426"/>
        <w:jc w:val="both"/>
        <w:rPr>
          <w:bCs/>
        </w:rPr>
      </w:pPr>
      <w:r w:rsidRPr="004730DC">
        <w:rPr>
          <w:bCs/>
        </w:rPr>
        <w:t xml:space="preserve">становление способности к оценке </w:t>
      </w:r>
      <w:r>
        <w:rPr>
          <w:bCs/>
        </w:rPr>
        <w:t>своих достижений в изучении ино</w:t>
      </w:r>
      <w:r w:rsidRPr="004730DC">
        <w:rPr>
          <w:bCs/>
        </w:rPr>
        <w:t>странного языка, мотивация совершенствовать свои коммуникативные умения на иностранном языке.</w:t>
      </w:r>
    </w:p>
    <w:p w:rsidR="004730DC" w:rsidRPr="004730DC" w:rsidRDefault="004730DC" w:rsidP="004730DC">
      <w:pPr>
        <w:pStyle w:val="ConsPlusNormal"/>
        <w:ind w:firstLine="539"/>
        <w:jc w:val="both"/>
        <w:rPr>
          <w:bCs/>
        </w:rPr>
      </w:pPr>
      <w:r w:rsidRPr="004730DC">
        <w:rPr>
          <w:bCs/>
        </w:rPr>
        <w:t>Изучение иностранного языка начинает</w:t>
      </w:r>
      <w:r>
        <w:rPr>
          <w:bCs/>
        </w:rPr>
        <w:t>ся со 2 класса. Обучающиеся дан</w:t>
      </w:r>
      <w:r w:rsidRPr="004730DC">
        <w:rPr>
          <w:bCs/>
        </w:rPr>
        <w:t>ного возраста характеризуются большой в</w:t>
      </w:r>
      <w:r>
        <w:rPr>
          <w:bCs/>
        </w:rPr>
        <w:t>осприимчивостью к овладению язы</w:t>
      </w:r>
      <w:r w:rsidRPr="004730DC">
        <w:rPr>
          <w:bCs/>
        </w:rPr>
        <w:t>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4730DC" w:rsidRPr="004730DC" w:rsidRDefault="004730DC" w:rsidP="004730DC">
      <w:pPr>
        <w:pStyle w:val="ConsPlusNormal"/>
        <w:ind w:firstLine="539"/>
        <w:jc w:val="both"/>
        <w:rPr>
          <w:bCs/>
        </w:rPr>
      </w:pPr>
      <w:r w:rsidRPr="004730DC">
        <w:rPr>
          <w:bCs/>
        </w:rPr>
        <w:t>В начальной школе закладывается база</w:t>
      </w:r>
      <w:r>
        <w:rPr>
          <w:bCs/>
        </w:rPr>
        <w:t xml:space="preserve"> для всего последующего иноязыч</w:t>
      </w:r>
      <w:r w:rsidRPr="004730DC">
        <w:rPr>
          <w:bCs/>
        </w:rPr>
        <w:t>ного образования школьников, формируют</w:t>
      </w:r>
      <w:r>
        <w:rPr>
          <w:bCs/>
        </w:rPr>
        <w:t>ся основы функциональной грамот</w:t>
      </w:r>
      <w:r w:rsidRPr="004730DC">
        <w:rPr>
          <w:bCs/>
        </w:rPr>
        <w:t>ности, что придаёт особую ответственность данному этапу общего образования.</w:t>
      </w:r>
    </w:p>
    <w:p w:rsidR="004730DC" w:rsidRPr="004730DC" w:rsidRDefault="004730DC" w:rsidP="004730DC">
      <w:pPr>
        <w:pStyle w:val="ConsPlusNormal"/>
        <w:ind w:firstLine="539"/>
        <w:jc w:val="both"/>
        <w:rPr>
          <w:bCs/>
        </w:rPr>
      </w:pPr>
      <w:r w:rsidRPr="004730DC">
        <w:rPr>
          <w:bCs/>
        </w:rPr>
        <w:t>Вклад предмета «Иностранный (англи</w:t>
      </w:r>
      <w:r>
        <w:rPr>
          <w:bCs/>
        </w:rPr>
        <w:t>йский) язык» в реализацию воспи</w:t>
      </w:r>
      <w:r w:rsidRPr="004730DC">
        <w:rPr>
          <w:bCs/>
        </w:rPr>
        <w:t>тательных целей обеспечивает:</w:t>
      </w:r>
    </w:p>
    <w:p w:rsidR="004730DC" w:rsidRPr="004730DC" w:rsidRDefault="004730DC" w:rsidP="006003E8">
      <w:pPr>
        <w:pStyle w:val="ConsPlusNormal"/>
        <w:numPr>
          <w:ilvl w:val="0"/>
          <w:numId w:val="565"/>
        </w:numPr>
        <w:ind w:left="426"/>
        <w:jc w:val="both"/>
        <w:rPr>
          <w:bCs/>
        </w:rPr>
      </w:pPr>
      <w:r w:rsidRPr="004730DC">
        <w:rPr>
          <w:bCs/>
        </w:rPr>
        <w:t>понимание необходимости овладе</w:t>
      </w:r>
      <w:r>
        <w:rPr>
          <w:bCs/>
        </w:rPr>
        <w:t>ния иностранным языком как сред</w:t>
      </w:r>
      <w:r w:rsidRPr="004730DC">
        <w:rPr>
          <w:bCs/>
        </w:rPr>
        <w:t>ством общения в условиях взаимодействия разных стран и народов;</w:t>
      </w:r>
    </w:p>
    <w:p w:rsidR="004730DC" w:rsidRPr="004730DC" w:rsidRDefault="004730DC" w:rsidP="006003E8">
      <w:pPr>
        <w:pStyle w:val="ConsPlusNormal"/>
        <w:numPr>
          <w:ilvl w:val="0"/>
          <w:numId w:val="565"/>
        </w:numPr>
        <w:ind w:left="426"/>
        <w:jc w:val="both"/>
        <w:rPr>
          <w:bCs/>
        </w:rPr>
      </w:pPr>
      <w:r w:rsidRPr="004730DC">
        <w:rPr>
          <w:bCs/>
        </w:rPr>
        <w:t>формирование предпосылок социо</w:t>
      </w:r>
      <w:r>
        <w:rPr>
          <w:bCs/>
        </w:rPr>
        <w:t>культурной/ межкультурной компе</w:t>
      </w:r>
      <w:r w:rsidRPr="004730DC">
        <w:rPr>
          <w:bCs/>
        </w:rPr>
        <w:t>тенции, позволяющей приобщаться к культуре, традициям, реалиям стран/ страны изучаемого языка, готовности представлять свою страну, её культуру в</w:t>
      </w:r>
      <w:r>
        <w:rPr>
          <w:bCs/>
        </w:rPr>
        <w:t xml:space="preserve"> </w:t>
      </w:r>
      <w:r w:rsidRPr="004730DC">
        <w:rPr>
          <w:bCs/>
        </w:rPr>
        <w:t>условиях межкультурного общения, соблюда</w:t>
      </w:r>
      <w:r>
        <w:rPr>
          <w:bCs/>
        </w:rPr>
        <w:t>я речевой этикет и адекватно ис</w:t>
      </w:r>
      <w:r w:rsidRPr="004730DC">
        <w:rPr>
          <w:bCs/>
        </w:rPr>
        <w:t>пользуя имеющиеся речевые и неречевые средства общения;</w:t>
      </w:r>
    </w:p>
    <w:p w:rsidR="004730DC" w:rsidRPr="004730DC" w:rsidRDefault="004730DC" w:rsidP="006003E8">
      <w:pPr>
        <w:pStyle w:val="ConsPlusNormal"/>
        <w:numPr>
          <w:ilvl w:val="0"/>
          <w:numId w:val="565"/>
        </w:numPr>
        <w:ind w:left="426"/>
        <w:jc w:val="both"/>
        <w:rPr>
          <w:bCs/>
        </w:rPr>
      </w:pPr>
      <w:r w:rsidRPr="004730DC">
        <w:rPr>
          <w:bCs/>
        </w:rPr>
        <w:t xml:space="preserve">воспитание уважительного отношения </w:t>
      </w:r>
      <w:r>
        <w:rPr>
          <w:bCs/>
        </w:rPr>
        <w:t>к иной культуре посредством зна</w:t>
      </w:r>
      <w:r w:rsidRPr="004730DC">
        <w:rPr>
          <w:bCs/>
        </w:rPr>
        <w:t>комств с детским пластом культуры стран изучаемого языка и более глубокого осознания особенностей культуры своего народа;</w:t>
      </w:r>
    </w:p>
    <w:p w:rsidR="004730DC" w:rsidRPr="004730DC" w:rsidRDefault="004730DC" w:rsidP="006003E8">
      <w:pPr>
        <w:pStyle w:val="ConsPlusNormal"/>
        <w:numPr>
          <w:ilvl w:val="0"/>
          <w:numId w:val="565"/>
        </w:numPr>
        <w:ind w:left="426"/>
        <w:jc w:val="both"/>
        <w:rPr>
          <w:bCs/>
        </w:rPr>
      </w:pPr>
      <w:r w:rsidRPr="004730DC">
        <w:rPr>
          <w:bCs/>
        </w:rPr>
        <w:t>воспитание эмоционального и познава</w:t>
      </w:r>
      <w:r>
        <w:rPr>
          <w:bCs/>
        </w:rPr>
        <w:t>тельного интереса к художествен</w:t>
      </w:r>
      <w:r w:rsidRPr="004730DC">
        <w:rPr>
          <w:bCs/>
        </w:rPr>
        <w:t>ной культуре других народов;</w:t>
      </w:r>
    </w:p>
    <w:p w:rsidR="004730DC" w:rsidRDefault="004730DC" w:rsidP="006003E8">
      <w:pPr>
        <w:pStyle w:val="ConsPlusNormal"/>
        <w:numPr>
          <w:ilvl w:val="0"/>
          <w:numId w:val="565"/>
        </w:numPr>
        <w:ind w:left="426"/>
        <w:jc w:val="both"/>
        <w:rPr>
          <w:bCs/>
        </w:rPr>
      </w:pPr>
      <w:r w:rsidRPr="004730DC">
        <w:rPr>
          <w:bCs/>
        </w:rPr>
        <w:t>формирование положительной мотивации и устойчивого учебно-познавательного интереса к предмету «Иностранный язык».</w:t>
      </w:r>
    </w:p>
    <w:p w:rsidR="009640F6" w:rsidRDefault="009640F6" w:rsidP="004730DC">
      <w:pPr>
        <w:pStyle w:val="ConsPlusNormal"/>
        <w:ind w:firstLine="539"/>
        <w:jc w:val="both"/>
        <w:rPr>
          <w:bCs/>
        </w:rPr>
      </w:pPr>
    </w:p>
    <w:p w:rsidR="009640F6" w:rsidRDefault="009640F6" w:rsidP="004730DC">
      <w:pPr>
        <w:pStyle w:val="ConsPlusNormal"/>
        <w:ind w:firstLine="539"/>
        <w:jc w:val="both"/>
        <w:rPr>
          <w:b/>
          <w:bCs/>
          <w:i/>
        </w:rPr>
      </w:pPr>
      <w:r>
        <w:rPr>
          <w:b/>
          <w:bCs/>
          <w:i/>
        </w:rPr>
        <w:t>Содержание</w:t>
      </w:r>
    </w:p>
    <w:p w:rsidR="00FA20CF" w:rsidRPr="00FA20CF" w:rsidRDefault="00FA20CF" w:rsidP="00FA20CF">
      <w:pPr>
        <w:pStyle w:val="ConsPlusNormal"/>
        <w:ind w:firstLine="539"/>
        <w:jc w:val="both"/>
        <w:rPr>
          <w:bCs/>
          <w:i/>
          <w:u w:val="single"/>
        </w:rPr>
      </w:pPr>
      <w:r w:rsidRPr="00FA20CF">
        <w:rPr>
          <w:bCs/>
          <w:i/>
          <w:u w:val="single"/>
        </w:rPr>
        <w:t>Предметное содержание речи</w:t>
      </w:r>
    </w:p>
    <w:p w:rsidR="00FA20CF" w:rsidRPr="00FA20CF" w:rsidRDefault="00FA20CF" w:rsidP="00FA20CF">
      <w:pPr>
        <w:pStyle w:val="ConsPlusNormal"/>
        <w:ind w:firstLine="539"/>
        <w:jc w:val="both"/>
        <w:rPr>
          <w:bCs/>
        </w:rPr>
      </w:pPr>
      <w:r w:rsidRPr="00FA20CF">
        <w:rPr>
          <w:bCs/>
        </w:rPr>
        <w:t>Знакомство. 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FA20CF" w:rsidRPr="00FA20CF" w:rsidRDefault="00FA20CF" w:rsidP="00FA20CF">
      <w:pPr>
        <w:pStyle w:val="ConsPlusNormal"/>
        <w:ind w:firstLine="539"/>
        <w:jc w:val="both"/>
        <w:rPr>
          <w:bCs/>
        </w:rPr>
      </w:pPr>
      <w:r w:rsidRPr="00FA20CF">
        <w:rPr>
          <w:bCs/>
        </w:rPr>
        <w:t>Я и моя семья. Члены семьи, их имена, возраст, внешность, характер. Мой день (распорядок дня). Любимая еда. Семейные праздники: день рождения, Новый год/Рождество.</w:t>
      </w:r>
    </w:p>
    <w:p w:rsidR="00FA20CF" w:rsidRPr="00FA20CF" w:rsidRDefault="00FA20CF" w:rsidP="00FA20CF">
      <w:pPr>
        <w:pStyle w:val="ConsPlusNormal"/>
        <w:ind w:firstLine="539"/>
        <w:jc w:val="both"/>
        <w:rPr>
          <w:bCs/>
        </w:rPr>
      </w:pPr>
      <w:r w:rsidRPr="00FA20CF">
        <w:rPr>
          <w:bCs/>
        </w:rPr>
        <w:t>Мир моих увлечений. Мои любимые занятия. Мои любимые сказки. Выходной день, каникулы.</w:t>
      </w:r>
    </w:p>
    <w:p w:rsidR="00FA20CF" w:rsidRPr="00FA20CF" w:rsidRDefault="00FA20CF" w:rsidP="00FA20CF">
      <w:pPr>
        <w:pStyle w:val="ConsPlusNormal"/>
        <w:ind w:firstLine="539"/>
        <w:jc w:val="both"/>
        <w:rPr>
          <w:bCs/>
        </w:rPr>
      </w:pPr>
      <w:r w:rsidRPr="00FA20CF">
        <w:rPr>
          <w:bCs/>
        </w:rPr>
        <w:t>Я и мои друзья. Имя, возраст, внешность, характер, увлечения/хобби. Любимое домашнее животное: имя, возраст, цвет, размер, характер.</w:t>
      </w:r>
    </w:p>
    <w:p w:rsidR="00FA20CF" w:rsidRPr="00FA20CF" w:rsidRDefault="00FA20CF" w:rsidP="00FA20CF">
      <w:pPr>
        <w:pStyle w:val="ConsPlusNormal"/>
        <w:ind w:firstLine="539"/>
        <w:jc w:val="both"/>
        <w:rPr>
          <w:bCs/>
        </w:rPr>
      </w:pPr>
      <w:r w:rsidRPr="00FA20CF">
        <w:rPr>
          <w:bCs/>
        </w:rPr>
        <w:t>Моя школа. Классная комната, учебные предметы, школьные принадлежности.</w:t>
      </w:r>
    </w:p>
    <w:p w:rsidR="00FA20CF" w:rsidRPr="00FA20CF" w:rsidRDefault="00FA20CF" w:rsidP="00FA20CF">
      <w:pPr>
        <w:pStyle w:val="ConsPlusNormal"/>
        <w:ind w:firstLine="539"/>
        <w:jc w:val="both"/>
        <w:rPr>
          <w:bCs/>
        </w:rPr>
      </w:pPr>
      <w:r w:rsidRPr="00FA20CF">
        <w:rPr>
          <w:bCs/>
        </w:rPr>
        <w:t>Мир вокруг меня. Мой дом/квартира/комната: названия комнат. Природа. Дикие и домашние животные. Любимое время года. Погода.</w:t>
      </w:r>
    </w:p>
    <w:p w:rsidR="00FA20CF" w:rsidRPr="00FA20CF" w:rsidRDefault="00FA20CF" w:rsidP="00FA20CF">
      <w:pPr>
        <w:pStyle w:val="ConsPlusNormal"/>
        <w:ind w:firstLine="539"/>
        <w:jc w:val="both"/>
        <w:rPr>
          <w:bCs/>
        </w:rPr>
      </w:pPr>
      <w:r w:rsidRPr="00FA20CF">
        <w:rPr>
          <w:bCs/>
        </w:rPr>
        <w:lastRenderedPageBreak/>
        <w:t>Страна/страны изучаемого языка и родная страна. Общие сведения:</w:t>
      </w:r>
    </w:p>
    <w:p w:rsidR="00FA20CF" w:rsidRPr="00FA20CF" w:rsidRDefault="00FA20CF" w:rsidP="00FA20CF">
      <w:pPr>
        <w:pStyle w:val="ConsPlusNormal"/>
        <w:ind w:firstLine="539"/>
        <w:jc w:val="both"/>
        <w:rPr>
          <w:bCs/>
        </w:rPr>
      </w:pPr>
      <w:r w:rsidRPr="00FA20CF">
        <w:rPr>
          <w:bCs/>
        </w:rPr>
        <w:t>название, столица. Небольшие произведения детского фольклора на изучаемом иностранном языке (рифмовки, стихи, песни, сказки).</w:t>
      </w:r>
    </w:p>
    <w:p w:rsidR="00FA20CF" w:rsidRDefault="00FA20CF" w:rsidP="00FA20CF">
      <w:pPr>
        <w:pStyle w:val="ConsPlusNormal"/>
        <w:ind w:firstLine="539"/>
        <w:jc w:val="both"/>
        <w:rPr>
          <w:bCs/>
        </w:rPr>
      </w:pPr>
      <w:r w:rsidRPr="00FA20CF">
        <w:rPr>
          <w:bCs/>
          <w:i/>
          <w:u w:val="single"/>
        </w:rPr>
        <w:t>Коммуникативные умения по видам речевой деятельности</w:t>
      </w:r>
      <w:r w:rsidRPr="00FA20CF">
        <w:rPr>
          <w:bCs/>
        </w:rPr>
        <w:t xml:space="preserve"> </w:t>
      </w:r>
    </w:p>
    <w:p w:rsidR="00FA20CF" w:rsidRPr="00FA20CF" w:rsidRDefault="00FA20CF" w:rsidP="00FA20CF">
      <w:pPr>
        <w:pStyle w:val="ConsPlusNormal"/>
        <w:ind w:firstLine="539"/>
        <w:jc w:val="both"/>
        <w:rPr>
          <w:bCs/>
          <w:i/>
        </w:rPr>
      </w:pPr>
      <w:r w:rsidRPr="00FA20CF">
        <w:rPr>
          <w:bCs/>
          <w:i/>
        </w:rPr>
        <w:t xml:space="preserve">Говорение </w:t>
      </w:r>
    </w:p>
    <w:p w:rsidR="00FA20CF" w:rsidRPr="00FA20CF" w:rsidRDefault="00FA20CF" w:rsidP="00FA20CF">
      <w:pPr>
        <w:pStyle w:val="ConsPlusNormal"/>
        <w:ind w:firstLine="539"/>
        <w:jc w:val="both"/>
        <w:rPr>
          <w:bCs/>
        </w:rPr>
      </w:pPr>
      <w:r w:rsidRPr="00FA20CF">
        <w:rPr>
          <w:bCs/>
        </w:rPr>
        <w:t>1. Диалогическая форма Уметь вести: этикетные диалоги в типичных ситуац</w:t>
      </w:r>
      <w:r>
        <w:rPr>
          <w:bCs/>
        </w:rPr>
        <w:t xml:space="preserve">иях бытового и учебно-трудового </w:t>
      </w:r>
      <w:r w:rsidRPr="00FA20CF">
        <w:rPr>
          <w:bCs/>
        </w:rPr>
        <w:t>общения; диалог-расспрос (запрос информации и ответ на него) с опорой на картинку и модель, объем диалогического высказывания 2-3 реплики с каждой стороны; диалог — побуждение к действию.</w:t>
      </w:r>
    </w:p>
    <w:p w:rsidR="00FA20CF" w:rsidRPr="00FA20CF" w:rsidRDefault="00FA20CF" w:rsidP="00FA20CF">
      <w:pPr>
        <w:pStyle w:val="ConsPlusNormal"/>
        <w:ind w:firstLine="539"/>
        <w:jc w:val="both"/>
        <w:rPr>
          <w:bCs/>
        </w:rPr>
      </w:pPr>
      <w:r w:rsidRPr="00FA20CF">
        <w:rPr>
          <w:bCs/>
        </w:rPr>
        <w:t>2. Монологическая форма</w:t>
      </w:r>
    </w:p>
    <w:p w:rsidR="00FA20CF" w:rsidRPr="00FA20CF" w:rsidRDefault="00FA20CF" w:rsidP="00FA20CF">
      <w:pPr>
        <w:pStyle w:val="ConsPlusNormal"/>
        <w:ind w:firstLine="539"/>
        <w:jc w:val="both"/>
        <w:rPr>
          <w:bCs/>
        </w:rPr>
      </w:pPr>
      <w:r w:rsidRPr="00FA20CF">
        <w:rPr>
          <w:bCs/>
        </w:rPr>
        <w:t>Уметь пользоваться основными коммуникативными типами речи:</w:t>
      </w:r>
    </w:p>
    <w:p w:rsidR="00600319" w:rsidRDefault="00FA20CF" w:rsidP="00FA20CF">
      <w:pPr>
        <w:pStyle w:val="ConsPlusNormal"/>
        <w:ind w:firstLine="539"/>
        <w:jc w:val="both"/>
        <w:rPr>
          <w:bCs/>
        </w:rPr>
      </w:pPr>
      <w:r w:rsidRPr="00FA20CF">
        <w:rPr>
          <w:bCs/>
        </w:rPr>
        <w:t>описание, рассказ, характеристика (персонажей) с опорой на картинку (небольшой объем).</w:t>
      </w:r>
    </w:p>
    <w:p w:rsidR="00FA20CF" w:rsidRPr="00FA20CF" w:rsidRDefault="00FA20CF" w:rsidP="00FA20CF">
      <w:pPr>
        <w:pStyle w:val="ConsPlusNormal"/>
        <w:ind w:firstLine="539"/>
        <w:jc w:val="both"/>
        <w:rPr>
          <w:bCs/>
          <w:i/>
          <w:u w:val="single"/>
        </w:rPr>
      </w:pPr>
      <w:r w:rsidRPr="00FA20CF">
        <w:rPr>
          <w:bCs/>
          <w:i/>
          <w:u w:val="single"/>
        </w:rPr>
        <w:t>Аудирование</w:t>
      </w:r>
    </w:p>
    <w:p w:rsidR="00FA20CF" w:rsidRPr="00FA20CF" w:rsidRDefault="00FA20CF" w:rsidP="00FA20CF">
      <w:pPr>
        <w:pStyle w:val="ConsPlusNormal"/>
        <w:ind w:firstLine="539"/>
        <w:jc w:val="both"/>
        <w:rPr>
          <w:bCs/>
        </w:rPr>
      </w:pPr>
      <w:r w:rsidRPr="00FA20CF">
        <w:rPr>
          <w:bCs/>
        </w:rPr>
        <w:t>Воспринимать на слух и понимать: речь учителя и одноклассников в процессе общения на уроке и вербально/невербально реагировать на услышанное.</w:t>
      </w:r>
    </w:p>
    <w:p w:rsidR="00FA20CF" w:rsidRPr="00FA20CF" w:rsidRDefault="00FA20CF" w:rsidP="00FA20CF">
      <w:pPr>
        <w:pStyle w:val="ConsPlusNormal"/>
        <w:ind w:firstLine="539"/>
        <w:jc w:val="both"/>
        <w:rPr>
          <w:bCs/>
          <w:i/>
          <w:u w:val="single"/>
        </w:rPr>
      </w:pPr>
      <w:r w:rsidRPr="00FA20CF">
        <w:rPr>
          <w:bCs/>
          <w:i/>
          <w:u w:val="single"/>
        </w:rPr>
        <w:t xml:space="preserve">Чтение </w:t>
      </w:r>
    </w:p>
    <w:p w:rsidR="00FA20CF" w:rsidRPr="00FA20CF" w:rsidRDefault="00FA20CF" w:rsidP="00FA20CF">
      <w:pPr>
        <w:pStyle w:val="ConsPlusNormal"/>
        <w:ind w:firstLine="539"/>
        <w:jc w:val="both"/>
        <w:rPr>
          <w:bCs/>
        </w:rPr>
      </w:pPr>
      <w:r w:rsidRPr="00FA20CF">
        <w:rPr>
          <w:bCs/>
        </w:rPr>
        <w:t>Читать (использовать метод глобального чтения):</w:t>
      </w:r>
    </w:p>
    <w:p w:rsidR="00FA20CF" w:rsidRPr="00FA20CF" w:rsidRDefault="00FA20CF" w:rsidP="00FA20CF">
      <w:pPr>
        <w:pStyle w:val="ConsPlusNormal"/>
        <w:ind w:firstLine="539"/>
        <w:jc w:val="both"/>
        <w:rPr>
          <w:bCs/>
        </w:rPr>
      </w:pPr>
      <w:r w:rsidRPr="00FA20CF">
        <w:rPr>
          <w:bCs/>
        </w:rPr>
        <w:t>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ит.д.).</w:t>
      </w:r>
    </w:p>
    <w:p w:rsidR="00FA20CF" w:rsidRPr="00FA20CF" w:rsidRDefault="00FA20CF" w:rsidP="00FA20CF">
      <w:pPr>
        <w:pStyle w:val="ConsPlusNormal"/>
        <w:ind w:firstLine="539"/>
        <w:jc w:val="both"/>
        <w:rPr>
          <w:bCs/>
          <w:i/>
          <w:u w:val="single"/>
        </w:rPr>
      </w:pPr>
      <w:r w:rsidRPr="00FA20CF">
        <w:rPr>
          <w:bCs/>
          <w:i/>
          <w:u w:val="single"/>
        </w:rPr>
        <w:t>Письмо</w:t>
      </w:r>
    </w:p>
    <w:p w:rsidR="00FA20CF" w:rsidRPr="00FA20CF" w:rsidRDefault="00FA20CF" w:rsidP="00FA20CF">
      <w:pPr>
        <w:pStyle w:val="ConsPlusNormal"/>
        <w:ind w:firstLine="539"/>
        <w:jc w:val="both"/>
        <w:rPr>
          <w:bCs/>
        </w:rPr>
      </w:pPr>
      <w:r w:rsidRPr="00FA20CF">
        <w:rPr>
          <w:bCs/>
        </w:rPr>
        <w:t>Знать и уметь писать буквы английского алфавита.</w:t>
      </w:r>
    </w:p>
    <w:p w:rsidR="00FA20CF" w:rsidRPr="00FA20CF" w:rsidRDefault="00FA20CF" w:rsidP="00FA20CF">
      <w:pPr>
        <w:pStyle w:val="ConsPlusNormal"/>
        <w:ind w:firstLine="539"/>
        <w:jc w:val="both"/>
        <w:rPr>
          <w:bCs/>
        </w:rPr>
      </w:pPr>
      <w:r w:rsidRPr="00FA20CF">
        <w:rPr>
          <w:bCs/>
        </w:rPr>
        <w:t>Владеть: умением выписывать из текста слова, словосочетания и предложения.</w:t>
      </w:r>
    </w:p>
    <w:p w:rsidR="00FA20CF" w:rsidRPr="00FA20CF" w:rsidRDefault="00FA20CF" w:rsidP="00FA20CF">
      <w:pPr>
        <w:pStyle w:val="ConsPlusNormal"/>
        <w:ind w:firstLine="539"/>
        <w:jc w:val="both"/>
        <w:rPr>
          <w:bCs/>
        </w:rPr>
      </w:pPr>
      <w:r w:rsidRPr="00FA20CF">
        <w:rPr>
          <w:bCs/>
        </w:rPr>
        <w:t>Языковые средства и навыки пользования ими Английский язык</w:t>
      </w:r>
    </w:p>
    <w:p w:rsidR="00FA20CF" w:rsidRDefault="00FA20CF" w:rsidP="00FA20CF">
      <w:pPr>
        <w:pStyle w:val="ConsPlusNormal"/>
        <w:ind w:firstLine="539"/>
        <w:jc w:val="both"/>
        <w:rPr>
          <w:bCs/>
        </w:rPr>
      </w:pPr>
      <w:r w:rsidRPr="00FA20CF">
        <w:rPr>
          <w:bCs/>
          <w:i/>
        </w:rPr>
        <w:t>Графика, каллиграфия, орфография.</w:t>
      </w:r>
      <w:r w:rsidRPr="00FA20CF">
        <w:rPr>
          <w:bCs/>
        </w:rPr>
        <w:t xml:space="preserve"> </w:t>
      </w:r>
    </w:p>
    <w:p w:rsidR="00FA20CF" w:rsidRPr="00FA20CF" w:rsidRDefault="00FA20CF" w:rsidP="00FA20CF">
      <w:pPr>
        <w:pStyle w:val="ConsPlusNormal"/>
        <w:ind w:firstLine="539"/>
        <w:jc w:val="both"/>
        <w:rPr>
          <w:bCs/>
        </w:rPr>
      </w:pPr>
      <w:r w:rsidRPr="00FA20CF">
        <w:rPr>
          <w:bCs/>
        </w:rPr>
        <w:t>Буквы английского алфавита. Основные буквосочетания. Звуко-буквенные соответствия. Апостроф.</w:t>
      </w:r>
    </w:p>
    <w:p w:rsidR="00FA20CF" w:rsidRPr="00FA20CF" w:rsidRDefault="00FA20CF" w:rsidP="00FA20CF">
      <w:pPr>
        <w:pStyle w:val="ConsPlusNormal"/>
        <w:ind w:firstLine="539"/>
        <w:jc w:val="both"/>
        <w:rPr>
          <w:bCs/>
        </w:rPr>
      </w:pPr>
      <w:r w:rsidRPr="00FA20CF">
        <w:rPr>
          <w:bCs/>
          <w:i/>
        </w:rPr>
        <w:t>Фонетическая сторона речи.</w:t>
      </w:r>
      <w:r w:rsidRPr="00FA20CF">
        <w:rPr>
          <w:bCs/>
        </w:rPr>
        <w:t xml:space="preserve"> 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w:t>
      </w:r>
    </w:p>
    <w:p w:rsidR="00FA20CF" w:rsidRPr="00FA20CF" w:rsidRDefault="00FA20CF" w:rsidP="00FA20CF">
      <w:pPr>
        <w:pStyle w:val="ConsPlusNormal"/>
        <w:ind w:firstLine="539"/>
        <w:jc w:val="both"/>
        <w:rPr>
          <w:bCs/>
        </w:rPr>
      </w:pPr>
      <w:r w:rsidRPr="00FA20CF">
        <w:rPr>
          <w:bCs/>
        </w:rPr>
        <w:t>Связующее «r» (thereis/thereare).Ударение в слове, фразе.Отсутствие ударения на служебных словах (артиклях, союзах, предлогах).Членение предложений на смысловые группы. Ритмико- 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FA20CF" w:rsidRPr="00FA20CF" w:rsidRDefault="00FA20CF" w:rsidP="00FA20CF">
      <w:pPr>
        <w:pStyle w:val="ConsPlusNormal"/>
        <w:ind w:firstLine="539"/>
        <w:jc w:val="both"/>
        <w:rPr>
          <w:bCs/>
        </w:rPr>
      </w:pPr>
      <w:r w:rsidRPr="00FA20CF">
        <w:rPr>
          <w:bCs/>
          <w:i/>
        </w:rPr>
        <w:t>Лексическая сторона речи.</w:t>
      </w:r>
      <w:r w:rsidRPr="00FA20CF">
        <w:rPr>
          <w:bCs/>
        </w:rPr>
        <w:t xml:space="preserve"> Лексические единицы, обслуживающие ситуации общения, в пределах тематики начальной школы, в объѐме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w:t>
      </w:r>
    </w:p>
    <w:p w:rsidR="00FA20CF" w:rsidRPr="00FA20CF" w:rsidRDefault="00FA20CF" w:rsidP="00FA20CF">
      <w:pPr>
        <w:pStyle w:val="ConsPlusNormal"/>
        <w:ind w:firstLine="539"/>
        <w:jc w:val="both"/>
        <w:rPr>
          <w:bCs/>
        </w:rPr>
      </w:pPr>
      <w:r w:rsidRPr="00FA20CF">
        <w:rPr>
          <w:bCs/>
        </w:rPr>
        <w:t>Интернациональные слова (например, doctor, film).</w:t>
      </w:r>
    </w:p>
    <w:p w:rsidR="00FA20CF" w:rsidRPr="00FA20CF" w:rsidRDefault="00FA20CF" w:rsidP="00FA20CF">
      <w:pPr>
        <w:pStyle w:val="ConsPlusNormal"/>
        <w:ind w:firstLine="539"/>
        <w:jc w:val="both"/>
        <w:rPr>
          <w:bCs/>
        </w:rPr>
      </w:pPr>
      <w:r w:rsidRPr="00FA20CF">
        <w:rPr>
          <w:bCs/>
          <w:i/>
        </w:rPr>
        <w:t>Грамматическая сторона речи.</w:t>
      </w:r>
      <w:r w:rsidRPr="00FA20CF">
        <w:rPr>
          <w:bCs/>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 Shecanskatewell.) сказуемым. Побудительные предложения в утвердительной (Helpme, please.) и отрицательной (Don’tbelate!) формах. Безличные предложения в настоящем времени (Itiscold. It’sfiveo’clock.). Предложения с оборотом thereis/thereare. Простые распространѐнные предложения. Предложения с однородными членами.</w:t>
      </w:r>
    </w:p>
    <w:p w:rsidR="00FA20CF" w:rsidRDefault="00FA20CF" w:rsidP="00FA20CF">
      <w:pPr>
        <w:pStyle w:val="ConsPlusNormal"/>
        <w:ind w:firstLine="539"/>
        <w:jc w:val="both"/>
        <w:rPr>
          <w:bCs/>
        </w:rPr>
      </w:pPr>
      <w:r w:rsidRPr="00FA20CF">
        <w:rPr>
          <w:bCs/>
        </w:rPr>
        <w:t>Глагольные конструкции I’dliketo… Существительные в единственном и множественном числе (образованные по правилу и исключения), существительные с неопределѐнным, определѐнным и нулевым артиклем.</w:t>
      </w:r>
    </w:p>
    <w:p w:rsidR="00FA20CF" w:rsidRPr="00FA20CF" w:rsidRDefault="00FA20CF" w:rsidP="00FA20CF">
      <w:pPr>
        <w:pStyle w:val="ConsPlusNormal"/>
        <w:ind w:firstLine="539"/>
        <w:jc w:val="both"/>
        <w:rPr>
          <w:bCs/>
        </w:rPr>
      </w:pPr>
      <w:r w:rsidRPr="00FA20CF">
        <w:rPr>
          <w:bCs/>
        </w:rPr>
        <w:lastRenderedPageBreak/>
        <w:t>Местоимения: личные (в именительном и объектном падежах), притяжательные, вопросительные, указательные (this/these, that/those), неопределѐнные (some, any — некоторые случаи употребления).</w:t>
      </w:r>
    </w:p>
    <w:p w:rsidR="00FA20CF" w:rsidRPr="00FA20CF" w:rsidRDefault="00FA20CF" w:rsidP="00FA20CF">
      <w:pPr>
        <w:pStyle w:val="ConsPlusNormal"/>
        <w:ind w:firstLine="539"/>
        <w:jc w:val="both"/>
        <w:rPr>
          <w:bCs/>
        </w:rPr>
      </w:pPr>
      <w:r w:rsidRPr="00FA20CF">
        <w:rPr>
          <w:bCs/>
        </w:rPr>
        <w:t>Наречиявремени</w:t>
      </w:r>
      <w:r w:rsidRPr="00FA20CF">
        <w:rPr>
          <w:bCs/>
          <w:lang w:val="en-US"/>
        </w:rPr>
        <w:t xml:space="preserve"> (yesterday, tomorrow, never, usually, often, sometimes). </w:t>
      </w:r>
      <w:r w:rsidRPr="00FA20CF">
        <w:rPr>
          <w:bCs/>
        </w:rPr>
        <w:t>Наречиястепени (much, little, very).</w:t>
      </w:r>
    </w:p>
    <w:p w:rsidR="00FA20CF" w:rsidRPr="00FA20CF" w:rsidRDefault="00FA20CF" w:rsidP="00FA20CF">
      <w:pPr>
        <w:pStyle w:val="ConsPlusNormal"/>
        <w:ind w:firstLine="539"/>
        <w:jc w:val="both"/>
        <w:rPr>
          <w:bCs/>
        </w:rPr>
      </w:pPr>
      <w:r w:rsidRPr="00FA20CF">
        <w:rPr>
          <w:bCs/>
        </w:rPr>
        <w:t>Количественные числительные (до 100), порядковые числительные (до 10). Наиболееупотребительныепредлоги: in, on, at, into, to, from, of, with.</w:t>
      </w:r>
    </w:p>
    <w:p w:rsidR="00FA20CF" w:rsidRPr="00FA20CF" w:rsidRDefault="00FA20CF" w:rsidP="00FA20CF">
      <w:pPr>
        <w:pStyle w:val="ConsPlusNormal"/>
        <w:ind w:firstLine="539"/>
        <w:jc w:val="both"/>
        <w:rPr>
          <w:bCs/>
          <w:i/>
          <w:u w:val="single"/>
        </w:rPr>
      </w:pPr>
      <w:r>
        <w:rPr>
          <w:bCs/>
          <w:i/>
          <w:u w:val="single"/>
        </w:rPr>
        <w:t>Социокультурная осведомлё</w:t>
      </w:r>
      <w:r w:rsidRPr="00FA20CF">
        <w:rPr>
          <w:bCs/>
          <w:i/>
          <w:u w:val="single"/>
        </w:rPr>
        <w:t>нность</w:t>
      </w:r>
    </w:p>
    <w:p w:rsidR="00FA20CF" w:rsidRDefault="00FA20CF" w:rsidP="00FA20CF">
      <w:pPr>
        <w:pStyle w:val="ConsPlusNormal"/>
        <w:ind w:firstLine="539"/>
        <w:jc w:val="both"/>
        <w:rPr>
          <w:bCs/>
        </w:rPr>
      </w:pPr>
      <w:r w:rsidRPr="00FA20CF">
        <w:rPr>
          <w:bCs/>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FA20CF" w:rsidRPr="00FA20CF" w:rsidRDefault="00FA20CF" w:rsidP="00FA20CF">
      <w:pPr>
        <w:pStyle w:val="ConsPlusNormal"/>
        <w:ind w:firstLine="539"/>
        <w:jc w:val="both"/>
        <w:rPr>
          <w:bCs/>
        </w:rPr>
      </w:pPr>
    </w:p>
    <w:p w:rsidR="00600319" w:rsidRDefault="00600319" w:rsidP="00600319">
      <w:pPr>
        <w:pStyle w:val="ConsPlusNormal"/>
        <w:ind w:firstLine="539"/>
        <w:jc w:val="both"/>
        <w:rPr>
          <w:b/>
          <w:bCs/>
          <w:i/>
        </w:rPr>
      </w:pPr>
      <w:r>
        <w:rPr>
          <w:b/>
          <w:bCs/>
          <w:i/>
        </w:rPr>
        <w:t>Планируемые результаты</w:t>
      </w:r>
    </w:p>
    <w:p w:rsidR="00BE7068" w:rsidRPr="0044317E" w:rsidRDefault="00BE7068" w:rsidP="00BE7068">
      <w:pPr>
        <w:pStyle w:val="ConsPlusNormal"/>
        <w:ind w:firstLine="540"/>
        <w:jc w:val="both"/>
        <w:rPr>
          <w:bCs/>
          <w:i/>
          <w:u w:val="single"/>
        </w:rPr>
      </w:pPr>
      <w:r w:rsidRPr="0044317E">
        <w:rPr>
          <w:bCs/>
          <w:i/>
          <w:u w:val="single"/>
        </w:rPr>
        <w:t>Коммуникативные умения</w:t>
      </w:r>
    </w:p>
    <w:p w:rsidR="00BE7068" w:rsidRPr="0044317E" w:rsidRDefault="00BE7068" w:rsidP="00BE7068">
      <w:pPr>
        <w:pStyle w:val="ConsPlusNormal"/>
        <w:ind w:firstLine="540"/>
        <w:jc w:val="both"/>
        <w:rPr>
          <w:bCs/>
          <w:i/>
        </w:rPr>
      </w:pPr>
      <w:r w:rsidRPr="0044317E">
        <w:rPr>
          <w:bCs/>
          <w:i/>
        </w:rPr>
        <w:t>Говорение:</w:t>
      </w:r>
    </w:p>
    <w:p w:rsidR="00BE7068" w:rsidRPr="00BE7068" w:rsidRDefault="00BE7068" w:rsidP="006003E8">
      <w:pPr>
        <w:pStyle w:val="ConsPlusNormal"/>
        <w:numPr>
          <w:ilvl w:val="0"/>
          <w:numId w:val="566"/>
        </w:numPr>
        <w:ind w:left="426"/>
        <w:jc w:val="both"/>
        <w:rPr>
          <w:bCs/>
        </w:rPr>
      </w:pPr>
      <w:r w:rsidRPr="00BE7068">
        <w:rPr>
          <w:bCs/>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 странах изучаемого языка (не менее 4-5 реплик со стороны каждого собеседника);</w:t>
      </w:r>
    </w:p>
    <w:p w:rsidR="00BE7068" w:rsidRPr="00BE7068" w:rsidRDefault="00BE7068" w:rsidP="006003E8">
      <w:pPr>
        <w:pStyle w:val="ConsPlusNormal"/>
        <w:numPr>
          <w:ilvl w:val="0"/>
          <w:numId w:val="566"/>
        </w:numPr>
        <w:ind w:left="426"/>
        <w:jc w:val="both"/>
        <w:rPr>
          <w:bCs/>
        </w:rPr>
      </w:pPr>
      <w:r w:rsidRPr="00BE7068">
        <w:rPr>
          <w:bCs/>
        </w:rPr>
        <w:t>вести диалог - разговор по телефону с опорой на картинки, фотографии и/или ключевые слова в стандартных ситуац</w:t>
      </w:r>
      <w:r>
        <w:rPr>
          <w:bCs/>
        </w:rPr>
        <w:t>иях неофициального общения с со</w:t>
      </w:r>
      <w:r w:rsidRPr="00BE7068">
        <w:rPr>
          <w:bCs/>
        </w:rPr>
        <w:t>блюдением норм речевого этикета в объёме не менее 4-5 реплик со стороны каждого собеседника;</w:t>
      </w:r>
    </w:p>
    <w:p w:rsidR="00BE7068" w:rsidRPr="00BE7068" w:rsidRDefault="00BE7068" w:rsidP="006003E8">
      <w:pPr>
        <w:pStyle w:val="ConsPlusNormal"/>
        <w:numPr>
          <w:ilvl w:val="0"/>
          <w:numId w:val="566"/>
        </w:numPr>
        <w:ind w:left="426"/>
        <w:jc w:val="both"/>
        <w:rPr>
          <w:bCs/>
        </w:rPr>
      </w:pPr>
      <w:r w:rsidRPr="00BE7068">
        <w:rPr>
          <w:bCs/>
        </w:rPr>
        <w:t>создавать устные связные монологические высказыван</w:t>
      </w:r>
      <w:r>
        <w:rPr>
          <w:bCs/>
        </w:rPr>
        <w:t>ия (описание, рас</w:t>
      </w:r>
      <w:r w:rsidRPr="00BE7068">
        <w:rPr>
          <w:bCs/>
        </w:rPr>
        <w:t>суждение; повествование/ сообщение) с вер</w:t>
      </w:r>
      <w:r>
        <w:rPr>
          <w:bCs/>
        </w:rPr>
        <w:t>бальными и/ или зрительными опо</w:t>
      </w:r>
      <w:r w:rsidRPr="00BE7068">
        <w:rPr>
          <w:bCs/>
        </w:rPr>
        <w:t>рами в рамках тематического содержания ре</w:t>
      </w:r>
      <w:r>
        <w:rPr>
          <w:bCs/>
        </w:rPr>
        <w:t>чи для 4 класса (объём монологи</w:t>
      </w:r>
      <w:r w:rsidRPr="00BE7068">
        <w:rPr>
          <w:bCs/>
        </w:rPr>
        <w:t>ческого высказывания - не менее 4-5 фраз);</w:t>
      </w:r>
    </w:p>
    <w:p w:rsidR="00BE7068" w:rsidRPr="00BE7068" w:rsidRDefault="00BE7068" w:rsidP="006003E8">
      <w:pPr>
        <w:pStyle w:val="ConsPlusNormal"/>
        <w:numPr>
          <w:ilvl w:val="0"/>
          <w:numId w:val="566"/>
        </w:numPr>
        <w:ind w:left="426"/>
        <w:jc w:val="both"/>
        <w:rPr>
          <w:bCs/>
        </w:rPr>
      </w:pPr>
      <w:r w:rsidRPr="00BE7068">
        <w:rPr>
          <w:bCs/>
        </w:rPr>
        <w:t>создавать устные связные монологические высказывания по образцу; вы-ражать своё отношение к предмету речи;</w:t>
      </w:r>
    </w:p>
    <w:p w:rsidR="00BE7068" w:rsidRPr="00BE7068" w:rsidRDefault="00BE7068" w:rsidP="006003E8">
      <w:pPr>
        <w:pStyle w:val="ConsPlusNormal"/>
        <w:numPr>
          <w:ilvl w:val="0"/>
          <w:numId w:val="566"/>
        </w:numPr>
        <w:ind w:left="426"/>
        <w:jc w:val="both"/>
        <w:rPr>
          <w:bCs/>
        </w:rPr>
      </w:pPr>
      <w:r w:rsidRPr="00BE7068">
        <w:rPr>
          <w:bCs/>
        </w:rPr>
        <w:t>передавать основное содержание прочитанного текста с вербальными и/или зрительными опорами в объёме не менее 4-5 фраз.</w:t>
      </w:r>
    </w:p>
    <w:p w:rsidR="00BE7068" w:rsidRPr="00BE7068" w:rsidRDefault="00BE7068" w:rsidP="006003E8">
      <w:pPr>
        <w:pStyle w:val="ConsPlusNormal"/>
        <w:numPr>
          <w:ilvl w:val="0"/>
          <w:numId w:val="566"/>
        </w:numPr>
        <w:ind w:left="426"/>
        <w:jc w:val="both"/>
        <w:rPr>
          <w:bCs/>
        </w:rPr>
      </w:pPr>
      <w:r w:rsidRPr="00BE7068">
        <w:rPr>
          <w:bCs/>
        </w:rPr>
        <w:t>представлять результаты выполненной проектной работы, в т.ч. подбирая иллюстративный материал (рисунки, фото) к тексту выступления, в объёме не менее 4-5 фраз.</w:t>
      </w:r>
    </w:p>
    <w:p w:rsidR="00BE7068" w:rsidRPr="00BE7068" w:rsidRDefault="00BE7068" w:rsidP="00BE7068">
      <w:pPr>
        <w:pStyle w:val="ConsPlusNormal"/>
        <w:ind w:firstLine="540"/>
        <w:jc w:val="both"/>
        <w:rPr>
          <w:bCs/>
          <w:i/>
        </w:rPr>
      </w:pPr>
      <w:r w:rsidRPr="00BE7068">
        <w:rPr>
          <w:bCs/>
          <w:i/>
        </w:rPr>
        <w:t>Аудирование:</w:t>
      </w:r>
    </w:p>
    <w:p w:rsidR="00BE7068" w:rsidRPr="00BE7068" w:rsidRDefault="00BE7068" w:rsidP="006003E8">
      <w:pPr>
        <w:pStyle w:val="ConsPlusNormal"/>
        <w:numPr>
          <w:ilvl w:val="0"/>
          <w:numId w:val="567"/>
        </w:numPr>
        <w:ind w:left="426"/>
        <w:jc w:val="both"/>
        <w:rPr>
          <w:bCs/>
        </w:rPr>
      </w:pPr>
      <w:r w:rsidRPr="00BE7068">
        <w:rPr>
          <w:bCs/>
        </w:rPr>
        <w:t>воспринимать на слух и понимать реч</w:t>
      </w:r>
      <w:r>
        <w:rPr>
          <w:bCs/>
        </w:rPr>
        <w:t>ь учителя и одноклассников, вер</w:t>
      </w:r>
      <w:r w:rsidRPr="00BE7068">
        <w:rPr>
          <w:bCs/>
        </w:rPr>
        <w:t>бально/ невербально реагировать на услышанное;</w:t>
      </w:r>
    </w:p>
    <w:p w:rsidR="00BE7068" w:rsidRPr="00BE7068" w:rsidRDefault="00BE7068" w:rsidP="006003E8">
      <w:pPr>
        <w:pStyle w:val="ConsPlusNormal"/>
        <w:numPr>
          <w:ilvl w:val="0"/>
          <w:numId w:val="567"/>
        </w:numPr>
        <w:ind w:left="426"/>
        <w:jc w:val="both"/>
        <w:rPr>
          <w:bCs/>
        </w:rPr>
      </w:pPr>
      <w:r w:rsidRPr="00BE7068">
        <w:rPr>
          <w:bCs/>
        </w:rPr>
        <w:t>воспринимать на слух и понимать уч</w:t>
      </w:r>
      <w:r>
        <w:rPr>
          <w:bCs/>
        </w:rPr>
        <w:t>ебные и адаптированные аутентич</w:t>
      </w:r>
      <w:r w:rsidRPr="00BE7068">
        <w:rPr>
          <w:bCs/>
        </w:rPr>
        <w:t>ные тексты, построенные на изученном языковом материале, с разной глубиной проникновения в их содержание в зависи</w:t>
      </w:r>
      <w:r>
        <w:rPr>
          <w:bCs/>
        </w:rPr>
        <w:t>мости от поставленной коммуника</w:t>
      </w:r>
      <w:r w:rsidRPr="00BE7068">
        <w:rPr>
          <w:bCs/>
        </w:rPr>
        <w:t>тивной задачи: с пониманием основного содер</w:t>
      </w:r>
      <w:r>
        <w:rPr>
          <w:bCs/>
        </w:rPr>
        <w:t>жания, с пониманием запрашива</w:t>
      </w:r>
      <w:r w:rsidRPr="00BE7068">
        <w:rPr>
          <w:bCs/>
        </w:rPr>
        <w:t>емой информации фактического характера со</w:t>
      </w:r>
      <w:r>
        <w:rPr>
          <w:bCs/>
        </w:rPr>
        <w:t xml:space="preserve"> зрительной опорой и с использо</w:t>
      </w:r>
      <w:r w:rsidRPr="00BE7068">
        <w:rPr>
          <w:bCs/>
        </w:rPr>
        <w:t>ванием языковой, в т.ч. контекстуальной, дога</w:t>
      </w:r>
      <w:r>
        <w:rPr>
          <w:bCs/>
        </w:rPr>
        <w:t>дки (время звучания текста/ тек</w:t>
      </w:r>
      <w:r w:rsidRPr="00BE7068">
        <w:rPr>
          <w:bCs/>
        </w:rPr>
        <w:t>стов для аудирования - до 1 минуты).</w:t>
      </w:r>
    </w:p>
    <w:p w:rsidR="00BE7068" w:rsidRPr="00BE7068" w:rsidRDefault="00BE7068" w:rsidP="00BE7068">
      <w:pPr>
        <w:pStyle w:val="ConsPlusNormal"/>
        <w:ind w:firstLine="540"/>
        <w:jc w:val="both"/>
        <w:rPr>
          <w:bCs/>
          <w:i/>
        </w:rPr>
      </w:pPr>
      <w:r w:rsidRPr="00BE7068">
        <w:rPr>
          <w:bCs/>
          <w:i/>
        </w:rPr>
        <w:t>Смысловое чтение:</w:t>
      </w:r>
    </w:p>
    <w:p w:rsidR="00BE7068" w:rsidRPr="00BE7068" w:rsidRDefault="00BE7068" w:rsidP="006003E8">
      <w:pPr>
        <w:pStyle w:val="ConsPlusNormal"/>
        <w:numPr>
          <w:ilvl w:val="0"/>
          <w:numId w:val="568"/>
        </w:numPr>
        <w:ind w:left="426"/>
        <w:jc w:val="both"/>
        <w:rPr>
          <w:bCs/>
        </w:rPr>
      </w:pPr>
      <w:r w:rsidRPr="00BE7068">
        <w:rPr>
          <w:bCs/>
        </w:rPr>
        <w:t>читать вслух учебные тексты объёмом</w:t>
      </w:r>
      <w:r>
        <w:rPr>
          <w:bCs/>
        </w:rPr>
        <w:t xml:space="preserve"> до 70 слов, построенные на изу</w:t>
      </w:r>
      <w:r w:rsidRPr="00BE7068">
        <w:rPr>
          <w:bCs/>
        </w:rPr>
        <w:t>ченном языковом материале, с соблюдением правил чтения и соответствующей интонацией, демонстрируя понимание прочитанного;</w:t>
      </w:r>
    </w:p>
    <w:p w:rsidR="00BE7068" w:rsidRPr="00BE7068" w:rsidRDefault="00BE7068" w:rsidP="006003E8">
      <w:pPr>
        <w:pStyle w:val="ConsPlusNormal"/>
        <w:numPr>
          <w:ilvl w:val="0"/>
          <w:numId w:val="568"/>
        </w:numPr>
        <w:ind w:left="426"/>
        <w:jc w:val="both"/>
        <w:rPr>
          <w:bCs/>
        </w:rPr>
      </w:pPr>
      <w:r w:rsidRPr="00BE7068">
        <w:rPr>
          <w:bCs/>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w:t>
      </w:r>
      <w:r>
        <w:rPr>
          <w:bCs/>
        </w:rPr>
        <w:t xml:space="preserve"> основного содержания, с понима</w:t>
      </w:r>
      <w:r w:rsidRPr="00BE7068">
        <w:rPr>
          <w:bCs/>
        </w:rPr>
        <w:t>нием запрашиваемой информации, со зрительной опорой и без опоры, с ис-пользованием языковой, в т.ч. контекстуальной, догадки (объём текста/текстов для чтения - до 160 слов;</w:t>
      </w:r>
    </w:p>
    <w:p w:rsidR="00BE7068" w:rsidRPr="00BE7068" w:rsidRDefault="00BE7068" w:rsidP="006003E8">
      <w:pPr>
        <w:pStyle w:val="ConsPlusNormal"/>
        <w:numPr>
          <w:ilvl w:val="0"/>
          <w:numId w:val="568"/>
        </w:numPr>
        <w:ind w:left="426"/>
        <w:jc w:val="both"/>
        <w:rPr>
          <w:bCs/>
        </w:rPr>
      </w:pPr>
      <w:r w:rsidRPr="00BE7068">
        <w:rPr>
          <w:bCs/>
        </w:rPr>
        <w:t>прогнозировать содержание текста на основе заголовка;</w:t>
      </w:r>
    </w:p>
    <w:p w:rsidR="00BE7068" w:rsidRPr="00BE7068" w:rsidRDefault="00BE7068" w:rsidP="006003E8">
      <w:pPr>
        <w:pStyle w:val="ConsPlusNormal"/>
        <w:numPr>
          <w:ilvl w:val="0"/>
          <w:numId w:val="568"/>
        </w:numPr>
        <w:ind w:left="426"/>
        <w:jc w:val="both"/>
        <w:rPr>
          <w:bCs/>
        </w:rPr>
      </w:pPr>
      <w:r w:rsidRPr="00BE7068">
        <w:rPr>
          <w:bCs/>
        </w:rPr>
        <w:t xml:space="preserve">читать про себя несплошные тексты (таблицы, диаграммы и т.д.) и пони-мать представленную в </w:t>
      </w:r>
      <w:r w:rsidRPr="00BE7068">
        <w:rPr>
          <w:bCs/>
        </w:rPr>
        <w:lastRenderedPageBreak/>
        <w:t>них информацию.</w:t>
      </w:r>
    </w:p>
    <w:p w:rsidR="00BE7068" w:rsidRPr="0044317E" w:rsidRDefault="00BE7068" w:rsidP="00BE7068">
      <w:pPr>
        <w:pStyle w:val="ConsPlusNormal"/>
        <w:ind w:firstLine="540"/>
        <w:jc w:val="both"/>
        <w:rPr>
          <w:bCs/>
          <w:i/>
        </w:rPr>
      </w:pPr>
      <w:r w:rsidRPr="0044317E">
        <w:rPr>
          <w:bCs/>
          <w:i/>
        </w:rPr>
        <w:t>Письмо:</w:t>
      </w:r>
    </w:p>
    <w:p w:rsidR="00BE7068" w:rsidRPr="00BE7068" w:rsidRDefault="00BE7068" w:rsidP="006003E8">
      <w:pPr>
        <w:pStyle w:val="ConsPlusNormal"/>
        <w:numPr>
          <w:ilvl w:val="0"/>
          <w:numId w:val="569"/>
        </w:numPr>
        <w:ind w:left="426"/>
        <w:jc w:val="both"/>
        <w:rPr>
          <w:bCs/>
        </w:rPr>
      </w:pPr>
      <w:r w:rsidRPr="00BE7068">
        <w:rPr>
          <w:bCs/>
        </w:rPr>
        <w:t>заполнять анкеты и формуляры с указанием личной информации: имя, фамилия, возраст, место жительства (страна</w:t>
      </w:r>
      <w:r>
        <w:rPr>
          <w:bCs/>
        </w:rPr>
        <w:t xml:space="preserve"> проживания, город), любимые за</w:t>
      </w:r>
      <w:r w:rsidRPr="00BE7068">
        <w:rPr>
          <w:bCs/>
        </w:rPr>
        <w:t>нятия и т.д.;</w:t>
      </w:r>
    </w:p>
    <w:p w:rsidR="00BE7068" w:rsidRPr="00BE7068" w:rsidRDefault="00BE7068" w:rsidP="006003E8">
      <w:pPr>
        <w:pStyle w:val="ConsPlusNormal"/>
        <w:numPr>
          <w:ilvl w:val="0"/>
          <w:numId w:val="569"/>
        </w:numPr>
        <w:ind w:left="426"/>
        <w:jc w:val="both"/>
        <w:rPr>
          <w:bCs/>
        </w:rPr>
      </w:pPr>
      <w:r w:rsidRPr="00BE7068">
        <w:rPr>
          <w:bCs/>
        </w:rPr>
        <w:t>писать с опорой на образец поздравления с днем рождения, Новым годом, Рождеством с выражением пожеланий;</w:t>
      </w:r>
    </w:p>
    <w:p w:rsidR="00BE7068" w:rsidRPr="00BE7068" w:rsidRDefault="00BE7068" w:rsidP="006003E8">
      <w:pPr>
        <w:pStyle w:val="ConsPlusNormal"/>
        <w:numPr>
          <w:ilvl w:val="0"/>
          <w:numId w:val="569"/>
        </w:numPr>
        <w:ind w:left="426"/>
        <w:jc w:val="both"/>
        <w:rPr>
          <w:bCs/>
        </w:rPr>
      </w:pPr>
      <w:r w:rsidRPr="00BE7068">
        <w:rPr>
          <w:bCs/>
        </w:rPr>
        <w:t>писать с опорой на образец электронное сообщение личного характера (объём сообщения - до 50 слов).</w:t>
      </w:r>
    </w:p>
    <w:p w:rsidR="00BE7068" w:rsidRPr="00BE7068" w:rsidRDefault="00BE7068" w:rsidP="00BE7068">
      <w:pPr>
        <w:pStyle w:val="ConsPlusNormal"/>
        <w:ind w:firstLine="540"/>
        <w:jc w:val="both"/>
        <w:rPr>
          <w:bCs/>
          <w:i/>
        </w:rPr>
      </w:pPr>
      <w:r w:rsidRPr="00BE7068">
        <w:rPr>
          <w:bCs/>
          <w:i/>
        </w:rPr>
        <w:t>Языковые знания и навыки</w:t>
      </w:r>
    </w:p>
    <w:p w:rsidR="00BE7068" w:rsidRPr="00BE7068" w:rsidRDefault="00BE7068" w:rsidP="00BE7068">
      <w:pPr>
        <w:pStyle w:val="ConsPlusNormal"/>
        <w:ind w:firstLine="540"/>
        <w:jc w:val="both"/>
        <w:rPr>
          <w:bCs/>
        </w:rPr>
      </w:pPr>
      <w:r w:rsidRPr="00BE7068">
        <w:rPr>
          <w:bCs/>
        </w:rPr>
        <w:t>Фонетическая сторона речи:</w:t>
      </w:r>
    </w:p>
    <w:p w:rsidR="00BE7068" w:rsidRPr="00BE7068" w:rsidRDefault="00BE7068" w:rsidP="006003E8">
      <w:pPr>
        <w:pStyle w:val="ConsPlusNormal"/>
        <w:numPr>
          <w:ilvl w:val="0"/>
          <w:numId w:val="570"/>
        </w:numPr>
        <w:ind w:left="426"/>
        <w:jc w:val="both"/>
        <w:rPr>
          <w:bCs/>
        </w:rPr>
      </w:pPr>
      <w:r w:rsidRPr="00BE7068">
        <w:rPr>
          <w:bCs/>
        </w:rPr>
        <w:t>читать новые слова согласно основным правилам чтения;</w:t>
      </w:r>
    </w:p>
    <w:p w:rsidR="00BE7068" w:rsidRPr="00BE7068" w:rsidRDefault="00BE7068" w:rsidP="006003E8">
      <w:pPr>
        <w:pStyle w:val="ConsPlusNormal"/>
        <w:numPr>
          <w:ilvl w:val="0"/>
          <w:numId w:val="570"/>
        </w:numPr>
        <w:ind w:left="426"/>
        <w:jc w:val="both"/>
        <w:rPr>
          <w:bCs/>
        </w:rPr>
      </w:pPr>
      <w:r w:rsidRPr="00BE7068">
        <w:rPr>
          <w:bCs/>
        </w:rPr>
        <w:t>различать на слух и правильно произносить слова и фразы/ предложения с соблюдением их ритмико-интонационных особенностей.</w:t>
      </w:r>
    </w:p>
    <w:p w:rsidR="00BE7068" w:rsidRPr="0044317E" w:rsidRDefault="00BE7068" w:rsidP="00BE7068">
      <w:pPr>
        <w:pStyle w:val="ConsPlusNormal"/>
        <w:ind w:firstLine="540"/>
        <w:jc w:val="both"/>
        <w:rPr>
          <w:bCs/>
          <w:i/>
        </w:rPr>
      </w:pPr>
      <w:r w:rsidRPr="0044317E">
        <w:rPr>
          <w:bCs/>
          <w:i/>
        </w:rPr>
        <w:t>Графика, орфография и пунктуация:</w:t>
      </w:r>
    </w:p>
    <w:p w:rsidR="00BE7068" w:rsidRPr="00BE7068" w:rsidRDefault="00BE7068" w:rsidP="006003E8">
      <w:pPr>
        <w:pStyle w:val="ConsPlusNormal"/>
        <w:numPr>
          <w:ilvl w:val="0"/>
          <w:numId w:val="576"/>
        </w:numPr>
        <w:ind w:left="426"/>
        <w:jc w:val="both"/>
        <w:rPr>
          <w:bCs/>
        </w:rPr>
      </w:pPr>
      <w:r w:rsidRPr="00BE7068">
        <w:rPr>
          <w:bCs/>
        </w:rPr>
        <w:t>правильно писать изученные слова;</w:t>
      </w:r>
    </w:p>
    <w:p w:rsidR="00BE7068" w:rsidRPr="00BE7068" w:rsidRDefault="00BE7068" w:rsidP="006003E8">
      <w:pPr>
        <w:pStyle w:val="ConsPlusNormal"/>
        <w:numPr>
          <w:ilvl w:val="0"/>
          <w:numId w:val="576"/>
        </w:numPr>
        <w:ind w:left="426"/>
        <w:jc w:val="both"/>
        <w:rPr>
          <w:bCs/>
        </w:rPr>
      </w:pPr>
      <w:r w:rsidRPr="00BE7068">
        <w:rPr>
          <w:bCs/>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E7068" w:rsidRPr="00BE7068" w:rsidRDefault="00BE7068" w:rsidP="00BE7068">
      <w:pPr>
        <w:pStyle w:val="ConsPlusNormal"/>
        <w:ind w:firstLine="540"/>
        <w:jc w:val="both"/>
        <w:rPr>
          <w:bCs/>
        </w:rPr>
      </w:pPr>
      <w:r w:rsidRPr="00BE7068">
        <w:rPr>
          <w:bCs/>
        </w:rPr>
        <w:t>Лексическая сторона речи:</w:t>
      </w:r>
    </w:p>
    <w:p w:rsidR="00BE7068" w:rsidRPr="00BE7068" w:rsidRDefault="00BE7068" w:rsidP="006003E8">
      <w:pPr>
        <w:pStyle w:val="ConsPlusNormal"/>
        <w:numPr>
          <w:ilvl w:val="0"/>
          <w:numId w:val="571"/>
        </w:numPr>
        <w:ind w:left="426"/>
        <w:jc w:val="both"/>
        <w:rPr>
          <w:bCs/>
        </w:rPr>
      </w:pPr>
      <w:r w:rsidRPr="00BE7068">
        <w:rPr>
          <w:bCs/>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E7068" w:rsidRPr="00BE7068" w:rsidRDefault="00BE7068" w:rsidP="006003E8">
      <w:pPr>
        <w:pStyle w:val="ConsPlusNormal"/>
        <w:numPr>
          <w:ilvl w:val="0"/>
          <w:numId w:val="571"/>
        </w:numPr>
        <w:ind w:left="426"/>
        <w:jc w:val="both"/>
        <w:rPr>
          <w:bCs/>
        </w:rPr>
      </w:pPr>
      <w:r w:rsidRPr="00BE7068">
        <w:rPr>
          <w:bCs/>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BE7068" w:rsidRPr="00BE7068" w:rsidRDefault="00BE7068" w:rsidP="00BE7068">
      <w:pPr>
        <w:pStyle w:val="ConsPlusNormal"/>
        <w:ind w:firstLine="540"/>
        <w:jc w:val="both"/>
        <w:rPr>
          <w:bCs/>
        </w:rPr>
      </w:pPr>
      <w:r w:rsidRPr="00BE7068">
        <w:rPr>
          <w:bCs/>
        </w:rPr>
        <w:t>Грамматическая сторона речи:</w:t>
      </w:r>
    </w:p>
    <w:p w:rsidR="00BE7068" w:rsidRDefault="00BE7068" w:rsidP="006003E8">
      <w:pPr>
        <w:pStyle w:val="ConsPlusNormal"/>
        <w:numPr>
          <w:ilvl w:val="0"/>
          <w:numId w:val="572"/>
        </w:numPr>
        <w:ind w:left="426"/>
        <w:jc w:val="both"/>
        <w:rPr>
          <w:bCs/>
        </w:rPr>
      </w:pPr>
      <w:r w:rsidRPr="00BE7068">
        <w:rPr>
          <w:bCs/>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BE7068" w:rsidRPr="00BE7068" w:rsidRDefault="00BE7068" w:rsidP="006003E8">
      <w:pPr>
        <w:pStyle w:val="ConsPlusNormal"/>
        <w:numPr>
          <w:ilvl w:val="0"/>
          <w:numId w:val="572"/>
        </w:numPr>
        <w:ind w:left="426"/>
        <w:jc w:val="both"/>
        <w:rPr>
          <w:bCs/>
        </w:rPr>
      </w:pPr>
      <w:r w:rsidRPr="00BE7068">
        <w:rPr>
          <w:bCs/>
        </w:rPr>
        <w:t>распознавать и употреблять в устной и письменной речи конструкцию to be going to и Future Simple Tense для выражения будущего действия;</w:t>
      </w:r>
    </w:p>
    <w:p w:rsidR="00BE7068" w:rsidRPr="00BE7068" w:rsidRDefault="00BE7068" w:rsidP="006003E8">
      <w:pPr>
        <w:pStyle w:val="ConsPlusNormal"/>
        <w:numPr>
          <w:ilvl w:val="0"/>
          <w:numId w:val="572"/>
        </w:numPr>
        <w:ind w:left="426"/>
        <w:jc w:val="both"/>
        <w:rPr>
          <w:bCs/>
        </w:rPr>
      </w:pPr>
      <w:r w:rsidRPr="00BE7068">
        <w:rPr>
          <w:bCs/>
        </w:rPr>
        <w:t>распознавать и употреблять в устной и письменной речи модальные гла-голы долженствования must и have to;</w:t>
      </w:r>
    </w:p>
    <w:p w:rsidR="00BE7068" w:rsidRPr="00BE7068" w:rsidRDefault="00BE7068" w:rsidP="006003E8">
      <w:pPr>
        <w:pStyle w:val="ConsPlusNormal"/>
        <w:numPr>
          <w:ilvl w:val="0"/>
          <w:numId w:val="572"/>
        </w:numPr>
        <w:ind w:left="426"/>
        <w:jc w:val="both"/>
        <w:rPr>
          <w:bCs/>
        </w:rPr>
      </w:pPr>
      <w:r w:rsidRPr="00BE7068">
        <w:rPr>
          <w:bCs/>
        </w:rPr>
        <w:t>распознавать и употреблять в устной и письменной речи отрицательное местоимение no;</w:t>
      </w:r>
    </w:p>
    <w:p w:rsidR="00BE7068" w:rsidRPr="00BE7068" w:rsidRDefault="00BE7068" w:rsidP="006003E8">
      <w:pPr>
        <w:pStyle w:val="ConsPlusNormal"/>
        <w:numPr>
          <w:ilvl w:val="0"/>
          <w:numId w:val="572"/>
        </w:numPr>
        <w:ind w:left="426"/>
        <w:jc w:val="both"/>
        <w:rPr>
          <w:bCs/>
        </w:rPr>
      </w:pPr>
      <w:r w:rsidRPr="00BE7068">
        <w:rPr>
          <w:bCs/>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BE7068" w:rsidRPr="00BE7068" w:rsidRDefault="00BE7068" w:rsidP="006003E8">
      <w:pPr>
        <w:pStyle w:val="ConsPlusNormal"/>
        <w:numPr>
          <w:ilvl w:val="0"/>
          <w:numId w:val="572"/>
        </w:numPr>
        <w:ind w:left="426"/>
        <w:jc w:val="both"/>
        <w:rPr>
          <w:bCs/>
        </w:rPr>
      </w:pPr>
      <w:r w:rsidRPr="00BE7068">
        <w:rPr>
          <w:bCs/>
        </w:rPr>
        <w:t>распознавать и употреблять в устной и письменной речи наречия време-ни;</w:t>
      </w:r>
    </w:p>
    <w:p w:rsidR="00BE7068" w:rsidRPr="00BE7068" w:rsidRDefault="00BE7068" w:rsidP="006003E8">
      <w:pPr>
        <w:pStyle w:val="ConsPlusNormal"/>
        <w:numPr>
          <w:ilvl w:val="0"/>
          <w:numId w:val="572"/>
        </w:numPr>
        <w:ind w:left="426"/>
        <w:jc w:val="both"/>
        <w:rPr>
          <w:bCs/>
        </w:rPr>
      </w:pPr>
      <w:r w:rsidRPr="00BE7068">
        <w:rPr>
          <w:bCs/>
        </w:rPr>
        <w:t>распознавать и употреблять в устной и письменной речи обозначение да-ты и года;</w:t>
      </w:r>
    </w:p>
    <w:p w:rsidR="00BE7068" w:rsidRPr="00BE7068" w:rsidRDefault="00BE7068" w:rsidP="006003E8">
      <w:pPr>
        <w:pStyle w:val="ConsPlusNormal"/>
        <w:numPr>
          <w:ilvl w:val="0"/>
          <w:numId w:val="572"/>
        </w:numPr>
        <w:ind w:left="426"/>
        <w:jc w:val="both"/>
        <w:rPr>
          <w:bCs/>
        </w:rPr>
      </w:pPr>
      <w:r w:rsidRPr="00BE7068">
        <w:rPr>
          <w:bCs/>
        </w:rPr>
        <w:t>распознавать и употреблять в устной и письменной речи обозначение времени.</w:t>
      </w:r>
    </w:p>
    <w:p w:rsidR="00BE7068" w:rsidRPr="0044317E" w:rsidRDefault="00BE7068" w:rsidP="00BE7068">
      <w:pPr>
        <w:pStyle w:val="ConsPlusNormal"/>
        <w:ind w:firstLine="540"/>
        <w:jc w:val="both"/>
        <w:rPr>
          <w:bCs/>
          <w:i/>
          <w:u w:val="single"/>
        </w:rPr>
      </w:pPr>
      <w:r w:rsidRPr="0044317E">
        <w:rPr>
          <w:bCs/>
          <w:i/>
          <w:u w:val="single"/>
        </w:rPr>
        <w:t>Социокультурные знания и умения:</w:t>
      </w:r>
    </w:p>
    <w:p w:rsidR="00BE7068" w:rsidRPr="00BE7068" w:rsidRDefault="00BE7068" w:rsidP="006003E8">
      <w:pPr>
        <w:pStyle w:val="ConsPlusNormal"/>
        <w:numPr>
          <w:ilvl w:val="0"/>
          <w:numId w:val="573"/>
        </w:numPr>
        <w:ind w:left="426"/>
        <w:jc w:val="both"/>
        <w:rPr>
          <w:bCs/>
        </w:rPr>
      </w:pPr>
      <w:r w:rsidRPr="00BE7068">
        <w:rPr>
          <w:bC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7068" w:rsidRPr="00BE7068" w:rsidRDefault="00BE7068" w:rsidP="006003E8">
      <w:pPr>
        <w:pStyle w:val="ConsPlusNormal"/>
        <w:numPr>
          <w:ilvl w:val="0"/>
          <w:numId w:val="573"/>
        </w:numPr>
        <w:ind w:left="426"/>
        <w:jc w:val="both"/>
        <w:rPr>
          <w:bCs/>
        </w:rPr>
      </w:pPr>
      <w:r w:rsidRPr="00BE7068">
        <w:rPr>
          <w:bCs/>
        </w:rPr>
        <w:t>знать названия родной страны и страны/ стран изучаемого языка;</w:t>
      </w:r>
    </w:p>
    <w:p w:rsidR="00BE7068" w:rsidRPr="00BE7068" w:rsidRDefault="00BE7068" w:rsidP="006003E8">
      <w:pPr>
        <w:pStyle w:val="ConsPlusNormal"/>
        <w:numPr>
          <w:ilvl w:val="0"/>
          <w:numId w:val="573"/>
        </w:numPr>
        <w:ind w:left="426"/>
        <w:jc w:val="both"/>
        <w:rPr>
          <w:bCs/>
        </w:rPr>
      </w:pPr>
      <w:r w:rsidRPr="00BE7068">
        <w:rPr>
          <w:bCs/>
        </w:rPr>
        <w:t>знать некоторых литературных персонажей;</w:t>
      </w:r>
    </w:p>
    <w:p w:rsidR="00BE7068" w:rsidRPr="00BE7068" w:rsidRDefault="00BE7068" w:rsidP="006003E8">
      <w:pPr>
        <w:pStyle w:val="ConsPlusNormal"/>
        <w:numPr>
          <w:ilvl w:val="0"/>
          <w:numId w:val="573"/>
        </w:numPr>
        <w:ind w:left="426"/>
        <w:jc w:val="both"/>
        <w:rPr>
          <w:bCs/>
        </w:rPr>
      </w:pPr>
      <w:r w:rsidRPr="00BE7068">
        <w:rPr>
          <w:bCs/>
        </w:rPr>
        <w:t>знать небольшие произведения детского фольклора (рифмовки, песни);</w:t>
      </w:r>
    </w:p>
    <w:p w:rsidR="00BE7068" w:rsidRPr="00BE7068" w:rsidRDefault="00BE7068" w:rsidP="006003E8">
      <w:pPr>
        <w:pStyle w:val="ConsPlusNormal"/>
        <w:numPr>
          <w:ilvl w:val="0"/>
          <w:numId w:val="573"/>
        </w:numPr>
        <w:ind w:left="426"/>
        <w:jc w:val="both"/>
        <w:rPr>
          <w:bCs/>
        </w:rPr>
      </w:pPr>
      <w:r w:rsidRPr="00BE7068">
        <w:rPr>
          <w:bCs/>
        </w:rPr>
        <w:t>кратко представлять свою страну на иностранном языке в рамках изучае-мой тематики.</w:t>
      </w:r>
    </w:p>
    <w:p w:rsidR="00BE7068" w:rsidRDefault="00BE7068" w:rsidP="0044317E">
      <w:pPr>
        <w:pStyle w:val="ConsPlusNormal"/>
        <w:ind w:firstLine="540"/>
        <w:jc w:val="both"/>
        <w:rPr>
          <w:b/>
          <w:bCs/>
          <w:u w:val="single"/>
        </w:rPr>
      </w:pPr>
    </w:p>
    <w:p w:rsidR="00FA20CF" w:rsidRDefault="009E7D8F" w:rsidP="0044317E">
      <w:pPr>
        <w:pStyle w:val="ConsPlusNormal"/>
        <w:ind w:firstLine="540"/>
        <w:jc w:val="both"/>
        <w:rPr>
          <w:b/>
          <w:bCs/>
          <w:u w:val="single"/>
        </w:rPr>
      </w:pPr>
      <w:r>
        <w:rPr>
          <w:b/>
          <w:bCs/>
          <w:u w:val="single"/>
        </w:rPr>
        <w:t>4</w:t>
      </w:r>
      <w:r w:rsidR="00FA20CF">
        <w:rPr>
          <w:b/>
          <w:bCs/>
          <w:u w:val="single"/>
        </w:rPr>
        <w:t>.2.2.4 Рабочая программа учебного предмета Математика</w:t>
      </w:r>
    </w:p>
    <w:p w:rsidR="00BE7068" w:rsidRDefault="00BE7068" w:rsidP="00BE7068">
      <w:pPr>
        <w:pStyle w:val="ConsPlusNormal"/>
        <w:ind w:firstLine="539"/>
        <w:jc w:val="both"/>
        <w:rPr>
          <w:b/>
          <w:bCs/>
          <w:i/>
        </w:rPr>
      </w:pPr>
      <w:r>
        <w:rPr>
          <w:b/>
          <w:bCs/>
          <w:i/>
        </w:rPr>
        <w:t>Пояснительная записка</w:t>
      </w:r>
    </w:p>
    <w:p w:rsidR="0044317E" w:rsidRDefault="0044317E" w:rsidP="0044317E">
      <w:pPr>
        <w:pStyle w:val="ConsPlusNormal"/>
        <w:ind w:firstLine="539"/>
        <w:jc w:val="both"/>
        <w:rPr>
          <w:bCs/>
        </w:rPr>
      </w:pPr>
      <w:r w:rsidRPr="0044317E">
        <w:rPr>
          <w:bCs/>
        </w:rPr>
        <w:t>Рабочая программа по предмету "</w:t>
      </w:r>
      <w:r>
        <w:rPr>
          <w:bCs/>
        </w:rPr>
        <w:t>Математика</w:t>
      </w:r>
      <w:r w:rsidRPr="0044317E">
        <w:rPr>
          <w:bCs/>
        </w:rPr>
        <w:t xml:space="preserve">" на уровне начального общего образования обучающихся с ЗПР составлена на основе требований к результатам освоения АООП НОО, </w:t>
      </w:r>
      <w:r w:rsidRPr="0044317E">
        <w:rPr>
          <w:bCs/>
        </w:rPr>
        <w:lastRenderedPageBreak/>
        <w:t>установленными ФГОС НОО обучающихся с ОВЗ, федеральной программы воспитания.</w:t>
      </w:r>
    </w:p>
    <w:p w:rsidR="0044317E" w:rsidRPr="0044317E" w:rsidRDefault="0044317E" w:rsidP="0044317E">
      <w:pPr>
        <w:pStyle w:val="ConsPlusNormal"/>
        <w:ind w:firstLine="539"/>
        <w:jc w:val="both"/>
        <w:rPr>
          <w:bCs/>
        </w:rPr>
      </w:pPr>
      <w:r w:rsidRPr="0044317E">
        <w:rPr>
          <w:bCs/>
        </w:rPr>
        <w:t>Цели изучения математики на уровне НОО:</w:t>
      </w:r>
    </w:p>
    <w:p w:rsidR="0044317E" w:rsidRPr="0044317E" w:rsidRDefault="0044317E" w:rsidP="006003E8">
      <w:pPr>
        <w:pStyle w:val="ConsPlusNormal"/>
        <w:numPr>
          <w:ilvl w:val="0"/>
          <w:numId w:val="574"/>
        </w:numPr>
        <w:ind w:left="426"/>
        <w:jc w:val="both"/>
        <w:rPr>
          <w:bCs/>
        </w:rPr>
      </w:pPr>
      <w:r w:rsidRPr="0044317E">
        <w:rPr>
          <w:bCs/>
        </w:rPr>
        <w:t>освоение начальных математических з</w:t>
      </w:r>
      <w:r>
        <w:rPr>
          <w:bCs/>
        </w:rPr>
        <w:t>наний - понимание значения вели</w:t>
      </w:r>
      <w:r w:rsidRPr="0044317E">
        <w:rPr>
          <w:bCs/>
        </w:rPr>
        <w:t>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w:t>
      </w:r>
      <w:r>
        <w:rPr>
          <w:bCs/>
        </w:rPr>
        <w:t>и; работа с алгоритмами выполне</w:t>
      </w:r>
      <w:r w:rsidRPr="0044317E">
        <w:rPr>
          <w:bCs/>
        </w:rPr>
        <w:t>ния арифметических действий;</w:t>
      </w:r>
    </w:p>
    <w:p w:rsidR="0044317E" w:rsidRPr="0044317E" w:rsidRDefault="0044317E" w:rsidP="006003E8">
      <w:pPr>
        <w:pStyle w:val="ConsPlusNormal"/>
        <w:numPr>
          <w:ilvl w:val="0"/>
          <w:numId w:val="574"/>
        </w:numPr>
        <w:ind w:left="426"/>
        <w:jc w:val="both"/>
        <w:rPr>
          <w:bCs/>
        </w:rPr>
      </w:pPr>
      <w:r w:rsidRPr="0044317E">
        <w:rPr>
          <w:bCs/>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w:t>
      </w:r>
      <w:r>
        <w:rPr>
          <w:bCs/>
        </w:rPr>
        <w:t xml:space="preserve"> и учебно-</w:t>
      </w:r>
      <w:r w:rsidRPr="0044317E">
        <w:rPr>
          <w:bCs/>
        </w:rPr>
        <w:t>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4317E" w:rsidRPr="0044317E" w:rsidRDefault="0044317E" w:rsidP="006003E8">
      <w:pPr>
        <w:pStyle w:val="ConsPlusNormal"/>
        <w:numPr>
          <w:ilvl w:val="0"/>
          <w:numId w:val="574"/>
        </w:numPr>
        <w:ind w:left="426"/>
        <w:jc w:val="both"/>
        <w:rPr>
          <w:bCs/>
        </w:rPr>
      </w:pPr>
      <w:r w:rsidRPr="0044317E">
        <w:rPr>
          <w:bCs/>
        </w:rPr>
        <w:t>обеспечение математического развит</w:t>
      </w:r>
      <w:r>
        <w:rPr>
          <w:bCs/>
        </w:rPr>
        <w:t>ия младшего школьника - формиро</w:t>
      </w:r>
      <w:r w:rsidRPr="0044317E">
        <w:rPr>
          <w:bCs/>
        </w:rPr>
        <w:t>вание способности к интеллектуальной деяте</w:t>
      </w:r>
      <w:r>
        <w:rPr>
          <w:bCs/>
        </w:rPr>
        <w:t>льности, пространственного вооб</w:t>
      </w:r>
      <w:r w:rsidRPr="0044317E">
        <w:rPr>
          <w:bCs/>
        </w:rPr>
        <w:t>ражения, математической речи; умение стр</w:t>
      </w:r>
      <w:r>
        <w:rPr>
          <w:bCs/>
        </w:rPr>
        <w:t>оить рассуждения, выбирать аргу</w:t>
      </w:r>
      <w:r w:rsidRPr="0044317E">
        <w:rPr>
          <w:bCs/>
        </w:rPr>
        <w:t>ментацию, различать верные (истинные) и неверные (</w:t>
      </w:r>
      <w:r>
        <w:rPr>
          <w:bCs/>
        </w:rPr>
        <w:t>ложные) утверждения, ве</w:t>
      </w:r>
      <w:r w:rsidRPr="0044317E">
        <w:rPr>
          <w:bCs/>
        </w:rPr>
        <w:t>сти поиск информации (примеров, оснований для упорядочения, вариантов и др.);</w:t>
      </w:r>
    </w:p>
    <w:p w:rsidR="0044317E" w:rsidRPr="0044317E" w:rsidRDefault="0044317E" w:rsidP="006003E8">
      <w:pPr>
        <w:pStyle w:val="ConsPlusNormal"/>
        <w:numPr>
          <w:ilvl w:val="0"/>
          <w:numId w:val="574"/>
        </w:numPr>
        <w:ind w:left="426"/>
        <w:jc w:val="both"/>
        <w:rPr>
          <w:bCs/>
        </w:rPr>
      </w:pPr>
      <w:r w:rsidRPr="0044317E">
        <w:rPr>
          <w:bCs/>
        </w:rPr>
        <w:t>становление учебно-познавательных м</w:t>
      </w:r>
      <w:r>
        <w:rPr>
          <w:bCs/>
        </w:rPr>
        <w:t>отивов и интереса к изучению ма</w:t>
      </w:r>
      <w:r w:rsidRPr="0044317E">
        <w:rPr>
          <w:bCs/>
        </w:rPr>
        <w:t>тематики и умственному труду; важнейших к</w:t>
      </w:r>
      <w:r>
        <w:rPr>
          <w:bCs/>
        </w:rPr>
        <w:t>ачеств интеллектуальной деятель</w:t>
      </w:r>
      <w:r w:rsidRPr="0044317E">
        <w:rPr>
          <w:bCs/>
        </w:rPr>
        <w:t>ности: теоретического и пространственног</w:t>
      </w:r>
      <w:r>
        <w:rPr>
          <w:bCs/>
        </w:rPr>
        <w:t>о мышления, воображения, матема</w:t>
      </w:r>
      <w:r w:rsidRPr="0044317E">
        <w:rPr>
          <w:bCs/>
        </w:rPr>
        <w:t>тической речи, ориентировки в математических терминах и понятиях; прочных навыков использования математических знаний в повседневной жизни.</w:t>
      </w:r>
    </w:p>
    <w:p w:rsidR="0044317E" w:rsidRPr="0044317E" w:rsidRDefault="0044317E" w:rsidP="0044317E">
      <w:pPr>
        <w:pStyle w:val="ConsPlusNormal"/>
        <w:ind w:firstLine="539"/>
        <w:jc w:val="both"/>
        <w:rPr>
          <w:bCs/>
        </w:rPr>
      </w:pPr>
      <w:r w:rsidRPr="0044317E">
        <w:rPr>
          <w:bCs/>
        </w:rPr>
        <w:t>В основе конструирования содержания и отбора планируемых</w:t>
      </w:r>
      <w:r>
        <w:rPr>
          <w:bCs/>
        </w:rPr>
        <w:t xml:space="preserve"> результа</w:t>
      </w:r>
      <w:r w:rsidRPr="0044317E">
        <w:rPr>
          <w:bCs/>
        </w:rPr>
        <w:t>тов лежат следующие ценности математи</w:t>
      </w:r>
      <w:r>
        <w:rPr>
          <w:bCs/>
        </w:rPr>
        <w:t>ки, коррелирующие со становлени</w:t>
      </w:r>
      <w:r w:rsidRPr="0044317E">
        <w:rPr>
          <w:bCs/>
        </w:rPr>
        <w:t>ем личности младшего школьника:</w:t>
      </w:r>
    </w:p>
    <w:p w:rsidR="0044317E" w:rsidRPr="0044317E" w:rsidRDefault="0044317E" w:rsidP="006003E8">
      <w:pPr>
        <w:pStyle w:val="ConsPlusNormal"/>
        <w:numPr>
          <w:ilvl w:val="0"/>
          <w:numId w:val="575"/>
        </w:numPr>
        <w:ind w:left="426"/>
        <w:jc w:val="both"/>
        <w:rPr>
          <w:bCs/>
        </w:rPr>
      </w:pPr>
      <w:r w:rsidRPr="0044317E">
        <w:rPr>
          <w:bCs/>
        </w:rPr>
        <w:t>понимание математических отношений выступает средством познания закономерностей существования окружающе</w:t>
      </w:r>
      <w:r>
        <w:rPr>
          <w:bCs/>
        </w:rPr>
        <w:t>го мира, фактов, процессов и яв</w:t>
      </w:r>
      <w:r w:rsidRPr="0044317E">
        <w:rPr>
          <w:bCs/>
        </w:rPr>
        <w:t>лений, происходящих в природе и в обществ</w:t>
      </w:r>
      <w:r>
        <w:rPr>
          <w:bCs/>
        </w:rPr>
        <w:t>е (хронология событий, протяжён</w:t>
      </w:r>
      <w:r w:rsidRPr="0044317E">
        <w:rPr>
          <w:bCs/>
        </w:rPr>
        <w:t>ность по времени, образование целого из частей, изменение формы, размера и т.д.);</w:t>
      </w:r>
    </w:p>
    <w:p w:rsidR="0044317E" w:rsidRPr="0044317E" w:rsidRDefault="0044317E" w:rsidP="006003E8">
      <w:pPr>
        <w:pStyle w:val="ConsPlusNormal"/>
        <w:numPr>
          <w:ilvl w:val="0"/>
          <w:numId w:val="575"/>
        </w:numPr>
        <w:ind w:left="426"/>
        <w:jc w:val="both"/>
        <w:rPr>
          <w:bCs/>
        </w:rPr>
      </w:pPr>
      <w:r w:rsidRPr="0044317E">
        <w:rPr>
          <w:bCs/>
        </w:rPr>
        <w:t>математические представления о числа</w:t>
      </w:r>
      <w:r>
        <w:rPr>
          <w:bCs/>
        </w:rPr>
        <w:t>х, величинах, геометрических фи</w:t>
      </w:r>
      <w:r w:rsidRPr="0044317E">
        <w:rPr>
          <w:bCs/>
        </w:rPr>
        <w:t>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4317E" w:rsidRPr="0044317E" w:rsidRDefault="0044317E" w:rsidP="006003E8">
      <w:pPr>
        <w:pStyle w:val="ConsPlusNormal"/>
        <w:numPr>
          <w:ilvl w:val="0"/>
          <w:numId w:val="575"/>
        </w:numPr>
        <w:ind w:left="426"/>
        <w:jc w:val="both"/>
        <w:rPr>
          <w:bCs/>
        </w:rPr>
      </w:pPr>
      <w:r w:rsidRPr="0044317E">
        <w:rPr>
          <w:bCs/>
        </w:rPr>
        <w:t xml:space="preserve">владение математическим языком, </w:t>
      </w:r>
      <w:r>
        <w:rPr>
          <w:bCs/>
        </w:rPr>
        <w:t>элементами алгоритмического мыш</w:t>
      </w:r>
      <w:r w:rsidRPr="0044317E">
        <w:rPr>
          <w:bCs/>
        </w:rPr>
        <w:t>ления позволяет ученику совершенствовать коммуникативную деятельность (аргументировать свою точку зрения, стро</w:t>
      </w:r>
      <w:r>
        <w:rPr>
          <w:bCs/>
        </w:rPr>
        <w:t>ить логические цепочки рассужде</w:t>
      </w:r>
      <w:r w:rsidRPr="0044317E">
        <w:rPr>
          <w:bCs/>
        </w:rPr>
        <w:t>ний; опровергать или подтверждать истинность предположения).</w:t>
      </w:r>
    </w:p>
    <w:p w:rsidR="0044317E" w:rsidRDefault="0044317E" w:rsidP="0044317E">
      <w:pPr>
        <w:pStyle w:val="ConsPlusNormal"/>
        <w:ind w:firstLine="540"/>
        <w:jc w:val="both"/>
        <w:rPr>
          <w:b/>
          <w:bCs/>
          <w:u w:val="single"/>
        </w:rPr>
      </w:pPr>
    </w:p>
    <w:p w:rsidR="0044317E" w:rsidRDefault="0044317E" w:rsidP="0044317E">
      <w:pPr>
        <w:pStyle w:val="ConsPlusNormal"/>
        <w:ind w:firstLine="540"/>
        <w:jc w:val="both"/>
        <w:rPr>
          <w:b/>
          <w:bCs/>
          <w:i/>
        </w:rPr>
      </w:pPr>
      <w:r>
        <w:rPr>
          <w:b/>
          <w:bCs/>
          <w:i/>
        </w:rPr>
        <w:t>Содержание учебного курса</w:t>
      </w:r>
    </w:p>
    <w:p w:rsidR="0044317E" w:rsidRPr="0044317E" w:rsidRDefault="0044317E" w:rsidP="0044317E">
      <w:pPr>
        <w:pStyle w:val="ConsPlusNormal"/>
        <w:ind w:firstLine="540"/>
        <w:jc w:val="both"/>
        <w:rPr>
          <w:bCs/>
          <w:i/>
          <w:u w:val="single"/>
        </w:rPr>
      </w:pPr>
      <w:r w:rsidRPr="0044317E">
        <w:rPr>
          <w:bCs/>
          <w:i/>
          <w:u w:val="single"/>
        </w:rPr>
        <w:t>Числа и величины</w:t>
      </w:r>
    </w:p>
    <w:p w:rsidR="0044317E" w:rsidRPr="0044317E" w:rsidRDefault="0044317E" w:rsidP="0044317E">
      <w:pPr>
        <w:pStyle w:val="ConsPlusNormal"/>
        <w:ind w:firstLine="540"/>
        <w:jc w:val="both"/>
        <w:rPr>
          <w:bCs/>
        </w:rPr>
      </w:pPr>
      <w:r>
        <w:rPr>
          <w:bCs/>
        </w:rPr>
        <w:t>Счё</w:t>
      </w:r>
      <w:r w:rsidRPr="0044317E">
        <w:rPr>
          <w:bCs/>
        </w:rPr>
        <w:t>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44317E" w:rsidRPr="0044317E" w:rsidRDefault="0044317E" w:rsidP="0044317E">
      <w:pPr>
        <w:pStyle w:val="ConsPlusNormal"/>
        <w:ind w:firstLine="540"/>
        <w:jc w:val="both"/>
        <w:rPr>
          <w:bCs/>
        </w:rPr>
      </w:pPr>
      <w:r w:rsidRPr="0044317E">
        <w:rPr>
          <w:bCs/>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44317E" w:rsidRPr="0044317E" w:rsidRDefault="0044317E" w:rsidP="0044317E">
      <w:pPr>
        <w:pStyle w:val="ConsPlusNormal"/>
        <w:ind w:firstLine="540"/>
        <w:jc w:val="both"/>
        <w:rPr>
          <w:bCs/>
          <w:i/>
          <w:u w:val="single"/>
        </w:rPr>
      </w:pPr>
      <w:r w:rsidRPr="0044317E">
        <w:rPr>
          <w:bCs/>
          <w:i/>
          <w:u w:val="single"/>
        </w:rPr>
        <w:t>Арифметические действия</w:t>
      </w:r>
    </w:p>
    <w:p w:rsidR="0044317E" w:rsidRPr="0044317E" w:rsidRDefault="0044317E" w:rsidP="0044317E">
      <w:pPr>
        <w:pStyle w:val="ConsPlusNormal"/>
        <w:ind w:firstLine="540"/>
        <w:jc w:val="both"/>
        <w:rPr>
          <w:bCs/>
        </w:rPr>
      </w:pPr>
      <w:r w:rsidRPr="0044317E">
        <w:rPr>
          <w:bCs/>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44317E" w:rsidRPr="0044317E" w:rsidRDefault="0044317E" w:rsidP="0044317E">
      <w:pPr>
        <w:pStyle w:val="ConsPlusNormal"/>
        <w:ind w:firstLine="540"/>
        <w:jc w:val="both"/>
        <w:rPr>
          <w:bCs/>
        </w:rPr>
      </w:pPr>
      <w:r w:rsidRPr="0044317E">
        <w:rPr>
          <w:bCs/>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44317E" w:rsidRPr="0044317E" w:rsidRDefault="0044317E" w:rsidP="0044317E">
      <w:pPr>
        <w:pStyle w:val="ConsPlusNormal"/>
        <w:ind w:firstLine="540"/>
        <w:jc w:val="both"/>
        <w:rPr>
          <w:bCs/>
        </w:rPr>
      </w:pPr>
      <w:r w:rsidRPr="0044317E">
        <w:rPr>
          <w:bCs/>
        </w:rPr>
        <w:t>Алгоритмы письменного сложения, вычитания, у</w:t>
      </w:r>
      <w:r>
        <w:rPr>
          <w:bCs/>
        </w:rPr>
        <w:t xml:space="preserve">множения и деления многозначных </w:t>
      </w:r>
      <w:r w:rsidRPr="0044317E">
        <w:rPr>
          <w:bCs/>
        </w:rPr>
        <w:t>чисел.</w:t>
      </w:r>
    </w:p>
    <w:p w:rsidR="0044317E" w:rsidRPr="0044317E" w:rsidRDefault="0044317E" w:rsidP="0044317E">
      <w:pPr>
        <w:pStyle w:val="ConsPlusNormal"/>
        <w:ind w:firstLine="540"/>
        <w:jc w:val="both"/>
        <w:rPr>
          <w:bCs/>
        </w:rPr>
      </w:pPr>
      <w:r w:rsidRPr="0044317E">
        <w:rPr>
          <w:bCs/>
        </w:rPr>
        <w:lastRenderedPageBreak/>
        <w:t>Способы проверки правильности вычислений (алго</w:t>
      </w:r>
      <w:r>
        <w:rPr>
          <w:bCs/>
        </w:rPr>
        <w:t xml:space="preserve">ритм, обратное действие, оценка </w:t>
      </w:r>
      <w:r w:rsidRPr="0044317E">
        <w:rPr>
          <w:bCs/>
        </w:rPr>
        <w:t>достоверности, прикидки результата, вычисление на калькуляторе).</w:t>
      </w:r>
    </w:p>
    <w:p w:rsidR="0044317E" w:rsidRPr="0044317E" w:rsidRDefault="0044317E" w:rsidP="0044317E">
      <w:pPr>
        <w:pStyle w:val="ConsPlusNormal"/>
        <w:ind w:firstLine="540"/>
        <w:jc w:val="both"/>
        <w:rPr>
          <w:bCs/>
          <w:i/>
          <w:u w:val="single"/>
        </w:rPr>
      </w:pPr>
      <w:r w:rsidRPr="0044317E">
        <w:rPr>
          <w:bCs/>
          <w:i/>
          <w:u w:val="single"/>
        </w:rPr>
        <w:t>Работа с текстовыми задачами</w:t>
      </w:r>
    </w:p>
    <w:p w:rsidR="0044317E" w:rsidRPr="0044317E" w:rsidRDefault="0044317E" w:rsidP="0044317E">
      <w:pPr>
        <w:pStyle w:val="ConsPlusNormal"/>
        <w:ind w:firstLine="540"/>
        <w:jc w:val="both"/>
        <w:rPr>
          <w:bCs/>
        </w:rPr>
      </w:pPr>
      <w:r w:rsidRPr="0044317E">
        <w:rPr>
          <w:bCs/>
        </w:rPr>
        <w:t>Решение текстовых задач арифметическим способо</w:t>
      </w:r>
      <w:r>
        <w:rPr>
          <w:bCs/>
        </w:rPr>
        <w:t xml:space="preserve">м. Задачи, содержащие отношения </w:t>
      </w:r>
      <w:r w:rsidRPr="0044317E">
        <w:rPr>
          <w:bCs/>
        </w:rPr>
        <w:t>«больше (меньше) на…», «больше (меньше) в…». Зависимости между величинами, характеризующими процессы движения, работы, купли-продажи и др. Скорость, время, путь;</w:t>
      </w:r>
      <w:r w:rsidRPr="0044317E">
        <w:t xml:space="preserve"> </w:t>
      </w:r>
      <w:r w:rsidRPr="0044317E">
        <w:rPr>
          <w:bCs/>
        </w:rPr>
        <w:t>объѐм работы, время, производительность труда; количество товара, его цена и стоимость и др.</w:t>
      </w:r>
    </w:p>
    <w:p w:rsidR="0044317E" w:rsidRPr="0044317E" w:rsidRDefault="0044317E" w:rsidP="0044317E">
      <w:pPr>
        <w:pStyle w:val="ConsPlusNormal"/>
        <w:ind w:firstLine="540"/>
        <w:jc w:val="both"/>
        <w:rPr>
          <w:bCs/>
        </w:rPr>
      </w:pPr>
      <w:r w:rsidRPr="0044317E">
        <w:rPr>
          <w:bCs/>
        </w:rPr>
        <w:t>Планирование хода решения задачи. Представление текста задачи (схема, таблица и другие модели). Задачи на нахождение доли целого и целого по его доле.</w:t>
      </w:r>
    </w:p>
    <w:p w:rsidR="0044317E" w:rsidRPr="0044317E" w:rsidRDefault="0044317E" w:rsidP="0044317E">
      <w:pPr>
        <w:pStyle w:val="ConsPlusNormal"/>
        <w:ind w:firstLine="540"/>
        <w:jc w:val="both"/>
        <w:rPr>
          <w:bCs/>
          <w:i/>
          <w:u w:val="single"/>
        </w:rPr>
      </w:pPr>
      <w:r w:rsidRPr="0044317E">
        <w:rPr>
          <w:bCs/>
          <w:i/>
          <w:u w:val="single"/>
        </w:rPr>
        <w:t>Пространственные отношения. Геометрические фигуры</w:t>
      </w:r>
    </w:p>
    <w:p w:rsidR="0044317E" w:rsidRPr="0044317E" w:rsidRDefault="0044317E" w:rsidP="0044317E">
      <w:pPr>
        <w:pStyle w:val="ConsPlusNormal"/>
        <w:ind w:firstLine="540"/>
        <w:jc w:val="both"/>
        <w:rPr>
          <w:bCs/>
        </w:rPr>
      </w:pPr>
      <w:r w:rsidRPr="0044317E">
        <w:rPr>
          <w:bCs/>
        </w:rPr>
        <w:t>Взаимное расположение предметов в пространстве и на плоскости</w:t>
      </w:r>
      <w:r>
        <w:rPr>
          <w:bCs/>
        </w:rPr>
        <w:t xml:space="preserve"> </w:t>
      </w:r>
      <w:r w:rsidRPr="0044317E">
        <w:rPr>
          <w:bCs/>
        </w:rPr>
        <w:t>(выше—ниже,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44317E" w:rsidRPr="0044317E" w:rsidRDefault="0044317E" w:rsidP="0044317E">
      <w:pPr>
        <w:pStyle w:val="ConsPlusNormal"/>
        <w:ind w:firstLine="540"/>
        <w:jc w:val="both"/>
        <w:rPr>
          <w:bCs/>
          <w:i/>
          <w:u w:val="single"/>
        </w:rPr>
      </w:pPr>
      <w:r w:rsidRPr="0044317E">
        <w:rPr>
          <w:bCs/>
          <w:i/>
          <w:u w:val="single"/>
        </w:rPr>
        <w:t>Геометрические величины</w:t>
      </w:r>
    </w:p>
    <w:p w:rsidR="0044317E" w:rsidRPr="0044317E" w:rsidRDefault="0044317E" w:rsidP="0044317E">
      <w:pPr>
        <w:pStyle w:val="ConsPlusNormal"/>
        <w:ind w:firstLine="540"/>
        <w:jc w:val="both"/>
        <w:rPr>
          <w:bCs/>
        </w:rPr>
      </w:pPr>
      <w:r w:rsidRPr="0044317E">
        <w:rPr>
          <w:bCs/>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44317E" w:rsidRPr="0044317E" w:rsidRDefault="0044317E" w:rsidP="0044317E">
      <w:pPr>
        <w:pStyle w:val="ConsPlusNormal"/>
        <w:ind w:firstLine="540"/>
        <w:jc w:val="both"/>
        <w:rPr>
          <w:bCs/>
        </w:rPr>
      </w:pPr>
      <w:r w:rsidRPr="0044317E">
        <w:rPr>
          <w:bCs/>
        </w:rPr>
        <w:t>Площадь геометрической фигуры. Единицы площади (см2, дм2, м2). Вычисление площади прямоугольника.</w:t>
      </w:r>
    </w:p>
    <w:p w:rsidR="0044317E" w:rsidRPr="0044317E" w:rsidRDefault="0044317E" w:rsidP="0044317E">
      <w:pPr>
        <w:pStyle w:val="ConsPlusNormal"/>
        <w:ind w:firstLine="540"/>
        <w:jc w:val="both"/>
        <w:rPr>
          <w:bCs/>
        </w:rPr>
      </w:pPr>
      <w:r w:rsidRPr="0044317E">
        <w:rPr>
          <w:bCs/>
        </w:rPr>
        <w:t>Работа с информацией</w:t>
      </w:r>
    </w:p>
    <w:p w:rsidR="0044317E" w:rsidRPr="0044317E" w:rsidRDefault="0044317E" w:rsidP="0044317E">
      <w:pPr>
        <w:pStyle w:val="ConsPlusNormal"/>
        <w:ind w:firstLine="540"/>
        <w:jc w:val="both"/>
        <w:rPr>
          <w:bCs/>
        </w:rPr>
      </w:pPr>
      <w:r w:rsidRPr="0044317E">
        <w:rPr>
          <w:bCs/>
        </w:rPr>
        <w:t>Сбор и представление информации, связанной со счѐтом (пересчѐтом), измерением величин; фиксирование, анализ полученной информации.</w:t>
      </w:r>
    </w:p>
    <w:p w:rsidR="0044317E" w:rsidRPr="0044317E" w:rsidRDefault="0044317E" w:rsidP="0044317E">
      <w:pPr>
        <w:pStyle w:val="ConsPlusNormal"/>
        <w:ind w:firstLine="540"/>
        <w:jc w:val="both"/>
        <w:rPr>
          <w:bCs/>
        </w:rPr>
      </w:pPr>
      <w:r w:rsidRPr="0044317E">
        <w:rPr>
          <w:bCs/>
        </w:rPr>
        <w:t>Построение простейших выражений с помощью логических связок и слов</w:t>
      </w:r>
    </w:p>
    <w:p w:rsidR="0044317E" w:rsidRPr="0044317E" w:rsidRDefault="0044317E" w:rsidP="0044317E">
      <w:pPr>
        <w:pStyle w:val="ConsPlusNormal"/>
        <w:ind w:firstLine="540"/>
        <w:jc w:val="both"/>
        <w:rPr>
          <w:bCs/>
        </w:rPr>
      </w:pPr>
      <w:r w:rsidRPr="0044317E">
        <w:rPr>
          <w:bCs/>
        </w:rPr>
        <w:t>(«и»; «не»; «если… то…»; «верно/неверно, что…»; «каждый»; «все»; «некоторые»).</w:t>
      </w:r>
    </w:p>
    <w:p w:rsidR="0044317E" w:rsidRPr="0044317E" w:rsidRDefault="0044317E" w:rsidP="0044317E">
      <w:pPr>
        <w:pStyle w:val="ConsPlusNormal"/>
        <w:ind w:firstLine="540"/>
        <w:jc w:val="both"/>
        <w:rPr>
          <w:bCs/>
        </w:rPr>
      </w:pPr>
      <w:r w:rsidRPr="0044317E">
        <w:rPr>
          <w:bCs/>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44317E" w:rsidRDefault="0044317E" w:rsidP="0044317E">
      <w:pPr>
        <w:pStyle w:val="ConsPlusNormal"/>
        <w:ind w:firstLine="540"/>
        <w:jc w:val="both"/>
        <w:rPr>
          <w:bCs/>
        </w:rPr>
      </w:pPr>
      <w:r w:rsidRPr="0044317E">
        <w:rPr>
          <w:bCs/>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44317E" w:rsidRDefault="0044317E" w:rsidP="0044317E">
      <w:pPr>
        <w:pStyle w:val="ConsPlusNormal"/>
        <w:ind w:firstLine="540"/>
        <w:jc w:val="both"/>
        <w:rPr>
          <w:bCs/>
        </w:rPr>
      </w:pPr>
    </w:p>
    <w:p w:rsidR="0044317E" w:rsidRPr="0044317E" w:rsidRDefault="0044317E" w:rsidP="0044317E">
      <w:pPr>
        <w:pStyle w:val="ConsPlusNormal"/>
        <w:ind w:firstLine="540"/>
        <w:jc w:val="both"/>
        <w:rPr>
          <w:b/>
          <w:bCs/>
          <w:i/>
        </w:rPr>
      </w:pPr>
      <w:r>
        <w:rPr>
          <w:b/>
          <w:bCs/>
          <w:i/>
        </w:rPr>
        <w:t>Планируемые результаты</w:t>
      </w:r>
    </w:p>
    <w:p w:rsidR="00964A45" w:rsidRDefault="00964A45" w:rsidP="00964A45">
      <w:pPr>
        <w:pStyle w:val="ConsPlusNormal"/>
        <w:ind w:firstLine="540"/>
        <w:jc w:val="both"/>
        <w:rPr>
          <w:bCs/>
        </w:rPr>
      </w:pPr>
      <w:r w:rsidRPr="00964A45">
        <w:rPr>
          <w:bCs/>
        </w:rPr>
        <w:t>К концу обучения в четверт</w:t>
      </w:r>
      <w:r>
        <w:rPr>
          <w:bCs/>
        </w:rPr>
        <w:t xml:space="preserve">ом классе обучающийся научится: </w:t>
      </w:r>
    </w:p>
    <w:p w:rsidR="00964A45" w:rsidRPr="00964A45" w:rsidRDefault="00964A45" w:rsidP="006003E8">
      <w:pPr>
        <w:pStyle w:val="ConsPlusNormal"/>
        <w:numPr>
          <w:ilvl w:val="0"/>
          <w:numId w:val="577"/>
        </w:numPr>
        <w:ind w:left="426"/>
        <w:jc w:val="both"/>
        <w:rPr>
          <w:bCs/>
        </w:rPr>
      </w:pPr>
      <w:r w:rsidRPr="00964A45">
        <w:rPr>
          <w:bCs/>
        </w:rPr>
        <w:t>читать, записывать, сравнивать, упорядочивать многозначные числа;</w:t>
      </w:r>
    </w:p>
    <w:p w:rsidR="00964A45" w:rsidRPr="00964A45" w:rsidRDefault="00964A45" w:rsidP="006003E8">
      <w:pPr>
        <w:pStyle w:val="ConsPlusNormal"/>
        <w:numPr>
          <w:ilvl w:val="0"/>
          <w:numId w:val="577"/>
        </w:numPr>
        <w:ind w:left="426"/>
        <w:jc w:val="both"/>
        <w:rPr>
          <w:bCs/>
        </w:rPr>
      </w:pPr>
      <w:r w:rsidRPr="00964A45">
        <w:rPr>
          <w:bCs/>
        </w:rPr>
        <w:t>находить число большее/меньшее данног</w:t>
      </w:r>
      <w:r>
        <w:rPr>
          <w:bCs/>
        </w:rPr>
        <w:t>о числа на заданное число, в за</w:t>
      </w:r>
      <w:r w:rsidRPr="00964A45">
        <w:rPr>
          <w:bCs/>
        </w:rPr>
        <w:t>данное число раз;</w:t>
      </w:r>
    </w:p>
    <w:p w:rsidR="00964A45" w:rsidRPr="00964A45" w:rsidRDefault="00964A45" w:rsidP="006003E8">
      <w:pPr>
        <w:pStyle w:val="ConsPlusNormal"/>
        <w:numPr>
          <w:ilvl w:val="0"/>
          <w:numId w:val="577"/>
        </w:numPr>
        <w:ind w:left="426"/>
        <w:jc w:val="both"/>
        <w:rPr>
          <w:bCs/>
        </w:rPr>
      </w:pPr>
      <w:r w:rsidRPr="00964A45">
        <w:rPr>
          <w:bCs/>
        </w:rPr>
        <w:t>выполнять арифметические действия:</w:t>
      </w:r>
      <w:r>
        <w:rPr>
          <w:bCs/>
        </w:rPr>
        <w:t xml:space="preserve"> сложение и вычитание с много</w:t>
      </w:r>
      <w:r w:rsidRPr="00964A45">
        <w:rPr>
          <w:bCs/>
        </w:rPr>
        <w:t>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964A45" w:rsidRPr="00964A45" w:rsidRDefault="00964A45" w:rsidP="006003E8">
      <w:pPr>
        <w:pStyle w:val="ConsPlusNormal"/>
        <w:numPr>
          <w:ilvl w:val="0"/>
          <w:numId w:val="577"/>
        </w:numPr>
        <w:ind w:left="426"/>
        <w:jc w:val="both"/>
        <w:rPr>
          <w:bCs/>
        </w:rPr>
      </w:pPr>
      <w:r w:rsidRPr="00964A45">
        <w:rPr>
          <w:bCs/>
        </w:rPr>
        <w:t>вычислять значение числового выражени</w:t>
      </w:r>
      <w:r>
        <w:rPr>
          <w:bCs/>
        </w:rPr>
        <w:t>я (со скобками/ без скобок), со</w:t>
      </w:r>
      <w:r w:rsidRPr="00964A45">
        <w:rPr>
          <w:bCs/>
        </w:rPr>
        <w:t>держащего действия сложения, вычитания,</w:t>
      </w:r>
      <w:r>
        <w:rPr>
          <w:bCs/>
        </w:rPr>
        <w:t xml:space="preserve"> умножения, деления с многознач</w:t>
      </w:r>
      <w:r w:rsidRPr="00964A45">
        <w:rPr>
          <w:bCs/>
        </w:rPr>
        <w:t>ными числами;</w:t>
      </w:r>
    </w:p>
    <w:p w:rsidR="00964A45" w:rsidRPr="00964A45" w:rsidRDefault="00964A45" w:rsidP="006003E8">
      <w:pPr>
        <w:pStyle w:val="ConsPlusNormal"/>
        <w:numPr>
          <w:ilvl w:val="0"/>
          <w:numId w:val="577"/>
        </w:numPr>
        <w:ind w:left="426"/>
        <w:jc w:val="both"/>
        <w:rPr>
          <w:bCs/>
        </w:rPr>
      </w:pPr>
      <w:r w:rsidRPr="00964A45">
        <w:rPr>
          <w:bCs/>
        </w:rPr>
        <w:t>использовать при вычислениях изучен</w:t>
      </w:r>
      <w:r>
        <w:rPr>
          <w:bCs/>
        </w:rPr>
        <w:t>ные свойства арифметических дей</w:t>
      </w:r>
      <w:r w:rsidRPr="00964A45">
        <w:rPr>
          <w:bCs/>
        </w:rPr>
        <w:t>ствий;</w:t>
      </w:r>
    </w:p>
    <w:p w:rsidR="00964A45" w:rsidRPr="00964A45" w:rsidRDefault="00964A45" w:rsidP="006003E8">
      <w:pPr>
        <w:pStyle w:val="ConsPlusNormal"/>
        <w:numPr>
          <w:ilvl w:val="0"/>
          <w:numId w:val="577"/>
        </w:numPr>
        <w:ind w:left="426"/>
        <w:jc w:val="both"/>
        <w:rPr>
          <w:bCs/>
        </w:rPr>
      </w:pPr>
      <w:r w:rsidRPr="00964A45">
        <w:rPr>
          <w:bCs/>
        </w:rPr>
        <w:t>выполнять прикидку результата вычисл</w:t>
      </w:r>
      <w:r>
        <w:rPr>
          <w:bCs/>
        </w:rPr>
        <w:t>ений; осуществлять проверку по</w:t>
      </w:r>
      <w:r w:rsidRPr="00964A45">
        <w:rPr>
          <w:bCs/>
        </w:rPr>
        <w:t>лученного результата по критериям: достоверность (реальность), соответствие правилу/ алгоритму, а также с помощью калькулятора;</w:t>
      </w:r>
    </w:p>
    <w:p w:rsidR="00964A45" w:rsidRPr="00964A45" w:rsidRDefault="00964A45" w:rsidP="006003E8">
      <w:pPr>
        <w:pStyle w:val="ConsPlusNormal"/>
        <w:numPr>
          <w:ilvl w:val="0"/>
          <w:numId w:val="577"/>
        </w:numPr>
        <w:ind w:left="426"/>
        <w:jc w:val="both"/>
        <w:rPr>
          <w:bCs/>
        </w:rPr>
      </w:pPr>
      <w:r w:rsidRPr="00964A45">
        <w:rPr>
          <w:bCs/>
        </w:rPr>
        <w:t>находить долю величины, величину по ее доле;</w:t>
      </w:r>
    </w:p>
    <w:p w:rsidR="00964A45" w:rsidRPr="00964A45" w:rsidRDefault="00964A45" w:rsidP="006003E8">
      <w:pPr>
        <w:pStyle w:val="ConsPlusNormal"/>
        <w:numPr>
          <w:ilvl w:val="0"/>
          <w:numId w:val="577"/>
        </w:numPr>
        <w:ind w:left="426"/>
        <w:jc w:val="both"/>
        <w:rPr>
          <w:bCs/>
        </w:rPr>
      </w:pPr>
      <w:r w:rsidRPr="00964A45">
        <w:rPr>
          <w:bCs/>
        </w:rPr>
        <w:t>находить неизвестный компонент арифметического действия;</w:t>
      </w:r>
    </w:p>
    <w:p w:rsidR="00964A45" w:rsidRPr="00964A45" w:rsidRDefault="00964A45" w:rsidP="006003E8">
      <w:pPr>
        <w:pStyle w:val="ConsPlusNormal"/>
        <w:numPr>
          <w:ilvl w:val="0"/>
          <w:numId w:val="577"/>
        </w:numPr>
        <w:ind w:left="426"/>
        <w:jc w:val="both"/>
        <w:rPr>
          <w:bCs/>
        </w:rPr>
      </w:pPr>
      <w:r w:rsidRPr="00964A45">
        <w:rPr>
          <w:bCs/>
        </w:rPr>
        <w:t>использовать единицы величин для при решении задач (длина, масса, время, вместимость, стоимость, площадь, скорость);</w:t>
      </w:r>
    </w:p>
    <w:p w:rsidR="00964A45" w:rsidRPr="00964A45" w:rsidRDefault="00964A45" w:rsidP="006003E8">
      <w:pPr>
        <w:pStyle w:val="ConsPlusNormal"/>
        <w:numPr>
          <w:ilvl w:val="0"/>
          <w:numId w:val="577"/>
        </w:numPr>
        <w:ind w:left="426"/>
        <w:jc w:val="both"/>
        <w:rPr>
          <w:bCs/>
        </w:rPr>
      </w:pPr>
      <w:r w:rsidRPr="00964A45">
        <w:rPr>
          <w:bC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w:t>
      </w:r>
      <w:r>
        <w:rPr>
          <w:bCs/>
        </w:rPr>
        <w:t>, век), вместимости (литр), сто</w:t>
      </w:r>
      <w:r w:rsidRPr="00964A45">
        <w:rPr>
          <w:bCs/>
        </w:rPr>
        <w:t xml:space="preserve">имости (копейка, рубль), площади (квадратный </w:t>
      </w:r>
      <w:r w:rsidRPr="00964A45">
        <w:rPr>
          <w:bCs/>
        </w:rPr>
        <w:lastRenderedPageBreak/>
        <w:t>метр, квадратный дециметр, квадратный сантиметр), скорости (километр в час, метр в секунду);</w:t>
      </w:r>
    </w:p>
    <w:p w:rsidR="00964A45" w:rsidRPr="00964A45" w:rsidRDefault="00964A45" w:rsidP="006003E8">
      <w:pPr>
        <w:pStyle w:val="ConsPlusNormal"/>
        <w:numPr>
          <w:ilvl w:val="0"/>
          <w:numId w:val="577"/>
        </w:numPr>
        <w:ind w:left="426"/>
        <w:jc w:val="both"/>
        <w:rPr>
          <w:bCs/>
        </w:rPr>
      </w:pPr>
      <w:r w:rsidRPr="00964A45">
        <w:rPr>
          <w:bCs/>
        </w:rPr>
        <w:t xml:space="preserve">использовать при решении текстовых задач и в практических ситуациях соотношения между скоростью, временем </w:t>
      </w:r>
      <w:r>
        <w:rPr>
          <w:bCs/>
        </w:rPr>
        <w:t>и пройденным путем, между произ</w:t>
      </w:r>
      <w:r w:rsidRPr="00964A45">
        <w:rPr>
          <w:bCs/>
        </w:rPr>
        <w:t>водительностью, временем и объёмом работы;</w:t>
      </w:r>
    </w:p>
    <w:p w:rsidR="00964A45" w:rsidRPr="00964A45" w:rsidRDefault="00964A45" w:rsidP="006003E8">
      <w:pPr>
        <w:pStyle w:val="ConsPlusNormal"/>
        <w:numPr>
          <w:ilvl w:val="0"/>
          <w:numId w:val="577"/>
        </w:numPr>
        <w:ind w:left="426"/>
        <w:jc w:val="both"/>
        <w:rPr>
          <w:bCs/>
        </w:rPr>
      </w:pPr>
      <w:r w:rsidRPr="00964A45">
        <w:rPr>
          <w:bCs/>
        </w:rPr>
        <w:t>определять с помощью цифровых и аналогов</w:t>
      </w:r>
      <w:r>
        <w:rPr>
          <w:bCs/>
        </w:rPr>
        <w:t>ых приборов массу предме</w:t>
      </w:r>
      <w:r w:rsidRPr="00964A45">
        <w:rPr>
          <w:bCs/>
        </w:rPr>
        <w:t>та, температуру (например, воды, воздуха в помещении), скорость движения транспортного средства; определять с по</w:t>
      </w:r>
      <w:r>
        <w:rPr>
          <w:bCs/>
        </w:rPr>
        <w:t>мощью измерительных сосудов вме</w:t>
      </w:r>
      <w:r w:rsidRPr="00964A45">
        <w:rPr>
          <w:bCs/>
        </w:rPr>
        <w:t>стимость; выполнять прикидку и оценку результата измерений;</w:t>
      </w:r>
    </w:p>
    <w:p w:rsidR="00964A45" w:rsidRPr="00964A45" w:rsidRDefault="00964A45" w:rsidP="006003E8">
      <w:pPr>
        <w:pStyle w:val="ConsPlusNormal"/>
        <w:numPr>
          <w:ilvl w:val="0"/>
          <w:numId w:val="577"/>
        </w:numPr>
        <w:ind w:left="426"/>
        <w:jc w:val="both"/>
        <w:rPr>
          <w:bCs/>
        </w:rPr>
      </w:pPr>
      <w:r w:rsidRPr="00964A45">
        <w:rPr>
          <w:bCs/>
        </w:rPr>
        <w:t>решать текстовые задачи в 1-3 действия, выполнять преобразование за-данных величин, выбирать при решении по</w:t>
      </w:r>
      <w:r>
        <w:rPr>
          <w:bCs/>
        </w:rPr>
        <w:t>дходящие способы вычисления, со</w:t>
      </w:r>
      <w:r w:rsidRPr="00964A45">
        <w:rPr>
          <w:bCs/>
        </w:rPr>
        <w:t xml:space="preserve">четая устные и письменные вычисления и используя, при необходимости, вы-числительные устройства, оценивать полученный результат по критериям: </w:t>
      </w:r>
      <w:r>
        <w:rPr>
          <w:bCs/>
        </w:rPr>
        <w:t>до</w:t>
      </w:r>
      <w:r w:rsidRPr="00964A45">
        <w:rPr>
          <w:bCs/>
        </w:rPr>
        <w:t>стоверность/реальность, соответствие условию;</w:t>
      </w:r>
    </w:p>
    <w:p w:rsidR="00964A45" w:rsidRPr="00964A45" w:rsidRDefault="00964A45" w:rsidP="006003E8">
      <w:pPr>
        <w:pStyle w:val="ConsPlusNormal"/>
        <w:numPr>
          <w:ilvl w:val="0"/>
          <w:numId w:val="577"/>
        </w:numPr>
        <w:ind w:left="426"/>
        <w:jc w:val="both"/>
        <w:rPr>
          <w:bCs/>
        </w:rPr>
      </w:pPr>
      <w:r w:rsidRPr="00964A45">
        <w:rPr>
          <w:bCs/>
        </w:rPr>
        <w:t>- решать практические задачи, связанн</w:t>
      </w:r>
      <w:r>
        <w:rPr>
          <w:bCs/>
        </w:rPr>
        <w:t>ые с повседневной жизнью (на по</w:t>
      </w:r>
      <w:r w:rsidRPr="00964A45">
        <w:rPr>
          <w:bCs/>
        </w:rPr>
        <w:t>купки, движение и т.п.), в т.ч., с избыточ</w:t>
      </w:r>
      <w:r>
        <w:rPr>
          <w:bCs/>
        </w:rPr>
        <w:t>ными данными, находить недостаю</w:t>
      </w:r>
      <w:r w:rsidRPr="00964A45">
        <w:rPr>
          <w:bCs/>
        </w:rPr>
        <w:t>щую информацию (например, из таблиц, схем), находить и оценивать</w:t>
      </w:r>
      <w:r>
        <w:rPr>
          <w:bCs/>
        </w:rPr>
        <w:t xml:space="preserve"> различ</w:t>
      </w:r>
      <w:r w:rsidRPr="00964A45">
        <w:rPr>
          <w:bCs/>
        </w:rPr>
        <w:t>ные способы решения, использовать подходящие способы проверки;</w:t>
      </w:r>
    </w:p>
    <w:p w:rsidR="00964A45" w:rsidRPr="00964A45" w:rsidRDefault="00964A45" w:rsidP="006003E8">
      <w:pPr>
        <w:pStyle w:val="ConsPlusNormal"/>
        <w:numPr>
          <w:ilvl w:val="0"/>
          <w:numId w:val="577"/>
        </w:numPr>
        <w:ind w:left="426"/>
        <w:jc w:val="both"/>
        <w:rPr>
          <w:bCs/>
        </w:rPr>
      </w:pPr>
      <w:r w:rsidRPr="00964A45">
        <w:rPr>
          <w:bCs/>
        </w:rPr>
        <w:t>различать, называть геометрические фигуры: окружность, круг;</w:t>
      </w:r>
    </w:p>
    <w:p w:rsidR="0044317E" w:rsidRDefault="00964A45" w:rsidP="006003E8">
      <w:pPr>
        <w:pStyle w:val="ConsPlusNormal"/>
        <w:numPr>
          <w:ilvl w:val="0"/>
          <w:numId w:val="577"/>
        </w:numPr>
        <w:ind w:left="426"/>
        <w:jc w:val="both"/>
        <w:rPr>
          <w:bCs/>
        </w:rPr>
      </w:pPr>
      <w:r w:rsidRPr="00964A45">
        <w:rPr>
          <w:bCs/>
        </w:rPr>
        <w:t>изображать с помощью циркуля и лин</w:t>
      </w:r>
      <w:r>
        <w:rPr>
          <w:bCs/>
        </w:rPr>
        <w:t>ейки окружность заданного радиу</w:t>
      </w:r>
      <w:r w:rsidRPr="00964A45">
        <w:rPr>
          <w:bCs/>
        </w:rPr>
        <w:t>са;</w:t>
      </w:r>
    </w:p>
    <w:p w:rsidR="00964A45" w:rsidRPr="00964A45" w:rsidRDefault="00964A45" w:rsidP="006003E8">
      <w:pPr>
        <w:pStyle w:val="ConsPlusNormal"/>
        <w:numPr>
          <w:ilvl w:val="0"/>
          <w:numId w:val="577"/>
        </w:numPr>
        <w:ind w:left="426"/>
        <w:jc w:val="both"/>
        <w:rPr>
          <w:bCs/>
        </w:rPr>
      </w:pPr>
      <w:r w:rsidRPr="00964A45">
        <w:rPr>
          <w:bCs/>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964A45" w:rsidRPr="00964A45" w:rsidRDefault="00964A45" w:rsidP="006003E8">
      <w:pPr>
        <w:pStyle w:val="ConsPlusNormal"/>
        <w:numPr>
          <w:ilvl w:val="0"/>
          <w:numId w:val="577"/>
        </w:numPr>
        <w:ind w:left="426"/>
        <w:jc w:val="both"/>
        <w:rPr>
          <w:bCs/>
        </w:rPr>
      </w:pPr>
      <w:r w:rsidRPr="00964A45">
        <w:rPr>
          <w:bC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964A45" w:rsidRPr="00964A45" w:rsidRDefault="00964A45" w:rsidP="006003E8">
      <w:pPr>
        <w:pStyle w:val="ConsPlusNormal"/>
        <w:numPr>
          <w:ilvl w:val="0"/>
          <w:numId w:val="577"/>
        </w:numPr>
        <w:ind w:left="426"/>
        <w:jc w:val="both"/>
        <w:rPr>
          <w:bCs/>
        </w:rPr>
      </w:pPr>
      <w:r w:rsidRPr="00964A45">
        <w:rPr>
          <w:bCs/>
        </w:rPr>
        <w:t>распознавать верные (истинные) и неверные (ложные) утверждения; при-водить пример, контрпример;</w:t>
      </w:r>
    </w:p>
    <w:p w:rsidR="00964A45" w:rsidRPr="00964A45" w:rsidRDefault="00964A45" w:rsidP="006003E8">
      <w:pPr>
        <w:pStyle w:val="ConsPlusNormal"/>
        <w:numPr>
          <w:ilvl w:val="0"/>
          <w:numId w:val="577"/>
        </w:numPr>
        <w:ind w:left="426"/>
        <w:jc w:val="both"/>
        <w:rPr>
          <w:bCs/>
        </w:rPr>
      </w:pPr>
      <w:r w:rsidRPr="00964A45">
        <w:rPr>
          <w:bCs/>
        </w:rPr>
        <w:t>формулировать утверждение (вывод), строить логические рассуждения (одно-/ двухшаговые) с использованием изученных связок;</w:t>
      </w:r>
    </w:p>
    <w:p w:rsidR="00964A45" w:rsidRPr="00964A45" w:rsidRDefault="00964A45" w:rsidP="006003E8">
      <w:pPr>
        <w:pStyle w:val="ConsPlusNormal"/>
        <w:numPr>
          <w:ilvl w:val="0"/>
          <w:numId w:val="577"/>
        </w:numPr>
        <w:ind w:left="426"/>
        <w:jc w:val="both"/>
        <w:rPr>
          <w:bCs/>
        </w:rPr>
      </w:pPr>
      <w:r w:rsidRPr="00964A45">
        <w:rPr>
          <w:bCs/>
        </w:rPr>
        <w:t>классифицировать объекты по заданным/самостоятельно установленным одному-двум признакам;</w:t>
      </w:r>
    </w:p>
    <w:p w:rsidR="00964A45" w:rsidRPr="00964A45" w:rsidRDefault="00964A45" w:rsidP="006003E8">
      <w:pPr>
        <w:pStyle w:val="ConsPlusNormal"/>
        <w:numPr>
          <w:ilvl w:val="0"/>
          <w:numId w:val="577"/>
        </w:numPr>
        <w:ind w:left="426"/>
        <w:jc w:val="both"/>
        <w:rPr>
          <w:bCs/>
        </w:rPr>
      </w:pPr>
      <w:r w:rsidRPr="00964A45">
        <w:rPr>
          <w:bCs/>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w:t>
      </w:r>
      <w:r w:rsidR="009E7D8F">
        <w:rPr>
          <w:bCs/>
        </w:rPr>
        <w:t xml:space="preserve"> окружающего мира (например, ка</w:t>
      </w:r>
      <w:r w:rsidRPr="00964A45">
        <w:rPr>
          <w:bCs/>
        </w:rPr>
        <w:t>лендарь, расписание), в предметах повседневной жизни (например, счет, меню, прайс-лист, объявление);</w:t>
      </w:r>
    </w:p>
    <w:p w:rsidR="00964A45" w:rsidRPr="00964A45" w:rsidRDefault="00964A45" w:rsidP="006003E8">
      <w:pPr>
        <w:pStyle w:val="ConsPlusNormal"/>
        <w:numPr>
          <w:ilvl w:val="0"/>
          <w:numId w:val="577"/>
        </w:numPr>
        <w:ind w:left="426"/>
        <w:jc w:val="both"/>
        <w:rPr>
          <w:bCs/>
        </w:rPr>
      </w:pPr>
      <w:r w:rsidRPr="00964A45">
        <w:rPr>
          <w:bCs/>
        </w:rPr>
        <w:t>заполнять данными предложенную таблицу, столбчатую диаграмму;</w:t>
      </w:r>
    </w:p>
    <w:p w:rsidR="00964A45" w:rsidRPr="00964A45" w:rsidRDefault="00964A45" w:rsidP="006003E8">
      <w:pPr>
        <w:pStyle w:val="ConsPlusNormal"/>
        <w:numPr>
          <w:ilvl w:val="0"/>
          <w:numId w:val="577"/>
        </w:numPr>
        <w:ind w:left="426"/>
        <w:jc w:val="both"/>
        <w:rPr>
          <w:bCs/>
        </w:rPr>
      </w:pPr>
      <w:r w:rsidRPr="00964A45">
        <w:rPr>
          <w:bC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964A45" w:rsidRPr="00964A45" w:rsidRDefault="00964A45" w:rsidP="006003E8">
      <w:pPr>
        <w:pStyle w:val="ConsPlusNormal"/>
        <w:numPr>
          <w:ilvl w:val="0"/>
          <w:numId w:val="577"/>
        </w:numPr>
        <w:ind w:left="426"/>
        <w:jc w:val="both"/>
        <w:rPr>
          <w:bCs/>
        </w:rPr>
      </w:pPr>
      <w:r w:rsidRPr="00964A45">
        <w:rPr>
          <w:bCs/>
        </w:rPr>
        <w:t>выбирать рациональное решение;</w:t>
      </w:r>
    </w:p>
    <w:p w:rsidR="00964A45" w:rsidRPr="00964A45" w:rsidRDefault="00964A45" w:rsidP="006003E8">
      <w:pPr>
        <w:pStyle w:val="ConsPlusNormal"/>
        <w:numPr>
          <w:ilvl w:val="0"/>
          <w:numId w:val="577"/>
        </w:numPr>
        <w:ind w:left="426"/>
        <w:jc w:val="both"/>
        <w:rPr>
          <w:bCs/>
        </w:rPr>
      </w:pPr>
      <w:r w:rsidRPr="00964A45">
        <w:rPr>
          <w:bCs/>
        </w:rPr>
        <w:t>составлять модель текстовой задачи, числовое выражение;</w:t>
      </w:r>
    </w:p>
    <w:p w:rsidR="00964A45" w:rsidRPr="00964A45" w:rsidRDefault="00964A45" w:rsidP="006003E8">
      <w:pPr>
        <w:pStyle w:val="ConsPlusNormal"/>
        <w:numPr>
          <w:ilvl w:val="0"/>
          <w:numId w:val="577"/>
        </w:numPr>
        <w:ind w:left="426"/>
        <w:jc w:val="both"/>
        <w:rPr>
          <w:bCs/>
        </w:rPr>
      </w:pPr>
      <w:r w:rsidRPr="00964A45">
        <w:rPr>
          <w:bCs/>
        </w:rPr>
        <w:t>конструировать ход решения математической задачи;</w:t>
      </w:r>
    </w:p>
    <w:p w:rsidR="00964A45" w:rsidRDefault="00964A45" w:rsidP="006003E8">
      <w:pPr>
        <w:pStyle w:val="ConsPlusNormal"/>
        <w:numPr>
          <w:ilvl w:val="0"/>
          <w:numId w:val="577"/>
        </w:numPr>
        <w:ind w:left="426"/>
        <w:jc w:val="both"/>
        <w:rPr>
          <w:bCs/>
        </w:rPr>
      </w:pPr>
      <w:r w:rsidRPr="00964A45">
        <w:rPr>
          <w:bCs/>
        </w:rPr>
        <w:t>находить все верные решения задачи из предложенных.</w:t>
      </w:r>
    </w:p>
    <w:p w:rsidR="00964A45" w:rsidRPr="00964A45" w:rsidRDefault="00964A45" w:rsidP="00964A45">
      <w:pPr>
        <w:pStyle w:val="ConsPlusNormal"/>
        <w:ind w:firstLine="540"/>
        <w:jc w:val="both"/>
        <w:rPr>
          <w:bCs/>
        </w:rPr>
      </w:pPr>
    </w:p>
    <w:p w:rsidR="001F1F20" w:rsidRPr="001F1F20" w:rsidRDefault="009E7D8F" w:rsidP="0044317E">
      <w:pPr>
        <w:pStyle w:val="ConsPlusNormal"/>
        <w:ind w:firstLine="540"/>
        <w:jc w:val="both"/>
        <w:rPr>
          <w:b/>
          <w:bCs/>
          <w:u w:val="single"/>
        </w:rPr>
      </w:pPr>
      <w:r>
        <w:rPr>
          <w:b/>
          <w:bCs/>
          <w:u w:val="single"/>
        </w:rPr>
        <w:t>4</w:t>
      </w:r>
      <w:r w:rsidR="00FA20CF">
        <w:rPr>
          <w:b/>
          <w:bCs/>
          <w:u w:val="single"/>
        </w:rPr>
        <w:t xml:space="preserve">.2.2.5 </w:t>
      </w:r>
      <w:r w:rsidR="001F1F20" w:rsidRPr="001F1F20">
        <w:rPr>
          <w:b/>
          <w:bCs/>
          <w:u w:val="single"/>
        </w:rPr>
        <w:t>Рабочая программа учебного предмета  Окружающий мир.</w:t>
      </w:r>
    </w:p>
    <w:p w:rsidR="00453793" w:rsidRPr="001F1F20" w:rsidRDefault="00453793" w:rsidP="001F1F20">
      <w:pPr>
        <w:pStyle w:val="ConsPlusNormal"/>
        <w:ind w:firstLine="540"/>
        <w:jc w:val="both"/>
        <w:rPr>
          <w:b/>
          <w:i/>
        </w:rPr>
      </w:pPr>
      <w:r w:rsidRPr="001F1F20">
        <w:rPr>
          <w:b/>
          <w:i/>
        </w:rPr>
        <w:t>Пояснительная записка.</w:t>
      </w:r>
    </w:p>
    <w:p w:rsidR="00453793" w:rsidRPr="005476A3" w:rsidRDefault="001F1F20" w:rsidP="001F1F20">
      <w:pPr>
        <w:pStyle w:val="ConsPlusNormal"/>
        <w:ind w:firstLine="540"/>
        <w:jc w:val="both"/>
        <w:rPr>
          <w:color w:val="000000" w:themeColor="text1"/>
        </w:rPr>
      </w:pPr>
      <w:r>
        <w:t>Р</w:t>
      </w:r>
      <w:r w:rsidR="00453793">
        <w:t xml:space="preserve">абочая </w:t>
      </w:r>
      <w:r w:rsidR="00453793" w:rsidRPr="005476A3">
        <w:rPr>
          <w:color w:val="000000" w:themeColor="text1"/>
        </w:rPr>
        <w:t xml:space="preserve">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74" w:history="1">
        <w:r w:rsidR="00453793" w:rsidRPr="005476A3">
          <w:rPr>
            <w:color w:val="000000" w:themeColor="text1"/>
          </w:rPr>
          <w:t>ФГОС</w:t>
        </w:r>
      </w:hyperlink>
      <w:r w:rsidR="00453793" w:rsidRPr="005476A3">
        <w:rPr>
          <w:color w:val="000000" w:themeColor="text1"/>
        </w:rPr>
        <w:t xml:space="preserve"> НОО обучающихся с ОВЗ, федеральной программы воспитания.</w:t>
      </w:r>
    </w:p>
    <w:p w:rsidR="00453793" w:rsidRDefault="00453793" w:rsidP="001F1F20">
      <w:pPr>
        <w:pStyle w:val="ConsPlusNormal"/>
        <w:ind w:firstLine="540"/>
        <w:jc w:val="both"/>
      </w:pPr>
      <w:r w:rsidRPr="005476A3">
        <w:rPr>
          <w:color w:val="000000" w:themeColor="text1"/>
        </w:rP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w:t>
      </w:r>
      <w:r>
        <w:t xml:space="preserve">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453793" w:rsidRDefault="00453793" w:rsidP="001F1F20">
      <w:pPr>
        <w:pStyle w:val="ConsPlusNormal"/>
        <w:ind w:firstLine="540"/>
        <w:jc w:val="both"/>
      </w:pPr>
      <w:r>
        <w:lastRenderedPageBreak/>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453793" w:rsidRDefault="00453793" w:rsidP="001F1F20">
      <w:pPr>
        <w:pStyle w:val="ConsPlusNormal"/>
        <w:ind w:firstLine="540"/>
        <w:jc w:val="both"/>
      </w:pPr>
      <w: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ЗПР.</w:t>
      </w:r>
    </w:p>
    <w:p w:rsidR="00453793" w:rsidRDefault="00453793" w:rsidP="001F1F20">
      <w:pPr>
        <w:pStyle w:val="ConsPlusNormal"/>
        <w:ind w:firstLine="540"/>
        <w:jc w:val="both"/>
      </w:pPr>
      <w: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453793" w:rsidRDefault="00453793" w:rsidP="001F1F20">
      <w:pPr>
        <w:pStyle w:val="ConsPlusNormal"/>
        <w:ind w:firstLine="540"/>
        <w:jc w:val="both"/>
      </w:pPr>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1F1F20" w:rsidRDefault="001F1F20" w:rsidP="001F1F20">
      <w:pPr>
        <w:pStyle w:val="ConsPlusNormal"/>
        <w:ind w:firstLine="540"/>
        <w:jc w:val="both"/>
      </w:pPr>
    </w:p>
    <w:p w:rsidR="00453793" w:rsidRPr="001F1F20" w:rsidRDefault="00453793" w:rsidP="001F1F20">
      <w:pPr>
        <w:pStyle w:val="ConsPlusNormal"/>
        <w:ind w:firstLine="540"/>
        <w:jc w:val="both"/>
        <w:rPr>
          <w:b/>
          <w:i/>
        </w:rPr>
      </w:pPr>
      <w:r w:rsidRPr="001F1F20">
        <w:rPr>
          <w:b/>
          <w:i/>
        </w:rPr>
        <w:t>Содержание обучения.</w:t>
      </w:r>
    </w:p>
    <w:p w:rsidR="00453793" w:rsidRPr="001F1F20" w:rsidRDefault="00453793" w:rsidP="001F1F20">
      <w:pPr>
        <w:pStyle w:val="ConsPlusNormal"/>
        <w:ind w:firstLine="540"/>
        <w:jc w:val="both"/>
        <w:rPr>
          <w:i/>
          <w:u w:val="single"/>
        </w:rPr>
      </w:pPr>
      <w:r w:rsidRPr="001F1F20">
        <w:rPr>
          <w:i/>
          <w:u w:val="single"/>
        </w:rPr>
        <w:t>Человек и природа.</w:t>
      </w:r>
    </w:p>
    <w:p w:rsidR="00453793" w:rsidRDefault="00453793" w:rsidP="001F1F20">
      <w:pPr>
        <w:pStyle w:val="ConsPlusNormal"/>
        <w:ind w:firstLine="540"/>
        <w:jc w:val="both"/>
      </w:pP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rsidR="00453793" w:rsidRDefault="00453793" w:rsidP="001F1F20">
      <w:pPr>
        <w:pStyle w:val="ConsPlusNormal"/>
        <w:ind w:firstLine="540"/>
        <w:jc w:val="both"/>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453793" w:rsidRDefault="00453793" w:rsidP="001F1F20">
      <w:pPr>
        <w:pStyle w:val="ConsPlusNormal"/>
        <w:ind w:firstLine="540"/>
        <w:jc w:val="both"/>
      </w:pPr>
      <w: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453793" w:rsidRDefault="00453793" w:rsidP="001F1F20">
      <w:pPr>
        <w:pStyle w:val="ConsPlusNormal"/>
        <w:ind w:firstLine="540"/>
        <w:jc w:val="both"/>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453793" w:rsidRDefault="00453793" w:rsidP="001F1F20">
      <w:pPr>
        <w:pStyle w:val="ConsPlusNormal"/>
        <w:ind w:firstLine="540"/>
        <w:jc w:val="both"/>
      </w:pPr>
      <w:r>
        <w:t>Погода, ее составляющие (температура воздуха, облачность, осадки, ветер). Наблюдение за погодой своего края.</w:t>
      </w:r>
    </w:p>
    <w:p w:rsidR="00453793" w:rsidRDefault="00453793" w:rsidP="001F1F20">
      <w:pPr>
        <w:pStyle w:val="ConsPlusNormal"/>
        <w:ind w:firstLine="54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53793" w:rsidRDefault="00453793" w:rsidP="001F1F20">
      <w:pPr>
        <w:pStyle w:val="ConsPlusNormal"/>
        <w:ind w:firstLine="540"/>
        <w:jc w:val="both"/>
      </w:pPr>
      <w: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453793" w:rsidRDefault="00453793" w:rsidP="001F1F20">
      <w:pPr>
        <w:pStyle w:val="ConsPlusNormal"/>
        <w:ind w:firstLine="540"/>
        <w:jc w:val="both"/>
      </w:pPr>
      <w:r>
        <w:t>Воздух - смесь газов. Свойства воздуха. Значение воздуха для растений, животных, человека. Охрана, бережное использование воздуха.</w:t>
      </w:r>
    </w:p>
    <w:p w:rsidR="00453793" w:rsidRDefault="00453793" w:rsidP="001F1F20">
      <w:pPr>
        <w:pStyle w:val="ConsPlusNormal"/>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453793" w:rsidRDefault="00453793" w:rsidP="001F1F20">
      <w:pPr>
        <w:pStyle w:val="ConsPlusNormal"/>
        <w:ind w:firstLine="540"/>
        <w:jc w:val="both"/>
      </w:pPr>
      <w:r>
        <w:lastRenderedPageBreak/>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453793" w:rsidRDefault="00453793" w:rsidP="001F1F20">
      <w:pPr>
        <w:pStyle w:val="ConsPlusNormal"/>
        <w:ind w:firstLine="540"/>
        <w:jc w:val="both"/>
      </w:pPr>
      <w:r>
        <w:t>Почва, ее состав, значение для живой природы и для хозяйственной жизни человека. Охрана, бережное использование почв.</w:t>
      </w:r>
    </w:p>
    <w:p w:rsidR="00453793" w:rsidRDefault="00453793" w:rsidP="001F1F20">
      <w:pPr>
        <w:pStyle w:val="ConsPlusNormal"/>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453793" w:rsidRDefault="00453793" w:rsidP="001F1F20">
      <w:pPr>
        <w:pStyle w:val="ConsPlusNormal"/>
        <w:ind w:firstLine="540"/>
        <w:jc w:val="both"/>
      </w:pPr>
      <w:r>
        <w:t>Грибы: съедобные и ядовитые. Правила сбора грибов.</w:t>
      </w:r>
    </w:p>
    <w:p w:rsidR="00453793" w:rsidRDefault="00453793" w:rsidP="001F1F20">
      <w:pPr>
        <w:pStyle w:val="ConsPlusNormal"/>
        <w:ind w:firstLine="540"/>
        <w:jc w:val="both"/>
      </w:pPr>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453793" w:rsidRDefault="00453793" w:rsidP="001F1F20">
      <w:pPr>
        <w:pStyle w:val="ConsPlusNormal"/>
        <w:ind w:firstLine="540"/>
        <w:jc w:val="both"/>
      </w:pPr>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453793" w:rsidRDefault="00453793" w:rsidP="001F1F20">
      <w:pPr>
        <w:pStyle w:val="ConsPlusNormal"/>
        <w:ind w:firstLine="54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53793" w:rsidRDefault="00453793" w:rsidP="001F1F20">
      <w:pPr>
        <w:pStyle w:val="ConsPlusNormal"/>
        <w:ind w:firstLine="540"/>
        <w:jc w:val="both"/>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453793" w:rsidRDefault="00453793" w:rsidP="001F1F20">
      <w:pPr>
        <w:pStyle w:val="ConsPlusNormal"/>
        <w:ind w:firstLine="54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53793" w:rsidRDefault="00453793" w:rsidP="001F1F20">
      <w:pPr>
        <w:pStyle w:val="ConsPlusNormal"/>
        <w:ind w:firstLine="540"/>
        <w:jc w:val="both"/>
      </w:pPr>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453793" w:rsidRPr="001F1F20" w:rsidRDefault="00453793" w:rsidP="001F1F20">
      <w:pPr>
        <w:pStyle w:val="ConsPlusNormal"/>
        <w:ind w:firstLine="540"/>
        <w:jc w:val="both"/>
        <w:rPr>
          <w:i/>
          <w:u w:val="single"/>
        </w:rPr>
      </w:pPr>
      <w:r w:rsidRPr="001F1F20">
        <w:rPr>
          <w:i/>
          <w:u w:val="single"/>
        </w:rPr>
        <w:t>Человек и общество.</w:t>
      </w:r>
    </w:p>
    <w:p w:rsidR="00453793" w:rsidRDefault="00453793" w:rsidP="001F1F20">
      <w:pPr>
        <w:pStyle w:val="ConsPlusNormal"/>
        <w:ind w:firstLine="540"/>
        <w:jc w:val="both"/>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453793" w:rsidRDefault="00453793" w:rsidP="001F1F20">
      <w:pPr>
        <w:pStyle w:val="ConsPlusNormal"/>
        <w:ind w:firstLine="540"/>
        <w:jc w:val="both"/>
      </w:pPr>
      <w: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453793" w:rsidRDefault="00453793" w:rsidP="001F1F20">
      <w:pPr>
        <w:pStyle w:val="ConsPlusNormal"/>
        <w:ind w:firstLine="540"/>
        <w:jc w:val="both"/>
      </w:pPr>
      <w:r>
        <w:t xml:space="preserve">Семья - самое близкое окружение человека. Семейные традиции. Взаимоотношения в семье и </w:t>
      </w:r>
      <w:r>
        <w:lastRenderedPageBreak/>
        <w:t>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453793" w:rsidRDefault="00453793" w:rsidP="001F1F20">
      <w:pPr>
        <w:pStyle w:val="ConsPlusNormal"/>
        <w:ind w:firstLine="540"/>
        <w:jc w:val="both"/>
      </w:pPr>
      <w:r>
        <w:t>Младший школьник. Правила поведения в школе, на уроке. Обращение к учителю. Классный, школьный коллектив, совместная учеба, игры, отдых. Школьные праздники и торжественные даты. День учителя. Составление режима дня школьника.</w:t>
      </w:r>
    </w:p>
    <w:p w:rsidR="00453793" w:rsidRDefault="00453793" w:rsidP="001F1F20">
      <w:pPr>
        <w:pStyle w:val="ConsPlusNormal"/>
        <w:ind w:firstLine="540"/>
        <w:jc w:val="both"/>
      </w:pPr>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453793" w:rsidRDefault="00453793" w:rsidP="001F1F20">
      <w:pPr>
        <w:pStyle w:val="ConsPlusNormal"/>
        <w:ind w:firstLine="54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53793" w:rsidRDefault="00453793" w:rsidP="001F1F20">
      <w:pPr>
        <w:pStyle w:val="ConsPlusNormal"/>
        <w:ind w:firstLine="540"/>
        <w:jc w:val="both"/>
      </w:pPr>
      <w:r>
        <w:t>Общественный транспорт. Транспорт города или села. Наземный, воздушный и водный транспорт. Правила пользования транспортом.</w:t>
      </w:r>
    </w:p>
    <w:p w:rsidR="00453793" w:rsidRDefault="00453793" w:rsidP="001F1F20">
      <w:pPr>
        <w:pStyle w:val="ConsPlusNormal"/>
        <w:ind w:firstLine="540"/>
        <w:jc w:val="both"/>
      </w:pPr>
      <w:r>
        <w:t>Средства массовой информации: радио, телевидение, пресса, Интернет.</w:t>
      </w:r>
    </w:p>
    <w:p w:rsidR="00453793" w:rsidRPr="005476A3" w:rsidRDefault="00453793" w:rsidP="001F1F20">
      <w:pPr>
        <w:pStyle w:val="ConsPlusNormal"/>
        <w:ind w:firstLine="540"/>
        <w:jc w:val="both"/>
        <w:rPr>
          <w:color w:val="000000" w:themeColor="text1"/>
        </w:rPr>
      </w:pPr>
      <w:r>
        <w:t xml:space="preserve">Наша </w:t>
      </w:r>
      <w:r w:rsidRPr="005476A3">
        <w:rPr>
          <w:color w:val="000000" w:themeColor="text1"/>
        </w:rPr>
        <w:t xml:space="preserve">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75" w:history="1">
        <w:r w:rsidRPr="005476A3">
          <w:rPr>
            <w:color w:val="000000" w:themeColor="text1"/>
          </w:rPr>
          <w:t>Конституция</w:t>
        </w:r>
      </w:hyperlink>
      <w:r w:rsidRPr="005476A3">
        <w:rPr>
          <w:color w:val="000000" w:themeColor="text1"/>
        </w:rPr>
        <w:t xml:space="preserve"> - Основной закон Российской Федерации. Права ребенка.</w:t>
      </w:r>
    </w:p>
    <w:p w:rsidR="00453793" w:rsidRDefault="00453793" w:rsidP="001F1F20">
      <w:pPr>
        <w:pStyle w:val="ConsPlusNormal"/>
        <w:ind w:firstLine="540"/>
        <w:jc w:val="both"/>
      </w:pPr>
      <w:r w:rsidRPr="005476A3">
        <w:rPr>
          <w:color w:val="000000" w:themeColor="text1"/>
        </w:rPr>
        <w:t>Президент Российской Федерации</w:t>
      </w:r>
      <w:r>
        <w:t xml:space="preserve"> - глава государства. Ответственность главы государства за социальное и духовно-нравственное благополучие граждан.</w:t>
      </w:r>
    </w:p>
    <w:p w:rsidR="00453793" w:rsidRDefault="00453793" w:rsidP="001F1F20">
      <w:pPr>
        <w:pStyle w:val="ConsPlusNormal"/>
        <w:ind w:firstLine="54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453793" w:rsidRDefault="00453793" w:rsidP="001F1F20">
      <w:pPr>
        <w:pStyle w:val="ConsPlusNormal"/>
        <w:ind w:firstLine="540"/>
        <w:jc w:val="both"/>
      </w:pPr>
      <w:r>
        <w:t>Россия на карте, государственная граница России.</w:t>
      </w:r>
    </w:p>
    <w:p w:rsidR="00453793" w:rsidRDefault="00453793" w:rsidP="001F1F20">
      <w:pPr>
        <w:pStyle w:val="ConsPlusNormal"/>
        <w:ind w:firstLine="540"/>
        <w:jc w:val="both"/>
      </w:pPr>
      <w:r>
        <w:t>Москва - столица России. Достопримечательности Москвы: Кремль, Красная площадь, Большой театр Расположение Москвы на карте.</w:t>
      </w:r>
    </w:p>
    <w:p w:rsidR="00453793" w:rsidRDefault="00453793" w:rsidP="001F1F20">
      <w:pPr>
        <w:pStyle w:val="ConsPlusNormal"/>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453793" w:rsidRDefault="00453793" w:rsidP="001F1F20">
      <w:pPr>
        <w:pStyle w:val="ConsPlusNormal"/>
        <w:ind w:firstLine="540"/>
        <w:jc w:val="both"/>
      </w:pPr>
      <w:r>
        <w:t>Россия - многонациональная страна. Народы, населяющие Россию, их обычаи, характерные особенности быта (по выбору).</w:t>
      </w:r>
    </w:p>
    <w:p w:rsidR="00453793" w:rsidRDefault="00453793" w:rsidP="001F1F20">
      <w:pPr>
        <w:pStyle w:val="ConsPlusNormal"/>
        <w:ind w:firstLine="540"/>
        <w:jc w:val="both"/>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53793" w:rsidRDefault="00453793" w:rsidP="001F1F20">
      <w:pPr>
        <w:pStyle w:val="ConsPlusNormal"/>
        <w:ind w:firstLine="54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w:t>
      </w:r>
    </w:p>
    <w:p w:rsidR="00453793" w:rsidRPr="001F1F20" w:rsidRDefault="00453793" w:rsidP="001F1F20">
      <w:pPr>
        <w:pStyle w:val="ConsPlusNormal"/>
        <w:ind w:firstLine="540"/>
        <w:jc w:val="both"/>
        <w:rPr>
          <w:i/>
          <w:u w:val="single"/>
        </w:rPr>
      </w:pPr>
      <w:r w:rsidRPr="001F1F20">
        <w:rPr>
          <w:i/>
          <w:u w:val="single"/>
        </w:rPr>
        <w:t>Правила безопасной жизни.</w:t>
      </w:r>
    </w:p>
    <w:p w:rsidR="00453793" w:rsidRDefault="00453793" w:rsidP="001F1F20">
      <w:pPr>
        <w:pStyle w:val="ConsPlusNormal"/>
        <w:ind w:firstLine="540"/>
        <w:jc w:val="both"/>
      </w:pPr>
      <w:r>
        <w:t>Ценность здоровья и здорового образа жизни.</w:t>
      </w:r>
    </w:p>
    <w:p w:rsidR="00453793" w:rsidRDefault="00453793" w:rsidP="001F1F20">
      <w:pPr>
        <w:pStyle w:val="ConsPlusNormal"/>
        <w:ind w:firstLine="540"/>
        <w:jc w:val="both"/>
      </w:pPr>
      <w:r>
        <w:lastRenderedPageBreak/>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453793" w:rsidRDefault="00453793" w:rsidP="001F1F20">
      <w:pPr>
        <w:pStyle w:val="ConsPlusNormal"/>
        <w:ind w:firstLine="540"/>
        <w:jc w:val="both"/>
      </w:pPr>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453793" w:rsidRDefault="00453793" w:rsidP="001F1F20">
      <w:pPr>
        <w:pStyle w:val="ConsPlusNormal"/>
        <w:ind w:firstLine="540"/>
        <w:jc w:val="both"/>
      </w:pPr>
      <w:r>
        <w:t>Правила безопасного поведения в природе.</w:t>
      </w:r>
    </w:p>
    <w:p w:rsidR="00453793" w:rsidRDefault="00453793" w:rsidP="001F1F20">
      <w:pPr>
        <w:pStyle w:val="ConsPlusNormal"/>
        <w:ind w:firstLine="540"/>
        <w:jc w:val="both"/>
      </w:pPr>
      <w:r>
        <w:t>Правило безопасного поведения в общественных местах. Правила взаимодействия с незнакомыми людьми.</w:t>
      </w:r>
    </w:p>
    <w:p w:rsidR="00453793" w:rsidRDefault="00453793" w:rsidP="001F1F20">
      <w:pPr>
        <w:pStyle w:val="ConsPlusNormal"/>
        <w:ind w:firstLine="540"/>
        <w:jc w:val="both"/>
      </w:pPr>
      <w:r>
        <w:t>Забота о здоровье и безопасности окружающих людей - нравственный долг каждого человека.</w:t>
      </w:r>
    </w:p>
    <w:p w:rsidR="001F1F20" w:rsidRDefault="001F1F20" w:rsidP="001F1F20">
      <w:pPr>
        <w:pStyle w:val="ConsPlusNormal"/>
        <w:ind w:firstLine="540"/>
        <w:jc w:val="both"/>
      </w:pPr>
    </w:p>
    <w:p w:rsidR="00453793" w:rsidRPr="001F1F20" w:rsidRDefault="00453793" w:rsidP="001F1F20">
      <w:pPr>
        <w:pStyle w:val="ConsPlusNormal"/>
        <w:ind w:firstLine="540"/>
        <w:jc w:val="both"/>
        <w:rPr>
          <w:b/>
          <w:i/>
        </w:rPr>
      </w:pPr>
      <w:r w:rsidRPr="001F1F20">
        <w:rPr>
          <w:b/>
          <w:i/>
        </w:rPr>
        <w:t>Планируемые результаты освоения учебного предмета:</w:t>
      </w:r>
    </w:p>
    <w:p w:rsidR="00453793" w:rsidRDefault="00453793" w:rsidP="001F1F20">
      <w:pPr>
        <w:pStyle w:val="ConsPlusNormal"/>
        <w:ind w:firstLine="540"/>
        <w:jc w:val="both"/>
      </w:pPr>
      <w:r>
        <w:t>1) сформированность уважительного отношения к России, родному краю, своей семье, истории, культуре, природе нашей страны, ее современной жизни;</w:t>
      </w:r>
    </w:p>
    <w:p w:rsidR="00453793" w:rsidRDefault="00453793" w:rsidP="001F1F20">
      <w:pPr>
        <w:pStyle w:val="ConsPlusNormal"/>
        <w:ind w:firstLine="540"/>
        <w:jc w:val="both"/>
      </w:pPr>
      <w: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453793" w:rsidRDefault="00453793" w:rsidP="001F1F20">
      <w:pPr>
        <w:pStyle w:val="ConsPlusNormal"/>
        <w:ind w:firstLine="540"/>
        <w:jc w:val="both"/>
      </w:pPr>
      <w: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453793" w:rsidRDefault="00453793" w:rsidP="001F1F20">
      <w:pPr>
        <w:pStyle w:val="ConsPlusNormal"/>
        <w:ind w:firstLine="540"/>
        <w:jc w:val="both"/>
      </w:pPr>
      <w: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453793" w:rsidRDefault="00453793" w:rsidP="00453793">
      <w:pPr>
        <w:pStyle w:val="ConsPlusNormal"/>
        <w:ind w:firstLine="540"/>
        <w:jc w:val="both"/>
      </w:pPr>
    </w:p>
    <w:p w:rsidR="009E7D8F" w:rsidRPr="009E7D8F" w:rsidRDefault="009E7D8F" w:rsidP="009E7D8F">
      <w:pPr>
        <w:pStyle w:val="ConsPlusNormal"/>
        <w:ind w:firstLine="540"/>
        <w:jc w:val="both"/>
        <w:rPr>
          <w:b/>
          <w:bCs/>
          <w:u w:val="single"/>
        </w:rPr>
      </w:pPr>
      <w:r w:rsidRPr="009E7D8F">
        <w:rPr>
          <w:b/>
          <w:bCs/>
        </w:rPr>
        <w:t>4.2.2.6</w:t>
      </w:r>
      <w:r w:rsidRPr="009E7D8F">
        <w:rPr>
          <w:b/>
          <w:bCs/>
        </w:rPr>
        <w:tab/>
      </w:r>
      <w:r w:rsidRPr="009E7D8F">
        <w:rPr>
          <w:b/>
          <w:bCs/>
          <w:u w:val="single"/>
        </w:rPr>
        <w:t>Рабочая программа учебного предмета Основы религиозных культур и светской этики</w:t>
      </w:r>
    </w:p>
    <w:p w:rsidR="009E7D8F" w:rsidRDefault="009E7D8F" w:rsidP="009E7D8F">
      <w:pPr>
        <w:pStyle w:val="ConsPlusNormal"/>
        <w:ind w:firstLine="540"/>
        <w:jc w:val="both"/>
        <w:rPr>
          <w:b/>
          <w:bCs/>
          <w:i/>
        </w:rPr>
      </w:pPr>
      <w:r w:rsidRPr="009E7D8F">
        <w:rPr>
          <w:b/>
          <w:bCs/>
          <w:i/>
        </w:rPr>
        <w:t>Пояснительная записка</w:t>
      </w:r>
    </w:p>
    <w:p w:rsidR="002257EB" w:rsidRDefault="002257EB" w:rsidP="002257EB">
      <w:pPr>
        <w:pStyle w:val="ConsPlusNormal"/>
        <w:ind w:firstLine="540"/>
        <w:jc w:val="both"/>
        <w:rPr>
          <w:bCs/>
        </w:rPr>
      </w:pPr>
      <w:r w:rsidRPr="002257EB">
        <w:rPr>
          <w:bCs/>
        </w:rPr>
        <w:t>Рабочая программа по предмету "</w:t>
      </w:r>
      <w:r>
        <w:rPr>
          <w:bCs/>
        </w:rPr>
        <w:t>Основы религиозны</w:t>
      </w:r>
      <w:r w:rsidR="00674972">
        <w:rPr>
          <w:bCs/>
        </w:rPr>
        <w:t>х культур и светс</w:t>
      </w:r>
      <w:r>
        <w:rPr>
          <w:bCs/>
        </w:rPr>
        <w:t>кой этики</w:t>
      </w:r>
      <w:r w:rsidRPr="002257EB">
        <w:rPr>
          <w:bCs/>
        </w:rPr>
        <w:t>"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2257EB" w:rsidRPr="002257EB" w:rsidRDefault="002257EB" w:rsidP="002257EB">
      <w:pPr>
        <w:pStyle w:val="ConsPlusNormal"/>
        <w:ind w:firstLine="540"/>
        <w:jc w:val="both"/>
        <w:rPr>
          <w:bCs/>
        </w:rPr>
      </w:pPr>
      <w:r w:rsidRPr="002257EB">
        <w:rPr>
          <w:bCs/>
        </w:rPr>
        <w:t>Цель ОРКСЭ: является формирование</w:t>
      </w:r>
      <w:r w:rsidR="00674972">
        <w:rPr>
          <w:bCs/>
        </w:rPr>
        <w:t xml:space="preserve"> у обучающегося мотивации к осо</w:t>
      </w:r>
      <w:r w:rsidRPr="002257EB">
        <w:rPr>
          <w:bCs/>
        </w:rPr>
        <w:t>знанному нравственному поведению, основа</w:t>
      </w:r>
      <w:r w:rsidR="00674972">
        <w:rPr>
          <w:bCs/>
        </w:rPr>
        <w:t>нному на знании и уважении куль</w:t>
      </w:r>
      <w:r w:rsidRPr="002257EB">
        <w:rPr>
          <w:bCs/>
        </w:rPr>
        <w:t>турных и религиозных традиций многонационального народа России, а также к диалогу с представителями других культур и мировоззрений.</w:t>
      </w:r>
    </w:p>
    <w:p w:rsidR="002257EB" w:rsidRPr="002257EB" w:rsidRDefault="002257EB" w:rsidP="002257EB">
      <w:pPr>
        <w:pStyle w:val="ConsPlusNormal"/>
        <w:ind w:firstLine="540"/>
        <w:jc w:val="both"/>
        <w:rPr>
          <w:bCs/>
        </w:rPr>
      </w:pPr>
      <w:r w:rsidRPr="002257EB">
        <w:rPr>
          <w:bCs/>
        </w:rPr>
        <w:t>Основные задачи ОРКСЭ:</w:t>
      </w:r>
    </w:p>
    <w:p w:rsidR="002257EB" w:rsidRPr="002257EB" w:rsidRDefault="002257EB" w:rsidP="006003E8">
      <w:pPr>
        <w:pStyle w:val="ConsPlusNormal"/>
        <w:numPr>
          <w:ilvl w:val="0"/>
          <w:numId w:val="579"/>
        </w:numPr>
        <w:ind w:left="426"/>
        <w:jc w:val="both"/>
        <w:rPr>
          <w:bCs/>
        </w:rPr>
      </w:pPr>
      <w:r w:rsidRPr="002257EB">
        <w:rPr>
          <w:bCs/>
        </w:rPr>
        <w:t>знакомство обучающихся с основами п</w:t>
      </w:r>
      <w:r w:rsidR="00674972">
        <w:rPr>
          <w:bCs/>
        </w:rPr>
        <w:t>равославной, мусульманской, буд</w:t>
      </w:r>
      <w:r w:rsidRPr="002257EB">
        <w:rPr>
          <w:bCs/>
        </w:rPr>
        <w:t>дийской, иудейской культур, основами мир</w:t>
      </w:r>
      <w:r w:rsidR="00674972">
        <w:rPr>
          <w:bCs/>
        </w:rPr>
        <w:t>овых религиозных культур и свет</w:t>
      </w:r>
      <w:r w:rsidRPr="002257EB">
        <w:rPr>
          <w:bCs/>
        </w:rPr>
        <w:t>ской этики по выбору родителей (законных представителей);</w:t>
      </w:r>
    </w:p>
    <w:p w:rsidR="002257EB" w:rsidRPr="002257EB" w:rsidRDefault="002257EB" w:rsidP="006003E8">
      <w:pPr>
        <w:pStyle w:val="ConsPlusNormal"/>
        <w:numPr>
          <w:ilvl w:val="0"/>
          <w:numId w:val="579"/>
        </w:numPr>
        <w:ind w:left="426"/>
        <w:jc w:val="both"/>
        <w:rPr>
          <w:bCs/>
        </w:rPr>
      </w:pPr>
      <w:r w:rsidRPr="002257EB">
        <w:rPr>
          <w:bCs/>
        </w:rPr>
        <w:t>развитие представлений обучающихся о значении нравственных норм и ценностей в жизни личности, семьи, общества;</w:t>
      </w:r>
    </w:p>
    <w:p w:rsidR="002257EB" w:rsidRPr="002257EB" w:rsidRDefault="002257EB" w:rsidP="006003E8">
      <w:pPr>
        <w:pStyle w:val="ConsPlusNormal"/>
        <w:numPr>
          <w:ilvl w:val="0"/>
          <w:numId w:val="579"/>
        </w:numPr>
        <w:ind w:left="426"/>
        <w:jc w:val="both"/>
        <w:rPr>
          <w:bCs/>
        </w:rPr>
      </w:pPr>
      <w:r w:rsidRPr="002257EB">
        <w:rPr>
          <w:bCs/>
        </w:rPr>
        <w:t>обобщение знаний, понятий и предста</w:t>
      </w:r>
      <w:r w:rsidR="00674972">
        <w:rPr>
          <w:bCs/>
        </w:rPr>
        <w:t>влений о духовной культуре и мо</w:t>
      </w:r>
      <w:r w:rsidRPr="002257EB">
        <w:rPr>
          <w:bCs/>
        </w:rPr>
        <w:t>рали, ранее полученных в началь</w:t>
      </w:r>
      <w:r w:rsidR="00674972">
        <w:rPr>
          <w:bCs/>
        </w:rPr>
        <w:t>ной школе, формирование ценност</w:t>
      </w:r>
      <w:r w:rsidRPr="002257EB">
        <w:rPr>
          <w:bCs/>
        </w:rPr>
        <w:t>но-смысловой сферы личности с учётом мир</w:t>
      </w:r>
      <w:r w:rsidR="00674972">
        <w:rPr>
          <w:bCs/>
        </w:rPr>
        <w:t>овоззренческих и культурных осо</w:t>
      </w:r>
      <w:r w:rsidRPr="002257EB">
        <w:rPr>
          <w:bCs/>
        </w:rPr>
        <w:t>бенностей и потребностей семьи;</w:t>
      </w:r>
    </w:p>
    <w:p w:rsidR="002257EB" w:rsidRPr="002257EB" w:rsidRDefault="002257EB" w:rsidP="006003E8">
      <w:pPr>
        <w:pStyle w:val="ConsPlusNormal"/>
        <w:numPr>
          <w:ilvl w:val="0"/>
          <w:numId w:val="579"/>
        </w:numPr>
        <w:ind w:left="426"/>
        <w:jc w:val="both"/>
        <w:rPr>
          <w:bCs/>
        </w:rPr>
      </w:pPr>
      <w:r w:rsidRPr="002257EB">
        <w:rPr>
          <w:bCs/>
        </w:rPr>
        <w:t>развитие способностей обучающихся к общению в полиэтничной, разно-мировоззренческой и многоконфессионально</w:t>
      </w:r>
      <w:r w:rsidR="00674972">
        <w:rPr>
          <w:bCs/>
        </w:rPr>
        <w:t>й среде на основе взаимного ува</w:t>
      </w:r>
      <w:r w:rsidRPr="002257EB">
        <w:rPr>
          <w:bCs/>
        </w:rPr>
        <w:t>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w:t>
      </w:r>
      <w:r>
        <w:rPr>
          <w:bCs/>
        </w:rPr>
        <w:t>зма, иудаизма), российской све</w:t>
      </w:r>
      <w:r w:rsidRPr="002257EB">
        <w:rPr>
          <w:bCs/>
        </w:rPr>
        <w:t xml:space="preserve">ской (гражданской) этике, основанной на конституционных правах, свободах и обязанностях человека </w:t>
      </w:r>
      <w:r w:rsidRPr="002257EB">
        <w:rPr>
          <w:bCs/>
        </w:rPr>
        <w:lastRenderedPageBreak/>
        <w:t>и гражданина в Российской Федерации.</w:t>
      </w:r>
    </w:p>
    <w:p w:rsidR="002257EB" w:rsidRPr="002257EB" w:rsidRDefault="002257EB" w:rsidP="002257EB">
      <w:pPr>
        <w:pStyle w:val="ConsPlusNormal"/>
        <w:ind w:firstLine="540"/>
        <w:jc w:val="both"/>
        <w:rPr>
          <w:bCs/>
        </w:rPr>
      </w:pPr>
      <w:r w:rsidRPr="002257EB">
        <w:rPr>
          <w:bCs/>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w:t>
      </w:r>
      <w:r>
        <w:rPr>
          <w:bCs/>
        </w:rPr>
        <w:t>изма, православия, ислама, иуда</w:t>
      </w:r>
      <w:r w:rsidRPr="002257EB">
        <w:rPr>
          <w:bCs/>
        </w:rPr>
        <w:t>изма, светской этики в истории и культуре нашей страны.</w:t>
      </w:r>
    </w:p>
    <w:p w:rsidR="009E7D8F" w:rsidRDefault="009E7D8F" w:rsidP="009E7D8F">
      <w:pPr>
        <w:pStyle w:val="ConsPlusNormal"/>
        <w:ind w:firstLine="540"/>
        <w:jc w:val="both"/>
        <w:rPr>
          <w:b/>
          <w:bCs/>
          <w:i/>
        </w:rPr>
      </w:pPr>
      <w:r w:rsidRPr="009E7D8F">
        <w:rPr>
          <w:b/>
          <w:bCs/>
          <w:i/>
        </w:rPr>
        <w:t>Содержание учебного курса</w:t>
      </w:r>
    </w:p>
    <w:p w:rsidR="009E7D8F" w:rsidRPr="009E7D8F" w:rsidRDefault="009E7D8F" w:rsidP="009E7D8F">
      <w:pPr>
        <w:pStyle w:val="ConsPlusNormal"/>
        <w:ind w:firstLine="540"/>
        <w:jc w:val="both"/>
        <w:rPr>
          <w:bCs/>
        </w:rPr>
      </w:pPr>
      <w:r w:rsidRPr="009E7D8F">
        <w:rPr>
          <w:bCs/>
        </w:rPr>
        <w:t>Россия — наша Родина.</w:t>
      </w:r>
    </w:p>
    <w:p w:rsidR="009E7D8F" w:rsidRPr="009E7D8F" w:rsidRDefault="009E7D8F" w:rsidP="009E7D8F">
      <w:pPr>
        <w:pStyle w:val="ConsPlusNormal"/>
        <w:ind w:firstLine="540"/>
        <w:jc w:val="both"/>
        <w:rPr>
          <w:bCs/>
        </w:rPr>
      </w:pPr>
      <w:r w:rsidRPr="009E7D8F">
        <w:rPr>
          <w:bCs/>
        </w:rPr>
        <w:t>Культура и религия. Праздники в религиях мира.</w:t>
      </w:r>
    </w:p>
    <w:p w:rsidR="009E7D8F" w:rsidRPr="009E7D8F" w:rsidRDefault="009E7D8F" w:rsidP="009E7D8F">
      <w:pPr>
        <w:pStyle w:val="ConsPlusNormal"/>
        <w:ind w:firstLine="540"/>
        <w:jc w:val="both"/>
        <w:rPr>
          <w:bCs/>
        </w:rPr>
      </w:pPr>
      <w:r w:rsidRPr="009E7D8F">
        <w:rPr>
          <w:bCs/>
        </w:rPr>
        <w:t>Представление о светской этике, об отечественных традиционных религиях, их роли в культуре, истории и современности России.</w:t>
      </w:r>
    </w:p>
    <w:p w:rsidR="009E7D8F" w:rsidRPr="009E7D8F" w:rsidRDefault="009E7D8F" w:rsidP="009E7D8F">
      <w:pPr>
        <w:pStyle w:val="ConsPlusNormal"/>
        <w:ind w:firstLine="540"/>
        <w:jc w:val="both"/>
        <w:rPr>
          <w:bCs/>
        </w:rPr>
      </w:pPr>
      <w:r w:rsidRPr="009E7D8F">
        <w:rPr>
          <w:bCs/>
        </w:rPr>
        <w:t>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w:t>
      </w:r>
    </w:p>
    <w:p w:rsidR="009E7D8F" w:rsidRPr="009E7D8F" w:rsidRDefault="009E7D8F" w:rsidP="009E7D8F">
      <w:pPr>
        <w:pStyle w:val="ConsPlusNormal"/>
        <w:ind w:firstLine="540"/>
        <w:jc w:val="both"/>
        <w:rPr>
          <w:bCs/>
        </w:rPr>
      </w:pPr>
      <w:r w:rsidRPr="009E7D8F">
        <w:rPr>
          <w:bCs/>
        </w:rPr>
        <w:t>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w:t>
      </w:r>
    </w:p>
    <w:p w:rsidR="009E7D8F" w:rsidRPr="009E7D8F" w:rsidRDefault="009E7D8F" w:rsidP="009E7D8F">
      <w:pPr>
        <w:pStyle w:val="ConsPlusNormal"/>
        <w:ind w:firstLine="540"/>
        <w:jc w:val="both"/>
        <w:rPr>
          <w:b/>
          <w:bCs/>
        </w:rPr>
      </w:pPr>
      <w:r w:rsidRPr="009E7D8F">
        <w:rPr>
          <w:b/>
          <w:bCs/>
          <w:i/>
        </w:rPr>
        <w:t>Планируемые результаты</w:t>
      </w:r>
    </w:p>
    <w:p w:rsidR="002257EB" w:rsidRPr="002257EB" w:rsidRDefault="002257EB" w:rsidP="006003E8">
      <w:pPr>
        <w:pStyle w:val="ConsPlusNormal"/>
        <w:numPr>
          <w:ilvl w:val="0"/>
          <w:numId w:val="578"/>
        </w:numPr>
        <w:ind w:left="426"/>
        <w:jc w:val="both"/>
        <w:rPr>
          <w:bCs/>
        </w:rPr>
      </w:pPr>
      <w:r w:rsidRPr="002257EB">
        <w:rPr>
          <w:bCs/>
        </w:rPr>
        <w:t>выражать своими словами первоначальное понимание сущности духов-ного развития как осознания и усвоения че</w:t>
      </w:r>
      <w:r w:rsidR="00674972">
        <w:rPr>
          <w:bCs/>
        </w:rPr>
        <w:t>ловеком значимых для жизни пред</w:t>
      </w:r>
      <w:r w:rsidRPr="002257EB">
        <w:rPr>
          <w:bCs/>
        </w:rPr>
        <w:t>ставлений о себе, людях, окружающей действительности;</w:t>
      </w:r>
    </w:p>
    <w:p w:rsidR="002257EB" w:rsidRPr="002257EB" w:rsidRDefault="002257EB" w:rsidP="006003E8">
      <w:pPr>
        <w:pStyle w:val="ConsPlusNormal"/>
        <w:numPr>
          <w:ilvl w:val="0"/>
          <w:numId w:val="578"/>
        </w:numPr>
        <w:ind w:left="426"/>
        <w:jc w:val="both"/>
        <w:rPr>
          <w:bCs/>
        </w:rPr>
      </w:pPr>
      <w:r w:rsidRPr="002257EB">
        <w:rPr>
          <w:bCs/>
        </w:rPr>
        <w:t>выражать своими словами понимание</w:t>
      </w:r>
      <w:r>
        <w:rPr>
          <w:bCs/>
        </w:rPr>
        <w:t xml:space="preserve"> значимости нравственного совер</w:t>
      </w:r>
      <w:r w:rsidRPr="002257EB">
        <w:rPr>
          <w:bCs/>
        </w:rPr>
        <w:t>шенствования и роли в этом личных усилий человека, приводить примеры;</w:t>
      </w:r>
    </w:p>
    <w:p w:rsidR="002257EB" w:rsidRPr="002257EB" w:rsidRDefault="002257EB" w:rsidP="006003E8">
      <w:pPr>
        <w:pStyle w:val="ConsPlusNormal"/>
        <w:numPr>
          <w:ilvl w:val="0"/>
          <w:numId w:val="578"/>
        </w:numPr>
        <w:ind w:left="426"/>
        <w:jc w:val="both"/>
        <w:rPr>
          <w:bCs/>
        </w:rPr>
      </w:pPr>
      <w:r w:rsidRPr="002257EB">
        <w:rPr>
          <w:bCs/>
        </w:rPr>
        <w:t>выражать понимание и принятие знач</w:t>
      </w:r>
      <w:r>
        <w:rPr>
          <w:bCs/>
        </w:rPr>
        <w:t>ения российских традиционных ду</w:t>
      </w:r>
      <w:r w:rsidRPr="002257EB">
        <w:rPr>
          <w:bCs/>
        </w:rPr>
        <w:t>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257EB" w:rsidRPr="002257EB" w:rsidRDefault="002257EB" w:rsidP="006003E8">
      <w:pPr>
        <w:pStyle w:val="ConsPlusNormal"/>
        <w:numPr>
          <w:ilvl w:val="0"/>
          <w:numId w:val="578"/>
        </w:numPr>
        <w:ind w:left="426"/>
        <w:jc w:val="both"/>
        <w:rPr>
          <w:bCs/>
        </w:rPr>
      </w:pPr>
      <w:r w:rsidRPr="002257EB">
        <w:rPr>
          <w:bCs/>
        </w:rPr>
        <w:t>рассказывать о нравственных заповедях, нормах христианской морали, их значении в выстраивании отношений в семье, м</w:t>
      </w:r>
      <w:r>
        <w:rPr>
          <w:bCs/>
        </w:rPr>
        <w:t>ежду людьми, в общении и дея</w:t>
      </w:r>
      <w:r w:rsidRPr="002257EB">
        <w:rPr>
          <w:bCs/>
        </w:rPr>
        <w:t>тельности;</w:t>
      </w:r>
    </w:p>
    <w:p w:rsidR="002257EB" w:rsidRPr="002257EB" w:rsidRDefault="002257EB" w:rsidP="006003E8">
      <w:pPr>
        <w:pStyle w:val="ConsPlusNormal"/>
        <w:numPr>
          <w:ilvl w:val="0"/>
          <w:numId w:val="578"/>
        </w:numPr>
        <w:ind w:left="426"/>
        <w:jc w:val="both"/>
        <w:rPr>
          <w:bCs/>
        </w:rPr>
      </w:pPr>
      <w:r w:rsidRPr="002257EB">
        <w:rPr>
          <w:bCs/>
        </w:rPr>
        <w:t>раскрывать основное содержание нра</w:t>
      </w:r>
      <w:r>
        <w:rPr>
          <w:bCs/>
        </w:rPr>
        <w:t>вственных категорий в православ</w:t>
      </w:r>
      <w:r w:rsidRPr="002257EB">
        <w:rPr>
          <w:bCs/>
        </w:rPr>
        <w:t>ной культуре, традиции (любовь, вера, милосердие, прощение, покаяние, со-страдание, ответственность, послушание, грех как нарушение заповедей, борьба</w:t>
      </w:r>
      <w:r>
        <w:rPr>
          <w:bCs/>
        </w:rPr>
        <w:t xml:space="preserve"> </w:t>
      </w:r>
      <w:r w:rsidRPr="002257EB">
        <w:rPr>
          <w:bCs/>
        </w:rPr>
        <w:t>с грехом, спасение), основное содержание и</w:t>
      </w:r>
      <w:r>
        <w:rPr>
          <w:bCs/>
        </w:rPr>
        <w:t xml:space="preserve"> соотношение ветхозаветных Деся</w:t>
      </w:r>
      <w:r w:rsidRPr="002257EB">
        <w:rPr>
          <w:bCs/>
        </w:rPr>
        <w:t>ти заповедей и Евангельских заповедей Бла</w:t>
      </w:r>
      <w:r>
        <w:rPr>
          <w:bCs/>
        </w:rPr>
        <w:t>женств, христианского нравствен</w:t>
      </w:r>
      <w:r w:rsidRPr="002257EB">
        <w:rPr>
          <w:bCs/>
        </w:rPr>
        <w:t>ного идеала; объяснять «золотое правило нра</w:t>
      </w:r>
      <w:r>
        <w:rPr>
          <w:bCs/>
        </w:rPr>
        <w:t>вственности» в православной хри</w:t>
      </w:r>
      <w:r w:rsidRPr="002257EB">
        <w:rPr>
          <w:bCs/>
        </w:rPr>
        <w:t>стианской традиции;</w:t>
      </w:r>
    </w:p>
    <w:p w:rsidR="002257EB" w:rsidRPr="002257EB" w:rsidRDefault="002257EB" w:rsidP="006003E8">
      <w:pPr>
        <w:pStyle w:val="ConsPlusNormal"/>
        <w:numPr>
          <w:ilvl w:val="0"/>
          <w:numId w:val="578"/>
        </w:numPr>
        <w:ind w:left="426"/>
        <w:jc w:val="both"/>
        <w:rPr>
          <w:bCs/>
        </w:rPr>
      </w:pPr>
      <w:r w:rsidRPr="002257EB">
        <w:rPr>
          <w:bCs/>
        </w:rPr>
        <w:t>первоначальный опыт осмысления и нр</w:t>
      </w:r>
      <w:r>
        <w:rPr>
          <w:bCs/>
        </w:rPr>
        <w:t>авственной оценки поступков, по</w:t>
      </w:r>
      <w:r w:rsidRPr="002257EB">
        <w:rPr>
          <w:bCs/>
        </w:rPr>
        <w:t>ведения (своих и других людей) с позиций православной этики;</w:t>
      </w:r>
    </w:p>
    <w:p w:rsidR="002257EB" w:rsidRPr="002257EB" w:rsidRDefault="002257EB" w:rsidP="006003E8">
      <w:pPr>
        <w:pStyle w:val="ConsPlusNormal"/>
        <w:numPr>
          <w:ilvl w:val="0"/>
          <w:numId w:val="578"/>
        </w:numPr>
        <w:ind w:left="426"/>
        <w:jc w:val="both"/>
        <w:rPr>
          <w:bCs/>
        </w:rPr>
      </w:pPr>
      <w:r w:rsidRPr="002257EB">
        <w:rPr>
          <w:bCs/>
        </w:rPr>
        <w:t>раскрывать своими словами первона</w:t>
      </w:r>
      <w:r>
        <w:rPr>
          <w:bCs/>
        </w:rPr>
        <w:t>чальные представления о мировоз</w:t>
      </w:r>
      <w:r w:rsidRPr="002257EB">
        <w:rPr>
          <w:bCs/>
        </w:rPr>
        <w:t>зрении (картине мира) в православии, вероучении о Боге-Троице, Творении,</w:t>
      </w:r>
      <w:r>
        <w:rPr>
          <w:bCs/>
        </w:rPr>
        <w:t xml:space="preserve"> че</w:t>
      </w:r>
      <w:r w:rsidRPr="002257EB">
        <w:rPr>
          <w:bCs/>
        </w:rPr>
        <w:t>ловеке, Богочеловеке Иисусе Христе как Спасителе, Церкви;</w:t>
      </w:r>
    </w:p>
    <w:p w:rsidR="002257EB" w:rsidRPr="002257EB" w:rsidRDefault="002257EB" w:rsidP="006003E8">
      <w:pPr>
        <w:pStyle w:val="ConsPlusNormal"/>
        <w:numPr>
          <w:ilvl w:val="0"/>
          <w:numId w:val="578"/>
        </w:numPr>
        <w:ind w:left="426"/>
        <w:jc w:val="both"/>
        <w:rPr>
          <w:bCs/>
        </w:rPr>
      </w:pPr>
      <w:r w:rsidRPr="002257EB">
        <w:rPr>
          <w:bCs/>
        </w:rPr>
        <w:t>- рассказывать о Священном Писании Церкви - Библии (Ветхий Завет, Но-вый Завет, Евангелия и евангелисты), апостол</w:t>
      </w:r>
      <w:r>
        <w:rPr>
          <w:bCs/>
        </w:rPr>
        <w:t>ах, святых и житиях святых, свя</w:t>
      </w:r>
      <w:r w:rsidRPr="002257EB">
        <w:rPr>
          <w:bCs/>
        </w:rPr>
        <w:t>щеннослужителях, богослужениях, молитвах, Таинствах (общее число Таинств, смысл Таинств Крещения, Причастия, Венча</w:t>
      </w:r>
      <w:r>
        <w:rPr>
          <w:bCs/>
        </w:rPr>
        <w:t>ния, Исповеди), монашестве и мо</w:t>
      </w:r>
      <w:r w:rsidRPr="002257EB">
        <w:rPr>
          <w:bCs/>
        </w:rPr>
        <w:t>настырях в православной традиции;</w:t>
      </w:r>
    </w:p>
    <w:p w:rsidR="002257EB" w:rsidRPr="002257EB" w:rsidRDefault="002257EB" w:rsidP="006003E8">
      <w:pPr>
        <w:pStyle w:val="ConsPlusNormal"/>
        <w:numPr>
          <w:ilvl w:val="0"/>
          <w:numId w:val="578"/>
        </w:numPr>
        <w:ind w:left="426"/>
        <w:jc w:val="both"/>
        <w:rPr>
          <w:bCs/>
        </w:rPr>
      </w:pPr>
      <w:r w:rsidRPr="002257EB">
        <w:rPr>
          <w:bCs/>
        </w:rPr>
        <w:t>рассказывать о назначении и устройств</w:t>
      </w:r>
      <w:r>
        <w:rPr>
          <w:bCs/>
        </w:rPr>
        <w:t>е православного храма (собствен</w:t>
      </w:r>
      <w:r w:rsidRPr="002257EB">
        <w:rPr>
          <w:bCs/>
        </w:rPr>
        <w:t>но храм, притвор, алтарь, иконы, иконостас), нормах по</w:t>
      </w:r>
      <w:r>
        <w:rPr>
          <w:bCs/>
        </w:rPr>
        <w:t>ведения в храме, обще</w:t>
      </w:r>
      <w:r w:rsidRPr="002257EB">
        <w:rPr>
          <w:bCs/>
        </w:rPr>
        <w:t>ния с мирянами и священнослужителями;</w:t>
      </w:r>
    </w:p>
    <w:p w:rsidR="002257EB" w:rsidRPr="002257EB" w:rsidRDefault="002257EB" w:rsidP="006003E8">
      <w:pPr>
        <w:pStyle w:val="ConsPlusNormal"/>
        <w:numPr>
          <w:ilvl w:val="0"/>
          <w:numId w:val="578"/>
        </w:numPr>
        <w:ind w:left="426"/>
        <w:jc w:val="both"/>
        <w:rPr>
          <w:bCs/>
        </w:rPr>
      </w:pPr>
      <w:r w:rsidRPr="002257EB">
        <w:rPr>
          <w:bCs/>
        </w:rPr>
        <w:t>рассказывать о православных праздни</w:t>
      </w:r>
      <w:r>
        <w:rPr>
          <w:bCs/>
        </w:rPr>
        <w:t>ках (не менее трёх, включая Вос</w:t>
      </w:r>
      <w:r w:rsidRPr="002257EB">
        <w:rPr>
          <w:bCs/>
        </w:rPr>
        <w:t>кресение Христово и Рождество Христово), православных постах, назначении поста;</w:t>
      </w:r>
    </w:p>
    <w:p w:rsidR="002257EB" w:rsidRPr="002257EB" w:rsidRDefault="002257EB" w:rsidP="006003E8">
      <w:pPr>
        <w:pStyle w:val="ConsPlusNormal"/>
        <w:numPr>
          <w:ilvl w:val="0"/>
          <w:numId w:val="578"/>
        </w:numPr>
        <w:ind w:left="426"/>
        <w:jc w:val="both"/>
        <w:rPr>
          <w:bCs/>
        </w:rPr>
      </w:pPr>
      <w:r w:rsidRPr="002257EB">
        <w:rPr>
          <w:bCs/>
        </w:rPr>
        <w:t>- раскрывать основное содержание норм отношений в православной семье, обязанностей и ответственности членов семь</w:t>
      </w:r>
      <w:r>
        <w:rPr>
          <w:bCs/>
        </w:rPr>
        <w:t>и, отношении детей к отцу, мате</w:t>
      </w:r>
      <w:r w:rsidRPr="002257EB">
        <w:rPr>
          <w:bCs/>
        </w:rPr>
        <w:t>ри, братьям и сёстрам, старшим по возрасту, предкам; православных семейных ценностей;</w:t>
      </w:r>
    </w:p>
    <w:p w:rsidR="002257EB" w:rsidRPr="002257EB" w:rsidRDefault="002257EB" w:rsidP="006003E8">
      <w:pPr>
        <w:pStyle w:val="ConsPlusNormal"/>
        <w:numPr>
          <w:ilvl w:val="0"/>
          <w:numId w:val="578"/>
        </w:numPr>
        <w:ind w:left="426"/>
        <w:jc w:val="both"/>
        <w:rPr>
          <w:bCs/>
        </w:rPr>
      </w:pPr>
      <w:r w:rsidRPr="002257EB">
        <w:rPr>
          <w:bCs/>
        </w:rPr>
        <w:t>распознавать христианскую символику, объяснять своими словами её смысл (православный крест) и значение в православной культуре;</w:t>
      </w:r>
    </w:p>
    <w:p w:rsidR="002257EB" w:rsidRPr="002257EB" w:rsidRDefault="002257EB" w:rsidP="006003E8">
      <w:pPr>
        <w:pStyle w:val="ConsPlusNormal"/>
        <w:numPr>
          <w:ilvl w:val="0"/>
          <w:numId w:val="578"/>
        </w:numPr>
        <w:ind w:left="426"/>
        <w:jc w:val="both"/>
        <w:rPr>
          <w:bCs/>
        </w:rPr>
      </w:pPr>
      <w:r w:rsidRPr="002257EB">
        <w:rPr>
          <w:bCs/>
        </w:rPr>
        <w:t xml:space="preserve">рассказывать о художественной культуре в православной традиции, об иконописи; выделять и </w:t>
      </w:r>
      <w:r w:rsidRPr="002257EB">
        <w:rPr>
          <w:bCs/>
        </w:rPr>
        <w:lastRenderedPageBreak/>
        <w:t>объяснять особенности икон в сравнении с картинами;</w:t>
      </w:r>
    </w:p>
    <w:p w:rsidR="002257EB" w:rsidRPr="002257EB" w:rsidRDefault="002257EB" w:rsidP="006003E8">
      <w:pPr>
        <w:pStyle w:val="ConsPlusNormal"/>
        <w:numPr>
          <w:ilvl w:val="0"/>
          <w:numId w:val="578"/>
        </w:numPr>
        <w:ind w:left="426"/>
        <w:jc w:val="both"/>
        <w:rPr>
          <w:bCs/>
        </w:rPr>
      </w:pPr>
      <w:r w:rsidRPr="002257EB">
        <w:rPr>
          <w:bCs/>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w:t>
      </w:r>
      <w:r>
        <w:rPr>
          <w:bCs/>
        </w:rPr>
        <w:t>родов России, российской культу</w:t>
      </w:r>
      <w:r w:rsidRPr="002257EB">
        <w:rPr>
          <w:bCs/>
        </w:rPr>
        <w:t>ры и государственности;</w:t>
      </w:r>
    </w:p>
    <w:p w:rsidR="002257EB" w:rsidRPr="002257EB" w:rsidRDefault="002257EB" w:rsidP="006003E8">
      <w:pPr>
        <w:pStyle w:val="ConsPlusNormal"/>
        <w:numPr>
          <w:ilvl w:val="0"/>
          <w:numId w:val="578"/>
        </w:numPr>
        <w:ind w:left="426"/>
        <w:jc w:val="both"/>
        <w:rPr>
          <w:bCs/>
        </w:rPr>
      </w:pPr>
      <w:r w:rsidRPr="002257EB">
        <w:rPr>
          <w:bCs/>
        </w:rPr>
        <w:t>первоначальный опыт поисковой, проектной деятельности по изучению православного исторического и культурного н</w:t>
      </w:r>
      <w:r>
        <w:rPr>
          <w:bCs/>
        </w:rPr>
        <w:t>аследия в своей местности, реги</w:t>
      </w:r>
      <w:r w:rsidRPr="002257EB">
        <w:rPr>
          <w:bCs/>
        </w:rPr>
        <w:t>оне (храмы, монастыри, святыни, памятные и святые места), оформлению и представлению её результатов;</w:t>
      </w:r>
    </w:p>
    <w:p w:rsidR="002257EB" w:rsidRPr="002257EB" w:rsidRDefault="002257EB" w:rsidP="006003E8">
      <w:pPr>
        <w:pStyle w:val="ConsPlusNormal"/>
        <w:numPr>
          <w:ilvl w:val="0"/>
          <w:numId w:val="578"/>
        </w:numPr>
        <w:ind w:left="426"/>
        <w:jc w:val="both"/>
        <w:rPr>
          <w:bCs/>
        </w:rPr>
      </w:pPr>
      <w:r w:rsidRPr="002257EB">
        <w:rPr>
          <w:bCs/>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257EB" w:rsidRPr="002257EB" w:rsidRDefault="002257EB" w:rsidP="006003E8">
      <w:pPr>
        <w:pStyle w:val="ConsPlusNormal"/>
        <w:numPr>
          <w:ilvl w:val="0"/>
          <w:numId w:val="578"/>
        </w:numPr>
        <w:ind w:left="426"/>
        <w:jc w:val="both"/>
        <w:rPr>
          <w:bCs/>
        </w:rPr>
      </w:pPr>
      <w:r w:rsidRPr="002257EB">
        <w:rPr>
          <w:bCs/>
        </w:rPr>
        <w:t>выражать своими словами понимание свободы мировоззренческого вы-бора, отношения человека, людей в обществ</w:t>
      </w:r>
      <w:r>
        <w:rPr>
          <w:bCs/>
        </w:rPr>
        <w:t>е к религии, свободы вероиспове</w:t>
      </w:r>
      <w:r w:rsidRPr="002257EB">
        <w:rPr>
          <w:bCs/>
        </w:rPr>
        <w:t>дания; понимание российского общества как</w:t>
      </w:r>
      <w:r>
        <w:rPr>
          <w:bCs/>
        </w:rPr>
        <w:t xml:space="preserve"> многоэтничного и многорелигиоз</w:t>
      </w:r>
      <w:r w:rsidRPr="002257EB">
        <w:rPr>
          <w:bCs/>
        </w:rPr>
        <w:t>ного (приводить примеры), понимание росс</w:t>
      </w:r>
      <w:r>
        <w:rPr>
          <w:bCs/>
        </w:rPr>
        <w:t>ийского общенародного (общенаци</w:t>
      </w:r>
      <w:r w:rsidRPr="002257EB">
        <w:rPr>
          <w:bCs/>
        </w:rPr>
        <w:t>онального, гражданского) патриотизма, любви к Отечеству, нашей общ</w:t>
      </w:r>
      <w:r>
        <w:rPr>
          <w:bCs/>
        </w:rPr>
        <w:t>ей Ро</w:t>
      </w:r>
      <w:r w:rsidRPr="002257EB">
        <w:rPr>
          <w:bCs/>
        </w:rPr>
        <w:t>дине - России; приводить примеры сотрудни</w:t>
      </w:r>
      <w:r>
        <w:rPr>
          <w:bCs/>
        </w:rPr>
        <w:t>чества последователей традицион</w:t>
      </w:r>
      <w:r w:rsidRPr="002257EB">
        <w:rPr>
          <w:bCs/>
        </w:rPr>
        <w:t>ных религий;</w:t>
      </w:r>
    </w:p>
    <w:p w:rsidR="002257EB" w:rsidRPr="002257EB" w:rsidRDefault="002257EB" w:rsidP="006003E8">
      <w:pPr>
        <w:pStyle w:val="ConsPlusNormal"/>
        <w:numPr>
          <w:ilvl w:val="0"/>
          <w:numId w:val="578"/>
        </w:numPr>
        <w:ind w:left="426"/>
        <w:jc w:val="both"/>
        <w:rPr>
          <w:bCs/>
        </w:rPr>
      </w:pPr>
      <w:r w:rsidRPr="002257EB">
        <w:rPr>
          <w:bCs/>
        </w:rPr>
        <w:t>называть традиционные религии в Росс</w:t>
      </w:r>
      <w:r>
        <w:rPr>
          <w:bCs/>
        </w:rPr>
        <w:t>ии (не менее трёх, кроме изучае</w:t>
      </w:r>
      <w:r w:rsidRPr="002257EB">
        <w:rPr>
          <w:bCs/>
        </w:rPr>
        <w:t>мой), народы России, для которых традици</w:t>
      </w:r>
      <w:r>
        <w:rPr>
          <w:bCs/>
        </w:rPr>
        <w:t>онными религиями исторически яв</w:t>
      </w:r>
      <w:r w:rsidRPr="002257EB">
        <w:rPr>
          <w:bCs/>
        </w:rPr>
        <w:t>ляются православие, ислам, буддизм, иудаизм;</w:t>
      </w:r>
    </w:p>
    <w:p w:rsidR="002257EB" w:rsidRPr="002257EB" w:rsidRDefault="002257EB" w:rsidP="006003E8">
      <w:pPr>
        <w:pStyle w:val="ConsPlusNormal"/>
        <w:numPr>
          <w:ilvl w:val="0"/>
          <w:numId w:val="578"/>
        </w:numPr>
        <w:ind w:left="426"/>
        <w:jc w:val="both"/>
        <w:rPr>
          <w:bCs/>
        </w:rPr>
      </w:pPr>
      <w:r w:rsidRPr="002257EB">
        <w:rPr>
          <w:bCs/>
        </w:rPr>
        <w:t>выражать своими словами понимание ч</w:t>
      </w:r>
      <w:r>
        <w:rPr>
          <w:bCs/>
        </w:rPr>
        <w:t>еловеческого достоинства, ценно</w:t>
      </w:r>
      <w:r w:rsidRPr="002257EB">
        <w:rPr>
          <w:bCs/>
        </w:rPr>
        <w:t>сти человеческой жизни в православной дух</w:t>
      </w:r>
      <w:r>
        <w:rPr>
          <w:bCs/>
        </w:rPr>
        <w:t>овно-нравственной культуре, тра</w:t>
      </w:r>
      <w:r w:rsidRPr="002257EB">
        <w:rPr>
          <w:bCs/>
        </w:rPr>
        <w:t>диции.</w:t>
      </w:r>
    </w:p>
    <w:p w:rsidR="002257EB" w:rsidRDefault="002257EB" w:rsidP="009E7D8F">
      <w:pPr>
        <w:pStyle w:val="ConsPlusNormal"/>
        <w:ind w:firstLine="540"/>
        <w:jc w:val="both"/>
        <w:rPr>
          <w:b/>
          <w:bCs/>
        </w:rPr>
      </w:pPr>
    </w:p>
    <w:p w:rsidR="002257EB" w:rsidRDefault="002257EB" w:rsidP="009E7D8F">
      <w:pPr>
        <w:pStyle w:val="ConsPlusNormal"/>
        <w:ind w:firstLine="540"/>
        <w:jc w:val="both"/>
        <w:rPr>
          <w:b/>
          <w:bCs/>
        </w:rPr>
      </w:pPr>
    </w:p>
    <w:p w:rsidR="009E7D8F" w:rsidRDefault="009E7D8F" w:rsidP="009E7D8F">
      <w:pPr>
        <w:pStyle w:val="ConsPlusNormal"/>
        <w:ind w:firstLine="540"/>
        <w:jc w:val="both"/>
        <w:rPr>
          <w:b/>
          <w:bCs/>
        </w:rPr>
      </w:pPr>
      <w:r w:rsidRPr="009E7D8F">
        <w:rPr>
          <w:b/>
          <w:bCs/>
        </w:rPr>
        <w:t>4.2.2.7</w:t>
      </w:r>
      <w:r w:rsidRPr="009E7D8F">
        <w:rPr>
          <w:b/>
          <w:bCs/>
        </w:rPr>
        <w:tab/>
      </w:r>
      <w:r w:rsidRPr="004D5A5E">
        <w:rPr>
          <w:b/>
          <w:bCs/>
          <w:u w:val="single"/>
        </w:rPr>
        <w:t>Рабочая программа учебного предмета Изобразительное искусство</w:t>
      </w:r>
    </w:p>
    <w:p w:rsidR="009E7D8F" w:rsidRPr="009E7D8F" w:rsidRDefault="009E7D8F" w:rsidP="009E7D8F">
      <w:pPr>
        <w:pStyle w:val="ConsPlusNormal"/>
        <w:ind w:firstLine="540"/>
        <w:jc w:val="both"/>
        <w:rPr>
          <w:b/>
          <w:bCs/>
          <w:i/>
        </w:rPr>
      </w:pPr>
      <w:r w:rsidRPr="009E7D8F">
        <w:rPr>
          <w:b/>
          <w:bCs/>
          <w:i/>
        </w:rPr>
        <w:t>Пояснительная записка</w:t>
      </w:r>
    </w:p>
    <w:p w:rsidR="00674972" w:rsidRPr="00674972" w:rsidRDefault="00674972" w:rsidP="009E7D8F">
      <w:pPr>
        <w:pStyle w:val="ConsPlusNormal"/>
        <w:ind w:firstLine="540"/>
        <w:jc w:val="both"/>
        <w:rPr>
          <w:bCs/>
        </w:rPr>
      </w:pPr>
      <w:r w:rsidRPr="00674972">
        <w:rPr>
          <w:bCs/>
        </w:rPr>
        <w:t>Рабочая программа по предмету "</w:t>
      </w:r>
      <w:r>
        <w:rPr>
          <w:bCs/>
        </w:rPr>
        <w:t>Изобразительное искусство</w:t>
      </w:r>
      <w:r w:rsidRPr="00674972">
        <w:rPr>
          <w:bCs/>
        </w:rPr>
        <w:t>"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E7D8F" w:rsidRDefault="009E7D8F" w:rsidP="009E7D8F">
      <w:pPr>
        <w:pStyle w:val="ConsPlusNormal"/>
        <w:ind w:firstLine="540"/>
        <w:jc w:val="both"/>
        <w:rPr>
          <w:b/>
          <w:bCs/>
          <w:i/>
        </w:rPr>
      </w:pPr>
      <w:r w:rsidRPr="009E7D8F">
        <w:rPr>
          <w:b/>
          <w:bCs/>
          <w:i/>
        </w:rPr>
        <w:t>Содержание учебного курса</w:t>
      </w:r>
    </w:p>
    <w:p w:rsidR="002257EB" w:rsidRPr="002257EB" w:rsidRDefault="002257EB" w:rsidP="002257EB">
      <w:pPr>
        <w:pStyle w:val="ConsPlusNormal"/>
        <w:ind w:firstLine="540"/>
        <w:jc w:val="both"/>
        <w:rPr>
          <w:bCs/>
        </w:rPr>
      </w:pPr>
      <w:r w:rsidRPr="002257EB">
        <w:rPr>
          <w:bCs/>
          <w:i/>
          <w:u w:val="single"/>
        </w:rPr>
        <w:t>Восприятие произведений искусства</w:t>
      </w:r>
      <w:r w:rsidRPr="002257EB">
        <w:rPr>
          <w:bCs/>
        </w:rPr>
        <w:t>.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2257EB" w:rsidRPr="002257EB" w:rsidRDefault="002257EB" w:rsidP="002257EB">
      <w:pPr>
        <w:pStyle w:val="ConsPlusNormal"/>
        <w:ind w:firstLine="540"/>
        <w:jc w:val="both"/>
        <w:rPr>
          <w:bCs/>
        </w:rPr>
      </w:pPr>
      <w:r w:rsidRPr="002257EB">
        <w:rPr>
          <w:bCs/>
          <w:i/>
          <w:u w:val="single"/>
        </w:rPr>
        <w:t>Рисунок.</w:t>
      </w:r>
      <w:r w:rsidRPr="002257EB">
        <w:rPr>
          <w:bCs/>
        </w:rPr>
        <w:t xml:space="preserve"> Материалы для рисунка: карандаш, ручка, фломастер, уголь, пастель, мелки и т. д. </w:t>
      </w:r>
      <w:r>
        <w:rPr>
          <w:bCs/>
        </w:rPr>
        <w:t>Приё</w:t>
      </w:r>
      <w:r w:rsidRPr="002257EB">
        <w:rPr>
          <w:bCs/>
        </w:rPr>
        <w:t>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w:t>
      </w:r>
      <w:r w:rsidRPr="002257EB">
        <w:t xml:space="preserve"> </w:t>
      </w:r>
      <w:r w:rsidRPr="002257EB">
        <w:rPr>
          <w:bCs/>
        </w:rPr>
        <w:t>выраженные средствами рисунка. Изображение деревьев, птиц, животных: общие и характерные черты.</w:t>
      </w:r>
    </w:p>
    <w:p w:rsidR="002257EB" w:rsidRPr="002257EB" w:rsidRDefault="002257EB" w:rsidP="002257EB">
      <w:pPr>
        <w:pStyle w:val="ConsPlusNormal"/>
        <w:ind w:firstLine="540"/>
        <w:jc w:val="both"/>
        <w:rPr>
          <w:bCs/>
        </w:rPr>
      </w:pPr>
      <w:r w:rsidRPr="002257EB">
        <w:rPr>
          <w:bCs/>
          <w:i/>
          <w:u w:val="single"/>
        </w:rPr>
        <w:t>Живопись.</w:t>
      </w:r>
      <w:r w:rsidRPr="002257EB">
        <w:rPr>
          <w:bCs/>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w:t>
      </w:r>
    </w:p>
    <w:p w:rsidR="002257EB" w:rsidRPr="002257EB" w:rsidRDefault="002257EB" w:rsidP="002257EB">
      <w:pPr>
        <w:pStyle w:val="ConsPlusNormal"/>
        <w:ind w:firstLine="540"/>
        <w:jc w:val="both"/>
        <w:rPr>
          <w:bCs/>
        </w:rPr>
      </w:pPr>
      <w:r w:rsidRPr="002257EB">
        <w:rPr>
          <w:bCs/>
        </w:rPr>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2257EB" w:rsidRPr="002257EB" w:rsidRDefault="002257EB" w:rsidP="002257EB">
      <w:pPr>
        <w:pStyle w:val="ConsPlusNormal"/>
        <w:ind w:firstLine="540"/>
        <w:jc w:val="both"/>
        <w:rPr>
          <w:bCs/>
        </w:rPr>
      </w:pPr>
      <w:r w:rsidRPr="002257EB">
        <w:rPr>
          <w:bCs/>
          <w:i/>
          <w:u w:val="single"/>
        </w:rPr>
        <w:t>Скульптура.</w:t>
      </w:r>
      <w:r w:rsidRPr="002257EB">
        <w:rPr>
          <w:bCs/>
        </w:rPr>
        <w:t xml:space="preserve"> Материалы скульптуры и их роль в создании выразите</w:t>
      </w:r>
      <w:r>
        <w:rPr>
          <w:bCs/>
        </w:rPr>
        <w:t>льного образа. Элементарные приё</w:t>
      </w:r>
      <w:r w:rsidRPr="002257EB">
        <w:rPr>
          <w:bCs/>
        </w:rPr>
        <w:t xml:space="preserve">мы работы с пластическими скульптурными материалами для создания выразительного образа (пластилин, </w:t>
      </w:r>
      <w:r>
        <w:rPr>
          <w:bCs/>
        </w:rPr>
        <w:t>глина — раскатывание, набор объё</w:t>
      </w:r>
      <w:r w:rsidRPr="002257EB">
        <w:rPr>
          <w:bCs/>
        </w:rPr>
        <w:t>ма, в</w:t>
      </w:r>
      <w:r>
        <w:rPr>
          <w:bCs/>
        </w:rPr>
        <w:t>ытягивание формы). Объё</w:t>
      </w:r>
      <w:r w:rsidRPr="002257EB">
        <w:rPr>
          <w:bCs/>
        </w:rPr>
        <w:t>м — основа языка скульптуры. Основные темы скульптуры. Красота человека и животных, выраженная средствами скульптуры.</w:t>
      </w:r>
    </w:p>
    <w:p w:rsidR="002257EB" w:rsidRPr="002257EB" w:rsidRDefault="002257EB" w:rsidP="002257EB">
      <w:pPr>
        <w:pStyle w:val="ConsPlusNormal"/>
        <w:ind w:firstLine="540"/>
        <w:jc w:val="both"/>
        <w:rPr>
          <w:bCs/>
        </w:rPr>
      </w:pPr>
      <w:r w:rsidRPr="002257EB">
        <w:rPr>
          <w:bCs/>
          <w:i/>
          <w:u w:val="single"/>
        </w:rPr>
        <w:t>Художественное конструирование и дизайн.</w:t>
      </w:r>
      <w:r w:rsidRPr="002257EB">
        <w:rPr>
          <w:bCs/>
        </w:rPr>
        <w:t xml:space="preserve"> Разнообразие материалов для художественного </w:t>
      </w:r>
      <w:r w:rsidRPr="002257EB">
        <w:rPr>
          <w:bCs/>
        </w:rPr>
        <w:lastRenderedPageBreak/>
        <w:t xml:space="preserve">конструирования и моделирования (пластилин, бумага, </w:t>
      </w:r>
      <w:r>
        <w:rPr>
          <w:bCs/>
        </w:rPr>
        <w:t>картон и др.). Элементарные приё</w:t>
      </w:r>
      <w:r w:rsidRPr="002257EB">
        <w:rPr>
          <w:bCs/>
        </w:rPr>
        <w:t>мы работы с различными материалами для создания выразительного образа (пластилин — раскатывание, набор объѐма,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2257EB" w:rsidRPr="002257EB" w:rsidRDefault="002257EB" w:rsidP="002257EB">
      <w:pPr>
        <w:pStyle w:val="ConsPlusNormal"/>
        <w:ind w:firstLine="540"/>
        <w:jc w:val="both"/>
        <w:rPr>
          <w:bCs/>
        </w:rPr>
      </w:pPr>
      <w:r w:rsidRPr="002257EB">
        <w:rPr>
          <w:bCs/>
          <w:i/>
          <w:u w:val="single"/>
        </w:rPr>
        <w:t>Декоративно-прикладное искусство.</w:t>
      </w:r>
      <w:r w:rsidRPr="002257EB">
        <w:rPr>
          <w:bCs/>
        </w:rPr>
        <w:t xml:space="preserve">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w:t>
      </w:r>
      <w:r>
        <w:rPr>
          <w:bCs/>
        </w:rPr>
        <w:t>ужской и женской красоте, отражё</w:t>
      </w:r>
      <w:r w:rsidRPr="002257EB">
        <w:rPr>
          <w:bCs/>
        </w:rPr>
        <w:t>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w:t>
      </w:r>
      <w:r>
        <w:rPr>
          <w:bCs/>
        </w:rPr>
        <w:t>венных промыслов в России (с учё</w:t>
      </w:r>
      <w:r w:rsidRPr="002257EB">
        <w:rPr>
          <w:bCs/>
        </w:rPr>
        <w:t>том местных условий).</w:t>
      </w:r>
    </w:p>
    <w:p w:rsidR="002257EB" w:rsidRPr="002257EB" w:rsidRDefault="002257EB" w:rsidP="002257EB">
      <w:pPr>
        <w:pStyle w:val="ConsPlusNormal"/>
        <w:ind w:firstLine="540"/>
        <w:jc w:val="both"/>
        <w:rPr>
          <w:bCs/>
          <w:i/>
          <w:u w:val="single"/>
        </w:rPr>
      </w:pPr>
      <w:r w:rsidRPr="002257EB">
        <w:rPr>
          <w:bCs/>
          <w:i/>
          <w:u w:val="single"/>
        </w:rPr>
        <w:t>Азбука искусства. Как говорит искусство?</w:t>
      </w:r>
    </w:p>
    <w:p w:rsidR="002257EB" w:rsidRPr="002257EB" w:rsidRDefault="002257EB" w:rsidP="002257EB">
      <w:pPr>
        <w:pStyle w:val="ConsPlusNormal"/>
        <w:ind w:firstLine="540"/>
        <w:jc w:val="both"/>
        <w:rPr>
          <w:bCs/>
        </w:rPr>
      </w:pPr>
      <w:r w:rsidRPr="002257EB">
        <w:rPr>
          <w:bCs/>
          <w:i/>
        </w:rPr>
        <w:t>Композиция.</w:t>
      </w:r>
      <w:r>
        <w:rPr>
          <w:bCs/>
        </w:rPr>
        <w:t xml:space="preserve"> Элементарные приё</w:t>
      </w:r>
      <w:r w:rsidRPr="002257EB">
        <w:rPr>
          <w:bCs/>
        </w:rPr>
        <w:t>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w:t>
      </w:r>
      <w:r>
        <w:rPr>
          <w:bCs/>
        </w:rPr>
        <w:t xml:space="preserve"> маленькое, тонкое и толстое, тё</w:t>
      </w:r>
      <w:r w:rsidRPr="002257EB">
        <w:rPr>
          <w:bCs/>
        </w:rPr>
        <w:t>мное и светлое, т. д. Главное и второстепенное в композиции. Симметрия и асимметрия.</w:t>
      </w:r>
    </w:p>
    <w:p w:rsidR="002257EB" w:rsidRPr="002257EB" w:rsidRDefault="002257EB" w:rsidP="002257EB">
      <w:pPr>
        <w:pStyle w:val="ConsPlusNormal"/>
        <w:ind w:firstLine="540"/>
        <w:jc w:val="both"/>
        <w:rPr>
          <w:bCs/>
        </w:rPr>
      </w:pPr>
      <w:r w:rsidRPr="002257EB">
        <w:rPr>
          <w:bCs/>
          <w:i/>
        </w:rPr>
        <w:t>Цвет.</w:t>
      </w:r>
      <w:r w:rsidRPr="002257EB">
        <w:rPr>
          <w:bCs/>
        </w:rPr>
        <w:t xml:space="preserve"> О</w:t>
      </w:r>
      <w:r>
        <w:rPr>
          <w:bCs/>
        </w:rPr>
        <w:t>сновные и составные цвета. Тё</w:t>
      </w:r>
      <w:r w:rsidRPr="002257EB">
        <w:rPr>
          <w:bCs/>
        </w:rPr>
        <w:t xml:space="preserve">плые и холодные цвета. </w:t>
      </w:r>
      <w:r>
        <w:rPr>
          <w:bCs/>
        </w:rPr>
        <w:t>Смешение цветов. Роль белой и чё</w:t>
      </w:r>
      <w:r w:rsidRPr="002257EB">
        <w:rPr>
          <w:bCs/>
        </w:rPr>
        <w:t>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2257EB" w:rsidRPr="002257EB" w:rsidRDefault="002257EB" w:rsidP="002257EB">
      <w:pPr>
        <w:pStyle w:val="ConsPlusNormal"/>
        <w:ind w:firstLine="540"/>
        <w:jc w:val="both"/>
        <w:rPr>
          <w:bCs/>
        </w:rPr>
      </w:pPr>
      <w:r w:rsidRPr="002257EB">
        <w:rPr>
          <w:bCs/>
          <w:i/>
        </w:rPr>
        <w:t>Линия.</w:t>
      </w:r>
      <w:r w:rsidRPr="002257EB">
        <w:rPr>
          <w:bCs/>
        </w:rPr>
        <w:t xml:space="preserve"> Многообразие линий (тонкие, толстые, прямые, волн</w:t>
      </w:r>
      <w:r>
        <w:rPr>
          <w:bCs/>
        </w:rPr>
        <w:t>истые, плавные, острые, закруглё</w:t>
      </w:r>
      <w:r w:rsidRPr="002257EB">
        <w:rPr>
          <w:bCs/>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257EB" w:rsidRPr="002257EB" w:rsidRDefault="002257EB" w:rsidP="002257EB">
      <w:pPr>
        <w:pStyle w:val="ConsPlusNormal"/>
        <w:ind w:firstLine="540"/>
        <w:jc w:val="both"/>
        <w:rPr>
          <w:bCs/>
        </w:rPr>
      </w:pPr>
      <w:r w:rsidRPr="002257EB">
        <w:rPr>
          <w:bCs/>
          <w:i/>
        </w:rPr>
        <w:t xml:space="preserve">Форма. </w:t>
      </w:r>
      <w:r w:rsidRPr="002257EB">
        <w:rPr>
          <w:bCs/>
        </w:rPr>
        <w:t>Разнообразие форм предметного мира и передача их на плоскости и в пространстве. Сходство и контраст форм. Простые геометрические формы. Природные</w:t>
      </w:r>
      <w:r w:rsidRPr="002257EB">
        <w:t xml:space="preserve"> </w:t>
      </w:r>
      <w:r w:rsidRPr="002257EB">
        <w:rPr>
          <w:bCs/>
        </w:rPr>
        <w:t>формы. Трансформация форм. Влияние формы предмета на представление о его характере. Силуэт.</w:t>
      </w:r>
    </w:p>
    <w:p w:rsidR="002257EB" w:rsidRPr="002257EB" w:rsidRDefault="002257EB" w:rsidP="002257EB">
      <w:pPr>
        <w:pStyle w:val="ConsPlusNormal"/>
        <w:ind w:firstLine="540"/>
        <w:jc w:val="both"/>
        <w:rPr>
          <w:bCs/>
        </w:rPr>
      </w:pPr>
      <w:r>
        <w:rPr>
          <w:bCs/>
          <w:i/>
        </w:rPr>
        <w:t>Объё</w:t>
      </w:r>
      <w:r w:rsidRPr="002257EB">
        <w:rPr>
          <w:bCs/>
          <w:i/>
        </w:rPr>
        <w:t>м.</w:t>
      </w:r>
      <w:r>
        <w:rPr>
          <w:bCs/>
        </w:rPr>
        <w:t xml:space="preserve"> Объём в пространстве и объё</w:t>
      </w:r>
      <w:r w:rsidRPr="002257EB">
        <w:rPr>
          <w:bCs/>
        </w:rPr>
        <w:t xml:space="preserve">м на </w:t>
      </w:r>
      <w:r>
        <w:rPr>
          <w:bCs/>
        </w:rPr>
        <w:t>плоскости. Способы передачи объё</w:t>
      </w:r>
      <w:r w:rsidRPr="002257EB">
        <w:rPr>
          <w:bCs/>
        </w:rPr>
        <w:t>ма.</w:t>
      </w:r>
    </w:p>
    <w:p w:rsidR="002257EB" w:rsidRPr="002257EB" w:rsidRDefault="002257EB" w:rsidP="002257EB">
      <w:pPr>
        <w:pStyle w:val="ConsPlusNormal"/>
        <w:ind w:firstLine="540"/>
        <w:jc w:val="both"/>
        <w:rPr>
          <w:bCs/>
        </w:rPr>
      </w:pPr>
      <w:r>
        <w:rPr>
          <w:bCs/>
        </w:rPr>
        <w:t>Выразительность объё</w:t>
      </w:r>
      <w:r w:rsidRPr="002257EB">
        <w:rPr>
          <w:bCs/>
        </w:rPr>
        <w:t>мных композиций.</w:t>
      </w:r>
    </w:p>
    <w:p w:rsidR="002257EB" w:rsidRPr="002257EB" w:rsidRDefault="002257EB" w:rsidP="002257EB">
      <w:pPr>
        <w:pStyle w:val="ConsPlusNormal"/>
        <w:ind w:firstLine="540"/>
        <w:jc w:val="both"/>
        <w:rPr>
          <w:bCs/>
        </w:rPr>
      </w:pPr>
      <w:r w:rsidRPr="002257EB">
        <w:rPr>
          <w:bCs/>
          <w:i/>
        </w:rPr>
        <w:t>Ритм.</w:t>
      </w:r>
      <w:r w:rsidRPr="002257EB">
        <w:rPr>
          <w:bCs/>
        </w:rPr>
        <w:t xml:space="preserve">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257EB" w:rsidRPr="002257EB" w:rsidRDefault="002257EB" w:rsidP="002257EB">
      <w:pPr>
        <w:pStyle w:val="ConsPlusNormal"/>
        <w:ind w:firstLine="540"/>
        <w:jc w:val="both"/>
        <w:rPr>
          <w:bCs/>
          <w:i/>
        </w:rPr>
      </w:pPr>
      <w:r w:rsidRPr="002257EB">
        <w:rPr>
          <w:bCs/>
          <w:i/>
        </w:rPr>
        <w:t>Значимые темы искусства. О чём говорит искусство?</w:t>
      </w:r>
    </w:p>
    <w:p w:rsidR="002257EB" w:rsidRPr="002257EB" w:rsidRDefault="002257EB" w:rsidP="002257EB">
      <w:pPr>
        <w:pStyle w:val="ConsPlusNormal"/>
        <w:ind w:firstLine="540"/>
        <w:jc w:val="both"/>
        <w:rPr>
          <w:bCs/>
        </w:rPr>
      </w:pPr>
      <w:r w:rsidRPr="002257EB">
        <w:rPr>
          <w:bCs/>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гнѐзда, норы, ульи, панцирь черепахи, домик улитки и т. д.</w:t>
      </w:r>
    </w:p>
    <w:p w:rsidR="002257EB" w:rsidRPr="002257EB" w:rsidRDefault="002257EB" w:rsidP="002257EB">
      <w:pPr>
        <w:pStyle w:val="ConsPlusNormal"/>
        <w:ind w:firstLine="540"/>
        <w:jc w:val="both"/>
        <w:rPr>
          <w:bCs/>
        </w:rPr>
      </w:pPr>
      <w:r w:rsidRPr="002257EB">
        <w:rPr>
          <w:bCs/>
        </w:rPr>
        <w:t>Восприятие и эмоциональная оценка шедевров русского и зарубежного искусства, изображающих природу.</w:t>
      </w:r>
    </w:p>
    <w:p w:rsidR="002257EB" w:rsidRPr="002257EB" w:rsidRDefault="002257EB" w:rsidP="002257EB">
      <w:pPr>
        <w:pStyle w:val="ConsPlusNormal"/>
        <w:ind w:firstLine="540"/>
        <w:jc w:val="both"/>
        <w:rPr>
          <w:bCs/>
        </w:rPr>
      </w:pPr>
      <w:r w:rsidRPr="002257EB">
        <w:rPr>
          <w:bCs/>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w:t>
      </w:r>
      <w:r w:rsidR="00674972">
        <w:rPr>
          <w:bCs/>
        </w:rPr>
        <w:t>ека (внешней и духовной), отражё</w:t>
      </w:r>
      <w:r w:rsidRPr="002257EB">
        <w:rPr>
          <w:bCs/>
        </w:rPr>
        <w:t>нные в искусстве. Образ защитника Отечества.</w:t>
      </w:r>
    </w:p>
    <w:p w:rsidR="002257EB" w:rsidRPr="002257EB" w:rsidRDefault="002257EB" w:rsidP="002257EB">
      <w:pPr>
        <w:pStyle w:val="ConsPlusNormal"/>
        <w:ind w:firstLine="540"/>
        <w:jc w:val="both"/>
        <w:rPr>
          <w:bCs/>
        </w:rPr>
      </w:pPr>
      <w:r w:rsidRPr="002257EB">
        <w:rPr>
          <w:bCs/>
        </w:rPr>
        <w:t xml:space="preserve">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w:t>
      </w:r>
      <w:r w:rsidRPr="002257EB">
        <w:rPr>
          <w:bCs/>
        </w:rPr>
        <w:lastRenderedPageBreak/>
        <w:t>и качества: доброту, сострадание, поддержку, заботу, героизм, бескорыстие и т. д. Образы персонажей, вызывающие гнев, раздражение, презрение.</w:t>
      </w:r>
    </w:p>
    <w:p w:rsidR="002257EB" w:rsidRPr="002257EB" w:rsidRDefault="002257EB" w:rsidP="002257EB">
      <w:pPr>
        <w:pStyle w:val="ConsPlusNormal"/>
        <w:ind w:firstLine="540"/>
        <w:jc w:val="both"/>
        <w:rPr>
          <w:bCs/>
        </w:rPr>
      </w:pPr>
      <w:r w:rsidRPr="002257EB">
        <w:rPr>
          <w:bCs/>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w:t>
      </w:r>
    </w:p>
    <w:p w:rsidR="002257EB" w:rsidRPr="002257EB" w:rsidRDefault="002257EB" w:rsidP="002257EB">
      <w:pPr>
        <w:pStyle w:val="ConsPlusNormal"/>
        <w:ind w:firstLine="540"/>
        <w:jc w:val="both"/>
        <w:rPr>
          <w:bCs/>
        </w:rPr>
      </w:pPr>
      <w:r w:rsidRPr="002257EB">
        <w:rPr>
          <w:bCs/>
        </w:rPr>
        <w:t>Жанр натюрморта. Художественное конструирование и оформление помещений и парков, транспорта и посуды, мебели и одежды, книг и игрушек.</w:t>
      </w:r>
    </w:p>
    <w:p w:rsidR="002257EB" w:rsidRPr="002257EB" w:rsidRDefault="002257EB" w:rsidP="002257EB">
      <w:pPr>
        <w:pStyle w:val="ConsPlusNormal"/>
        <w:ind w:firstLine="540"/>
        <w:jc w:val="both"/>
        <w:rPr>
          <w:bCs/>
          <w:i/>
          <w:u w:val="single"/>
        </w:rPr>
      </w:pPr>
      <w:r w:rsidRPr="002257EB">
        <w:rPr>
          <w:bCs/>
          <w:i/>
          <w:u w:val="single"/>
        </w:rPr>
        <w:t>Опыт художественно-творческой деятельности</w:t>
      </w:r>
    </w:p>
    <w:p w:rsidR="002257EB" w:rsidRPr="002257EB" w:rsidRDefault="002257EB" w:rsidP="002257EB">
      <w:pPr>
        <w:pStyle w:val="ConsPlusNormal"/>
        <w:ind w:firstLine="540"/>
        <w:jc w:val="both"/>
        <w:rPr>
          <w:bCs/>
        </w:rPr>
      </w:pPr>
      <w:r w:rsidRPr="002257EB">
        <w:rPr>
          <w:bCs/>
        </w:rPr>
        <w:t>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w:t>
      </w:r>
      <w:r>
        <w:rPr>
          <w:bCs/>
        </w:rPr>
        <w:t>ой, ритмом, линией, цветом, объё</w:t>
      </w:r>
      <w:r w:rsidRPr="002257EB">
        <w:rPr>
          <w:bCs/>
        </w:rPr>
        <w:t>мом, фактурой. Создание моделей предметов бытового окружения человека. Овладение элементарными навыками лепки и бумагопластики.</w:t>
      </w:r>
    </w:p>
    <w:p w:rsidR="002257EB" w:rsidRPr="002257EB" w:rsidRDefault="002257EB" w:rsidP="002257EB">
      <w:pPr>
        <w:pStyle w:val="ConsPlusNormal"/>
        <w:ind w:firstLine="540"/>
        <w:jc w:val="both"/>
        <w:rPr>
          <w:bCs/>
        </w:rPr>
      </w:pPr>
      <w:r w:rsidRPr="002257EB">
        <w:rPr>
          <w:bCs/>
        </w:rPr>
        <w:t>Выбор и применение выразительных средств для реализации собственного замысла в рисунке, живописи, аппликации, художественном конструировании.</w:t>
      </w:r>
      <w:r w:rsidRPr="002257EB">
        <w:t xml:space="preserve"> </w:t>
      </w:r>
      <w:r w:rsidRPr="002257EB">
        <w:rPr>
          <w:bCs/>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w:t>
      </w:r>
      <w:r>
        <w:rPr>
          <w:bCs/>
        </w:rPr>
        <w:t>ства, линии, штриха, пятна, объё</w:t>
      </w:r>
      <w:r w:rsidRPr="002257EB">
        <w:rPr>
          <w:bCs/>
        </w:rPr>
        <w:t>ма, фактуры материала.</w:t>
      </w:r>
    </w:p>
    <w:p w:rsidR="002257EB" w:rsidRPr="002257EB" w:rsidRDefault="002257EB" w:rsidP="002257EB">
      <w:pPr>
        <w:pStyle w:val="ConsPlusNormal"/>
        <w:ind w:firstLine="540"/>
        <w:jc w:val="both"/>
        <w:rPr>
          <w:bCs/>
        </w:rPr>
      </w:pPr>
      <w:r w:rsidRPr="002257EB">
        <w:rPr>
          <w:bCs/>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2257EB" w:rsidRPr="002257EB" w:rsidRDefault="002257EB" w:rsidP="002257EB">
      <w:pPr>
        <w:pStyle w:val="ConsPlusNormal"/>
        <w:ind w:firstLine="540"/>
        <w:jc w:val="both"/>
        <w:rPr>
          <w:bCs/>
        </w:rPr>
      </w:pPr>
      <w:r w:rsidRPr="002257EB">
        <w:rPr>
          <w:bCs/>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9E7D8F" w:rsidRPr="009E7D8F" w:rsidRDefault="009E7D8F" w:rsidP="009E7D8F">
      <w:pPr>
        <w:pStyle w:val="ConsPlusNormal"/>
        <w:ind w:firstLine="540"/>
        <w:jc w:val="both"/>
        <w:rPr>
          <w:b/>
          <w:bCs/>
        </w:rPr>
      </w:pPr>
      <w:r w:rsidRPr="009E7D8F">
        <w:rPr>
          <w:b/>
          <w:bCs/>
          <w:i/>
        </w:rPr>
        <w:t>Планируемые результаты</w:t>
      </w:r>
    </w:p>
    <w:p w:rsidR="002257EB" w:rsidRPr="009E7D8F" w:rsidRDefault="002257EB" w:rsidP="009E7D8F">
      <w:pPr>
        <w:pStyle w:val="ConsPlusNormal"/>
        <w:ind w:firstLine="540"/>
        <w:jc w:val="both"/>
        <w:rPr>
          <w:b/>
          <w:bCs/>
        </w:rPr>
      </w:pPr>
    </w:p>
    <w:p w:rsidR="009E7D8F" w:rsidRPr="004D5A5E" w:rsidRDefault="009E7D8F" w:rsidP="009E7D8F">
      <w:pPr>
        <w:pStyle w:val="ConsPlusNormal"/>
        <w:ind w:firstLine="540"/>
        <w:jc w:val="both"/>
        <w:rPr>
          <w:b/>
          <w:bCs/>
          <w:u w:val="single"/>
        </w:rPr>
      </w:pPr>
      <w:r w:rsidRPr="009E7D8F">
        <w:rPr>
          <w:b/>
          <w:bCs/>
        </w:rPr>
        <w:t>4.2.2.8</w:t>
      </w:r>
      <w:r w:rsidRPr="009E7D8F">
        <w:rPr>
          <w:b/>
          <w:bCs/>
        </w:rPr>
        <w:tab/>
      </w:r>
      <w:r w:rsidRPr="004D5A5E">
        <w:rPr>
          <w:b/>
          <w:bCs/>
          <w:u w:val="single"/>
        </w:rPr>
        <w:t>Рабочая программа учебного предмета Музыка</w:t>
      </w:r>
    </w:p>
    <w:p w:rsidR="009E7D8F" w:rsidRDefault="009E7D8F" w:rsidP="009E7D8F">
      <w:pPr>
        <w:pStyle w:val="ConsPlusNormal"/>
        <w:ind w:firstLine="540"/>
        <w:jc w:val="both"/>
        <w:rPr>
          <w:b/>
          <w:bCs/>
          <w:i/>
        </w:rPr>
      </w:pPr>
      <w:r w:rsidRPr="009E7D8F">
        <w:rPr>
          <w:b/>
          <w:bCs/>
          <w:i/>
        </w:rPr>
        <w:t>Пояснительная записка</w:t>
      </w:r>
    </w:p>
    <w:p w:rsidR="00674972" w:rsidRDefault="00674972" w:rsidP="009E7D8F">
      <w:pPr>
        <w:pStyle w:val="ConsPlusNormal"/>
        <w:ind w:firstLine="540"/>
        <w:jc w:val="both"/>
        <w:rPr>
          <w:bCs/>
        </w:rPr>
      </w:pPr>
      <w:r w:rsidRPr="00674972">
        <w:rPr>
          <w:bCs/>
        </w:rPr>
        <w:t>Рабочая программа по предмету "</w:t>
      </w:r>
      <w:r>
        <w:rPr>
          <w:bCs/>
        </w:rPr>
        <w:t>Музыка</w:t>
      </w:r>
      <w:r w:rsidRPr="00674972">
        <w:rPr>
          <w:bCs/>
        </w:rPr>
        <w:t>"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674972" w:rsidRPr="00674972" w:rsidRDefault="00674972" w:rsidP="00674972">
      <w:pPr>
        <w:pStyle w:val="ConsPlusNormal"/>
        <w:ind w:firstLine="540"/>
        <w:jc w:val="both"/>
        <w:rPr>
          <w:bCs/>
        </w:rPr>
      </w:pPr>
      <w:r w:rsidRPr="00674972">
        <w:rPr>
          <w:bCs/>
        </w:rPr>
        <w:t>Основная цель изучения музыки - воспитание музыкальной культуры как части всей духовной культуры обучающихся.</w:t>
      </w:r>
    </w:p>
    <w:p w:rsidR="00674972" w:rsidRPr="00674972" w:rsidRDefault="00674972" w:rsidP="00674972">
      <w:pPr>
        <w:pStyle w:val="ConsPlusNormal"/>
        <w:ind w:firstLine="540"/>
        <w:jc w:val="both"/>
        <w:rPr>
          <w:bCs/>
        </w:rPr>
      </w:pPr>
      <w:r w:rsidRPr="00674972">
        <w:rPr>
          <w:bCs/>
        </w:rPr>
        <w:t>Задачи изучения музыки:</w:t>
      </w:r>
    </w:p>
    <w:p w:rsidR="00674972" w:rsidRPr="00674972" w:rsidRDefault="00674972" w:rsidP="006003E8">
      <w:pPr>
        <w:pStyle w:val="ConsPlusNormal"/>
        <w:numPr>
          <w:ilvl w:val="0"/>
          <w:numId w:val="580"/>
        </w:numPr>
        <w:ind w:left="426"/>
        <w:jc w:val="both"/>
        <w:rPr>
          <w:bCs/>
        </w:rPr>
      </w:pPr>
      <w:r w:rsidRPr="00674972">
        <w:rPr>
          <w:bCs/>
        </w:rPr>
        <w:t>- формирование эмоционально-ценностной отзывчивости обучающихся на прекрасное в жизни и в искусстве;</w:t>
      </w:r>
    </w:p>
    <w:p w:rsidR="00674972" w:rsidRPr="00674972" w:rsidRDefault="00674972" w:rsidP="006003E8">
      <w:pPr>
        <w:pStyle w:val="ConsPlusNormal"/>
        <w:numPr>
          <w:ilvl w:val="0"/>
          <w:numId w:val="580"/>
        </w:numPr>
        <w:ind w:left="426"/>
        <w:jc w:val="both"/>
        <w:rPr>
          <w:bCs/>
        </w:rPr>
      </w:pPr>
      <w:r w:rsidRPr="00674972">
        <w:rPr>
          <w:bCs/>
        </w:rPr>
        <w:t xml:space="preserve">- формирование у обучающихся позитивного взгляда на окружающий мир, гармонизация взаимодействия с природой, </w:t>
      </w:r>
      <w:r w:rsidR="0076026A">
        <w:rPr>
          <w:bCs/>
        </w:rPr>
        <w:t>обществом, самим собой через до</w:t>
      </w:r>
      <w:r w:rsidRPr="00674972">
        <w:rPr>
          <w:bCs/>
        </w:rPr>
        <w:t>ступные формы музицирования;</w:t>
      </w:r>
    </w:p>
    <w:p w:rsidR="00674972" w:rsidRPr="00674972" w:rsidRDefault="00674972" w:rsidP="006003E8">
      <w:pPr>
        <w:pStyle w:val="ConsPlusNormal"/>
        <w:numPr>
          <w:ilvl w:val="0"/>
          <w:numId w:val="580"/>
        </w:numPr>
        <w:ind w:left="426"/>
        <w:jc w:val="both"/>
        <w:rPr>
          <w:bCs/>
        </w:rPr>
      </w:pPr>
      <w:r w:rsidRPr="00674972">
        <w:rPr>
          <w:bCs/>
        </w:rPr>
        <w:t>формирование у обучающихся культ</w:t>
      </w:r>
      <w:r w:rsidR="0076026A">
        <w:rPr>
          <w:bCs/>
        </w:rPr>
        <w:t>уры осознанного восприятия музы</w:t>
      </w:r>
      <w:r w:rsidRPr="00674972">
        <w:rPr>
          <w:bCs/>
        </w:rPr>
        <w:t>кальных образов, приобщение их к общечеловеческим духовным ценностям че-рез собственный внутренний опыт эмоционального переживания;</w:t>
      </w:r>
    </w:p>
    <w:p w:rsidR="00674972" w:rsidRPr="00674972" w:rsidRDefault="00674972" w:rsidP="006003E8">
      <w:pPr>
        <w:pStyle w:val="ConsPlusNormal"/>
        <w:numPr>
          <w:ilvl w:val="0"/>
          <w:numId w:val="580"/>
        </w:numPr>
        <w:ind w:left="426"/>
        <w:jc w:val="both"/>
        <w:rPr>
          <w:bCs/>
        </w:rPr>
      </w:pPr>
      <w:r w:rsidRPr="00674972">
        <w:rPr>
          <w:bCs/>
        </w:rPr>
        <w:t>развитие эмоционального интеллекта в единстве с</w:t>
      </w:r>
      <w:r w:rsidR="0076026A">
        <w:rPr>
          <w:bCs/>
        </w:rPr>
        <w:t xml:space="preserve"> другими познаватель</w:t>
      </w:r>
      <w:r w:rsidRPr="00674972">
        <w:rPr>
          <w:bCs/>
        </w:rPr>
        <w:t>ными и регулятивными универсальными уче</w:t>
      </w:r>
      <w:r w:rsidR="0076026A">
        <w:rPr>
          <w:bCs/>
        </w:rPr>
        <w:t>бными действиями, развитие ассо</w:t>
      </w:r>
      <w:r w:rsidRPr="00674972">
        <w:rPr>
          <w:bCs/>
        </w:rPr>
        <w:t>циативного мышления и продуктивного воображения;</w:t>
      </w:r>
    </w:p>
    <w:p w:rsidR="00674972" w:rsidRPr="00674972" w:rsidRDefault="00674972" w:rsidP="006003E8">
      <w:pPr>
        <w:pStyle w:val="ConsPlusNormal"/>
        <w:numPr>
          <w:ilvl w:val="0"/>
          <w:numId w:val="580"/>
        </w:numPr>
        <w:ind w:left="426"/>
        <w:jc w:val="both"/>
        <w:rPr>
          <w:bCs/>
        </w:rPr>
      </w:pPr>
      <w:r w:rsidRPr="00674972">
        <w:rPr>
          <w:bCs/>
        </w:rPr>
        <w:t xml:space="preserve">овладение предметными умениями и </w:t>
      </w:r>
      <w:r w:rsidR="0076026A">
        <w:rPr>
          <w:bCs/>
        </w:rPr>
        <w:t>навыками в различных видах прак</w:t>
      </w:r>
      <w:r w:rsidRPr="00674972">
        <w:rPr>
          <w:bCs/>
        </w:rPr>
        <w:t>тического музицирования, введение ребёнка в искусство через разнообразие видов музыкальной деятельности, в т.ч.:</w:t>
      </w:r>
    </w:p>
    <w:p w:rsidR="00674972" w:rsidRPr="00674972" w:rsidRDefault="00674972" w:rsidP="006003E8">
      <w:pPr>
        <w:pStyle w:val="ConsPlusNormal"/>
        <w:numPr>
          <w:ilvl w:val="0"/>
          <w:numId w:val="580"/>
        </w:numPr>
        <w:ind w:left="426"/>
        <w:jc w:val="both"/>
        <w:rPr>
          <w:bCs/>
        </w:rPr>
      </w:pPr>
      <w:r w:rsidRPr="00674972">
        <w:rPr>
          <w:bCs/>
        </w:rPr>
        <w:t>слушание (воспитание грамотного слушателя);</w:t>
      </w:r>
    </w:p>
    <w:p w:rsidR="00674972" w:rsidRPr="00674972" w:rsidRDefault="00674972" w:rsidP="006003E8">
      <w:pPr>
        <w:pStyle w:val="ConsPlusNormal"/>
        <w:numPr>
          <w:ilvl w:val="0"/>
          <w:numId w:val="580"/>
        </w:numPr>
        <w:ind w:left="426"/>
        <w:jc w:val="both"/>
        <w:rPr>
          <w:bCs/>
        </w:rPr>
      </w:pPr>
      <w:r w:rsidRPr="00674972">
        <w:rPr>
          <w:bCs/>
        </w:rPr>
        <w:t>исполнение (пение, игра на доступных музыкальных инструментах);</w:t>
      </w:r>
    </w:p>
    <w:p w:rsidR="00674972" w:rsidRPr="00674972" w:rsidRDefault="00674972" w:rsidP="006003E8">
      <w:pPr>
        <w:pStyle w:val="ConsPlusNormal"/>
        <w:numPr>
          <w:ilvl w:val="0"/>
          <w:numId w:val="580"/>
        </w:numPr>
        <w:ind w:left="426"/>
        <w:jc w:val="both"/>
        <w:rPr>
          <w:bCs/>
        </w:rPr>
      </w:pPr>
      <w:r w:rsidRPr="00674972">
        <w:rPr>
          <w:bCs/>
        </w:rPr>
        <w:t>сочинение (элементы импровизации, композиции, аранжировки);</w:t>
      </w:r>
    </w:p>
    <w:p w:rsidR="00674972" w:rsidRDefault="00674972" w:rsidP="006003E8">
      <w:pPr>
        <w:pStyle w:val="ConsPlusNormal"/>
        <w:numPr>
          <w:ilvl w:val="0"/>
          <w:numId w:val="580"/>
        </w:numPr>
        <w:ind w:left="426"/>
        <w:jc w:val="both"/>
        <w:rPr>
          <w:bCs/>
        </w:rPr>
      </w:pPr>
      <w:r w:rsidRPr="00674972">
        <w:rPr>
          <w:bCs/>
        </w:rPr>
        <w:t>музыкальное движение (пластическое интонирование, танец, двигательное моделирование и др.);</w:t>
      </w:r>
    </w:p>
    <w:p w:rsidR="00674972" w:rsidRPr="00674972" w:rsidRDefault="00674972" w:rsidP="006003E8">
      <w:pPr>
        <w:pStyle w:val="ConsPlusNormal"/>
        <w:numPr>
          <w:ilvl w:val="0"/>
          <w:numId w:val="580"/>
        </w:numPr>
        <w:ind w:left="426"/>
        <w:jc w:val="both"/>
        <w:rPr>
          <w:bCs/>
        </w:rPr>
      </w:pPr>
      <w:r w:rsidRPr="00674972">
        <w:rPr>
          <w:bCs/>
        </w:rPr>
        <w:t>исследовательские и творческие проекты;</w:t>
      </w:r>
    </w:p>
    <w:p w:rsidR="00674972" w:rsidRPr="00674972" w:rsidRDefault="00674972" w:rsidP="006003E8">
      <w:pPr>
        <w:pStyle w:val="ConsPlusNormal"/>
        <w:numPr>
          <w:ilvl w:val="0"/>
          <w:numId w:val="580"/>
        </w:numPr>
        <w:ind w:left="426"/>
        <w:jc w:val="both"/>
        <w:rPr>
          <w:bCs/>
        </w:rPr>
      </w:pPr>
      <w:r w:rsidRPr="00674972">
        <w:rPr>
          <w:bCs/>
        </w:rPr>
        <w:lastRenderedPageBreak/>
        <w:t>изучение закономерностей музыкального искусства: интонационная и жанровая природа музыки, основные выразительные средства,</w:t>
      </w:r>
      <w:r>
        <w:rPr>
          <w:bCs/>
        </w:rPr>
        <w:t xml:space="preserve"> элементы музы</w:t>
      </w:r>
      <w:r w:rsidRPr="00674972">
        <w:rPr>
          <w:bCs/>
        </w:rPr>
        <w:t>кального языка;</w:t>
      </w:r>
    </w:p>
    <w:p w:rsidR="00674972" w:rsidRPr="00674972" w:rsidRDefault="00674972" w:rsidP="006003E8">
      <w:pPr>
        <w:pStyle w:val="ConsPlusNormal"/>
        <w:numPr>
          <w:ilvl w:val="0"/>
          <w:numId w:val="580"/>
        </w:numPr>
        <w:ind w:left="426"/>
        <w:jc w:val="both"/>
        <w:rPr>
          <w:bCs/>
        </w:rPr>
      </w:pPr>
      <w:r w:rsidRPr="00674972">
        <w:rPr>
          <w:bCs/>
        </w:rPr>
        <w:t>воспитание уважения к цивилизационному наследию России; присвоение интонационно-образного строя отечественной музыкальной культуры;</w:t>
      </w:r>
    </w:p>
    <w:p w:rsidR="00674972" w:rsidRPr="00674972" w:rsidRDefault="00674972" w:rsidP="006003E8">
      <w:pPr>
        <w:pStyle w:val="ConsPlusNormal"/>
        <w:numPr>
          <w:ilvl w:val="0"/>
          <w:numId w:val="580"/>
        </w:numPr>
        <w:ind w:left="426"/>
        <w:jc w:val="both"/>
        <w:rPr>
          <w:bCs/>
        </w:rPr>
      </w:pPr>
      <w:r w:rsidRPr="00674972">
        <w:rPr>
          <w:bCs/>
        </w:rPr>
        <w:t>расширение кругозора, воспитание лю</w:t>
      </w:r>
      <w:r>
        <w:rPr>
          <w:bCs/>
        </w:rPr>
        <w:t>бознательности, интереса к музы</w:t>
      </w:r>
      <w:r w:rsidRPr="00674972">
        <w:rPr>
          <w:bCs/>
        </w:rPr>
        <w:t>кальной культуре других стран, культур, времён и народов.</w:t>
      </w:r>
    </w:p>
    <w:p w:rsidR="00674972" w:rsidRPr="00674972" w:rsidRDefault="00674972" w:rsidP="00674972">
      <w:pPr>
        <w:pStyle w:val="ConsPlusNormal"/>
        <w:ind w:firstLine="540"/>
        <w:jc w:val="both"/>
        <w:rPr>
          <w:bCs/>
        </w:rPr>
      </w:pPr>
      <w:r w:rsidRPr="00674972">
        <w:rPr>
          <w:bCs/>
        </w:rPr>
        <w:t>Реализаций учебных целей и задач осу</w:t>
      </w:r>
      <w:r>
        <w:rPr>
          <w:bCs/>
        </w:rPr>
        <w:t>ществляется по следующим направ</w:t>
      </w:r>
      <w:r w:rsidRPr="00674972">
        <w:rPr>
          <w:bCs/>
        </w:rPr>
        <w:t>лениям:</w:t>
      </w:r>
    </w:p>
    <w:p w:rsidR="00674972" w:rsidRPr="00674972" w:rsidRDefault="00674972" w:rsidP="006003E8">
      <w:pPr>
        <w:pStyle w:val="ConsPlusNormal"/>
        <w:numPr>
          <w:ilvl w:val="0"/>
          <w:numId w:val="581"/>
        </w:numPr>
        <w:ind w:left="426"/>
        <w:jc w:val="both"/>
        <w:rPr>
          <w:bCs/>
        </w:rPr>
      </w:pPr>
      <w:r w:rsidRPr="00674972">
        <w:rPr>
          <w:bCs/>
        </w:rPr>
        <w:t>становление системы ценностей обучающихся в единстве эмоциональной и познавательной сферы;</w:t>
      </w:r>
    </w:p>
    <w:p w:rsidR="00674972" w:rsidRPr="00674972" w:rsidRDefault="00674972" w:rsidP="006003E8">
      <w:pPr>
        <w:pStyle w:val="ConsPlusNormal"/>
        <w:numPr>
          <w:ilvl w:val="0"/>
          <w:numId w:val="581"/>
        </w:numPr>
        <w:ind w:left="426"/>
        <w:jc w:val="both"/>
        <w:rPr>
          <w:bCs/>
        </w:rPr>
      </w:pPr>
      <w:r w:rsidRPr="00674972">
        <w:rPr>
          <w:bCs/>
        </w:rPr>
        <w:t>развитие потребности в общении с произведениями искусства, осознание значения музыкального искусства как униве</w:t>
      </w:r>
      <w:r>
        <w:rPr>
          <w:bCs/>
        </w:rPr>
        <w:t>рсального языка общения, художе</w:t>
      </w:r>
      <w:r w:rsidRPr="00674972">
        <w:rPr>
          <w:bCs/>
        </w:rPr>
        <w:t>ственного отражения многообразия жизни;</w:t>
      </w:r>
    </w:p>
    <w:p w:rsidR="00674972" w:rsidRPr="00674972" w:rsidRDefault="00674972" w:rsidP="006003E8">
      <w:pPr>
        <w:pStyle w:val="ConsPlusNormal"/>
        <w:numPr>
          <w:ilvl w:val="0"/>
          <w:numId w:val="581"/>
        </w:numPr>
        <w:ind w:left="426"/>
        <w:jc w:val="both"/>
        <w:rPr>
          <w:bCs/>
        </w:rPr>
      </w:pPr>
      <w:r w:rsidRPr="00674972">
        <w:rPr>
          <w:bCs/>
        </w:rPr>
        <w:t>формирование творческих способностей ребёнка, развитие внутренней мотивации к музицированию.</w:t>
      </w:r>
    </w:p>
    <w:p w:rsidR="00674972" w:rsidRDefault="00674972" w:rsidP="009E7D8F">
      <w:pPr>
        <w:pStyle w:val="ConsPlusNormal"/>
        <w:ind w:firstLine="540"/>
        <w:jc w:val="both"/>
        <w:rPr>
          <w:b/>
          <w:bCs/>
          <w:i/>
        </w:rPr>
      </w:pPr>
    </w:p>
    <w:p w:rsidR="009E7D8F" w:rsidRDefault="009E7D8F" w:rsidP="009E7D8F">
      <w:pPr>
        <w:pStyle w:val="ConsPlusNormal"/>
        <w:ind w:firstLine="540"/>
        <w:jc w:val="both"/>
        <w:rPr>
          <w:b/>
          <w:bCs/>
          <w:i/>
        </w:rPr>
      </w:pPr>
      <w:r w:rsidRPr="009E7D8F">
        <w:rPr>
          <w:b/>
          <w:bCs/>
          <w:i/>
        </w:rPr>
        <w:t>Содержание учебного курса</w:t>
      </w:r>
    </w:p>
    <w:p w:rsidR="002257EB" w:rsidRPr="002257EB" w:rsidRDefault="002257EB" w:rsidP="002257EB">
      <w:pPr>
        <w:pStyle w:val="ConsPlusNormal"/>
        <w:ind w:firstLine="540"/>
        <w:jc w:val="both"/>
        <w:rPr>
          <w:bCs/>
        </w:rPr>
      </w:pPr>
      <w:r w:rsidRPr="002257EB">
        <w:rPr>
          <w:bCs/>
          <w:i/>
          <w:u w:val="single"/>
        </w:rPr>
        <w:t>Музыка в жизни человека.</w:t>
      </w:r>
      <w:r w:rsidRPr="002257EB">
        <w:rPr>
          <w:bCs/>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257EB" w:rsidRPr="002257EB" w:rsidRDefault="0076026A" w:rsidP="002257EB">
      <w:pPr>
        <w:pStyle w:val="ConsPlusNormal"/>
        <w:ind w:firstLine="540"/>
        <w:jc w:val="both"/>
        <w:rPr>
          <w:bCs/>
        </w:rPr>
      </w:pPr>
      <w:r>
        <w:rPr>
          <w:bCs/>
        </w:rPr>
        <w:t>Обобщё</w:t>
      </w:r>
      <w:r w:rsidR="002257EB" w:rsidRPr="002257EB">
        <w:rPr>
          <w:bCs/>
        </w:rPr>
        <w:t>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w:t>
      </w:r>
    </w:p>
    <w:p w:rsidR="002257EB" w:rsidRPr="002257EB" w:rsidRDefault="002257EB" w:rsidP="002257EB">
      <w:pPr>
        <w:pStyle w:val="ConsPlusNormal"/>
        <w:ind w:firstLine="540"/>
        <w:jc w:val="both"/>
        <w:rPr>
          <w:bCs/>
        </w:rPr>
      </w:pPr>
      <w:r w:rsidRPr="002257EB">
        <w:rPr>
          <w:bCs/>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2257EB" w:rsidRPr="002257EB" w:rsidRDefault="002257EB" w:rsidP="002257EB">
      <w:pPr>
        <w:pStyle w:val="ConsPlusNormal"/>
        <w:ind w:firstLine="540"/>
        <w:jc w:val="both"/>
        <w:rPr>
          <w:bCs/>
          <w:i/>
          <w:u w:val="single"/>
        </w:rPr>
      </w:pPr>
      <w:r w:rsidRPr="002257EB">
        <w:rPr>
          <w:bCs/>
          <w:i/>
          <w:u w:val="single"/>
        </w:rPr>
        <w:t>Основные закономерности музыкального искусства.</w:t>
      </w:r>
    </w:p>
    <w:p w:rsidR="002257EB" w:rsidRPr="002257EB" w:rsidRDefault="002257EB" w:rsidP="002257EB">
      <w:pPr>
        <w:pStyle w:val="ConsPlusNormal"/>
        <w:ind w:firstLine="540"/>
        <w:jc w:val="both"/>
        <w:rPr>
          <w:bCs/>
        </w:rPr>
      </w:pPr>
      <w:r w:rsidRPr="002257EB">
        <w:rPr>
          <w:bCs/>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2257EB" w:rsidRPr="002257EB" w:rsidRDefault="002257EB" w:rsidP="002257EB">
      <w:pPr>
        <w:pStyle w:val="ConsPlusNormal"/>
        <w:ind w:firstLine="540"/>
        <w:jc w:val="both"/>
        <w:rPr>
          <w:bCs/>
        </w:rPr>
      </w:pPr>
      <w:r w:rsidRPr="002257EB">
        <w:rPr>
          <w:bCs/>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и др.).</w:t>
      </w:r>
    </w:p>
    <w:p w:rsidR="002257EB" w:rsidRPr="002257EB" w:rsidRDefault="002257EB" w:rsidP="002257EB">
      <w:pPr>
        <w:pStyle w:val="ConsPlusNormal"/>
        <w:ind w:firstLine="540"/>
        <w:jc w:val="both"/>
        <w:rPr>
          <w:bCs/>
        </w:rPr>
      </w:pPr>
      <w:r w:rsidRPr="002257EB">
        <w:rPr>
          <w:bCs/>
        </w:rPr>
        <w:t>Музыкальная речь как</w:t>
      </w:r>
      <w:r w:rsidR="0076026A">
        <w:rPr>
          <w:bCs/>
        </w:rPr>
        <w:t xml:space="preserve"> способ общения между людьми, её</w:t>
      </w:r>
      <w:r w:rsidRPr="002257EB">
        <w:rPr>
          <w:bCs/>
        </w:rPr>
        <w:t xml:space="preserve"> эмоциональное воздействие. Композитор — исполнитель — слушатель. Особенности музыкальной ре</w:t>
      </w:r>
      <w:r w:rsidR="00674972">
        <w:rPr>
          <w:bCs/>
        </w:rPr>
        <w:t>чи в сочинениях композиторов, её</w:t>
      </w:r>
      <w:r w:rsidRPr="002257EB">
        <w:rPr>
          <w:bCs/>
        </w:rPr>
        <w:t xml:space="preserve"> выразительный смысл. Нотная запись как способ фиксации музыкальной речи. Элементы нотной грамоты.</w:t>
      </w:r>
    </w:p>
    <w:p w:rsidR="002257EB" w:rsidRPr="002257EB" w:rsidRDefault="002257EB" w:rsidP="002257EB">
      <w:pPr>
        <w:pStyle w:val="ConsPlusNormal"/>
        <w:ind w:firstLine="540"/>
        <w:jc w:val="both"/>
        <w:rPr>
          <w:bCs/>
        </w:rPr>
      </w:pPr>
      <w:r w:rsidRPr="002257EB">
        <w:rPr>
          <w:bCs/>
        </w:rPr>
        <w:t>Развитие музыки — сопоставление и столкновение чувств и мыслей человека, музыкальных интонаций, тем, художес</w:t>
      </w:r>
      <w:r w:rsidR="0076026A">
        <w:rPr>
          <w:bCs/>
        </w:rPr>
        <w:t>твенных образов. Основные приё</w:t>
      </w:r>
      <w:r w:rsidRPr="002257EB">
        <w:rPr>
          <w:bCs/>
        </w:rPr>
        <w:t>мы музыкального развития (повтор и контраст).</w:t>
      </w:r>
    </w:p>
    <w:p w:rsidR="002257EB" w:rsidRPr="002257EB" w:rsidRDefault="002257EB" w:rsidP="002257EB">
      <w:pPr>
        <w:pStyle w:val="ConsPlusNormal"/>
        <w:ind w:firstLine="540"/>
        <w:jc w:val="both"/>
        <w:rPr>
          <w:bCs/>
        </w:rPr>
      </w:pPr>
      <w:r w:rsidRPr="002257EB">
        <w:rPr>
          <w:bCs/>
        </w:rPr>
        <w:t>Фо</w:t>
      </w:r>
      <w:r w:rsidR="0076026A">
        <w:rPr>
          <w:bCs/>
        </w:rPr>
        <w:t>рмы построения музыки как обобщё</w:t>
      </w:r>
      <w:r w:rsidRPr="002257EB">
        <w:rPr>
          <w:bCs/>
        </w:rPr>
        <w:t>нное выражение художественно-образного содержания произведений.</w:t>
      </w:r>
    </w:p>
    <w:p w:rsidR="002257EB" w:rsidRPr="002257EB" w:rsidRDefault="002257EB" w:rsidP="002257EB">
      <w:pPr>
        <w:pStyle w:val="ConsPlusNormal"/>
        <w:ind w:firstLine="540"/>
        <w:jc w:val="both"/>
        <w:rPr>
          <w:bCs/>
        </w:rPr>
      </w:pPr>
      <w:r w:rsidRPr="002257EB">
        <w:rPr>
          <w:bCs/>
          <w:i/>
          <w:u w:val="single"/>
        </w:rPr>
        <w:t>Музыкальная картина мира.</w:t>
      </w:r>
      <w:r w:rsidRPr="002257EB">
        <w:rPr>
          <w:bCs/>
        </w:rPr>
        <w:t xml:space="preserve"> Интонационное бог</w:t>
      </w:r>
      <w:r>
        <w:rPr>
          <w:bCs/>
        </w:rPr>
        <w:t xml:space="preserve">атство музыкального мира. Общие </w:t>
      </w:r>
      <w:r w:rsidRPr="002257EB">
        <w:rPr>
          <w:bCs/>
        </w:rPr>
        <w:t>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w:t>
      </w:r>
      <w:r w:rsidRPr="002257EB">
        <w:t xml:space="preserve"> </w:t>
      </w:r>
      <w:r w:rsidRPr="002257EB">
        <w:rPr>
          <w:bCs/>
        </w:rPr>
        <w:t>симфонические). Музыкальные театры. Конкурсы и фестивали музыкантов. Музыка для детей: радио- и телепередачи, видеофильмы, звукозаписи (CD, DVD).</w:t>
      </w:r>
    </w:p>
    <w:p w:rsidR="002257EB" w:rsidRPr="002257EB" w:rsidRDefault="002257EB" w:rsidP="002257EB">
      <w:pPr>
        <w:pStyle w:val="ConsPlusNormal"/>
        <w:ind w:firstLine="540"/>
        <w:jc w:val="both"/>
        <w:rPr>
          <w:bCs/>
        </w:rPr>
      </w:pPr>
      <w:r w:rsidRPr="002257EB">
        <w:rPr>
          <w:bCs/>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2257EB" w:rsidRPr="002257EB" w:rsidRDefault="002257EB" w:rsidP="002257EB">
      <w:pPr>
        <w:pStyle w:val="ConsPlusNormal"/>
        <w:ind w:firstLine="540"/>
        <w:jc w:val="both"/>
        <w:rPr>
          <w:bCs/>
        </w:rPr>
      </w:pPr>
      <w:r w:rsidRPr="002257EB">
        <w:rPr>
          <w:bCs/>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9E7D8F" w:rsidRPr="009E7D8F" w:rsidRDefault="009E7D8F" w:rsidP="009E7D8F">
      <w:pPr>
        <w:pStyle w:val="ConsPlusNormal"/>
        <w:ind w:firstLine="540"/>
        <w:jc w:val="both"/>
        <w:rPr>
          <w:b/>
          <w:bCs/>
        </w:rPr>
      </w:pPr>
      <w:r w:rsidRPr="009E7D8F">
        <w:rPr>
          <w:b/>
          <w:bCs/>
          <w:i/>
        </w:rPr>
        <w:lastRenderedPageBreak/>
        <w:t>Планируемые результаты</w:t>
      </w:r>
    </w:p>
    <w:p w:rsidR="00674972" w:rsidRPr="00674972" w:rsidRDefault="00674972" w:rsidP="00674972">
      <w:pPr>
        <w:pStyle w:val="ConsPlusNormal"/>
        <w:ind w:firstLine="540"/>
        <w:jc w:val="both"/>
        <w:rPr>
          <w:bCs/>
        </w:rPr>
      </w:pPr>
      <w:r w:rsidRPr="00674972">
        <w:rPr>
          <w:bCs/>
        </w:rPr>
        <w:t>Предметные результаты характеризуют начальный этап формирования у обучающихся основ музыкальной культуры и</w:t>
      </w:r>
      <w:r>
        <w:rPr>
          <w:bCs/>
        </w:rPr>
        <w:t xml:space="preserve"> проявляются в способности к му</w:t>
      </w:r>
      <w:r w:rsidRPr="00674972">
        <w:rPr>
          <w:bCs/>
        </w:rPr>
        <w:t>зыкальной деятельности, потребности в регулярном общении с музыкальным искусством, позитивном ценностном отноше</w:t>
      </w:r>
      <w:r>
        <w:rPr>
          <w:bCs/>
        </w:rPr>
        <w:t>нии к музыке как важному элемен</w:t>
      </w:r>
      <w:r w:rsidRPr="00674972">
        <w:rPr>
          <w:bCs/>
        </w:rPr>
        <w:t>ту своей жизни.</w:t>
      </w:r>
    </w:p>
    <w:p w:rsidR="00674972" w:rsidRPr="00674972" w:rsidRDefault="00674972" w:rsidP="00674972">
      <w:pPr>
        <w:pStyle w:val="ConsPlusNormal"/>
        <w:ind w:firstLine="540"/>
        <w:jc w:val="both"/>
        <w:rPr>
          <w:bCs/>
        </w:rPr>
      </w:pPr>
      <w:r w:rsidRPr="00674972">
        <w:rPr>
          <w:bCs/>
        </w:rPr>
        <w:t>Обучающиеся, освоившие основную об</w:t>
      </w:r>
      <w:r>
        <w:rPr>
          <w:bCs/>
        </w:rPr>
        <w:t>разовательную программу по учеб</w:t>
      </w:r>
      <w:r w:rsidRPr="00674972">
        <w:rPr>
          <w:bCs/>
        </w:rPr>
        <w:t>ному предмету «Музыка»:</w:t>
      </w:r>
    </w:p>
    <w:p w:rsidR="00674972" w:rsidRPr="00674972" w:rsidRDefault="00674972" w:rsidP="006003E8">
      <w:pPr>
        <w:pStyle w:val="ConsPlusNormal"/>
        <w:numPr>
          <w:ilvl w:val="0"/>
          <w:numId w:val="582"/>
        </w:numPr>
        <w:ind w:left="426"/>
        <w:jc w:val="both"/>
        <w:rPr>
          <w:bCs/>
        </w:rPr>
      </w:pPr>
      <w:r w:rsidRPr="00674972">
        <w:rPr>
          <w:bCs/>
        </w:rPr>
        <w:t>с интересом занимаются музыкой, люб</w:t>
      </w:r>
      <w:r>
        <w:rPr>
          <w:bCs/>
        </w:rPr>
        <w:t>ят петь, играть на доступных му</w:t>
      </w:r>
      <w:r w:rsidRPr="00674972">
        <w:rPr>
          <w:bCs/>
        </w:rPr>
        <w:t>зыкальных инструментах, умеют слушать серьёзную музыку, знают правила поведения в театре, концертном зале;</w:t>
      </w:r>
    </w:p>
    <w:p w:rsidR="00674972" w:rsidRPr="00674972" w:rsidRDefault="00674972" w:rsidP="006003E8">
      <w:pPr>
        <w:pStyle w:val="ConsPlusNormal"/>
        <w:numPr>
          <w:ilvl w:val="0"/>
          <w:numId w:val="582"/>
        </w:numPr>
        <w:ind w:left="426"/>
        <w:jc w:val="both"/>
        <w:rPr>
          <w:bCs/>
        </w:rPr>
      </w:pPr>
      <w:r w:rsidRPr="00674972">
        <w:rPr>
          <w:bCs/>
        </w:rPr>
        <w:t>сознательно стремятся к развитию своих музыкальных способностей;</w:t>
      </w:r>
    </w:p>
    <w:p w:rsidR="00674972" w:rsidRPr="00674972" w:rsidRDefault="00674972" w:rsidP="006003E8">
      <w:pPr>
        <w:pStyle w:val="ConsPlusNormal"/>
        <w:numPr>
          <w:ilvl w:val="0"/>
          <w:numId w:val="582"/>
        </w:numPr>
        <w:ind w:left="426"/>
        <w:jc w:val="both"/>
        <w:rPr>
          <w:bCs/>
        </w:rPr>
      </w:pPr>
      <w:r w:rsidRPr="00674972">
        <w:rPr>
          <w:bCs/>
        </w:rPr>
        <w:t>осознают разнообразие форм и направл</w:t>
      </w:r>
      <w:r>
        <w:rPr>
          <w:bCs/>
        </w:rPr>
        <w:t>ений музыкального искусства, мо</w:t>
      </w:r>
      <w:r w:rsidRPr="00674972">
        <w:rPr>
          <w:bCs/>
        </w:rPr>
        <w:t>гут назвать музыкальные произведения, композиторов, исполнителей, которые им нравятся, аргументировать свой выбор;</w:t>
      </w:r>
    </w:p>
    <w:p w:rsidR="00674972" w:rsidRPr="00674972" w:rsidRDefault="00674972" w:rsidP="006003E8">
      <w:pPr>
        <w:pStyle w:val="ConsPlusNormal"/>
        <w:numPr>
          <w:ilvl w:val="0"/>
          <w:numId w:val="582"/>
        </w:numPr>
        <w:ind w:left="426"/>
        <w:jc w:val="both"/>
        <w:rPr>
          <w:bCs/>
        </w:rPr>
      </w:pPr>
      <w:r w:rsidRPr="00674972">
        <w:rPr>
          <w:bCs/>
        </w:rPr>
        <w:t>имеют опыт восприятия, исполнения музыки разных жанров, творческой деятельности в различных смежных видах искусства;</w:t>
      </w:r>
    </w:p>
    <w:p w:rsidR="00674972" w:rsidRPr="00674972" w:rsidRDefault="00674972" w:rsidP="006003E8">
      <w:pPr>
        <w:pStyle w:val="ConsPlusNormal"/>
        <w:numPr>
          <w:ilvl w:val="0"/>
          <w:numId w:val="582"/>
        </w:numPr>
        <w:ind w:left="426"/>
        <w:jc w:val="both"/>
        <w:rPr>
          <w:bCs/>
        </w:rPr>
      </w:pPr>
      <w:r w:rsidRPr="00674972">
        <w:rPr>
          <w:bCs/>
        </w:rPr>
        <w:t>с уважением относятся к достижениям отечественной музыкальной культуры;</w:t>
      </w:r>
    </w:p>
    <w:p w:rsidR="00674972" w:rsidRPr="00674972" w:rsidRDefault="00674972" w:rsidP="006003E8">
      <w:pPr>
        <w:pStyle w:val="ConsPlusNormal"/>
        <w:numPr>
          <w:ilvl w:val="0"/>
          <w:numId w:val="582"/>
        </w:numPr>
        <w:ind w:left="426"/>
        <w:jc w:val="both"/>
        <w:rPr>
          <w:bCs/>
        </w:rPr>
      </w:pPr>
      <w:r w:rsidRPr="00674972">
        <w:rPr>
          <w:bCs/>
        </w:rPr>
        <w:t>стремятся к расширению своего музыкального кругозора.</w:t>
      </w:r>
    </w:p>
    <w:p w:rsidR="009E7D8F" w:rsidRPr="00674972" w:rsidRDefault="00674972" w:rsidP="00674972">
      <w:pPr>
        <w:pStyle w:val="ConsPlusNormal"/>
        <w:ind w:firstLine="540"/>
        <w:jc w:val="both"/>
        <w:rPr>
          <w:bCs/>
        </w:rPr>
      </w:pPr>
      <w:r w:rsidRPr="00674972">
        <w:rPr>
          <w:bCs/>
        </w:rPr>
        <w:t>Предметные результаты, формируемые в ходе изучения учебного предмета «Музыка», сгруппированы по учебным мод</w:t>
      </w:r>
      <w:r>
        <w:rPr>
          <w:bCs/>
        </w:rPr>
        <w:t>улям и должны отражать сформированность умений.</w:t>
      </w:r>
    </w:p>
    <w:p w:rsidR="00674972" w:rsidRDefault="00674972" w:rsidP="009E7D8F">
      <w:pPr>
        <w:pStyle w:val="ConsPlusNormal"/>
        <w:ind w:firstLine="540"/>
        <w:jc w:val="both"/>
        <w:rPr>
          <w:b/>
          <w:bCs/>
        </w:rPr>
      </w:pPr>
    </w:p>
    <w:p w:rsidR="009E7D8F" w:rsidRDefault="009E7D8F" w:rsidP="009E7D8F">
      <w:pPr>
        <w:pStyle w:val="ConsPlusNormal"/>
        <w:ind w:firstLine="540"/>
        <w:jc w:val="both"/>
        <w:rPr>
          <w:b/>
          <w:bCs/>
        </w:rPr>
      </w:pPr>
      <w:r w:rsidRPr="004D5A5E">
        <w:rPr>
          <w:b/>
          <w:bCs/>
        </w:rPr>
        <w:t>4.2.2.9</w:t>
      </w:r>
      <w:r w:rsidRPr="004D5A5E">
        <w:rPr>
          <w:b/>
          <w:bCs/>
        </w:rPr>
        <w:tab/>
      </w:r>
      <w:r w:rsidRPr="004D5A5E">
        <w:rPr>
          <w:b/>
          <w:bCs/>
          <w:u w:val="single"/>
        </w:rPr>
        <w:t>Рабочая программа учебного предмета Технология</w:t>
      </w:r>
    </w:p>
    <w:p w:rsidR="009E7D8F" w:rsidRDefault="009E7D8F" w:rsidP="009E7D8F">
      <w:pPr>
        <w:pStyle w:val="ConsPlusNormal"/>
        <w:ind w:firstLine="540"/>
        <w:jc w:val="both"/>
        <w:rPr>
          <w:b/>
          <w:bCs/>
          <w:i/>
        </w:rPr>
      </w:pPr>
      <w:r w:rsidRPr="009E7D8F">
        <w:rPr>
          <w:b/>
          <w:bCs/>
          <w:i/>
        </w:rPr>
        <w:t>Пояснительная записка</w:t>
      </w:r>
    </w:p>
    <w:p w:rsidR="00674972" w:rsidRDefault="00674972" w:rsidP="009E7D8F">
      <w:pPr>
        <w:pStyle w:val="ConsPlusNormal"/>
        <w:ind w:firstLine="540"/>
        <w:jc w:val="both"/>
        <w:rPr>
          <w:bCs/>
        </w:rPr>
      </w:pPr>
      <w:r w:rsidRPr="00674972">
        <w:rPr>
          <w:bCs/>
        </w:rPr>
        <w:t>Рабочая программа по предмету "</w:t>
      </w:r>
      <w:r>
        <w:rPr>
          <w:bCs/>
        </w:rPr>
        <w:t>Технология</w:t>
      </w:r>
      <w:r w:rsidRPr="00674972">
        <w:rPr>
          <w:bCs/>
        </w:rPr>
        <w:t>"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4D5A5E" w:rsidRPr="004D5A5E" w:rsidRDefault="004D5A5E" w:rsidP="004D5A5E">
      <w:pPr>
        <w:pStyle w:val="ConsPlusNormal"/>
        <w:ind w:firstLine="540"/>
        <w:jc w:val="both"/>
        <w:rPr>
          <w:bCs/>
        </w:rPr>
      </w:pPr>
      <w:r w:rsidRPr="004D5A5E">
        <w:rPr>
          <w:bCs/>
        </w:rPr>
        <w:t>Цели изучения учебного предмета «</w:t>
      </w:r>
      <w:r>
        <w:rPr>
          <w:bCs/>
        </w:rPr>
        <w:t>Технология»: успешная социализа</w:t>
      </w:r>
      <w:r w:rsidRPr="004D5A5E">
        <w:rPr>
          <w:bCs/>
        </w:rPr>
        <w:t>ция обучающихся, формирование у них функциональной грамотности на базе освоения культурологических и конструкторс</w:t>
      </w:r>
      <w:r>
        <w:rPr>
          <w:bCs/>
        </w:rPr>
        <w:t>ко-технологических знаний (о ру</w:t>
      </w:r>
      <w:r w:rsidRPr="004D5A5E">
        <w:rPr>
          <w:bCs/>
        </w:rPr>
        <w:t>котворном мире и общих правилах его созд</w:t>
      </w:r>
      <w:r>
        <w:rPr>
          <w:bCs/>
        </w:rPr>
        <w:t>ания в рамках исторически меняю</w:t>
      </w:r>
      <w:r w:rsidRPr="004D5A5E">
        <w:rPr>
          <w:bCs/>
        </w:rPr>
        <w:t>щихся технологий) и соответствующих им п</w:t>
      </w:r>
      <w:r>
        <w:rPr>
          <w:bCs/>
        </w:rPr>
        <w:t>рактических умений, представлен</w:t>
      </w:r>
      <w:r w:rsidRPr="004D5A5E">
        <w:rPr>
          <w:bCs/>
        </w:rPr>
        <w:t>ных в содержании учебного предмета.</w:t>
      </w:r>
    </w:p>
    <w:p w:rsidR="004D5A5E" w:rsidRPr="00674972" w:rsidRDefault="004D5A5E" w:rsidP="004D5A5E">
      <w:pPr>
        <w:pStyle w:val="ConsPlusNormal"/>
        <w:ind w:firstLine="540"/>
        <w:jc w:val="both"/>
        <w:rPr>
          <w:bCs/>
        </w:rPr>
      </w:pPr>
      <w:r w:rsidRPr="004D5A5E">
        <w:rPr>
          <w:bCs/>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9E7D8F" w:rsidRDefault="009E7D8F" w:rsidP="009E7D8F">
      <w:pPr>
        <w:pStyle w:val="ConsPlusNormal"/>
        <w:ind w:firstLine="540"/>
        <w:jc w:val="both"/>
        <w:rPr>
          <w:b/>
          <w:bCs/>
          <w:i/>
        </w:rPr>
      </w:pPr>
      <w:r w:rsidRPr="009E7D8F">
        <w:rPr>
          <w:b/>
          <w:bCs/>
          <w:i/>
        </w:rPr>
        <w:t>Содержание учебного курса</w:t>
      </w:r>
    </w:p>
    <w:p w:rsidR="004D5A5E" w:rsidRPr="004D5A5E" w:rsidRDefault="004D5A5E" w:rsidP="004D5A5E">
      <w:pPr>
        <w:pStyle w:val="ConsPlusNormal"/>
        <w:ind w:firstLine="540"/>
        <w:jc w:val="both"/>
        <w:rPr>
          <w:bCs/>
          <w:i/>
          <w:u w:val="single"/>
        </w:rPr>
      </w:pPr>
      <w:r w:rsidRPr="004D5A5E">
        <w:rPr>
          <w:bCs/>
          <w:i/>
          <w:u w:val="single"/>
        </w:rPr>
        <w:t>Общекультурные и общетрудовые компетенции. Основы культуры труда, самообслуживания</w:t>
      </w:r>
    </w:p>
    <w:p w:rsidR="004D5A5E" w:rsidRPr="004D5A5E" w:rsidRDefault="004D5A5E" w:rsidP="004D5A5E">
      <w:pPr>
        <w:pStyle w:val="ConsPlusNormal"/>
        <w:ind w:firstLine="540"/>
        <w:jc w:val="both"/>
        <w:rPr>
          <w:bCs/>
        </w:rPr>
      </w:pPr>
      <w:r>
        <w:rPr>
          <w:bCs/>
        </w:rPr>
        <w:t>Трудовая деятельность и её</w:t>
      </w:r>
      <w:r w:rsidRPr="004D5A5E">
        <w:rPr>
          <w:bCs/>
        </w:rPr>
        <w:t xml:space="preserve"> значение в жизни человека. Рукотворный мир как</w:t>
      </w:r>
    </w:p>
    <w:p w:rsidR="004D5A5E" w:rsidRPr="004D5A5E" w:rsidRDefault="004D5A5E" w:rsidP="004D5A5E">
      <w:pPr>
        <w:pStyle w:val="ConsPlusNormal"/>
        <w:ind w:firstLine="540"/>
        <w:jc w:val="both"/>
        <w:rPr>
          <w:bCs/>
        </w:rPr>
      </w:pPr>
      <w:r w:rsidRPr="004D5A5E">
        <w:rPr>
          <w:bCs/>
        </w:rPr>
        <w:t>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4D5A5E" w:rsidRPr="004D5A5E" w:rsidRDefault="004D5A5E" w:rsidP="004D5A5E">
      <w:pPr>
        <w:pStyle w:val="ConsPlusNormal"/>
        <w:ind w:firstLine="540"/>
        <w:jc w:val="both"/>
        <w:rPr>
          <w:bCs/>
        </w:rPr>
      </w:pPr>
      <w:r w:rsidRPr="004D5A5E">
        <w:rPr>
          <w:bCs/>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4D5A5E" w:rsidRPr="004D5A5E" w:rsidRDefault="004D5A5E" w:rsidP="004D5A5E">
      <w:pPr>
        <w:pStyle w:val="ConsPlusNormal"/>
        <w:ind w:firstLine="540"/>
        <w:jc w:val="both"/>
        <w:rPr>
          <w:bCs/>
        </w:rPr>
      </w:pPr>
      <w:r w:rsidRPr="004D5A5E">
        <w:rPr>
          <w:bCs/>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w:t>
      </w:r>
      <w:r>
        <w:rPr>
          <w:bCs/>
        </w:rPr>
        <w:t>их дидактических материалов), её</w:t>
      </w:r>
      <w:r w:rsidRPr="004D5A5E">
        <w:rPr>
          <w:bCs/>
        </w:rPr>
        <w:t xml:space="preserve"> использование в организации работы. Контроль и корректировка хода работы. Работа в малых группах, осуществление сотрудничества, выполнение социальн</w:t>
      </w:r>
      <w:r>
        <w:rPr>
          <w:bCs/>
        </w:rPr>
        <w:t>ых ролей (руководитель и подчинё</w:t>
      </w:r>
      <w:r w:rsidRPr="004D5A5E">
        <w:rPr>
          <w:bCs/>
        </w:rPr>
        <w:t>нный).</w:t>
      </w:r>
    </w:p>
    <w:p w:rsidR="004D5A5E" w:rsidRPr="004D5A5E" w:rsidRDefault="004D5A5E" w:rsidP="004D5A5E">
      <w:pPr>
        <w:pStyle w:val="ConsPlusNormal"/>
        <w:ind w:firstLine="540"/>
        <w:jc w:val="both"/>
        <w:rPr>
          <w:bCs/>
        </w:rPr>
      </w:pPr>
      <w:r w:rsidRPr="004D5A5E">
        <w:rPr>
          <w:bC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rsidR="004D5A5E" w:rsidRPr="004D5A5E" w:rsidRDefault="004D5A5E" w:rsidP="004D5A5E">
      <w:pPr>
        <w:pStyle w:val="ConsPlusNormal"/>
        <w:ind w:firstLine="540"/>
        <w:jc w:val="both"/>
        <w:rPr>
          <w:bCs/>
        </w:rPr>
      </w:pPr>
      <w:r w:rsidRPr="004D5A5E">
        <w:rPr>
          <w:bCs/>
        </w:rPr>
        <w:t xml:space="preserve">Выполнение доступных видов работ по самообслуживанию, домашнему труду, оказание </w:t>
      </w:r>
      <w:r w:rsidRPr="004D5A5E">
        <w:rPr>
          <w:bCs/>
        </w:rPr>
        <w:lastRenderedPageBreak/>
        <w:t>доступных видов помощи малышам, взрослым и сверстникам.</w:t>
      </w:r>
    </w:p>
    <w:p w:rsidR="004D5A5E" w:rsidRPr="004D5A5E" w:rsidRDefault="004D5A5E" w:rsidP="004D5A5E">
      <w:pPr>
        <w:pStyle w:val="ConsPlusNormal"/>
        <w:ind w:firstLine="540"/>
        <w:jc w:val="both"/>
        <w:rPr>
          <w:bCs/>
          <w:i/>
          <w:u w:val="single"/>
        </w:rPr>
      </w:pPr>
      <w:r w:rsidRPr="004D5A5E">
        <w:rPr>
          <w:bCs/>
          <w:i/>
          <w:u w:val="single"/>
        </w:rPr>
        <w:t>Технология ручной обработки материалов. Элементы графической грамоты.</w:t>
      </w:r>
    </w:p>
    <w:p w:rsidR="004D5A5E" w:rsidRDefault="004D5A5E" w:rsidP="004D5A5E">
      <w:pPr>
        <w:pStyle w:val="ConsPlusNormal"/>
        <w:ind w:firstLine="540"/>
        <w:jc w:val="both"/>
        <w:rPr>
          <w:bCs/>
        </w:rPr>
      </w:pPr>
      <w:r w:rsidRPr="004D5A5E">
        <w:rPr>
          <w:bCs/>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4D5A5E" w:rsidRPr="004D5A5E" w:rsidRDefault="004D5A5E" w:rsidP="004D5A5E">
      <w:pPr>
        <w:pStyle w:val="ConsPlusNormal"/>
        <w:ind w:firstLine="540"/>
        <w:jc w:val="both"/>
        <w:rPr>
          <w:bCs/>
        </w:rPr>
      </w:pPr>
      <w:r w:rsidRPr="004D5A5E">
        <w:rPr>
          <w:bCs/>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4D5A5E" w:rsidRPr="004D5A5E" w:rsidRDefault="004D5A5E" w:rsidP="004D5A5E">
      <w:pPr>
        <w:pStyle w:val="ConsPlusNormal"/>
        <w:ind w:firstLine="540"/>
        <w:jc w:val="both"/>
        <w:rPr>
          <w:bCs/>
        </w:rPr>
      </w:pPr>
      <w:r w:rsidRPr="004D5A5E">
        <w:rPr>
          <w:bCs/>
        </w:rPr>
        <w:t>Инструменты и приспособления для обработки материалов (знание названий используемы</w:t>
      </w:r>
      <w:r>
        <w:rPr>
          <w:bCs/>
        </w:rPr>
        <w:t>х инструментов), выполнение приё</w:t>
      </w:r>
      <w:r w:rsidRPr="004D5A5E">
        <w:rPr>
          <w:bCs/>
        </w:rPr>
        <w:t>мов их рационального и безопасного использования.</w:t>
      </w:r>
    </w:p>
    <w:p w:rsidR="004D5A5E" w:rsidRPr="004D5A5E" w:rsidRDefault="004D5A5E" w:rsidP="004D5A5E">
      <w:pPr>
        <w:pStyle w:val="ConsPlusNormal"/>
        <w:ind w:firstLine="540"/>
        <w:jc w:val="both"/>
        <w:rPr>
          <w:bCs/>
        </w:rPr>
      </w:pPr>
      <w:r w:rsidRPr="004D5A5E">
        <w:rPr>
          <w:b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D5A5E" w:rsidRPr="004D5A5E" w:rsidRDefault="004D5A5E" w:rsidP="004D5A5E">
      <w:pPr>
        <w:pStyle w:val="ConsPlusNormal"/>
        <w:ind w:firstLine="540"/>
        <w:jc w:val="both"/>
        <w:rPr>
          <w:bCs/>
        </w:rPr>
      </w:pPr>
      <w:r w:rsidRPr="004D5A5E">
        <w:rPr>
          <w:bCs/>
        </w:rPr>
        <w:t>Использование измерений и построений для решения практических задач. Виды условных графических изобра</w:t>
      </w:r>
      <w:r>
        <w:rPr>
          <w:bCs/>
        </w:rPr>
        <w:t>жений: рисунок, простейший чертёж, эскиз, развё</w:t>
      </w:r>
      <w:r w:rsidRPr="004D5A5E">
        <w:rPr>
          <w:bCs/>
        </w:rPr>
        <w:t>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w:t>
      </w:r>
      <w:r>
        <w:rPr>
          <w:bCs/>
        </w:rPr>
        <w:t>лей с опорой на простейший чертё</w:t>
      </w:r>
      <w:r w:rsidRPr="004D5A5E">
        <w:rPr>
          <w:bCs/>
        </w:rPr>
        <w:t>ж, эскиз. Изготовление изделий по рисунку, простейшему чертежу или эскизу, схеме.</w:t>
      </w:r>
    </w:p>
    <w:p w:rsidR="004D5A5E" w:rsidRPr="004D5A5E" w:rsidRDefault="004D5A5E" w:rsidP="004D5A5E">
      <w:pPr>
        <w:pStyle w:val="ConsPlusNormal"/>
        <w:ind w:firstLine="540"/>
        <w:jc w:val="both"/>
        <w:rPr>
          <w:bCs/>
          <w:i/>
          <w:u w:val="single"/>
        </w:rPr>
      </w:pPr>
      <w:r w:rsidRPr="004D5A5E">
        <w:rPr>
          <w:bCs/>
          <w:i/>
          <w:u w:val="single"/>
        </w:rPr>
        <w:t>Конструирование и моделирование</w:t>
      </w:r>
    </w:p>
    <w:p w:rsidR="004D5A5E" w:rsidRPr="004D5A5E" w:rsidRDefault="004D5A5E" w:rsidP="004D5A5E">
      <w:pPr>
        <w:pStyle w:val="ConsPlusNormal"/>
        <w:ind w:firstLine="540"/>
        <w:jc w:val="both"/>
        <w:rPr>
          <w:bCs/>
        </w:rPr>
      </w:pPr>
      <w:r w:rsidRPr="004D5A5E">
        <w:rPr>
          <w:bCs/>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D5A5E" w:rsidRPr="004D5A5E" w:rsidRDefault="004D5A5E" w:rsidP="004D5A5E">
      <w:pPr>
        <w:pStyle w:val="ConsPlusNormal"/>
        <w:ind w:firstLine="540"/>
        <w:jc w:val="both"/>
        <w:rPr>
          <w:bCs/>
        </w:rPr>
      </w:pPr>
      <w:r w:rsidRPr="004D5A5E">
        <w:rPr>
          <w:bCs/>
        </w:rPr>
        <w:t>Конструирование и моделирование изделий из различных материалов по образцу, рисунку, простейшему чертежу или эскизу и по заданным условиям (технико- 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4D5A5E" w:rsidRPr="004D5A5E" w:rsidRDefault="004D5A5E" w:rsidP="004D5A5E">
      <w:pPr>
        <w:pStyle w:val="ConsPlusNormal"/>
        <w:ind w:firstLine="540"/>
        <w:jc w:val="both"/>
        <w:rPr>
          <w:bCs/>
          <w:i/>
          <w:u w:val="single"/>
        </w:rPr>
      </w:pPr>
      <w:r w:rsidRPr="004D5A5E">
        <w:rPr>
          <w:bCs/>
          <w:i/>
          <w:u w:val="single"/>
        </w:rPr>
        <w:t>Практика работы на компьютере</w:t>
      </w:r>
    </w:p>
    <w:p w:rsidR="004D5A5E" w:rsidRPr="004D5A5E" w:rsidRDefault="004D5A5E" w:rsidP="004D5A5E">
      <w:pPr>
        <w:pStyle w:val="ConsPlusNormal"/>
        <w:ind w:firstLine="540"/>
        <w:jc w:val="both"/>
        <w:rPr>
          <w:bCs/>
        </w:rPr>
      </w:pPr>
      <w:r w:rsidRPr="004D5A5E">
        <w:rPr>
          <w:bCs/>
        </w:rPr>
        <w:t xml:space="preserve">Информация </w:t>
      </w:r>
      <w:r>
        <w:rPr>
          <w:bCs/>
        </w:rPr>
        <w:t>и её</w:t>
      </w:r>
      <w:r w:rsidRPr="004D5A5E">
        <w:rPr>
          <w:bCs/>
        </w:rPr>
        <w:t xml:space="preserve"> отбор. Способы получения, хранения, переработки информации.</w:t>
      </w:r>
    </w:p>
    <w:p w:rsidR="004D5A5E" w:rsidRDefault="004D5A5E" w:rsidP="004D5A5E">
      <w:pPr>
        <w:pStyle w:val="ConsPlusNormal"/>
        <w:ind w:firstLine="540"/>
        <w:jc w:val="both"/>
        <w:rPr>
          <w:bCs/>
        </w:rPr>
      </w:pPr>
      <w:r w:rsidRPr="004D5A5E">
        <w:rPr>
          <w:bCs/>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w:t>
      </w:r>
      <w:r>
        <w:rPr>
          <w:bCs/>
        </w:rPr>
        <w:t>ового редактора. Простейшие приё</w:t>
      </w:r>
      <w:r w:rsidRPr="004D5A5E">
        <w:rPr>
          <w:bCs/>
        </w:rPr>
        <w:t>мы поиска информации: по ключевым сл</w:t>
      </w:r>
      <w:r>
        <w:rPr>
          <w:bCs/>
        </w:rPr>
        <w:t>овам. Соблюдение безопасных приё</w:t>
      </w:r>
      <w:r w:rsidRPr="004D5A5E">
        <w:rPr>
          <w:bCs/>
        </w:rPr>
        <w:t>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4D5A5E" w:rsidRPr="004D5A5E" w:rsidRDefault="004D5A5E" w:rsidP="004D5A5E">
      <w:pPr>
        <w:pStyle w:val="ConsPlusNormal"/>
        <w:ind w:firstLine="540"/>
        <w:jc w:val="both"/>
        <w:rPr>
          <w:bCs/>
        </w:rPr>
      </w:pPr>
      <w:r w:rsidRPr="004D5A5E">
        <w:rPr>
          <w:bCs/>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w:t>
      </w:r>
    </w:p>
    <w:p w:rsidR="004D5A5E" w:rsidRPr="004D5A5E" w:rsidRDefault="004D5A5E" w:rsidP="004D5A5E">
      <w:pPr>
        <w:pStyle w:val="ConsPlusNormal"/>
        <w:ind w:firstLine="540"/>
        <w:jc w:val="both"/>
        <w:rPr>
          <w:bCs/>
        </w:rPr>
      </w:pPr>
      <w:r w:rsidRPr="004D5A5E">
        <w:rPr>
          <w:bCs/>
        </w:rPr>
        <w:t>Использование рисунков из ресурса компьютера, программ Word и PowerPoint.</w:t>
      </w:r>
    </w:p>
    <w:p w:rsidR="004D5A5E" w:rsidRDefault="004D5A5E" w:rsidP="009E7D8F">
      <w:pPr>
        <w:pStyle w:val="ConsPlusNormal"/>
        <w:ind w:firstLine="540"/>
        <w:jc w:val="both"/>
        <w:rPr>
          <w:b/>
          <w:bCs/>
          <w:i/>
        </w:rPr>
      </w:pPr>
    </w:p>
    <w:p w:rsidR="009E7D8F" w:rsidRPr="009E7D8F" w:rsidRDefault="009E7D8F" w:rsidP="009E7D8F">
      <w:pPr>
        <w:pStyle w:val="ConsPlusNormal"/>
        <w:ind w:firstLine="540"/>
        <w:jc w:val="both"/>
        <w:rPr>
          <w:b/>
          <w:bCs/>
        </w:rPr>
      </w:pPr>
      <w:r w:rsidRPr="009E7D8F">
        <w:rPr>
          <w:b/>
          <w:bCs/>
          <w:i/>
        </w:rPr>
        <w:t>Планируемые результаты</w:t>
      </w:r>
    </w:p>
    <w:p w:rsidR="004D5A5E" w:rsidRPr="004D5A5E" w:rsidRDefault="004D5A5E" w:rsidP="004D5A5E">
      <w:pPr>
        <w:pStyle w:val="ConsPlusNormal"/>
        <w:ind w:firstLine="540"/>
        <w:jc w:val="both"/>
        <w:rPr>
          <w:bCs/>
        </w:rPr>
      </w:pPr>
      <w:r w:rsidRPr="004D5A5E">
        <w:rPr>
          <w:bCs/>
        </w:rPr>
        <w:t>К концу обучения в 4 классе обучающийся научится:</w:t>
      </w:r>
    </w:p>
    <w:p w:rsidR="004D5A5E" w:rsidRPr="004D5A5E" w:rsidRDefault="004D5A5E" w:rsidP="006003E8">
      <w:pPr>
        <w:pStyle w:val="ConsPlusNormal"/>
        <w:numPr>
          <w:ilvl w:val="0"/>
          <w:numId w:val="583"/>
        </w:numPr>
        <w:ind w:left="426"/>
        <w:jc w:val="both"/>
        <w:rPr>
          <w:bCs/>
        </w:rPr>
      </w:pPr>
      <w:r w:rsidRPr="004D5A5E">
        <w:rPr>
          <w:bCs/>
        </w:rPr>
        <w:lastRenderedPageBreak/>
        <w:t>формировать общее представление о мире профессий, их социальном значении; о творчестве и творческих професс</w:t>
      </w:r>
      <w:r>
        <w:rPr>
          <w:bCs/>
        </w:rPr>
        <w:t>иях, о мировых достижениях в об</w:t>
      </w:r>
      <w:r w:rsidRPr="004D5A5E">
        <w:rPr>
          <w:bCs/>
        </w:rPr>
        <w:t>ласти техники и искусства (в рамках изучен</w:t>
      </w:r>
      <w:r>
        <w:rPr>
          <w:bCs/>
        </w:rPr>
        <w:t>ного), о наиболее значимых окру</w:t>
      </w:r>
      <w:r w:rsidRPr="004D5A5E">
        <w:rPr>
          <w:bCs/>
        </w:rPr>
        <w:t>жающих производствах;</w:t>
      </w:r>
    </w:p>
    <w:p w:rsidR="004D5A5E" w:rsidRPr="004D5A5E" w:rsidRDefault="004D5A5E" w:rsidP="006003E8">
      <w:pPr>
        <w:pStyle w:val="ConsPlusNormal"/>
        <w:numPr>
          <w:ilvl w:val="0"/>
          <w:numId w:val="583"/>
        </w:numPr>
        <w:ind w:left="426"/>
        <w:jc w:val="both"/>
        <w:rPr>
          <w:bCs/>
        </w:rPr>
      </w:pPr>
      <w:r w:rsidRPr="004D5A5E">
        <w:rPr>
          <w:bCs/>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4D5A5E" w:rsidRPr="004D5A5E" w:rsidRDefault="004D5A5E" w:rsidP="006003E8">
      <w:pPr>
        <w:pStyle w:val="ConsPlusNormal"/>
        <w:numPr>
          <w:ilvl w:val="0"/>
          <w:numId w:val="583"/>
        </w:numPr>
        <w:ind w:left="426"/>
        <w:jc w:val="both"/>
        <w:rPr>
          <w:bCs/>
        </w:rPr>
      </w:pPr>
      <w:r w:rsidRPr="004D5A5E">
        <w:rPr>
          <w:bCs/>
        </w:rPr>
        <w:t>самостоятельно планировать и выполня</w:t>
      </w:r>
      <w:r>
        <w:rPr>
          <w:bCs/>
        </w:rPr>
        <w:t>ть практическое задание (практи</w:t>
      </w:r>
      <w:r w:rsidRPr="004D5A5E">
        <w:rPr>
          <w:bCs/>
        </w:rPr>
        <w:t>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9E7D8F" w:rsidRDefault="004D5A5E" w:rsidP="006003E8">
      <w:pPr>
        <w:pStyle w:val="ConsPlusNormal"/>
        <w:numPr>
          <w:ilvl w:val="0"/>
          <w:numId w:val="583"/>
        </w:numPr>
        <w:ind w:left="426"/>
        <w:jc w:val="both"/>
        <w:rPr>
          <w:bCs/>
        </w:rPr>
      </w:pPr>
      <w:r w:rsidRPr="004D5A5E">
        <w:rPr>
          <w:bCs/>
        </w:rPr>
        <w:t>понимать элементарные основы бытовой культуры, выполнять доступные действия по самообслуживанию и доступные виды домашнего труда;</w:t>
      </w:r>
    </w:p>
    <w:p w:rsidR="004D5A5E" w:rsidRPr="004D5A5E" w:rsidRDefault="004D5A5E" w:rsidP="006003E8">
      <w:pPr>
        <w:pStyle w:val="ConsPlusNormal"/>
        <w:numPr>
          <w:ilvl w:val="0"/>
          <w:numId w:val="583"/>
        </w:numPr>
        <w:ind w:left="426"/>
        <w:jc w:val="both"/>
        <w:rPr>
          <w:bCs/>
        </w:rPr>
      </w:pPr>
      <w:r w:rsidRPr="004D5A5E">
        <w:rPr>
          <w:bCs/>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w:t>
      </w:r>
      <w:r>
        <w:rPr>
          <w:bCs/>
        </w:rPr>
        <w:t>исимости и от поставленной зада</w:t>
      </w:r>
      <w:r w:rsidRPr="004D5A5E">
        <w:rPr>
          <w:bCs/>
        </w:rPr>
        <w:t>чи; оформлять изделия и соединять детали освоенными ручными строчками;</w:t>
      </w:r>
    </w:p>
    <w:p w:rsidR="004D5A5E" w:rsidRPr="004D5A5E" w:rsidRDefault="004D5A5E" w:rsidP="006003E8">
      <w:pPr>
        <w:pStyle w:val="ConsPlusNormal"/>
        <w:numPr>
          <w:ilvl w:val="0"/>
          <w:numId w:val="583"/>
        </w:numPr>
        <w:ind w:left="426"/>
        <w:jc w:val="both"/>
        <w:rPr>
          <w:bCs/>
        </w:rPr>
      </w:pPr>
      <w:r w:rsidRPr="004D5A5E">
        <w:rPr>
          <w:bCs/>
        </w:rPr>
        <w:t xml:space="preserve">выполнять символические действия </w:t>
      </w:r>
      <w:r>
        <w:rPr>
          <w:bCs/>
        </w:rPr>
        <w:t>моделирования, понимать и созда</w:t>
      </w:r>
      <w:r w:rsidRPr="004D5A5E">
        <w:rPr>
          <w:bCs/>
        </w:rPr>
        <w:t>вать простейшие виды технической документации (чертёж развёртки, эскиз, технический рисунок, схему) и выполнять по ней работу;</w:t>
      </w:r>
    </w:p>
    <w:p w:rsidR="004D5A5E" w:rsidRPr="004D5A5E" w:rsidRDefault="004D5A5E" w:rsidP="006003E8">
      <w:pPr>
        <w:pStyle w:val="ConsPlusNormal"/>
        <w:numPr>
          <w:ilvl w:val="0"/>
          <w:numId w:val="583"/>
        </w:numPr>
        <w:ind w:left="426"/>
        <w:jc w:val="both"/>
        <w:rPr>
          <w:bCs/>
        </w:rPr>
      </w:pPr>
      <w:r w:rsidRPr="004D5A5E">
        <w:rPr>
          <w:bCs/>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4D5A5E" w:rsidRPr="004D5A5E" w:rsidRDefault="004D5A5E" w:rsidP="006003E8">
      <w:pPr>
        <w:pStyle w:val="ConsPlusNormal"/>
        <w:numPr>
          <w:ilvl w:val="0"/>
          <w:numId w:val="583"/>
        </w:numPr>
        <w:ind w:left="426"/>
        <w:jc w:val="both"/>
        <w:rPr>
          <w:bCs/>
        </w:rPr>
      </w:pPr>
      <w:r w:rsidRPr="004D5A5E">
        <w:rPr>
          <w:bCs/>
        </w:rPr>
        <w:t>на основе усвоенных правил дизайна решать простейшие художественно-конструкторские задачи по созданию изделий с заданной функцией;</w:t>
      </w:r>
    </w:p>
    <w:p w:rsidR="004D5A5E" w:rsidRPr="004D5A5E" w:rsidRDefault="004D5A5E" w:rsidP="006003E8">
      <w:pPr>
        <w:pStyle w:val="ConsPlusNormal"/>
        <w:numPr>
          <w:ilvl w:val="0"/>
          <w:numId w:val="583"/>
        </w:numPr>
        <w:ind w:left="426"/>
        <w:jc w:val="both"/>
        <w:rPr>
          <w:bCs/>
        </w:rPr>
      </w:pPr>
      <w:r w:rsidRPr="004D5A5E">
        <w:rPr>
          <w:bCs/>
        </w:rPr>
        <w:t>создавать небольшие тексты, презент</w:t>
      </w:r>
      <w:r>
        <w:rPr>
          <w:bCs/>
        </w:rPr>
        <w:t>ации и печатные публикации с ис</w:t>
      </w:r>
      <w:r w:rsidRPr="004D5A5E">
        <w:rPr>
          <w:bCs/>
        </w:rPr>
        <w:t>пользованием изображений на экране компьютера; оформлять текст (выбор шрифта, размера, цвета шрифта, выравнивание абзаца);</w:t>
      </w:r>
    </w:p>
    <w:p w:rsidR="004D5A5E" w:rsidRPr="004D5A5E" w:rsidRDefault="004D5A5E" w:rsidP="006003E8">
      <w:pPr>
        <w:pStyle w:val="ConsPlusNormal"/>
        <w:numPr>
          <w:ilvl w:val="0"/>
          <w:numId w:val="583"/>
        </w:numPr>
        <w:ind w:left="426"/>
        <w:jc w:val="both"/>
        <w:rPr>
          <w:bCs/>
        </w:rPr>
      </w:pPr>
      <w:r w:rsidRPr="004D5A5E">
        <w:rPr>
          <w:bCs/>
        </w:rPr>
        <w:t>работать с доступной информацией; работать в программах Word, Power Point;</w:t>
      </w:r>
    </w:p>
    <w:p w:rsidR="004D5A5E" w:rsidRPr="004D5A5E" w:rsidRDefault="004D5A5E" w:rsidP="006003E8">
      <w:pPr>
        <w:pStyle w:val="ConsPlusNormal"/>
        <w:numPr>
          <w:ilvl w:val="0"/>
          <w:numId w:val="583"/>
        </w:numPr>
        <w:ind w:left="426"/>
        <w:jc w:val="both"/>
        <w:rPr>
          <w:bCs/>
        </w:rPr>
      </w:pPr>
      <w:r w:rsidRPr="004D5A5E">
        <w:rPr>
          <w:bCs/>
        </w:rPr>
        <w:t>решать творческие задачи, мысленно с</w:t>
      </w:r>
      <w:r>
        <w:rPr>
          <w:bCs/>
        </w:rPr>
        <w:t>оздавать и разрабатывать проект</w:t>
      </w:r>
      <w:r w:rsidRPr="004D5A5E">
        <w:rPr>
          <w:bCs/>
        </w:rPr>
        <w:t xml:space="preserve">ный замысел, осуществлять выбор средств </w:t>
      </w:r>
      <w:r>
        <w:rPr>
          <w:bCs/>
        </w:rPr>
        <w:t>и способов его практического во</w:t>
      </w:r>
      <w:r w:rsidRPr="004D5A5E">
        <w:rPr>
          <w:bCs/>
        </w:rPr>
        <w:t>площения, аргументированно представлять продукт проектной деятельности;</w:t>
      </w:r>
    </w:p>
    <w:p w:rsidR="004D5A5E" w:rsidRDefault="004D5A5E" w:rsidP="006003E8">
      <w:pPr>
        <w:pStyle w:val="ConsPlusNormal"/>
        <w:numPr>
          <w:ilvl w:val="0"/>
          <w:numId w:val="583"/>
        </w:numPr>
        <w:ind w:left="426"/>
        <w:jc w:val="both"/>
        <w:rPr>
          <w:bCs/>
        </w:rPr>
      </w:pPr>
      <w:r w:rsidRPr="004D5A5E">
        <w:rPr>
          <w:bCs/>
        </w:rPr>
        <w:t>осуществлять сотрудничество в разли</w:t>
      </w:r>
      <w:r>
        <w:rPr>
          <w:bCs/>
        </w:rPr>
        <w:t>чных видах совместной деятельно</w:t>
      </w:r>
      <w:r w:rsidRPr="004D5A5E">
        <w:rPr>
          <w:bCs/>
        </w:rPr>
        <w:t>сти; предлагать идеи для обсуждения, уважи</w:t>
      </w:r>
      <w:r>
        <w:rPr>
          <w:bCs/>
        </w:rPr>
        <w:t>тельно относиться к мнению това</w:t>
      </w:r>
      <w:r w:rsidRPr="004D5A5E">
        <w:rPr>
          <w:bCs/>
        </w:rPr>
        <w:t>рищей, договариваться; участвовать в распределении ролей, координировать собственную работу в общем процессе.</w:t>
      </w:r>
    </w:p>
    <w:p w:rsidR="004D5A5E" w:rsidRPr="004D5A5E" w:rsidRDefault="004D5A5E" w:rsidP="004D5A5E">
      <w:pPr>
        <w:pStyle w:val="ConsPlusNormal"/>
        <w:ind w:left="426"/>
        <w:jc w:val="both"/>
        <w:rPr>
          <w:bCs/>
        </w:rPr>
      </w:pPr>
    </w:p>
    <w:p w:rsidR="009E7D8F" w:rsidRDefault="009E7D8F" w:rsidP="009E7D8F">
      <w:pPr>
        <w:pStyle w:val="ConsPlusNormal"/>
        <w:ind w:firstLine="540"/>
        <w:jc w:val="both"/>
        <w:rPr>
          <w:b/>
          <w:bCs/>
        </w:rPr>
      </w:pPr>
      <w:r w:rsidRPr="009E7D8F">
        <w:rPr>
          <w:b/>
          <w:bCs/>
        </w:rPr>
        <w:t>4.2.2</w:t>
      </w:r>
      <w:r w:rsidR="004D5A5E">
        <w:rPr>
          <w:b/>
          <w:bCs/>
        </w:rPr>
        <w:t>.</w:t>
      </w:r>
      <w:r w:rsidRPr="009E7D8F">
        <w:rPr>
          <w:b/>
          <w:bCs/>
        </w:rPr>
        <w:t>10</w:t>
      </w:r>
      <w:r w:rsidRPr="009E7D8F">
        <w:rPr>
          <w:b/>
          <w:bCs/>
        </w:rPr>
        <w:tab/>
      </w:r>
      <w:r w:rsidRPr="004D5A5E">
        <w:rPr>
          <w:b/>
          <w:bCs/>
          <w:u w:val="single"/>
        </w:rPr>
        <w:t>Рабочая программа учебного предмета Адаптивная физическая культура</w:t>
      </w:r>
    </w:p>
    <w:p w:rsidR="009E7D8F" w:rsidRDefault="009E7D8F" w:rsidP="009E7D8F">
      <w:pPr>
        <w:pStyle w:val="ConsPlusNormal"/>
        <w:ind w:firstLine="540"/>
        <w:jc w:val="both"/>
        <w:rPr>
          <w:b/>
          <w:bCs/>
          <w:i/>
        </w:rPr>
      </w:pPr>
      <w:r w:rsidRPr="009E7D8F">
        <w:rPr>
          <w:b/>
          <w:bCs/>
          <w:i/>
        </w:rPr>
        <w:t>Пояснительная записка</w:t>
      </w:r>
    </w:p>
    <w:p w:rsidR="00674972" w:rsidRDefault="00674972" w:rsidP="009E7D8F">
      <w:pPr>
        <w:pStyle w:val="ConsPlusNormal"/>
        <w:ind w:firstLine="540"/>
        <w:jc w:val="both"/>
        <w:rPr>
          <w:bCs/>
        </w:rPr>
      </w:pPr>
      <w:r w:rsidRPr="00674972">
        <w:rPr>
          <w:bCs/>
        </w:rPr>
        <w:t>Рабочая программа по предмету "</w:t>
      </w:r>
      <w:r>
        <w:rPr>
          <w:bCs/>
        </w:rPr>
        <w:t>Адаптивная физическая культура</w:t>
      </w:r>
      <w:r w:rsidRPr="00674972">
        <w:rPr>
          <w:bCs/>
        </w:rPr>
        <w:t>"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4D5A5E" w:rsidRPr="004D5A5E" w:rsidRDefault="004D5A5E" w:rsidP="004D5A5E">
      <w:pPr>
        <w:pStyle w:val="ConsPlusNormal"/>
        <w:ind w:firstLine="540"/>
        <w:jc w:val="both"/>
        <w:rPr>
          <w:bCs/>
        </w:rPr>
      </w:pPr>
      <w:r w:rsidRPr="004D5A5E">
        <w:rPr>
          <w:bCs/>
        </w:rPr>
        <w:t>Цель изучения учебного предмета «</w:t>
      </w:r>
      <w:r w:rsidR="00EA7525">
        <w:rPr>
          <w:bCs/>
        </w:rPr>
        <w:t>Физическая культура»: формирова</w:t>
      </w:r>
      <w:r w:rsidRPr="004D5A5E">
        <w:rPr>
          <w:bCs/>
        </w:rPr>
        <w:t>ние у обучающихся основ здорового образа жизни, ак</w:t>
      </w:r>
      <w:r w:rsidR="00EA7525">
        <w:rPr>
          <w:bCs/>
        </w:rPr>
        <w:t>тивной творческой само</w:t>
      </w:r>
      <w:r w:rsidRPr="004D5A5E">
        <w:rPr>
          <w:bCs/>
        </w:rPr>
        <w:t>стоятельности в проведении разнообразных</w:t>
      </w:r>
      <w:r w:rsidR="00EA7525">
        <w:rPr>
          <w:bCs/>
        </w:rPr>
        <w:t xml:space="preserve"> форм занятий физическими упраж</w:t>
      </w:r>
      <w:r w:rsidRPr="004D5A5E">
        <w:rPr>
          <w:bCs/>
        </w:rPr>
        <w:t>нениями.</w:t>
      </w:r>
    </w:p>
    <w:p w:rsidR="004D5A5E" w:rsidRPr="00674972" w:rsidRDefault="004D5A5E" w:rsidP="004D5A5E">
      <w:pPr>
        <w:pStyle w:val="ConsPlusNormal"/>
        <w:ind w:firstLine="540"/>
        <w:jc w:val="both"/>
        <w:rPr>
          <w:bCs/>
        </w:rPr>
      </w:pPr>
      <w:r w:rsidRPr="004D5A5E">
        <w:rPr>
          <w:bCs/>
        </w:rPr>
        <w:t>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w:t>
      </w:r>
      <w:r w:rsidR="00EA7525">
        <w:rPr>
          <w:bCs/>
        </w:rPr>
        <w:t>итие физических качеств и освое</w:t>
      </w:r>
      <w:r w:rsidRPr="004D5A5E">
        <w:rPr>
          <w:bCs/>
        </w:rPr>
        <w:t>ние физических упражнений оздоровительной, спортивной и прикладно-ориентированной направленности.</w:t>
      </w:r>
    </w:p>
    <w:p w:rsidR="00EA7525" w:rsidRDefault="00EA7525" w:rsidP="009E7D8F">
      <w:pPr>
        <w:pStyle w:val="ConsPlusNormal"/>
        <w:ind w:firstLine="540"/>
        <w:jc w:val="both"/>
        <w:rPr>
          <w:b/>
          <w:bCs/>
          <w:i/>
        </w:rPr>
      </w:pPr>
    </w:p>
    <w:p w:rsidR="009E7D8F" w:rsidRDefault="009E7D8F" w:rsidP="009E7D8F">
      <w:pPr>
        <w:pStyle w:val="ConsPlusNormal"/>
        <w:ind w:firstLine="540"/>
        <w:jc w:val="both"/>
        <w:rPr>
          <w:b/>
          <w:bCs/>
          <w:i/>
        </w:rPr>
      </w:pPr>
      <w:r w:rsidRPr="009E7D8F">
        <w:rPr>
          <w:b/>
          <w:bCs/>
          <w:i/>
        </w:rPr>
        <w:t>Содержание учебного курса</w:t>
      </w:r>
    </w:p>
    <w:p w:rsidR="00EA7525" w:rsidRPr="00EA7525" w:rsidRDefault="00EA7525" w:rsidP="00EA7525">
      <w:pPr>
        <w:pStyle w:val="ConsPlusNormal"/>
        <w:ind w:firstLine="540"/>
        <w:jc w:val="both"/>
        <w:rPr>
          <w:bCs/>
          <w:i/>
          <w:u w:val="single"/>
        </w:rPr>
      </w:pPr>
      <w:r w:rsidRPr="00EA7525">
        <w:rPr>
          <w:bCs/>
          <w:i/>
          <w:u w:val="single"/>
        </w:rPr>
        <w:t>Знания по физической культуре</w:t>
      </w:r>
    </w:p>
    <w:p w:rsidR="00EA7525" w:rsidRPr="00EA7525" w:rsidRDefault="00EA7525" w:rsidP="00EA7525">
      <w:pPr>
        <w:pStyle w:val="ConsPlusNormal"/>
        <w:ind w:firstLine="540"/>
        <w:jc w:val="both"/>
        <w:rPr>
          <w:bCs/>
        </w:rPr>
      </w:pPr>
      <w:r w:rsidRPr="00EA7525">
        <w:rPr>
          <w:bCs/>
        </w:rPr>
        <w:t>Физическая культура. 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EA7525" w:rsidRPr="00EA7525" w:rsidRDefault="00EA7525" w:rsidP="00EA7525">
      <w:pPr>
        <w:pStyle w:val="ConsPlusNormal"/>
        <w:ind w:firstLine="540"/>
        <w:jc w:val="both"/>
        <w:rPr>
          <w:bCs/>
        </w:rPr>
      </w:pPr>
      <w:r w:rsidRPr="00EA7525">
        <w:rPr>
          <w:bCs/>
        </w:rPr>
        <w:t xml:space="preserve">Физические упражнения. Физические упражнения, их влияние на физическое развитие и </w:t>
      </w:r>
      <w:r w:rsidRPr="00EA7525">
        <w:rPr>
          <w:bCs/>
        </w:rPr>
        <w:lastRenderedPageBreak/>
        <w:t>развитие физических качеств, основы спортивной техники изучаемых упражн</w:t>
      </w:r>
      <w:r>
        <w:rPr>
          <w:bCs/>
        </w:rPr>
        <w:t>ений. Физическая подготовка и её</w:t>
      </w:r>
      <w:r w:rsidRPr="00EA7525">
        <w:rPr>
          <w:bCs/>
        </w:rPr>
        <w:t xml:space="preserve">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EA7525" w:rsidRPr="00EA7525" w:rsidRDefault="00EA7525" w:rsidP="00EA7525">
      <w:pPr>
        <w:pStyle w:val="ConsPlusNormal"/>
        <w:ind w:firstLine="540"/>
        <w:jc w:val="both"/>
        <w:rPr>
          <w:bCs/>
          <w:i/>
          <w:u w:val="single"/>
        </w:rPr>
      </w:pPr>
      <w:r w:rsidRPr="00EA7525">
        <w:rPr>
          <w:bCs/>
          <w:i/>
          <w:u w:val="single"/>
        </w:rPr>
        <w:t>Способы физкультурной деятельности</w:t>
      </w:r>
    </w:p>
    <w:p w:rsidR="00EA7525" w:rsidRPr="00EA7525" w:rsidRDefault="00EA7525" w:rsidP="00EA7525">
      <w:pPr>
        <w:pStyle w:val="ConsPlusNormal"/>
        <w:ind w:firstLine="540"/>
        <w:jc w:val="both"/>
        <w:rPr>
          <w:bCs/>
        </w:rPr>
      </w:pPr>
      <w:r w:rsidRPr="00EA7525">
        <w:rPr>
          <w:bCs/>
        </w:rPr>
        <w:t>Самостоятельные занятия. 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EA7525" w:rsidRPr="00EA7525" w:rsidRDefault="00EA7525" w:rsidP="00EA7525">
      <w:pPr>
        <w:pStyle w:val="ConsPlusNormal"/>
        <w:ind w:firstLine="540"/>
        <w:jc w:val="both"/>
        <w:rPr>
          <w:bCs/>
        </w:rPr>
      </w:pPr>
      <w:r w:rsidRPr="00EA7525">
        <w:rPr>
          <w:bCs/>
        </w:rPr>
        <w:t>Самостоятельные игры и развлечения. Организация и проведение подвижных игр (на спортивных площадках и в спортивных залах). Соблюдение правил игр.</w:t>
      </w:r>
    </w:p>
    <w:p w:rsidR="00EA7525" w:rsidRPr="00EA7525" w:rsidRDefault="00EA7525" w:rsidP="00EA7525">
      <w:pPr>
        <w:pStyle w:val="ConsPlusNormal"/>
        <w:ind w:firstLine="540"/>
        <w:jc w:val="both"/>
        <w:rPr>
          <w:bCs/>
          <w:i/>
          <w:u w:val="single"/>
        </w:rPr>
      </w:pPr>
      <w:r w:rsidRPr="00EA7525">
        <w:rPr>
          <w:bCs/>
          <w:i/>
          <w:u w:val="single"/>
        </w:rPr>
        <w:t>Физическое совершенствование</w:t>
      </w:r>
    </w:p>
    <w:p w:rsidR="00EA7525" w:rsidRPr="00EA7525" w:rsidRDefault="00EA7525" w:rsidP="00EA7525">
      <w:pPr>
        <w:pStyle w:val="ConsPlusNormal"/>
        <w:ind w:firstLine="540"/>
        <w:jc w:val="both"/>
        <w:rPr>
          <w:bCs/>
        </w:rPr>
      </w:pPr>
      <w:r w:rsidRPr="00EA7525">
        <w:rPr>
          <w:bCs/>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EA7525" w:rsidRPr="00EA7525" w:rsidRDefault="00EA7525" w:rsidP="00EA7525">
      <w:pPr>
        <w:pStyle w:val="ConsPlusNormal"/>
        <w:ind w:firstLine="540"/>
        <w:jc w:val="both"/>
        <w:rPr>
          <w:bCs/>
        </w:rPr>
      </w:pPr>
      <w:r w:rsidRPr="00EA7525">
        <w:rPr>
          <w:bCs/>
        </w:rPr>
        <w:t>Комплексы упражнений на развитие физических качеств. Комплексы дыхательных упражнений. Гимнастика для глаз.</w:t>
      </w:r>
    </w:p>
    <w:p w:rsidR="00EA7525" w:rsidRDefault="00EA7525" w:rsidP="00EA7525">
      <w:pPr>
        <w:pStyle w:val="ConsPlusNormal"/>
        <w:ind w:firstLine="540"/>
        <w:jc w:val="both"/>
        <w:rPr>
          <w:bCs/>
        </w:rPr>
      </w:pPr>
      <w:r w:rsidRPr="00EA7525">
        <w:rPr>
          <w:bCs/>
          <w:i/>
          <w:u w:val="single"/>
        </w:rPr>
        <w:t xml:space="preserve">Спортивно-оздоровительная деятельность. </w:t>
      </w:r>
    </w:p>
    <w:p w:rsidR="00EA7525" w:rsidRPr="00EA7525" w:rsidRDefault="00EA7525" w:rsidP="00EA7525">
      <w:pPr>
        <w:pStyle w:val="ConsPlusNormal"/>
        <w:ind w:firstLine="540"/>
        <w:jc w:val="both"/>
        <w:rPr>
          <w:bCs/>
        </w:rPr>
      </w:pPr>
      <w:r w:rsidRPr="00EA7525">
        <w:rPr>
          <w:bCs/>
          <w:i/>
        </w:rPr>
        <w:t>Гимнастика.</w:t>
      </w:r>
      <w:r>
        <w:rPr>
          <w:bCs/>
        </w:rPr>
        <w:t xml:space="preserve"> Организующие команды и приё</w:t>
      </w:r>
      <w:r w:rsidRPr="00EA7525">
        <w:rPr>
          <w:bCs/>
        </w:rPr>
        <w:t>мы. Простейшие виды</w:t>
      </w:r>
      <w:r>
        <w:rPr>
          <w:bCs/>
        </w:rPr>
        <w:t xml:space="preserve"> построений. Строевые действия в </w:t>
      </w:r>
      <w:r w:rsidRPr="00EA7525">
        <w:rPr>
          <w:bCs/>
        </w:rPr>
        <w:t>шеренге и колонне; выполнение простейших строевых команд с одновременным показом учителя.</w:t>
      </w:r>
    </w:p>
    <w:p w:rsidR="00EA7525" w:rsidRPr="00EA7525" w:rsidRDefault="00EA7525" w:rsidP="00EA7525">
      <w:pPr>
        <w:pStyle w:val="ConsPlusNormal"/>
        <w:ind w:firstLine="540"/>
        <w:jc w:val="both"/>
        <w:rPr>
          <w:bCs/>
        </w:rPr>
      </w:pPr>
      <w:r w:rsidRPr="00EA7525">
        <w:rPr>
          <w:bCs/>
        </w:rPr>
        <w:t>Упражнения без предметов (для различных групп мышц) и с предметами (гимнастические палки, флажки, обручи, малые и большие мячи).</w:t>
      </w:r>
    </w:p>
    <w:p w:rsidR="00EA7525" w:rsidRPr="00EA7525" w:rsidRDefault="00EA7525" w:rsidP="00EA7525">
      <w:pPr>
        <w:pStyle w:val="ConsPlusNormal"/>
        <w:ind w:firstLine="540"/>
        <w:jc w:val="both"/>
        <w:rPr>
          <w:bCs/>
        </w:rPr>
      </w:pPr>
      <w:r w:rsidRPr="00EA7525">
        <w:rPr>
          <w:bCs/>
        </w:rPr>
        <w:t>Опорный 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EA7525" w:rsidRDefault="00EA7525" w:rsidP="00EA7525">
      <w:pPr>
        <w:pStyle w:val="ConsPlusNormal"/>
        <w:ind w:firstLine="540"/>
        <w:jc w:val="both"/>
        <w:rPr>
          <w:bCs/>
        </w:rPr>
      </w:pPr>
      <w:r w:rsidRPr="00EA7525">
        <w:rPr>
          <w:bCs/>
        </w:rPr>
        <w:t>Гимнастические упражнения прикладного характера. Ходьба, бег, метания.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EA7525" w:rsidRPr="00EA7525" w:rsidRDefault="00EA7525" w:rsidP="00EA7525">
      <w:pPr>
        <w:pStyle w:val="ConsPlusNormal"/>
        <w:ind w:firstLine="540"/>
        <w:jc w:val="both"/>
        <w:rPr>
          <w:bCs/>
        </w:rPr>
      </w:pPr>
      <w:r w:rsidRPr="00EA7525">
        <w:rPr>
          <w:bCs/>
        </w:rPr>
        <w:t>Упражнения в поднимании и переноске грузов: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w:t>
      </w:r>
    </w:p>
    <w:p w:rsidR="00EA7525" w:rsidRPr="00EA7525" w:rsidRDefault="00EA7525" w:rsidP="00EA7525">
      <w:pPr>
        <w:pStyle w:val="ConsPlusNormal"/>
        <w:ind w:firstLine="540"/>
        <w:jc w:val="both"/>
        <w:rPr>
          <w:bCs/>
        </w:rPr>
      </w:pPr>
      <w:r w:rsidRPr="00EA7525">
        <w:rPr>
          <w:bCs/>
        </w:rPr>
        <w:t>скамейки, маты, гимнастический «козел», «конь» и т.д.).</w:t>
      </w:r>
    </w:p>
    <w:p w:rsidR="00EA7525" w:rsidRPr="00EA7525" w:rsidRDefault="00EA7525" w:rsidP="00EA7525">
      <w:pPr>
        <w:pStyle w:val="ConsPlusNormal"/>
        <w:ind w:firstLine="540"/>
        <w:jc w:val="both"/>
        <w:rPr>
          <w:bCs/>
          <w:i/>
        </w:rPr>
      </w:pPr>
      <w:r>
        <w:rPr>
          <w:bCs/>
          <w:i/>
        </w:rPr>
        <w:t>Лё</w:t>
      </w:r>
      <w:r w:rsidRPr="00EA7525">
        <w:rPr>
          <w:bCs/>
          <w:i/>
        </w:rPr>
        <w:t>гкая атлетика.</w:t>
      </w:r>
    </w:p>
    <w:p w:rsidR="00EA7525" w:rsidRPr="00EA7525" w:rsidRDefault="00EA7525" w:rsidP="00EA7525">
      <w:pPr>
        <w:pStyle w:val="ConsPlusNormal"/>
        <w:ind w:firstLine="540"/>
        <w:jc w:val="both"/>
        <w:rPr>
          <w:bCs/>
        </w:rPr>
      </w:pPr>
      <w:r w:rsidRPr="00EA7525">
        <w:rPr>
          <w:bCs/>
        </w:rPr>
        <w:t>Ходьба: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EA7525" w:rsidRPr="00EA7525" w:rsidRDefault="00EA7525" w:rsidP="00EA7525">
      <w:pPr>
        <w:pStyle w:val="ConsPlusNormal"/>
        <w:ind w:firstLine="540"/>
        <w:jc w:val="both"/>
        <w:rPr>
          <w:bCs/>
        </w:rPr>
      </w:pPr>
      <w:r w:rsidRPr="00EA7525">
        <w:rPr>
          <w:bCs/>
        </w:rPr>
        <w:t>Беговые упражнения: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EA7525" w:rsidRPr="00EA7525" w:rsidRDefault="00EA7525" w:rsidP="00EA7525">
      <w:pPr>
        <w:pStyle w:val="ConsPlusNormal"/>
        <w:ind w:firstLine="540"/>
        <w:jc w:val="both"/>
        <w:rPr>
          <w:bCs/>
        </w:rPr>
      </w:pPr>
      <w:r w:rsidRPr="00EA7525">
        <w:rPr>
          <w:bCs/>
        </w:rPr>
        <w:t>Прыжковые упражнения: на одной ноге и двух ногах на месте и с продвижением; в длину и высоту; спрыгивание и запрыгивание.</w:t>
      </w:r>
    </w:p>
    <w:p w:rsidR="00EA7525" w:rsidRPr="00EA7525" w:rsidRDefault="00EA7525" w:rsidP="00EA7525">
      <w:pPr>
        <w:pStyle w:val="ConsPlusNormal"/>
        <w:ind w:firstLine="540"/>
        <w:jc w:val="both"/>
        <w:rPr>
          <w:bCs/>
        </w:rPr>
      </w:pPr>
      <w:r w:rsidRPr="00EA7525">
        <w:rPr>
          <w:bCs/>
        </w:rPr>
        <w:t>Броски: большого мяча (1 кг) на дальность разными способами.</w:t>
      </w:r>
    </w:p>
    <w:p w:rsidR="00EA7525" w:rsidRPr="00EA7525" w:rsidRDefault="00EA7525" w:rsidP="00EA7525">
      <w:pPr>
        <w:pStyle w:val="ConsPlusNormal"/>
        <w:ind w:firstLine="540"/>
        <w:jc w:val="both"/>
        <w:rPr>
          <w:bCs/>
        </w:rPr>
      </w:pPr>
      <w:r w:rsidRPr="00EA7525">
        <w:rPr>
          <w:bCs/>
        </w:rPr>
        <w:t>Метание: малого мяча в вертикальную и горизонтальную цель и на дальность.</w:t>
      </w:r>
    </w:p>
    <w:p w:rsidR="00EA7525" w:rsidRPr="00EA7525" w:rsidRDefault="00EA7525" w:rsidP="00EA7525">
      <w:pPr>
        <w:pStyle w:val="ConsPlusNormal"/>
        <w:ind w:firstLine="540"/>
        <w:jc w:val="both"/>
        <w:rPr>
          <w:bCs/>
        </w:rPr>
      </w:pPr>
      <w:r w:rsidRPr="00EA7525">
        <w:rPr>
          <w:bCs/>
          <w:i/>
        </w:rPr>
        <w:t xml:space="preserve">Лыжная подготовка. </w:t>
      </w:r>
      <w:r w:rsidRPr="00EA7525">
        <w:rPr>
          <w:bCs/>
        </w:rPr>
        <w:t>Передвижение н</w:t>
      </w:r>
      <w:r>
        <w:rPr>
          <w:bCs/>
        </w:rPr>
        <w:t>а лыжах; повороты; спуски; подъё</w:t>
      </w:r>
      <w:r w:rsidRPr="00EA7525">
        <w:rPr>
          <w:bCs/>
        </w:rPr>
        <w:t>мы; торможение.</w:t>
      </w:r>
    </w:p>
    <w:p w:rsidR="00EA7525" w:rsidRPr="00EA7525" w:rsidRDefault="00EA7525" w:rsidP="00EA7525">
      <w:pPr>
        <w:pStyle w:val="ConsPlusNormal"/>
        <w:ind w:firstLine="540"/>
        <w:jc w:val="both"/>
        <w:rPr>
          <w:bCs/>
          <w:i/>
          <w:u w:val="single"/>
        </w:rPr>
      </w:pPr>
      <w:r w:rsidRPr="00EA7525">
        <w:rPr>
          <w:bCs/>
          <w:i/>
          <w:u w:val="single"/>
        </w:rPr>
        <w:t>Подвижные игры и элементы спортивных игр</w:t>
      </w:r>
    </w:p>
    <w:p w:rsidR="00EA7525" w:rsidRPr="00EA7525" w:rsidRDefault="00EA7525" w:rsidP="00EA7525">
      <w:pPr>
        <w:pStyle w:val="ConsPlusNormal"/>
        <w:ind w:firstLine="540"/>
        <w:jc w:val="both"/>
        <w:rPr>
          <w:bCs/>
        </w:rPr>
      </w:pPr>
      <w:r w:rsidRPr="00EA7525">
        <w:rPr>
          <w:bCs/>
        </w:rPr>
        <w:t>На материале гимнастики: игровые задания с использованием строевых упражнений, упражнений на внимание, силу, ловкость и координацию.</w:t>
      </w:r>
    </w:p>
    <w:p w:rsidR="00EA7525" w:rsidRPr="00EA7525" w:rsidRDefault="00EA7525" w:rsidP="00EA7525">
      <w:pPr>
        <w:pStyle w:val="ConsPlusNormal"/>
        <w:ind w:firstLine="540"/>
        <w:jc w:val="both"/>
        <w:rPr>
          <w:bCs/>
        </w:rPr>
      </w:pPr>
      <w:r w:rsidRPr="00EA7525">
        <w:rPr>
          <w:bCs/>
        </w:rPr>
        <w:t>Н</w:t>
      </w:r>
      <w:r>
        <w:rPr>
          <w:bCs/>
        </w:rPr>
        <w:t>а материале лё</w:t>
      </w:r>
      <w:r w:rsidRPr="00EA7525">
        <w:rPr>
          <w:bCs/>
        </w:rPr>
        <w:t>гкой атлетики: прыжки, бег, метания и броски; упражнения на координацию, выносливость и быстроту.</w:t>
      </w:r>
    </w:p>
    <w:p w:rsidR="00EA7525" w:rsidRPr="00EA7525" w:rsidRDefault="00EA7525" w:rsidP="00EA7525">
      <w:pPr>
        <w:pStyle w:val="ConsPlusNormal"/>
        <w:ind w:firstLine="540"/>
        <w:jc w:val="both"/>
        <w:rPr>
          <w:bCs/>
        </w:rPr>
      </w:pPr>
      <w:r w:rsidRPr="00EA7525">
        <w:rPr>
          <w:bCs/>
        </w:rPr>
        <w:t>На материале лыжной подготовки: эстафеты в передвижении на лыжах, упражнения на выносливость и координацию.</w:t>
      </w:r>
    </w:p>
    <w:p w:rsidR="00EA7525" w:rsidRPr="00EA7525" w:rsidRDefault="00EA7525" w:rsidP="00EA7525">
      <w:pPr>
        <w:pStyle w:val="ConsPlusNormal"/>
        <w:ind w:firstLine="540"/>
        <w:jc w:val="both"/>
        <w:rPr>
          <w:bCs/>
        </w:rPr>
      </w:pPr>
      <w:r w:rsidRPr="00EA7525">
        <w:rPr>
          <w:bCs/>
        </w:rPr>
        <w:t>На материале спортивных игр:</w:t>
      </w:r>
    </w:p>
    <w:p w:rsidR="00EA7525" w:rsidRPr="00EA7525" w:rsidRDefault="00EA7525" w:rsidP="00EA7525">
      <w:pPr>
        <w:pStyle w:val="ConsPlusNormal"/>
        <w:ind w:firstLine="540"/>
        <w:jc w:val="both"/>
        <w:rPr>
          <w:bCs/>
        </w:rPr>
      </w:pPr>
      <w:r w:rsidRPr="00EA7525">
        <w:rPr>
          <w:bCs/>
          <w:i/>
        </w:rPr>
        <w:t>Футбол:</w:t>
      </w:r>
      <w:r w:rsidRPr="00EA7525">
        <w:rPr>
          <w:bCs/>
        </w:rPr>
        <w:t xml:space="preserve"> удар по неподвижному и катящемуся мячу; остановка мяча; ведение мяча; подвижные игры на материале футбола.</w:t>
      </w:r>
    </w:p>
    <w:p w:rsidR="00EA7525" w:rsidRPr="00EA7525" w:rsidRDefault="00EA7525" w:rsidP="00EA7525">
      <w:pPr>
        <w:pStyle w:val="ConsPlusNormal"/>
        <w:ind w:firstLine="540"/>
        <w:jc w:val="both"/>
        <w:rPr>
          <w:bCs/>
        </w:rPr>
      </w:pPr>
      <w:r w:rsidRPr="00EA7525">
        <w:rPr>
          <w:bCs/>
          <w:i/>
        </w:rPr>
        <w:t>Баскетбол:</w:t>
      </w:r>
      <w:r w:rsidRPr="00EA7525">
        <w:rPr>
          <w:bCs/>
        </w:rPr>
        <w:t xml:space="preserve"> 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EA7525" w:rsidRPr="00EA7525" w:rsidRDefault="00EA7525" w:rsidP="00EA7525">
      <w:pPr>
        <w:pStyle w:val="ConsPlusNormal"/>
        <w:ind w:firstLine="540"/>
        <w:jc w:val="both"/>
        <w:rPr>
          <w:bCs/>
        </w:rPr>
      </w:pPr>
      <w:r w:rsidRPr="00EA7525">
        <w:rPr>
          <w:bCs/>
          <w:i/>
        </w:rPr>
        <w:lastRenderedPageBreak/>
        <w:t>Пионербол:</w:t>
      </w:r>
      <w:r w:rsidRPr="00EA7525">
        <w:rPr>
          <w:bCs/>
        </w:rPr>
        <w:t xml:space="preserve"> броски и ловля мяча в парах через сетку двумя руками снизу и сверху; нижняя подача мяча (одной рукой снизу).</w:t>
      </w:r>
    </w:p>
    <w:p w:rsidR="00EA7525" w:rsidRPr="00EA7525" w:rsidRDefault="00EA7525" w:rsidP="00EA7525">
      <w:pPr>
        <w:pStyle w:val="ConsPlusNormal"/>
        <w:ind w:firstLine="540"/>
        <w:jc w:val="both"/>
        <w:rPr>
          <w:bCs/>
        </w:rPr>
      </w:pPr>
      <w:r w:rsidRPr="00EA7525">
        <w:rPr>
          <w:bCs/>
          <w:i/>
        </w:rPr>
        <w:t>Волейбол:</w:t>
      </w:r>
      <w:r w:rsidRPr="00EA7525">
        <w:rPr>
          <w:bCs/>
        </w:rPr>
        <w:t xml:space="preserve"> подбрасывание мяча; подача мяча; приѐм и передача мяча; подвижные игры на материале волейбола.</w:t>
      </w:r>
    </w:p>
    <w:p w:rsidR="00EA7525" w:rsidRPr="00EA7525" w:rsidRDefault="00EA7525" w:rsidP="00EA7525">
      <w:pPr>
        <w:pStyle w:val="ConsPlusNormal"/>
        <w:ind w:firstLine="540"/>
        <w:jc w:val="both"/>
        <w:rPr>
          <w:bCs/>
          <w:i/>
          <w:u w:val="single"/>
        </w:rPr>
      </w:pPr>
      <w:r w:rsidRPr="00EA7525">
        <w:rPr>
          <w:bCs/>
          <w:i/>
          <w:u w:val="single"/>
        </w:rPr>
        <w:t>Подвижные игры разных народов.</w:t>
      </w:r>
    </w:p>
    <w:p w:rsidR="00EA7525" w:rsidRPr="00EA7525" w:rsidRDefault="00EA7525" w:rsidP="00EA7525">
      <w:pPr>
        <w:pStyle w:val="ConsPlusNormal"/>
        <w:ind w:firstLine="540"/>
        <w:jc w:val="both"/>
        <w:rPr>
          <w:bCs/>
        </w:rPr>
      </w:pPr>
      <w:r w:rsidRPr="00EA7525">
        <w:rPr>
          <w:bCs/>
        </w:rPr>
        <w:t>Коррекционно-развивающие игры: «Порядок и беспорядок», «Узнай, где звонили»,</w:t>
      </w:r>
    </w:p>
    <w:p w:rsidR="00EA7525" w:rsidRPr="00EA7525" w:rsidRDefault="00EA7525" w:rsidP="00EA7525">
      <w:pPr>
        <w:pStyle w:val="ConsPlusNormal"/>
        <w:ind w:firstLine="540"/>
        <w:jc w:val="both"/>
        <w:rPr>
          <w:bCs/>
        </w:rPr>
      </w:pPr>
      <w:r w:rsidRPr="00EA7525">
        <w:rPr>
          <w:bCs/>
        </w:rPr>
        <w:t>«Собери урожай».</w:t>
      </w:r>
    </w:p>
    <w:p w:rsidR="00EA7525" w:rsidRPr="00EA7525" w:rsidRDefault="00EA7525" w:rsidP="00EA7525">
      <w:pPr>
        <w:pStyle w:val="ConsPlusNormal"/>
        <w:ind w:firstLine="540"/>
        <w:jc w:val="both"/>
        <w:rPr>
          <w:bCs/>
        </w:rPr>
      </w:pPr>
      <w:r w:rsidRPr="00EA7525">
        <w:rPr>
          <w:bCs/>
        </w:rPr>
        <w:t>Игры с бегом и прыжками: «Сорви шишку», «У медведя во бору»,</w:t>
      </w:r>
    </w:p>
    <w:p w:rsidR="00EA7525" w:rsidRDefault="00EA7525" w:rsidP="00EA7525">
      <w:pPr>
        <w:pStyle w:val="ConsPlusNormal"/>
        <w:ind w:firstLine="540"/>
        <w:jc w:val="both"/>
        <w:rPr>
          <w:bCs/>
        </w:rPr>
      </w:pPr>
      <w:r w:rsidRPr="00EA7525">
        <w:rPr>
          <w:bCs/>
        </w:rPr>
        <w:t>«Подбеги к своему предмету», «День и ночь», «Кот и мыши», «Пятнашки»; «Прыжки по кочкам».</w:t>
      </w:r>
    </w:p>
    <w:p w:rsidR="00EA7525" w:rsidRPr="00EA7525" w:rsidRDefault="00EA7525" w:rsidP="00EA7525">
      <w:pPr>
        <w:pStyle w:val="ConsPlusNormal"/>
        <w:ind w:firstLine="540"/>
        <w:jc w:val="both"/>
        <w:rPr>
          <w:bCs/>
        </w:rPr>
      </w:pPr>
      <w:r w:rsidRPr="00EA7525">
        <w:rPr>
          <w:bCs/>
        </w:rPr>
        <w:t>Игры с мячом: «Метание мячей и мешочков»; «Кого назвали – тот и ловит», «Мяч по кругу», «Не урони мяч».</w:t>
      </w:r>
    </w:p>
    <w:p w:rsidR="00EA7525" w:rsidRPr="00EA7525" w:rsidRDefault="00EA7525" w:rsidP="00EA7525">
      <w:pPr>
        <w:pStyle w:val="ConsPlusNormal"/>
        <w:ind w:firstLine="540"/>
        <w:jc w:val="both"/>
        <w:rPr>
          <w:bCs/>
          <w:i/>
          <w:u w:val="single"/>
        </w:rPr>
      </w:pPr>
      <w:r w:rsidRPr="00EA7525">
        <w:rPr>
          <w:bCs/>
          <w:i/>
          <w:u w:val="single"/>
        </w:rPr>
        <w:t>Адаптивная физическая реабилитация Общеразвивающие упражнения</w:t>
      </w:r>
    </w:p>
    <w:p w:rsidR="00EA7525" w:rsidRPr="00EA7525" w:rsidRDefault="00EA7525" w:rsidP="00EA7525">
      <w:pPr>
        <w:pStyle w:val="ConsPlusNormal"/>
        <w:ind w:firstLine="540"/>
        <w:jc w:val="both"/>
        <w:rPr>
          <w:bCs/>
        </w:rPr>
      </w:pPr>
      <w:r w:rsidRPr="00EA7525">
        <w:rPr>
          <w:bCs/>
        </w:rPr>
        <w:t>На материале гимнастики</w:t>
      </w:r>
    </w:p>
    <w:p w:rsidR="00EA7525" w:rsidRPr="00EA7525" w:rsidRDefault="00EA7525" w:rsidP="00EA7525">
      <w:pPr>
        <w:pStyle w:val="ConsPlusNormal"/>
        <w:ind w:firstLine="540"/>
        <w:jc w:val="both"/>
        <w:rPr>
          <w:bCs/>
        </w:rPr>
      </w:pPr>
      <w:r w:rsidRPr="00EA7525">
        <w:rPr>
          <w:bCs/>
        </w:rPr>
        <w:t>Развитие гибкости: 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EA7525" w:rsidRPr="00EA7525" w:rsidRDefault="00EA7525" w:rsidP="00EA7525">
      <w:pPr>
        <w:pStyle w:val="ConsPlusNormal"/>
        <w:ind w:firstLine="540"/>
        <w:jc w:val="both"/>
        <w:rPr>
          <w:bCs/>
        </w:rPr>
      </w:pPr>
      <w:r w:rsidRPr="00EA7525">
        <w:rPr>
          <w:bCs/>
        </w:rPr>
        <w:t>Развитие координации: 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лѐжа,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EA7525" w:rsidRPr="00EA7525" w:rsidRDefault="00EA7525" w:rsidP="00EA7525">
      <w:pPr>
        <w:pStyle w:val="ConsPlusNormal"/>
        <w:ind w:firstLine="540"/>
        <w:jc w:val="both"/>
        <w:rPr>
          <w:bCs/>
        </w:rPr>
      </w:pPr>
      <w:r w:rsidRPr="00EA7525">
        <w:rPr>
          <w:bCs/>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w:t>
      </w:r>
      <w:r>
        <w:rPr>
          <w:bCs/>
        </w:rPr>
        <w:t>ела и его звеньев стоя, сидя, лё</w:t>
      </w:r>
      <w:r w:rsidRPr="00EA7525">
        <w:rPr>
          <w:bCs/>
        </w:rPr>
        <w:t>жа; комплексы упражнений для укрепления мышечного корсета.</w:t>
      </w:r>
    </w:p>
    <w:p w:rsidR="00EA7525" w:rsidRPr="00EA7525" w:rsidRDefault="00EA7525" w:rsidP="00EA7525">
      <w:pPr>
        <w:pStyle w:val="ConsPlusNormal"/>
        <w:ind w:firstLine="540"/>
        <w:jc w:val="both"/>
        <w:rPr>
          <w:bCs/>
        </w:rPr>
      </w:pPr>
      <w:r w:rsidRPr="00EA7525">
        <w:rPr>
          <w:bCs/>
        </w:rPr>
        <w:t>Развитие силовых способностей: 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EA7525" w:rsidRPr="00EA7525" w:rsidRDefault="00EA7525" w:rsidP="00EA7525">
      <w:pPr>
        <w:pStyle w:val="ConsPlusNormal"/>
        <w:ind w:firstLine="540"/>
        <w:jc w:val="both"/>
        <w:rPr>
          <w:bCs/>
        </w:rPr>
      </w:pPr>
      <w:r>
        <w:rPr>
          <w:bCs/>
        </w:rPr>
        <w:t>На материале лё</w:t>
      </w:r>
      <w:r w:rsidRPr="00EA7525">
        <w:rPr>
          <w:bCs/>
        </w:rPr>
        <w:t>гкой атлетики</w:t>
      </w:r>
    </w:p>
    <w:p w:rsidR="00EA7525" w:rsidRPr="00EA7525" w:rsidRDefault="00EA7525" w:rsidP="00EA7525">
      <w:pPr>
        <w:pStyle w:val="ConsPlusNormal"/>
        <w:ind w:firstLine="540"/>
        <w:jc w:val="both"/>
        <w:rPr>
          <w:bCs/>
        </w:rPr>
      </w:pPr>
      <w:r w:rsidRPr="00EA7525">
        <w:rPr>
          <w:bCs/>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w:t>
      </w:r>
      <w:r>
        <w:rPr>
          <w:bCs/>
        </w:rPr>
        <w:t xml:space="preserve"> одной ноге и двух ногах поочерё</w:t>
      </w:r>
      <w:r w:rsidRPr="00EA7525">
        <w:rPr>
          <w:bCs/>
        </w:rPr>
        <w:t>дно.</w:t>
      </w:r>
    </w:p>
    <w:p w:rsidR="00EA7525" w:rsidRPr="00EA7525" w:rsidRDefault="00EA7525" w:rsidP="00EA7525">
      <w:pPr>
        <w:pStyle w:val="ConsPlusNormal"/>
        <w:ind w:firstLine="540"/>
        <w:jc w:val="both"/>
        <w:rPr>
          <w:bCs/>
        </w:rPr>
      </w:pPr>
      <w:r w:rsidRPr="00EA7525">
        <w:rPr>
          <w:bCs/>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мяча, стоя у стены, из разных исходных положений, с поворотами.</w:t>
      </w:r>
    </w:p>
    <w:p w:rsidR="00EA7525" w:rsidRPr="00EA7525" w:rsidRDefault="00EA7525" w:rsidP="00EA7525">
      <w:pPr>
        <w:pStyle w:val="ConsPlusNormal"/>
        <w:ind w:firstLine="540"/>
        <w:jc w:val="both"/>
        <w:rPr>
          <w:bCs/>
        </w:rPr>
      </w:pPr>
      <w:r w:rsidRPr="00EA7525">
        <w:rPr>
          <w:bCs/>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6 -минутный бег.</w:t>
      </w:r>
    </w:p>
    <w:p w:rsidR="00EA7525" w:rsidRPr="00EA7525" w:rsidRDefault="00EA7525" w:rsidP="00EA7525">
      <w:pPr>
        <w:pStyle w:val="ConsPlusNormal"/>
        <w:ind w:firstLine="540"/>
        <w:jc w:val="both"/>
        <w:rPr>
          <w:bCs/>
        </w:rPr>
      </w:pPr>
      <w:r w:rsidRPr="00EA7525">
        <w:rPr>
          <w:bCs/>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w:t>
      </w:r>
      <w:r>
        <w:rPr>
          <w:bCs/>
        </w:rPr>
        <w:t>ем вперё</w:t>
      </w:r>
      <w:r w:rsidRPr="00EA7525">
        <w:rPr>
          <w:bCs/>
        </w:rPr>
        <w:t>д (правым и левым</w:t>
      </w:r>
      <w:r>
        <w:rPr>
          <w:bCs/>
        </w:rPr>
        <w:t xml:space="preserve"> </w:t>
      </w:r>
      <w:r w:rsidRPr="00EA7525">
        <w:rPr>
          <w:bCs/>
        </w:rPr>
        <w:t>боком), с доставанием ориентиров, расположенных на разной высоте; прыжки по разметкам в полуприседе и приседе.</w:t>
      </w:r>
    </w:p>
    <w:p w:rsidR="00EA7525" w:rsidRPr="00EA7525" w:rsidRDefault="00EA7525" w:rsidP="00EA7525">
      <w:pPr>
        <w:pStyle w:val="ConsPlusNormal"/>
        <w:ind w:firstLine="540"/>
        <w:jc w:val="both"/>
        <w:rPr>
          <w:bCs/>
          <w:i/>
          <w:u w:val="single"/>
        </w:rPr>
      </w:pPr>
      <w:r w:rsidRPr="00EA7525">
        <w:rPr>
          <w:bCs/>
          <w:i/>
          <w:u w:val="single"/>
        </w:rPr>
        <w:t>Коррекционно-развивающие упражнения</w:t>
      </w:r>
    </w:p>
    <w:p w:rsidR="00EA7525" w:rsidRPr="00EA7525" w:rsidRDefault="00EA7525" w:rsidP="00EA7525">
      <w:pPr>
        <w:pStyle w:val="ConsPlusNormal"/>
        <w:ind w:firstLine="540"/>
        <w:jc w:val="both"/>
        <w:rPr>
          <w:bCs/>
        </w:rPr>
      </w:pPr>
      <w:r w:rsidRPr="00EA7525">
        <w:rPr>
          <w:bCs/>
        </w:rPr>
        <w:t xml:space="preserve">Основные положения и движения головы, конечностей и туловища, выполняемые на месте: </w:t>
      </w:r>
      <w:r w:rsidRPr="00EA7525">
        <w:rPr>
          <w:bCs/>
        </w:rPr>
        <w:lastRenderedPageBreak/>
        <w:t>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w:t>
      </w:r>
    </w:p>
    <w:p w:rsidR="00EA7525" w:rsidRPr="00EA7525" w:rsidRDefault="00EA7525" w:rsidP="00EA7525">
      <w:pPr>
        <w:pStyle w:val="ConsPlusNormal"/>
        <w:ind w:firstLine="540"/>
        <w:jc w:val="both"/>
        <w:rPr>
          <w:bCs/>
        </w:rPr>
      </w:pPr>
      <w:r w:rsidRPr="00EA7525">
        <w:rPr>
          <w:bCs/>
          <w:i/>
        </w:rPr>
        <w:t>Упражнения на дыхание:</w:t>
      </w:r>
      <w:r w:rsidRPr="00EA7525">
        <w:rPr>
          <w:bCs/>
        </w:rPr>
        <w:t xml:space="preserve">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EA7525" w:rsidRPr="00EA7525" w:rsidRDefault="00EA7525" w:rsidP="00EA7525">
      <w:pPr>
        <w:pStyle w:val="ConsPlusNormal"/>
        <w:ind w:firstLine="540"/>
        <w:jc w:val="both"/>
        <w:rPr>
          <w:bCs/>
        </w:rPr>
      </w:pPr>
      <w:r w:rsidRPr="00EA7525">
        <w:rPr>
          <w:bCs/>
          <w:i/>
        </w:rPr>
        <w:t>Упражнения на коррекцию и формирование правильной осанки:</w:t>
      </w:r>
      <w:r w:rsidRPr="00EA7525">
        <w:rPr>
          <w:bCs/>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w:t>
      </w:r>
      <w:r>
        <w:rPr>
          <w:bCs/>
        </w:rPr>
        <w:t xml:space="preserve"> лампочки», «забивание гвоздя», </w:t>
      </w:r>
      <w:r w:rsidRPr="00EA7525">
        <w:rPr>
          <w:bCs/>
        </w:rPr>
        <w:t>«срывание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EA7525" w:rsidRPr="00EA7525" w:rsidRDefault="00EA7525" w:rsidP="00EA7525">
      <w:pPr>
        <w:pStyle w:val="ConsPlusNormal"/>
        <w:ind w:firstLine="540"/>
        <w:jc w:val="both"/>
        <w:rPr>
          <w:bCs/>
        </w:rPr>
      </w:pPr>
      <w:r w:rsidRPr="00EA7525">
        <w:rPr>
          <w:bCs/>
          <w:i/>
        </w:rPr>
        <w:t>Упражнения на коррекцию и профилактику плоскостопия:</w:t>
      </w:r>
      <w:r>
        <w:rPr>
          <w:bCs/>
        </w:rPr>
        <w:t xml:space="preserve"> сидя («каток», «серп», </w:t>
      </w:r>
      <w:r w:rsidRPr="00EA7525">
        <w:rPr>
          <w:bCs/>
        </w:rPr>
        <w:t>«окно»,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EA7525" w:rsidRPr="00EA7525" w:rsidRDefault="00EA7525" w:rsidP="00EA7525">
      <w:pPr>
        <w:pStyle w:val="ConsPlusNormal"/>
        <w:ind w:firstLine="540"/>
        <w:jc w:val="both"/>
        <w:rPr>
          <w:bCs/>
        </w:rPr>
      </w:pPr>
      <w:r w:rsidRPr="00EA7525">
        <w:rPr>
          <w:bCs/>
          <w:i/>
        </w:rPr>
        <w:t>Упражнения на развитие общей и мелкой моторики:</w:t>
      </w:r>
      <w:r w:rsidRPr="00EA7525">
        <w:rPr>
          <w:bCs/>
        </w:rPr>
        <w:t xml:space="preserve">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EA7525" w:rsidRDefault="00EA7525" w:rsidP="00EA7525">
      <w:pPr>
        <w:pStyle w:val="ConsPlusNormal"/>
        <w:ind w:firstLine="540"/>
        <w:jc w:val="both"/>
        <w:rPr>
          <w:bCs/>
        </w:rPr>
      </w:pPr>
      <w:r w:rsidRPr="00EA7525">
        <w:rPr>
          <w:bCs/>
          <w:i/>
        </w:rPr>
        <w:t>Упражнения на развитие точности и координации движений:</w:t>
      </w:r>
      <w:r w:rsidRPr="00EA7525">
        <w:rPr>
          <w:bCs/>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EA7525" w:rsidRPr="00EA7525" w:rsidRDefault="00EA7525" w:rsidP="00EA7525">
      <w:pPr>
        <w:pStyle w:val="ConsPlusNormal"/>
        <w:ind w:firstLine="540"/>
        <w:jc w:val="both"/>
        <w:rPr>
          <w:bCs/>
        </w:rPr>
      </w:pPr>
      <w:r w:rsidRPr="00EA7525">
        <w:rPr>
          <w:bCs/>
          <w:i/>
        </w:rPr>
        <w:t>Упражнения на развитие двигательных умений и навыков.</w:t>
      </w:r>
      <w:r w:rsidRPr="00EA7525">
        <w:rPr>
          <w:bCs/>
        </w:rPr>
        <w:t xml:space="preserve"> Построения и перестроения: выполнение команд «Становись!», «Ра</w:t>
      </w:r>
      <w:r>
        <w:rPr>
          <w:bCs/>
        </w:rPr>
        <w:t xml:space="preserve">вняйсь!», «Смирно!», «Вольно!», </w:t>
      </w:r>
      <w:r w:rsidRPr="00EA7525">
        <w:rPr>
          <w:bCs/>
        </w:rPr>
        <w:t>«Шагом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EA7525" w:rsidRPr="00EA7525" w:rsidRDefault="00EA7525" w:rsidP="00EA7525">
      <w:pPr>
        <w:pStyle w:val="ConsPlusNormal"/>
        <w:ind w:firstLine="540"/>
        <w:jc w:val="both"/>
        <w:rPr>
          <w:bCs/>
        </w:rPr>
      </w:pPr>
      <w:r w:rsidRPr="00EA7525">
        <w:rPr>
          <w:bCs/>
          <w:i/>
        </w:rPr>
        <w:t>Ходьба и бег:</w:t>
      </w:r>
      <w:r w:rsidRPr="00EA7525">
        <w:rPr>
          <w:bCs/>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EA7525" w:rsidRPr="00EA7525" w:rsidRDefault="00EA7525" w:rsidP="00EA7525">
      <w:pPr>
        <w:pStyle w:val="ConsPlusNormal"/>
        <w:ind w:firstLine="540"/>
        <w:jc w:val="both"/>
        <w:rPr>
          <w:bCs/>
        </w:rPr>
      </w:pPr>
      <w:r w:rsidRPr="00EA7525">
        <w:rPr>
          <w:bCs/>
          <w:i/>
        </w:rPr>
        <w:t>Прыжки:</w:t>
      </w:r>
      <w:r w:rsidRPr="00EA7525">
        <w:rPr>
          <w:bCs/>
        </w:rPr>
        <w:t xml:space="preserve"> прыжки на двух (одной) ноге на месте с поворотами на 180° и 360°; прыж 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EA7525" w:rsidRPr="00EA7525" w:rsidRDefault="00EA7525" w:rsidP="00EA7525">
      <w:pPr>
        <w:pStyle w:val="ConsPlusNormal"/>
        <w:ind w:firstLine="540"/>
        <w:jc w:val="both"/>
        <w:rPr>
          <w:bCs/>
        </w:rPr>
      </w:pPr>
      <w:r w:rsidRPr="00EA7525">
        <w:rPr>
          <w:bCs/>
          <w:i/>
        </w:rPr>
        <w:t>Броски, ловля, метание мяча и передача предметов:</w:t>
      </w:r>
      <w:r w:rsidRPr="00EA7525">
        <w:rPr>
          <w:bCs/>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w:t>
      </w:r>
      <w:r w:rsidRPr="00EA7525">
        <w:rPr>
          <w:bCs/>
        </w:rPr>
        <w:lastRenderedPageBreak/>
        <w:t>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EA7525" w:rsidRPr="00EA7525" w:rsidRDefault="00EA7525" w:rsidP="00EA7525">
      <w:pPr>
        <w:pStyle w:val="ConsPlusNormal"/>
        <w:ind w:firstLine="540"/>
        <w:jc w:val="both"/>
        <w:rPr>
          <w:bCs/>
        </w:rPr>
      </w:pPr>
      <w:r w:rsidRPr="00EA7525">
        <w:rPr>
          <w:bCs/>
          <w:i/>
        </w:rPr>
        <w:t>Равновесие:</w:t>
      </w:r>
      <w:r w:rsidRPr="00EA7525">
        <w:rPr>
          <w:bCs/>
        </w:rPr>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15 -20 см; поворот кругом переступанием на г/скамейке; расхождение вд</w:t>
      </w:r>
      <w:r>
        <w:rPr>
          <w:bCs/>
        </w:rPr>
        <w:t xml:space="preserve">воем при встрече на г/скамейке; </w:t>
      </w:r>
      <w:r w:rsidRPr="00EA7525">
        <w:rPr>
          <w:bCs/>
        </w:rPr>
        <w:t>«Петушок», «Ласточка» на полу.</w:t>
      </w:r>
    </w:p>
    <w:p w:rsidR="00EA7525" w:rsidRPr="00EA7525" w:rsidRDefault="00EA7525" w:rsidP="00EA7525">
      <w:pPr>
        <w:pStyle w:val="ConsPlusNormal"/>
        <w:ind w:firstLine="540"/>
        <w:jc w:val="both"/>
        <w:rPr>
          <w:bCs/>
        </w:rPr>
      </w:pPr>
      <w:r w:rsidRPr="00EA7525">
        <w:rPr>
          <w:bCs/>
          <w:i/>
        </w:rPr>
        <w:t>Лазание, перелезание, подлезание:</w:t>
      </w:r>
      <w:r w:rsidRPr="00EA7525">
        <w:rPr>
          <w:bCs/>
        </w:rPr>
        <w:t xml:space="preserve">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EA7525" w:rsidRDefault="00EA7525" w:rsidP="009E7D8F">
      <w:pPr>
        <w:pStyle w:val="ConsPlusNormal"/>
        <w:ind w:firstLine="540"/>
        <w:jc w:val="both"/>
        <w:rPr>
          <w:b/>
          <w:bCs/>
          <w:i/>
        </w:rPr>
      </w:pPr>
    </w:p>
    <w:p w:rsidR="009E7D8F" w:rsidRPr="009E7D8F" w:rsidRDefault="009E7D8F" w:rsidP="009E7D8F">
      <w:pPr>
        <w:pStyle w:val="ConsPlusNormal"/>
        <w:ind w:firstLine="540"/>
        <w:jc w:val="both"/>
        <w:rPr>
          <w:b/>
          <w:bCs/>
        </w:rPr>
      </w:pPr>
      <w:r w:rsidRPr="009E7D8F">
        <w:rPr>
          <w:b/>
          <w:bCs/>
          <w:i/>
        </w:rPr>
        <w:t>Планируемые результаты</w:t>
      </w:r>
    </w:p>
    <w:p w:rsidR="00EA7525" w:rsidRPr="00EA7525" w:rsidRDefault="00EA7525" w:rsidP="00EA7525">
      <w:pPr>
        <w:pStyle w:val="ConsPlusNormal"/>
        <w:ind w:firstLine="540"/>
        <w:jc w:val="both"/>
        <w:rPr>
          <w:bCs/>
        </w:rPr>
      </w:pPr>
      <w:r w:rsidRPr="00EA7525">
        <w:rPr>
          <w:bCs/>
        </w:rPr>
        <w:t>К концу обучения в 4 классе обучающийся научится:</w:t>
      </w:r>
    </w:p>
    <w:p w:rsidR="00EA7525" w:rsidRPr="00EA7525" w:rsidRDefault="00EA7525" w:rsidP="006003E8">
      <w:pPr>
        <w:pStyle w:val="ConsPlusNormal"/>
        <w:numPr>
          <w:ilvl w:val="0"/>
          <w:numId w:val="584"/>
        </w:numPr>
        <w:ind w:left="426"/>
        <w:jc w:val="both"/>
        <w:rPr>
          <w:bCs/>
        </w:rPr>
      </w:pPr>
      <w:r w:rsidRPr="00EA7525">
        <w:rPr>
          <w:bCs/>
        </w:rPr>
        <w:t>объяснять назначение комплекса ГТО и выявлять его связь с подготовкой к труду и защите Родины;</w:t>
      </w:r>
    </w:p>
    <w:p w:rsidR="00EA7525" w:rsidRPr="00EA7525" w:rsidRDefault="00EA7525" w:rsidP="006003E8">
      <w:pPr>
        <w:pStyle w:val="ConsPlusNormal"/>
        <w:numPr>
          <w:ilvl w:val="0"/>
          <w:numId w:val="584"/>
        </w:numPr>
        <w:ind w:left="426"/>
        <w:jc w:val="both"/>
        <w:rPr>
          <w:bCs/>
        </w:rPr>
      </w:pPr>
      <w:r w:rsidRPr="00EA7525">
        <w:rPr>
          <w:bCs/>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EA7525" w:rsidRPr="00EA7525" w:rsidRDefault="00EA7525" w:rsidP="006003E8">
      <w:pPr>
        <w:pStyle w:val="ConsPlusNormal"/>
        <w:numPr>
          <w:ilvl w:val="0"/>
          <w:numId w:val="584"/>
        </w:numPr>
        <w:ind w:left="426"/>
        <w:jc w:val="both"/>
        <w:rPr>
          <w:bCs/>
        </w:rPr>
      </w:pPr>
      <w:r w:rsidRPr="00EA7525">
        <w:rPr>
          <w:bCs/>
        </w:rPr>
        <w:t>приводить примеры регулирования физической нагрузки по пульсу при развитии физических качеств: силы, быстроты, выносливости и гибкости;</w:t>
      </w:r>
    </w:p>
    <w:p w:rsidR="00EA7525" w:rsidRPr="00EA7525" w:rsidRDefault="00EA7525" w:rsidP="006003E8">
      <w:pPr>
        <w:pStyle w:val="ConsPlusNormal"/>
        <w:numPr>
          <w:ilvl w:val="0"/>
          <w:numId w:val="584"/>
        </w:numPr>
        <w:ind w:left="426"/>
        <w:jc w:val="both"/>
        <w:rPr>
          <w:bCs/>
        </w:rPr>
      </w:pPr>
      <w:r w:rsidRPr="00EA7525">
        <w:rPr>
          <w:bCs/>
        </w:rPr>
        <w:t>приводить примеры оказания первой п</w:t>
      </w:r>
      <w:r>
        <w:rPr>
          <w:bCs/>
        </w:rPr>
        <w:t>омощи при травмах во время само</w:t>
      </w:r>
      <w:r w:rsidRPr="00EA7525">
        <w:rPr>
          <w:bCs/>
        </w:rPr>
        <w:t>стоятельных занятий физической культурой и</w:t>
      </w:r>
      <w:r>
        <w:rPr>
          <w:bCs/>
        </w:rPr>
        <w:t xml:space="preserve"> спортом; характеризовать причи</w:t>
      </w:r>
      <w:r w:rsidRPr="00EA7525">
        <w:rPr>
          <w:bCs/>
        </w:rPr>
        <w:t>ны их появления на занятиях гимнастикой и лёгкой</w:t>
      </w:r>
      <w:r>
        <w:rPr>
          <w:bCs/>
        </w:rPr>
        <w:t xml:space="preserve"> атлетикой, лыжной и пла</w:t>
      </w:r>
      <w:r w:rsidRPr="00EA7525">
        <w:rPr>
          <w:bCs/>
        </w:rPr>
        <w:t>вательной подготовкой;</w:t>
      </w:r>
    </w:p>
    <w:p w:rsidR="00EA7525" w:rsidRPr="00EA7525" w:rsidRDefault="00EA7525" w:rsidP="006003E8">
      <w:pPr>
        <w:pStyle w:val="ConsPlusNormal"/>
        <w:numPr>
          <w:ilvl w:val="0"/>
          <w:numId w:val="584"/>
        </w:numPr>
        <w:ind w:left="426"/>
        <w:jc w:val="both"/>
        <w:rPr>
          <w:bCs/>
        </w:rPr>
      </w:pPr>
      <w:r w:rsidRPr="00EA7525">
        <w:rPr>
          <w:bCs/>
        </w:rPr>
        <w:t>проявлять готовность оказать первую помощь в случае необходимости;</w:t>
      </w:r>
    </w:p>
    <w:p w:rsidR="00EA7525" w:rsidRPr="00EA7525" w:rsidRDefault="00EA7525" w:rsidP="006003E8">
      <w:pPr>
        <w:pStyle w:val="ConsPlusNormal"/>
        <w:numPr>
          <w:ilvl w:val="0"/>
          <w:numId w:val="584"/>
        </w:numPr>
        <w:ind w:left="426"/>
        <w:jc w:val="both"/>
        <w:rPr>
          <w:bCs/>
        </w:rPr>
      </w:pPr>
      <w:r w:rsidRPr="00EA7525">
        <w:rPr>
          <w:bCs/>
        </w:rPr>
        <w:t>демонстрировать акробатические комбинации из 5-7 хорошо освоенных упражнений (с помощью учителя);</w:t>
      </w:r>
    </w:p>
    <w:p w:rsidR="00EA7525" w:rsidRPr="00EA7525" w:rsidRDefault="00EA7525" w:rsidP="006003E8">
      <w:pPr>
        <w:pStyle w:val="ConsPlusNormal"/>
        <w:numPr>
          <w:ilvl w:val="0"/>
          <w:numId w:val="584"/>
        </w:numPr>
        <w:ind w:left="426"/>
        <w:jc w:val="both"/>
        <w:rPr>
          <w:bCs/>
        </w:rPr>
      </w:pPr>
      <w:r w:rsidRPr="00EA7525">
        <w:rPr>
          <w:bCs/>
        </w:rPr>
        <w:t>демонстрировать опорный прыжок через гимнастического козла с разбега способом напрыгивания;</w:t>
      </w:r>
    </w:p>
    <w:p w:rsidR="00EA7525" w:rsidRPr="00EA7525" w:rsidRDefault="00EA7525" w:rsidP="006003E8">
      <w:pPr>
        <w:pStyle w:val="ConsPlusNormal"/>
        <w:numPr>
          <w:ilvl w:val="0"/>
          <w:numId w:val="584"/>
        </w:numPr>
        <w:ind w:left="426"/>
        <w:jc w:val="both"/>
        <w:rPr>
          <w:bCs/>
        </w:rPr>
      </w:pPr>
      <w:r w:rsidRPr="00EA7525">
        <w:rPr>
          <w:bCs/>
        </w:rPr>
        <w:t>демонстрировать движения танца «Летка-енка» в групповом исполнении под музыкальное сопровождение;</w:t>
      </w:r>
    </w:p>
    <w:p w:rsidR="00EA7525" w:rsidRPr="00EA7525" w:rsidRDefault="00EA7525" w:rsidP="006003E8">
      <w:pPr>
        <w:pStyle w:val="ConsPlusNormal"/>
        <w:numPr>
          <w:ilvl w:val="0"/>
          <w:numId w:val="584"/>
        </w:numPr>
        <w:ind w:left="426"/>
        <w:jc w:val="both"/>
        <w:rPr>
          <w:bCs/>
        </w:rPr>
      </w:pPr>
      <w:r w:rsidRPr="00EA7525">
        <w:rPr>
          <w:bCs/>
        </w:rPr>
        <w:t>выполнять прыжок в высоту с разбега перешагиванием;</w:t>
      </w:r>
    </w:p>
    <w:p w:rsidR="00EA7525" w:rsidRPr="00EA7525" w:rsidRDefault="00EA7525" w:rsidP="006003E8">
      <w:pPr>
        <w:pStyle w:val="ConsPlusNormal"/>
        <w:numPr>
          <w:ilvl w:val="0"/>
          <w:numId w:val="584"/>
        </w:numPr>
        <w:ind w:left="426"/>
        <w:jc w:val="both"/>
        <w:rPr>
          <w:bCs/>
        </w:rPr>
      </w:pPr>
      <w:r w:rsidRPr="00EA7525">
        <w:rPr>
          <w:bCs/>
        </w:rPr>
        <w:t>выполнять метание малого (теннисного) мяча на дальность;</w:t>
      </w:r>
    </w:p>
    <w:p w:rsidR="00EA7525" w:rsidRPr="00EA7525" w:rsidRDefault="00EA7525" w:rsidP="006003E8">
      <w:pPr>
        <w:pStyle w:val="ConsPlusNormal"/>
        <w:numPr>
          <w:ilvl w:val="0"/>
          <w:numId w:val="584"/>
        </w:numPr>
        <w:ind w:left="426"/>
        <w:jc w:val="both"/>
        <w:rPr>
          <w:bCs/>
        </w:rPr>
      </w:pPr>
      <w:r w:rsidRPr="00EA7525">
        <w:rPr>
          <w:bCs/>
        </w:rPr>
        <w:t>демонстрировать проплывание учебной дистанции кролем на груди или кролем на спине (по выбору учащегося);</w:t>
      </w:r>
    </w:p>
    <w:p w:rsidR="00EA7525" w:rsidRPr="00EA7525" w:rsidRDefault="00EA7525" w:rsidP="006003E8">
      <w:pPr>
        <w:pStyle w:val="ConsPlusNormal"/>
        <w:numPr>
          <w:ilvl w:val="0"/>
          <w:numId w:val="584"/>
        </w:numPr>
        <w:ind w:left="426"/>
        <w:jc w:val="both"/>
        <w:rPr>
          <w:bCs/>
        </w:rPr>
      </w:pPr>
      <w:r w:rsidRPr="00EA7525">
        <w:rPr>
          <w:bCs/>
        </w:rPr>
        <w:t>выполнять освоенные технические действия спортивных игр баскетбол, волейбол и футбол в условиях игровой деятельности;</w:t>
      </w:r>
    </w:p>
    <w:p w:rsidR="009E7D8F" w:rsidRPr="00EA7525" w:rsidRDefault="00EA7525" w:rsidP="006003E8">
      <w:pPr>
        <w:pStyle w:val="ConsPlusNormal"/>
        <w:numPr>
          <w:ilvl w:val="0"/>
          <w:numId w:val="584"/>
        </w:numPr>
        <w:ind w:left="426"/>
        <w:jc w:val="both"/>
        <w:rPr>
          <w:bCs/>
        </w:rPr>
      </w:pPr>
      <w:r w:rsidRPr="00EA7525">
        <w:rPr>
          <w:bCs/>
        </w:rPr>
        <w:t xml:space="preserve">выполнять упражнения на развитие </w:t>
      </w:r>
      <w:r>
        <w:rPr>
          <w:bCs/>
        </w:rPr>
        <w:t>физических качеств, демонстриро</w:t>
      </w:r>
      <w:r w:rsidRPr="00EA7525">
        <w:rPr>
          <w:bCs/>
        </w:rPr>
        <w:t>вать приросты в их показателях.</w:t>
      </w:r>
    </w:p>
    <w:p w:rsidR="009E7D8F" w:rsidRDefault="009E7D8F" w:rsidP="009E7D8F">
      <w:pPr>
        <w:pStyle w:val="ConsPlusNormal"/>
        <w:ind w:firstLine="540"/>
        <w:jc w:val="both"/>
        <w:rPr>
          <w:b/>
          <w:bCs/>
        </w:rPr>
      </w:pPr>
    </w:p>
    <w:p w:rsidR="005F2096" w:rsidRDefault="005F2096" w:rsidP="005F2096">
      <w:pPr>
        <w:pStyle w:val="ConsPlusNormal"/>
        <w:ind w:firstLine="540"/>
        <w:jc w:val="both"/>
        <w:rPr>
          <w:b/>
          <w:bCs/>
        </w:rPr>
      </w:pPr>
      <w:r w:rsidRPr="005F2096">
        <w:rPr>
          <w:b/>
          <w:bCs/>
        </w:rPr>
        <w:t>4.2.2.11</w:t>
      </w:r>
      <w:r w:rsidRPr="005F2096">
        <w:rPr>
          <w:b/>
          <w:bCs/>
        </w:rPr>
        <w:tab/>
      </w:r>
      <w:r w:rsidRPr="00500730">
        <w:rPr>
          <w:b/>
          <w:bCs/>
          <w:u w:val="single"/>
        </w:rPr>
        <w:t>Коррекционно-развивающая область. «Коррекционно-развивающие логопедические занятия»</w:t>
      </w:r>
    </w:p>
    <w:p w:rsidR="005F2096" w:rsidRDefault="005F2096" w:rsidP="005F2096">
      <w:pPr>
        <w:pStyle w:val="ConsPlusNormal"/>
        <w:ind w:firstLine="540"/>
        <w:jc w:val="both"/>
        <w:rPr>
          <w:b/>
          <w:bCs/>
          <w:i/>
        </w:rPr>
      </w:pPr>
      <w:r>
        <w:rPr>
          <w:b/>
          <w:bCs/>
          <w:i/>
        </w:rPr>
        <w:t>Пояснительная записка</w:t>
      </w:r>
    </w:p>
    <w:p w:rsidR="00677631" w:rsidRPr="00677631" w:rsidRDefault="00677631" w:rsidP="00677631">
      <w:pPr>
        <w:pStyle w:val="ConsPlusNormal"/>
        <w:ind w:firstLine="540"/>
        <w:jc w:val="both"/>
        <w:rPr>
          <w:bCs/>
        </w:rPr>
      </w:pPr>
      <w:r w:rsidRPr="00677631">
        <w:rPr>
          <w:bCs/>
        </w:rPr>
        <w:t>Курс коррекционно-развивающей области «Логопедические занятия» является обязательным для реализации. Он направлен на коррекцию различных недостатков речевого развития у школьников, получающих образование в соответствии с требованиями ФГОС НОО обучающихся с ОВЗ и АООП НОО обучающихся с ЗПР (вариант 7.2).     Логопедическая работа с обучающимися направлена на удовлетворение их особых образовательных потребностей.</w:t>
      </w:r>
    </w:p>
    <w:p w:rsidR="00677631" w:rsidRDefault="00677631" w:rsidP="00677631">
      <w:pPr>
        <w:pStyle w:val="ConsPlusNormal"/>
        <w:ind w:firstLine="540"/>
        <w:jc w:val="both"/>
        <w:rPr>
          <w:bCs/>
        </w:rPr>
      </w:pPr>
      <w:r w:rsidRPr="00677631">
        <w:rPr>
          <w:bCs/>
        </w:rPr>
        <w:t xml:space="preserve">Цель логопедических занятий: применение разных форм взаимодействия с обучающимися </w:t>
      </w:r>
      <w:r w:rsidRPr="00677631">
        <w:rPr>
          <w:bCs/>
        </w:rPr>
        <w:lastRenderedPageBreak/>
        <w:t>(диагностика, коррекция и развитие всех сторон речи (фонетико-фонематической, лексико-грамматической, синтаксической), а также св</w:t>
      </w:r>
      <w:r>
        <w:rPr>
          <w:bCs/>
        </w:rPr>
        <w:t>язной устной и письменной речи.</w:t>
      </w:r>
      <w:r w:rsidRPr="00677631">
        <w:rPr>
          <w:bCs/>
        </w:rPr>
        <w:t xml:space="preserve">  </w:t>
      </w:r>
    </w:p>
    <w:p w:rsidR="00677631" w:rsidRDefault="00C54055" w:rsidP="00677631">
      <w:pPr>
        <w:pStyle w:val="ConsPlusNormal"/>
        <w:ind w:firstLine="540"/>
        <w:jc w:val="both"/>
        <w:rPr>
          <w:bCs/>
        </w:rPr>
      </w:pPr>
      <w:r w:rsidRPr="00C54055">
        <w:rPr>
          <w:bCs/>
        </w:rPr>
        <w:t>Основные задачи реализации содержания: Совершенствование движений. Коррекция отдельных сторон психической деятельности и личностной сферы.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речевой деятельности, формирование коммуникативных навыков, расширение представлений об окружающей действительности. Формирование и развитие различных видов устной речи (разговорно-диалогической, описательно-повествовательной). Обогащение и развитие словаря, уточнение значения слова, развитие лексической системности, формирование семантических полей. Коррекция индивидуальных пробелов в знаниях.</w:t>
      </w:r>
      <w:r w:rsidR="00677631" w:rsidRPr="00677631">
        <w:rPr>
          <w:bCs/>
        </w:rPr>
        <w:t xml:space="preserve"> </w:t>
      </w:r>
    </w:p>
    <w:p w:rsidR="00C54055" w:rsidRDefault="00677631" w:rsidP="00677631">
      <w:pPr>
        <w:pStyle w:val="ConsPlusNormal"/>
        <w:ind w:firstLine="540"/>
        <w:jc w:val="both"/>
        <w:rPr>
          <w:bCs/>
        </w:rPr>
      </w:pPr>
      <w:r w:rsidRPr="00677631">
        <w:rPr>
          <w:bCs/>
        </w:rPr>
        <w:t>Курс «Логопедические занятия» представляет особую значимость для учащихся с ЗПР, поскольку у данной группы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усвоения учебного материала.</w:t>
      </w:r>
    </w:p>
    <w:p w:rsidR="00677631" w:rsidRPr="00C54055" w:rsidRDefault="00677631" w:rsidP="00677631">
      <w:pPr>
        <w:pStyle w:val="ConsPlusNormal"/>
        <w:ind w:firstLine="540"/>
        <w:jc w:val="both"/>
        <w:rPr>
          <w:bCs/>
        </w:rPr>
      </w:pPr>
      <w:r w:rsidRPr="00677631">
        <w:rPr>
          <w:bCs/>
        </w:rPr>
        <w:t>Коррекционно – развивающие логопедические занятия способствуют развитию познавательной активности, развитию мыслительных операций. Способствуют формированию опыта (систематически повторяется пройденный материал для автоматизации навыка, упрочения связей между языковыми единицами, используюемые приемы актуализации имеющихся знаний (визуальная опора, памятка). Применяемый словарный материал уточняется, пополняется, расширяется путем соотнесения с предметами, явлениями окружающего мира. Содержание обучения ориентировано на целенаправленную организацию, планомерное формирование учебной деятельности, способствующей личностному, коммуникативному, познавательному и социальному развитию. Овладению универсальными учебными действиями, что является фундаментом обучения на дальнейших ступенях общего образования.</w:t>
      </w:r>
    </w:p>
    <w:p w:rsidR="003F1D98" w:rsidRDefault="003F1D98" w:rsidP="005F2096">
      <w:pPr>
        <w:pStyle w:val="ConsPlusNormal"/>
        <w:ind w:firstLine="540"/>
        <w:jc w:val="both"/>
        <w:rPr>
          <w:b/>
          <w:bCs/>
          <w:i/>
        </w:rPr>
      </w:pPr>
    </w:p>
    <w:p w:rsidR="005F2096" w:rsidRDefault="005F2096" w:rsidP="005F2096">
      <w:pPr>
        <w:pStyle w:val="ConsPlusNormal"/>
        <w:ind w:firstLine="540"/>
        <w:jc w:val="both"/>
        <w:rPr>
          <w:b/>
          <w:bCs/>
          <w:i/>
        </w:rPr>
      </w:pPr>
      <w:r>
        <w:rPr>
          <w:b/>
          <w:bCs/>
          <w:i/>
        </w:rPr>
        <w:t>Содержание курса</w:t>
      </w:r>
    </w:p>
    <w:p w:rsidR="003F1D98" w:rsidRPr="00F61CB5" w:rsidRDefault="003F1D98" w:rsidP="003F1D98">
      <w:pPr>
        <w:pStyle w:val="ConsPlusNormal"/>
        <w:ind w:firstLine="567"/>
        <w:jc w:val="both"/>
        <w:rPr>
          <w:bCs/>
        </w:rPr>
      </w:pPr>
      <w:r w:rsidRPr="00F61CB5">
        <w:rPr>
          <w:bCs/>
        </w:rPr>
        <w:t>В соответствии с целями и задачами ПКРЗ "Логопедические занятия" выделяются следующие модули и разделы программы:</w:t>
      </w:r>
    </w:p>
    <w:p w:rsidR="003F1D98" w:rsidRPr="00F61CB5" w:rsidRDefault="003F1D98" w:rsidP="003F1D98">
      <w:pPr>
        <w:pStyle w:val="ConsPlusNormal"/>
        <w:ind w:firstLine="567"/>
        <w:jc w:val="both"/>
        <w:rPr>
          <w:bCs/>
        </w:rPr>
      </w:pPr>
      <w:r w:rsidRPr="00F61CB5">
        <w:rPr>
          <w:bCs/>
        </w:rPr>
        <w:t>Модуль «Совершенствование фонетико-фонематической стороны речи</w:t>
      </w:r>
      <w:r>
        <w:rPr>
          <w:bCs/>
        </w:rPr>
        <w:t xml:space="preserve">. Фонетика, орфоэпия, графика»; </w:t>
      </w:r>
      <w:r w:rsidRPr="00F61CB5">
        <w:rPr>
          <w:bCs/>
        </w:rPr>
        <w:t>Модуль «Обогащение и активизация словарного запаса. Формирование навыков словообразования. Морфемика»;</w:t>
      </w:r>
      <w:r>
        <w:rPr>
          <w:bCs/>
        </w:rPr>
        <w:t xml:space="preserve"> </w:t>
      </w:r>
      <w:r w:rsidRPr="00F61CB5">
        <w:rPr>
          <w:bCs/>
        </w:rPr>
        <w:t>Модуль</w:t>
      </w:r>
      <w:r w:rsidRPr="00F61CB5">
        <w:rPr>
          <w:bCs/>
        </w:rPr>
        <w:tab/>
        <w:t>«Коррекция</w:t>
      </w:r>
      <w:r w:rsidRPr="00F61CB5">
        <w:rPr>
          <w:bCs/>
        </w:rPr>
        <w:tab/>
        <w:t>и</w:t>
      </w:r>
      <w:r w:rsidRPr="00F61CB5">
        <w:rPr>
          <w:bCs/>
        </w:rPr>
        <w:tab/>
        <w:t>развитие</w:t>
      </w:r>
      <w:r w:rsidRPr="00F61CB5">
        <w:rPr>
          <w:bCs/>
        </w:rPr>
        <w:tab/>
        <w:t>лекси</w:t>
      </w:r>
      <w:r>
        <w:rPr>
          <w:bCs/>
        </w:rPr>
        <w:t>ко-грамматической стороны</w:t>
      </w:r>
      <w:r>
        <w:rPr>
          <w:bCs/>
        </w:rPr>
        <w:tab/>
        <w:t xml:space="preserve">речи. Морфология»; </w:t>
      </w:r>
      <w:r w:rsidRPr="00F61CB5">
        <w:rPr>
          <w:bCs/>
        </w:rPr>
        <w:t>Модуль «Коррекция и развитие связной речи. Коммуникация (говорение, аудирование, чтение, письмо)».</w:t>
      </w:r>
    </w:p>
    <w:p w:rsidR="003F1D98" w:rsidRPr="00F61CB5" w:rsidRDefault="003F1D98" w:rsidP="003F1D98">
      <w:pPr>
        <w:pStyle w:val="ConsPlusNormal"/>
        <w:ind w:firstLine="567"/>
        <w:jc w:val="both"/>
        <w:rPr>
          <w:b/>
          <w:bCs/>
          <w:i/>
        </w:rPr>
      </w:pPr>
      <w:r w:rsidRPr="00F61CB5">
        <w:rPr>
          <w:b/>
          <w:bCs/>
          <w:i/>
        </w:rPr>
        <w:t>1 класс</w:t>
      </w:r>
    </w:p>
    <w:p w:rsidR="003F1D98" w:rsidRPr="00F61CB5" w:rsidRDefault="003F1D98" w:rsidP="003F1D98">
      <w:pPr>
        <w:pStyle w:val="ConsPlusNormal"/>
        <w:ind w:firstLine="567"/>
        <w:jc w:val="both"/>
        <w:rPr>
          <w:bCs/>
        </w:rPr>
      </w:pPr>
      <w:r w:rsidRPr="00F61CB5">
        <w:rPr>
          <w:bCs/>
          <w:i/>
          <w:u w:val="single"/>
        </w:rPr>
        <w:t>Модуль 1. «Совершенствование фонетико-фонематической стороны речи. Фонетика, орфоэпия, графика».</w:t>
      </w:r>
      <w:r w:rsidRPr="00F61CB5">
        <w:rPr>
          <w:bCs/>
        </w:rPr>
        <w:t xml:space="preserve"> Звуки и буквы. Различение звуков в речи и букв на письме (по фонетическому сходству). Различение букв (по оптическому и кинетическому сходству). Слогообразующая роль гласных. Ударение. Смыслоразличительная и форморазличительная роль ударения. Практикум по развитию произношения и навыков чтения.</w:t>
      </w:r>
    </w:p>
    <w:p w:rsidR="003F1D98" w:rsidRPr="00F61CB5" w:rsidRDefault="003F1D98" w:rsidP="003F1D98">
      <w:pPr>
        <w:pStyle w:val="ConsPlusNormal"/>
        <w:ind w:firstLine="567"/>
        <w:jc w:val="both"/>
        <w:rPr>
          <w:bCs/>
        </w:rPr>
      </w:pPr>
      <w:r w:rsidRPr="00F61CB5">
        <w:rPr>
          <w:bCs/>
          <w:i/>
          <w:u w:val="single"/>
        </w:rPr>
        <w:t>Модуль 2. «Обогащение и активизация словарного запаса. Формирование навыков словообразования. Морфемика».</w:t>
      </w:r>
      <w:r w:rsidRPr="00F61CB5">
        <w:rPr>
          <w:bCs/>
        </w:rPr>
        <w:t xml:space="preserve"> Словообразование существительных при помощи суффиксов. Словообразование прилагательных при помощи суффиксов. Словообразование глаголов при помощи приставок: без-бес, пре-при. Словообразование глаголов с помощью приставок и суффиксов. Окончание.</w:t>
      </w:r>
    </w:p>
    <w:p w:rsidR="003F1D98" w:rsidRPr="00F61CB5" w:rsidRDefault="003F1D98" w:rsidP="003F1D98">
      <w:pPr>
        <w:pStyle w:val="ConsPlusNormal"/>
        <w:ind w:firstLine="567"/>
        <w:jc w:val="both"/>
        <w:rPr>
          <w:bCs/>
        </w:rPr>
      </w:pPr>
      <w:r w:rsidRPr="00F61CB5">
        <w:rPr>
          <w:bCs/>
          <w:i/>
          <w:u w:val="single"/>
        </w:rPr>
        <w:t>Модуль 3. «Коррекция и развитие лексико-грамматической стороны речи. Морфология».</w:t>
      </w:r>
      <w:r w:rsidRPr="00F61CB5">
        <w:rPr>
          <w:bCs/>
        </w:rPr>
        <w:t xml:space="preserve"> Словосочетание и предложение. Согласование слов. Связь слов в словосочетании и в предложении. Различение глаголов совершенного и несовершенного вида. Практическое использование глаголов в устной и письменной речи. Словоизменение глаголов. Однозначные и многозначные слова. Дифференциация существительных в различных падежных формах.</w:t>
      </w:r>
    </w:p>
    <w:p w:rsidR="003F1D98" w:rsidRPr="00F61CB5" w:rsidRDefault="003F1D98" w:rsidP="003F1D98">
      <w:pPr>
        <w:pStyle w:val="ConsPlusNormal"/>
        <w:ind w:firstLine="567"/>
        <w:jc w:val="both"/>
        <w:rPr>
          <w:bCs/>
          <w:i/>
          <w:u w:val="single"/>
        </w:rPr>
      </w:pPr>
      <w:r w:rsidRPr="00F61CB5">
        <w:rPr>
          <w:bCs/>
          <w:i/>
          <w:u w:val="single"/>
        </w:rPr>
        <w:t>Модуль 4. «Коррекция и развитие связной речи. Коммуникация (говорение, аудирование, чте</w:t>
      </w:r>
      <w:r>
        <w:rPr>
          <w:bCs/>
          <w:i/>
          <w:u w:val="single"/>
        </w:rPr>
        <w:t xml:space="preserve">ние, </w:t>
      </w:r>
      <w:r>
        <w:rPr>
          <w:bCs/>
          <w:i/>
          <w:u w:val="single"/>
        </w:rPr>
        <w:lastRenderedPageBreak/>
        <w:t xml:space="preserve">письмо)» </w:t>
      </w:r>
      <w:r w:rsidRPr="00F61CB5">
        <w:rPr>
          <w:bCs/>
        </w:rPr>
        <w:t>Составление связного высказывания (по сюжетным картинкам, по ключевым словам). Пересказ повествовательного текста. Диалог на заданную тему (в рамках изученного материала и на основе полученных знаний, объемом не менее 2 реплик). Работа с письменным текстом.</w:t>
      </w:r>
    </w:p>
    <w:p w:rsidR="003F1D98" w:rsidRPr="00F61CB5" w:rsidRDefault="003F1D98" w:rsidP="003F1D98">
      <w:pPr>
        <w:pStyle w:val="ConsPlusNormal"/>
        <w:ind w:firstLine="567"/>
        <w:jc w:val="both"/>
        <w:rPr>
          <w:b/>
          <w:bCs/>
          <w:i/>
        </w:rPr>
      </w:pPr>
      <w:r w:rsidRPr="00F61CB5">
        <w:rPr>
          <w:b/>
          <w:bCs/>
          <w:i/>
        </w:rPr>
        <w:t>2</w:t>
      </w:r>
      <w:r w:rsidRPr="00F61CB5">
        <w:rPr>
          <w:b/>
          <w:bCs/>
          <w:i/>
        </w:rPr>
        <w:tab/>
        <w:t>класс</w:t>
      </w:r>
    </w:p>
    <w:p w:rsidR="003F1D98" w:rsidRPr="00F61CB5" w:rsidRDefault="003F1D98" w:rsidP="003F1D98">
      <w:pPr>
        <w:pStyle w:val="ConsPlusNormal"/>
        <w:ind w:firstLine="567"/>
        <w:jc w:val="both"/>
        <w:rPr>
          <w:bCs/>
        </w:rPr>
      </w:pPr>
      <w:r w:rsidRPr="00F61CB5">
        <w:rPr>
          <w:bCs/>
          <w:i/>
          <w:u w:val="single"/>
        </w:rPr>
        <w:t>Модуль «Совершенствование фонетико-фонематической стороны речи. Фонетика, орфоэпия, графика».</w:t>
      </w:r>
      <w:r w:rsidRPr="00F61CB5">
        <w:rPr>
          <w:bCs/>
        </w:rPr>
        <w:t xml:space="preserve"> Звуки и буквы. Различение звуков в речи и букв на письме (по фонетическому сходству). Различение букв (по оптическому и кинетическому сходству). Слогообразующая роль гласных. Типы слогов. Ударение. Смыслоразличительная и форморазличительная роль ударения. Практикум по развитию произношения и навыков чтения.</w:t>
      </w:r>
    </w:p>
    <w:p w:rsidR="003F1D98" w:rsidRPr="00F61CB5" w:rsidRDefault="003F1D98" w:rsidP="003F1D98">
      <w:pPr>
        <w:pStyle w:val="ConsPlusNormal"/>
        <w:ind w:firstLine="567"/>
        <w:jc w:val="both"/>
        <w:rPr>
          <w:bCs/>
        </w:rPr>
      </w:pPr>
      <w:r w:rsidRPr="00F61CB5">
        <w:rPr>
          <w:bCs/>
          <w:i/>
          <w:u w:val="single"/>
        </w:rPr>
        <w:t>Модуль «Обогащение и активизация словарного запаса. Формирование навыков словообразования. Морфемика».</w:t>
      </w:r>
      <w:r w:rsidRPr="00F61CB5">
        <w:rPr>
          <w:bCs/>
        </w:rPr>
        <w:t xml:space="preserve"> Слово как объединение морфем, стоящих в определённом порядке и имеющих значение. Наблюдения за строением слова на наглядно-образных моделях. Первоначальное знакомство с составом слова ( корень, приставка, суффикс, окончание). 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Приставка. Представление о значении приставок. Значение, которое приставка придаёт слову. Образование однокоренных слов с помощью приставок. Правописание разделительного твёрдого знака. Суффикс. Представление о значении суффиксов. Роль суффикса в слове. Образование однокоренных слов с помощью суффиксов. Окончание, его основная функция и отличие от других частей слова. Роль окончаний для связи слов в словосочетании (для связи слов в предложении).</w:t>
      </w:r>
    </w:p>
    <w:p w:rsidR="003F1D98" w:rsidRPr="00F61CB5" w:rsidRDefault="003F1D98" w:rsidP="003F1D98">
      <w:pPr>
        <w:pStyle w:val="ConsPlusNormal"/>
        <w:ind w:firstLine="567"/>
        <w:jc w:val="both"/>
        <w:rPr>
          <w:bCs/>
        </w:rPr>
      </w:pPr>
      <w:r w:rsidRPr="00F61CB5">
        <w:rPr>
          <w:bCs/>
          <w:i/>
          <w:u w:val="single"/>
        </w:rPr>
        <w:t>Модуль «Коррекция и развитие лексико-грамматической стороны речи. Морфология».</w:t>
      </w:r>
      <w:r w:rsidRPr="00F61CB5">
        <w:rPr>
          <w:bCs/>
        </w:rPr>
        <w:t xml:space="preserve"> Части речи. Общее представление о час</w:t>
      </w:r>
      <w:r>
        <w:rPr>
          <w:bCs/>
        </w:rPr>
        <w:t xml:space="preserve">тях речи. Части речи как группы </w:t>
      </w:r>
      <w:r w:rsidRPr="00F61CB5">
        <w:rPr>
          <w:bCs/>
        </w:rPr>
        <w:t>слов, отвечающих на один и тот же вопрос и объединённых общим значением (предмета, признака предмета, действия). Классификация слов по частям речи. Знание средств их выделения (вопросы и общее значение). Деление частей речи на самостоятельные и служебные. Создание представления о грамматическом значении (без введения термина) как о значении, свойственным целым группам слов. Имя существительное. Значение и употребление в речи. Различение имен существительных, отвечающих на вопросы «кто?» и «что?» Имена существительные одушевлённые и неодушевлённые. Имена существительные собственные и нарицательные. Умение опознавать имена собственные. Изменение имён существительных по числам. Варианты окончаний имён существительных во множественном числе. Глагол как часть речи. Значение и употребление в речи. Основные признаки. Классификация глаголов по вопросам. Изменение глаголов по числам и временам. Имя прилагательное как часть речи. Значение и употребление в речи. Основные признаки. Дифференциация и группировка слов по вопросам. Роль имён прилагательных в речи. Изменение имён прилагательных по числам. Предлог, его роль в речи. Правописание предлогов со словами, различие написания приставок и предлогов. Различение предложения, словосочетания и слова (осознание их сходства и различия.) Выделение признаков предложения. Предложение. Понятие о смысловой и интонационной законченности предложения.</w:t>
      </w:r>
    </w:p>
    <w:p w:rsidR="003F1D98" w:rsidRPr="00F61CB5" w:rsidRDefault="003F1D98" w:rsidP="003F1D98">
      <w:pPr>
        <w:pStyle w:val="ConsPlusNormal"/>
        <w:ind w:firstLine="567"/>
        <w:jc w:val="both"/>
        <w:rPr>
          <w:bCs/>
        </w:rPr>
      </w:pPr>
      <w:r w:rsidRPr="00F61CB5">
        <w:rPr>
          <w:bCs/>
          <w:i/>
          <w:u w:val="single"/>
        </w:rPr>
        <w:t>Модуль «Коррекция и развитие связной речи. Коммуникация (говорение, аудирование, чтение, письмо)».</w:t>
      </w:r>
      <w:r w:rsidRPr="00F61CB5">
        <w:rPr>
          <w:bCs/>
        </w:rPr>
        <w:t xml:space="preserve"> Текст. Признаки текста. Смысловое единство предложений в тексте. Последовательность предложений в тексте. Определение текста. Типы текстов: описание, повествование, рассуждение, их особенности. Последовательность частей текста (абзацев). План текста. Работа с деформированным текстом. Составление связного описательного рассказа на заданную тему (по предварительно составленному плану, сюжетной картинке). Пересказ повествовательного текста. Знакомство с жанрами письма. Письмо как вид текста, требования к его написанию. Знакомство с основными видами изложении.</w:t>
      </w:r>
    </w:p>
    <w:p w:rsidR="003F1D98" w:rsidRPr="00F61CB5" w:rsidRDefault="003F1D98" w:rsidP="003F1D98">
      <w:pPr>
        <w:pStyle w:val="ConsPlusNormal"/>
        <w:ind w:firstLine="567"/>
        <w:jc w:val="both"/>
        <w:rPr>
          <w:b/>
          <w:bCs/>
          <w:i/>
        </w:rPr>
      </w:pPr>
      <w:r w:rsidRPr="00F61CB5">
        <w:rPr>
          <w:b/>
          <w:bCs/>
          <w:i/>
        </w:rPr>
        <w:t>3</w:t>
      </w:r>
      <w:r w:rsidRPr="00F61CB5">
        <w:rPr>
          <w:b/>
          <w:bCs/>
          <w:i/>
        </w:rPr>
        <w:tab/>
        <w:t>класс</w:t>
      </w:r>
    </w:p>
    <w:p w:rsidR="003F1D98" w:rsidRPr="00F61CB5" w:rsidRDefault="003F1D98" w:rsidP="003F1D98">
      <w:pPr>
        <w:pStyle w:val="ConsPlusNormal"/>
        <w:ind w:firstLine="567"/>
        <w:jc w:val="both"/>
        <w:rPr>
          <w:bCs/>
        </w:rPr>
      </w:pPr>
      <w:r w:rsidRPr="00F61CB5">
        <w:rPr>
          <w:bCs/>
          <w:i/>
          <w:u w:val="single"/>
        </w:rPr>
        <w:t>Модуль 1. «Совершенствование фонетико-фонематической стороны речи. Фонетика, орфоэпия, графика».</w:t>
      </w:r>
      <w:r w:rsidRPr="00F61CB5">
        <w:rPr>
          <w:bCs/>
        </w:rPr>
        <w:t xml:space="preserve"> Звуки и буквы. Различение звуков в речи и букв на письме (по фонетическому сходству). Различение букв (по оптическому и кинетическому сходству). Слогообразующая роль гласных. Ударение. Смыслоразличительная и форморазличительная роль ударения. Практикум по развитию произношения и навыков чтения.</w:t>
      </w:r>
    </w:p>
    <w:p w:rsidR="003F1D98" w:rsidRPr="00F61CB5" w:rsidRDefault="003F1D98" w:rsidP="003F1D98">
      <w:pPr>
        <w:pStyle w:val="ConsPlusNormal"/>
        <w:ind w:firstLine="567"/>
        <w:jc w:val="both"/>
        <w:rPr>
          <w:bCs/>
        </w:rPr>
      </w:pPr>
      <w:r w:rsidRPr="00F61CB5">
        <w:rPr>
          <w:bCs/>
          <w:i/>
          <w:u w:val="single"/>
        </w:rPr>
        <w:t xml:space="preserve">Модуль 2. «Обогащение и активизация словарного запаса. Формирование навыков </w:t>
      </w:r>
      <w:r w:rsidRPr="00F61CB5">
        <w:rPr>
          <w:bCs/>
          <w:i/>
          <w:u w:val="single"/>
        </w:rPr>
        <w:lastRenderedPageBreak/>
        <w:t>словообразования. Морфемика».</w:t>
      </w:r>
      <w:r w:rsidRPr="00F61CB5">
        <w:rPr>
          <w:bCs/>
        </w:rPr>
        <w:t xml:space="preserve"> Словообразование существительных при помощи суффиксов. Словообразование прилагательных при помощи суффиксов. Словообразование глаголов при помощи приставок: без-бес, пре-при. Словообразование глаголов с помощью приставок и суффиксов. Окончание.</w:t>
      </w:r>
    </w:p>
    <w:p w:rsidR="003F1D98" w:rsidRPr="00F61CB5" w:rsidRDefault="003F1D98" w:rsidP="003F1D98">
      <w:pPr>
        <w:pStyle w:val="ConsPlusNormal"/>
        <w:ind w:firstLine="567"/>
        <w:jc w:val="both"/>
        <w:rPr>
          <w:bCs/>
        </w:rPr>
      </w:pPr>
      <w:r w:rsidRPr="00F61CB5">
        <w:rPr>
          <w:bCs/>
          <w:i/>
          <w:u w:val="single"/>
        </w:rPr>
        <w:t xml:space="preserve">Модуль 3. «Коррекция и развитие лексико-грамматической стороны речи. Морфология». </w:t>
      </w:r>
      <w:r w:rsidRPr="00F61CB5">
        <w:rPr>
          <w:bCs/>
        </w:rPr>
        <w:t>Словосочетание и предложение. Согласование слов. Связь слов в словосочетании и в предложении. Различение глаголов совершенного и несовершенного вида. Практическое использование глаголов в устной и письменной речи. Словоизменение глаголов. Однозначные и многозначные слова. Дифференциация существительных в различных падежных формах.</w:t>
      </w:r>
    </w:p>
    <w:p w:rsidR="003F1D98" w:rsidRPr="00F61CB5" w:rsidRDefault="003F1D98" w:rsidP="003F1D98">
      <w:pPr>
        <w:pStyle w:val="ConsPlusNormal"/>
        <w:ind w:firstLine="567"/>
        <w:jc w:val="both"/>
        <w:rPr>
          <w:bCs/>
        </w:rPr>
      </w:pPr>
      <w:r w:rsidRPr="00F61CB5">
        <w:rPr>
          <w:bCs/>
          <w:i/>
          <w:u w:val="single"/>
        </w:rPr>
        <w:t>Модуль 4. «Коррекция и развитие связной речи. Коммуникация (говорение, аудирование, чтение, письмо)».</w:t>
      </w:r>
      <w:r w:rsidRPr="00F61CB5">
        <w:rPr>
          <w:bCs/>
        </w:rPr>
        <w:t xml:space="preserve"> Составление связного высказывания (по сюжетным картинкам, по ключевым словам). Пересказ повествовательного текста. Диалог на заданную тему (в рамках изученного материала и на основе полученных знаний, объемом не менее 2 реплик). Работа с письменным текстом.</w:t>
      </w:r>
    </w:p>
    <w:p w:rsidR="003F1D98" w:rsidRPr="00F61CB5" w:rsidRDefault="003F1D98" w:rsidP="003F1D98">
      <w:pPr>
        <w:pStyle w:val="ConsPlusNormal"/>
        <w:ind w:firstLine="567"/>
        <w:jc w:val="both"/>
        <w:rPr>
          <w:b/>
          <w:bCs/>
          <w:i/>
        </w:rPr>
      </w:pPr>
      <w:r>
        <w:rPr>
          <w:b/>
          <w:bCs/>
          <w:i/>
        </w:rPr>
        <w:t>4</w:t>
      </w:r>
      <w:r>
        <w:rPr>
          <w:b/>
          <w:bCs/>
          <w:i/>
        </w:rPr>
        <w:tab/>
        <w:t>класс</w:t>
      </w:r>
      <w:r w:rsidRPr="00F61CB5">
        <w:rPr>
          <w:bCs/>
        </w:rPr>
        <w:t xml:space="preserve"> </w:t>
      </w:r>
    </w:p>
    <w:p w:rsidR="003F1D98" w:rsidRPr="00F61CB5" w:rsidRDefault="003F1D98" w:rsidP="003F1D98">
      <w:pPr>
        <w:pStyle w:val="ConsPlusNormal"/>
        <w:ind w:firstLine="567"/>
        <w:jc w:val="both"/>
        <w:rPr>
          <w:bCs/>
          <w:i/>
          <w:u w:val="single"/>
        </w:rPr>
      </w:pPr>
      <w:r w:rsidRPr="00F61CB5">
        <w:rPr>
          <w:bCs/>
          <w:i/>
          <w:u w:val="single"/>
        </w:rPr>
        <w:t>Модуль 1. «Совершенствование фонети</w:t>
      </w:r>
      <w:r>
        <w:rPr>
          <w:bCs/>
          <w:i/>
          <w:u w:val="single"/>
        </w:rPr>
        <w:t xml:space="preserve">ко-фонематической стороны речи. </w:t>
      </w:r>
      <w:r w:rsidRPr="00F61CB5">
        <w:rPr>
          <w:bCs/>
          <w:i/>
          <w:u w:val="single"/>
        </w:rPr>
        <w:t>Фонетика, орфоэпия, графика».</w:t>
      </w:r>
      <w:r w:rsidRPr="00F61CB5">
        <w:rPr>
          <w:bCs/>
        </w:rPr>
        <w:t xml:space="preserve"> Гласные звуки: уточнение артикуляции гласных звуков; слогообразующая роль гласного звука. Согласные звуки: твердые и мягкие согласные: 1) обозначение мягкости согласных буквами я,е,ё,ю,ъ; 2) разделительный а; • звонкие и глухие согласные: 1) парные звонкие и глухие согласные (в-ф,б-п,д-т,г-к,з-с);</w:t>
      </w:r>
    </w:p>
    <w:p w:rsidR="003F1D98" w:rsidRPr="00F61CB5" w:rsidRDefault="003F1D98" w:rsidP="003F1D98">
      <w:pPr>
        <w:pStyle w:val="ConsPlusNormal"/>
        <w:ind w:firstLine="567"/>
        <w:jc w:val="both"/>
        <w:rPr>
          <w:bCs/>
        </w:rPr>
      </w:pPr>
      <w:r w:rsidRPr="00F61CB5">
        <w:rPr>
          <w:bCs/>
          <w:i/>
          <w:u w:val="single"/>
        </w:rPr>
        <w:t>Модуль 2. "Обогащение и активизация словарного запаса. Формирование навыков словообразования. Морфемика".</w:t>
      </w:r>
      <w:r w:rsidRPr="00F61CB5">
        <w:rPr>
          <w:bCs/>
        </w:rPr>
        <w:t xml:space="preserve"> Выделение однокоренных слов; образование однокоренных слов префиксальным, суффиксальным способом и изменением флексий; различение приставок и предлогов.</w:t>
      </w:r>
    </w:p>
    <w:p w:rsidR="003F1D98" w:rsidRPr="00F61CB5" w:rsidRDefault="003F1D98" w:rsidP="003F1D98">
      <w:pPr>
        <w:pStyle w:val="ConsPlusNormal"/>
        <w:ind w:firstLine="567"/>
        <w:jc w:val="both"/>
        <w:rPr>
          <w:bCs/>
          <w:i/>
          <w:u w:val="single"/>
        </w:rPr>
      </w:pPr>
      <w:r w:rsidRPr="00F61CB5">
        <w:rPr>
          <w:bCs/>
          <w:i/>
          <w:u w:val="single"/>
        </w:rPr>
        <w:t>Модуль 3. "Коррекция и развитие лексико-грамматической стороны речи.</w:t>
      </w:r>
    </w:p>
    <w:p w:rsidR="003F1D98" w:rsidRPr="00F61CB5" w:rsidRDefault="003F1D98" w:rsidP="003F1D98">
      <w:pPr>
        <w:pStyle w:val="ConsPlusNormal"/>
        <w:ind w:firstLine="567"/>
        <w:jc w:val="both"/>
        <w:rPr>
          <w:bCs/>
          <w:i/>
          <w:u w:val="single"/>
        </w:rPr>
      </w:pPr>
      <w:r w:rsidRPr="00F61CB5">
        <w:rPr>
          <w:bCs/>
          <w:i/>
          <w:u w:val="single"/>
        </w:rPr>
        <w:t>Морфология";</w:t>
      </w:r>
    </w:p>
    <w:p w:rsidR="003F1D98" w:rsidRPr="00F61CB5" w:rsidRDefault="003F1D98" w:rsidP="003F1D98">
      <w:pPr>
        <w:pStyle w:val="ConsPlusNormal"/>
        <w:ind w:firstLine="567"/>
        <w:jc w:val="both"/>
        <w:rPr>
          <w:bCs/>
        </w:rPr>
      </w:pPr>
      <w:r w:rsidRPr="00F61CB5">
        <w:rPr>
          <w:bCs/>
          <w:i/>
          <w:u w:val="single"/>
        </w:rPr>
        <w:t>Модуль 4. "Коррекция и развитие связной речи. Коммуникация (говорение, аудирование, чтение, письмо)".</w:t>
      </w:r>
      <w:r w:rsidRPr="00F61CB5">
        <w:rPr>
          <w:bCs/>
        </w:rPr>
        <w:t xml:space="preserve"> Практические упражнения в распространении предложений (согласование слов в предложении в роде, числе, падеже). Составление связного высказывания. Работа с письменным текстом.</w:t>
      </w:r>
    </w:p>
    <w:p w:rsidR="003F1D98" w:rsidRPr="00F61CB5" w:rsidRDefault="003F1D98" w:rsidP="003F1D98">
      <w:pPr>
        <w:pStyle w:val="ConsPlusNormal"/>
        <w:ind w:firstLine="567"/>
        <w:jc w:val="both"/>
        <w:rPr>
          <w:bCs/>
        </w:rPr>
      </w:pPr>
    </w:p>
    <w:p w:rsidR="005F2096" w:rsidRDefault="005F2096" w:rsidP="005F2096">
      <w:pPr>
        <w:pStyle w:val="ConsPlusNormal"/>
        <w:ind w:firstLine="540"/>
        <w:jc w:val="both"/>
        <w:rPr>
          <w:b/>
          <w:bCs/>
          <w:i/>
        </w:rPr>
      </w:pPr>
      <w:r>
        <w:rPr>
          <w:b/>
          <w:bCs/>
          <w:i/>
        </w:rPr>
        <w:t>Планируемые результаты</w:t>
      </w:r>
    </w:p>
    <w:p w:rsidR="00C94000" w:rsidRPr="00C94000" w:rsidRDefault="00C94000" w:rsidP="00C94000">
      <w:pPr>
        <w:pStyle w:val="ConsPlusNormal"/>
        <w:ind w:firstLine="540"/>
        <w:jc w:val="both"/>
        <w:rPr>
          <w:bCs/>
          <w:i/>
          <w:u w:val="single"/>
        </w:rPr>
      </w:pPr>
      <w:r w:rsidRPr="00C94000">
        <w:rPr>
          <w:bCs/>
          <w:i/>
          <w:u w:val="single"/>
        </w:rPr>
        <w:t>Личностные результаты:</w:t>
      </w:r>
    </w:p>
    <w:p w:rsidR="00C94000" w:rsidRPr="00C94000" w:rsidRDefault="00C94000" w:rsidP="006003E8">
      <w:pPr>
        <w:pStyle w:val="ConsPlusNormal"/>
        <w:numPr>
          <w:ilvl w:val="0"/>
          <w:numId w:val="674"/>
        </w:numPr>
        <w:ind w:left="426"/>
        <w:jc w:val="both"/>
        <w:rPr>
          <w:bCs/>
        </w:rPr>
      </w:pPr>
      <w:r w:rsidRPr="00C94000">
        <w:rPr>
          <w:bCs/>
        </w:rPr>
        <w:t>развитие навыков сотрудничества со взрослыми и сверстниками;</w:t>
      </w:r>
    </w:p>
    <w:p w:rsidR="00C94000" w:rsidRPr="00C94000" w:rsidRDefault="00C94000" w:rsidP="006003E8">
      <w:pPr>
        <w:pStyle w:val="ConsPlusNormal"/>
        <w:numPr>
          <w:ilvl w:val="0"/>
          <w:numId w:val="674"/>
        </w:numPr>
        <w:ind w:left="426"/>
        <w:jc w:val="both"/>
        <w:rPr>
          <w:bCs/>
        </w:rPr>
      </w:pPr>
      <w:r w:rsidRPr="00C94000">
        <w:rPr>
          <w:bCs/>
        </w:rPr>
        <w:t>принятие и освоение социальной роли обучающегося, развитие мотивов учебной деятельности и формирование личностного смысла учения.</w:t>
      </w:r>
    </w:p>
    <w:p w:rsidR="00C94000" w:rsidRPr="00C94000" w:rsidRDefault="00C94000" w:rsidP="006003E8">
      <w:pPr>
        <w:pStyle w:val="ConsPlusNormal"/>
        <w:numPr>
          <w:ilvl w:val="0"/>
          <w:numId w:val="674"/>
        </w:numPr>
        <w:ind w:left="426"/>
        <w:jc w:val="both"/>
        <w:rPr>
          <w:bCs/>
        </w:rPr>
      </w:pPr>
      <w:r w:rsidRPr="00C94000">
        <w:rPr>
          <w:bCs/>
        </w:rPr>
        <w:t>формирование уважительного отношения к иному мнению;</w:t>
      </w:r>
    </w:p>
    <w:p w:rsidR="00C94000" w:rsidRPr="00C94000" w:rsidRDefault="00C94000" w:rsidP="006003E8">
      <w:pPr>
        <w:pStyle w:val="ConsPlusNormal"/>
        <w:numPr>
          <w:ilvl w:val="0"/>
          <w:numId w:val="674"/>
        </w:numPr>
        <w:ind w:left="426"/>
        <w:jc w:val="both"/>
        <w:rPr>
          <w:bCs/>
        </w:rPr>
      </w:pPr>
      <w:r w:rsidRPr="00C94000">
        <w:rPr>
          <w:bCs/>
        </w:rPr>
        <w:t>развитие этических чувств, доброжелательности и эмоционально-нравственной отзывчивости, понимания и сопер</w:t>
      </w:r>
      <w:r>
        <w:rPr>
          <w:bCs/>
        </w:rPr>
        <w:t>еживания чувствам других людей.</w:t>
      </w:r>
    </w:p>
    <w:p w:rsidR="00C94000" w:rsidRPr="00C94000" w:rsidRDefault="00C94000" w:rsidP="00C94000">
      <w:pPr>
        <w:pStyle w:val="ConsPlusNormal"/>
        <w:ind w:firstLine="540"/>
        <w:jc w:val="both"/>
        <w:rPr>
          <w:bCs/>
          <w:i/>
          <w:u w:val="single"/>
        </w:rPr>
      </w:pPr>
      <w:r w:rsidRPr="00C94000">
        <w:rPr>
          <w:bCs/>
          <w:i/>
          <w:u w:val="single"/>
        </w:rPr>
        <w:t>Метапредметные результаты:</w:t>
      </w:r>
    </w:p>
    <w:p w:rsidR="00C94000" w:rsidRPr="00C94000" w:rsidRDefault="00C94000" w:rsidP="00C94000">
      <w:pPr>
        <w:pStyle w:val="ConsPlusNormal"/>
        <w:ind w:firstLine="540"/>
        <w:jc w:val="both"/>
        <w:rPr>
          <w:bCs/>
          <w:i/>
        </w:rPr>
      </w:pPr>
      <w:r w:rsidRPr="00C94000">
        <w:rPr>
          <w:bCs/>
          <w:i/>
        </w:rPr>
        <w:t>Регулятивные:</w:t>
      </w:r>
    </w:p>
    <w:p w:rsidR="00C94000" w:rsidRPr="00C94000" w:rsidRDefault="00C94000" w:rsidP="006003E8">
      <w:pPr>
        <w:pStyle w:val="ConsPlusNormal"/>
        <w:numPr>
          <w:ilvl w:val="0"/>
          <w:numId w:val="675"/>
        </w:numPr>
        <w:ind w:left="426"/>
        <w:jc w:val="both"/>
        <w:rPr>
          <w:bCs/>
        </w:rPr>
      </w:pPr>
      <w:r w:rsidRPr="00C94000">
        <w:rPr>
          <w:bCs/>
        </w:rPr>
        <w:t>самостоятельное приобретение новых знаний и практических умений, умение управлять своей познавательной деятельностью;</w:t>
      </w:r>
    </w:p>
    <w:p w:rsidR="00C94000" w:rsidRPr="00C94000" w:rsidRDefault="00C94000" w:rsidP="006003E8">
      <w:pPr>
        <w:pStyle w:val="ConsPlusNormal"/>
        <w:numPr>
          <w:ilvl w:val="0"/>
          <w:numId w:val="675"/>
        </w:numPr>
        <w:ind w:left="426"/>
        <w:jc w:val="both"/>
        <w:rPr>
          <w:bCs/>
        </w:rPr>
      </w:pPr>
      <w:r w:rsidRPr="00C94000">
        <w:rPr>
          <w:bCs/>
        </w:rPr>
        <w:t>формирование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C94000" w:rsidRPr="00C94000" w:rsidRDefault="00C94000" w:rsidP="006003E8">
      <w:pPr>
        <w:pStyle w:val="ConsPlusNormal"/>
        <w:numPr>
          <w:ilvl w:val="0"/>
          <w:numId w:val="675"/>
        </w:numPr>
        <w:ind w:left="426"/>
        <w:jc w:val="both"/>
        <w:rPr>
          <w:bCs/>
        </w:rPr>
      </w:pPr>
      <w:r w:rsidRPr="00C94000">
        <w:rPr>
          <w:bCs/>
        </w:rPr>
        <w:t>умение выдвигать версии решения проблемы, осознавать конечный результат, выбирать из предложенных вариантов и искать самостоятельно  средства достижения цели;</w:t>
      </w:r>
    </w:p>
    <w:p w:rsidR="00C94000" w:rsidRPr="00C94000" w:rsidRDefault="00C94000" w:rsidP="006003E8">
      <w:pPr>
        <w:pStyle w:val="ConsPlusNormal"/>
        <w:numPr>
          <w:ilvl w:val="0"/>
          <w:numId w:val="675"/>
        </w:numPr>
        <w:ind w:left="426"/>
        <w:jc w:val="both"/>
        <w:rPr>
          <w:bCs/>
        </w:rPr>
      </w:pPr>
      <w:r w:rsidRPr="00C94000">
        <w:rPr>
          <w:bCs/>
        </w:rPr>
        <w:t>работая по плану, сверять свои действия с целью и, при необходимости, исправлять ошибки самостоятельно.</w:t>
      </w:r>
    </w:p>
    <w:p w:rsidR="00C94000" w:rsidRPr="00C94000" w:rsidRDefault="00C94000" w:rsidP="00C94000">
      <w:pPr>
        <w:pStyle w:val="ConsPlusNormal"/>
        <w:ind w:firstLine="540"/>
        <w:jc w:val="both"/>
        <w:rPr>
          <w:bCs/>
          <w:i/>
        </w:rPr>
      </w:pPr>
      <w:r w:rsidRPr="00C94000">
        <w:rPr>
          <w:bCs/>
          <w:i/>
        </w:rPr>
        <w:t>Познавательные:</w:t>
      </w:r>
    </w:p>
    <w:p w:rsidR="00C94000" w:rsidRPr="00C94000" w:rsidRDefault="00C94000" w:rsidP="006003E8">
      <w:pPr>
        <w:pStyle w:val="ConsPlusNormal"/>
        <w:numPr>
          <w:ilvl w:val="0"/>
          <w:numId w:val="676"/>
        </w:numPr>
        <w:ind w:left="426"/>
        <w:jc w:val="both"/>
        <w:rPr>
          <w:bCs/>
        </w:rPr>
      </w:pPr>
      <w:r w:rsidRPr="00C94000">
        <w:rPr>
          <w:bCs/>
        </w:rPr>
        <w:t>формирование речевой активности;</w:t>
      </w:r>
    </w:p>
    <w:p w:rsidR="00C94000" w:rsidRPr="00C94000" w:rsidRDefault="00C94000" w:rsidP="006003E8">
      <w:pPr>
        <w:pStyle w:val="ConsPlusNormal"/>
        <w:numPr>
          <w:ilvl w:val="0"/>
          <w:numId w:val="676"/>
        </w:numPr>
        <w:ind w:left="426"/>
        <w:jc w:val="both"/>
        <w:rPr>
          <w:bCs/>
        </w:rPr>
      </w:pPr>
      <w:r w:rsidRPr="00C94000">
        <w:rPr>
          <w:bCs/>
        </w:rPr>
        <w:t>совершенствование экспрессивной и импрессивной речи и её интонационной</w:t>
      </w:r>
    </w:p>
    <w:p w:rsidR="00C94000" w:rsidRPr="00C94000" w:rsidRDefault="00C94000" w:rsidP="006003E8">
      <w:pPr>
        <w:pStyle w:val="ConsPlusNormal"/>
        <w:numPr>
          <w:ilvl w:val="0"/>
          <w:numId w:val="676"/>
        </w:numPr>
        <w:ind w:left="426"/>
        <w:jc w:val="both"/>
        <w:rPr>
          <w:bCs/>
        </w:rPr>
      </w:pPr>
      <w:r w:rsidRPr="00C94000">
        <w:rPr>
          <w:bCs/>
        </w:rPr>
        <w:t>выразительности;</w:t>
      </w:r>
    </w:p>
    <w:p w:rsidR="00C94000" w:rsidRPr="00C94000" w:rsidRDefault="00C94000" w:rsidP="006003E8">
      <w:pPr>
        <w:pStyle w:val="ConsPlusNormal"/>
        <w:numPr>
          <w:ilvl w:val="0"/>
          <w:numId w:val="676"/>
        </w:numPr>
        <w:ind w:left="426"/>
        <w:jc w:val="both"/>
        <w:rPr>
          <w:bCs/>
        </w:rPr>
      </w:pPr>
      <w:r w:rsidRPr="00C94000">
        <w:rPr>
          <w:bCs/>
        </w:rPr>
        <w:lastRenderedPageBreak/>
        <w:t>расширение, уточнение, активизация пассивного и активного словаря;</w:t>
      </w:r>
    </w:p>
    <w:p w:rsidR="00C94000" w:rsidRPr="00C94000" w:rsidRDefault="00C94000" w:rsidP="006003E8">
      <w:pPr>
        <w:pStyle w:val="ConsPlusNormal"/>
        <w:numPr>
          <w:ilvl w:val="0"/>
          <w:numId w:val="676"/>
        </w:numPr>
        <w:ind w:left="426"/>
        <w:jc w:val="both"/>
        <w:rPr>
          <w:bCs/>
        </w:rPr>
      </w:pPr>
      <w:r w:rsidRPr="00C94000">
        <w:rPr>
          <w:bCs/>
        </w:rPr>
        <w:t>коррегирование грамматического строя речи;</w:t>
      </w:r>
    </w:p>
    <w:p w:rsidR="00C94000" w:rsidRPr="00C94000" w:rsidRDefault="00C94000" w:rsidP="006003E8">
      <w:pPr>
        <w:pStyle w:val="ConsPlusNormal"/>
        <w:numPr>
          <w:ilvl w:val="0"/>
          <w:numId w:val="676"/>
        </w:numPr>
        <w:ind w:left="426"/>
        <w:jc w:val="both"/>
        <w:rPr>
          <w:bCs/>
        </w:rPr>
      </w:pPr>
      <w:r w:rsidRPr="00C94000">
        <w:rPr>
          <w:bCs/>
        </w:rPr>
        <w:t>умение планировать речевое высказывание;</w:t>
      </w:r>
    </w:p>
    <w:p w:rsidR="00C94000" w:rsidRPr="00C94000" w:rsidRDefault="00C94000" w:rsidP="006003E8">
      <w:pPr>
        <w:pStyle w:val="ConsPlusNormal"/>
        <w:numPr>
          <w:ilvl w:val="0"/>
          <w:numId w:val="676"/>
        </w:numPr>
        <w:ind w:left="426"/>
        <w:jc w:val="both"/>
        <w:rPr>
          <w:bCs/>
        </w:rPr>
      </w:pPr>
      <w:r w:rsidRPr="00C94000">
        <w:rPr>
          <w:bCs/>
        </w:rPr>
        <w:t>развитие слухового внимания и памяти, фонематического слуха;</w:t>
      </w:r>
    </w:p>
    <w:p w:rsidR="00C94000" w:rsidRPr="00C94000" w:rsidRDefault="00C94000" w:rsidP="006003E8">
      <w:pPr>
        <w:pStyle w:val="ConsPlusNormal"/>
        <w:numPr>
          <w:ilvl w:val="0"/>
          <w:numId w:val="676"/>
        </w:numPr>
        <w:ind w:left="426"/>
        <w:jc w:val="both"/>
        <w:rPr>
          <w:bCs/>
        </w:rPr>
      </w:pPr>
      <w:r w:rsidRPr="00C94000">
        <w:rPr>
          <w:bCs/>
        </w:rPr>
        <w:t>совершенствование средств общения (просодику, мимику и др).</w:t>
      </w:r>
    </w:p>
    <w:p w:rsidR="00C94000" w:rsidRPr="00C94000" w:rsidRDefault="00C94000" w:rsidP="006003E8">
      <w:pPr>
        <w:pStyle w:val="ConsPlusNormal"/>
        <w:numPr>
          <w:ilvl w:val="0"/>
          <w:numId w:val="676"/>
        </w:numPr>
        <w:ind w:left="426"/>
        <w:jc w:val="both"/>
        <w:rPr>
          <w:bCs/>
        </w:rPr>
      </w:pPr>
      <w:r w:rsidRPr="00C94000">
        <w:rPr>
          <w:bCs/>
        </w:rPr>
        <w:t>умение строить логическое рассуждение, включающее установление причинно-следственных связей;</w:t>
      </w:r>
    </w:p>
    <w:p w:rsidR="00C94000" w:rsidRPr="00C94000" w:rsidRDefault="00C94000" w:rsidP="006003E8">
      <w:pPr>
        <w:pStyle w:val="ConsPlusNormal"/>
        <w:numPr>
          <w:ilvl w:val="0"/>
          <w:numId w:val="676"/>
        </w:numPr>
        <w:ind w:left="426"/>
        <w:jc w:val="both"/>
        <w:rPr>
          <w:bCs/>
        </w:rPr>
      </w:pPr>
      <w:r w:rsidRPr="00C94000">
        <w:rPr>
          <w:bCs/>
        </w:rPr>
        <w:t>умение осознавать и воспроизводить речевое высказывание в устной и письменной форме.</w:t>
      </w:r>
    </w:p>
    <w:p w:rsidR="00C94000" w:rsidRPr="00C94000" w:rsidRDefault="00C94000" w:rsidP="00C94000">
      <w:pPr>
        <w:pStyle w:val="ConsPlusNormal"/>
        <w:ind w:firstLine="540"/>
        <w:jc w:val="both"/>
        <w:rPr>
          <w:bCs/>
          <w:i/>
        </w:rPr>
      </w:pPr>
      <w:r w:rsidRPr="00C94000">
        <w:rPr>
          <w:bCs/>
          <w:i/>
        </w:rPr>
        <w:t>Коммуникативные:</w:t>
      </w:r>
    </w:p>
    <w:p w:rsidR="00C94000" w:rsidRPr="00C94000" w:rsidRDefault="00C94000" w:rsidP="006003E8">
      <w:pPr>
        <w:pStyle w:val="ConsPlusNormal"/>
        <w:numPr>
          <w:ilvl w:val="0"/>
          <w:numId w:val="677"/>
        </w:numPr>
        <w:ind w:left="426"/>
        <w:jc w:val="both"/>
        <w:rPr>
          <w:bCs/>
        </w:rPr>
      </w:pPr>
      <w:r w:rsidRPr="00C94000">
        <w:rPr>
          <w:bCs/>
        </w:rPr>
        <w:t>умение слушать и вступать в диалог;</w:t>
      </w:r>
    </w:p>
    <w:p w:rsidR="00C94000" w:rsidRPr="00C94000" w:rsidRDefault="00C94000" w:rsidP="006003E8">
      <w:pPr>
        <w:pStyle w:val="ConsPlusNormal"/>
        <w:numPr>
          <w:ilvl w:val="0"/>
          <w:numId w:val="677"/>
        </w:numPr>
        <w:ind w:left="426"/>
        <w:jc w:val="both"/>
        <w:rPr>
          <w:bCs/>
        </w:rPr>
      </w:pPr>
      <w:r w:rsidRPr="00C94000">
        <w:rPr>
          <w:bCs/>
        </w:rPr>
        <w:t>умение строить продуктивное взаимодействие и сотрудничество со сверстниками и взрослыми;</w:t>
      </w:r>
    </w:p>
    <w:p w:rsidR="00C94000" w:rsidRPr="00C94000" w:rsidRDefault="00C94000" w:rsidP="006003E8">
      <w:pPr>
        <w:pStyle w:val="ConsPlusNormal"/>
        <w:numPr>
          <w:ilvl w:val="0"/>
          <w:numId w:val="677"/>
        </w:numPr>
        <w:ind w:left="426"/>
        <w:jc w:val="both"/>
        <w:rPr>
          <w:bCs/>
        </w:rPr>
      </w:pPr>
      <w:r w:rsidRPr="00C94000">
        <w:rPr>
          <w:bCs/>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C94000" w:rsidRPr="00C94000" w:rsidRDefault="00C94000" w:rsidP="00C94000">
      <w:pPr>
        <w:pStyle w:val="ConsPlusNormal"/>
        <w:ind w:firstLine="540"/>
        <w:jc w:val="both"/>
        <w:rPr>
          <w:bCs/>
          <w:i/>
          <w:u w:val="single"/>
        </w:rPr>
      </w:pPr>
      <w:r w:rsidRPr="00C94000">
        <w:rPr>
          <w:bCs/>
          <w:i/>
          <w:u w:val="single"/>
        </w:rPr>
        <w:t>Предметные результаты:</w:t>
      </w:r>
    </w:p>
    <w:p w:rsidR="00C94000" w:rsidRPr="00C94000" w:rsidRDefault="00C94000" w:rsidP="006003E8">
      <w:pPr>
        <w:pStyle w:val="ConsPlusNormal"/>
        <w:numPr>
          <w:ilvl w:val="0"/>
          <w:numId w:val="678"/>
        </w:numPr>
        <w:ind w:left="426"/>
        <w:jc w:val="both"/>
        <w:rPr>
          <w:bCs/>
        </w:rPr>
      </w:pPr>
      <w:r w:rsidRPr="00C94000">
        <w:rPr>
          <w:bCs/>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w:t>
      </w:r>
    </w:p>
    <w:p w:rsidR="00C94000" w:rsidRPr="00C94000" w:rsidRDefault="00C94000" w:rsidP="006003E8">
      <w:pPr>
        <w:pStyle w:val="ConsPlusNormal"/>
        <w:numPr>
          <w:ilvl w:val="0"/>
          <w:numId w:val="678"/>
        </w:numPr>
        <w:ind w:left="426"/>
        <w:jc w:val="both"/>
        <w:rPr>
          <w:bCs/>
        </w:rPr>
      </w:pPr>
      <w:r w:rsidRPr="00C94000">
        <w:rPr>
          <w:bCs/>
        </w:rP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C94000" w:rsidRPr="00C94000" w:rsidRDefault="00C94000" w:rsidP="006003E8">
      <w:pPr>
        <w:pStyle w:val="ConsPlusNormal"/>
        <w:numPr>
          <w:ilvl w:val="0"/>
          <w:numId w:val="678"/>
        </w:numPr>
        <w:ind w:left="426"/>
        <w:jc w:val="both"/>
        <w:rPr>
          <w:bCs/>
        </w:rPr>
      </w:pPr>
      <w:r w:rsidRPr="00C94000">
        <w:rPr>
          <w:bCs/>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C94000" w:rsidRPr="00C94000" w:rsidRDefault="00C94000" w:rsidP="006003E8">
      <w:pPr>
        <w:pStyle w:val="ConsPlusNormal"/>
        <w:numPr>
          <w:ilvl w:val="0"/>
          <w:numId w:val="678"/>
        </w:numPr>
        <w:ind w:left="426"/>
        <w:jc w:val="both"/>
        <w:rPr>
          <w:bCs/>
        </w:rPr>
      </w:pPr>
      <w:r w:rsidRPr="00C94000">
        <w:rPr>
          <w:bCs/>
        </w:rPr>
        <w:t>Овладение учебными действиями с языковыми единицами и умение использовать приобретённые знания</w:t>
      </w:r>
    </w:p>
    <w:p w:rsidR="00C94000" w:rsidRPr="00C94000" w:rsidRDefault="00C94000" w:rsidP="00C94000">
      <w:pPr>
        <w:pStyle w:val="ConsPlusNormal"/>
        <w:ind w:firstLine="540"/>
        <w:jc w:val="both"/>
        <w:rPr>
          <w:bCs/>
        </w:rPr>
      </w:pPr>
      <w:r w:rsidRPr="00C94000">
        <w:rPr>
          <w:bCs/>
        </w:rPr>
        <w:t xml:space="preserve">Результатом изучения курса «Логопедические занятия» должно быть преодоление типичных недостатков устной речи и профилактика нарушений чтения и письма. Поэтому уже при организации обучения первоклассников планируются итоговые результаты, ставятся промежуточные цели и подбирается инструментарий для оценки их достижения.    </w:t>
      </w:r>
    </w:p>
    <w:p w:rsidR="00C94000" w:rsidRDefault="00C94000" w:rsidP="00C94000">
      <w:pPr>
        <w:pStyle w:val="ConsPlusNormal"/>
        <w:ind w:firstLine="540"/>
        <w:jc w:val="both"/>
        <w:rPr>
          <w:bCs/>
        </w:rPr>
      </w:pPr>
      <w:r w:rsidRPr="00C94000">
        <w:rPr>
          <w:bCs/>
        </w:rPr>
        <w:t xml:space="preserve">Формирование компетенции. </w:t>
      </w:r>
    </w:p>
    <w:p w:rsidR="00C94000" w:rsidRPr="00C94000" w:rsidRDefault="00C94000" w:rsidP="00C94000">
      <w:pPr>
        <w:pStyle w:val="ConsPlusNormal"/>
        <w:ind w:firstLine="540"/>
        <w:jc w:val="both"/>
        <w:rPr>
          <w:bCs/>
        </w:rPr>
      </w:pPr>
      <w:r w:rsidRPr="00C94000">
        <w:rPr>
          <w:bCs/>
        </w:rPr>
        <w:t>Содержание детских высказываний составляет основу для оценки следующих умений:</w:t>
      </w:r>
    </w:p>
    <w:p w:rsidR="00C94000" w:rsidRPr="00C94000" w:rsidRDefault="00C94000" w:rsidP="006003E8">
      <w:pPr>
        <w:pStyle w:val="ConsPlusNormal"/>
        <w:numPr>
          <w:ilvl w:val="0"/>
          <w:numId w:val="679"/>
        </w:numPr>
        <w:ind w:left="426"/>
        <w:jc w:val="both"/>
        <w:rPr>
          <w:bCs/>
        </w:rPr>
      </w:pPr>
      <w:r w:rsidRPr="00C94000">
        <w:rPr>
          <w:bCs/>
        </w:rPr>
        <w:t>обратиться к взрослому при затруднениях, сформулировать запрос о специальной помощи;</w:t>
      </w:r>
    </w:p>
    <w:p w:rsidR="00C94000" w:rsidRPr="00C94000" w:rsidRDefault="00C94000" w:rsidP="006003E8">
      <w:pPr>
        <w:pStyle w:val="ConsPlusNormal"/>
        <w:numPr>
          <w:ilvl w:val="0"/>
          <w:numId w:val="679"/>
        </w:numPr>
        <w:ind w:left="426"/>
        <w:jc w:val="both"/>
        <w:rPr>
          <w:bCs/>
        </w:rPr>
      </w:pPr>
      <w:r w:rsidRPr="00C94000">
        <w:rPr>
          <w:bCs/>
        </w:rPr>
        <w:t>вербализовать оценку успешности своей деятельности, адекватности поведения и дать аналогичную оценку однокласснику;</w:t>
      </w:r>
    </w:p>
    <w:p w:rsidR="00C94000" w:rsidRPr="00C94000" w:rsidRDefault="00C94000" w:rsidP="006003E8">
      <w:pPr>
        <w:pStyle w:val="ConsPlusNormal"/>
        <w:numPr>
          <w:ilvl w:val="0"/>
          <w:numId w:val="679"/>
        </w:numPr>
        <w:ind w:left="426"/>
        <w:jc w:val="both"/>
        <w:rPr>
          <w:bCs/>
        </w:rPr>
      </w:pPr>
      <w:r w:rsidRPr="00C94000">
        <w:rPr>
          <w:bCs/>
        </w:rPr>
        <w:t>обсуждать вопросы организации какого-либо мероприятия, праздника (в семье, школе) и выступать на нем;</w:t>
      </w:r>
    </w:p>
    <w:p w:rsidR="00C94000" w:rsidRPr="00C94000" w:rsidRDefault="00C94000" w:rsidP="006003E8">
      <w:pPr>
        <w:pStyle w:val="ConsPlusNormal"/>
        <w:numPr>
          <w:ilvl w:val="0"/>
          <w:numId w:val="679"/>
        </w:numPr>
        <w:ind w:left="426"/>
        <w:jc w:val="both"/>
        <w:rPr>
          <w:bCs/>
        </w:rPr>
      </w:pPr>
      <w:r w:rsidRPr="00C94000">
        <w:rPr>
          <w:bCs/>
        </w:rPr>
        <w:t>начать и поддержать разговор, задать вопрос, выразить свои намерения, просьбу, пожелание, опасения, завершить разговор;</w:t>
      </w:r>
    </w:p>
    <w:p w:rsidR="00C94000" w:rsidRPr="00C94000" w:rsidRDefault="00C94000" w:rsidP="006003E8">
      <w:pPr>
        <w:pStyle w:val="ConsPlusNormal"/>
        <w:numPr>
          <w:ilvl w:val="0"/>
          <w:numId w:val="679"/>
        </w:numPr>
        <w:ind w:left="426"/>
        <w:jc w:val="both"/>
        <w:rPr>
          <w:bCs/>
        </w:rPr>
      </w:pPr>
      <w:r w:rsidRPr="00C94000">
        <w:rPr>
          <w:bCs/>
        </w:rPr>
        <w:t>корректно выразить отказ и недовольство, благодарность, сочувствие и т.д.;</w:t>
      </w:r>
    </w:p>
    <w:p w:rsidR="00C94000" w:rsidRPr="00C94000" w:rsidRDefault="00C94000" w:rsidP="006003E8">
      <w:pPr>
        <w:pStyle w:val="ConsPlusNormal"/>
        <w:numPr>
          <w:ilvl w:val="0"/>
          <w:numId w:val="679"/>
        </w:numPr>
        <w:ind w:left="426"/>
        <w:jc w:val="both"/>
        <w:rPr>
          <w:bCs/>
        </w:rPr>
      </w:pPr>
      <w:r w:rsidRPr="00C94000">
        <w:rPr>
          <w:bCs/>
        </w:rPr>
        <w:t>получать и уточнять информацию от собеседника;</w:t>
      </w:r>
    </w:p>
    <w:p w:rsidR="00C94000" w:rsidRPr="00C94000" w:rsidRDefault="00C94000" w:rsidP="006003E8">
      <w:pPr>
        <w:pStyle w:val="ConsPlusNormal"/>
        <w:numPr>
          <w:ilvl w:val="0"/>
          <w:numId w:val="679"/>
        </w:numPr>
        <w:ind w:left="426"/>
        <w:jc w:val="both"/>
        <w:rPr>
          <w:bCs/>
        </w:rPr>
      </w:pPr>
      <w:r w:rsidRPr="00C94000">
        <w:rPr>
          <w:bCs/>
        </w:rPr>
        <w:t>задавать вопросы;</w:t>
      </w:r>
    </w:p>
    <w:p w:rsidR="00C94000" w:rsidRPr="00C94000" w:rsidRDefault="00C94000" w:rsidP="006003E8">
      <w:pPr>
        <w:pStyle w:val="ConsPlusNormal"/>
        <w:numPr>
          <w:ilvl w:val="0"/>
          <w:numId w:val="679"/>
        </w:numPr>
        <w:ind w:left="426"/>
        <w:jc w:val="both"/>
        <w:rPr>
          <w:bCs/>
        </w:rPr>
      </w:pPr>
      <w:r w:rsidRPr="00C94000">
        <w:rPr>
          <w:bCs/>
        </w:rPr>
        <w:t>передать свои впечатления, соображения, умозаключения так, чтобы быть понятым другим человеком;</w:t>
      </w:r>
    </w:p>
    <w:p w:rsidR="00C94000" w:rsidRPr="00C94000" w:rsidRDefault="00C94000" w:rsidP="006003E8">
      <w:pPr>
        <w:pStyle w:val="ConsPlusNormal"/>
        <w:numPr>
          <w:ilvl w:val="0"/>
          <w:numId w:val="679"/>
        </w:numPr>
        <w:ind w:left="426"/>
        <w:jc w:val="both"/>
        <w:rPr>
          <w:bCs/>
        </w:rPr>
      </w:pPr>
      <w:r w:rsidRPr="00C94000">
        <w:rPr>
          <w:bCs/>
        </w:rPr>
        <w:t>делиться своими воспоминаниями, впечатлениями и планами;</w:t>
      </w:r>
    </w:p>
    <w:p w:rsidR="00C94000" w:rsidRPr="00C94000" w:rsidRDefault="00C94000" w:rsidP="006003E8">
      <w:pPr>
        <w:pStyle w:val="ConsPlusNormal"/>
        <w:numPr>
          <w:ilvl w:val="0"/>
          <w:numId w:val="679"/>
        </w:numPr>
        <w:ind w:left="426"/>
        <w:jc w:val="both"/>
        <w:rPr>
          <w:bCs/>
        </w:rPr>
      </w:pPr>
      <w:r w:rsidRPr="00C94000">
        <w:rPr>
          <w:bCs/>
        </w:rPr>
        <w:t>выразить свои чувства, отказ, недовольство, благодарность, сочувствие, намерение, просьбу, опасение и другие.</w:t>
      </w:r>
    </w:p>
    <w:p w:rsidR="00C94000" w:rsidRDefault="00C94000" w:rsidP="005F2096">
      <w:pPr>
        <w:pStyle w:val="ConsPlusNormal"/>
        <w:ind w:firstLine="540"/>
        <w:jc w:val="both"/>
        <w:rPr>
          <w:b/>
          <w:bCs/>
        </w:rPr>
      </w:pPr>
    </w:p>
    <w:p w:rsidR="005F2096" w:rsidRPr="00500730" w:rsidRDefault="005F2096" w:rsidP="005F2096">
      <w:pPr>
        <w:pStyle w:val="ConsPlusNormal"/>
        <w:ind w:firstLine="540"/>
        <w:jc w:val="both"/>
        <w:rPr>
          <w:b/>
          <w:bCs/>
          <w:u w:val="single"/>
        </w:rPr>
      </w:pPr>
      <w:r w:rsidRPr="005F2096">
        <w:rPr>
          <w:b/>
          <w:bCs/>
        </w:rPr>
        <w:t>4.2.2.12</w:t>
      </w:r>
      <w:r w:rsidRPr="005F2096">
        <w:rPr>
          <w:b/>
          <w:bCs/>
        </w:rPr>
        <w:tab/>
      </w:r>
      <w:r w:rsidRPr="00500730">
        <w:rPr>
          <w:b/>
          <w:bCs/>
          <w:u w:val="single"/>
        </w:rPr>
        <w:t>Коррекционно-развивающая область. «Коррекционно-развивающие психокоррекционные занятия»</w:t>
      </w:r>
    </w:p>
    <w:p w:rsidR="00500730" w:rsidRDefault="00500730" w:rsidP="00500730">
      <w:pPr>
        <w:pStyle w:val="ConsPlusNormal"/>
        <w:ind w:firstLine="540"/>
        <w:jc w:val="both"/>
        <w:rPr>
          <w:b/>
          <w:bCs/>
          <w:i/>
        </w:rPr>
      </w:pPr>
      <w:r>
        <w:rPr>
          <w:b/>
          <w:bCs/>
          <w:i/>
        </w:rPr>
        <w:t>Пояснительная записка</w:t>
      </w:r>
    </w:p>
    <w:p w:rsidR="003F1D98" w:rsidRPr="00871B9C" w:rsidRDefault="003F1D98" w:rsidP="003F1D98">
      <w:pPr>
        <w:pStyle w:val="ConsPlusNormal"/>
        <w:ind w:firstLine="540"/>
        <w:jc w:val="both"/>
        <w:rPr>
          <w:bCs/>
        </w:rPr>
      </w:pPr>
      <w:r w:rsidRPr="00871B9C">
        <w:rPr>
          <w:bCs/>
        </w:rPr>
        <w:t>Программа коррекционно-развивающих курсов (далее ПКРЗ) "Психокоррекционные занятия (психологические)" направлена на развитие личности обучающегося с ТНР младше школьного возраста, их коммуникативных и социальных компетенций, гармонизацию взаимоотношений с социумом.</w:t>
      </w:r>
    </w:p>
    <w:p w:rsidR="003F1D98" w:rsidRPr="00871B9C" w:rsidRDefault="003F1D98" w:rsidP="003F1D98">
      <w:pPr>
        <w:pStyle w:val="ConsPlusNormal"/>
        <w:ind w:firstLine="540"/>
        <w:jc w:val="both"/>
        <w:rPr>
          <w:bCs/>
        </w:rPr>
      </w:pPr>
      <w:r w:rsidRPr="00871B9C">
        <w:rPr>
          <w:bCs/>
        </w:rPr>
        <w:lastRenderedPageBreak/>
        <w:t>Цель ПКРЗ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3F1D98" w:rsidRPr="00871B9C" w:rsidRDefault="003F1D98" w:rsidP="003F1D98">
      <w:pPr>
        <w:pStyle w:val="ConsPlusNormal"/>
        <w:ind w:firstLine="540"/>
        <w:jc w:val="both"/>
        <w:rPr>
          <w:bCs/>
        </w:rPr>
      </w:pPr>
      <w:r w:rsidRPr="00871B9C">
        <w:rPr>
          <w:bCs/>
        </w:rPr>
        <w:t>Задачи ПКРЗ:</w:t>
      </w:r>
    </w:p>
    <w:p w:rsidR="003F1D98" w:rsidRPr="00871B9C" w:rsidRDefault="003F1D98" w:rsidP="006003E8">
      <w:pPr>
        <w:pStyle w:val="ConsPlusNormal"/>
        <w:numPr>
          <w:ilvl w:val="0"/>
          <w:numId w:val="542"/>
        </w:numPr>
        <w:ind w:left="426"/>
        <w:jc w:val="both"/>
        <w:rPr>
          <w:bCs/>
        </w:rPr>
      </w:pPr>
      <w:r w:rsidRPr="00871B9C">
        <w:rPr>
          <w:bCs/>
        </w:rPr>
        <w:t>Формирование учебной мотивации, стимуляция развития познавательных процессов;</w:t>
      </w:r>
    </w:p>
    <w:p w:rsidR="003F1D98" w:rsidRPr="00871B9C" w:rsidRDefault="003F1D98" w:rsidP="006003E8">
      <w:pPr>
        <w:pStyle w:val="ConsPlusNormal"/>
        <w:numPr>
          <w:ilvl w:val="0"/>
          <w:numId w:val="542"/>
        </w:numPr>
        <w:ind w:left="426"/>
        <w:jc w:val="both"/>
        <w:rPr>
          <w:bCs/>
        </w:rPr>
      </w:pPr>
      <w:r w:rsidRPr="00871B9C">
        <w:rPr>
          <w:bCs/>
        </w:rPr>
        <w:t>Коррекция недостатков осознанной саморегуляции познавательной деятельности, эмоций и поведения, формирование навыков самоконтроля;</w:t>
      </w:r>
    </w:p>
    <w:p w:rsidR="003F1D98" w:rsidRPr="00871B9C" w:rsidRDefault="003F1D98" w:rsidP="006003E8">
      <w:pPr>
        <w:pStyle w:val="ConsPlusNormal"/>
        <w:numPr>
          <w:ilvl w:val="0"/>
          <w:numId w:val="542"/>
        </w:numPr>
        <w:ind w:left="426"/>
        <w:jc w:val="both"/>
        <w:rPr>
          <w:bCs/>
        </w:rPr>
      </w:pPr>
      <w:r w:rsidRPr="00871B9C">
        <w:rPr>
          <w:bCs/>
        </w:rPr>
        <w:t>Гармонизация психоэмоционального состояния, формирование позитивного отношения к своему "Я", повышение уверенности в себе, форм</w:t>
      </w:r>
      <w:r>
        <w:rPr>
          <w:bCs/>
        </w:rPr>
        <w:t>ирование адекватной самооценки;</w:t>
      </w:r>
    </w:p>
    <w:p w:rsidR="003F1D98" w:rsidRPr="00871B9C" w:rsidRDefault="003F1D98" w:rsidP="006003E8">
      <w:pPr>
        <w:pStyle w:val="ConsPlusNormal"/>
        <w:numPr>
          <w:ilvl w:val="0"/>
          <w:numId w:val="542"/>
        </w:numPr>
        <w:ind w:left="426"/>
        <w:jc w:val="both"/>
        <w:rPr>
          <w:bCs/>
        </w:rPr>
      </w:pPr>
      <w:r w:rsidRPr="00871B9C">
        <w:rPr>
          <w:bCs/>
        </w:rPr>
        <w:t>Развитие личностного и профессионального самоопределения, формирование целостного "образа Я";</w:t>
      </w:r>
    </w:p>
    <w:p w:rsidR="003F1D98" w:rsidRPr="00871B9C" w:rsidRDefault="003F1D98" w:rsidP="006003E8">
      <w:pPr>
        <w:pStyle w:val="ConsPlusNormal"/>
        <w:numPr>
          <w:ilvl w:val="0"/>
          <w:numId w:val="542"/>
        </w:numPr>
        <w:ind w:left="426"/>
        <w:jc w:val="both"/>
        <w:rPr>
          <w:bCs/>
        </w:rPr>
      </w:pPr>
      <w:r w:rsidRPr="00871B9C">
        <w:rPr>
          <w:bCs/>
        </w:rPr>
        <w:t>Развитие</w:t>
      </w:r>
      <w:r w:rsidRPr="00871B9C">
        <w:rPr>
          <w:bCs/>
        </w:rPr>
        <w:tab/>
        <w:t>различных</w:t>
      </w:r>
      <w:r w:rsidRPr="00871B9C">
        <w:rPr>
          <w:bCs/>
        </w:rPr>
        <w:tab/>
        <w:t>коммуникативных</w:t>
      </w:r>
      <w:r w:rsidRPr="00871B9C">
        <w:rPr>
          <w:bCs/>
        </w:rPr>
        <w:tab/>
        <w:t>умений,</w:t>
      </w:r>
      <w:r w:rsidRPr="00871B9C">
        <w:rPr>
          <w:bCs/>
        </w:rPr>
        <w:tab/>
        <w:t>приемов</w:t>
      </w:r>
      <w:r w:rsidRPr="00871B9C">
        <w:rPr>
          <w:bCs/>
        </w:rPr>
        <w:tab/>
        <w:t>конструктивного общения и навыков сотрудничества;</w:t>
      </w:r>
    </w:p>
    <w:p w:rsidR="003F1D98" w:rsidRPr="00871B9C" w:rsidRDefault="003F1D98" w:rsidP="006003E8">
      <w:pPr>
        <w:pStyle w:val="ConsPlusNormal"/>
        <w:numPr>
          <w:ilvl w:val="0"/>
          <w:numId w:val="542"/>
        </w:numPr>
        <w:ind w:left="426"/>
        <w:jc w:val="both"/>
        <w:rPr>
          <w:bCs/>
        </w:rPr>
      </w:pPr>
      <w:r w:rsidRPr="00871B9C">
        <w:rPr>
          <w:bCs/>
        </w:rPr>
        <w:t>Стимулирование</w:t>
      </w:r>
      <w:r w:rsidRPr="00871B9C">
        <w:rPr>
          <w:bCs/>
        </w:rPr>
        <w:tab/>
        <w:t>интереса</w:t>
      </w:r>
      <w:r w:rsidRPr="00871B9C">
        <w:rPr>
          <w:bCs/>
        </w:rPr>
        <w:tab/>
        <w:t>к</w:t>
      </w:r>
      <w:r w:rsidRPr="00871B9C">
        <w:rPr>
          <w:bCs/>
        </w:rPr>
        <w:tab/>
        <w:t>себе</w:t>
      </w:r>
      <w:r w:rsidRPr="00871B9C">
        <w:rPr>
          <w:bCs/>
        </w:rPr>
        <w:tab/>
        <w:t>и</w:t>
      </w:r>
      <w:r w:rsidRPr="00871B9C">
        <w:rPr>
          <w:bCs/>
        </w:rPr>
        <w:tab/>
        <w:t>социальному</w:t>
      </w:r>
      <w:r w:rsidRPr="00871B9C">
        <w:rPr>
          <w:b/>
          <w:bCs/>
        </w:rPr>
        <w:tab/>
      </w:r>
      <w:r w:rsidRPr="00871B9C">
        <w:rPr>
          <w:bCs/>
        </w:rPr>
        <w:t>окружению;</w:t>
      </w:r>
      <w:r>
        <w:rPr>
          <w:bCs/>
        </w:rPr>
        <w:t xml:space="preserve"> </w:t>
      </w:r>
      <w:r w:rsidRPr="00871B9C">
        <w:rPr>
          <w:bCs/>
        </w:rPr>
        <w:t>развитие продуктивных видов взаимоотношений с окружающими сверстниками и взрослыми;</w:t>
      </w:r>
    </w:p>
    <w:p w:rsidR="003F1D98" w:rsidRPr="00871B9C" w:rsidRDefault="003F1D98" w:rsidP="006003E8">
      <w:pPr>
        <w:pStyle w:val="ConsPlusNormal"/>
        <w:numPr>
          <w:ilvl w:val="0"/>
          <w:numId w:val="542"/>
        </w:numPr>
        <w:ind w:left="426"/>
        <w:jc w:val="both"/>
        <w:rPr>
          <w:bCs/>
        </w:rPr>
      </w:pPr>
      <w:r w:rsidRPr="00871B9C">
        <w:rPr>
          <w:bCs/>
        </w:rPr>
        <w:t>7.</w:t>
      </w:r>
      <w:r w:rsidRPr="00871B9C">
        <w:rPr>
          <w:bCs/>
        </w:rPr>
        <w:tab/>
        <w:t>Предупреждение школьной и социальной дезадаптации;</w:t>
      </w:r>
    </w:p>
    <w:p w:rsidR="003F1D98" w:rsidRPr="00871B9C" w:rsidRDefault="003F1D98" w:rsidP="006003E8">
      <w:pPr>
        <w:pStyle w:val="ConsPlusNormal"/>
        <w:numPr>
          <w:ilvl w:val="0"/>
          <w:numId w:val="542"/>
        </w:numPr>
        <w:ind w:left="426"/>
        <w:jc w:val="both"/>
        <w:rPr>
          <w:bCs/>
        </w:rPr>
      </w:pPr>
      <w:r w:rsidRPr="00871B9C">
        <w:rPr>
          <w:bCs/>
        </w:rPr>
        <w:t>8.</w:t>
      </w:r>
      <w:r w:rsidRPr="00871B9C">
        <w:rPr>
          <w:bCs/>
        </w:rPr>
        <w:tab/>
        <w:t>Становление и расширение сферы жизненной компетенции.</w:t>
      </w:r>
    </w:p>
    <w:p w:rsidR="003F1D98" w:rsidRPr="00871B9C" w:rsidRDefault="003F1D98" w:rsidP="003F1D98">
      <w:pPr>
        <w:pStyle w:val="ConsPlusNormal"/>
        <w:ind w:firstLine="540"/>
        <w:jc w:val="both"/>
        <w:rPr>
          <w:bCs/>
        </w:rPr>
      </w:pPr>
      <w:r w:rsidRPr="00871B9C">
        <w:rPr>
          <w:bCs/>
        </w:rPr>
        <w:t>Одним</w:t>
      </w:r>
      <w:r w:rsidRPr="00871B9C">
        <w:rPr>
          <w:bCs/>
        </w:rPr>
        <w:tab/>
        <w:t>из</w:t>
      </w:r>
      <w:r w:rsidRPr="00871B9C">
        <w:rPr>
          <w:bCs/>
        </w:rPr>
        <w:tab/>
        <w:t>условий</w:t>
      </w:r>
      <w:r w:rsidRPr="00871B9C">
        <w:rPr>
          <w:bCs/>
        </w:rPr>
        <w:tab/>
        <w:t>успешной</w:t>
      </w:r>
      <w:r w:rsidRPr="00871B9C">
        <w:rPr>
          <w:bCs/>
        </w:rPr>
        <w:tab/>
        <w:t>образовательно-коррекционной</w:t>
      </w:r>
      <w:r w:rsidRPr="00871B9C">
        <w:rPr>
          <w:bCs/>
        </w:rPr>
        <w:tab/>
        <w:t>работы</w:t>
      </w:r>
      <w:r w:rsidRPr="00871B9C">
        <w:rPr>
          <w:bCs/>
        </w:rPr>
        <w:tab/>
        <w:t>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 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3F1D98" w:rsidRPr="00871B9C" w:rsidRDefault="003F1D98" w:rsidP="003F1D98">
      <w:pPr>
        <w:pStyle w:val="ConsPlusNormal"/>
        <w:ind w:firstLine="540"/>
        <w:jc w:val="both"/>
        <w:rPr>
          <w:bCs/>
        </w:rPr>
      </w:pPr>
      <w:r w:rsidRPr="00871B9C">
        <w:rPr>
          <w:bCs/>
        </w:rPr>
        <w:t>Речевой режим обеспечивается:</w:t>
      </w:r>
    </w:p>
    <w:p w:rsidR="003F1D98" w:rsidRPr="00871B9C" w:rsidRDefault="003F1D98" w:rsidP="006003E8">
      <w:pPr>
        <w:pStyle w:val="ConsPlusNormal"/>
        <w:numPr>
          <w:ilvl w:val="0"/>
          <w:numId w:val="543"/>
        </w:numPr>
        <w:ind w:left="426"/>
        <w:jc w:val="both"/>
        <w:rPr>
          <w:bCs/>
        </w:rPr>
      </w:pPr>
      <w:r w:rsidRPr="00871B9C">
        <w:rPr>
          <w:bCs/>
        </w:rPr>
        <w:t>образцовой речью окружающих (педагогических работников, администрации, сотрудников образовательной организации);</w:t>
      </w:r>
    </w:p>
    <w:p w:rsidR="003F1D98" w:rsidRPr="00871B9C" w:rsidRDefault="003F1D98" w:rsidP="006003E8">
      <w:pPr>
        <w:pStyle w:val="ConsPlusNormal"/>
        <w:numPr>
          <w:ilvl w:val="0"/>
          <w:numId w:val="543"/>
        </w:numPr>
        <w:ind w:left="426"/>
        <w:jc w:val="both"/>
        <w:rPr>
          <w:bCs/>
        </w:rPr>
      </w:pPr>
      <w:r w:rsidRPr="00871B9C">
        <w:rPr>
          <w:bCs/>
        </w:rPr>
        <w:t>созданием условий для речевого общения обучающихся с окружающими, целенаправленной организацией коммуникативных ситуаций;</w:t>
      </w:r>
    </w:p>
    <w:p w:rsidR="003F1D98" w:rsidRPr="00871B9C" w:rsidRDefault="003F1D98" w:rsidP="006003E8">
      <w:pPr>
        <w:pStyle w:val="ConsPlusNormal"/>
        <w:numPr>
          <w:ilvl w:val="0"/>
          <w:numId w:val="543"/>
        </w:numPr>
        <w:ind w:left="426"/>
        <w:jc w:val="both"/>
        <w:rPr>
          <w:bCs/>
        </w:rPr>
      </w:pPr>
      <w:r w:rsidRPr="00871B9C">
        <w:rPr>
          <w:bCs/>
        </w:rPr>
        <w:t>стимуляцией речевой активности обучающихся и активизацией их речевых возможностей;</w:t>
      </w:r>
    </w:p>
    <w:p w:rsidR="003F1D98" w:rsidRPr="00871B9C" w:rsidRDefault="003F1D98" w:rsidP="006003E8">
      <w:pPr>
        <w:pStyle w:val="ConsPlusNormal"/>
        <w:numPr>
          <w:ilvl w:val="0"/>
          <w:numId w:val="543"/>
        </w:numPr>
        <w:ind w:left="426"/>
        <w:jc w:val="both"/>
        <w:rPr>
          <w:bCs/>
        </w:rPr>
      </w:pPr>
      <w:r w:rsidRPr="00871B9C">
        <w:rPr>
          <w:bCs/>
        </w:rP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3F1D98" w:rsidRPr="00871B9C" w:rsidRDefault="003F1D98" w:rsidP="006003E8">
      <w:pPr>
        <w:pStyle w:val="ConsPlusNormal"/>
        <w:numPr>
          <w:ilvl w:val="0"/>
          <w:numId w:val="543"/>
        </w:numPr>
        <w:ind w:left="426"/>
        <w:jc w:val="both"/>
        <w:rPr>
          <w:bCs/>
        </w:rPr>
      </w:pPr>
      <w:r w:rsidRPr="00871B9C">
        <w:rPr>
          <w:bCs/>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3F1D98" w:rsidRPr="00871B9C" w:rsidRDefault="003F1D98" w:rsidP="003F1D98">
      <w:pPr>
        <w:pStyle w:val="ConsPlusNormal"/>
        <w:ind w:firstLine="540"/>
        <w:jc w:val="both"/>
        <w:rPr>
          <w:bCs/>
        </w:rPr>
      </w:pPr>
      <w:r w:rsidRPr="00871B9C">
        <w:rPr>
          <w:bCs/>
        </w:rPr>
        <w:t>Индивидуализация речевого режима предполагает:</w:t>
      </w:r>
    </w:p>
    <w:p w:rsidR="003F1D98" w:rsidRPr="00871B9C" w:rsidRDefault="003F1D98" w:rsidP="006003E8">
      <w:pPr>
        <w:pStyle w:val="ConsPlusNormal"/>
        <w:numPr>
          <w:ilvl w:val="0"/>
          <w:numId w:val="544"/>
        </w:numPr>
        <w:ind w:left="426"/>
        <w:jc w:val="both"/>
        <w:rPr>
          <w:bCs/>
        </w:rPr>
      </w:pPr>
      <w:r w:rsidRPr="00871B9C">
        <w:rPr>
          <w:bCs/>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3F1D98" w:rsidRPr="00871B9C" w:rsidRDefault="003F1D98" w:rsidP="006003E8">
      <w:pPr>
        <w:pStyle w:val="ConsPlusNormal"/>
        <w:numPr>
          <w:ilvl w:val="0"/>
          <w:numId w:val="544"/>
        </w:numPr>
        <w:ind w:left="426"/>
        <w:jc w:val="both"/>
        <w:rPr>
          <w:bCs/>
        </w:rPr>
      </w:pPr>
      <w:r w:rsidRPr="00871B9C">
        <w:rPr>
          <w:bCs/>
        </w:rP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3F1D98" w:rsidRPr="00871B9C" w:rsidRDefault="003F1D98" w:rsidP="006003E8">
      <w:pPr>
        <w:pStyle w:val="ConsPlusNormal"/>
        <w:numPr>
          <w:ilvl w:val="0"/>
          <w:numId w:val="544"/>
        </w:numPr>
        <w:ind w:left="426"/>
        <w:jc w:val="both"/>
        <w:rPr>
          <w:bCs/>
        </w:rPr>
      </w:pPr>
      <w:r w:rsidRPr="00871B9C">
        <w:rPr>
          <w:bCs/>
        </w:rP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3F1D98" w:rsidRDefault="003F1D98" w:rsidP="003F1D98">
      <w:pPr>
        <w:pStyle w:val="ConsPlusNormal"/>
        <w:ind w:firstLine="540"/>
        <w:jc w:val="both"/>
        <w:rPr>
          <w:bCs/>
        </w:rPr>
      </w:pPr>
    </w:p>
    <w:p w:rsidR="003F1D98" w:rsidRPr="00871B9C" w:rsidRDefault="003F1D98" w:rsidP="003F1D98">
      <w:pPr>
        <w:pStyle w:val="ConsPlusNormal"/>
        <w:ind w:firstLine="540"/>
        <w:jc w:val="both"/>
        <w:rPr>
          <w:b/>
          <w:bCs/>
          <w:i/>
        </w:rPr>
      </w:pPr>
      <w:r>
        <w:rPr>
          <w:b/>
          <w:bCs/>
          <w:i/>
        </w:rPr>
        <w:t>Содержание курса</w:t>
      </w:r>
    </w:p>
    <w:p w:rsidR="003F1D98" w:rsidRPr="00871B9C" w:rsidRDefault="003F1D98" w:rsidP="003F1D98">
      <w:pPr>
        <w:pStyle w:val="ConsPlusNormal"/>
        <w:ind w:firstLine="540"/>
        <w:jc w:val="both"/>
        <w:rPr>
          <w:bCs/>
        </w:rPr>
      </w:pPr>
      <w:r w:rsidRPr="00871B9C">
        <w:rPr>
          <w:bCs/>
        </w:rPr>
        <w:t>Основные содержательные линии ПКРЗ</w:t>
      </w:r>
    </w:p>
    <w:p w:rsidR="003F1D98" w:rsidRPr="00871B9C" w:rsidRDefault="003F1D98" w:rsidP="003F1D98">
      <w:pPr>
        <w:pStyle w:val="ConsPlusNormal"/>
        <w:ind w:firstLine="540"/>
        <w:jc w:val="both"/>
        <w:rPr>
          <w:bCs/>
        </w:rPr>
      </w:pPr>
      <w:r w:rsidRPr="00871B9C">
        <w:rPr>
          <w:bCs/>
        </w:rPr>
        <w:t>В соответствии с целями и задачами ПКРЗ "Психокоррекционные занятия (психологические)" выделяются следующие модули и разделы программы:</w:t>
      </w:r>
    </w:p>
    <w:p w:rsidR="003F1D98" w:rsidRPr="00871B9C" w:rsidRDefault="003F1D98" w:rsidP="003F1D98">
      <w:pPr>
        <w:pStyle w:val="ConsPlusNormal"/>
        <w:ind w:firstLine="540"/>
        <w:jc w:val="both"/>
        <w:rPr>
          <w:bCs/>
        </w:rPr>
      </w:pPr>
      <w:r w:rsidRPr="00871B9C">
        <w:rPr>
          <w:bCs/>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3F1D98" w:rsidRPr="00871B9C" w:rsidRDefault="003F1D98" w:rsidP="003F1D98">
      <w:pPr>
        <w:pStyle w:val="ConsPlusNormal"/>
        <w:ind w:firstLine="540"/>
        <w:jc w:val="both"/>
        <w:rPr>
          <w:bCs/>
        </w:rPr>
      </w:pPr>
      <w:r w:rsidRPr="00871B9C">
        <w:rPr>
          <w:bCs/>
        </w:rPr>
        <w:t xml:space="preserve">Модуль "Формирование личностного самоопределения" (разделы "Развитие личностного </w:t>
      </w:r>
      <w:r w:rsidRPr="00871B9C">
        <w:rPr>
          <w:bCs/>
        </w:rPr>
        <w:lastRenderedPageBreak/>
        <w:t>самоопределения" и "Развитие профессионального самоопределения");</w:t>
      </w:r>
    </w:p>
    <w:p w:rsidR="003F1D98" w:rsidRPr="00871B9C" w:rsidRDefault="003F1D98" w:rsidP="003F1D98">
      <w:pPr>
        <w:pStyle w:val="ConsPlusNormal"/>
        <w:ind w:firstLine="540"/>
        <w:jc w:val="both"/>
        <w:rPr>
          <w:bCs/>
        </w:rPr>
      </w:pPr>
      <w:r w:rsidRPr="00871B9C">
        <w:rPr>
          <w:bCs/>
        </w:rPr>
        <w:t>Модуль "Развитие коммуникативной деятельности" (разделы "Развитие коммуникативных навыков" и "Раз</w:t>
      </w:r>
      <w:r>
        <w:rPr>
          <w:bCs/>
        </w:rPr>
        <w:t>витие навыков сотрудничества").</w:t>
      </w:r>
    </w:p>
    <w:p w:rsidR="003F1D98" w:rsidRPr="00871B9C" w:rsidRDefault="003F1D98" w:rsidP="003F1D98">
      <w:pPr>
        <w:pStyle w:val="ConsPlusNormal"/>
        <w:ind w:firstLine="540"/>
        <w:jc w:val="both"/>
        <w:rPr>
          <w:b/>
          <w:bCs/>
          <w:i/>
        </w:rPr>
      </w:pPr>
      <w:r w:rsidRPr="00871B9C">
        <w:rPr>
          <w:b/>
          <w:bCs/>
          <w:i/>
        </w:rPr>
        <w:t>1 класс</w:t>
      </w:r>
    </w:p>
    <w:p w:rsidR="003F1D98" w:rsidRPr="00871B9C" w:rsidRDefault="003F1D98" w:rsidP="003F1D98">
      <w:pPr>
        <w:pStyle w:val="ConsPlusNormal"/>
        <w:ind w:firstLine="540"/>
        <w:jc w:val="both"/>
        <w:rPr>
          <w:bCs/>
          <w:i/>
          <w:u w:val="single"/>
        </w:rPr>
      </w:pPr>
      <w:r w:rsidRPr="00871B9C">
        <w:rPr>
          <w:bCs/>
          <w:i/>
          <w:u w:val="single"/>
        </w:rPr>
        <w:t>Модуль «Развитие саморегуляции познавательной деятельности и поведения»:</w:t>
      </w:r>
    </w:p>
    <w:p w:rsidR="003F1D98" w:rsidRPr="00871B9C" w:rsidRDefault="003F1D98" w:rsidP="003F1D98">
      <w:pPr>
        <w:pStyle w:val="ConsPlusNormal"/>
        <w:ind w:firstLine="540"/>
        <w:jc w:val="both"/>
        <w:rPr>
          <w:bCs/>
          <w:i/>
        </w:rPr>
      </w:pPr>
      <w:r w:rsidRPr="00871B9C">
        <w:rPr>
          <w:bCs/>
          <w:i/>
        </w:rPr>
        <w:t xml:space="preserve">Раздел 1. "Развитие регуляции познавательных процессов". </w:t>
      </w:r>
    </w:p>
    <w:p w:rsidR="003F1D98" w:rsidRPr="00871B9C" w:rsidRDefault="003F1D98" w:rsidP="003F1D98">
      <w:pPr>
        <w:pStyle w:val="ConsPlusNormal"/>
        <w:ind w:firstLine="540"/>
        <w:jc w:val="both"/>
        <w:rPr>
          <w:bCs/>
        </w:rPr>
      </w:pPr>
      <w:r w:rsidRPr="00871B9C">
        <w:rPr>
          <w:bCs/>
        </w:rPr>
        <w:t>Направлен на формирование произвольной регуляции поведения, учебной деятельности и собственных эмоциональных состояний у обучающихся. 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эмоциональной регуляции подростком своего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3F1D98" w:rsidRDefault="003F1D98" w:rsidP="003F1D98">
      <w:pPr>
        <w:pStyle w:val="ConsPlusNormal"/>
        <w:ind w:firstLine="540"/>
        <w:jc w:val="both"/>
        <w:rPr>
          <w:b/>
          <w:bCs/>
        </w:rPr>
      </w:pPr>
      <w:r w:rsidRPr="00871B9C">
        <w:rPr>
          <w:bCs/>
          <w:i/>
        </w:rPr>
        <w:t>Раздел 2. Развитие саморегуляции эмоциональных и функциональных состояний.</w:t>
      </w:r>
      <w:r w:rsidRPr="00871B9C">
        <w:rPr>
          <w:b/>
          <w:bCs/>
        </w:rPr>
        <w:t xml:space="preserve"> </w:t>
      </w:r>
    </w:p>
    <w:p w:rsidR="003F1D98" w:rsidRPr="00871B9C" w:rsidRDefault="003F1D98" w:rsidP="003F1D98">
      <w:pPr>
        <w:pStyle w:val="ConsPlusNormal"/>
        <w:ind w:firstLine="540"/>
        <w:jc w:val="both"/>
        <w:rPr>
          <w:bCs/>
        </w:rPr>
      </w:pPr>
      <w:r w:rsidRPr="00871B9C">
        <w:rPr>
          <w:bCs/>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 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3F1D98" w:rsidRPr="00871B9C" w:rsidRDefault="003F1D98" w:rsidP="003F1D98">
      <w:pPr>
        <w:pStyle w:val="ConsPlusNormal"/>
        <w:ind w:firstLine="540"/>
        <w:jc w:val="both"/>
        <w:rPr>
          <w:bCs/>
          <w:i/>
          <w:u w:val="single"/>
        </w:rPr>
      </w:pPr>
      <w:r w:rsidRPr="00871B9C">
        <w:rPr>
          <w:bCs/>
          <w:i/>
          <w:u w:val="single"/>
        </w:rPr>
        <w:t>Модуль «Формирование личностного самоопределения»</w:t>
      </w:r>
    </w:p>
    <w:p w:rsidR="003F1D98" w:rsidRPr="00871B9C" w:rsidRDefault="003F1D98" w:rsidP="003F1D98">
      <w:pPr>
        <w:pStyle w:val="ConsPlusNormal"/>
        <w:ind w:firstLine="540"/>
        <w:jc w:val="both"/>
        <w:rPr>
          <w:bCs/>
        </w:rPr>
      </w:pPr>
      <w:r w:rsidRPr="00871B9C">
        <w:rPr>
          <w:bCs/>
          <w:i/>
        </w:rPr>
        <w:t>Раздел 1. «Развитие личностного самоопределения»</w:t>
      </w:r>
      <w:r w:rsidRPr="00871B9C">
        <w:rPr>
          <w:b/>
          <w:bCs/>
        </w:rPr>
        <w:t xml:space="preserve"> </w:t>
      </w:r>
      <w:r w:rsidRPr="00871B9C">
        <w:rPr>
          <w:bCs/>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3F1D98" w:rsidRPr="00871B9C" w:rsidRDefault="003F1D98" w:rsidP="003F1D98">
      <w:pPr>
        <w:pStyle w:val="ConsPlusNormal"/>
        <w:ind w:firstLine="540"/>
        <w:jc w:val="both"/>
        <w:rPr>
          <w:bCs/>
          <w:i/>
          <w:u w:val="single"/>
        </w:rPr>
      </w:pPr>
      <w:r w:rsidRPr="00871B9C">
        <w:rPr>
          <w:bCs/>
          <w:i/>
          <w:u w:val="single"/>
        </w:rPr>
        <w:t>Модуль «Развитие коммуникативной деятельности»</w:t>
      </w:r>
    </w:p>
    <w:p w:rsidR="003F1D98" w:rsidRPr="00871B9C" w:rsidRDefault="003F1D98" w:rsidP="003F1D98">
      <w:pPr>
        <w:pStyle w:val="ConsPlusNormal"/>
        <w:ind w:firstLine="540"/>
        <w:jc w:val="both"/>
        <w:rPr>
          <w:bCs/>
        </w:rPr>
      </w:pPr>
      <w:r w:rsidRPr="00871B9C">
        <w:rPr>
          <w:bCs/>
          <w:i/>
        </w:rPr>
        <w:t>Раздел 1. "Развитие коммуникативных навыков".</w:t>
      </w:r>
      <w:r w:rsidRPr="00871B9C">
        <w:rPr>
          <w:b/>
          <w:bCs/>
        </w:rPr>
        <w:t xml:space="preserve"> </w:t>
      </w:r>
      <w:r w:rsidRPr="00871B9C">
        <w:rPr>
          <w:bCs/>
        </w:rPr>
        <w:t>Направлен на развитие навыков личностного общения со сверстниками и навыков продуктивной коммуникации в социальном окружении. Важным в коррекционно-развивающей работе является развитие своевременной и точной ориентировка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w:t>
      </w:r>
    </w:p>
    <w:p w:rsidR="003F1D98" w:rsidRPr="00871B9C" w:rsidRDefault="003F1D98" w:rsidP="003F1D98">
      <w:pPr>
        <w:pStyle w:val="ConsPlusNormal"/>
        <w:ind w:firstLine="540"/>
        <w:jc w:val="both"/>
        <w:rPr>
          <w:bCs/>
        </w:rPr>
      </w:pPr>
      <w:r w:rsidRPr="00871B9C">
        <w:rPr>
          <w:bCs/>
          <w:i/>
        </w:rPr>
        <w:t>Раздел 2."Развитие навыков сотрудничества".</w:t>
      </w:r>
      <w:r w:rsidRPr="00871B9C">
        <w:rPr>
          <w:b/>
          <w:bCs/>
        </w:rPr>
        <w:t xml:space="preserve"> </w:t>
      </w:r>
      <w:r w:rsidRPr="00871B9C">
        <w:rPr>
          <w:bCs/>
        </w:rPr>
        <w:t>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w:t>
      </w:r>
      <w:r>
        <w:rPr>
          <w:bCs/>
        </w:rPr>
        <w:t>вовать с социальным окружением.</w:t>
      </w:r>
    </w:p>
    <w:p w:rsidR="003F1D98" w:rsidRPr="00871B9C" w:rsidRDefault="003F1D98" w:rsidP="003F1D98">
      <w:pPr>
        <w:pStyle w:val="ConsPlusNormal"/>
        <w:ind w:firstLine="540"/>
        <w:jc w:val="both"/>
        <w:rPr>
          <w:b/>
          <w:bCs/>
          <w:i/>
        </w:rPr>
      </w:pPr>
      <w:r w:rsidRPr="00871B9C">
        <w:rPr>
          <w:b/>
          <w:bCs/>
          <w:i/>
        </w:rPr>
        <w:t>2 класс</w:t>
      </w:r>
    </w:p>
    <w:p w:rsidR="003F1D98" w:rsidRPr="00871B9C" w:rsidRDefault="003F1D98" w:rsidP="003F1D98">
      <w:pPr>
        <w:pStyle w:val="ConsPlusNormal"/>
        <w:ind w:firstLine="540"/>
        <w:jc w:val="both"/>
        <w:rPr>
          <w:bCs/>
          <w:i/>
          <w:u w:val="single"/>
        </w:rPr>
      </w:pPr>
      <w:r w:rsidRPr="00871B9C">
        <w:rPr>
          <w:bCs/>
          <w:i/>
          <w:u w:val="single"/>
        </w:rPr>
        <w:t>Модуль «Развитие саморегуляции познавательной деятельности и поведения»:</w:t>
      </w:r>
    </w:p>
    <w:p w:rsidR="003F1D98" w:rsidRPr="00871B9C" w:rsidRDefault="003F1D98" w:rsidP="003F1D98">
      <w:pPr>
        <w:pStyle w:val="ConsPlusNormal"/>
        <w:ind w:firstLine="540"/>
        <w:jc w:val="both"/>
        <w:rPr>
          <w:bCs/>
        </w:rPr>
      </w:pPr>
      <w:r w:rsidRPr="00871B9C">
        <w:rPr>
          <w:bCs/>
          <w:i/>
        </w:rPr>
        <w:t>Раздел</w:t>
      </w:r>
      <w:r w:rsidRPr="00871B9C">
        <w:rPr>
          <w:bCs/>
          <w:i/>
        </w:rPr>
        <w:tab/>
        <w:t>1.</w:t>
      </w:r>
      <w:r w:rsidRPr="00871B9C">
        <w:rPr>
          <w:bCs/>
          <w:i/>
        </w:rPr>
        <w:tab/>
        <w:t>"Развитие</w:t>
      </w:r>
      <w:r w:rsidRPr="00871B9C">
        <w:rPr>
          <w:bCs/>
          <w:i/>
        </w:rPr>
        <w:tab/>
        <w:t>регуляции</w:t>
      </w:r>
      <w:r w:rsidRPr="00871B9C">
        <w:rPr>
          <w:bCs/>
          <w:i/>
        </w:rPr>
        <w:tab/>
        <w:t>познавательных</w:t>
      </w:r>
      <w:r w:rsidRPr="00871B9C">
        <w:rPr>
          <w:bCs/>
          <w:i/>
        </w:rPr>
        <w:tab/>
        <w:t>процессов"</w:t>
      </w:r>
      <w:r w:rsidRPr="00871B9C">
        <w:rPr>
          <w:bCs/>
          <w:i/>
        </w:rPr>
        <w:tab/>
      </w:r>
      <w:r w:rsidRPr="00871B9C">
        <w:rPr>
          <w:bCs/>
        </w:rPr>
        <w:t>направлен</w:t>
      </w:r>
      <w:r w:rsidRPr="00871B9C">
        <w:rPr>
          <w:bCs/>
        </w:rPr>
        <w:tab/>
        <w:t xml:space="preserve">на формирование произвольной регуляции поведения, учебной деятельности и собственных </w:t>
      </w:r>
    </w:p>
    <w:p w:rsidR="003F1D98" w:rsidRPr="00871B9C" w:rsidRDefault="003F1D98" w:rsidP="003F1D98">
      <w:pPr>
        <w:pStyle w:val="ConsPlusNormal"/>
        <w:ind w:firstLine="540"/>
        <w:jc w:val="both"/>
        <w:rPr>
          <w:bCs/>
        </w:rPr>
      </w:pPr>
      <w:r w:rsidRPr="00871B9C">
        <w:rPr>
          <w:bCs/>
        </w:rPr>
        <w:t xml:space="preserve">эмоциональных состояний у обучающихся. 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w:t>
      </w:r>
      <w:r w:rsidRPr="00871B9C">
        <w:rPr>
          <w:bCs/>
        </w:rPr>
        <w:lastRenderedPageBreak/>
        <w:t>ее на новый материал.</w:t>
      </w:r>
    </w:p>
    <w:p w:rsidR="003F1D98" w:rsidRPr="00871B9C" w:rsidRDefault="003F1D98" w:rsidP="003F1D98">
      <w:pPr>
        <w:pStyle w:val="ConsPlusNormal"/>
        <w:ind w:firstLine="540"/>
        <w:jc w:val="both"/>
        <w:rPr>
          <w:bCs/>
        </w:rPr>
      </w:pPr>
      <w:r w:rsidRPr="00871B9C">
        <w:rPr>
          <w:bCs/>
          <w:i/>
        </w:rPr>
        <w:t xml:space="preserve">Раздел 2. "Развитие саморегуляции эмоциональных и функциональных состояний». </w:t>
      </w:r>
      <w:r w:rsidRPr="00871B9C">
        <w:rPr>
          <w:bCs/>
        </w:rPr>
        <w:t>Эмоции и эмоциональные состояния, их соотношение с соответствующими внешними проявлениями. Различение мимики, жестов, позы, интонации. Противоречивые эмоции, анализ внешних проявлений при целостном восприятии контекста социальной ситуации. Понимание и словесное обозначение своего эмоционального состояния. Базовые навыки релаксации как способ регуляции эмоций. Знакомство с базовыми навыками контроля эмоциональных состояний, со способами управления проявлением негативных эмоций при неудаче в учебной ситуации. Способность прилагать волевое усилие при выполнении заданий. Моделирование социально приемлемого поведения в эмоционально напряженных коммуникативных ситуациях, простые способы регуляции своего поведения.</w:t>
      </w:r>
    </w:p>
    <w:p w:rsidR="003F1D98" w:rsidRPr="00871B9C" w:rsidRDefault="003F1D98" w:rsidP="003F1D98">
      <w:pPr>
        <w:pStyle w:val="ConsPlusNormal"/>
        <w:ind w:firstLine="540"/>
        <w:jc w:val="both"/>
        <w:rPr>
          <w:bCs/>
          <w:i/>
          <w:u w:val="single"/>
        </w:rPr>
      </w:pPr>
      <w:r w:rsidRPr="00871B9C">
        <w:rPr>
          <w:bCs/>
          <w:i/>
          <w:u w:val="single"/>
        </w:rPr>
        <w:t>Модуль «Формирование личностного самоопределения»</w:t>
      </w:r>
    </w:p>
    <w:p w:rsidR="003F1D98" w:rsidRPr="00871B9C" w:rsidRDefault="003F1D98" w:rsidP="003F1D98">
      <w:pPr>
        <w:pStyle w:val="ConsPlusNormal"/>
        <w:ind w:firstLine="540"/>
        <w:jc w:val="both"/>
        <w:rPr>
          <w:bCs/>
        </w:rPr>
      </w:pPr>
      <w:r w:rsidRPr="00871B9C">
        <w:rPr>
          <w:bCs/>
          <w:i/>
        </w:rPr>
        <w:t>Раздел 1. «Развитие личностного самоопределения»</w:t>
      </w:r>
      <w:r w:rsidRPr="00871B9C">
        <w:rPr>
          <w:b/>
          <w:bCs/>
        </w:rPr>
        <w:t xml:space="preserve"> </w:t>
      </w:r>
      <w:r w:rsidRPr="00871B9C">
        <w:rPr>
          <w:bCs/>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 Значимым в коррекционно-развивающей работе является развитие осознания и принятия общепринятых жизненных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процессе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3F1D98" w:rsidRPr="00871B9C" w:rsidRDefault="003F1D98" w:rsidP="003F1D98">
      <w:pPr>
        <w:pStyle w:val="ConsPlusNormal"/>
        <w:ind w:firstLine="540"/>
        <w:jc w:val="both"/>
        <w:rPr>
          <w:bCs/>
        </w:rPr>
      </w:pPr>
      <w:r w:rsidRPr="00871B9C">
        <w:rPr>
          <w:bCs/>
          <w:i/>
        </w:rPr>
        <w:t xml:space="preserve">Раздел 2. «Развитие профессионального самоопределения» </w:t>
      </w:r>
      <w:r w:rsidRPr="00871B9C">
        <w:rPr>
          <w:bCs/>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начального профессионального самоопределения и обучения.</w:t>
      </w:r>
    </w:p>
    <w:p w:rsidR="003F1D98" w:rsidRPr="00871B9C" w:rsidRDefault="003F1D98" w:rsidP="003F1D98">
      <w:pPr>
        <w:pStyle w:val="ConsPlusNormal"/>
        <w:ind w:firstLine="540"/>
        <w:jc w:val="both"/>
        <w:rPr>
          <w:bCs/>
          <w:i/>
          <w:u w:val="single"/>
        </w:rPr>
      </w:pPr>
      <w:r w:rsidRPr="00871B9C">
        <w:rPr>
          <w:bCs/>
          <w:i/>
          <w:u w:val="single"/>
        </w:rPr>
        <w:t>Модуль «Развитие коммуникативной деятельности»</w:t>
      </w:r>
    </w:p>
    <w:p w:rsidR="003F1D98" w:rsidRPr="008A1814" w:rsidRDefault="003F1D98" w:rsidP="003F1D98">
      <w:pPr>
        <w:pStyle w:val="ConsPlusNormal"/>
        <w:ind w:firstLine="540"/>
        <w:jc w:val="both"/>
        <w:rPr>
          <w:bCs/>
        </w:rPr>
      </w:pPr>
      <w:r w:rsidRPr="008A1814">
        <w:rPr>
          <w:bCs/>
          <w:i/>
        </w:rPr>
        <w:t>Раздел 1. "Развитие коммуникативных навыков"</w:t>
      </w:r>
      <w:r w:rsidRPr="00871B9C">
        <w:rPr>
          <w:b/>
          <w:bCs/>
        </w:rPr>
        <w:t xml:space="preserve"> </w:t>
      </w:r>
      <w:r w:rsidRPr="008A1814">
        <w:rPr>
          <w:bCs/>
        </w:rPr>
        <w:t>направлен на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 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w:t>
      </w:r>
    </w:p>
    <w:p w:rsidR="003F1D98" w:rsidRPr="008A1814" w:rsidRDefault="003F1D98" w:rsidP="003F1D98">
      <w:pPr>
        <w:pStyle w:val="ConsPlusNormal"/>
        <w:ind w:firstLine="540"/>
        <w:jc w:val="both"/>
        <w:rPr>
          <w:bCs/>
          <w:i/>
        </w:rPr>
      </w:pPr>
      <w:r w:rsidRPr="008A1814">
        <w:rPr>
          <w:bCs/>
          <w:i/>
        </w:rPr>
        <w:t>Раздел 2 ."Развитие навыков сотрудничества"</w:t>
      </w:r>
    </w:p>
    <w:p w:rsidR="003F1D98" w:rsidRPr="008A1814" w:rsidRDefault="003F1D98" w:rsidP="003F1D98">
      <w:pPr>
        <w:pStyle w:val="ConsPlusNormal"/>
        <w:ind w:firstLine="540"/>
        <w:jc w:val="both"/>
        <w:rPr>
          <w:bCs/>
        </w:rPr>
      </w:pPr>
      <w:r w:rsidRPr="008A1814">
        <w:rPr>
          <w:bCs/>
        </w:rPr>
        <w:t>На занятиях происходит также формирование умения уверенно отстаивать свою позицию в конфликтных ситуациях, не переходя к агрессии или пассивно-зависимому поведению. В процессе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 Важными являются также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w:t>
      </w:r>
      <w:r>
        <w:rPr>
          <w:bCs/>
        </w:rPr>
        <w:t>вовать с социальным окружением.</w:t>
      </w:r>
    </w:p>
    <w:p w:rsidR="003F1D98" w:rsidRPr="008A1814" w:rsidRDefault="003F1D98" w:rsidP="003F1D98">
      <w:pPr>
        <w:pStyle w:val="ConsPlusNormal"/>
        <w:ind w:firstLine="540"/>
        <w:jc w:val="both"/>
        <w:rPr>
          <w:b/>
          <w:bCs/>
          <w:i/>
        </w:rPr>
      </w:pPr>
      <w:r>
        <w:rPr>
          <w:b/>
          <w:bCs/>
          <w:i/>
        </w:rPr>
        <w:t>3 класс</w:t>
      </w:r>
    </w:p>
    <w:p w:rsidR="003F1D98" w:rsidRPr="008A1814" w:rsidRDefault="003F1D98" w:rsidP="003F1D98">
      <w:pPr>
        <w:pStyle w:val="ConsPlusNormal"/>
        <w:ind w:firstLine="540"/>
        <w:jc w:val="both"/>
        <w:rPr>
          <w:bCs/>
          <w:i/>
          <w:u w:val="single"/>
        </w:rPr>
      </w:pPr>
      <w:r w:rsidRPr="008A1814">
        <w:rPr>
          <w:bCs/>
          <w:i/>
          <w:u w:val="single"/>
        </w:rPr>
        <w:t>Модуль «Развитие саморегуляции познавательной деятельности и поведения»:</w:t>
      </w:r>
    </w:p>
    <w:p w:rsidR="003F1D98" w:rsidRPr="008A1814" w:rsidRDefault="003F1D98" w:rsidP="003F1D98">
      <w:pPr>
        <w:pStyle w:val="ConsPlusNormal"/>
        <w:ind w:firstLine="540"/>
        <w:jc w:val="both"/>
        <w:rPr>
          <w:bCs/>
        </w:rPr>
      </w:pPr>
      <w:r w:rsidRPr="008A1814">
        <w:rPr>
          <w:bCs/>
          <w:i/>
        </w:rPr>
        <w:t>Раздел 1. "Развитие регуляции познавательных процессов"</w:t>
      </w:r>
      <w:r w:rsidRPr="00871B9C">
        <w:rPr>
          <w:b/>
          <w:bCs/>
        </w:rPr>
        <w:t xml:space="preserve"> </w:t>
      </w:r>
      <w:r w:rsidRPr="008A1814">
        <w:rPr>
          <w:bCs/>
        </w:rPr>
        <w:t xml:space="preserve">включает </w:t>
      </w:r>
      <w:r>
        <w:rPr>
          <w:bCs/>
        </w:rPr>
        <w:t>з</w:t>
      </w:r>
      <w:r w:rsidRPr="008A1814">
        <w:rPr>
          <w:bCs/>
        </w:rPr>
        <w:t xml:space="preserve">накомство со способами ориентировки в задании и способами определения цели. Выполнение анализа образца по заданному плану действий и следование образцу в заданиях на зрительно- моторную координацию. Сличение с образцом, корректировка ошибочных элементов. Отработка навыка следования словесной инструкции. Удержание последовательности действий на основании следования, инструкции. Удержание в умственном плане условий выполнения задания, с сохранением их до конца работы (упражнения на развитие концентрации и переключения внимания: графический диктант с условием). Определение последовательности своих действий при решении познавательных задач (копирование </w:t>
      </w:r>
      <w:r w:rsidRPr="008A1814">
        <w:rPr>
          <w:bCs/>
        </w:rPr>
        <w:lastRenderedPageBreak/>
        <w:t>сложной фигуры). Планирование этапов выполнения задания. Отработка поэлементного выполнения программы. Корректировка своих действий на основании расхождений результата с эталоном с помощью взрослого. Отработка навыков промежуточного контроля. Оценка правильности выполнения задания на основе сличения с конечным результатом. Представление словесного отчета по результатам выполнения задания.</w:t>
      </w:r>
    </w:p>
    <w:p w:rsidR="003F1D98" w:rsidRPr="008A1814" w:rsidRDefault="003F1D98" w:rsidP="003F1D98">
      <w:pPr>
        <w:pStyle w:val="ConsPlusNormal"/>
        <w:ind w:firstLine="540"/>
        <w:jc w:val="both"/>
        <w:rPr>
          <w:bCs/>
        </w:rPr>
      </w:pPr>
      <w:r w:rsidRPr="008A1814">
        <w:rPr>
          <w:bCs/>
          <w:i/>
        </w:rPr>
        <w:t>Раздел 2. Развитие саморегуляции эмоциональных и функциональных состояний.</w:t>
      </w:r>
      <w:r w:rsidRPr="00871B9C">
        <w:rPr>
          <w:b/>
          <w:bCs/>
        </w:rPr>
        <w:t xml:space="preserve"> </w:t>
      </w:r>
      <w:r w:rsidRPr="008A1814">
        <w:rPr>
          <w:bCs/>
        </w:rPr>
        <w:t>Знакомство с проявлениями эмоций и эмоциональные состояния, их соотношение с соответствующими внешними проявлениями. Различение мимики, жестов, позы, интонации. Противоречивые эмоции, анализ внешних проявлений при целостном восприятии контекста социальной ситуации. Понимание и словесное обозначение своего эмоционального состояния. Базовые навыки релаксации как способ регуляции эмоций. Знакомство с базовыми навыками контроля эмоциональных состояний, со способами управления проявлением негативных эмоций при неудаче в учебной ситуации. Способность прилагать волевое усилие при выполнении заданий. Моделирование социально приемлемого поведения в эмоционально напряженных коммуникативных ситуациях, простые спосбы регуляции своего поведения.</w:t>
      </w:r>
    </w:p>
    <w:p w:rsidR="003F1D98" w:rsidRPr="008A1814" w:rsidRDefault="003F1D98" w:rsidP="003F1D98">
      <w:pPr>
        <w:pStyle w:val="ConsPlusNormal"/>
        <w:ind w:firstLine="540"/>
        <w:jc w:val="both"/>
        <w:rPr>
          <w:bCs/>
          <w:i/>
          <w:u w:val="single"/>
        </w:rPr>
      </w:pPr>
      <w:r w:rsidRPr="008A1814">
        <w:rPr>
          <w:bCs/>
          <w:i/>
          <w:u w:val="single"/>
        </w:rPr>
        <w:t>Модуль «Формирование личностного самоопределения»</w:t>
      </w:r>
    </w:p>
    <w:p w:rsidR="003F1D98" w:rsidRPr="008A1814" w:rsidRDefault="003F1D98" w:rsidP="003F1D98">
      <w:pPr>
        <w:pStyle w:val="ConsPlusNormal"/>
        <w:ind w:firstLine="540"/>
        <w:jc w:val="both"/>
        <w:rPr>
          <w:bCs/>
        </w:rPr>
      </w:pPr>
      <w:r w:rsidRPr="008A1814">
        <w:rPr>
          <w:bCs/>
          <w:i/>
        </w:rPr>
        <w:t>Раздел 1. «Развитие личностного самоопределения».</w:t>
      </w:r>
      <w:r w:rsidRPr="00871B9C">
        <w:rPr>
          <w:b/>
          <w:bCs/>
        </w:rPr>
        <w:t xml:space="preserve"> </w:t>
      </w:r>
      <w:r w:rsidRPr="008A1814">
        <w:rPr>
          <w:bCs/>
        </w:rPr>
        <w:t>Знакомство с базовыми навыками самопрезентации. Основные социальные роли, их разнообразие в жизни человека. Личная ответственность и обязанности по отношению к семье и обществу. Отработка навыков самооценивания в моделируемых ситуациях (учебные ситуации), выделение сильных сторон и положительных качеств личности. Знакомство с навыками критичного оценивания результатов своей деятельности.</w:t>
      </w:r>
    </w:p>
    <w:p w:rsidR="003F1D98" w:rsidRPr="008A1814" w:rsidRDefault="003F1D98" w:rsidP="003F1D98">
      <w:pPr>
        <w:pStyle w:val="ConsPlusNormal"/>
        <w:ind w:firstLine="540"/>
        <w:jc w:val="both"/>
        <w:rPr>
          <w:bCs/>
        </w:rPr>
      </w:pPr>
      <w:r w:rsidRPr="008A1814">
        <w:rPr>
          <w:bCs/>
          <w:i/>
        </w:rPr>
        <w:t>Раздел 2. «Развитие профессионального самоопределения».</w:t>
      </w:r>
      <w:r w:rsidRPr="00871B9C">
        <w:rPr>
          <w:b/>
          <w:bCs/>
        </w:rPr>
        <w:t xml:space="preserve"> </w:t>
      </w:r>
      <w:r w:rsidRPr="008A1814">
        <w:rPr>
          <w:bCs/>
        </w:rPr>
        <w:t>Значение профессиональной деятельности в жизни человека. Первичные представления о мире профессий. Определение и словесное обозначение собственных желаний и возможностей в сфере профессий. Соотнесение своих желаний и возможностей с направлениями профессиональной деятельности.</w:t>
      </w:r>
    </w:p>
    <w:p w:rsidR="003F1D98" w:rsidRPr="008A1814" w:rsidRDefault="003F1D98" w:rsidP="003F1D98">
      <w:pPr>
        <w:pStyle w:val="ConsPlusNormal"/>
        <w:ind w:firstLine="540"/>
        <w:jc w:val="both"/>
        <w:rPr>
          <w:bCs/>
          <w:i/>
          <w:u w:val="single"/>
        </w:rPr>
      </w:pPr>
      <w:r w:rsidRPr="008A1814">
        <w:rPr>
          <w:bCs/>
          <w:i/>
          <w:u w:val="single"/>
        </w:rPr>
        <w:t>Модуль «Развитие коммуникативной деятельности»</w:t>
      </w:r>
    </w:p>
    <w:p w:rsidR="003F1D98" w:rsidRPr="008A1814" w:rsidRDefault="003F1D98" w:rsidP="003F1D98">
      <w:pPr>
        <w:pStyle w:val="ConsPlusNormal"/>
        <w:ind w:firstLine="540"/>
        <w:jc w:val="both"/>
        <w:rPr>
          <w:bCs/>
        </w:rPr>
      </w:pPr>
      <w:r w:rsidRPr="008A1814">
        <w:rPr>
          <w:bCs/>
          <w:i/>
        </w:rPr>
        <w:t xml:space="preserve">Раздел 1. "Развитие коммуникативных навыков". </w:t>
      </w:r>
      <w:r w:rsidRPr="008A1814">
        <w:rPr>
          <w:bCs/>
        </w:rPr>
        <w:t>Знакомство с базовыми средствами вербального и невербального общения. Отработка использования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Отработка навыков установления и поддержания продуктивного коммуникативного контакта в моделируемых ситуациях. Способы передачи информации между собеседниками. Знакомство с навыками активного слушания. Отработка приемов поддержания беседы.</w:t>
      </w:r>
    </w:p>
    <w:p w:rsidR="003F1D98" w:rsidRPr="008A1814" w:rsidRDefault="003F1D98" w:rsidP="003F1D98">
      <w:pPr>
        <w:pStyle w:val="ConsPlusNormal"/>
        <w:ind w:firstLine="540"/>
        <w:jc w:val="both"/>
        <w:rPr>
          <w:bCs/>
        </w:rPr>
      </w:pPr>
      <w:r w:rsidRPr="008A1814">
        <w:rPr>
          <w:bCs/>
          <w:i/>
        </w:rPr>
        <w:t>Раздел 2."Развитие навыков сотрудничества".</w:t>
      </w:r>
      <w:r w:rsidRPr="00871B9C">
        <w:rPr>
          <w:b/>
          <w:bCs/>
        </w:rPr>
        <w:t xml:space="preserve"> </w:t>
      </w:r>
      <w:r w:rsidRPr="008A1814">
        <w:rPr>
          <w:bCs/>
        </w:rPr>
        <w:t>Отработка навыков поддержания учебного сотрудничества и совместной деятельности со сверстниками с помощью взрослого. Знакомство с правилами совместной работы в группе. Коллективное обсуждение работы в моделируемых ситуациях.</w:t>
      </w:r>
    </w:p>
    <w:p w:rsidR="003F1D98" w:rsidRPr="008A1814" w:rsidRDefault="003F1D98" w:rsidP="003F1D98">
      <w:pPr>
        <w:pStyle w:val="ConsPlusNormal"/>
        <w:ind w:firstLine="540"/>
        <w:jc w:val="both"/>
        <w:rPr>
          <w:b/>
          <w:bCs/>
          <w:i/>
        </w:rPr>
      </w:pPr>
      <w:r>
        <w:rPr>
          <w:b/>
          <w:bCs/>
          <w:i/>
        </w:rPr>
        <w:t>4 класс</w:t>
      </w:r>
    </w:p>
    <w:p w:rsidR="003F1D98" w:rsidRPr="008A1814" w:rsidRDefault="003F1D98" w:rsidP="003F1D98">
      <w:pPr>
        <w:pStyle w:val="ConsPlusNormal"/>
        <w:ind w:firstLine="540"/>
        <w:jc w:val="both"/>
        <w:rPr>
          <w:bCs/>
        </w:rPr>
      </w:pPr>
      <w:r w:rsidRPr="008A1814">
        <w:rPr>
          <w:bCs/>
          <w:i/>
          <w:u w:val="single"/>
        </w:rPr>
        <w:t>Модуль «Развитие саморегуляции познавательной деятельности и поведения».</w:t>
      </w:r>
      <w:r w:rsidRPr="00871B9C">
        <w:rPr>
          <w:b/>
          <w:bCs/>
        </w:rPr>
        <w:t xml:space="preserve"> </w:t>
      </w:r>
      <w:r w:rsidRPr="008A1814">
        <w:rPr>
          <w:bCs/>
        </w:rPr>
        <w:t>Отработка способов ориентировки в задании. Оценка условий, необходимых для выполнения задания, с помощью взрослого. Работоспособность и утомление: оценка собственных ресурсов, распределение времени и сил при выполнении заданий. Определение последовательности своих действий при решении познавательных задач (с использованием цифробуквенного материала). Соотнесение своих действий с планом выполнения задания. Корректировка своих действий на основании расхождений результата с эталоном со стимулирующей помощью взрослого. Выполнение заданий по готовой инструкции при индивидуальной и групповой работе. Отработка навыков пошагового и итогового контроля при выполнении задания.</w:t>
      </w:r>
    </w:p>
    <w:p w:rsidR="003F1D98" w:rsidRPr="008A1814" w:rsidRDefault="003F1D98" w:rsidP="003F1D98">
      <w:pPr>
        <w:pStyle w:val="ConsPlusNormal"/>
        <w:ind w:firstLine="540"/>
        <w:jc w:val="both"/>
        <w:rPr>
          <w:bCs/>
        </w:rPr>
      </w:pPr>
      <w:r w:rsidRPr="008A1814">
        <w:rPr>
          <w:bCs/>
          <w:i/>
        </w:rPr>
        <w:t>Раздел 2. Развитие саморегуляции эмоциональных и функциональных состояний.</w:t>
      </w:r>
      <w:r w:rsidRPr="00871B9C">
        <w:rPr>
          <w:b/>
          <w:bCs/>
        </w:rPr>
        <w:t xml:space="preserve"> </w:t>
      </w:r>
      <w:r w:rsidRPr="008A1814">
        <w:rPr>
          <w:bCs/>
        </w:rPr>
        <w:t xml:space="preserve">Понимание и словесное обозначение своих эмоций в прошлом, настоящем и будущем. Определение физических проявлений различных эмоциональных состояний: телесные ощущения, мышечное напряжение, мимические и пантомимические движения. Соотнесение физических проявлений с конкретными </w:t>
      </w:r>
      <w:r w:rsidRPr="008A1814">
        <w:rPr>
          <w:bCs/>
        </w:rPr>
        <w:lastRenderedPageBreak/>
        <w:t>эмоциями в моделируемых ситуациях под контролем взрослого. Позитивные и негативные эмоции, их влияние на эффективность общения и продуктивность деятельности. Отработка различных приемов релаксации. Знакомство с основными техниками и приемами регуляции эмоций. Способность совершать элементарное волевое усилие при трудностях в учебной работе. Отработка навыков снижения волнения и уровня тревоги в эмоционально напряженных ситуациях (самостоятельные и контрольные работы).</w:t>
      </w:r>
    </w:p>
    <w:p w:rsidR="003F1D98" w:rsidRPr="008A1814" w:rsidRDefault="003F1D98" w:rsidP="003F1D98">
      <w:pPr>
        <w:pStyle w:val="ConsPlusNormal"/>
        <w:ind w:firstLine="540"/>
        <w:jc w:val="both"/>
        <w:rPr>
          <w:bCs/>
          <w:i/>
          <w:u w:val="single"/>
        </w:rPr>
      </w:pPr>
      <w:r w:rsidRPr="008A1814">
        <w:rPr>
          <w:bCs/>
          <w:i/>
          <w:u w:val="single"/>
        </w:rPr>
        <w:t>Модуль «Формирование личностного самоопределения»</w:t>
      </w:r>
    </w:p>
    <w:p w:rsidR="003F1D98" w:rsidRPr="008A1814" w:rsidRDefault="003F1D98" w:rsidP="003F1D98">
      <w:pPr>
        <w:pStyle w:val="ConsPlusNormal"/>
        <w:ind w:firstLine="540"/>
        <w:jc w:val="both"/>
        <w:rPr>
          <w:bCs/>
        </w:rPr>
      </w:pPr>
      <w:r w:rsidRPr="008A1814">
        <w:rPr>
          <w:bCs/>
          <w:i/>
        </w:rPr>
        <w:t>Раздел 1. «Развитие личностного самоопределения».</w:t>
      </w:r>
      <w:r w:rsidRPr="00871B9C">
        <w:rPr>
          <w:b/>
          <w:bCs/>
        </w:rPr>
        <w:t xml:space="preserve"> </w:t>
      </w:r>
      <w:r w:rsidRPr="008A1814">
        <w:rPr>
          <w:bCs/>
        </w:rPr>
        <w:t>Индивидуальные особенности человека, психологические качества и черты характера. Различение положительных и отрицательных качеств и черт характера на примере вымышленных и реальных персонажей. Отработка навыков оценивания собственных качеств и черт характера. Общая характеристика задатков и склонностей человека.</w:t>
      </w:r>
    </w:p>
    <w:p w:rsidR="003F1D98" w:rsidRPr="008A1814" w:rsidRDefault="003F1D98" w:rsidP="003F1D98">
      <w:pPr>
        <w:pStyle w:val="ConsPlusNormal"/>
        <w:ind w:firstLine="540"/>
        <w:jc w:val="both"/>
        <w:rPr>
          <w:bCs/>
        </w:rPr>
      </w:pPr>
      <w:r w:rsidRPr="008A1814">
        <w:rPr>
          <w:bCs/>
          <w:i/>
        </w:rPr>
        <w:t>Раздел 2. «Развитие профессионального самоопределения».</w:t>
      </w:r>
      <w:r w:rsidRPr="00871B9C">
        <w:rPr>
          <w:b/>
          <w:bCs/>
        </w:rPr>
        <w:t xml:space="preserve"> </w:t>
      </w:r>
      <w:r w:rsidRPr="008A1814">
        <w:rPr>
          <w:bCs/>
        </w:rPr>
        <w:t>Разнообразие профессий в современном мире, основные направления профессиональной деятельности. Первичное представление о понятии «карьера». Значение склонностей и познавательных способностей при определении направления профессиональной деятельности. Определение и первичный анализ своих склонностей и познавательных способностей.</w:t>
      </w:r>
    </w:p>
    <w:p w:rsidR="003F1D98" w:rsidRPr="008A1814" w:rsidRDefault="003F1D98" w:rsidP="003F1D98">
      <w:pPr>
        <w:pStyle w:val="ConsPlusNormal"/>
        <w:ind w:firstLine="540"/>
        <w:jc w:val="both"/>
        <w:rPr>
          <w:bCs/>
          <w:i/>
          <w:u w:val="single"/>
        </w:rPr>
      </w:pPr>
      <w:r w:rsidRPr="008A1814">
        <w:rPr>
          <w:bCs/>
          <w:i/>
          <w:u w:val="single"/>
        </w:rPr>
        <w:t>Модуль «Развитие коммуникативной деятельности»</w:t>
      </w:r>
    </w:p>
    <w:p w:rsidR="003F1D98" w:rsidRPr="008A1814" w:rsidRDefault="003F1D98" w:rsidP="003F1D98">
      <w:pPr>
        <w:pStyle w:val="ConsPlusNormal"/>
        <w:ind w:firstLine="540"/>
        <w:jc w:val="both"/>
        <w:rPr>
          <w:bCs/>
        </w:rPr>
      </w:pPr>
      <w:r w:rsidRPr="008A1814">
        <w:rPr>
          <w:bCs/>
          <w:i/>
        </w:rPr>
        <w:t>Раздел 1. "Развитие коммуникативных навыков".</w:t>
      </w:r>
      <w:r w:rsidRPr="00871B9C">
        <w:rPr>
          <w:b/>
          <w:bCs/>
        </w:rPr>
        <w:t xml:space="preserve"> </w:t>
      </w:r>
      <w:r w:rsidRPr="008A1814">
        <w:rPr>
          <w:bCs/>
        </w:rPr>
        <w:t>Отработка навыков общения в различных моделируемых социальных ситуациях. Соотнесение вербальных и невербальных средств общения с социально-эмоциональным контекстом ситуации. Отработка навыков ведения диалога, поддержания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w:t>
      </w:r>
    </w:p>
    <w:p w:rsidR="003F1D98" w:rsidRPr="008A1814" w:rsidRDefault="003F1D98" w:rsidP="003F1D98">
      <w:pPr>
        <w:pStyle w:val="ConsPlusNormal"/>
        <w:ind w:firstLine="540"/>
        <w:jc w:val="both"/>
        <w:rPr>
          <w:bCs/>
        </w:rPr>
      </w:pPr>
      <w:r w:rsidRPr="008A1814">
        <w:rPr>
          <w:bCs/>
          <w:i/>
        </w:rPr>
        <w:t>Раздел 2. «Развитие навыков сотрудничества».</w:t>
      </w:r>
      <w:r w:rsidRPr="00871B9C">
        <w:rPr>
          <w:b/>
          <w:bCs/>
        </w:rPr>
        <w:t xml:space="preserve"> </w:t>
      </w:r>
      <w:r w:rsidRPr="008A1814">
        <w:rPr>
          <w:bCs/>
        </w:rPr>
        <w:t>Организация учебного сотрудничества и совместной деятельности со сверстниками с помощью взрослого. Отработка навыков поддержания совместной работы и конструктивного взаимодействия. Уточнение недостающей информации в процессе совместной деятельности с помощью вопросов в моделируемых ситуациях. Принятие различных точек зрения в ходе совместной работы в моделируемых ситуациях под контролем взрослого. Знакомство со способами конструктивного отстаивания своих интересов в ходе совместной деятельности.</w:t>
      </w:r>
    </w:p>
    <w:p w:rsidR="003F1D98" w:rsidRDefault="003F1D98" w:rsidP="003F1D98">
      <w:pPr>
        <w:pStyle w:val="ConsPlusNormal"/>
        <w:ind w:firstLine="540"/>
        <w:jc w:val="both"/>
        <w:rPr>
          <w:b/>
          <w:bCs/>
        </w:rPr>
      </w:pPr>
    </w:p>
    <w:p w:rsidR="003F1D98" w:rsidRPr="00DB187C" w:rsidRDefault="003F1D98" w:rsidP="003F1D98">
      <w:pPr>
        <w:pStyle w:val="ConsPlusNormal"/>
        <w:ind w:firstLine="540"/>
        <w:jc w:val="both"/>
        <w:rPr>
          <w:b/>
          <w:bCs/>
          <w:i/>
        </w:rPr>
      </w:pPr>
      <w:r w:rsidRPr="00DB187C">
        <w:rPr>
          <w:b/>
          <w:bCs/>
          <w:i/>
        </w:rPr>
        <w:t>Планируемые результаты освоения коррекционного курса</w:t>
      </w:r>
    </w:p>
    <w:p w:rsidR="003F1D98" w:rsidRPr="00DB187C" w:rsidRDefault="003F1D98" w:rsidP="006003E8">
      <w:pPr>
        <w:pStyle w:val="ConsPlusNormal"/>
        <w:numPr>
          <w:ilvl w:val="0"/>
          <w:numId w:val="545"/>
        </w:numPr>
        <w:ind w:left="426"/>
        <w:jc w:val="both"/>
        <w:rPr>
          <w:bCs/>
        </w:rPr>
      </w:pPr>
      <w:r w:rsidRPr="00DB187C">
        <w:rPr>
          <w:bCs/>
        </w:rPr>
        <w:t>Преодоление проблем адаптации;</w:t>
      </w:r>
    </w:p>
    <w:p w:rsidR="003F1D98" w:rsidRPr="00DB187C" w:rsidRDefault="003F1D98" w:rsidP="006003E8">
      <w:pPr>
        <w:pStyle w:val="ConsPlusNormal"/>
        <w:numPr>
          <w:ilvl w:val="0"/>
          <w:numId w:val="545"/>
        </w:numPr>
        <w:ind w:left="426"/>
        <w:jc w:val="both"/>
        <w:rPr>
          <w:bCs/>
        </w:rPr>
      </w:pPr>
      <w:r w:rsidRPr="00DB187C">
        <w:rPr>
          <w:bCs/>
        </w:rPr>
        <w:t>Развитие</w:t>
      </w:r>
      <w:r w:rsidRPr="00DB187C">
        <w:rPr>
          <w:bCs/>
        </w:rPr>
        <w:tab/>
        <w:t>познавательных</w:t>
      </w:r>
      <w:r w:rsidRPr="00DB187C">
        <w:rPr>
          <w:bCs/>
        </w:rPr>
        <w:tab/>
        <w:t>процессов</w:t>
      </w:r>
      <w:r w:rsidRPr="00DB187C">
        <w:rPr>
          <w:bCs/>
        </w:rPr>
        <w:tab/>
        <w:t>(памяти,</w:t>
      </w:r>
      <w:r w:rsidRPr="00DB187C">
        <w:rPr>
          <w:bCs/>
        </w:rPr>
        <w:tab/>
        <w:t>внимания,</w:t>
      </w:r>
      <w:r w:rsidRPr="00DB187C">
        <w:rPr>
          <w:bCs/>
        </w:rPr>
        <w:tab/>
        <w:t>мышления, воображения);</w:t>
      </w:r>
    </w:p>
    <w:p w:rsidR="003F1D98" w:rsidRPr="00DB187C" w:rsidRDefault="003F1D98" w:rsidP="006003E8">
      <w:pPr>
        <w:pStyle w:val="ConsPlusNormal"/>
        <w:numPr>
          <w:ilvl w:val="0"/>
          <w:numId w:val="545"/>
        </w:numPr>
        <w:ind w:left="426"/>
        <w:jc w:val="both"/>
        <w:rPr>
          <w:bCs/>
        </w:rPr>
      </w:pPr>
      <w:r w:rsidRPr="00DB187C">
        <w:rPr>
          <w:bCs/>
        </w:rPr>
        <w:t>Развитие коммуникативных навыков, обогащение словарного запаса;</w:t>
      </w:r>
    </w:p>
    <w:p w:rsidR="003F1D98" w:rsidRPr="00DB187C" w:rsidRDefault="003F1D98" w:rsidP="006003E8">
      <w:pPr>
        <w:pStyle w:val="ConsPlusNormal"/>
        <w:numPr>
          <w:ilvl w:val="0"/>
          <w:numId w:val="545"/>
        </w:numPr>
        <w:ind w:left="426"/>
        <w:jc w:val="both"/>
        <w:rPr>
          <w:bCs/>
        </w:rPr>
      </w:pPr>
      <w:r w:rsidRPr="00DB187C">
        <w:rPr>
          <w:bCs/>
        </w:rPr>
        <w:t>Развитие воображения и творческого мышления;</w:t>
      </w:r>
    </w:p>
    <w:p w:rsidR="003F1D98" w:rsidRPr="00DB187C" w:rsidRDefault="003F1D98" w:rsidP="006003E8">
      <w:pPr>
        <w:pStyle w:val="ConsPlusNormal"/>
        <w:numPr>
          <w:ilvl w:val="0"/>
          <w:numId w:val="545"/>
        </w:numPr>
        <w:ind w:left="426"/>
        <w:jc w:val="both"/>
        <w:rPr>
          <w:bCs/>
        </w:rPr>
      </w:pPr>
      <w:r w:rsidRPr="00DB187C">
        <w:rPr>
          <w:bCs/>
        </w:rPr>
        <w:t>Формирование позитивной «Я-концепции»;</w:t>
      </w:r>
    </w:p>
    <w:p w:rsidR="003F1D98" w:rsidRPr="00DB187C" w:rsidRDefault="003F1D98" w:rsidP="006003E8">
      <w:pPr>
        <w:pStyle w:val="ConsPlusNormal"/>
        <w:numPr>
          <w:ilvl w:val="0"/>
          <w:numId w:val="545"/>
        </w:numPr>
        <w:ind w:left="426"/>
        <w:jc w:val="both"/>
        <w:rPr>
          <w:bCs/>
        </w:rPr>
      </w:pPr>
      <w:r w:rsidRPr="00DB187C">
        <w:rPr>
          <w:bCs/>
        </w:rPr>
        <w:t>Снижение личностной и школьной тревожности;</w:t>
      </w:r>
    </w:p>
    <w:p w:rsidR="003F1D98" w:rsidRPr="00DB187C" w:rsidRDefault="003F1D98" w:rsidP="006003E8">
      <w:pPr>
        <w:pStyle w:val="ConsPlusNormal"/>
        <w:numPr>
          <w:ilvl w:val="0"/>
          <w:numId w:val="545"/>
        </w:numPr>
        <w:ind w:left="426"/>
        <w:jc w:val="both"/>
        <w:rPr>
          <w:bCs/>
        </w:rPr>
      </w:pPr>
      <w:r w:rsidRPr="00DB187C">
        <w:rPr>
          <w:bCs/>
        </w:rPr>
        <w:t>Формирование адекватной самооценки;</w:t>
      </w:r>
    </w:p>
    <w:p w:rsidR="003F1D98" w:rsidRPr="00DB187C" w:rsidRDefault="003F1D98" w:rsidP="006003E8">
      <w:pPr>
        <w:pStyle w:val="ConsPlusNormal"/>
        <w:numPr>
          <w:ilvl w:val="0"/>
          <w:numId w:val="545"/>
        </w:numPr>
        <w:ind w:left="426"/>
        <w:jc w:val="both"/>
        <w:rPr>
          <w:bCs/>
        </w:rPr>
      </w:pPr>
      <w:r w:rsidRPr="00DB187C">
        <w:rPr>
          <w:bCs/>
        </w:rPr>
        <w:t>Повышение учебной мотивации;</w:t>
      </w:r>
    </w:p>
    <w:p w:rsidR="003F1D98" w:rsidRPr="00871B9C" w:rsidRDefault="003F1D98" w:rsidP="006003E8">
      <w:pPr>
        <w:pStyle w:val="ConsPlusNormal"/>
        <w:numPr>
          <w:ilvl w:val="0"/>
          <w:numId w:val="545"/>
        </w:numPr>
        <w:ind w:left="426"/>
        <w:jc w:val="both"/>
        <w:rPr>
          <w:bCs/>
        </w:rPr>
      </w:pPr>
      <w:r w:rsidRPr="00DB187C">
        <w:rPr>
          <w:bCs/>
        </w:rPr>
        <w:t>Формирование саморегуляции.</w:t>
      </w:r>
    </w:p>
    <w:p w:rsidR="00500730" w:rsidRPr="00500730" w:rsidRDefault="00500730" w:rsidP="005F2096">
      <w:pPr>
        <w:pStyle w:val="ConsPlusNormal"/>
        <w:ind w:firstLine="540"/>
        <w:jc w:val="both"/>
        <w:rPr>
          <w:b/>
          <w:bCs/>
          <w:i/>
        </w:rPr>
      </w:pPr>
    </w:p>
    <w:p w:rsidR="006D2894" w:rsidRDefault="005F2096" w:rsidP="005F2096">
      <w:pPr>
        <w:pStyle w:val="ConsPlusNormal"/>
        <w:ind w:firstLine="540"/>
        <w:jc w:val="both"/>
        <w:rPr>
          <w:b/>
          <w:bCs/>
        </w:rPr>
      </w:pPr>
      <w:r w:rsidRPr="005F2096">
        <w:rPr>
          <w:b/>
          <w:bCs/>
        </w:rPr>
        <w:t>4.2.2.13</w:t>
      </w:r>
      <w:r w:rsidRPr="005F2096">
        <w:rPr>
          <w:b/>
          <w:bCs/>
        </w:rPr>
        <w:tab/>
      </w:r>
      <w:r w:rsidRPr="00500730">
        <w:rPr>
          <w:b/>
          <w:bCs/>
          <w:u w:val="single"/>
        </w:rPr>
        <w:t>Коррекционно-развивающая область. Коррекционный курс "Ритмика".</w:t>
      </w:r>
    </w:p>
    <w:p w:rsidR="00500730" w:rsidRDefault="00500730" w:rsidP="00500730">
      <w:pPr>
        <w:pStyle w:val="ConsPlusNormal"/>
        <w:ind w:firstLine="540"/>
        <w:jc w:val="both"/>
        <w:rPr>
          <w:b/>
          <w:bCs/>
          <w:i/>
        </w:rPr>
      </w:pPr>
      <w:r>
        <w:rPr>
          <w:b/>
          <w:bCs/>
          <w:i/>
        </w:rPr>
        <w:t>Пояснительная записка</w:t>
      </w:r>
    </w:p>
    <w:p w:rsidR="00C54055" w:rsidRPr="00C54055" w:rsidRDefault="00C54055" w:rsidP="00500730">
      <w:pPr>
        <w:pStyle w:val="ConsPlusNormal"/>
        <w:ind w:firstLine="540"/>
        <w:jc w:val="both"/>
        <w:rPr>
          <w:bCs/>
        </w:rPr>
      </w:pPr>
      <w:r w:rsidRPr="00C54055">
        <w:rPr>
          <w:bCs/>
        </w:rPr>
        <w:t>Основные задачи реализации содержания: Укрепление здоровья, коррекция недостатков психомоторной и эмоционально-волевой сфер. Развитие общей и речевой моторики. Развитие умения слушать музыку, выполнять под музыку различные движения, в том числе и танцевальные, с речевым сопровождением или пением. Развитие координации движений, чувства ритма, темпа, коррекция пространственной ориентировки.</w:t>
      </w:r>
    </w:p>
    <w:p w:rsidR="00677631" w:rsidRDefault="00677631" w:rsidP="00677631">
      <w:pPr>
        <w:pStyle w:val="ConsPlusNormal"/>
        <w:ind w:firstLine="540"/>
        <w:jc w:val="both"/>
      </w:pPr>
      <w:r>
        <w:t>Целью занятий по ритмике является развитие двигательной активности обучающегося с ОВЗ в процессе восприятия музыки.</w:t>
      </w:r>
    </w:p>
    <w:p w:rsidR="00677631" w:rsidRDefault="00677631" w:rsidP="00677631">
      <w:pPr>
        <w:pStyle w:val="ConsPlusNormal"/>
        <w:ind w:firstLine="540"/>
        <w:jc w:val="both"/>
      </w:pPr>
      <w:r>
        <w:t xml:space="preserve">Коррекционная работа на занятиях ритмикой базируется на постоянном взаимодействии музыки, </w:t>
      </w:r>
      <w:r>
        <w:lastRenderedPageBreak/>
        <w:t>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677631" w:rsidRDefault="00677631" w:rsidP="00677631">
      <w:pPr>
        <w:pStyle w:val="ConsPlusNormal"/>
        <w:ind w:firstLine="540"/>
        <w:jc w:val="both"/>
      </w:pPr>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677631" w:rsidRDefault="00677631" w:rsidP="00677631">
      <w:pPr>
        <w:pStyle w:val="ConsPlusNormal"/>
        <w:ind w:firstLine="540"/>
        <w:jc w:val="both"/>
      </w:pPr>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ОВЗ.</w:t>
      </w:r>
    </w:p>
    <w:p w:rsidR="00677631" w:rsidRPr="00AC4D15" w:rsidRDefault="00677631" w:rsidP="00677631">
      <w:pPr>
        <w:pStyle w:val="ConsPlusNormal"/>
        <w:ind w:firstLine="540"/>
        <w:jc w:val="both"/>
      </w:pPr>
      <w:r>
        <w:t>Программа коррекционной работы содержит: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677631" w:rsidRDefault="00677631" w:rsidP="00677631">
      <w:pPr>
        <w:pStyle w:val="ConsPlusNormal"/>
        <w:ind w:firstLine="540"/>
        <w:jc w:val="both"/>
        <w:rPr>
          <w:b/>
          <w:i/>
        </w:rPr>
      </w:pPr>
      <w:r>
        <w:rPr>
          <w:b/>
          <w:i/>
        </w:rPr>
        <w:t>Содержание</w:t>
      </w:r>
    </w:p>
    <w:p w:rsidR="00677631" w:rsidRDefault="00677631" w:rsidP="00677631">
      <w:pPr>
        <w:pStyle w:val="ConsPlusNormal"/>
        <w:ind w:firstLine="540"/>
        <w:jc w:val="both"/>
      </w:pPr>
      <w:r>
        <w:t>1. Ритмика (теоретические сведения).</w:t>
      </w:r>
    </w:p>
    <w:p w:rsidR="00677631" w:rsidRDefault="00677631" w:rsidP="00677631">
      <w:pPr>
        <w:pStyle w:val="ConsPlusNormal"/>
        <w:ind w:firstLine="540"/>
        <w:jc w:val="both"/>
      </w:pPr>
      <w: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677631" w:rsidRDefault="00677631" w:rsidP="00677631">
      <w:pPr>
        <w:pStyle w:val="ConsPlusNormal"/>
        <w:ind w:firstLine="540"/>
        <w:jc w:val="both"/>
      </w:pPr>
      <w:r>
        <w:t>2. Специальные ритмические упражнения.</w:t>
      </w:r>
    </w:p>
    <w:p w:rsidR="00677631" w:rsidRDefault="00677631" w:rsidP="00677631">
      <w:pPr>
        <w:pStyle w:val="ConsPlusNormal"/>
        <w:ind w:firstLine="540"/>
        <w:jc w:val="both"/>
      </w:pPr>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677631" w:rsidRDefault="00677631" w:rsidP="00677631">
      <w:pPr>
        <w:pStyle w:val="ConsPlusNormal"/>
        <w:ind w:firstLine="540"/>
        <w:jc w:val="both"/>
      </w:pPr>
      <w:r>
        <w:t>3. Упражнения на связь движений с музыкой.</w:t>
      </w:r>
    </w:p>
    <w:p w:rsidR="00677631" w:rsidRDefault="00677631" w:rsidP="00677631">
      <w:pPr>
        <w:pStyle w:val="ConsPlusNormal"/>
        <w:ind w:firstLine="540"/>
        <w:jc w:val="both"/>
      </w:pPr>
      <w: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677631" w:rsidRDefault="00677631" w:rsidP="00677631">
      <w:pPr>
        <w:pStyle w:val="ConsPlusNormal"/>
        <w:ind w:firstLine="540"/>
        <w:jc w:val="both"/>
      </w:pPr>
      <w:r>
        <w:t>4. Упражнения ритмической гимнастики.</w:t>
      </w:r>
    </w:p>
    <w:p w:rsidR="00677631" w:rsidRDefault="00677631" w:rsidP="00677631">
      <w:pPr>
        <w:pStyle w:val="ConsPlusNormal"/>
        <w:ind w:firstLine="540"/>
        <w:jc w:val="both"/>
      </w:pPr>
      <w:r>
        <w:t>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677631" w:rsidRDefault="00677631" w:rsidP="00677631">
      <w:pPr>
        <w:pStyle w:val="ConsPlusNormal"/>
        <w:ind w:firstLine="540"/>
        <w:jc w:val="both"/>
      </w:pPr>
      <w:r>
        <w:t>5. Подготовительные упражнения к танцам.</w:t>
      </w:r>
    </w:p>
    <w:p w:rsidR="00677631" w:rsidRDefault="00677631" w:rsidP="00677631">
      <w:pPr>
        <w:pStyle w:val="ConsPlusNormal"/>
        <w:ind w:firstLine="540"/>
        <w:jc w:val="both"/>
      </w:pPr>
      <w: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677631" w:rsidRDefault="00677631" w:rsidP="00677631">
      <w:pPr>
        <w:pStyle w:val="ConsPlusNormal"/>
        <w:ind w:firstLine="540"/>
        <w:jc w:val="both"/>
      </w:pPr>
      <w:r>
        <w:t>6. Элементы танцев.</w:t>
      </w:r>
    </w:p>
    <w:p w:rsidR="00677631" w:rsidRDefault="00677631" w:rsidP="00677631">
      <w:pPr>
        <w:pStyle w:val="ConsPlusNormal"/>
        <w:ind w:firstLine="540"/>
        <w:jc w:val="both"/>
      </w:pPr>
      <w: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677631" w:rsidRDefault="00677631" w:rsidP="00677631">
      <w:pPr>
        <w:pStyle w:val="ConsPlusNormal"/>
        <w:ind w:firstLine="540"/>
        <w:jc w:val="both"/>
      </w:pPr>
      <w:r>
        <w:t>7. Танцы.</w:t>
      </w:r>
    </w:p>
    <w:p w:rsidR="00677631" w:rsidRDefault="00677631" w:rsidP="00677631">
      <w:pPr>
        <w:pStyle w:val="ConsPlusNormal"/>
        <w:ind w:firstLine="540"/>
        <w:jc w:val="both"/>
      </w:pPr>
      <w:r>
        <w:t xml:space="preserve">Красота движения. Танец. Хоровод. Хлопки. Красивые, изящные движения. Виды танцев. </w:t>
      </w:r>
      <w:r>
        <w:lastRenderedPageBreak/>
        <w:t>Веселые, грустные мелодии. Народные мелодии. Развитие двигательной активности, координации движений, умения управлять темпом движения.</w:t>
      </w:r>
    </w:p>
    <w:p w:rsidR="00677631" w:rsidRDefault="00677631" w:rsidP="00677631">
      <w:pPr>
        <w:pStyle w:val="ConsPlusNormal"/>
        <w:ind w:firstLine="540"/>
        <w:jc w:val="both"/>
      </w:pPr>
      <w:r>
        <w:t>8. Музыкально-ритмические игры и занятия.</w:t>
      </w:r>
    </w:p>
    <w:p w:rsidR="00677631" w:rsidRDefault="00677631" w:rsidP="00677631">
      <w:pPr>
        <w:pStyle w:val="ConsPlusNormal"/>
        <w:ind w:firstLine="540"/>
        <w:jc w:val="both"/>
      </w:pPr>
      <w: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677631" w:rsidRPr="003B1F81" w:rsidRDefault="00677631" w:rsidP="00677631">
      <w:pPr>
        <w:pStyle w:val="ConsPlusNormal"/>
        <w:ind w:firstLine="567"/>
        <w:jc w:val="both"/>
        <w:rPr>
          <w:b/>
          <w:i/>
        </w:rPr>
      </w:pPr>
      <w:r w:rsidRPr="003B1F81">
        <w:rPr>
          <w:b/>
          <w:i/>
        </w:rPr>
        <w:t>Планируемые результаты освоения коррекционного курса.</w:t>
      </w:r>
    </w:p>
    <w:p w:rsidR="00677631" w:rsidRPr="003B1F81" w:rsidRDefault="00677631" w:rsidP="00677631">
      <w:pPr>
        <w:pStyle w:val="ConsPlusNormal"/>
        <w:ind w:firstLine="567"/>
        <w:jc w:val="both"/>
        <w:rPr>
          <w:i/>
          <w:u w:val="single"/>
        </w:rPr>
      </w:pPr>
      <w:r w:rsidRPr="003B1F81">
        <w:rPr>
          <w:i/>
          <w:u w:val="single"/>
        </w:rPr>
        <w:t>Предметные результаты.</w:t>
      </w:r>
    </w:p>
    <w:p w:rsidR="00677631" w:rsidRDefault="00677631" w:rsidP="00677631">
      <w:pPr>
        <w:pStyle w:val="ConsPlusNormal"/>
        <w:ind w:firstLine="540"/>
        <w:jc w:val="both"/>
      </w:pPr>
      <w: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rsidR="00677631" w:rsidRDefault="00677631" w:rsidP="00677631">
      <w:pPr>
        <w:pStyle w:val="ConsPlusNormal"/>
        <w:ind w:firstLine="540"/>
        <w:jc w:val="both"/>
      </w:pPr>
      <w: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677631" w:rsidRDefault="00677631" w:rsidP="00677631">
      <w:pPr>
        <w:pStyle w:val="ConsPlusNormal"/>
        <w:ind w:firstLine="540"/>
        <w:jc w:val="both"/>
      </w:pPr>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677631" w:rsidRDefault="00677631" w:rsidP="00677631">
      <w:pPr>
        <w:pStyle w:val="ConsPlusNormal"/>
        <w:ind w:firstLine="540"/>
        <w:jc w:val="both"/>
      </w:pPr>
      <w:r>
        <w:t>Слабовидящий обучающийся научится:</w:t>
      </w:r>
    </w:p>
    <w:p w:rsidR="00677631" w:rsidRDefault="00677631" w:rsidP="00677631">
      <w:pPr>
        <w:pStyle w:val="ConsPlusNormal"/>
        <w:ind w:firstLine="540"/>
        <w:jc w:val="both"/>
      </w:pPr>
      <w:r>
        <w:t>1. Ритмика (теоретические сведения):</w:t>
      </w:r>
    </w:p>
    <w:p w:rsidR="00677631" w:rsidRDefault="00677631" w:rsidP="00677631">
      <w:pPr>
        <w:pStyle w:val="ConsPlusNormal"/>
        <w:numPr>
          <w:ilvl w:val="0"/>
          <w:numId w:val="112"/>
        </w:numPr>
        <w:ind w:left="426"/>
        <w:jc w:val="both"/>
      </w:pPr>
      <w:r>
        <w:t>осознавать значение ритмической деятельности, ее роль в жизни человека и для собственного развития;</w:t>
      </w:r>
    </w:p>
    <w:p w:rsidR="00677631" w:rsidRDefault="00677631" w:rsidP="00677631">
      <w:pPr>
        <w:pStyle w:val="ConsPlusNormal"/>
        <w:numPr>
          <w:ilvl w:val="0"/>
          <w:numId w:val="112"/>
        </w:numPr>
        <w:ind w:left="426"/>
        <w:jc w:val="both"/>
      </w:pPr>
      <w:r>
        <w:t>дифференцировать и называть виды ритмической деятельности;</w:t>
      </w:r>
    </w:p>
    <w:p w:rsidR="00677631" w:rsidRDefault="00677631" w:rsidP="00677631">
      <w:pPr>
        <w:pStyle w:val="ConsPlusNormal"/>
        <w:numPr>
          <w:ilvl w:val="0"/>
          <w:numId w:val="112"/>
        </w:numPr>
        <w:ind w:left="426"/>
        <w:jc w:val="both"/>
      </w:pPr>
      <w:r>
        <w:t>дифференцировать и называть формы музыкально-ритмической деятельности;</w:t>
      </w:r>
    </w:p>
    <w:p w:rsidR="00677631" w:rsidRDefault="00677631" w:rsidP="00677631">
      <w:pPr>
        <w:pStyle w:val="ConsPlusNormal"/>
        <w:numPr>
          <w:ilvl w:val="0"/>
          <w:numId w:val="112"/>
        </w:numPr>
        <w:ind w:left="426"/>
        <w:jc w:val="both"/>
      </w:pPr>
      <w:r>
        <w:t>понимать связь движения с заданным ритмом, характером музыки, связь техники речи с характером движения;</w:t>
      </w:r>
    </w:p>
    <w:p w:rsidR="00677631" w:rsidRDefault="00677631" w:rsidP="00677631">
      <w:pPr>
        <w:pStyle w:val="ConsPlusNormal"/>
        <w:numPr>
          <w:ilvl w:val="0"/>
          <w:numId w:val="112"/>
        </w:numPr>
        <w:ind w:left="426"/>
        <w:jc w:val="both"/>
      </w:pPr>
      <w:r>
        <w:t>понимать роль занятий ритмической деятельностью для развития музыкального слуха, ориентировочных умений;</w:t>
      </w:r>
    </w:p>
    <w:p w:rsidR="00677631" w:rsidRDefault="00677631" w:rsidP="00677631">
      <w:pPr>
        <w:pStyle w:val="ConsPlusNormal"/>
        <w:numPr>
          <w:ilvl w:val="0"/>
          <w:numId w:val="112"/>
        </w:numPr>
        <w:ind w:left="426"/>
        <w:jc w:val="both"/>
      </w:pPr>
      <w:r>
        <w:t>соблюдать ограничения по зрению при выполнении музыкально-ритмических упражнений, движений.</w:t>
      </w:r>
    </w:p>
    <w:p w:rsidR="00677631" w:rsidRDefault="00677631" w:rsidP="00677631">
      <w:pPr>
        <w:pStyle w:val="ConsPlusNormal"/>
        <w:ind w:firstLine="540"/>
        <w:jc w:val="both"/>
      </w:pPr>
      <w:r>
        <w:t>2. Специальные ритмические упражнения:</w:t>
      </w:r>
    </w:p>
    <w:p w:rsidR="00677631" w:rsidRDefault="00677631" w:rsidP="00677631">
      <w:pPr>
        <w:pStyle w:val="ConsPlusNormal"/>
        <w:numPr>
          <w:ilvl w:val="0"/>
          <w:numId w:val="113"/>
        </w:numPr>
        <w:ind w:left="426"/>
        <w:jc w:val="both"/>
      </w:pPr>
      <w:r>
        <w:t>реагировать на сигнальные слова "движение", "темп", "ритм";</w:t>
      </w:r>
    </w:p>
    <w:p w:rsidR="00677631" w:rsidRDefault="00677631" w:rsidP="00677631">
      <w:pPr>
        <w:pStyle w:val="ConsPlusNormal"/>
        <w:numPr>
          <w:ilvl w:val="0"/>
          <w:numId w:val="113"/>
        </w:numPr>
        <w:ind w:left="426"/>
        <w:jc w:val="both"/>
      </w:pPr>
      <w:r>
        <w:t>выполнять движения в соответствии с освоенным видом ритмического упражнения;</w:t>
      </w:r>
    </w:p>
    <w:p w:rsidR="00677631" w:rsidRDefault="00677631" w:rsidP="00677631">
      <w:pPr>
        <w:pStyle w:val="ConsPlusNormal"/>
        <w:numPr>
          <w:ilvl w:val="0"/>
          <w:numId w:val="113"/>
        </w:numPr>
        <w:ind w:left="426"/>
        <w:jc w:val="both"/>
      </w:pPr>
      <w:r>
        <w:t>согласовывать темп движения с проговариванием;</w:t>
      </w:r>
    </w:p>
    <w:p w:rsidR="00677631" w:rsidRDefault="00677631" w:rsidP="00677631">
      <w:pPr>
        <w:pStyle w:val="ConsPlusNormal"/>
        <w:numPr>
          <w:ilvl w:val="0"/>
          <w:numId w:val="113"/>
        </w:numPr>
        <w:ind w:left="426"/>
        <w:jc w:val="both"/>
      </w:pPr>
      <w:r>
        <w:t>прослеживать движения рук взглядом.</w:t>
      </w:r>
    </w:p>
    <w:p w:rsidR="00677631" w:rsidRDefault="00677631" w:rsidP="00677631">
      <w:pPr>
        <w:pStyle w:val="ConsPlusNormal"/>
        <w:ind w:firstLine="540"/>
        <w:jc w:val="both"/>
      </w:pPr>
      <w:r>
        <w:t>3. Упражнения на связь движений с музыкой:</w:t>
      </w:r>
    </w:p>
    <w:p w:rsidR="00677631" w:rsidRDefault="00677631" w:rsidP="00677631">
      <w:pPr>
        <w:pStyle w:val="ConsPlusNormal"/>
        <w:numPr>
          <w:ilvl w:val="0"/>
          <w:numId w:val="114"/>
        </w:numPr>
        <w:ind w:left="426"/>
        <w:jc w:val="both"/>
      </w:pPr>
      <w:r>
        <w:t>согласовывать характер, темп, направление движения в соответствии с видом упражнений;</w:t>
      </w:r>
    </w:p>
    <w:p w:rsidR="00677631" w:rsidRDefault="00677631" w:rsidP="00677631">
      <w:pPr>
        <w:pStyle w:val="ConsPlusNormal"/>
        <w:numPr>
          <w:ilvl w:val="0"/>
          <w:numId w:val="114"/>
        </w:numPr>
        <w:ind w:left="426"/>
        <w:jc w:val="both"/>
      </w:pPr>
      <w:r>
        <w:t>понимать характер, ритм музыки, песни и двигаться под музыку;</w:t>
      </w:r>
    </w:p>
    <w:p w:rsidR="00677631" w:rsidRDefault="00677631" w:rsidP="00677631">
      <w:pPr>
        <w:pStyle w:val="ConsPlusNormal"/>
        <w:numPr>
          <w:ilvl w:val="0"/>
          <w:numId w:val="114"/>
        </w:numPr>
        <w:ind w:left="426"/>
        <w:jc w:val="both"/>
      </w:pPr>
      <w:r>
        <w:t>новым видам ходьбы, бега и другим видами движений как средствам выражения простейших музыкально-двигательных образов.</w:t>
      </w:r>
    </w:p>
    <w:p w:rsidR="00677631" w:rsidRDefault="00677631" w:rsidP="00677631">
      <w:pPr>
        <w:pStyle w:val="ConsPlusNormal"/>
        <w:ind w:firstLine="540"/>
        <w:jc w:val="both"/>
      </w:pPr>
      <w:r>
        <w:t>4. Упражнения ритмической гимнастики:</w:t>
      </w:r>
    </w:p>
    <w:p w:rsidR="00677631" w:rsidRDefault="00677631" w:rsidP="00677631">
      <w:pPr>
        <w:pStyle w:val="ConsPlusNormal"/>
        <w:numPr>
          <w:ilvl w:val="0"/>
          <w:numId w:val="115"/>
        </w:numPr>
        <w:ind w:left="426"/>
        <w:jc w:val="both"/>
      </w:pPr>
      <w:r>
        <w:t>выполнять амплитуду движения в соответствии с видом упражнения;</w:t>
      </w:r>
    </w:p>
    <w:p w:rsidR="00677631" w:rsidRDefault="00677631" w:rsidP="00677631">
      <w:pPr>
        <w:pStyle w:val="ConsPlusNormal"/>
        <w:numPr>
          <w:ilvl w:val="0"/>
          <w:numId w:val="115"/>
        </w:numPr>
        <w:ind w:left="426"/>
        <w:jc w:val="both"/>
      </w:pPr>
      <w:r>
        <w:t>выполнять ритмические гимнастические движения без предмета, с предметом на счет, с хлопками, с проговариванием стихов, пословиц, речевой;</w:t>
      </w:r>
    </w:p>
    <w:p w:rsidR="00677631" w:rsidRDefault="00677631" w:rsidP="00677631">
      <w:pPr>
        <w:pStyle w:val="ConsPlusNormal"/>
        <w:numPr>
          <w:ilvl w:val="0"/>
          <w:numId w:val="115"/>
        </w:numPr>
        <w:ind w:left="426"/>
        <w:jc w:val="both"/>
      </w:pPr>
      <w:r>
        <w:t>правильно захватывать предмет для выполнения определенного упражнения ритмической гимнастики;</w:t>
      </w:r>
    </w:p>
    <w:p w:rsidR="00677631" w:rsidRDefault="00677631" w:rsidP="00677631">
      <w:pPr>
        <w:pStyle w:val="ConsPlusNormal"/>
        <w:numPr>
          <w:ilvl w:val="0"/>
          <w:numId w:val="115"/>
        </w:numPr>
        <w:ind w:left="426"/>
        <w:jc w:val="both"/>
      </w:pPr>
      <w:r>
        <w:t>дифференцировать движения кисти, пальцев руки для захвата и удерживания предмета при выполнении упражнений под музыку;</w:t>
      </w:r>
    </w:p>
    <w:p w:rsidR="00677631" w:rsidRDefault="00677631" w:rsidP="00677631">
      <w:pPr>
        <w:pStyle w:val="ConsPlusNormal"/>
        <w:numPr>
          <w:ilvl w:val="0"/>
          <w:numId w:val="115"/>
        </w:numPr>
        <w:ind w:left="426"/>
        <w:jc w:val="both"/>
      </w:pPr>
      <w:r>
        <w:t>зрительному прослеживанию за предметом;</w:t>
      </w:r>
    </w:p>
    <w:p w:rsidR="00677631" w:rsidRDefault="00677631" w:rsidP="00677631">
      <w:pPr>
        <w:pStyle w:val="ConsPlusNormal"/>
        <w:numPr>
          <w:ilvl w:val="0"/>
          <w:numId w:val="115"/>
        </w:numPr>
        <w:ind w:left="426"/>
        <w:jc w:val="both"/>
      </w:pPr>
      <w:r>
        <w:lastRenderedPageBreak/>
        <w:t>стремиться к выразительности и красоте движений;</w:t>
      </w:r>
    </w:p>
    <w:p w:rsidR="00677631" w:rsidRDefault="00677631" w:rsidP="00677631">
      <w:pPr>
        <w:pStyle w:val="ConsPlusNormal"/>
        <w:numPr>
          <w:ilvl w:val="0"/>
          <w:numId w:val="115"/>
        </w:numPr>
        <w:ind w:left="426"/>
        <w:jc w:val="both"/>
      </w:pPr>
      <w:r>
        <w:t>использовать свои двигательные и зрительные возможности при выполнении упражнений ритмической гимнастики.</w:t>
      </w:r>
    </w:p>
    <w:p w:rsidR="00677631" w:rsidRDefault="00677631" w:rsidP="00677631">
      <w:pPr>
        <w:pStyle w:val="ConsPlusNormal"/>
        <w:ind w:firstLine="540"/>
        <w:jc w:val="both"/>
      </w:pPr>
      <w:r>
        <w:t>5. Подготовительные упражнения к танцам:</w:t>
      </w:r>
    </w:p>
    <w:p w:rsidR="00677631" w:rsidRDefault="00677631" w:rsidP="00677631">
      <w:pPr>
        <w:pStyle w:val="ConsPlusNormal"/>
        <w:numPr>
          <w:ilvl w:val="0"/>
          <w:numId w:val="116"/>
        </w:numPr>
        <w:ind w:left="426"/>
        <w:jc w:val="both"/>
      </w:pPr>
      <w:r>
        <w:t>сознательно относиться к выполнению движений;</w:t>
      </w:r>
    </w:p>
    <w:p w:rsidR="00677631" w:rsidRDefault="00677631" w:rsidP="00677631">
      <w:pPr>
        <w:pStyle w:val="ConsPlusNormal"/>
        <w:numPr>
          <w:ilvl w:val="0"/>
          <w:numId w:val="116"/>
        </w:numPr>
        <w:ind w:left="426"/>
        <w:jc w:val="both"/>
      </w:pPr>
      <w:r>
        <w:t>выполнять упражнения для ступней ног (вставание на полупальцы, выставление ноги на пятку и носок);</w:t>
      </w:r>
    </w:p>
    <w:p w:rsidR="00677631" w:rsidRDefault="00677631" w:rsidP="00677631">
      <w:pPr>
        <w:pStyle w:val="ConsPlusNormal"/>
        <w:numPr>
          <w:ilvl w:val="0"/>
          <w:numId w:val="116"/>
        </w:numPr>
        <w:ind w:left="426"/>
        <w:jc w:val="both"/>
      </w:pPr>
      <w:r>
        <w:t>принимать положение полуприседания;</w:t>
      </w:r>
    </w:p>
    <w:p w:rsidR="00677631" w:rsidRDefault="00677631" w:rsidP="00677631">
      <w:pPr>
        <w:pStyle w:val="ConsPlusNormal"/>
        <w:numPr>
          <w:ilvl w:val="0"/>
          <w:numId w:val="116"/>
        </w:numPr>
        <w:ind w:left="426"/>
        <w:jc w:val="both"/>
      </w:pPr>
      <w:r>
        <w:t>необходимым танцевальным движениям;</w:t>
      </w:r>
    </w:p>
    <w:p w:rsidR="00677631" w:rsidRDefault="00677631" w:rsidP="00677631">
      <w:pPr>
        <w:pStyle w:val="ConsPlusNormal"/>
        <w:numPr>
          <w:ilvl w:val="0"/>
          <w:numId w:val="116"/>
        </w:numPr>
        <w:ind w:left="426"/>
        <w:jc w:val="both"/>
      </w:pPr>
      <w:r>
        <w:t>принимать и удерживать правильную осанку;</w:t>
      </w:r>
    </w:p>
    <w:p w:rsidR="00677631" w:rsidRDefault="00677631" w:rsidP="00677631">
      <w:pPr>
        <w:pStyle w:val="ConsPlusNormal"/>
        <w:numPr>
          <w:ilvl w:val="0"/>
          <w:numId w:val="116"/>
        </w:numPr>
        <w:ind w:left="426"/>
        <w:jc w:val="both"/>
      </w:pPr>
      <w:r>
        <w:t>выполнять согласованные движения с партнерами.</w:t>
      </w:r>
    </w:p>
    <w:p w:rsidR="00677631" w:rsidRDefault="00677631" w:rsidP="00677631">
      <w:pPr>
        <w:pStyle w:val="ConsPlusNormal"/>
        <w:ind w:firstLine="540"/>
        <w:jc w:val="both"/>
      </w:pPr>
      <w:r>
        <w:t>6. Элементы танцев:</w:t>
      </w:r>
    </w:p>
    <w:p w:rsidR="00677631" w:rsidRDefault="00677631" w:rsidP="00677631">
      <w:pPr>
        <w:pStyle w:val="ConsPlusNormal"/>
        <w:numPr>
          <w:ilvl w:val="0"/>
          <w:numId w:val="117"/>
        </w:numPr>
        <w:ind w:left="426"/>
        <w:jc w:val="both"/>
      </w:pPr>
      <w:r>
        <w:t>выполнять различные виды ходьбы, бега под музыку;</w:t>
      </w:r>
    </w:p>
    <w:p w:rsidR="00677631" w:rsidRDefault="00677631" w:rsidP="00677631">
      <w:pPr>
        <w:pStyle w:val="ConsPlusNormal"/>
        <w:numPr>
          <w:ilvl w:val="0"/>
          <w:numId w:val="117"/>
        </w:numPr>
        <w:ind w:left="426"/>
        <w:jc w:val="both"/>
      </w:pPr>
      <w:r>
        <w:t>дифференцировать виды танцевальных движений, обозначать их точным словом;</w:t>
      </w:r>
    </w:p>
    <w:p w:rsidR="00677631" w:rsidRDefault="00677631" w:rsidP="00677631">
      <w:pPr>
        <w:pStyle w:val="ConsPlusNormal"/>
        <w:numPr>
          <w:ilvl w:val="0"/>
          <w:numId w:val="117"/>
        </w:numPr>
        <w:ind w:left="426"/>
        <w:jc w:val="both"/>
      </w:pPr>
      <w:r>
        <w:t>выполнять элементы танцевальных движений.</w:t>
      </w:r>
    </w:p>
    <w:p w:rsidR="00677631" w:rsidRDefault="00677631" w:rsidP="00677631">
      <w:pPr>
        <w:pStyle w:val="ConsPlusNormal"/>
        <w:ind w:firstLine="540"/>
        <w:jc w:val="both"/>
      </w:pPr>
      <w:r>
        <w:t>7. Танцы:</w:t>
      </w:r>
    </w:p>
    <w:p w:rsidR="00677631" w:rsidRDefault="00677631" w:rsidP="00677631">
      <w:pPr>
        <w:pStyle w:val="ConsPlusNormal"/>
        <w:numPr>
          <w:ilvl w:val="0"/>
          <w:numId w:val="118"/>
        </w:numPr>
        <w:ind w:left="426"/>
        <w:jc w:val="both"/>
      </w:pPr>
      <w:r>
        <w:t>принимать базовые исходные позиции и выполнять движения изучаемого танца;</w:t>
      </w:r>
    </w:p>
    <w:p w:rsidR="00677631" w:rsidRDefault="00677631" w:rsidP="00677631">
      <w:pPr>
        <w:pStyle w:val="ConsPlusNormal"/>
        <w:numPr>
          <w:ilvl w:val="0"/>
          <w:numId w:val="118"/>
        </w:numPr>
        <w:ind w:left="426"/>
        <w:jc w:val="both"/>
      </w:pPr>
      <w:r>
        <w:t>выполнять танцевальные движения в общем ритме и темпе совместно с партнером;</w:t>
      </w:r>
    </w:p>
    <w:p w:rsidR="00677631" w:rsidRDefault="00677631" w:rsidP="00677631">
      <w:pPr>
        <w:pStyle w:val="ConsPlusNormal"/>
        <w:numPr>
          <w:ilvl w:val="0"/>
          <w:numId w:val="118"/>
        </w:numPr>
        <w:ind w:left="426"/>
        <w:jc w:val="both"/>
      </w:pPr>
      <w:r>
        <w:t>ориентироваться в пространстве зала и свободно передвигаться в нем с изменением темпа музыки и направления движения ("Гопак", "Полька", "Хоровод");</w:t>
      </w:r>
    </w:p>
    <w:p w:rsidR="00677631" w:rsidRDefault="00677631" w:rsidP="00677631">
      <w:pPr>
        <w:pStyle w:val="ConsPlusNormal"/>
        <w:numPr>
          <w:ilvl w:val="0"/>
          <w:numId w:val="118"/>
        </w:numPr>
        <w:ind w:left="426"/>
        <w:jc w:val="both"/>
      </w:pPr>
      <w:r>
        <w:t>выполнять самостоятельно движения под музыку;</w:t>
      </w:r>
    </w:p>
    <w:p w:rsidR="00677631" w:rsidRDefault="00677631" w:rsidP="00677631">
      <w:pPr>
        <w:pStyle w:val="ConsPlusNormal"/>
        <w:numPr>
          <w:ilvl w:val="0"/>
          <w:numId w:val="118"/>
        </w:numPr>
        <w:ind w:left="426"/>
        <w:jc w:val="both"/>
      </w:pPr>
      <w:r>
        <w:t>технике и культуре движений танца;</w:t>
      </w:r>
    </w:p>
    <w:p w:rsidR="00677631" w:rsidRDefault="00677631" w:rsidP="00677631">
      <w:pPr>
        <w:pStyle w:val="ConsPlusNormal"/>
        <w:numPr>
          <w:ilvl w:val="0"/>
          <w:numId w:val="118"/>
        </w:numPr>
        <w:ind w:left="426"/>
        <w:jc w:val="both"/>
      </w:pPr>
      <w:r>
        <w:t>слушать танцевальную музыку, двигаться под музыку;</w:t>
      </w:r>
    </w:p>
    <w:p w:rsidR="00677631" w:rsidRDefault="00677631" w:rsidP="00677631">
      <w:pPr>
        <w:pStyle w:val="ConsPlusNormal"/>
        <w:numPr>
          <w:ilvl w:val="0"/>
          <w:numId w:val="118"/>
        </w:numPr>
        <w:ind w:left="426"/>
        <w:jc w:val="both"/>
      </w:pPr>
      <w:r>
        <w:t>выполнять коллективные танцевальные движения.</w:t>
      </w:r>
    </w:p>
    <w:p w:rsidR="00677631" w:rsidRDefault="00677631" w:rsidP="00677631">
      <w:pPr>
        <w:pStyle w:val="ConsPlusNormal"/>
        <w:ind w:firstLine="540"/>
        <w:jc w:val="both"/>
      </w:pPr>
      <w:r>
        <w:t>8. Музыкально-ритмические и речевые игры:</w:t>
      </w:r>
    </w:p>
    <w:p w:rsidR="00677631" w:rsidRDefault="00677631" w:rsidP="00677631">
      <w:pPr>
        <w:pStyle w:val="ConsPlusNormal"/>
        <w:numPr>
          <w:ilvl w:val="0"/>
          <w:numId w:val="119"/>
        </w:numPr>
        <w:ind w:left="426"/>
        <w:jc w:val="both"/>
      </w:pPr>
      <w:r>
        <w:t>выполнять имитационные и образно-игровые движения под музыку;</w:t>
      </w:r>
    </w:p>
    <w:p w:rsidR="00677631" w:rsidRDefault="00677631" w:rsidP="00677631">
      <w:pPr>
        <w:pStyle w:val="ConsPlusNormal"/>
        <w:numPr>
          <w:ilvl w:val="0"/>
          <w:numId w:val="119"/>
        </w:numPr>
        <w:ind w:left="426"/>
        <w:jc w:val="both"/>
      </w:pPr>
      <w:r>
        <w:t>принимать участие в музыкально-ритмических играх;</w:t>
      </w:r>
    </w:p>
    <w:p w:rsidR="00677631" w:rsidRDefault="00677631" w:rsidP="00677631">
      <w:pPr>
        <w:pStyle w:val="ConsPlusNormal"/>
        <w:numPr>
          <w:ilvl w:val="0"/>
          <w:numId w:val="119"/>
        </w:numPr>
        <w:ind w:left="426"/>
        <w:jc w:val="both"/>
      </w:pPr>
      <w:r>
        <w:t>регулировать силу, высоту голоса, внятность произношения в речевых играх;</w:t>
      </w:r>
    </w:p>
    <w:p w:rsidR="00677631" w:rsidRDefault="00677631" w:rsidP="00677631">
      <w:pPr>
        <w:pStyle w:val="ConsPlusNormal"/>
        <w:numPr>
          <w:ilvl w:val="0"/>
          <w:numId w:val="119"/>
        </w:numPr>
        <w:ind w:left="426"/>
        <w:jc w:val="both"/>
      </w:pPr>
      <w:r>
        <w:t>выполнять мимические и пантомимические движения;</w:t>
      </w:r>
    </w:p>
    <w:p w:rsidR="00677631" w:rsidRDefault="00677631" w:rsidP="00677631">
      <w:pPr>
        <w:pStyle w:val="ConsPlusNormal"/>
        <w:numPr>
          <w:ilvl w:val="0"/>
          <w:numId w:val="119"/>
        </w:numPr>
        <w:ind w:left="426"/>
        <w:jc w:val="both"/>
      </w:pPr>
      <w:r>
        <w:t>самовыражению в музыкально-ритмических играх.</w:t>
      </w:r>
    </w:p>
    <w:p w:rsidR="00677631" w:rsidRPr="003B1F81" w:rsidRDefault="00677631" w:rsidP="00677631">
      <w:pPr>
        <w:pStyle w:val="ConsPlusNormal"/>
        <w:ind w:firstLine="567"/>
        <w:jc w:val="both"/>
        <w:rPr>
          <w:i/>
          <w:u w:val="single"/>
        </w:rPr>
      </w:pPr>
      <w:r w:rsidRPr="003B1F81">
        <w:rPr>
          <w:i/>
          <w:u w:val="single"/>
        </w:rPr>
        <w:t>Метапредметные результаты:</w:t>
      </w:r>
    </w:p>
    <w:p w:rsidR="00677631" w:rsidRDefault="00677631" w:rsidP="00677631">
      <w:pPr>
        <w:pStyle w:val="ConsPlusNormal"/>
        <w:numPr>
          <w:ilvl w:val="0"/>
          <w:numId w:val="120"/>
        </w:numPr>
        <w:ind w:left="426"/>
        <w:jc w:val="both"/>
      </w:pPr>
      <w:r>
        <w:t>установление связи между целью занятий ритмической деятельностью, мотивом и результатом выполнения ритмического упражнения;</w:t>
      </w:r>
    </w:p>
    <w:p w:rsidR="00677631" w:rsidRDefault="00677631" w:rsidP="00677631">
      <w:pPr>
        <w:pStyle w:val="ConsPlusNormal"/>
        <w:numPr>
          <w:ilvl w:val="0"/>
          <w:numId w:val="120"/>
        </w:numPr>
        <w:ind w:left="426"/>
        <w:jc w:val="both"/>
      </w:pPr>
      <w:r>
        <w:t>двигательная самореализация слабовидящего обучающегося;</w:t>
      </w:r>
    </w:p>
    <w:p w:rsidR="00677631" w:rsidRDefault="00677631" w:rsidP="00677631">
      <w:pPr>
        <w:pStyle w:val="ConsPlusNormal"/>
        <w:numPr>
          <w:ilvl w:val="0"/>
          <w:numId w:val="120"/>
        </w:numPr>
        <w:ind w:left="426"/>
        <w:jc w:val="both"/>
      </w:pPr>
      <w:r>
        <w:t>восприятие "образа Я" как субъекта музыкально-двигательной, танцевальной деятельности;</w:t>
      </w:r>
    </w:p>
    <w:p w:rsidR="00677631" w:rsidRDefault="00677631" w:rsidP="00677631">
      <w:pPr>
        <w:pStyle w:val="ConsPlusNormal"/>
        <w:numPr>
          <w:ilvl w:val="0"/>
          <w:numId w:val="120"/>
        </w:numPr>
        <w:ind w:left="426"/>
        <w:jc w:val="both"/>
      </w:pPr>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677631" w:rsidRDefault="00677631" w:rsidP="00677631">
      <w:pPr>
        <w:pStyle w:val="ConsPlusNormal"/>
        <w:numPr>
          <w:ilvl w:val="0"/>
          <w:numId w:val="120"/>
        </w:numPr>
        <w:ind w:left="426"/>
        <w:jc w:val="both"/>
      </w:pPr>
      <w:r>
        <w:t>планирование и умение придерживаться заданной последовательности движений, действий;</w:t>
      </w:r>
    </w:p>
    <w:p w:rsidR="00677631" w:rsidRDefault="00677631" w:rsidP="00677631">
      <w:pPr>
        <w:pStyle w:val="ConsPlusNormal"/>
        <w:numPr>
          <w:ilvl w:val="0"/>
          <w:numId w:val="120"/>
        </w:numPr>
        <w:ind w:left="426"/>
        <w:jc w:val="both"/>
      </w:pPr>
      <w:r>
        <w:t>эстетические и смысловые ориентации, направленные на развитие потребности в двигательном и творческом самовыражении;</w:t>
      </w:r>
    </w:p>
    <w:p w:rsidR="00677631" w:rsidRDefault="00677631" w:rsidP="00677631">
      <w:pPr>
        <w:pStyle w:val="ConsPlusNormal"/>
        <w:numPr>
          <w:ilvl w:val="0"/>
          <w:numId w:val="120"/>
        </w:numPr>
        <w:ind w:left="426"/>
        <w:jc w:val="both"/>
      </w:pPr>
      <w:r>
        <w:t>развитие чувства ритма, связи движений с музыкой, координации движений;</w:t>
      </w:r>
    </w:p>
    <w:p w:rsidR="00677631" w:rsidRDefault="00677631" w:rsidP="00677631">
      <w:pPr>
        <w:pStyle w:val="ConsPlusNormal"/>
        <w:numPr>
          <w:ilvl w:val="0"/>
          <w:numId w:val="120"/>
        </w:numPr>
        <w:ind w:left="426"/>
        <w:jc w:val="both"/>
      </w:pPr>
      <w:r>
        <w:t>саморегуляция как способность к выполнению движений, двигательных действий;</w:t>
      </w:r>
    </w:p>
    <w:p w:rsidR="00677631" w:rsidRDefault="00677631" w:rsidP="00677631">
      <w:pPr>
        <w:pStyle w:val="ConsPlusNormal"/>
        <w:numPr>
          <w:ilvl w:val="0"/>
          <w:numId w:val="120"/>
        </w:numPr>
        <w:ind w:left="426"/>
        <w:jc w:val="both"/>
      </w:pPr>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677631" w:rsidRDefault="00677631" w:rsidP="00677631">
      <w:pPr>
        <w:pStyle w:val="ConsPlusNormal"/>
        <w:numPr>
          <w:ilvl w:val="0"/>
          <w:numId w:val="120"/>
        </w:numPr>
        <w:ind w:left="426"/>
        <w:jc w:val="both"/>
      </w:pPr>
      <w:r>
        <w:t>установка на здоровьесберегающее поведение, ориентация на выполнение правил здорового и безопасного образа жизни;</w:t>
      </w:r>
    </w:p>
    <w:p w:rsidR="00677631" w:rsidRDefault="00677631" w:rsidP="00677631">
      <w:pPr>
        <w:pStyle w:val="ConsPlusNormal"/>
        <w:numPr>
          <w:ilvl w:val="0"/>
          <w:numId w:val="120"/>
        </w:numPr>
        <w:ind w:left="426"/>
        <w:jc w:val="both"/>
      </w:pPr>
      <w:r>
        <w:t>развитие мотивации к преодолению трудностей;</w:t>
      </w:r>
    </w:p>
    <w:p w:rsidR="00677631" w:rsidRDefault="00677631" w:rsidP="00677631">
      <w:pPr>
        <w:pStyle w:val="ConsPlusNormal"/>
        <w:numPr>
          <w:ilvl w:val="0"/>
          <w:numId w:val="120"/>
        </w:numPr>
        <w:ind w:left="426"/>
        <w:jc w:val="both"/>
      </w:pPr>
      <w:r>
        <w:t>умение принимать и сохранять учебную задачу;</w:t>
      </w:r>
    </w:p>
    <w:p w:rsidR="00677631" w:rsidRDefault="00677631" w:rsidP="00677631">
      <w:pPr>
        <w:pStyle w:val="ConsPlusNormal"/>
        <w:numPr>
          <w:ilvl w:val="0"/>
          <w:numId w:val="120"/>
        </w:numPr>
        <w:ind w:left="426"/>
        <w:jc w:val="both"/>
      </w:pPr>
      <w:r>
        <w:t>потребность в двигательной активности и самореализации;</w:t>
      </w:r>
    </w:p>
    <w:p w:rsidR="00677631" w:rsidRDefault="00677631" w:rsidP="00677631">
      <w:pPr>
        <w:pStyle w:val="ConsPlusNormal"/>
        <w:numPr>
          <w:ilvl w:val="0"/>
          <w:numId w:val="120"/>
        </w:numPr>
        <w:ind w:left="426"/>
        <w:jc w:val="both"/>
      </w:pPr>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677631" w:rsidRDefault="00677631" w:rsidP="00677631">
      <w:pPr>
        <w:pStyle w:val="ConsPlusNormal"/>
        <w:numPr>
          <w:ilvl w:val="0"/>
          <w:numId w:val="120"/>
        </w:numPr>
        <w:ind w:left="426"/>
        <w:jc w:val="both"/>
      </w:pPr>
      <w:r>
        <w:t xml:space="preserve">развитие пространственного мышления, совершенствование навыков пространственной </w:t>
      </w:r>
      <w:r>
        <w:lastRenderedPageBreak/>
        <w:t>ориентировки как основы самостоятельного и результативного выполнения ритмических движений;</w:t>
      </w:r>
    </w:p>
    <w:p w:rsidR="00677631" w:rsidRDefault="00677631" w:rsidP="00677631">
      <w:pPr>
        <w:pStyle w:val="ConsPlusNormal"/>
        <w:numPr>
          <w:ilvl w:val="0"/>
          <w:numId w:val="120"/>
        </w:numPr>
        <w:ind w:left="426"/>
        <w:jc w:val="both"/>
      </w:pPr>
      <w:r>
        <w:t>умение различать способ и результат деятельности при выполнении танцевальных движений;</w:t>
      </w:r>
    </w:p>
    <w:p w:rsidR="00677631" w:rsidRDefault="00677631" w:rsidP="00677631">
      <w:pPr>
        <w:pStyle w:val="ConsPlusNormal"/>
        <w:numPr>
          <w:ilvl w:val="0"/>
          <w:numId w:val="120"/>
        </w:numPr>
        <w:ind w:left="426"/>
        <w:jc w:val="both"/>
      </w:pPr>
      <w:r>
        <w:t>умение взаимодействовать со сверстниками и взрослыми на занятиях ритмической гимнастикой;</w:t>
      </w:r>
    </w:p>
    <w:p w:rsidR="00677631" w:rsidRDefault="00677631" w:rsidP="00677631">
      <w:pPr>
        <w:pStyle w:val="ConsPlusNormal"/>
        <w:numPr>
          <w:ilvl w:val="0"/>
          <w:numId w:val="120"/>
        </w:numPr>
        <w:ind w:left="426"/>
        <w:jc w:val="both"/>
      </w:pPr>
      <w:r>
        <w:t>алгоритмизация практических действий при выполнении танцевальных движений;</w:t>
      </w:r>
    </w:p>
    <w:p w:rsidR="00677631" w:rsidRDefault="00677631" w:rsidP="00677631">
      <w:pPr>
        <w:pStyle w:val="ConsPlusNormal"/>
        <w:numPr>
          <w:ilvl w:val="0"/>
          <w:numId w:val="120"/>
        </w:numPr>
        <w:ind w:left="426"/>
        <w:jc w:val="both"/>
      </w:pPr>
      <w:r>
        <w:t>умение взаимодействовать с социальным окружением при овладении элементами танцев, танцами;</w:t>
      </w:r>
    </w:p>
    <w:p w:rsidR="00677631" w:rsidRDefault="00677631" w:rsidP="00677631">
      <w:pPr>
        <w:pStyle w:val="ConsPlusNormal"/>
        <w:numPr>
          <w:ilvl w:val="0"/>
          <w:numId w:val="120"/>
        </w:numPr>
        <w:ind w:left="426"/>
        <w:jc w:val="both"/>
      </w:pPr>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677631" w:rsidRDefault="00677631" w:rsidP="00677631">
      <w:pPr>
        <w:pStyle w:val="ConsPlusNormal"/>
        <w:numPr>
          <w:ilvl w:val="0"/>
          <w:numId w:val="120"/>
        </w:numPr>
        <w:ind w:left="426"/>
        <w:jc w:val="both"/>
      </w:pPr>
      <w:r>
        <w:t>умение адекватно воспринимать, понимать и использовать вербальные и невербальные средства общения на занятиях ритмикой;</w:t>
      </w:r>
    </w:p>
    <w:p w:rsidR="00677631" w:rsidRDefault="00677631" w:rsidP="00677631">
      <w:pPr>
        <w:pStyle w:val="ConsPlusNormal"/>
        <w:numPr>
          <w:ilvl w:val="0"/>
          <w:numId w:val="120"/>
        </w:numPr>
        <w:ind w:left="426"/>
        <w:jc w:val="both"/>
      </w:pPr>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5F2096" w:rsidRDefault="005F2096" w:rsidP="005F2096">
      <w:pPr>
        <w:pStyle w:val="ConsPlusNormal"/>
        <w:ind w:firstLine="540"/>
        <w:jc w:val="both"/>
        <w:rPr>
          <w:b/>
          <w:bCs/>
        </w:rPr>
      </w:pPr>
    </w:p>
    <w:p w:rsidR="001F1F20" w:rsidRPr="001F1F20" w:rsidRDefault="009E7D8F" w:rsidP="001F1F20">
      <w:pPr>
        <w:pStyle w:val="ConsPlusNormal"/>
        <w:ind w:firstLine="540"/>
        <w:jc w:val="both"/>
        <w:rPr>
          <w:b/>
          <w:bCs/>
          <w:u w:val="single"/>
        </w:rPr>
      </w:pPr>
      <w:r w:rsidRPr="00EF4B31">
        <w:rPr>
          <w:b/>
          <w:bCs/>
        </w:rPr>
        <w:t>4</w:t>
      </w:r>
      <w:r w:rsidR="00500730" w:rsidRPr="00EF4B31">
        <w:rPr>
          <w:b/>
          <w:bCs/>
        </w:rPr>
        <w:t>.2.2.14</w:t>
      </w:r>
      <w:r w:rsidR="001F1F20" w:rsidRPr="001F1F20">
        <w:rPr>
          <w:b/>
          <w:bCs/>
        </w:rPr>
        <w:tab/>
      </w:r>
      <w:r w:rsidR="001F1F20" w:rsidRPr="001F1F20">
        <w:rPr>
          <w:b/>
          <w:bCs/>
          <w:u w:val="single"/>
        </w:rPr>
        <w:t>Программа формирования универсальных учебных действий</w:t>
      </w:r>
    </w:p>
    <w:p w:rsidR="00453793" w:rsidRDefault="00453793" w:rsidP="001F1F20">
      <w:pPr>
        <w:pStyle w:val="ConsPlusNormal"/>
        <w:ind w:firstLine="540"/>
        <w:jc w:val="both"/>
      </w:pPr>
      <w:r>
        <w:t>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453793" w:rsidRDefault="00453793" w:rsidP="001F1F20">
      <w:pPr>
        <w:pStyle w:val="ConsPlusNormal"/>
        <w:ind w:firstLine="540"/>
        <w:jc w:val="both"/>
      </w:pPr>
      <w: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путем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453793" w:rsidRDefault="00453793" w:rsidP="001F1F20">
      <w:pPr>
        <w:pStyle w:val="ConsPlusNormal"/>
        <w:ind w:firstLine="540"/>
        <w:jc w:val="both"/>
      </w:pPr>
      <w: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453793" w:rsidRDefault="00453793" w:rsidP="001F1F20">
      <w:pPr>
        <w:pStyle w:val="ConsPlusNormal"/>
        <w:ind w:firstLine="540"/>
        <w:jc w:val="both"/>
      </w:pPr>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453793" w:rsidRDefault="00453793" w:rsidP="001F1F20">
      <w:pPr>
        <w:pStyle w:val="ConsPlusNormal"/>
        <w:ind w:firstLine="540"/>
        <w:jc w:val="both"/>
      </w:pPr>
      <w:r>
        <w:t>Ценностными ориентирами начального общего образования выступают:</w:t>
      </w:r>
    </w:p>
    <w:p w:rsidR="00453793" w:rsidRPr="001F1F20" w:rsidRDefault="00453793" w:rsidP="001F1F20">
      <w:pPr>
        <w:pStyle w:val="ConsPlusNormal"/>
        <w:ind w:firstLine="540"/>
        <w:jc w:val="both"/>
        <w:rPr>
          <w:i/>
        </w:rPr>
      </w:pPr>
      <w:r w:rsidRPr="001F1F20">
        <w:rPr>
          <w:i/>
        </w:rPr>
        <w:t>формирование основ гражданской идентичности личности на основе:</w:t>
      </w:r>
    </w:p>
    <w:p w:rsidR="00453793" w:rsidRDefault="00453793" w:rsidP="00CA2132">
      <w:pPr>
        <w:pStyle w:val="ConsPlusNormal"/>
        <w:numPr>
          <w:ilvl w:val="0"/>
          <w:numId w:val="273"/>
        </w:numPr>
        <w:ind w:left="426"/>
        <w:jc w:val="both"/>
      </w:pPr>
      <w:r>
        <w:t>чувства сопричастности и гордости за свою Родину, народ и историю, осознания ответственности человека за благосостояние общества;</w:t>
      </w:r>
    </w:p>
    <w:p w:rsidR="00453793" w:rsidRDefault="00453793" w:rsidP="00CA2132">
      <w:pPr>
        <w:pStyle w:val="ConsPlusNormal"/>
        <w:numPr>
          <w:ilvl w:val="0"/>
          <w:numId w:val="273"/>
        </w:numPr>
        <w:ind w:left="426"/>
        <w:jc w:val="both"/>
      </w:pPr>
      <w:r>
        <w:t>восприятия мира как единого и целостного при разнообразии культур, национальностей, религий; уважения истории и культуры каждого народа;</w:t>
      </w:r>
    </w:p>
    <w:p w:rsidR="00453793" w:rsidRPr="001F1F20" w:rsidRDefault="00453793" w:rsidP="001F1F20">
      <w:pPr>
        <w:pStyle w:val="ConsPlusNormal"/>
        <w:ind w:left="426" w:firstLine="141"/>
        <w:jc w:val="both"/>
        <w:rPr>
          <w:i/>
        </w:rPr>
      </w:pPr>
      <w:r w:rsidRPr="001F1F20">
        <w:rPr>
          <w:i/>
        </w:rPr>
        <w:t>формирование психологических условий развития общения, сотрудничества на основе:</w:t>
      </w:r>
    </w:p>
    <w:p w:rsidR="00453793" w:rsidRDefault="00453793" w:rsidP="00CA2132">
      <w:pPr>
        <w:pStyle w:val="ConsPlusNormal"/>
        <w:numPr>
          <w:ilvl w:val="0"/>
          <w:numId w:val="273"/>
        </w:numPr>
        <w:ind w:left="426"/>
        <w:jc w:val="both"/>
      </w:pPr>
      <w:r>
        <w:t>проявления доброжелательности, доверия и внимания к людям, готовности к сотрудничеству и дружбе, оказанию помощи тем, кто в ней нуждается;</w:t>
      </w:r>
    </w:p>
    <w:p w:rsidR="00453793" w:rsidRDefault="00453793" w:rsidP="00CA2132">
      <w:pPr>
        <w:pStyle w:val="ConsPlusNormal"/>
        <w:numPr>
          <w:ilvl w:val="0"/>
          <w:numId w:val="273"/>
        </w:numPr>
        <w:ind w:left="426"/>
        <w:jc w:val="both"/>
      </w:pPr>
      <w: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453793" w:rsidRDefault="00453793" w:rsidP="00CA2132">
      <w:pPr>
        <w:pStyle w:val="ConsPlusNormal"/>
        <w:numPr>
          <w:ilvl w:val="0"/>
          <w:numId w:val="273"/>
        </w:numPr>
        <w:ind w:left="426"/>
        <w:jc w:val="both"/>
      </w:pPr>
      <w:r>
        <w:t>адекватного использования компенсаторных способов для решения различных коммуникативных задач;</w:t>
      </w:r>
    </w:p>
    <w:p w:rsidR="00453793" w:rsidRDefault="00453793" w:rsidP="00CA2132">
      <w:pPr>
        <w:pStyle w:val="ConsPlusNormal"/>
        <w:numPr>
          <w:ilvl w:val="0"/>
          <w:numId w:val="273"/>
        </w:numPr>
        <w:ind w:left="426"/>
        <w:jc w:val="both"/>
      </w:pPr>
      <w:r>
        <w:t>опоры на опыт взаимодействия со сверстниками;</w:t>
      </w:r>
    </w:p>
    <w:p w:rsidR="00453793" w:rsidRPr="001F1F20" w:rsidRDefault="00453793" w:rsidP="001F1F20">
      <w:pPr>
        <w:pStyle w:val="ConsPlusNormal"/>
        <w:ind w:left="426" w:firstLine="141"/>
        <w:jc w:val="both"/>
        <w:rPr>
          <w:i/>
        </w:rPr>
      </w:pPr>
      <w:r w:rsidRPr="001F1F20">
        <w:rPr>
          <w:i/>
        </w:rPr>
        <w:t>развитие ценностно-смысловой сферы личности на основе общечеловеческих принципов нравственности и гуманизма:</w:t>
      </w:r>
    </w:p>
    <w:p w:rsidR="00453793" w:rsidRDefault="00453793" w:rsidP="00CA2132">
      <w:pPr>
        <w:pStyle w:val="ConsPlusNormal"/>
        <w:numPr>
          <w:ilvl w:val="0"/>
          <w:numId w:val="273"/>
        </w:numPr>
        <w:ind w:left="426"/>
        <w:jc w:val="both"/>
      </w:pPr>
      <w:r>
        <w:t>принятия и уважения ценностей семьи, образовательной организации, коллектива и стремления следовать им;</w:t>
      </w:r>
    </w:p>
    <w:p w:rsidR="00453793" w:rsidRDefault="00453793" w:rsidP="00CA2132">
      <w:pPr>
        <w:pStyle w:val="ConsPlusNormal"/>
        <w:numPr>
          <w:ilvl w:val="0"/>
          <w:numId w:val="273"/>
        </w:numPr>
        <w:ind w:left="426"/>
        <w:jc w:val="both"/>
      </w:pPr>
      <w:r>
        <w:lastRenderedPageBreak/>
        <w:t>ориентации на оценку собственных поступков, развития этических чувств (стыда, вины, совести) как регуляторов морального поведения;</w:t>
      </w:r>
    </w:p>
    <w:p w:rsidR="00453793" w:rsidRDefault="00453793" w:rsidP="00CA2132">
      <w:pPr>
        <w:pStyle w:val="ConsPlusNormal"/>
        <w:numPr>
          <w:ilvl w:val="0"/>
          <w:numId w:val="273"/>
        </w:numPr>
        <w:ind w:left="426"/>
        <w:jc w:val="both"/>
      </w:pPr>
      <w:r>
        <w:t>личностного самоопределения в учебной, социально-бытовой деятельности;</w:t>
      </w:r>
    </w:p>
    <w:p w:rsidR="00453793" w:rsidRDefault="00453793" w:rsidP="00CA2132">
      <w:pPr>
        <w:pStyle w:val="ConsPlusNormal"/>
        <w:numPr>
          <w:ilvl w:val="0"/>
          <w:numId w:val="273"/>
        </w:numPr>
        <w:ind w:left="426"/>
        <w:jc w:val="both"/>
      </w:pPr>
      <w:r>
        <w:t>восприятия "образа Я" как субъекта учебной деятельности;</w:t>
      </w:r>
    </w:p>
    <w:p w:rsidR="00453793" w:rsidRDefault="00453793" w:rsidP="00CA2132">
      <w:pPr>
        <w:pStyle w:val="ConsPlusNormal"/>
        <w:numPr>
          <w:ilvl w:val="0"/>
          <w:numId w:val="273"/>
        </w:numPr>
        <w:ind w:left="426"/>
        <w:jc w:val="both"/>
      </w:pPr>
      <w:r>
        <w:t>внутренней позиции к самостоятельности и активности;</w:t>
      </w:r>
    </w:p>
    <w:p w:rsidR="00453793" w:rsidRDefault="00453793" w:rsidP="00CA2132">
      <w:pPr>
        <w:pStyle w:val="ConsPlusNormal"/>
        <w:numPr>
          <w:ilvl w:val="0"/>
          <w:numId w:val="273"/>
        </w:numPr>
        <w:ind w:left="426"/>
        <w:jc w:val="both"/>
      </w:pPr>
      <w:r>
        <w:t>развития эстетических чувств;</w:t>
      </w:r>
    </w:p>
    <w:p w:rsidR="00453793" w:rsidRPr="001F1F20" w:rsidRDefault="00453793" w:rsidP="001F1F20">
      <w:pPr>
        <w:pStyle w:val="ConsPlusNormal"/>
        <w:ind w:left="567"/>
        <w:jc w:val="both"/>
        <w:rPr>
          <w:i/>
        </w:rPr>
      </w:pPr>
      <w:r w:rsidRPr="001F1F20">
        <w:rPr>
          <w:i/>
        </w:rPr>
        <w:t>развитие умения учиться на основе:</w:t>
      </w:r>
    </w:p>
    <w:p w:rsidR="00453793" w:rsidRDefault="00453793" w:rsidP="00CA2132">
      <w:pPr>
        <w:pStyle w:val="ConsPlusNormal"/>
        <w:numPr>
          <w:ilvl w:val="0"/>
          <w:numId w:val="273"/>
        </w:numPr>
        <w:ind w:left="426"/>
        <w:jc w:val="both"/>
      </w:pPr>
      <w:r>
        <w:t>развития познавательных интересов, инициативы и любознательности, мотивов познания и творчества;</w:t>
      </w:r>
    </w:p>
    <w:p w:rsidR="00453793" w:rsidRDefault="00453793" w:rsidP="00CA2132">
      <w:pPr>
        <w:pStyle w:val="ConsPlusNormal"/>
        <w:numPr>
          <w:ilvl w:val="0"/>
          <w:numId w:val="273"/>
        </w:numPr>
        <w:ind w:left="426"/>
        <w:jc w:val="both"/>
      </w:pPr>
      <w:r>
        <w:t>формирования умения учиться и способности к организации своей деятельности (планированию, контролю, оценке);</w:t>
      </w:r>
    </w:p>
    <w:p w:rsidR="00453793" w:rsidRPr="001F1F20" w:rsidRDefault="00453793" w:rsidP="001F1F20">
      <w:pPr>
        <w:pStyle w:val="ConsPlusNormal"/>
        <w:tabs>
          <w:tab w:val="left" w:pos="567"/>
        </w:tabs>
        <w:ind w:left="426" w:firstLine="141"/>
        <w:jc w:val="both"/>
        <w:rPr>
          <w:i/>
        </w:rPr>
      </w:pPr>
      <w:r w:rsidRPr="001F1F20">
        <w:rPr>
          <w:i/>
        </w:rPr>
        <w:t>развитие самостоятельности, инициативы и ответственности личности на основе:</w:t>
      </w:r>
    </w:p>
    <w:p w:rsidR="00453793" w:rsidRDefault="00453793" w:rsidP="00CA2132">
      <w:pPr>
        <w:pStyle w:val="ConsPlusNormal"/>
        <w:numPr>
          <w:ilvl w:val="0"/>
          <w:numId w:val="273"/>
        </w:numPr>
        <w:ind w:left="426"/>
        <w:jc w:val="both"/>
      </w:pPr>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453793" w:rsidRDefault="00453793" w:rsidP="00CA2132">
      <w:pPr>
        <w:pStyle w:val="ConsPlusNormal"/>
        <w:numPr>
          <w:ilvl w:val="0"/>
          <w:numId w:val="273"/>
        </w:numPr>
        <w:ind w:left="426"/>
        <w:jc w:val="both"/>
      </w:pPr>
      <w:r>
        <w:t>развития готовности к самостоятельным поступкам и действиям, ответственности за их результаты;</w:t>
      </w:r>
    </w:p>
    <w:p w:rsidR="00453793" w:rsidRDefault="00453793" w:rsidP="00CA2132">
      <w:pPr>
        <w:pStyle w:val="ConsPlusNormal"/>
        <w:numPr>
          <w:ilvl w:val="0"/>
          <w:numId w:val="273"/>
        </w:numPr>
        <w:ind w:left="426"/>
        <w:jc w:val="both"/>
      </w:pPr>
      <w:r>
        <w:t>формирования целеустремленности и настойчивости в достижении целей, готовности к преодолению трудностей, жизненного оптимизма;</w:t>
      </w:r>
    </w:p>
    <w:p w:rsidR="00453793" w:rsidRDefault="00453793" w:rsidP="00CA2132">
      <w:pPr>
        <w:pStyle w:val="ConsPlusNormal"/>
        <w:numPr>
          <w:ilvl w:val="0"/>
          <w:numId w:val="273"/>
        </w:numPr>
        <w:ind w:left="426"/>
        <w:jc w:val="both"/>
      </w:pPr>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453793" w:rsidRDefault="00453793" w:rsidP="001F1F20">
      <w:pPr>
        <w:pStyle w:val="ConsPlusNormal"/>
        <w:ind w:firstLine="540"/>
        <w:jc w:val="both"/>
      </w:pPr>
      <w:r>
        <w:t>Формирование у 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453793" w:rsidRDefault="00453793" w:rsidP="001F1F20">
      <w:pPr>
        <w:pStyle w:val="ConsPlusNormal"/>
        <w:ind w:firstLine="540"/>
        <w:jc w:val="both"/>
      </w:pPr>
      <w:r>
        <w:t>Функциями УУД выступают:</w:t>
      </w:r>
    </w:p>
    <w:p w:rsidR="00453793" w:rsidRDefault="00453793" w:rsidP="00CA2132">
      <w:pPr>
        <w:pStyle w:val="ConsPlusNormal"/>
        <w:numPr>
          <w:ilvl w:val="0"/>
          <w:numId w:val="274"/>
        </w:numPr>
        <w:ind w:left="426"/>
        <w:jc w:val="both"/>
      </w:pPr>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53793" w:rsidRDefault="00453793" w:rsidP="00CA2132">
      <w:pPr>
        <w:pStyle w:val="ConsPlusNormal"/>
        <w:numPr>
          <w:ilvl w:val="0"/>
          <w:numId w:val="274"/>
        </w:numPr>
        <w:ind w:left="426"/>
        <w:jc w:val="both"/>
      </w:pPr>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453793" w:rsidRDefault="00453793" w:rsidP="00CA2132">
      <w:pPr>
        <w:pStyle w:val="ConsPlusNormal"/>
        <w:numPr>
          <w:ilvl w:val="0"/>
          <w:numId w:val="274"/>
        </w:numPr>
        <w:ind w:left="426"/>
        <w:jc w:val="both"/>
      </w:pPr>
      <w:r>
        <w:t>оптимизация протекания процессов социальной адаптации и интеграции посредством формирования УУД;</w:t>
      </w:r>
    </w:p>
    <w:p w:rsidR="00453793" w:rsidRDefault="00453793" w:rsidP="00CA2132">
      <w:pPr>
        <w:pStyle w:val="ConsPlusNormal"/>
        <w:numPr>
          <w:ilvl w:val="0"/>
          <w:numId w:val="274"/>
        </w:numPr>
        <w:ind w:left="426"/>
        <w:jc w:val="both"/>
      </w:pPr>
      <w:r>
        <w:t>обеспечение преемственности образовательного процесса.</w:t>
      </w:r>
    </w:p>
    <w:p w:rsidR="00453793" w:rsidRDefault="00453793" w:rsidP="001F1F20">
      <w:pPr>
        <w:pStyle w:val="ConsPlusNormal"/>
        <w:ind w:firstLine="540"/>
        <w:jc w:val="both"/>
      </w:pPr>
      <w:r>
        <w:t>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453793" w:rsidRDefault="00453793" w:rsidP="001F1F20">
      <w:pPr>
        <w:pStyle w:val="ConsPlusNormal"/>
        <w:ind w:firstLine="540"/>
        <w:jc w:val="both"/>
      </w:pPr>
      <w:r>
        <w:t xml:space="preserve">1. </w:t>
      </w:r>
      <w:r w:rsidRPr="001F1F20">
        <w:rPr>
          <w:i/>
          <w:u w:val="single"/>
        </w:rPr>
        <w:t>Личностные результаты включают:</w:t>
      </w:r>
    </w:p>
    <w:p w:rsidR="00453793" w:rsidRDefault="00453793" w:rsidP="00CA2132">
      <w:pPr>
        <w:pStyle w:val="ConsPlusNormal"/>
        <w:numPr>
          <w:ilvl w:val="0"/>
          <w:numId w:val="275"/>
        </w:numPr>
        <w:ind w:left="426"/>
        <w:jc w:val="both"/>
      </w:pPr>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453793" w:rsidRDefault="00453793" w:rsidP="00CA2132">
      <w:pPr>
        <w:pStyle w:val="ConsPlusNormal"/>
        <w:numPr>
          <w:ilvl w:val="0"/>
          <w:numId w:val="275"/>
        </w:numPr>
        <w:ind w:left="426"/>
        <w:jc w:val="both"/>
      </w:pPr>
      <w:r>
        <w:t>мотивационную основу учебной деятельности, включающую социальные, учебно-познавательные и внешние мотивы;</w:t>
      </w:r>
    </w:p>
    <w:p w:rsidR="00453793" w:rsidRDefault="00453793" w:rsidP="00CA2132">
      <w:pPr>
        <w:pStyle w:val="ConsPlusNormal"/>
        <w:numPr>
          <w:ilvl w:val="0"/>
          <w:numId w:val="275"/>
        </w:numPr>
        <w:ind w:left="426"/>
        <w:jc w:val="both"/>
      </w:pPr>
      <w:r>
        <w:t>учебно-познавательный интерес к учебному материалу;</w:t>
      </w:r>
    </w:p>
    <w:p w:rsidR="00453793" w:rsidRDefault="00453793" w:rsidP="00CA2132">
      <w:pPr>
        <w:pStyle w:val="ConsPlusNormal"/>
        <w:numPr>
          <w:ilvl w:val="0"/>
          <w:numId w:val="275"/>
        </w:numPr>
        <w:ind w:left="426"/>
        <w:jc w:val="both"/>
      </w:pPr>
      <w: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453793" w:rsidRDefault="00453793" w:rsidP="00CA2132">
      <w:pPr>
        <w:pStyle w:val="ConsPlusNormal"/>
        <w:numPr>
          <w:ilvl w:val="0"/>
          <w:numId w:val="275"/>
        </w:numPr>
        <w:ind w:left="426"/>
        <w:jc w:val="both"/>
      </w:pPr>
      <w:r>
        <w:t>способность к оценке своей учебной деятельности;</w:t>
      </w:r>
    </w:p>
    <w:p w:rsidR="00453793" w:rsidRDefault="00453793" w:rsidP="00CA2132">
      <w:pPr>
        <w:pStyle w:val="ConsPlusNormal"/>
        <w:numPr>
          <w:ilvl w:val="0"/>
          <w:numId w:val="275"/>
        </w:numPr>
        <w:ind w:left="426"/>
        <w:jc w:val="both"/>
      </w:pPr>
      <w:r>
        <w:t>способность к осмыслению социального окружения, своего места в нем, принятия соответствующих возрасту ценностей и социальных ролей;</w:t>
      </w:r>
    </w:p>
    <w:p w:rsidR="00453793" w:rsidRDefault="00453793" w:rsidP="00CA2132">
      <w:pPr>
        <w:pStyle w:val="ConsPlusNormal"/>
        <w:numPr>
          <w:ilvl w:val="0"/>
          <w:numId w:val="275"/>
        </w:numPr>
        <w:ind w:left="426"/>
        <w:jc w:val="both"/>
      </w:pPr>
      <w:r>
        <w:t>знание основных моральных норм и ориентацию на их выполнение;</w:t>
      </w:r>
    </w:p>
    <w:p w:rsidR="00453793" w:rsidRDefault="00453793" w:rsidP="00CA2132">
      <w:pPr>
        <w:pStyle w:val="ConsPlusNormal"/>
        <w:numPr>
          <w:ilvl w:val="0"/>
          <w:numId w:val="275"/>
        </w:numPr>
        <w:ind w:left="426"/>
        <w:jc w:val="both"/>
      </w:pPr>
      <w:r>
        <w:lastRenderedPageBreak/>
        <w:t>установку на здоровый образ жизни и ее реализацию в реальном поведении и поступках;</w:t>
      </w:r>
    </w:p>
    <w:p w:rsidR="00453793" w:rsidRDefault="00453793" w:rsidP="00CA2132">
      <w:pPr>
        <w:pStyle w:val="ConsPlusNormal"/>
        <w:numPr>
          <w:ilvl w:val="0"/>
          <w:numId w:val="275"/>
        </w:numPr>
        <w:ind w:left="426"/>
        <w:jc w:val="both"/>
      </w:pPr>
      <w:r>
        <w:t>ориентацию на самостоятельность, активность, социально-бытовую независимость в доступных видах деятельности;</w:t>
      </w:r>
    </w:p>
    <w:p w:rsidR="00453793" w:rsidRDefault="00453793" w:rsidP="00CA2132">
      <w:pPr>
        <w:pStyle w:val="ConsPlusNormal"/>
        <w:numPr>
          <w:ilvl w:val="0"/>
          <w:numId w:val="275"/>
        </w:numPr>
        <w:ind w:left="426"/>
        <w:jc w:val="both"/>
      </w:pPr>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53793" w:rsidRDefault="00453793" w:rsidP="00CA2132">
      <w:pPr>
        <w:pStyle w:val="ConsPlusNormal"/>
        <w:numPr>
          <w:ilvl w:val="0"/>
          <w:numId w:val="275"/>
        </w:numPr>
        <w:ind w:left="426"/>
        <w:jc w:val="both"/>
      </w:pPr>
      <w:r>
        <w:t>развитие чувство прекрасного и эстетического чувства на основе знакомства с мировой и отечественной художественной культурой;</w:t>
      </w:r>
    </w:p>
    <w:p w:rsidR="00453793" w:rsidRDefault="00453793" w:rsidP="00CA2132">
      <w:pPr>
        <w:pStyle w:val="ConsPlusNormal"/>
        <w:numPr>
          <w:ilvl w:val="0"/>
          <w:numId w:val="275"/>
        </w:numPr>
        <w:ind w:left="426"/>
        <w:jc w:val="both"/>
      </w:pPr>
      <w:r>
        <w:t>овладение доступными видами искусства.</w:t>
      </w:r>
    </w:p>
    <w:p w:rsidR="00453793" w:rsidRDefault="00453793" w:rsidP="001F1F20">
      <w:pPr>
        <w:pStyle w:val="ConsPlusNormal"/>
        <w:ind w:firstLine="540"/>
        <w:jc w:val="both"/>
      </w:pPr>
      <w:r>
        <w:t xml:space="preserve">2. </w:t>
      </w:r>
      <w:r w:rsidRPr="00034467">
        <w:rPr>
          <w:i/>
          <w:u w:val="single"/>
        </w:rPr>
        <w:t>Регулятивные УУД</w:t>
      </w:r>
      <w:r>
        <w:t xml:space="preserve"> представлены следующими умениями:</w:t>
      </w:r>
    </w:p>
    <w:p w:rsidR="00453793" w:rsidRDefault="00453793" w:rsidP="00CA2132">
      <w:pPr>
        <w:pStyle w:val="ConsPlusNormal"/>
        <w:numPr>
          <w:ilvl w:val="0"/>
          <w:numId w:val="276"/>
        </w:numPr>
        <w:ind w:left="426"/>
        <w:jc w:val="both"/>
      </w:pPr>
      <w:r>
        <w:t>принимать и сохранять учебную задачу;</w:t>
      </w:r>
    </w:p>
    <w:p w:rsidR="00453793" w:rsidRDefault="00453793" w:rsidP="00CA2132">
      <w:pPr>
        <w:pStyle w:val="ConsPlusNormal"/>
        <w:numPr>
          <w:ilvl w:val="0"/>
          <w:numId w:val="276"/>
        </w:numPr>
        <w:ind w:left="426"/>
        <w:jc w:val="both"/>
      </w:pPr>
      <w:r>
        <w:t>учитывать выделенные учителем ориентиры - действия в новом учебном материале в сотрудничестве с учителем;</w:t>
      </w:r>
    </w:p>
    <w:p w:rsidR="00453793" w:rsidRDefault="00453793" w:rsidP="00CA2132">
      <w:pPr>
        <w:pStyle w:val="ConsPlusNormal"/>
        <w:numPr>
          <w:ilvl w:val="0"/>
          <w:numId w:val="276"/>
        </w:numPr>
        <w:ind w:left="426"/>
        <w:jc w:val="both"/>
      </w:pPr>
      <w:r>
        <w:t>планировать свои действия в соответствии с поставленной задачей и условиями ее реализации, в том числе во внутреннем плане;</w:t>
      </w:r>
    </w:p>
    <w:p w:rsidR="00453793" w:rsidRDefault="00453793" w:rsidP="00CA2132">
      <w:pPr>
        <w:pStyle w:val="ConsPlusNormal"/>
        <w:numPr>
          <w:ilvl w:val="0"/>
          <w:numId w:val="276"/>
        </w:numPr>
        <w:ind w:left="426"/>
        <w:jc w:val="both"/>
      </w:pPr>
      <w:r>
        <w:t>осуществлять итоговый и пошаговый контроль по результату;</w:t>
      </w:r>
    </w:p>
    <w:p w:rsidR="00453793" w:rsidRDefault="00453793" w:rsidP="00CA2132">
      <w:pPr>
        <w:pStyle w:val="ConsPlusNormal"/>
        <w:numPr>
          <w:ilvl w:val="0"/>
          <w:numId w:val="276"/>
        </w:numPr>
        <w:ind w:left="426"/>
        <w:jc w:val="both"/>
      </w:pPr>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453793" w:rsidRDefault="00453793" w:rsidP="00CA2132">
      <w:pPr>
        <w:pStyle w:val="ConsPlusNormal"/>
        <w:numPr>
          <w:ilvl w:val="0"/>
          <w:numId w:val="276"/>
        </w:numPr>
        <w:ind w:left="426"/>
        <w:jc w:val="both"/>
      </w:pPr>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453793" w:rsidRDefault="00453793" w:rsidP="00CA2132">
      <w:pPr>
        <w:pStyle w:val="ConsPlusNormal"/>
        <w:numPr>
          <w:ilvl w:val="0"/>
          <w:numId w:val="276"/>
        </w:numPr>
        <w:ind w:left="426"/>
        <w:jc w:val="both"/>
      </w:pPr>
      <w:r>
        <w:t>адекватно использовать все анализаторы для формирования компенсаторных способов деятельности; различать способ и результат действия;</w:t>
      </w:r>
    </w:p>
    <w:p w:rsidR="00453793" w:rsidRDefault="00453793" w:rsidP="00CA2132">
      <w:pPr>
        <w:pStyle w:val="ConsPlusNormal"/>
        <w:numPr>
          <w:ilvl w:val="0"/>
          <w:numId w:val="276"/>
        </w:numPr>
        <w:ind w:left="426"/>
        <w:jc w:val="both"/>
      </w:pPr>
      <w:r>
        <w:t>вносить необходимые коррективы в действие после его завершения на основе его оценки и учета характера сделанных ошибок,</w:t>
      </w:r>
    </w:p>
    <w:p w:rsidR="00453793" w:rsidRDefault="00453793" w:rsidP="00CA2132">
      <w:pPr>
        <w:pStyle w:val="ConsPlusNormal"/>
        <w:numPr>
          <w:ilvl w:val="0"/>
          <w:numId w:val="276"/>
        </w:numPr>
        <w:ind w:left="426"/>
        <w:jc w:val="both"/>
      </w:pPr>
      <w:r>
        <w:t>использовать регулирующую и контролирующую функцию зрения в бытовой и учебной деятельности;</w:t>
      </w:r>
    </w:p>
    <w:p w:rsidR="00453793" w:rsidRDefault="00453793" w:rsidP="00CA2132">
      <w:pPr>
        <w:pStyle w:val="ConsPlusNormal"/>
        <w:numPr>
          <w:ilvl w:val="0"/>
          <w:numId w:val="276"/>
        </w:numPr>
        <w:ind w:left="426"/>
        <w:jc w:val="both"/>
      </w:pPr>
      <w:r>
        <w:t>осуществлять алгоритмизацию действий как основу компенсации.</w:t>
      </w:r>
    </w:p>
    <w:p w:rsidR="00453793" w:rsidRDefault="00453793" w:rsidP="001F1F20">
      <w:pPr>
        <w:pStyle w:val="ConsPlusNormal"/>
        <w:ind w:firstLine="540"/>
        <w:jc w:val="both"/>
      </w:pPr>
      <w:r>
        <w:t xml:space="preserve">3. </w:t>
      </w:r>
      <w:r w:rsidRPr="00034467">
        <w:rPr>
          <w:i/>
          <w:u w:val="single"/>
        </w:rPr>
        <w:t>Познавательные УУД</w:t>
      </w:r>
      <w:r>
        <w:t xml:space="preserve"> представлены следующими умениями:</w:t>
      </w:r>
    </w:p>
    <w:p w:rsidR="00453793" w:rsidRDefault="00453793" w:rsidP="00CA2132">
      <w:pPr>
        <w:pStyle w:val="ConsPlusNormal"/>
        <w:numPr>
          <w:ilvl w:val="0"/>
          <w:numId w:val="277"/>
        </w:numPr>
        <w:ind w:left="426"/>
        <w:jc w:val="both"/>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453793" w:rsidRDefault="00453793" w:rsidP="00CA2132">
      <w:pPr>
        <w:pStyle w:val="ConsPlusNormal"/>
        <w:numPr>
          <w:ilvl w:val="0"/>
          <w:numId w:val="277"/>
        </w:numPr>
        <w:ind w:left="426"/>
        <w:jc w:val="both"/>
      </w:pPr>
      <w:r>
        <w:t>осуществлять запись (фиксацию) выборочной информации, об окружающем мире и о себе самом, в том числе с помощью инструментов ИКТ;</w:t>
      </w:r>
    </w:p>
    <w:p w:rsidR="00453793" w:rsidRDefault="00453793" w:rsidP="00CA2132">
      <w:pPr>
        <w:pStyle w:val="ConsPlusNormal"/>
        <w:numPr>
          <w:ilvl w:val="0"/>
          <w:numId w:val="277"/>
        </w:numPr>
        <w:ind w:left="426"/>
        <w:jc w:val="both"/>
      </w:pPr>
      <w:r>
        <w:t>использовать знаково-символические средства, в том числе модели и схемы, для решения задач;</w:t>
      </w:r>
    </w:p>
    <w:p w:rsidR="00453793" w:rsidRDefault="00453793" w:rsidP="00CA2132">
      <w:pPr>
        <w:pStyle w:val="ConsPlusNormal"/>
        <w:numPr>
          <w:ilvl w:val="0"/>
          <w:numId w:val="277"/>
        </w:numPr>
        <w:ind w:left="426"/>
        <w:jc w:val="both"/>
      </w:pPr>
      <w:r>
        <w:t>строить сообщения в устной и письменной форме;</w:t>
      </w:r>
    </w:p>
    <w:p w:rsidR="00453793" w:rsidRDefault="00453793" w:rsidP="00CA2132">
      <w:pPr>
        <w:pStyle w:val="ConsPlusNormal"/>
        <w:numPr>
          <w:ilvl w:val="0"/>
          <w:numId w:val="277"/>
        </w:numPr>
        <w:ind w:left="426"/>
        <w:jc w:val="both"/>
      </w:pPr>
      <w:r>
        <w:t>ориентироваться на разнообразие способов решения задач;</w:t>
      </w:r>
    </w:p>
    <w:p w:rsidR="00453793" w:rsidRDefault="00453793" w:rsidP="00CA2132">
      <w:pPr>
        <w:pStyle w:val="ConsPlusNormal"/>
        <w:numPr>
          <w:ilvl w:val="0"/>
          <w:numId w:val="277"/>
        </w:numPr>
        <w:ind w:left="426"/>
        <w:jc w:val="both"/>
      </w:pPr>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53793" w:rsidRDefault="00453793" w:rsidP="00CA2132">
      <w:pPr>
        <w:pStyle w:val="ConsPlusNormal"/>
        <w:numPr>
          <w:ilvl w:val="0"/>
          <w:numId w:val="277"/>
        </w:numPr>
        <w:ind w:left="426"/>
        <w:jc w:val="both"/>
      </w:pPr>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453793" w:rsidRDefault="00453793" w:rsidP="00CA2132">
      <w:pPr>
        <w:pStyle w:val="ConsPlusNormal"/>
        <w:numPr>
          <w:ilvl w:val="0"/>
          <w:numId w:val="277"/>
        </w:numPr>
        <w:ind w:left="426"/>
        <w:jc w:val="both"/>
      </w:pPr>
      <w:r>
        <w:t>устанавливать причинно-следственные связи в изучаемом круге явлений;</w:t>
      </w:r>
    </w:p>
    <w:p w:rsidR="00453793" w:rsidRDefault="00453793" w:rsidP="00CA2132">
      <w:pPr>
        <w:pStyle w:val="ConsPlusNormal"/>
        <w:numPr>
          <w:ilvl w:val="0"/>
          <w:numId w:val="277"/>
        </w:numPr>
        <w:ind w:left="426"/>
        <w:jc w:val="both"/>
      </w:pPr>
      <w:r>
        <w:t>осуществлять подведение под понятие на основе распознавания объектов, выделения существенных признаков и их синтеза;</w:t>
      </w:r>
    </w:p>
    <w:p w:rsidR="00453793" w:rsidRDefault="00453793" w:rsidP="00CA2132">
      <w:pPr>
        <w:pStyle w:val="ConsPlusNormal"/>
        <w:numPr>
          <w:ilvl w:val="0"/>
          <w:numId w:val="277"/>
        </w:numPr>
        <w:ind w:left="426"/>
        <w:jc w:val="both"/>
      </w:pPr>
      <w:r>
        <w:t>устанавливать аналогии;</w:t>
      </w:r>
    </w:p>
    <w:p w:rsidR="00453793" w:rsidRDefault="00453793" w:rsidP="00CA2132">
      <w:pPr>
        <w:pStyle w:val="ConsPlusNormal"/>
        <w:numPr>
          <w:ilvl w:val="0"/>
          <w:numId w:val="277"/>
        </w:numPr>
        <w:ind w:left="426"/>
        <w:jc w:val="both"/>
      </w:pPr>
      <w:r>
        <w:t>адекватно использовать информационно-познавательную и ориентировочно-поисковую роль зрения;</w:t>
      </w:r>
    </w:p>
    <w:p w:rsidR="00453793" w:rsidRDefault="00453793" w:rsidP="00CA2132">
      <w:pPr>
        <w:pStyle w:val="ConsPlusNormal"/>
        <w:numPr>
          <w:ilvl w:val="0"/>
          <w:numId w:val="277"/>
        </w:numPr>
        <w:ind w:left="426"/>
        <w:jc w:val="both"/>
      </w:pPr>
      <w:r>
        <w:t>владеть компенсаторными способами познавательной деятельности.</w:t>
      </w:r>
    </w:p>
    <w:p w:rsidR="00453793" w:rsidRDefault="00453793" w:rsidP="001F1F20">
      <w:pPr>
        <w:pStyle w:val="ConsPlusNormal"/>
        <w:ind w:firstLine="540"/>
        <w:jc w:val="both"/>
      </w:pPr>
      <w:r>
        <w:t xml:space="preserve">4. </w:t>
      </w:r>
      <w:r w:rsidRPr="00034467">
        <w:rPr>
          <w:u w:val="single"/>
        </w:rPr>
        <w:t>Коммуникативные УУД</w:t>
      </w:r>
      <w:r>
        <w:t xml:space="preserve"> представлены следующими умениями:</w:t>
      </w:r>
    </w:p>
    <w:p w:rsidR="00453793" w:rsidRDefault="00453793" w:rsidP="00CA2132">
      <w:pPr>
        <w:pStyle w:val="ConsPlusNormal"/>
        <w:numPr>
          <w:ilvl w:val="0"/>
          <w:numId w:val="278"/>
        </w:numPr>
        <w:ind w:left="426"/>
        <w:jc w:val="both"/>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53793" w:rsidRDefault="00453793" w:rsidP="00CA2132">
      <w:pPr>
        <w:pStyle w:val="ConsPlusNormal"/>
        <w:numPr>
          <w:ilvl w:val="0"/>
          <w:numId w:val="278"/>
        </w:numPr>
        <w:ind w:left="426"/>
        <w:jc w:val="both"/>
      </w:pPr>
      <w:r>
        <w:t>формулировать собственное мнение и позицию;</w:t>
      </w:r>
    </w:p>
    <w:p w:rsidR="00453793" w:rsidRDefault="00453793" w:rsidP="00CA2132">
      <w:pPr>
        <w:pStyle w:val="ConsPlusNormal"/>
        <w:numPr>
          <w:ilvl w:val="0"/>
          <w:numId w:val="278"/>
        </w:numPr>
        <w:ind w:left="426"/>
        <w:jc w:val="both"/>
      </w:pPr>
      <w:r>
        <w:lastRenderedPageBreak/>
        <w:t>задавать вопросы, необходимые для организации собственной деятельности и сотрудничества с партнером;</w:t>
      </w:r>
    </w:p>
    <w:p w:rsidR="00453793" w:rsidRDefault="00453793" w:rsidP="00CA2132">
      <w:pPr>
        <w:pStyle w:val="ConsPlusNormal"/>
        <w:numPr>
          <w:ilvl w:val="0"/>
          <w:numId w:val="278"/>
        </w:numPr>
        <w:ind w:left="426"/>
        <w:jc w:val="both"/>
      </w:pPr>
      <w:r>
        <w:t>научится адекватно использовать компенсаторные способы, зрительное восприятие для решения различных коммуникативных задач;</w:t>
      </w:r>
    </w:p>
    <w:p w:rsidR="00453793" w:rsidRDefault="00453793" w:rsidP="00CA2132">
      <w:pPr>
        <w:pStyle w:val="ConsPlusNormal"/>
        <w:numPr>
          <w:ilvl w:val="0"/>
          <w:numId w:val="278"/>
        </w:numPr>
        <w:ind w:left="426"/>
        <w:jc w:val="both"/>
      </w:pPr>
      <w:r>
        <w:t>использовать невербальные средства общения для взаимодействия с партнером.</w:t>
      </w:r>
    </w:p>
    <w:p w:rsidR="00453793" w:rsidRDefault="00453793" w:rsidP="001F1F20">
      <w:pPr>
        <w:pStyle w:val="ConsPlusNormal"/>
        <w:ind w:firstLine="540"/>
        <w:jc w:val="both"/>
      </w:pPr>
      <w: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453793" w:rsidRDefault="00453793" w:rsidP="001F1F20">
      <w:pPr>
        <w:pStyle w:val="ConsPlusNormal"/>
        <w:ind w:firstLine="540"/>
        <w:jc w:val="both"/>
      </w:pPr>
      <w: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453793" w:rsidRDefault="00453793" w:rsidP="001F1F20">
      <w:pPr>
        <w:pStyle w:val="ConsPlusNormal"/>
        <w:ind w:firstLine="540"/>
        <w:jc w:val="both"/>
      </w:pPr>
      <w:r>
        <w:t>Каждый учебный предмет раскрывает определенные возможности для формирования УУД.</w:t>
      </w:r>
    </w:p>
    <w:p w:rsidR="00453793" w:rsidRDefault="00453793" w:rsidP="00C57275">
      <w:pPr>
        <w:pStyle w:val="ConsPlusNormal"/>
        <w:ind w:firstLine="539"/>
        <w:jc w:val="both"/>
      </w:pPr>
    </w:p>
    <w:p w:rsidR="00034467" w:rsidRPr="00AD34B6" w:rsidRDefault="00500730" w:rsidP="00C57275">
      <w:pPr>
        <w:pStyle w:val="ConsPlusNormal"/>
        <w:ind w:firstLine="539"/>
        <w:jc w:val="both"/>
        <w:rPr>
          <w:b/>
          <w:bCs/>
          <w:u w:val="single"/>
        </w:rPr>
      </w:pPr>
      <w:r>
        <w:rPr>
          <w:b/>
          <w:bCs/>
        </w:rPr>
        <w:t>4</w:t>
      </w:r>
      <w:r w:rsidR="00034467" w:rsidRPr="00034467">
        <w:rPr>
          <w:b/>
          <w:bCs/>
        </w:rPr>
        <w:t>.2.2.</w:t>
      </w:r>
      <w:r>
        <w:rPr>
          <w:b/>
          <w:bCs/>
        </w:rPr>
        <w:t>1</w:t>
      </w:r>
      <w:r w:rsidR="00034467" w:rsidRPr="00034467">
        <w:rPr>
          <w:b/>
          <w:bCs/>
        </w:rPr>
        <w:t>5</w:t>
      </w:r>
      <w:r w:rsidR="00034467" w:rsidRPr="00034467">
        <w:rPr>
          <w:b/>
          <w:bCs/>
        </w:rPr>
        <w:tab/>
      </w:r>
      <w:r w:rsidR="00034467" w:rsidRPr="00AD34B6">
        <w:rPr>
          <w:b/>
          <w:bCs/>
          <w:u w:val="single"/>
        </w:rPr>
        <w:t>Программа коррекционной работы</w:t>
      </w:r>
    </w:p>
    <w:p w:rsidR="00453793" w:rsidRPr="00D047A4" w:rsidRDefault="00453793" w:rsidP="00C57275">
      <w:pPr>
        <w:pStyle w:val="ConsPlusNormal"/>
        <w:ind w:firstLine="539"/>
        <w:jc w:val="both"/>
        <w:rPr>
          <w:i/>
        </w:rPr>
      </w:pPr>
      <w:r>
        <w:t xml:space="preserve">Программа коррекционной работы в соответствии с </w:t>
      </w:r>
      <w:r w:rsidRPr="005476A3">
        <w:rPr>
          <w:color w:val="000000" w:themeColor="text1"/>
        </w:rPr>
        <w:t xml:space="preserve">требованиями </w:t>
      </w:r>
      <w:hyperlink r:id="rId76" w:history="1">
        <w:r w:rsidRPr="005476A3">
          <w:rPr>
            <w:color w:val="000000" w:themeColor="text1"/>
          </w:rPr>
          <w:t>ФГОС</w:t>
        </w:r>
      </w:hyperlink>
      <w:r w:rsidRPr="005476A3">
        <w:rPr>
          <w:color w:val="000000" w:themeColor="text1"/>
        </w:rPr>
        <w:t xml:space="preserve"> НОО обучающихся с ОВЗ направлена на создание системы комплексной помощи обучающимся</w:t>
      </w:r>
      <w:r>
        <w:t xml:space="preserve"> с ЗПР в освоении АООП НОО, коррекцию недостатков в физическом и (или) психическом развитии обучающихся, их социальную адаптацию.</w:t>
      </w:r>
      <w:r w:rsidR="00034467">
        <w:t xml:space="preserve"> </w:t>
      </w:r>
      <w:r w:rsidR="00034467" w:rsidRPr="00EF4B31">
        <w:rPr>
          <w:i/>
        </w:rPr>
        <w:t>Программа представлена в п. 5.1.2.1 настоящей АООП и в Приложении 2 к АООП НОО</w:t>
      </w:r>
    </w:p>
    <w:p w:rsidR="00453793" w:rsidRDefault="00453793" w:rsidP="00453793">
      <w:pPr>
        <w:pStyle w:val="ConsPlusNormal"/>
      </w:pPr>
    </w:p>
    <w:p w:rsidR="00453793" w:rsidRPr="005476A3" w:rsidRDefault="006D2894" w:rsidP="00AD34B6">
      <w:pPr>
        <w:pStyle w:val="ConsPlusNormal"/>
        <w:ind w:firstLine="567"/>
        <w:jc w:val="both"/>
      </w:pPr>
      <w:r>
        <w:rPr>
          <w:b/>
          <w:bCs/>
        </w:rPr>
        <w:t>4</w:t>
      </w:r>
      <w:r w:rsidR="00AD34B6" w:rsidRPr="00AD34B6">
        <w:rPr>
          <w:b/>
          <w:bCs/>
        </w:rPr>
        <w:t>.2.3</w:t>
      </w:r>
      <w:r w:rsidR="00AD34B6" w:rsidRPr="00AD34B6">
        <w:rPr>
          <w:b/>
          <w:bCs/>
        </w:rPr>
        <w:tab/>
        <w:t>Организационный раздел А</w:t>
      </w:r>
      <w:r w:rsidR="00AD34B6">
        <w:rPr>
          <w:b/>
          <w:bCs/>
        </w:rPr>
        <w:t>О</w:t>
      </w:r>
      <w:r w:rsidR="00AD34B6" w:rsidRPr="00AD34B6">
        <w:rPr>
          <w:b/>
          <w:bCs/>
        </w:rPr>
        <w:t>ОП НОО для обучающихся с ЗПР (вариант 7.2)</w:t>
      </w:r>
    </w:p>
    <w:p w:rsidR="00AD34B6" w:rsidRDefault="006D2894" w:rsidP="00AD34B6">
      <w:pPr>
        <w:pStyle w:val="ConsPlusNormal"/>
        <w:ind w:firstLine="540"/>
        <w:jc w:val="both"/>
        <w:rPr>
          <w:b/>
          <w:bCs/>
        </w:rPr>
      </w:pPr>
      <w:r>
        <w:rPr>
          <w:b/>
          <w:bCs/>
        </w:rPr>
        <w:t>4</w:t>
      </w:r>
      <w:r w:rsidR="00AD34B6">
        <w:rPr>
          <w:b/>
          <w:bCs/>
        </w:rPr>
        <w:t xml:space="preserve">.2.3.1 </w:t>
      </w:r>
      <w:r w:rsidR="00AD34B6" w:rsidRPr="00AD34B6">
        <w:rPr>
          <w:b/>
          <w:bCs/>
          <w:u w:val="single"/>
        </w:rPr>
        <w:t>Учебный план для обучающихся с ЗПР (вариант 7.2)</w:t>
      </w:r>
    </w:p>
    <w:p w:rsidR="00453793" w:rsidRDefault="00AD34B6" w:rsidP="00AD34B6">
      <w:pPr>
        <w:pStyle w:val="ConsPlusNormal"/>
        <w:ind w:firstLine="540"/>
        <w:jc w:val="both"/>
      </w:pPr>
      <w:r>
        <w:t>У</w:t>
      </w:r>
      <w:r w:rsidR="00EE0598">
        <w:t xml:space="preserve">чебный план в </w:t>
      </w:r>
      <w:r w:rsidR="00453793">
        <w:t>АОП НОО для обучающихся с ЗПР (вариант 7.2)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453793" w:rsidRDefault="00AD34B6" w:rsidP="00AD34B6">
      <w:pPr>
        <w:pStyle w:val="ConsPlusNormal"/>
        <w:ind w:firstLine="540"/>
        <w:jc w:val="both"/>
      </w:pPr>
      <w:r>
        <w:t>У</w:t>
      </w:r>
      <w:r w:rsidR="00453793">
        <w:t>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53793" w:rsidRPr="005476A3" w:rsidRDefault="00AD34B6" w:rsidP="00AD34B6">
      <w:pPr>
        <w:pStyle w:val="ConsPlusNormal"/>
        <w:ind w:firstLine="540"/>
        <w:jc w:val="both"/>
        <w:rPr>
          <w:color w:val="000000" w:themeColor="text1"/>
        </w:rPr>
      </w:pPr>
      <w:r>
        <w:rPr>
          <w:color w:val="000000" w:themeColor="text1"/>
        </w:rPr>
        <w:t>У</w:t>
      </w:r>
      <w:r w:rsidR="00453793" w:rsidRPr="005476A3">
        <w:rPr>
          <w:color w:val="000000" w:themeColor="text1"/>
        </w:rPr>
        <w:t xml:space="preserve">чебный план должен, обеспечивать введение в действие и реализацию требований </w:t>
      </w:r>
      <w:hyperlink r:id="rId77" w:history="1">
        <w:r w:rsidR="00453793" w:rsidRPr="005476A3">
          <w:rPr>
            <w:color w:val="000000" w:themeColor="text1"/>
          </w:rPr>
          <w:t>ФГОС</w:t>
        </w:r>
      </w:hyperlink>
      <w:r w:rsidR="00453793" w:rsidRPr="005476A3">
        <w:rPr>
          <w:color w:val="000000" w:themeColor="text1"/>
        </w:rPr>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r:id="rId78" w:history="1">
        <w:r w:rsidR="00453793" w:rsidRPr="005476A3">
          <w:rPr>
            <w:color w:val="000000" w:themeColor="text1"/>
          </w:rPr>
          <w:t>нормативами</w:t>
        </w:r>
      </w:hyperlink>
      <w:r w:rsidR="00453793" w:rsidRPr="005476A3">
        <w:rPr>
          <w:color w:val="000000" w:themeColor="text1"/>
        </w:rPr>
        <w:t xml:space="preserve"> и Санитарно-эпидемиологическими </w:t>
      </w:r>
      <w:hyperlink r:id="rId79" w:history="1">
        <w:r w:rsidR="00453793" w:rsidRPr="005476A3">
          <w:rPr>
            <w:color w:val="000000" w:themeColor="text1"/>
          </w:rPr>
          <w:t>требованиями</w:t>
        </w:r>
      </w:hyperlink>
      <w:r w:rsidR="00453793" w:rsidRPr="005476A3">
        <w:rPr>
          <w:color w:val="000000" w:themeColor="text1"/>
        </w:rPr>
        <w:t>.</w:t>
      </w:r>
    </w:p>
    <w:p w:rsidR="00453793" w:rsidRDefault="00453793" w:rsidP="00AD34B6">
      <w:pPr>
        <w:pStyle w:val="ConsPlusNormal"/>
        <w:ind w:firstLine="540"/>
        <w:jc w:val="both"/>
      </w:pPr>
      <w: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453793" w:rsidRDefault="00AD34B6" w:rsidP="00AD34B6">
      <w:pPr>
        <w:pStyle w:val="ConsPlusNormal"/>
        <w:ind w:firstLine="540"/>
        <w:jc w:val="both"/>
      </w:pPr>
      <w:r>
        <w:t>У</w:t>
      </w:r>
      <w:r w:rsidR="00453793">
        <w:t>чебный план состоит из двух частей - обязательной части и части, формируемой участниками образовательных отношений.</w:t>
      </w:r>
    </w:p>
    <w:p w:rsidR="00453793" w:rsidRDefault="00453793" w:rsidP="00AD34B6">
      <w:pPr>
        <w:pStyle w:val="ConsPlusNormal"/>
        <w:ind w:firstLine="540"/>
        <w:jc w:val="both"/>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453793" w:rsidRDefault="00453793" w:rsidP="00AD34B6">
      <w:pPr>
        <w:pStyle w:val="ConsPlusNormal"/>
        <w:ind w:firstLine="540"/>
        <w:jc w:val="both"/>
      </w:pPr>
      <w: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453793" w:rsidRDefault="00453793" w:rsidP="00CA2132">
      <w:pPr>
        <w:pStyle w:val="ConsPlusNormal"/>
        <w:numPr>
          <w:ilvl w:val="0"/>
          <w:numId w:val="289"/>
        </w:numPr>
        <w:ind w:left="426"/>
        <w:jc w:val="both"/>
      </w:pPr>
      <w: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453793" w:rsidRDefault="00453793" w:rsidP="00CA2132">
      <w:pPr>
        <w:pStyle w:val="ConsPlusNormal"/>
        <w:numPr>
          <w:ilvl w:val="0"/>
          <w:numId w:val="289"/>
        </w:numPr>
        <w:ind w:left="426"/>
        <w:jc w:val="both"/>
      </w:pPr>
      <w:r>
        <w:t>готовность обучающихся к продолжению образования на уровне основного общего образования;</w:t>
      </w:r>
    </w:p>
    <w:p w:rsidR="00453793" w:rsidRDefault="00453793" w:rsidP="00CA2132">
      <w:pPr>
        <w:pStyle w:val="ConsPlusNormal"/>
        <w:numPr>
          <w:ilvl w:val="0"/>
          <w:numId w:val="289"/>
        </w:numPr>
        <w:ind w:left="426"/>
        <w:jc w:val="both"/>
      </w:pPr>
      <w:r>
        <w:lastRenderedPageBreak/>
        <w:t>формирование основ нравственного развития обучающихся, приобщение их к общекультурным, национальным и этнокультурным ценностям;</w:t>
      </w:r>
    </w:p>
    <w:p w:rsidR="00453793" w:rsidRDefault="00453793" w:rsidP="00CA2132">
      <w:pPr>
        <w:pStyle w:val="ConsPlusNormal"/>
        <w:numPr>
          <w:ilvl w:val="0"/>
          <w:numId w:val="289"/>
        </w:numPr>
        <w:ind w:left="426"/>
        <w:jc w:val="both"/>
      </w:pPr>
      <w:r>
        <w:t>формирование здорового образа жизни, элементарных правил поведения в экстремальных ситуациях;</w:t>
      </w:r>
    </w:p>
    <w:p w:rsidR="00453793" w:rsidRDefault="00453793" w:rsidP="00CA2132">
      <w:pPr>
        <w:pStyle w:val="ConsPlusNormal"/>
        <w:numPr>
          <w:ilvl w:val="0"/>
          <w:numId w:val="289"/>
        </w:numPr>
        <w:ind w:left="426"/>
        <w:jc w:val="both"/>
      </w:pPr>
      <w:r>
        <w:t>личностное развитие обучающегося в соответствии с его индивидуальностью.</w:t>
      </w:r>
    </w:p>
    <w:p w:rsidR="00453793" w:rsidRDefault="00453793" w:rsidP="00AD34B6">
      <w:pPr>
        <w:pStyle w:val="ConsPlusNormal"/>
        <w:ind w:firstLine="540"/>
        <w:jc w:val="both"/>
      </w:pPr>
      <w: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453793" w:rsidRDefault="00453793" w:rsidP="00AD34B6">
      <w:pPr>
        <w:pStyle w:val="ConsPlusNormal"/>
        <w:ind w:firstLine="540"/>
        <w:jc w:val="both"/>
      </w:pPr>
      <w: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453793" w:rsidRDefault="00453793" w:rsidP="00CA2132">
      <w:pPr>
        <w:pStyle w:val="ConsPlusNormal"/>
        <w:numPr>
          <w:ilvl w:val="0"/>
          <w:numId w:val="290"/>
        </w:numPr>
        <w:ind w:left="426"/>
        <w:jc w:val="both"/>
      </w:pPr>
      <w:r>
        <w:t>на увеличение учебных часов, отводимых на изучение отдельных учебных предметов обязательной части;</w:t>
      </w:r>
    </w:p>
    <w:p w:rsidR="00453793" w:rsidRDefault="00453793" w:rsidP="00CA2132">
      <w:pPr>
        <w:pStyle w:val="ConsPlusNormal"/>
        <w:numPr>
          <w:ilvl w:val="0"/>
          <w:numId w:val="290"/>
        </w:numPr>
        <w:ind w:left="426"/>
        <w:jc w:val="both"/>
      </w:pPr>
      <w: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453793" w:rsidRDefault="00453793" w:rsidP="00CA2132">
      <w:pPr>
        <w:pStyle w:val="ConsPlusNormal"/>
        <w:numPr>
          <w:ilvl w:val="0"/>
          <w:numId w:val="290"/>
        </w:numPr>
        <w:ind w:left="426"/>
        <w:jc w:val="both"/>
      </w:pPr>
      <w:r>
        <w:t>на введение учебных курсов для факультативного изучения отдельных учебных предметов (например: элементарная компьютерная грамотность);</w:t>
      </w:r>
    </w:p>
    <w:p w:rsidR="00453793" w:rsidRDefault="00453793" w:rsidP="00CA2132">
      <w:pPr>
        <w:pStyle w:val="ConsPlusNormal"/>
        <w:numPr>
          <w:ilvl w:val="0"/>
          <w:numId w:val="290"/>
        </w:numPr>
        <w:ind w:left="426"/>
        <w:jc w:val="both"/>
      </w:pPr>
      <w: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453793" w:rsidRDefault="00453793" w:rsidP="00AD34B6">
      <w:pPr>
        <w:pStyle w:val="ConsPlusNormal"/>
        <w:ind w:firstLine="540"/>
        <w:jc w:val="both"/>
      </w:pPr>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453793" w:rsidRPr="005F5CB7" w:rsidRDefault="00453793" w:rsidP="00AD34B6">
      <w:pPr>
        <w:pStyle w:val="ConsPlusNormal"/>
        <w:ind w:firstLine="540"/>
        <w:jc w:val="both"/>
        <w:rPr>
          <w:color w:val="000000" w:themeColor="text1"/>
        </w:rPr>
      </w:pPr>
      <w:r w:rsidRPr="005F5CB7">
        <w:rPr>
          <w:color w:val="000000" w:themeColor="text1"/>
        </w:rPr>
        <w:t xml:space="preserve">Обязательным компонентом учебного плана является внеурочная деятельность. В соответствии с требованиями </w:t>
      </w:r>
      <w:hyperlink r:id="rId80" w:history="1">
        <w:r w:rsidRPr="005F5CB7">
          <w:rPr>
            <w:color w:val="000000" w:themeColor="text1"/>
          </w:rPr>
          <w:t>ФГОС</w:t>
        </w:r>
      </w:hyperlink>
      <w:r w:rsidRPr="005F5CB7">
        <w:rPr>
          <w:color w:val="000000" w:themeColor="text1"/>
        </w:rPr>
        <w:t xml:space="preserve">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453793" w:rsidRPr="005F5CB7" w:rsidRDefault="00453793" w:rsidP="00AD34B6">
      <w:pPr>
        <w:pStyle w:val="ConsPlusNormal"/>
        <w:ind w:firstLine="540"/>
        <w:jc w:val="both"/>
        <w:rPr>
          <w:color w:val="000000" w:themeColor="text1"/>
        </w:rPr>
      </w:pPr>
      <w:r w:rsidRPr="005F5CB7">
        <w:rPr>
          <w:color w:val="000000" w:themeColor="text1"/>
        </w:rPr>
        <w:t>Выбор направлений внеурочной деятельности определяется образовательной организацией.</w:t>
      </w:r>
    </w:p>
    <w:p w:rsidR="00453793" w:rsidRPr="005F5CB7" w:rsidRDefault="00453793" w:rsidP="00AD34B6">
      <w:pPr>
        <w:pStyle w:val="ConsPlusNormal"/>
        <w:ind w:firstLine="540"/>
        <w:jc w:val="both"/>
        <w:rPr>
          <w:color w:val="000000" w:themeColor="text1"/>
        </w:rPr>
      </w:pPr>
      <w:r w:rsidRPr="005F5CB7">
        <w:rPr>
          <w:color w:val="000000" w:themeColor="text1"/>
        </w:rPr>
        <w:t xml:space="preserve">Коррекционно-развивающая область, согласно требованиям </w:t>
      </w:r>
      <w:hyperlink r:id="rId81" w:history="1">
        <w:r w:rsidRPr="005F5CB7">
          <w:rPr>
            <w:color w:val="000000" w:themeColor="text1"/>
          </w:rPr>
          <w:t>ФГОС</w:t>
        </w:r>
      </w:hyperlink>
      <w:r w:rsidRPr="005F5CB7">
        <w:rPr>
          <w:color w:val="000000" w:themeColor="text1"/>
        </w:rPr>
        <w:t xml:space="preserve">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453793" w:rsidRPr="005F5CB7" w:rsidRDefault="00453793" w:rsidP="00AD34B6">
      <w:pPr>
        <w:pStyle w:val="ConsPlusNormal"/>
        <w:ind w:firstLine="540"/>
        <w:jc w:val="both"/>
        <w:rPr>
          <w:color w:val="000000" w:themeColor="text1"/>
        </w:rPr>
      </w:pPr>
      <w:r w:rsidRPr="005F5CB7">
        <w:rPr>
          <w:color w:val="000000" w:themeColor="text1"/>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Распределение часов, предусмот</w:t>
      </w:r>
      <w:r>
        <w:t xml:space="preserve">ренных на внеурочную деятельность, осуществляется следующим образом: недельная нагрузка не более 10 часов, из них не менее 5 часов отводится на </w:t>
      </w:r>
      <w:r w:rsidRPr="005F5CB7">
        <w:rPr>
          <w:color w:val="000000" w:themeColor="text1"/>
        </w:rPr>
        <w:t>проведение коррекционных занятий (</w:t>
      </w:r>
      <w:hyperlink r:id="rId82" w:history="1">
        <w:r w:rsidRPr="005F5CB7">
          <w:rPr>
            <w:color w:val="000000" w:themeColor="text1"/>
          </w:rPr>
          <w:t>пункт 3.4.16</w:t>
        </w:r>
      </w:hyperlink>
      <w:r w:rsidRPr="005F5CB7">
        <w:rPr>
          <w:color w:val="000000" w:themeColor="text1"/>
        </w:rPr>
        <w:t xml:space="preserve"> Санитарно-эпидемиологических требований).</w:t>
      </w:r>
    </w:p>
    <w:p w:rsidR="00453793" w:rsidRDefault="00453793" w:rsidP="00AD34B6">
      <w:pPr>
        <w:pStyle w:val="ConsPlusNormal"/>
        <w:ind w:firstLine="540"/>
        <w:jc w:val="both"/>
      </w:pPr>
      <w:r w:rsidRPr="005F5CB7">
        <w:rPr>
          <w:color w:val="000000" w:themeColor="text1"/>
        </w:rPr>
        <w:t>Чередование учебной и внеурочной деятельности</w:t>
      </w:r>
      <w:r>
        <w:t xml:space="preserve"> в рамках реализации АООП НОО определяет образовательная организация.</w:t>
      </w:r>
    </w:p>
    <w:p w:rsidR="00453793" w:rsidRDefault="00453793" w:rsidP="00746190">
      <w:pPr>
        <w:pStyle w:val="ConsPlusNormal"/>
        <w:ind w:firstLine="540"/>
        <w:jc w:val="both"/>
      </w:pPr>
      <w:r>
        <w:t xml:space="preserve">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w:t>
      </w:r>
      <w:r>
        <w:lastRenderedPageBreak/>
        <w:t>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w:t>
      </w:r>
      <w:r w:rsidR="00746190">
        <w:t>в, модулей, формы образования). У</w:t>
      </w:r>
      <w:r>
        <w:t>чебный план обеспечивает возможность их изучения, и устанавливает количество занятий, отводимых на их изучение, по классам (годам) обучения.</w:t>
      </w:r>
    </w:p>
    <w:p w:rsidR="00453793" w:rsidRDefault="00453793" w:rsidP="00AD34B6">
      <w:pPr>
        <w:pStyle w:val="ConsPlusNormal"/>
        <w:ind w:firstLine="540"/>
        <w:jc w:val="both"/>
      </w:pPr>
      <w:r>
        <w:t>Сроки освоения АООП НОО (вариант 7.2) обучающимися с ЗПР составляют 5 лет.</w:t>
      </w:r>
    </w:p>
    <w:p w:rsidR="00453793" w:rsidRDefault="00453793" w:rsidP="00AD34B6">
      <w:pPr>
        <w:pStyle w:val="ConsPlusNormal"/>
        <w:ind w:firstLine="540"/>
        <w:jc w:val="both"/>
      </w:pPr>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453793" w:rsidRDefault="00453793" w:rsidP="00AD34B6">
      <w:pPr>
        <w:pStyle w:val="ConsPlusNormal"/>
        <w:ind w:firstLine="540"/>
        <w:jc w:val="both"/>
      </w:pPr>
      <w: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453793" w:rsidRDefault="00453793" w:rsidP="00AD34B6">
      <w:pPr>
        <w:pStyle w:val="ConsPlusNormal"/>
        <w:ind w:firstLine="540"/>
        <w:jc w:val="both"/>
      </w:pPr>
      <w: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453793" w:rsidRDefault="00453793" w:rsidP="00AD34B6">
      <w:pPr>
        <w:pStyle w:val="ConsPlusNormal"/>
        <w:ind w:firstLine="540"/>
        <w:jc w:val="both"/>
      </w:pPr>
      <w: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453793" w:rsidRDefault="00453793" w:rsidP="00AD34B6">
      <w:pPr>
        <w:pStyle w:val="ConsPlusNormal"/>
        <w:ind w:firstLine="540"/>
        <w:jc w:val="both"/>
      </w:pPr>
      <w: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453793" w:rsidRDefault="00453793" w:rsidP="00AD34B6">
      <w:pPr>
        <w:pStyle w:val="ConsPlusNormal"/>
        <w:ind w:firstLine="540"/>
        <w:jc w:val="both"/>
      </w:pPr>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w:t>
      </w:r>
      <w:r w:rsidRPr="005F5CB7">
        <w:rPr>
          <w:color w:val="000000" w:themeColor="text1"/>
        </w:rPr>
        <w:t>образовательную область в течение всего срока обучения на уровне начального общего образования) (</w:t>
      </w:r>
      <w:hyperlink r:id="rId83" w:history="1">
        <w:r w:rsidRPr="005F5CB7">
          <w:rPr>
            <w:color w:val="000000" w:themeColor="text1"/>
          </w:rPr>
          <w:t>пункт 3.4.16</w:t>
        </w:r>
      </w:hyperlink>
      <w:r>
        <w:t>. Санитарно-эпидемиологических требований).</w:t>
      </w:r>
    </w:p>
    <w:p w:rsidR="00453793" w:rsidRPr="00746190" w:rsidRDefault="00746190" w:rsidP="00746190">
      <w:pPr>
        <w:pStyle w:val="ConsPlusNormal"/>
        <w:ind w:firstLine="540"/>
        <w:jc w:val="center"/>
        <w:rPr>
          <w:b/>
          <w:i/>
        </w:rPr>
      </w:pPr>
      <w:r w:rsidRPr="00746190">
        <w:rPr>
          <w:b/>
          <w:i/>
        </w:rPr>
        <w:t>У</w:t>
      </w:r>
      <w:r w:rsidR="00453793" w:rsidRPr="00746190">
        <w:rPr>
          <w:b/>
          <w:i/>
        </w:rPr>
        <w:t>чебный план начального общего образования обучающихся с ЗПР (вариант 7.2).</w:t>
      </w:r>
    </w:p>
    <w:p w:rsidR="00453793" w:rsidRDefault="00453793" w:rsidP="00AD34B6">
      <w:pPr>
        <w:pStyle w:val="ConsPlusNormal"/>
        <w:jc w:val="both"/>
      </w:pPr>
    </w:p>
    <w:p w:rsidR="00453793" w:rsidRDefault="00453793" w:rsidP="00AD34B6">
      <w:pPr>
        <w:pStyle w:val="ConsPlusNormal"/>
        <w:jc w:val="both"/>
      </w:pPr>
    </w:p>
    <w:tbl>
      <w:tblPr>
        <w:tblW w:w="0" w:type="auto"/>
        <w:jc w:val="center"/>
        <w:tblInd w:w="-1218" w:type="dxa"/>
        <w:tblLayout w:type="fixed"/>
        <w:tblCellMar>
          <w:top w:w="102" w:type="dxa"/>
          <w:left w:w="62" w:type="dxa"/>
          <w:bottom w:w="102" w:type="dxa"/>
          <w:right w:w="62" w:type="dxa"/>
        </w:tblCellMar>
        <w:tblLook w:val="0000" w:firstRow="0" w:lastRow="0" w:firstColumn="0" w:lastColumn="0" w:noHBand="0" w:noVBand="0"/>
      </w:tblPr>
      <w:tblGrid>
        <w:gridCol w:w="3720"/>
        <w:gridCol w:w="2486"/>
        <w:gridCol w:w="653"/>
        <w:gridCol w:w="653"/>
        <w:gridCol w:w="653"/>
        <w:gridCol w:w="653"/>
        <w:gridCol w:w="654"/>
        <w:gridCol w:w="799"/>
      </w:tblGrid>
      <w:tr w:rsidR="00453793" w:rsidTr="00746190">
        <w:trPr>
          <w:jc w:val="center"/>
        </w:trPr>
        <w:tc>
          <w:tcPr>
            <w:tcW w:w="3720" w:type="dxa"/>
            <w:vMerge w:val="restart"/>
            <w:tcBorders>
              <w:top w:val="single" w:sz="4" w:space="0" w:color="auto"/>
              <w:left w:val="single" w:sz="4" w:space="0" w:color="auto"/>
              <w:bottom w:val="single" w:sz="4" w:space="0" w:color="auto"/>
              <w:right w:val="single" w:sz="4" w:space="0" w:color="auto"/>
            </w:tcBorders>
          </w:tcPr>
          <w:p w:rsidR="00453793" w:rsidRDefault="00453793" w:rsidP="00AD34B6">
            <w:pPr>
              <w:pStyle w:val="ConsPlusNormal"/>
              <w:jc w:val="center"/>
            </w:pPr>
            <w:r>
              <w:t>Предметные области</w:t>
            </w:r>
          </w:p>
        </w:tc>
        <w:tc>
          <w:tcPr>
            <w:tcW w:w="2486" w:type="dxa"/>
            <w:tcBorders>
              <w:top w:val="single" w:sz="4" w:space="0" w:color="auto"/>
              <w:left w:val="single" w:sz="4" w:space="0" w:color="auto"/>
              <w:bottom w:val="single" w:sz="4" w:space="0" w:color="auto"/>
              <w:right w:val="single" w:sz="4" w:space="0" w:color="auto"/>
            </w:tcBorders>
          </w:tcPr>
          <w:p w:rsidR="00453793" w:rsidRDefault="00453793" w:rsidP="00AD34B6">
            <w:pPr>
              <w:pStyle w:val="ConsPlusNormal"/>
              <w:jc w:val="right"/>
            </w:pPr>
            <w:r>
              <w:t>Классы</w:t>
            </w:r>
          </w:p>
        </w:tc>
        <w:tc>
          <w:tcPr>
            <w:tcW w:w="3266" w:type="dxa"/>
            <w:gridSpan w:val="5"/>
            <w:tcBorders>
              <w:top w:val="single" w:sz="4" w:space="0" w:color="auto"/>
              <w:left w:val="single" w:sz="4" w:space="0" w:color="auto"/>
              <w:bottom w:val="single" w:sz="4" w:space="0" w:color="auto"/>
              <w:right w:val="single" w:sz="4" w:space="0" w:color="auto"/>
            </w:tcBorders>
          </w:tcPr>
          <w:p w:rsidR="00453793" w:rsidRDefault="00453793" w:rsidP="00AD34B6">
            <w:pPr>
              <w:pStyle w:val="ConsPlusNormal"/>
              <w:jc w:val="center"/>
            </w:pPr>
            <w:r>
              <w:t>Количество часов в неделю</w:t>
            </w:r>
          </w:p>
        </w:tc>
        <w:tc>
          <w:tcPr>
            <w:tcW w:w="799" w:type="dxa"/>
            <w:tcBorders>
              <w:top w:val="single" w:sz="4" w:space="0" w:color="auto"/>
              <w:left w:val="single" w:sz="4" w:space="0" w:color="auto"/>
              <w:bottom w:val="single" w:sz="4" w:space="0" w:color="auto"/>
              <w:right w:val="single" w:sz="4" w:space="0" w:color="auto"/>
            </w:tcBorders>
          </w:tcPr>
          <w:p w:rsidR="00453793" w:rsidRDefault="00453793" w:rsidP="00AD34B6">
            <w:pPr>
              <w:pStyle w:val="ConsPlusNormal"/>
              <w:jc w:val="center"/>
            </w:pPr>
            <w:r>
              <w:t>Всего</w:t>
            </w:r>
          </w:p>
        </w:tc>
      </w:tr>
      <w:tr w:rsidR="00453793" w:rsidTr="00746190">
        <w:trPr>
          <w:jc w:val="center"/>
        </w:trPr>
        <w:tc>
          <w:tcPr>
            <w:tcW w:w="3720" w:type="dxa"/>
            <w:vMerge/>
            <w:tcBorders>
              <w:top w:val="single" w:sz="4" w:space="0" w:color="auto"/>
              <w:left w:val="single" w:sz="4" w:space="0" w:color="auto"/>
              <w:bottom w:val="single" w:sz="4" w:space="0" w:color="auto"/>
              <w:right w:val="single" w:sz="4" w:space="0" w:color="auto"/>
            </w:tcBorders>
          </w:tcPr>
          <w:p w:rsidR="00453793" w:rsidRDefault="00453793" w:rsidP="00AD34B6">
            <w:pPr>
              <w:pStyle w:val="ConsPlusNormal"/>
              <w:jc w:val="center"/>
            </w:pPr>
          </w:p>
        </w:tc>
        <w:tc>
          <w:tcPr>
            <w:tcW w:w="2486" w:type="dxa"/>
            <w:tcBorders>
              <w:top w:val="single" w:sz="4" w:space="0" w:color="auto"/>
              <w:left w:val="single" w:sz="4" w:space="0" w:color="auto"/>
              <w:bottom w:val="single" w:sz="4" w:space="0" w:color="auto"/>
              <w:right w:val="single" w:sz="4" w:space="0" w:color="auto"/>
            </w:tcBorders>
          </w:tcPr>
          <w:p w:rsidR="00453793" w:rsidRDefault="00453793" w:rsidP="00AD34B6">
            <w:pPr>
              <w:pStyle w:val="ConsPlusNormal"/>
            </w:pPr>
            <w:r>
              <w:t>Учебные предметы</w:t>
            </w:r>
          </w:p>
        </w:tc>
        <w:tc>
          <w:tcPr>
            <w:tcW w:w="653" w:type="dxa"/>
            <w:tcBorders>
              <w:top w:val="single" w:sz="4" w:space="0" w:color="auto"/>
              <w:left w:val="single" w:sz="4" w:space="0" w:color="auto"/>
              <w:bottom w:val="single" w:sz="4" w:space="0" w:color="auto"/>
              <w:right w:val="single" w:sz="4" w:space="0" w:color="auto"/>
            </w:tcBorders>
          </w:tcPr>
          <w:p w:rsidR="00453793" w:rsidRDefault="00453793" w:rsidP="00AD34B6">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tcPr>
          <w:p w:rsidR="00453793" w:rsidRDefault="00453793" w:rsidP="00AD34B6">
            <w:pPr>
              <w:pStyle w:val="ConsPlusNormal"/>
              <w:jc w:val="center"/>
            </w:pPr>
            <w:r>
              <w:t>1 доп.</w:t>
            </w:r>
          </w:p>
        </w:tc>
        <w:tc>
          <w:tcPr>
            <w:tcW w:w="653" w:type="dxa"/>
            <w:tcBorders>
              <w:top w:val="single" w:sz="4" w:space="0" w:color="auto"/>
              <w:left w:val="single" w:sz="4" w:space="0" w:color="auto"/>
              <w:bottom w:val="single" w:sz="4" w:space="0" w:color="auto"/>
              <w:right w:val="single" w:sz="4" w:space="0" w:color="auto"/>
            </w:tcBorders>
          </w:tcPr>
          <w:p w:rsidR="00453793" w:rsidRDefault="00453793" w:rsidP="00AD34B6">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tcPr>
          <w:p w:rsidR="00453793" w:rsidRDefault="00453793" w:rsidP="00AD34B6">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tcPr>
          <w:p w:rsidR="00453793" w:rsidRDefault="00453793" w:rsidP="00AD34B6">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tcPr>
          <w:p w:rsidR="00453793" w:rsidRDefault="00453793" w:rsidP="00AD34B6">
            <w:pPr>
              <w:pStyle w:val="ConsPlusNormal"/>
            </w:pPr>
          </w:p>
        </w:tc>
      </w:tr>
      <w:tr w:rsidR="00453793" w:rsidTr="00746190">
        <w:trPr>
          <w:jc w:val="center"/>
        </w:trPr>
        <w:tc>
          <w:tcPr>
            <w:tcW w:w="3720" w:type="dxa"/>
            <w:vMerge w:val="restart"/>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Русский язык и литературное чтение</w:t>
            </w:r>
          </w:p>
        </w:tc>
        <w:tc>
          <w:tcPr>
            <w:tcW w:w="2486"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Русский язык</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5</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23</w:t>
            </w:r>
          </w:p>
        </w:tc>
      </w:tr>
      <w:tr w:rsidR="00453793" w:rsidTr="00746190">
        <w:trPr>
          <w:jc w:val="center"/>
        </w:trPr>
        <w:tc>
          <w:tcPr>
            <w:tcW w:w="3720" w:type="dxa"/>
            <w:vMerge/>
            <w:tcBorders>
              <w:top w:val="single" w:sz="4" w:space="0" w:color="auto"/>
              <w:left w:val="single" w:sz="4" w:space="0" w:color="auto"/>
              <w:bottom w:val="single" w:sz="4" w:space="0" w:color="auto"/>
              <w:right w:val="single" w:sz="4" w:space="0" w:color="auto"/>
            </w:tcBorders>
          </w:tcPr>
          <w:p w:rsidR="00453793" w:rsidRDefault="00453793" w:rsidP="00AD34B6">
            <w:pPr>
              <w:pStyle w:val="ConsPlusNormal"/>
              <w:jc w:val="center"/>
            </w:pPr>
          </w:p>
        </w:tc>
        <w:tc>
          <w:tcPr>
            <w:tcW w:w="2486"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19</w:t>
            </w:r>
          </w:p>
        </w:tc>
      </w:tr>
      <w:tr w:rsidR="00453793" w:rsidTr="00746190">
        <w:trPr>
          <w:jc w:val="center"/>
        </w:trPr>
        <w:tc>
          <w:tcPr>
            <w:tcW w:w="3720"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Иностранный язык</w:t>
            </w:r>
          </w:p>
        </w:tc>
        <w:tc>
          <w:tcPr>
            <w:tcW w:w="2486"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Иностранный язык (английский)</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w:t>
            </w:r>
          </w:p>
        </w:tc>
      </w:tr>
      <w:tr w:rsidR="00453793" w:rsidTr="00746190">
        <w:trPr>
          <w:jc w:val="center"/>
        </w:trPr>
        <w:tc>
          <w:tcPr>
            <w:tcW w:w="3720"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lastRenderedPageBreak/>
              <w:t>Математика и информатика</w:t>
            </w:r>
          </w:p>
        </w:tc>
        <w:tc>
          <w:tcPr>
            <w:tcW w:w="2486"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Математика</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4</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4</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4</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20</w:t>
            </w:r>
          </w:p>
        </w:tc>
      </w:tr>
      <w:tr w:rsidR="00453793" w:rsidTr="00746190">
        <w:trPr>
          <w:jc w:val="center"/>
        </w:trPr>
        <w:tc>
          <w:tcPr>
            <w:tcW w:w="3720"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Обществознание и естествознание</w:t>
            </w:r>
          </w:p>
        </w:tc>
        <w:tc>
          <w:tcPr>
            <w:tcW w:w="2486"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Окружающий мир</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10</w:t>
            </w:r>
          </w:p>
        </w:tc>
      </w:tr>
      <w:tr w:rsidR="00453793" w:rsidTr="00746190">
        <w:trPr>
          <w:jc w:val="center"/>
        </w:trPr>
        <w:tc>
          <w:tcPr>
            <w:tcW w:w="3720"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Основы религиозных культур и светской этики</w:t>
            </w:r>
          </w:p>
        </w:tc>
        <w:tc>
          <w:tcPr>
            <w:tcW w:w="2486"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Основы религиозных культур и светской этики</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r>
      <w:tr w:rsidR="00453793" w:rsidTr="00746190">
        <w:trPr>
          <w:jc w:val="center"/>
        </w:trPr>
        <w:tc>
          <w:tcPr>
            <w:tcW w:w="3720" w:type="dxa"/>
            <w:vMerge w:val="restart"/>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Искусство</w:t>
            </w:r>
          </w:p>
        </w:tc>
        <w:tc>
          <w:tcPr>
            <w:tcW w:w="2486"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Музыка</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5</w:t>
            </w:r>
          </w:p>
        </w:tc>
      </w:tr>
      <w:tr w:rsidR="00453793" w:rsidTr="00746190">
        <w:trPr>
          <w:jc w:val="center"/>
        </w:trPr>
        <w:tc>
          <w:tcPr>
            <w:tcW w:w="3720" w:type="dxa"/>
            <w:vMerge/>
            <w:tcBorders>
              <w:top w:val="single" w:sz="4" w:space="0" w:color="auto"/>
              <w:left w:val="single" w:sz="4" w:space="0" w:color="auto"/>
              <w:bottom w:val="single" w:sz="4" w:space="0" w:color="auto"/>
              <w:right w:val="single" w:sz="4" w:space="0" w:color="auto"/>
            </w:tcBorders>
          </w:tcPr>
          <w:p w:rsidR="00453793" w:rsidRDefault="00453793" w:rsidP="00AD34B6">
            <w:pPr>
              <w:pStyle w:val="ConsPlusNormal"/>
              <w:jc w:val="center"/>
            </w:pPr>
          </w:p>
        </w:tc>
        <w:tc>
          <w:tcPr>
            <w:tcW w:w="2486"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Изобразительное искусство</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5</w:t>
            </w:r>
          </w:p>
        </w:tc>
      </w:tr>
      <w:tr w:rsidR="00453793" w:rsidTr="00746190">
        <w:trPr>
          <w:jc w:val="center"/>
        </w:trPr>
        <w:tc>
          <w:tcPr>
            <w:tcW w:w="3720"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Технология</w:t>
            </w:r>
          </w:p>
        </w:tc>
        <w:tc>
          <w:tcPr>
            <w:tcW w:w="2486"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Технология</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5</w:t>
            </w:r>
          </w:p>
        </w:tc>
      </w:tr>
      <w:tr w:rsidR="00453793" w:rsidTr="00746190">
        <w:trPr>
          <w:jc w:val="center"/>
        </w:trPr>
        <w:tc>
          <w:tcPr>
            <w:tcW w:w="3720"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Физическая культура</w:t>
            </w:r>
          </w:p>
        </w:tc>
        <w:tc>
          <w:tcPr>
            <w:tcW w:w="2486"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Физическая культура (Адаптивная физическая культура)</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15</w:t>
            </w:r>
          </w:p>
        </w:tc>
      </w:tr>
      <w:tr w:rsidR="00453793" w:rsidTr="00746190">
        <w:trPr>
          <w:jc w:val="center"/>
        </w:trPr>
        <w:tc>
          <w:tcPr>
            <w:tcW w:w="6206" w:type="dxa"/>
            <w:gridSpan w:val="2"/>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pPr>
            <w:r>
              <w:t>Итого</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21</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21</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105</w:t>
            </w:r>
          </w:p>
        </w:tc>
      </w:tr>
      <w:tr w:rsidR="00453793" w:rsidTr="00746190">
        <w:trPr>
          <w:jc w:val="center"/>
        </w:trPr>
        <w:tc>
          <w:tcPr>
            <w:tcW w:w="6206" w:type="dxa"/>
            <w:gridSpan w:val="2"/>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both"/>
            </w:pPr>
            <w:r>
              <w:t>Часть, формируемая участниками образовательного процесса</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6</w:t>
            </w:r>
          </w:p>
        </w:tc>
      </w:tr>
      <w:tr w:rsidR="00453793" w:rsidTr="00746190">
        <w:trPr>
          <w:jc w:val="center"/>
        </w:trPr>
        <w:tc>
          <w:tcPr>
            <w:tcW w:w="6206" w:type="dxa"/>
            <w:gridSpan w:val="2"/>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both"/>
            </w:pPr>
            <w:r>
              <w:t>Максимально допустимая недельная нагрузка (при 5-дневной учебной неделе)</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23</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23</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23</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111</w:t>
            </w:r>
          </w:p>
        </w:tc>
      </w:tr>
      <w:tr w:rsidR="00453793" w:rsidTr="00746190">
        <w:trPr>
          <w:jc w:val="center"/>
        </w:trPr>
        <w:tc>
          <w:tcPr>
            <w:tcW w:w="6206" w:type="dxa"/>
            <w:gridSpan w:val="2"/>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both"/>
            </w:pPr>
            <w:r>
              <w:t>Внеурочная деятельность (включая коррекционно-развивающую область):</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10</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10</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50</w:t>
            </w:r>
          </w:p>
        </w:tc>
      </w:tr>
      <w:tr w:rsidR="00453793" w:rsidTr="00746190">
        <w:trPr>
          <w:jc w:val="center"/>
        </w:trPr>
        <w:tc>
          <w:tcPr>
            <w:tcW w:w="6206" w:type="dxa"/>
            <w:gridSpan w:val="2"/>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both"/>
            </w:pPr>
            <w:r>
              <w:t>коррекционно-развивающая область</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7</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7</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35</w:t>
            </w:r>
          </w:p>
        </w:tc>
      </w:tr>
      <w:tr w:rsidR="00453793" w:rsidTr="00746190">
        <w:trPr>
          <w:jc w:val="center"/>
        </w:trPr>
        <w:tc>
          <w:tcPr>
            <w:tcW w:w="6206" w:type="dxa"/>
            <w:gridSpan w:val="2"/>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both"/>
            </w:pPr>
            <w:r>
              <w:t>коррекционно-развивающие занятия</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6</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6</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6</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30</w:t>
            </w:r>
          </w:p>
        </w:tc>
      </w:tr>
      <w:tr w:rsidR="00453793" w:rsidTr="00746190">
        <w:trPr>
          <w:jc w:val="center"/>
        </w:trPr>
        <w:tc>
          <w:tcPr>
            <w:tcW w:w="6206" w:type="dxa"/>
            <w:gridSpan w:val="2"/>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both"/>
            </w:pPr>
            <w:r>
              <w:t>ритмика</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5</w:t>
            </w:r>
          </w:p>
        </w:tc>
      </w:tr>
      <w:tr w:rsidR="00453793" w:rsidTr="00746190">
        <w:trPr>
          <w:jc w:val="center"/>
        </w:trPr>
        <w:tc>
          <w:tcPr>
            <w:tcW w:w="6206" w:type="dxa"/>
            <w:gridSpan w:val="2"/>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both"/>
            </w:pPr>
            <w:r>
              <w:t>направления внеурочной деятельности</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15</w:t>
            </w:r>
          </w:p>
        </w:tc>
      </w:tr>
      <w:tr w:rsidR="00453793" w:rsidTr="00746190">
        <w:trPr>
          <w:jc w:val="center"/>
        </w:trPr>
        <w:tc>
          <w:tcPr>
            <w:tcW w:w="6206" w:type="dxa"/>
            <w:gridSpan w:val="2"/>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right"/>
            </w:pPr>
            <w:r>
              <w:t>Всего</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31</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33</w:t>
            </w:r>
          </w:p>
        </w:tc>
        <w:tc>
          <w:tcPr>
            <w:tcW w:w="653"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33</w:t>
            </w:r>
          </w:p>
        </w:tc>
        <w:tc>
          <w:tcPr>
            <w:tcW w:w="654"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33</w:t>
            </w:r>
          </w:p>
        </w:tc>
        <w:tc>
          <w:tcPr>
            <w:tcW w:w="799" w:type="dxa"/>
            <w:tcBorders>
              <w:top w:val="single" w:sz="4" w:space="0" w:color="auto"/>
              <w:left w:val="single" w:sz="4" w:space="0" w:color="auto"/>
              <w:bottom w:val="single" w:sz="4" w:space="0" w:color="auto"/>
              <w:right w:val="single" w:sz="4" w:space="0" w:color="auto"/>
            </w:tcBorders>
            <w:vAlign w:val="center"/>
          </w:tcPr>
          <w:p w:rsidR="00453793" w:rsidRDefault="00453793" w:rsidP="00AD34B6">
            <w:pPr>
              <w:pStyle w:val="ConsPlusNormal"/>
              <w:jc w:val="center"/>
            </w:pPr>
            <w:r>
              <w:t>161</w:t>
            </w:r>
          </w:p>
        </w:tc>
      </w:tr>
    </w:tbl>
    <w:p w:rsidR="00453793" w:rsidRDefault="00453793" w:rsidP="00AD34B6">
      <w:pPr>
        <w:pStyle w:val="ConsPlusNormal"/>
        <w:jc w:val="both"/>
      </w:pPr>
    </w:p>
    <w:p w:rsidR="00453793" w:rsidRDefault="00453793" w:rsidP="00AD34B6">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453793" w:rsidRDefault="00453793" w:rsidP="00E63F5E">
      <w:pPr>
        <w:pStyle w:val="ConsPlusNormal"/>
        <w:ind w:firstLine="540"/>
        <w:jc w:val="both"/>
      </w:pPr>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4611F3" w:rsidRPr="004611F3" w:rsidRDefault="006D2894" w:rsidP="000B6178">
      <w:pPr>
        <w:pStyle w:val="ConsPlusNormal"/>
        <w:ind w:firstLine="539"/>
        <w:jc w:val="both"/>
        <w:rPr>
          <w:b/>
          <w:u w:val="single"/>
        </w:rPr>
      </w:pPr>
      <w:r>
        <w:rPr>
          <w:b/>
        </w:rPr>
        <w:t>4</w:t>
      </w:r>
      <w:r w:rsidR="004611F3" w:rsidRPr="004611F3">
        <w:rPr>
          <w:b/>
        </w:rPr>
        <w:t>.2.3.2</w:t>
      </w:r>
      <w:r w:rsidR="004611F3" w:rsidRPr="004611F3">
        <w:rPr>
          <w:b/>
        </w:rPr>
        <w:tab/>
      </w:r>
      <w:r w:rsidR="004611F3" w:rsidRPr="004611F3">
        <w:rPr>
          <w:b/>
          <w:u w:val="single"/>
        </w:rPr>
        <w:t>Календарный учебный график.</w:t>
      </w:r>
    </w:p>
    <w:p w:rsidR="00453793" w:rsidRDefault="00E63F5E" w:rsidP="000B6178">
      <w:pPr>
        <w:pStyle w:val="ConsPlusNormal"/>
        <w:ind w:firstLine="539"/>
        <w:jc w:val="both"/>
      </w:pPr>
      <w:r w:rsidRPr="00E63F5E">
        <w:t xml:space="preserve">Календарный учебный график для </w:t>
      </w:r>
      <w:r w:rsidR="000B6178" w:rsidRPr="000B6178">
        <w:t>для обучающихся с ЗПР (вариант 7.2)</w:t>
      </w:r>
      <w:r w:rsidRPr="00E63F5E">
        <w:t>представлен в приложении к данной АООП (Приложение 2)</w:t>
      </w:r>
    </w:p>
    <w:p w:rsidR="00453793" w:rsidRPr="000F65F9" w:rsidRDefault="00453793" w:rsidP="00453793">
      <w:pPr>
        <w:pStyle w:val="ConsPlusNormal"/>
      </w:pPr>
    </w:p>
    <w:p w:rsidR="000B6178" w:rsidRPr="006D2894" w:rsidRDefault="006D2894" w:rsidP="000B6178">
      <w:pPr>
        <w:pStyle w:val="ConsPlusTitle"/>
        <w:jc w:val="center"/>
        <w:outlineLvl w:val="1"/>
        <w:rPr>
          <w:rFonts w:ascii="Times New Roman" w:hAnsi="Times New Roman" w:cs="Times New Roman"/>
          <w:color w:val="0070C0"/>
        </w:rPr>
      </w:pPr>
      <w:r w:rsidRPr="006D2894">
        <w:rPr>
          <w:rFonts w:ascii="Times New Roman" w:hAnsi="Times New Roman" w:cs="Times New Roman"/>
          <w:color w:val="0070C0"/>
        </w:rPr>
        <w:t>5</w:t>
      </w:r>
      <w:r w:rsidR="000B6178" w:rsidRPr="006D2894">
        <w:rPr>
          <w:rFonts w:ascii="Times New Roman" w:hAnsi="Times New Roman" w:cs="Times New Roman"/>
          <w:color w:val="0070C0"/>
        </w:rPr>
        <w:t xml:space="preserve">. АООП НОО ДЛЯ ОБУЧАЮЩИХСЯ С РАС </w:t>
      </w:r>
    </w:p>
    <w:p w:rsidR="008315D0" w:rsidRDefault="008315D0" w:rsidP="000B6178">
      <w:pPr>
        <w:pStyle w:val="ConsPlusNormal"/>
        <w:ind w:firstLine="540"/>
        <w:jc w:val="both"/>
        <w:rPr>
          <w:b/>
          <w:i/>
        </w:rPr>
      </w:pPr>
      <w:r>
        <w:rPr>
          <w:b/>
          <w:i/>
        </w:rPr>
        <w:t>Общие положения</w:t>
      </w:r>
    </w:p>
    <w:p w:rsidR="00453793" w:rsidRDefault="00453793" w:rsidP="000B6178">
      <w:pPr>
        <w:pStyle w:val="ConsPlusNormal"/>
        <w:ind w:firstLine="540"/>
        <w:jc w:val="both"/>
      </w:pPr>
      <w:r>
        <w:t>АО</w:t>
      </w:r>
      <w:r w:rsidR="000B6178">
        <w:t>О</w:t>
      </w:r>
      <w:r>
        <w:t xml:space="preserve">П НОО для обучающихся с РАС </w:t>
      </w:r>
      <w:r w:rsidRPr="00EE0598">
        <w:rPr>
          <w:color w:val="000000" w:themeColor="text1"/>
        </w:rPr>
        <w:t xml:space="preserve">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84" w:history="1">
        <w:r w:rsidRPr="00EE0598">
          <w:rPr>
            <w:color w:val="000000" w:themeColor="text1"/>
          </w:rPr>
          <w:t>ФГОС</w:t>
        </w:r>
      </w:hyperlink>
      <w:r>
        <w:t xml:space="preserve"> начального общего образования обучающихся с ОВЗ, </w:t>
      </w:r>
      <w:r>
        <w:lastRenderedPageBreak/>
        <w:t>предъявляемых к данному уровню общего образования.</w:t>
      </w:r>
    </w:p>
    <w:p w:rsidR="00453793" w:rsidRDefault="00EE0598" w:rsidP="000B6178">
      <w:pPr>
        <w:pStyle w:val="ConsPlusNormal"/>
        <w:ind w:firstLine="540"/>
        <w:jc w:val="both"/>
      </w:pPr>
      <w:r>
        <w:t xml:space="preserve">Содержание </w:t>
      </w:r>
      <w:r w:rsidR="00453793">
        <w:t>АО</w:t>
      </w:r>
      <w:r w:rsidR="000B6178">
        <w:t>О</w:t>
      </w:r>
      <w:r w:rsidR="00453793">
        <w:t>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453793" w:rsidRDefault="00453793" w:rsidP="000B6178">
      <w:pPr>
        <w:pStyle w:val="ConsPlusNormal"/>
        <w:ind w:firstLine="540"/>
        <w:jc w:val="both"/>
      </w:pPr>
      <w:r>
        <w:t xml:space="preserve">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w:t>
      </w:r>
      <w:r w:rsidRPr="000F65F9">
        <w:rPr>
          <w:color w:val="000000" w:themeColor="text1"/>
        </w:rPr>
        <w:t xml:space="preserve">основе </w:t>
      </w:r>
      <w:hyperlink r:id="rId85" w:history="1">
        <w:r w:rsidRPr="000F65F9">
          <w:rPr>
            <w:color w:val="000000" w:themeColor="text1"/>
          </w:rPr>
          <w:t>ФГОС</w:t>
        </w:r>
      </w:hyperlink>
      <w:r w:rsidRPr="000F65F9">
        <w:rPr>
          <w:color w:val="000000" w:themeColor="text1"/>
        </w:rPr>
        <w:t xml:space="preserve"> </w:t>
      </w:r>
      <w:r w:rsidR="00EE0598">
        <w:rPr>
          <w:color w:val="000000" w:themeColor="text1"/>
        </w:rPr>
        <w:t xml:space="preserve">НОО обучающихся с ОВЗ и данной </w:t>
      </w:r>
      <w:r w:rsidRPr="000F65F9">
        <w:rPr>
          <w:color w:val="000000" w:themeColor="text1"/>
        </w:rPr>
        <w:t>АОП НОО. Содержание и планируемые результаты</w:t>
      </w:r>
      <w:r>
        <w:t xml:space="preserve"> в разработанных образовательными организациями АООП НОО должны быть не ниже содержания и планируемых результатов, представленных в с</w:t>
      </w:r>
      <w:r w:rsidR="00EE0598">
        <w:t xml:space="preserve">оответствующих разделах данной </w:t>
      </w:r>
      <w:r>
        <w:t>АОП НОО.</w:t>
      </w:r>
    </w:p>
    <w:p w:rsidR="00453793" w:rsidRDefault="00453793" w:rsidP="000B6178">
      <w:pPr>
        <w:pStyle w:val="ConsPlusNormal"/>
        <w:ind w:firstLine="540"/>
        <w:jc w:val="both"/>
      </w:pPr>
      <w:r>
        <w:t>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rsidR="00453793" w:rsidRDefault="00453793" w:rsidP="000B6178">
      <w:pPr>
        <w:pStyle w:val="ConsPlusNormal"/>
        <w:ind w:firstLine="540"/>
        <w:jc w:val="both"/>
      </w:pPr>
      <w:r>
        <w:t>АООП НОО для обучающихся с РАС (вариант 8.1);</w:t>
      </w:r>
    </w:p>
    <w:p w:rsidR="00453793" w:rsidRDefault="00453793" w:rsidP="000B6178">
      <w:pPr>
        <w:pStyle w:val="ConsPlusNormal"/>
        <w:ind w:firstLine="540"/>
        <w:jc w:val="both"/>
      </w:pPr>
      <w:r>
        <w:t>АООП НОО для обучающихся с РАС (вариант 8.2);</w:t>
      </w:r>
    </w:p>
    <w:p w:rsidR="00453793" w:rsidRDefault="00453793" w:rsidP="000B6178">
      <w:pPr>
        <w:pStyle w:val="ConsPlusNormal"/>
        <w:ind w:firstLine="540"/>
        <w:jc w:val="both"/>
      </w:pPr>
      <w:r>
        <w:t>АООП НОО для обучающихся с РАС с легкой умственной отсталостью (интеллектуальными нарушениями) (вариант 8.3);</w:t>
      </w:r>
    </w:p>
    <w:p w:rsidR="00453793" w:rsidRDefault="00453793" w:rsidP="000B6178">
      <w:pPr>
        <w:pStyle w:val="ConsPlusNormal"/>
        <w:ind w:firstLine="540"/>
        <w:jc w:val="both"/>
      </w:pPr>
      <w: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453793" w:rsidRDefault="00453793" w:rsidP="000B6178">
      <w:pPr>
        <w:pStyle w:val="ConsPlusNormal"/>
        <w:ind w:firstLine="540"/>
        <w:jc w:val="both"/>
      </w:pPr>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453793" w:rsidRDefault="00453793" w:rsidP="000B6178">
      <w:pPr>
        <w:pStyle w:val="ConsPlusNormal"/>
        <w:ind w:firstLine="540"/>
        <w:jc w:val="both"/>
      </w:pPr>
      <w:r>
        <w:t>АООП НОО для обучающихся с РАС, имеющих инвалидность, дополняется ИПРА в части создания специальных условий получения образования.</w:t>
      </w:r>
    </w:p>
    <w:p w:rsidR="00453793" w:rsidRDefault="00453793" w:rsidP="000B6178">
      <w:pPr>
        <w:pStyle w:val="ConsPlusNormal"/>
        <w:ind w:firstLine="540"/>
        <w:jc w:val="both"/>
      </w:pPr>
      <w:r>
        <w:t>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8315D0" w:rsidRDefault="008315D0" w:rsidP="008315D0">
      <w:pPr>
        <w:pStyle w:val="ConsPlusNormal"/>
        <w:ind w:firstLine="540"/>
        <w:jc w:val="both"/>
      </w:pPr>
      <w:r>
        <w:t xml:space="preserve">Цель реализации ФАОП НОО для обучающихся с РАС: обеспечение выполнения требований </w:t>
      </w:r>
      <w:hyperlink r:id="rId86" w:history="1">
        <w:r w:rsidRPr="000F65F9">
          <w:rPr>
            <w:color w:val="000000" w:themeColor="text1"/>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8315D0" w:rsidRDefault="008315D0" w:rsidP="008315D0">
      <w:pPr>
        <w:pStyle w:val="ConsPlusNormal"/>
        <w:ind w:firstLine="540"/>
        <w:jc w:val="both"/>
      </w:pPr>
      <w:r>
        <w:t>Достижение поставленной цели предусматривает решение следующих основных задач:</w:t>
      </w:r>
    </w:p>
    <w:p w:rsidR="008315D0" w:rsidRDefault="008315D0" w:rsidP="00CA2132">
      <w:pPr>
        <w:pStyle w:val="ConsPlusNormal"/>
        <w:numPr>
          <w:ilvl w:val="0"/>
          <w:numId w:val="291"/>
        </w:numPr>
        <w:ind w:left="426"/>
        <w:jc w:val="both"/>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8315D0" w:rsidRDefault="008315D0" w:rsidP="00CA2132">
      <w:pPr>
        <w:pStyle w:val="ConsPlusNormal"/>
        <w:numPr>
          <w:ilvl w:val="0"/>
          <w:numId w:val="291"/>
        </w:numPr>
        <w:ind w:left="426"/>
        <w:jc w:val="both"/>
      </w:pPr>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8315D0" w:rsidRDefault="008315D0" w:rsidP="00CA2132">
      <w:pPr>
        <w:pStyle w:val="ConsPlusNormal"/>
        <w:numPr>
          <w:ilvl w:val="0"/>
          <w:numId w:val="291"/>
        </w:numPr>
        <w:ind w:left="426"/>
        <w:jc w:val="both"/>
      </w:pPr>
      <w:r>
        <w:t>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8315D0" w:rsidRDefault="008315D0" w:rsidP="00CA2132">
      <w:pPr>
        <w:pStyle w:val="ConsPlusNormal"/>
        <w:numPr>
          <w:ilvl w:val="0"/>
          <w:numId w:val="291"/>
        </w:numPr>
        <w:ind w:left="426"/>
        <w:jc w:val="both"/>
      </w:pPr>
      <w:r>
        <w:t>создание благоприятных условий для удовлетворения особых образовательных потребностей обучающихся;</w:t>
      </w:r>
    </w:p>
    <w:p w:rsidR="008315D0" w:rsidRDefault="008315D0" w:rsidP="00CA2132">
      <w:pPr>
        <w:pStyle w:val="ConsPlusNormal"/>
        <w:numPr>
          <w:ilvl w:val="0"/>
          <w:numId w:val="291"/>
        </w:numPr>
        <w:ind w:left="426"/>
        <w:jc w:val="both"/>
      </w:pPr>
      <w:r>
        <w:lastRenderedPageBreak/>
        <w:t>обеспечение доступности получения качественного начального общего образования;</w:t>
      </w:r>
    </w:p>
    <w:p w:rsidR="008315D0" w:rsidRDefault="008315D0" w:rsidP="00CA2132">
      <w:pPr>
        <w:pStyle w:val="ConsPlusNormal"/>
        <w:numPr>
          <w:ilvl w:val="0"/>
          <w:numId w:val="291"/>
        </w:numPr>
        <w:ind w:left="426"/>
        <w:jc w:val="both"/>
      </w:pPr>
      <w:r>
        <w:t>обеспечение преемственности начального общего и основного общего образования;</w:t>
      </w:r>
    </w:p>
    <w:p w:rsidR="008315D0" w:rsidRDefault="008315D0" w:rsidP="00CA2132">
      <w:pPr>
        <w:pStyle w:val="ConsPlusNormal"/>
        <w:numPr>
          <w:ilvl w:val="0"/>
          <w:numId w:val="291"/>
        </w:numPr>
        <w:ind w:left="426"/>
        <w:jc w:val="both"/>
      </w:pPr>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8315D0" w:rsidRDefault="008315D0" w:rsidP="00CA2132">
      <w:pPr>
        <w:pStyle w:val="ConsPlusNormal"/>
        <w:numPr>
          <w:ilvl w:val="0"/>
          <w:numId w:val="291"/>
        </w:numPr>
        <w:ind w:left="426"/>
        <w:jc w:val="both"/>
      </w:pPr>
      <w:r>
        <w:t>использование в образовательном процессе современных образовательных технологий деятельностного типа;</w:t>
      </w:r>
    </w:p>
    <w:p w:rsidR="008315D0" w:rsidRDefault="008315D0" w:rsidP="00CA2132">
      <w:pPr>
        <w:pStyle w:val="ConsPlusNormal"/>
        <w:numPr>
          <w:ilvl w:val="0"/>
          <w:numId w:val="291"/>
        </w:numPr>
        <w:ind w:left="426"/>
        <w:jc w:val="both"/>
      </w:pPr>
      <w:r>
        <w:t>предоставление обучающимся возможности для эффективной самостоятельной работы;</w:t>
      </w:r>
    </w:p>
    <w:p w:rsidR="008315D0" w:rsidRDefault="008315D0" w:rsidP="00CA2132">
      <w:pPr>
        <w:pStyle w:val="ConsPlusNormal"/>
        <w:numPr>
          <w:ilvl w:val="0"/>
          <w:numId w:val="291"/>
        </w:numPr>
        <w:ind w:left="426"/>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8315D0" w:rsidRDefault="008315D0" w:rsidP="00CA2132">
      <w:pPr>
        <w:pStyle w:val="ConsPlusNormal"/>
        <w:numPr>
          <w:ilvl w:val="0"/>
          <w:numId w:val="291"/>
        </w:numPr>
        <w:ind w:left="426"/>
        <w:jc w:val="both"/>
      </w:pPr>
      <w:r>
        <w:t>включение обучающихся в процессы познания и преобразования внешкольной социальной среды (населенного пункта, района, города).</w:t>
      </w:r>
    </w:p>
    <w:p w:rsidR="008315D0" w:rsidRDefault="008315D0" w:rsidP="008315D0">
      <w:pPr>
        <w:pStyle w:val="ConsPlusNormal"/>
        <w:ind w:firstLine="540"/>
        <w:jc w:val="both"/>
      </w:pPr>
      <w:r>
        <w:rPr>
          <w:color w:val="000000" w:themeColor="text1"/>
        </w:rPr>
        <w:t xml:space="preserve">Принципы формирования </w:t>
      </w:r>
      <w:r w:rsidRPr="000F65F9">
        <w:rPr>
          <w:color w:val="000000" w:themeColor="text1"/>
        </w:rPr>
        <w:t xml:space="preserve">АОП НОО представлены в </w:t>
      </w:r>
      <w:hyperlink w:anchor="Par33" w:tooltip="I. Общие положения" w:history="1">
        <w:r w:rsidRPr="000F65F9">
          <w:rPr>
            <w:color w:val="000000" w:themeColor="text1"/>
          </w:rPr>
          <w:t>разделе I</w:t>
        </w:r>
      </w:hyperlink>
      <w:r w:rsidRPr="000F65F9">
        <w:rPr>
          <w:color w:val="000000" w:themeColor="text1"/>
        </w:rPr>
        <w:t>. Общие положения</w:t>
      </w:r>
      <w:r>
        <w:t>.</w:t>
      </w:r>
    </w:p>
    <w:p w:rsidR="00453793" w:rsidRDefault="00453793" w:rsidP="00453793">
      <w:pPr>
        <w:pStyle w:val="ConsPlusNormal"/>
        <w:ind w:firstLine="540"/>
        <w:jc w:val="both"/>
      </w:pPr>
    </w:p>
    <w:p w:rsidR="008315D0" w:rsidRPr="008315D0" w:rsidRDefault="008315D0" w:rsidP="008315D0">
      <w:pPr>
        <w:pStyle w:val="ConsPlusTitle"/>
        <w:ind w:firstLine="540"/>
        <w:jc w:val="both"/>
        <w:outlineLvl w:val="3"/>
        <w:rPr>
          <w:rFonts w:ascii="Times New Roman" w:hAnsi="Times New Roman" w:cs="Times New Roman"/>
          <w:i/>
        </w:rPr>
      </w:pPr>
      <w:r w:rsidRPr="008315D0">
        <w:rPr>
          <w:rFonts w:ascii="Times New Roman" w:hAnsi="Times New Roman" w:cs="Times New Roman"/>
          <w:i/>
        </w:rPr>
        <w:t>Общая характеристика АО</w:t>
      </w:r>
      <w:r w:rsidR="006800B1">
        <w:rPr>
          <w:rFonts w:ascii="Times New Roman" w:hAnsi="Times New Roman" w:cs="Times New Roman"/>
          <w:i/>
        </w:rPr>
        <w:t>О</w:t>
      </w:r>
      <w:r w:rsidRPr="008315D0">
        <w:rPr>
          <w:rFonts w:ascii="Times New Roman" w:hAnsi="Times New Roman" w:cs="Times New Roman"/>
          <w:i/>
        </w:rPr>
        <w:t>П НОО для обучающихся с РАС (вариант 8.1).</w:t>
      </w:r>
    </w:p>
    <w:p w:rsidR="006800B1" w:rsidRDefault="006800B1" w:rsidP="006800B1">
      <w:pPr>
        <w:pStyle w:val="ConsPlusNormal"/>
        <w:ind w:firstLine="540"/>
        <w:jc w:val="both"/>
      </w:pPr>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6800B1" w:rsidRDefault="006800B1" w:rsidP="006800B1">
      <w:pPr>
        <w:pStyle w:val="ConsPlusNormal"/>
        <w:ind w:firstLine="540"/>
        <w:jc w:val="both"/>
      </w:pPr>
      <w:r>
        <w:t xml:space="preserve">Основными направлениями в специальной поддержке являются: </w:t>
      </w:r>
    </w:p>
    <w:p w:rsidR="006800B1" w:rsidRDefault="006800B1" w:rsidP="00CA2132">
      <w:pPr>
        <w:pStyle w:val="ConsPlusNormal"/>
        <w:numPr>
          <w:ilvl w:val="0"/>
          <w:numId w:val="292"/>
        </w:numPr>
        <w:ind w:left="426"/>
        <w:jc w:val="both"/>
      </w:pPr>
      <w:r>
        <w:t xml:space="preserve">удовлетворение особых образовательных потребностей обучающихся с РАС; </w:t>
      </w:r>
    </w:p>
    <w:p w:rsidR="006800B1" w:rsidRDefault="006800B1" w:rsidP="00CA2132">
      <w:pPr>
        <w:pStyle w:val="ConsPlusNormal"/>
        <w:numPr>
          <w:ilvl w:val="0"/>
          <w:numId w:val="292"/>
        </w:numPr>
        <w:ind w:left="426"/>
        <w:jc w:val="both"/>
      </w:pPr>
      <w:r>
        <w:t xml:space="preserve">коррекционная помощь в овладении базовым содержанием обучения; </w:t>
      </w:r>
    </w:p>
    <w:p w:rsidR="006800B1" w:rsidRDefault="006800B1" w:rsidP="00CA2132">
      <w:pPr>
        <w:pStyle w:val="ConsPlusNormal"/>
        <w:numPr>
          <w:ilvl w:val="0"/>
          <w:numId w:val="292"/>
        </w:numPr>
        <w:ind w:left="426"/>
        <w:jc w:val="both"/>
      </w:pPr>
      <w:r>
        <w:t xml:space="preserve">эмоционально-личностное развитие, развитие коммуникативной сферы, зрительного и слухового восприятия, речи; </w:t>
      </w:r>
    </w:p>
    <w:p w:rsidR="006800B1" w:rsidRDefault="006800B1" w:rsidP="00CA2132">
      <w:pPr>
        <w:pStyle w:val="ConsPlusNormal"/>
        <w:numPr>
          <w:ilvl w:val="0"/>
          <w:numId w:val="292"/>
        </w:numPr>
        <w:ind w:left="426"/>
        <w:jc w:val="both"/>
      </w:pPr>
      <w:r>
        <w:t>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6800B1" w:rsidRDefault="006800B1" w:rsidP="006800B1">
      <w:pPr>
        <w:pStyle w:val="ConsPlusNormal"/>
        <w:ind w:firstLine="540"/>
        <w:jc w:val="both"/>
      </w:pPr>
      <w:r>
        <w:t xml:space="preserve">Психолого-педагогическая поддержка предполагает: </w:t>
      </w:r>
    </w:p>
    <w:p w:rsidR="006800B1" w:rsidRDefault="006800B1" w:rsidP="00CA2132">
      <w:pPr>
        <w:pStyle w:val="ConsPlusNormal"/>
        <w:numPr>
          <w:ilvl w:val="0"/>
          <w:numId w:val="293"/>
        </w:numPr>
        <w:ind w:left="426"/>
        <w:jc w:val="both"/>
      </w:pPr>
      <w:r>
        <w:t xml:space="preserve">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w:t>
      </w:r>
    </w:p>
    <w:p w:rsidR="006800B1" w:rsidRDefault="006800B1" w:rsidP="00CA2132">
      <w:pPr>
        <w:pStyle w:val="ConsPlusNormal"/>
        <w:numPr>
          <w:ilvl w:val="0"/>
          <w:numId w:val="293"/>
        </w:numPr>
        <w:ind w:left="426"/>
        <w:jc w:val="both"/>
      </w:pPr>
      <w:r>
        <w:t xml:space="preserve">работу по профилактике внутриличностных и межличностных конфликтов в классе, школе, поддержанию эмоционально комфортной обстановки; </w:t>
      </w:r>
    </w:p>
    <w:p w:rsidR="006800B1" w:rsidRDefault="006800B1" w:rsidP="00CA2132">
      <w:pPr>
        <w:pStyle w:val="ConsPlusNormal"/>
        <w:numPr>
          <w:ilvl w:val="0"/>
          <w:numId w:val="293"/>
        </w:numPr>
        <w:ind w:left="426"/>
        <w:jc w:val="both"/>
      </w:pPr>
      <w:r>
        <w:t>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8315D0" w:rsidRDefault="008315D0" w:rsidP="008315D0">
      <w:pPr>
        <w:pStyle w:val="ConsPlusNormal"/>
        <w:ind w:firstLine="540"/>
        <w:jc w:val="both"/>
      </w:pPr>
    </w:p>
    <w:p w:rsidR="008315D0" w:rsidRPr="006800B1" w:rsidRDefault="008315D0" w:rsidP="006800B1">
      <w:pPr>
        <w:pStyle w:val="ConsPlusTitle"/>
        <w:ind w:firstLine="540"/>
        <w:jc w:val="both"/>
        <w:outlineLvl w:val="3"/>
        <w:rPr>
          <w:rFonts w:ascii="Times New Roman" w:hAnsi="Times New Roman" w:cs="Times New Roman"/>
          <w:i/>
        </w:rPr>
      </w:pPr>
      <w:r w:rsidRPr="006800B1">
        <w:rPr>
          <w:rFonts w:ascii="Times New Roman" w:hAnsi="Times New Roman" w:cs="Times New Roman"/>
          <w:i/>
        </w:rPr>
        <w:t>Психолого-педагогическая характеристика обучающихся с РАС.</w:t>
      </w:r>
    </w:p>
    <w:p w:rsidR="008315D0" w:rsidRDefault="008315D0" w:rsidP="008315D0">
      <w:pPr>
        <w:pStyle w:val="ConsPlusNormal"/>
        <w:ind w:firstLine="540"/>
        <w:jc w:val="both"/>
      </w:pPr>
      <w: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8315D0" w:rsidRDefault="008315D0" w:rsidP="008315D0">
      <w:pPr>
        <w:pStyle w:val="ConsPlusNormal"/>
        <w:ind w:firstLine="540"/>
        <w:jc w:val="both"/>
      </w:pPr>
      <w:r>
        <w:t xml:space="preserve">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w:t>
      </w:r>
      <w:r>
        <w:lastRenderedPageBreak/>
        <w:t>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одаренность.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тяжелых форм к более легким:</w:t>
      </w:r>
    </w:p>
    <w:p w:rsidR="008315D0" w:rsidRDefault="008315D0" w:rsidP="008315D0">
      <w:pPr>
        <w:pStyle w:val="ConsPlusNormal"/>
        <w:ind w:firstLine="540"/>
        <w:jc w:val="both"/>
      </w:pPr>
      <w:r>
        <w:t xml:space="preserve">1. </w:t>
      </w:r>
      <w:r w:rsidRPr="006800B1">
        <w:rPr>
          <w:i/>
          <w:u w:val="single"/>
        </w:rPr>
        <w:t>Первая группа.</w:t>
      </w:r>
      <w:r>
        <w:t xml:space="preserve">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8315D0" w:rsidRDefault="008315D0" w:rsidP="008315D0">
      <w:pPr>
        <w:pStyle w:val="ConsPlusNormal"/>
        <w:ind w:firstLine="540"/>
        <w:jc w:val="both"/>
      </w:pPr>
      <w: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8315D0" w:rsidRDefault="008315D0" w:rsidP="008315D0">
      <w:pPr>
        <w:pStyle w:val="ConsPlusNormal"/>
        <w:ind w:firstLine="540"/>
        <w:jc w:val="both"/>
      </w:pPr>
      <w: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8315D0" w:rsidRDefault="008315D0" w:rsidP="008315D0">
      <w:pPr>
        <w:pStyle w:val="ConsPlusNormal"/>
        <w:ind w:firstLine="540"/>
        <w:jc w:val="both"/>
      </w:pPr>
      <w:r>
        <w:t xml:space="preserve">2. </w:t>
      </w:r>
      <w:r w:rsidRPr="006800B1">
        <w:rPr>
          <w:i/>
          <w:u w:val="single"/>
        </w:rPr>
        <w:t>Вторая группа.</w:t>
      </w:r>
      <w:r>
        <w:t xml:space="preserve">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скрупулезному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rsidR="008315D0" w:rsidRDefault="008315D0" w:rsidP="008315D0">
      <w:pPr>
        <w:pStyle w:val="ConsPlusNormal"/>
        <w:ind w:firstLine="540"/>
        <w:jc w:val="both"/>
      </w:pPr>
      <w:r>
        <w:t xml:space="preserve">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w:t>
      </w:r>
      <w:r>
        <w:lastRenderedPageBreak/>
        <w:t>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rsidR="008315D0" w:rsidRDefault="008315D0" w:rsidP="008315D0">
      <w:pPr>
        <w:pStyle w:val="ConsPlusNormal"/>
        <w:ind w:firstLine="540"/>
        <w:jc w:val="both"/>
      </w:pPr>
      <w: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8315D0" w:rsidRDefault="008315D0" w:rsidP="008315D0">
      <w:pPr>
        <w:pStyle w:val="ConsPlusNormal"/>
        <w:ind w:firstLine="540"/>
        <w:jc w:val="both"/>
      </w:pPr>
      <w:r>
        <w:t>В зависимости от уровня интеллектуального развития, обучающиеся этой группы могут осваивать варианты 8.3 или 8.2 образовательной программы.</w:t>
      </w:r>
    </w:p>
    <w:p w:rsidR="008315D0" w:rsidRDefault="008315D0" w:rsidP="008315D0">
      <w:pPr>
        <w:pStyle w:val="ConsPlusNormal"/>
        <w:ind w:firstLine="540"/>
        <w:jc w:val="both"/>
      </w:pPr>
      <w:r>
        <w:t xml:space="preserve">3. </w:t>
      </w:r>
      <w:r w:rsidRPr="006800B1">
        <w:rPr>
          <w:i/>
          <w:u w:val="single"/>
        </w:rPr>
        <w:t>Третья группа.</w:t>
      </w:r>
      <w:r>
        <w:t xml:space="preserve"> Для таких обучающихся с РАС характерны развернутые, достаточно сложные, но жесткие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8315D0" w:rsidRDefault="008315D0" w:rsidP="008315D0">
      <w:pPr>
        <w:pStyle w:val="ConsPlusNormal"/>
        <w:ind w:firstLine="540"/>
        <w:jc w:val="both"/>
      </w:pPr>
      <w: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8315D0" w:rsidRDefault="008315D0" w:rsidP="008315D0">
      <w:pPr>
        <w:pStyle w:val="ConsPlusNormal"/>
        <w:ind w:firstLine="540"/>
        <w:jc w:val="both"/>
      </w:pPr>
      <w:r>
        <w:t>В зависимости от уровня интеллектуального развития обучающиеся этой группы могут осваивать варианты 8.1 или 8.2 образовательной программы.</w:t>
      </w:r>
    </w:p>
    <w:p w:rsidR="008315D0" w:rsidRDefault="008315D0" w:rsidP="008315D0">
      <w:pPr>
        <w:pStyle w:val="ConsPlusNormal"/>
        <w:ind w:firstLine="540"/>
        <w:jc w:val="both"/>
      </w:pPr>
      <w:r>
        <w:t xml:space="preserve">4. </w:t>
      </w:r>
      <w:r w:rsidRPr="006800B1">
        <w:rPr>
          <w:i/>
          <w:u w:val="single"/>
        </w:rPr>
        <w:t>Четвертая группа.</w:t>
      </w:r>
      <w:r>
        <w:t xml:space="preserve"> Аутизм данной категории обучающихся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8315D0" w:rsidRDefault="008315D0" w:rsidP="008315D0">
      <w:pPr>
        <w:pStyle w:val="ConsPlusNormal"/>
        <w:ind w:firstLine="540"/>
        <w:jc w:val="both"/>
      </w:pPr>
      <w:r>
        <w:t xml:space="preserve">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w:t>
      </w:r>
      <w:r>
        <w:lastRenderedPageBreak/>
        <w:t>они и проявляют свою неловкость, быстро истощаются, что может привести к появлению моторных стереотипий.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8315D0" w:rsidRPr="000C32A0" w:rsidRDefault="008315D0" w:rsidP="008315D0">
      <w:pPr>
        <w:pStyle w:val="ConsPlusNormal"/>
        <w:ind w:firstLine="540"/>
        <w:jc w:val="both"/>
        <w:rPr>
          <w:color w:val="000000" w:themeColor="text1"/>
        </w:rPr>
      </w:pPr>
      <w:r>
        <w:t xml:space="preserve">В зависимости от </w:t>
      </w:r>
      <w:r w:rsidRPr="000C32A0">
        <w:rPr>
          <w:color w:val="000000" w:themeColor="text1"/>
        </w:rPr>
        <w:t xml:space="preserve">уровня интеллектуального развития обучающиеся этой группы могут осваивать варианты 8.1 или 8.2 </w:t>
      </w:r>
      <w:hyperlink r:id="rId87" w:history="1">
        <w:r w:rsidRPr="000C32A0">
          <w:rPr>
            <w:color w:val="000000" w:themeColor="text1"/>
          </w:rPr>
          <w:t>ФГОС</w:t>
        </w:r>
      </w:hyperlink>
      <w:r w:rsidRPr="000C32A0">
        <w:rPr>
          <w:color w:val="000000" w:themeColor="text1"/>
        </w:rPr>
        <w:t xml:space="preserve"> начального общего образования для обучающихся ОВЗ.</w:t>
      </w:r>
    </w:p>
    <w:p w:rsidR="008315D0" w:rsidRDefault="008315D0" w:rsidP="008315D0">
      <w:pPr>
        <w:pStyle w:val="ConsPlusNormal"/>
        <w:ind w:firstLine="540"/>
        <w:jc w:val="both"/>
      </w:pPr>
      <w:r w:rsidRPr="000C32A0">
        <w:rPr>
          <w:color w:val="000000" w:themeColor="text1"/>
        </w:rPr>
        <w:t>Трудности и возможности</w:t>
      </w:r>
      <w:r>
        <w:t xml:space="preserve">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8315D0" w:rsidRDefault="008315D0" w:rsidP="008315D0">
      <w:pPr>
        <w:pStyle w:val="ConsPlusNormal"/>
        <w:ind w:firstLine="540"/>
        <w:jc w:val="both"/>
      </w:pPr>
      <w: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8315D0" w:rsidRDefault="008315D0" w:rsidP="008315D0">
      <w:pPr>
        <w:pStyle w:val="ConsPlusNormal"/>
        <w:ind w:firstLine="540"/>
        <w:jc w:val="both"/>
      </w:pPr>
      <w: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8315D0" w:rsidRDefault="008315D0" w:rsidP="008315D0">
      <w:pPr>
        <w:pStyle w:val="ConsPlusNormal"/>
        <w:ind w:firstLine="540"/>
        <w:jc w:val="both"/>
      </w:pPr>
    </w:p>
    <w:p w:rsidR="008315D0" w:rsidRPr="006800B1" w:rsidRDefault="008315D0" w:rsidP="006800B1">
      <w:pPr>
        <w:pStyle w:val="ConsPlusTitle"/>
        <w:ind w:firstLine="540"/>
        <w:jc w:val="both"/>
        <w:outlineLvl w:val="3"/>
        <w:rPr>
          <w:rFonts w:ascii="Times New Roman" w:hAnsi="Times New Roman" w:cs="Times New Roman"/>
          <w:i/>
        </w:rPr>
      </w:pPr>
      <w:r w:rsidRPr="006800B1">
        <w:rPr>
          <w:rFonts w:ascii="Times New Roman" w:hAnsi="Times New Roman" w:cs="Times New Roman"/>
          <w:i/>
        </w:rPr>
        <w:t>Особые образовательные потребности обучающихся с РАС.</w:t>
      </w:r>
    </w:p>
    <w:p w:rsidR="008315D0" w:rsidRDefault="008315D0" w:rsidP="008315D0">
      <w:pPr>
        <w:pStyle w:val="ConsPlusNormal"/>
        <w:ind w:firstLine="540"/>
        <w:jc w:val="both"/>
      </w:pPr>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8315D0" w:rsidRDefault="008315D0" w:rsidP="008315D0">
      <w:pPr>
        <w:pStyle w:val="ConsPlusNormal"/>
        <w:ind w:firstLine="540"/>
        <w:jc w:val="both"/>
      </w:pPr>
      <w:r>
        <w:t>К общим потребностям относятся:</w:t>
      </w:r>
    </w:p>
    <w:p w:rsidR="008315D0" w:rsidRDefault="008315D0" w:rsidP="00CA2132">
      <w:pPr>
        <w:pStyle w:val="ConsPlusNormal"/>
        <w:numPr>
          <w:ilvl w:val="0"/>
          <w:numId w:val="294"/>
        </w:numPr>
        <w:ind w:left="426"/>
        <w:jc w:val="both"/>
      </w:pPr>
      <w:r>
        <w:t>получение специальной помощи средствами образования;</w:t>
      </w:r>
    </w:p>
    <w:p w:rsidR="008315D0" w:rsidRDefault="008315D0" w:rsidP="00CA2132">
      <w:pPr>
        <w:pStyle w:val="ConsPlusNormal"/>
        <w:numPr>
          <w:ilvl w:val="0"/>
          <w:numId w:val="294"/>
        </w:numPr>
        <w:ind w:left="426"/>
        <w:jc w:val="both"/>
      </w:pPr>
      <w:r>
        <w:t>психологическое сопровождение, оптимизирующее взаимодействие обучающегося с педагогическими работниками и обучающимися;</w:t>
      </w:r>
    </w:p>
    <w:p w:rsidR="008315D0" w:rsidRDefault="008315D0" w:rsidP="00CA2132">
      <w:pPr>
        <w:pStyle w:val="ConsPlusNormal"/>
        <w:numPr>
          <w:ilvl w:val="0"/>
          <w:numId w:val="294"/>
        </w:numPr>
        <w:ind w:left="426"/>
        <w:jc w:val="both"/>
      </w:pPr>
      <w:r>
        <w:t>психологическое сопровождение, направленное на установление взаимодействия семьи и образовательной организации;</w:t>
      </w:r>
    </w:p>
    <w:p w:rsidR="008315D0" w:rsidRDefault="008315D0" w:rsidP="00CA2132">
      <w:pPr>
        <w:pStyle w:val="ConsPlusNormal"/>
        <w:numPr>
          <w:ilvl w:val="0"/>
          <w:numId w:val="294"/>
        </w:numPr>
        <w:ind w:left="426"/>
        <w:jc w:val="both"/>
      </w:pPr>
      <w: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8315D0" w:rsidRDefault="008315D0" w:rsidP="00CA2132">
      <w:pPr>
        <w:pStyle w:val="ConsPlusNormal"/>
        <w:numPr>
          <w:ilvl w:val="0"/>
          <w:numId w:val="294"/>
        </w:numPr>
        <w:ind w:left="426"/>
        <w:jc w:val="both"/>
      </w:pPr>
      <w:r>
        <w:t>индивидуализации обучения требуется в большей степени, чем для обучающихся, не имеющих ограничений по возможностям здоровья;</w:t>
      </w:r>
    </w:p>
    <w:p w:rsidR="008315D0" w:rsidRDefault="008315D0" w:rsidP="00CA2132">
      <w:pPr>
        <w:pStyle w:val="ConsPlusNormal"/>
        <w:numPr>
          <w:ilvl w:val="0"/>
          <w:numId w:val="294"/>
        </w:numPr>
        <w:ind w:left="426"/>
        <w:jc w:val="both"/>
      </w:pPr>
      <w:r>
        <w:t>следует обеспечить особую пространственную и временную организацию образовательной среды;</w:t>
      </w:r>
    </w:p>
    <w:p w:rsidR="008315D0" w:rsidRDefault="008315D0" w:rsidP="00CA2132">
      <w:pPr>
        <w:pStyle w:val="ConsPlusNormal"/>
        <w:numPr>
          <w:ilvl w:val="0"/>
          <w:numId w:val="294"/>
        </w:numPr>
        <w:ind w:left="426"/>
        <w:jc w:val="both"/>
      </w:pPr>
      <w:r>
        <w:lastRenderedPageBreak/>
        <w:t>необходимо максимальное расширение образовательного пространства за счет расширения социальных контактов с широким социумом.</w:t>
      </w:r>
    </w:p>
    <w:p w:rsidR="008315D0" w:rsidRDefault="008315D0" w:rsidP="008315D0">
      <w:pPr>
        <w:pStyle w:val="ConsPlusNormal"/>
        <w:ind w:firstLine="540"/>
        <w:jc w:val="both"/>
      </w:pPr>
      <w:r>
        <w:t>К особым образовательным потребностям, характерным для обучающихся с РАС, относятся:</w:t>
      </w:r>
    </w:p>
    <w:p w:rsidR="008315D0" w:rsidRDefault="008315D0" w:rsidP="00CA2132">
      <w:pPr>
        <w:pStyle w:val="ConsPlusNormal"/>
        <w:numPr>
          <w:ilvl w:val="0"/>
          <w:numId w:val="295"/>
        </w:numPr>
        <w:ind w:left="426"/>
        <w:jc w:val="both"/>
      </w:pPr>
      <w: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8315D0" w:rsidRDefault="008315D0" w:rsidP="00CA2132">
      <w:pPr>
        <w:pStyle w:val="ConsPlusNormal"/>
        <w:numPr>
          <w:ilvl w:val="0"/>
          <w:numId w:val="295"/>
        </w:numPr>
        <w:ind w:left="426"/>
        <w:jc w:val="both"/>
      </w:pPr>
      <w: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8315D0" w:rsidRDefault="008315D0" w:rsidP="00CA2132">
      <w:pPr>
        <w:pStyle w:val="ConsPlusNormal"/>
        <w:numPr>
          <w:ilvl w:val="0"/>
          <w:numId w:val="295"/>
        </w:numPr>
        <w:ind w:left="426"/>
        <w:jc w:val="both"/>
      </w:pPr>
      <w: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8315D0" w:rsidRDefault="008315D0" w:rsidP="00CA2132">
      <w:pPr>
        <w:pStyle w:val="ConsPlusNormal"/>
        <w:numPr>
          <w:ilvl w:val="0"/>
          <w:numId w:val="295"/>
        </w:numPr>
        <w:ind w:left="426"/>
        <w:jc w:val="both"/>
      </w:pPr>
      <w: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8315D0" w:rsidRDefault="008315D0" w:rsidP="00CA2132">
      <w:pPr>
        <w:pStyle w:val="ConsPlusNormal"/>
        <w:numPr>
          <w:ilvl w:val="0"/>
          <w:numId w:val="295"/>
        </w:numPr>
        <w:ind w:left="426"/>
        <w:jc w:val="both"/>
      </w:pPr>
      <w: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8315D0" w:rsidRDefault="008315D0" w:rsidP="00CA2132">
      <w:pPr>
        <w:pStyle w:val="ConsPlusNormal"/>
        <w:numPr>
          <w:ilvl w:val="0"/>
          <w:numId w:val="295"/>
        </w:numPr>
        <w:ind w:left="426"/>
        <w:jc w:val="both"/>
      </w:pPr>
      <w: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8315D0" w:rsidRDefault="008315D0" w:rsidP="00CA2132">
      <w:pPr>
        <w:pStyle w:val="ConsPlusNormal"/>
        <w:numPr>
          <w:ilvl w:val="0"/>
          <w:numId w:val="295"/>
        </w:numPr>
        <w:ind w:left="426"/>
        <w:jc w:val="both"/>
      </w:pPr>
      <w: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8315D0" w:rsidRDefault="008315D0" w:rsidP="00CA2132">
      <w:pPr>
        <w:pStyle w:val="ConsPlusNormal"/>
        <w:numPr>
          <w:ilvl w:val="0"/>
          <w:numId w:val="295"/>
        </w:numPr>
        <w:ind w:left="426"/>
        <w:jc w:val="both"/>
      </w:pPr>
      <w: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8315D0" w:rsidRDefault="008315D0" w:rsidP="00CA2132">
      <w:pPr>
        <w:pStyle w:val="ConsPlusNormal"/>
        <w:numPr>
          <w:ilvl w:val="0"/>
          <w:numId w:val="295"/>
        </w:numPr>
        <w:ind w:left="426"/>
        <w:jc w:val="both"/>
      </w:pPr>
      <w: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8315D0" w:rsidRDefault="008315D0" w:rsidP="00CA2132">
      <w:pPr>
        <w:pStyle w:val="ConsPlusNormal"/>
        <w:numPr>
          <w:ilvl w:val="0"/>
          <w:numId w:val="295"/>
        </w:numPr>
        <w:ind w:left="426"/>
        <w:jc w:val="both"/>
      </w:pPr>
      <w:r>
        <w:t>в организации обучения такого обучающегося и оценке его достижений необходим учет специфики освоения навыков и усвоения информации при аутизме, особенностей освоения "простого" и "сложного";</w:t>
      </w:r>
    </w:p>
    <w:p w:rsidR="008315D0" w:rsidRDefault="008315D0" w:rsidP="00CA2132">
      <w:pPr>
        <w:pStyle w:val="ConsPlusNormal"/>
        <w:numPr>
          <w:ilvl w:val="0"/>
          <w:numId w:val="295"/>
        </w:numPr>
        <w:ind w:left="426"/>
        <w:jc w:val="both"/>
      </w:pPr>
      <w: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8315D0" w:rsidRDefault="008315D0" w:rsidP="00CA2132">
      <w:pPr>
        <w:pStyle w:val="ConsPlusNormal"/>
        <w:numPr>
          <w:ilvl w:val="0"/>
          <w:numId w:val="295"/>
        </w:numPr>
        <w:ind w:left="426"/>
        <w:jc w:val="both"/>
      </w:pPr>
      <w:r>
        <w:t xml:space="preserve">необходима специальная коррекционная работа по осмыслению, упорядочиванию и </w:t>
      </w:r>
      <w:r>
        <w:lastRenderedPageBreak/>
        <w:t>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8315D0" w:rsidRDefault="008315D0" w:rsidP="00CA2132">
      <w:pPr>
        <w:pStyle w:val="ConsPlusNormal"/>
        <w:numPr>
          <w:ilvl w:val="0"/>
          <w:numId w:val="295"/>
        </w:numPr>
        <w:ind w:left="426"/>
        <w:jc w:val="both"/>
      </w:pPr>
      <w: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8315D0" w:rsidRDefault="008315D0" w:rsidP="00CA2132">
      <w:pPr>
        <w:pStyle w:val="ConsPlusNormal"/>
        <w:numPr>
          <w:ilvl w:val="0"/>
          <w:numId w:val="295"/>
        </w:numPr>
        <w:ind w:left="426"/>
        <w:jc w:val="both"/>
      </w:pPr>
      <w: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8315D0" w:rsidRDefault="008315D0" w:rsidP="00CA2132">
      <w:pPr>
        <w:pStyle w:val="ConsPlusNormal"/>
        <w:numPr>
          <w:ilvl w:val="0"/>
          <w:numId w:val="295"/>
        </w:numPr>
        <w:ind w:left="426"/>
        <w:jc w:val="both"/>
      </w:pPr>
      <w: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8315D0" w:rsidRDefault="008315D0" w:rsidP="00CA2132">
      <w:pPr>
        <w:pStyle w:val="ConsPlusNormal"/>
        <w:numPr>
          <w:ilvl w:val="0"/>
          <w:numId w:val="295"/>
        </w:numPr>
        <w:ind w:left="426"/>
        <w:jc w:val="both"/>
      </w:pPr>
      <w: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8315D0" w:rsidRDefault="008315D0" w:rsidP="00CA2132">
      <w:pPr>
        <w:pStyle w:val="ConsPlusNormal"/>
        <w:numPr>
          <w:ilvl w:val="0"/>
          <w:numId w:val="295"/>
        </w:numPr>
        <w:ind w:left="426"/>
        <w:jc w:val="both"/>
      </w:pPr>
      <w: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8315D0" w:rsidRDefault="008315D0" w:rsidP="00CA2132">
      <w:pPr>
        <w:pStyle w:val="ConsPlusNormal"/>
        <w:numPr>
          <w:ilvl w:val="0"/>
          <w:numId w:val="295"/>
        </w:numPr>
        <w:ind w:left="426"/>
        <w:jc w:val="both"/>
      </w:pPr>
      <w: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8315D0" w:rsidRDefault="008315D0" w:rsidP="00CA2132">
      <w:pPr>
        <w:pStyle w:val="ConsPlusNormal"/>
        <w:numPr>
          <w:ilvl w:val="0"/>
          <w:numId w:val="295"/>
        </w:numPr>
        <w:ind w:left="426"/>
        <w:jc w:val="both"/>
      </w:pPr>
      <w:r>
        <w:t>для социального развития обучающегося с РАС необходимо использовать существующие у него избирательные способности;</w:t>
      </w:r>
    </w:p>
    <w:p w:rsidR="008315D0" w:rsidRDefault="008315D0" w:rsidP="00CA2132">
      <w:pPr>
        <w:pStyle w:val="ConsPlusNormal"/>
        <w:numPr>
          <w:ilvl w:val="0"/>
          <w:numId w:val="295"/>
        </w:numPr>
        <w:ind w:left="426"/>
        <w:jc w:val="both"/>
      </w:pPr>
      <w: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8315D0" w:rsidRDefault="008315D0" w:rsidP="00CA2132">
      <w:pPr>
        <w:pStyle w:val="ConsPlusNormal"/>
        <w:numPr>
          <w:ilvl w:val="0"/>
          <w:numId w:val="295"/>
        </w:numPr>
        <w:ind w:left="426"/>
        <w:jc w:val="both"/>
      </w:pPr>
      <w: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8315D0" w:rsidRDefault="008315D0" w:rsidP="00453793">
      <w:pPr>
        <w:pStyle w:val="ConsPlusNormal"/>
        <w:ind w:firstLine="540"/>
        <w:jc w:val="both"/>
      </w:pPr>
    </w:p>
    <w:p w:rsidR="008315D0" w:rsidRDefault="008315D0" w:rsidP="00453793">
      <w:pPr>
        <w:pStyle w:val="ConsPlusNormal"/>
        <w:ind w:firstLine="540"/>
        <w:jc w:val="both"/>
      </w:pPr>
    </w:p>
    <w:p w:rsidR="000B6178" w:rsidRPr="000F1F95" w:rsidRDefault="00187732" w:rsidP="000B6178">
      <w:pPr>
        <w:pStyle w:val="ConsPlusTitle"/>
        <w:ind w:firstLine="567"/>
        <w:jc w:val="both"/>
        <w:outlineLvl w:val="1"/>
        <w:rPr>
          <w:rFonts w:ascii="Times New Roman" w:hAnsi="Times New Roman" w:cs="Times New Roman"/>
          <w:color w:val="E36C0A" w:themeColor="accent6" w:themeShade="BF"/>
        </w:rPr>
      </w:pPr>
      <w:r>
        <w:rPr>
          <w:rFonts w:ascii="Times New Roman" w:hAnsi="Times New Roman" w:cs="Times New Roman"/>
          <w:color w:val="E36C0A" w:themeColor="accent6" w:themeShade="BF"/>
        </w:rPr>
        <w:t>5</w:t>
      </w:r>
      <w:r w:rsidR="000B6178" w:rsidRPr="000F1F95">
        <w:rPr>
          <w:rFonts w:ascii="Times New Roman" w:hAnsi="Times New Roman" w:cs="Times New Roman"/>
          <w:color w:val="E36C0A" w:themeColor="accent6" w:themeShade="BF"/>
        </w:rPr>
        <w:t>.1 АО</w:t>
      </w:r>
      <w:r w:rsidR="000B1B6F" w:rsidRPr="000F1F95">
        <w:rPr>
          <w:rFonts w:ascii="Times New Roman" w:hAnsi="Times New Roman" w:cs="Times New Roman"/>
          <w:color w:val="E36C0A" w:themeColor="accent6" w:themeShade="BF"/>
        </w:rPr>
        <w:t>О</w:t>
      </w:r>
      <w:r w:rsidR="000B6178" w:rsidRPr="000F1F95">
        <w:rPr>
          <w:rFonts w:ascii="Times New Roman" w:hAnsi="Times New Roman" w:cs="Times New Roman"/>
          <w:color w:val="E36C0A" w:themeColor="accent6" w:themeShade="BF"/>
        </w:rPr>
        <w:t>П НОО ДЛЯ ОБУЧАЮЩИХСЯ С РАС (вариант 8.1)</w:t>
      </w:r>
    </w:p>
    <w:p w:rsidR="00453793" w:rsidRPr="000B6178" w:rsidRDefault="00187732" w:rsidP="000B6178">
      <w:pPr>
        <w:pStyle w:val="ConsPlusTitle"/>
        <w:ind w:firstLine="567"/>
        <w:jc w:val="both"/>
        <w:outlineLvl w:val="1"/>
        <w:rPr>
          <w:rFonts w:ascii="Times New Roman" w:hAnsi="Times New Roman" w:cs="Times New Roman"/>
        </w:rPr>
      </w:pPr>
      <w:r>
        <w:rPr>
          <w:rFonts w:ascii="Times New Roman" w:hAnsi="Times New Roman" w:cs="Times New Roman"/>
        </w:rPr>
        <w:t>5</w:t>
      </w:r>
      <w:r w:rsidR="000B6178">
        <w:rPr>
          <w:rFonts w:ascii="Times New Roman" w:hAnsi="Times New Roman" w:cs="Times New Roman"/>
        </w:rPr>
        <w:t xml:space="preserve">.1.1 </w:t>
      </w:r>
      <w:r w:rsidR="00EE0598">
        <w:rPr>
          <w:rFonts w:ascii="Times New Roman" w:hAnsi="Times New Roman" w:cs="Times New Roman"/>
        </w:rPr>
        <w:t xml:space="preserve">Целевой раздел </w:t>
      </w:r>
      <w:r w:rsidR="00453793" w:rsidRPr="000F65F9">
        <w:rPr>
          <w:rFonts w:ascii="Times New Roman" w:hAnsi="Times New Roman" w:cs="Times New Roman"/>
        </w:rPr>
        <w:t>АО</w:t>
      </w:r>
      <w:r w:rsidR="000B1B6F">
        <w:rPr>
          <w:rFonts w:ascii="Times New Roman" w:hAnsi="Times New Roman" w:cs="Times New Roman"/>
        </w:rPr>
        <w:t>О</w:t>
      </w:r>
      <w:r w:rsidR="00453793" w:rsidRPr="000F65F9">
        <w:rPr>
          <w:rFonts w:ascii="Times New Roman" w:hAnsi="Times New Roman" w:cs="Times New Roman"/>
        </w:rPr>
        <w:t>П НОО для обучающихся с РАС</w:t>
      </w:r>
      <w:r w:rsidR="000B6178">
        <w:rPr>
          <w:rFonts w:ascii="Times New Roman" w:hAnsi="Times New Roman" w:cs="Times New Roman"/>
        </w:rPr>
        <w:t xml:space="preserve"> </w:t>
      </w:r>
      <w:r w:rsidR="00453793" w:rsidRPr="000F65F9">
        <w:rPr>
          <w:rFonts w:ascii="Times New Roman" w:hAnsi="Times New Roman" w:cs="Times New Roman"/>
        </w:rPr>
        <w:t>(вариант 8.1)</w:t>
      </w:r>
    </w:p>
    <w:p w:rsidR="00453793" w:rsidRPr="008315D0" w:rsidRDefault="00453793" w:rsidP="000B6178">
      <w:pPr>
        <w:pStyle w:val="ConsPlusTitle"/>
        <w:ind w:firstLine="540"/>
        <w:jc w:val="both"/>
        <w:outlineLvl w:val="2"/>
        <w:rPr>
          <w:rFonts w:ascii="Times New Roman" w:hAnsi="Times New Roman" w:cs="Times New Roman"/>
          <w:i/>
        </w:rPr>
      </w:pPr>
      <w:r w:rsidRPr="008315D0">
        <w:rPr>
          <w:rFonts w:ascii="Times New Roman" w:hAnsi="Times New Roman" w:cs="Times New Roman"/>
          <w:i/>
        </w:rPr>
        <w:t>Пояснительная записка.</w:t>
      </w:r>
    </w:p>
    <w:p w:rsidR="00453793" w:rsidRDefault="00453793" w:rsidP="000B6178">
      <w:pPr>
        <w:pStyle w:val="ConsPlusNormal"/>
        <w:ind w:firstLine="540"/>
        <w:jc w:val="both"/>
      </w:pPr>
      <w:r>
        <w:t>Цель реализации А</w:t>
      </w:r>
      <w:r w:rsidR="002E4843">
        <w:t>О</w:t>
      </w:r>
      <w:r>
        <w:t xml:space="preserve">ОП НОО для обучающихся с РАС: обеспечение выполнения требований </w:t>
      </w:r>
      <w:hyperlink r:id="rId88" w:history="1">
        <w:r w:rsidRPr="000F65F9">
          <w:rPr>
            <w:color w:val="000000" w:themeColor="text1"/>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453793" w:rsidRDefault="00453793" w:rsidP="000B6178">
      <w:pPr>
        <w:pStyle w:val="ConsPlusNormal"/>
        <w:ind w:firstLine="540"/>
        <w:jc w:val="both"/>
      </w:pPr>
      <w:r>
        <w:t>Достижение поставленной цели предусматривает решение следующих основных задач:</w:t>
      </w:r>
    </w:p>
    <w:p w:rsidR="00453793" w:rsidRDefault="00453793" w:rsidP="00CA2132">
      <w:pPr>
        <w:pStyle w:val="ConsPlusNormal"/>
        <w:numPr>
          <w:ilvl w:val="0"/>
          <w:numId w:val="291"/>
        </w:numPr>
        <w:ind w:left="426"/>
        <w:jc w:val="both"/>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453793" w:rsidRDefault="00453793" w:rsidP="00CA2132">
      <w:pPr>
        <w:pStyle w:val="ConsPlusNormal"/>
        <w:numPr>
          <w:ilvl w:val="0"/>
          <w:numId w:val="291"/>
        </w:numPr>
        <w:ind w:left="426"/>
        <w:jc w:val="both"/>
      </w:pPr>
      <w:r>
        <w:t>достижение пл</w:t>
      </w:r>
      <w:r w:rsidR="000F1F95">
        <w:t xml:space="preserve">анируемых результатов освоения </w:t>
      </w:r>
      <w:r>
        <w:t>А</w:t>
      </w:r>
      <w:r w:rsidR="000F1F95">
        <w:t>О</w:t>
      </w:r>
      <w:r>
        <w:t>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453793" w:rsidRDefault="00453793" w:rsidP="00CA2132">
      <w:pPr>
        <w:pStyle w:val="ConsPlusNormal"/>
        <w:numPr>
          <w:ilvl w:val="0"/>
          <w:numId w:val="291"/>
        </w:numPr>
        <w:ind w:left="426"/>
        <w:jc w:val="both"/>
      </w:pPr>
      <w:r>
        <w:t>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453793" w:rsidRDefault="00453793" w:rsidP="00CA2132">
      <w:pPr>
        <w:pStyle w:val="ConsPlusNormal"/>
        <w:numPr>
          <w:ilvl w:val="0"/>
          <w:numId w:val="291"/>
        </w:numPr>
        <w:ind w:left="426"/>
        <w:jc w:val="both"/>
      </w:pPr>
      <w:r>
        <w:t>создание благоприятных условий для удовлетворения особых образовательных потребностей обучающихся;</w:t>
      </w:r>
    </w:p>
    <w:p w:rsidR="00453793" w:rsidRDefault="00453793" w:rsidP="00CA2132">
      <w:pPr>
        <w:pStyle w:val="ConsPlusNormal"/>
        <w:numPr>
          <w:ilvl w:val="0"/>
          <w:numId w:val="291"/>
        </w:numPr>
        <w:ind w:left="426"/>
        <w:jc w:val="both"/>
      </w:pPr>
      <w:r>
        <w:lastRenderedPageBreak/>
        <w:t>обеспечение доступности получения качественного начального общего образования;</w:t>
      </w:r>
    </w:p>
    <w:p w:rsidR="00453793" w:rsidRDefault="00453793" w:rsidP="00CA2132">
      <w:pPr>
        <w:pStyle w:val="ConsPlusNormal"/>
        <w:numPr>
          <w:ilvl w:val="0"/>
          <w:numId w:val="291"/>
        </w:numPr>
        <w:ind w:left="426"/>
        <w:jc w:val="both"/>
      </w:pPr>
      <w:r>
        <w:t>обеспечение преемственности начального общего и основного общего образования;</w:t>
      </w:r>
    </w:p>
    <w:p w:rsidR="00453793" w:rsidRDefault="00453793" w:rsidP="00CA2132">
      <w:pPr>
        <w:pStyle w:val="ConsPlusNormal"/>
        <w:numPr>
          <w:ilvl w:val="0"/>
          <w:numId w:val="291"/>
        </w:numPr>
        <w:ind w:left="426"/>
        <w:jc w:val="both"/>
      </w:pPr>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453793" w:rsidRDefault="00453793" w:rsidP="00CA2132">
      <w:pPr>
        <w:pStyle w:val="ConsPlusNormal"/>
        <w:numPr>
          <w:ilvl w:val="0"/>
          <w:numId w:val="291"/>
        </w:numPr>
        <w:ind w:left="426"/>
        <w:jc w:val="both"/>
      </w:pPr>
      <w:r>
        <w:t>использование в образовательном процессе современных образовательных технологий деятельностного типа;</w:t>
      </w:r>
    </w:p>
    <w:p w:rsidR="00453793" w:rsidRDefault="00453793" w:rsidP="00CA2132">
      <w:pPr>
        <w:pStyle w:val="ConsPlusNormal"/>
        <w:numPr>
          <w:ilvl w:val="0"/>
          <w:numId w:val="291"/>
        </w:numPr>
        <w:ind w:left="426"/>
        <w:jc w:val="both"/>
      </w:pPr>
      <w:r>
        <w:t>предоставление обучающимся возможности для эффективной самостоятельной работы;</w:t>
      </w:r>
    </w:p>
    <w:p w:rsidR="00453793" w:rsidRDefault="00453793" w:rsidP="00CA2132">
      <w:pPr>
        <w:pStyle w:val="ConsPlusNormal"/>
        <w:numPr>
          <w:ilvl w:val="0"/>
          <w:numId w:val="291"/>
        </w:numPr>
        <w:ind w:left="426"/>
        <w:jc w:val="both"/>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453793" w:rsidRDefault="00453793" w:rsidP="00CA2132">
      <w:pPr>
        <w:pStyle w:val="ConsPlusNormal"/>
        <w:numPr>
          <w:ilvl w:val="0"/>
          <w:numId w:val="291"/>
        </w:numPr>
        <w:ind w:left="426"/>
        <w:jc w:val="both"/>
      </w:pPr>
      <w:r>
        <w:t>включение обучающихся в процессы познания и преобразования внешкольной социальной среды (населенного пункта, района, города).</w:t>
      </w:r>
    </w:p>
    <w:p w:rsidR="00453793" w:rsidRDefault="00453793" w:rsidP="000B6178">
      <w:pPr>
        <w:pStyle w:val="ConsPlusNormal"/>
        <w:ind w:firstLine="540"/>
        <w:jc w:val="both"/>
      </w:pPr>
    </w:p>
    <w:p w:rsidR="00453793" w:rsidRPr="008315D0" w:rsidRDefault="00EE0598" w:rsidP="008315D0">
      <w:pPr>
        <w:pStyle w:val="ConsPlusTitle"/>
        <w:ind w:firstLine="540"/>
        <w:jc w:val="both"/>
        <w:outlineLvl w:val="3"/>
        <w:rPr>
          <w:rFonts w:ascii="Times New Roman" w:hAnsi="Times New Roman" w:cs="Times New Roman"/>
          <w:i/>
        </w:rPr>
      </w:pPr>
      <w:bookmarkStart w:id="2" w:name="Par16571"/>
      <w:bookmarkEnd w:id="2"/>
      <w:r w:rsidRPr="008315D0">
        <w:rPr>
          <w:rFonts w:ascii="Times New Roman" w:hAnsi="Times New Roman" w:cs="Times New Roman"/>
          <w:i/>
        </w:rPr>
        <w:t xml:space="preserve">Общая характеристика </w:t>
      </w:r>
      <w:r w:rsidR="00453793" w:rsidRPr="008315D0">
        <w:rPr>
          <w:rFonts w:ascii="Times New Roman" w:hAnsi="Times New Roman" w:cs="Times New Roman"/>
          <w:i/>
        </w:rPr>
        <w:t>АО</w:t>
      </w:r>
      <w:r w:rsidR="006800B1">
        <w:rPr>
          <w:rFonts w:ascii="Times New Roman" w:hAnsi="Times New Roman" w:cs="Times New Roman"/>
          <w:i/>
        </w:rPr>
        <w:t>О</w:t>
      </w:r>
      <w:r w:rsidR="00453793" w:rsidRPr="008315D0">
        <w:rPr>
          <w:rFonts w:ascii="Times New Roman" w:hAnsi="Times New Roman" w:cs="Times New Roman"/>
          <w:i/>
        </w:rPr>
        <w:t>П НОО для обучающихся с РАС (вариант 8.1).</w:t>
      </w:r>
    </w:p>
    <w:p w:rsidR="00453793" w:rsidRDefault="00453793" w:rsidP="000B6178">
      <w:pPr>
        <w:pStyle w:val="ConsPlusNormal"/>
        <w:ind w:firstLine="540"/>
        <w:jc w:val="both"/>
      </w:pPr>
      <w: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8315D0" w:rsidRDefault="00453793" w:rsidP="000B6178">
      <w:pPr>
        <w:pStyle w:val="ConsPlusNormal"/>
        <w:ind w:firstLine="540"/>
        <w:jc w:val="both"/>
      </w:pPr>
      <w:r>
        <w:t xml:space="preserve">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w:t>
      </w:r>
    </w:p>
    <w:p w:rsidR="008315D0" w:rsidRDefault="00453793" w:rsidP="000B6178">
      <w:pPr>
        <w:pStyle w:val="ConsPlusNormal"/>
        <w:ind w:firstLine="540"/>
        <w:jc w:val="both"/>
      </w:pPr>
      <w:r>
        <w:t xml:space="preserve">Основными направлениями в специальной поддержке являются: </w:t>
      </w:r>
    </w:p>
    <w:p w:rsidR="008315D0" w:rsidRDefault="00453793" w:rsidP="00CA2132">
      <w:pPr>
        <w:pStyle w:val="ConsPlusNormal"/>
        <w:numPr>
          <w:ilvl w:val="0"/>
          <w:numId w:val="292"/>
        </w:numPr>
        <w:ind w:left="426"/>
        <w:jc w:val="both"/>
      </w:pPr>
      <w:r>
        <w:t xml:space="preserve">удовлетворение особых образовательных потребностей обучающихся с РАС; </w:t>
      </w:r>
    </w:p>
    <w:p w:rsidR="008315D0" w:rsidRDefault="00453793" w:rsidP="00CA2132">
      <w:pPr>
        <w:pStyle w:val="ConsPlusNormal"/>
        <w:numPr>
          <w:ilvl w:val="0"/>
          <w:numId w:val="292"/>
        </w:numPr>
        <w:ind w:left="426"/>
        <w:jc w:val="both"/>
      </w:pPr>
      <w:r>
        <w:t xml:space="preserve">коррекционная помощь в овладении базовым содержанием обучения; </w:t>
      </w:r>
    </w:p>
    <w:p w:rsidR="008315D0" w:rsidRDefault="00453793" w:rsidP="00CA2132">
      <w:pPr>
        <w:pStyle w:val="ConsPlusNormal"/>
        <w:numPr>
          <w:ilvl w:val="0"/>
          <w:numId w:val="292"/>
        </w:numPr>
        <w:ind w:left="426"/>
        <w:jc w:val="both"/>
      </w:pPr>
      <w:r>
        <w:t xml:space="preserve">эмоционально-личностное развитие, развитие коммуникативной сферы, зрительного и слухового восприятия, речи; </w:t>
      </w:r>
    </w:p>
    <w:p w:rsidR="00453793" w:rsidRDefault="00453793" w:rsidP="00CA2132">
      <w:pPr>
        <w:pStyle w:val="ConsPlusNormal"/>
        <w:numPr>
          <w:ilvl w:val="0"/>
          <w:numId w:val="292"/>
        </w:numPr>
        <w:ind w:left="426"/>
        <w:jc w:val="both"/>
      </w:pPr>
      <w:r>
        <w:t>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8315D0" w:rsidRDefault="00453793" w:rsidP="000B6178">
      <w:pPr>
        <w:pStyle w:val="ConsPlusNormal"/>
        <w:ind w:firstLine="540"/>
        <w:jc w:val="both"/>
      </w:pPr>
      <w:r>
        <w:t xml:space="preserve">Психолого-педагогическая поддержка предполагает: </w:t>
      </w:r>
    </w:p>
    <w:p w:rsidR="008315D0" w:rsidRDefault="00453793" w:rsidP="00CA2132">
      <w:pPr>
        <w:pStyle w:val="ConsPlusNormal"/>
        <w:numPr>
          <w:ilvl w:val="0"/>
          <w:numId w:val="296"/>
        </w:numPr>
        <w:ind w:left="426"/>
        <w:jc w:val="both"/>
      </w:pPr>
      <w:r>
        <w:t xml:space="preserve">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w:t>
      </w:r>
    </w:p>
    <w:p w:rsidR="008315D0" w:rsidRDefault="00453793" w:rsidP="00CA2132">
      <w:pPr>
        <w:pStyle w:val="ConsPlusNormal"/>
        <w:numPr>
          <w:ilvl w:val="0"/>
          <w:numId w:val="296"/>
        </w:numPr>
        <w:ind w:left="426"/>
        <w:jc w:val="both"/>
      </w:pPr>
      <w:r>
        <w:t xml:space="preserve">работу по профилактике внутриличностных и межличностных конфликтов в классе, школе, поддержанию эмоционально комфортной обстановки; </w:t>
      </w:r>
    </w:p>
    <w:p w:rsidR="00611F40" w:rsidRDefault="00453793" w:rsidP="00CA2132">
      <w:pPr>
        <w:pStyle w:val="ConsPlusNormal"/>
        <w:numPr>
          <w:ilvl w:val="0"/>
          <w:numId w:val="296"/>
        </w:numPr>
        <w:ind w:left="426"/>
        <w:jc w:val="both"/>
      </w:pPr>
      <w:r>
        <w:t>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bookmarkStart w:id="3" w:name="Par16577"/>
      <w:bookmarkEnd w:id="3"/>
    </w:p>
    <w:p w:rsidR="006800B1" w:rsidRDefault="006800B1" w:rsidP="006800B1">
      <w:pPr>
        <w:pStyle w:val="ConsPlusNormal"/>
        <w:ind w:left="426"/>
        <w:jc w:val="both"/>
      </w:pPr>
    </w:p>
    <w:p w:rsidR="00453793" w:rsidRPr="006800B1" w:rsidRDefault="00453793" w:rsidP="006800B1">
      <w:pPr>
        <w:pStyle w:val="ConsPlusTitle"/>
        <w:ind w:firstLine="567"/>
        <w:outlineLvl w:val="2"/>
        <w:rPr>
          <w:rFonts w:ascii="Times New Roman" w:hAnsi="Times New Roman" w:cs="Times New Roman"/>
          <w:i/>
        </w:rPr>
      </w:pPr>
      <w:r w:rsidRPr="006800B1">
        <w:rPr>
          <w:rFonts w:ascii="Times New Roman" w:hAnsi="Times New Roman" w:cs="Times New Roman"/>
          <w:i/>
        </w:rPr>
        <w:t>П</w:t>
      </w:r>
      <w:r w:rsidR="00611F40" w:rsidRPr="006800B1">
        <w:rPr>
          <w:rFonts w:ascii="Times New Roman" w:hAnsi="Times New Roman" w:cs="Times New Roman"/>
          <w:i/>
        </w:rPr>
        <w:t xml:space="preserve">ланируемые результаты освоения </w:t>
      </w:r>
      <w:r w:rsidRPr="006800B1">
        <w:rPr>
          <w:rFonts w:ascii="Times New Roman" w:hAnsi="Times New Roman" w:cs="Times New Roman"/>
          <w:i/>
        </w:rPr>
        <w:t>А</w:t>
      </w:r>
      <w:r w:rsidR="002E4843">
        <w:rPr>
          <w:rFonts w:ascii="Times New Roman" w:hAnsi="Times New Roman" w:cs="Times New Roman"/>
          <w:i/>
        </w:rPr>
        <w:t>О</w:t>
      </w:r>
      <w:r w:rsidRPr="006800B1">
        <w:rPr>
          <w:rFonts w:ascii="Times New Roman" w:hAnsi="Times New Roman" w:cs="Times New Roman"/>
          <w:i/>
        </w:rPr>
        <w:t>ОП НОО для обучающихся с РАС (вариант 8.1).</w:t>
      </w:r>
    </w:p>
    <w:p w:rsidR="00453793" w:rsidRDefault="00453793" w:rsidP="006800B1">
      <w:pPr>
        <w:pStyle w:val="ConsPlusNormal"/>
        <w:ind w:firstLine="540"/>
        <w:jc w:val="both"/>
      </w:pPr>
      <w:r>
        <w:t>Самым общим результатом освоения обучающимися с РАС содержания А</w:t>
      </w:r>
      <w:r w:rsidR="002E4843">
        <w:t>О</w:t>
      </w:r>
      <w:r>
        <w:t>ОП НОО должно стать полноценное начальное общее образование, развитие социальных (жизненных) компетенций. П</w:t>
      </w:r>
      <w:r w:rsidR="00611F40">
        <w:t xml:space="preserve">ланируемые результаты освоения </w:t>
      </w:r>
      <w:r>
        <w:t>АО</w:t>
      </w:r>
      <w:r w:rsidR="000F1F95">
        <w:t>О</w:t>
      </w:r>
      <w:r>
        <w:t>П НОО дополняются результатами освоения Программы коррекционной работы.</w:t>
      </w:r>
    </w:p>
    <w:p w:rsidR="00453793" w:rsidRDefault="00453793" w:rsidP="006800B1">
      <w:pPr>
        <w:pStyle w:val="ConsPlusNormal"/>
        <w:ind w:firstLine="540"/>
        <w:jc w:val="both"/>
      </w:pPr>
      <w:r>
        <w:t xml:space="preserve">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w:t>
      </w:r>
      <w:r>
        <w:lastRenderedPageBreak/>
        <w:t>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453793" w:rsidRDefault="00453793" w:rsidP="006800B1">
      <w:pPr>
        <w:pStyle w:val="ConsPlusNormal"/>
        <w:ind w:firstLine="540"/>
        <w:jc w:val="both"/>
      </w:pPr>
      <w:r>
        <w:t xml:space="preserve">Основная образовательная программа поддерживается Программой коррекционной работы. Требования к структуре Программы коррекционной работы задаются </w:t>
      </w:r>
      <w:hyperlink r:id="rId89" w:history="1">
        <w:r w:rsidRPr="000C32A0">
          <w:rPr>
            <w:color w:val="000000" w:themeColor="text1"/>
          </w:rPr>
          <w:t>ФГОС</w:t>
        </w:r>
      </w:hyperlink>
      <w:r w:rsidRPr="000C32A0">
        <w:rPr>
          <w:color w:val="000000" w:themeColor="text1"/>
        </w:rPr>
        <w:t xml:space="preserve"> </w:t>
      </w:r>
      <w:r>
        <w:t>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453793" w:rsidRDefault="00611F40" w:rsidP="006800B1">
      <w:pPr>
        <w:pStyle w:val="ConsPlusNormal"/>
        <w:ind w:firstLine="540"/>
        <w:jc w:val="both"/>
      </w:pPr>
      <w:r>
        <w:t xml:space="preserve">Поддержка в освоении </w:t>
      </w:r>
      <w:r w:rsidR="00453793">
        <w:t>АО</w:t>
      </w:r>
      <w:r w:rsidR="002E4843">
        <w:t>О</w:t>
      </w:r>
      <w:r w:rsidR="00453793">
        <w:t>П НОО для обучающихся с РАС (вариант 8.1) реализуется:</w:t>
      </w:r>
    </w:p>
    <w:p w:rsidR="00453793" w:rsidRDefault="00453793" w:rsidP="00CA2132">
      <w:pPr>
        <w:pStyle w:val="ConsPlusNormal"/>
        <w:numPr>
          <w:ilvl w:val="0"/>
          <w:numId w:val="297"/>
        </w:numPr>
        <w:ind w:left="426"/>
        <w:jc w:val="both"/>
      </w:pPr>
      <w:r>
        <w:t>в создании оптимальных условий введения обучающегося с РАС в ситуацию обучения;</w:t>
      </w:r>
    </w:p>
    <w:p w:rsidR="00453793" w:rsidRDefault="00453793" w:rsidP="00CA2132">
      <w:pPr>
        <w:pStyle w:val="ConsPlusNormal"/>
        <w:numPr>
          <w:ilvl w:val="0"/>
          <w:numId w:val="297"/>
        </w:numPr>
        <w:ind w:left="426"/>
        <w:jc w:val="both"/>
      </w:pPr>
      <w:r>
        <w:t>в помощи в формировании адекватного учебного поведения в условиях работы в классе;</w:t>
      </w:r>
    </w:p>
    <w:p w:rsidR="00453793" w:rsidRDefault="00453793" w:rsidP="00CA2132">
      <w:pPr>
        <w:pStyle w:val="ConsPlusNormal"/>
        <w:numPr>
          <w:ilvl w:val="0"/>
          <w:numId w:val="297"/>
        </w:numPr>
        <w:ind w:left="426"/>
        <w:jc w:val="both"/>
      </w:pPr>
      <w: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453793" w:rsidRDefault="00453793" w:rsidP="006800B1">
      <w:pPr>
        <w:pStyle w:val="ConsPlusNormal"/>
        <w:ind w:firstLine="540"/>
        <w:jc w:val="both"/>
      </w:pPr>
      <w:r>
        <w:t>Требования к результатам развития жизненной компетенции включают:</w:t>
      </w:r>
    </w:p>
    <w:p w:rsidR="00453793" w:rsidRDefault="00453793" w:rsidP="00CA2132">
      <w:pPr>
        <w:pStyle w:val="ConsPlusNormal"/>
        <w:numPr>
          <w:ilvl w:val="0"/>
          <w:numId w:val="298"/>
        </w:numPr>
        <w:ind w:left="426"/>
        <w:jc w:val="both"/>
      </w:pPr>
      <w: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453793" w:rsidRDefault="00453793" w:rsidP="00CA2132">
      <w:pPr>
        <w:pStyle w:val="ConsPlusNormal"/>
        <w:numPr>
          <w:ilvl w:val="0"/>
          <w:numId w:val="298"/>
        </w:numPr>
        <w:ind w:left="426"/>
        <w:jc w:val="both"/>
      </w:pPr>
      <w: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453793" w:rsidRDefault="00453793" w:rsidP="00CA2132">
      <w:pPr>
        <w:pStyle w:val="ConsPlusNormal"/>
        <w:numPr>
          <w:ilvl w:val="0"/>
          <w:numId w:val="298"/>
        </w:numPr>
        <w:ind w:left="426"/>
        <w:jc w:val="both"/>
      </w:pPr>
      <w: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453793" w:rsidRDefault="00453793" w:rsidP="00CA2132">
      <w:pPr>
        <w:pStyle w:val="ConsPlusNormal"/>
        <w:numPr>
          <w:ilvl w:val="0"/>
          <w:numId w:val="298"/>
        </w:numPr>
        <w:ind w:left="426"/>
        <w:jc w:val="both"/>
      </w:pPr>
      <w: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453793" w:rsidRDefault="00453793" w:rsidP="00CA2132">
      <w:pPr>
        <w:pStyle w:val="ConsPlusNormal"/>
        <w:numPr>
          <w:ilvl w:val="0"/>
          <w:numId w:val="298"/>
        </w:numPr>
        <w:ind w:left="426"/>
        <w:jc w:val="both"/>
      </w:pPr>
      <w:r>
        <w:t>овладение социально-бытовыми умениями в повседневной жизни;</w:t>
      </w:r>
    </w:p>
    <w:p w:rsidR="00453793" w:rsidRDefault="00453793" w:rsidP="00CA2132">
      <w:pPr>
        <w:pStyle w:val="ConsPlusNormal"/>
        <w:numPr>
          <w:ilvl w:val="0"/>
          <w:numId w:val="298"/>
        </w:numPr>
        <w:ind w:left="426"/>
        <w:jc w:val="both"/>
      </w:pPr>
      <w: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453793" w:rsidRDefault="00453793" w:rsidP="00CA2132">
      <w:pPr>
        <w:pStyle w:val="ConsPlusNormal"/>
        <w:numPr>
          <w:ilvl w:val="0"/>
          <w:numId w:val="298"/>
        </w:numPr>
        <w:ind w:left="426"/>
        <w:jc w:val="both"/>
      </w:pPr>
      <w: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rsidR="00453793" w:rsidRDefault="00453793" w:rsidP="00CA2132">
      <w:pPr>
        <w:pStyle w:val="ConsPlusNormal"/>
        <w:numPr>
          <w:ilvl w:val="0"/>
          <w:numId w:val="298"/>
        </w:numPr>
        <w:ind w:left="426"/>
        <w:jc w:val="both"/>
      </w:pPr>
      <w:r>
        <w:t>помощь в осмыслении социального окружения, своего места в нем, принятие соответствующих возрасту ценностей и социальных ролей.</w:t>
      </w:r>
    </w:p>
    <w:p w:rsidR="00611F40" w:rsidRDefault="00611F40" w:rsidP="006800B1">
      <w:pPr>
        <w:pStyle w:val="ConsPlusTitle"/>
        <w:outlineLvl w:val="2"/>
        <w:rPr>
          <w:rFonts w:ascii="Times New Roman" w:hAnsi="Times New Roman" w:cs="Times New Roman"/>
        </w:rPr>
      </w:pPr>
    </w:p>
    <w:p w:rsidR="00453793" w:rsidRPr="006800B1" w:rsidRDefault="00453793" w:rsidP="006800B1">
      <w:pPr>
        <w:pStyle w:val="ConsPlusTitle"/>
        <w:ind w:firstLine="539"/>
        <w:jc w:val="both"/>
        <w:outlineLvl w:val="2"/>
        <w:rPr>
          <w:rFonts w:ascii="Times New Roman" w:hAnsi="Times New Roman" w:cs="Times New Roman"/>
          <w:i/>
        </w:rPr>
      </w:pPr>
      <w:r w:rsidRPr="006800B1">
        <w:rPr>
          <w:rFonts w:ascii="Times New Roman" w:hAnsi="Times New Roman" w:cs="Times New Roman"/>
          <w:i/>
        </w:rPr>
        <w:t>Система оценки достижения планируемых результат</w:t>
      </w:r>
      <w:r w:rsidR="00611F40" w:rsidRPr="006800B1">
        <w:rPr>
          <w:rFonts w:ascii="Times New Roman" w:hAnsi="Times New Roman" w:cs="Times New Roman"/>
          <w:i/>
        </w:rPr>
        <w:t xml:space="preserve">ов освоения обучающимися с РАС </w:t>
      </w:r>
      <w:r w:rsidRPr="006800B1">
        <w:rPr>
          <w:rFonts w:ascii="Times New Roman" w:hAnsi="Times New Roman" w:cs="Times New Roman"/>
          <w:i/>
        </w:rPr>
        <w:t>АО</w:t>
      </w:r>
      <w:r w:rsidR="002E4843">
        <w:rPr>
          <w:rFonts w:ascii="Times New Roman" w:hAnsi="Times New Roman" w:cs="Times New Roman"/>
          <w:i/>
        </w:rPr>
        <w:t>О</w:t>
      </w:r>
      <w:r w:rsidRPr="006800B1">
        <w:rPr>
          <w:rFonts w:ascii="Times New Roman" w:hAnsi="Times New Roman" w:cs="Times New Roman"/>
          <w:i/>
        </w:rPr>
        <w:t>П НОО (вариант 8.1).</w:t>
      </w:r>
    </w:p>
    <w:p w:rsidR="00453793" w:rsidRDefault="00453793" w:rsidP="006800B1">
      <w:pPr>
        <w:pStyle w:val="ConsPlusNormal"/>
        <w:ind w:firstLine="539"/>
        <w:jc w:val="both"/>
      </w:pPr>
      <w:r>
        <w:t xml:space="preserve">Основными направлениями и целями оценочной деятельности в соответствии с требованиями </w:t>
      </w:r>
      <w:hyperlink r:id="rId90" w:history="1">
        <w:r w:rsidRPr="000C32A0">
          <w:rPr>
            <w:color w:val="000000" w:themeColor="text1"/>
          </w:rPr>
          <w:t>ФГОС</w:t>
        </w:r>
      </w:hyperlink>
      <w:r w:rsidRPr="000C32A0">
        <w:rPr>
          <w:color w:val="000000" w:themeColor="text1"/>
        </w:rPr>
        <w:t xml:space="preserve"> начал</w:t>
      </w:r>
      <w:r>
        <w:t>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453793" w:rsidRDefault="00453793" w:rsidP="006800B1">
      <w:pPr>
        <w:pStyle w:val="ConsPlusNormal"/>
        <w:ind w:firstLine="539"/>
        <w:jc w:val="both"/>
      </w:pPr>
      <w:r>
        <w:t>Система оценки достижений обучающимися пл</w:t>
      </w:r>
      <w:r w:rsidR="00611F40">
        <w:t xml:space="preserve">анируемых результатов освоения </w:t>
      </w:r>
      <w:r>
        <w:t>АО</w:t>
      </w:r>
      <w:r w:rsidR="002E4843">
        <w:t>О</w:t>
      </w:r>
      <w:r>
        <w:t>П НОО призвана решать следующие задачи:</w:t>
      </w:r>
    </w:p>
    <w:p w:rsidR="00453793" w:rsidRDefault="00453793" w:rsidP="00CA2132">
      <w:pPr>
        <w:pStyle w:val="ConsPlusNormal"/>
        <w:numPr>
          <w:ilvl w:val="0"/>
          <w:numId w:val="299"/>
        </w:numPr>
        <w:ind w:left="426"/>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53793" w:rsidRDefault="00453793" w:rsidP="00CA2132">
      <w:pPr>
        <w:pStyle w:val="ConsPlusNormal"/>
        <w:numPr>
          <w:ilvl w:val="0"/>
          <w:numId w:val="299"/>
        </w:numPr>
        <w:ind w:left="426"/>
        <w:jc w:val="both"/>
      </w:pPr>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rsidR="00453793" w:rsidRDefault="00453793" w:rsidP="00CA2132">
      <w:pPr>
        <w:pStyle w:val="ConsPlusNormal"/>
        <w:numPr>
          <w:ilvl w:val="0"/>
          <w:numId w:val="299"/>
        </w:numPr>
        <w:ind w:left="426"/>
        <w:jc w:val="both"/>
      </w:pPr>
      <w:r>
        <w:t>обеспечивать комплексный подход</w:t>
      </w:r>
      <w:r w:rsidR="00611F40">
        <w:t xml:space="preserve"> к оценке результатов освоения </w:t>
      </w:r>
      <w:r>
        <w:t>АО</w:t>
      </w:r>
      <w:r w:rsidR="002E4843">
        <w:t>О</w:t>
      </w:r>
      <w:r>
        <w:t>П НОО, позволяющий вести оценку предметных, метапредметных и личностных результатов;</w:t>
      </w:r>
    </w:p>
    <w:p w:rsidR="00453793" w:rsidRDefault="00453793" w:rsidP="00CA2132">
      <w:pPr>
        <w:pStyle w:val="ConsPlusNormal"/>
        <w:numPr>
          <w:ilvl w:val="0"/>
          <w:numId w:val="299"/>
        </w:numPr>
        <w:ind w:left="426"/>
        <w:jc w:val="both"/>
      </w:pPr>
      <w:r>
        <w:t>предусматривать оценку достижений обучающихся с РАС (итоговая</w:t>
      </w:r>
      <w:r w:rsidR="00611F40">
        <w:t xml:space="preserve"> оценка обучающихся, освоивших </w:t>
      </w:r>
      <w:r>
        <w:t>АО</w:t>
      </w:r>
      <w:r w:rsidR="002E4843">
        <w:t>О</w:t>
      </w:r>
      <w:r>
        <w:t>П НОО) и оценку эффективности деятельности образовательного учреждения;</w:t>
      </w:r>
    </w:p>
    <w:p w:rsidR="00453793" w:rsidRDefault="00453793" w:rsidP="00CA2132">
      <w:pPr>
        <w:pStyle w:val="ConsPlusNormal"/>
        <w:numPr>
          <w:ilvl w:val="0"/>
          <w:numId w:val="299"/>
        </w:numPr>
        <w:ind w:left="426"/>
        <w:jc w:val="both"/>
      </w:pPr>
      <w:r>
        <w:lastRenderedPageBreak/>
        <w:t>позволять осуществлять оценку динамики учебных достижений обучающихся с РАС.</w:t>
      </w:r>
    </w:p>
    <w:p w:rsidR="00453793" w:rsidRDefault="00453793" w:rsidP="006800B1">
      <w:pPr>
        <w:pStyle w:val="ConsPlusNormal"/>
        <w:ind w:firstLine="539"/>
        <w:jc w:val="both"/>
      </w:pPr>
      <w:r>
        <w:t>Результаты дост</w:t>
      </w:r>
      <w:r w:rsidR="00611F40">
        <w:t xml:space="preserve">ижений обучающихся в овладении </w:t>
      </w:r>
      <w:r>
        <w:t>АО</w:t>
      </w:r>
      <w:r w:rsidR="002E4843">
        <w:t>О</w:t>
      </w:r>
      <w:r>
        <w:t>П НОО являются значимыми для оценки качества образования.</w:t>
      </w:r>
    </w:p>
    <w:p w:rsidR="00453793" w:rsidRDefault="00453793" w:rsidP="006800B1">
      <w:pPr>
        <w:pStyle w:val="ConsPlusNormal"/>
        <w:ind w:firstLine="539"/>
        <w:jc w:val="both"/>
      </w:pPr>
      <w:r>
        <w:t>Система оценки достижения пла</w:t>
      </w:r>
      <w:r w:rsidR="00611F40">
        <w:t xml:space="preserve">нируемых результатов освоения </w:t>
      </w:r>
      <w:r>
        <w:t>АО</w:t>
      </w:r>
      <w:r w:rsidR="000F1F95">
        <w:t>О</w:t>
      </w:r>
      <w:r>
        <w:t>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453793" w:rsidRPr="000C32A0" w:rsidRDefault="00453793" w:rsidP="006800B1">
      <w:pPr>
        <w:pStyle w:val="ConsPlusNormal"/>
        <w:ind w:firstLine="539"/>
        <w:jc w:val="both"/>
        <w:rPr>
          <w:color w:val="000000" w:themeColor="text1"/>
        </w:rPr>
      </w:pPr>
      <w:r>
        <w:t xml:space="preserve">Оценка результатов освоения обучающимися с РАС </w:t>
      </w:r>
      <w:r w:rsidRPr="000C32A0">
        <w:rPr>
          <w:color w:val="000000" w:themeColor="text1"/>
        </w:rPr>
        <w:t>АО</w:t>
      </w:r>
      <w:r w:rsidR="002E4843">
        <w:rPr>
          <w:color w:val="000000" w:themeColor="text1"/>
        </w:rPr>
        <w:t>О</w:t>
      </w:r>
      <w:r w:rsidRPr="000C32A0">
        <w:rPr>
          <w:color w:val="000000" w:themeColor="text1"/>
        </w:rPr>
        <w:t xml:space="preserve">П НОО (кроме программы коррекционной работы) осуществляется в соответствии с требованиями </w:t>
      </w:r>
      <w:hyperlink r:id="rId91" w:history="1">
        <w:r w:rsidRPr="000C32A0">
          <w:rPr>
            <w:color w:val="000000" w:themeColor="text1"/>
          </w:rPr>
          <w:t>ФГОС</w:t>
        </w:r>
      </w:hyperlink>
      <w:r w:rsidRPr="000C32A0">
        <w:rPr>
          <w:color w:val="000000" w:themeColor="text1"/>
        </w:rPr>
        <w:t xml:space="preserve"> начального общего образования.</w:t>
      </w:r>
    </w:p>
    <w:p w:rsidR="00453793" w:rsidRPr="000C32A0" w:rsidRDefault="00453793" w:rsidP="006800B1">
      <w:pPr>
        <w:pStyle w:val="ConsPlusNormal"/>
        <w:ind w:firstLine="539"/>
        <w:jc w:val="both"/>
        <w:rPr>
          <w:color w:val="000000" w:themeColor="text1"/>
        </w:rPr>
      </w:pPr>
      <w:r w:rsidRPr="000C32A0">
        <w:rPr>
          <w:color w:val="000000" w:themeColor="text1"/>
        </w:rPr>
        <w:t>Оценка результатов освоения обучающимися с РАС программы коррекционной работы, с</w:t>
      </w:r>
      <w:r w:rsidR="00611F40">
        <w:rPr>
          <w:color w:val="000000" w:themeColor="text1"/>
        </w:rPr>
        <w:t xml:space="preserve">оставляющей неотъемлемую часть </w:t>
      </w:r>
      <w:r w:rsidRPr="000C32A0">
        <w:rPr>
          <w:color w:val="000000" w:themeColor="text1"/>
        </w:rPr>
        <w:t>АО</w:t>
      </w:r>
      <w:r w:rsidR="002E4843">
        <w:rPr>
          <w:color w:val="000000" w:themeColor="text1"/>
        </w:rPr>
        <w:t>О</w:t>
      </w:r>
      <w:r w:rsidRPr="000C32A0">
        <w:rPr>
          <w:color w:val="000000" w:themeColor="text1"/>
        </w:rPr>
        <w:t xml:space="preserve">П НОО, осуществляется в полном соответствии с требованиями </w:t>
      </w:r>
      <w:hyperlink r:id="rId92" w:history="1">
        <w:r w:rsidRPr="000C32A0">
          <w:rPr>
            <w:color w:val="000000" w:themeColor="text1"/>
          </w:rPr>
          <w:t>ФГОС</w:t>
        </w:r>
      </w:hyperlink>
      <w:r w:rsidRPr="000C32A0">
        <w:rPr>
          <w:color w:val="000000" w:themeColor="text1"/>
        </w:rPr>
        <w:t xml:space="preserve"> начального общего образования.</w:t>
      </w:r>
    </w:p>
    <w:p w:rsidR="00453793" w:rsidRDefault="00453793" w:rsidP="006800B1">
      <w:pPr>
        <w:pStyle w:val="ConsPlusNormal"/>
        <w:ind w:firstLine="539"/>
        <w:jc w:val="both"/>
      </w:pPr>
      <w:r w:rsidRPr="000C32A0">
        <w:rPr>
          <w:color w:val="000000" w:themeColor="text1"/>
        </w:rPr>
        <w:t>При определении подходов к осуществлению оценки</w:t>
      </w:r>
      <w:r>
        <w:t xml:space="preserve"> результатов освоения обучающимися с РАС программы коррекционной работы целесообразно опираться на следующие принципы:</w:t>
      </w:r>
    </w:p>
    <w:p w:rsidR="00453793" w:rsidRDefault="00453793" w:rsidP="006800B1">
      <w:pPr>
        <w:pStyle w:val="ConsPlusNormal"/>
        <w:ind w:firstLine="539"/>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453793" w:rsidRDefault="00453793" w:rsidP="006800B1">
      <w:pPr>
        <w:pStyle w:val="ConsPlusNormal"/>
        <w:ind w:firstLine="539"/>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453793" w:rsidRDefault="00453793" w:rsidP="006800B1">
      <w:pPr>
        <w:pStyle w:val="ConsPlusNormal"/>
        <w:ind w:firstLine="539"/>
        <w:jc w:val="both"/>
      </w:pPr>
      <w:r>
        <w:t>3) единства параметров, критериев и инструментария оценки до</w:t>
      </w:r>
      <w:r w:rsidR="00A33F9A">
        <w:t xml:space="preserve">стижений в освоении содержания </w:t>
      </w:r>
      <w:r>
        <w:t>АОП, что сможет обеспечить объективность оценки.</w:t>
      </w:r>
    </w:p>
    <w:p w:rsidR="00453793" w:rsidRDefault="00453793" w:rsidP="006800B1">
      <w:pPr>
        <w:pStyle w:val="ConsPlusNormal"/>
        <w:ind w:firstLine="539"/>
        <w:jc w:val="both"/>
      </w:pPr>
      <w:r>
        <w:t xml:space="preserve"> Система оценки достижения обучающимися с РАС пл</w:t>
      </w:r>
      <w:r w:rsidR="00A33F9A">
        <w:t xml:space="preserve">анируемых результатов освоения </w:t>
      </w:r>
      <w:r>
        <w:t>АО</w:t>
      </w:r>
      <w:r w:rsidR="002E4843">
        <w:t>О</w:t>
      </w:r>
      <w:r>
        <w:t>П НОО должна позволять вести оценку предметных, метапредметных и личностных результатов; в том числе итоговую оценку</w:t>
      </w:r>
      <w:r w:rsidR="00A33F9A">
        <w:t xml:space="preserve">, обучающихся с РАС, освоивших </w:t>
      </w:r>
      <w:r>
        <w:t>АО</w:t>
      </w:r>
      <w:r w:rsidR="002E4843">
        <w:t>О</w:t>
      </w:r>
      <w:r>
        <w:t>П НОО.</w:t>
      </w:r>
    </w:p>
    <w:p w:rsidR="00453793" w:rsidRDefault="00453793" w:rsidP="006800B1">
      <w:pPr>
        <w:pStyle w:val="ConsPlusNormal"/>
        <w:ind w:firstLine="539"/>
        <w:jc w:val="both"/>
      </w:pPr>
      <w:r>
        <w:t>Система оценки достижения обучающимися с РАС планируемых результатов освоения А</w:t>
      </w:r>
      <w:r w:rsidR="002E4843">
        <w:t>О</w:t>
      </w:r>
      <w:r>
        <w:t>ОП НОО должна также предусматривать оценку достижения обучающимися с РАС планируемых результатов освоения программы коррекционной работы.</w:t>
      </w:r>
    </w:p>
    <w:p w:rsidR="00453793" w:rsidRDefault="00453793" w:rsidP="006800B1">
      <w:pPr>
        <w:pStyle w:val="ConsPlusNormal"/>
        <w:ind w:firstLine="539"/>
        <w:jc w:val="both"/>
      </w:pPr>
      <w: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453793" w:rsidRDefault="00453793" w:rsidP="006800B1">
      <w:pPr>
        <w:pStyle w:val="ConsPlusNormal"/>
        <w:ind w:firstLine="539"/>
        <w:jc w:val="both"/>
      </w:pPr>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453793" w:rsidRDefault="00453793" w:rsidP="00CA2132">
      <w:pPr>
        <w:pStyle w:val="ConsPlusNormal"/>
        <w:numPr>
          <w:ilvl w:val="0"/>
          <w:numId w:val="300"/>
        </w:numPr>
        <w:ind w:left="426"/>
        <w:jc w:val="both"/>
      </w:pPr>
      <w:r>
        <w:t>результатов мониторинговых исследований разного уровня (федерального, регионального, муниципального);</w:t>
      </w:r>
    </w:p>
    <w:p w:rsidR="00453793" w:rsidRDefault="00453793" w:rsidP="00CA2132">
      <w:pPr>
        <w:pStyle w:val="ConsPlusNormal"/>
        <w:numPr>
          <w:ilvl w:val="0"/>
          <w:numId w:val="300"/>
        </w:numPr>
        <w:ind w:left="426"/>
        <w:jc w:val="both"/>
      </w:pPr>
      <w:r>
        <w:t>условий реализации АООП начального общего образования;</w:t>
      </w:r>
    </w:p>
    <w:p w:rsidR="00453793" w:rsidRDefault="00453793" w:rsidP="00CA2132">
      <w:pPr>
        <w:pStyle w:val="ConsPlusNormal"/>
        <w:numPr>
          <w:ilvl w:val="0"/>
          <w:numId w:val="300"/>
        </w:numPr>
        <w:ind w:left="426"/>
        <w:jc w:val="both"/>
      </w:pPr>
      <w:r>
        <w:t>особенностей контингента обучающихся.</w:t>
      </w:r>
    </w:p>
    <w:p w:rsidR="00453793" w:rsidRDefault="00453793" w:rsidP="00453793">
      <w:pPr>
        <w:pStyle w:val="ConsPlusNormal"/>
      </w:pPr>
    </w:p>
    <w:p w:rsidR="00453793" w:rsidRPr="006800B1" w:rsidRDefault="00187732" w:rsidP="006800B1">
      <w:pPr>
        <w:pStyle w:val="ConsPlusTitle"/>
        <w:tabs>
          <w:tab w:val="left" w:pos="8970"/>
        </w:tabs>
        <w:ind w:firstLine="567"/>
        <w:jc w:val="both"/>
        <w:outlineLvl w:val="1"/>
        <w:rPr>
          <w:rFonts w:ascii="Times New Roman" w:hAnsi="Times New Roman" w:cs="Times New Roman"/>
        </w:rPr>
      </w:pPr>
      <w:r>
        <w:rPr>
          <w:rFonts w:ascii="Times New Roman" w:hAnsi="Times New Roman" w:cs="Times New Roman"/>
        </w:rPr>
        <w:t>5</w:t>
      </w:r>
      <w:r w:rsidR="006800B1">
        <w:rPr>
          <w:rFonts w:ascii="Times New Roman" w:hAnsi="Times New Roman" w:cs="Times New Roman"/>
        </w:rPr>
        <w:t xml:space="preserve">.1.2 </w:t>
      </w:r>
      <w:r w:rsidR="00B32F0F" w:rsidRPr="006800B1">
        <w:rPr>
          <w:rFonts w:ascii="Times New Roman" w:hAnsi="Times New Roman" w:cs="Times New Roman"/>
        </w:rPr>
        <w:t xml:space="preserve">Содержательный раздел </w:t>
      </w:r>
      <w:r w:rsidR="00453793" w:rsidRPr="006800B1">
        <w:rPr>
          <w:rFonts w:ascii="Times New Roman" w:hAnsi="Times New Roman" w:cs="Times New Roman"/>
        </w:rPr>
        <w:t>АО</w:t>
      </w:r>
      <w:r w:rsidR="002E4843">
        <w:rPr>
          <w:rFonts w:ascii="Times New Roman" w:hAnsi="Times New Roman" w:cs="Times New Roman"/>
        </w:rPr>
        <w:t>О</w:t>
      </w:r>
      <w:r w:rsidR="00453793" w:rsidRPr="006800B1">
        <w:rPr>
          <w:rFonts w:ascii="Times New Roman" w:hAnsi="Times New Roman" w:cs="Times New Roman"/>
        </w:rPr>
        <w:t>П НОО для обучающихся с РАС</w:t>
      </w:r>
      <w:r w:rsidR="006800B1" w:rsidRPr="006800B1">
        <w:rPr>
          <w:rFonts w:ascii="Times New Roman" w:hAnsi="Times New Roman" w:cs="Times New Roman"/>
        </w:rPr>
        <w:t xml:space="preserve"> </w:t>
      </w:r>
      <w:r w:rsidR="00453793" w:rsidRPr="006800B1">
        <w:rPr>
          <w:rFonts w:ascii="Times New Roman" w:hAnsi="Times New Roman" w:cs="Times New Roman"/>
        </w:rPr>
        <w:t>(вариант 8.1)</w:t>
      </w:r>
      <w:r w:rsidR="006800B1" w:rsidRPr="006800B1">
        <w:rPr>
          <w:rFonts w:ascii="Times New Roman" w:hAnsi="Times New Roman" w:cs="Times New Roman"/>
        </w:rPr>
        <w:tab/>
      </w:r>
    </w:p>
    <w:p w:rsidR="00453793" w:rsidRDefault="006800B1" w:rsidP="006800B1">
      <w:pPr>
        <w:pStyle w:val="ConsPlusNormal"/>
        <w:ind w:firstLine="540"/>
        <w:jc w:val="both"/>
      </w:pPr>
      <w:r>
        <w:t>Р</w:t>
      </w:r>
      <w:r w:rsidR="00453793">
        <w:t xml:space="preserve">абочие программы учебных предметов, учебных курсов (в том числе внеурочной </w:t>
      </w:r>
      <w:r w:rsidR="00453793" w:rsidRPr="000C32A0">
        <w:rPr>
          <w:color w:val="000000" w:themeColor="text1"/>
        </w:rPr>
        <w:t xml:space="preserve">деятельности), учебных модулей, программа формирования УУД соответствуют требованиям в </w:t>
      </w:r>
      <w:hyperlink r:id="rId93" w:history="1">
        <w:r w:rsidR="00453793" w:rsidRPr="000C32A0">
          <w:rPr>
            <w:color w:val="000000" w:themeColor="text1"/>
          </w:rPr>
          <w:t>ФГОС</w:t>
        </w:r>
      </w:hyperlink>
      <w:r w:rsidR="00453793" w:rsidRPr="000C32A0">
        <w:rPr>
          <w:color w:val="000000" w:themeColor="text1"/>
        </w:rPr>
        <w:t xml:space="preserve"> начального</w:t>
      </w:r>
      <w:r w:rsidR="00453793">
        <w:t xml:space="preserve"> общего образования обучающихся с ОВЗ и ФОП начального общего образования</w:t>
      </w:r>
      <w:r w:rsidR="000F1F95">
        <w:t xml:space="preserve"> </w:t>
      </w:r>
      <w:r w:rsidR="000F1F95">
        <w:rPr>
          <w:color w:val="000000" w:themeColor="text1"/>
        </w:rPr>
        <w:t xml:space="preserve">и отражены в п п. 2.1 – 2.2 ООП НОО МОУ СОШ № 3 г. Ростова </w:t>
      </w:r>
      <w:hyperlink r:id="rId94" w:history="1">
        <w:r w:rsidR="000F1F95" w:rsidRPr="00F534B7">
          <w:rPr>
            <w:rStyle w:val="ae"/>
          </w:rPr>
          <w:t>https://docs.google.com/document/d/1laHW19cOy11VyUH61Xn_4PwA1MSYdeHx/edit?usp=share_link&amp;ouid=114631791517492768225&amp;rtpof=true&amp;sd=true</w:t>
        </w:r>
      </w:hyperlink>
      <w:r w:rsidR="00453793">
        <w:t>.</w:t>
      </w:r>
    </w:p>
    <w:p w:rsidR="000C32A0" w:rsidRDefault="000C32A0" w:rsidP="00453793">
      <w:pPr>
        <w:pStyle w:val="ConsPlusTitle"/>
        <w:ind w:firstLine="540"/>
        <w:jc w:val="both"/>
        <w:outlineLvl w:val="2"/>
      </w:pPr>
    </w:p>
    <w:p w:rsidR="006E3B1A" w:rsidRDefault="006E3B1A" w:rsidP="006E3B1A">
      <w:pPr>
        <w:pStyle w:val="ConsPlusNormal"/>
        <w:ind w:firstLine="540"/>
        <w:jc w:val="both"/>
        <w:rPr>
          <w:b/>
          <w:bCs/>
          <w:u w:val="single"/>
        </w:rPr>
      </w:pPr>
      <w:r w:rsidRPr="006E3B1A">
        <w:rPr>
          <w:b/>
          <w:bCs/>
        </w:rPr>
        <w:lastRenderedPageBreak/>
        <w:t>5.1.2.1</w:t>
      </w:r>
      <w:r>
        <w:rPr>
          <w:b/>
          <w:bCs/>
          <w:u w:val="single"/>
        </w:rPr>
        <w:t xml:space="preserve"> </w:t>
      </w:r>
      <w:r w:rsidRPr="00824252">
        <w:rPr>
          <w:b/>
          <w:bCs/>
          <w:u w:val="single"/>
        </w:rPr>
        <w:t>Коррекционно-развивающая область.</w:t>
      </w:r>
    </w:p>
    <w:p w:rsidR="006E3B1A" w:rsidRPr="006D2894" w:rsidRDefault="006E3B1A" w:rsidP="006E3B1A">
      <w:pPr>
        <w:pStyle w:val="ConsPlusNormal"/>
        <w:ind w:firstLine="540"/>
        <w:jc w:val="both"/>
        <w:rPr>
          <w:bCs/>
        </w:rPr>
      </w:pPr>
      <w:r w:rsidRPr="006D2894">
        <w:rPr>
          <w:bCs/>
        </w:rPr>
        <w:t>Коррекционно-развивающая область является обязательной частью внеурочной деятельности, поддерживающей процесс освоения содержания АООП НОО. Коррекционно-развивающая</w:t>
      </w:r>
      <w:r>
        <w:rPr>
          <w:bCs/>
        </w:rPr>
        <w:t xml:space="preserve"> </w:t>
      </w:r>
      <w:r w:rsidRPr="006D2894">
        <w:rPr>
          <w:bCs/>
        </w:rPr>
        <w:t>работа</w:t>
      </w:r>
      <w:r>
        <w:rPr>
          <w:bCs/>
        </w:rPr>
        <w:t xml:space="preserve"> </w:t>
      </w:r>
      <w:r w:rsidRPr="006D2894">
        <w:rPr>
          <w:bCs/>
        </w:rPr>
        <w:t>направленана:</w:t>
      </w:r>
    </w:p>
    <w:p w:rsidR="006E3B1A" w:rsidRPr="006D2894" w:rsidRDefault="006E3B1A" w:rsidP="006003E8">
      <w:pPr>
        <w:pStyle w:val="ConsPlusNormal"/>
        <w:numPr>
          <w:ilvl w:val="0"/>
          <w:numId w:val="586"/>
        </w:numPr>
        <w:jc w:val="both"/>
        <w:rPr>
          <w:bCs/>
        </w:rPr>
      </w:pPr>
      <w:r w:rsidRPr="006D2894">
        <w:rPr>
          <w:bCs/>
        </w:rPr>
        <w:t>обеспечение развития эмоционально-личностной сферы и коррекцию ее недостатков;</w:t>
      </w:r>
    </w:p>
    <w:p w:rsidR="006E3B1A" w:rsidRPr="006D2894" w:rsidRDefault="006E3B1A" w:rsidP="006003E8">
      <w:pPr>
        <w:pStyle w:val="ConsPlusNormal"/>
        <w:numPr>
          <w:ilvl w:val="0"/>
          <w:numId w:val="586"/>
        </w:numPr>
        <w:jc w:val="both"/>
        <w:rPr>
          <w:bCs/>
        </w:rPr>
      </w:pPr>
      <w:r w:rsidRPr="006D2894">
        <w:rPr>
          <w:bCs/>
        </w:rPr>
        <w:t>познавательной деятельности и целенаправленное формирование высших психических функций;</w:t>
      </w:r>
    </w:p>
    <w:p w:rsidR="006E3B1A" w:rsidRDefault="006E3B1A" w:rsidP="006003E8">
      <w:pPr>
        <w:pStyle w:val="ConsPlusNormal"/>
        <w:numPr>
          <w:ilvl w:val="0"/>
          <w:numId w:val="586"/>
        </w:numPr>
        <w:jc w:val="both"/>
        <w:rPr>
          <w:bCs/>
        </w:rPr>
      </w:pPr>
      <w:r w:rsidRPr="006D2894">
        <w:rPr>
          <w:bCs/>
        </w:rPr>
        <w:t>формирования произвольной регуляции деятельности и поведения;</w:t>
      </w:r>
    </w:p>
    <w:p w:rsidR="006E3B1A" w:rsidRPr="006D2894" w:rsidRDefault="006E3B1A" w:rsidP="006003E8">
      <w:pPr>
        <w:pStyle w:val="ConsPlusNormal"/>
        <w:numPr>
          <w:ilvl w:val="0"/>
          <w:numId w:val="586"/>
        </w:numPr>
        <w:jc w:val="both"/>
        <w:rPr>
          <w:bCs/>
        </w:rPr>
      </w:pPr>
      <w:r w:rsidRPr="006D2894">
        <w:rPr>
          <w:bCs/>
        </w:rPr>
        <w:t>коррекцию нарушений устной и письменной речи, психолого</w:t>
      </w:r>
      <w:r>
        <w:rPr>
          <w:bCs/>
        </w:rPr>
        <w:t>-</w:t>
      </w:r>
      <w:r w:rsidRPr="006D2894">
        <w:rPr>
          <w:bCs/>
        </w:rPr>
        <w:t>педагогическую поддержку в освоении АО</w:t>
      </w:r>
      <w:r>
        <w:rPr>
          <w:bCs/>
        </w:rPr>
        <w:t>О</w:t>
      </w:r>
      <w:r w:rsidRPr="006D2894">
        <w:rPr>
          <w:bCs/>
        </w:rPr>
        <w:t xml:space="preserve">П НОО обучающегося с </w:t>
      </w:r>
      <w:r>
        <w:rPr>
          <w:bCs/>
        </w:rPr>
        <w:t>РАС</w:t>
      </w:r>
      <w:r w:rsidRPr="006D2894">
        <w:rPr>
          <w:bCs/>
        </w:rPr>
        <w:t>.</w:t>
      </w:r>
    </w:p>
    <w:p w:rsidR="006E3B1A" w:rsidRPr="006D2894" w:rsidRDefault="006E3B1A" w:rsidP="006E3B1A">
      <w:pPr>
        <w:pStyle w:val="ConsPlusNormal"/>
        <w:ind w:firstLine="540"/>
        <w:jc w:val="both"/>
        <w:rPr>
          <w:bCs/>
        </w:rPr>
      </w:pPr>
      <w:r w:rsidRPr="006D2894">
        <w:rPr>
          <w:bCs/>
        </w:rP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(индивидуальные занятия), «Ри</w:t>
      </w:r>
      <w:r>
        <w:rPr>
          <w:bCs/>
        </w:rPr>
        <w:t>тмика» (индивидуальные занятия), которые отражены в пп. 4.1.2.1 – 4.1.2. данной АООП</w:t>
      </w:r>
    </w:p>
    <w:p w:rsidR="006E3B1A" w:rsidRDefault="006E3B1A" w:rsidP="00453793">
      <w:pPr>
        <w:pStyle w:val="ConsPlusTitle"/>
        <w:ind w:firstLine="540"/>
        <w:jc w:val="both"/>
        <w:outlineLvl w:val="2"/>
      </w:pPr>
    </w:p>
    <w:p w:rsidR="002E37EE" w:rsidRDefault="002E37EE" w:rsidP="002E37EE">
      <w:pPr>
        <w:pStyle w:val="ConsPlusTitle"/>
        <w:ind w:firstLine="540"/>
        <w:jc w:val="both"/>
        <w:outlineLvl w:val="2"/>
        <w:rPr>
          <w:rFonts w:ascii="Times New Roman" w:hAnsi="Times New Roman" w:cs="Times New Roman"/>
          <w:color w:val="000000" w:themeColor="text1"/>
          <w:u w:val="single"/>
        </w:rPr>
      </w:pPr>
      <w:r>
        <w:rPr>
          <w:rFonts w:ascii="Times New Roman" w:hAnsi="Times New Roman" w:cs="Times New Roman"/>
          <w:color w:val="000000" w:themeColor="text1"/>
        </w:rPr>
        <w:t xml:space="preserve">4.1.2.4 </w:t>
      </w:r>
      <w:r w:rsidRPr="00824252">
        <w:rPr>
          <w:rFonts w:ascii="Times New Roman" w:hAnsi="Times New Roman" w:cs="Times New Roman"/>
          <w:color w:val="000000" w:themeColor="text1"/>
          <w:u w:val="single"/>
        </w:rPr>
        <w:t>Программа формирования универсальных учебных действий</w:t>
      </w:r>
    </w:p>
    <w:p w:rsidR="002E37EE" w:rsidRPr="006D2894" w:rsidRDefault="002E37EE" w:rsidP="002E37EE">
      <w:pPr>
        <w:pStyle w:val="ConsPlusTitle"/>
        <w:ind w:firstLine="540"/>
        <w:jc w:val="both"/>
        <w:outlineLvl w:val="2"/>
        <w:rPr>
          <w:rFonts w:ascii="Times New Roman" w:hAnsi="Times New Roman" w:cs="Times New Roman"/>
          <w:b w:val="0"/>
          <w:color w:val="000000" w:themeColor="text1"/>
        </w:rPr>
      </w:pPr>
      <w:r w:rsidRPr="006D2894">
        <w:rPr>
          <w:rFonts w:ascii="Times New Roman" w:hAnsi="Times New Roman" w:cs="Times New Roman"/>
          <w:b w:val="0"/>
          <w:color w:val="000000" w:themeColor="text1"/>
        </w:rPr>
        <w:t>В соответствии с ФГОС НОО программа формирования универсальных (обобщённых) учебных действий (далее - УУД) имеет следующую структуру:</w:t>
      </w:r>
    </w:p>
    <w:p w:rsidR="002E37EE" w:rsidRPr="006D2894" w:rsidRDefault="002E37EE" w:rsidP="006003E8">
      <w:pPr>
        <w:pStyle w:val="ConsPlusTitle"/>
        <w:numPr>
          <w:ilvl w:val="0"/>
          <w:numId w:val="585"/>
        </w:numPr>
        <w:ind w:left="426"/>
        <w:jc w:val="both"/>
        <w:outlineLvl w:val="2"/>
        <w:rPr>
          <w:rFonts w:ascii="Times New Roman" w:hAnsi="Times New Roman" w:cs="Times New Roman"/>
          <w:b w:val="0"/>
          <w:color w:val="000000" w:themeColor="text1"/>
        </w:rPr>
      </w:pPr>
      <w:r w:rsidRPr="006D2894">
        <w:rPr>
          <w:rFonts w:ascii="Times New Roman" w:hAnsi="Times New Roman" w:cs="Times New Roman"/>
          <w:b w:val="0"/>
          <w:color w:val="000000" w:themeColor="text1"/>
        </w:rPr>
        <w:t>описание взаимосвязи универсальных учебных действий с содержанием учебных предметов;</w:t>
      </w:r>
    </w:p>
    <w:p w:rsidR="002E37EE" w:rsidRPr="006D2894" w:rsidRDefault="002E37EE" w:rsidP="006003E8">
      <w:pPr>
        <w:pStyle w:val="ConsPlusTitle"/>
        <w:numPr>
          <w:ilvl w:val="0"/>
          <w:numId w:val="585"/>
        </w:numPr>
        <w:ind w:left="426"/>
        <w:jc w:val="both"/>
        <w:outlineLvl w:val="2"/>
        <w:rPr>
          <w:rFonts w:ascii="Times New Roman" w:hAnsi="Times New Roman" w:cs="Times New Roman"/>
          <w:b w:val="0"/>
          <w:color w:val="000000" w:themeColor="text1"/>
        </w:rPr>
      </w:pPr>
      <w:r w:rsidRPr="006D2894">
        <w:rPr>
          <w:rFonts w:ascii="Times New Roman" w:hAnsi="Times New Roman" w:cs="Times New Roman"/>
          <w:b w:val="0"/>
          <w:color w:val="000000" w:themeColor="text1"/>
        </w:rPr>
        <w:t>характеристика познавательных, коммуникативных и регулятивных универсальных учебных действий.</w:t>
      </w:r>
    </w:p>
    <w:p w:rsidR="002E37EE" w:rsidRDefault="002E37EE" w:rsidP="002E37EE">
      <w:pPr>
        <w:pStyle w:val="ConsPlusTitle"/>
        <w:ind w:firstLine="540"/>
        <w:jc w:val="both"/>
        <w:outlineLvl w:val="2"/>
      </w:pPr>
      <w:r w:rsidRPr="006D2894">
        <w:rPr>
          <w:rFonts w:ascii="Times New Roman" w:hAnsi="Times New Roman" w:cs="Times New Roman"/>
          <w:b w:val="0"/>
          <w:color w:val="000000" w:themeColor="text1"/>
        </w:rPr>
        <w:t xml:space="preserve">         Цель развития обучающихся </w:t>
      </w:r>
      <w:r>
        <w:rPr>
          <w:rFonts w:ascii="Times New Roman" w:hAnsi="Times New Roman" w:cs="Times New Roman"/>
          <w:b w:val="0"/>
          <w:color w:val="000000" w:themeColor="text1"/>
        </w:rPr>
        <w:t xml:space="preserve">с ЗПР </w:t>
      </w:r>
      <w:r w:rsidRPr="006D2894">
        <w:rPr>
          <w:rFonts w:ascii="Times New Roman" w:hAnsi="Times New Roman" w:cs="Times New Roman"/>
          <w:b w:val="0"/>
          <w:color w:val="000000" w:themeColor="text1"/>
        </w:rPr>
        <w:t>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w:t>
      </w:r>
      <w:r w:rsidRPr="006D2894">
        <w:t xml:space="preserve"> </w:t>
      </w:r>
    </w:p>
    <w:p w:rsidR="002E37EE" w:rsidRPr="006D2894" w:rsidRDefault="002E37EE" w:rsidP="002E37EE">
      <w:pPr>
        <w:pStyle w:val="ConsPlusTitle"/>
        <w:ind w:firstLine="540"/>
        <w:jc w:val="both"/>
        <w:outlineLvl w:val="2"/>
        <w:rPr>
          <w:rFonts w:ascii="Times New Roman" w:hAnsi="Times New Roman" w:cs="Times New Roman"/>
          <w:b w:val="0"/>
          <w:i/>
          <w:color w:val="000000" w:themeColor="text1"/>
        </w:rPr>
      </w:pPr>
      <w:r w:rsidRPr="006D2894">
        <w:rPr>
          <w:rFonts w:ascii="Times New Roman" w:hAnsi="Times New Roman" w:cs="Times New Roman"/>
          <w:b w:val="0"/>
          <w:i/>
          <w:color w:val="000000" w:themeColor="text1"/>
        </w:rPr>
        <w:t>Программа формирования УУД соответствуют требованиям в ФГОС НОО и ФОП НОО и отражена в п. 2.2. ООП НОО стр. 245</w:t>
      </w:r>
    </w:p>
    <w:p w:rsidR="002E37EE" w:rsidRDefault="002E37EE" w:rsidP="00453793">
      <w:pPr>
        <w:pStyle w:val="ConsPlusTitle"/>
        <w:ind w:firstLine="540"/>
        <w:jc w:val="both"/>
        <w:outlineLvl w:val="2"/>
      </w:pPr>
    </w:p>
    <w:p w:rsidR="00453793" w:rsidRPr="00964C91" w:rsidRDefault="00187732" w:rsidP="00964C91">
      <w:pPr>
        <w:pStyle w:val="ConsPlusTitle"/>
        <w:ind w:firstLine="539"/>
        <w:outlineLvl w:val="2"/>
        <w:rPr>
          <w:rFonts w:ascii="Times New Roman" w:hAnsi="Times New Roman" w:cs="Times New Roman"/>
          <w:u w:val="single"/>
        </w:rPr>
      </w:pPr>
      <w:r w:rsidRPr="006E3B1A">
        <w:rPr>
          <w:rFonts w:ascii="Times New Roman" w:hAnsi="Times New Roman" w:cs="Times New Roman"/>
        </w:rPr>
        <w:t>5</w:t>
      </w:r>
      <w:r w:rsidR="00964C91" w:rsidRPr="006E3B1A">
        <w:rPr>
          <w:rFonts w:ascii="Times New Roman" w:hAnsi="Times New Roman" w:cs="Times New Roman"/>
        </w:rPr>
        <w:t>.1.2.1</w:t>
      </w:r>
      <w:r w:rsidR="00964C91" w:rsidRPr="00964C91">
        <w:rPr>
          <w:rFonts w:ascii="Times New Roman" w:hAnsi="Times New Roman" w:cs="Times New Roman"/>
          <w:u w:val="single"/>
        </w:rPr>
        <w:t xml:space="preserve"> </w:t>
      </w:r>
      <w:r w:rsidR="00453793" w:rsidRPr="00964C91">
        <w:rPr>
          <w:rFonts w:ascii="Times New Roman" w:hAnsi="Times New Roman" w:cs="Times New Roman"/>
          <w:u w:val="single"/>
        </w:rPr>
        <w:t>Программа коррекционной работы.</w:t>
      </w:r>
    </w:p>
    <w:p w:rsidR="00453793" w:rsidRDefault="00453793" w:rsidP="00964C91">
      <w:pPr>
        <w:pStyle w:val="ConsPlusNormal"/>
        <w:ind w:firstLine="539"/>
        <w:jc w:val="both"/>
      </w:pPr>
      <w:r>
        <w:t>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453793" w:rsidRDefault="00453793" w:rsidP="00964C91">
      <w:pPr>
        <w:pStyle w:val="ConsPlusNormal"/>
        <w:ind w:firstLine="539"/>
        <w:jc w:val="both"/>
      </w:pPr>
      <w:r>
        <w:t>Программа</w:t>
      </w:r>
      <w:r w:rsidR="00B32F0F">
        <w:t xml:space="preserve"> коррекционной работы в рамках </w:t>
      </w:r>
      <w:r>
        <w:t>А</w:t>
      </w:r>
      <w:r w:rsidR="002E4843">
        <w:t>О</w:t>
      </w:r>
      <w:r>
        <w:t>ОП НОО для обучающихся с РАС (вариант 8.1) включает в себя взаимосвязанные направления, отражающие ее основное содержание.</w:t>
      </w:r>
    </w:p>
    <w:p w:rsidR="00453793" w:rsidRDefault="00453793" w:rsidP="00964C91">
      <w:pPr>
        <w:pStyle w:val="ConsPlusNormal"/>
        <w:ind w:firstLine="539"/>
        <w:jc w:val="both"/>
      </w:pPr>
      <w:r>
        <w:t>Целью программы коррекционной работы выступает создание системы комплексной помощ</w:t>
      </w:r>
      <w:r w:rsidR="00B32F0F">
        <w:t xml:space="preserve">и обучающимся с РАС в освоении </w:t>
      </w:r>
      <w:r>
        <w:t>А</w:t>
      </w:r>
      <w:r w:rsidR="002E4843">
        <w:t>О</w:t>
      </w:r>
      <w:r>
        <w:t>ОП НОО, коррекция недостатков в физическом и (или) психическом и речевом развитии обучающихся, их социальная адаптация.</w:t>
      </w:r>
    </w:p>
    <w:p w:rsidR="007F6EBC" w:rsidRDefault="007F6EBC" w:rsidP="007F6EBC">
      <w:pPr>
        <w:pStyle w:val="ConsPlusNormal"/>
        <w:ind w:firstLine="539"/>
        <w:jc w:val="both"/>
      </w:pPr>
      <w:r>
        <w:t>Коррекционно-развивающая работа направлена на:</w:t>
      </w:r>
    </w:p>
    <w:p w:rsidR="007F6EBC" w:rsidRDefault="007F6EBC" w:rsidP="006003E8">
      <w:pPr>
        <w:pStyle w:val="ConsPlusNormal"/>
        <w:numPr>
          <w:ilvl w:val="0"/>
          <w:numId w:val="595"/>
        </w:numPr>
        <w:ind w:left="426"/>
        <w:jc w:val="both"/>
      </w:pPr>
      <w:r>
        <w:t>обеспечение развития эмоционально-личностной сферы и коррекцию ее недостатков;</w:t>
      </w:r>
    </w:p>
    <w:p w:rsidR="007F6EBC" w:rsidRDefault="007F6EBC" w:rsidP="006003E8">
      <w:pPr>
        <w:pStyle w:val="ConsPlusNormal"/>
        <w:numPr>
          <w:ilvl w:val="0"/>
          <w:numId w:val="594"/>
        </w:numPr>
        <w:ind w:left="426"/>
        <w:jc w:val="both"/>
      </w:pPr>
      <w:r>
        <w:t>познавательной деятельности и целенаправленное формирование высших психических функций;</w:t>
      </w:r>
    </w:p>
    <w:p w:rsidR="007F6EBC" w:rsidRDefault="007F6EBC" w:rsidP="006003E8">
      <w:pPr>
        <w:pStyle w:val="ConsPlusNormal"/>
        <w:numPr>
          <w:ilvl w:val="0"/>
          <w:numId w:val="594"/>
        </w:numPr>
        <w:ind w:left="426"/>
        <w:jc w:val="both"/>
      </w:pPr>
      <w:r>
        <w:t>формирования произвольной регуляции деятельности и поведения;</w:t>
      </w:r>
    </w:p>
    <w:p w:rsidR="007F6EBC" w:rsidRDefault="007F6EBC" w:rsidP="006003E8">
      <w:pPr>
        <w:pStyle w:val="ConsPlusNormal"/>
        <w:numPr>
          <w:ilvl w:val="0"/>
          <w:numId w:val="594"/>
        </w:numPr>
        <w:ind w:left="426"/>
        <w:jc w:val="both"/>
      </w:pPr>
      <w:r>
        <w:t>коррекцию нарушений устной и письменной речи, психолого-педагогическую поддержку в освоении АООП НОО обучающегося с ЗПР.</w:t>
      </w:r>
    </w:p>
    <w:p w:rsidR="00453793" w:rsidRDefault="00453793" w:rsidP="00964C91">
      <w:pPr>
        <w:pStyle w:val="ConsPlusNormal"/>
        <w:ind w:firstLine="539"/>
        <w:jc w:val="both"/>
      </w:pPr>
      <w:r>
        <w:t>Направления и содержание программы коррекционной работы реализуются во внеурочное время в объеме не менее 5 часов.</w:t>
      </w:r>
      <w:r w:rsidR="007F6EBC" w:rsidRPr="007F6EBC">
        <w:t xml:space="preserve"> 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(индивидуальные занятия), «Ритмика» (индивидуальные занятия)</w:t>
      </w:r>
    </w:p>
    <w:p w:rsidR="00453793" w:rsidRDefault="00453793" w:rsidP="00964C91">
      <w:pPr>
        <w:pStyle w:val="ConsPlusNormal"/>
        <w:ind w:firstLine="539"/>
        <w:jc w:val="both"/>
      </w:pPr>
    </w:p>
    <w:p w:rsidR="00453793" w:rsidRPr="00964C91" w:rsidRDefault="00453793" w:rsidP="00964C91">
      <w:pPr>
        <w:pStyle w:val="ConsPlusTitle"/>
        <w:ind w:firstLine="539"/>
        <w:jc w:val="both"/>
        <w:outlineLvl w:val="3"/>
        <w:rPr>
          <w:rFonts w:ascii="Times New Roman" w:hAnsi="Times New Roman" w:cs="Times New Roman"/>
          <w:i/>
        </w:rPr>
      </w:pPr>
      <w:r w:rsidRPr="00964C91">
        <w:rPr>
          <w:rFonts w:ascii="Times New Roman" w:hAnsi="Times New Roman" w:cs="Times New Roman"/>
          <w:i/>
        </w:rPr>
        <w:t>Направление и содержание программы коррекционной работы.</w:t>
      </w:r>
    </w:p>
    <w:p w:rsidR="00453793" w:rsidRDefault="00453793" w:rsidP="00964C91">
      <w:pPr>
        <w:pStyle w:val="ConsPlusNormal"/>
        <w:ind w:firstLine="539"/>
        <w:jc w:val="both"/>
      </w:pPr>
      <w:r>
        <w:t xml:space="preserve">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w:t>
      </w:r>
      <w:r>
        <w:lastRenderedPageBreak/>
        <w:t>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rsidR="00453793" w:rsidRDefault="00453793" w:rsidP="00964C91">
      <w:pPr>
        <w:pStyle w:val="ConsPlusNormal"/>
        <w:ind w:firstLine="539"/>
        <w:jc w:val="both"/>
      </w:pPr>
      <w: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453793" w:rsidRDefault="00453793" w:rsidP="00964C91">
      <w:pPr>
        <w:pStyle w:val="ConsPlusNormal"/>
        <w:ind w:firstLine="539"/>
        <w:jc w:val="both"/>
      </w:pPr>
      <w:r w:rsidRPr="00964C91">
        <w:rPr>
          <w:i/>
          <w:u w:val="single"/>
        </w:rPr>
        <w:t>Основные принципы</w:t>
      </w:r>
      <w:r>
        <w:t xml:space="preserve"> формирования программы коррекционной работы с обучающимися с РАС заключаются в следующем:</w:t>
      </w:r>
    </w:p>
    <w:p w:rsidR="00453793" w:rsidRDefault="00453793" w:rsidP="00CA2132">
      <w:pPr>
        <w:pStyle w:val="ConsPlusNormal"/>
        <w:numPr>
          <w:ilvl w:val="0"/>
          <w:numId w:val="301"/>
        </w:numPr>
        <w:ind w:left="426"/>
        <w:jc w:val="both"/>
      </w:pPr>
      <w: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rsidR="00453793" w:rsidRDefault="00453793" w:rsidP="00CA2132">
      <w:pPr>
        <w:pStyle w:val="ConsPlusNormal"/>
        <w:numPr>
          <w:ilvl w:val="0"/>
          <w:numId w:val="301"/>
        </w:numPr>
        <w:ind w:left="426"/>
        <w:jc w:val="both"/>
      </w:pPr>
      <w: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rsidR="00453793" w:rsidRDefault="00453793" w:rsidP="00CA2132">
      <w:pPr>
        <w:pStyle w:val="ConsPlusNormal"/>
        <w:numPr>
          <w:ilvl w:val="0"/>
          <w:numId w:val="301"/>
        </w:numPr>
        <w:ind w:left="426"/>
        <w:jc w:val="both"/>
      </w:pPr>
      <w: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rsidR="00453793" w:rsidRDefault="00453793" w:rsidP="00CA2132">
      <w:pPr>
        <w:pStyle w:val="ConsPlusNormal"/>
        <w:numPr>
          <w:ilvl w:val="0"/>
          <w:numId w:val="301"/>
        </w:numPr>
        <w:ind w:left="426"/>
        <w:jc w:val="both"/>
      </w:pPr>
      <w: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453793" w:rsidRDefault="00453793" w:rsidP="00CA2132">
      <w:pPr>
        <w:pStyle w:val="ConsPlusNormal"/>
        <w:numPr>
          <w:ilvl w:val="0"/>
          <w:numId w:val="301"/>
        </w:numPr>
        <w:ind w:left="426"/>
        <w:jc w:val="both"/>
      </w:pPr>
      <w: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453793" w:rsidRDefault="00453793" w:rsidP="00CA2132">
      <w:pPr>
        <w:pStyle w:val="ConsPlusNormal"/>
        <w:numPr>
          <w:ilvl w:val="0"/>
          <w:numId w:val="301"/>
        </w:numPr>
        <w:ind w:left="426"/>
        <w:jc w:val="both"/>
      </w:pPr>
      <w: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453793" w:rsidRDefault="00453793" w:rsidP="00CA2132">
      <w:pPr>
        <w:pStyle w:val="ConsPlusNormal"/>
        <w:numPr>
          <w:ilvl w:val="0"/>
          <w:numId w:val="301"/>
        </w:numPr>
        <w:ind w:left="426"/>
        <w:jc w:val="both"/>
      </w:pPr>
      <w: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453793" w:rsidRDefault="00453793" w:rsidP="00CA2132">
      <w:pPr>
        <w:pStyle w:val="ConsPlusNormal"/>
        <w:numPr>
          <w:ilvl w:val="0"/>
          <w:numId w:val="301"/>
        </w:numPr>
        <w:ind w:left="426"/>
        <w:jc w:val="both"/>
      </w:pPr>
      <w: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rsidR="00453793" w:rsidRDefault="00453793" w:rsidP="00CA2132">
      <w:pPr>
        <w:pStyle w:val="ConsPlusNormal"/>
        <w:numPr>
          <w:ilvl w:val="0"/>
          <w:numId w:val="301"/>
        </w:numPr>
        <w:ind w:left="426"/>
        <w:jc w:val="both"/>
      </w:pPr>
      <w: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453793" w:rsidRDefault="00453793" w:rsidP="00CA2132">
      <w:pPr>
        <w:pStyle w:val="ConsPlusNormal"/>
        <w:numPr>
          <w:ilvl w:val="0"/>
          <w:numId w:val="301"/>
        </w:numPr>
        <w:ind w:left="426"/>
        <w:jc w:val="both"/>
      </w:pPr>
      <w:r>
        <w:t>создание условий обучения, обеспечивающих обстановку сенсорного и эмоционального комфорта, упорядоченности и предсказуемости происходящего;</w:t>
      </w:r>
    </w:p>
    <w:p w:rsidR="00453793" w:rsidRDefault="00453793" w:rsidP="00CA2132">
      <w:pPr>
        <w:pStyle w:val="ConsPlusNormal"/>
        <w:numPr>
          <w:ilvl w:val="0"/>
          <w:numId w:val="301"/>
        </w:numPr>
        <w:ind w:left="426"/>
        <w:jc w:val="both"/>
      </w:pPr>
      <w: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453793" w:rsidRDefault="00453793" w:rsidP="00CA2132">
      <w:pPr>
        <w:pStyle w:val="ConsPlusNormal"/>
        <w:numPr>
          <w:ilvl w:val="0"/>
          <w:numId w:val="301"/>
        </w:numPr>
        <w:ind w:left="426"/>
        <w:jc w:val="both"/>
      </w:pPr>
      <w: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453793" w:rsidRDefault="00453793" w:rsidP="00964C91">
      <w:pPr>
        <w:pStyle w:val="ConsPlusNormal"/>
        <w:ind w:firstLine="539"/>
        <w:jc w:val="both"/>
      </w:pPr>
      <w:r>
        <w:t>Для успешного обучения в условиях инклюзии обучающийся с РАС требует индивидуального подхода:</w:t>
      </w:r>
    </w:p>
    <w:p w:rsidR="00453793" w:rsidRDefault="00453793" w:rsidP="00CA2132">
      <w:pPr>
        <w:pStyle w:val="ConsPlusNormal"/>
        <w:numPr>
          <w:ilvl w:val="0"/>
          <w:numId w:val="302"/>
        </w:numPr>
        <w:ind w:left="426"/>
        <w:jc w:val="both"/>
      </w:pPr>
      <w: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453793" w:rsidRDefault="00453793" w:rsidP="00CA2132">
      <w:pPr>
        <w:pStyle w:val="ConsPlusNormal"/>
        <w:numPr>
          <w:ilvl w:val="0"/>
          <w:numId w:val="302"/>
        </w:numPr>
        <w:ind w:left="426"/>
        <w:jc w:val="both"/>
      </w:pPr>
      <w:r>
        <w:lastRenderedPageBreak/>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453793" w:rsidRDefault="00453793" w:rsidP="00CA2132">
      <w:pPr>
        <w:pStyle w:val="ConsPlusNormal"/>
        <w:numPr>
          <w:ilvl w:val="0"/>
          <w:numId w:val="302"/>
        </w:numPr>
        <w:ind w:left="426"/>
        <w:jc w:val="both"/>
      </w:pPr>
      <w: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453793" w:rsidRDefault="00453793" w:rsidP="00964C91">
      <w:pPr>
        <w:pStyle w:val="ConsPlusNormal"/>
        <w:ind w:firstLine="539"/>
        <w:jc w:val="both"/>
      </w:pPr>
      <w:r>
        <w:t>Необходимо вводить в программу коррекционной работы специальные разделы обучения, способствующие:</w:t>
      </w:r>
    </w:p>
    <w:p w:rsidR="00453793" w:rsidRDefault="00453793" w:rsidP="00CA2132">
      <w:pPr>
        <w:pStyle w:val="ConsPlusNormal"/>
        <w:numPr>
          <w:ilvl w:val="0"/>
          <w:numId w:val="303"/>
        </w:numPr>
        <w:ind w:left="426"/>
        <w:jc w:val="both"/>
      </w:pPr>
      <w:r>
        <w:t>формированию у обучающегося с РАС представлений об окружающем мире;</w:t>
      </w:r>
    </w:p>
    <w:p w:rsidR="00453793" w:rsidRDefault="00453793" w:rsidP="00CA2132">
      <w:pPr>
        <w:pStyle w:val="ConsPlusNormal"/>
        <w:numPr>
          <w:ilvl w:val="0"/>
          <w:numId w:val="303"/>
        </w:numPr>
        <w:ind w:left="426"/>
        <w:jc w:val="both"/>
      </w:pPr>
      <w:r>
        <w:t>развитию способности к осмыслению, упорядочиванию и дифференциации индивидуального жизненного опыта;</w:t>
      </w:r>
    </w:p>
    <w:p w:rsidR="00453793" w:rsidRDefault="00453793" w:rsidP="00CA2132">
      <w:pPr>
        <w:pStyle w:val="ConsPlusNormal"/>
        <w:numPr>
          <w:ilvl w:val="0"/>
          <w:numId w:val="303"/>
        </w:numPr>
        <w:ind w:left="426"/>
        <w:jc w:val="both"/>
      </w:pPr>
      <w:r>
        <w:t>развитию самосознания на основе проработки воспоминаний, представлений о будущем;</w:t>
      </w:r>
    </w:p>
    <w:p w:rsidR="00453793" w:rsidRDefault="00453793" w:rsidP="00CA2132">
      <w:pPr>
        <w:pStyle w:val="ConsPlusNormal"/>
        <w:numPr>
          <w:ilvl w:val="0"/>
          <w:numId w:val="303"/>
        </w:numPr>
        <w:ind w:left="426"/>
        <w:jc w:val="both"/>
      </w:pPr>
      <w:r>
        <w:t>развитию способности планировать, выбирать, сравнивать, осмыслять причинно-следственные связи в происходящем.</w:t>
      </w:r>
    </w:p>
    <w:p w:rsidR="00453793" w:rsidRDefault="00453793" w:rsidP="00964C91">
      <w:pPr>
        <w:pStyle w:val="ConsPlusNormal"/>
        <w:ind w:firstLine="539"/>
        <w:jc w:val="both"/>
      </w:pPr>
      <w:r>
        <w:t>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453793" w:rsidRDefault="00453793" w:rsidP="00964C91">
      <w:pPr>
        <w:pStyle w:val="ConsPlusNormal"/>
        <w:ind w:firstLine="539"/>
        <w:jc w:val="both"/>
      </w:pPr>
      <w: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453793" w:rsidRDefault="00453793" w:rsidP="00964C91">
      <w:pPr>
        <w:pStyle w:val="ConsPlusNormal"/>
        <w:ind w:firstLine="539"/>
        <w:jc w:val="both"/>
      </w:pPr>
      <w:r>
        <w:t>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7F6EBC" w:rsidRDefault="00964C91" w:rsidP="00964C91">
      <w:pPr>
        <w:pStyle w:val="ConsPlusNormal"/>
        <w:ind w:firstLine="539"/>
        <w:jc w:val="both"/>
      </w:pPr>
      <w:r w:rsidRPr="00964C91">
        <w:t xml:space="preserve">Программа коррекционной работы содержит: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w:t>
      </w:r>
      <w:r>
        <w:t>РАС</w:t>
      </w:r>
      <w:r w:rsidRPr="00964C91">
        <w:t>, планируемые результаты освоения программы коррекционной работы, механизмы ре</w:t>
      </w:r>
      <w:r>
        <w:t>ализации программы</w:t>
      </w:r>
      <w:r w:rsidRPr="00964C91">
        <w:t>.</w:t>
      </w:r>
      <w:r w:rsidR="007F6EBC" w:rsidRPr="007F6EBC">
        <w:t xml:space="preserve"> </w:t>
      </w:r>
    </w:p>
    <w:p w:rsidR="00964C91" w:rsidRPr="000F1F95" w:rsidRDefault="000F1F95" w:rsidP="00964C91">
      <w:pPr>
        <w:pStyle w:val="ConsPlusNormal"/>
        <w:ind w:firstLine="539"/>
        <w:jc w:val="both"/>
        <w:rPr>
          <w:i/>
        </w:rPr>
      </w:pPr>
      <w:r w:rsidRPr="000F1F95">
        <w:rPr>
          <w:i/>
        </w:rPr>
        <w:t>Программа коррекционной работы представлена в п 7. данной АООП НОО</w:t>
      </w:r>
    </w:p>
    <w:p w:rsidR="000C32A0" w:rsidRDefault="000C32A0" w:rsidP="00453793">
      <w:pPr>
        <w:pStyle w:val="ConsPlusTitle"/>
        <w:jc w:val="center"/>
        <w:outlineLvl w:val="1"/>
        <w:rPr>
          <w:rFonts w:ascii="Times New Roman" w:hAnsi="Times New Roman" w:cs="Times New Roman"/>
        </w:rPr>
      </w:pPr>
    </w:p>
    <w:p w:rsidR="00453793" w:rsidRPr="00964C91" w:rsidRDefault="00187732" w:rsidP="00964C91">
      <w:pPr>
        <w:pStyle w:val="ConsPlusTitle"/>
        <w:ind w:firstLine="567"/>
        <w:outlineLvl w:val="1"/>
        <w:rPr>
          <w:rFonts w:ascii="Times New Roman" w:hAnsi="Times New Roman" w:cs="Times New Roman"/>
        </w:rPr>
      </w:pPr>
      <w:r>
        <w:rPr>
          <w:rFonts w:ascii="Times New Roman" w:hAnsi="Times New Roman" w:cs="Times New Roman"/>
        </w:rPr>
        <w:t>5</w:t>
      </w:r>
      <w:r w:rsidR="00964C91">
        <w:rPr>
          <w:rFonts w:ascii="Times New Roman" w:hAnsi="Times New Roman" w:cs="Times New Roman"/>
        </w:rPr>
        <w:t xml:space="preserve">.1.3 </w:t>
      </w:r>
      <w:r w:rsidR="00453793" w:rsidRPr="000C32A0">
        <w:rPr>
          <w:rFonts w:ascii="Times New Roman" w:hAnsi="Times New Roman" w:cs="Times New Roman"/>
        </w:rPr>
        <w:t>Организационный раздел А</w:t>
      </w:r>
      <w:r w:rsidR="002E4843">
        <w:rPr>
          <w:rFonts w:ascii="Times New Roman" w:hAnsi="Times New Roman" w:cs="Times New Roman"/>
        </w:rPr>
        <w:t>О</w:t>
      </w:r>
      <w:r w:rsidR="00453793" w:rsidRPr="000C32A0">
        <w:rPr>
          <w:rFonts w:ascii="Times New Roman" w:hAnsi="Times New Roman" w:cs="Times New Roman"/>
        </w:rPr>
        <w:t>ОП НОО для обучающихся</w:t>
      </w:r>
      <w:r w:rsidR="00964C91">
        <w:rPr>
          <w:rFonts w:ascii="Times New Roman" w:hAnsi="Times New Roman" w:cs="Times New Roman"/>
        </w:rPr>
        <w:t xml:space="preserve"> </w:t>
      </w:r>
      <w:r w:rsidR="00453793" w:rsidRPr="000C32A0">
        <w:rPr>
          <w:rFonts w:ascii="Times New Roman" w:hAnsi="Times New Roman" w:cs="Times New Roman"/>
        </w:rPr>
        <w:t>с РАС (вариант 8.1)</w:t>
      </w:r>
    </w:p>
    <w:p w:rsidR="00453793" w:rsidRDefault="00453793" w:rsidP="00964C91">
      <w:pPr>
        <w:pStyle w:val="ConsPlusNormal"/>
        <w:ind w:firstLine="540"/>
        <w:jc w:val="both"/>
      </w:pPr>
      <w:r w:rsidRPr="000C32A0">
        <w:rPr>
          <w:color w:val="000000" w:themeColor="text1"/>
        </w:rPr>
        <w:t>Обязательные предметные области и учебные предметы соответствуют положениям</w:t>
      </w:r>
      <w:r w:rsidR="00B32F0F">
        <w:rPr>
          <w:color w:val="000000" w:themeColor="text1"/>
        </w:rPr>
        <w:t xml:space="preserve"> федерального учебного плана в </w:t>
      </w:r>
      <w:r w:rsidRPr="000C32A0">
        <w:rPr>
          <w:color w:val="000000" w:themeColor="text1"/>
        </w:rPr>
        <w:t>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w:t>
      </w:r>
      <w:r w:rsidR="00B32F0F">
        <w:rPr>
          <w:color w:val="000000" w:themeColor="text1"/>
        </w:rPr>
        <w:t xml:space="preserve"> неделю на одного обучающегося</w:t>
      </w:r>
      <w:r>
        <w:t>.</w:t>
      </w:r>
    </w:p>
    <w:p w:rsidR="00453793" w:rsidRDefault="00B32F0F" w:rsidP="00964C91">
      <w:pPr>
        <w:pStyle w:val="ConsPlusNormal"/>
        <w:ind w:firstLine="540"/>
        <w:jc w:val="both"/>
      </w:pPr>
      <w:r>
        <w:t xml:space="preserve">Система условий реализации </w:t>
      </w:r>
      <w:r w:rsidR="00453793">
        <w:t>АОП НОО обеспечивает достижение планируемых результатов ее освоения. Система условий должна учитывать особенности организации, а также ее взаимодействие с социальными партнерами.</w:t>
      </w:r>
    </w:p>
    <w:p w:rsidR="00453793" w:rsidRDefault="00453793" w:rsidP="00964C91">
      <w:pPr>
        <w:pStyle w:val="ConsPlusNormal"/>
        <w:ind w:firstLine="540"/>
        <w:jc w:val="both"/>
      </w:pPr>
      <w:r>
        <w:t>Система условий должна содержать:</w:t>
      </w:r>
    </w:p>
    <w:p w:rsidR="00453793" w:rsidRDefault="00453793" w:rsidP="00CA2132">
      <w:pPr>
        <w:pStyle w:val="ConsPlusNormal"/>
        <w:numPr>
          <w:ilvl w:val="0"/>
          <w:numId w:val="304"/>
        </w:numPr>
        <w:ind w:left="426"/>
        <w:jc w:val="both"/>
      </w:pPr>
      <w:r>
        <w:t>описание имеющихся условий: кадровых, финансовых, материально-технических (включая учебно-методическое и информационное обеспечение);</w:t>
      </w:r>
    </w:p>
    <w:p w:rsidR="00453793" w:rsidRDefault="00453793" w:rsidP="00CA2132">
      <w:pPr>
        <w:pStyle w:val="ConsPlusNormal"/>
        <w:numPr>
          <w:ilvl w:val="0"/>
          <w:numId w:val="304"/>
        </w:numPr>
        <w:ind w:left="426"/>
        <w:jc w:val="both"/>
      </w:pPr>
      <w:r>
        <w:t>контроль за состоянием системы условий.</w:t>
      </w:r>
    </w:p>
    <w:p w:rsidR="000B1B6F" w:rsidRDefault="00453793" w:rsidP="00964C91">
      <w:pPr>
        <w:pStyle w:val="ConsPlusNormal"/>
        <w:ind w:firstLine="540"/>
        <w:jc w:val="both"/>
      </w:pPr>
      <w: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w:t>
      </w:r>
    </w:p>
    <w:p w:rsidR="000B1B6F" w:rsidRDefault="00453793" w:rsidP="00CA2132">
      <w:pPr>
        <w:pStyle w:val="ConsPlusNormal"/>
        <w:numPr>
          <w:ilvl w:val="0"/>
          <w:numId w:val="306"/>
        </w:numPr>
        <w:ind w:left="426"/>
        <w:jc w:val="both"/>
      </w:pPr>
      <w:r>
        <w:t xml:space="preserve">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w:t>
      </w:r>
    </w:p>
    <w:p w:rsidR="000B1B6F" w:rsidRDefault="00453793" w:rsidP="00CA2132">
      <w:pPr>
        <w:pStyle w:val="ConsPlusNormal"/>
        <w:numPr>
          <w:ilvl w:val="0"/>
          <w:numId w:val="306"/>
        </w:numPr>
        <w:ind w:left="426"/>
        <w:jc w:val="both"/>
      </w:pPr>
      <w:r>
        <w:t xml:space="preserve">духовно-нравственное развитие, воспитание обучающихся; </w:t>
      </w:r>
    </w:p>
    <w:p w:rsidR="000B1B6F" w:rsidRDefault="00453793" w:rsidP="00CA2132">
      <w:pPr>
        <w:pStyle w:val="ConsPlusNormal"/>
        <w:numPr>
          <w:ilvl w:val="0"/>
          <w:numId w:val="306"/>
        </w:numPr>
        <w:ind w:left="426"/>
        <w:jc w:val="both"/>
      </w:pPr>
      <w:r>
        <w:t xml:space="preserve">охрану и укрепление их физического, психического и социального здоровья; </w:t>
      </w:r>
    </w:p>
    <w:p w:rsidR="00453793" w:rsidRDefault="00453793" w:rsidP="00CA2132">
      <w:pPr>
        <w:pStyle w:val="ConsPlusNormal"/>
        <w:numPr>
          <w:ilvl w:val="0"/>
          <w:numId w:val="306"/>
        </w:numPr>
        <w:ind w:left="426"/>
        <w:jc w:val="both"/>
      </w:pPr>
      <w:r>
        <w:t>коррекцию нарушений развития и профилактику возникновения вторичных отклонений развития.</w:t>
      </w:r>
    </w:p>
    <w:p w:rsidR="00453793" w:rsidRDefault="00B32F0F" w:rsidP="00964C91">
      <w:pPr>
        <w:pStyle w:val="ConsPlusNormal"/>
        <w:ind w:firstLine="540"/>
        <w:jc w:val="both"/>
      </w:pPr>
      <w:r>
        <w:lastRenderedPageBreak/>
        <w:t xml:space="preserve">В целях обеспечения реализации </w:t>
      </w:r>
      <w:r w:rsidR="00453793">
        <w:t>АО</w:t>
      </w:r>
      <w:r w:rsidR="002E4843">
        <w:t>О</w:t>
      </w:r>
      <w:r w:rsidR="00453793">
        <w:t>П НОО для обучающихся с РАС в образовательной организации должны создаваться условия, обеспечивающие возможность:</w:t>
      </w:r>
    </w:p>
    <w:p w:rsidR="00453793" w:rsidRDefault="00453793" w:rsidP="00CA2132">
      <w:pPr>
        <w:pStyle w:val="ConsPlusNormal"/>
        <w:numPr>
          <w:ilvl w:val="0"/>
          <w:numId w:val="305"/>
        </w:numPr>
        <w:ind w:left="426"/>
        <w:jc w:val="both"/>
      </w:pPr>
      <w:r>
        <w:t>достижения планируемых результатов освоения А</w:t>
      </w:r>
      <w:r w:rsidR="002E4843">
        <w:t>О</w:t>
      </w:r>
      <w:r>
        <w:t>ОП НОО всеми обучающимися с РАС;</w:t>
      </w:r>
    </w:p>
    <w:p w:rsidR="00453793" w:rsidRDefault="00453793" w:rsidP="00CA2132">
      <w:pPr>
        <w:pStyle w:val="ConsPlusNormal"/>
        <w:numPr>
          <w:ilvl w:val="0"/>
          <w:numId w:val="305"/>
        </w:numPr>
        <w:ind w:left="426"/>
        <w:jc w:val="both"/>
      </w:pPr>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453793" w:rsidRDefault="00453793" w:rsidP="00CA2132">
      <w:pPr>
        <w:pStyle w:val="ConsPlusNormal"/>
        <w:numPr>
          <w:ilvl w:val="0"/>
          <w:numId w:val="305"/>
        </w:numPr>
        <w:ind w:left="426"/>
        <w:jc w:val="both"/>
      </w:pPr>
      <w: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453793" w:rsidRDefault="00453793" w:rsidP="00CA2132">
      <w:pPr>
        <w:pStyle w:val="ConsPlusNormal"/>
        <w:numPr>
          <w:ilvl w:val="0"/>
          <w:numId w:val="305"/>
        </w:numPr>
        <w:ind w:left="426"/>
        <w:jc w:val="both"/>
      </w:pPr>
      <w:r>
        <w:t>учета особых образовательных потребностей, характерных для данной группы обучающихся с РАС;</w:t>
      </w:r>
    </w:p>
    <w:p w:rsidR="00453793" w:rsidRDefault="00453793" w:rsidP="00CA2132">
      <w:pPr>
        <w:pStyle w:val="ConsPlusNormal"/>
        <w:numPr>
          <w:ilvl w:val="0"/>
          <w:numId w:val="305"/>
        </w:numPr>
        <w:ind w:left="426"/>
        <w:jc w:val="both"/>
      </w:pPr>
      <w: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453793" w:rsidRDefault="00453793" w:rsidP="00CA2132">
      <w:pPr>
        <w:pStyle w:val="ConsPlusNormal"/>
        <w:numPr>
          <w:ilvl w:val="0"/>
          <w:numId w:val="305"/>
        </w:numPr>
        <w:ind w:left="426"/>
        <w:jc w:val="both"/>
      </w:pPr>
      <w: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453793" w:rsidRDefault="00453793" w:rsidP="00CA2132">
      <w:pPr>
        <w:pStyle w:val="ConsPlusNormal"/>
        <w:numPr>
          <w:ilvl w:val="0"/>
          <w:numId w:val="305"/>
        </w:numPr>
        <w:ind w:left="426"/>
        <w:jc w:val="both"/>
      </w:pPr>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rsidR="00453793" w:rsidRDefault="00453793" w:rsidP="00CA2132">
      <w:pPr>
        <w:pStyle w:val="ConsPlusNormal"/>
        <w:numPr>
          <w:ilvl w:val="0"/>
          <w:numId w:val="305"/>
        </w:numPr>
        <w:ind w:left="426"/>
        <w:jc w:val="both"/>
      </w:pPr>
      <w: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rsidR="00453793" w:rsidRDefault="00453793" w:rsidP="00CA2132">
      <w:pPr>
        <w:pStyle w:val="ConsPlusNormal"/>
        <w:numPr>
          <w:ilvl w:val="0"/>
          <w:numId w:val="305"/>
        </w:numPr>
        <w:ind w:left="426"/>
        <w:jc w:val="both"/>
      </w:pPr>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453793" w:rsidRDefault="00453793" w:rsidP="00CA2132">
      <w:pPr>
        <w:pStyle w:val="ConsPlusNormal"/>
        <w:numPr>
          <w:ilvl w:val="0"/>
          <w:numId w:val="305"/>
        </w:numPr>
        <w:ind w:left="426"/>
        <w:jc w:val="both"/>
      </w:pPr>
      <w:r>
        <w:t>эффективной самостоятельной работы обучающихся с РАС при поддержке педагогических работников.</w:t>
      </w:r>
    </w:p>
    <w:p w:rsidR="00453793" w:rsidRDefault="00964C91" w:rsidP="00964C91">
      <w:pPr>
        <w:pStyle w:val="ConsPlusNormal"/>
        <w:ind w:firstLine="540"/>
        <w:jc w:val="both"/>
      </w:pPr>
      <w:r>
        <w:t>К</w:t>
      </w:r>
      <w:r w:rsidR="00453793">
        <w:t xml:space="preserve">алендарный учебный график, </w:t>
      </w:r>
      <w:r>
        <w:t>к</w:t>
      </w:r>
      <w:r w:rsidR="00453793">
        <w:t>алендарный план воспитательной работы</w:t>
      </w:r>
      <w:r w:rsidR="002E4843">
        <w:t xml:space="preserve"> соответствуют данным разделам АО</w:t>
      </w:r>
      <w:r w:rsidR="00453793">
        <w:t>ОП НОО</w:t>
      </w:r>
      <w:r w:rsidR="000F1F95">
        <w:t xml:space="preserve"> </w:t>
      </w:r>
      <w:r w:rsidR="000F1F95" w:rsidRPr="000F1F95">
        <w:t xml:space="preserve">МОУ СОШ № 3 г. Ростова </w:t>
      </w:r>
      <w:hyperlink r:id="rId95" w:history="1">
        <w:r w:rsidR="000F1F95" w:rsidRPr="00F534B7">
          <w:rPr>
            <w:rStyle w:val="ae"/>
          </w:rPr>
          <w:t>https://docs.google.com/document/d/1laHW19cOy11VyUH61Xn_4PwA1MSYdeHx/edit?usp=share_link&amp;ouid=114631791517492768225&amp;rtpof=true&amp;sd=true</w:t>
        </w:r>
      </w:hyperlink>
    </w:p>
    <w:p w:rsidR="000F1F95" w:rsidRDefault="000F1F95" w:rsidP="00964C91">
      <w:pPr>
        <w:pStyle w:val="ConsPlusNormal"/>
        <w:ind w:firstLine="540"/>
        <w:jc w:val="both"/>
      </w:pPr>
    </w:p>
    <w:p w:rsidR="002E4843" w:rsidRPr="007F77CB" w:rsidRDefault="002E4843" w:rsidP="00453793">
      <w:pPr>
        <w:pStyle w:val="ConsPlusNormal"/>
      </w:pPr>
    </w:p>
    <w:p w:rsidR="002E4843" w:rsidRPr="00187732" w:rsidRDefault="00187732" w:rsidP="002E4843">
      <w:pPr>
        <w:pStyle w:val="ConsPlusTitle"/>
        <w:ind w:firstLine="567"/>
        <w:jc w:val="both"/>
        <w:outlineLvl w:val="1"/>
        <w:rPr>
          <w:rFonts w:ascii="Times New Roman" w:hAnsi="Times New Roman" w:cs="Times New Roman"/>
          <w:color w:val="E36C0A" w:themeColor="accent6" w:themeShade="BF"/>
        </w:rPr>
      </w:pPr>
      <w:r w:rsidRPr="00187732">
        <w:rPr>
          <w:rFonts w:ascii="Times New Roman" w:hAnsi="Times New Roman" w:cs="Times New Roman"/>
          <w:color w:val="E36C0A" w:themeColor="accent6" w:themeShade="BF"/>
        </w:rPr>
        <w:t>5</w:t>
      </w:r>
      <w:r w:rsidR="00FB389F" w:rsidRPr="00187732">
        <w:rPr>
          <w:rFonts w:ascii="Times New Roman" w:hAnsi="Times New Roman" w:cs="Times New Roman"/>
          <w:color w:val="E36C0A" w:themeColor="accent6" w:themeShade="BF"/>
        </w:rPr>
        <w:t>.2</w:t>
      </w:r>
      <w:r w:rsidR="002E4843" w:rsidRPr="00187732">
        <w:rPr>
          <w:rFonts w:ascii="Times New Roman" w:hAnsi="Times New Roman" w:cs="Times New Roman"/>
          <w:color w:val="E36C0A" w:themeColor="accent6" w:themeShade="BF"/>
        </w:rPr>
        <w:t xml:space="preserve"> АООП НОО ДЛЯ ОБУЧАЮЩИХС С РАС С ЛЕГКОЙ УМСТВЕННОЙ ОТСТАЛОСТЬЮ (ИНТЕЛЛЕКТУАЛЬНЫМИ НАРУШЕНИЯМИ) (ВАРИАНТ 8.3)</w:t>
      </w:r>
    </w:p>
    <w:p w:rsidR="00453793" w:rsidRPr="002E4843" w:rsidRDefault="00187732" w:rsidP="002E4843">
      <w:pPr>
        <w:pStyle w:val="ConsPlusTitle"/>
        <w:ind w:firstLine="567"/>
        <w:jc w:val="both"/>
        <w:outlineLvl w:val="1"/>
        <w:rPr>
          <w:rFonts w:ascii="Times New Roman" w:hAnsi="Times New Roman" w:cs="Times New Roman"/>
        </w:rPr>
      </w:pPr>
      <w:r>
        <w:rPr>
          <w:rFonts w:ascii="Times New Roman" w:hAnsi="Times New Roman" w:cs="Times New Roman"/>
        </w:rPr>
        <w:t>5</w:t>
      </w:r>
      <w:r w:rsidR="00FB389F">
        <w:rPr>
          <w:rFonts w:ascii="Times New Roman" w:hAnsi="Times New Roman" w:cs="Times New Roman"/>
        </w:rPr>
        <w:t>.2</w:t>
      </w:r>
      <w:r w:rsidR="002E4843">
        <w:rPr>
          <w:rFonts w:ascii="Times New Roman" w:hAnsi="Times New Roman" w:cs="Times New Roman"/>
        </w:rPr>
        <w:t xml:space="preserve">.1 </w:t>
      </w:r>
      <w:r w:rsidR="00B32F0F">
        <w:rPr>
          <w:rFonts w:ascii="Times New Roman" w:hAnsi="Times New Roman" w:cs="Times New Roman"/>
        </w:rPr>
        <w:t xml:space="preserve">Целевой раздел </w:t>
      </w:r>
      <w:r w:rsidR="00453793" w:rsidRPr="007F77CB">
        <w:rPr>
          <w:rFonts w:ascii="Times New Roman" w:hAnsi="Times New Roman" w:cs="Times New Roman"/>
        </w:rPr>
        <w:t>АОП НОО для обучающихся</w:t>
      </w:r>
      <w:r w:rsidR="002E4843">
        <w:rPr>
          <w:rFonts w:ascii="Times New Roman" w:hAnsi="Times New Roman" w:cs="Times New Roman"/>
        </w:rPr>
        <w:t xml:space="preserve"> </w:t>
      </w:r>
      <w:r w:rsidR="00453793" w:rsidRPr="007F77CB">
        <w:rPr>
          <w:rFonts w:ascii="Times New Roman" w:hAnsi="Times New Roman" w:cs="Times New Roman"/>
        </w:rPr>
        <w:t>с РАС с легкой умственной отсталостью (интеллектуальными</w:t>
      </w:r>
      <w:r w:rsidR="002E4843">
        <w:rPr>
          <w:rFonts w:ascii="Times New Roman" w:hAnsi="Times New Roman" w:cs="Times New Roman"/>
        </w:rPr>
        <w:t xml:space="preserve"> </w:t>
      </w:r>
      <w:r w:rsidR="00453793" w:rsidRPr="007F77CB">
        <w:rPr>
          <w:rFonts w:ascii="Times New Roman" w:hAnsi="Times New Roman" w:cs="Times New Roman"/>
        </w:rPr>
        <w:t>нарушениями) (вариант 8.3)</w:t>
      </w:r>
    </w:p>
    <w:p w:rsidR="00453793" w:rsidRPr="002E4843" w:rsidRDefault="00453793" w:rsidP="002E4843">
      <w:pPr>
        <w:pStyle w:val="ConsPlusTitle"/>
        <w:ind w:firstLine="540"/>
        <w:jc w:val="both"/>
        <w:outlineLvl w:val="2"/>
        <w:rPr>
          <w:rFonts w:ascii="Times New Roman" w:hAnsi="Times New Roman" w:cs="Times New Roman"/>
          <w:i/>
        </w:rPr>
      </w:pPr>
      <w:r w:rsidRPr="002E4843">
        <w:rPr>
          <w:rFonts w:ascii="Times New Roman" w:hAnsi="Times New Roman" w:cs="Times New Roman"/>
          <w:i/>
        </w:rPr>
        <w:t>Пояснительная записка.</w:t>
      </w:r>
    </w:p>
    <w:p w:rsidR="00453793" w:rsidRDefault="00B32F0F" w:rsidP="002E4843">
      <w:pPr>
        <w:pStyle w:val="ConsPlusNormal"/>
        <w:ind w:firstLine="540"/>
        <w:jc w:val="both"/>
      </w:pPr>
      <w:r>
        <w:t xml:space="preserve">Цель реализации </w:t>
      </w:r>
      <w:r w:rsidR="00453793">
        <w:t>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453793" w:rsidRDefault="00453793" w:rsidP="002E4843">
      <w:pPr>
        <w:pStyle w:val="ConsPlusNormal"/>
        <w:ind w:firstLine="540"/>
        <w:jc w:val="both"/>
      </w:pPr>
      <w:r>
        <w:t>Достижение поставленной цели предусматривает решение следующих основных задач:</w:t>
      </w:r>
    </w:p>
    <w:p w:rsidR="00453793" w:rsidRDefault="00453793" w:rsidP="006003E8">
      <w:pPr>
        <w:pStyle w:val="ConsPlusNormal"/>
        <w:numPr>
          <w:ilvl w:val="0"/>
          <w:numId w:val="562"/>
        </w:numPr>
        <w:ind w:left="426"/>
        <w:jc w:val="both"/>
      </w:pPr>
      <w: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453793" w:rsidRDefault="00453793" w:rsidP="006003E8">
      <w:pPr>
        <w:pStyle w:val="ConsPlusNormal"/>
        <w:numPr>
          <w:ilvl w:val="0"/>
          <w:numId w:val="562"/>
        </w:numPr>
        <w:ind w:left="426"/>
        <w:jc w:val="both"/>
      </w:pPr>
      <w:r>
        <w:t>личностное и интеллектуальное развитие обучающихся с РАС с легкой умственной отсталостью;</w:t>
      </w:r>
    </w:p>
    <w:p w:rsidR="00453793" w:rsidRDefault="00453793" w:rsidP="006003E8">
      <w:pPr>
        <w:pStyle w:val="ConsPlusNormal"/>
        <w:numPr>
          <w:ilvl w:val="0"/>
          <w:numId w:val="562"/>
        </w:numPr>
        <w:ind w:left="426"/>
        <w:jc w:val="both"/>
      </w:pPr>
      <w:r>
        <w:t>удовлетворение особых образовательных потребностей, имеющих место у обучающихся с РАС с легкой умственной отсталостью;</w:t>
      </w:r>
    </w:p>
    <w:p w:rsidR="00453793" w:rsidRDefault="00453793" w:rsidP="006003E8">
      <w:pPr>
        <w:pStyle w:val="ConsPlusNormal"/>
        <w:numPr>
          <w:ilvl w:val="0"/>
          <w:numId w:val="562"/>
        </w:numPr>
        <w:ind w:left="426"/>
        <w:jc w:val="both"/>
      </w:pPr>
      <w: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453793" w:rsidRDefault="00453793" w:rsidP="006003E8">
      <w:pPr>
        <w:pStyle w:val="ConsPlusNormal"/>
        <w:numPr>
          <w:ilvl w:val="0"/>
          <w:numId w:val="562"/>
        </w:numPr>
        <w:ind w:left="426"/>
        <w:jc w:val="both"/>
      </w:pPr>
      <w:r>
        <w:t xml:space="preserve">минимизация негативного влияния особенностей познавательной деятельности данной группы </w:t>
      </w:r>
      <w:r>
        <w:lastRenderedPageBreak/>
        <w:t>обучающихся для освоения ими АООП НОО для обучающихся с РАС с легкой умственной отсталостью;</w:t>
      </w:r>
    </w:p>
    <w:p w:rsidR="00453793" w:rsidRDefault="00453793" w:rsidP="006003E8">
      <w:pPr>
        <w:pStyle w:val="ConsPlusNormal"/>
        <w:numPr>
          <w:ilvl w:val="0"/>
          <w:numId w:val="562"/>
        </w:numPr>
        <w:ind w:left="426"/>
        <w:jc w:val="both"/>
      </w:pPr>
      <w:r>
        <w:t>оптимизация процессов социальной адаптации и интеграции;</w:t>
      </w:r>
    </w:p>
    <w:p w:rsidR="00453793" w:rsidRDefault="00453793" w:rsidP="006003E8">
      <w:pPr>
        <w:pStyle w:val="ConsPlusNormal"/>
        <w:numPr>
          <w:ilvl w:val="0"/>
          <w:numId w:val="562"/>
        </w:numPr>
        <w:ind w:left="426"/>
        <w:jc w:val="both"/>
      </w:pPr>
      <w: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453793" w:rsidRDefault="00453793" w:rsidP="006003E8">
      <w:pPr>
        <w:pStyle w:val="ConsPlusNormal"/>
        <w:numPr>
          <w:ilvl w:val="0"/>
          <w:numId w:val="562"/>
        </w:numPr>
        <w:ind w:left="426"/>
        <w:jc w:val="both"/>
      </w:pPr>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453793" w:rsidRDefault="00B32F0F" w:rsidP="002E4843">
      <w:pPr>
        <w:pStyle w:val="ConsPlusNormal"/>
        <w:ind w:firstLine="540"/>
        <w:jc w:val="both"/>
      </w:pPr>
      <w:r>
        <w:t xml:space="preserve">Принципы формирования </w:t>
      </w:r>
      <w:r w:rsidR="00453793">
        <w:t>АО</w:t>
      </w:r>
      <w:r w:rsidR="000F1F95">
        <w:t>О</w:t>
      </w:r>
      <w:r w:rsidR="00453793">
        <w:t xml:space="preserve">П НОО представлены </w:t>
      </w:r>
      <w:r w:rsidR="00453793" w:rsidRPr="007F77CB">
        <w:rPr>
          <w:color w:val="000000" w:themeColor="text1"/>
        </w:rPr>
        <w:t xml:space="preserve">в </w:t>
      </w:r>
      <w:hyperlink w:anchor="Par33" w:tooltip="I. Общие положения" w:history="1">
        <w:r w:rsidR="00453793" w:rsidRPr="007F77CB">
          <w:rPr>
            <w:color w:val="000000" w:themeColor="text1"/>
          </w:rPr>
          <w:t>разделе I</w:t>
        </w:r>
      </w:hyperlink>
      <w:r w:rsidR="00453793" w:rsidRPr="007F77CB">
        <w:rPr>
          <w:color w:val="000000" w:themeColor="text1"/>
        </w:rPr>
        <w:t>. Общие</w:t>
      </w:r>
      <w:r w:rsidR="00453793">
        <w:t xml:space="preserve"> положения.</w:t>
      </w:r>
    </w:p>
    <w:p w:rsidR="00453793" w:rsidRDefault="00453793" w:rsidP="002E4843">
      <w:pPr>
        <w:pStyle w:val="ConsPlusNormal"/>
        <w:ind w:firstLine="540"/>
        <w:jc w:val="both"/>
      </w:pPr>
    </w:p>
    <w:p w:rsidR="00453793" w:rsidRDefault="00453793" w:rsidP="002E4843">
      <w:pPr>
        <w:pStyle w:val="ConsPlusTitle"/>
        <w:ind w:firstLine="540"/>
        <w:jc w:val="center"/>
        <w:outlineLvl w:val="3"/>
      </w:pPr>
      <w:r w:rsidRPr="007F77CB">
        <w:rPr>
          <w:rFonts w:ascii="Times New Roman" w:hAnsi="Times New Roman" w:cs="Times New Roman"/>
        </w:rPr>
        <w:t>Общая характеристика</w:t>
      </w:r>
      <w:r>
        <w:t>.</w:t>
      </w:r>
    </w:p>
    <w:p w:rsidR="00453793" w:rsidRDefault="00453793" w:rsidP="002E4843">
      <w:pPr>
        <w:pStyle w:val="ConsPlusNormal"/>
        <w:ind w:firstLine="540"/>
        <w:jc w:val="both"/>
      </w:pPr>
      <w:r>
        <w:t>А</w:t>
      </w:r>
      <w:r w:rsidR="002E4843">
        <w:t>О</w:t>
      </w:r>
      <w:r>
        <w:t xml:space="preserve">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w:t>
      </w:r>
      <w:r w:rsidR="00B32F0F">
        <w:t xml:space="preserve">взаимодействия, данный вариант </w:t>
      </w:r>
      <w:r>
        <w:t>АО</w:t>
      </w:r>
      <w:r w:rsidR="002E4843">
        <w:t>О</w:t>
      </w:r>
      <w:r>
        <w:t>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453793" w:rsidRDefault="00453793" w:rsidP="002E4843">
      <w:pPr>
        <w:pStyle w:val="ConsPlusNormal"/>
        <w:ind w:firstLine="540"/>
        <w:jc w:val="both"/>
      </w:pPr>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453793" w:rsidRDefault="00453793" w:rsidP="002E4843">
      <w:pPr>
        <w:pStyle w:val="ConsPlusNormal"/>
        <w:ind w:firstLine="540"/>
        <w:jc w:val="both"/>
      </w:pPr>
      <w: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453793" w:rsidRDefault="00453793" w:rsidP="002E4843">
      <w:pPr>
        <w:pStyle w:val="ConsPlusNormal"/>
        <w:ind w:firstLine="540"/>
        <w:jc w:val="both"/>
      </w:pPr>
      <w: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453793" w:rsidRDefault="00453793" w:rsidP="002E4843">
      <w:pPr>
        <w:pStyle w:val="ConsPlusNormal"/>
        <w:ind w:firstLine="540"/>
        <w:jc w:val="both"/>
      </w:pPr>
      <w:r>
        <w:t>АО</w:t>
      </w:r>
      <w:r w:rsidR="000F1F95">
        <w:t>О</w:t>
      </w:r>
      <w:r>
        <w:t>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453793" w:rsidRDefault="00453793" w:rsidP="002E4843">
      <w:pPr>
        <w:pStyle w:val="ConsPlusNormal"/>
        <w:ind w:firstLine="540"/>
        <w:jc w:val="both"/>
      </w:pPr>
      <w:r>
        <w:t>Для обеспечения освоения обучающимися с РАС с</w:t>
      </w:r>
      <w:r w:rsidR="00B32F0F">
        <w:t xml:space="preserve"> легкой умственной отсталостью </w:t>
      </w:r>
      <w:r>
        <w:t>АОП НОО может быть реализована сетевая форма взаимодействия с использованием ресурсов как образовательных, так и иных организаций.</w:t>
      </w:r>
    </w:p>
    <w:p w:rsidR="00453793" w:rsidRDefault="00B32F0F" w:rsidP="002E4843">
      <w:pPr>
        <w:pStyle w:val="ConsPlusNormal"/>
        <w:ind w:firstLine="540"/>
        <w:jc w:val="both"/>
      </w:pPr>
      <w:r>
        <w:t xml:space="preserve">Определение варианта </w:t>
      </w:r>
      <w:r w:rsidR="00453793">
        <w:t>АО</w:t>
      </w:r>
      <w:r w:rsidR="002E4843">
        <w:t>О</w:t>
      </w:r>
      <w:r w:rsidR="00453793">
        <w:t>П для обучающегося с РАС осуществляется на основе рекомендаций ПМПК, сформулированных по результатам его комплексного обследования.</w:t>
      </w:r>
    </w:p>
    <w:p w:rsidR="00453793" w:rsidRPr="007F77CB" w:rsidRDefault="00453793" w:rsidP="002E4843">
      <w:pPr>
        <w:pStyle w:val="ConsPlusNormal"/>
      </w:pPr>
    </w:p>
    <w:p w:rsidR="00453793" w:rsidRPr="002E4843" w:rsidRDefault="00453793" w:rsidP="002E4843">
      <w:pPr>
        <w:pStyle w:val="ConsPlusTitle"/>
        <w:ind w:firstLine="540"/>
        <w:jc w:val="both"/>
        <w:outlineLvl w:val="2"/>
        <w:rPr>
          <w:rFonts w:ascii="Times New Roman" w:hAnsi="Times New Roman" w:cs="Times New Roman"/>
          <w:i/>
        </w:rPr>
      </w:pPr>
      <w:r w:rsidRPr="002E4843">
        <w:rPr>
          <w:rFonts w:ascii="Times New Roman" w:hAnsi="Times New Roman" w:cs="Times New Roman"/>
          <w:i/>
        </w:rPr>
        <w:t>Планируемые ре</w:t>
      </w:r>
      <w:r w:rsidR="00B32F0F" w:rsidRPr="002E4843">
        <w:rPr>
          <w:rFonts w:ascii="Times New Roman" w:hAnsi="Times New Roman" w:cs="Times New Roman"/>
          <w:i/>
        </w:rPr>
        <w:t xml:space="preserve">зультаты освоения обучающимися </w:t>
      </w:r>
      <w:r w:rsidRPr="002E4843">
        <w:rPr>
          <w:rFonts w:ascii="Times New Roman" w:hAnsi="Times New Roman" w:cs="Times New Roman"/>
          <w:i/>
        </w:rPr>
        <w:t>АОП НОО для обучающихся с РАС с легкой умственной отсталостью (интеллектуальными нарушениями) (вариант 8.3).</w:t>
      </w:r>
    </w:p>
    <w:p w:rsidR="00453793" w:rsidRDefault="00453793" w:rsidP="002E4843">
      <w:pPr>
        <w:pStyle w:val="ConsPlusNormal"/>
        <w:ind w:firstLine="540"/>
        <w:jc w:val="both"/>
      </w:pPr>
      <w:r>
        <w:t xml:space="preserve">В соответствии </w:t>
      </w:r>
      <w:r w:rsidRPr="007F77CB">
        <w:rPr>
          <w:color w:val="000000" w:themeColor="text1"/>
        </w:rPr>
        <w:t xml:space="preserve">с </w:t>
      </w:r>
      <w:hyperlink r:id="rId96" w:history="1">
        <w:r w:rsidRPr="007F77CB">
          <w:rPr>
            <w:color w:val="000000" w:themeColor="text1"/>
          </w:rPr>
          <w:t>ФГОС</w:t>
        </w:r>
      </w:hyperlink>
      <w:r w:rsidRPr="007F77CB">
        <w:rPr>
          <w:color w:val="000000" w:themeColor="text1"/>
        </w:rPr>
        <w:t xml:space="preserve"> начального</w:t>
      </w:r>
      <w:r>
        <w:t xml:space="preserve">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w:t>
      </w:r>
      <w:r>
        <w:lastRenderedPageBreak/>
        <w:t>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453793" w:rsidRDefault="00453793" w:rsidP="002E4843">
      <w:pPr>
        <w:pStyle w:val="ConsPlusNormal"/>
        <w:ind w:firstLine="540"/>
        <w:jc w:val="both"/>
      </w:pPr>
      <w:r>
        <w:t>АО</w:t>
      </w:r>
      <w:r w:rsidR="003C6450">
        <w:t>О</w:t>
      </w:r>
      <w:r>
        <w:t>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453793" w:rsidRDefault="00453793" w:rsidP="002E4843">
      <w:pPr>
        <w:pStyle w:val="ConsPlusNormal"/>
        <w:ind w:firstLine="540"/>
        <w:jc w:val="both"/>
      </w:pPr>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453793" w:rsidRDefault="00B32F0F" w:rsidP="002E4843">
      <w:pPr>
        <w:pStyle w:val="ConsPlusNormal"/>
        <w:ind w:firstLine="540"/>
        <w:jc w:val="both"/>
      </w:pPr>
      <w:r>
        <w:t xml:space="preserve">Освоение обучающимися </w:t>
      </w:r>
      <w:r w:rsidR="00453793">
        <w:t>АО</w:t>
      </w:r>
      <w:r w:rsidR="003C6450">
        <w:t>О</w:t>
      </w:r>
      <w:r w:rsidR="00453793">
        <w:t>П, разработанной на основе ФГОС, предполагает достижение ими двух видов результатов: личностных и предметных.</w:t>
      </w:r>
    </w:p>
    <w:p w:rsidR="00453793" w:rsidRDefault="00453793" w:rsidP="002E4843">
      <w:pPr>
        <w:pStyle w:val="ConsPlusNormal"/>
        <w:ind w:firstLine="540"/>
        <w:jc w:val="both"/>
      </w:pPr>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453793" w:rsidRDefault="00B32F0F" w:rsidP="002E4843">
      <w:pPr>
        <w:pStyle w:val="ConsPlusNormal"/>
        <w:ind w:firstLine="540"/>
        <w:jc w:val="both"/>
      </w:pPr>
      <w:r w:rsidRPr="003C6450">
        <w:rPr>
          <w:i/>
          <w:u w:val="single"/>
        </w:rPr>
        <w:t>Личностные результаты</w:t>
      </w:r>
      <w:r>
        <w:t xml:space="preserve"> освоения </w:t>
      </w:r>
      <w:r w:rsidR="00453793">
        <w:t>АО</w:t>
      </w:r>
      <w:r w:rsidR="003C6450">
        <w:t>О</w:t>
      </w:r>
      <w:r w:rsidR="00453793">
        <w:t>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453793" w:rsidRDefault="00453793" w:rsidP="002E4843">
      <w:pPr>
        <w:pStyle w:val="ConsPlusNormal"/>
        <w:ind w:firstLine="540"/>
        <w:jc w:val="both"/>
      </w:pPr>
      <w: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453793" w:rsidRDefault="00453793" w:rsidP="002E4843">
      <w:pPr>
        <w:pStyle w:val="ConsPlusNormal"/>
        <w:ind w:firstLine="540"/>
        <w:jc w:val="both"/>
      </w:pPr>
      <w:r>
        <w:t>2) развитие мотивации к обучению;</w:t>
      </w:r>
    </w:p>
    <w:p w:rsidR="00453793" w:rsidRDefault="00453793" w:rsidP="002E4843">
      <w:pPr>
        <w:pStyle w:val="ConsPlusNormal"/>
        <w:ind w:firstLine="540"/>
        <w:jc w:val="both"/>
      </w:pPr>
      <w:r>
        <w:t>3) развитие адекватных представлений о насущно необходимом жизнеобеспечении;</w:t>
      </w:r>
    </w:p>
    <w:p w:rsidR="00453793" w:rsidRDefault="00453793" w:rsidP="002E4843">
      <w:pPr>
        <w:pStyle w:val="ConsPlusNormal"/>
        <w:ind w:firstLine="540"/>
        <w:jc w:val="both"/>
      </w:pPr>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453793" w:rsidRDefault="00453793" w:rsidP="002E4843">
      <w:pPr>
        <w:pStyle w:val="ConsPlusNormal"/>
        <w:ind w:firstLine="540"/>
        <w:jc w:val="both"/>
      </w:pPr>
      <w:r>
        <w:t>5) владение элементарными навыками коммуникации и принятыми ритуалами социального взаимодействия;</w:t>
      </w:r>
    </w:p>
    <w:p w:rsidR="00453793" w:rsidRDefault="00453793" w:rsidP="002E4843">
      <w:pPr>
        <w:pStyle w:val="ConsPlusNormal"/>
        <w:ind w:firstLine="540"/>
        <w:jc w:val="both"/>
      </w:pPr>
      <w:r>
        <w:t>6) развитие положительных свойств и качеств личности;</w:t>
      </w:r>
    </w:p>
    <w:p w:rsidR="00453793" w:rsidRDefault="00453793" w:rsidP="002E4843">
      <w:pPr>
        <w:pStyle w:val="ConsPlusNormal"/>
        <w:ind w:firstLine="540"/>
        <w:jc w:val="both"/>
      </w:pPr>
      <w:r>
        <w:t>7) готовность к вхождению обучающегося в социальную среду.</w:t>
      </w:r>
    </w:p>
    <w:p w:rsidR="00453793" w:rsidRDefault="00FB0739" w:rsidP="002E4843">
      <w:pPr>
        <w:pStyle w:val="ConsPlusNormal"/>
        <w:ind w:firstLine="540"/>
        <w:jc w:val="both"/>
      </w:pPr>
      <w:r w:rsidRPr="003C6450">
        <w:rPr>
          <w:i/>
          <w:u w:val="single"/>
        </w:rPr>
        <w:t>Предметные результаты</w:t>
      </w:r>
      <w:r>
        <w:t xml:space="preserve"> освоения </w:t>
      </w:r>
      <w:r w:rsidR="00453793">
        <w:t>АО</w:t>
      </w:r>
      <w:r w:rsidR="003C6450">
        <w:t>О</w:t>
      </w:r>
      <w:r w:rsidR="00453793">
        <w:t>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453793" w:rsidRDefault="00453793" w:rsidP="002E4843">
      <w:pPr>
        <w:pStyle w:val="ConsPlusNormal"/>
        <w:ind w:firstLine="540"/>
        <w:jc w:val="both"/>
      </w:pPr>
      <w:r>
        <w:t>АО</w:t>
      </w:r>
      <w:r w:rsidR="003C6450">
        <w:t>О</w:t>
      </w:r>
      <w:r>
        <w:t>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rsidR="00453793" w:rsidRDefault="00453793" w:rsidP="002E4843">
      <w:pPr>
        <w:pStyle w:val="ConsPlusNormal"/>
        <w:ind w:firstLine="540"/>
        <w:jc w:val="both"/>
      </w:pPr>
      <w: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7F77CB" w:rsidRPr="007F77CB" w:rsidRDefault="007F77CB" w:rsidP="002E4843">
      <w:pPr>
        <w:pStyle w:val="ConsPlusTitle"/>
        <w:ind w:firstLine="540"/>
        <w:jc w:val="center"/>
        <w:outlineLvl w:val="2"/>
        <w:rPr>
          <w:rFonts w:ascii="Times New Roman" w:hAnsi="Times New Roman" w:cs="Times New Roman"/>
        </w:rPr>
      </w:pPr>
    </w:p>
    <w:p w:rsidR="00453793" w:rsidRPr="003C6450" w:rsidRDefault="00453793" w:rsidP="003C6450">
      <w:pPr>
        <w:pStyle w:val="ConsPlusTitle"/>
        <w:ind w:firstLine="540"/>
        <w:jc w:val="both"/>
        <w:outlineLvl w:val="2"/>
        <w:rPr>
          <w:rFonts w:ascii="Times New Roman" w:hAnsi="Times New Roman" w:cs="Times New Roman"/>
          <w:i/>
        </w:rPr>
      </w:pPr>
      <w:r w:rsidRPr="003C6450">
        <w:rPr>
          <w:rFonts w:ascii="Times New Roman" w:hAnsi="Times New Roman" w:cs="Times New Roman"/>
          <w:i/>
        </w:rPr>
        <w:t>Система оценки достижения пл</w:t>
      </w:r>
      <w:r w:rsidR="00FB0739" w:rsidRPr="003C6450">
        <w:rPr>
          <w:rFonts w:ascii="Times New Roman" w:hAnsi="Times New Roman" w:cs="Times New Roman"/>
          <w:i/>
        </w:rPr>
        <w:t xml:space="preserve">анируемых результатов освоения </w:t>
      </w:r>
      <w:r w:rsidRPr="003C6450">
        <w:rPr>
          <w:rFonts w:ascii="Times New Roman" w:hAnsi="Times New Roman" w:cs="Times New Roman"/>
          <w:i/>
        </w:rPr>
        <w:t>АО</w:t>
      </w:r>
      <w:r w:rsidR="003C6450">
        <w:rPr>
          <w:rFonts w:ascii="Times New Roman" w:hAnsi="Times New Roman" w:cs="Times New Roman"/>
          <w:i/>
        </w:rPr>
        <w:t>О</w:t>
      </w:r>
      <w:r w:rsidRPr="003C6450">
        <w:rPr>
          <w:rFonts w:ascii="Times New Roman" w:hAnsi="Times New Roman" w:cs="Times New Roman"/>
          <w:i/>
        </w:rPr>
        <w:t xml:space="preserve">П НОО для </w:t>
      </w:r>
      <w:r w:rsidRPr="003C6450">
        <w:rPr>
          <w:rFonts w:ascii="Times New Roman" w:hAnsi="Times New Roman" w:cs="Times New Roman"/>
          <w:i/>
        </w:rPr>
        <w:lastRenderedPageBreak/>
        <w:t>обучающихся с РАС с легкой умственной отсталостью (интеллектуальными нарушениями) (вариант 8.3).</w:t>
      </w:r>
    </w:p>
    <w:p w:rsidR="00453793" w:rsidRDefault="00453793" w:rsidP="002E4843">
      <w:pPr>
        <w:pStyle w:val="ConsPlusNormal"/>
        <w:ind w:firstLine="540"/>
        <w:jc w:val="both"/>
      </w:pPr>
      <w:r>
        <w:t>При определении подходов к осуществлению оценки результатов освоения обучающимися с РАС с легкой умственной отсталостью (</w:t>
      </w:r>
      <w:r w:rsidR="00FB0739">
        <w:t xml:space="preserve">интеллектуальными нарушениями) </w:t>
      </w:r>
      <w:r>
        <w:t>АО</w:t>
      </w:r>
      <w:r w:rsidR="003C6450">
        <w:t>О</w:t>
      </w:r>
      <w:r>
        <w:t>П НОО целесообразно опираться на следующие принципы:</w:t>
      </w:r>
    </w:p>
    <w:p w:rsidR="00453793" w:rsidRDefault="00453793" w:rsidP="002E4843">
      <w:pPr>
        <w:pStyle w:val="ConsPlusNormal"/>
        <w:ind w:firstLine="540"/>
        <w:jc w:val="both"/>
      </w:pPr>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легкой умственной отсталостью;</w:t>
      </w:r>
    </w:p>
    <w:p w:rsidR="00453793" w:rsidRDefault="00453793" w:rsidP="002E4843">
      <w:pPr>
        <w:pStyle w:val="ConsPlusNormal"/>
        <w:ind w:firstLine="540"/>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легкой умственной отсталостью.</w:t>
      </w:r>
    </w:p>
    <w:p w:rsidR="00453793" w:rsidRDefault="00453793" w:rsidP="002E4843">
      <w:pPr>
        <w:pStyle w:val="ConsPlusNormal"/>
        <w:ind w:firstLine="540"/>
        <w:jc w:val="both"/>
      </w:pPr>
      <w:r>
        <w:t>Эти принципы, отражая основные закономерности целостного процесса образования обучающихся с РАС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453793" w:rsidRDefault="00453793" w:rsidP="002E4843">
      <w:pPr>
        <w:pStyle w:val="ConsPlusNormal"/>
        <w:ind w:firstLine="540"/>
        <w:jc w:val="both"/>
      </w:pPr>
      <w:r>
        <w:t xml:space="preserve">Основным направлением и целью оценочной деятельности в соответствии с требованиями </w:t>
      </w:r>
      <w:hyperlink r:id="rId97" w:history="1">
        <w:r w:rsidRPr="007F77CB">
          <w:rPr>
            <w:color w:val="000000" w:themeColor="text1"/>
          </w:rPr>
          <w:t>ФГОС</w:t>
        </w:r>
      </w:hyperlink>
      <w:r w:rsidRPr="007F77CB">
        <w:rPr>
          <w:color w:val="000000" w:themeColor="text1"/>
        </w:rPr>
        <w:t xml:space="preserve"> нача</w:t>
      </w:r>
      <w:r>
        <w:t>льного общего образования обучающихся с РАС являются оценка их образовательных достижений.</w:t>
      </w:r>
    </w:p>
    <w:p w:rsidR="00453793" w:rsidRDefault="00453793" w:rsidP="002E4843">
      <w:pPr>
        <w:pStyle w:val="ConsPlusNormal"/>
        <w:ind w:firstLine="540"/>
        <w:jc w:val="both"/>
      </w:pPr>
      <w:r>
        <w:t>Система оценки достижений обучающимися пл</w:t>
      </w:r>
      <w:r w:rsidR="00FB0739">
        <w:t xml:space="preserve">анируемых результатов освоения </w:t>
      </w:r>
      <w:r>
        <w:t>АО</w:t>
      </w:r>
      <w:r w:rsidR="003C6450">
        <w:t>О</w:t>
      </w:r>
      <w:r>
        <w:t>П НОО призвана решать следующие задачи:</w:t>
      </w:r>
    </w:p>
    <w:p w:rsidR="00453793" w:rsidRDefault="00453793" w:rsidP="00CA2132">
      <w:pPr>
        <w:pStyle w:val="ConsPlusNormal"/>
        <w:numPr>
          <w:ilvl w:val="0"/>
          <w:numId w:val="307"/>
        </w:numPr>
        <w:ind w:left="426"/>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53793" w:rsidRDefault="00453793" w:rsidP="00CA2132">
      <w:pPr>
        <w:pStyle w:val="ConsPlusNormal"/>
        <w:numPr>
          <w:ilvl w:val="0"/>
          <w:numId w:val="307"/>
        </w:numPr>
        <w:ind w:left="426"/>
        <w:jc w:val="both"/>
      </w:pPr>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453793" w:rsidRDefault="00453793" w:rsidP="00CA2132">
      <w:pPr>
        <w:pStyle w:val="ConsPlusNormal"/>
        <w:numPr>
          <w:ilvl w:val="0"/>
          <w:numId w:val="307"/>
        </w:numPr>
        <w:ind w:left="426"/>
        <w:jc w:val="both"/>
      </w:pPr>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453793" w:rsidRDefault="00453793" w:rsidP="00CA2132">
      <w:pPr>
        <w:pStyle w:val="ConsPlusNormal"/>
        <w:numPr>
          <w:ilvl w:val="0"/>
          <w:numId w:val="307"/>
        </w:numPr>
        <w:ind w:left="426"/>
        <w:jc w:val="both"/>
      </w:pPr>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453793" w:rsidRDefault="00453793" w:rsidP="00CA2132">
      <w:pPr>
        <w:pStyle w:val="ConsPlusNormal"/>
        <w:numPr>
          <w:ilvl w:val="0"/>
          <w:numId w:val="307"/>
        </w:numPr>
        <w:ind w:left="426"/>
        <w:jc w:val="both"/>
      </w:pPr>
      <w:r>
        <w:t>позволять осуществлять оценку динамики учебных достижений обучающихся и развития жизненной компетенции.</w:t>
      </w:r>
    </w:p>
    <w:p w:rsidR="00453793" w:rsidRDefault="00453793" w:rsidP="002E4843">
      <w:pPr>
        <w:pStyle w:val="ConsPlusNormal"/>
        <w:ind w:firstLine="540"/>
        <w:jc w:val="both"/>
      </w:pPr>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453793" w:rsidRPr="00FB0739" w:rsidRDefault="00453793" w:rsidP="002E4843">
      <w:pPr>
        <w:pStyle w:val="ConsPlusNormal"/>
        <w:ind w:firstLine="540"/>
        <w:jc w:val="both"/>
      </w:pPr>
      <w:r>
        <w:t xml:space="preserve">При разработке системы оценки достижений </w:t>
      </w:r>
      <w:r w:rsidRPr="00FB0739">
        <w:t>обу</w:t>
      </w:r>
      <w:r w:rsidR="00FB0739">
        <w:t xml:space="preserve">чающихся в освоении содержания </w:t>
      </w:r>
      <w:r w:rsidRPr="00FB0739">
        <w:t xml:space="preserve">АОП необходимо ориентироваться на представленный в </w:t>
      </w:r>
      <w:hyperlink r:id="rId98" w:history="1">
        <w:r w:rsidRPr="00FB0739">
          <w:t>ФГОС</w:t>
        </w:r>
      </w:hyperlink>
      <w:r w:rsidRPr="00FB0739">
        <w:t xml:space="preserve"> НОО обучающихся с ОВЗ перечень планируемых результатов.</w:t>
      </w:r>
    </w:p>
    <w:p w:rsidR="00453793" w:rsidRDefault="00453793" w:rsidP="002E4843">
      <w:pPr>
        <w:pStyle w:val="ConsPlusNormal"/>
        <w:ind w:firstLine="540"/>
        <w:jc w:val="both"/>
      </w:pPr>
      <w: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453793" w:rsidRDefault="00453793" w:rsidP="002E4843">
      <w:pPr>
        <w:pStyle w:val="ConsPlusNormal"/>
        <w:ind w:firstLine="540"/>
        <w:jc w:val="both"/>
      </w:pPr>
      <w: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453793" w:rsidRDefault="00453793" w:rsidP="002E4843">
      <w:pPr>
        <w:pStyle w:val="ConsPlusNormal"/>
        <w:ind w:firstLine="540"/>
        <w:jc w:val="both"/>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453793" w:rsidRDefault="00453793" w:rsidP="002E4843">
      <w:pPr>
        <w:pStyle w:val="ConsPlusNormal"/>
        <w:ind w:firstLine="540"/>
        <w:jc w:val="both"/>
      </w:pPr>
      <w:r>
        <w:t>Личностные результаты в соответствии с требованиями ФГОС начального общего образования обучающихся с РАС не подлежат итоговой оценке.</w:t>
      </w:r>
    </w:p>
    <w:p w:rsidR="00453793" w:rsidRDefault="00453793" w:rsidP="002E4843">
      <w:pPr>
        <w:pStyle w:val="ConsPlusNormal"/>
        <w:ind w:firstLine="540"/>
        <w:jc w:val="both"/>
      </w:pPr>
      <w:r>
        <w:lastRenderedPageBreak/>
        <w:t>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453793" w:rsidRDefault="00453793" w:rsidP="002E4843">
      <w:pPr>
        <w:pStyle w:val="ConsPlusNormal"/>
        <w:ind w:firstLine="540"/>
        <w:jc w:val="both"/>
      </w:pPr>
      <w: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453793" w:rsidRDefault="00453793" w:rsidP="002E4843">
      <w:pPr>
        <w:pStyle w:val="ConsPlusNormal"/>
        <w:ind w:firstLine="540"/>
        <w:jc w:val="both"/>
      </w:pPr>
      <w: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453793" w:rsidRDefault="00453793" w:rsidP="002E4843">
      <w:pPr>
        <w:pStyle w:val="ConsPlusNormal"/>
        <w:ind w:firstLine="540"/>
        <w:jc w:val="both"/>
      </w:pPr>
      <w: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453793" w:rsidRDefault="00453793" w:rsidP="002E4843">
      <w:pPr>
        <w:pStyle w:val="ConsPlusNormal"/>
        <w:ind w:firstLine="540"/>
        <w:jc w:val="both"/>
      </w:pPr>
      <w:r>
        <w:t>Для преодоления формального подхода в оценивании п</w:t>
      </w:r>
      <w:r w:rsidR="00FB0739">
        <w:t xml:space="preserve">редметных результатов освоения </w:t>
      </w:r>
      <w:r>
        <w:t>АО</w:t>
      </w:r>
      <w:r w:rsidR="00E05953">
        <w:t>О</w:t>
      </w:r>
      <w:r>
        <w:t>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453793" w:rsidRDefault="00FB0739" w:rsidP="002E4843">
      <w:pPr>
        <w:pStyle w:val="ConsPlusNormal"/>
        <w:ind w:firstLine="540"/>
        <w:jc w:val="both"/>
      </w:pPr>
      <w:r>
        <w:t xml:space="preserve">Результаты овладения </w:t>
      </w:r>
      <w:r w:rsidR="00453793">
        <w:t>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453793" w:rsidRDefault="00453793" w:rsidP="00CA2132">
      <w:pPr>
        <w:pStyle w:val="ConsPlusNormal"/>
        <w:numPr>
          <w:ilvl w:val="0"/>
          <w:numId w:val="308"/>
        </w:numPr>
        <w:ind w:left="426"/>
        <w:jc w:val="both"/>
      </w:pPr>
      <w:r>
        <w:t>по способу предъявления (устные, письменные, практические);</w:t>
      </w:r>
    </w:p>
    <w:p w:rsidR="00453793" w:rsidRDefault="00453793" w:rsidP="00CA2132">
      <w:pPr>
        <w:pStyle w:val="ConsPlusNormal"/>
        <w:numPr>
          <w:ilvl w:val="0"/>
          <w:numId w:val="308"/>
        </w:numPr>
        <w:ind w:left="426"/>
        <w:jc w:val="both"/>
      </w:pPr>
      <w:r>
        <w:t>по характеру выполнения (репродуктивные, продуктивные, творческие).</w:t>
      </w:r>
    </w:p>
    <w:p w:rsidR="00453793" w:rsidRDefault="00453793" w:rsidP="002E4843">
      <w:pPr>
        <w:pStyle w:val="ConsPlusNormal"/>
        <w:ind w:firstLine="540"/>
        <w:jc w:val="both"/>
      </w:pPr>
      <w: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453793" w:rsidRDefault="00453793" w:rsidP="002E4843">
      <w:pPr>
        <w:pStyle w:val="ConsPlusNormal"/>
        <w:ind w:firstLine="540"/>
        <w:jc w:val="both"/>
      </w:pPr>
      <w:r>
        <w:t>В текущей оценочной деятельности целесообразно соотносить результаты, продемонстрированные обучающимся, с оценками типа:</w:t>
      </w:r>
    </w:p>
    <w:p w:rsidR="00453793" w:rsidRDefault="00453793" w:rsidP="002E4843">
      <w:pPr>
        <w:pStyle w:val="ConsPlusNormal"/>
        <w:ind w:firstLine="540"/>
        <w:jc w:val="both"/>
      </w:pPr>
      <w:r>
        <w:t>"</w:t>
      </w:r>
      <w:r w:rsidRPr="003C6450">
        <w:rPr>
          <w:i/>
        </w:rPr>
        <w:t>удовлетворительно</w:t>
      </w:r>
      <w:r>
        <w:t>" (зачет), если обучающиеся верно выполняют от 35% до 50% заданий;</w:t>
      </w:r>
    </w:p>
    <w:p w:rsidR="00453793" w:rsidRDefault="00453793" w:rsidP="002E4843">
      <w:pPr>
        <w:pStyle w:val="ConsPlusNormal"/>
        <w:ind w:firstLine="540"/>
        <w:jc w:val="both"/>
      </w:pPr>
      <w:r>
        <w:t>"</w:t>
      </w:r>
      <w:r w:rsidRPr="0095355E">
        <w:rPr>
          <w:i/>
        </w:rPr>
        <w:t>хорошо</w:t>
      </w:r>
      <w:r>
        <w:t>" - от 51% до 65% заданий.</w:t>
      </w:r>
    </w:p>
    <w:p w:rsidR="00453793" w:rsidRDefault="00453793" w:rsidP="002E4843">
      <w:pPr>
        <w:pStyle w:val="ConsPlusNormal"/>
        <w:ind w:firstLine="540"/>
        <w:jc w:val="both"/>
      </w:pPr>
      <w:r>
        <w:t>"</w:t>
      </w:r>
      <w:r w:rsidRPr="0095355E">
        <w:rPr>
          <w:i/>
        </w:rPr>
        <w:t>очень хорошо</w:t>
      </w:r>
      <w:r>
        <w:t>" (отлично) свыше 65%.</w:t>
      </w:r>
    </w:p>
    <w:p w:rsidR="00453793" w:rsidRDefault="00453793" w:rsidP="002E4843">
      <w:pPr>
        <w:pStyle w:val="ConsPlusNormal"/>
        <w:ind w:firstLine="540"/>
        <w:jc w:val="both"/>
      </w:pPr>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453793" w:rsidRDefault="00453793" w:rsidP="002E4843">
      <w:pPr>
        <w:pStyle w:val="ConsPlusNormal"/>
        <w:ind w:firstLine="540"/>
        <w:jc w:val="both"/>
      </w:pPr>
      <w: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453793" w:rsidRDefault="00453793" w:rsidP="002E4843">
      <w:pPr>
        <w:pStyle w:val="ConsPlusNormal"/>
        <w:ind w:firstLine="540"/>
        <w:jc w:val="both"/>
      </w:pPr>
      <w:r>
        <w:lastRenderedPageBreak/>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w:t>
      </w:r>
      <w:r w:rsidR="00B01952">
        <w:t xml:space="preserve">анируемых результатов освоения </w:t>
      </w:r>
      <w:r>
        <w:t>АОП НОО обучающихся с РАС с легкой умственной отсталостью с учетом:</w:t>
      </w:r>
    </w:p>
    <w:p w:rsidR="00453793" w:rsidRDefault="00453793" w:rsidP="00CA2132">
      <w:pPr>
        <w:pStyle w:val="ConsPlusNormal"/>
        <w:numPr>
          <w:ilvl w:val="0"/>
          <w:numId w:val="309"/>
        </w:numPr>
        <w:ind w:left="426"/>
        <w:jc w:val="both"/>
      </w:pPr>
      <w:r>
        <w:t>результатов мониторинговых исследований разного уровня (федерального, регионального, муниципального);</w:t>
      </w:r>
    </w:p>
    <w:p w:rsidR="00453793" w:rsidRDefault="00453793" w:rsidP="00CA2132">
      <w:pPr>
        <w:pStyle w:val="ConsPlusNormal"/>
        <w:numPr>
          <w:ilvl w:val="0"/>
          <w:numId w:val="309"/>
        </w:numPr>
        <w:ind w:left="426"/>
        <w:jc w:val="both"/>
      </w:pPr>
      <w:r>
        <w:t xml:space="preserve">условий реализации АООП </w:t>
      </w:r>
      <w:r w:rsidR="00E05953">
        <w:t>Н</w:t>
      </w:r>
      <w:r>
        <w:t>ОО;</w:t>
      </w:r>
    </w:p>
    <w:p w:rsidR="00453793" w:rsidRDefault="00453793" w:rsidP="00CA2132">
      <w:pPr>
        <w:pStyle w:val="ConsPlusNormal"/>
        <w:numPr>
          <w:ilvl w:val="0"/>
          <w:numId w:val="309"/>
        </w:numPr>
        <w:ind w:left="426"/>
        <w:jc w:val="both"/>
      </w:pPr>
      <w:r>
        <w:t>особенностей контингента обучающихся.</w:t>
      </w:r>
    </w:p>
    <w:p w:rsidR="00453793" w:rsidRDefault="00453793" w:rsidP="002E4843">
      <w:pPr>
        <w:pStyle w:val="ConsPlusNormal"/>
        <w:ind w:firstLine="540"/>
        <w:jc w:val="both"/>
      </w:pPr>
      <w: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453793" w:rsidRDefault="00453793" w:rsidP="00453793">
      <w:pPr>
        <w:pStyle w:val="ConsPlusNormal"/>
        <w:ind w:firstLine="540"/>
        <w:jc w:val="both"/>
      </w:pPr>
    </w:p>
    <w:p w:rsidR="00453793" w:rsidRPr="007F77CB" w:rsidRDefault="00187732" w:rsidP="00A34A6F">
      <w:pPr>
        <w:pStyle w:val="ConsPlusNormal"/>
        <w:ind w:firstLine="567"/>
        <w:jc w:val="both"/>
      </w:pPr>
      <w:r>
        <w:rPr>
          <w:b/>
          <w:bCs/>
        </w:rPr>
        <w:t>5</w:t>
      </w:r>
      <w:r w:rsidR="00FB389F" w:rsidRPr="00FB389F">
        <w:rPr>
          <w:b/>
          <w:bCs/>
        </w:rPr>
        <w:t>.2.2</w:t>
      </w:r>
      <w:r w:rsidR="00FB389F" w:rsidRPr="00FB389F">
        <w:rPr>
          <w:b/>
          <w:bCs/>
        </w:rPr>
        <w:tab/>
        <w:t>Содержательный раздел АООП НОО для обучающихся с РАС с легкой умственной отсталостью (интеллектуальными нарушениями) (вариант 8.3)</w:t>
      </w:r>
    </w:p>
    <w:p w:rsidR="00A34A6F" w:rsidRDefault="00187732" w:rsidP="00A34A6F">
      <w:pPr>
        <w:pStyle w:val="ConsPlusNormal"/>
        <w:ind w:firstLine="540"/>
        <w:jc w:val="both"/>
        <w:rPr>
          <w:b/>
          <w:bCs/>
        </w:rPr>
      </w:pPr>
      <w:r>
        <w:rPr>
          <w:b/>
          <w:bCs/>
        </w:rPr>
        <w:t>5</w:t>
      </w:r>
      <w:r w:rsidR="00A34A6F" w:rsidRPr="00A34A6F">
        <w:rPr>
          <w:b/>
          <w:bCs/>
        </w:rPr>
        <w:t>.2.2.1</w:t>
      </w:r>
      <w:r w:rsidR="00A34A6F" w:rsidRPr="00A34A6F">
        <w:rPr>
          <w:b/>
          <w:bCs/>
        </w:rPr>
        <w:tab/>
      </w:r>
      <w:r w:rsidR="00A34A6F" w:rsidRPr="00BD267D">
        <w:rPr>
          <w:b/>
          <w:bCs/>
          <w:u w:val="single"/>
        </w:rPr>
        <w:t>Рабочая программа учебного предмета  Язык и речевая практика.</w:t>
      </w:r>
    </w:p>
    <w:p w:rsidR="00453793" w:rsidRPr="00A34A6F" w:rsidRDefault="00453793" w:rsidP="00A34A6F">
      <w:pPr>
        <w:pStyle w:val="ConsPlusNormal"/>
        <w:ind w:firstLine="539"/>
        <w:jc w:val="both"/>
        <w:rPr>
          <w:b/>
          <w:i/>
        </w:rPr>
      </w:pPr>
      <w:r w:rsidRPr="00A34A6F">
        <w:rPr>
          <w:b/>
          <w:i/>
        </w:rPr>
        <w:t>Пояснительная записка.</w:t>
      </w:r>
    </w:p>
    <w:p w:rsidR="00453793" w:rsidRDefault="00453793" w:rsidP="00A34A6F">
      <w:pPr>
        <w:pStyle w:val="ConsPlusNormal"/>
        <w:ind w:firstLine="540"/>
        <w:jc w:val="both"/>
      </w:pPr>
      <w:r>
        <w:t xml:space="preserve">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w:t>
      </w:r>
      <w:r w:rsidRPr="007F77CB">
        <w:rPr>
          <w:color w:val="000000" w:themeColor="text1"/>
        </w:rPr>
        <w:t xml:space="preserve">составлена на основе требований к результатам освоения АООП НОО, установленными </w:t>
      </w:r>
      <w:hyperlink r:id="rId99" w:history="1">
        <w:r w:rsidRPr="007F77CB">
          <w:rPr>
            <w:color w:val="000000" w:themeColor="text1"/>
          </w:rPr>
          <w:t>ФГОС</w:t>
        </w:r>
      </w:hyperlink>
      <w:r w:rsidRPr="007F77CB">
        <w:rPr>
          <w:color w:val="000000" w:themeColor="text1"/>
        </w:rPr>
        <w:t xml:space="preserve"> НОО обучающихся с ОВЗ, федеральной программы воспитания. При подготовке программы</w:t>
      </w:r>
      <w:r>
        <w:t xml:space="preserve"> учтены также особые образовательные потребности обучающихся с РАС с легкой умственной отсталостью.</w:t>
      </w:r>
    </w:p>
    <w:p w:rsidR="00453793" w:rsidRDefault="00453793" w:rsidP="00A34A6F">
      <w:pPr>
        <w:pStyle w:val="ConsPlusNormal"/>
        <w:ind w:firstLine="540"/>
        <w:jc w:val="both"/>
      </w:pPr>
      <w: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rsidR="00453793" w:rsidRDefault="00453793" w:rsidP="00A34A6F">
      <w:pPr>
        <w:pStyle w:val="ConsPlusNormal"/>
        <w:ind w:firstLine="540"/>
        <w:jc w:val="both"/>
      </w:pPr>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453793" w:rsidRDefault="00453793" w:rsidP="00A34A6F">
      <w:pPr>
        <w:pStyle w:val="ConsPlusNormal"/>
        <w:ind w:firstLine="540"/>
        <w:jc w:val="both"/>
      </w:pPr>
      <w: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453793" w:rsidRDefault="00453793" w:rsidP="00A34A6F">
      <w:pPr>
        <w:pStyle w:val="ConsPlusNormal"/>
        <w:ind w:firstLine="540"/>
        <w:jc w:val="both"/>
      </w:pPr>
      <w: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453793" w:rsidRDefault="00453793" w:rsidP="00A34A6F">
      <w:pPr>
        <w:pStyle w:val="ConsPlusNormal"/>
        <w:ind w:firstLine="540"/>
        <w:jc w:val="both"/>
      </w:pPr>
      <w: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453793" w:rsidRDefault="00453793" w:rsidP="00A34A6F">
      <w:pPr>
        <w:pStyle w:val="ConsPlusNormal"/>
        <w:ind w:firstLine="540"/>
        <w:jc w:val="both"/>
      </w:pPr>
      <w: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453793" w:rsidRDefault="00453793" w:rsidP="00A34A6F">
      <w:pPr>
        <w:pStyle w:val="ConsPlusNormal"/>
        <w:ind w:firstLine="540"/>
        <w:jc w:val="both"/>
      </w:pPr>
      <w: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w:t>
      </w:r>
      <w:r>
        <w:lastRenderedPageBreak/>
        <w:t>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453793" w:rsidRDefault="00453793" w:rsidP="00A34A6F">
      <w:pPr>
        <w:pStyle w:val="ConsPlusNormal"/>
        <w:ind w:firstLine="540"/>
        <w:jc w:val="both"/>
      </w:pPr>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453793" w:rsidRDefault="00453793" w:rsidP="00A34A6F">
      <w:pPr>
        <w:pStyle w:val="ConsPlusNormal"/>
        <w:ind w:firstLine="540"/>
        <w:jc w:val="both"/>
      </w:pPr>
      <w:r>
        <w:t>В младших классах изучение всех предметов, входящих в структуру русского языка, призвано решить следующие задачи:</w:t>
      </w:r>
    </w:p>
    <w:p w:rsidR="00453793" w:rsidRDefault="00453793" w:rsidP="00CA2132">
      <w:pPr>
        <w:pStyle w:val="ConsPlusNormal"/>
        <w:numPr>
          <w:ilvl w:val="0"/>
          <w:numId w:val="310"/>
        </w:numPr>
        <w:ind w:left="426"/>
        <w:jc w:val="both"/>
      </w:pPr>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453793" w:rsidRDefault="00453793" w:rsidP="00CA2132">
      <w:pPr>
        <w:pStyle w:val="ConsPlusNormal"/>
        <w:numPr>
          <w:ilvl w:val="0"/>
          <w:numId w:val="310"/>
        </w:numPr>
        <w:ind w:left="426"/>
        <w:jc w:val="both"/>
      </w:pPr>
      <w:r>
        <w:t>формирование первоначальными "дограмматическими" понятиями и развитие коммуникативно-речевых навыков;</w:t>
      </w:r>
    </w:p>
    <w:p w:rsidR="00453793" w:rsidRDefault="00453793" w:rsidP="00CA2132">
      <w:pPr>
        <w:pStyle w:val="ConsPlusNormal"/>
        <w:numPr>
          <w:ilvl w:val="0"/>
          <w:numId w:val="310"/>
        </w:numPr>
        <w:ind w:left="426"/>
        <w:jc w:val="both"/>
      </w:pPr>
      <w:r>
        <w:t>коррекция недостатков речевой и мыслительной деятельности;</w:t>
      </w:r>
    </w:p>
    <w:p w:rsidR="00453793" w:rsidRDefault="00453793" w:rsidP="00CA2132">
      <w:pPr>
        <w:pStyle w:val="ConsPlusNormal"/>
        <w:numPr>
          <w:ilvl w:val="0"/>
          <w:numId w:val="310"/>
        </w:numPr>
        <w:ind w:left="426"/>
        <w:jc w:val="both"/>
      </w:pPr>
      <w:r>
        <w:t>формирование основ навыка полноценного чтения художественных текстов доступных для понимания по структуре и содержанию;</w:t>
      </w:r>
    </w:p>
    <w:p w:rsidR="00453793" w:rsidRDefault="00453793" w:rsidP="00CA2132">
      <w:pPr>
        <w:pStyle w:val="ConsPlusNormal"/>
        <w:numPr>
          <w:ilvl w:val="0"/>
          <w:numId w:val="310"/>
        </w:numPr>
        <w:ind w:left="426"/>
        <w:jc w:val="both"/>
      </w:pPr>
      <w:r>
        <w:t>развитие навыков устной коммуникации;</w:t>
      </w:r>
    </w:p>
    <w:p w:rsidR="00453793" w:rsidRDefault="00453793" w:rsidP="00CA2132">
      <w:pPr>
        <w:pStyle w:val="ConsPlusNormal"/>
        <w:numPr>
          <w:ilvl w:val="0"/>
          <w:numId w:val="310"/>
        </w:numPr>
        <w:ind w:left="426"/>
        <w:jc w:val="both"/>
      </w:pPr>
      <w:r>
        <w:t>формирование положительных нравственных качеств и свойств личности.</w:t>
      </w:r>
    </w:p>
    <w:p w:rsidR="00A34A6F" w:rsidRDefault="00A34A6F" w:rsidP="00A34A6F">
      <w:pPr>
        <w:pStyle w:val="ConsPlusNormal"/>
        <w:ind w:firstLine="540"/>
        <w:jc w:val="both"/>
      </w:pPr>
    </w:p>
    <w:p w:rsidR="00453793" w:rsidRPr="00A34A6F" w:rsidRDefault="00453793" w:rsidP="00A34A6F">
      <w:pPr>
        <w:pStyle w:val="ConsPlusNormal"/>
        <w:ind w:firstLine="540"/>
        <w:jc w:val="both"/>
        <w:rPr>
          <w:b/>
          <w:i/>
        </w:rPr>
      </w:pPr>
      <w:r w:rsidRPr="00A34A6F">
        <w:rPr>
          <w:b/>
          <w:i/>
        </w:rPr>
        <w:t>Содержание обучения:</w:t>
      </w:r>
    </w:p>
    <w:p w:rsidR="00453793" w:rsidRDefault="00453793" w:rsidP="00A34A6F">
      <w:pPr>
        <w:pStyle w:val="ConsPlusNormal"/>
        <w:ind w:firstLine="540"/>
        <w:jc w:val="both"/>
      </w:pPr>
      <w:r>
        <w:t xml:space="preserve">1. </w:t>
      </w:r>
      <w:r w:rsidRPr="00A34A6F">
        <w:rPr>
          <w:i/>
          <w:u w:val="single"/>
        </w:rPr>
        <w:t>Подготовка к усвоению грамоты.</w:t>
      </w:r>
      <w:r>
        <w:t xml:space="preserve">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453793" w:rsidRDefault="00453793" w:rsidP="00A34A6F">
      <w:pPr>
        <w:pStyle w:val="ConsPlusNormal"/>
        <w:ind w:firstLine="540"/>
        <w:jc w:val="both"/>
      </w:pPr>
      <w: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453793" w:rsidRDefault="00453793" w:rsidP="00A34A6F">
      <w:pPr>
        <w:pStyle w:val="ConsPlusNormal"/>
        <w:ind w:firstLine="540"/>
        <w:jc w:val="both"/>
      </w:pPr>
      <w:r>
        <w:t>Речевое развитие. Понимание обращенной речи. Выполнение несложных словесных инструкций.</w:t>
      </w:r>
    </w:p>
    <w:p w:rsidR="00453793" w:rsidRDefault="00453793" w:rsidP="00A34A6F">
      <w:pPr>
        <w:pStyle w:val="ConsPlusNormal"/>
        <w:ind w:firstLine="540"/>
        <w:jc w:val="both"/>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453793" w:rsidRDefault="00453793" w:rsidP="00A34A6F">
      <w:pPr>
        <w:pStyle w:val="ConsPlusNormal"/>
        <w:ind w:firstLine="540"/>
        <w:jc w:val="both"/>
      </w:pPr>
      <w:r>
        <w:t xml:space="preserve">2. </w:t>
      </w:r>
      <w:r w:rsidRPr="00A34A6F">
        <w:rPr>
          <w:i/>
          <w:u w:val="single"/>
        </w:rPr>
        <w:t>Обучение грамоте.</w:t>
      </w:r>
    </w:p>
    <w:p w:rsidR="00453793" w:rsidRDefault="00453793" w:rsidP="00A34A6F">
      <w:pPr>
        <w:pStyle w:val="ConsPlusNormal"/>
        <w:ind w:firstLine="540"/>
        <w:jc w:val="both"/>
      </w:pPr>
      <w:r>
        <w:t>Формирование элементарных навыков чтения.</w:t>
      </w:r>
    </w:p>
    <w:p w:rsidR="00453793" w:rsidRDefault="00453793" w:rsidP="00A34A6F">
      <w:pPr>
        <w:pStyle w:val="ConsPlusNormal"/>
        <w:ind w:firstLine="540"/>
        <w:jc w:val="both"/>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453793" w:rsidRDefault="00453793" w:rsidP="00A34A6F">
      <w:pPr>
        <w:pStyle w:val="ConsPlusNormal"/>
        <w:ind w:firstLine="540"/>
        <w:jc w:val="both"/>
      </w:pPr>
      <w:r>
        <w:t>Различение гласных и согласных звуков на слух и в собственном произношении.</w:t>
      </w:r>
    </w:p>
    <w:p w:rsidR="00453793" w:rsidRDefault="00453793" w:rsidP="00A34A6F">
      <w:pPr>
        <w:pStyle w:val="ConsPlusNormal"/>
        <w:ind w:firstLine="540"/>
        <w:jc w:val="both"/>
      </w:pPr>
      <w:r>
        <w:t>Обозначение звука буквой. Соотнесение и различение звука и буквы. Звукобуквенный анализ несложных по структуре слов.</w:t>
      </w:r>
    </w:p>
    <w:p w:rsidR="00453793" w:rsidRDefault="00453793" w:rsidP="00A34A6F">
      <w:pPr>
        <w:pStyle w:val="ConsPlusNormal"/>
        <w:ind w:firstLine="540"/>
        <w:jc w:val="both"/>
      </w:pPr>
      <w:r>
        <w:t xml:space="preserve">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w:t>
      </w:r>
      <w:r>
        <w:lastRenderedPageBreak/>
        <w:t>педагогическим работником). Разучивание с голоса коротких стихотворений, загадок, чистоговорок.</w:t>
      </w:r>
    </w:p>
    <w:p w:rsidR="00453793" w:rsidRDefault="00453793" w:rsidP="00A34A6F">
      <w:pPr>
        <w:pStyle w:val="ConsPlusNormal"/>
        <w:ind w:firstLine="540"/>
        <w:jc w:val="both"/>
      </w:pPr>
      <w:r>
        <w:t>Формирование элементарных навыков письма.</w:t>
      </w:r>
    </w:p>
    <w:p w:rsidR="00453793" w:rsidRDefault="00453793" w:rsidP="00A34A6F">
      <w:pPr>
        <w:pStyle w:val="ConsPlusNormal"/>
        <w:ind w:firstLine="540"/>
        <w:jc w:val="both"/>
      </w:pPr>
      <w: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453793" w:rsidRDefault="00453793" w:rsidP="00A34A6F">
      <w:pPr>
        <w:pStyle w:val="ConsPlusNormal"/>
        <w:ind w:firstLine="540"/>
        <w:jc w:val="both"/>
      </w:pPr>
      <w:r>
        <w:t>Усвоение начертания рукописных заглавных и строчных букв.</w:t>
      </w:r>
    </w:p>
    <w:p w:rsidR="00453793" w:rsidRDefault="00453793" w:rsidP="00A34A6F">
      <w:pPr>
        <w:pStyle w:val="ConsPlusNormal"/>
        <w:ind w:firstLine="540"/>
        <w:jc w:val="both"/>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453793" w:rsidRDefault="00453793" w:rsidP="00A34A6F">
      <w:pPr>
        <w:pStyle w:val="ConsPlusNormal"/>
        <w:ind w:firstLine="540"/>
        <w:jc w:val="both"/>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453793" w:rsidRDefault="00453793" w:rsidP="00A34A6F">
      <w:pPr>
        <w:pStyle w:val="ConsPlusNormal"/>
        <w:ind w:firstLine="540"/>
        <w:jc w:val="both"/>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 - трех предложений с опорой на серию сюжетных картин, организованные наблюдения, практические действия.</w:t>
      </w:r>
    </w:p>
    <w:p w:rsidR="00453793" w:rsidRDefault="00453793" w:rsidP="00A34A6F">
      <w:pPr>
        <w:pStyle w:val="ConsPlusNormal"/>
        <w:ind w:firstLine="540"/>
        <w:jc w:val="both"/>
      </w:pPr>
      <w:r>
        <w:t>Практические грамматические упражнения и развитие речи.</w:t>
      </w:r>
    </w:p>
    <w:p w:rsidR="00453793" w:rsidRDefault="00453793" w:rsidP="00A34A6F">
      <w:pPr>
        <w:pStyle w:val="ConsPlusNormal"/>
        <w:ind w:firstLine="540"/>
        <w:jc w:val="both"/>
      </w:pPr>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453793" w:rsidRDefault="00453793" w:rsidP="00A34A6F">
      <w:pPr>
        <w:pStyle w:val="ConsPlusNormal"/>
        <w:ind w:firstLine="540"/>
        <w:jc w:val="both"/>
      </w:pPr>
      <w:r>
        <w:t>Графика. Обозначение мягкости согласных на письме буквами ь, е, е, и, ю, я. Разделительный ь. Слог. Перенос слов. Алфавит.</w:t>
      </w:r>
    </w:p>
    <w:p w:rsidR="00453793" w:rsidRDefault="00453793" w:rsidP="00A34A6F">
      <w:pPr>
        <w:pStyle w:val="ConsPlusNormal"/>
        <w:ind w:firstLine="540"/>
        <w:jc w:val="both"/>
      </w:pPr>
      <w: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453793" w:rsidRDefault="00453793" w:rsidP="00A34A6F">
      <w:pPr>
        <w:pStyle w:val="ConsPlusNormal"/>
        <w:ind w:firstLine="540"/>
        <w:jc w:val="both"/>
      </w:pPr>
      <w:r>
        <w:t>Имена собственные. Большая буква в именах, фамилиях, отчествах, кличках животных, названиях городов, сел и деревень, улиц, географических объектов.</w:t>
      </w:r>
    </w:p>
    <w:p w:rsidR="00453793" w:rsidRDefault="00453793" w:rsidP="00A34A6F">
      <w:pPr>
        <w:pStyle w:val="ConsPlusNormal"/>
        <w:ind w:firstLine="540"/>
        <w:jc w:val="both"/>
      </w:pPr>
      <w:r>
        <w:t>"Слова-друзья". "Слова-враги".</w:t>
      </w:r>
    </w:p>
    <w:p w:rsidR="00453793" w:rsidRDefault="00453793" w:rsidP="00A34A6F">
      <w:pPr>
        <w:pStyle w:val="ConsPlusNormal"/>
        <w:ind w:firstLine="540"/>
        <w:jc w:val="both"/>
      </w:pPr>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453793" w:rsidRDefault="00453793" w:rsidP="00A34A6F">
      <w:pPr>
        <w:pStyle w:val="ConsPlusNormal"/>
        <w:ind w:firstLine="540"/>
        <w:jc w:val="both"/>
      </w:pPr>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453793" w:rsidRDefault="00453793" w:rsidP="00A34A6F">
      <w:pPr>
        <w:pStyle w:val="ConsPlusNormal"/>
        <w:ind w:firstLine="540"/>
        <w:jc w:val="both"/>
      </w:pPr>
      <w:r>
        <w:t>Дифференциация слов, относящихся к разным категориям.</w:t>
      </w:r>
    </w:p>
    <w:p w:rsidR="00453793" w:rsidRDefault="00453793" w:rsidP="00A34A6F">
      <w:pPr>
        <w:pStyle w:val="ConsPlusNormal"/>
        <w:ind w:firstLine="540"/>
        <w:jc w:val="both"/>
      </w:pPr>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453793" w:rsidRDefault="00453793" w:rsidP="00A34A6F">
      <w:pPr>
        <w:pStyle w:val="ConsPlusNormal"/>
        <w:ind w:firstLine="540"/>
        <w:jc w:val="both"/>
      </w:pPr>
      <w:r>
        <w:t>Имена собственные (имена и фамилии людей, клички животных, названия городов, сел, улиц, площадей).</w:t>
      </w:r>
    </w:p>
    <w:p w:rsidR="00453793" w:rsidRDefault="00453793" w:rsidP="00A34A6F">
      <w:pPr>
        <w:pStyle w:val="ConsPlusNormal"/>
        <w:ind w:firstLine="540"/>
        <w:jc w:val="both"/>
      </w:pPr>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453793" w:rsidRDefault="00453793" w:rsidP="00A34A6F">
      <w:pPr>
        <w:pStyle w:val="ConsPlusNormal"/>
        <w:ind w:firstLine="540"/>
        <w:jc w:val="both"/>
      </w:pPr>
      <w: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453793" w:rsidRDefault="00453793" w:rsidP="00A34A6F">
      <w:pPr>
        <w:pStyle w:val="ConsPlusNormal"/>
        <w:ind w:firstLine="540"/>
        <w:jc w:val="both"/>
      </w:pPr>
      <w:r>
        <w:t xml:space="preserve">Предложение. Смысловая законченность предложения. Признаки предложения. Главные и </w:t>
      </w:r>
      <w:r>
        <w:lastRenderedPageBreak/>
        <w:t>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453793" w:rsidRDefault="00453793" w:rsidP="00A34A6F">
      <w:pPr>
        <w:pStyle w:val="ConsPlusNormal"/>
        <w:ind w:firstLine="540"/>
        <w:jc w:val="both"/>
      </w:pPr>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rsidR="00453793" w:rsidRPr="00A34A6F" w:rsidRDefault="00453793" w:rsidP="00A34A6F">
      <w:pPr>
        <w:pStyle w:val="ConsPlusNormal"/>
        <w:ind w:firstLine="540"/>
        <w:jc w:val="both"/>
        <w:rPr>
          <w:i/>
          <w:u w:val="single"/>
        </w:rPr>
      </w:pPr>
      <w:r>
        <w:t xml:space="preserve">3. </w:t>
      </w:r>
      <w:r w:rsidRPr="00A34A6F">
        <w:rPr>
          <w:i/>
          <w:u w:val="single"/>
        </w:rPr>
        <w:t>Чтение и развитие речи.</w:t>
      </w:r>
    </w:p>
    <w:p w:rsidR="00453793" w:rsidRDefault="00453793" w:rsidP="00A34A6F">
      <w:pPr>
        <w:pStyle w:val="ConsPlusNormal"/>
        <w:ind w:firstLine="540"/>
        <w:jc w:val="both"/>
      </w:pPr>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453793" w:rsidRDefault="00453793" w:rsidP="00A34A6F">
      <w:pPr>
        <w:pStyle w:val="ConsPlusNormal"/>
        <w:ind w:firstLine="540"/>
        <w:jc w:val="both"/>
      </w:pPr>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453793" w:rsidRDefault="00453793" w:rsidP="00A34A6F">
      <w:pPr>
        <w:pStyle w:val="ConsPlusNormal"/>
        <w:ind w:firstLine="540"/>
        <w:jc w:val="both"/>
      </w:pPr>
      <w:r>
        <w:t>Жанровое разнообразие: сказки, рассказы, стихотворения, басни, пословицы, поговорки, загадки, считалки, потешки.</w:t>
      </w:r>
    </w:p>
    <w:p w:rsidR="00453793" w:rsidRDefault="00453793" w:rsidP="00A34A6F">
      <w:pPr>
        <w:pStyle w:val="ConsPlusNormal"/>
        <w:ind w:firstLine="540"/>
        <w:jc w:val="both"/>
      </w:pPr>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453793" w:rsidRDefault="00453793" w:rsidP="00A34A6F">
      <w:pPr>
        <w:pStyle w:val="ConsPlusNormal"/>
        <w:ind w:firstLine="540"/>
        <w:jc w:val="both"/>
      </w:pPr>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453793" w:rsidRDefault="00453793" w:rsidP="00A34A6F">
      <w:pPr>
        <w:pStyle w:val="ConsPlusNormal"/>
        <w:ind w:firstLine="540"/>
        <w:jc w:val="both"/>
      </w:pPr>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453793" w:rsidRPr="00A34A6F" w:rsidRDefault="00453793" w:rsidP="00A34A6F">
      <w:pPr>
        <w:pStyle w:val="ConsPlusNormal"/>
        <w:ind w:firstLine="540"/>
        <w:jc w:val="both"/>
        <w:rPr>
          <w:i/>
          <w:u w:val="single"/>
        </w:rPr>
      </w:pPr>
      <w:r>
        <w:t xml:space="preserve">4. </w:t>
      </w:r>
      <w:r w:rsidRPr="00A34A6F">
        <w:rPr>
          <w:i/>
          <w:u w:val="single"/>
        </w:rPr>
        <w:t>Речевая практика.</w:t>
      </w:r>
    </w:p>
    <w:p w:rsidR="00453793" w:rsidRDefault="00453793" w:rsidP="00A34A6F">
      <w:pPr>
        <w:pStyle w:val="ConsPlusNormal"/>
        <w:ind w:firstLine="540"/>
        <w:jc w:val="both"/>
      </w:pPr>
      <w: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453793" w:rsidRDefault="00453793" w:rsidP="00A34A6F">
      <w:pPr>
        <w:pStyle w:val="ConsPlusNormal"/>
        <w:ind w:firstLine="540"/>
        <w:jc w:val="both"/>
      </w:pPr>
      <w:r>
        <w:t>Соотнесение речи и изображения (выбор картинки, соответствующей слову, предложению).</w:t>
      </w:r>
    </w:p>
    <w:p w:rsidR="00453793" w:rsidRDefault="00453793" w:rsidP="00A34A6F">
      <w:pPr>
        <w:pStyle w:val="ConsPlusNormal"/>
        <w:ind w:firstLine="540"/>
        <w:jc w:val="both"/>
      </w:pPr>
      <w:r>
        <w:t>Повторение и воспроизведение по подобию, по памяти отдельных слогов, слов, предложений.</w:t>
      </w:r>
    </w:p>
    <w:p w:rsidR="00453793" w:rsidRDefault="00453793" w:rsidP="00A34A6F">
      <w:pPr>
        <w:pStyle w:val="ConsPlusNormal"/>
        <w:ind w:firstLine="540"/>
        <w:jc w:val="both"/>
      </w:pPr>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453793" w:rsidRDefault="00453793" w:rsidP="00A34A6F">
      <w:pPr>
        <w:pStyle w:val="ConsPlusNormal"/>
        <w:ind w:firstLine="540"/>
        <w:jc w:val="both"/>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453793" w:rsidRDefault="00453793" w:rsidP="00A34A6F">
      <w:pPr>
        <w:pStyle w:val="ConsPlusNormal"/>
        <w:ind w:firstLine="540"/>
        <w:jc w:val="both"/>
      </w:pPr>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453793" w:rsidRDefault="00453793" w:rsidP="00A34A6F">
      <w:pPr>
        <w:pStyle w:val="ConsPlusNormal"/>
        <w:ind w:firstLine="540"/>
        <w:jc w:val="both"/>
      </w:pPr>
      <w:r>
        <w:t>Общение на расстоянии. Кино, телевидение, радио".</w:t>
      </w:r>
    </w:p>
    <w:p w:rsidR="00453793" w:rsidRDefault="00453793" w:rsidP="00A34A6F">
      <w:pPr>
        <w:pStyle w:val="ConsPlusNormal"/>
        <w:ind w:firstLine="540"/>
        <w:jc w:val="both"/>
      </w:pPr>
      <w:r>
        <w:t>Виртуальное общение. Общение в социальных сетях.</w:t>
      </w:r>
    </w:p>
    <w:p w:rsidR="00453793" w:rsidRDefault="00453793" w:rsidP="00A34A6F">
      <w:pPr>
        <w:pStyle w:val="ConsPlusNormal"/>
        <w:ind w:firstLine="540"/>
        <w:jc w:val="both"/>
      </w:pPr>
      <w:r>
        <w:t>Влияние речи на мысли, чувства, поступки людей.</w:t>
      </w:r>
    </w:p>
    <w:p w:rsidR="00453793" w:rsidRDefault="00453793" w:rsidP="00A34A6F">
      <w:pPr>
        <w:pStyle w:val="ConsPlusNormal"/>
        <w:ind w:firstLine="540"/>
        <w:jc w:val="both"/>
      </w:pPr>
      <w:r>
        <w:t>Организация речевого общения.</w:t>
      </w:r>
    </w:p>
    <w:p w:rsidR="00453793" w:rsidRDefault="00453793" w:rsidP="00A34A6F">
      <w:pPr>
        <w:pStyle w:val="ConsPlusNormal"/>
        <w:ind w:firstLine="540"/>
        <w:jc w:val="both"/>
      </w:pPr>
      <w:r>
        <w:t>Базовые формулы речевого общения.</w:t>
      </w:r>
    </w:p>
    <w:p w:rsidR="00453793" w:rsidRDefault="00453793" w:rsidP="00A34A6F">
      <w:pPr>
        <w:pStyle w:val="ConsPlusNormal"/>
        <w:ind w:firstLine="540"/>
        <w:jc w:val="both"/>
      </w:pPr>
      <w: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w:t>
      </w:r>
      <w:r>
        <w:lastRenderedPageBreak/>
        <w:t>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453793" w:rsidRDefault="00453793" w:rsidP="00A34A6F">
      <w:pPr>
        <w:pStyle w:val="ConsPlusNormal"/>
        <w:ind w:firstLine="540"/>
        <w:jc w:val="both"/>
      </w:pPr>
      <w:r>
        <w:t>Знакомство, представление, приветствие. 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rsidR="00453793" w:rsidRDefault="00453793" w:rsidP="00A34A6F">
      <w:pPr>
        <w:pStyle w:val="ConsPlusNormal"/>
        <w:ind w:firstLine="540"/>
        <w:jc w:val="both"/>
      </w:pPr>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453793" w:rsidRDefault="00453793" w:rsidP="00A34A6F">
      <w:pPr>
        <w:pStyle w:val="ConsPlusNormal"/>
        <w:ind w:firstLine="540"/>
        <w:jc w:val="both"/>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453793" w:rsidRDefault="00453793" w:rsidP="00A34A6F">
      <w:pPr>
        <w:pStyle w:val="ConsPlusNormal"/>
        <w:ind w:firstLine="540"/>
        <w:jc w:val="both"/>
      </w:pPr>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453793" w:rsidRDefault="00453793" w:rsidP="00A34A6F">
      <w:pPr>
        <w:pStyle w:val="ConsPlusNormal"/>
        <w:ind w:firstLine="540"/>
        <w:jc w:val="both"/>
      </w:pPr>
      <w:r>
        <w:t>Приглашение, предложение. Приглашение домой. Правила поведения в гостях.</w:t>
      </w:r>
    </w:p>
    <w:p w:rsidR="00453793" w:rsidRDefault="00453793" w:rsidP="00A34A6F">
      <w:pPr>
        <w:pStyle w:val="ConsPlusNormal"/>
        <w:ind w:firstLine="540"/>
        <w:jc w:val="both"/>
      </w:pPr>
      <w:r>
        <w:t>Поздравление, пожелание. Формулы "Поздравляю с...", "Поздравляю с праздником..." и их развертывание с помощью обращения по имени и отчеству.</w:t>
      </w:r>
    </w:p>
    <w:p w:rsidR="00453793" w:rsidRDefault="00453793" w:rsidP="00A34A6F">
      <w:pPr>
        <w:pStyle w:val="ConsPlusNormal"/>
        <w:ind w:firstLine="540"/>
        <w:jc w:val="both"/>
      </w:pPr>
      <w: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453793" w:rsidRDefault="00453793" w:rsidP="00A34A6F">
      <w:pPr>
        <w:pStyle w:val="ConsPlusNormal"/>
        <w:ind w:firstLine="540"/>
        <w:jc w:val="both"/>
      </w:pPr>
      <w:r>
        <w:t>Поздравительные открытки.</w:t>
      </w:r>
    </w:p>
    <w:p w:rsidR="00453793" w:rsidRDefault="00453793" w:rsidP="00A34A6F">
      <w:pPr>
        <w:pStyle w:val="ConsPlusNormal"/>
        <w:ind w:firstLine="540"/>
        <w:jc w:val="both"/>
      </w:pPr>
      <w:r>
        <w:t>Формулы, сопровождающие вручение подарка "Это Вам (тебе)", "Я хочу подарить тебе...". Этикетные и эмоциональные реакции на поздравления и подарки.</w:t>
      </w:r>
    </w:p>
    <w:p w:rsidR="00453793" w:rsidRDefault="00453793" w:rsidP="00A34A6F">
      <w:pPr>
        <w:pStyle w:val="ConsPlusNormal"/>
        <w:ind w:firstLine="540"/>
        <w:jc w:val="both"/>
      </w:pPr>
      <w:r>
        <w:t>Одобрение, комплимент. Формулы "Мне очень нравится твой...", "Как хорошо ты...", "Как красиво!".</w:t>
      </w:r>
    </w:p>
    <w:p w:rsidR="00453793" w:rsidRDefault="00453793" w:rsidP="00A34A6F">
      <w:pPr>
        <w:pStyle w:val="ConsPlusNormal"/>
        <w:ind w:firstLine="540"/>
        <w:jc w:val="both"/>
      </w:pPr>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453793" w:rsidRDefault="00453793" w:rsidP="00A34A6F">
      <w:pPr>
        <w:pStyle w:val="ConsPlusNormal"/>
        <w:ind w:firstLine="540"/>
        <w:jc w:val="both"/>
      </w:pPr>
      <w: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453793" w:rsidRDefault="00453793" w:rsidP="00A34A6F">
      <w:pPr>
        <w:pStyle w:val="ConsPlusNormal"/>
        <w:ind w:firstLine="540"/>
        <w:jc w:val="both"/>
      </w:pPr>
      <w:r>
        <w:t>Развертывание просьбы с помощью мотивировки. Формулы "Пожалуйста,...", "Можно..., пожалуйста!", "Разрешите...", "Можно мне...", "Можноя...".</w:t>
      </w:r>
    </w:p>
    <w:p w:rsidR="00453793" w:rsidRDefault="00453793" w:rsidP="00A34A6F">
      <w:pPr>
        <w:pStyle w:val="ConsPlusNormal"/>
        <w:ind w:firstLine="540"/>
        <w:jc w:val="both"/>
      </w:pPr>
      <w:r>
        <w:t>Мотивировка отказа. Формулы "Извините, но...".</w:t>
      </w:r>
    </w:p>
    <w:p w:rsidR="00453793" w:rsidRDefault="00453793" w:rsidP="00A34A6F">
      <w:pPr>
        <w:pStyle w:val="ConsPlusNormal"/>
        <w:ind w:firstLine="540"/>
        <w:jc w:val="both"/>
      </w:pPr>
      <w:r>
        <w:t>Благодарность. Формулы "спасибо", "большое спасибо", "пожалуйста". Благодарность за поздравления и подарки ("Спасибо...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453793" w:rsidRDefault="00453793" w:rsidP="00A34A6F">
      <w:pPr>
        <w:pStyle w:val="ConsPlusNormal"/>
        <w:ind w:firstLine="540"/>
        <w:jc w:val="both"/>
      </w:pPr>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453793" w:rsidRDefault="00453793" w:rsidP="00A34A6F">
      <w:pPr>
        <w:pStyle w:val="ConsPlusNormal"/>
        <w:ind w:firstLine="540"/>
        <w:jc w:val="both"/>
      </w:pPr>
      <w:r>
        <w:t xml:space="preserve">Сочувствие, утешение. Сочувствие заболевшему сверстнику, взрослому. Слова поддержки, </w:t>
      </w:r>
      <w:r>
        <w:lastRenderedPageBreak/>
        <w:t>утешения.</w:t>
      </w:r>
    </w:p>
    <w:p w:rsidR="00453793" w:rsidRDefault="00453793" w:rsidP="00A34A6F">
      <w:pPr>
        <w:pStyle w:val="ConsPlusNormal"/>
        <w:ind w:firstLine="540"/>
        <w:jc w:val="both"/>
      </w:pPr>
      <w:r>
        <w:t>Одобрение, комплимент. Одобрение как реакция на поздравления, подарки: "Молодец!", "Умница!", "Как красиво!".</w:t>
      </w:r>
    </w:p>
    <w:p w:rsidR="00453793" w:rsidRDefault="00453793" w:rsidP="00A34A6F">
      <w:pPr>
        <w:pStyle w:val="ConsPlusNormal"/>
        <w:ind w:firstLine="540"/>
        <w:jc w:val="both"/>
      </w:pPr>
      <w:r>
        <w:t>Примерные темы речевых ситуаций.</w:t>
      </w:r>
    </w:p>
    <w:p w:rsidR="00453793" w:rsidRDefault="00453793" w:rsidP="00A34A6F">
      <w:pPr>
        <w:pStyle w:val="ConsPlusNormal"/>
        <w:ind w:firstLine="540"/>
        <w:jc w:val="both"/>
      </w:pPr>
      <w:r>
        <w:t>"Я - дома" (общение с близкими людьми, прием гостей).</w:t>
      </w:r>
    </w:p>
    <w:p w:rsidR="00453793" w:rsidRDefault="00453793" w:rsidP="00A34A6F">
      <w:pPr>
        <w:pStyle w:val="ConsPlusNormal"/>
        <w:ind w:firstLine="540"/>
        <w:jc w:val="both"/>
      </w:pPr>
      <w:r>
        <w:t>"Я и мои друзья" (игры и общение со сверстниками, общение в школе, в секции, в творческой студии).</w:t>
      </w:r>
    </w:p>
    <w:p w:rsidR="00453793" w:rsidRDefault="00453793" w:rsidP="00A34A6F">
      <w:pPr>
        <w:pStyle w:val="ConsPlusNormal"/>
        <w:ind w:firstLine="540"/>
        <w:jc w:val="both"/>
      </w:pPr>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453793" w:rsidRDefault="00453793" w:rsidP="00A34A6F">
      <w:pPr>
        <w:pStyle w:val="ConsPlusNormal"/>
        <w:ind w:firstLine="540"/>
        <w:jc w:val="both"/>
      </w:pPr>
      <w:r>
        <w:t>"Я в мире природы" (общение с животными, поведение в парке, в лесу).</w:t>
      </w:r>
    </w:p>
    <w:p w:rsidR="00453793" w:rsidRDefault="00453793" w:rsidP="00A34A6F">
      <w:pPr>
        <w:pStyle w:val="ConsPlusNormal"/>
        <w:ind w:firstLine="540"/>
        <w:jc w:val="both"/>
      </w:pPr>
      <w: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453793" w:rsidRDefault="00453793" w:rsidP="00A34A6F">
      <w:pPr>
        <w:pStyle w:val="ConsPlusNormal"/>
        <w:ind w:firstLine="540"/>
        <w:jc w:val="both"/>
      </w:pPr>
      <w:r>
        <w:t>Алгоритм работы над темой речевой ситуации.</w:t>
      </w:r>
    </w:p>
    <w:p w:rsidR="00453793" w:rsidRDefault="00453793" w:rsidP="00A34A6F">
      <w:pPr>
        <w:pStyle w:val="ConsPlusNormal"/>
        <w:ind w:firstLine="540"/>
        <w:jc w:val="both"/>
      </w:pPr>
      <w:r>
        <w:t>Выявление и расширение представлений по теме речевой ситуации.</w:t>
      </w:r>
    </w:p>
    <w:p w:rsidR="00453793" w:rsidRDefault="00453793" w:rsidP="00A34A6F">
      <w:pPr>
        <w:pStyle w:val="ConsPlusNormal"/>
        <w:ind w:firstLine="540"/>
        <w:jc w:val="both"/>
      </w:pPr>
      <w:r>
        <w:t>Актуализация, уточнение и расширение словарного запаса о теме ситуации.</w:t>
      </w:r>
    </w:p>
    <w:p w:rsidR="00453793" w:rsidRDefault="00453793" w:rsidP="00A34A6F">
      <w:pPr>
        <w:pStyle w:val="ConsPlusNormal"/>
        <w:ind w:firstLine="540"/>
        <w:jc w:val="both"/>
      </w:pPr>
      <w:r>
        <w:t>Составление предложений по теме ситуации, в том числе ответы на вопросы и формулирование вопросов учителю, одноклассникам.</w:t>
      </w:r>
    </w:p>
    <w:p w:rsidR="00453793" w:rsidRDefault="00453793" w:rsidP="00A34A6F">
      <w:pPr>
        <w:pStyle w:val="ConsPlusNormal"/>
        <w:ind w:firstLine="540"/>
        <w:jc w:val="both"/>
      </w:pPr>
      <w:r>
        <w:t>Конструирование диалогов, участие в диалогах по теме ситуации.</w:t>
      </w:r>
    </w:p>
    <w:p w:rsidR="00453793" w:rsidRDefault="00453793" w:rsidP="00A34A6F">
      <w:pPr>
        <w:pStyle w:val="ConsPlusNormal"/>
        <w:ind w:firstLine="540"/>
        <w:jc w:val="both"/>
      </w:pPr>
      <w:r>
        <w:t>Выбор атрибутов к ролевой игре по теме речевой ситуации. Уточнение ролей, сюжета игры, его вариативности.</w:t>
      </w:r>
    </w:p>
    <w:p w:rsidR="00453793" w:rsidRDefault="00453793" w:rsidP="00A34A6F">
      <w:pPr>
        <w:pStyle w:val="ConsPlusNormal"/>
        <w:ind w:firstLine="540"/>
        <w:jc w:val="both"/>
      </w:pPr>
      <w:r>
        <w:t>Моделирование речевой ситуации.</w:t>
      </w:r>
    </w:p>
    <w:p w:rsidR="00453793" w:rsidRDefault="00453793" w:rsidP="00A34A6F">
      <w:pPr>
        <w:pStyle w:val="ConsPlusNormal"/>
        <w:ind w:firstLine="540"/>
        <w:jc w:val="both"/>
      </w:pPr>
      <w:r>
        <w:t>Составление устного текста (диалогического или несложного монологического) по теме ситуации.</w:t>
      </w:r>
    </w:p>
    <w:p w:rsidR="00A34A6F" w:rsidRDefault="00A34A6F" w:rsidP="00A34A6F">
      <w:pPr>
        <w:pStyle w:val="ConsPlusNormal"/>
        <w:ind w:firstLine="540"/>
        <w:jc w:val="both"/>
      </w:pPr>
    </w:p>
    <w:p w:rsidR="00453793" w:rsidRPr="00A34A6F" w:rsidRDefault="00453793" w:rsidP="00A34A6F">
      <w:pPr>
        <w:pStyle w:val="ConsPlusNormal"/>
        <w:ind w:firstLine="540"/>
        <w:jc w:val="both"/>
        <w:rPr>
          <w:b/>
          <w:i/>
        </w:rPr>
      </w:pPr>
      <w:r w:rsidRPr="00A34A6F">
        <w:rPr>
          <w:b/>
          <w:i/>
        </w:rPr>
        <w:t>Планируемые результаты освоения учебного предмета.</w:t>
      </w:r>
    </w:p>
    <w:p w:rsidR="00453793" w:rsidRDefault="00453793" w:rsidP="00A34A6F">
      <w:pPr>
        <w:pStyle w:val="ConsPlusNormal"/>
        <w:ind w:firstLine="540"/>
        <w:jc w:val="both"/>
      </w:pPr>
      <w:r>
        <w:t>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453793" w:rsidRPr="00A34A6F" w:rsidRDefault="00453793" w:rsidP="00A34A6F">
      <w:pPr>
        <w:pStyle w:val="ConsPlusNormal"/>
        <w:ind w:firstLine="540"/>
        <w:jc w:val="both"/>
        <w:rPr>
          <w:i/>
          <w:u w:val="single"/>
        </w:rPr>
      </w:pPr>
      <w:r w:rsidRPr="00A34A6F">
        <w:rPr>
          <w:i/>
          <w:u w:val="single"/>
        </w:rPr>
        <w:t>Русский язык.</w:t>
      </w:r>
    </w:p>
    <w:p w:rsidR="00453793" w:rsidRPr="00A34A6F" w:rsidRDefault="00453793" w:rsidP="00A34A6F">
      <w:pPr>
        <w:pStyle w:val="ConsPlusNormal"/>
        <w:ind w:firstLine="540"/>
        <w:jc w:val="both"/>
        <w:rPr>
          <w:i/>
        </w:rPr>
      </w:pPr>
      <w:r w:rsidRPr="00A34A6F">
        <w:rPr>
          <w:i/>
        </w:rPr>
        <w:t>Минимальный уровень:</w:t>
      </w:r>
    </w:p>
    <w:p w:rsidR="00453793" w:rsidRDefault="00453793" w:rsidP="00CA2132">
      <w:pPr>
        <w:pStyle w:val="ConsPlusNormal"/>
        <w:numPr>
          <w:ilvl w:val="0"/>
          <w:numId w:val="311"/>
        </w:numPr>
        <w:ind w:left="426"/>
        <w:jc w:val="both"/>
      </w:pPr>
      <w:r>
        <w:t>деление слов на слоги для переноса;</w:t>
      </w:r>
    </w:p>
    <w:p w:rsidR="00453793" w:rsidRDefault="00453793" w:rsidP="00CA2132">
      <w:pPr>
        <w:pStyle w:val="ConsPlusNormal"/>
        <w:numPr>
          <w:ilvl w:val="0"/>
          <w:numId w:val="311"/>
        </w:numPr>
        <w:ind w:left="426"/>
        <w:jc w:val="both"/>
      </w:pPr>
      <w:r>
        <w:t>списывание по слогам и целыми словами с рукописного и печатного текста с орфографическим проговариванием;</w:t>
      </w:r>
    </w:p>
    <w:p w:rsidR="00453793" w:rsidRDefault="00453793" w:rsidP="00CA2132">
      <w:pPr>
        <w:pStyle w:val="ConsPlusNormal"/>
        <w:numPr>
          <w:ilvl w:val="0"/>
          <w:numId w:val="311"/>
        </w:numPr>
        <w:ind w:left="426"/>
        <w:jc w:val="both"/>
      </w:pPr>
      <w:r>
        <w:t>запись под диктовку слов и коротких предложений (2 - 4 слова) с изученными орфограммами;</w:t>
      </w:r>
    </w:p>
    <w:p w:rsidR="00453793" w:rsidRDefault="00453793" w:rsidP="00CA2132">
      <w:pPr>
        <w:pStyle w:val="ConsPlusNormal"/>
        <w:numPr>
          <w:ilvl w:val="0"/>
          <w:numId w:val="311"/>
        </w:numPr>
        <w:ind w:left="426"/>
        <w:jc w:val="both"/>
      </w:pPr>
      <w:r>
        <w:t>дифференциация и подбор слов, обозначающих предметы, действия, признаки;</w:t>
      </w:r>
    </w:p>
    <w:p w:rsidR="00453793" w:rsidRDefault="00453793" w:rsidP="00CA2132">
      <w:pPr>
        <w:pStyle w:val="ConsPlusNormal"/>
        <w:numPr>
          <w:ilvl w:val="0"/>
          <w:numId w:val="311"/>
        </w:numPr>
        <w:ind w:left="426"/>
        <w:jc w:val="both"/>
      </w:pPr>
      <w:r>
        <w:t>составление предложений, восстановление в них нарушенного порядка слов с ориентацией на серию сюжетных картинок;</w:t>
      </w:r>
    </w:p>
    <w:p w:rsidR="00453793" w:rsidRDefault="00453793" w:rsidP="00CA2132">
      <w:pPr>
        <w:pStyle w:val="ConsPlusNormal"/>
        <w:numPr>
          <w:ilvl w:val="0"/>
          <w:numId w:val="311"/>
        </w:numPr>
        <w:ind w:left="426"/>
        <w:jc w:val="both"/>
      </w:pPr>
      <w:r>
        <w:t>выделение из текста предложений на заданную тему;</w:t>
      </w:r>
    </w:p>
    <w:p w:rsidR="00453793" w:rsidRDefault="00453793" w:rsidP="00CA2132">
      <w:pPr>
        <w:pStyle w:val="ConsPlusNormal"/>
        <w:numPr>
          <w:ilvl w:val="0"/>
          <w:numId w:val="311"/>
        </w:numPr>
        <w:ind w:left="426"/>
        <w:jc w:val="both"/>
      </w:pPr>
      <w:r>
        <w:t>участие в обсуждении темы текста и выбора заголовка к нему.</w:t>
      </w:r>
    </w:p>
    <w:p w:rsidR="00453793" w:rsidRPr="00A34A6F" w:rsidRDefault="00453793" w:rsidP="00A34A6F">
      <w:pPr>
        <w:pStyle w:val="ConsPlusNormal"/>
        <w:ind w:firstLine="540"/>
        <w:jc w:val="both"/>
        <w:rPr>
          <w:i/>
        </w:rPr>
      </w:pPr>
      <w:r w:rsidRPr="00A34A6F">
        <w:rPr>
          <w:i/>
        </w:rPr>
        <w:t>Достаточный уровень:</w:t>
      </w:r>
    </w:p>
    <w:p w:rsidR="00453793" w:rsidRDefault="00453793" w:rsidP="00CA2132">
      <w:pPr>
        <w:pStyle w:val="ConsPlusNormal"/>
        <w:numPr>
          <w:ilvl w:val="0"/>
          <w:numId w:val="312"/>
        </w:numPr>
        <w:ind w:left="426"/>
        <w:jc w:val="both"/>
      </w:pPr>
      <w:r>
        <w:t>списывание рукописного и печатного текста целыми словами с орфографическим проговариванием;</w:t>
      </w:r>
    </w:p>
    <w:p w:rsidR="00453793" w:rsidRDefault="00453793" w:rsidP="00CA2132">
      <w:pPr>
        <w:pStyle w:val="ConsPlusNormal"/>
        <w:numPr>
          <w:ilvl w:val="0"/>
          <w:numId w:val="312"/>
        </w:numPr>
        <w:ind w:left="426"/>
        <w:jc w:val="both"/>
      </w:pPr>
      <w:r>
        <w:t>запись под диктовку текстов, включающих слова с изученными орфограммами (30 - 35 слов);</w:t>
      </w:r>
    </w:p>
    <w:p w:rsidR="00453793" w:rsidRDefault="00453793" w:rsidP="00CA2132">
      <w:pPr>
        <w:pStyle w:val="ConsPlusNormal"/>
        <w:numPr>
          <w:ilvl w:val="0"/>
          <w:numId w:val="312"/>
        </w:numPr>
        <w:ind w:left="426"/>
        <w:jc w:val="both"/>
      </w:pPr>
      <w:r>
        <w:t>дифференциация и подбор слов различных категорий по вопросу (название предметов, действий и признаков предметов);</w:t>
      </w:r>
    </w:p>
    <w:p w:rsidR="00453793" w:rsidRDefault="00453793" w:rsidP="00CA2132">
      <w:pPr>
        <w:pStyle w:val="ConsPlusNormal"/>
        <w:numPr>
          <w:ilvl w:val="0"/>
          <w:numId w:val="312"/>
        </w:numPr>
        <w:ind w:left="426"/>
        <w:jc w:val="both"/>
      </w:pPr>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453793" w:rsidRDefault="00453793" w:rsidP="00CA2132">
      <w:pPr>
        <w:pStyle w:val="ConsPlusNormal"/>
        <w:numPr>
          <w:ilvl w:val="0"/>
          <w:numId w:val="312"/>
        </w:numPr>
        <w:ind w:left="426"/>
        <w:jc w:val="both"/>
      </w:pPr>
      <w:r>
        <w:t>деление текста на предложения;</w:t>
      </w:r>
    </w:p>
    <w:p w:rsidR="00453793" w:rsidRDefault="00453793" w:rsidP="00CA2132">
      <w:pPr>
        <w:pStyle w:val="ConsPlusNormal"/>
        <w:numPr>
          <w:ilvl w:val="0"/>
          <w:numId w:val="312"/>
        </w:numPr>
        <w:ind w:left="426"/>
        <w:jc w:val="both"/>
      </w:pPr>
      <w:r>
        <w:lastRenderedPageBreak/>
        <w:t>выделение темы текста (о чем идет речь), озаглавливание его;</w:t>
      </w:r>
    </w:p>
    <w:p w:rsidR="00453793" w:rsidRDefault="00453793" w:rsidP="00CA2132">
      <w:pPr>
        <w:pStyle w:val="ConsPlusNormal"/>
        <w:numPr>
          <w:ilvl w:val="0"/>
          <w:numId w:val="312"/>
        </w:numPr>
        <w:ind w:left="426"/>
        <w:jc w:val="both"/>
      </w:pPr>
      <w:r>
        <w:t>самостоятельная запись 3 - 4 предложений из составленного текста после его анализа.</w:t>
      </w:r>
    </w:p>
    <w:p w:rsidR="00A34A6F" w:rsidRDefault="00A34A6F" w:rsidP="00A34A6F">
      <w:pPr>
        <w:pStyle w:val="ConsPlusNormal"/>
        <w:ind w:firstLine="540"/>
        <w:jc w:val="both"/>
        <w:rPr>
          <w:i/>
          <w:u w:val="single"/>
        </w:rPr>
      </w:pPr>
    </w:p>
    <w:p w:rsidR="00453793" w:rsidRPr="00A34A6F" w:rsidRDefault="00453793" w:rsidP="00A34A6F">
      <w:pPr>
        <w:pStyle w:val="ConsPlusNormal"/>
        <w:ind w:firstLine="540"/>
        <w:jc w:val="both"/>
        <w:rPr>
          <w:i/>
          <w:u w:val="single"/>
        </w:rPr>
      </w:pPr>
      <w:r w:rsidRPr="00A34A6F">
        <w:rPr>
          <w:i/>
          <w:u w:val="single"/>
        </w:rPr>
        <w:t>Чтение.</w:t>
      </w:r>
    </w:p>
    <w:p w:rsidR="00453793" w:rsidRPr="00A34A6F" w:rsidRDefault="00453793" w:rsidP="00A34A6F">
      <w:pPr>
        <w:pStyle w:val="ConsPlusNormal"/>
        <w:ind w:firstLine="540"/>
        <w:jc w:val="both"/>
        <w:rPr>
          <w:i/>
        </w:rPr>
      </w:pPr>
      <w:r w:rsidRPr="00A34A6F">
        <w:rPr>
          <w:i/>
        </w:rPr>
        <w:t>Минимальный уровень:</w:t>
      </w:r>
    </w:p>
    <w:p w:rsidR="00453793" w:rsidRDefault="00453793" w:rsidP="00CA2132">
      <w:pPr>
        <w:pStyle w:val="ConsPlusNormal"/>
        <w:numPr>
          <w:ilvl w:val="0"/>
          <w:numId w:val="313"/>
        </w:numPr>
        <w:ind w:left="426"/>
        <w:jc w:val="both"/>
      </w:pPr>
      <w:r>
        <w:t>осознанно и правильно читать текст вслух по слогам и целыми словами;</w:t>
      </w:r>
    </w:p>
    <w:p w:rsidR="00453793" w:rsidRDefault="00453793" w:rsidP="00CA2132">
      <w:pPr>
        <w:pStyle w:val="ConsPlusNormal"/>
        <w:numPr>
          <w:ilvl w:val="0"/>
          <w:numId w:val="313"/>
        </w:numPr>
        <w:ind w:left="426"/>
        <w:jc w:val="both"/>
      </w:pPr>
      <w:r>
        <w:t>пересказывать содержание прочитанного текста по вопросам;</w:t>
      </w:r>
    </w:p>
    <w:p w:rsidR="00453793" w:rsidRDefault="00453793" w:rsidP="00CA2132">
      <w:pPr>
        <w:pStyle w:val="ConsPlusNormal"/>
        <w:numPr>
          <w:ilvl w:val="0"/>
          <w:numId w:val="313"/>
        </w:numPr>
        <w:ind w:left="426"/>
        <w:jc w:val="both"/>
      </w:pPr>
      <w:r>
        <w:t>участвовать в коллективной работе по оценке поступков героев и событий;</w:t>
      </w:r>
    </w:p>
    <w:p w:rsidR="00453793" w:rsidRDefault="00453793" w:rsidP="00CA2132">
      <w:pPr>
        <w:pStyle w:val="ConsPlusNormal"/>
        <w:numPr>
          <w:ilvl w:val="0"/>
          <w:numId w:val="313"/>
        </w:numPr>
        <w:ind w:left="426"/>
        <w:jc w:val="both"/>
      </w:pPr>
      <w:r>
        <w:t>выразительно читать наизусть короткие стихотворения.</w:t>
      </w:r>
    </w:p>
    <w:p w:rsidR="00453793" w:rsidRPr="00A34A6F" w:rsidRDefault="00453793" w:rsidP="00A34A6F">
      <w:pPr>
        <w:pStyle w:val="ConsPlusNormal"/>
        <w:ind w:firstLine="540"/>
        <w:jc w:val="both"/>
        <w:rPr>
          <w:i/>
        </w:rPr>
      </w:pPr>
      <w:r w:rsidRPr="00A34A6F">
        <w:rPr>
          <w:i/>
        </w:rPr>
        <w:t>Достаточный уровень:</w:t>
      </w:r>
    </w:p>
    <w:p w:rsidR="00453793" w:rsidRDefault="00453793" w:rsidP="00CA2132">
      <w:pPr>
        <w:pStyle w:val="ConsPlusNormal"/>
        <w:numPr>
          <w:ilvl w:val="0"/>
          <w:numId w:val="314"/>
        </w:numPr>
        <w:ind w:left="426"/>
        <w:jc w:val="both"/>
      </w:pPr>
      <w: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453793" w:rsidRDefault="00453793" w:rsidP="00CA2132">
      <w:pPr>
        <w:pStyle w:val="ConsPlusNormal"/>
        <w:numPr>
          <w:ilvl w:val="0"/>
          <w:numId w:val="314"/>
        </w:numPr>
        <w:ind w:left="426"/>
        <w:jc w:val="both"/>
      </w:pPr>
      <w:r>
        <w:t>отвечать на вопросы педагогического работника по прочитанному тексту;</w:t>
      </w:r>
    </w:p>
    <w:p w:rsidR="00453793" w:rsidRDefault="00453793" w:rsidP="00CA2132">
      <w:pPr>
        <w:pStyle w:val="ConsPlusNormal"/>
        <w:numPr>
          <w:ilvl w:val="0"/>
          <w:numId w:val="314"/>
        </w:numPr>
        <w:ind w:left="426"/>
        <w:jc w:val="both"/>
      </w:pPr>
      <w:r>
        <w:t>определять основную мысль текста после предварительного его анализа;</w:t>
      </w:r>
    </w:p>
    <w:p w:rsidR="00453793" w:rsidRDefault="00453793" w:rsidP="00CA2132">
      <w:pPr>
        <w:pStyle w:val="ConsPlusNormal"/>
        <w:numPr>
          <w:ilvl w:val="0"/>
          <w:numId w:val="314"/>
        </w:numPr>
        <w:ind w:left="426"/>
        <w:jc w:val="both"/>
      </w:pPr>
      <w:r>
        <w:t>читать текст про себя, выполняя задание педагогического работника;</w:t>
      </w:r>
    </w:p>
    <w:p w:rsidR="00453793" w:rsidRDefault="00453793" w:rsidP="00CA2132">
      <w:pPr>
        <w:pStyle w:val="ConsPlusNormal"/>
        <w:numPr>
          <w:ilvl w:val="0"/>
          <w:numId w:val="314"/>
        </w:numPr>
        <w:ind w:left="426"/>
        <w:jc w:val="both"/>
      </w:pPr>
      <w:r>
        <w:t>выделять главных действующих героев, давать элементарную оценку их поступкам;</w:t>
      </w:r>
    </w:p>
    <w:p w:rsidR="00453793" w:rsidRDefault="00453793" w:rsidP="00CA2132">
      <w:pPr>
        <w:pStyle w:val="ConsPlusNormal"/>
        <w:numPr>
          <w:ilvl w:val="0"/>
          <w:numId w:val="314"/>
        </w:numPr>
        <w:ind w:left="426"/>
        <w:jc w:val="both"/>
      </w:pPr>
      <w:r>
        <w:t>читать диалоги по ролям с использованием некоторых средств устной выразительности (после предварительного разбора);</w:t>
      </w:r>
    </w:p>
    <w:p w:rsidR="00453793" w:rsidRDefault="00453793" w:rsidP="00CA2132">
      <w:pPr>
        <w:pStyle w:val="ConsPlusNormal"/>
        <w:numPr>
          <w:ilvl w:val="0"/>
          <w:numId w:val="314"/>
        </w:numPr>
        <w:ind w:left="426"/>
        <w:jc w:val="both"/>
      </w:pPr>
      <w:r>
        <w:t>пересказывать текст по частям с опорой на вопросы педагогического работника, картинный план или иллюстрацию;</w:t>
      </w:r>
    </w:p>
    <w:p w:rsidR="00453793" w:rsidRDefault="00453793" w:rsidP="00CA2132">
      <w:pPr>
        <w:pStyle w:val="ConsPlusNormal"/>
        <w:numPr>
          <w:ilvl w:val="0"/>
          <w:numId w:val="314"/>
        </w:numPr>
        <w:ind w:left="426"/>
        <w:jc w:val="both"/>
      </w:pPr>
      <w:r>
        <w:t>выразительно читать наизусть стихотворения.</w:t>
      </w:r>
    </w:p>
    <w:p w:rsidR="00A34A6F" w:rsidRDefault="00A34A6F" w:rsidP="00A34A6F">
      <w:pPr>
        <w:pStyle w:val="ConsPlusNormal"/>
        <w:ind w:firstLine="540"/>
        <w:jc w:val="both"/>
      </w:pPr>
    </w:p>
    <w:p w:rsidR="00453793" w:rsidRPr="00A34A6F" w:rsidRDefault="00453793" w:rsidP="00A34A6F">
      <w:pPr>
        <w:pStyle w:val="ConsPlusNormal"/>
        <w:ind w:firstLine="540"/>
        <w:jc w:val="both"/>
        <w:rPr>
          <w:i/>
          <w:u w:val="single"/>
        </w:rPr>
      </w:pPr>
      <w:r w:rsidRPr="00A34A6F">
        <w:rPr>
          <w:i/>
          <w:u w:val="single"/>
        </w:rPr>
        <w:t>Речевая практика.</w:t>
      </w:r>
    </w:p>
    <w:p w:rsidR="00453793" w:rsidRPr="00A34A6F" w:rsidRDefault="00453793" w:rsidP="00A34A6F">
      <w:pPr>
        <w:pStyle w:val="ConsPlusNormal"/>
        <w:ind w:firstLine="540"/>
        <w:jc w:val="both"/>
        <w:rPr>
          <w:i/>
        </w:rPr>
      </w:pPr>
      <w:r w:rsidRPr="00A34A6F">
        <w:rPr>
          <w:i/>
        </w:rPr>
        <w:t>Минимальный уровень:</w:t>
      </w:r>
    </w:p>
    <w:p w:rsidR="00453793" w:rsidRDefault="00453793" w:rsidP="00CA2132">
      <w:pPr>
        <w:pStyle w:val="ConsPlusNormal"/>
        <w:numPr>
          <w:ilvl w:val="0"/>
          <w:numId w:val="315"/>
        </w:numPr>
        <w:ind w:left="426"/>
        <w:jc w:val="both"/>
      </w:pPr>
      <w:r>
        <w:t>выражать свои просьбы, желания, используя этикетные слова и выражения;</w:t>
      </w:r>
    </w:p>
    <w:p w:rsidR="00453793" w:rsidRDefault="00453793" w:rsidP="00CA2132">
      <w:pPr>
        <w:pStyle w:val="ConsPlusNormal"/>
        <w:numPr>
          <w:ilvl w:val="0"/>
          <w:numId w:val="315"/>
        </w:numPr>
        <w:ind w:left="426"/>
        <w:jc w:val="both"/>
      </w:pPr>
      <w:r>
        <w:t>сообщать свое имя и фамилию, домашний адрес;</w:t>
      </w:r>
    </w:p>
    <w:p w:rsidR="00453793" w:rsidRDefault="00453793" w:rsidP="00CA2132">
      <w:pPr>
        <w:pStyle w:val="ConsPlusNormal"/>
        <w:numPr>
          <w:ilvl w:val="0"/>
          <w:numId w:val="315"/>
        </w:numPr>
        <w:ind w:left="426"/>
        <w:jc w:val="both"/>
      </w:pPr>
      <w:r>
        <w:t>объяснять, как можно доехать или дойти до школы;</w:t>
      </w:r>
    </w:p>
    <w:p w:rsidR="00453793" w:rsidRDefault="00453793" w:rsidP="00CA2132">
      <w:pPr>
        <w:pStyle w:val="ConsPlusNormal"/>
        <w:numPr>
          <w:ilvl w:val="0"/>
          <w:numId w:val="315"/>
        </w:numPr>
        <w:ind w:left="426"/>
        <w:jc w:val="both"/>
      </w:pPr>
      <w:r>
        <w:t>участвовать в ролевых играх в соответствии с речевыми возможностями;</w:t>
      </w:r>
    </w:p>
    <w:p w:rsidR="00453793" w:rsidRDefault="00453793" w:rsidP="00CA2132">
      <w:pPr>
        <w:pStyle w:val="ConsPlusNormal"/>
        <w:numPr>
          <w:ilvl w:val="0"/>
          <w:numId w:val="315"/>
        </w:numPr>
        <w:ind w:left="426"/>
        <w:jc w:val="both"/>
      </w:pPr>
      <w:r>
        <w:t>слушать сказку или рассказ, уметь отвечать на вопросы с опорой на иллюстративный материал;</w:t>
      </w:r>
    </w:p>
    <w:p w:rsidR="00453793" w:rsidRDefault="00453793" w:rsidP="00CA2132">
      <w:pPr>
        <w:pStyle w:val="ConsPlusNormal"/>
        <w:numPr>
          <w:ilvl w:val="0"/>
          <w:numId w:val="315"/>
        </w:numPr>
        <w:ind w:left="426"/>
        <w:jc w:val="both"/>
      </w:pPr>
      <w:r>
        <w:t>выразительно произносить чистоговорки, короткие стихотворения с опорой на образец чтения учителя;</w:t>
      </w:r>
    </w:p>
    <w:p w:rsidR="00453793" w:rsidRDefault="00453793" w:rsidP="00CA2132">
      <w:pPr>
        <w:pStyle w:val="ConsPlusNormal"/>
        <w:numPr>
          <w:ilvl w:val="0"/>
          <w:numId w:val="315"/>
        </w:numPr>
        <w:ind w:left="426"/>
        <w:jc w:val="both"/>
      </w:pPr>
      <w:r>
        <w:t>участвовать в беседе на темы, близкие личному опыту обучающегося;</w:t>
      </w:r>
    </w:p>
    <w:p w:rsidR="00453793" w:rsidRDefault="00453793" w:rsidP="00CA2132">
      <w:pPr>
        <w:pStyle w:val="ConsPlusNormal"/>
        <w:numPr>
          <w:ilvl w:val="0"/>
          <w:numId w:val="315"/>
        </w:numPr>
        <w:ind w:left="426"/>
        <w:jc w:val="both"/>
      </w:pPr>
      <w:r>
        <w:t>слушать радио, смотреть телепередачи, отвечать на вопросы учителя по их содержанию.</w:t>
      </w:r>
    </w:p>
    <w:p w:rsidR="00453793" w:rsidRPr="00A34A6F" w:rsidRDefault="00453793" w:rsidP="00A34A6F">
      <w:pPr>
        <w:pStyle w:val="ConsPlusNormal"/>
        <w:ind w:firstLine="540"/>
        <w:jc w:val="both"/>
        <w:rPr>
          <w:i/>
        </w:rPr>
      </w:pPr>
      <w:r w:rsidRPr="00A34A6F">
        <w:rPr>
          <w:i/>
        </w:rPr>
        <w:t>Достаточный уровень:</w:t>
      </w:r>
    </w:p>
    <w:p w:rsidR="00453793" w:rsidRDefault="00453793" w:rsidP="00CA2132">
      <w:pPr>
        <w:pStyle w:val="ConsPlusNormal"/>
        <w:numPr>
          <w:ilvl w:val="0"/>
          <w:numId w:val="316"/>
        </w:numPr>
        <w:ind w:left="426"/>
        <w:jc w:val="both"/>
      </w:pPr>
      <w:r>
        <w:t>понимать содержание небольших по объему сказок, рассказов и стихотворений; отвечать на вопросы по их содержанию;</w:t>
      </w:r>
    </w:p>
    <w:p w:rsidR="00453793" w:rsidRDefault="00453793" w:rsidP="00CA2132">
      <w:pPr>
        <w:pStyle w:val="ConsPlusNormal"/>
        <w:numPr>
          <w:ilvl w:val="0"/>
          <w:numId w:val="316"/>
        </w:numPr>
        <w:ind w:left="426"/>
        <w:jc w:val="both"/>
      </w:pPr>
      <w:r>
        <w:t>понимать содержание детских радио- и телепередач, отвечать на вопросы по поводу услышанного;</w:t>
      </w:r>
    </w:p>
    <w:p w:rsidR="00453793" w:rsidRDefault="00453793" w:rsidP="00CA2132">
      <w:pPr>
        <w:pStyle w:val="ConsPlusNormal"/>
        <w:numPr>
          <w:ilvl w:val="0"/>
          <w:numId w:val="316"/>
        </w:numPr>
        <w:ind w:left="426"/>
        <w:jc w:val="both"/>
      </w:pPr>
      <w:r>
        <w:t>выбирать правильные средства интонации, ориентируясь на образец речи учителя и анализ речевой ситуации;</w:t>
      </w:r>
    </w:p>
    <w:p w:rsidR="00453793" w:rsidRDefault="00453793" w:rsidP="00CA2132">
      <w:pPr>
        <w:pStyle w:val="ConsPlusNormal"/>
        <w:numPr>
          <w:ilvl w:val="0"/>
          <w:numId w:val="316"/>
        </w:numPr>
        <w:ind w:left="426"/>
        <w:jc w:val="both"/>
      </w:pPr>
      <w:r>
        <w:t>принимать активное участие в диалогах по темам речевых ситуаций;</w:t>
      </w:r>
    </w:p>
    <w:p w:rsidR="00453793" w:rsidRDefault="00453793" w:rsidP="00CA2132">
      <w:pPr>
        <w:pStyle w:val="ConsPlusNormal"/>
        <w:numPr>
          <w:ilvl w:val="0"/>
          <w:numId w:val="316"/>
        </w:numPr>
        <w:ind w:left="426"/>
        <w:jc w:val="both"/>
      </w:pPr>
      <w: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453793" w:rsidRDefault="00453793" w:rsidP="00CA2132">
      <w:pPr>
        <w:pStyle w:val="ConsPlusNormal"/>
        <w:numPr>
          <w:ilvl w:val="0"/>
          <w:numId w:val="316"/>
        </w:numPr>
        <w:ind w:left="426"/>
        <w:jc w:val="both"/>
      </w:pPr>
      <w:r>
        <w:t>принимать участие в коллективном составлении рассказа или сказки по темам речевых ситуаций;</w:t>
      </w:r>
    </w:p>
    <w:p w:rsidR="00453793" w:rsidRDefault="00453793" w:rsidP="00CA2132">
      <w:pPr>
        <w:pStyle w:val="ConsPlusNormal"/>
        <w:numPr>
          <w:ilvl w:val="0"/>
          <w:numId w:val="316"/>
        </w:numPr>
        <w:ind w:left="426"/>
        <w:jc w:val="both"/>
      </w:pPr>
      <w:r>
        <w:t>воспроизводить составленные рассказы с опорой на картинный или картинно-символический план.</w:t>
      </w:r>
    </w:p>
    <w:p w:rsidR="00A34A6F" w:rsidRDefault="00A34A6F" w:rsidP="00A34A6F">
      <w:pPr>
        <w:pStyle w:val="ConsPlusNormal"/>
        <w:ind w:firstLine="540"/>
        <w:jc w:val="both"/>
      </w:pPr>
    </w:p>
    <w:p w:rsidR="00453793" w:rsidRDefault="00B01952" w:rsidP="00A34A6F">
      <w:pPr>
        <w:pStyle w:val="ConsPlusNormal"/>
        <w:ind w:firstLine="540"/>
        <w:jc w:val="both"/>
      </w:pPr>
      <w:r w:rsidRPr="00A34A6F">
        <w:rPr>
          <w:b/>
          <w:i/>
        </w:rPr>
        <w:t>Личностные результаты</w:t>
      </w:r>
      <w:r>
        <w:t xml:space="preserve"> освоения </w:t>
      </w:r>
      <w:r w:rsidR="00453793">
        <w:t xml:space="preserve">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w:t>
      </w:r>
      <w:r w:rsidR="00453793">
        <w:lastRenderedPageBreak/>
        <w:t>отражать:</w:t>
      </w:r>
    </w:p>
    <w:p w:rsidR="00453793" w:rsidRDefault="00453793" w:rsidP="00CA2132">
      <w:pPr>
        <w:pStyle w:val="ConsPlusNormal"/>
        <w:numPr>
          <w:ilvl w:val="0"/>
          <w:numId w:val="317"/>
        </w:numPr>
        <w:ind w:left="426"/>
        <w:jc w:val="both"/>
      </w:pPr>
      <w: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453793" w:rsidRDefault="00453793" w:rsidP="00CA2132">
      <w:pPr>
        <w:pStyle w:val="ConsPlusNormal"/>
        <w:numPr>
          <w:ilvl w:val="0"/>
          <w:numId w:val="317"/>
        </w:numPr>
        <w:ind w:left="426"/>
        <w:jc w:val="both"/>
      </w:pPr>
      <w:r>
        <w:t>развитие мотивации к обучению;</w:t>
      </w:r>
    </w:p>
    <w:p w:rsidR="00453793" w:rsidRDefault="00453793" w:rsidP="00CA2132">
      <w:pPr>
        <w:pStyle w:val="ConsPlusNormal"/>
        <w:numPr>
          <w:ilvl w:val="0"/>
          <w:numId w:val="317"/>
        </w:numPr>
        <w:ind w:left="426"/>
        <w:jc w:val="both"/>
      </w:pPr>
      <w:r>
        <w:t>развитие адекватных представлений о насущно необходимом жизнеобеспечении;</w:t>
      </w:r>
    </w:p>
    <w:p w:rsidR="00453793" w:rsidRDefault="00453793" w:rsidP="00CA2132">
      <w:pPr>
        <w:pStyle w:val="ConsPlusNormal"/>
        <w:numPr>
          <w:ilvl w:val="0"/>
          <w:numId w:val="317"/>
        </w:numPr>
        <w:ind w:left="426"/>
        <w:jc w:val="both"/>
      </w:pPr>
      <w:r>
        <w:t>овладение социально-бытовыми умениями, используемыми в повседневной жизни (представления об устройстве домашней и школьной жизни;</w:t>
      </w:r>
    </w:p>
    <w:p w:rsidR="00453793" w:rsidRDefault="00453793" w:rsidP="00CA2132">
      <w:pPr>
        <w:pStyle w:val="ConsPlusNormal"/>
        <w:numPr>
          <w:ilvl w:val="0"/>
          <w:numId w:val="317"/>
        </w:numPr>
        <w:ind w:left="426"/>
        <w:jc w:val="both"/>
      </w:pPr>
      <w:r>
        <w:t>умение включаться в разнообразные повседневные школьные дела);</w:t>
      </w:r>
    </w:p>
    <w:p w:rsidR="00453793" w:rsidRDefault="00453793" w:rsidP="00CA2132">
      <w:pPr>
        <w:pStyle w:val="ConsPlusNormal"/>
        <w:numPr>
          <w:ilvl w:val="0"/>
          <w:numId w:val="317"/>
        </w:numPr>
        <w:ind w:left="426"/>
        <w:jc w:val="both"/>
      </w:pPr>
      <w:r>
        <w:t>владение элементарными навыками коммуникации и принятыми ритуалами социального взаимодействия;</w:t>
      </w:r>
    </w:p>
    <w:p w:rsidR="00453793" w:rsidRDefault="00453793" w:rsidP="00CA2132">
      <w:pPr>
        <w:pStyle w:val="ConsPlusNormal"/>
        <w:numPr>
          <w:ilvl w:val="0"/>
          <w:numId w:val="317"/>
        </w:numPr>
        <w:ind w:left="426"/>
        <w:jc w:val="both"/>
      </w:pPr>
      <w:r>
        <w:t>развитие положительных свойств и качеств личности;</w:t>
      </w:r>
    </w:p>
    <w:p w:rsidR="00453793" w:rsidRDefault="00453793" w:rsidP="00CA2132">
      <w:pPr>
        <w:pStyle w:val="ConsPlusNormal"/>
        <w:numPr>
          <w:ilvl w:val="0"/>
          <w:numId w:val="317"/>
        </w:numPr>
        <w:ind w:left="426"/>
        <w:jc w:val="both"/>
      </w:pPr>
      <w:r>
        <w:t>готовность к вхождению обучающегося в социальную среду.</w:t>
      </w:r>
    </w:p>
    <w:p w:rsidR="00187732" w:rsidRDefault="00187732" w:rsidP="00A34A6F">
      <w:pPr>
        <w:pStyle w:val="ConsPlusNormal"/>
        <w:ind w:firstLine="540"/>
        <w:jc w:val="both"/>
        <w:rPr>
          <w:b/>
          <w:bCs/>
        </w:rPr>
      </w:pPr>
    </w:p>
    <w:p w:rsidR="00A34A6F" w:rsidRPr="00BD267D" w:rsidRDefault="00187732" w:rsidP="00A34A6F">
      <w:pPr>
        <w:pStyle w:val="ConsPlusNormal"/>
        <w:ind w:firstLine="540"/>
        <w:jc w:val="both"/>
        <w:rPr>
          <w:b/>
          <w:bCs/>
          <w:u w:val="single"/>
        </w:rPr>
      </w:pPr>
      <w:r>
        <w:rPr>
          <w:b/>
          <w:bCs/>
        </w:rPr>
        <w:t>5</w:t>
      </w:r>
      <w:r w:rsidR="00A34A6F" w:rsidRPr="00A34A6F">
        <w:rPr>
          <w:b/>
          <w:bCs/>
        </w:rPr>
        <w:t>.2.2.2</w:t>
      </w:r>
      <w:r w:rsidR="00A34A6F" w:rsidRPr="00A34A6F">
        <w:rPr>
          <w:b/>
          <w:bCs/>
        </w:rPr>
        <w:tab/>
      </w:r>
      <w:r w:rsidR="00A34A6F" w:rsidRPr="00BD267D">
        <w:rPr>
          <w:b/>
          <w:bCs/>
          <w:u w:val="single"/>
        </w:rPr>
        <w:t>Рабочая программа учебного предмета  Мир природы и человека.</w:t>
      </w:r>
    </w:p>
    <w:p w:rsidR="00453793" w:rsidRPr="00A34A6F" w:rsidRDefault="00453793" w:rsidP="00A34A6F">
      <w:pPr>
        <w:pStyle w:val="ConsPlusNormal"/>
        <w:ind w:firstLine="540"/>
        <w:jc w:val="both"/>
        <w:rPr>
          <w:b/>
          <w:i/>
        </w:rPr>
      </w:pPr>
      <w:r w:rsidRPr="00A34A6F">
        <w:rPr>
          <w:b/>
          <w:i/>
        </w:rPr>
        <w:t>Пояснительная записка.</w:t>
      </w:r>
    </w:p>
    <w:p w:rsidR="00453793" w:rsidRDefault="00453793" w:rsidP="00A34A6F">
      <w:pPr>
        <w:pStyle w:val="ConsPlusNormal"/>
        <w:ind w:firstLine="540"/>
        <w:jc w:val="both"/>
      </w:pPr>
      <w: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453793" w:rsidRDefault="00453793" w:rsidP="00A34A6F">
      <w:pPr>
        <w:pStyle w:val="ConsPlusNormal"/>
        <w:ind w:firstLine="540"/>
        <w:jc w:val="both"/>
      </w:pPr>
      <w:r>
        <w:t>Основная цель предмета - формирование у обучающихся с РАС целостного представления об окружающем мире, о месте в нем обучающегося.</w:t>
      </w:r>
    </w:p>
    <w:p w:rsidR="00453793" w:rsidRDefault="00453793" w:rsidP="00A34A6F">
      <w:pPr>
        <w:pStyle w:val="ConsPlusNormal"/>
        <w:ind w:firstLine="540"/>
        <w:jc w:val="both"/>
      </w:pPr>
      <w:r>
        <w:t xml:space="preserve"> Содержание предмета "Мир природы и человека" для обучающихся с РАС предполагает работу в трех направлениях.</w:t>
      </w:r>
    </w:p>
    <w:p w:rsidR="00453793" w:rsidRDefault="00453793" w:rsidP="00A34A6F">
      <w:pPr>
        <w:pStyle w:val="ConsPlusNormal"/>
        <w:ind w:firstLine="540"/>
        <w:jc w:val="both"/>
      </w:pPr>
      <w: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453793" w:rsidRDefault="00453793" w:rsidP="00A34A6F">
      <w:pPr>
        <w:pStyle w:val="ConsPlusNormal"/>
        <w:ind w:firstLine="540"/>
        <w:jc w:val="both"/>
      </w:pPr>
      <w: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453793" w:rsidRDefault="00453793" w:rsidP="00A34A6F">
      <w:pPr>
        <w:pStyle w:val="ConsPlusNormal"/>
        <w:ind w:firstLine="540"/>
        <w:jc w:val="both"/>
      </w:pPr>
      <w: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A34A6F" w:rsidRDefault="00A34A6F" w:rsidP="00A34A6F">
      <w:pPr>
        <w:pStyle w:val="ConsPlusNormal"/>
        <w:ind w:firstLine="540"/>
        <w:jc w:val="both"/>
      </w:pPr>
    </w:p>
    <w:p w:rsidR="00453793" w:rsidRPr="00A34A6F" w:rsidRDefault="00453793" w:rsidP="00A34A6F">
      <w:pPr>
        <w:pStyle w:val="ConsPlusNormal"/>
        <w:ind w:firstLine="540"/>
        <w:jc w:val="both"/>
        <w:rPr>
          <w:b/>
          <w:i/>
        </w:rPr>
      </w:pPr>
      <w:r w:rsidRPr="00A34A6F">
        <w:rPr>
          <w:b/>
          <w:i/>
        </w:rPr>
        <w:t>Содержание обучения.</w:t>
      </w:r>
    </w:p>
    <w:p w:rsidR="00453793" w:rsidRPr="00A34A6F" w:rsidRDefault="00453793" w:rsidP="00A34A6F">
      <w:pPr>
        <w:pStyle w:val="ConsPlusNormal"/>
        <w:ind w:firstLine="540"/>
        <w:jc w:val="both"/>
        <w:rPr>
          <w:i/>
          <w:u w:val="single"/>
        </w:rPr>
      </w:pPr>
      <w:r w:rsidRPr="00A34A6F">
        <w:rPr>
          <w:i/>
          <w:u w:val="single"/>
        </w:rPr>
        <w:t>Сезонные изменения.</w:t>
      </w:r>
    </w:p>
    <w:p w:rsidR="00453793" w:rsidRDefault="00453793" w:rsidP="00A34A6F">
      <w:pPr>
        <w:pStyle w:val="ConsPlusNormal"/>
        <w:ind w:firstLine="540"/>
        <w:jc w:val="both"/>
      </w:pPr>
      <w: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453793" w:rsidRDefault="00453793" w:rsidP="00A34A6F">
      <w:pPr>
        <w:pStyle w:val="ConsPlusNormal"/>
        <w:ind w:firstLine="540"/>
        <w:jc w:val="both"/>
      </w:pPr>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453793" w:rsidRDefault="00453793" w:rsidP="00A34A6F">
      <w:pPr>
        <w:pStyle w:val="ConsPlusNormal"/>
        <w:ind w:firstLine="540"/>
        <w:jc w:val="both"/>
      </w:pPr>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rsidR="00453793" w:rsidRDefault="00453793" w:rsidP="00A34A6F">
      <w:pPr>
        <w:pStyle w:val="ConsPlusNormal"/>
        <w:ind w:firstLine="540"/>
        <w:jc w:val="both"/>
      </w:pPr>
      <w:r>
        <w:t>Сезонные изменения в неживой природе.</w:t>
      </w:r>
    </w:p>
    <w:p w:rsidR="00453793" w:rsidRDefault="00453793" w:rsidP="00A34A6F">
      <w:pPr>
        <w:pStyle w:val="ConsPlusNormal"/>
        <w:ind w:firstLine="540"/>
        <w:jc w:val="both"/>
      </w:pPr>
      <w:r>
        <w:t xml:space="preserve">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w:t>
      </w:r>
      <w:r>
        <w:lastRenderedPageBreak/>
        <w:t>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453793" w:rsidRDefault="00453793" w:rsidP="00A34A6F">
      <w:pPr>
        <w:pStyle w:val="ConsPlusNormal"/>
        <w:ind w:firstLine="540"/>
        <w:jc w:val="both"/>
      </w:pPr>
      <w:r>
        <w:t>Солнце и изменения в неживой и живой природе. Долгота дня зимой и летом.</w:t>
      </w:r>
    </w:p>
    <w:p w:rsidR="00453793" w:rsidRPr="00A34A6F" w:rsidRDefault="00453793" w:rsidP="00A34A6F">
      <w:pPr>
        <w:pStyle w:val="ConsPlusNormal"/>
        <w:ind w:firstLine="540"/>
        <w:jc w:val="both"/>
        <w:rPr>
          <w:i/>
          <w:u w:val="single"/>
        </w:rPr>
      </w:pPr>
      <w:r w:rsidRPr="00A34A6F">
        <w:rPr>
          <w:i/>
          <w:u w:val="single"/>
        </w:rPr>
        <w:t>Растения и животные в разное время года.</w:t>
      </w:r>
    </w:p>
    <w:p w:rsidR="00453793" w:rsidRDefault="00453793" w:rsidP="00A34A6F">
      <w:pPr>
        <w:pStyle w:val="ConsPlusNormal"/>
        <w:ind w:firstLine="540"/>
        <w:jc w:val="both"/>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453793" w:rsidRDefault="00453793" w:rsidP="00A34A6F">
      <w:pPr>
        <w:pStyle w:val="ConsPlusNormal"/>
        <w:ind w:firstLine="540"/>
        <w:jc w:val="both"/>
      </w:pPr>
      <w:r>
        <w:t>Сад, огород. Поле, лес в разное время года. Домашние и дикие животные в разное время года.</w:t>
      </w:r>
    </w:p>
    <w:p w:rsidR="00453793" w:rsidRDefault="00453793" w:rsidP="00A34A6F">
      <w:pPr>
        <w:pStyle w:val="ConsPlusNormal"/>
        <w:ind w:firstLine="540"/>
        <w:jc w:val="both"/>
      </w:pPr>
      <w:r>
        <w:t>Одежда людей, игры детей, труд людей в разное время года.</w:t>
      </w:r>
    </w:p>
    <w:p w:rsidR="00453793" w:rsidRDefault="00453793" w:rsidP="00A34A6F">
      <w:pPr>
        <w:pStyle w:val="ConsPlusNormal"/>
        <w:ind w:firstLine="540"/>
        <w:jc w:val="both"/>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453793" w:rsidRDefault="00453793" w:rsidP="00A34A6F">
      <w:pPr>
        <w:pStyle w:val="ConsPlusNormal"/>
        <w:ind w:firstLine="540"/>
        <w:jc w:val="both"/>
      </w:pPr>
      <w:r>
        <w:t>Игры детей в разные сезоны года.</w:t>
      </w:r>
    </w:p>
    <w:p w:rsidR="00453793" w:rsidRDefault="00453793" w:rsidP="00A34A6F">
      <w:pPr>
        <w:pStyle w:val="ConsPlusNormal"/>
        <w:ind w:firstLine="540"/>
        <w:jc w:val="both"/>
      </w:pPr>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453793" w:rsidRDefault="00453793" w:rsidP="00A34A6F">
      <w:pPr>
        <w:pStyle w:val="ConsPlusNormal"/>
        <w:ind w:firstLine="540"/>
        <w:jc w:val="both"/>
      </w:pPr>
      <w:r>
        <w:t>Неживая природа.</w:t>
      </w:r>
    </w:p>
    <w:p w:rsidR="00453793" w:rsidRDefault="00453793" w:rsidP="00A34A6F">
      <w:pPr>
        <w:pStyle w:val="ConsPlusNormal"/>
        <w:ind w:firstLine="540"/>
        <w:jc w:val="both"/>
      </w:pPr>
      <w: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 звезде, вокруг которой в космосе двигается Земля.</w:t>
      </w:r>
    </w:p>
    <w:p w:rsidR="00453793" w:rsidRDefault="00453793" w:rsidP="00A34A6F">
      <w:pPr>
        <w:pStyle w:val="ConsPlusNormal"/>
        <w:ind w:firstLine="540"/>
        <w:jc w:val="both"/>
      </w:pPr>
      <w:r>
        <w:t>Живая природа.</w:t>
      </w:r>
    </w:p>
    <w:p w:rsidR="00453793" w:rsidRDefault="00453793" w:rsidP="00A34A6F">
      <w:pPr>
        <w:pStyle w:val="ConsPlusNormal"/>
        <w:ind w:firstLine="540"/>
        <w:jc w:val="both"/>
      </w:pPr>
      <w:r>
        <w:t>Растения.</w:t>
      </w:r>
    </w:p>
    <w:p w:rsidR="00453793" w:rsidRDefault="00453793" w:rsidP="00A34A6F">
      <w:pPr>
        <w:pStyle w:val="ConsPlusNormal"/>
        <w:ind w:firstLine="540"/>
        <w:jc w:val="both"/>
      </w:pPr>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453793" w:rsidRDefault="00453793" w:rsidP="00A34A6F">
      <w:pPr>
        <w:pStyle w:val="ConsPlusNormal"/>
        <w:ind w:firstLine="540"/>
        <w:jc w:val="both"/>
      </w:pPr>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453793" w:rsidRDefault="00453793" w:rsidP="00A34A6F">
      <w:pPr>
        <w:pStyle w:val="ConsPlusNormal"/>
        <w:ind w:firstLine="540"/>
        <w:jc w:val="both"/>
      </w:pPr>
      <w:r>
        <w:t>Грибы.</w:t>
      </w:r>
    </w:p>
    <w:p w:rsidR="00453793" w:rsidRDefault="00453793" w:rsidP="00A34A6F">
      <w:pPr>
        <w:pStyle w:val="ConsPlusNormal"/>
        <w:ind w:firstLine="540"/>
        <w:jc w:val="both"/>
      </w:pPr>
      <w:r>
        <w:t>Шляпочные грибы: съедобные и не съедобные. Название. Место произрастания. Внешний вид. Значение в природе. Использование человеком.</w:t>
      </w:r>
    </w:p>
    <w:p w:rsidR="00453793" w:rsidRDefault="00453793" w:rsidP="00A34A6F">
      <w:pPr>
        <w:pStyle w:val="ConsPlusNormal"/>
        <w:ind w:firstLine="540"/>
        <w:jc w:val="both"/>
      </w:pPr>
      <w:r>
        <w:t>Животные.</w:t>
      </w:r>
    </w:p>
    <w:p w:rsidR="00453793" w:rsidRDefault="00453793" w:rsidP="00A34A6F">
      <w:pPr>
        <w:pStyle w:val="ConsPlusNormal"/>
        <w:ind w:firstLine="540"/>
        <w:jc w:val="both"/>
      </w:pPr>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453793" w:rsidRDefault="00453793" w:rsidP="00A34A6F">
      <w:pPr>
        <w:pStyle w:val="ConsPlusNormal"/>
        <w:ind w:firstLine="540"/>
        <w:jc w:val="both"/>
      </w:pPr>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453793" w:rsidRDefault="00453793" w:rsidP="00A34A6F">
      <w:pPr>
        <w:pStyle w:val="ConsPlusNormal"/>
        <w:ind w:firstLine="540"/>
        <w:jc w:val="both"/>
      </w:pPr>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453793" w:rsidRPr="00A34A6F" w:rsidRDefault="00453793" w:rsidP="00A34A6F">
      <w:pPr>
        <w:pStyle w:val="ConsPlusNormal"/>
        <w:ind w:firstLine="540"/>
        <w:jc w:val="both"/>
        <w:rPr>
          <w:i/>
          <w:u w:val="single"/>
        </w:rPr>
      </w:pPr>
      <w:r w:rsidRPr="00A34A6F">
        <w:rPr>
          <w:i/>
          <w:u w:val="single"/>
        </w:rPr>
        <w:t>Человек.</w:t>
      </w:r>
    </w:p>
    <w:p w:rsidR="00453793" w:rsidRDefault="00453793" w:rsidP="00A34A6F">
      <w:pPr>
        <w:pStyle w:val="ConsPlusNormal"/>
        <w:ind w:firstLine="540"/>
        <w:jc w:val="both"/>
      </w:pPr>
      <w:r>
        <w:t>Мальчик и девочка. Возрастные группы.</w:t>
      </w:r>
    </w:p>
    <w:p w:rsidR="00453793" w:rsidRDefault="00453793" w:rsidP="00A34A6F">
      <w:pPr>
        <w:pStyle w:val="ConsPlusNormal"/>
        <w:ind w:firstLine="540"/>
        <w:jc w:val="both"/>
      </w:pPr>
      <w: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453793" w:rsidRDefault="00453793" w:rsidP="00A34A6F">
      <w:pPr>
        <w:pStyle w:val="ConsPlusNormal"/>
        <w:ind w:firstLine="540"/>
        <w:jc w:val="both"/>
      </w:pPr>
      <w:r>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w:t>
      </w:r>
      <w:r>
        <w:lastRenderedPageBreak/>
        <w:t>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453793" w:rsidRDefault="00453793" w:rsidP="00A34A6F">
      <w:pPr>
        <w:pStyle w:val="ConsPlusNormal"/>
        <w:ind w:firstLine="540"/>
        <w:jc w:val="both"/>
      </w:pPr>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453793" w:rsidRDefault="00453793" w:rsidP="00A34A6F">
      <w:pPr>
        <w:pStyle w:val="ConsPlusNormal"/>
        <w:ind w:firstLine="540"/>
        <w:jc w:val="both"/>
      </w:pPr>
      <w: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453793" w:rsidRDefault="00453793" w:rsidP="00A34A6F">
      <w:pPr>
        <w:pStyle w:val="ConsPlusNormal"/>
        <w:ind w:firstLine="540"/>
        <w:jc w:val="both"/>
      </w:pPr>
      <w: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453793" w:rsidRDefault="00453793" w:rsidP="00A34A6F">
      <w:pPr>
        <w:pStyle w:val="ConsPlusNormal"/>
        <w:ind w:firstLine="540"/>
        <w:jc w:val="both"/>
      </w:pPr>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453793" w:rsidRDefault="00453793" w:rsidP="00A34A6F">
      <w:pPr>
        <w:pStyle w:val="ConsPlusNormal"/>
        <w:ind w:firstLine="540"/>
        <w:jc w:val="both"/>
      </w:pPr>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453793" w:rsidRPr="00A34A6F" w:rsidRDefault="00453793" w:rsidP="00A34A6F">
      <w:pPr>
        <w:pStyle w:val="ConsPlusNormal"/>
        <w:ind w:firstLine="540"/>
        <w:jc w:val="both"/>
        <w:rPr>
          <w:i/>
          <w:u w:val="single"/>
        </w:rPr>
      </w:pPr>
      <w:r w:rsidRPr="00A34A6F">
        <w:rPr>
          <w:i/>
          <w:u w:val="single"/>
        </w:rPr>
        <w:t>Безопасное поведение.</w:t>
      </w:r>
    </w:p>
    <w:p w:rsidR="00453793" w:rsidRDefault="00453793" w:rsidP="00A34A6F">
      <w:pPr>
        <w:pStyle w:val="ConsPlusNormal"/>
        <w:ind w:firstLine="540"/>
        <w:jc w:val="both"/>
      </w:pPr>
      <w:r>
        <w:t>Предупреждение заболеваний и травм.</w:t>
      </w:r>
    </w:p>
    <w:p w:rsidR="00453793" w:rsidRDefault="00453793" w:rsidP="00A34A6F">
      <w:pPr>
        <w:pStyle w:val="ConsPlusNormal"/>
        <w:ind w:firstLine="540"/>
        <w:jc w:val="both"/>
      </w:pPr>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453793" w:rsidRDefault="00453793" w:rsidP="00A34A6F">
      <w:pPr>
        <w:pStyle w:val="ConsPlusNormal"/>
        <w:ind w:firstLine="540"/>
        <w:jc w:val="both"/>
      </w:pPr>
      <w: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453793" w:rsidRDefault="00453793" w:rsidP="00A34A6F">
      <w:pPr>
        <w:pStyle w:val="ConsPlusNormal"/>
        <w:ind w:firstLine="540"/>
        <w:jc w:val="both"/>
      </w:pPr>
      <w:r>
        <w:t>Безопасное поведение в природе.</w:t>
      </w:r>
    </w:p>
    <w:p w:rsidR="00453793" w:rsidRDefault="00453793" w:rsidP="00A34A6F">
      <w:pPr>
        <w:pStyle w:val="ConsPlusNormal"/>
        <w:ind w:firstLine="540"/>
        <w:jc w:val="both"/>
      </w:pPr>
      <w:r>
        <w:t>Правила поведения человека при контакте с домашним животным. Правила поведения человека с диким животным в зоопарке, в природе.</w:t>
      </w:r>
    </w:p>
    <w:p w:rsidR="00453793" w:rsidRDefault="00453793" w:rsidP="00A34A6F">
      <w:pPr>
        <w:pStyle w:val="ConsPlusNormal"/>
        <w:ind w:firstLine="540"/>
        <w:jc w:val="both"/>
      </w:pPr>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453793" w:rsidRDefault="00453793" w:rsidP="00A34A6F">
      <w:pPr>
        <w:pStyle w:val="ConsPlusNormal"/>
        <w:ind w:firstLine="540"/>
        <w:jc w:val="both"/>
      </w:pPr>
      <w:r>
        <w:t>Правила поведения с незнакомыми людьми, в незнакомом месте.</w:t>
      </w:r>
    </w:p>
    <w:p w:rsidR="00453793" w:rsidRDefault="00453793" w:rsidP="00A34A6F">
      <w:pPr>
        <w:pStyle w:val="ConsPlusNormal"/>
        <w:ind w:firstLine="540"/>
        <w:jc w:val="both"/>
      </w:pPr>
      <w: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453793" w:rsidRDefault="00453793" w:rsidP="00A34A6F">
      <w:pPr>
        <w:pStyle w:val="ConsPlusNormal"/>
        <w:ind w:firstLine="540"/>
        <w:jc w:val="both"/>
      </w:pPr>
      <w: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453793" w:rsidRDefault="00453793" w:rsidP="00A34A6F">
      <w:pPr>
        <w:pStyle w:val="ConsPlusNormal"/>
        <w:ind w:firstLine="540"/>
        <w:jc w:val="both"/>
      </w:pPr>
      <w:r>
        <w:t>Телефоны первой помощи. Звонок по телефону экстренных служб.</w:t>
      </w:r>
    </w:p>
    <w:p w:rsidR="00A34A6F" w:rsidRDefault="00A34A6F" w:rsidP="00A34A6F">
      <w:pPr>
        <w:pStyle w:val="ConsPlusNormal"/>
        <w:ind w:firstLine="540"/>
        <w:jc w:val="both"/>
      </w:pPr>
    </w:p>
    <w:p w:rsidR="00453793" w:rsidRPr="00A34A6F" w:rsidRDefault="00453793" w:rsidP="00A34A6F">
      <w:pPr>
        <w:pStyle w:val="ConsPlusNormal"/>
        <w:ind w:firstLine="540"/>
        <w:jc w:val="both"/>
        <w:rPr>
          <w:b/>
          <w:i/>
        </w:rPr>
      </w:pPr>
      <w:r w:rsidRPr="00A34A6F">
        <w:rPr>
          <w:b/>
          <w:i/>
        </w:rPr>
        <w:t>Планируемые результаты освоения учебного предмета.</w:t>
      </w:r>
    </w:p>
    <w:p w:rsidR="00453793" w:rsidRDefault="00453793" w:rsidP="00A34A6F">
      <w:pPr>
        <w:pStyle w:val="ConsPlusNormal"/>
        <w:ind w:firstLine="540"/>
        <w:jc w:val="both"/>
      </w:pPr>
      <w:r>
        <w:t>Минимальный и достаточный уровни усвоения предметных результатов по предмету "Мир природы и человека" на конец обучения в младших классах:</w:t>
      </w:r>
    </w:p>
    <w:p w:rsidR="00453793" w:rsidRPr="00A34A6F" w:rsidRDefault="00453793" w:rsidP="00A34A6F">
      <w:pPr>
        <w:pStyle w:val="ConsPlusNormal"/>
        <w:ind w:firstLine="540"/>
        <w:jc w:val="both"/>
        <w:rPr>
          <w:i/>
        </w:rPr>
      </w:pPr>
      <w:r>
        <w:t xml:space="preserve">1. </w:t>
      </w:r>
      <w:r w:rsidRPr="00A34A6F">
        <w:rPr>
          <w:i/>
        </w:rPr>
        <w:t>Минимальный уровень:</w:t>
      </w:r>
    </w:p>
    <w:p w:rsidR="00453793" w:rsidRDefault="00453793" w:rsidP="00CA2132">
      <w:pPr>
        <w:pStyle w:val="ConsPlusNormal"/>
        <w:numPr>
          <w:ilvl w:val="0"/>
          <w:numId w:val="318"/>
        </w:numPr>
        <w:ind w:left="426"/>
        <w:jc w:val="both"/>
      </w:pPr>
      <w:r>
        <w:lastRenderedPageBreak/>
        <w:t>иметь представления о назначении объектов изучения;</w:t>
      </w:r>
    </w:p>
    <w:p w:rsidR="00453793" w:rsidRDefault="00453793" w:rsidP="00CA2132">
      <w:pPr>
        <w:pStyle w:val="ConsPlusNormal"/>
        <w:numPr>
          <w:ilvl w:val="0"/>
          <w:numId w:val="318"/>
        </w:numPr>
        <w:ind w:left="426"/>
        <w:jc w:val="both"/>
      </w:pPr>
      <w:r>
        <w:t>узнавать и называть изученные объекты на иллюстрациях, фотографиях;</w:t>
      </w:r>
    </w:p>
    <w:p w:rsidR="00453793" w:rsidRDefault="00453793" w:rsidP="00CA2132">
      <w:pPr>
        <w:pStyle w:val="ConsPlusNormal"/>
        <w:numPr>
          <w:ilvl w:val="0"/>
          <w:numId w:val="318"/>
        </w:numPr>
        <w:ind w:left="426"/>
        <w:jc w:val="both"/>
      </w:pPr>
      <w:r>
        <w:t>относить изученные объекты к определенным группам (видо-родовые понятия);</w:t>
      </w:r>
    </w:p>
    <w:p w:rsidR="00453793" w:rsidRDefault="00453793" w:rsidP="00CA2132">
      <w:pPr>
        <w:pStyle w:val="ConsPlusNormal"/>
        <w:numPr>
          <w:ilvl w:val="0"/>
          <w:numId w:val="318"/>
        </w:numPr>
        <w:ind w:left="426"/>
        <w:jc w:val="both"/>
      </w:pPr>
      <w:r>
        <w:t>называть сходные объекты, отнесенные к одной и той же изучаемой группе (фрукты; птицы; зимняя одежда);</w:t>
      </w:r>
    </w:p>
    <w:p w:rsidR="00453793" w:rsidRDefault="00453793" w:rsidP="00CA2132">
      <w:pPr>
        <w:pStyle w:val="ConsPlusNormal"/>
        <w:numPr>
          <w:ilvl w:val="0"/>
          <w:numId w:val="318"/>
        </w:numPr>
        <w:ind w:left="426"/>
        <w:jc w:val="both"/>
      </w:pPr>
      <w:r>
        <w:t>иметь представления об элементарных правилах безопасного поведения в природе и обществе;</w:t>
      </w:r>
    </w:p>
    <w:p w:rsidR="00453793" w:rsidRDefault="00453793" w:rsidP="00CA2132">
      <w:pPr>
        <w:pStyle w:val="ConsPlusNormal"/>
        <w:numPr>
          <w:ilvl w:val="0"/>
          <w:numId w:val="318"/>
        </w:numPr>
        <w:ind w:left="426"/>
        <w:jc w:val="both"/>
      </w:pPr>
      <w:r>
        <w:t>знать требования к режиму дня обучающегося и понимать необходимость его выполнения;</w:t>
      </w:r>
    </w:p>
    <w:p w:rsidR="00453793" w:rsidRDefault="00453793" w:rsidP="00CA2132">
      <w:pPr>
        <w:pStyle w:val="ConsPlusNormal"/>
        <w:numPr>
          <w:ilvl w:val="0"/>
          <w:numId w:val="318"/>
        </w:numPr>
        <w:ind w:left="426"/>
        <w:jc w:val="both"/>
      </w:pPr>
      <w:r>
        <w:t>знать основные правила личной гигиены и выполнять их в повседневной жизни;</w:t>
      </w:r>
    </w:p>
    <w:p w:rsidR="00453793" w:rsidRDefault="00453793" w:rsidP="00CA2132">
      <w:pPr>
        <w:pStyle w:val="ConsPlusNormal"/>
        <w:numPr>
          <w:ilvl w:val="0"/>
          <w:numId w:val="318"/>
        </w:numPr>
        <w:ind w:left="426"/>
        <w:jc w:val="both"/>
      </w:pPr>
      <w:r>
        <w:t>ухаживать за комнатными растениями; подкармливать зимующих птиц;</w:t>
      </w:r>
    </w:p>
    <w:p w:rsidR="00453793" w:rsidRDefault="00453793" w:rsidP="00CA2132">
      <w:pPr>
        <w:pStyle w:val="ConsPlusNormal"/>
        <w:numPr>
          <w:ilvl w:val="0"/>
          <w:numId w:val="318"/>
        </w:numPr>
        <w:ind w:left="426"/>
        <w:jc w:val="both"/>
      </w:pPr>
      <w:r>
        <w:t>составлять повествовательный или описательный рассказ из 3 - 5 предложений об изученных объектах по предложенному плану;</w:t>
      </w:r>
    </w:p>
    <w:p w:rsidR="00453793" w:rsidRDefault="00453793" w:rsidP="00CA2132">
      <w:pPr>
        <w:pStyle w:val="ConsPlusNormal"/>
        <w:numPr>
          <w:ilvl w:val="0"/>
          <w:numId w:val="318"/>
        </w:numPr>
        <w:ind w:left="426"/>
        <w:jc w:val="both"/>
      </w:pPr>
      <w: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453793" w:rsidRPr="00A34A6F" w:rsidRDefault="00453793" w:rsidP="00A34A6F">
      <w:pPr>
        <w:pStyle w:val="ConsPlusNormal"/>
        <w:ind w:firstLine="540"/>
        <w:jc w:val="both"/>
        <w:rPr>
          <w:i/>
        </w:rPr>
      </w:pPr>
      <w:r>
        <w:t xml:space="preserve">2. </w:t>
      </w:r>
      <w:r w:rsidRPr="00A34A6F">
        <w:rPr>
          <w:i/>
        </w:rPr>
        <w:t>Достаточный уровень:</w:t>
      </w:r>
    </w:p>
    <w:p w:rsidR="00453793" w:rsidRDefault="00453793" w:rsidP="00CA2132">
      <w:pPr>
        <w:pStyle w:val="ConsPlusNormal"/>
        <w:numPr>
          <w:ilvl w:val="0"/>
          <w:numId w:val="319"/>
        </w:numPr>
        <w:ind w:left="426"/>
        <w:jc w:val="both"/>
      </w:pPr>
      <w:r>
        <w:t>иметь представления о взаимосвязях между изученными объектами, их месте в окружающем мире;</w:t>
      </w:r>
    </w:p>
    <w:p w:rsidR="00453793" w:rsidRDefault="00453793" w:rsidP="00CA2132">
      <w:pPr>
        <w:pStyle w:val="ConsPlusNormal"/>
        <w:numPr>
          <w:ilvl w:val="0"/>
          <w:numId w:val="319"/>
        </w:numPr>
        <w:ind w:left="426"/>
        <w:jc w:val="both"/>
      </w:pPr>
      <w:r>
        <w:t>узнавать и называть изученные объекты в натуральном виде в естественных условиях;</w:t>
      </w:r>
    </w:p>
    <w:p w:rsidR="00453793" w:rsidRDefault="00453793" w:rsidP="00CA2132">
      <w:pPr>
        <w:pStyle w:val="ConsPlusNormal"/>
        <w:numPr>
          <w:ilvl w:val="0"/>
          <w:numId w:val="319"/>
        </w:numPr>
        <w:ind w:left="426"/>
        <w:jc w:val="both"/>
      </w:pPr>
      <w:r>
        <w:t>относить изученные объекты к определенным группам с учетом различных оснований для классификации;</w:t>
      </w:r>
    </w:p>
    <w:p w:rsidR="00453793" w:rsidRDefault="00453793" w:rsidP="00CA2132">
      <w:pPr>
        <w:pStyle w:val="ConsPlusNormal"/>
        <w:numPr>
          <w:ilvl w:val="0"/>
          <w:numId w:val="319"/>
        </w:numPr>
        <w:ind w:left="426"/>
        <w:jc w:val="both"/>
      </w:pPr>
      <w:r>
        <w:t>развернуто характеризовать свое отношение к изученным объектам;</w:t>
      </w:r>
    </w:p>
    <w:p w:rsidR="00453793" w:rsidRDefault="00453793" w:rsidP="00CA2132">
      <w:pPr>
        <w:pStyle w:val="ConsPlusNormal"/>
        <w:numPr>
          <w:ilvl w:val="0"/>
          <w:numId w:val="319"/>
        </w:numPr>
        <w:ind w:left="426"/>
        <w:jc w:val="both"/>
      </w:pPr>
      <w:r>
        <w:t>знать отличительные существенные признаки групп объектов;</w:t>
      </w:r>
    </w:p>
    <w:p w:rsidR="00453793" w:rsidRDefault="00453793" w:rsidP="00CA2132">
      <w:pPr>
        <w:pStyle w:val="ConsPlusNormal"/>
        <w:numPr>
          <w:ilvl w:val="0"/>
          <w:numId w:val="319"/>
        </w:numPr>
        <w:ind w:left="426"/>
        <w:jc w:val="both"/>
      </w:pPr>
      <w:r>
        <w:t>знать правила гигиены органов чувств;</w:t>
      </w:r>
    </w:p>
    <w:p w:rsidR="00453793" w:rsidRDefault="00453793" w:rsidP="00CA2132">
      <w:pPr>
        <w:pStyle w:val="ConsPlusNormal"/>
        <w:numPr>
          <w:ilvl w:val="0"/>
          <w:numId w:val="319"/>
        </w:numPr>
        <w:ind w:left="426"/>
        <w:jc w:val="both"/>
      </w:pPr>
      <w:r>
        <w:t>знать некоторые правила безопасного поведения в природе и обществе с учетом возрастных особенностей;</w:t>
      </w:r>
    </w:p>
    <w:p w:rsidR="00453793" w:rsidRDefault="00453793" w:rsidP="00CA2132">
      <w:pPr>
        <w:pStyle w:val="ConsPlusNormal"/>
        <w:numPr>
          <w:ilvl w:val="0"/>
          <w:numId w:val="319"/>
        </w:numPr>
        <w:ind w:left="426"/>
        <w:jc w:val="both"/>
      </w:pPr>
      <w:r>
        <w:t>быть готовыми использовать полученные знания при решении учебных, учебно-бытовых и учебно-трудовых задач.</w:t>
      </w:r>
    </w:p>
    <w:p w:rsidR="00453793" w:rsidRDefault="00453793" w:rsidP="00CA2132">
      <w:pPr>
        <w:pStyle w:val="ConsPlusNormal"/>
        <w:numPr>
          <w:ilvl w:val="0"/>
          <w:numId w:val="319"/>
        </w:numPr>
        <w:ind w:left="426"/>
        <w:jc w:val="both"/>
      </w:pPr>
      <w: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453793" w:rsidRDefault="00453793" w:rsidP="00CA2132">
      <w:pPr>
        <w:pStyle w:val="ConsPlusNormal"/>
        <w:numPr>
          <w:ilvl w:val="0"/>
          <w:numId w:val="319"/>
        </w:numPr>
        <w:ind w:left="426"/>
        <w:jc w:val="both"/>
      </w:pPr>
      <w: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453793" w:rsidRDefault="00453793" w:rsidP="00CA2132">
      <w:pPr>
        <w:pStyle w:val="ConsPlusNormal"/>
        <w:numPr>
          <w:ilvl w:val="0"/>
          <w:numId w:val="319"/>
        </w:numPr>
        <w:ind w:left="426"/>
        <w:jc w:val="both"/>
      </w:pPr>
      <w: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453793" w:rsidRDefault="00453793" w:rsidP="00CA2132">
      <w:pPr>
        <w:pStyle w:val="ConsPlusNormal"/>
        <w:numPr>
          <w:ilvl w:val="0"/>
          <w:numId w:val="319"/>
        </w:numPr>
        <w:ind w:left="426"/>
        <w:jc w:val="both"/>
      </w:pPr>
      <w:r>
        <w:t>совершать действия по соблюдению санитарно-гигиенических норм;</w:t>
      </w:r>
    </w:p>
    <w:p w:rsidR="00453793" w:rsidRDefault="00453793" w:rsidP="00CA2132">
      <w:pPr>
        <w:pStyle w:val="ConsPlusNormal"/>
        <w:numPr>
          <w:ilvl w:val="0"/>
          <w:numId w:val="319"/>
        </w:numPr>
        <w:ind w:left="426"/>
        <w:jc w:val="both"/>
      </w:pPr>
      <w:r>
        <w:t>выполнять доступные природоохранительные действия;</w:t>
      </w:r>
    </w:p>
    <w:p w:rsidR="00453793" w:rsidRDefault="00453793" w:rsidP="00CA2132">
      <w:pPr>
        <w:pStyle w:val="ConsPlusNormal"/>
        <w:numPr>
          <w:ilvl w:val="0"/>
          <w:numId w:val="319"/>
        </w:numPr>
        <w:ind w:left="426"/>
        <w:jc w:val="both"/>
      </w:pPr>
      <w:r>
        <w:t>быть готовыми к использованию сформированных умений при решении учебных, учебно-бытовых и учебно-трудовых задач в объеме программы.</w:t>
      </w:r>
    </w:p>
    <w:p w:rsidR="00453793" w:rsidRDefault="00B01952" w:rsidP="00A34A6F">
      <w:pPr>
        <w:pStyle w:val="ConsPlusNormal"/>
        <w:ind w:firstLine="540"/>
        <w:jc w:val="both"/>
      </w:pPr>
      <w:r w:rsidRPr="00A34A6F">
        <w:rPr>
          <w:i/>
          <w:u w:val="single"/>
        </w:rPr>
        <w:t>Личностные результаты</w:t>
      </w:r>
      <w:r>
        <w:t xml:space="preserve"> освоения </w:t>
      </w:r>
      <w:r w:rsidR="00453793">
        <w:t>АО</w:t>
      </w:r>
      <w:r w:rsidR="007F6EBC">
        <w:t>О</w:t>
      </w:r>
      <w:r w:rsidR="00453793">
        <w:t>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453793" w:rsidRDefault="00453793" w:rsidP="00CA2132">
      <w:pPr>
        <w:pStyle w:val="ConsPlusNormal"/>
        <w:numPr>
          <w:ilvl w:val="0"/>
          <w:numId w:val="320"/>
        </w:numPr>
        <w:ind w:left="426"/>
        <w:jc w:val="both"/>
      </w:pPr>
      <w: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453793" w:rsidRDefault="00453793" w:rsidP="00CA2132">
      <w:pPr>
        <w:pStyle w:val="ConsPlusNormal"/>
        <w:numPr>
          <w:ilvl w:val="0"/>
          <w:numId w:val="320"/>
        </w:numPr>
        <w:ind w:left="426"/>
        <w:jc w:val="both"/>
      </w:pPr>
      <w:r>
        <w:t>развитие мотивации к обучению;</w:t>
      </w:r>
    </w:p>
    <w:p w:rsidR="00453793" w:rsidRDefault="00453793" w:rsidP="00CA2132">
      <w:pPr>
        <w:pStyle w:val="ConsPlusNormal"/>
        <w:numPr>
          <w:ilvl w:val="0"/>
          <w:numId w:val="320"/>
        </w:numPr>
        <w:ind w:left="426"/>
        <w:jc w:val="both"/>
      </w:pPr>
      <w:r>
        <w:t>развитие адекватных представлений о насущно необходимом жизнеобеспечении;</w:t>
      </w:r>
    </w:p>
    <w:p w:rsidR="00453793" w:rsidRDefault="00453793" w:rsidP="00CA2132">
      <w:pPr>
        <w:pStyle w:val="ConsPlusNormal"/>
        <w:numPr>
          <w:ilvl w:val="0"/>
          <w:numId w:val="320"/>
        </w:numPr>
        <w:ind w:left="426"/>
        <w:jc w:val="both"/>
      </w:pPr>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453793" w:rsidRDefault="00453793" w:rsidP="00CA2132">
      <w:pPr>
        <w:pStyle w:val="ConsPlusNormal"/>
        <w:numPr>
          <w:ilvl w:val="0"/>
          <w:numId w:val="320"/>
        </w:numPr>
        <w:ind w:left="426"/>
        <w:jc w:val="both"/>
      </w:pPr>
      <w:r>
        <w:t xml:space="preserve">владение элементарными навыками коммуникации и принятыми ритуалами социального </w:t>
      </w:r>
      <w:r>
        <w:lastRenderedPageBreak/>
        <w:t>взаимодействия;</w:t>
      </w:r>
    </w:p>
    <w:p w:rsidR="00453793" w:rsidRDefault="00453793" w:rsidP="00CA2132">
      <w:pPr>
        <w:pStyle w:val="ConsPlusNormal"/>
        <w:numPr>
          <w:ilvl w:val="0"/>
          <w:numId w:val="320"/>
        </w:numPr>
        <w:ind w:left="426"/>
        <w:jc w:val="both"/>
      </w:pPr>
      <w:r>
        <w:t>развитие положительных свойств и качеств личности;</w:t>
      </w:r>
    </w:p>
    <w:p w:rsidR="00453793" w:rsidRDefault="00453793" w:rsidP="00CA2132">
      <w:pPr>
        <w:pStyle w:val="ConsPlusNormal"/>
        <w:numPr>
          <w:ilvl w:val="0"/>
          <w:numId w:val="320"/>
        </w:numPr>
        <w:ind w:left="426"/>
        <w:jc w:val="both"/>
      </w:pPr>
      <w:r>
        <w:t>готовность к вхождению обучающегося в социальную среду.</w:t>
      </w:r>
    </w:p>
    <w:p w:rsidR="00453793" w:rsidRDefault="00453793" w:rsidP="00453793">
      <w:pPr>
        <w:pStyle w:val="ConsPlusNormal"/>
        <w:ind w:firstLine="540"/>
        <w:jc w:val="both"/>
      </w:pPr>
    </w:p>
    <w:p w:rsidR="007F6EBC" w:rsidRPr="006E1D8A" w:rsidRDefault="00002F13" w:rsidP="006E1D8A">
      <w:pPr>
        <w:pStyle w:val="ConsPlusNormal"/>
        <w:ind w:firstLine="539"/>
        <w:jc w:val="both"/>
        <w:rPr>
          <w:b/>
          <w:bCs/>
        </w:rPr>
      </w:pPr>
      <w:r>
        <w:rPr>
          <w:b/>
          <w:bCs/>
        </w:rPr>
        <w:t>5</w:t>
      </w:r>
      <w:r w:rsidR="00BD267D" w:rsidRPr="00BD267D">
        <w:rPr>
          <w:b/>
          <w:bCs/>
        </w:rPr>
        <w:t>.2.2.3</w:t>
      </w:r>
      <w:r w:rsidR="00BD267D" w:rsidRPr="00BD267D">
        <w:rPr>
          <w:b/>
          <w:bCs/>
        </w:rPr>
        <w:tab/>
      </w:r>
      <w:r w:rsidR="006E1D8A" w:rsidRPr="006E1D8A">
        <w:rPr>
          <w:b/>
          <w:bCs/>
          <w:u w:val="single"/>
        </w:rPr>
        <w:t xml:space="preserve">Рабочая программа по учебному предмету </w:t>
      </w:r>
      <w:r w:rsidR="007F6EBC" w:rsidRPr="006E1D8A">
        <w:rPr>
          <w:b/>
          <w:bCs/>
          <w:u w:val="single"/>
        </w:rPr>
        <w:t>Математика</w:t>
      </w:r>
    </w:p>
    <w:p w:rsidR="007F6EBC" w:rsidRPr="006E1D8A" w:rsidRDefault="007F6EBC" w:rsidP="007F6EBC">
      <w:pPr>
        <w:pStyle w:val="ConsPlusNormal"/>
        <w:ind w:firstLine="539"/>
        <w:jc w:val="both"/>
        <w:rPr>
          <w:b/>
          <w:bCs/>
          <w:i/>
        </w:rPr>
      </w:pPr>
      <w:r w:rsidRPr="006E1D8A">
        <w:rPr>
          <w:b/>
          <w:bCs/>
          <w:i/>
        </w:rPr>
        <w:t>Пояснительная записка</w:t>
      </w:r>
    </w:p>
    <w:p w:rsidR="007F6EBC" w:rsidRPr="007F6EBC" w:rsidRDefault="007F6EBC" w:rsidP="007F6EBC">
      <w:pPr>
        <w:pStyle w:val="ConsPlusNormal"/>
        <w:ind w:firstLine="539"/>
        <w:jc w:val="both"/>
        <w:rPr>
          <w:bCs/>
        </w:rPr>
      </w:pPr>
      <w:r w:rsidRPr="007F6EBC">
        <w:rPr>
          <w:bCs/>
        </w:rPr>
        <w:t>Основной целью обучения математике является подготовка обучающихся с РАС к жизни в современном обществе и переходу на следующую ступень получения образования.</w:t>
      </w:r>
    </w:p>
    <w:p w:rsidR="007F6EBC" w:rsidRPr="007F6EBC" w:rsidRDefault="007F6EBC" w:rsidP="007F6EBC">
      <w:pPr>
        <w:pStyle w:val="ConsPlusNormal"/>
        <w:ind w:firstLine="539"/>
        <w:jc w:val="both"/>
        <w:rPr>
          <w:bCs/>
        </w:rPr>
      </w:pPr>
      <w:r w:rsidRPr="007F6EBC">
        <w:rPr>
          <w:bCs/>
        </w:rPr>
        <w:t>Исходя из основной цели, задачами обучения математике являются:</w:t>
      </w:r>
    </w:p>
    <w:p w:rsidR="007F6EBC" w:rsidRPr="007F6EBC" w:rsidRDefault="007F6EBC" w:rsidP="006003E8">
      <w:pPr>
        <w:pStyle w:val="ConsPlusNormal"/>
        <w:numPr>
          <w:ilvl w:val="0"/>
          <w:numId w:val="596"/>
        </w:numPr>
        <w:ind w:left="426"/>
        <w:jc w:val="both"/>
        <w:rPr>
          <w:bCs/>
        </w:rPr>
      </w:pPr>
      <w:r w:rsidRPr="007F6EBC">
        <w:rPr>
          <w:bCs/>
        </w:rPr>
        <w:t>формирование доступных обучающимся с РАС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7F6EBC" w:rsidRPr="007F6EBC" w:rsidRDefault="007F6EBC" w:rsidP="006003E8">
      <w:pPr>
        <w:pStyle w:val="ConsPlusNormal"/>
        <w:numPr>
          <w:ilvl w:val="0"/>
          <w:numId w:val="596"/>
        </w:numPr>
        <w:ind w:left="426"/>
        <w:jc w:val="both"/>
        <w:rPr>
          <w:bCs/>
        </w:rPr>
      </w:pPr>
      <w:r w:rsidRPr="007F6EBC">
        <w:rPr>
          <w:bCs/>
        </w:rPr>
        <w:t>коррекция и развитие познавательной деятельности и личностных качеств обучающихся с РАС средствами математики с учетом их индивидуальных возможностей;</w:t>
      </w:r>
    </w:p>
    <w:p w:rsidR="007F6EBC" w:rsidRPr="007F6EBC" w:rsidRDefault="007F6EBC" w:rsidP="006003E8">
      <w:pPr>
        <w:pStyle w:val="ConsPlusNormal"/>
        <w:numPr>
          <w:ilvl w:val="0"/>
          <w:numId w:val="596"/>
        </w:numPr>
        <w:ind w:left="426"/>
        <w:jc w:val="both"/>
        <w:rPr>
          <w:bCs/>
        </w:rPr>
      </w:pPr>
      <w:r w:rsidRPr="007F6EBC">
        <w:rPr>
          <w:bCs/>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6E1D8A" w:rsidRDefault="006E1D8A" w:rsidP="007F6EBC">
      <w:pPr>
        <w:pStyle w:val="ConsPlusNormal"/>
        <w:ind w:firstLine="539"/>
        <w:jc w:val="both"/>
        <w:rPr>
          <w:b/>
          <w:bCs/>
          <w:i/>
        </w:rPr>
      </w:pPr>
    </w:p>
    <w:p w:rsidR="006E1D8A" w:rsidRPr="006E1D8A" w:rsidRDefault="006E1D8A" w:rsidP="007F6EBC">
      <w:pPr>
        <w:pStyle w:val="ConsPlusNormal"/>
        <w:ind w:firstLine="539"/>
        <w:jc w:val="both"/>
        <w:rPr>
          <w:b/>
          <w:bCs/>
          <w:i/>
        </w:rPr>
      </w:pPr>
      <w:r>
        <w:rPr>
          <w:b/>
          <w:bCs/>
          <w:i/>
        </w:rPr>
        <w:t>Содержание учебного предмета</w:t>
      </w:r>
    </w:p>
    <w:p w:rsidR="007F6EBC" w:rsidRPr="006E1D8A" w:rsidRDefault="007F6EBC" w:rsidP="007F6EBC">
      <w:pPr>
        <w:pStyle w:val="ConsPlusNormal"/>
        <w:ind w:firstLine="539"/>
        <w:jc w:val="both"/>
        <w:rPr>
          <w:bCs/>
          <w:i/>
          <w:u w:val="single"/>
        </w:rPr>
      </w:pPr>
      <w:r w:rsidRPr="006E1D8A">
        <w:rPr>
          <w:bCs/>
          <w:i/>
          <w:u w:val="single"/>
        </w:rPr>
        <w:t>Пропедевтика.</w:t>
      </w:r>
    </w:p>
    <w:p w:rsidR="007F6EBC" w:rsidRPr="006E1D8A" w:rsidRDefault="007F6EBC" w:rsidP="007F6EBC">
      <w:pPr>
        <w:pStyle w:val="ConsPlusNormal"/>
        <w:ind w:firstLine="539"/>
        <w:jc w:val="both"/>
        <w:rPr>
          <w:bCs/>
          <w:i/>
          <w:u w:val="single"/>
        </w:rPr>
      </w:pPr>
      <w:r w:rsidRPr="006E1D8A">
        <w:rPr>
          <w:bCs/>
          <w:i/>
          <w:u w:val="single"/>
        </w:rPr>
        <w:t>Свойства предметов</w:t>
      </w:r>
    </w:p>
    <w:p w:rsidR="007F6EBC" w:rsidRPr="007F6EBC" w:rsidRDefault="007F6EBC" w:rsidP="007F6EBC">
      <w:pPr>
        <w:pStyle w:val="ConsPlusNormal"/>
        <w:ind w:firstLine="539"/>
        <w:jc w:val="both"/>
        <w:rPr>
          <w:bCs/>
        </w:rPr>
      </w:pPr>
      <w:r w:rsidRPr="007F6EBC">
        <w:rPr>
          <w:bCs/>
        </w:rPr>
        <w:t>Предметы, обладающие определенными свойствами: цвет, форма, размер (величина), назначение. Слова: каждый, все, кроме, остальные (оставшиеся), другие.</w:t>
      </w:r>
    </w:p>
    <w:p w:rsidR="007F6EBC" w:rsidRPr="006E1D8A" w:rsidRDefault="007F6EBC" w:rsidP="007F6EBC">
      <w:pPr>
        <w:pStyle w:val="ConsPlusNormal"/>
        <w:ind w:firstLine="539"/>
        <w:jc w:val="both"/>
        <w:rPr>
          <w:bCs/>
          <w:i/>
          <w:u w:val="single"/>
        </w:rPr>
      </w:pPr>
      <w:r w:rsidRPr="006E1D8A">
        <w:rPr>
          <w:bCs/>
          <w:i/>
          <w:u w:val="single"/>
        </w:rPr>
        <w:t>Сравнение предметов</w:t>
      </w:r>
    </w:p>
    <w:p w:rsidR="007F6EBC" w:rsidRPr="006E1D8A" w:rsidRDefault="007F6EBC" w:rsidP="007F6EBC">
      <w:pPr>
        <w:pStyle w:val="ConsPlusNormal"/>
        <w:ind w:firstLine="539"/>
        <w:jc w:val="both"/>
        <w:rPr>
          <w:bCs/>
        </w:rPr>
      </w:pPr>
      <w:r w:rsidRPr="006E1D8A">
        <w:rPr>
          <w:bCs/>
        </w:rPr>
        <w:t>Сравнение двух предметов, серии предметов.</w:t>
      </w:r>
    </w:p>
    <w:p w:rsidR="007F6EBC" w:rsidRPr="007F6EBC" w:rsidRDefault="007F6EBC" w:rsidP="006E1D8A">
      <w:pPr>
        <w:pStyle w:val="ConsPlusNormal"/>
        <w:ind w:firstLine="539"/>
        <w:jc w:val="both"/>
        <w:rPr>
          <w:bCs/>
        </w:rPr>
      </w:pPr>
      <w:r w:rsidRPr="007F6EBC">
        <w:rPr>
          <w:bCs/>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w:t>
      </w:r>
      <w:r w:rsidR="006E1D8A">
        <w:rPr>
          <w:bCs/>
        </w:rPr>
        <w:t xml:space="preserve">окий, низкий, глубокий, мелкий, </w:t>
      </w:r>
      <w:r w:rsidRPr="007F6EBC">
        <w:rPr>
          <w:bCs/>
        </w:rPr>
        <w:t>толстый, тонкий).</w:t>
      </w:r>
    </w:p>
    <w:p w:rsidR="007F6EBC" w:rsidRPr="007F6EBC" w:rsidRDefault="007F6EBC" w:rsidP="007F6EBC">
      <w:pPr>
        <w:pStyle w:val="ConsPlusNormal"/>
        <w:ind w:firstLine="539"/>
        <w:jc w:val="both"/>
        <w:rPr>
          <w:bCs/>
        </w:rPr>
      </w:pPr>
      <w:r w:rsidRPr="006E1D8A">
        <w:rPr>
          <w:bCs/>
        </w:rPr>
        <w:t>Сравнение двух предметов по массе (весу):</w:t>
      </w:r>
      <w:r w:rsidRPr="007F6EBC">
        <w:rPr>
          <w:bCs/>
        </w:rPr>
        <w:t xml:space="preserve">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7F6EBC" w:rsidRPr="006E1D8A" w:rsidRDefault="007F6EBC" w:rsidP="007F6EBC">
      <w:pPr>
        <w:pStyle w:val="ConsPlusNormal"/>
        <w:ind w:firstLine="539"/>
        <w:jc w:val="both"/>
        <w:rPr>
          <w:bCs/>
          <w:i/>
          <w:u w:val="single"/>
        </w:rPr>
      </w:pPr>
      <w:r w:rsidRPr="006E1D8A">
        <w:rPr>
          <w:bCs/>
          <w:i/>
          <w:u w:val="single"/>
        </w:rPr>
        <w:t>Сравнение предметных совокупностей по количеству предметов, их составляющих</w:t>
      </w:r>
    </w:p>
    <w:p w:rsidR="007F6EBC" w:rsidRPr="007F6EBC" w:rsidRDefault="007F6EBC" w:rsidP="007F6EBC">
      <w:pPr>
        <w:pStyle w:val="ConsPlusNormal"/>
        <w:ind w:firstLine="539"/>
        <w:jc w:val="both"/>
        <w:rPr>
          <w:bCs/>
        </w:rPr>
      </w:pPr>
      <w:r w:rsidRPr="007F6EBC">
        <w:rPr>
          <w:bCs/>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7F6EBC" w:rsidRPr="007F6EBC" w:rsidRDefault="007F6EBC" w:rsidP="006E1D8A">
      <w:pPr>
        <w:pStyle w:val="ConsPlusNormal"/>
        <w:ind w:firstLine="539"/>
        <w:jc w:val="both"/>
        <w:rPr>
          <w:bCs/>
        </w:rPr>
      </w:pPr>
      <w:r w:rsidRPr="007F6EBC">
        <w:rPr>
          <w:bCs/>
        </w:rPr>
        <w:t>Сравнение количества предметов одной совокупности до и после изменения количес</w:t>
      </w:r>
      <w:r w:rsidR="006E1D8A">
        <w:rPr>
          <w:bCs/>
        </w:rPr>
        <w:t>тва предметов, ее составляющих.</w:t>
      </w:r>
    </w:p>
    <w:p w:rsidR="007F6EBC" w:rsidRPr="007F6EBC" w:rsidRDefault="007F6EBC" w:rsidP="007F6EBC">
      <w:pPr>
        <w:pStyle w:val="ConsPlusNormal"/>
        <w:ind w:firstLine="539"/>
        <w:jc w:val="both"/>
        <w:rPr>
          <w:bCs/>
        </w:rPr>
      </w:pPr>
      <w:r w:rsidRPr="007F6EBC">
        <w:rPr>
          <w:bCs/>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7F6EBC" w:rsidRPr="007F6EBC" w:rsidRDefault="007F6EBC" w:rsidP="007F6EBC">
      <w:pPr>
        <w:pStyle w:val="ConsPlusNormal"/>
        <w:ind w:firstLine="539"/>
        <w:jc w:val="both"/>
        <w:rPr>
          <w:bCs/>
        </w:rPr>
      </w:pPr>
      <w:r w:rsidRPr="007F6EBC">
        <w:rPr>
          <w:bCs/>
        </w:rPr>
        <w:t>Сравнение объемов жидкостей, сыпучих веществ</w:t>
      </w:r>
    </w:p>
    <w:p w:rsidR="007F6EBC" w:rsidRPr="007F6EBC" w:rsidRDefault="007F6EBC" w:rsidP="007F6EBC">
      <w:pPr>
        <w:pStyle w:val="ConsPlusNormal"/>
        <w:ind w:firstLine="539"/>
        <w:jc w:val="both"/>
        <w:rPr>
          <w:bCs/>
        </w:rPr>
      </w:pPr>
      <w:r w:rsidRPr="007F6EBC">
        <w:rPr>
          <w:bCs/>
        </w:rPr>
        <w:t>Сравнение объемов жидкостей, сыпучих веществ в одинаковых емкостях. Слова: больше, меньше, одинаково, равно, столько же.</w:t>
      </w:r>
    </w:p>
    <w:p w:rsidR="007F6EBC" w:rsidRPr="007F6EBC" w:rsidRDefault="007F6EBC" w:rsidP="007F6EBC">
      <w:pPr>
        <w:pStyle w:val="ConsPlusNormal"/>
        <w:ind w:firstLine="539"/>
        <w:jc w:val="both"/>
        <w:rPr>
          <w:bCs/>
        </w:rPr>
      </w:pPr>
      <w:r w:rsidRPr="007F6EBC">
        <w:rPr>
          <w:bCs/>
        </w:rPr>
        <w:t>Сравнение объемов жидкостей, сыпучего вещества в одной емкости до и после изменения объема.</w:t>
      </w:r>
    </w:p>
    <w:p w:rsidR="007F6EBC" w:rsidRPr="006E1D8A" w:rsidRDefault="007F6EBC" w:rsidP="007F6EBC">
      <w:pPr>
        <w:pStyle w:val="ConsPlusNormal"/>
        <w:ind w:firstLine="539"/>
        <w:jc w:val="both"/>
        <w:rPr>
          <w:bCs/>
          <w:i/>
          <w:u w:val="single"/>
        </w:rPr>
      </w:pPr>
      <w:r w:rsidRPr="006E1D8A">
        <w:rPr>
          <w:bCs/>
          <w:i/>
          <w:u w:val="single"/>
        </w:rPr>
        <w:t>Положение предметов в пространстве, на плоскости</w:t>
      </w:r>
    </w:p>
    <w:p w:rsidR="007F6EBC" w:rsidRPr="007F6EBC" w:rsidRDefault="007F6EBC" w:rsidP="007F6EBC">
      <w:pPr>
        <w:pStyle w:val="ConsPlusNormal"/>
        <w:ind w:firstLine="539"/>
        <w:jc w:val="both"/>
        <w:rPr>
          <w:bCs/>
        </w:rPr>
      </w:pPr>
      <w:r w:rsidRPr="007F6EBC">
        <w:rPr>
          <w:bCs/>
        </w:rPr>
        <w:lastRenderedPageBreak/>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7F6EBC" w:rsidRPr="007F6EBC" w:rsidRDefault="007F6EBC" w:rsidP="007F6EBC">
      <w:pPr>
        <w:pStyle w:val="ConsPlusNormal"/>
        <w:ind w:firstLine="539"/>
        <w:jc w:val="both"/>
        <w:rPr>
          <w:bCs/>
        </w:rPr>
      </w:pPr>
      <w:r w:rsidRPr="007F6EBC">
        <w:rPr>
          <w:bCs/>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7F6EBC" w:rsidRPr="006E1D8A" w:rsidRDefault="007F6EBC" w:rsidP="007F6EBC">
      <w:pPr>
        <w:pStyle w:val="ConsPlusNormal"/>
        <w:ind w:firstLine="539"/>
        <w:jc w:val="both"/>
        <w:rPr>
          <w:bCs/>
          <w:i/>
          <w:u w:val="single"/>
        </w:rPr>
      </w:pPr>
      <w:r w:rsidRPr="006E1D8A">
        <w:rPr>
          <w:bCs/>
          <w:i/>
          <w:u w:val="single"/>
        </w:rPr>
        <w:t>Единицы измерения и их соотношения</w:t>
      </w:r>
    </w:p>
    <w:p w:rsidR="007F6EBC" w:rsidRPr="007F6EBC" w:rsidRDefault="007F6EBC" w:rsidP="007F6EBC">
      <w:pPr>
        <w:pStyle w:val="ConsPlusNormal"/>
        <w:ind w:firstLine="539"/>
        <w:jc w:val="both"/>
        <w:rPr>
          <w:bCs/>
        </w:rPr>
      </w:pPr>
      <w:r w:rsidRPr="007F6EBC">
        <w:rPr>
          <w:bCs/>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7F6EBC" w:rsidRPr="007F6EBC" w:rsidRDefault="007F6EBC" w:rsidP="007F6EBC">
      <w:pPr>
        <w:pStyle w:val="ConsPlusNormal"/>
        <w:ind w:firstLine="539"/>
        <w:jc w:val="both"/>
        <w:rPr>
          <w:bCs/>
        </w:rPr>
      </w:pPr>
      <w:r w:rsidRPr="007F6EBC">
        <w:rPr>
          <w:bCs/>
        </w:rPr>
        <w:t>Сравнение по возрасту: молодой, старый, моложе, старше.</w:t>
      </w:r>
    </w:p>
    <w:p w:rsidR="007F6EBC" w:rsidRPr="006E1D8A" w:rsidRDefault="007F6EBC" w:rsidP="007F6EBC">
      <w:pPr>
        <w:pStyle w:val="ConsPlusNormal"/>
        <w:ind w:firstLine="539"/>
        <w:jc w:val="both"/>
        <w:rPr>
          <w:bCs/>
          <w:i/>
          <w:u w:val="single"/>
        </w:rPr>
      </w:pPr>
      <w:r w:rsidRPr="006E1D8A">
        <w:rPr>
          <w:bCs/>
          <w:i/>
          <w:u w:val="single"/>
        </w:rPr>
        <w:t>Геометрический материал</w:t>
      </w:r>
    </w:p>
    <w:p w:rsidR="007F6EBC" w:rsidRPr="007F6EBC" w:rsidRDefault="007F6EBC" w:rsidP="007F6EBC">
      <w:pPr>
        <w:pStyle w:val="ConsPlusNormal"/>
        <w:ind w:firstLine="539"/>
        <w:jc w:val="both"/>
        <w:rPr>
          <w:bCs/>
        </w:rPr>
      </w:pPr>
      <w:r w:rsidRPr="007F6EBC">
        <w:rPr>
          <w:bCs/>
        </w:rPr>
        <w:t>Круг, квадрат, прямоугольник, треугольник. Шар, куб, брус.</w:t>
      </w:r>
    </w:p>
    <w:p w:rsidR="007F6EBC" w:rsidRPr="007F6EBC" w:rsidRDefault="007F6EBC" w:rsidP="007F6EBC">
      <w:pPr>
        <w:pStyle w:val="ConsPlusNormal"/>
        <w:ind w:firstLine="539"/>
        <w:jc w:val="both"/>
        <w:rPr>
          <w:bCs/>
        </w:rPr>
      </w:pPr>
      <w:r w:rsidRPr="007F6EBC">
        <w:rPr>
          <w:bCs/>
        </w:rPr>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7F6EBC" w:rsidRPr="007F6EBC" w:rsidRDefault="007F6EBC" w:rsidP="007F6EBC">
      <w:pPr>
        <w:pStyle w:val="ConsPlusNormal"/>
        <w:ind w:firstLine="539"/>
        <w:jc w:val="both"/>
        <w:rPr>
          <w:bCs/>
        </w:rPr>
      </w:pPr>
      <w:r w:rsidRPr="007F6EBC">
        <w:rPr>
          <w:bCs/>
        </w:rPr>
        <w:t>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7F6EBC" w:rsidRPr="007F6EBC" w:rsidRDefault="007F6EBC" w:rsidP="007F6EBC">
      <w:pPr>
        <w:pStyle w:val="ConsPlusNormal"/>
        <w:ind w:firstLine="539"/>
        <w:jc w:val="both"/>
        <w:rPr>
          <w:bCs/>
        </w:rPr>
      </w:pPr>
      <w:r w:rsidRPr="007F6EBC">
        <w:rPr>
          <w:bCs/>
        </w:rPr>
        <w:t>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7F6EBC" w:rsidRPr="007F6EBC" w:rsidRDefault="007F6EBC" w:rsidP="007F6EBC">
      <w:pPr>
        <w:pStyle w:val="ConsPlusNormal"/>
        <w:ind w:firstLine="539"/>
        <w:jc w:val="both"/>
        <w:rPr>
          <w:bCs/>
        </w:rPr>
      </w:pPr>
      <w:r w:rsidRPr="007F6EBC">
        <w:rPr>
          <w:bCs/>
        </w:rP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7F6EBC" w:rsidRPr="007F6EBC" w:rsidRDefault="007F6EBC" w:rsidP="006E1D8A">
      <w:pPr>
        <w:pStyle w:val="ConsPlusNormal"/>
        <w:ind w:firstLine="539"/>
        <w:jc w:val="both"/>
        <w:rPr>
          <w:bCs/>
        </w:rPr>
      </w:pPr>
      <w:r w:rsidRPr="007F6EBC">
        <w:rPr>
          <w:bCs/>
        </w:rPr>
        <w:t>Геометрический материал. Пространственные отношения. Взаимное расположение предметов в пространстве и на плоскости (выше—ниже, слева—справа, сверху—сниз</w:t>
      </w:r>
      <w:r w:rsidR="006E1D8A">
        <w:rPr>
          <w:bCs/>
        </w:rPr>
        <w:t>у, ближе— дальше, между и пр.).</w:t>
      </w:r>
      <w:r w:rsidRPr="007F6EBC">
        <w:rPr>
          <w:bCs/>
        </w:rPr>
        <w:t xml:space="preserve"> </w:t>
      </w:r>
    </w:p>
    <w:p w:rsidR="007F6EBC" w:rsidRPr="007F6EBC" w:rsidRDefault="007F6EBC" w:rsidP="007F6EBC">
      <w:pPr>
        <w:pStyle w:val="ConsPlusNormal"/>
        <w:ind w:firstLine="539"/>
        <w:jc w:val="both"/>
        <w:rPr>
          <w:bCs/>
        </w:rPr>
      </w:pPr>
      <w:r w:rsidRPr="007F6EBC">
        <w:rPr>
          <w:bCs/>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7F6EBC" w:rsidRPr="007F6EBC" w:rsidRDefault="007F6EBC" w:rsidP="007F6EBC">
      <w:pPr>
        <w:pStyle w:val="ConsPlusNormal"/>
        <w:ind w:firstLine="539"/>
        <w:jc w:val="both"/>
        <w:rPr>
          <w:bCs/>
        </w:rPr>
      </w:pPr>
      <w:r w:rsidRPr="007F6EBC">
        <w:rPr>
          <w:bCs/>
        </w:rPr>
        <w:t>Измерение длины отрезка. Сложение и вычитание отрезков. Измерение отрезков ломаной и вычисление ее длины.</w:t>
      </w:r>
    </w:p>
    <w:p w:rsidR="007F6EBC" w:rsidRPr="007F6EBC" w:rsidRDefault="007F6EBC" w:rsidP="007F6EBC">
      <w:pPr>
        <w:pStyle w:val="ConsPlusNormal"/>
        <w:ind w:firstLine="539"/>
        <w:jc w:val="both"/>
        <w:rPr>
          <w:bCs/>
        </w:rPr>
      </w:pPr>
      <w:r w:rsidRPr="007F6EBC">
        <w:rPr>
          <w:bCs/>
        </w:rPr>
        <w:t>Взаимное положение на плоскости геометрических фигур (пересечение, точки пересечения).</w:t>
      </w:r>
    </w:p>
    <w:p w:rsidR="007F6EBC" w:rsidRPr="007F6EBC" w:rsidRDefault="007F6EBC" w:rsidP="007F6EBC">
      <w:pPr>
        <w:pStyle w:val="ConsPlusNormal"/>
        <w:ind w:firstLine="539"/>
        <w:jc w:val="both"/>
        <w:rPr>
          <w:bCs/>
        </w:rPr>
      </w:pPr>
      <w:r w:rsidRPr="007F6EBC">
        <w:rPr>
          <w:bCs/>
        </w:rPr>
        <w:t>Геометрические формы в окружающем мире. Распознавание и называние: куб, шар.</w:t>
      </w:r>
    </w:p>
    <w:p w:rsidR="006E1D8A" w:rsidRDefault="006E1D8A" w:rsidP="007F6EBC">
      <w:pPr>
        <w:pStyle w:val="ConsPlusNormal"/>
        <w:ind w:firstLine="539"/>
        <w:jc w:val="both"/>
        <w:rPr>
          <w:b/>
          <w:bCs/>
          <w:i/>
        </w:rPr>
      </w:pPr>
    </w:p>
    <w:p w:rsidR="006E1D8A" w:rsidRPr="006E1D8A" w:rsidRDefault="006E1D8A" w:rsidP="007F6EBC">
      <w:pPr>
        <w:pStyle w:val="ConsPlusNormal"/>
        <w:ind w:firstLine="539"/>
        <w:jc w:val="both"/>
        <w:rPr>
          <w:b/>
          <w:bCs/>
          <w:i/>
        </w:rPr>
      </w:pPr>
      <w:r w:rsidRPr="006E1D8A">
        <w:rPr>
          <w:b/>
          <w:bCs/>
          <w:i/>
        </w:rPr>
        <w:t>Планируемые результаты</w:t>
      </w:r>
    </w:p>
    <w:p w:rsidR="007F6EBC" w:rsidRPr="007F6EBC" w:rsidRDefault="007F6EBC" w:rsidP="007F6EBC">
      <w:pPr>
        <w:pStyle w:val="ConsPlusNormal"/>
        <w:ind w:firstLine="539"/>
        <w:jc w:val="both"/>
        <w:rPr>
          <w:bCs/>
        </w:rPr>
      </w:pPr>
      <w:r w:rsidRPr="007F6EBC">
        <w:rPr>
          <w:bCs/>
        </w:rPr>
        <w:t>Минимальный и достаточный уровни усвоения предметных результатов обучающимися с РАС и легкой умственной отсталостью по предметной области "Математика" на конец обучения в младших классах</w:t>
      </w:r>
    </w:p>
    <w:p w:rsidR="007F6EBC" w:rsidRPr="007F6EBC" w:rsidRDefault="007F6EBC" w:rsidP="007F6EBC">
      <w:pPr>
        <w:pStyle w:val="ConsPlusNormal"/>
        <w:ind w:firstLine="539"/>
        <w:jc w:val="both"/>
        <w:rPr>
          <w:bCs/>
        </w:rPr>
      </w:pPr>
      <w:r w:rsidRPr="007F6EBC">
        <w:rPr>
          <w:bCs/>
        </w:rPr>
        <w:lastRenderedPageBreak/>
        <w:t>Минимальный уровень:</w:t>
      </w:r>
    </w:p>
    <w:p w:rsidR="007F6EBC" w:rsidRPr="007F6EBC" w:rsidRDefault="007F6EBC" w:rsidP="006003E8">
      <w:pPr>
        <w:pStyle w:val="ConsPlusNormal"/>
        <w:numPr>
          <w:ilvl w:val="0"/>
          <w:numId w:val="607"/>
        </w:numPr>
        <w:ind w:left="426"/>
        <w:jc w:val="both"/>
        <w:rPr>
          <w:bCs/>
        </w:rPr>
      </w:pPr>
      <w:r w:rsidRPr="007F6EBC">
        <w:rPr>
          <w:bCs/>
        </w:rPr>
        <w:t>знать числовой ряд 1—100 в прямом порядке и откладывать, используя счетный материал, любые числа в пределах 100;</w:t>
      </w:r>
    </w:p>
    <w:p w:rsidR="007F6EBC" w:rsidRPr="007F6EBC" w:rsidRDefault="007F6EBC" w:rsidP="006003E8">
      <w:pPr>
        <w:pStyle w:val="ConsPlusNormal"/>
        <w:numPr>
          <w:ilvl w:val="0"/>
          <w:numId w:val="607"/>
        </w:numPr>
        <w:ind w:left="426"/>
        <w:jc w:val="both"/>
        <w:rPr>
          <w:bCs/>
        </w:rPr>
      </w:pPr>
      <w:r w:rsidRPr="007F6EBC">
        <w:rPr>
          <w:bCs/>
        </w:rPr>
        <w:t>знать названия компонентов сложения, вычитания, умножения, деления;</w:t>
      </w:r>
    </w:p>
    <w:p w:rsidR="007F6EBC" w:rsidRPr="007F6EBC" w:rsidRDefault="007F6EBC" w:rsidP="006003E8">
      <w:pPr>
        <w:pStyle w:val="ConsPlusNormal"/>
        <w:numPr>
          <w:ilvl w:val="0"/>
          <w:numId w:val="607"/>
        </w:numPr>
        <w:ind w:left="426"/>
        <w:jc w:val="both"/>
        <w:rPr>
          <w:bCs/>
        </w:rPr>
      </w:pPr>
      <w:r w:rsidRPr="007F6EBC">
        <w:rPr>
          <w:bCs/>
        </w:rPr>
        <w:t>понимать смысл арифметических действий сложения и вычитания, умножения и деления (на равные части).</w:t>
      </w:r>
    </w:p>
    <w:p w:rsidR="007F6EBC" w:rsidRPr="007F6EBC" w:rsidRDefault="007F6EBC" w:rsidP="006003E8">
      <w:pPr>
        <w:pStyle w:val="ConsPlusNormal"/>
        <w:numPr>
          <w:ilvl w:val="0"/>
          <w:numId w:val="607"/>
        </w:numPr>
        <w:ind w:left="426"/>
        <w:jc w:val="both"/>
        <w:rPr>
          <w:bCs/>
        </w:rPr>
      </w:pPr>
      <w:r w:rsidRPr="007F6EBC">
        <w:rPr>
          <w:bCs/>
        </w:rPr>
        <w:t>знать таблицу умножения однозначных чисел до 5;</w:t>
      </w:r>
    </w:p>
    <w:p w:rsidR="007F6EBC" w:rsidRPr="007F6EBC" w:rsidRDefault="007F6EBC" w:rsidP="006003E8">
      <w:pPr>
        <w:pStyle w:val="ConsPlusNormal"/>
        <w:numPr>
          <w:ilvl w:val="0"/>
          <w:numId w:val="607"/>
        </w:numPr>
        <w:ind w:left="426"/>
        <w:jc w:val="both"/>
        <w:rPr>
          <w:bCs/>
        </w:rPr>
      </w:pPr>
      <w:r w:rsidRPr="007F6EBC">
        <w:rPr>
          <w:bCs/>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7F6EBC" w:rsidRPr="007F6EBC" w:rsidRDefault="007F6EBC" w:rsidP="006003E8">
      <w:pPr>
        <w:pStyle w:val="ConsPlusNormal"/>
        <w:numPr>
          <w:ilvl w:val="0"/>
          <w:numId w:val="607"/>
        </w:numPr>
        <w:ind w:left="426"/>
        <w:jc w:val="both"/>
        <w:rPr>
          <w:bCs/>
        </w:rPr>
      </w:pPr>
      <w:r w:rsidRPr="007F6EBC">
        <w:rPr>
          <w:bCs/>
        </w:rPr>
        <w:t>знать порядок действий в примерах в два арифметических действия; знать и применять переместительное свойство сложения и умножения;</w:t>
      </w:r>
    </w:p>
    <w:p w:rsidR="007F6EBC" w:rsidRPr="007F6EBC" w:rsidRDefault="007F6EBC" w:rsidP="006003E8">
      <w:pPr>
        <w:pStyle w:val="ConsPlusNormal"/>
        <w:numPr>
          <w:ilvl w:val="0"/>
          <w:numId w:val="607"/>
        </w:numPr>
        <w:ind w:left="426"/>
        <w:jc w:val="both"/>
        <w:rPr>
          <w:bCs/>
        </w:rPr>
      </w:pPr>
      <w:r w:rsidRPr="007F6EBC">
        <w:rPr>
          <w:bCs/>
        </w:rPr>
        <w:t>выполнять устные и письменные действия сложения и вычитания чисел в пределах</w:t>
      </w:r>
    </w:p>
    <w:p w:rsidR="007F6EBC" w:rsidRPr="007F6EBC" w:rsidRDefault="007F6EBC" w:rsidP="006003E8">
      <w:pPr>
        <w:pStyle w:val="ConsPlusNormal"/>
        <w:numPr>
          <w:ilvl w:val="0"/>
          <w:numId w:val="607"/>
        </w:numPr>
        <w:ind w:left="426"/>
        <w:jc w:val="both"/>
        <w:rPr>
          <w:bCs/>
        </w:rPr>
      </w:pPr>
      <w:r w:rsidRPr="007F6EBC">
        <w:rPr>
          <w:bCs/>
        </w:rPr>
        <w:t>100;</w:t>
      </w:r>
    </w:p>
    <w:p w:rsidR="007F6EBC" w:rsidRPr="007F6EBC" w:rsidRDefault="007F6EBC" w:rsidP="006003E8">
      <w:pPr>
        <w:pStyle w:val="ConsPlusNormal"/>
        <w:numPr>
          <w:ilvl w:val="0"/>
          <w:numId w:val="607"/>
        </w:numPr>
        <w:ind w:left="426"/>
        <w:jc w:val="both"/>
        <w:rPr>
          <w:bCs/>
        </w:rPr>
      </w:pPr>
      <w:r w:rsidRPr="007F6EBC">
        <w:rPr>
          <w:bCs/>
        </w:rPr>
        <w:t>знать</w:t>
      </w:r>
      <w:r w:rsidRPr="007F6EBC">
        <w:rPr>
          <w:bCs/>
        </w:rPr>
        <w:tab/>
        <w:t>единицы   (меры)   измерения   стоимости,   длины,   массы,   времени</w:t>
      </w:r>
      <w:r w:rsidRPr="007F6EBC">
        <w:rPr>
          <w:bCs/>
        </w:rPr>
        <w:tab/>
        <w:t>и</w:t>
      </w:r>
      <w:r w:rsidRPr="007F6EBC">
        <w:rPr>
          <w:bCs/>
        </w:rPr>
        <w:tab/>
        <w:t>их</w:t>
      </w:r>
    </w:p>
    <w:p w:rsidR="007F6EBC" w:rsidRPr="007F6EBC" w:rsidRDefault="007F6EBC" w:rsidP="006003E8">
      <w:pPr>
        <w:pStyle w:val="ConsPlusNormal"/>
        <w:numPr>
          <w:ilvl w:val="0"/>
          <w:numId w:val="607"/>
        </w:numPr>
        <w:ind w:left="426"/>
        <w:jc w:val="both"/>
        <w:rPr>
          <w:bCs/>
        </w:rPr>
      </w:pPr>
      <w:r w:rsidRPr="007F6EBC">
        <w:rPr>
          <w:bCs/>
        </w:rPr>
        <w:t>соотношения;</w:t>
      </w:r>
    </w:p>
    <w:p w:rsidR="007F6EBC" w:rsidRPr="007F6EBC" w:rsidRDefault="007F6EBC" w:rsidP="006003E8">
      <w:pPr>
        <w:pStyle w:val="ConsPlusNormal"/>
        <w:numPr>
          <w:ilvl w:val="0"/>
          <w:numId w:val="607"/>
        </w:numPr>
        <w:ind w:left="426"/>
        <w:jc w:val="both"/>
        <w:rPr>
          <w:bCs/>
        </w:rPr>
      </w:pPr>
      <w:r w:rsidRPr="007F6EBC">
        <w:rPr>
          <w:bCs/>
        </w:rPr>
        <w:t>различать числа, полученные при счете и измерении, записывать числа, полученные при измерении двумя мерами;</w:t>
      </w:r>
    </w:p>
    <w:p w:rsidR="007F6EBC" w:rsidRPr="007F6EBC" w:rsidRDefault="007F6EBC" w:rsidP="006003E8">
      <w:pPr>
        <w:pStyle w:val="ConsPlusNormal"/>
        <w:numPr>
          <w:ilvl w:val="0"/>
          <w:numId w:val="607"/>
        </w:numPr>
        <w:ind w:left="426"/>
        <w:jc w:val="both"/>
        <w:rPr>
          <w:bCs/>
        </w:rPr>
      </w:pPr>
      <w:r w:rsidRPr="007F6EBC">
        <w:rPr>
          <w:bCs/>
        </w:rPr>
        <w:t>пользоваться календарем для установления порядка месяцев в году, количества суток в месяцах;</w:t>
      </w:r>
    </w:p>
    <w:p w:rsidR="007F6EBC" w:rsidRPr="007F6EBC" w:rsidRDefault="007F6EBC" w:rsidP="006003E8">
      <w:pPr>
        <w:pStyle w:val="ConsPlusNormal"/>
        <w:numPr>
          <w:ilvl w:val="0"/>
          <w:numId w:val="607"/>
        </w:numPr>
        <w:ind w:left="426"/>
        <w:jc w:val="both"/>
        <w:rPr>
          <w:bCs/>
        </w:rPr>
      </w:pPr>
      <w:r w:rsidRPr="007F6EBC">
        <w:rPr>
          <w:bCs/>
        </w:rPr>
        <w:t>определять время по часам хотя бы одним способом;</w:t>
      </w:r>
    </w:p>
    <w:p w:rsidR="007F6EBC" w:rsidRPr="007F6EBC" w:rsidRDefault="007F6EBC" w:rsidP="006003E8">
      <w:pPr>
        <w:pStyle w:val="ConsPlusNormal"/>
        <w:numPr>
          <w:ilvl w:val="0"/>
          <w:numId w:val="607"/>
        </w:numPr>
        <w:ind w:left="426"/>
        <w:jc w:val="both"/>
        <w:rPr>
          <w:bCs/>
        </w:rPr>
      </w:pPr>
      <w:r w:rsidRPr="007F6EBC">
        <w:rPr>
          <w:bCs/>
        </w:rPr>
        <w:t>решать, составлять, иллюстрировать изученные простые арифметические задачи; решать составные арифметические задачи в два действия (с помощью учителя); различать замкнутые, незамкнутые кривые, ломаные линии, вычислять длину</w:t>
      </w:r>
    </w:p>
    <w:p w:rsidR="007F6EBC" w:rsidRPr="007F6EBC" w:rsidRDefault="007F6EBC" w:rsidP="006003E8">
      <w:pPr>
        <w:pStyle w:val="ConsPlusNormal"/>
        <w:numPr>
          <w:ilvl w:val="0"/>
          <w:numId w:val="607"/>
        </w:numPr>
        <w:ind w:left="426"/>
        <w:jc w:val="both"/>
        <w:rPr>
          <w:bCs/>
        </w:rPr>
      </w:pPr>
      <w:r w:rsidRPr="007F6EBC">
        <w:rPr>
          <w:bCs/>
        </w:rPr>
        <w:t>ломаной;</w:t>
      </w:r>
    </w:p>
    <w:p w:rsidR="007F6EBC" w:rsidRPr="007F6EBC" w:rsidRDefault="007F6EBC" w:rsidP="006003E8">
      <w:pPr>
        <w:pStyle w:val="ConsPlusNormal"/>
        <w:numPr>
          <w:ilvl w:val="0"/>
          <w:numId w:val="607"/>
        </w:numPr>
        <w:ind w:left="426"/>
        <w:jc w:val="both"/>
        <w:rPr>
          <w:bCs/>
        </w:rPr>
      </w:pPr>
      <w:r w:rsidRPr="007F6EBC">
        <w:rPr>
          <w:bCs/>
        </w:rPr>
        <w:t>узнавать, называть, моделировать взаимное положение двух прямых, кривых линий, фигур, находить точки пересечения без вычерчивания;</w:t>
      </w:r>
    </w:p>
    <w:p w:rsidR="007F6EBC" w:rsidRPr="007F6EBC" w:rsidRDefault="007F6EBC" w:rsidP="006003E8">
      <w:pPr>
        <w:pStyle w:val="ConsPlusNormal"/>
        <w:numPr>
          <w:ilvl w:val="0"/>
          <w:numId w:val="607"/>
        </w:numPr>
        <w:ind w:left="426"/>
        <w:jc w:val="both"/>
        <w:rPr>
          <w:bCs/>
        </w:rPr>
      </w:pPr>
      <w:r w:rsidRPr="007F6EBC">
        <w:rPr>
          <w:bCs/>
        </w:rPr>
        <w:t>знать названия элементов четырехугольников, чертить прямоугольник (квадрат) с помощью чертежного треугольника на нелинованной бумаге (с помощью учителя).</w:t>
      </w:r>
    </w:p>
    <w:p w:rsidR="007F6EBC" w:rsidRPr="007F6EBC" w:rsidRDefault="007F6EBC" w:rsidP="006003E8">
      <w:pPr>
        <w:pStyle w:val="ConsPlusNormal"/>
        <w:numPr>
          <w:ilvl w:val="0"/>
          <w:numId w:val="607"/>
        </w:numPr>
        <w:ind w:left="426"/>
        <w:jc w:val="both"/>
        <w:rPr>
          <w:bCs/>
        </w:rPr>
      </w:pPr>
      <w:r w:rsidRPr="007F6EBC">
        <w:rPr>
          <w:bCs/>
        </w:rPr>
        <w:t>различать окружность и круг, чертить окружности разных радиусов. чертить окружности разных радиусов, различать окружность и круг. Достаточный уровень:</w:t>
      </w:r>
    </w:p>
    <w:p w:rsidR="007F6EBC" w:rsidRPr="007F6EBC" w:rsidRDefault="007F6EBC" w:rsidP="006003E8">
      <w:pPr>
        <w:pStyle w:val="ConsPlusNormal"/>
        <w:numPr>
          <w:ilvl w:val="0"/>
          <w:numId w:val="607"/>
        </w:numPr>
        <w:ind w:left="426"/>
        <w:jc w:val="both"/>
        <w:rPr>
          <w:bCs/>
        </w:rPr>
      </w:pPr>
      <w:r w:rsidRPr="007F6EBC">
        <w:rPr>
          <w:bCs/>
        </w:rPr>
        <w:t>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7F6EBC" w:rsidRPr="007F6EBC" w:rsidRDefault="007F6EBC" w:rsidP="006003E8">
      <w:pPr>
        <w:pStyle w:val="ConsPlusNormal"/>
        <w:numPr>
          <w:ilvl w:val="0"/>
          <w:numId w:val="607"/>
        </w:numPr>
        <w:ind w:left="426"/>
        <w:jc w:val="both"/>
        <w:rPr>
          <w:bCs/>
        </w:rPr>
      </w:pPr>
      <w:r w:rsidRPr="007F6EBC">
        <w:rPr>
          <w:bCs/>
        </w:rPr>
        <w:t>знать названия компонентов сложения, вычитания, умножения, деления;</w:t>
      </w:r>
    </w:p>
    <w:p w:rsidR="007F6EBC" w:rsidRPr="007F6EBC" w:rsidRDefault="007F6EBC" w:rsidP="006003E8">
      <w:pPr>
        <w:pStyle w:val="ConsPlusNormal"/>
        <w:numPr>
          <w:ilvl w:val="0"/>
          <w:numId w:val="607"/>
        </w:numPr>
        <w:ind w:left="426"/>
        <w:jc w:val="both"/>
        <w:rPr>
          <w:bCs/>
        </w:rPr>
      </w:pPr>
      <w:r w:rsidRPr="007F6EBC">
        <w:rPr>
          <w:bCs/>
        </w:rPr>
        <w:t>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w:t>
      </w:r>
      <w:r w:rsidR="006E1D8A">
        <w:rPr>
          <w:bCs/>
        </w:rPr>
        <w:t xml:space="preserve"> и записи каждого вида деления;</w:t>
      </w:r>
    </w:p>
    <w:p w:rsidR="007F6EBC" w:rsidRPr="007F6EBC" w:rsidRDefault="007F6EBC" w:rsidP="006003E8">
      <w:pPr>
        <w:pStyle w:val="ConsPlusNormal"/>
        <w:numPr>
          <w:ilvl w:val="0"/>
          <w:numId w:val="607"/>
        </w:numPr>
        <w:ind w:left="426"/>
        <w:jc w:val="both"/>
        <w:rPr>
          <w:bCs/>
        </w:rPr>
      </w:pPr>
      <w:r w:rsidRPr="007F6EBC">
        <w:rPr>
          <w:bCs/>
        </w:rPr>
        <w:t>знать таблицы умножения всех однозначных чисел и числа 10, правило умножения чисел 1 и 0, на 1 и 0, деления 0 и деления на 1, на 10;</w:t>
      </w:r>
    </w:p>
    <w:p w:rsidR="007F6EBC" w:rsidRPr="007F6EBC" w:rsidRDefault="007F6EBC" w:rsidP="006003E8">
      <w:pPr>
        <w:pStyle w:val="ConsPlusNormal"/>
        <w:numPr>
          <w:ilvl w:val="0"/>
          <w:numId w:val="607"/>
        </w:numPr>
        <w:ind w:left="426"/>
        <w:jc w:val="both"/>
        <w:rPr>
          <w:bCs/>
        </w:rPr>
      </w:pPr>
      <w:r w:rsidRPr="007F6EBC">
        <w:rPr>
          <w:bCs/>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7F6EBC" w:rsidRPr="007F6EBC" w:rsidRDefault="007F6EBC" w:rsidP="006003E8">
      <w:pPr>
        <w:pStyle w:val="ConsPlusNormal"/>
        <w:numPr>
          <w:ilvl w:val="0"/>
          <w:numId w:val="607"/>
        </w:numPr>
        <w:ind w:left="426"/>
        <w:jc w:val="both"/>
        <w:rPr>
          <w:bCs/>
        </w:rPr>
      </w:pPr>
      <w:r w:rsidRPr="007F6EBC">
        <w:rPr>
          <w:bCs/>
        </w:rPr>
        <w:t>знать порядок действий в примерах в 2-3 арифметических действия; знать и применять переместительное свойство сложения и умножения;</w:t>
      </w:r>
    </w:p>
    <w:p w:rsidR="007F6EBC" w:rsidRPr="007F6EBC" w:rsidRDefault="007F6EBC" w:rsidP="006003E8">
      <w:pPr>
        <w:pStyle w:val="ConsPlusNormal"/>
        <w:numPr>
          <w:ilvl w:val="0"/>
          <w:numId w:val="607"/>
        </w:numPr>
        <w:ind w:left="426"/>
        <w:jc w:val="both"/>
        <w:rPr>
          <w:bCs/>
        </w:rPr>
      </w:pPr>
      <w:r w:rsidRPr="007F6EBC">
        <w:rPr>
          <w:bCs/>
        </w:rPr>
        <w:t>выполнять устные и письменные действия сложения и вычитания чисел в пределах</w:t>
      </w:r>
    </w:p>
    <w:p w:rsidR="007F6EBC" w:rsidRPr="007F6EBC" w:rsidRDefault="007F6EBC" w:rsidP="006003E8">
      <w:pPr>
        <w:pStyle w:val="ConsPlusNormal"/>
        <w:numPr>
          <w:ilvl w:val="0"/>
          <w:numId w:val="607"/>
        </w:numPr>
        <w:ind w:left="426"/>
        <w:jc w:val="both"/>
        <w:rPr>
          <w:bCs/>
        </w:rPr>
      </w:pPr>
      <w:r w:rsidRPr="007F6EBC">
        <w:rPr>
          <w:bCs/>
        </w:rPr>
        <w:t>100;</w:t>
      </w:r>
    </w:p>
    <w:p w:rsidR="007F6EBC" w:rsidRPr="007F6EBC" w:rsidRDefault="007F6EBC" w:rsidP="006003E8">
      <w:pPr>
        <w:pStyle w:val="ConsPlusNormal"/>
        <w:numPr>
          <w:ilvl w:val="0"/>
          <w:numId w:val="607"/>
        </w:numPr>
        <w:ind w:left="426"/>
        <w:jc w:val="both"/>
        <w:rPr>
          <w:bCs/>
        </w:rPr>
      </w:pPr>
      <w:r w:rsidRPr="007F6EBC">
        <w:rPr>
          <w:bCs/>
        </w:rPr>
        <w:t>знать</w:t>
      </w:r>
      <w:r w:rsidRPr="007F6EBC">
        <w:rPr>
          <w:bCs/>
        </w:rPr>
        <w:tab/>
        <w:t>единицы   (меры)   измерения   стоимости,   длины,   массы,   времени</w:t>
      </w:r>
      <w:r w:rsidRPr="007F6EBC">
        <w:rPr>
          <w:bCs/>
        </w:rPr>
        <w:tab/>
        <w:t>и</w:t>
      </w:r>
      <w:r w:rsidRPr="007F6EBC">
        <w:rPr>
          <w:bCs/>
        </w:rPr>
        <w:tab/>
        <w:t>их</w:t>
      </w:r>
    </w:p>
    <w:p w:rsidR="007F6EBC" w:rsidRPr="007F6EBC" w:rsidRDefault="007F6EBC" w:rsidP="006003E8">
      <w:pPr>
        <w:pStyle w:val="ConsPlusNormal"/>
        <w:numPr>
          <w:ilvl w:val="0"/>
          <w:numId w:val="607"/>
        </w:numPr>
        <w:ind w:left="426"/>
        <w:jc w:val="both"/>
        <w:rPr>
          <w:bCs/>
        </w:rPr>
      </w:pPr>
      <w:r w:rsidRPr="007F6EBC">
        <w:rPr>
          <w:bCs/>
        </w:rPr>
        <w:t>соотношения;</w:t>
      </w:r>
    </w:p>
    <w:p w:rsidR="007F6EBC" w:rsidRPr="007F6EBC" w:rsidRDefault="007F6EBC" w:rsidP="006003E8">
      <w:pPr>
        <w:pStyle w:val="ConsPlusNormal"/>
        <w:numPr>
          <w:ilvl w:val="0"/>
          <w:numId w:val="607"/>
        </w:numPr>
        <w:ind w:left="426"/>
        <w:jc w:val="both"/>
        <w:rPr>
          <w:bCs/>
        </w:rPr>
      </w:pPr>
      <w:r w:rsidRPr="007F6EBC">
        <w:rPr>
          <w:bCs/>
        </w:rPr>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rsidR="007F6EBC" w:rsidRPr="007F6EBC" w:rsidRDefault="007F6EBC" w:rsidP="006003E8">
      <w:pPr>
        <w:pStyle w:val="ConsPlusNormal"/>
        <w:numPr>
          <w:ilvl w:val="0"/>
          <w:numId w:val="607"/>
        </w:numPr>
        <w:ind w:left="426"/>
        <w:jc w:val="both"/>
        <w:rPr>
          <w:bCs/>
        </w:rPr>
      </w:pPr>
      <w:r w:rsidRPr="007F6EBC">
        <w:rPr>
          <w:bCs/>
        </w:rPr>
        <w:t>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w:t>
      </w:r>
    </w:p>
    <w:p w:rsidR="007F6EBC" w:rsidRPr="007F6EBC" w:rsidRDefault="007F6EBC" w:rsidP="006003E8">
      <w:pPr>
        <w:pStyle w:val="ConsPlusNormal"/>
        <w:numPr>
          <w:ilvl w:val="0"/>
          <w:numId w:val="607"/>
        </w:numPr>
        <w:ind w:left="426"/>
        <w:jc w:val="both"/>
        <w:rPr>
          <w:bCs/>
        </w:rPr>
      </w:pPr>
      <w:r w:rsidRPr="007F6EBC">
        <w:rPr>
          <w:bCs/>
        </w:rPr>
        <w:t>определять время по часам тремя способами с точностью до 1 мин;</w:t>
      </w:r>
    </w:p>
    <w:p w:rsidR="007F6EBC" w:rsidRPr="007F6EBC" w:rsidRDefault="007F6EBC" w:rsidP="006003E8">
      <w:pPr>
        <w:pStyle w:val="ConsPlusNormal"/>
        <w:numPr>
          <w:ilvl w:val="0"/>
          <w:numId w:val="607"/>
        </w:numPr>
        <w:ind w:left="426"/>
        <w:jc w:val="both"/>
        <w:rPr>
          <w:bCs/>
        </w:rPr>
      </w:pPr>
      <w:r w:rsidRPr="007F6EBC">
        <w:rPr>
          <w:bCs/>
        </w:rPr>
        <w:t xml:space="preserve">решать, составлять, иллюстрировать все изученные простые арифметические задачи; кратко </w:t>
      </w:r>
      <w:r w:rsidRPr="007F6EBC">
        <w:rPr>
          <w:bCs/>
        </w:rPr>
        <w:lastRenderedPageBreak/>
        <w:t>записывать, моделировать содержание, решать составные арифметические</w:t>
      </w:r>
    </w:p>
    <w:p w:rsidR="007F6EBC" w:rsidRPr="007F6EBC" w:rsidRDefault="007F6EBC" w:rsidP="006003E8">
      <w:pPr>
        <w:pStyle w:val="ConsPlusNormal"/>
        <w:numPr>
          <w:ilvl w:val="0"/>
          <w:numId w:val="607"/>
        </w:numPr>
        <w:ind w:left="426"/>
        <w:jc w:val="both"/>
        <w:rPr>
          <w:bCs/>
        </w:rPr>
      </w:pPr>
      <w:r w:rsidRPr="007F6EBC">
        <w:rPr>
          <w:bCs/>
        </w:rPr>
        <w:t>задачи в два действия;</w:t>
      </w:r>
    </w:p>
    <w:p w:rsidR="007F6EBC" w:rsidRPr="007F6EBC" w:rsidRDefault="007F6EBC" w:rsidP="006003E8">
      <w:pPr>
        <w:pStyle w:val="ConsPlusNormal"/>
        <w:numPr>
          <w:ilvl w:val="0"/>
          <w:numId w:val="607"/>
        </w:numPr>
        <w:ind w:left="426"/>
        <w:jc w:val="both"/>
        <w:rPr>
          <w:bCs/>
        </w:rPr>
      </w:pPr>
      <w:r w:rsidRPr="007F6EBC">
        <w:rPr>
          <w:bCs/>
        </w:rPr>
        <w:t>различать замкнутые, незамкнутые кривые, ломаные линии, вычислять длину ломаной;</w:t>
      </w:r>
    </w:p>
    <w:p w:rsidR="007F6EBC" w:rsidRPr="007F6EBC" w:rsidRDefault="007F6EBC" w:rsidP="006003E8">
      <w:pPr>
        <w:pStyle w:val="ConsPlusNormal"/>
        <w:numPr>
          <w:ilvl w:val="0"/>
          <w:numId w:val="607"/>
        </w:numPr>
        <w:ind w:left="426"/>
        <w:jc w:val="both"/>
        <w:rPr>
          <w:bCs/>
        </w:rPr>
      </w:pPr>
      <w:r w:rsidRPr="007F6EBC">
        <w:rPr>
          <w:bCs/>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7F6EBC" w:rsidRPr="007F6EBC" w:rsidRDefault="007F6EBC" w:rsidP="006003E8">
      <w:pPr>
        <w:pStyle w:val="ConsPlusNormal"/>
        <w:numPr>
          <w:ilvl w:val="0"/>
          <w:numId w:val="607"/>
        </w:numPr>
        <w:ind w:left="426"/>
        <w:jc w:val="both"/>
        <w:rPr>
          <w:bCs/>
        </w:rPr>
      </w:pPr>
      <w:r w:rsidRPr="007F6EBC">
        <w:rPr>
          <w:bCs/>
        </w:rPr>
        <w:t>знать названия элементов четырехугольников, чертить прямоугольник (квадрат) с помощью чертежного треугольника на нелинованной бумаге;</w:t>
      </w:r>
    </w:p>
    <w:p w:rsidR="007F6EBC" w:rsidRDefault="007F6EBC" w:rsidP="006003E8">
      <w:pPr>
        <w:pStyle w:val="ConsPlusNormal"/>
        <w:numPr>
          <w:ilvl w:val="0"/>
          <w:numId w:val="607"/>
        </w:numPr>
        <w:ind w:left="426"/>
        <w:jc w:val="both"/>
        <w:rPr>
          <w:bCs/>
        </w:rPr>
      </w:pPr>
      <w:r w:rsidRPr="007F6EBC">
        <w:rPr>
          <w:bCs/>
        </w:rPr>
        <w:t>чертить окружности разных радиусов, различать окружность и круг.</w:t>
      </w:r>
    </w:p>
    <w:p w:rsidR="007F6EBC" w:rsidRPr="007F6EBC" w:rsidRDefault="007F6EBC" w:rsidP="007F6EBC">
      <w:pPr>
        <w:pStyle w:val="ConsPlusNormal"/>
        <w:ind w:firstLine="539"/>
        <w:jc w:val="both"/>
        <w:rPr>
          <w:bCs/>
        </w:rPr>
      </w:pPr>
    </w:p>
    <w:p w:rsidR="006E1D8A" w:rsidRDefault="007F6EBC" w:rsidP="006C7A15">
      <w:pPr>
        <w:pStyle w:val="ConsPlusNormal"/>
        <w:ind w:firstLine="539"/>
        <w:jc w:val="both"/>
        <w:rPr>
          <w:b/>
          <w:bCs/>
          <w:u w:val="single"/>
        </w:rPr>
      </w:pPr>
      <w:r w:rsidRPr="007F6EBC">
        <w:rPr>
          <w:b/>
          <w:bCs/>
        </w:rPr>
        <w:t>5.2.2.4</w:t>
      </w:r>
      <w:r>
        <w:rPr>
          <w:b/>
          <w:bCs/>
          <w:u w:val="single"/>
        </w:rPr>
        <w:t xml:space="preserve"> </w:t>
      </w:r>
      <w:r w:rsidR="006E1D8A">
        <w:rPr>
          <w:b/>
          <w:bCs/>
          <w:u w:val="single"/>
        </w:rPr>
        <w:t xml:space="preserve"> </w:t>
      </w:r>
      <w:r w:rsidR="006E1D8A" w:rsidRPr="006E1D8A">
        <w:rPr>
          <w:b/>
          <w:bCs/>
          <w:u w:val="single"/>
        </w:rPr>
        <w:t>Рабочая программа по учебному пр</w:t>
      </w:r>
      <w:r w:rsidR="006E1D8A">
        <w:rPr>
          <w:b/>
          <w:bCs/>
          <w:u w:val="single"/>
        </w:rPr>
        <w:t>едмету</w:t>
      </w:r>
      <w:r w:rsidR="006E1D8A" w:rsidRPr="006E1D8A">
        <w:rPr>
          <w:b/>
          <w:bCs/>
          <w:u w:val="single"/>
        </w:rPr>
        <w:t xml:space="preserve"> </w:t>
      </w:r>
      <w:r w:rsidR="006E1D8A">
        <w:rPr>
          <w:b/>
          <w:bCs/>
          <w:u w:val="single"/>
        </w:rPr>
        <w:t>Музыка</w:t>
      </w:r>
    </w:p>
    <w:p w:rsidR="006E1D8A" w:rsidRPr="002220FE" w:rsidRDefault="006E1D8A" w:rsidP="006E1D8A">
      <w:pPr>
        <w:pStyle w:val="ConsPlusNormal"/>
        <w:ind w:firstLine="539"/>
        <w:jc w:val="both"/>
        <w:rPr>
          <w:b/>
          <w:bCs/>
          <w:i/>
        </w:rPr>
      </w:pPr>
      <w:r w:rsidRPr="002220FE">
        <w:rPr>
          <w:b/>
          <w:bCs/>
          <w:i/>
        </w:rPr>
        <w:t>Пояснительная записка</w:t>
      </w:r>
    </w:p>
    <w:p w:rsidR="006E1D8A" w:rsidRPr="006E1D8A" w:rsidRDefault="006E1D8A" w:rsidP="006E1D8A">
      <w:pPr>
        <w:pStyle w:val="ConsPlusNormal"/>
        <w:ind w:firstLine="539"/>
        <w:jc w:val="both"/>
        <w:rPr>
          <w:bCs/>
        </w:rPr>
      </w:pPr>
      <w:r w:rsidRPr="006E1D8A">
        <w:rPr>
          <w:bCs/>
        </w:rPr>
        <w:t>«Музыка» ― учебный предмет, предназначенный для формирования у обучающихся с РАС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6E1D8A" w:rsidRPr="006E1D8A" w:rsidRDefault="006E1D8A" w:rsidP="006E1D8A">
      <w:pPr>
        <w:pStyle w:val="ConsPlusNormal"/>
        <w:ind w:firstLine="539"/>
        <w:jc w:val="both"/>
        <w:rPr>
          <w:bCs/>
        </w:rPr>
      </w:pPr>
      <w:r w:rsidRPr="006E1D8A">
        <w:rPr>
          <w:bCs/>
        </w:rPr>
        <w:t>Целью его является приобщение к музыкальной культуре обучающихся с РАС как к неотъемлемой части духовной культуры.</w:t>
      </w:r>
    </w:p>
    <w:p w:rsidR="006E1D8A" w:rsidRPr="006E1D8A" w:rsidRDefault="006E1D8A" w:rsidP="006E1D8A">
      <w:pPr>
        <w:pStyle w:val="ConsPlusNormal"/>
        <w:ind w:firstLine="539"/>
        <w:jc w:val="both"/>
        <w:rPr>
          <w:bCs/>
        </w:rPr>
      </w:pPr>
      <w:r w:rsidRPr="006E1D8A">
        <w:rPr>
          <w:bCs/>
        </w:rPr>
        <w:t>Задачи учебного предмета «Музыка»:</w:t>
      </w:r>
    </w:p>
    <w:p w:rsidR="006E1D8A" w:rsidRPr="006E1D8A" w:rsidRDefault="006E1D8A" w:rsidP="006003E8">
      <w:pPr>
        <w:pStyle w:val="ConsPlusNormal"/>
        <w:numPr>
          <w:ilvl w:val="0"/>
          <w:numId w:val="597"/>
        </w:numPr>
        <w:ind w:left="426"/>
        <w:jc w:val="both"/>
        <w:rPr>
          <w:bCs/>
        </w:rPr>
      </w:pPr>
      <w:r w:rsidRPr="006E1D8A">
        <w:rPr>
          <w:bCs/>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6E1D8A" w:rsidRPr="006E1D8A" w:rsidRDefault="006E1D8A" w:rsidP="006003E8">
      <w:pPr>
        <w:pStyle w:val="ConsPlusNormal"/>
        <w:numPr>
          <w:ilvl w:val="0"/>
          <w:numId w:val="597"/>
        </w:numPr>
        <w:ind w:left="426"/>
        <w:jc w:val="both"/>
        <w:rPr>
          <w:bCs/>
        </w:rPr>
      </w:pPr>
      <w:r w:rsidRPr="006E1D8A">
        <w:rPr>
          <w:bCs/>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6E1D8A" w:rsidRPr="006E1D8A" w:rsidRDefault="006E1D8A" w:rsidP="006003E8">
      <w:pPr>
        <w:pStyle w:val="ConsPlusNormal"/>
        <w:numPr>
          <w:ilvl w:val="0"/>
          <w:numId w:val="597"/>
        </w:numPr>
        <w:ind w:left="426"/>
        <w:jc w:val="both"/>
        <w:rPr>
          <w:bCs/>
        </w:rPr>
      </w:pPr>
      <w:r w:rsidRPr="006E1D8A">
        <w:rPr>
          <w:bCs/>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6E1D8A" w:rsidRPr="006E1D8A" w:rsidRDefault="006E1D8A" w:rsidP="006003E8">
      <w:pPr>
        <w:pStyle w:val="ConsPlusNormal"/>
        <w:numPr>
          <w:ilvl w:val="0"/>
          <w:numId w:val="597"/>
        </w:numPr>
        <w:ind w:left="426"/>
        <w:jc w:val="both"/>
        <w:rPr>
          <w:bCs/>
        </w:rPr>
      </w:pPr>
      <w:r w:rsidRPr="006E1D8A">
        <w:rPr>
          <w:bCs/>
        </w:rPr>
        <w:t>формирование простейших эстетических ориентиров и их использование в организации обыденной жизни и праздника.</w:t>
      </w:r>
    </w:p>
    <w:p w:rsidR="006E1D8A" w:rsidRPr="006E1D8A" w:rsidRDefault="006E1D8A" w:rsidP="006003E8">
      <w:pPr>
        <w:pStyle w:val="ConsPlusNormal"/>
        <w:numPr>
          <w:ilvl w:val="0"/>
          <w:numId w:val="597"/>
        </w:numPr>
        <w:ind w:left="426"/>
        <w:jc w:val="both"/>
        <w:rPr>
          <w:bCs/>
        </w:rPr>
      </w:pPr>
      <w:r w:rsidRPr="006E1D8A">
        <w:rPr>
          <w:bCs/>
        </w:rPr>
        <w:t>развитие восприятия, в том числе восприятия музыки, мыслительных процессов, певческого голоса, творческих способностей обучающихся.</w:t>
      </w:r>
    </w:p>
    <w:p w:rsidR="006E1D8A" w:rsidRPr="006E1D8A" w:rsidRDefault="006E1D8A" w:rsidP="002220FE">
      <w:pPr>
        <w:pStyle w:val="ConsPlusNormal"/>
        <w:ind w:firstLine="539"/>
        <w:jc w:val="both"/>
        <w:rPr>
          <w:bCs/>
        </w:rPr>
      </w:pPr>
      <w:r w:rsidRPr="006E1D8A">
        <w:rPr>
          <w:bCs/>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строится на основе принципа индивидуализации и дифференциации процесса музык</w:t>
      </w:r>
      <w:r w:rsidR="002220FE">
        <w:rPr>
          <w:bCs/>
        </w:rPr>
        <w:t xml:space="preserve">ального воспитания, взаимосвязи </w:t>
      </w:r>
      <w:r w:rsidRPr="006E1D8A">
        <w:rPr>
          <w:bCs/>
        </w:rPr>
        <w:t>обучения и воспитания, оптимистической перспективы, комплексности обучения, доступности, систематичности и последовательности, наглядности.</w:t>
      </w:r>
    </w:p>
    <w:p w:rsidR="002220FE" w:rsidRDefault="002220FE" w:rsidP="006E1D8A">
      <w:pPr>
        <w:pStyle w:val="ConsPlusNormal"/>
        <w:ind w:firstLine="539"/>
        <w:jc w:val="both"/>
        <w:rPr>
          <w:b/>
          <w:bCs/>
          <w:i/>
        </w:rPr>
      </w:pPr>
    </w:p>
    <w:p w:rsidR="006E1D8A" w:rsidRPr="002220FE" w:rsidRDefault="006E1D8A" w:rsidP="006E1D8A">
      <w:pPr>
        <w:pStyle w:val="ConsPlusNormal"/>
        <w:ind w:firstLine="539"/>
        <w:jc w:val="both"/>
        <w:rPr>
          <w:b/>
          <w:bCs/>
          <w:i/>
        </w:rPr>
      </w:pPr>
      <w:r w:rsidRPr="002220FE">
        <w:rPr>
          <w:b/>
          <w:bCs/>
          <w:i/>
        </w:rPr>
        <w:t>Содержание учебного предмета</w:t>
      </w:r>
    </w:p>
    <w:p w:rsidR="006E1D8A" w:rsidRPr="006E1D8A" w:rsidRDefault="006E1D8A" w:rsidP="006E1D8A">
      <w:pPr>
        <w:pStyle w:val="ConsPlusNormal"/>
        <w:ind w:firstLine="539"/>
        <w:jc w:val="both"/>
        <w:rPr>
          <w:bCs/>
        </w:rPr>
      </w:pPr>
      <w:r w:rsidRPr="006E1D8A">
        <w:rPr>
          <w:bCs/>
        </w:rPr>
        <w:t>В содержание программы входит овладение обучающимися с РАС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6E1D8A" w:rsidRPr="002220FE" w:rsidRDefault="006E1D8A" w:rsidP="006E1D8A">
      <w:pPr>
        <w:pStyle w:val="ConsPlusNormal"/>
        <w:ind w:firstLine="539"/>
        <w:jc w:val="both"/>
        <w:rPr>
          <w:bCs/>
          <w:i/>
          <w:u w:val="single"/>
        </w:rPr>
      </w:pPr>
      <w:r w:rsidRPr="002220FE">
        <w:rPr>
          <w:bCs/>
          <w:i/>
          <w:u w:val="single"/>
        </w:rPr>
        <w:t>Восприятие музыки</w:t>
      </w:r>
    </w:p>
    <w:p w:rsidR="006E1D8A" w:rsidRPr="006E1D8A" w:rsidRDefault="006E1D8A" w:rsidP="006E1D8A">
      <w:pPr>
        <w:pStyle w:val="ConsPlusNormal"/>
        <w:ind w:firstLine="539"/>
        <w:jc w:val="both"/>
        <w:rPr>
          <w:bCs/>
        </w:rPr>
      </w:pPr>
      <w:r w:rsidRPr="006E1D8A">
        <w:rPr>
          <w:bCs/>
        </w:rP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6E1D8A" w:rsidRPr="006E1D8A" w:rsidRDefault="006E1D8A" w:rsidP="006E1D8A">
      <w:pPr>
        <w:pStyle w:val="ConsPlusNormal"/>
        <w:ind w:firstLine="539"/>
        <w:jc w:val="both"/>
        <w:rPr>
          <w:bCs/>
        </w:rPr>
      </w:pPr>
      <w:r w:rsidRPr="006E1D8A">
        <w:rPr>
          <w:bCs/>
        </w:rPr>
        <w:t>Примерная тематика произведений: о природе, труде, профессиях, общественных явлениях, детстве, школьной жизни и т.д.</w:t>
      </w:r>
    </w:p>
    <w:p w:rsidR="006E1D8A" w:rsidRPr="006E1D8A" w:rsidRDefault="006E1D8A" w:rsidP="006E1D8A">
      <w:pPr>
        <w:pStyle w:val="ConsPlusNormal"/>
        <w:ind w:firstLine="539"/>
        <w:jc w:val="both"/>
        <w:rPr>
          <w:bCs/>
        </w:rPr>
      </w:pPr>
      <w:r w:rsidRPr="006E1D8A">
        <w:rPr>
          <w:bCs/>
        </w:rPr>
        <w:t>Жанровое разнообразие: праздничная, маршевая, колыбельная песни и пр.</w:t>
      </w:r>
    </w:p>
    <w:p w:rsidR="006E1D8A" w:rsidRPr="002220FE" w:rsidRDefault="006E1D8A" w:rsidP="006E1D8A">
      <w:pPr>
        <w:pStyle w:val="ConsPlusNormal"/>
        <w:ind w:firstLine="539"/>
        <w:jc w:val="both"/>
        <w:rPr>
          <w:bCs/>
          <w:i/>
        </w:rPr>
      </w:pPr>
      <w:r w:rsidRPr="002220FE">
        <w:rPr>
          <w:bCs/>
          <w:i/>
        </w:rPr>
        <w:t>Слушание музыки:</w:t>
      </w:r>
    </w:p>
    <w:p w:rsidR="006E1D8A" w:rsidRPr="006E1D8A" w:rsidRDefault="006E1D8A" w:rsidP="006003E8">
      <w:pPr>
        <w:pStyle w:val="ConsPlusNormal"/>
        <w:numPr>
          <w:ilvl w:val="0"/>
          <w:numId w:val="598"/>
        </w:numPr>
        <w:ind w:left="426"/>
        <w:jc w:val="both"/>
        <w:rPr>
          <w:bCs/>
        </w:rPr>
      </w:pPr>
      <w:r w:rsidRPr="006E1D8A">
        <w:rPr>
          <w:bCs/>
        </w:rPr>
        <w:t xml:space="preserve">овладение умением спокойно слушать музыку, адекватно реагировать на художественные образы, </w:t>
      </w:r>
      <w:r w:rsidRPr="006E1D8A">
        <w:rPr>
          <w:bCs/>
        </w:rPr>
        <w:lastRenderedPageBreak/>
        <w:t>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6E1D8A" w:rsidRPr="006E1D8A" w:rsidRDefault="006E1D8A" w:rsidP="006003E8">
      <w:pPr>
        <w:pStyle w:val="ConsPlusNormal"/>
        <w:numPr>
          <w:ilvl w:val="0"/>
          <w:numId w:val="598"/>
        </w:numPr>
        <w:ind w:left="426"/>
        <w:jc w:val="both"/>
        <w:rPr>
          <w:bCs/>
        </w:rPr>
      </w:pPr>
      <w:r w:rsidRPr="006E1D8A">
        <w:rPr>
          <w:bCs/>
        </w:rP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6E1D8A" w:rsidRPr="006E1D8A" w:rsidRDefault="006E1D8A" w:rsidP="006003E8">
      <w:pPr>
        <w:pStyle w:val="ConsPlusNormal"/>
        <w:numPr>
          <w:ilvl w:val="0"/>
          <w:numId w:val="598"/>
        </w:numPr>
        <w:ind w:left="426"/>
        <w:jc w:val="both"/>
        <w:rPr>
          <w:bCs/>
        </w:rPr>
      </w:pPr>
      <w:r w:rsidRPr="006E1D8A">
        <w:rPr>
          <w:bCs/>
        </w:rPr>
        <w:t>развитие умения передавать словами внутреннее содержание музыкального произведения;</w:t>
      </w:r>
    </w:p>
    <w:p w:rsidR="006E1D8A" w:rsidRPr="006E1D8A" w:rsidRDefault="006E1D8A" w:rsidP="006003E8">
      <w:pPr>
        <w:pStyle w:val="ConsPlusNormal"/>
        <w:numPr>
          <w:ilvl w:val="0"/>
          <w:numId w:val="598"/>
        </w:numPr>
        <w:ind w:left="426"/>
        <w:jc w:val="both"/>
        <w:rPr>
          <w:bCs/>
        </w:rPr>
      </w:pPr>
      <w:r w:rsidRPr="006E1D8A">
        <w:rPr>
          <w:bCs/>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6E1D8A" w:rsidRPr="006E1D8A" w:rsidRDefault="006E1D8A" w:rsidP="006003E8">
      <w:pPr>
        <w:pStyle w:val="ConsPlusNormal"/>
        <w:numPr>
          <w:ilvl w:val="0"/>
          <w:numId w:val="598"/>
        </w:numPr>
        <w:ind w:left="426"/>
        <w:jc w:val="both"/>
        <w:rPr>
          <w:bCs/>
        </w:rPr>
      </w:pPr>
      <w:r w:rsidRPr="006E1D8A">
        <w:rPr>
          <w:bCs/>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6E1D8A" w:rsidRPr="006E1D8A" w:rsidRDefault="006E1D8A" w:rsidP="006003E8">
      <w:pPr>
        <w:pStyle w:val="ConsPlusNormal"/>
        <w:numPr>
          <w:ilvl w:val="0"/>
          <w:numId w:val="598"/>
        </w:numPr>
        <w:ind w:left="426"/>
        <w:jc w:val="both"/>
        <w:rPr>
          <w:bCs/>
        </w:rPr>
      </w:pPr>
      <w:r w:rsidRPr="006E1D8A">
        <w:rPr>
          <w:bCs/>
        </w:rPr>
        <w:t>развитие умения различать части песни (запев, припев, проигрыш, окончание);</w:t>
      </w:r>
    </w:p>
    <w:p w:rsidR="006E1D8A" w:rsidRPr="006E1D8A" w:rsidRDefault="006E1D8A" w:rsidP="006003E8">
      <w:pPr>
        <w:pStyle w:val="ConsPlusNormal"/>
        <w:numPr>
          <w:ilvl w:val="0"/>
          <w:numId w:val="598"/>
        </w:numPr>
        <w:ind w:left="426"/>
        <w:jc w:val="both"/>
        <w:rPr>
          <w:bCs/>
        </w:rPr>
      </w:pPr>
      <w:r w:rsidRPr="006E1D8A">
        <w:rPr>
          <w:bCs/>
        </w:rPr>
        <w:t>ознакомление с пением соло и хором; формирование представлений о различных музыкальных коллективах (ансамбль, оркестр);</w:t>
      </w:r>
    </w:p>
    <w:p w:rsidR="006E1D8A" w:rsidRPr="006E1D8A" w:rsidRDefault="006E1D8A" w:rsidP="006003E8">
      <w:pPr>
        <w:pStyle w:val="ConsPlusNormal"/>
        <w:numPr>
          <w:ilvl w:val="0"/>
          <w:numId w:val="598"/>
        </w:numPr>
        <w:ind w:left="426"/>
        <w:jc w:val="both"/>
        <w:rPr>
          <w:bCs/>
        </w:rPr>
      </w:pPr>
      <w:r w:rsidRPr="006E1D8A">
        <w:rPr>
          <w:bCs/>
        </w:rPr>
        <w:t>знакомство с музыкальными инструментами и их звучанием (фортепиано, барабан, скрипка и др.)</w:t>
      </w:r>
    </w:p>
    <w:p w:rsidR="006E1D8A" w:rsidRPr="002220FE" w:rsidRDefault="006E1D8A" w:rsidP="006E1D8A">
      <w:pPr>
        <w:pStyle w:val="ConsPlusNormal"/>
        <w:ind w:firstLine="539"/>
        <w:jc w:val="both"/>
        <w:rPr>
          <w:bCs/>
          <w:i/>
          <w:u w:val="single"/>
        </w:rPr>
      </w:pPr>
      <w:r w:rsidRPr="002220FE">
        <w:rPr>
          <w:bCs/>
          <w:i/>
          <w:u w:val="single"/>
        </w:rPr>
        <w:t>Хоровое пение.</w:t>
      </w:r>
    </w:p>
    <w:p w:rsidR="006E1D8A" w:rsidRPr="006E1D8A" w:rsidRDefault="006E1D8A" w:rsidP="006E1D8A">
      <w:pPr>
        <w:pStyle w:val="ConsPlusNormal"/>
        <w:ind w:firstLine="539"/>
        <w:jc w:val="both"/>
        <w:rPr>
          <w:bCs/>
        </w:rPr>
      </w:pPr>
      <w:r w:rsidRPr="006E1D8A">
        <w:rPr>
          <w:bCs/>
        </w:rP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6E1D8A" w:rsidRPr="006E1D8A" w:rsidRDefault="006E1D8A" w:rsidP="006E1D8A">
      <w:pPr>
        <w:pStyle w:val="ConsPlusNormal"/>
        <w:ind w:firstLine="539"/>
        <w:jc w:val="both"/>
        <w:rPr>
          <w:bCs/>
        </w:rPr>
      </w:pPr>
      <w:r w:rsidRPr="006E1D8A">
        <w:rPr>
          <w:bCs/>
        </w:rPr>
        <w:t>Примерная тематика произведений: о природе, труде, профессиях, общественных явлениях, детстве, школьной жизни и т.д.</w:t>
      </w:r>
    </w:p>
    <w:p w:rsidR="006E1D8A" w:rsidRPr="006E1D8A" w:rsidRDefault="006E1D8A" w:rsidP="006E1D8A">
      <w:pPr>
        <w:pStyle w:val="ConsPlusNormal"/>
        <w:ind w:firstLine="539"/>
        <w:jc w:val="both"/>
        <w:rPr>
          <w:bCs/>
        </w:rPr>
      </w:pPr>
      <w:r w:rsidRPr="006E1D8A">
        <w:rPr>
          <w:bCs/>
        </w:rPr>
        <w:t>Жанровое</w:t>
      </w:r>
      <w:r w:rsidRPr="006E1D8A">
        <w:rPr>
          <w:bCs/>
        </w:rPr>
        <w:tab/>
        <w:t>разнообразие:</w:t>
      </w:r>
      <w:r w:rsidRPr="006E1D8A">
        <w:rPr>
          <w:bCs/>
        </w:rPr>
        <w:tab/>
        <w:t>игровые</w:t>
      </w:r>
      <w:r w:rsidRPr="006E1D8A">
        <w:rPr>
          <w:bCs/>
        </w:rPr>
        <w:tab/>
        <w:t>п</w:t>
      </w:r>
      <w:r w:rsidR="002220FE">
        <w:rPr>
          <w:bCs/>
        </w:rPr>
        <w:t>есни,</w:t>
      </w:r>
      <w:r w:rsidR="002220FE">
        <w:rPr>
          <w:bCs/>
        </w:rPr>
        <w:tab/>
        <w:t>песни-прибаутки,</w:t>
      </w:r>
      <w:r w:rsidR="002220FE">
        <w:rPr>
          <w:bCs/>
        </w:rPr>
        <w:tab/>
        <w:t xml:space="preserve">трудовые </w:t>
      </w:r>
      <w:r w:rsidRPr="006E1D8A">
        <w:rPr>
          <w:bCs/>
        </w:rPr>
        <w:t>песни, колыбельные песни и пр.</w:t>
      </w:r>
    </w:p>
    <w:p w:rsidR="006E1D8A" w:rsidRPr="002220FE" w:rsidRDefault="006E1D8A" w:rsidP="006E1D8A">
      <w:pPr>
        <w:pStyle w:val="ConsPlusNormal"/>
        <w:ind w:firstLine="539"/>
        <w:jc w:val="both"/>
        <w:rPr>
          <w:bCs/>
          <w:i/>
        </w:rPr>
      </w:pPr>
      <w:r w:rsidRPr="002220FE">
        <w:rPr>
          <w:bCs/>
          <w:i/>
        </w:rPr>
        <w:t>Навык пения:</w:t>
      </w:r>
    </w:p>
    <w:p w:rsidR="006E1D8A" w:rsidRPr="006E1D8A" w:rsidRDefault="006E1D8A" w:rsidP="006003E8">
      <w:pPr>
        <w:pStyle w:val="ConsPlusNormal"/>
        <w:numPr>
          <w:ilvl w:val="0"/>
          <w:numId w:val="599"/>
        </w:numPr>
        <w:ind w:left="426"/>
        <w:jc w:val="both"/>
        <w:rPr>
          <w:bCs/>
        </w:rPr>
      </w:pPr>
      <w:r w:rsidRPr="006E1D8A">
        <w:rPr>
          <w:bCs/>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6E1D8A" w:rsidRPr="002220FE" w:rsidRDefault="006E1D8A" w:rsidP="006003E8">
      <w:pPr>
        <w:pStyle w:val="ConsPlusNormal"/>
        <w:numPr>
          <w:ilvl w:val="0"/>
          <w:numId w:val="599"/>
        </w:numPr>
        <w:ind w:left="426"/>
        <w:jc w:val="both"/>
        <w:rPr>
          <w:bCs/>
        </w:rPr>
      </w:pPr>
      <w:r w:rsidRPr="006E1D8A">
        <w:rPr>
          <w:bCs/>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w:t>
      </w:r>
    </w:p>
    <w:p w:rsidR="006E1D8A" w:rsidRPr="006E1D8A" w:rsidRDefault="006E1D8A" w:rsidP="006003E8">
      <w:pPr>
        <w:pStyle w:val="ConsPlusNormal"/>
        <w:numPr>
          <w:ilvl w:val="0"/>
          <w:numId w:val="599"/>
        </w:numPr>
        <w:ind w:left="426"/>
        <w:jc w:val="both"/>
        <w:rPr>
          <w:bCs/>
        </w:rPr>
      </w:pPr>
      <w:r w:rsidRPr="006E1D8A">
        <w:rPr>
          <w:bCs/>
        </w:rPr>
        <w:t>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6E1D8A" w:rsidRPr="006E1D8A" w:rsidRDefault="006E1D8A" w:rsidP="006003E8">
      <w:pPr>
        <w:pStyle w:val="ConsPlusNormal"/>
        <w:numPr>
          <w:ilvl w:val="0"/>
          <w:numId w:val="599"/>
        </w:numPr>
        <w:ind w:left="426"/>
        <w:jc w:val="both"/>
        <w:rPr>
          <w:bCs/>
        </w:rPr>
      </w:pPr>
      <w:r w:rsidRPr="006E1D8A">
        <w:rPr>
          <w:bCs/>
        </w:rPr>
        <w:t>пение коротких попевок на одном дыхании;</w:t>
      </w:r>
    </w:p>
    <w:p w:rsidR="006E1D8A" w:rsidRPr="006E1D8A" w:rsidRDefault="006E1D8A" w:rsidP="006003E8">
      <w:pPr>
        <w:pStyle w:val="ConsPlusNormal"/>
        <w:numPr>
          <w:ilvl w:val="0"/>
          <w:numId w:val="599"/>
        </w:numPr>
        <w:ind w:left="426"/>
        <w:jc w:val="both"/>
        <w:rPr>
          <w:bCs/>
        </w:rPr>
      </w:pPr>
      <w:r w:rsidRPr="006E1D8A">
        <w:rPr>
          <w:bCs/>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6E1D8A" w:rsidRPr="006E1D8A" w:rsidRDefault="006E1D8A" w:rsidP="006003E8">
      <w:pPr>
        <w:pStyle w:val="ConsPlusNormal"/>
        <w:numPr>
          <w:ilvl w:val="0"/>
          <w:numId w:val="599"/>
        </w:numPr>
        <w:ind w:left="426"/>
        <w:jc w:val="both"/>
        <w:rPr>
          <w:bCs/>
        </w:rPr>
      </w:pPr>
      <w:r w:rsidRPr="006E1D8A">
        <w:rPr>
          <w:bCs/>
        </w:rPr>
        <w:t>развитие умения мягкого, напевного, легкого пения (работа над кантиленой - способностью певческого голоса к напевному исполнению мелодии);</w:t>
      </w:r>
    </w:p>
    <w:p w:rsidR="006E1D8A" w:rsidRPr="006E1D8A" w:rsidRDefault="006E1D8A" w:rsidP="006003E8">
      <w:pPr>
        <w:pStyle w:val="ConsPlusNormal"/>
        <w:numPr>
          <w:ilvl w:val="0"/>
          <w:numId w:val="599"/>
        </w:numPr>
        <w:ind w:left="426"/>
        <w:jc w:val="both"/>
        <w:rPr>
          <w:bCs/>
        </w:rPr>
      </w:pPr>
      <w:r w:rsidRPr="006E1D8A">
        <w:rPr>
          <w:bCs/>
        </w:rP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6E1D8A" w:rsidRPr="006E1D8A" w:rsidRDefault="006E1D8A" w:rsidP="006003E8">
      <w:pPr>
        <w:pStyle w:val="ConsPlusNormal"/>
        <w:numPr>
          <w:ilvl w:val="0"/>
          <w:numId w:val="599"/>
        </w:numPr>
        <w:ind w:left="426"/>
        <w:jc w:val="both"/>
        <w:rPr>
          <w:bCs/>
        </w:rPr>
      </w:pPr>
      <w:r w:rsidRPr="006E1D8A">
        <w:rPr>
          <w:bCs/>
        </w:rPr>
        <w:t>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rsidR="006E1D8A" w:rsidRPr="006E1D8A" w:rsidRDefault="006E1D8A" w:rsidP="006003E8">
      <w:pPr>
        <w:pStyle w:val="ConsPlusNormal"/>
        <w:numPr>
          <w:ilvl w:val="0"/>
          <w:numId w:val="599"/>
        </w:numPr>
        <w:ind w:left="426"/>
        <w:jc w:val="both"/>
        <w:rPr>
          <w:bCs/>
        </w:rPr>
      </w:pPr>
      <w:r w:rsidRPr="006E1D8A">
        <w:rPr>
          <w:bCs/>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6E1D8A" w:rsidRPr="006E1D8A" w:rsidRDefault="006E1D8A" w:rsidP="006003E8">
      <w:pPr>
        <w:pStyle w:val="ConsPlusNormal"/>
        <w:numPr>
          <w:ilvl w:val="0"/>
          <w:numId w:val="599"/>
        </w:numPr>
        <w:ind w:left="426"/>
        <w:jc w:val="both"/>
        <w:rPr>
          <w:bCs/>
        </w:rPr>
      </w:pPr>
      <w:r w:rsidRPr="006E1D8A">
        <w:rPr>
          <w:bCs/>
        </w:rPr>
        <w:t xml:space="preserve">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w:t>
      </w:r>
      <w:r w:rsidRPr="006E1D8A">
        <w:rPr>
          <w:bCs/>
        </w:rPr>
        <w:lastRenderedPageBreak/>
        <w:t>показа рукой направления мелодии (сверху вниз или снизу вверх); развитие умения определять сильную долю на слух;</w:t>
      </w:r>
    </w:p>
    <w:p w:rsidR="006E1D8A" w:rsidRPr="006E1D8A" w:rsidRDefault="006E1D8A" w:rsidP="006003E8">
      <w:pPr>
        <w:pStyle w:val="ConsPlusNormal"/>
        <w:numPr>
          <w:ilvl w:val="0"/>
          <w:numId w:val="599"/>
        </w:numPr>
        <w:ind w:left="426"/>
        <w:jc w:val="both"/>
        <w:rPr>
          <w:bCs/>
        </w:rPr>
      </w:pPr>
      <w:r w:rsidRPr="006E1D8A">
        <w:rPr>
          <w:bCs/>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6E1D8A" w:rsidRPr="006E1D8A" w:rsidRDefault="006E1D8A" w:rsidP="006003E8">
      <w:pPr>
        <w:pStyle w:val="ConsPlusNormal"/>
        <w:numPr>
          <w:ilvl w:val="0"/>
          <w:numId w:val="599"/>
        </w:numPr>
        <w:ind w:left="426"/>
        <w:jc w:val="both"/>
        <w:rPr>
          <w:bCs/>
        </w:rPr>
      </w:pPr>
      <w:r w:rsidRPr="006E1D8A">
        <w:rPr>
          <w:bCs/>
        </w:rPr>
        <w:t>формирование понимания дирижерских жестов (внимание, вдох, начало и окончание пения);</w:t>
      </w:r>
    </w:p>
    <w:p w:rsidR="006E1D8A" w:rsidRPr="006E1D8A" w:rsidRDefault="006E1D8A" w:rsidP="006003E8">
      <w:pPr>
        <w:pStyle w:val="ConsPlusNormal"/>
        <w:numPr>
          <w:ilvl w:val="0"/>
          <w:numId w:val="599"/>
        </w:numPr>
        <w:ind w:left="426"/>
        <w:jc w:val="both"/>
        <w:rPr>
          <w:bCs/>
        </w:rPr>
      </w:pPr>
      <w:r w:rsidRPr="006E1D8A">
        <w:rPr>
          <w:bCs/>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6E1D8A" w:rsidRPr="006E1D8A" w:rsidRDefault="006E1D8A" w:rsidP="006003E8">
      <w:pPr>
        <w:pStyle w:val="ConsPlusNormal"/>
        <w:numPr>
          <w:ilvl w:val="0"/>
          <w:numId w:val="599"/>
        </w:numPr>
        <w:ind w:left="426"/>
        <w:jc w:val="both"/>
        <w:rPr>
          <w:bCs/>
        </w:rPr>
      </w:pPr>
      <w:r w:rsidRPr="006E1D8A">
        <w:rPr>
          <w:bCs/>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6E1D8A" w:rsidRPr="006E1D8A" w:rsidRDefault="006E1D8A" w:rsidP="006003E8">
      <w:pPr>
        <w:pStyle w:val="ConsPlusNormal"/>
        <w:numPr>
          <w:ilvl w:val="0"/>
          <w:numId w:val="599"/>
        </w:numPr>
        <w:ind w:left="426"/>
        <w:jc w:val="both"/>
        <w:rPr>
          <w:bCs/>
        </w:rPr>
      </w:pPr>
      <w:r w:rsidRPr="006E1D8A">
        <w:rPr>
          <w:bCs/>
        </w:rPr>
        <w:t>пение спокойное, умеренное по темпу, ненапряженное и плавное в пределах mezzo piano (умеренно тихо) и mezzo forte (умеренно громко);</w:t>
      </w:r>
    </w:p>
    <w:p w:rsidR="006E1D8A" w:rsidRPr="006E1D8A" w:rsidRDefault="006E1D8A" w:rsidP="006003E8">
      <w:pPr>
        <w:pStyle w:val="ConsPlusNormal"/>
        <w:numPr>
          <w:ilvl w:val="0"/>
          <w:numId w:val="599"/>
        </w:numPr>
        <w:ind w:left="426"/>
        <w:jc w:val="both"/>
        <w:rPr>
          <w:bCs/>
        </w:rPr>
      </w:pPr>
      <w:r w:rsidRPr="006E1D8A">
        <w:rPr>
          <w:bCs/>
        </w:rPr>
        <w:t>укрепление и постепенное расширение певческого диапазона ми1 – ля1, ре1 – си1, до1 – до2.</w:t>
      </w:r>
    </w:p>
    <w:p w:rsidR="006E1D8A" w:rsidRPr="006E1D8A" w:rsidRDefault="006E1D8A" w:rsidP="006003E8">
      <w:pPr>
        <w:pStyle w:val="ConsPlusNormal"/>
        <w:numPr>
          <w:ilvl w:val="0"/>
          <w:numId w:val="599"/>
        </w:numPr>
        <w:ind w:left="426"/>
        <w:jc w:val="both"/>
        <w:rPr>
          <w:bCs/>
        </w:rPr>
      </w:pPr>
      <w:r w:rsidRPr="006E1D8A">
        <w:rPr>
          <w:bCs/>
        </w:rPr>
        <w:t>получение эстетического наслаждения от собственного пения. Элементы музыкальной грамоты</w:t>
      </w:r>
    </w:p>
    <w:p w:rsidR="006E1D8A" w:rsidRPr="006E1D8A" w:rsidRDefault="006E1D8A" w:rsidP="006E1D8A">
      <w:pPr>
        <w:pStyle w:val="ConsPlusNormal"/>
        <w:ind w:firstLine="539"/>
        <w:jc w:val="both"/>
        <w:rPr>
          <w:bCs/>
        </w:rPr>
      </w:pPr>
      <w:r w:rsidRPr="006E1D8A">
        <w:rPr>
          <w:bCs/>
        </w:rPr>
        <w:t>Содержание:</w:t>
      </w:r>
    </w:p>
    <w:p w:rsidR="006E1D8A" w:rsidRPr="006E1D8A" w:rsidRDefault="006E1D8A" w:rsidP="006003E8">
      <w:pPr>
        <w:pStyle w:val="ConsPlusNormal"/>
        <w:numPr>
          <w:ilvl w:val="0"/>
          <w:numId w:val="600"/>
        </w:numPr>
        <w:ind w:left="426"/>
        <w:jc w:val="both"/>
        <w:rPr>
          <w:bCs/>
        </w:rPr>
      </w:pPr>
      <w:r w:rsidRPr="006E1D8A">
        <w:rPr>
          <w:bCs/>
        </w:rPr>
        <w:t>ознакомление с высотой звука (высокие, средние, низкие);</w:t>
      </w:r>
    </w:p>
    <w:p w:rsidR="006E1D8A" w:rsidRPr="002220FE" w:rsidRDefault="006E1D8A" w:rsidP="006003E8">
      <w:pPr>
        <w:pStyle w:val="ConsPlusNormal"/>
        <w:numPr>
          <w:ilvl w:val="0"/>
          <w:numId w:val="600"/>
        </w:numPr>
        <w:ind w:left="426"/>
        <w:jc w:val="both"/>
        <w:rPr>
          <w:bCs/>
        </w:rPr>
      </w:pPr>
      <w:r w:rsidRPr="006E1D8A">
        <w:rPr>
          <w:bCs/>
        </w:rPr>
        <w:t>ознакомление с динамическими особенностями музыки (громкая ― forte, тихая</w:t>
      </w:r>
      <w:r w:rsidR="002220FE">
        <w:rPr>
          <w:bCs/>
        </w:rPr>
        <w:t xml:space="preserve"> </w:t>
      </w:r>
      <w:r w:rsidRPr="002220FE">
        <w:rPr>
          <w:bCs/>
        </w:rPr>
        <w:t>—</w:t>
      </w:r>
      <w:r w:rsidRPr="002220FE">
        <w:rPr>
          <w:bCs/>
        </w:rPr>
        <w:tab/>
        <w:t>piano);</w:t>
      </w:r>
    </w:p>
    <w:p w:rsidR="006E1D8A" w:rsidRPr="006E1D8A" w:rsidRDefault="006E1D8A" w:rsidP="006003E8">
      <w:pPr>
        <w:pStyle w:val="ConsPlusNormal"/>
        <w:numPr>
          <w:ilvl w:val="0"/>
          <w:numId w:val="600"/>
        </w:numPr>
        <w:ind w:left="426"/>
        <w:jc w:val="both"/>
        <w:rPr>
          <w:bCs/>
        </w:rPr>
      </w:pPr>
      <w:r w:rsidRPr="006E1D8A">
        <w:rPr>
          <w:bCs/>
        </w:rPr>
        <w:t>развитие умения различать звук по длительности (долгие, короткие):</w:t>
      </w:r>
    </w:p>
    <w:p w:rsidR="006E1D8A" w:rsidRPr="006E1D8A" w:rsidRDefault="006E1D8A" w:rsidP="006003E8">
      <w:pPr>
        <w:pStyle w:val="ConsPlusNormal"/>
        <w:numPr>
          <w:ilvl w:val="0"/>
          <w:numId w:val="600"/>
        </w:numPr>
        <w:ind w:left="426"/>
        <w:jc w:val="both"/>
        <w:rPr>
          <w:bCs/>
        </w:rPr>
      </w:pPr>
      <w:r w:rsidRPr="006E1D8A">
        <w:rPr>
          <w:bCs/>
        </w:rPr>
        <w:t>элементарные сведения о нотной записи (нотный стан, скрипичный ключ, добавочная линейка, графическое изображение нот, порядок нот в гамме до мажор).</w:t>
      </w:r>
    </w:p>
    <w:p w:rsidR="006E1D8A" w:rsidRPr="002220FE" w:rsidRDefault="006E1D8A" w:rsidP="006E1D8A">
      <w:pPr>
        <w:pStyle w:val="ConsPlusNormal"/>
        <w:ind w:firstLine="539"/>
        <w:jc w:val="both"/>
        <w:rPr>
          <w:bCs/>
          <w:i/>
          <w:u w:val="single"/>
        </w:rPr>
      </w:pPr>
      <w:r w:rsidRPr="002220FE">
        <w:rPr>
          <w:bCs/>
          <w:i/>
          <w:u w:val="single"/>
        </w:rPr>
        <w:t>Игра на музыкальных инструментах детского оркестра.</w:t>
      </w:r>
    </w:p>
    <w:p w:rsidR="006E1D8A" w:rsidRPr="006E1D8A" w:rsidRDefault="006E1D8A" w:rsidP="006E1D8A">
      <w:pPr>
        <w:pStyle w:val="ConsPlusNormal"/>
        <w:ind w:firstLine="539"/>
        <w:jc w:val="both"/>
        <w:rPr>
          <w:bCs/>
        </w:rPr>
      </w:pPr>
      <w:r w:rsidRPr="006E1D8A">
        <w:rPr>
          <w:bCs/>
        </w:rPr>
        <w:t>Репертуар для исполнения: фольклорные произведения, произведения композиторов- классиков и современных авторов.</w:t>
      </w:r>
    </w:p>
    <w:p w:rsidR="006E1D8A" w:rsidRPr="006E1D8A" w:rsidRDefault="006E1D8A" w:rsidP="002220FE">
      <w:pPr>
        <w:pStyle w:val="ConsPlusNormal"/>
        <w:ind w:firstLine="539"/>
        <w:jc w:val="both"/>
        <w:rPr>
          <w:bCs/>
        </w:rPr>
      </w:pPr>
      <w:r w:rsidRPr="006E1D8A">
        <w:rPr>
          <w:bCs/>
        </w:rPr>
        <w:t>Жанровое ра</w:t>
      </w:r>
      <w:r w:rsidR="002220FE">
        <w:rPr>
          <w:bCs/>
        </w:rPr>
        <w:t>знообразие: марш, полька, вальс</w:t>
      </w:r>
    </w:p>
    <w:p w:rsidR="006E1D8A" w:rsidRPr="006E1D8A" w:rsidRDefault="006E1D8A" w:rsidP="006E1D8A">
      <w:pPr>
        <w:pStyle w:val="ConsPlusNormal"/>
        <w:ind w:firstLine="539"/>
        <w:jc w:val="both"/>
        <w:rPr>
          <w:bCs/>
        </w:rPr>
      </w:pPr>
      <w:r w:rsidRPr="006E1D8A">
        <w:rPr>
          <w:bCs/>
        </w:rPr>
        <w:t>Содержание:</w:t>
      </w:r>
    </w:p>
    <w:p w:rsidR="006E1D8A" w:rsidRPr="006E1D8A" w:rsidRDefault="006E1D8A" w:rsidP="006003E8">
      <w:pPr>
        <w:pStyle w:val="ConsPlusNormal"/>
        <w:numPr>
          <w:ilvl w:val="0"/>
          <w:numId w:val="601"/>
        </w:numPr>
        <w:ind w:left="426"/>
        <w:jc w:val="both"/>
        <w:rPr>
          <w:bCs/>
        </w:rPr>
      </w:pPr>
      <w:r w:rsidRPr="006E1D8A">
        <w:rPr>
          <w:bCs/>
        </w:rPr>
        <w:t>обучение игре на ударно-шумовых инструментах (маракасы, бубен, треугольник; металлофон; ложки и др.);</w:t>
      </w:r>
    </w:p>
    <w:p w:rsidR="006E1D8A" w:rsidRPr="006E1D8A" w:rsidRDefault="006E1D8A" w:rsidP="006003E8">
      <w:pPr>
        <w:pStyle w:val="ConsPlusNormal"/>
        <w:numPr>
          <w:ilvl w:val="0"/>
          <w:numId w:val="601"/>
        </w:numPr>
        <w:ind w:left="426"/>
        <w:jc w:val="both"/>
        <w:rPr>
          <w:bCs/>
        </w:rPr>
      </w:pPr>
      <w:r w:rsidRPr="006E1D8A">
        <w:rPr>
          <w:bCs/>
        </w:rPr>
        <w:t>обучение игре на балалайке или других доступных народных инструментах;</w:t>
      </w:r>
    </w:p>
    <w:p w:rsidR="006E1D8A" w:rsidRPr="006E1D8A" w:rsidRDefault="006E1D8A" w:rsidP="006003E8">
      <w:pPr>
        <w:pStyle w:val="ConsPlusNormal"/>
        <w:numPr>
          <w:ilvl w:val="0"/>
          <w:numId w:val="601"/>
        </w:numPr>
        <w:ind w:left="426"/>
        <w:jc w:val="both"/>
        <w:rPr>
          <w:bCs/>
        </w:rPr>
      </w:pPr>
      <w:r w:rsidRPr="006E1D8A">
        <w:rPr>
          <w:bCs/>
        </w:rPr>
        <w:t>обучение игре на фортепиано.</w:t>
      </w:r>
    </w:p>
    <w:p w:rsidR="002220FE" w:rsidRDefault="002220FE" w:rsidP="006E1D8A">
      <w:pPr>
        <w:pStyle w:val="ConsPlusNormal"/>
        <w:ind w:firstLine="539"/>
        <w:jc w:val="both"/>
        <w:rPr>
          <w:b/>
          <w:bCs/>
          <w:i/>
        </w:rPr>
      </w:pPr>
      <w:r>
        <w:rPr>
          <w:b/>
          <w:bCs/>
          <w:i/>
        </w:rPr>
        <w:t>Планируемые результаты</w:t>
      </w:r>
    </w:p>
    <w:p w:rsidR="006E1D8A" w:rsidRPr="006E1D8A" w:rsidRDefault="006E1D8A" w:rsidP="006E1D8A">
      <w:pPr>
        <w:pStyle w:val="ConsPlusNormal"/>
        <w:ind w:firstLine="539"/>
        <w:jc w:val="both"/>
        <w:rPr>
          <w:bCs/>
        </w:rPr>
      </w:pPr>
      <w:r w:rsidRPr="006E1D8A">
        <w:rPr>
          <w:bCs/>
        </w:rPr>
        <w:t>Минимальный и достаточный уровни усвоения предметных результатов обучающимися с РАС и легкой умственной отсталостью по учебному предмету «Музыка»" на конец обучения в младших классах</w:t>
      </w:r>
    </w:p>
    <w:p w:rsidR="006E1D8A" w:rsidRPr="006E1D8A" w:rsidRDefault="006E1D8A" w:rsidP="006E1D8A">
      <w:pPr>
        <w:pStyle w:val="ConsPlusNormal"/>
        <w:ind w:firstLine="539"/>
        <w:jc w:val="both"/>
        <w:rPr>
          <w:bCs/>
        </w:rPr>
      </w:pPr>
      <w:r w:rsidRPr="006E1D8A">
        <w:rPr>
          <w:bCs/>
        </w:rPr>
        <w:t>Минимальный уровень:</w:t>
      </w:r>
    </w:p>
    <w:p w:rsidR="006E1D8A" w:rsidRPr="006E1D8A" w:rsidRDefault="006E1D8A" w:rsidP="006003E8">
      <w:pPr>
        <w:pStyle w:val="ConsPlusNormal"/>
        <w:numPr>
          <w:ilvl w:val="0"/>
          <w:numId w:val="606"/>
        </w:numPr>
        <w:ind w:left="426"/>
        <w:jc w:val="both"/>
        <w:rPr>
          <w:bCs/>
        </w:rPr>
      </w:pPr>
      <w:r w:rsidRPr="006E1D8A">
        <w:rPr>
          <w:bCs/>
        </w:rPr>
        <w:t>определять</w:t>
      </w:r>
      <w:r w:rsidRPr="006E1D8A">
        <w:rPr>
          <w:bCs/>
        </w:rPr>
        <w:tab/>
        <w:t>характер</w:t>
      </w:r>
      <w:r w:rsidRPr="006E1D8A">
        <w:rPr>
          <w:bCs/>
        </w:rPr>
        <w:tab/>
        <w:t>и</w:t>
      </w:r>
      <w:r w:rsidRPr="006E1D8A">
        <w:rPr>
          <w:bCs/>
        </w:rPr>
        <w:tab/>
        <w:t>содержание</w:t>
      </w:r>
      <w:r w:rsidRPr="006E1D8A">
        <w:rPr>
          <w:bCs/>
        </w:rPr>
        <w:tab/>
        <w:t>знакомых</w:t>
      </w:r>
      <w:r w:rsidRPr="006E1D8A">
        <w:rPr>
          <w:bCs/>
        </w:rPr>
        <w:tab/>
        <w:t>музыкальных</w:t>
      </w:r>
      <w:r w:rsidRPr="006E1D8A">
        <w:rPr>
          <w:bCs/>
        </w:rPr>
        <w:tab/>
        <w:t>произведений, предусмотренных Программой;</w:t>
      </w:r>
    </w:p>
    <w:p w:rsidR="006E1D8A" w:rsidRPr="006E1D8A" w:rsidRDefault="006E1D8A" w:rsidP="006003E8">
      <w:pPr>
        <w:pStyle w:val="ConsPlusNormal"/>
        <w:numPr>
          <w:ilvl w:val="0"/>
          <w:numId w:val="606"/>
        </w:numPr>
        <w:ind w:left="426"/>
        <w:jc w:val="both"/>
        <w:rPr>
          <w:bCs/>
        </w:rPr>
      </w:pPr>
      <w:r w:rsidRPr="006E1D8A">
        <w:rPr>
          <w:bCs/>
        </w:rPr>
        <w:t>иметь представления о некоторых музыкальных инструментах и их звучании (труба, баян, гитара);</w:t>
      </w:r>
    </w:p>
    <w:p w:rsidR="000521F5" w:rsidRDefault="006E1D8A" w:rsidP="006003E8">
      <w:pPr>
        <w:pStyle w:val="ConsPlusNormal"/>
        <w:numPr>
          <w:ilvl w:val="0"/>
          <w:numId w:val="606"/>
        </w:numPr>
        <w:ind w:left="426"/>
        <w:jc w:val="both"/>
        <w:rPr>
          <w:bCs/>
        </w:rPr>
      </w:pPr>
      <w:r w:rsidRPr="006E1D8A">
        <w:rPr>
          <w:bCs/>
        </w:rPr>
        <w:t xml:space="preserve">петь с инструментальным сопровождением и без него (с помощью педагога); </w:t>
      </w:r>
    </w:p>
    <w:p w:rsidR="006E1D8A" w:rsidRPr="006E1D8A" w:rsidRDefault="006E1D8A" w:rsidP="006003E8">
      <w:pPr>
        <w:pStyle w:val="ConsPlusNormal"/>
        <w:numPr>
          <w:ilvl w:val="0"/>
          <w:numId w:val="606"/>
        </w:numPr>
        <w:ind w:left="426"/>
        <w:jc w:val="both"/>
        <w:rPr>
          <w:bCs/>
        </w:rPr>
      </w:pPr>
      <w:r w:rsidRPr="006E1D8A">
        <w:rPr>
          <w:bCs/>
        </w:rPr>
        <w:t>выразительно</w:t>
      </w:r>
      <w:r w:rsidRPr="006E1D8A">
        <w:rPr>
          <w:bCs/>
        </w:rPr>
        <w:tab/>
        <w:t>и</w:t>
      </w:r>
      <w:r w:rsidRPr="006E1D8A">
        <w:rPr>
          <w:bCs/>
        </w:rPr>
        <w:tab/>
        <w:t>достаточно</w:t>
      </w:r>
      <w:r w:rsidRPr="006E1D8A">
        <w:rPr>
          <w:bCs/>
        </w:rPr>
        <w:tab/>
        <w:t>эмоционально</w:t>
      </w:r>
      <w:r w:rsidRPr="006E1D8A">
        <w:rPr>
          <w:bCs/>
        </w:rPr>
        <w:tab/>
        <w:t>исполнять</w:t>
      </w:r>
      <w:r w:rsidRPr="006E1D8A">
        <w:rPr>
          <w:bCs/>
        </w:rPr>
        <w:tab/>
        <w:t>выученные</w:t>
      </w:r>
      <w:r w:rsidRPr="006E1D8A">
        <w:rPr>
          <w:bCs/>
        </w:rPr>
        <w:tab/>
        <w:t>песни</w:t>
      </w:r>
      <w:r w:rsidRPr="006E1D8A">
        <w:rPr>
          <w:bCs/>
        </w:rPr>
        <w:tab/>
        <w:t>с</w:t>
      </w:r>
    </w:p>
    <w:p w:rsidR="006E1D8A" w:rsidRPr="006E1D8A" w:rsidRDefault="006E1D8A" w:rsidP="006003E8">
      <w:pPr>
        <w:pStyle w:val="ConsPlusNormal"/>
        <w:numPr>
          <w:ilvl w:val="0"/>
          <w:numId w:val="606"/>
        </w:numPr>
        <w:ind w:left="426"/>
        <w:jc w:val="both"/>
        <w:rPr>
          <w:bCs/>
        </w:rPr>
      </w:pPr>
      <w:r w:rsidRPr="006E1D8A">
        <w:rPr>
          <w:bCs/>
        </w:rPr>
        <w:t>простейшими элементами динамических оттенков;</w:t>
      </w:r>
    </w:p>
    <w:p w:rsidR="006E1D8A" w:rsidRPr="006E1D8A" w:rsidRDefault="006E1D8A" w:rsidP="006003E8">
      <w:pPr>
        <w:pStyle w:val="ConsPlusNormal"/>
        <w:numPr>
          <w:ilvl w:val="0"/>
          <w:numId w:val="606"/>
        </w:numPr>
        <w:ind w:left="426"/>
        <w:jc w:val="both"/>
        <w:rPr>
          <w:bCs/>
        </w:rPr>
      </w:pPr>
      <w:r w:rsidRPr="006E1D8A">
        <w:rPr>
          <w:bCs/>
        </w:rPr>
        <w:t>одновременно начинать и заканчивать песню: не отставать и не опережать друг друга, петь дружно, слаженно, прислушиваться друг к другу;</w:t>
      </w:r>
    </w:p>
    <w:p w:rsidR="006E1D8A" w:rsidRPr="006E1D8A" w:rsidRDefault="006E1D8A" w:rsidP="006003E8">
      <w:pPr>
        <w:pStyle w:val="ConsPlusNormal"/>
        <w:numPr>
          <w:ilvl w:val="0"/>
          <w:numId w:val="606"/>
        </w:numPr>
        <w:ind w:left="426"/>
        <w:jc w:val="both"/>
        <w:rPr>
          <w:bCs/>
        </w:rPr>
      </w:pPr>
      <w:r w:rsidRPr="006E1D8A">
        <w:rPr>
          <w:bCs/>
        </w:rPr>
        <w:t>правильно формировать при пении гласные звуки и отчетливо произносить согласные звуки в конце и в середине слов;</w:t>
      </w:r>
    </w:p>
    <w:p w:rsidR="006E1D8A" w:rsidRPr="006E1D8A" w:rsidRDefault="006E1D8A" w:rsidP="006003E8">
      <w:pPr>
        <w:pStyle w:val="ConsPlusNormal"/>
        <w:numPr>
          <w:ilvl w:val="0"/>
          <w:numId w:val="606"/>
        </w:numPr>
        <w:ind w:left="426"/>
        <w:jc w:val="both"/>
        <w:rPr>
          <w:bCs/>
        </w:rPr>
      </w:pPr>
      <w:r w:rsidRPr="006E1D8A">
        <w:rPr>
          <w:bCs/>
        </w:rPr>
        <w:t>правильно передавать мелодию в диапазоне ре1-си1;</w:t>
      </w:r>
    </w:p>
    <w:p w:rsidR="006E1D8A" w:rsidRPr="006E1D8A" w:rsidRDefault="006E1D8A" w:rsidP="006003E8">
      <w:pPr>
        <w:pStyle w:val="ConsPlusNormal"/>
        <w:numPr>
          <w:ilvl w:val="0"/>
          <w:numId w:val="606"/>
        </w:numPr>
        <w:ind w:left="426"/>
        <w:jc w:val="both"/>
        <w:rPr>
          <w:bCs/>
        </w:rPr>
      </w:pPr>
      <w:r w:rsidRPr="006E1D8A">
        <w:rPr>
          <w:bCs/>
        </w:rPr>
        <w:t>различать вступление, запев, припев, проигрыш, окончание песни; различать песню, танец, марш;</w:t>
      </w:r>
    </w:p>
    <w:p w:rsidR="006E1D8A" w:rsidRPr="006E1D8A" w:rsidRDefault="006E1D8A" w:rsidP="006003E8">
      <w:pPr>
        <w:pStyle w:val="ConsPlusNormal"/>
        <w:numPr>
          <w:ilvl w:val="0"/>
          <w:numId w:val="606"/>
        </w:numPr>
        <w:ind w:left="426"/>
        <w:jc w:val="both"/>
        <w:rPr>
          <w:bCs/>
        </w:rPr>
      </w:pPr>
      <w:r w:rsidRPr="006E1D8A">
        <w:rPr>
          <w:bCs/>
        </w:rPr>
        <w:t>умение передавать ритмический рисунок попевок (хлопками, на металлофоне, голосом);</w:t>
      </w:r>
    </w:p>
    <w:p w:rsidR="006E1D8A" w:rsidRPr="006E1D8A" w:rsidRDefault="006E1D8A" w:rsidP="006003E8">
      <w:pPr>
        <w:pStyle w:val="ConsPlusNormal"/>
        <w:numPr>
          <w:ilvl w:val="0"/>
          <w:numId w:val="606"/>
        </w:numPr>
        <w:ind w:left="426"/>
        <w:jc w:val="both"/>
        <w:rPr>
          <w:bCs/>
        </w:rPr>
      </w:pPr>
      <w:r w:rsidRPr="006E1D8A">
        <w:rPr>
          <w:bCs/>
        </w:rPr>
        <w:t>определять разнообразные по содержанию и характеру музыкальные произведения (веселые, грустные и спокойные);</w:t>
      </w:r>
    </w:p>
    <w:p w:rsidR="006E1D8A" w:rsidRPr="006E1D8A" w:rsidRDefault="006E1D8A" w:rsidP="006003E8">
      <w:pPr>
        <w:pStyle w:val="ConsPlusNormal"/>
        <w:numPr>
          <w:ilvl w:val="0"/>
          <w:numId w:val="606"/>
        </w:numPr>
        <w:ind w:left="426"/>
        <w:jc w:val="both"/>
        <w:rPr>
          <w:bCs/>
        </w:rPr>
      </w:pPr>
      <w:r w:rsidRPr="006E1D8A">
        <w:rPr>
          <w:bCs/>
        </w:rPr>
        <w:lastRenderedPageBreak/>
        <w:t>владеть элементарными представлениями о нотной грамоте. Достаточный уровень:</w:t>
      </w:r>
    </w:p>
    <w:p w:rsidR="006E1D8A" w:rsidRPr="006E1D8A" w:rsidRDefault="006E1D8A" w:rsidP="006003E8">
      <w:pPr>
        <w:pStyle w:val="ConsPlusNormal"/>
        <w:numPr>
          <w:ilvl w:val="0"/>
          <w:numId w:val="606"/>
        </w:numPr>
        <w:ind w:left="426"/>
        <w:jc w:val="both"/>
        <w:rPr>
          <w:bCs/>
        </w:rPr>
      </w:pPr>
      <w:r w:rsidRPr="006E1D8A">
        <w:rPr>
          <w:bCs/>
        </w:rPr>
        <w:t>самостоятельно исполнять разученные детские песни; знание динамических оттенков (форте-громко, пиано-тихо);</w:t>
      </w:r>
    </w:p>
    <w:p w:rsidR="006E1D8A" w:rsidRPr="006E1D8A" w:rsidRDefault="006E1D8A" w:rsidP="006003E8">
      <w:pPr>
        <w:pStyle w:val="ConsPlusNormal"/>
        <w:numPr>
          <w:ilvl w:val="0"/>
          <w:numId w:val="606"/>
        </w:numPr>
        <w:ind w:left="426"/>
        <w:jc w:val="both"/>
        <w:rPr>
          <w:bCs/>
        </w:rPr>
      </w:pPr>
      <w:r w:rsidRPr="006E1D8A">
        <w:rPr>
          <w:bCs/>
        </w:rPr>
        <w:t>иметь представления о народных музыкальных инструментах и их звучании (домра, мандолина, баян, гусли, свирель, гармонь, трещетка, деревянные ложки, бас-балалайка);</w:t>
      </w:r>
    </w:p>
    <w:p w:rsidR="006E1D8A" w:rsidRPr="006E1D8A" w:rsidRDefault="006E1D8A" w:rsidP="006003E8">
      <w:pPr>
        <w:pStyle w:val="ConsPlusNormal"/>
        <w:numPr>
          <w:ilvl w:val="0"/>
          <w:numId w:val="606"/>
        </w:numPr>
        <w:ind w:left="426"/>
        <w:jc w:val="both"/>
        <w:rPr>
          <w:bCs/>
        </w:rPr>
      </w:pPr>
      <w:r w:rsidRPr="006E1D8A">
        <w:rPr>
          <w:bCs/>
        </w:rPr>
        <w:t>иметь представления об особенностях мелодического голосоведения (плавно, отрывисто, скачкообразно);</w:t>
      </w:r>
    </w:p>
    <w:p w:rsidR="006E1D8A" w:rsidRPr="006E1D8A" w:rsidRDefault="006E1D8A" w:rsidP="006003E8">
      <w:pPr>
        <w:pStyle w:val="ConsPlusNormal"/>
        <w:numPr>
          <w:ilvl w:val="0"/>
          <w:numId w:val="606"/>
        </w:numPr>
        <w:ind w:left="426"/>
        <w:jc w:val="both"/>
        <w:rPr>
          <w:bCs/>
        </w:rPr>
      </w:pPr>
      <w:r w:rsidRPr="006E1D8A">
        <w:rPr>
          <w:bCs/>
        </w:rPr>
        <w:t>петь хором, выполняя требования художественного исполнения; ясно и четко произносить слова в песнях подвижного характера;</w:t>
      </w:r>
    </w:p>
    <w:p w:rsidR="006E1D8A" w:rsidRPr="006E1D8A" w:rsidRDefault="006E1D8A" w:rsidP="006003E8">
      <w:pPr>
        <w:pStyle w:val="ConsPlusNormal"/>
        <w:numPr>
          <w:ilvl w:val="0"/>
          <w:numId w:val="606"/>
        </w:numPr>
        <w:ind w:left="426"/>
        <w:jc w:val="both"/>
        <w:rPr>
          <w:bCs/>
        </w:rPr>
      </w:pPr>
      <w:r w:rsidRPr="006E1D8A">
        <w:rPr>
          <w:bCs/>
        </w:rPr>
        <w:t>исполнять выученные песни без музыкального сопровождения, самостоятельно; различать разнообразные по характеру и звучанию песни, марши, танцы;</w:t>
      </w:r>
    </w:p>
    <w:p w:rsidR="006E1D8A" w:rsidRPr="006E1D8A" w:rsidRDefault="006E1D8A" w:rsidP="006003E8">
      <w:pPr>
        <w:pStyle w:val="ConsPlusNormal"/>
        <w:numPr>
          <w:ilvl w:val="0"/>
          <w:numId w:val="606"/>
        </w:numPr>
        <w:ind w:left="426"/>
        <w:jc w:val="both"/>
        <w:rPr>
          <w:bCs/>
        </w:rPr>
      </w:pPr>
      <w:r w:rsidRPr="006E1D8A">
        <w:rPr>
          <w:bCs/>
        </w:rPr>
        <w:t>владеть элементами музыкальной грамоты, как средства осознания музыкальной речи</w:t>
      </w:r>
    </w:p>
    <w:p w:rsidR="002220FE" w:rsidRDefault="002220FE" w:rsidP="006C7A15">
      <w:pPr>
        <w:pStyle w:val="ConsPlusNormal"/>
        <w:ind w:firstLine="539"/>
        <w:jc w:val="both"/>
        <w:rPr>
          <w:b/>
          <w:bCs/>
          <w:u w:val="single"/>
        </w:rPr>
      </w:pPr>
    </w:p>
    <w:p w:rsidR="006E1D8A" w:rsidRDefault="006E1D8A" w:rsidP="006C7A15">
      <w:pPr>
        <w:pStyle w:val="ConsPlusNormal"/>
        <w:ind w:firstLine="539"/>
        <w:jc w:val="both"/>
        <w:rPr>
          <w:b/>
          <w:bCs/>
          <w:u w:val="single"/>
        </w:rPr>
      </w:pPr>
      <w:r>
        <w:rPr>
          <w:b/>
          <w:bCs/>
          <w:u w:val="single"/>
        </w:rPr>
        <w:t xml:space="preserve">5.2.2.5 </w:t>
      </w:r>
      <w:r w:rsidRPr="006E1D8A">
        <w:rPr>
          <w:b/>
          <w:bCs/>
          <w:u w:val="single"/>
        </w:rPr>
        <w:t>Рабочая программа по учебному предмету</w:t>
      </w:r>
      <w:r>
        <w:rPr>
          <w:b/>
          <w:bCs/>
          <w:u w:val="single"/>
        </w:rPr>
        <w:t xml:space="preserve"> Рисование</w:t>
      </w:r>
    </w:p>
    <w:p w:rsidR="002220FE" w:rsidRPr="002220FE" w:rsidRDefault="002220FE" w:rsidP="002220FE">
      <w:pPr>
        <w:pStyle w:val="ConsPlusNormal"/>
        <w:ind w:firstLine="539"/>
        <w:jc w:val="both"/>
        <w:rPr>
          <w:b/>
          <w:bCs/>
          <w:i/>
        </w:rPr>
      </w:pPr>
      <w:r w:rsidRPr="002220FE">
        <w:rPr>
          <w:b/>
          <w:bCs/>
          <w:i/>
        </w:rPr>
        <w:t>Пояснительная записка</w:t>
      </w:r>
    </w:p>
    <w:p w:rsidR="002220FE" w:rsidRPr="002220FE" w:rsidRDefault="002220FE" w:rsidP="002220FE">
      <w:pPr>
        <w:pStyle w:val="ConsPlusNormal"/>
        <w:ind w:firstLine="539"/>
        <w:jc w:val="both"/>
        <w:rPr>
          <w:bCs/>
        </w:rPr>
      </w:pPr>
      <w:r w:rsidRPr="002220FE">
        <w:rPr>
          <w:bCs/>
        </w:rPr>
        <w:t>Рисование как учебный предмет направлен на формирование у обучающихся с РАС знаний об основах изобразительного искусства, оказывает большое значение на их эстетическое развитие.</w:t>
      </w:r>
    </w:p>
    <w:p w:rsidR="002220FE" w:rsidRPr="002220FE" w:rsidRDefault="002220FE" w:rsidP="002220FE">
      <w:pPr>
        <w:pStyle w:val="ConsPlusNormal"/>
        <w:ind w:firstLine="539"/>
        <w:jc w:val="both"/>
        <w:rPr>
          <w:bCs/>
        </w:rPr>
      </w:pPr>
      <w:r w:rsidRPr="002220FE">
        <w:rPr>
          <w:bCs/>
        </w:rPr>
        <w:t>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обучающимися о содержании произведений изобразительного искусства.</w:t>
      </w:r>
    </w:p>
    <w:p w:rsidR="002220FE" w:rsidRPr="002220FE" w:rsidRDefault="002220FE" w:rsidP="002220FE">
      <w:pPr>
        <w:pStyle w:val="ConsPlusNormal"/>
        <w:ind w:firstLine="539"/>
        <w:jc w:val="both"/>
        <w:rPr>
          <w:bCs/>
        </w:rPr>
      </w:pPr>
      <w:r w:rsidRPr="002220FE">
        <w:rPr>
          <w:bCs/>
        </w:rPr>
        <w:t>Изобразительная деятельность обучающихся с РАС обеспечивается восприятием ими окружающей реальной действительности, которая становится для них источником необходимых впечатлений, представлений и знаний. Изо</w:t>
      </w:r>
      <w:r>
        <w:rPr>
          <w:bCs/>
        </w:rPr>
        <w:t xml:space="preserve">бразительная грамотность делает </w:t>
      </w:r>
      <w:r w:rsidRPr="002220FE">
        <w:rPr>
          <w:bCs/>
        </w:rPr>
        <w:t>представления обучающихся более полными, четкими, прочными и становится одним из необходимых условий всестороннего развития их личности.</w:t>
      </w:r>
    </w:p>
    <w:p w:rsidR="002220FE" w:rsidRPr="002220FE" w:rsidRDefault="002220FE" w:rsidP="002220FE">
      <w:pPr>
        <w:pStyle w:val="ConsPlusNormal"/>
        <w:ind w:firstLine="539"/>
        <w:jc w:val="both"/>
        <w:rPr>
          <w:bCs/>
        </w:rPr>
      </w:pPr>
      <w:r w:rsidRPr="002220FE">
        <w:rPr>
          <w:bCs/>
        </w:rPr>
        <w:t>Основная цель изучения данного предмета заключается в обучении школьников с РАС элементарным основам рисунка; формировании умений и навыков в рисовании с натуры, по памяти, по представлению; в развитии зрительного восприятия, умений различать форму, цвет предметов и их положение в пространстве; обучении умению видеть прекрасное в жизни и искусстве, а также в развитии умения пользоваться полученными практическими навыками в повседневной жизни.</w:t>
      </w:r>
    </w:p>
    <w:p w:rsidR="002220FE" w:rsidRPr="002220FE" w:rsidRDefault="002220FE" w:rsidP="002220FE">
      <w:pPr>
        <w:pStyle w:val="ConsPlusNormal"/>
        <w:ind w:firstLine="539"/>
        <w:jc w:val="both"/>
        <w:rPr>
          <w:bCs/>
        </w:rPr>
      </w:pPr>
      <w:r w:rsidRPr="002220FE">
        <w:rPr>
          <w:bCs/>
        </w:rPr>
        <w:t>Основные задачи изучения предмета:</w:t>
      </w:r>
    </w:p>
    <w:p w:rsidR="002220FE" w:rsidRPr="002220FE" w:rsidRDefault="002220FE" w:rsidP="006003E8">
      <w:pPr>
        <w:pStyle w:val="ConsPlusNormal"/>
        <w:numPr>
          <w:ilvl w:val="0"/>
          <w:numId w:val="602"/>
        </w:numPr>
        <w:ind w:left="426"/>
        <w:jc w:val="both"/>
        <w:rPr>
          <w:bCs/>
        </w:rPr>
      </w:pPr>
      <w:r w:rsidRPr="002220FE">
        <w:rPr>
          <w:bCs/>
        </w:rPr>
        <w:t>воспитание интереса к рисованию и рисункам.</w:t>
      </w:r>
    </w:p>
    <w:p w:rsidR="002220FE" w:rsidRPr="002220FE" w:rsidRDefault="002220FE" w:rsidP="006003E8">
      <w:pPr>
        <w:pStyle w:val="ConsPlusNormal"/>
        <w:numPr>
          <w:ilvl w:val="0"/>
          <w:numId w:val="602"/>
        </w:numPr>
        <w:ind w:left="426"/>
        <w:jc w:val="both"/>
        <w:rPr>
          <w:bCs/>
        </w:rPr>
      </w:pPr>
      <w:r w:rsidRPr="002220FE">
        <w:rPr>
          <w:bCs/>
        </w:rPr>
        <w:t>раскрытие практического значения рисования в жизни человека и формирование умения пользоваться рисунком в трудовой, общественно полезной деятельности.</w:t>
      </w:r>
    </w:p>
    <w:p w:rsidR="002220FE" w:rsidRPr="002220FE" w:rsidRDefault="002220FE" w:rsidP="006003E8">
      <w:pPr>
        <w:pStyle w:val="ConsPlusNormal"/>
        <w:numPr>
          <w:ilvl w:val="0"/>
          <w:numId w:val="602"/>
        </w:numPr>
        <w:ind w:left="426"/>
        <w:jc w:val="both"/>
        <w:rPr>
          <w:bCs/>
        </w:rPr>
      </w:pPr>
      <w:r w:rsidRPr="002220FE">
        <w:rPr>
          <w:bCs/>
        </w:rPr>
        <w:t>воспитание эстетического чувства и понимания красоты окружающего мира, художественного вкуса.</w:t>
      </w:r>
    </w:p>
    <w:p w:rsidR="002220FE" w:rsidRDefault="002220FE" w:rsidP="006003E8">
      <w:pPr>
        <w:pStyle w:val="ConsPlusNormal"/>
        <w:numPr>
          <w:ilvl w:val="0"/>
          <w:numId w:val="602"/>
        </w:numPr>
        <w:ind w:left="426"/>
        <w:jc w:val="both"/>
        <w:rPr>
          <w:bCs/>
        </w:rPr>
      </w:pPr>
      <w:r w:rsidRPr="002220FE">
        <w:rPr>
          <w:bCs/>
        </w:rPr>
        <w:t>формирование элементарных знаний о видах и жанрах изобрази</w:t>
      </w:r>
      <w:r>
        <w:rPr>
          <w:bCs/>
        </w:rPr>
        <w:t>тельного искусства искусствах.</w:t>
      </w:r>
    </w:p>
    <w:p w:rsidR="002220FE" w:rsidRPr="002220FE" w:rsidRDefault="002220FE" w:rsidP="006003E8">
      <w:pPr>
        <w:pStyle w:val="ConsPlusNormal"/>
        <w:numPr>
          <w:ilvl w:val="0"/>
          <w:numId w:val="602"/>
        </w:numPr>
        <w:ind w:left="426"/>
        <w:jc w:val="both"/>
        <w:rPr>
          <w:bCs/>
        </w:rPr>
      </w:pPr>
      <w:r>
        <w:rPr>
          <w:bCs/>
        </w:rPr>
        <w:t>р</w:t>
      </w:r>
      <w:r w:rsidRPr="002220FE">
        <w:rPr>
          <w:bCs/>
        </w:rPr>
        <w:t>асширение художественно-эстетического кругозора;</w:t>
      </w:r>
    </w:p>
    <w:p w:rsidR="002220FE" w:rsidRPr="002220FE" w:rsidRDefault="002220FE" w:rsidP="006003E8">
      <w:pPr>
        <w:pStyle w:val="ConsPlusNormal"/>
        <w:numPr>
          <w:ilvl w:val="0"/>
          <w:numId w:val="602"/>
        </w:numPr>
        <w:ind w:left="426"/>
        <w:jc w:val="both"/>
        <w:rPr>
          <w:bCs/>
        </w:rPr>
      </w:pPr>
      <w:r w:rsidRPr="002220FE">
        <w:rPr>
          <w:bCs/>
        </w:rPr>
        <w:t>развитие</w:t>
      </w:r>
      <w:r w:rsidRPr="002220FE">
        <w:rPr>
          <w:bCs/>
        </w:rPr>
        <w:tab/>
        <w:t>эмоционального</w:t>
      </w:r>
      <w:r w:rsidRPr="002220FE">
        <w:rPr>
          <w:bCs/>
        </w:rPr>
        <w:tab/>
        <w:t>восприятия</w:t>
      </w:r>
      <w:r w:rsidRPr="002220FE">
        <w:rPr>
          <w:bCs/>
        </w:rPr>
        <w:tab/>
        <w:t>произведений</w:t>
      </w:r>
      <w:r w:rsidRPr="002220FE">
        <w:rPr>
          <w:bCs/>
        </w:rPr>
        <w:tab/>
        <w:t>искусства,</w:t>
      </w:r>
      <w:r w:rsidRPr="002220FE">
        <w:rPr>
          <w:bCs/>
        </w:rPr>
        <w:tab/>
        <w:t>умения анализировать их содержание и формулировать своего мнения о них.</w:t>
      </w:r>
    </w:p>
    <w:p w:rsidR="002220FE" w:rsidRPr="002220FE" w:rsidRDefault="002220FE" w:rsidP="006003E8">
      <w:pPr>
        <w:pStyle w:val="ConsPlusNormal"/>
        <w:numPr>
          <w:ilvl w:val="0"/>
          <w:numId w:val="602"/>
        </w:numPr>
        <w:ind w:left="426"/>
        <w:jc w:val="both"/>
        <w:rPr>
          <w:bCs/>
        </w:rPr>
      </w:pPr>
      <w:r w:rsidRPr="002220FE">
        <w:rPr>
          <w:bCs/>
        </w:rPr>
        <w:t>ознакомление с основными техническими приемами работы с изобразительными материалами, в том числе и работе в смешанной технике;</w:t>
      </w:r>
    </w:p>
    <w:p w:rsidR="002220FE" w:rsidRPr="002220FE" w:rsidRDefault="002220FE" w:rsidP="006003E8">
      <w:pPr>
        <w:pStyle w:val="ConsPlusNormal"/>
        <w:numPr>
          <w:ilvl w:val="0"/>
          <w:numId w:val="602"/>
        </w:numPr>
        <w:ind w:left="426"/>
        <w:jc w:val="both"/>
        <w:rPr>
          <w:bCs/>
        </w:rPr>
      </w:pPr>
      <w:r w:rsidRPr="002220FE">
        <w:rPr>
          <w:bCs/>
        </w:rPr>
        <w:t>обучение правилам композиции, цветоведения, построения орнамента и др.</w:t>
      </w:r>
    </w:p>
    <w:p w:rsidR="002220FE" w:rsidRPr="002220FE" w:rsidRDefault="002220FE" w:rsidP="006003E8">
      <w:pPr>
        <w:pStyle w:val="ConsPlusNormal"/>
        <w:numPr>
          <w:ilvl w:val="0"/>
          <w:numId w:val="602"/>
        </w:numPr>
        <w:ind w:left="426"/>
        <w:jc w:val="both"/>
        <w:rPr>
          <w:bCs/>
        </w:rPr>
      </w:pPr>
      <w:r w:rsidRPr="002220FE">
        <w:rPr>
          <w:bCs/>
        </w:rPr>
        <w:t>обучение разным видам рисования (рисованию с натуры, тематическому и декоративному рисованию).</w:t>
      </w:r>
    </w:p>
    <w:p w:rsidR="002220FE" w:rsidRPr="002220FE" w:rsidRDefault="002220FE" w:rsidP="006003E8">
      <w:pPr>
        <w:pStyle w:val="ConsPlusNormal"/>
        <w:numPr>
          <w:ilvl w:val="0"/>
          <w:numId w:val="602"/>
        </w:numPr>
        <w:ind w:left="426"/>
        <w:jc w:val="both"/>
        <w:rPr>
          <w:bCs/>
        </w:rPr>
      </w:pPr>
      <w:r w:rsidRPr="002220FE">
        <w:rPr>
          <w:bCs/>
        </w:rPr>
        <w:t>формирование умения создавать простейшие художественные образы в процессе рисования с натуры, по памяти, представлению и воображению.</w:t>
      </w:r>
    </w:p>
    <w:p w:rsidR="002220FE" w:rsidRPr="002220FE" w:rsidRDefault="002220FE" w:rsidP="006003E8">
      <w:pPr>
        <w:pStyle w:val="ConsPlusNormal"/>
        <w:numPr>
          <w:ilvl w:val="0"/>
          <w:numId w:val="602"/>
        </w:numPr>
        <w:ind w:left="426"/>
        <w:jc w:val="both"/>
        <w:rPr>
          <w:bCs/>
        </w:rPr>
      </w:pPr>
      <w:r w:rsidRPr="002220FE">
        <w:rPr>
          <w:bCs/>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w:t>
      </w:r>
    </w:p>
    <w:p w:rsidR="002220FE" w:rsidRPr="002220FE" w:rsidRDefault="002220FE" w:rsidP="002220FE">
      <w:pPr>
        <w:pStyle w:val="ConsPlusNormal"/>
        <w:ind w:firstLine="539"/>
        <w:jc w:val="both"/>
        <w:rPr>
          <w:bCs/>
        </w:rPr>
      </w:pPr>
      <w:r w:rsidRPr="002220FE">
        <w:rPr>
          <w:bCs/>
        </w:rPr>
        <w:t xml:space="preserve">Коррекция недостатков психического и физического развития с учетом их возрастных </w:t>
      </w:r>
      <w:r w:rsidRPr="002220FE">
        <w:rPr>
          <w:bCs/>
        </w:rPr>
        <w:lastRenderedPageBreak/>
        <w:t>особенностей, которая предусматривает:</w:t>
      </w:r>
    </w:p>
    <w:p w:rsidR="002220FE" w:rsidRPr="002220FE" w:rsidRDefault="002220FE" w:rsidP="006003E8">
      <w:pPr>
        <w:pStyle w:val="ConsPlusNormal"/>
        <w:numPr>
          <w:ilvl w:val="0"/>
          <w:numId w:val="603"/>
        </w:numPr>
        <w:ind w:left="426"/>
        <w:jc w:val="both"/>
        <w:rPr>
          <w:bCs/>
        </w:rPr>
      </w:pPr>
      <w:r w:rsidRPr="002220FE">
        <w:rPr>
          <w:bCs/>
        </w:rPr>
        <w:t>совершенствование правильного восприятия формы, строения, величины, цвета предметов, их положения в пространстве;</w:t>
      </w:r>
    </w:p>
    <w:p w:rsidR="002220FE" w:rsidRPr="002220FE" w:rsidRDefault="002220FE" w:rsidP="006003E8">
      <w:pPr>
        <w:pStyle w:val="ConsPlusNormal"/>
        <w:numPr>
          <w:ilvl w:val="0"/>
          <w:numId w:val="603"/>
        </w:numPr>
        <w:ind w:left="426"/>
        <w:jc w:val="both"/>
        <w:rPr>
          <w:bCs/>
        </w:rPr>
      </w:pPr>
      <w:r w:rsidRPr="002220FE">
        <w:rPr>
          <w:bCs/>
        </w:rPr>
        <w:t>развитие умения находить в изображаемом предмете существенные признаки, устанавливать сходство и различие между предметами;</w:t>
      </w:r>
    </w:p>
    <w:p w:rsidR="002220FE" w:rsidRPr="002220FE" w:rsidRDefault="002220FE" w:rsidP="006003E8">
      <w:pPr>
        <w:pStyle w:val="ConsPlusNormal"/>
        <w:numPr>
          <w:ilvl w:val="0"/>
          <w:numId w:val="603"/>
        </w:numPr>
        <w:ind w:left="426"/>
        <w:jc w:val="both"/>
        <w:rPr>
          <w:bCs/>
        </w:rPr>
      </w:pPr>
      <w:r w:rsidRPr="002220FE">
        <w:rPr>
          <w:bCs/>
        </w:rPr>
        <w:t>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w:t>
      </w:r>
    </w:p>
    <w:p w:rsidR="002220FE" w:rsidRPr="002220FE" w:rsidRDefault="002220FE" w:rsidP="006003E8">
      <w:pPr>
        <w:pStyle w:val="ConsPlusNormal"/>
        <w:numPr>
          <w:ilvl w:val="0"/>
          <w:numId w:val="603"/>
        </w:numPr>
        <w:ind w:left="426"/>
        <w:jc w:val="both"/>
        <w:rPr>
          <w:bCs/>
        </w:rPr>
      </w:pPr>
      <w:r w:rsidRPr="002220FE">
        <w:rPr>
          <w:bCs/>
        </w:rPr>
        <w:t>совершенствование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w:t>
      </w:r>
    </w:p>
    <w:p w:rsidR="002220FE" w:rsidRPr="002220FE" w:rsidRDefault="002220FE" w:rsidP="006003E8">
      <w:pPr>
        <w:pStyle w:val="ConsPlusNormal"/>
        <w:numPr>
          <w:ilvl w:val="0"/>
          <w:numId w:val="603"/>
        </w:numPr>
        <w:ind w:left="426"/>
        <w:jc w:val="both"/>
        <w:rPr>
          <w:bCs/>
        </w:rPr>
      </w:pPr>
      <w:r w:rsidRPr="002220FE">
        <w:rPr>
          <w:bCs/>
        </w:rPr>
        <w:t>развитие зрительной памяти, внимания, наблюдательности, образного представления и воображения.</w:t>
      </w:r>
    </w:p>
    <w:p w:rsidR="000521F5" w:rsidRPr="000521F5" w:rsidRDefault="000521F5" w:rsidP="002220FE">
      <w:pPr>
        <w:pStyle w:val="ConsPlusNormal"/>
        <w:ind w:firstLine="539"/>
        <w:jc w:val="both"/>
        <w:rPr>
          <w:b/>
          <w:bCs/>
          <w:i/>
        </w:rPr>
      </w:pPr>
      <w:r>
        <w:rPr>
          <w:b/>
          <w:bCs/>
          <w:i/>
        </w:rPr>
        <w:t>Содержание</w:t>
      </w:r>
    </w:p>
    <w:p w:rsidR="002220FE" w:rsidRPr="002220FE" w:rsidRDefault="002220FE" w:rsidP="002220FE">
      <w:pPr>
        <w:pStyle w:val="ConsPlusNormal"/>
        <w:ind w:firstLine="539"/>
        <w:jc w:val="both"/>
        <w:rPr>
          <w:bCs/>
        </w:rPr>
      </w:pPr>
      <w:r w:rsidRPr="002220FE">
        <w:rPr>
          <w:bCs/>
        </w:rPr>
        <w:t>Подготовительный период обучения</w:t>
      </w:r>
    </w:p>
    <w:p w:rsidR="002220FE" w:rsidRPr="002220FE" w:rsidRDefault="002220FE" w:rsidP="002220FE">
      <w:pPr>
        <w:pStyle w:val="ConsPlusNormal"/>
        <w:ind w:firstLine="539"/>
        <w:jc w:val="both"/>
        <w:rPr>
          <w:bCs/>
        </w:rPr>
      </w:pPr>
      <w:r w:rsidRPr="002220FE">
        <w:rPr>
          <w:bCs/>
        </w:rPr>
        <w:t>Организация рабочего места: 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w:t>
      </w:r>
    </w:p>
    <w:p w:rsidR="002220FE" w:rsidRPr="002220FE" w:rsidRDefault="002220FE" w:rsidP="002220FE">
      <w:pPr>
        <w:pStyle w:val="ConsPlusNormal"/>
        <w:ind w:firstLine="539"/>
        <w:jc w:val="both"/>
        <w:rPr>
          <w:bCs/>
        </w:rPr>
      </w:pPr>
      <w:r w:rsidRPr="002220FE">
        <w:rPr>
          <w:bCs/>
        </w:rPr>
        <w:t>Обучение приемам работы с подвижной аппликацией с целью подготовки детей к рисованию и развития умения целостного восприятия объекта:</w:t>
      </w:r>
    </w:p>
    <w:p w:rsidR="002220FE" w:rsidRPr="002220FE" w:rsidRDefault="002220FE" w:rsidP="002220FE">
      <w:pPr>
        <w:pStyle w:val="ConsPlusNormal"/>
        <w:ind w:firstLine="539"/>
        <w:jc w:val="both"/>
        <w:rPr>
          <w:bCs/>
        </w:rPr>
      </w:pPr>
      <w:r w:rsidRPr="002220FE">
        <w:rPr>
          <w:bCs/>
        </w:rPr>
        <w:t>-</w:t>
      </w:r>
      <w:r w:rsidRPr="002220FE">
        <w:rPr>
          <w:bCs/>
        </w:rPr>
        <w:tab/>
        <w:t>складывание целого изображения из его частей;</w:t>
      </w:r>
    </w:p>
    <w:p w:rsidR="002220FE" w:rsidRPr="002220FE" w:rsidRDefault="002220FE" w:rsidP="002220FE">
      <w:pPr>
        <w:pStyle w:val="ConsPlusNormal"/>
        <w:ind w:firstLine="539"/>
        <w:jc w:val="both"/>
        <w:rPr>
          <w:bCs/>
        </w:rPr>
      </w:pPr>
      <w:r w:rsidRPr="002220FE">
        <w:rPr>
          <w:bCs/>
        </w:rPr>
        <w:t>-</w:t>
      </w:r>
      <w:r w:rsidRPr="002220FE">
        <w:rPr>
          <w:bCs/>
        </w:rPr>
        <w:tab/>
        <w:t>составление по образцу композиции из нескольких объектов;</w:t>
      </w:r>
    </w:p>
    <w:p w:rsidR="002220FE" w:rsidRPr="002220FE" w:rsidRDefault="002220FE" w:rsidP="000521F5">
      <w:pPr>
        <w:pStyle w:val="ConsPlusNormal"/>
        <w:ind w:firstLine="539"/>
        <w:jc w:val="both"/>
        <w:rPr>
          <w:bCs/>
        </w:rPr>
      </w:pPr>
      <w:r w:rsidRPr="002220FE">
        <w:rPr>
          <w:bCs/>
        </w:rPr>
        <w:t>-</w:t>
      </w:r>
      <w:r w:rsidRPr="002220FE">
        <w:rPr>
          <w:bCs/>
        </w:rPr>
        <w:tab/>
        <w:t>совмещение аппликационного изображения объекта с контурным рисунк</w:t>
      </w:r>
      <w:r w:rsidR="000521F5">
        <w:rPr>
          <w:bCs/>
        </w:rPr>
        <w:t>ом геометрической фигуры и т.п.</w:t>
      </w:r>
    </w:p>
    <w:p w:rsidR="002220FE" w:rsidRPr="002220FE" w:rsidRDefault="002220FE" w:rsidP="002220FE">
      <w:pPr>
        <w:pStyle w:val="ConsPlusNormal"/>
        <w:ind w:firstLine="539"/>
        <w:jc w:val="both"/>
        <w:rPr>
          <w:bCs/>
        </w:rPr>
      </w:pPr>
      <w:r w:rsidRPr="002220FE">
        <w:rPr>
          <w:bCs/>
        </w:rPr>
        <w:t>Различение формы предметов и геометрических фигур при помощи зрения, осязания и обводящих движений руки, узнавание и называние основных геометрических фигур и тел (круг, квадрат, прямоугольник, шар, куб).</w:t>
      </w:r>
    </w:p>
    <w:p w:rsidR="002220FE" w:rsidRPr="002220FE" w:rsidRDefault="002220FE" w:rsidP="002220FE">
      <w:pPr>
        <w:pStyle w:val="ConsPlusNormal"/>
        <w:ind w:firstLine="539"/>
        <w:jc w:val="both"/>
        <w:rPr>
          <w:bCs/>
        </w:rPr>
      </w:pPr>
      <w:r w:rsidRPr="002220FE">
        <w:rPr>
          <w:bCs/>
        </w:rPr>
        <w:t>Формирование графических представлений формы предметов и геометрических фигур (круг, квадрат, прямоугольник, треугольник, различать круг и овал).</w:t>
      </w:r>
    </w:p>
    <w:p w:rsidR="002220FE" w:rsidRPr="002220FE" w:rsidRDefault="002220FE" w:rsidP="002220FE">
      <w:pPr>
        <w:pStyle w:val="ConsPlusNormal"/>
        <w:ind w:firstLine="539"/>
        <w:jc w:val="both"/>
        <w:rPr>
          <w:bCs/>
        </w:rPr>
      </w:pPr>
      <w:r w:rsidRPr="002220FE">
        <w:rPr>
          <w:bCs/>
        </w:rPr>
        <w:t>Ориентировка на плоскости листа бумаги: нахождение середины, верхнего, нижнего, правого, левого края. Вертикальное, горизонтальное положение листа на рабочем столе.</w:t>
      </w:r>
    </w:p>
    <w:p w:rsidR="002220FE" w:rsidRPr="002220FE" w:rsidRDefault="002220FE" w:rsidP="002220FE">
      <w:pPr>
        <w:pStyle w:val="ConsPlusNormal"/>
        <w:ind w:firstLine="539"/>
        <w:jc w:val="both"/>
        <w:rPr>
          <w:bCs/>
        </w:rPr>
      </w:pPr>
      <w:r w:rsidRPr="002220FE">
        <w:rPr>
          <w:bCs/>
        </w:rP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прекращения движения в нужной точке; сохранения направления движения.</w:t>
      </w:r>
    </w:p>
    <w:p w:rsidR="002220FE" w:rsidRPr="002220FE" w:rsidRDefault="002220FE" w:rsidP="002220FE">
      <w:pPr>
        <w:pStyle w:val="ConsPlusNormal"/>
        <w:ind w:firstLine="539"/>
        <w:jc w:val="both"/>
        <w:rPr>
          <w:bCs/>
        </w:rPr>
      </w:pPr>
      <w:r w:rsidRPr="002220FE">
        <w:rPr>
          <w:bCs/>
        </w:rPr>
        <w:t>Обучение приемам работы в рисовании.</w:t>
      </w:r>
    </w:p>
    <w:p w:rsidR="002220FE" w:rsidRPr="002220FE" w:rsidRDefault="002220FE" w:rsidP="002220FE">
      <w:pPr>
        <w:pStyle w:val="ConsPlusNormal"/>
        <w:ind w:firstLine="539"/>
        <w:jc w:val="both"/>
        <w:rPr>
          <w:bCs/>
        </w:rPr>
      </w:pPr>
      <w:r w:rsidRPr="002220FE">
        <w:rPr>
          <w:bCs/>
        </w:rPr>
        <w:t>Приемы рисования карандашом:</w:t>
      </w:r>
    </w:p>
    <w:p w:rsidR="002220FE" w:rsidRPr="002220FE" w:rsidRDefault="002220FE" w:rsidP="002220FE">
      <w:pPr>
        <w:pStyle w:val="ConsPlusNormal"/>
        <w:ind w:firstLine="539"/>
        <w:jc w:val="both"/>
        <w:rPr>
          <w:bCs/>
        </w:rPr>
      </w:pPr>
      <w:r w:rsidRPr="002220FE">
        <w:rPr>
          <w:bCs/>
        </w:rPr>
        <w:t>-</w:t>
      </w:r>
      <w:r w:rsidRPr="002220FE">
        <w:rPr>
          <w:bCs/>
        </w:rPr>
        <w:tab/>
        <w:t>рисование с использованием точки (рисование точкой; рисование по заранее расставленным точкам предметов несложной формы по образцу).</w:t>
      </w:r>
    </w:p>
    <w:p w:rsidR="002220FE" w:rsidRPr="002220FE" w:rsidRDefault="002220FE" w:rsidP="002220FE">
      <w:pPr>
        <w:pStyle w:val="ConsPlusNormal"/>
        <w:ind w:firstLine="539"/>
        <w:jc w:val="both"/>
        <w:rPr>
          <w:bCs/>
        </w:rPr>
      </w:pPr>
      <w:r w:rsidRPr="002220FE">
        <w:rPr>
          <w:bCs/>
        </w:rPr>
        <w:t>-</w:t>
      </w:r>
      <w:r w:rsidRPr="002220FE">
        <w:rPr>
          <w:bCs/>
        </w:rPr>
        <w:tab/>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2220FE" w:rsidRPr="002220FE" w:rsidRDefault="002220FE" w:rsidP="002220FE">
      <w:pPr>
        <w:pStyle w:val="ConsPlusNormal"/>
        <w:ind w:firstLine="539"/>
        <w:jc w:val="both"/>
        <w:rPr>
          <w:bCs/>
        </w:rPr>
      </w:pPr>
      <w:r w:rsidRPr="002220FE">
        <w:rPr>
          <w:bCs/>
        </w:rPr>
        <w:t>-</w:t>
      </w:r>
      <w:r w:rsidRPr="002220FE">
        <w:rPr>
          <w:bCs/>
        </w:rPr>
        <w:tab/>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220FE" w:rsidRPr="002220FE" w:rsidRDefault="002220FE" w:rsidP="002220FE">
      <w:pPr>
        <w:pStyle w:val="ConsPlusNormal"/>
        <w:ind w:firstLine="539"/>
        <w:jc w:val="both"/>
        <w:rPr>
          <w:bCs/>
        </w:rPr>
      </w:pPr>
      <w:r w:rsidRPr="002220FE">
        <w:rPr>
          <w:bCs/>
        </w:rPr>
        <w:t>-</w:t>
      </w:r>
      <w:r w:rsidRPr="002220FE">
        <w:rPr>
          <w:bCs/>
        </w:rPr>
        <w:tab/>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2220FE" w:rsidRPr="002220FE" w:rsidRDefault="002220FE" w:rsidP="002220FE">
      <w:pPr>
        <w:pStyle w:val="ConsPlusNormal"/>
        <w:ind w:firstLine="539"/>
        <w:jc w:val="both"/>
        <w:rPr>
          <w:bCs/>
        </w:rPr>
      </w:pPr>
      <w:r w:rsidRPr="002220FE">
        <w:rPr>
          <w:bCs/>
        </w:rPr>
        <w:t>-</w:t>
      </w:r>
      <w:r w:rsidRPr="002220FE">
        <w:rPr>
          <w:bCs/>
        </w:rPr>
        <w:tab/>
        <w:t>рисование карандашом линий и предметов несложной формы двумя руками. Приемы работы красками:</w:t>
      </w:r>
    </w:p>
    <w:p w:rsidR="002220FE" w:rsidRPr="002220FE" w:rsidRDefault="002220FE" w:rsidP="002220FE">
      <w:pPr>
        <w:pStyle w:val="ConsPlusNormal"/>
        <w:ind w:firstLine="539"/>
        <w:jc w:val="both"/>
        <w:rPr>
          <w:bCs/>
        </w:rPr>
      </w:pPr>
      <w:r w:rsidRPr="002220FE">
        <w:rPr>
          <w:bCs/>
        </w:rPr>
        <w:t>-</w:t>
      </w:r>
      <w:r w:rsidRPr="002220FE">
        <w:rPr>
          <w:bCs/>
        </w:rPr>
        <w:tab/>
        <w:t>приемы рисования руками: точечное рисование пальцами; линейное рисование пальцами; рисование ладонью, кулаком, ребром ладони;</w:t>
      </w:r>
    </w:p>
    <w:p w:rsidR="002220FE" w:rsidRPr="002220FE" w:rsidRDefault="002220FE" w:rsidP="002220FE">
      <w:pPr>
        <w:pStyle w:val="ConsPlusNormal"/>
        <w:ind w:firstLine="539"/>
        <w:jc w:val="both"/>
        <w:rPr>
          <w:bCs/>
        </w:rPr>
      </w:pPr>
      <w:r w:rsidRPr="002220FE">
        <w:rPr>
          <w:bCs/>
        </w:rPr>
        <w:t>- приемы трафаретной печати: печать тампоном, карандашной резинкой, смятой бумагой, трубочкой и т.п.;</w:t>
      </w:r>
    </w:p>
    <w:p w:rsidR="002220FE" w:rsidRPr="002220FE" w:rsidRDefault="002220FE" w:rsidP="002220FE">
      <w:pPr>
        <w:pStyle w:val="ConsPlusNormal"/>
        <w:ind w:firstLine="539"/>
        <w:jc w:val="both"/>
        <w:rPr>
          <w:bCs/>
        </w:rPr>
      </w:pPr>
      <w:r w:rsidRPr="002220FE">
        <w:rPr>
          <w:bCs/>
        </w:rPr>
        <w:lastRenderedPageBreak/>
        <w:t>-</w:t>
      </w:r>
      <w:r w:rsidRPr="002220FE">
        <w:rPr>
          <w:bCs/>
        </w:rPr>
        <w:tab/>
        <w:t>приемы кистевого письма: примакивание кистью; наращивание массы; рисование сухой кистью; рисование по мокрому листу и т.д.</w:t>
      </w:r>
    </w:p>
    <w:p w:rsidR="002220FE" w:rsidRPr="002220FE" w:rsidRDefault="002220FE" w:rsidP="002220FE">
      <w:pPr>
        <w:pStyle w:val="ConsPlusNormal"/>
        <w:ind w:firstLine="539"/>
        <w:jc w:val="both"/>
        <w:rPr>
          <w:bCs/>
        </w:rPr>
      </w:pPr>
      <w:r w:rsidRPr="002220FE">
        <w:rPr>
          <w:bCs/>
        </w:rPr>
        <w:t>Обучение действиям с шаблонами и трафаретами:</w:t>
      </w:r>
    </w:p>
    <w:p w:rsidR="002220FE" w:rsidRPr="002220FE" w:rsidRDefault="002220FE" w:rsidP="002220FE">
      <w:pPr>
        <w:pStyle w:val="ConsPlusNormal"/>
        <w:ind w:firstLine="539"/>
        <w:jc w:val="both"/>
        <w:rPr>
          <w:bCs/>
        </w:rPr>
      </w:pPr>
      <w:r w:rsidRPr="002220FE">
        <w:rPr>
          <w:bCs/>
        </w:rPr>
        <w:t>-</w:t>
      </w:r>
      <w:r w:rsidRPr="002220FE">
        <w:rPr>
          <w:bCs/>
        </w:rPr>
        <w:tab/>
        <w:t>правила обведения шаблонов;</w:t>
      </w:r>
    </w:p>
    <w:p w:rsidR="002220FE" w:rsidRPr="002220FE" w:rsidRDefault="002220FE" w:rsidP="002220FE">
      <w:pPr>
        <w:pStyle w:val="ConsPlusNormal"/>
        <w:ind w:firstLine="539"/>
        <w:jc w:val="both"/>
        <w:rPr>
          <w:bCs/>
        </w:rPr>
      </w:pPr>
      <w:r w:rsidRPr="002220FE">
        <w:rPr>
          <w:bCs/>
        </w:rPr>
        <w:t>-</w:t>
      </w:r>
      <w:r w:rsidRPr="002220FE">
        <w:rPr>
          <w:bCs/>
        </w:rPr>
        <w:tab/>
        <w:t>обведение шаблонов геометрических фигур, реальных предметов несложных форм, букв, цифр.</w:t>
      </w:r>
    </w:p>
    <w:p w:rsidR="002220FE" w:rsidRPr="002220FE" w:rsidRDefault="002220FE" w:rsidP="002220FE">
      <w:pPr>
        <w:pStyle w:val="ConsPlusNormal"/>
        <w:ind w:firstLine="539"/>
        <w:jc w:val="both"/>
        <w:rPr>
          <w:bCs/>
        </w:rPr>
      </w:pPr>
      <w:r w:rsidRPr="002220FE">
        <w:rPr>
          <w:bCs/>
        </w:rPr>
        <w:t>Развитие речи 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w:t>
      </w:r>
    </w:p>
    <w:p w:rsidR="002220FE" w:rsidRPr="002220FE" w:rsidRDefault="002220FE" w:rsidP="002220FE">
      <w:pPr>
        <w:pStyle w:val="ConsPlusNormal"/>
        <w:ind w:firstLine="539"/>
        <w:jc w:val="both"/>
        <w:rPr>
          <w:bCs/>
        </w:rPr>
      </w:pPr>
      <w:r w:rsidRPr="002220FE">
        <w:rPr>
          <w:bCs/>
        </w:rPr>
        <w:t>Обучение композиционной деятельности</w:t>
      </w:r>
    </w:p>
    <w:p w:rsidR="002220FE" w:rsidRPr="002220FE" w:rsidRDefault="002220FE" w:rsidP="002220FE">
      <w:pPr>
        <w:pStyle w:val="ConsPlusNormal"/>
        <w:ind w:firstLine="539"/>
        <w:jc w:val="both"/>
        <w:rPr>
          <w:bCs/>
        </w:rPr>
      </w:pPr>
      <w:r w:rsidRPr="002220FE">
        <w:rPr>
          <w:bCs/>
        </w:rPr>
        <w:t>Понятие «композиция». 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2220FE" w:rsidRPr="002220FE" w:rsidRDefault="002220FE" w:rsidP="002220FE">
      <w:pPr>
        <w:pStyle w:val="ConsPlusNormal"/>
        <w:ind w:firstLine="539"/>
        <w:jc w:val="both"/>
        <w:rPr>
          <w:bCs/>
        </w:rPr>
      </w:pPr>
      <w:r w:rsidRPr="002220FE">
        <w:rPr>
          <w:bCs/>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w:t>
      </w:r>
    </w:p>
    <w:p w:rsidR="002220FE" w:rsidRPr="002220FE" w:rsidRDefault="002220FE" w:rsidP="002220FE">
      <w:pPr>
        <w:pStyle w:val="ConsPlusNormal"/>
        <w:ind w:firstLine="539"/>
        <w:jc w:val="both"/>
        <w:rPr>
          <w:bCs/>
        </w:rPr>
      </w:pPr>
      <w:r w:rsidRPr="002220FE">
        <w:rPr>
          <w:bCs/>
        </w:rPr>
        <w:t>- больше, дальше - меньше, загораживания.</w:t>
      </w:r>
    </w:p>
    <w:p w:rsidR="002220FE" w:rsidRPr="002220FE" w:rsidRDefault="002220FE" w:rsidP="000521F5">
      <w:pPr>
        <w:pStyle w:val="ConsPlusNormal"/>
        <w:ind w:firstLine="539"/>
        <w:jc w:val="both"/>
        <w:rPr>
          <w:bCs/>
        </w:rPr>
      </w:pPr>
      <w:r w:rsidRPr="002220FE">
        <w:rPr>
          <w:bCs/>
        </w:rPr>
        <w:t>Установление смысловых связей между изображаемыми предметами. Главн</w:t>
      </w:r>
      <w:r w:rsidR="000521F5">
        <w:rPr>
          <w:bCs/>
        </w:rPr>
        <w:t>ое и второстепенное композиции.</w:t>
      </w:r>
      <w:r w:rsidRPr="002220FE">
        <w:rPr>
          <w:bCs/>
        </w:rPr>
        <w:t xml:space="preserve"> </w:t>
      </w:r>
    </w:p>
    <w:p w:rsidR="002220FE" w:rsidRPr="002220FE" w:rsidRDefault="002220FE" w:rsidP="002220FE">
      <w:pPr>
        <w:pStyle w:val="ConsPlusNormal"/>
        <w:ind w:firstLine="539"/>
        <w:jc w:val="both"/>
        <w:rPr>
          <w:bCs/>
        </w:rPr>
      </w:pPr>
      <w:r w:rsidRPr="002220FE">
        <w:rPr>
          <w:bCs/>
        </w:rPr>
        <w:t>Применение выразительных средств композиции: контраст по величине (низкое и высокое, большое и маленькое, тонкое и толстое), контраст по световой насыщенности (темное и светлое). Достижение равновесия композиции с помощью симметрии и т.д.</w:t>
      </w:r>
    </w:p>
    <w:p w:rsidR="002220FE" w:rsidRPr="002220FE" w:rsidRDefault="002220FE" w:rsidP="002220FE">
      <w:pPr>
        <w:pStyle w:val="ConsPlusNormal"/>
        <w:ind w:firstLine="539"/>
        <w:jc w:val="both"/>
        <w:rPr>
          <w:bCs/>
        </w:rPr>
      </w:pPr>
      <w:r w:rsidRPr="002220FE">
        <w:rPr>
          <w:bCs/>
        </w:rPr>
        <w:t>Применение приемов и правил композиции в рисовании с натуры, тематическом и декоративном рисовании.</w:t>
      </w:r>
    </w:p>
    <w:p w:rsidR="002220FE" w:rsidRPr="002220FE" w:rsidRDefault="002220FE" w:rsidP="002220FE">
      <w:pPr>
        <w:pStyle w:val="ConsPlusNormal"/>
        <w:ind w:firstLine="539"/>
        <w:jc w:val="both"/>
        <w:rPr>
          <w:bCs/>
        </w:rPr>
      </w:pPr>
      <w:r w:rsidRPr="002220FE">
        <w:rPr>
          <w:bCs/>
        </w:rPr>
        <w:t>Развитие умений воспринимать и изображать форму предметов, пропорции, конструкцию</w:t>
      </w:r>
    </w:p>
    <w:p w:rsidR="002220FE" w:rsidRPr="002220FE" w:rsidRDefault="002220FE" w:rsidP="002220FE">
      <w:pPr>
        <w:pStyle w:val="ConsPlusNormal"/>
        <w:ind w:firstLine="539"/>
        <w:jc w:val="both"/>
        <w:rPr>
          <w:bCs/>
        </w:rPr>
      </w:pPr>
      <w:r w:rsidRPr="002220FE">
        <w:rPr>
          <w:bCs/>
        </w:rPr>
        <w:t>Понятие «форма». 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rsidR="002220FE" w:rsidRPr="002220FE" w:rsidRDefault="002220FE" w:rsidP="002220FE">
      <w:pPr>
        <w:pStyle w:val="ConsPlusNormal"/>
        <w:ind w:firstLine="539"/>
        <w:jc w:val="both"/>
        <w:rPr>
          <w:bCs/>
        </w:rPr>
      </w:pPr>
      <w:r w:rsidRPr="002220FE">
        <w:rPr>
          <w:bCs/>
        </w:rPr>
        <w:t>Обследование предметов и выделение необходимых для передачи в рисунке признаков сходства объекта с натурой (или образцом).</w:t>
      </w:r>
    </w:p>
    <w:p w:rsidR="002220FE" w:rsidRPr="002220FE" w:rsidRDefault="002220FE" w:rsidP="002220FE">
      <w:pPr>
        <w:pStyle w:val="ConsPlusNormal"/>
        <w:ind w:firstLine="539"/>
        <w:jc w:val="both"/>
        <w:rPr>
          <w:bCs/>
        </w:rPr>
      </w:pPr>
      <w:r w:rsidRPr="002220FE">
        <w:rPr>
          <w:bCs/>
        </w:rPr>
        <w:t>Соотнесение формы предметов с геометрическими фигурами (метод обобщения). Передача пропорций предметов. Строение тела человека, животных и др.</w:t>
      </w:r>
    </w:p>
    <w:p w:rsidR="002220FE" w:rsidRPr="002220FE" w:rsidRDefault="002220FE" w:rsidP="002220FE">
      <w:pPr>
        <w:pStyle w:val="ConsPlusNormal"/>
        <w:ind w:firstLine="539"/>
        <w:jc w:val="both"/>
        <w:rPr>
          <w:bCs/>
        </w:rPr>
      </w:pPr>
      <w:r w:rsidRPr="002220FE">
        <w:rPr>
          <w:bCs/>
        </w:rPr>
        <w:t>Передача движения различных одушевленных и неодушевленных предметов.</w:t>
      </w:r>
    </w:p>
    <w:p w:rsidR="002220FE" w:rsidRPr="002220FE" w:rsidRDefault="002220FE" w:rsidP="002220FE">
      <w:pPr>
        <w:pStyle w:val="ConsPlusNormal"/>
        <w:ind w:firstLine="539"/>
        <w:jc w:val="both"/>
        <w:rPr>
          <w:bCs/>
        </w:rPr>
      </w:pPr>
      <w:r w:rsidRPr="002220FE">
        <w:rPr>
          <w:bCs/>
        </w:rPr>
        <w:t>Понятия «орнамент» и «узор». 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Городецкой, Гжельской росписи и др.</w:t>
      </w:r>
    </w:p>
    <w:p w:rsidR="002220FE" w:rsidRPr="002220FE" w:rsidRDefault="002220FE" w:rsidP="002220FE">
      <w:pPr>
        <w:pStyle w:val="ConsPlusNormal"/>
        <w:ind w:firstLine="539"/>
        <w:jc w:val="both"/>
        <w:rPr>
          <w:bCs/>
        </w:rPr>
      </w:pPr>
      <w:r w:rsidRPr="002220FE">
        <w:rPr>
          <w:bCs/>
        </w:rPr>
        <w:t>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w:t>
      </w:r>
    </w:p>
    <w:p w:rsidR="002220FE" w:rsidRPr="002220FE" w:rsidRDefault="002220FE" w:rsidP="002220FE">
      <w:pPr>
        <w:pStyle w:val="ConsPlusNormal"/>
        <w:ind w:firstLine="539"/>
        <w:jc w:val="both"/>
        <w:rPr>
          <w:bCs/>
        </w:rPr>
      </w:pPr>
      <w:r w:rsidRPr="002220FE">
        <w:rPr>
          <w:bCs/>
        </w:rP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p w:rsidR="002220FE" w:rsidRPr="002220FE" w:rsidRDefault="002220FE" w:rsidP="002220FE">
      <w:pPr>
        <w:pStyle w:val="ConsPlusNormal"/>
        <w:ind w:firstLine="539"/>
        <w:jc w:val="both"/>
        <w:rPr>
          <w:bCs/>
        </w:rPr>
      </w:pPr>
      <w:r w:rsidRPr="002220FE">
        <w:rPr>
          <w:bCs/>
        </w:rPr>
        <w:t>Развитие у учащихся восприятия цвета предметов и формирование умения передавать его в рисунке с помощью красок</w:t>
      </w:r>
    </w:p>
    <w:p w:rsidR="002220FE" w:rsidRPr="002220FE" w:rsidRDefault="002220FE" w:rsidP="002220FE">
      <w:pPr>
        <w:pStyle w:val="ConsPlusNormal"/>
        <w:ind w:firstLine="539"/>
        <w:jc w:val="both"/>
        <w:rPr>
          <w:bCs/>
        </w:rPr>
      </w:pPr>
      <w:r w:rsidRPr="002220FE">
        <w:rPr>
          <w:bCs/>
        </w:rPr>
        <w:t>Понятие «цвет». 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2220FE" w:rsidRPr="002220FE" w:rsidRDefault="002220FE" w:rsidP="002220FE">
      <w:pPr>
        <w:pStyle w:val="ConsPlusNormal"/>
        <w:ind w:firstLine="539"/>
        <w:jc w:val="both"/>
        <w:rPr>
          <w:bCs/>
        </w:rPr>
      </w:pPr>
      <w:r w:rsidRPr="002220FE">
        <w:rPr>
          <w:bCs/>
        </w:rPr>
        <w:t>Различение и обозначением словом, некоторых ясно различимых оттенков цветов.</w:t>
      </w:r>
    </w:p>
    <w:p w:rsidR="002220FE" w:rsidRPr="002220FE" w:rsidRDefault="002220FE" w:rsidP="002220FE">
      <w:pPr>
        <w:pStyle w:val="ConsPlusNormal"/>
        <w:ind w:firstLine="539"/>
        <w:jc w:val="both"/>
        <w:rPr>
          <w:bCs/>
        </w:rPr>
      </w:pPr>
      <w:r w:rsidRPr="002220FE">
        <w:rPr>
          <w:bCs/>
        </w:rPr>
        <w:t>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 зеленый и т.д.).</w:t>
      </w:r>
    </w:p>
    <w:p w:rsidR="002220FE" w:rsidRPr="002220FE" w:rsidRDefault="002220FE" w:rsidP="002220FE">
      <w:pPr>
        <w:pStyle w:val="ConsPlusNormal"/>
        <w:ind w:firstLine="539"/>
        <w:jc w:val="both"/>
        <w:rPr>
          <w:bCs/>
        </w:rPr>
      </w:pPr>
      <w:r w:rsidRPr="002220FE">
        <w:rPr>
          <w:bCs/>
        </w:rPr>
        <w:lastRenderedPageBreak/>
        <w:t>Эмоциональное восприятие цвета. Передача с помощью цвета характера персонажа,</w:t>
      </w:r>
    </w:p>
    <w:p w:rsidR="002220FE" w:rsidRPr="002220FE" w:rsidRDefault="002220FE" w:rsidP="002220FE">
      <w:pPr>
        <w:pStyle w:val="ConsPlusNormal"/>
        <w:ind w:firstLine="539"/>
        <w:jc w:val="both"/>
        <w:rPr>
          <w:bCs/>
        </w:rPr>
      </w:pPr>
      <w:r w:rsidRPr="002220FE">
        <w:rPr>
          <w:bCs/>
        </w:rPr>
        <w:t>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2220FE" w:rsidRPr="002220FE" w:rsidRDefault="002220FE" w:rsidP="002220FE">
      <w:pPr>
        <w:pStyle w:val="ConsPlusNormal"/>
        <w:ind w:firstLine="539"/>
        <w:jc w:val="both"/>
        <w:rPr>
          <w:bCs/>
        </w:rPr>
      </w:pPr>
      <w:r w:rsidRPr="002220FE">
        <w:rPr>
          <w:bCs/>
        </w:rPr>
        <w:t>Обучение восприятию произведений искусства</w:t>
      </w:r>
    </w:p>
    <w:p w:rsidR="002220FE" w:rsidRPr="002220FE" w:rsidRDefault="002220FE" w:rsidP="002220FE">
      <w:pPr>
        <w:pStyle w:val="ConsPlusNormal"/>
        <w:ind w:firstLine="539"/>
        <w:jc w:val="both"/>
        <w:rPr>
          <w:bCs/>
        </w:rPr>
      </w:pPr>
      <w:r w:rsidRPr="002220FE">
        <w:rPr>
          <w:bCs/>
        </w:rPr>
        <w:t>Беседы об изобразительном искусстве:</w:t>
      </w:r>
    </w:p>
    <w:p w:rsidR="002220FE" w:rsidRPr="002220FE" w:rsidRDefault="002220FE" w:rsidP="002220FE">
      <w:pPr>
        <w:pStyle w:val="ConsPlusNormal"/>
        <w:ind w:firstLine="539"/>
        <w:jc w:val="both"/>
        <w:rPr>
          <w:bCs/>
        </w:rPr>
      </w:pPr>
      <w:r w:rsidRPr="002220FE">
        <w:rPr>
          <w:bCs/>
        </w:rPr>
        <w:t>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w:t>
      </w:r>
    </w:p>
    <w:p w:rsidR="002220FE" w:rsidRPr="002220FE" w:rsidRDefault="002220FE" w:rsidP="002220FE">
      <w:pPr>
        <w:pStyle w:val="ConsPlusNormal"/>
        <w:ind w:firstLine="539"/>
        <w:jc w:val="both"/>
        <w:rPr>
          <w:bCs/>
        </w:rPr>
      </w:pPr>
      <w:r w:rsidRPr="002220FE">
        <w:rPr>
          <w:bCs/>
        </w:rPr>
        <w:t>Виды изобразительного искусства:</w:t>
      </w:r>
    </w:p>
    <w:p w:rsidR="002220FE" w:rsidRPr="002220FE" w:rsidRDefault="002220FE" w:rsidP="000521F5">
      <w:pPr>
        <w:pStyle w:val="ConsPlusNormal"/>
        <w:ind w:firstLine="539"/>
        <w:jc w:val="both"/>
        <w:rPr>
          <w:bCs/>
        </w:rPr>
      </w:pPr>
      <w:r w:rsidRPr="002220FE">
        <w:rPr>
          <w:bCs/>
        </w:rPr>
        <w:t>—</w:t>
      </w:r>
      <w:r w:rsidRPr="002220FE">
        <w:rPr>
          <w:bCs/>
        </w:rPr>
        <w:tab/>
        <w:t>Рисунок.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w:t>
      </w:r>
      <w:r w:rsidR="000521F5">
        <w:rPr>
          <w:bCs/>
        </w:rPr>
        <w:t>ных: общие и характерные черты.</w:t>
      </w:r>
    </w:p>
    <w:p w:rsidR="002220FE" w:rsidRPr="002220FE" w:rsidRDefault="002220FE" w:rsidP="002220FE">
      <w:pPr>
        <w:pStyle w:val="ConsPlusNormal"/>
        <w:ind w:firstLine="539"/>
        <w:jc w:val="both"/>
        <w:rPr>
          <w:bCs/>
        </w:rPr>
      </w:pPr>
      <w:r w:rsidRPr="002220FE">
        <w:rPr>
          <w:bCs/>
        </w:rPr>
        <w:t>—</w:t>
      </w:r>
      <w:r w:rsidRPr="002220FE">
        <w:rPr>
          <w:bCs/>
        </w:rPr>
        <w:tab/>
        <w:t>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w:t>
      </w:r>
    </w:p>
    <w:p w:rsidR="002220FE" w:rsidRPr="002220FE" w:rsidRDefault="002220FE" w:rsidP="002220FE">
      <w:pPr>
        <w:pStyle w:val="ConsPlusNormal"/>
        <w:ind w:firstLine="539"/>
        <w:jc w:val="both"/>
        <w:rPr>
          <w:bCs/>
        </w:rPr>
      </w:pPr>
      <w:r w:rsidRPr="002220FE">
        <w:rPr>
          <w:bCs/>
        </w:rPr>
        <w:t>—</w:t>
      </w:r>
      <w:r w:rsidRPr="002220FE">
        <w:rPr>
          <w:bCs/>
        </w:rPr>
        <w:tab/>
        <w:t>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w:t>
      </w:r>
    </w:p>
    <w:p w:rsidR="002220FE" w:rsidRPr="002220FE" w:rsidRDefault="002220FE" w:rsidP="002220FE">
      <w:pPr>
        <w:pStyle w:val="ConsPlusNormal"/>
        <w:ind w:firstLine="539"/>
        <w:jc w:val="both"/>
        <w:rPr>
          <w:bCs/>
        </w:rPr>
      </w:pPr>
      <w:r w:rsidRPr="002220FE">
        <w:rPr>
          <w:bCs/>
        </w:rPr>
        <w:t>—</w:t>
      </w:r>
      <w:r w:rsidRPr="002220FE">
        <w:rPr>
          <w:bCs/>
        </w:rPr>
        <w:tab/>
        <w:t>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w:t>
      </w:r>
    </w:p>
    <w:p w:rsidR="002220FE" w:rsidRPr="002220FE" w:rsidRDefault="002220FE" w:rsidP="002220FE">
      <w:pPr>
        <w:pStyle w:val="ConsPlusNormal"/>
        <w:ind w:firstLine="539"/>
        <w:jc w:val="both"/>
        <w:rPr>
          <w:bCs/>
        </w:rPr>
      </w:pPr>
      <w:r w:rsidRPr="002220FE">
        <w:rPr>
          <w:bCs/>
        </w:rPr>
        <w:t>—</w:t>
      </w:r>
      <w:r w:rsidRPr="002220FE">
        <w:rPr>
          <w:bCs/>
        </w:rPr>
        <w:tab/>
        <w:t>Народное и декоративно-прикладное искусство. Истоки этого искусства и его роль в жизни человека (украшение жилища, предметов быта, орудий труда, костюмы).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w:t>
      </w:r>
    </w:p>
    <w:p w:rsidR="002220FE" w:rsidRPr="002220FE" w:rsidRDefault="002220FE" w:rsidP="002220FE">
      <w:pPr>
        <w:pStyle w:val="ConsPlusNormal"/>
        <w:ind w:firstLine="539"/>
        <w:jc w:val="both"/>
        <w:rPr>
          <w:bCs/>
        </w:rPr>
      </w:pPr>
      <w:r w:rsidRPr="002220FE">
        <w:rPr>
          <w:bCs/>
        </w:rPr>
        <w:t>—</w:t>
      </w:r>
      <w:r w:rsidRPr="002220FE">
        <w:rPr>
          <w:bCs/>
        </w:rPr>
        <w:tab/>
        <w:t>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И.Билибин, В.Васнецов, Ю.Васнецов, В.Канашевич, А.Куинджи, А Саврасов, В.Сутеев, И.Остроухова, А.Пластов, В Поленов, И Левитан, К.Юон, М. Сарьян, П.Сезан, И.Шишкин и т.д.</w:t>
      </w:r>
    </w:p>
    <w:p w:rsidR="002220FE" w:rsidRPr="002220FE" w:rsidRDefault="002220FE" w:rsidP="002220FE">
      <w:pPr>
        <w:pStyle w:val="ConsPlusNormal"/>
        <w:ind w:firstLine="539"/>
        <w:jc w:val="both"/>
        <w:rPr>
          <w:bCs/>
        </w:rPr>
      </w:pPr>
      <w:r w:rsidRPr="002220FE">
        <w:rPr>
          <w:bCs/>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В.Ватагин, А.Опекушина, В.Мухина и т.д.</w:t>
      </w:r>
    </w:p>
    <w:p w:rsidR="002220FE" w:rsidRPr="002220FE" w:rsidRDefault="002220FE" w:rsidP="002220FE">
      <w:pPr>
        <w:pStyle w:val="ConsPlusNormal"/>
        <w:ind w:firstLine="539"/>
        <w:jc w:val="both"/>
        <w:rPr>
          <w:bCs/>
        </w:rPr>
      </w:pPr>
      <w:r w:rsidRPr="002220FE">
        <w:rPr>
          <w:bCs/>
        </w:rPr>
        <w:t>«Как и для чего создаются произведения декоративно-прикладного искусства». Какие материалы используют художники-декораторы. Произведения мастеров расписных промыслов (хохломская, городецкая, гжельская, жостовская роспись и т.д.).</w:t>
      </w:r>
    </w:p>
    <w:p w:rsidR="000521F5" w:rsidRDefault="000521F5" w:rsidP="002220FE">
      <w:pPr>
        <w:pStyle w:val="ConsPlusNormal"/>
        <w:ind w:firstLine="539"/>
        <w:jc w:val="both"/>
        <w:rPr>
          <w:b/>
          <w:bCs/>
          <w:i/>
        </w:rPr>
      </w:pPr>
    </w:p>
    <w:p w:rsidR="000521F5" w:rsidRPr="000521F5" w:rsidRDefault="000521F5" w:rsidP="002220FE">
      <w:pPr>
        <w:pStyle w:val="ConsPlusNormal"/>
        <w:ind w:firstLine="539"/>
        <w:jc w:val="both"/>
        <w:rPr>
          <w:b/>
          <w:bCs/>
          <w:i/>
        </w:rPr>
      </w:pPr>
      <w:r>
        <w:rPr>
          <w:b/>
          <w:bCs/>
          <w:i/>
        </w:rPr>
        <w:t>Планируемые результаты</w:t>
      </w:r>
    </w:p>
    <w:p w:rsidR="002220FE" w:rsidRPr="002220FE" w:rsidRDefault="002220FE" w:rsidP="002220FE">
      <w:pPr>
        <w:pStyle w:val="ConsPlusNormal"/>
        <w:ind w:firstLine="539"/>
        <w:jc w:val="both"/>
        <w:rPr>
          <w:bCs/>
        </w:rPr>
      </w:pPr>
      <w:r w:rsidRPr="002220FE">
        <w:rPr>
          <w:bCs/>
        </w:rPr>
        <w:t>Минимальный и достаточный уровни усвоения предметных результатов обучающимися с РАС и легкой умственной отсталостью по учебному предмету «Рисование» на конец обучения в младших классах</w:t>
      </w:r>
    </w:p>
    <w:p w:rsidR="002220FE" w:rsidRPr="002220FE" w:rsidRDefault="002220FE" w:rsidP="002220FE">
      <w:pPr>
        <w:pStyle w:val="ConsPlusNormal"/>
        <w:ind w:firstLine="539"/>
        <w:jc w:val="both"/>
        <w:rPr>
          <w:bCs/>
        </w:rPr>
      </w:pPr>
      <w:r w:rsidRPr="002220FE">
        <w:rPr>
          <w:bCs/>
        </w:rPr>
        <w:t>Минимальный уровень:</w:t>
      </w:r>
    </w:p>
    <w:p w:rsidR="002220FE" w:rsidRPr="002220FE" w:rsidRDefault="002220FE" w:rsidP="006003E8">
      <w:pPr>
        <w:pStyle w:val="ConsPlusNormal"/>
        <w:numPr>
          <w:ilvl w:val="0"/>
          <w:numId w:val="604"/>
        </w:numPr>
        <w:ind w:left="426"/>
        <w:jc w:val="both"/>
        <w:rPr>
          <w:bCs/>
        </w:rPr>
      </w:pPr>
      <w:r w:rsidRPr="002220FE">
        <w:rPr>
          <w:bCs/>
        </w:rPr>
        <w:t>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w:t>
      </w:r>
    </w:p>
    <w:p w:rsidR="002220FE" w:rsidRPr="002220FE" w:rsidRDefault="002220FE" w:rsidP="006003E8">
      <w:pPr>
        <w:pStyle w:val="ConsPlusNormal"/>
        <w:numPr>
          <w:ilvl w:val="0"/>
          <w:numId w:val="604"/>
        </w:numPr>
        <w:ind w:left="426"/>
        <w:jc w:val="both"/>
        <w:rPr>
          <w:bCs/>
        </w:rPr>
      </w:pPr>
      <w:r w:rsidRPr="002220FE">
        <w:rPr>
          <w:bCs/>
        </w:rPr>
        <w:t>знать элементарные правила композиции, цветовед</w:t>
      </w:r>
      <w:r w:rsidR="000521F5">
        <w:rPr>
          <w:bCs/>
        </w:rPr>
        <w:t xml:space="preserve">ения, передачи формы предмета и </w:t>
      </w:r>
      <w:r w:rsidRPr="002220FE">
        <w:rPr>
          <w:bCs/>
        </w:rPr>
        <w:t>др.;</w:t>
      </w:r>
    </w:p>
    <w:p w:rsidR="002220FE" w:rsidRPr="002220FE" w:rsidRDefault="002220FE" w:rsidP="006003E8">
      <w:pPr>
        <w:pStyle w:val="ConsPlusNormal"/>
        <w:numPr>
          <w:ilvl w:val="0"/>
          <w:numId w:val="604"/>
        </w:numPr>
        <w:ind w:left="426"/>
        <w:jc w:val="both"/>
        <w:rPr>
          <w:bCs/>
        </w:rPr>
      </w:pPr>
      <w:r w:rsidRPr="002220FE">
        <w:rPr>
          <w:bCs/>
        </w:rPr>
        <w:t>знать</w:t>
      </w:r>
      <w:r w:rsidRPr="002220FE">
        <w:rPr>
          <w:bCs/>
        </w:rPr>
        <w:tab/>
        <w:t>некоторые</w:t>
      </w:r>
      <w:r w:rsidRPr="002220FE">
        <w:rPr>
          <w:bCs/>
        </w:rPr>
        <w:tab/>
        <w:t>выразительные</w:t>
      </w:r>
      <w:r w:rsidRPr="002220FE">
        <w:rPr>
          <w:bCs/>
        </w:rPr>
        <w:tab/>
        <w:t>средства</w:t>
      </w:r>
      <w:r w:rsidRPr="002220FE">
        <w:rPr>
          <w:bCs/>
        </w:rPr>
        <w:tab/>
        <w:t>изобразительного</w:t>
      </w:r>
      <w:r w:rsidRPr="002220FE">
        <w:rPr>
          <w:bCs/>
        </w:rPr>
        <w:tab/>
        <w:t>искусства:</w:t>
      </w:r>
    </w:p>
    <w:p w:rsidR="002220FE" w:rsidRPr="002220FE" w:rsidRDefault="002220FE" w:rsidP="006003E8">
      <w:pPr>
        <w:pStyle w:val="ConsPlusNormal"/>
        <w:numPr>
          <w:ilvl w:val="0"/>
          <w:numId w:val="604"/>
        </w:numPr>
        <w:ind w:left="426"/>
        <w:jc w:val="both"/>
        <w:rPr>
          <w:bCs/>
        </w:rPr>
      </w:pPr>
      <w:r w:rsidRPr="002220FE">
        <w:rPr>
          <w:bCs/>
        </w:rPr>
        <w:t xml:space="preserve">«изобразительная поверхность», «точка», «линия», «штриховка», «пятно», «цвет»; знать названия </w:t>
      </w:r>
      <w:r w:rsidRPr="002220FE">
        <w:rPr>
          <w:bCs/>
        </w:rPr>
        <w:lastRenderedPageBreak/>
        <w:t>предметов, подлежащих рисованию;</w:t>
      </w:r>
    </w:p>
    <w:p w:rsidR="002220FE" w:rsidRPr="002220FE" w:rsidRDefault="002220FE" w:rsidP="006003E8">
      <w:pPr>
        <w:pStyle w:val="ConsPlusNormal"/>
        <w:numPr>
          <w:ilvl w:val="0"/>
          <w:numId w:val="604"/>
        </w:numPr>
        <w:ind w:left="426"/>
        <w:jc w:val="both"/>
        <w:rPr>
          <w:bCs/>
        </w:rPr>
      </w:pPr>
      <w:r w:rsidRPr="002220FE">
        <w:rPr>
          <w:bCs/>
        </w:rPr>
        <w:t>знать названия некоторых народных и национальных промыслов, изготавливающих игрушки: Дымково, Гжель, Городец, Каргополь и др.;</w:t>
      </w:r>
    </w:p>
    <w:p w:rsidR="002220FE" w:rsidRPr="002220FE" w:rsidRDefault="002220FE" w:rsidP="006003E8">
      <w:pPr>
        <w:pStyle w:val="ConsPlusNormal"/>
        <w:numPr>
          <w:ilvl w:val="0"/>
          <w:numId w:val="604"/>
        </w:numPr>
        <w:ind w:left="426"/>
        <w:jc w:val="both"/>
        <w:rPr>
          <w:bCs/>
        </w:rPr>
      </w:pPr>
      <w:r w:rsidRPr="002220FE">
        <w:rPr>
          <w:bCs/>
        </w:rPr>
        <w:t>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rsidR="002220FE" w:rsidRPr="002220FE" w:rsidRDefault="002220FE" w:rsidP="006003E8">
      <w:pPr>
        <w:pStyle w:val="ConsPlusNormal"/>
        <w:numPr>
          <w:ilvl w:val="0"/>
          <w:numId w:val="604"/>
        </w:numPr>
        <w:ind w:left="426"/>
        <w:jc w:val="both"/>
        <w:rPr>
          <w:bCs/>
        </w:rPr>
      </w:pPr>
      <w:r w:rsidRPr="002220FE">
        <w:rPr>
          <w:bCs/>
        </w:rPr>
        <w:t>следовать при выполнении работы инструкциям учителя; рационально 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w:t>
      </w:r>
      <w:r w:rsidR="000521F5">
        <w:rPr>
          <w:bCs/>
        </w:rPr>
        <w:t>ровку хода практической работы;</w:t>
      </w:r>
    </w:p>
    <w:p w:rsidR="002220FE" w:rsidRPr="002220FE" w:rsidRDefault="002220FE" w:rsidP="006003E8">
      <w:pPr>
        <w:pStyle w:val="ConsPlusNormal"/>
        <w:numPr>
          <w:ilvl w:val="0"/>
          <w:numId w:val="604"/>
        </w:numPr>
        <w:ind w:left="426"/>
        <w:jc w:val="both"/>
        <w:rPr>
          <w:bCs/>
        </w:rPr>
      </w:pPr>
      <w:r w:rsidRPr="002220FE">
        <w:rPr>
          <w:bCs/>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2220FE" w:rsidRPr="002220FE" w:rsidRDefault="002220FE" w:rsidP="006003E8">
      <w:pPr>
        <w:pStyle w:val="ConsPlusNormal"/>
        <w:numPr>
          <w:ilvl w:val="0"/>
          <w:numId w:val="604"/>
        </w:numPr>
        <w:ind w:left="426"/>
        <w:jc w:val="both"/>
        <w:rPr>
          <w:bCs/>
        </w:rPr>
      </w:pPr>
      <w:r w:rsidRPr="002220FE">
        <w:rPr>
          <w:bCs/>
        </w:rPr>
        <w:t>применять приемы работы карандашом, акварельными красками с целью передачи фактуры предмета;</w:t>
      </w:r>
    </w:p>
    <w:p w:rsidR="002220FE" w:rsidRPr="002220FE" w:rsidRDefault="002220FE" w:rsidP="006003E8">
      <w:pPr>
        <w:pStyle w:val="ConsPlusNormal"/>
        <w:numPr>
          <w:ilvl w:val="0"/>
          <w:numId w:val="604"/>
        </w:numPr>
        <w:ind w:left="426"/>
        <w:jc w:val="both"/>
        <w:rPr>
          <w:bCs/>
        </w:rPr>
      </w:pPr>
      <w:r w:rsidRPr="002220FE">
        <w:rPr>
          <w:bCs/>
        </w:rPr>
        <w:t>ориентироваться в пространстве листа; размещать изображение одного или группы предметов в соответствии с параметрами изобразительной поверхности;</w:t>
      </w:r>
    </w:p>
    <w:p w:rsidR="002220FE" w:rsidRPr="002220FE" w:rsidRDefault="002220FE" w:rsidP="006003E8">
      <w:pPr>
        <w:pStyle w:val="ConsPlusNormal"/>
        <w:numPr>
          <w:ilvl w:val="0"/>
          <w:numId w:val="604"/>
        </w:numPr>
        <w:ind w:left="426"/>
        <w:jc w:val="both"/>
        <w:rPr>
          <w:bCs/>
        </w:rPr>
      </w:pPr>
      <w:r w:rsidRPr="002220FE">
        <w:rPr>
          <w:bCs/>
        </w:rPr>
        <w:t>адекватно передавать цвет изображаемого объекта, определять насыщенность цвета, получать смешанные и некоторые оттенки цвета;</w:t>
      </w:r>
    </w:p>
    <w:p w:rsidR="002220FE" w:rsidRPr="002220FE" w:rsidRDefault="002220FE" w:rsidP="006003E8">
      <w:pPr>
        <w:pStyle w:val="ConsPlusNormal"/>
        <w:numPr>
          <w:ilvl w:val="0"/>
          <w:numId w:val="604"/>
        </w:numPr>
        <w:ind w:left="426"/>
        <w:jc w:val="both"/>
        <w:rPr>
          <w:bCs/>
        </w:rPr>
      </w:pPr>
      <w:r w:rsidRPr="002220FE">
        <w:rPr>
          <w:bCs/>
        </w:rPr>
        <w:t>узнавать и различать в книжных иллюстрациях и репродукциях изображенные предметы и действия.</w:t>
      </w:r>
    </w:p>
    <w:p w:rsidR="002220FE" w:rsidRPr="002220FE" w:rsidRDefault="002220FE" w:rsidP="002220FE">
      <w:pPr>
        <w:pStyle w:val="ConsPlusNormal"/>
        <w:ind w:firstLine="539"/>
        <w:jc w:val="both"/>
        <w:rPr>
          <w:bCs/>
        </w:rPr>
      </w:pPr>
      <w:r w:rsidRPr="002220FE">
        <w:rPr>
          <w:bCs/>
        </w:rPr>
        <w:t>Достаточный уровень:</w:t>
      </w:r>
    </w:p>
    <w:p w:rsidR="002220FE" w:rsidRPr="002220FE" w:rsidRDefault="002220FE" w:rsidP="006003E8">
      <w:pPr>
        <w:pStyle w:val="ConsPlusNormal"/>
        <w:numPr>
          <w:ilvl w:val="0"/>
          <w:numId w:val="605"/>
        </w:numPr>
        <w:ind w:left="426"/>
        <w:jc w:val="both"/>
        <w:rPr>
          <w:bCs/>
        </w:rPr>
      </w:pPr>
      <w:r w:rsidRPr="002220FE">
        <w:rPr>
          <w:bCs/>
        </w:rPr>
        <w:t>знать названия жанров изобразительного искусств</w:t>
      </w:r>
      <w:r w:rsidR="000521F5">
        <w:rPr>
          <w:bCs/>
        </w:rPr>
        <w:t xml:space="preserve">а (портрет, натюрморт, пейзаж и </w:t>
      </w:r>
      <w:r w:rsidRPr="002220FE">
        <w:rPr>
          <w:bCs/>
        </w:rPr>
        <w:t>др.);</w:t>
      </w:r>
    </w:p>
    <w:p w:rsidR="002220FE" w:rsidRPr="002220FE" w:rsidRDefault="002220FE" w:rsidP="006003E8">
      <w:pPr>
        <w:pStyle w:val="ConsPlusNormal"/>
        <w:numPr>
          <w:ilvl w:val="0"/>
          <w:numId w:val="605"/>
        </w:numPr>
        <w:ind w:left="426"/>
        <w:jc w:val="both"/>
        <w:rPr>
          <w:bCs/>
        </w:rPr>
      </w:pPr>
      <w:r w:rsidRPr="002220FE">
        <w:rPr>
          <w:bCs/>
        </w:rPr>
        <w:t>знать названия некоторых народных и национальных промыслов (Дымково, Гжель,</w:t>
      </w:r>
    </w:p>
    <w:p w:rsidR="002220FE" w:rsidRPr="002220FE" w:rsidRDefault="002220FE" w:rsidP="006003E8">
      <w:pPr>
        <w:pStyle w:val="ConsPlusNormal"/>
        <w:numPr>
          <w:ilvl w:val="0"/>
          <w:numId w:val="605"/>
        </w:numPr>
        <w:ind w:left="426"/>
        <w:jc w:val="both"/>
        <w:rPr>
          <w:bCs/>
        </w:rPr>
      </w:pPr>
      <w:r w:rsidRPr="002220FE">
        <w:rPr>
          <w:bCs/>
        </w:rPr>
        <w:t>Городец, Хохлома и др.);</w:t>
      </w:r>
    </w:p>
    <w:p w:rsidR="002220FE" w:rsidRPr="002220FE" w:rsidRDefault="002220FE" w:rsidP="006003E8">
      <w:pPr>
        <w:pStyle w:val="ConsPlusNormal"/>
        <w:numPr>
          <w:ilvl w:val="0"/>
          <w:numId w:val="605"/>
        </w:numPr>
        <w:ind w:left="426"/>
        <w:jc w:val="both"/>
        <w:rPr>
          <w:bCs/>
        </w:rPr>
      </w:pPr>
      <w:r w:rsidRPr="002220FE">
        <w:rPr>
          <w:bCs/>
        </w:rPr>
        <w:t>знать основные особенности некоторых материалов, используемых в рисовании; знать</w:t>
      </w:r>
      <w:r w:rsidRPr="002220FE">
        <w:rPr>
          <w:bCs/>
        </w:rPr>
        <w:tab/>
        <w:t>выразительные</w:t>
      </w:r>
      <w:r w:rsidRPr="002220FE">
        <w:rPr>
          <w:bCs/>
        </w:rPr>
        <w:tab/>
        <w:t>средства</w:t>
      </w:r>
      <w:r w:rsidRPr="002220FE">
        <w:rPr>
          <w:bCs/>
        </w:rPr>
        <w:tab/>
        <w:t>изобразительного</w:t>
      </w:r>
      <w:r w:rsidRPr="002220FE">
        <w:rPr>
          <w:bCs/>
        </w:rPr>
        <w:tab/>
        <w:t>искусства:</w:t>
      </w:r>
      <w:r w:rsidRPr="002220FE">
        <w:rPr>
          <w:bCs/>
        </w:rPr>
        <w:tab/>
        <w:t>«изобразительная</w:t>
      </w:r>
    </w:p>
    <w:p w:rsidR="002220FE" w:rsidRPr="002220FE" w:rsidRDefault="002220FE" w:rsidP="006003E8">
      <w:pPr>
        <w:pStyle w:val="ConsPlusNormal"/>
        <w:numPr>
          <w:ilvl w:val="0"/>
          <w:numId w:val="605"/>
        </w:numPr>
        <w:ind w:left="426"/>
        <w:jc w:val="both"/>
        <w:rPr>
          <w:bCs/>
        </w:rPr>
      </w:pPr>
      <w:r w:rsidRPr="002220FE">
        <w:rPr>
          <w:bCs/>
        </w:rPr>
        <w:t>поверхность»,</w:t>
      </w:r>
      <w:r w:rsidRPr="002220FE">
        <w:rPr>
          <w:bCs/>
        </w:rPr>
        <w:tab/>
        <w:t>«точка»,</w:t>
      </w:r>
      <w:r w:rsidRPr="002220FE">
        <w:rPr>
          <w:bCs/>
        </w:rPr>
        <w:tab/>
        <w:t>«линия»,</w:t>
      </w:r>
      <w:r w:rsidRPr="002220FE">
        <w:rPr>
          <w:bCs/>
        </w:rPr>
        <w:tab/>
        <w:t>«штриховка»,</w:t>
      </w:r>
      <w:r w:rsidRPr="002220FE">
        <w:rPr>
          <w:bCs/>
        </w:rPr>
        <w:tab/>
        <w:t>«контур»,</w:t>
      </w:r>
      <w:r w:rsidRPr="002220FE">
        <w:rPr>
          <w:bCs/>
        </w:rPr>
        <w:tab/>
        <w:t>«пятно»,</w:t>
      </w:r>
      <w:r w:rsidRPr="002220FE">
        <w:rPr>
          <w:bCs/>
        </w:rPr>
        <w:tab/>
        <w:t>«цвет»,</w:t>
      </w:r>
      <w:r w:rsidRPr="002220FE">
        <w:rPr>
          <w:bCs/>
        </w:rPr>
        <w:tab/>
        <w:t>объем,</w:t>
      </w:r>
    </w:p>
    <w:p w:rsidR="002220FE" w:rsidRPr="002220FE" w:rsidRDefault="002220FE" w:rsidP="006003E8">
      <w:pPr>
        <w:pStyle w:val="ConsPlusNormal"/>
        <w:numPr>
          <w:ilvl w:val="0"/>
          <w:numId w:val="605"/>
        </w:numPr>
        <w:ind w:left="426"/>
        <w:jc w:val="both"/>
        <w:rPr>
          <w:bCs/>
        </w:rPr>
      </w:pPr>
      <w:r w:rsidRPr="002220FE">
        <w:rPr>
          <w:bCs/>
        </w:rPr>
        <w:t>«пространство», «пропорция», «симметрия», «ритм», «динамика» и др.;</w:t>
      </w:r>
    </w:p>
    <w:p w:rsidR="002220FE" w:rsidRPr="002220FE" w:rsidRDefault="002220FE" w:rsidP="006003E8">
      <w:pPr>
        <w:pStyle w:val="ConsPlusNormal"/>
        <w:numPr>
          <w:ilvl w:val="0"/>
          <w:numId w:val="605"/>
        </w:numPr>
        <w:ind w:left="426"/>
        <w:jc w:val="both"/>
        <w:rPr>
          <w:bCs/>
        </w:rPr>
      </w:pPr>
      <w:r w:rsidRPr="002220FE">
        <w:rPr>
          <w:bCs/>
        </w:rPr>
        <w:t>знать</w:t>
      </w:r>
      <w:r w:rsidRPr="002220FE">
        <w:rPr>
          <w:bCs/>
        </w:rPr>
        <w:tab/>
        <w:t>законы</w:t>
      </w:r>
      <w:r w:rsidRPr="002220FE">
        <w:rPr>
          <w:bCs/>
        </w:rPr>
        <w:tab/>
        <w:t>и</w:t>
      </w:r>
      <w:r w:rsidRPr="002220FE">
        <w:rPr>
          <w:bCs/>
        </w:rPr>
        <w:tab/>
        <w:t>правила</w:t>
      </w:r>
      <w:r w:rsidRPr="002220FE">
        <w:rPr>
          <w:bCs/>
        </w:rPr>
        <w:tab/>
        <w:t>цветоведения;</w:t>
      </w:r>
      <w:r w:rsidRPr="002220FE">
        <w:rPr>
          <w:bCs/>
        </w:rPr>
        <w:tab/>
        <w:t>светотени;</w:t>
      </w:r>
      <w:r w:rsidRPr="002220FE">
        <w:rPr>
          <w:bCs/>
        </w:rPr>
        <w:tab/>
        <w:t>перспективы;</w:t>
      </w:r>
      <w:r w:rsidRPr="002220FE">
        <w:rPr>
          <w:bCs/>
        </w:rPr>
        <w:tab/>
        <w:t>построения орнамента, стилизации формы предмета и др.;</w:t>
      </w:r>
    </w:p>
    <w:p w:rsidR="002220FE" w:rsidRPr="002220FE" w:rsidRDefault="002220FE" w:rsidP="006003E8">
      <w:pPr>
        <w:pStyle w:val="ConsPlusNormal"/>
        <w:numPr>
          <w:ilvl w:val="0"/>
          <w:numId w:val="605"/>
        </w:numPr>
        <w:ind w:left="426"/>
        <w:jc w:val="both"/>
        <w:rPr>
          <w:bCs/>
        </w:rPr>
      </w:pPr>
      <w:r w:rsidRPr="002220FE">
        <w:rPr>
          <w:bCs/>
        </w:rPr>
        <w:t>находить необходимую для выполнения работы информацию в материалах учебника, рабочей тетради;</w:t>
      </w:r>
    </w:p>
    <w:p w:rsidR="002220FE" w:rsidRPr="002220FE" w:rsidRDefault="002220FE" w:rsidP="006003E8">
      <w:pPr>
        <w:pStyle w:val="ConsPlusNormal"/>
        <w:numPr>
          <w:ilvl w:val="0"/>
          <w:numId w:val="605"/>
        </w:numPr>
        <w:ind w:left="426"/>
        <w:jc w:val="both"/>
        <w:rPr>
          <w:bCs/>
        </w:rPr>
      </w:pPr>
      <w:r w:rsidRPr="002220FE">
        <w:rPr>
          <w:bCs/>
        </w:rPr>
        <w:t>следовать</w:t>
      </w:r>
      <w:r w:rsidRPr="002220FE">
        <w:rPr>
          <w:bCs/>
        </w:rPr>
        <w:tab/>
        <w:t>при</w:t>
      </w:r>
      <w:r w:rsidRPr="002220FE">
        <w:rPr>
          <w:bCs/>
        </w:rPr>
        <w:tab/>
        <w:t>выполнении</w:t>
      </w:r>
      <w:r w:rsidRPr="002220FE">
        <w:rPr>
          <w:bCs/>
        </w:rPr>
        <w:tab/>
        <w:t>работы</w:t>
      </w:r>
      <w:r w:rsidRPr="002220FE">
        <w:rPr>
          <w:bCs/>
        </w:rPr>
        <w:tab/>
        <w:t>инструкциям</w:t>
      </w:r>
      <w:r w:rsidRPr="002220FE">
        <w:rPr>
          <w:bCs/>
        </w:rPr>
        <w:tab/>
        <w:t>учителя</w:t>
      </w:r>
      <w:r w:rsidRPr="002220FE">
        <w:rPr>
          <w:bCs/>
        </w:rPr>
        <w:tab/>
        <w:t>или</w:t>
      </w:r>
      <w:r w:rsidRPr="002220FE">
        <w:rPr>
          <w:bCs/>
        </w:rPr>
        <w:tab/>
        <w:t>инструкциям, представленным в других информационных источниках;</w:t>
      </w:r>
    </w:p>
    <w:p w:rsidR="002220FE" w:rsidRPr="002220FE" w:rsidRDefault="002220FE" w:rsidP="006003E8">
      <w:pPr>
        <w:pStyle w:val="ConsPlusNormal"/>
        <w:numPr>
          <w:ilvl w:val="0"/>
          <w:numId w:val="605"/>
        </w:numPr>
        <w:ind w:left="426"/>
        <w:jc w:val="both"/>
        <w:rPr>
          <w:bCs/>
        </w:rPr>
      </w:pPr>
      <w:r w:rsidRPr="002220FE">
        <w:rPr>
          <w:bCs/>
        </w:rPr>
        <w:t>оценивать результаты собственной изобразительной деятельности и одноклассников (красиво, некрасиво, аккуратно, похоже на образец);</w:t>
      </w:r>
    </w:p>
    <w:p w:rsidR="002220FE" w:rsidRPr="002220FE" w:rsidRDefault="002220FE" w:rsidP="006003E8">
      <w:pPr>
        <w:pStyle w:val="ConsPlusNormal"/>
        <w:numPr>
          <w:ilvl w:val="0"/>
          <w:numId w:val="605"/>
        </w:numPr>
        <w:ind w:left="426"/>
        <w:jc w:val="both"/>
        <w:rPr>
          <w:bCs/>
        </w:rPr>
      </w:pPr>
      <w:r w:rsidRPr="002220FE">
        <w:rPr>
          <w:bCs/>
        </w:rPr>
        <w:t>устанавливать причинно-следственные связи между выполняемыми действиями и их результатами.</w:t>
      </w:r>
    </w:p>
    <w:p w:rsidR="002220FE" w:rsidRPr="002220FE" w:rsidRDefault="002220FE" w:rsidP="006003E8">
      <w:pPr>
        <w:pStyle w:val="ConsPlusNormal"/>
        <w:numPr>
          <w:ilvl w:val="0"/>
          <w:numId w:val="605"/>
        </w:numPr>
        <w:ind w:left="426"/>
        <w:jc w:val="both"/>
        <w:rPr>
          <w:bCs/>
        </w:rPr>
      </w:pPr>
      <w:r w:rsidRPr="002220FE">
        <w:rPr>
          <w:bCs/>
        </w:rPr>
        <w:t>рисовать с натуры и по памяти после предварительных наблюдений, передавать все признаки и свойства изображаемого объекта; рисовать по воображению;</w:t>
      </w:r>
    </w:p>
    <w:p w:rsidR="002220FE" w:rsidRPr="002220FE" w:rsidRDefault="002220FE" w:rsidP="006003E8">
      <w:pPr>
        <w:pStyle w:val="ConsPlusNormal"/>
        <w:numPr>
          <w:ilvl w:val="0"/>
          <w:numId w:val="605"/>
        </w:numPr>
        <w:ind w:left="426"/>
        <w:jc w:val="both"/>
        <w:rPr>
          <w:bCs/>
        </w:rPr>
      </w:pPr>
      <w:r w:rsidRPr="002220FE">
        <w:rPr>
          <w:bCs/>
        </w:rPr>
        <w:t>уметь различать и передавать в рисунке эмоциональное состояние и свое отношение к природе, человеку, семье и обществу;</w:t>
      </w:r>
    </w:p>
    <w:p w:rsidR="002220FE" w:rsidRPr="002220FE" w:rsidRDefault="002220FE" w:rsidP="006003E8">
      <w:pPr>
        <w:pStyle w:val="ConsPlusNormal"/>
        <w:numPr>
          <w:ilvl w:val="0"/>
          <w:numId w:val="605"/>
        </w:numPr>
        <w:ind w:left="426"/>
        <w:jc w:val="both"/>
        <w:rPr>
          <w:bCs/>
        </w:rPr>
      </w:pPr>
      <w:r w:rsidRPr="002220FE">
        <w:rPr>
          <w:bCs/>
        </w:rPr>
        <w:t>уметь различать произведения живописи, графики, скульптуры, архитектуры и декоративно-прикладного искусства;</w:t>
      </w:r>
    </w:p>
    <w:p w:rsidR="002220FE" w:rsidRPr="002220FE" w:rsidRDefault="002220FE" w:rsidP="006003E8">
      <w:pPr>
        <w:pStyle w:val="ConsPlusNormal"/>
        <w:numPr>
          <w:ilvl w:val="0"/>
          <w:numId w:val="605"/>
        </w:numPr>
        <w:ind w:left="426"/>
        <w:jc w:val="both"/>
        <w:rPr>
          <w:bCs/>
        </w:rPr>
      </w:pPr>
      <w:r w:rsidRPr="002220FE">
        <w:rPr>
          <w:bCs/>
        </w:rPr>
        <w:t>уметь различать жанры изобразительного искусства: пейзаж, портрет, натюрморт, сюжетное изображение.</w:t>
      </w:r>
    </w:p>
    <w:p w:rsidR="00EF4B31" w:rsidRDefault="00EF4B31" w:rsidP="006C7A15">
      <w:pPr>
        <w:pStyle w:val="ConsPlusNormal"/>
        <w:ind w:firstLine="539"/>
        <w:jc w:val="both"/>
        <w:rPr>
          <w:b/>
          <w:bCs/>
          <w:u w:val="single"/>
        </w:rPr>
      </w:pPr>
    </w:p>
    <w:p w:rsidR="006E1D8A" w:rsidRDefault="006E1D8A" w:rsidP="006C7A15">
      <w:pPr>
        <w:pStyle w:val="ConsPlusNormal"/>
        <w:ind w:firstLine="539"/>
        <w:jc w:val="both"/>
        <w:rPr>
          <w:b/>
          <w:bCs/>
          <w:u w:val="single"/>
        </w:rPr>
      </w:pPr>
      <w:r>
        <w:rPr>
          <w:b/>
          <w:bCs/>
          <w:u w:val="single"/>
        </w:rPr>
        <w:t xml:space="preserve">5.2.2.6 </w:t>
      </w:r>
      <w:r w:rsidRPr="006E1D8A">
        <w:rPr>
          <w:b/>
          <w:bCs/>
          <w:u w:val="single"/>
        </w:rPr>
        <w:t>Рабочая программа по учебному предмету</w:t>
      </w:r>
      <w:r w:rsidR="00EF4B31">
        <w:rPr>
          <w:b/>
          <w:bCs/>
          <w:u w:val="single"/>
        </w:rPr>
        <w:t xml:space="preserve"> Адаптивная ф</w:t>
      </w:r>
      <w:r w:rsidR="000521F5">
        <w:rPr>
          <w:b/>
          <w:bCs/>
          <w:u w:val="single"/>
        </w:rPr>
        <w:t>изическая культура</w:t>
      </w:r>
    </w:p>
    <w:p w:rsidR="000521F5" w:rsidRPr="000521F5" w:rsidRDefault="000521F5" w:rsidP="000521F5">
      <w:pPr>
        <w:pStyle w:val="ConsPlusNormal"/>
        <w:ind w:firstLine="539"/>
        <w:jc w:val="both"/>
        <w:rPr>
          <w:b/>
          <w:bCs/>
          <w:i/>
        </w:rPr>
      </w:pPr>
      <w:r w:rsidRPr="000521F5">
        <w:rPr>
          <w:b/>
          <w:bCs/>
          <w:i/>
        </w:rPr>
        <w:t>Пояснительная записка</w:t>
      </w:r>
    </w:p>
    <w:p w:rsidR="000521F5" w:rsidRPr="000521F5" w:rsidRDefault="000521F5" w:rsidP="000521F5">
      <w:pPr>
        <w:pStyle w:val="ConsPlusNormal"/>
        <w:ind w:firstLine="539"/>
        <w:jc w:val="both"/>
        <w:rPr>
          <w:bCs/>
        </w:rPr>
      </w:pPr>
      <w:r w:rsidRPr="000521F5">
        <w:rPr>
          <w:bCs/>
        </w:rPr>
        <w:t xml:space="preserve">Физическая культура является составной частью образовательного процесса обучаю- щихся с РАС.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w:t>
      </w:r>
      <w:r w:rsidRPr="000521F5">
        <w:rPr>
          <w:bCs/>
        </w:rPr>
        <w:lastRenderedPageBreak/>
        <w:t>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0521F5" w:rsidRPr="000521F5" w:rsidRDefault="000521F5" w:rsidP="000521F5">
      <w:pPr>
        <w:pStyle w:val="ConsPlusNormal"/>
        <w:ind w:firstLine="539"/>
        <w:jc w:val="both"/>
        <w:rPr>
          <w:bCs/>
        </w:rPr>
      </w:pPr>
      <w:r w:rsidRPr="000521F5">
        <w:rPr>
          <w:bCs/>
        </w:rPr>
        <w:t>Основная цель изучения данного предмета заключается во всестороннем развитии личности обучающихся с РАС в процессе приобщения их к физической культуре, коррекции недостатков психофизического развития, расширении индивидуальных двигательных возм</w:t>
      </w:r>
      <w:r>
        <w:rPr>
          <w:bCs/>
        </w:rPr>
        <w:t>ожностей, социальной адаптации.</w:t>
      </w:r>
    </w:p>
    <w:p w:rsidR="000521F5" w:rsidRPr="000521F5" w:rsidRDefault="000521F5" w:rsidP="000521F5">
      <w:pPr>
        <w:pStyle w:val="ConsPlusNormal"/>
        <w:ind w:firstLine="539"/>
        <w:jc w:val="both"/>
        <w:rPr>
          <w:bCs/>
        </w:rPr>
      </w:pPr>
      <w:r w:rsidRPr="000521F5">
        <w:rPr>
          <w:bCs/>
        </w:rPr>
        <w:t>Основные задачи изучения предмета:</w:t>
      </w:r>
    </w:p>
    <w:p w:rsidR="000521F5" w:rsidRPr="000521F5" w:rsidRDefault="000521F5" w:rsidP="000521F5">
      <w:pPr>
        <w:pStyle w:val="ConsPlusNormal"/>
        <w:ind w:firstLine="539"/>
        <w:jc w:val="both"/>
        <w:rPr>
          <w:bCs/>
        </w:rPr>
      </w:pPr>
      <w:r w:rsidRPr="000521F5">
        <w:rPr>
          <w:bCs/>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0521F5" w:rsidRPr="000521F5" w:rsidRDefault="000521F5" w:rsidP="006003E8">
      <w:pPr>
        <w:pStyle w:val="ConsPlusNormal"/>
        <w:numPr>
          <w:ilvl w:val="0"/>
          <w:numId w:val="608"/>
        </w:numPr>
        <w:ind w:left="426"/>
        <w:jc w:val="both"/>
        <w:rPr>
          <w:bCs/>
        </w:rPr>
      </w:pPr>
      <w:r w:rsidRPr="000521F5">
        <w:rPr>
          <w:bCs/>
        </w:rPr>
        <w:t>коррекция нарушений физического развития;</w:t>
      </w:r>
    </w:p>
    <w:p w:rsidR="000521F5" w:rsidRPr="000521F5" w:rsidRDefault="000521F5" w:rsidP="006003E8">
      <w:pPr>
        <w:pStyle w:val="ConsPlusNormal"/>
        <w:numPr>
          <w:ilvl w:val="0"/>
          <w:numId w:val="608"/>
        </w:numPr>
        <w:ind w:left="426"/>
        <w:jc w:val="both"/>
        <w:rPr>
          <w:bCs/>
        </w:rPr>
      </w:pPr>
      <w:r w:rsidRPr="000521F5">
        <w:rPr>
          <w:bCs/>
        </w:rPr>
        <w:t>формирование двигательных умений и навыков;</w:t>
      </w:r>
    </w:p>
    <w:p w:rsidR="000521F5" w:rsidRPr="000521F5" w:rsidRDefault="000521F5" w:rsidP="006003E8">
      <w:pPr>
        <w:pStyle w:val="ConsPlusNormal"/>
        <w:numPr>
          <w:ilvl w:val="0"/>
          <w:numId w:val="608"/>
        </w:numPr>
        <w:ind w:left="426"/>
        <w:jc w:val="both"/>
        <w:rPr>
          <w:bCs/>
        </w:rPr>
      </w:pPr>
      <w:r w:rsidRPr="000521F5">
        <w:rPr>
          <w:bCs/>
        </w:rPr>
        <w:t>развитие двигательных способностей в процессе обучения;</w:t>
      </w:r>
    </w:p>
    <w:p w:rsidR="000521F5" w:rsidRPr="000521F5" w:rsidRDefault="000521F5" w:rsidP="006003E8">
      <w:pPr>
        <w:pStyle w:val="ConsPlusNormal"/>
        <w:numPr>
          <w:ilvl w:val="0"/>
          <w:numId w:val="608"/>
        </w:numPr>
        <w:ind w:left="426"/>
        <w:jc w:val="both"/>
        <w:rPr>
          <w:bCs/>
        </w:rPr>
      </w:pPr>
      <w:r w:rsidRPr="000521F5">
        <w:rPr>
          <w:bCs/>
        </w:rPr>
        <w:t>укрепление здоровья и закаливание организма, формирование правильной осанки;</w:t>
      </w:r>
    </w:p>
    <w:p w:rsidR="000521F5" w:rsidRPr="000521F5" w:rsidRDefault="000521F5" w:rsidP="006003E8">
      <w:pPr>
        <w:pStyle w:val="ConsPlusNormal"/>
        <w:numPr>
          <w:ilvl w:val="0"/>
          <w:numId w:val="608"/>
        </w:numPr>
        <w:ind w:left="426"/>
        <w:jc w:val="both"/>
        <w:rPr>
          <w:bCs/>
        </w:rPr>
      </w:pPr>
      <w:r w:rsidRPr="000521F5">
        <w:rPr>
          <w:bCs/>
        </w:rPr>
        <w:t>раскрытие возможных избирательных способностей и интересов ребенка для освоения доступных видов спортивно-физкультурной деятельности;</w:t>
      </w:r>
    </w:p>
    <w:p w:rsidR="000521F5" w:rsidRPr="000521F5" w:rsidRDefault="000521F5" w:rsidP="006003E8">
      <w:pPr>
        <w:pStyle w:val="ConsPlusNormal"/>
        <w:numPr>
          <w:ilvl w:val="0"/>
          <w:numId w:val="608"/>
        </w:numPr>
        <w:ind w:left="426"/>
        <w:jc w:val="both"/>
        <w:rPr>
          <w:bCs/>
        </w:rPr>
      </w:pPr>
      <w:r w:rsidRPr="000521F5">
        <w:rPr>
          <w:bCs/>
        </w:rPr>
        <w:t>формирование и воспитание гигиенических навыков при выполнении физических упражнений;</w:t>
      </w:r>
    </w:p>
    <w:p w:rsidR="000521F5" w:rsidRPr="000521F5" w:rsidRDefault="000521F5" w:rsidP="006003E8">
      <w:pPr>
        <w:pStyle w:val="ConsPlusNormal"/>
        <w:numPr>
          <w:ilvl w:val="0"/>
          <w:numId w:val="608"/>
        </w:numPr>
        <w:ind w:left="426"/>
        <w:jc w:val="both"/>
        <w:rPr>
          <w:bCs/>
        </w:rPr>
      </w:pPr>
      <w:r w:rsidRPr="000521F5">
        <w:rPr>
          <w:bCs/>
        </w:rPr>
        <w:t>формирование установки на сохранение и укрепление здоровья, навыков здорового и безопасного образа жизни;</w:t>
      </w:r>
    </w:p>
    <w:p w:rsidR="000521F5" w:rsidRPr="000521F5" w:rsidRDefault="000521F5" w:rsidP="006003E8">
      <w:pPr>
        <w:pStyle w:val="ConsPlusNormal"/>
        <w:numPr>
          <w:ilvl w:val="0"/>
          <w:numId w:val="608"/>
        </w:numPr>
        <w:ind w:left="426"/>
        <w:jc w:val="both"/>
        <w:rPr>
          <w:bCs/>
        </w:rPr>
      </w:pPr>
      <w:r w:rsidRPr="000521F5">
        <w:rPr>
          <w:bCs/>
        </w:rPr>
        <w:t>поддержание устойчивой физической работоспособности на достигнутом уровне;</w:t>
      </w:r>
    </w:p>
    <w:p w:rsidR="000521F5" w:rsidRPr="000521F5" w:rsidRDefault="000521F5" w:rsidP="006003E8">
      <w:pPr>
        <w:pStyle w:val="ConsPlusNormal"/>
        <w:numPr>
          <w:ilvl w:val="0"/>
          <w:numId w:val="608"/>
        </w:numPr>
        <w:ind w:left="426"/>
        <w:jc w:val="both"/>
        <w:rPr>
          <w:bCs/>
        </w:rPr>
      </w:pPr>
      <w:r w:rsidRPr="000521F5">
        <w:rPr>
          <w:bCs/>
        </w:rPr>
        <w:t>формирование познавательных интересов, сообщение доступных теоретических сведений по физической культуре;</w:t>
      </w:r>
    </w:p>
    <w:p w:rsidR="000521F5" w:rsidRPr="000521F5" w:rsidRDefault="000521F5" w:rsidP="006003E8">
      <w:pPr>
        <w:pStyle w:val="ConsPlusNormal"/>
        <w:numPr>
          <w:ilvl w:val="0"/>
          <w:numId w:val="608"/>
        </w:numPr>
        <w:ind w:left="426"/>
        <w:jc w:val="both"/>
        <w:rPr>
          <w:bCs/>
        </w:rPr>
      </w:pPr>
      <w:r w:rsidRPr="000521F5">
        <w:rPr>
          <w:bCs/>
        </w:rPr>
        <w:t>воспитание устойчивого интереса к занятиям физическими упражнениями;</w:t>
      </w:r>
    </w:p>
    <w:p w:rsidR="000521F5" w:rsidRPr="000521F5" w:rsidRDefault="000521F5" w:rsidP="006003E8">
      <w:pPr>
        <w:pStyle w:val="ConsPlusNormal"/>
        <w:numPr>
          <w:ilvl w:val="0"/>
          <w:numId w:val="608"/>
        </w:numPr>
        <w:ind w:left="426"/>
        <w:jc w:val="both"/>
        <w:rPr>
          <w:bCs/>
        </w:rPr>
      </w:pPr>
      <w:r w:rsidRPr="000521F5">
        <w:rPr>
          <w:bCs/>
        </w:rPr>
        <w:t>воспитание нравственных, морально-волевых качеств (настойчивости, смелости), навыков культурного поведения;</w:t>
      </w:r>
    </w:p>
    <w:p w:rsidR="000521F5" w:rsidRPr="000521F5" w:rsidRDefault="000521F5" w:rsidP="000521F5">
      <w:pPr>
        <w:pStyle w:val="ConsPlusNormal"/>
        <w:ind w:firstLine="539"/>
        <w:jc w:val="both"/>
        <w:rPr>
          <w:bCs/>
        </w:rPr>
      </w:pPr>
      <w:r w:rsidRPr="000521F5">
        <w:rPr>
          <w:bCs/>
        </w:rPr>
        <w:t>Коррекция недостатков психического и физического развития с учетом возрастных особенностей обучающихся, предусматривает:</w:t>
      </w:r>
    </w:p>
    <w:p w:rsidR="000521F5" w:rsidRPr="000521F5" w:rsidRDefault="000521F5" w:rsidP="006003E8">
      <w:pPr>
        <w:pStyle w:val="ConsPlusNormal"/>
        <w:numPr>
          <w:ilvl w:val="0"/>
          <w:numId w:val="609"/>
        </w:numPr>
        <w:ind w:left="426"/>
        <w:jc w:val="both"/>
        <w:rPr>
          <w:bCs/>
        </w:rPr>
      </w:pPr>
      <w:r w:rsidRPr="000521F5">
        <w:rPr>
          <w:bCs/>
        </w:rPr>
        <w:t>обогащение чувственного опыта;</w:t>
      </w:r>
    </w:p>
    <w:p w:rsidR="000521F5" w:rsidRPr="000521F5" w:rsidRDefault="000521F5" w:rsidP="006003E8">
      <w:pPr>
        <w:pStyle w:val="ConsPlusNormal"/>
        <w:numPr>
          <w:ilvl w:val="0"/>
          <w:numId w:val="609"/>
        </w:numPr>
        <w:ind w:left="426"/>
        <w:jc w:val="both"/>
        <w:rPr>
          <w:bCs/>
        </w:rPr>
      </w:pPr>
      <w:r w:rsidRPr="000521F5">
        <w:rPr>
          <w:bCs/>
        </w:rPr>
        <w:t>коррекцию и развитие сенсомоторной сферы;</w:t>
      </w:r>
    </w:p>
    <w:p w:rsidR="000521F5" w:rsidRPr="000521F5" w:rsidRDefault="000521F5" w:rsidP="006003E8">
      <w:pPr>
        <w:pStyle w:val="ConsPlusNormal"/>
        <w:numPr>
          <w:ilvl w:val="0"/>
          <w:numId w:val="609"/>
        </w:numPr>
        <w:ind w:left="426"/>
        <w:jc w:val="both"/>
        <w:rPr>
          <w:bCs/>
        </w:rPr>
      </w:pPr>
      <w:r w:rsidRPr="000521F5">
        <w:rPr>
          <w:bCs/>
        </w:rPr>
        <w:t>формирование навыков общения, предметно-практической и познавательной деятельности.</w:t>
      </w:r>
    </w:p>
    <w:p w:rsidR="000521F5" w:rsidRPr="000521F5" w:rsidRDefault="000521F5" w:rsidP="000521F5">
      <w:pPr>
        <w:pStyle w:val="ConsPlusNormal"/>
        <w:ind w:firstLine="539"/>
        <w:jc w:val="both"/>
        <w:rPr>
          <w:bCs/>
        </w:rPr>
      </w:pPr>
      <w:r w:rsidRPr="000521F5">
        <w:rPr>
          <w:bCs/>
        </w:rPr>
        <w:t>Содержание программы отражено в разделах: «Знания о физической культуре», «Ги- мнастика», «Легкая атлетика», «Лыжная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0521F5" w:rsidRPr="000521F5" w:rsidRDefault="000521F5" w:rsidP="000521F5">
      <w:pPr>
        <w:pStyle w:val="ConsPlusNormal"/>
        <w:ind w:firstLine="539"/>
        <w:jc w:val="both"/>
        <w:rPr>
          <w:bCs/>
        </w:rPr>
      </w:pPr>
      <w:r w:rsidRPr="000521F5">
        <w:rPr>
          <w:bCs/>
        </w:rPr>
        <w:t>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w:t>
      </w:r>
    </w:p>
    <w:p w:rsidR="000521F5" w:rsidRPr="000521F5" w:rsidRDefault="000521F5" w:rsidP="000521F5">
      <w:pPr>
        <w:pStyle w:val="ConsPlusNormal"/>
        <w:ind w:firstLine="539"/>
        <w:jc w:val="both"/>
        <w:rPr>
          <w:bCs/>
        </w:rPr>
      </w:pPr>
      <w:r w:rsidRPr="000521F5">
        <w:rPr>
          <w:bCs/>
        </w:rPr>
        <w:t>Программой предусмотрены следующие виды работы:</w:t>
      </w:r>
    </w:p>
    <w:p w:rsidR="000521F5" w:rsidRPr="000521F5" w:rsidRDefault="000521F5" w:rsidP="006003E8">
      <w:pPr>
        <w:pStyle w:val="ConsPlusNormal"/>
        <w:numPr>
          <w:ilvl w:val="0"/>
          <w:numId w:val="610"/>
        </w:numPr>
        <w:ind w:left="426"/>
        <w:jc w:val="both"/>
        <w:rPr>
          <w:bCs/>
        </w:rPr>
      </w:pPr>
      <w:r w:rsidRPr="000521F5">
        <w:rPr>
          <w:bCs/>
        </w:rPr>
        <w:t>беседы о содержании и значении физических упражнений для повышения качества здоровья и коррекции нарушенных функций;</w:t>
      </w:r>
    </w:p>
    <w:p w:rsidR="000521F5" w:rsidRPr="000521F5" w:rsidRDefault="000521F5" w:rsidP="006003E8">
      <w:pPr>
        <w:pStyle w:val="ConsPlusNormal"/>
        <w:numPr>
          <w:ilvl w:val="0"/>
          <w:numId w:val="610"/>
        </w:numPr>
        <w:ind w:left="426"/>
        <w:jc w:val="both"/>
        <w:rPr>
          <w:bCs/>
        </w:rPr>
      </w:pPr>
      <w:r w:rsidRPr="000521F5">
        <w:rPr>
          <w:bCs/>
        </w:rPr>
        <w:t>выполнение физических упражнений на основе показа учителя;</w:t>
      </w:r>
    </w:p>
    <w:p w:rsidR="000521F5" w:rsidRPr="000521F5" w:rsidRDefault="000521F5" w:rsidP="006003E8">
      <w:pPr>
        <w:pStyle w:val="ConsPlusNormal"/>
        <w:numPr>
          <w:ilvl w:val="0"/>
          <w:numId w:val="610"/>
        </w:numPr>
        <w:ind w:left="426"/>
        <w:jc w:val="both"/>
        <w:rPr>
          <w:bCs/>
        </w:rPr>
      </w:pPr>
      <w:r w:rsidRPr="000521F5">
        <w:rPr>
          <w:bCs/>
        </w:rPr>
        <w:t>выполнение физических упражнений без зрительного сопровождения, под словесную инструкцию учителя;</w:t>
      </w:r>
    </w:p>
    <w:p w:rsidR="000521F5" w:rsidRPr="000521F5" w:rsidRDefault="000521F5" w:rsidP="006003E8">
      <w:pPr>
        <w:pStyle w:val="ConsPlusNormal"/>
        <w:numPr>
          <w:ilvl w:val="0"/>
          <w:numId w:val="610"/>
        </w:numPr>
        <w:ind w:left="426"/>
        <w:jc w:val="both"/>
        <w:rPr>
          <w:bCs/>
        </w:rPr>
      </w:pPr>
      <w:r w:rsidRPr="000521F5">
        <w:rPr>
          <w:bCs/>
        </w:rPr>
        <w:t>самостоятельное выполнение упражнений;</w:t>
      </w:r>
    </w:p>
    <w:p w:rsidR="000521F5" w:rsidRPr="000521F5" w:rsidRDefault="000521F5" w:rsidP="006003E8">
      <w:pPr>
        <w:pStyle w:val="ConsPlusNormal"/>
        <w:numPr>
          <w:ilvl w:val="0"/>
          <w:numId w:val="610"/>
        </w:numPr>
        <w:ind w:left="426"/>
        <w:jc w:val="both"/>
        <w:rPr>
          <w:bCs/>
        </w:rPr>
      </w:pPr>
      <w:r w:rsidRPr="000521F5">
        <w:rPr>
          <w:bCs/>
        </w:rPr>
        <w:t>занятия в тренирующем режиме;</w:t>
      </w:r>
    </w:p>
    <w:p w:rsidR="000521F5" w:rsidRPr="000521F5" w:rsidRDefault="000521F5" w:rsidP="006003E8">
      <w:pPr>
        <w:pStyle w:val="ConsPlusNormal"/>
        <w:numPr>
          <w:ilvl w:val="0"/>
          <w:numId w:val="610"/>
        </w:numPr>
        <w:ind w:left="426"/>
        <w:jc w:val="both"/>
        <w:rPr>
          <w:bCs/>
        </w:rPr>
      </w:pPr>
      <w:r w:rsidRPr="000521F5">
        <w:rPr>
          <w:bCs/>
        </w:rPr>
        <w:t>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w:t>
      </w:r>
    </w:p>
    <w:p w:rsidR="000521F5" w:rsidRDefault="000521F5" w:rsidP="000521F5">
      <w:pPr>
        <w:pStyle w:val="ConsPlusNormal"/>
        <w:ind w:firstLine="539"/>
        <w:jc w:val="both"/>
        <w:rPr>
          <w:b/>
          <w:bCs/>
          <w:i/>
        </w:rPr>
      </w:pPr>
    </w:p>
    <w:p w:rsidR="000521F5" w:rsidRPr="000521F5" w:rsidRDefault="000521F5" w:rsidP="000521F5">
      <w:pPr>
        <w:pStyle w:val="ConsPlusNormal"/>
        <w:ind w:firstLine="539"/>
        <w:jc w:val="both"/>
        <w:rPr>
          <w:b/>
          <w:bCs/>
          <w:i/>
        </w:rPr>
      </w:pPr>
      <w:r w:rsidRPr="000521F5">
        <w:rPr>
          <w:b/>
          <w:bCs/>
          <w:i/>
        </w:rPr>
        <w:t>Содержание учебного предмета</w:t>
      </w:r>
    </w:p>
    <w:p w:rsidR="000521F5" w:rsidRPr="000521F5" w:rsidRDefault="000521F5" w:rsidP="000521F5">
      <w:pPr>
        <w:pStyle w:val="ConsPlusNormal"/>
        <w:ind w:firstLine="539"/>
        <w:jc w:val="both"/>
        <w:rPr>
          <w:bCs/>
          <w:i/>
          <w:u w:val="single"/>
        </w:rPr>
      </w:pPr>
      <w:r w:rsidRPr="000521F5">
        <w:rPr>
          <w:bCs/>
          <w:i/>
          <w:u w:val="single"/>
        </w:rPr>
        <w:t>Знания о физической культуре</w:t>
      </w:r>
    </w:p>
    <w:p w:rsidR="000521F5" w:rsidRPr="000521F5" w:rsidRDefault="000521F5" w:rsidP="000521F5">
      <w:pPr>
        <w:pStyle w:val="ConsPlusNormal"/>
        <w:ind w:firstLine="539"/>
        <w:jc w:val="both"/>
        <w:rPr>
          <w:bCs/>
        </w:rPr>
      </w:pPr>
      <w:r w:rsidRPr="000521F5">
        <w:rPr>
          <w:bCs/>
        </w:rPr>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w:t>
      </w:r>
      <w:r w:rsidRPr="000521F5">
        <w:rPr>
          <w:bCs/>
        </w:rPr>
        <w:lastRenderedPageBreak/>
        <w:t>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0521F5" w:rsidRPr="000521F5" w:rsidRDefault="000521F5" w:rsidP="000521F5">
      <w:pPr>
        <w:pStyle w:val="ConsPlusNormal"/>
        <w:ind w:firstLine="539"/>
        <w:jc w:val="both"/>
        <w:rPr>
          <w:bCs/>
          <w:i/>
          <w:u w:val="single"/>
        </w:rPr>
      </w:pPr>
      <w:r w:rsidRPr="000521F5">
        <w:rPr>
          <w:bCs/>
          <w:i/>
          <w:u w:val="single"/>
        </w:rPr>
        <w:t xml:space="preserve">Гимнастика </w:t>
      </w:r>
    </w:p>
    <w:p w:rsidR="000521F5" w:rsidRPr="000521F5" w:rsidRDefault="000521F5" w:rsidP="000521F5">
      <w:pPr>
        <w:pStyle w:val="ConsPlusNormal"/>
        <w:ind w:firstLine="539"/>
        <w:jc w:val="both"/>
        <w:rPr>
          <w:bCs/>
        </w:rPr>
      </w:pPr>
      <w:r w:rsidRPr="000521F5">
        <w:rPr>
          <w:bCs/>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0521F5" w:rsidRPr="000521F5" w:rsidRDefault="000521F5" w:rsidP="000521F5">
      <w:pPr>
        <w:pStyle w:val="ConsPlusNormal"/>
        <w:ind w:firstLine="539"/>
        <w:jc w:val="both"/>
        <w:rPr>
          <w:bCs/>
        </w:rPr>
      </w:pPr>
      <w:r w:rsidRPr="000521F5">
        <w:rPr>
          <w:bCs/>
        </w:rPr>
        <w:t>Практический материал.</w:t>
      </w:r>
    </w:p>
    <w:p w:rsidR="000521F5" w:rsidRPr="000521F5" w:rsidRDefault="000521F5" w:rsidP="000521F5">
      <w:pPr>
        <w:pStyle w:val="ConsPlusNormal"/>
        <w:ind w:firstLine="539"/>
        <w:jc w:val="both"/>
        <w:rPr>
          <w:bCs/>
        </w:rPr>
      </w:pPr>
      <w:r w:rsidRPr="000521F5">
        <w:rPr>
          <w:bCs/>
        </w:rPr>
        <w:t>Построения и перестроения.</w:t>
      </w:r>
    </w:p>
    <w:p w:rsidR="000521F5" w:rsidRPr="000521F5" w:rsidRDefault="000521F5" w:rsidP="000521F5">
      <w:pPr>
        <w:pStyle w:val="ConsPlusNormal"/>
        <w:ind w:firstLine="539"/>
        <w:jc w:val="both"/>
        <w:rPr>
          <w:bCs/>
        </w:rPr>
      </w:pPr>
      <w:r w:rsidRPr="000521F5">
        <w:rPr>
          <w:bCs/>
          <w:i/>
        </w:rPr>
        <w:t>Упражнения без предметов</w:t>
      </w:r>
      <w:r w:rsidRPr="000521F5">
        <w:rPr>
          <w:bCs/>
        </w:rPr>
        <w:t xml:space="preserve"> (коррегирующие и общеразвивающие упражнения): основные положения и движе</w:t>
      </w:r>
      <w:r>
        <w:rPr>
          <w:bCs/>
        </w:rPr>
        <w:t xml:space="preserve">ния рук, ног, головы, туловища; </w:t>
      </w:r>
      <w:r w:rsidRPr="000521F5">
        <w:rPr>
          <w:bCs/>
        </w:rPr>
        <w:t>упражнения для расслабления</w:t>
      </w:r>
      <w:r>
        <w:rPr>
          <w:bCs/>
        </w:rPr>
        <w:t xml:space="preserve"> мышц; упражнения для мышц шеи; </w:t>
      </w:r>
      <w:r w:rsidRPr="000521F5">
        <w:rPr>
          <w:bCs/>
        </w:rPr>
        <w:t>упражнения для укрепления мышц спины и живота; упражнения для развития мышц рук и плечевого пояса; упражнения для мышц ног;</w:t>
      </w:r>
      <w:r>
        <w:rPr>
          <w:bCs/>
        </w:rPr>
        <w:t xml:space="preserve"> упражнения на дыхание; </w:t>
      </w:r>
      <w:r w:rsidRPr="000521F5">
        <w:rPr>
          <w:bCs/>
        </w:rPr>
        <w:t>упражнения для развития мышц кистей рук и пальцев; упражнения для формирования правильной осанки; упражнения для укрепления мышц туловища.</w:t>
      </w:r>
    </w:p>
    <w:p w:rsidR="000521F5" w:rsidRPr="000521F5" w:rsidRDefault="000521F5" w:rsidP="000521F5">
      <w:pPr>
        <w:pStyle w:val="ConsPlusNormal"/>
        <w:ind w:firstLine="539"/>
        <w:jc w:val="both"/>
        <w:rPr>
          <w:bCs/>
          <w:i/>
        </w:rPr>
      </w:pPr>
      <w:r w:rsidRPr="000521F5">
        <w:rPr>
          <w:bCs/>
          <w:i/>
        </w:rPr>
        <w:t>Упр</w:t>
      </w:r>
      <w:r>
        <w:rPr>
          <w:bCs/>
          <w:i/>
        </w:rPr>
        <w:t xml:space="preserve">ажнения с предметами: </w:t>
      </w:r>
      <w:r w:rsidRPr="000521F5">
        <w:rPr>
          <w:bCs/>
        </w:rPr>
        <w:t>с гимнастическими палками; с флажками;</w:t>
      </w:r>
      <w:r>
        <w:rPr>
          <w:bCs/>
          <w:i/>
        </w:rPr>
        <w:t xml:space="preserve"> </w:t>
      </w:r>
      <w:r w:rsidRPr="000521F5">
        <w:rPr>
          <w:bCs/>
        </w:rPr>
        <w:t>с малыми обручами; с малыми мячами;</w:t>
      </w:r>
      <w:r>
        <w:rPr>
          <w:bCs/>
          <w:i/>
        </w:rPr>
        <w:t xml:space="preserve"> </w:t>
      </w:r>
      <w:r w:rsidRPr="000521F5">
        <w:rPr>
          <w:bCs/>
        </w:rPr>
        <w:t>с большим мячом;</w:t>
      </w:r>
      <w:r>
        <w:rPr>
          <w:bCs/>
          <w:i/>
        </w:rPr>
        <w:t xml:space="preserve"> </w:t>
      </w:r>
      <w:r w:rsidRPr="000521F5">
        <w:rPr>
          <w:bCs/>
        </w:rPr>
        <w:t>с набивными мячами (вес 2 кг); упражнения на равновесие; лазанье и перелезание;</w:t>
      </w:r>
      <w:r>
        <w:rPr>
          <w:bCs/>
          <w:i/>
        </w:rPr>
        <w:t xml:space="preserve"> </w:t>
      </w:r>
      <w:r w:rsidRPr="000521F5">
        <w:rPr>
          <w:bCs/>
        </w:rPr>
        <w:t>упражнения для развития пространственно-временной дифференцировки и точности движений;</w:t>
      </w:r>
      <w:r>
        <w:rPr>
          <w:bCs/>
          <w:i/>
        </w:rPr>
        <w:t xml:space="preserve"> </w:t>
      </w:r>
      <w:r w:rsidRPr="000521F5">
        <w:rPr>
          <w:bCs/>
        </w:rPr>
        <w:t>переноска грузов и передача предметов; прыжки.</w:t>
      </w:r>
    </w:p>
    <w:p w:rsidR="000521F5" w:rsidRPr="000521F5" w:rsidRDefault="000521F5" w:rsidP="000521F5">
      <w:pPr>
        <w:pStyle w:val="ConsPlusNormal"/>
        <w:ind w:firstLine="539"/>
        <w:jc w:val="both"/>
        <w:rPr>
          <w:bCs/>
          <w:i/>
          <w:u w:val="single"/>
        </w:rPr>
      </w:pPr>
      <w:r w:rsidRPr="000521F5">
        <w:rPr>
          <w:bCs/>
          <w:i/>
          <w:u w:val="single"/>
        </w:rPr>
        <w:t>Легкая атлетика</w:t>
      </w:r>
    </w:p>
    <w:p w:rsidR="000521F5" w:rsidRPr="000521F5" w:rsidRDefault="000521F5" w:rsidP="000521F5">
      <w:pPr>
        <w:pStyle w:val="ConsPlusNormal"/>
        <w:ind w:firstLine="539"/>
        <w:jc w:val="both"/>
        <w:rPr>
          <w:bCs/>
        </w:rPr>
      </w:pPr>
      <w:r w:rsidRPr="000521F5">
        <w:rPr>
          <w:bCs/>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0521F5" w:rsidRPr="000521F5" w:rsidRDefault="000521F5" w:rsidP="000521F5">
      <w:pPr>
        <w:pStyle w:val="ConsPlusNormal"/>
        <w:ind w:firstLine="539"/>
        <w:jc w:val="both"/>
        <w:rPr>
          <w:bCs/>
        </w:rPr>
      </w:pPr>
      <w:r w:rsidRPr="000521F5">
        <w:rPr>
          <w:bCs/>
        </w:rPr>
        <w:t>Практический материал. Ходьба. Бег. Прыжки. Метание.</w:t>
      </w:r>
    </w:p>
    <w:p w:rsidR="000521F5" w:rsidRPr="000521F5" w:rsidRDefault="000521F5" w:rsidP="000521F5">
      <w:pPr>
        <w:pStyle w:val="ConsPlusNormal"/>
        <w:ind w:firstLine="539"/>
        <w:jc w:val="both"/>
        <w:rPr>
          <w:bCs/>
          <w:i/>
          <w:u w:val="single"/>
        </w:rPr>
      </w:pPr>
      <w:r w:rsidRPr="000521F5">
        <w:rPr>
          <w:bCs/>
          <w:i/>
          <w:u w:val="single"/>
        </w:rPr>
        <w:t>Лыжная подготовка</w:t>
      </w:r>
    </w:p>
    <w:p w:rsidR="000521F5" w:rsidRPr="000521F5" w:rsidRDefault="000521F5" w:rsidP="000521F5">
      <w:pPr>
        <w:pStyle w:val="ConsPlusNormal"/>
        <w:ind w:firstLine="539"/>
        <w:jc w:val="both"/>
        <w:rPr>
          <w:bCs/>
        </w:rPr>
      </w:pPr>
      <w:r w:rsidRPr="000521F5">
        <w:rPr>
          <w:bCs/>
        </w:rPr>
        <w:t xml:space="preserve"> 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0521F5" w:rsidRPr="000521F5" w:rsidRDefault="000521F5" w:rsidP="000521F5">
      <w:pPr>
        <w:pStyle w:val="ConsPlusNormal"/>
        <w:ind w:firstLine="539"/>
        <w:jc w:val="both"/>
        <w:rPr>
          <w:bCs/>
        </w:rPr>
      </w:pPr>
      <w:r w:rsidRPr="000521F5">
        <w:rPr>
          <w:bCs/>
        </w:rPr>
        <w:t>Практический материал. Выполнение строевых команд. Передвижение на лыжах.</w:t>
      </w:r>
    </w:p>
    <w:p w:rsidR="000521F5" w:rsidRPr="000521F5" w:rsidRDefault="000521F5" w:rsidP="000521F5">
      <w:pPr>
        <w:pStyle w:val="ConsPlusNormal"/>
        <w:ind w:firstLine="539"/>
        <w:jc w:val="both"/>
        <w:rPr>
          <w:bCs/>
        </w:rPr>
      </w:pPr>
      <w:r w:rsidRPr="000521F5">
        <w:rPr>
          <w:bCs/>
        </w:rPr>
        <w:t>Спуски, повороты, торможение.</w:t>
      </w:r>
    </w:p>
    <w:p w:rsidR="000521F5" w:rsidRPr="000521F5" w:rsidRDefault="000521F5" w:rsidP="000521F5">
      <w:pPr>
        <w:pStyle w:val="ConsPlusNormal"/>
        <w:ind w:firstLine="539"/>
        <w:jc w:val="both"/>
        <w:rPr>
          <w:bCs/>
          <w:i/>
          <w:u w:val="single"/>
        </w:rPr>
      </w:pPr>
      <w:r w:rsidRPr="000521F5">
        <w:rPr>
          <w:bCs/>
          <w:i/>
          <w:u w:val="single"/>
        </w:rPr>
        <w:t xml:space="preserve"> Игры</w:t>
      </w:r>
    </w:p>
    <w:p w:rsidR="000521F5" w:rsidRPr="000521F5" w:rsidRDefault="000521F5" w:rsidP="000521F5">
      <w:pPr>
        <w:pStyle w:val="ConsPlusNormal"/>
        <w:ind w:firstLine="539"/>
        <w:jc w:val="both"/>
        <w:rPr>
          <w:bCs/>
        </w:rPr>
      </w:pPr>
      <w:r w:rsidRPr="000521F5">
        <w:rPr>
          <w:bCs/>
        </w:rPr>
        <w:t>Теоретические сведения. Элементарные сведения о правилах игр и поведении во время игр. Правила игр. Элементарные игровые технико-та</w:t>
      </w:r>
      <w:r>
        <w:rPr>
          <w:bCs/>
        </w:rPr>
        <w:t xml:space="preserve">ктические взаимодействия (выбор </w:t>
      </w:r>
      <w:r w:rsidRPr="000521F5">
        <w:rPr>
          <w:bCs/>
        </w:rPr>
        <w:t>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0521F5" w:rsidRPr="000521F5" w:rsidRDefault="000521F5" w:rsidP="000521F5">
      <w:pPr>
        <w:pStyle w:val="ConsPlusNormal"/>
        <w:ind w:firstLine="539"/>
        <w:jc w:val="both"/>
        <w:rPr>
          <w:bCs/>
        </w:rPr>
      </w:pPr>
      <w:r w:rsidRPr="000521F5">
        <w:rPr>
          <w:bCs/>
        </w:rPr>
        <w:t>Практический материал. Подвижные игры:</w:t>
      </w:r>
    </w:p>
    <w:p w:rsidR="000521F5" w:rsidRPr="000521F5" w:rsidRDefault="000521F5" w:rsidP="000521F5">
      <w:pPr>
        <w:pStyle w:val="ConsPlusNormal"/>
        <w:ind w:firstLine="539"/>
        <w:jc w:val="both"/>
        <w:rPr>
          <w:bCs/>
        </w:rPr>
      </w:pPr>
      <w:r w:rsidRPr="000521F5">
        <w:rPr>
          <w:bCs/>
        </w:rPr>
        <w:t>Коррекционные игры Игры с бегом;</w:t>
      </w:r>
    </w:p>
    <w:p w:rsidR="000521F5" w:rsidRPr="000521F5" w:rsidRDefault="000521F5" w:rsidP="000521F5">
      <w:pPr>
        <w:pStyle w:val="ConsPlusNormal"/>
        <w:ind w:firstLine="539"/>
        <w:jc w:val="both"/>
        <w:rPr>
          <w:bCs/>
        </w:rPr>
      </w:pPr>
      <w:r w:rsidRPr="000521F5">
        <w:rPr>
          <w:bCs/>
        </w:rPr>
        <w:t>Игры с прыжками; Игры с лазанием;</w:t>
      </w:r>
    </w:p>
    <w:p w:rsidR="000521F5" w:rsidRPr="000521F5" w:rsidRDefault="000521F5" w:rsidP="000521F5">
      <w:pPr>
        <w:pStyle w:val="ConsPlusNormal"/>
        <w:ind w:firstLine="539"/>
        <w:jc w:val="both"/>
        <w:rPr>
          <w:bCs/>
        </w:rPr>
      </w:pPr>
      <w:r w:rsidRPr="000521F5">
        <w:rPr>
          <w:bCs/>
        </w:rPr>
        <w:t>Игры с метанием и ловлей мяча;</w:t>
      </w:r>
    </w:p>
    <w:p w:rsidR="000521F5" w:rsidRPr="000521F5" w:rsidRDefault="000521F5" w:rsidP="000521F5">
      <w:pPr>
        <w:pStyle w:val="ConsPlusNormal"/>
        <w:ind w:firstLine="539"/>
        <w:jc w:val="both"/>
        <w:rPr>
          <w:bCs/>
        </w:rPr>
      </w:pPr>
      <w:r w:rsidRPr="000521F5">
        <w:rPr>
          <w:bCs/>
        </w:rPr>
        <w:t>Игры с построениями и перестроениями;</w:t>
      </w:r>
    </w:p>
    <w:p w:rsidR="000521F5" w:rsidRPr="000521F5" w:rsidRDefault="000521F5" w:rsidP="000521F5">
      <w:pPr>
        <w:pStyle w:val="ConsPlusNormal"/>
        <w:ind w:firstLine="539"/>
        <w:jc w:val="both"/>
        <w:rPr>
          <w:bCs/>
        </w:rPr>
      </w:pPr>
      <w:r w:rsidRPr="000521F5">
        <w:rPr>
          <w:bCs/>
        </w:rPr>
        <w:t>Игры с элементами общеразвивающих упражнений; Игры с бросанием, ловлей, метанием.</w:t>
      </w:r>
    </w:p>
    <w:p w:rsidR="00BF4D88" w:rsidRDefault="00BF4D88" w:rsidP="000521F5">
      <w:pPr>
        <w:pStyle w:val="ConsPlusNormal"/>
        <w:ind w:firstLine="539"/>
        <w:jc w:val="both"/>
        <w:rPr>
          <w:b/>
          <w:bCs/>
          <w:i/>
        </w:rPr>
      </w:pPr>
    </w:p>
    <w:p w:rsidR="00ED73F9" w:rsidRPr="00BF4D88" w:rsidRDefault="00BF4D88" w:rsidP="000521F5">
      <w:pPr>
        <w:pStyle w:val="ConsPlusNormal"/>
        <w:ind w:firstLine="539"/>
        <w:jc w:val="both"/>
        <w:rPr>
          <w:b/>
          <w:bCs/>
          <w:i/>
        </w:rPr>
      </w:pPr>
      <w:r>
        <w:rPr>
          <w:b/>
          <w:bCs/>
          <w:i/>
        </w:rPr>
        <w:t>Планируемые результаты</w:t>
      </w:r>
    </w:p>
    <w:p w:rsidR="000521F5" w:rsidRPr="000521F5" w:rsidRDefault="000521F5" w:rsidP="000521F5">
      <w:pPr>
        <w:pStyle w:val="ConsPlusNormal"/>
        <w:ind w:firstLine="539"/>
        <w:jc w:val="both"/>
        <w:rPr>
          <w:bCs/>
        </w:rPr>
      </w:pPr>
      <w:r w:rsidRPr="000521F5">
        <w:rPr>
          <w:bCs/>
        </w:rPr>
        <w:t xml:space="preserve">Минимальный и достаточный уровни усвоения предметных результатов обучающимися с РАС и легкой умственной отсталостью по учебному предмету «Физическая культура» на конец обучения в </w:t>
      </w:r>
      <w:r w:rsidRPr="000521F5">
        <w:rPr>
          <w:bCs/>
        </w:rPr>
        <w:lastRenderedPageBreak/>
        <w:t>младших классах</w:t>
      </w:r>
    </w:p>
    <w:p w:rsidR="000521F5" w:rsidRPr="00BF4D88" w:rsidRDefault="000521F5" w:rsidP="000521F5">
      <w:pPr>
        <w:pStyle w:val="ConsPlusNormal"/>
        <w:ind w:firstLine="539"/>
        <w:jc w:val="both"/>
        <w:rPr>
          <w:bCs/>
          <w:i/>
          <w:u w:val="single"/>
        </w:rPr>
      </w:pPr>
      <w:r w:rsidRPr="00BF4D88">
        <w:rPr>
          <w:bCs/>
          <w:i/>
          <w:u w:val="single"/>
        </w:rPr>
        <w:t>Минимальный уровень:</w:t>
      </w:r>
    </w:p>
    <w:p w:rsidR="000521F5" w:rsidRPr="000521F5" w:rsidRDefault="000521F5" w:rsidP="006003E8">
      <w:pPr>
        <w:pStyle w:val="ConsPlusNormal"/>
        <w:numPr>
          <w:ilvl w:val="0"/>
          <w:numId w:val="611"/>
        </w:numPr>
        <w:ind w:left="426"/>
        <w:jc w:val="both"/>
        <w:rPr>
          <w:bCs/>
        </w:rPr>
      </w:pPr>
      <w:r w:rsidRPr="000521F5">
        <w:rPr>
          <w:bCs/>
        </w:rPr>
        <w:t>иметь представления о физической культуре как средстве укрепления здоровья, физического развития и физической подготовки человека;</w:t>
      </w:r>
    </w:p>
    <w:p w:rsidR="000521F5" w:rsidRPr="000521F5" w:rsidRDefault="000521F5" w:rsidP="006003E8">
      <w:pPr>
        <w:pStyle w:val="ConsPlusNormal"/>
        <w:numPr>
          <w:ilvl w:val="0"/>
          <w:numId w:val="611"/>
        </w:numPr>
        <w:ind w:left="426"/>
        <w:jc w:val="both"/>
        <w:rPr>
          <w:bCs/>
        </w:rPr>
      </w:pPr>
      <w:r w:rsidRPr="000521F5">
        <w:rPr>
          <w:bCs/>
        </w:rPr>
        <w:t>выполнять комплексы утренней гимнастики под руководством учителя;</w:t>
      </w:r>
    </w:p>
    <w:p w:rsidR="000521F5" w:rsidRPr="000521F5" w:rsidRDefault="000521F5" w:rsidP="006003E8">
      <w:pPr>
        <w:pStyle w:val="ConsPlusNormal"/>
        <w:numPr>
          <w:ilvl w:val="0"/>
          <w:numId w:val="611"/>
        </w:numPr>
        <w:ind w:left="426"/>
        <w:jc w:val="both"/>
        <w:rPr>
          <w:bCs/>
        </w:rPr>
      </w:pPr>
      <w:r w:rsidRPr="000521F5">
        <w:rPr>
          <w:bCs/>
        </w:rPr>
        <w:t>знать основные правила поведения на уроках физической культуры и осознанно их применять;</w:t>
      </w:r>
    </w:p>
    <w:p w:rsidR="000521F5" w:rsidRPr="000521F5" w:rsidRDefault="000521F5" w:rsidP="006003E8">
      <w:pPr>
        <w:pStyle w:val="ConsPlusNormal"/>
        <w:numPr>
          <w:ilvl w:val="0"/>
          <w:numId w:val="611"/>
        </w:numPr>
        <w:ind w:left="426"/>
        <w:jc w:val="both"/>
        <w:rPr>
          <w:bCs/>
        </w:rPr>
      </w:pPr>
      <w:r w:rsidRPr="000521F5">
        <w:rPr>
          <w:bCs/>
        </w:rPr>
        <w:t>выполнять несложные упражнения по словесной инструкции при выполнении строевых команд;</w:t>
      </w:r>
    </w:p>
    <w:p w:rsidR="000521F5" w:rsidRPr="000521F5" w:rsidRDefault="000521F5" w:rsidP="006003E8">
      <w:pPr>
        <w:pStyle w:val="ConsPlusNormal"/>
        <w:numPr>
          <w:ilvl w:val="0"/>
          <w:numId w:val="611"/>
        </w:numPr>
        <w:ind w:left="426"/>
        <w:jc w:val="both"/>
        <w:rPr>
          <w:bCs/>
        </w:rPr>
      </w:pPr>
      <w:r w:rsidRPr="000521F5">
        <w:rPr>
          <w:bCs/>
        </w:rPr>
        <w:t>иметь представления о двигательных действиях; знать основные строевые команды; вести подсчёт при выполнении общеразвивающих упражнений;</w:t>
      </w:r>
    </w:p>
    <w:p w:rsidR="000521F5" w:rsidRPr="000521F5" w:rsidRDefault="000521F5" w:rsidP="006003E8">
      <w:pPr>
        <w:pStyle w:val="ConsPlusNormal"/>
        <w:numPr>
          <w:ilvl w:val="0"/>
          <w:numId w:val="611"/>
        </w:numPr>
        <w:ind w:left="426"/>
        <w:jc w:val="both"/>
        <w:rPr>
          <w:bCs/>
        </w:rPr>
      </w:pPr>
      <w:r w:rsidRPr="000521F5">
        <w:rPr>
          <w:bCs/>
        </w:rPr>
        <w:t>принимать правильную осанку; ходить в различном темпе с различными исходными положениями;</w:t>
      </w:r>
    </w:p>
    <w:p w:rsidR="000521F5" w:rsidRPr="000521F5" w:rsidRDefault="000521F5" w:rsidP="006003E8">
      <w:pPr>
        <w:pStyle w:val="ConsPlusNormal"/>
        <w:numPr>
          <w:ilvl w:val="0"/>
          <w:numId w:val="611"/>
        </w:numPr>
        <w:ind w:left="426"/>
        <w:jc w:val="both"/>
        <w:rPr>
          <w:bCs/>
        </w:rPr>
      </w:pPr>
      <w:r w:rsidRPr="000521F5">
        <w:rPr>
          <w:bCs/>
        </w:rPr>
        <w:t>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w:t>
      </w:r>
    </w:p>
    <w:p w:rsidR="000521F5" w:rsidRPr="000521F5" w:rsidRDefault="000521F5" w:rsidP="006003E8">
      <w:pPr>
        <w:pStyle w:val="ConsPlusNormal"/>
        <w:numPr>
          <w:ilvl w:val="0"/>
          <w:numId w:val="611"/>
        </w:numPr>
        <w:ind w:left="426"/>
        <w:jc w:val="both"/>
        <w:rPr>
          <w:bCs/>
        </w:rPr>
      </w:pPr>
      <w:r w:rsidRPr="000521F5">
        <w:rPr>
          <w:bCs/>
        </w:rPr>
        <w:t>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w:t>
      </w:r>
    </w:p>
    <w:p w:rsidR="000521F5" w:rsidRPr="00BF4D88" w:rsidRDefault="000521F5" w:rsidP="000521F5">
      <w:pPr>
        <w:pStyle w:val="ConsPlusNormal"/>
        <w:ind w:firstLine="539"/>
        <w:jc w:val="both"/>
        <w:rPr>
          <w:bCs/>
          <w:i/>
          <w:u w:val="single"/>
        </w:rPr>
      </w:pPr>
      <w:r w:rsidRPr="00BF4D88">
        <w:rPr>
          <w:bCs/>
          <w:i/>
          <w:u w:val="single"/>
        </w:rPr>
        <w:t>Достаточный уровень:</w:t>
      </w:r>
    </w:p>
    <w:p w:rsidR="000521F5" w:rsidRPr="000521F5" w:rsidRDefault="000521F5" w:rsidP="006003E8">
      <w:pPr>
        <w:pStyle w:val="ConsPlusNormal"/>
        <w:numPr>
          <w:ilvl w:val="0"/>
          <w:numId w:val="612"/>
        </w:numPr>
        <w:ind w:left="426"/>
        <w:jc w:val="both"/>
        <w:rPr>
          <w:bCs/>
        </w:rPr>
      </w:pPr>
      <w:r w:rsidRPr="000521F5">
        <w:rPr>
          <w:bCs/>
        </w:rPr>
        <w:t>практически освоить элементы гимнастики, легкой атлетики, лыжной подготовки, спортивных и подвижных игр и др. видов физической культуры;</w:t>
      </w:r>
    </w:p>
    <w:p w:rsidR="000521F5" w:rsidRPr="000521F5" w:rsidRDefault="000521F5" w:rsidP="006003E8">
      <w:pPr>
        <w:pStyle w:val="ConsPlusNormal"/>
        <w:numPr>
          <w:ilvl w:val="0"/>
          <w:numId w:val="612"/>
        </w:numPr>
        <w:ind w:left="426"/>
        <w:jc w:val="both"/>
        <w:rPr>
          <w:bCs/>
        </w:rPr>
      </w:pPr>
      <w:r w:rsidRPr="000521F5">
        <w:rPr>
          <w:bCs/>
        </w:rPr>
        <w:t>самостоятельно выполнение комплексов утренней гимнастики;</w:t>
      </w:r>
    </w:p>
    <w:p w:rsidR="000521F5" w:rsidRPr="000521F5" w:rsidRDefault="000521F5" w:rsidP="006003E8">
      <w:pPr>
        <w:pStyle w:val="ConsPlusNormal"/>
        <w:numPr>
          <w:ilvl w:val="0"/>
          <w:numId w:val="612"/>
        </w:numPr>
        <w:ind w:left="426"/>
        <w:jc w:val="both"/>
        <w:rPr>
          <w:bCs/>
        </w:rPr>
      </w:pPr>
      <w:r w:rsidRPr="000521F5">
        <w:rPr>
          <w:bCs/>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0521F5" w:rsidRPr="000521F5" w:rsidRDefault="000521F5" w:rsidP="006003E8">
      <w:pPr>
        <w:pStyle w:val="ConsPlusNormal"/>
        <w:numPr>
          <w:ilvl w:val="0"/>
          <w:numId w:val="612"/>
        </w:numPr>
        <w:ind w:left="426"/>
        <w:jc w:val="both"/>
        <w:rPr>
          <w:bCs/>
        </w:rPr>
      </w:pPr>
      <w:r w:rsidRPr="000521F5">
        <w:rPr>
          <w:bCs/>
        </w:rPr>
        <w:t>выполнять основные двигательные действия в соответствии с заданием учителя: бег, ходьба, прыжки и др.;</w:t>
      </w:r>
    </w:p>
    <w:p w:rsidR="000521F5" w:rsidRPr="000521F5" w:rsidRDefault="000521F5" w:rsidP="006003E8">
      <w:pPr>
        <w:pStyle w:val="ConsPlusNormal"/>
        <w:numPr>
          <w:ilvl w:val="0"/>
          <w:numId w:val="612"/>
        </w:numPr>
        <w:ind w:left="426"/>
        <w:jc w:val="both"/>
        <w:rPr>
          <w:bCs/>
        </w:rPr>
      </w:pPr>
      <w:r w:rsidRPr="000521F5">
        <w:rPr>
          <w:bCs/>
        </w:rPr>
        <w:t>подавать</w:t>
      </w:r>
      <w:r w:rsidRPr="000521F5">
        <w:rPr>
          <w:bCs/>
        </w:rPr>
        <w:tab/>
        <w:t>и</w:t>
      </w:r>
      <w:r w:rsidRPr="000521F5">
        <w:rPr>
          <w:bCs/>
        </w:rPr>
        <w:tab/>
        <w:t>выполнять</w:t>
      </w:r>
      <w:r w:rsidRPr="000521F5">
        <w:rPr>
          <w:bCs/>
        </w:rPr>
        <w:tab/>
        <w:t>строевые</w:t>
      </w:r>
      <w:r w:rsidRPr="000521F5">
        <w:rPr>
          <w:bCs/>
        </w:rPr>
        <w:tab/>
        <w:t>команды,</w:t>
      </w:r>
      <w:r w:rsidRPr="000521F5">
        <w:rPr>
          <w:bCs/>
        </w:rPr>
        <w:tab/>
        <w:t>вести</w:t>
      </w:r>
      <w:r w:rsidRPr="000521F5">
        <w:rPr>
          <w:bCs/>
        </w:rPr>
        <w:tab/>
        <w:t>подсчёт</w:t>
      </w:r>
      <w:r w:rsidRPr="000521F5">
        <w:rPr>
          <w:bCs/>
        </w:rPr>
        <w:tab/>
        <w:t>при</w:t>
      </w:r>
      <w:r w:rsidRPr="000521F5">
        <w:rPr>
          <w:bCs/>
        </w:rPr>
        <w:tab/>
        <w:t>выполнении общеразвивающих упражнений.</w:t>
      </w:r>
    </w:p>
    <w:p w:rsidR="000521F5" w:rsidRPr="000521F5" w:rsidRDefault="000521F5" w:rsidP="006003E8">
      <w:pPr>
        <w:pStyle w:val="ConsPlusNormal"/>
        <w:numPr>
          <w:ilvl w:val="0"/>
          <w:numId w:val="612"/>
        </w:numPr>
        <w:ind w:left="426"/>
        <w:jc w:val="both"/>
        <w:rPr>
          <w:bCs/>
        </w:rPr>
      </w:pPr>
      <w:r w:rsidRPr="000521F5">
        <w:rPr>
          <w:bCs/>
        </w:rPr>
        <w:t>овладение навыками совместного участия со сверстниками в подвижных играх и эстафетах;</w:t>
      </w:r>
    </w:p>
    <w:p w:rsidR="000521F5" w:rsidRPr="000521F5" w:rsidRDefault="000521F5" w:rsidP="006003E8">
      <w:pPr>
        <w:pStyle w:val="ConsPlusNormal"/>
        <w:numPr>
          <w:ilvl w:val="0"/>
          <w:numId w:val="612"/>
        </w:numPr>
        <w:ind w:left="426"/>
        <w:jc w:val="both"/>
        <w:rPr>
          <w:bCs/>
        </w:rPr>
      </w:pPr>
      <w:r w:rsidRPr="000521F5">
        <w:rPr>
          <w:bCs/>
        </w:rPr>
        <w:t>оказывать посильную помощь и поддержку сверстникам в процессе участия в подвижных играх и соревнованиях;</w:t>
      </w:r>
    </w:p>
    <w:p w:rsidR="000521F5" w:rsidRPr="000521F5" w:rsidRDefault="000521F5" w:rsidP="006003E8">
      <w:pPr>
        <w:pStyle w:val="ConsPlusNormal"/>
        <w:numPr>
          <w:ilvl w:val="0"/>
          <w:numId w:val="612"/>
        </w:numPr>
        <w:ind w:left="426"/>
        <w:jc w:val="both"/>
        <w:rPr>
          <w:bCs/>
        </w:rPr>
      </w:pPr>
      <w:r w:rsidRPr="000521F5">
        <w:rPr>
          <w:bCs/>
        </w:rPr>
        <w:t>знать спортивные традиции своего народа и других народов;</w:t>
      </w:r>
    </w:p>
    <w:p w:rsidR="000521F5" w:rsidRPr="000521F5" w:rsidRDefault="000521F5" w:rsidP="006003E8">
      <w:pPr>
        <w:pStyle w:val="ConsPlusNormal"/>
        <w:numPr>
          <w:ilvl w:val="0"/>
          <w:numId w:val="612"/>
        </w:numPr>
        <w:ind w:left="426"/>
        <w:jc w:val="both"/>
        <w:rPr>
          <w:bCs/>
        </w:rPr>
      </w:pPr>
      <w:r w:rsidRPr="000521F5">
        <w:rPr>
          <w:bCs/>
        </w:rPr>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w:t>
      </w:r>
    </w:p>
    <w:p w:rsidR="000521F5" w:rsidRPr="00BF4D88" w:rsidRDefault="000521F5" w:rsidP="006003E8">
      <w:pPr>
        <w:pStyle w:val="ConsPlusNormal"/>
        <w:numPr>
          <w:ilvl w:val="0"/>
          <w:numId w:val="612"/>
        </w:numPr>
        <w:ind w:left="426"/>
        <w:jc w:val="both"/>
        <w:rPr>
          <w:bCs/>
        </w:rPr>
      </w:pPr>
      <w:r w:rsidRPr="000521F5">
        <w:rPr>
          <w:bCs/>
        </w:rPr>
        <w:t>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rsidR="000521F5" w:rsidRPr="000521F5" w:rsidRDefault="000521F5" w:rsidP="006003E8">
      <w:pPr>
        <w:pStyle w:val="ConsPlusNormal"/>
        <w:numPr>
          <w:ilvl w:val="0"/>
          <w:numId w:val="612"/>
        </w:numPr>
        <w:ind w:left="426"/>
        <w:jc w:val="both"/>
        <w:rPr>
          <w:bCs/>
        </w:rPr>
      </w:pPr>
      <w:r w:rsidRPr="000521F5">
        <w:rPr>
          <w:bCs/>
        </w:rPr>
        <w:t>знать и применять правила бережного обращения с инвентарём и оборудованием в повседневной жизни;</w:t>
      </w:r>
    </w:p>
    <w:p w:rsidR="000521F5" w:rsidRPr="000521F5" w:rsidRDefault="000521F5" w:rsidP="006003E8">
      <w:pPr>
        <w:pStyle w:val="ConsPlusNormal"/>
        <w:numPr>
          <w:ilvl w:val="0"/>
          <w:numId w:val="612"/>
        </w:numPr>
        <w:ind w:left="426"/>
        <w:jc w:val="both"/>
        <w:rPr>
          <w:bCs/>
        </w:rPr>
      </w:pPr>
      <w:r w:rsidRPr="000521F5">
        <w:rPr>
          <w:bCs/>
        </w:rPr>
        <w:t>соблюдать требования техники безопасности в процессе участия в физкультурно- спортивных мероприятиях.</w:t>
      </w:r>
    </w:p>
    <w:p w:rsidR="00BF4D88" w:rsidRDefault="00BF4D88" w:rsidP="006C7A15">
      <w:pPr>
        <w:pStyle w:val="ConsPlusNormal"/>
        <w:ind w:firstLine="539"/>
        <w:jc w:val="both"/>
        <w:rPr>
          <w:b/>
          <w:bCs/>
          <w:u w:val="single"/>
        </w:rPr>
      </w:pPr>
    </w:p>
    <w:p w:rsidR="000521F5" w:rsidRPr="006E1D8A" w:rsidRDefault="000521F5" w:rsidP="006C7A15">
      <w:pPr>
        <w:pStyle w:val="ConsPlusNormal"/>
        <w:ind w:firstLine="539"/>
        <w:jc w:val="both"/>
        <w:rPr>
          <w:b/>
          <w:bCs/>
          <w:u w:val="single"/>
        </w:rPr>
      </w:pPr>
      <w:r>
        <w:rPr>
          <w:b/>
          <w:bCs/>
          <w:u w:val="single"/>
        </w:rPr>
        <w:t>5.2.2.7</w:t>
      </w:r>
      <w:r w:rsidRPr="000521F5">
        <w:rPr>
          <w:b/>
          <w:bCs/>
          <w:u w:val="single"/>
        </w:rPr>
        <w:t xml:space="preserve"> Рабочая программа по учебному предмету</w:t>
      </w:r>
      <w:r>
        <w:rPr>
          <w:b/>
          <w:bCs/>
          <w:u w:val="single"/>
        </w:rPr>
        <w:t xml:space="preserve"> Технология</w:t>
      </w:r>
    </w:p>
    <w:p w:rsidR="00BF4D88" w:rsidRPr="00BF4D88" w:rsidRDefault="00BF4D88" w:rsidP="00BF4D88">
      <w:pPr>
        <w:pStyle w:val="ConsPlusNormal"/>
        <w:ind w:firstLine="539"/>
        <w:jc w:val="both"/>
        <w:rPr>
          <w:b/>
          <w:bCs/>
          <w:i/>
        </w:rPr>
      </w:pPr>
      <w:r w:rsidRPr="00BF4D88">
        <w:rPr>
          <w:b/>
          <w:bCs/>
          <w:i/>
        </w:rPr>
        <w:t>Пояснительная записка</w:t>
      </w:r>
    </w:p>
    <w:p w:rsidR="00BF4D88" w:rsidRPr="00BF4D88" w:rsidRDefault="00BF4D88" w:rsidP="00BF4D88">
      <w:pPr>
        <w:pStyle w:val="ConsPlusNormal"/>
        <w:ind w:firstLine="539"/>
        <w:jc w:val="both"/>
        <w:rPr>
          <w:bCs/>
        </w:rPr>
      </w:pPr>
      <w:r w:rsidRPr="00BF4D88">
        <w:rPr>
          <w:bCs/>
        </w:rPr>
        <w:t>Труд – это основа любых культурных достижений, один из главных видов деятельности в жизни человека.</w:t>
      </w:r>
    </w:p>
    <w:p w:rsidR="00BF4D88" w:rsidRPr="00BF4D88" w:rsidRDefault="00BF4D88" w:rsidP="00BF4D88">
      <w:pPr>
        <w:pStyle w:val="ConsPlusNormal"/>
        <w:ind w:firstLine="539"/>
        <w:jc w:val="both"/>
        <w:rPr>
          <w:bCs/>
        </w:rPr>
      </w:pPr>
      <w:r w:rsidRPr="00BF4D88">
        <w:rPr>
          <w:bCs/>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BF4D88" w:rsidRPr="00BF4D88" w:rsidRDefault="00BF4D88" w:rsidP="00BF4D88">
      <w:pPr>
        <w:pStyle w:val="ConsPlusNormal"/>
        <w:ind w:firstLine="539"/>
        <w:jc w:val="both"/>
        <w:rPr>
          <w:bCs/>
        </w:rPr>
      </w:pPr>
      <w:r w:rsidRPr="00BF4D88">
        <w:rPr>
          <w:bCs/>
        </w:rPr>
        <w:t>Основная цель изучения данного предмета заключается во всестороннем развитии личности учащегося младшего возраста с РАС в процессе формирования трудовой культуры и подготовки его к последующему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BF4D88" w:rsidRPr="00BF4D88" w:rsidRDefault="00BF4D88" w:rsidP="00BF4D88">
      <w:pPr>
        <w:pStyle w:val="ConsPlusNormal"/>
        <w:ind w:firstLine="539"/>
        <w:jc w:val="both"/>
        <w:rPr>
          <w:bCs/>
        </w:rPr>
      </w:pPr>
      <w:r w:rsidRPr="00BF4D88">
        <w:rPr>
          <w:bCs/>
        </w:rPr>
        <w:t>Задачи изучения предмета:</w:t>
      </w:r>
    </w:p>
    <w:p w:rsidR="00BF4D88" w:rsidRPr="00BF4D88" w:rsidRDefault="00BF4D88" w:rsidP="006003E8">
      <w:pPr>
        <w:pStyle w:val="ConsPlusNormal"/>
        <w:numPr>
          <w:ilvl w:val="0"/>
          <w:numId w:val="613"/>
        </w:numPr>
        <w:ind w:left="426"/>
        <w:jc w:val="both"/>
        <w:rPr>
          <w:bCs/>
        </w:rPr>
      </w:pPr>
      <w:r w:rsidRPr="00BF4D88">
        <w:rPr>
          <w:bCs/>
        </w:rPr>
        <w:t>формирование представлений о материальной культуре как продукте творческой предметно-преобразующей деятельности человека.</w:t>
      </w:r>
    </w:p>
    <w:p w:rsidR="00BF4D88" w:rsidRPr="00BF4D88" w:rsidRDefault="00BF4D88" w:rsidP="006003E8">
      <w:pPr>
        <w:pStyle w:val="ConsPlusNormal"/>
        <w:numPr>
          <w:ilvl w:val="0"/>
          <w:numId w:val="613"/>
        </w:numPr>
        <w:ind w:left="426"/>
        <w:jc w:val="both"/>
        <w:rPr>
          <w:bCs/>
        </w:rPr>
      </w:pPr>
      <w:r w:rsidRPr="00BF4D88">
        <w:rPr>
          <w:bCs/>
        </w:rPr>
        <w:lastRenderedPageBreak/>
        <w:t>формирование представлений о гармоничном единстве природного и рукотворного мира и о месте в нём человека.</w:t>
      </w:r>
    </w:p>
    <w:p w:rsidR="00BF4D88" w:rsidRPr="00BF4D88" w:rsidRDefault="00BF4D88" w:rsidP="006003E8">
      <w:pPr>
        <w:pStyle w:val="ConsPlusNormal"/>
        <w:numPr>
          <w:ilvl w:val="0"/>
          <w:numId w:val="613"/>
        </w:numPr>
        <w:ind w:left="426"/>
        <w:jc w:val="both"/>
        <w:rPr>
          <w:bCs/>
        </w:rPr>
      </w:pPr>
      <w:r w:rsidRPr="00BF4D88">
        <w:rPr>
          <w:bCs/>
        </w:rPr>
        <w:t>расширение культурного кругозора, обогащение знаний о культурно-исторических традициях в мире вещей.</w:t>
      </w:r>
    </w:p>
    <w:p w:rsidR="00BF4D88" w:rsidRPr="00BF4D88" w:rsidRDefault="00BF4D88" w:rsidP="006003E8">
      <w:pPr>
        <w:pStyle w:val="ConsPlusNormal"/>
        <w:numPr>
          <w:ilvl w:val="0"/>
          <w:numId w:val="613"/>
        </w:numPr>
        <w:ind w:left="426"/>
        <w:jc w:val="both"/>
        <w:rPr>
          <w:bCs/>
        </w:rPr>
      </w:pPr>
      <w:r w:rsidRPr="00BF4D88">
        <w:rPr>
          <w:bCs/>
        </w:rPr>
        <w:t>расширение знаний о материалах и их свойствах, технологиях использования.</w:t>
      </w:r>
    </w:p>
    <w:p w:rsidR="00BF4D88" w:rsidRPr="00BF4D88" w:rsidRDefault="00BF4D88" w:rsidP="006003E8">
      <w:pPr>
        <w:pStyle w:val="ConsPlusNormal"/>
        <w:numPr>
          <w:ilvl w:val="0"/>
          <w:numId w:val="613"/>
        </w:numPr>
        <w:ind w:left="426"/>
        <w:jc w:val="both"/>
        <w:rPr>
          <w:bCs/>
        </w:rPr>
      </w:pPr>
      <w:r w:rsidRPr="00BF4D88">
        <w:rPr>
          <w:bCs/>
        </w:rPr>
        <w:t>формирование</w:t>
      </w:r>
      <w:r w:rsidRPr="00BF4D88">
        <w:rPr>
          <w:bCs/>
        </w:rPr>
        <w:tab/>
        <w:t>практических</w:t>
      </w:r>
      <w:r w:rsidRPr="00BF4D88">
        <w:rPr>
          <w:bCs/>
        </w:rPr>
        <w:tab/>
        <w:t>умений</w:t>
      </w:r>
      <w:r w:rsidRPr="00BF4D88">
        <w:rPr>
          <w:bCs/>
        </w:rPr>
        <w:tab/>
        <w:t>и</w:t>
      </w:r>
      <w:r w:rsidRPr="00BF4D88">
        <w:rPr>
          <w:bCs/>
        </w:rPr>
        <w:tab/>
        <w:t>навыков</w:t>
      </w:r>
      <w:r w:rsidRPr="00BF4D88">
        <w:rPr>
          <w:bCs/>
        </w:rPr>
        <w:tab/>
        <w:t>использования</w:t>
      </w:r>
      <w:r w:rsidRPr="00BF4D88">
        <w:rPr>
          <w:bCs/>
        </w:rPr>
        <w:tab/>
        <w:t>различных материалов в предметно-преобразующей деятельности.</w:t>
      </w:r>
    </w:p>
    <w:p w:rsidR="00BF4D88" w:rsidRPr="00BF4D88" w:rsidRDefault="00BF4D88" w:rsidP="006003E8">
      <w:pPr>
        <w:pStyle w:val="ConsPlusNormal"/>
        <w:numPr>
          <w:ilvl w:val="0"/>
          <w:numId w:val="613"/>
        </w:numPr>
        <w:ind w:left="426"/>
        <w:jc w:val="both"/>
        <w:rPr>
          <w:bCs/>
        </w:rPr>
      </w:pPr>
      <w:r w:rsidRPr="00BF4D88">
        <w:rPr>
          <w:bCs/>
        </w:rPr>
        <w:t>формирование интереса к разнообразным видам труда.</w:t>
      </w:r>
    </w:p>
    <w:p w:rsidR="00BF4D88" w:rsidRPr="00BF4D88" w:rsidRDefault="00BF4D88" w:rsidP="006003E8">
      <w:pPr>
        <w:pStyle w:val="ConsPlusNormal"/>
        <w:numPr>
          <w:ilvl w:val="0"/>
          <w:numId w:val="613"/>
        </w:numPr>
        <w:ind w:left="426"/>
        <w:jc w:val="both"/>
        <w:rPr>
          <w:bCs/>
        </w:rPr>
      </w:pPr>
      <w:r w:rsidRPr="00BF4D88">
        <w:rPr>
          <w:bCs/>
        </w:rPr>
        <w:t>развитие</w:t>
      </w:r>
      <w:r w:rsidRPr="00BF4D88">
        <w:rPr>
          <w:bCs/>
        </w:rPr>
        <w:tab/>
        <w:t>познавательных</w:t>
      </w:r>
      <w:r w:rsidRPr="00BF4D88">
        <w:rPr>
          <w:bCs/>
        </w:rPr>
        <w:tab/>
        <w:t>психических</w:t>
      </w:r>
      <w:r w:rsidRPr="00BF4D88">
        <w:rPr>
          <w:bCs/>
        </w:rPr>
        <w:tab/>
        <w:t>процессов</w:t>
      </w:r>
      <w:r w:rsidRPr="00BF4D88">
        <w:rPr>
          <w:bCs/>
        </w:rPr>
        <w:tab/>
        <w:t>(восприятия,</w:t>
      </w:r>
      <w:r w:rsidRPr="00BF4D88">
        <w:rPr>
          <w:bCs/>
        </w:rPr>
        <w:tab/>
        <w:t>памяти, воображения, мышления, речи).</w:t>
      </w:r>
    </w:p>
    <w:p w:rsidR="00BF4D88" w:rsidRPr="00BF4D88" w:rsidRDefault="00BF4D88" w:rsidP="006003E8">
      <w:pPr>
        <w:pStyle w:val="ConsPlusNormal"/>
        <w:numPr>
          <w:ilvl w:val="0"/>
          <w:numId w:val="613"/>
        </w:numPr>
        <w:ind w:left="426"/>
        <w:jc w:val="both"/>
        <w:rPr>
          <w:bCs/>
        </w:rPr>
      </w:pPr>
      <w:r w:rsidRPr="00BF4D88">
        <w:rPr>
          <w:bCs/>
        </w:rPr>
        <w:t>развитие умственной деятельности (анализ, синтез, сравнение, классификация, обобщение).</w:t>
      </w:r>
    </w:p>
    <w:p w:rsidR="00BF4D88" w:rsidRPr="00BF4D88" w:rsidRDefault="00BF4D88" w:rsidP="006003E8">
      <w:pPr>
        <w:pStyle w:val="ConsPlusNormal"/>
        <w:numPr>
          <w:ilvl w:val="0"/>
          <w:numId w:val="613"/>
        </w:numPr>
        <w:ind w:left="426"/>
        <w:jc w:val="both"/>
        <w:rPr>
          <w:bCs/>
        </w:rPr>
      </w:pPr>
      <w:r w:rsidRPr="00BF4D88">
        <w:rPr>
          <w:bCs/>
        </w:rPr>
        <w:t>развитие сенсомоторных процессов, руки, глазомера через формирование практических умений.</w:t>
      </w:r>
    </w:p>
    <w:p w:rsidR="00BF4D88" w:rsidRPr="00BF4D88" w:rsidRDefault="00BF4D88" w:rsidP="006003E8">
      <w:pPr>
        <w:pStyle w:val="ConsPlusNormal"/>
        <w:numPr>
          <w:ilvl w:val="0"/>
          <w:numId w:val="613"/>
        </w:numPr>
        <w:ind w:left="426"/>
        <w:jc w:val="both"/>
        <w:rPr>
          <w:bCs/>
        </w:rPr>
      </w:pPr>
      <w:r w:rsidRPr="00BF4D88">
        <w:rPr>
          <w:bCs/>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BF4D88" w:rsidRPr="00BF4D88" w:rsidRDefault="00BF4D88" w:rsidP="006003E8">
      <w:pPr>
        <w:pStyle w:val="ConsPlusNormal"/>
        <w:numPr>
          <w:ilvl w:val="0"/>
          <w:numId w:val="613"/>
        </w:numPr>
        <w:ind w:left="426"/>
        <w:jc w:val="both"/>
        <w:rPr>
          <w:bCs/>
        </w:rPr>
      </w:pPr>
      <w:r w:rsidRPr="00BF4D88">
        <w:rPr>
          <w:bCs/>
        </w:rPr>
        <w:t>формирование информационной грамотности, умения работать с различными источниками информации.</w:t>
      </w:r>
    </w:p>
    <w:p w:rsidR="00BF4D88" w:rsidRPr="00BF4D88" w:rsidRDefault="00BF4D88" w:rsidP="006003E8">
      <w:pPr>
        <w:pStyle w:val="ConsPlusNormal"/>
        <w:numPr>
          <w:ilvl w:val="0"/>
          <w:numId w:val="613"/>
        </w:numPr>
        <w:ind w:left="426"/>
        <w:jc w:val="both"/>
        <w:rPr>
          <w:bCs/>
        </w:rPr>
      </w:pPr>
      <w:r w:rsidRPr="00BF4D88">
        <w:rPr>
          <w:bCs/>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BF4D88" w:rsidRPr="00BF4D88" w:rsidRDefault="00BF4D88" w:rsidP="00BF4D88">
      <w:pPr>
        <w:pStyle w:val="ConsPlusNormal"/>
        <w:ind w:firstLine="539"/>
        <w:jc w:val="both"/>
        <w:rPr>
          <w:bCs/>
        </w:rPr>
      </w:pPr>
      <w:r w:rsidRPr="00BF4D88">
        <w:rPr>
          <w:bCs/>
        </w:rPr>
        <w:t>Коррекция интеллектуальных и физических недостатков с учетом их возрастных особенностей, которая предусматривает:</w:t>
      </w:r>
    </w:p>
    <w:p w:rsidR="00BF4D88" w:rsidRPr="00BF4D88" w:rsidRDefault="00BF4D88" w:rsidP="006003E8">
      <w:pPr>
        <w:pStyle w:val="ConsPlusNormal"/>
        <w:numPr>
          <w:ilvl w:val="0"/>
          <w:numId w:val="614"/>
        </w:numPr>
        <w:ind w:left="426"/>
        <w:jc w:val="both"/>
        <w:rPr>
          <w:bCs/>
        </w:rPr>
      </w:pPr>
      <w:r w:rsidRPr="00BF4D88">
        <w:rPr>
          <w:bCs/>
        </w:rP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BF4D88" w:rsidRPr="00BF4D88" w:rsidRDefault="00BF4D88" w:rsidP="006003E8">
      <w:pPr>
        <w:pStyle w:val="ConsPlusNormal"/>
        <w:numPr>
          <w:ilvl w:val="0"/>
          <w:numId w:val="614"/>
        </w:numPr>
        <w:ind w:left="426"/>
        <w:jc w:val="both"/>
        <w:rPr>
          <w:bCs/>
        </w:rPr>
      </w:pPr>
      <w:r w:rsidRPr="00BF4D88">
        <w:rPr>
          <w:bCs/>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BF4D88" w:rsidRPr="00BF4D88" w:rsidRDefault="00BF4D88" w:rsidP="006003E8">
      <w:pPr>
        <w:pStyle w:val="ConsPlusNormal"/>
        <w:numPr>
          <w:ilvl w:val="0"/>
          <w:numId w:val="614"/>
        </w:numPr>
        <w:ind w:left="426"/>
        <w:jc w:val="both"/>
        <w:rPr>
          <w:bCs/>
        </w:rPr>
      </w:pPr>
      <w:r w:rsidRPr="00BF4D88">
        <w:rPr>
          <w:bCs/>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EF4B31" w:rsidRDefault="00EF4B31" w:rsidP="00BF4D88">
      <w:pPr>
        <w:pStyle w:val="ConsPlusNormal"/>
        <w:ind w:firstLine="539"/>
        <w:jc w:val="both"/>
        <w:rPr>
          <w:b/>
          <w:bCs/>
          <w:i/>
        </w:rPr>
      </w:pPr>
    </w:p>
    <w:p w:rsidR="00BF4D88" w:rsidRDefault="00BF4D88" w:rsidP="00BF4D88">
      <w:pPr>
        <w:pStyle w:val="ConsPlusNormal"/>
        <w:ind w:firstLine="539"/>
        <w:jc w:val="both"/>
        <w:rPr>
          <w:b/>
          <w:bCs/>
          <w:i/>
        </w:rPr>
      </w:pPr>
      <w:r>
        <w:rPr>
          <w:b/>
          <w:bCs/>
          <w:i/>
        </w:rPr>
        <w:t>Содержание учебного предмета</w:t>
      </w:r>
    </w:p>
    <w:p w:rsidR="00BF4D88" w:rsidRPr="00BF4D88" w:rsidRDefault="00BF4D88" w:rsidP="00BF4D88">
      <w:pPr>
        <w:pStyle w:val="ConsPlusNormal"/>
        <w:ind w:firstLine="539"/>
        <w:jc w:val="both"/>
        <w:rPr>
          <w:bCs/>
          <w:i/>
          <w:u w:val="single"/>
        </w:rPr>
      </w:pPr>
      <w:r w:rsidRPr="00BF4D88">
        <w:rPr>
          <w:bCs/>
          <w:i/>
          <w:u w:val="single"/>
        </w:rPr>
        <w:t>Работа с глиной и пластилином</w:t>
      </w:r>
    </w:p>
    <w:p w:rsidR="00BF4D88" w:rsidRDefault="00BF4D88" w:rsidP="00BF4D88">
      <w:pPr>
        <w:pStyle w:val="ConsPlusNormal"/>
        <w:ind w:firstLine="539"/>
        <w:jc w:val="both"/>
        <w:rPr>
          <w:bCs/>
        </w:rPr>
      </w:pPr>
      <w:r w:rsidRPr="00BF4D88">
        <w:rPr>
          <w:bCs/>
        </w:rPr>
        <w:t xml:space="preserve">Элементарные знания о глине и пластилине (свойства </w:t>
      </w:r>
      <w:r>
        <w:rPr>
          <w:bCs/>
        </w:rPr>
        <w:t xml:space="preserve">материалов, цвет, форма). </w:t>
      </w:r>
    </w:p>
    <w:p w:rsidR="00BF4D88" w:rsidRPr="00BF4D88" w:rsidRDefault="00BF4D88" w:rsidP="00BF4D88">
      <w:pPr>
        <w:pStyle w:val="ConsPlusNormal"/>
        <w:ind w:firstLine="539"/>
        <w:jc w:val="both"/>
        <w:rPr>
          <w:bCs/>
        </w:rPr>
      </w:pPr>
      <w:r>
        <w:rPr>
          <w:bCs/>
        </w:rPr>
        <w:t xml:space="preserve">Глина </w:t>
      </w:r>
      <w:r w:rsidRPr="00BF4D88">
        <w:rPr>
          <w:bCs/>
        </w:rPr>
        <w:t>—</w:t>
      </w:r>
      <w:r w:rsidRPr="00BF4D88">
        <w:rPr>
          <w:bCs/>
        </w:rPr>
        <w:tab/>
        <w:t>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w:t>
      </w:r>
      <w:r>
        <w:rPr>
          <w:bCs/>
        </w:rPr>
        <w:t xml:space="preserve"> </w:t>
      </w:r>
      <w:r w:rsidRPr="00BF4D88">
        <w:rPr>
          <w:bCs/>
        </w:rPr>
        <w:t>«пришипывание»,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BF4D88" w:rsidRPr="00BF4D88" w:rsidRDefault="00BF4D88" w:rsidP="00BF4D88">
      <w:pPr>
        <w:pStyle w:val="ConsPlusNormal"/>
        <w:ind w:firstLine="539"/>
        <w:jc w:val="both"/>
        <w:rPr>
          <w:bCs/>
          <w:i/>
          <w:u w:val="single"/>
        </w:rPr>
      </w:pPr>
      <w:r w:rsidRPr="00BF4D88">
        <w:rPr>
          <w:bCs/>
          <w:i/>
          <w:u w:val="single"/>
        </w:rPr>
        <w:t>Работа с природными материалами</w:t>
      </w:r>
    </w:p>
    <w:p w:rsidR="00BF4D88" w:rsidRPr="00BF4D88" w:rsidRDefault="00BF4D88" w:rsidP="00BF4D88">
      <w:pPr>
        <w:pStyle w:val="ConsPlusNormal"/>
        <w:ind w:firstLine="539"/>
        <w:jc w:val="both"/>
        <w:rPr>
          <w:bCs/>
        </w:rPr>
      </w:pPr>
      <w:r w:rsidRPr="00BF4D88">
        <w:rPr>
          <w:bCs/>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w:t>
      </w:r>
      <w:r w:rsidRPr="00BF4D88">
        <w:rPr>
          <w:bCs/>
        </w:rPr>
        <w:lastRenderedPageBreak/>
        <w:t>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BF4D88" w:rsidRPr="00BF4D88" w:rsidRDefault="00BF4D88" w:rsidP="00BF4D88">
      <w:pPr>
        <w:pStyle w:val="ConsPlusNormal"/>
        <w:ind w:firstLine="539"/>
        <w:jc w:val="both"/>
        <w:rPr>
          <w:bCs/>
          <w:i/>
          <w:u w:val="single"/>
        </w:rPr>
      </w:pPr>
      <w:r w:rsidRPr="00BF4D88">
        <w:rPr>
          <w:bCs/>
          <w:i/>
          <w:u w:val="single"/>
        </w:rPr>
        <w:t>Работа с бумагой</w:t>
      </w:r>
    </w:p>
    <w:p w:rsidR="00BF4D88" w:rsidRPr="00BF4D88" w:rsidRDefault="00BF4D88" w:rsidP="00BF4D88">
      <w:pPr>
        <w:pStyle w:val="ConsPlusNormal"/>
        <w:ind w:firstLine="539"/>
        <w:jc w:val="both"/>
        <w:rPr>
          <w:bCs/>
        </w:rPr>
      </w:pPr>
      <w:r w:rsidRPr="00BF4D88">
        <w:rPr>
          <w:bCs/>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BF4D88" w:rsidRPr="00BF4D88" w:rsidRDefault="00BF4D88" w:rsidP="00BF4D88">
      <w:pPr>
        <w:pStyle w:val="ConsPlusNormal"/>
        <w:ind w:firstLine="539"/>
        <w:jc w:val="both"/>
        <w:rPr>
          <w:bCs/>
        </w:rPr>
      </w:pPr>
      <w:r w:rsidRPr="00BF4D88">
        <w:rPr>
          <w:bCs/>
        </w:rPr>
        <w:t>Разметка бумаги. Экономная разметка бумаги. Приемы разметки:</w:t>
      </w:r>
    </w:p>
    <w:p w:rsidR="00BF4D88" w:rsidRPr="00BF4D88" w:rsidRDefault="00BF4D88" w:rsidP="00BF4D88">
      <w:pPr>
        <w:pStyle w:val="ConsPlusNormal"/>
        <w:ind w:firstLine="539"/>
        <w:jc w:val="both"/>
        <w:rPr>
          <w:bCs/>
        </w:rPr>
      </w:pPr>
      <w:r w:rsidRPr="00BF4D88">
        <w:rPr>
          <w:bCs/>
        </w:rPr>
        <w:t>-</w:t>
      </w:r>
      <w:r w:rsidRPr="00BF4D88">
        <w:rPr>
          <w:bCs/>
        </w:rPr>
        <w:tab/>
        <w:t>разметка с помощью шаблона. Понятие «шаблон». Правила работы с шаблоном. Порядок обводки шаблона геометрических фигур. Разметка по шаблонам сложной конфигурации;</w:t>
      </w:r>
    </w:p>
    <w:p w:rsidR="00BF4D88" w:rsidRPr="00BF4D88" w:rsidRDefault="00BF4D88" w:rsidP="00BF4D88">
      <w:pPr>
        <w:pStyle w:val="ConsPlusNormal"/>
        <w:ind w:firstLine="539"/>
        <w:jc w:val="both"/>
        <w:rPr>
          <w:bCs/>
        </w:rPr>
      </w:pPr>
      <w:r w:rsidRPr="00BF4D88">
        <w:rPr>
          <w:bCs/>
        </w:rPr>
        <w:t>-</w:t>
      </w:r>
      <w:r w:rsidRPr="00BF4D88">
        <w:rPr>
          <w:bCs/>
        </w:rPr>
        <w:tab/>
        <w:t>разметка с помощью чертежных инструментов (по линейке, угольнику, циркулем).</w:t>
      </w:r>
    </w:p>
    <w:p w:rsidR="00BF4D88" w:rsidRPr="00BF4D88" w:rsidRDefault="00BF4D88" w:rsidP="00BF4D88">
      <w:pPr>
        <w:pStyle w:val="ConsPlusNormal"/>
        <w:ind w:firstLine="539"/>
        <w:jc w:val="both"/>
        <w:rPr>
          <w:bCs/>
        </w:rPr>
      </w:pPr>
      <w:r w:rsidRPr="00BF4D88">
        <w:rPr>
          <w:bCs/>
        </w:rPr>
        <w:t>Понятия: «линейка», «угольник», «циркуль». Их применение и устройство;</w:t>
      </w:r>
    </w:p>
    <w:p w:rsidR="00BF4D88" w:rsidRPr="00BF4D88" w:rsidRDefault="00BF4D88" w:rsidP="00BF4D88">
      <w:pPr>
        <w:pStyle w:val="ConsPlusNormal"/>
        <w:ind w:firstLine="539"/>
        <w:jc w:val="both"/>
        <w:rPr>
          <w:bCs/>
        </w:rPr>
      </w:pPr>
      <w:r w:rsidRPr="00BF4D88">
        <w:rPr>
          <w:bCs/>
        </w:rPr>
        <w:t>-</w:t>
      </w:r>
      <w:r w:rsidRPr="00BF4D88">
        <w:rPr>
          <w:bCs/>
        </w:rPr>
        <w:tab/>
        <w:t>разметка с опорой на чертеж. Понятие «чертеж». Линии чертежа. Чтение чертежа.</w:t>
      </w:r>
    </w:p>
    <w:p w:rsidR="00BF4D88" w:rsidRPr="00BF4D88" w:rsidRDefault="00BF4D88" w:rsidP="00BF4D88">
      <w:pPr>
        <w:pStyle w:val="ConsPlusNormal"/>
        <w:ind w:firstLine="539"/>
        <w:jc w:val="both"/>
        <w:rPr>
          <w:bCs/>
        </w:rPr>
      </w:pPr>
      <w:r w:rsidRPr="00BF4D88">
        <w:rPr>
          <w:bCs/>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BF4D88" w:rsidRPr="00BF4D88" w:rsidRDefault="00BF4D88" w:rsidP="00BF4D88">
      <w:pPr>
        <w:pStyle w:val="ConsPlusNormal"/>
        <w:ind w:firstLine="539"/>
        <w:jc w:val="both"/>
        <w:rPr>
          <w:bCs/>
        </w:rPr>
      </w:pPr>
      <w:r w:rsidRPr="00BF4D88">
        <w:rPr>
          <w:bCs/>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BF4D88" w:rsidRPr="00BF4D88" w:rsidRDefault="00BF4D88" w:rsidP="00BF4D88">
      <w:pPr>
        <w:pStyle w:val="ConsPlusNormal"/>
        <w:ind w:firstLine="539"/>
        <w:jc w:val="both"/>
        <w:rPr>
          <w:bCs/>
        </w:rPr>
      </w:pPr>
      <w:r w:rsidRPr="00BF4D88">
        <w:rPr>
          <w:bCs/>
        </w:rPr>
        <w:t>Складывание фигурок из бумаги (оригами). Приемы сгибания бумаги: «сгибание треугольника пополам», «сгибание квадрата с угла на</w:t>
      </w:r>
      <w:r>
        <w:rPr>
          <w:bCs/>
        </w:rPr>
        <w:t xml:space="preserve"> угол»; «сгибание прямоугольной </w:t>
      </w:r>
      <w:r w:rsidRPr="00BF4D88">
        <w:rPr>
          <w:bCs/>
        </w:rPr>
        <w:t>формы пополам»; «сгибание сторон к середине»; «сгиба</w:t>
      </w:r>
      <w:r>
        <w:rPr>
          <w:bCs/>
        </w:rPr>
        <w:t xml:space="preserve">ние углов к центру и середине»; </w:t>
      </w:r>
      <w:r w:rsidRPr="00BF4D88">
        <w:rPr>
          <w:bCs/>
        </w:rPr>
        <w:t>«сгибание по типу «гармошки»; «вогнуть внутрь»; «выгнуть наружу».</w:t>
      </w:r>
    </w:p>
    <w:p w:rsidR="00BF4D88" w:rsidRPr="00BF4D88" w:rsidRDefault="00BF4D88" w:rsidP="00BF4D88">
      <w:pPr>
        <w:pStyle w:val="ConsPlusNormal"/>
        <w:ind w:firstLine="539"/>
        <w:jc w:val="both"/>
        <w:rPr>
          <w:bCs/>
        </w:rPr>
      </w:pPr>
      <w:r w:rsidRPr="00BF4D88">
        <w:rPr>
          <w:bCs/>
        </w:rPr>
        <w:t>Сминание и скатывание бумаги в ладонях. Сминание пальцами и скатывание в ладонях бумаги (плоскостная и объемная аппликация).</w:t>
      </w:r>
    </w:p>
    <w:p w:rsidR="00BF4D88" w:rsidRPr="00BF4D88" w:rsidRDefault="00BF4D88" w:rsidP="00BF4D88">
      <w:pPr>
        <w:pStyle w:val="ConsPlusNormal"/>
        <w:ind w:firstLine="539"/>
        <w:jc w:val="both"/>
        <w:rPr>
          <w:bCs/>
        </w:rPr>
      </w:pPr>
      <w:r w:rsidRPr="00BF4D88">
        <w:rPr>
          <w:bCs/>
        </w:rPr>
        <w:t>Конструирование из бумаги и картона (из плоских деталей; на основе геометрических тел (цилиндра, конуса), изготовление коробок).</w:t>
      </w:r>
    </w:p>
    <w:p w:rsidR="00BF4D88" w:rsidRPr="00BF4D88" w:rsidRDefault="00BF4D88" w:rsidP="00BF4D88">
      <w:pPr>
        <w:pStyle w:val="ConsPlusNormal"/>
        <w:ind w:firstLine="539"/>
        <w:jc w:val="both"/>
        <w:rPr>
          <w:bCs/>
        </w:rPr>
      </w:pPr>
      <w:r w:rsidRPr="00BF4D88">
        <w:rPr>
          <w:bCs/>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BF4D88" w:rsidRPr="00BF4D88" w:rsidRDefault="00BF4D88" w:rsidP="00BF4D88">
      <w:pPr>
        <w:pStyle w:val="ConsPlusNormal"/>
        <w:ind w:firstLine="539"/>
        <w:jc w:val="both"/>
        <w:rPr>
          <w:bCs/>
          <w:i/>
          <w:u w:val="single"/>
        </w:rPr>
      </w:pPr>
      <w:r w:rsidRPr="00BF4D88">
        <w:rPr>
          <w:bCs/>
          <w:i/>
          <w:u w:val="single"/>
        </w:rPr>
        <w:t>Картонажно-переплетные работы</w:t>
      </w:r>
    </w:p>
    <w:p w:rsidR="00BF4D88" w:rsidRPr="00BF4D88" w:rsidRDefault="00BF4D88" w:rsidP="00BF4D88">
      <w:pPr>
        <w:pStyle w:val="ConsPlusNormal"/>
        <w:ind w:firstLine="539"/>
        <w:jc w:val="both"/>
        <w:rPr>
          <w:bCs/>
        </w:rPr>
      </w:pPr>
      <w:r w:rsidRPr="00BF4D88">
        <w:rPr>
          <w:bCs/>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BF4D88" w:rsidRPr="00BF4D88" w:rsidRDefault="00BF4D88" w:rsidP="00BF4D88">
      <w:pPr>
        <w:pStyle w:val="ConsPlusNormal"/>
        <w:ind w:firstLine="539"/>
        <w:jc w:val="both"/>
        <w:rPr>
          <w:bCs/>
          <w:i/>
          <w:u w:val="single"/>
        </w:rPr>
      </w:pPr>
      <w:r w:rsidRPr="00BF4D88">
        <w:rPr>
          <w:bCs/>
          <w:i/>
          <w:u w:val="single"/>
        </w:rPr>
        <w:t>Работа с текстильными материалами</w:t>
      </w:r>
    </w:p>
    <w:p w:rsidR="00BF4D88" w:rsidRPr="00BF4D88" w:rsidRDefault="00BF4D88" w:rsidP="00BF4D88">
      <w:pPr>
        <w:pStyle w:val="ConsPlusNormal"/>
        <w:ind w:firstLine="539"/>
        <w:jc w:val="both"/>
        <w:rPr>
          <w:bCs/>
        </w:rPr>
      </w:pPr>
      <w:r w:rsidRPr="00BF4D88">
        <w:rPr>
          <w:bCs/>
        </w:rPr>
        <w:t>Элементарные сведения о нитках (откуда берутся нитки). Применение ниток.</w:t>
      </w:r>
    </w:p>
    <w:p w:rsidR="00BF4D88" w:rsidRPr="00BF4D88" w:rsidRDefault="00BF4D88" w:rsidP="00BF4D88">
      <w:pPr>
        <w:pStyle w:val="ConsPlusNormal"/>
        <w:ind w:firstLine="539"/>
        <w:jc w:val="both"/>
        <w:rPr>
          <w:bCs/>
        </w:rPr>
      </w:pPr>
      <w:r w:rsidRPr="00BF4D88">
        <w:rPr>
          <w:bCs/>
        </w:rPr>
        <w:t>Свойства ниток. Цвет ниток. Как работать с нитками. Виды работы с нитками: Наматывание ниток на картонку (плоские игрушки, кисточки).</w:t>
      </w:r>
    </w:p>
    <w:p w:rsidR="00BF4D88" w:rsidRPr="00BF4D88" w:rsidRDefault="00BF4D88" w:rsidP="00BF4D88">
      <w:pPr>
        <w:pStyle w:val="ConsPlusNormal"/>
        <w:ind w:firstLine="539"/>
        <w:jc w:val="both"/>
        <w:rPr>
          <w:bCs/>
        </w:rPr>
      </w:pPr>
      <w:r w:rsidRPr="00BF4D88">
        <w:rPr>
          <w:bCs/>
        </w:rPr>
        <w:t>Связывание ниток в пучок (ягоды, фигурки человечком, цветы).</w:t>
      </w:r>
    </w:p>
    <w:p w:rsidR="00BF4D88" w:rsidRPr="00BF4D88" w:rsidRDefault="00BF4D88" w:rsidP="00BF4D88">
      <w:pPr>
        <w:pStyle w:val="ConsPlusNormal"/>
        <w:ind w:firstLine="539"/>
        <w:jc w:val="both"/>
        <w:rPr>
          <w:bCs/>
        </w:rPr>
      </w:pPr>
      <w:r w:rsidRPr="00BF4D88">
        <w:rPr>
          <w:bCs/>
        </w:rPr>
        <w:t>Шитье. Инструменты для швейных работ. Приемы шитья: «игла вверх-вниз»,</w:t>
      </w:r>
    </w:p>
    <w:p w:rsidR="00BF4D88" w:rsidRPr="00BF4D88" w:rsidRDefault="00BF4D88" w:rsidP="00BF4D88">
      <w:pPr>
        <w:pStyle w:val="ConsPlusNormal"/>
        <w:ind w:firstLine="539"/>
        <w:jc w:val="both"/>
        <w:rPr>
          <w:bCs/>
        </w:rPr>
      </w:pPr>
      <w:r w:rsidRPr="00BF4D88">
        <w:rPr>
          <w:bCs/>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BF4D88" w:rsidRPr="00BF4D88" w:rsidRDefault="00BF4D88" w:rsidP="00BF4D88">
      <w:pPr>
        <w:pStyle w:val="ConsPlusNormal"/>
        <w:ind w:firstLine="539"/>
        <w:jc w:val="both"/>
        <w:rPr>
          <w:bCs/>
        </w:rPr>
      </w:pPr>
      <w:r w:rsidRPr="00BF4D88">
        <w:rPr>
          <w:bCs/>
        </w:rPr>
        <w:t xml:space="preserve">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w:t>
      </w:r>
      <w:r w:rsidRPr="00BF4D88">
        <w:rPr>
          <w:bCs/>
        </w:rPr>
        <w:lastRenderedPageBreak/>
        <w:t>тканью. Правила хранения игл. Виды работы с нитками (раскрой, шитье, вышивание, аппликация на ткани, вязание, плетение, окрашивание, набивка рисунка).</w:t>
      </w:r>
    </w:p>
    <w:p w:rsidR="00BF4D88" w:rsidRPr="00BF4D88" w:rsidRDefault="00BF4D88" w:rsidP="00BF4D88">
      <w:pPr>
        <w:pStyle w:val="ConsPlusNormal"/>
        <w:ind w:firstLine="539"/>
        <w:jc w:val="both"/>
        <w:rPr>
          <w:bCs/>
        </w:rPr>
      </w:pPr>
      <w:r w:rsidRPr="00BF4D88">
        <w:rPr>
          <w:bCs/>
        </w:rPr>
        <w:t>Раскрой деталей из ткани. Понятие «лекало». Послед</w:t>
      </w:r>
      <w:r>
        <w:rPr>
          <w:bCs/>
        </w:rPr>
        <w:t xml:space="preserve">овательность раскроя деталей из </w:t>
      </w:r>
      <w:r w:rsidRPr="00BF4D88">
        <w:rPr>
          <w:bCs/>
        </w:rPr>
        <w:t>ткани.</w:t>
      </w:r>
    </w:p>
    <w:p w:rsidR="00BF4D88" w:rsidRPr="00BF4D88" w:rsidRDefault="00BF4D88" w:rsidP="00BF4D88">
      <w:pPr>
        <w:pStyle w:val="ConsPlusNormal"/>
        <w:ind w:firstLine="539"/>
        <w:jc w:val="both"/>
        <w:rPr>
          <w:bCs/>
        </w:rPr>
      </w:pPr>
      <w:r w:rsidRPr="00BF4D88">
        <w:rPr>
          <w:bCs/>
        </w:rPr>
        <w:t>Шитье. Завязывание узелка на нитке. Соединени</w:t>
      </w:r>
      <w:r>
        <w:rPr>
          <w:bCs/>
        </w:rPr>
        <w:t xml:space="preserve">е деталей, выкроенных из ткани, </w:t>
      </w:r>
      <w:r w:rsidRPr="00BF4D88">
        <w:rPr>
          <w:bCs/>
        </w:rPr>
        <w:t>прямой строчкой, строчкой «косыми стежками и строчкой петлеобразного стежка (закладки, кухонные предметы, игрушки).</w:t>
      </w:r>
    </w:p>
    <w:p w:rsidR="00BF4D88" w:rsidRPr="00BF4D88" w:rsidRDefault="00BF4D88" w:rsidP="00BF4D88">
      <w:pPr>
        <w:pStyle w:val="ConsPlusNormal"/>
        <w:ind w:firstLine="539"/>
        <w:jc w:val="both"/>
        <w:rPr>
          <w:bCs/>
        </w:rPr>
      </w:pPr>
      <w:r w:rsidRPr="00BF4D88">
        <w:rPr>
          <w:bCs/>
        </w:rPr>
        <w:t>Ткачество. Как ткут ткани. Виды переплетений ткани (редкие, плотные переплетения).</w:t>
      </w:r>
    </w:p>
    <w:p w:rsidR="00BF4D88" w:rsidRPr="00BF4D88" w:rsidRDefault="00BF4D88" w:rsidP="00BF4D88">
      <w:pPr>
        <w:pStyle w:val="ConsPlusNormal"/>
        <w:ind w:firstLine="539"/>
        <w:jc w:val="both"/>
        <w:rPr>
          <w:bCs/>
        </w:rPr>
      </w:pPr>
      <w:r w:rsidRPr="00BF4D88">
        <w:rPr>
          <w:bCs/>
        </w:rPr>
        <w:t>Процесс ткачества (основа, уток, челнок, полотняное переплетение).</w:t>
      </w:r>
    </w:p>
    <w:p w:rsidR="00BF4D88" w:rsidRPr="00BF4D88" w:rsidRDefault="00BF4D88" w:rsidP="00BF4D88">
      <w:pPr>
        <w:pStyle w:val="ConsPlusNormal"/>
        <w:ind w:firstLine="539"/>
        <w:jc w:val="both"/>
        <w:rPr>
          <w:bCs/>
        </w:rPr>
      </w:pPr>
      <w:r w:rsidRPr="00BF4D88">
        <w:rPr>
          <w:bCs/>
        </w:rPr>
        <w:t>Скручивание ткани. Историко-культурологические сведения (изготовление кукол- скруток из ткани в древние времена).</w:t>
      </w:r>
    </w:p>
    <w:p w:rsidR="00BF4D88" w:rsidRPr="00BF4D88" w:rsidRDefault="00BF4D88" w:rsidP="00BF4D88">
      <w:pPr>
        <w:pStyle w:val="ConsPlusNormal"/>
        <w:ind w:firstLine="539"/>
        <w:jc w:val="both"/>
        <w:rPr>
          <w:bCs/>
        </w:rPr>
      </w:pPr>
      <w:r w:rsidRPr="00BF4D88">
        <w:rPr>
          <w:bCs/>
        </w:rPr>
        <w:t>Отделка изделий из ткани. Аппликация на ткани. Работа с тесьмой. Применение тесьмы. Виды тесьмы (простая, кружевная, с орнаментом).</w:t>
      </w:r>
    </w:p>
    <w:p w:rsidR="00BF4D88" w:rsidRPr="00BF4D88" w:rsidRDefault="00BF4D88" w:rsidP="00BF4D88">
      <w:pPr>
        <w:pStyle w:val="ConsPlusNormal"/>
        <w:ind w:firstLine="539"/>
        <w:jc w:val="both"/>
        <w:rPr>
          <w:bCs/>
        </w:rPr>
      </w:pPr>
      <w:r w:rsidRPr="00BF4D88">
        <w:rPr>
          <w:bCs/>
        </w:rPr>
        <w:t>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BF4D88" w:rsidRPr="00BF4D88" w:rsidRDefault="00BF4D88" w:rsidP="00BF4D88">
      <w:pPr>
        <w:pStyle w:val="ConsPlusNormal"/>
        <w:ind w:firstLine="539"/>
        <w:jc w:val="both"/>
        <w:rPr>
          <w:bCs/>
          <w:i/>
          <w:u w:val="single"/>
        </w:rPr>
      </w:pPr>
      <w:r w:rsidRPr="00BF4D88">
        <w:rPr>
          <w:bCs/>
          <w:i/>
          <w:u w:val="single"/>
        </w:rPr>
        <w:t>Работа с древесными материалами</w:t>
      </w:r>
    </w:p>
    <w:p w:rsidR="00BF4D88" w:rsidRPr="00BF4D88" w:rsidRDefault="00BF4D88" w:rsidP="00BF4D88">
      <w:pPr>
        <w:pStyle w:val="ConsPlusNormal"/>
        <w:ind w:firstLine="539"/>
        <w:jc w:val="both"/>
        <w:rPr>
          <w:bCs/>
        </w:rPr>
      </w:pPr>
      <w:r w:rsidRPr="00BF4D88">
        <w:rPr>
          <w:bCs/>
        </w:rPr>
        <w:t>Элементарные сведения о древесине. Изделия и</w:t>
      </w:r>
      <w:r>
        <w:rPr>
          <w:bCs/>
        </w:rPr>
        <w:t xml:space="preserve">з древесины. Понятия «дерево» и </w:t>
      </w:r>
      <w:r w:rsidRPr="00BF4D88">
        <w:rPr>
          <w:bCs/>
        </w:rPr>
        <w:t>«древесина».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BF4D88" w:rsidRPr="00BF4D88" w:rsidRDefault="00BF4D88" w:rsidP="00BF4D88">
      <w:pPr>
        <w:pStyle w:val="ConsPlusNormal"/>
        <w:ind w:firstLine="539"/>
        <w:jc w:val="both"/>
        <w:rPr>
          <w:bCs/>
        </w:rPr>
      </w:pPr>
      <w:r w:rsidRPr="00BF4D88">
        <w:rPr>
          <w:bCs/>
        </w:rPr>
        <w:t>Способы обработки древесины ручными инструментами и приспособлениями (зачистка напильником, наждачной бумагой).</w:t>
      </w:r>
    </w:p>
    <w:p w:rsidR="00BF4D88" w:rsidRPr="00BF4D88" w:rsidRDefault="00BF4D88" w:rsidP="00BF4D88">
      <w:pPr>
        <w:pStyle w:val="ConsPlusNormal"/>
        <w:ind w:firstLine="539"/>
        <w:jc w:val="both"/>
        <w:rPr>
          <w:bCs/>
        </w:rPr>
      </w:pPr>
      <w:r w:rsidRPr="00BF4D88">
        <w:rPr>
          <w:bCs/>
        </w:rPr>
        <w:t>Способы обработки древесины ручными инструмента</w:t>
      </w:r>
      <w:r>
        <w:rPr>
          <w:bCs/>
        </w:rPr>
        <w:t>ми (пиление, заточка точилкой).</w:t>
      </w:r>
    </w:p>
    <w:p w:rsidR="00BF4D88" w:rsidRPr="00BF4D88" w:rsidRDefault="00BF4D88" w:rsidP="00BF4D88">
      <w:pPr>
        <w:pStyle w:val="ConsPlusNormal"/>
        <w:ind w:firstLine="539"/>
        <w:jc w:val="both"/>
        <w:rPr>
          <w:bCs/>
        </w:rPr>
      </w:pPr>
      <w:r w:rsidRPr="00BF4D88">
        <w:rPr>
          <w:bCs/>
        </w:rPr>
        <w:t>Аппликация из древесных материалов (опилок, карандашной стружки, древесных заготовок для спичек). Клеевое соединение древесных материалов.</w:t>
      </w:r>
    </w:p>
    <w:p w:rsidR="00BF4D88" w:rsidRPr="00BF4D88" w:rsidRDefault="00BF4D88" w:rsidP="00BF4D88">
      <w:pPr>
        <w:pStyle w:val="ConsPlusNormal"/>
        <w:ind w:firstLine="539"/>
        <w:jc w:val="both"/>
        <w:rPr>
          <w:bCs/>
          <w:i/>
          <w:u w:val="single"/>
        </w:rPr>
      </w:pPr>
      <w:r w:rsidRPr="00BF4D88">
        <w:rPr>
          <w:bCs/>
          <w:i/>
          <w:u w:val="single"/>
        </w:rPr>
        <w:t>Работа с металлом</w:t>
      </w:r>
    </w:p>
    <w:p w:rsidR="00BF4D88" w:rsidRPr="00BF4D88" w:rsidRDefault="00BF4D88" w:rsidP="00BF4D88">
      <w:pPr>
        <w:pStyle w:val="ConsPlusNormal"/>
        <w:ind w:firstLine="539"/>
        <w:jc w:val="both"/>
        <w:rPr>
          <w:bCs/>
        </w:rPr>
      </w:pPr>
      <w:r w:rsidRPr="00BF4D88">
        <w:rPr>
          <w:bCs/>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BF4D88" w:rsidRPr="00BF4D88" w:rsidRDefault="00BF4D88" w:rsidP="00BF4D88">
      <w:pPr>
        <w:pStyle w:val="ConsPlusNormal"/>
        <w:ind w:firstLine="539"/>
        <w:jc w:val="both"/>
        <w:rPr>
          <w:bCs/>
        </w:rPr>
      </w:pPr>
      <w:r w:rsidRPr="00BF4D88">
        <w:rPr>
          <w:bCs/>
        </w:rPr>
        <w:t xml:space="preserve">Работа с алюминиевой фольгой. Приемы обработки </w:t>
      </w:r>
      <w:r>
        <w:rPr>
          <w:bCs/>
        </w:rPr>
        <w:t xml:space="preserve">фольги: «сминание», «сгибание», </w:t>
      </w:r>
      <w:r w:rsidRPr="00BF4D88">
        <w:rPr>
          <w:bCs/>
        </w:rPr>
        <w:t>«сжимание», «скручивание», «скатывание», «разрывание», «разрезание».</w:t>
      </w:r>
    </w:p>
    <w:p w:rsidR="00BF4D88" w:rsidRPr="00BF4D88" w:rsidRDefault="00BF4D88" w:rsidP="00BF4D88">
      <w:pPr>
        <w:pStyle w:val="ConsPlusNormal"/>
        <w:ind w:firstLine="539"/>
        <w:jc w:val="both"/>
        <w:rPr>
          <w:bCs/>
          <w:i/>
          <w:u w:val="single"/>
        </w:rPr>
      </w:pPr>
      <w:r w:rsidRPr="00BF4D88">
        <w:rPr>
          <w:bCs/>
          <w:i/>
          <w:u w:val="single"/>
        </w:rPr>
        <w:t>Работа с проволокой</w:t>
      </w:r>
    </w:p>
    <w:p w:rsidR="00BF4D88" w:rsidRPr="00BF4D88" w:rsidRDefault="00BF4D88" w:rsidP="00BF4D88">
      <w:pPr>
        <w:pStyle w:val="ConsPlusNormal"/>
        <w:ind w:firstLine="539"/>
        <w:jc w:val="both"/>
        <w:rPr>
          <w:bCs/>
        </w:rPr>
      </w:pPr>
      <w:r w:rsidRPr="00BF4D88">
        <w:rPr>
          <w:bCs/>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BF4D88" w:rsidRPr="00BF4D88" w:rsidRDefault="00BF4D88" w:rsidP="00BF4D88">
      <w:pPr>
        <w:pStyle w:val="ConsPlusNormal"/>
        <w:ind w:firstLine="539"/>
        <w:jc w:val="both"/>
        <w:rPr>
          <w:bCs/>
        </w:rPr>
      </w:pPr>
      <w:r w:rsidRPr="00BF4D88">
        <w:rPr>
          <w:bCs/>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BF4D88" w:rsidRPr="00BF4D88" w:rsidRDefault="00BF4D88" w:rsidP="00BF4D88">
      <w:pPr>
        <w:pStyle w:val="ConsPlusNormal"/>
        <w:ind w:firstLine="539"/>
        <w:jc w:val="both"/>
        <w:rPr>
          <w:bCs/>
        </w:rPr>
      </w:pPr>
      <w:r w:rsidRPr="00BF4D88">
        <w:rPr>
          <w:bCs/>
        </w:rPr>
        <w:t>Получение контуров геометрических фигур, букв, декоративных фигурок птиц, зверей, человечков.</w:t>
      </w:r>
    </w:p>
    <w:p w:rsidR="00BF4D88" w:rsidRPr="00BF4D88" w:rsidRDefault="00BF4D88" w:rsidP="00BF4D88">
      <w:pPr>
        <w:pStyle w:val="ConsPlusNormal"/>
        <w:ind w:firstLine="539"/>
        <w:jc w:val="both"/>
        <w:rPr>
          <w:bCs/>
          <w:i/>
          <w:u w:val="single"/>
        </w:rPr>
      </w:pPr>
      <w:r w:rsidRPr="00BF4D88">
        <w:rPr>
          <w:bCs/>
          <w:i/>
          <w:u w:val="single"/>
        </w:rPr>
        <w:t>Работа с металлоконструктором</w:t>
      </w:r>
    </w:p>
    <w:p w:rsidR="00BF4D88" w:rsidRPr="00BF4D88" w:rsidRDefault="00BF4D88" w:rsidP="00BF4D88">
      <w:pPr>
        <w:pStyle w:val="ConsPlusNormal"/>
        <w:ind w:firstLine="539"/>
        <w:jc w:val="both"/>
        <w:rPr>
          <w:bCs/>
        </w:rPr>
      </w:pPr>
      <w:r w:rsidRPr="00BF4D88">
        <w:rPr>
          <w:bCs/>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w:t>
      </w:r>
    </w:p>
    <w:p w:rsidR="00BF4D88" w:rsidRPr="00BF4D88" w:rsidRDefault="00BF4D88" w:rsidP="00BF4D88">
      <w:pPr>
        <w:pStyle w:val="ConsPlusNormal"/>
        <w:ind w:firstLine="539"/>
        <w:jc w:val="both"/>
        <w:rPr>
          <w:bCs/>
        </w:rPr>
      </w:pPr>
      <w:r w:rsidRPr="00BF4D88">
        <w:rPr>
          <w:bCs/>
        </w:rPr>
        <w:t>Соединение планок винтом и гайкой. Комбинированные работы с разными материалами</w:t>
      </w:r>
    </w:p>
    <w:p w:rsidR="00BF4D88" w:rsidRPr="00BF4D88" w:rsidRDefault="00BF4D88" w:rsidP="00BF4D88">
      <w:pPr>
        <w:pStyle w:val="ConsPlusNormal"/>
        <w:ind w:firstLine="539"/>
        <w:jc w:val="both"/>
        <w:rPr>
          <w:bCs/>
        </w:rPr>
      </w:pPr>
      <w:r w:rsidRPr="00BF4D88">
        <w:rPr>
          <w:bCs/>
        </w:rPr>
        <w:t>Виды работ по ко</w:t>
      </w:r>
      <w:r>
        <w:rPr>
          <w:bCs/>
        </w:rPr>
        <w:t xml:space="preserve">мбинированию разных материалов: </w:t>
      </w:r>
      <w:r w:rsidRPr="00BF4D88">
        <w:rPr>
          <w:bCs/>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EF4B31" w:rsidRDefault="00EF4B31" w:rsidP="00BF4D88">
      <w:pPr>
        <w:pStyle w:val="ConsPlusNormal"/>
        <w:ind w:firstLine="539"/>
        <w:jc w:val="both"/>
        <w:rPr>
          <w:b/>
          <w:bCs/>
          <w:i/>
        </w:rPr>
      </w:pPr>
    </w:p>
    <w:p w:rsidR="00BF4D88" w:rsidRDefault="00BF4D88" w:rsidP="00BF4D88">
      <w:pPr>
        <w:pStyle w:val="ConsPlusNormal"/>
        <w:ind w:firstLine="539"/>
        <w:jc w:val="both"/>
        <w:rPr>
          <w:b/>
          <w:bCs/>
          <w:i/>
        </w:rPr>
      </w:pPr>
      <w:r>
        <w:rPr>
          <w:b/>
          <w:bCs/>
          <w:i/>
        </w:rPr>
        <w:t>Планируемые результаты</w:t>
      </w:r>
    </w:p>
    <w:p w:rsidR="00BF4D88" w:rsidRDefault="00BF4D88" w:rsidP="00BF4D88">
      <w:pPr>
        <w:pStyle w:val="ConsPlusNormal"/>
        <w:ind w:firstLine="539"/>
        <w:jc w:val="both"/>
        <w:rPr>
          <w:bCs/>
        </w:rPr>
      </w:pPr>
      <w:r w:rsidRPr="00BF4D88">
        <w:rPr>
          <w:bCs/>
        </w:rPr>
        <w:t>Минимальный и достаточный уровни усвоения предметных результатов обучающимися с РАС и легкой умственной о</w:t>
      </w:r>
      <w:r>
        <w:rPr>
          <w:bCs/>
        </w:rPr>
        <w:t xml:space="preserve">тсталостью по учебному предмету </w:t>
      </w:r>
      <w:r w:rsidRPr="00BF4D88">
        <w:rPr>
          <w:bCs/>
        </w:rPr>
        <w:t xml:space="preserve">«Технология» на конец обучения в младших классах </w:t>
      </w:r>
    </w:p>
    <w:p w:rsidR="00BF4D88" w:rsidRPr="00BF4D88" w:rsidRDefault="00BF4D88" w:rsidP="00BF4D88">
      <w:pPr>
        <w:pStyle w:val="ConsPlusNormal"/>
        <w:ind w:firstLine="539"/>
        <w:jc w:val="both"/>
        <w:rPr>
          <w:bCs/>
          <w:i/>
          <w:u w:val="single"/>
        </w:rPr>
      </w:pPr>
      <w:r w:rsidRPr="00BF4D88">
        <w:rPr>
          <w:bCs/>
          <w:i/>
          <w:u w:val="single"/>
        </w:rPr>
        <w:t>Минимальный уровень:</w:t>
      </w:r>
    </w:p>
    <w:p w:rsidR="00BF4D88" w:rsidRPr="00BF4D88" w:rsidRDefault="00BF4D88" w:rsidP="006003E8">
      <w:pPr>
        <w:pStyle w:val="ConsPlusNormal"/>
        <w:numPr>
          <w:ilvl w:val="0"/>
          <w:numId w:val="615"/>
        </w:numPr>
        <w:ind w:left="426"/>
        <w:jc w:val="both"/>
        <w:rPr>
          <w:bCs/>
        </w:rPr>
      </w:pPr>
      <w:r w:rsidRPr="00BF4D88">
        <w:rPr>
          <w:bCs/>
        </w:rPr>
        <w:lastRenderedPageBreak/>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BF4D88" w:rsidRPr="00BF4D88" w:rsidRDefault="00BF4D88" w:rsidP="006003E8">
      <w:pPr>
        <w:pStyle w:val="ConsPlusNormal"/>
        <w:numPr>
          <w:ilvl w:val="0"/>
          <w:numId w:val="615"/>
        </w:numPr>
        <w:ind w:left="426"/>
        <w:jc w:val="both"/>
        <w:rPr>
          <w:bCs/>
        </w:rPr>
      </w:pPr>
      <w:r w:rsidRPr="00BF4D88">
        <w:rPr>
          <w:bCs/>
        </w:rPr>
        <w:t>знание видов трудовых работ;</w:t>
      </w:r>
    </w:p>
    <w:p w:rsidR="00BF4D88" w:rsidRPr="00BF4D88" w:rsidRDefault="00BF4D88" w:rsidP="006003E8">
      <w:pPr>
        <w:pStyle w:val="ConsPlusNormal"/>
        <w:numPr>
          <w:ilvl w:val="0"/>
          <w:numId w:val="615"/>
        </w:numPr>
        <w:ind w:left="426"/>
        <w:jc w:val="both"/>
        <w:rPr>
          <w:bCs/>
        </w:rPr>
      </w:pPr>
      <w:r w:rsidRPr="00BF4D88">
        <w:rPr>
          <w:bCs/>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BF4D88" w:rsidRPr="00BF4D88" w:rsidRDefault="00BF4D88" w:rsidP="006003E8">
      <w:pPr>
        <w:pStyle w:val="ConsPlusNormal"/>
        <w:numPr>
          <w:ilvl w:val="0"/>
          <w:numId w:val="615"/>
        </w:numPr>
        <w:ind w:left="426"/>
        <w:jc w:val="both"/>
        <w:rPr>
          <w:bCs/>
        </w:rPr>
      </w:pPr>
      <w:r w:rsidRPr="00BF4D88">
        <w:rPr>
          <w:bCs/>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BF4D88" w:rsidRPr="00BF4D88" w:rsidRDefault="00BF4D88" w:rsidP="006003E8">
      <w:pPr>
        <w:pStyle w:val="ConsPlusNormal"/>
        <w:numPr>
          <w:ilvl w:val="0"/>
          <w:numId w:val="615"/>
        </w:numPr>
        <w:ind w:left="426"/>
        <w:jc w:val="both"/>
        <w:rPr>
          <w:bCs/>
        </w:rPr>
      </w:pPr>
      <w:r w:rsidRPr="00BF4D88">
        <w:rPr>
          <w:bCs/>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BF4D88" w:rsidRPr="00BF4D88" w:rsidRDefault="00BF4D88" w:rsidP="006003E8">
      <w:pPr>
        <w:pStyle w:val="ConsPlusNormal"/>
        <w:numPr>
          <w:ilvl w:val="0"/>
          <w:numId w:val="615"/>
        </w:numPr>
        <w:ind w:left="426"/>
        <w:jc w:val="both"/>
        <w:rPr>
          <w:bCs/>
        </w:rPr>
      </w:pPr>
      <w:r w:rsidRPr="00BF4D88">
        <w:rPr>
          <w:bCs/>
        </w:rPr>
        <w:t>умение анализировать объект, подлежащий изготовлению, выделять и называть его</w:t>
      </w:r>
    </w:p>
    <w:p w:rsidR="00BF4D88" w:rsidRPr="00BF4D88" w:rsidRDefault="00BF4D88" w:rsidP="006003E8">
      <w:pPr>
        <w:pStyle w:val="ConsPlusNormal"/>
        <w:numPr>
          <w:ilvl w:val="0"/>
          <w:numId w:val="615"/>
        </w:numPr>
        <w:ind w:left="426"/>
        <w:jc w:val="both"/>
        <w:rPr>
          <w:bCs/>
        </w:rPr>
      </w:pPr>
      <w:r w:rsidRPr="00BF4D88">
        <w:rPr>
          <w:bCs/>
        </w:rPr>
        <w:t>признаки и свойства; определять способы соединения деталей; умение составлять стандартный план работы по пунктам;</w:t>
      </w:r>
    </w:p>
    <w:p w:rsidR="00BF4D88" w:rsidRPr="00BF4D88" w:rsidRDefault="00BF4D88" w:rsidP="006003E8">
      <w:pPr>
        <w:pStyle w:val="ConsPlusNormal"/>
        <w:numPr>
          <w:ilvl w:val="0"/>
          <w:numId w:val="615"/>
        </w:numPr>
        <w:ind w:left="426"/>
        <w:jc w:val="both"/>
        <w:rPr>
          <w:bCs/>
        </w:rPr>
      </w:pPr>
      <w:r w:rsidRPr="00BF4D88">
        <w:rPr>
          <w:bCs/>
        </w:rPr>
        <w:t>умение владеть некоторыми технологическими приемами ручной обработки материалов;</w:t>
      </w:r>
    </w:p>
    <w:p w:rsidR="00BF4D88" w:rsidRPr="00BF4D88" w:rsidRDefault="00BF4D88" w:rsidP="006003E8">
      <w:pPr>
        <w:pStyle w:val="ConsPlusNormal"/>
        <w:numPr>
          <w:ilvl w:val="0"/>
          <w:numId w:val="615"/>
        </w:numPr>
        <w:ind w:left="426"/>
        <w:jc w:val="both"/>
        <w:rPr>
          <w:bCs/>
        </w:rPr>
      </w:pPr>
      <w:r w:rsidRPr="00BF4D88">
        <w:rPr>
          <w:bCs/>
        </w:rPr>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BF4D88" w:rsidRPr="00BF4D88" w:rsidRDefault="00BF4D88" w:rsidP="00BF4D88">
      <w:pPr>
        <w:pStyle w:val="ConsPlusNormal"/>
        <w:ind w:firstLine="539"/>
        <w:jc w:val="both"/>
        <w:rPr>
          <w:bCs/>
          <w:i/>
          <w:u w:val="single"/>
        </w:rPr>
      </w:pPr>
      <w:r w:rsidRPr="00BF4D88">
        <w:rPr>
          <w:bCs/>
          <w:i/>
          <w:u w:val="single"/>
        </w:rPr>
        <w:t>Достаточный</w:t>
      </w:r>
      <w:r>
        <w:rPr>
          <w:bCs/>
          <w:i/>
          <w:u w:val="single"/>
        </w:rPr>
        <w:t xml:space="preserve"> уровень:</w:t>
      </w:r>
    </w:p>
    <w:p w:rsidR="00BF4D88" w:rsidRPr="00BF4D88" w:rsidRDefault="00BF4D88" w:rsidP="006003E8">
      <w:pPr>
        <w:pStyle w:val="ConsPlusNormal"/>
        <w:numPr>
          <w:ilvl w:val="0"/>
          <w:numId w:val="616"/>
        </w:numPr>
        <w:ind w:left="426"/>
        <w:jc w:val="both"/>
        <w:rPr>
          <w:bCs/>
        </w:rPr>
      </w:pPr>
      <w:r w:rsidRPr="00BF4D88">
        <w:rPr>
          <w:bCs/>
        </w:rPr>
        <w:t>знание правил рациональной организации труда, включающих упорядоченность действий и самодисциплину;</w:t>
      </w:r>
    </w:p>
    <w:p w:rsidR="00BF4D88" w:rsidRPr="00BF4D88" w:rsidRDefault="00BF4D88" w:rsidP="006003E8">
      <w:pPr>
        <w:pStyle w:val="ConsPlusNormal"/>
        <w:numPr>
          <w:ilvl w:val="0"/>
          <w:numId w:val="616"/>
        </w:numPr>
        <w:ind w:left="426"/>
        <w:jc w:val="both"/>
        <w:rPr>
          <w:bCs/>
        </w:rPr>
      </w:pPr>
      <w:r w:rsidRPr="00BF4D88">
        <w:rPr>
          <w:bCs/>
        </w:rPr>
        <w:t>знание об исторической, культурной и эстетической ценности вещей; знание видов художественных ремесел;</w:t>
      </w:r>
    </w:p>
    <w:p w:rsidR="00BF4D88" w:rsidRPr="00BF4D88" w:rsidRDefault="00BF4D88" w:rsidP="006003E8">
      <w:pPr>
        <w:pStyle w:val="ConsPlusNormal"/>
        <w:numPr>
          <w:ilvl w:val="0"/>
          <w:numId w:val="616"/>
        </w:numPr>
        <w:ind w:left="426"/>
        <w:jc w:val="both"/>
        <w:rPr>
          <w:bCs/>
        </w:rPr>
      </w:pPr>
      <w:r w:rsidRPr="00BF4D88">
        <w:rPr>
          <w:bCs/>
        </w:rPr>
        <w:t>умение находить необходимую информацию в материалах учебника, рабочей тетради; умение руководствоваться правилами безопасной работы режущими и колющими инструментами, соблюдать санитарно-гигиенические тре</w:t>
      </w:r>
      <w:r>
        <w:rPr>
          <w:bCs/>
        </w:rPr>
        <w:t xml:space="preserve">бования при выполнении трудовых </w:t>
      </w:r>
      <w:r w:rsidRPr="00BF4D88">
        <w:rPr>
          <w:bCs/>
        </w:rPr>
        <w:t>работ;</w:t>
      </w:r>
    </w:p>
    <w:p w:rsidR="00BF4D88" w:rsidRPr="00BF4D88" w:rsidRDefault="00BF4D88" w:rsidP="006003E8">
      <w:pPr>
        <w:pStyle w:val="ConsPlusNormal"/>
        <w:numPr>
          <w:ilvl w:val="0"/>
          <w:numId w:val="616"/>
        </w:numPr>
        <w:ind w:left="426"/>
        <w:jc w:val="both"/>
        <w:rPr>
          <w:bCs/>
        </w:rPr>
      </w:pPr>
      <w:r w:rsidRPr="00BF4D88">
        <w:rPr>
          <w:bCs/>
        </w:rPr>
        <w:t>умение осознанно подбирать материалы их по физическим, декоративно- художественным и конструктивным свойствам;</w:t>
      </w:r>
    </w:p>
    <w:p w:rsidR="00BF4D88" w:rsidRPr="00BF4D88" w:rsidRDefault="00BF4D88" w:rsidP="006003E8">
      <w:pPr>
        <w:pStyle w:val="ConsPlusNormal"/>
        <w:numPr>
          <w:ilvl w:val="0"/>
          <w:numId w:val="616"/>
        </w:numPr>
        <w:ind w:left="426"/>
        <w:jc w:val="both"/>
        <w:rPr>
          <w:bCs/>
        </w:rPr>
      </w:pPr>
      <w:r w:rsidRPr="00BF4D88">
        <w:rPr>
          <w:bCs/>
        </w:rP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w:t>
      </w:r>
    </w:p>
    <w:p w:rsidR="00BF4D88" w:rsidRPr="00BF4D88" w:rsidRDefault="00BF4D88" w:rsidP="006003E8">
      <w:pPr>
        <w:pStyle w:val="ConsPlusNormal"/>
        <w:numPr>
          <w:ilvl w:val="0"/>
          <w:numId w:val="616"/>
        </w:numPr>
        <w:ind w:left="426"/>
        <w:jc w:val="both"/>
        <w:rPr>
          <w:bCs/>
        </w:rPr>
      </w:pPr>
      <w:r w:rsidRPr="00BF4D88">
        <w:rPr>
          <w:bCs/>
        </w:rPr>
        <w:t>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
    <w:p w:rsidR="00BF4D88" w:rsidRPr="00BF4D88" w:rsidRDefault="00BF4D88" w:rsidP="006003E8">
      <w:pPr>
        <w:pStyle w:val="ConsPlusNormal"/>
        <w:numPr>
          <w:ilvl w:val="0"/>
          <w:numId w:val="616"/>
        </w:numPr>
        <w:ind w:left="426"/>
        <w:jc w:val="both"/>
        <w:rPr>
          <w:bCs/>
        </w:rPr>
      </w:pPr>
      <w:r w:rsidRPr="00BF4D88">
        <w:rPr>
          <w:bCs/>
        </w:rPr>
        <w:t>умение осуществлять текущий самоконтроль выполняемых практических действий и корректировку хода практической работы;</w:t>
      </w:r>
    </w:p>
    <w:p w:rsidR="00BF4D88" w:rsidRPr="00BF4D88" w:rsidRDefault="00BF4D88" w:rsidP="006003E8">
      <w:pPr>
        <w:pStyle w:val="ConsPlusNormal"/>
        <w:numPr>
          <w:ilvl w:val="0"/>
          <w:numId w:val="616"/>
        </w:numPr>
        <w:ind w:left="426"/>
        <w:jc w:val="both"/>
        <w:rPr>
          <w:bCs/>
        </w:rPr>
      </w:pPr>
      <w:r w:rsidRPr="00BF4D88">
        <w:rPr>
          <w:bCs/>
        </w:rPr>
        <w:t>оценивать свое изделие (красиво, некрасиво, аккуратное, похоже на образец); устанавливать причинно-следственные связи между выполняемыми действиями и их</w:t>
      </w:r>
    </w:p>
    <w:p w:rsidR="00BF4D88" w:rsidRPr="00BF4D88" w:rsidRDefault="00BF4D88" w:rsidP="006003E8">
      <w:pPr>
        <w:pStyle w:val="ConsPlusNormal"/>
        <w:numPr>
          <w:ilvl w:val="0"/>
          <w:numId w:val="616"/>
        </w:numPr>
        <w:ind w:left="426"/>
        <w:jc w:val="both"/>
        <w:rPr>
          <w:bCs/>
        </w:rPr>
      </w:pPr>
      <w:r w:rsidRPr="00BF4D88">
        <w:rPr>
          <w:bCs/>
        </w:rPr>
        <w:t>результатами;</w:t>
      </w:r>
    </w:p>
    <w:p w:rsidR="00BF4D88" w:rsidRDefault="00BF4D88" w:rsidP="006003E8">
      <w:pPr>
        <w:pStyle w:val="ConsPlusNormal"/>
        <w:numPr>
          <w:ilvl w:val="0"/>
          <w:numId w:val="616"/>
        </w:numPr>
        <w:ind w:left="426"/>
        <w:jc w:val="both"/>
        <w:rPr>
          <w:bCs/>
        </w:rPr>
      </w:pPr>
      <w:r w:rsidRPr="00BF4D88">
        <w:rPr>
          <w:bCs/>
        </w:rPr>
        <w:t>выполнять общественные поручения по уборке класса/мастерской после уроков трудового обучения.</w:t>
      </w:r>
    </w:p>
    <w:p w:rsidR="00BF4D88" w:rsidRPr="00BF4D88" w:rsidRDefault="00BF4D88" w:rsidP="00BF4D88">
      <w:pPr>
        <w:pStyle w:val="ConsPlusNormal"/>
        <w:ind w:left="426"/>
        <w:jc w:val="both"/>
        <w:rPr>
          <w:bCs/>
        </w:rPr>
      </w:pPr>
    </w:p>
    <w:p w:rsidR="00BD267D" w:rsidRPr="006C7A15" w:rsidRDefault="000521F5" w:rsidP="006C7A15">
      <w:pPr>
        <w:pStyle w:val="ConsPlusNormal"/>
        <w:ind w:firstLine="539"/>
        <w:jc w:val="both"/>
      </w:pPr>
      <w:r>
        <w:rPr>
          <w:b/>
          <w:bCs/>
          <w:u w:val="single"/>
        </w:rPr>
        <w:t>5.2.2.8</w:t>
      </w:r>
      <w:r w:rsidR="006E1D8A">
        <w:rPr>
          <w:b/>
          <w:bCs/>
          <w:u w:val="single"/>
        </w:rPr>
        <w:t xml:space="preserve"> </w:t>
      </w:r>
      <w:r w:rsidR="00BD267D" w:rsidRPr="00BD267D">
        <w:rPr>
          <w:b/>
          <w:bCs/>
          <w:u w:val="single"/>
        </w:rPr>
        <w:t>Коррекционно-развивающая область.</w:t>
      </w:r>
      <w:r w:rsidR="00002F13" w:rsidRPr="00002F13">
        <w:rPr>
          <w:i/>
          <w:u w:val="single"/>
        </w:rPr>
        <w:t xml:space="preserve"> </w:t>
      </w:r>
      <w:r w:rsidR="00002F13" w:rsidRPr="00002F13">
        <w:rPr>
          <w:b/>
          <w:u w:val="single"/>
        </w:rPr>
        <w:t>Коррекционный курс "Формирование коммуникативного поведения"</w:t>
      </w:r>
      <w:r w:rsidR="006C7A15">
        <w:t>(фронтальные и индивидуальные занятия).</w:t>
      </w:r>
    </w:p>
    <w:p w:rsidR="00002F13" w:rsidRDefault="00002F13" w:rsidP="00BD267D">
      <w:pPr>
        <w:pStyle w:val="ConsPlusNormal"/>
        <w:ind w:firstLine="539"/>
        <w:jc w:val="both"/>
        <w:rPr>
          <w:b/>
          <w:i/>
        </w:rPr>
      </w:pPr>
      <w:r>
        <w:rPr>
          <w:b/>
          <w:i/>
        </w:rPr>
        <w:t>Пояснительная записка</w:t>
      </w:r>
    </w:p>
    <w:p w:rsidR="00002F13" w:rsidRDefault="00002F13" w:rsidP="00BD267D">
      <w:pPr>
        <w:pStyle w:val="ConsPlusNormal"/>
        <w:ind w:firstLine="539"/>
        <w:jc w:val="both"/>
      </w:pPr>
      <w:r w:rsidRPr="00002F13">
        <w:t xml:space="preserve">Рабочая программа коррекционного курса «Формирование коммуникативного поведения» составлена в соответствии с </w:t>
      </w:r>
      <w:r>
        <w:t xml:space="preserve">ФГОС и ФАОП </w:t>
      </w:r>
      <w:r w:rsidRPr="00002F13">
        <w:t>обучающихся с ограниченными возможностями здоровья и является частью Адаптированной основной общеобразовательной программы обучающихся с расстройствами аутистического спектра (вариант 8.3).</w:t>
      </w:r>
    </w:p>
    <w:p w:rsidR="006335C9" w:rsidRDefault="006335C9" w:rsidP="006335C9">
      <w:pPr>
        <w:pStyle w:val="ConsPlusNormal"/>
        <w:ind w:firstLine="539"/>
        <w:jc w:val="both"/>
      </w:pPr>
      <w:r>
        <w:t>Наиболее важным для психического развития ребенка с расстройствами аутистического спектра (далее РАС) является формирование коммуникативного поведения.</w:t>
      </w:r>
    </w:p>
    <w:p w:rsidR="006335C9" w:rsidRDefault="006335C9" w:rsidP="006335C9">
      <w:pPr>
        <w:pStyle w:val="ConsPlusNormal"/>
        <w:ind w:firstLine="539"/>
        <w:jc w:val="both"/>
      </w:pPr>
      <w:r>
        <w:t xml:space="preserve">Коммуникативные действия обеспечивают социальную компетентность и учёт позиции других </w:t>
      </w:r>
      <w:r>
        <w:lastRenderedPageBreak/>
        <w:t>людей, партнёра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6335C9" w:rsidRPr="00002F13" w:rsidRDefault="006335C9" w:rsidP="006335C9">
      <w:pPr>
        <w:pStyle w:val="ConsPlusNormal"/>
        <w:ind w:firstLine="539"/>
        <w:jc w:val="both"/>
      </w:pPr>
      <w:r w:rsidRPr="006335C9">
        <w:t>Целью программы логопедических занятий является развитие понимания устной и письменной речи и развитие коммуникативной функции речи.</w:t>
      </w:r>
    </w:p>
    <w:p w:rsidR="00453793" w:rsidRDefault="00453793" w:rsidP="00BD267D">
      <w:pPr>
        <w:pStyle w:val="ConsPlusNormal"/>
        <w:ind w:firstLine="539"/>
        <w:jc w:val="both"/>
      </w:pPr>
      <w:r>
        <w:t>Основные задачи реализации содержания коррекционного курса:</w:t>
      </w:r>
    </w:p>
    <w:p w:rsidR="00453793" w:rsidRDefault="00453793" w:rsidP="00CA2132">
      <w:pPr>
        <w:pStyle w:val="ConsPlusNormal"/>
        <w:numPr>
          <w:ilvl w:val="0"/>
          <w:numId w:val="321"/>
        </w:numPr>
        <w:ind w:left="426"/>
        <w:jc w:val="both"/>
      </w:pPr>
      <w:r>
        <w:t>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w:t>
      </w:r>
    </w:p>
    <w:p w:rsidR="00453793" w:rsidRDefault="00453793" w:rsidP="00CA2132">
      <w:pPr>
        <w:pStyle w:val="ConsPlusNormal"/>
        <w:numPr>
          <w:ilvl w:val="0"/>
          <w:numId w:val="321"/>
        </w:numPr>
        <w:ind w:left="426"/>
        <w:jc w:val="both"/>
      </w:pPr>
      <w:r>
        <w:t>активизация навыков устной коммуникации, речевого поведения, включая выражение мыслей и чувств в самостоятельных высказываниях,</w:t>
      </w:r>
    </w:p>
    <w:p w:rsidR="00453793" w:rsidRDefault="00453793" w:rsidP="00CA2132">
      <w:pPr>
        <w:pStyle w:val="ConsPlusNormal"/>
        <w:numPr>
          <w:ilvl w:val="0"/>
          <w:numId w:val="321"/>
        </w:numPr>
        <w:ind w:left="426"/>
        <w:jc w:val="both"/>
      </w:pPr>
      <w: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6335C9" w:rsidRDefault="006335C9" w:rsidP="00BD267D">
      <w:pPr>
        <w:pStyle w:val="ConsPlusNormal"/>
        <w:ind w:firstLine="539"/>
        <w:jc w:val="both"/>
        <w:rPr>
          <w:b/>
          <w:i/>
        </w:rPr>
      </w:pPr>
    </w:p>
    <w:p w:rsidR="006335C9" w:rsidRPr="006C7A15" w:rsidRDefault="006335C9" w:rsidP="006335C9">
      <w:pPr>
        <w:pStyle w:val="ConsPlusNormal"/>
        <w:ind w:firstLine="539"/>
        <w:rPr>
          <w:b/>
          <w:i/>
        </w:rPr>
      </w:pPr>
      <w:r w:rsidRPr="006C7A15">
        <w:rPr>
          <w:b/>
          <w:i/>
        </w:rPr>
        <w:t>Содержание курса</w:t>
      </w:r>
    </w:p>
    <w:p w:rsidR="006335C9" w:rsidRPr="006335C9" w:rsidRDefault="00EB2BAA" w:rsidP="006335C9">
      <w:pPr>
        <w:spacing w:after="0" w:line="240" w:lineRule="auto"/>
        <w:ind w:firstLine="567"/>
        <w:jc w:val="both"/>
        <w:rPr>
          <w:rFonts w:ascii="Times New Roman" w:eastAsia="Times New Roman" w:hAnsi="Times New Roman"/>
          <w:i/>
          <w:sz w:val="24"/>
          <w:szCs w:val="24"/>
          <w:u w:val="single"/>
        </w:rPr>
      </w:pPr>
      <w:r w:rsidRPr="006C7A15">
        <w:rPr>
          <w:rFonts w:ascii="Times New Roman" w:eastAsia="Times New Roman" w:hAnsi="Times New Roman"/>
          <w:i/>
          <w:sz w:val="24"/>
          <w:szCs w:val="24"/>
          <w:u w:val="single"/>
        </w:rPr>
        <w:t xml:space="preserve">Для </w:t>
      </w:r>
      <w:r w:rsidR="006335C9" w:rsidRPr="006C7A15">
        <w:rPr>
          <w:rFonts w:ascii="Times New Roman" w:eastAsia="Times New Roman" w:hAnsi="Times New Roman"/>
          <w:i/>
          <w:sz w:val="24"/>
          <w:szCs w:val="24"/>
          <w:u w:val="single"/>
        </w:rPr>
        <w:t>1 дополнительн</w:t>
      </w:r>
      <w:r w:rsidRPr="006C7A15">
        <w:rPr>
          <w:rFonts w:ascii="Times New Roman" w:eastAsia="Times New Roman" w:hAnsi="Times New Roman"/>
          <w:i/>
          <w:sz w:val="24"/>
          <w:szCs w:val="24"/>
          <w:u w:val="single"/>
        </w:rPr>
        <w:t>ого</w:t>
      </w:r>
      <w:r w:rsidR="006335C9" w:rsidRPr="006C7A15">
        <w:rPr>
          <w:rFonts w:ascii="Times New Roman" w:eastAsia="Times New Roman" w:hAnsi="Times New Roman"/>
          <w:i/>
          <w:sz w:val="24"/>
          <w:szCs w:val="24"/>
          <w:u w:val="single"/>
        </w:rPr>
        <w:t xml:space="preserve"> класс</w:t>
      </w:r>
      <w:r w:rsidRPr="006C7A15">
        <w:rPr>
          <w:rFonts w:ascii="Times New Roman" w:eastAsia="Times New Roman" w:hAnsi="Times New Roman"/>
          <w:i/>
          <w:sz w:val="24"/>
          <w:szCs w:val="24"/>
          <w:u w:val="single"/>
        </w:rPr>
        <w:t>а</w:t>
      </w:r>
      <w:r w:rsidR="006335C9" w:rsidRPr="006335C9">
        <w:rPr>
          <w:rFonts w:ascii="Times New Roman" w:eastAsia="Times New Roman" w:hAnsi="Times New Roman"/>
          <w:i/>
          <w:sz w:val="24"/>
          <w:szCs w:val="24"/>
          <w:u w:val="single"/>
        </w:rPr>
        <w:t xml:space="preserve"> первого года обучения</w:t>
      </w:r>
    </w:p>
    <w:p w:rsidR="006335C9" w:rsidRPr="006335C9" w:rsidRDefault="006335C9" w:rsidP="006335C9">
      <w:pPr>
        <w:widowControl w:val="0"/>
        <w:spacing w:after="0" w:line="240" w:lineRule="auto"/>
        <w:ind w:firstLine="567"/>
        <w:rPr>
          <w:rFonts w:ascii="Times New Roman" w:eastAsia="Courier New" w:hAnsi="Times New Roman"/>
          <w:bCs/>
          <w:i/>
          <w:color w:val="000000"/>
          <w:sz w:val="24"/>
          <w:szCs w:val="24"/>
          <w:lang w:bidi="ru-RU"/>
        </w:rPr>
      </w:pPr>
      <w:r w:rsidRPr="006335C9">
        <w:rPr>
          <w:rFonts w:ascii="Times New Roman" w:eastAsia="Courier New" w:hAnsi="Times New Roman"/>
          <w:i/>
          <w:iCs/>
          <w:color w:val="000000"/>
          <w:sz w:val="24"/>
          <w:szCs w:val="24"/>
          <w:lang w:bidi="ru-RU"/>
        </w:rPr>
        <w:t>Навыки участия в занятии</w:t>
      </w:r>
      <w:r w:rsidRPr="006335C9">
        <w:rPr>
          <w:rFonts w:ascii="Times New Roman" w:eastAsia="Courier New" w:hAnsi="Times New Roman"/>
          <w:bCs/>
          <w:i/>
          <w:color w:val="000000"/>
          <w:sz w:val="24"/>
          <w:szCs w:val="24"/>
          <w:lang w:bidi="ru-RU"/>
        </w:rPr>
        <w:t>:</w:t>
      </w:r>
    </w:p>
    <w:p w:rsidR="006335C9" w:rsidRPr="006335C9" w:rsidRDefault="006335C9" w:rsidP="006335C9">
      <w:pPr>
        <w:widowControl w:val="0"/>
        <w:spacing w:after="0" w:line="240" w:lineRule="auto"/>
        <w:ind w:firstLine="567"/>
        <w:contextualSpacing/>
        <w:rPr>
          <w:rFonts w:ascii="Times New Roman" w:eastAsia="Courier New" w:hAnsi="Times New Roman"/>
          <w:color w:val="000000"/>
          <w:sz w:val="24"/>
          <w:szCs w:val="24"/>
          <w:lang w:bidi="ru-RU"/>
        </w:rPr>
      </w:pPr>
      <w:r w:rsidRPr="006335C9">
        <w:rPr>
          <w:rFonts w:ascii="Times New Roman" w:eastAsia="Courier New" w:hAnsi="Times New Roman"/>
          <w:color w:val="000000"/>
          <w:sz w:val="24"/>
          <w:szCs w:val="24"/>
          <w:lang w:bidi="ru-RU"/>
        </w:rPr>
        <w:t>- развитие умения в ответ на обращение по имени смотреть в глаза;</w:t>
      </w:r>
    </w:p>
    <w:p w:rsidR="006335C9" w:rsidRPr="006335C9" w:rsidRDefault="006335C9" w:rsidP="006335C9">
      <w:pPr>
        <w:widowControl w:val="0"/>
        <w:spacing w:after="0" w:line="240" w:lineRule="auto"/>
        <w:ind w:firstLine="567"/>
        <w:contextualSpacing/>
        <w:rPr>
          <w:rFonts w:ascii="Times New Roman" w:eastAsia="Courier New" w:hAnsi="Times New Roman"/>
          <w:color w:val="000000"/>
          <w:sz w:val="24"/>
          <w:szCs w:val="24"/>
          <w:lang w:bidi="ru-RU"/>
        </w:rPr>
      </w:pPr>
      <w:r w:rsidRPr="006335C9">
        <w:rPr>
          <w:rFonts w:ascii="Times New Roman" w:eastAsia="Courier New" w:hAnsi="Times New Roman"/>
          <w:color w:val="000000"/>
          <w:sz w:val="24"/>
          <w:szCs w:val="24"/>
          <w:lang w:bidi="ru-RU"/>
        </w:rPr>
        <w:t>- развитие умения смотреть в глаза, когда просят «Посмотри на меня».</w:t>
      </w:r>
    </w:p>
    <w:p w:rsidR="006335C9" w:rsidRPr="006335C9" w:rsidRDefault="006335C9" w:rsidP="006335C9">
      <w:pPr>
        <w:widowControl w:val="0"/>
        <w:spacing w:after="0" w:line="240" w:lineRule="auto"/>
        <w:ind w:firstLine="567"/>
        <w:rPr>
          <w:rFonts w:ascii="Times New Roman" w:eastAsia="Courier New" w:hAnsi="Times New Roman"/>
          <w:bCs/>
          <w:i/>
          <w:color w:val="000000"/>
          <w:sz w:val="24"/>
          <w:szCs w:val="24"/>
          <w:lang w:bidi="ru-RU"/>
        </w:rPr>
      </w:pPr>
      <w:r w:rsidRPr="006335C9">
        <w:rPr>
          <w:rFonts w:ascii="Times New Roman" w:eastAsia="Courier New" w:hAnsi="Times New Roman"/>
          <w:i/>
          <w:iCs/>
          <w:color w:val="000000"/>
          <w:sz w:val="24"/>
          <w:szCs w:val="24"/>
          <w:lang w:bidi="ru-RU"/>
        </w:rPr>
        <w:t>Навыки имитации</w:t>
      </w:r>
      <w:r w:rsidRPr="006335C9">
        <w:rPr>
          <w:rFonts w:ascii="Times New Roman" w:eastAsia="Courier New" w:hAnsi="Times New Roman"/>
          <w:bCs/>
          <w:i/>
          <w:color w:val="000000"/>
          <w:sz w:val="24"/>
          <w:szCs w:val="24"/>
          <w:lang w:bidi="ru-RU"/>
        </w:rPr>
        <w:t>:</w:t>
      </w:r>
    </w:p>
    <w:p w:rsidR="006335C9" w:rsidRPr="006335C9" w:rsidRDefault="006335C9" w:rsidP="006335C9">
      <w:pPr>
        <w:widowControl w:val="0"/>
        <w:spacing w:after="0" w:line="240" w:lineRule="auto"/>
        <w:ind w:firstLine="567"/>
        <w:rPr>
          <w:rFonts w:ascii="Times New Roman" w:eastAsia="Courier New" w:hAnsi="Times New Roman"/>
          <w:bCs/>
          <w:color w:val="000000"/>
          <w:sz w:val="24"/>
          <w:szCs w:val="24"/>
          <w:lang w:bidi="ru-RU"/>
        </w:rPr>
      </w:pPr>
      <w:r w:rsidRPr="006335C9">
        <w:rPr>
          <w:rFonts w:ascii="Times New Roman" w:eastAsia="Courier New" w:hAnsi="Times New Roman"/>
          <w:bCs/>
          <w:color w:val="000000"/>
          <w:sz w:val="24"/>
          <w:szCs w:val="24"/>
          <w:lang w:bidi="ru-RU"/>
        </w:rPr>
        <w:t>- имитация крупных движений;</w:t>
      </w:r>
    </w:p>
    <w:p w:rsidR="006335C9" w:rsidRPr="006335C9" w:rsidRDefault="006335C9" w:rsidP="006335C9">
      <w:pPr>
        <w:widowControl w:val="0"/>
        <w:spacing w:after="0" w:line="240" w:lineRule="auto"/>
        <w:ind w:firstLine="567"/>
        <w:rPr>
          <w:rFonts w:ascii="Times New Roman" w:eastAsia="Courier New" w:hAnsi="Times New Roman"/>
          <w:bCs/>
          <w:color w:val="000000"/>
          <w:sz w:val="24"/>
          <w:szCs w:val="24"/>
          <w:lang w:bidi="ru-RU"/>
        </w:rPr>
      </w:pPr>
      <w:r w:rsidRPr="006335C9">
        <w:rPr>
          <w:rFonts w:ascii="Times New Roman" w:eastAsia="Courier New" w:hAnsi="Times New Roman"/>
          <w:bCs/>
          <w:color w:val="000000"/>
          <w:sz w:val="24"/>
          <w:szCs w:val="24"/>
          <w:lang w:bidi="ru-RU"/>
        </w:rPr>
        <w:t>- имитация действий с предметами.</w:t>
      </w:r>
    </w:p>
    <w:p w:rsidR="006335C9" w:rsidRPr="006335C9" w:rsidRDefault="006335C9" w:rsidP="006335C9">
      <w:pPr>
        <w:widowControl w:val="0"/>
        <w:spacing w:after="0" w:line="240" w:lineRule="auto"/>
        <w:ind w:firstLine="567"/>
        <w:rPr>
          <w:rFonts w:ascii="Times New Roman" w:eastAsia="Courier New" w:hAnsi="Times New Roman"/>
          <w:bCs/>
          <w:color w:val="000000"/>
          <w:sz w:val="24"/>
          <w:szCs w:val="24"/>
          <w:lang w:bidi="ru-RU"/>
        </w:rPr>
      </w:pPr>
      <w:r w:rsidRPr="006335C9">
        <w:rPr>
          <w:rFonts w:ascii="Times New Roman" w:eastAsia="Courier New" w:hAnsi="Times New Roman"/>
          <w:i/>
          <w:iCs/>
          <w:color w:val="000000"/>
          <w:sz w:val="24"/>
          <w:szCs w:val="24"/>
          <w:lang w:bidi="ru-RU"/>
        </w:rPr>
        <w:t>Навыки понимания речи</w:t>
      </w:r>
      <w:r w:rsidRPr="006335C9">
        <w:rPr>
          <w:rFonts w:ascii="Times New Roman" w:eastAsia="Courier New" w:hAnsi="Times New Roman"/>
          <w:bCs/>
          <w:color w:val="000000"/>
          <w:sz w:val="24"/>
          <w:szCs w:val="24"/>
          <w:lang w:bidi="ru-RU"/>
        </w:rPr>
        <w:t>:</w:t>
      </w:r>
    </w:p>
    <w:p w:rsidR="006335C9" w:rsidRPr="006335C9" w:rsidRDefault="006335C9" w:rsidP="006335C9">
      <w:pPr>
        <w:widowControl w:val="0"/>
        <w:spacing w:after="0" w:line="240" w:lineRule="auto"/>
        <w:ind w:firstLine="567"/>
        <w:rPr>
          <w:rFonts w:ascii="Times New Roman" w:eastAsia="Courier New" w:hAnsi="Times New Roman"/>
          <w:bCs/>
          <w:color w:val="000000"/>
          <w:sz w:val="24"/>
          <w:szCs w:val="24"/>
          <w:lang w:bidi="ru-RU"/>
        </w:rPr>
      </w:pPr>
      <w:r w:rsidRPr="006335C9">
        <w:rPr>
          <w:rFonts w:ascii="Times New Roman" w:eastAsia="Courier New" w:hAnsi="Times New Roman"/>
          <w:bCs/>
          <w:color w:val="000000"/>
          <w:sz w:val="24"/>
          <w:szCs w:val="24"/>
          <w:lang w:bidi="ru-RU"/>
        </w:rPr>
        <w:t>- выполнение однозвенной инструкции;</w:t>
      </w:r>
    </w:p>
    <w:p w:rsidR="006335C9" w:rsidRPr="006335C9" w:rsidRDefault="006335C9" w:rsidP="006335C9">
      <w:pPr>
        <w:widowControl w:val="0"/>
        <w:spacing w:after="0" w:line="240" w:lineRule="auto"/>
        <w:ind w:firstLine="567"/>
        <w:rPr>
          <w:rFonts w:ascii="Times New Roman" w:eastAsia="Courier New" w:hAnsi="Times New Roman"/>
          <w:bCs/>
          <w:color w:val="000000"/>
          <w:sz w:val="24"/>
          <w:szCs w:val="24"/>
          <w:lang w:bidi="ru-RU"/>
        </w:rPr>
      </w:pPr>
      <w:r w:rsidRPr="006335C9">
        <w:rPr>
          <w:rFonts w:ascii="Times New Roman" w:eastAsia="Courier New" w:hAnsi="Times New Roman"/>
          <w:bCs/>
          <w:color w:val="000000"/>
          <w:sz w:val="24"/>
          <w:szCs w:val="24"/>
          <w:lang w:bidi="ru-RU"/>
        </w:rPr>
        <w:t>- развитие умения показывать части тела;</w:t>
      </w:r>
    </w:p>
    <w:p w:rsidR="006335C9" w:rsidRPr="006335C9" w:rsidRDefault="006335C9" w:rsidP="006335C9">
      <w:pPr>
        <w:widowControl w:val="0"/>
        <w:spacing w:after="0" w:line="240" w:lineRule="auto"/>
        <w:ind w:firstLine="567"/>
        <w:rPr>
          <w:rFonts w:ascii="Times New Roman" w:eastAsia="Courier New" w:hAnsi="Times New Roman"/>
          <w:bCs/>
          <w:color w:val="000000"/>
          <w:sz w:val="24"/>
          <w:szCs w:val="24"/>
          <w:lang w:bidi="ru-RU"/>
        </w:rPr>
      </w:pPr>
      <w:r w:rsidRPr="006335C9">
        <w:rPr>
          <w:rFonts w:ascii="Times New Roman" w:eastAsia="Courier New" w:hAnsi="Times New Roman"/>
          <w:bCs/>
          <w:color w:val="000000"/>
          <w:sz w:val="24"/>
          <w:szCs w:val="24"/>
          <w:lang w:bidi="ru-RU"/>
        </w:rPr>
        <w:t>- узнавание и показ предмета;</w:t>
      </w:r>
    </w:p>
    <w:p w:rsidR="006335C9" w:rsidRPr="006335C9" w:rsidRDefault="006335C9" w:rsidP="006335C9">
      <w:pPr>
        <w:widowControl w:val="0"/>
        <w:spacing w:after="0" w:line="240" w:lineRule="auto"/>
        <w:ind w:firstLine="567"/>
        <w:rPr>
          <w:rFonts w:ascii="Times New Roman" w:eastAsia="Courier New" w:hAnsi="Times New Roman"/>
          <w:bCs/>
          <w:color w:val="000000"/>
          <w:sz w:val="24"/>
          <w:szCs w:val="24"/>
          <w:lang w:bidi="ru-RU"/>
        </w:rPr>
      </w:pPr>
      <w:r w:rsidRPr="006335C9">
        <w:rPr>
          <w:rFonts w:ascii="Times New Roman" w:eastAsia="Courier New" w:hAnsi="Times New Roman"/>
          <w:bCs/>
          <w:color w:val="000000"/>
          <w:sz w:val="24"/>
          <w:szCs w:val="24"/>
          <w:lang w:bidi="ru-RU"/>
        </w:rPr>
        <w:t>- узнавание и показ картинки;</w:t>
      </w:r>
    </w:p>
    <w:p w:rsidR="006335C9" w:rsidRPr="006335C9" w:rsidRDefault="006335C9" w:rsidP="00EB2BAA">
      <w:pPr>
        <w:widowControl w:val="0"/>
        <w:spacing w:after="0" w:line="240" w:lineRule="auto"/>
        <w:ind w:firstLine="567"/>
        <w:rPr>
          <w:rFonts w:ascii="Times New Roman" w:eastAsia="Courier New" w:hAnsi="Times New Roman"/>
          <w:bCs/>
          <w:color w:val="000000"/>
          <w:sz w:val="24"/>
          <w:szCs w:val="24"/>
          <w:lang w:bidi="ru-RU"/>
        </w:rPr>
      </w:pPr>
      <w:r w:rsidRPr="006335C9">
        <w:rPr>
          <w:rFonts w:ascii="Times New Roman" w:eastAsia="Courier New" w:hAnsi="Times New Roman"/>
          <w:bCs/>
          <w:color w:val="000000"/>
          <w:sz w:val="24"/>
          <w:szCs w:val="24"/>
          <w:lang w:bidi="ru-RU"/>
        </w:rPr>
        <w:t>- узнавание знакомых людей.</w:t>
      </w:r>
    </w:p>
    <w:p w:rsidR="006335C9" w:rsidRPr="006335C9" w:rsidRDefault="006335C9" w:rsidP="006335C9">
      <w:pPr>
        <w:widowControl w:val="0"/>
        <w:spacing w:after="0" w:line="240" w:lineRule="auto"/>
        <w:ind w:firstLine="567"/>
        <w:rPr>
          <w:rFonts w:ascii="Times New Roman" w:eastAsia="Courier New" w:hAnsi="Times New Roman"/>
          <w:bCs/>
          <w:color w:val="000000"/>
          <w:sz w:val="24"/>
          <w:szCs w:val="24"/>
          <w:lang w:bidi="ru-RU"/>
        </w:rPr>
      </w:pPr>
      <w:r w:rsidRPr="006335C9">
        <w:rPr>
          <w:rFonts w:ascii="Times New Roman" w:eastAsia="Courier New" w:hAnsi="Times New Roman"/>
          <w:i/>
          <w:iCs/>
          <w:color w:val="000000"/>
          <w:sz w:val="24"/>
          <w:szCs w:val="24"/>
          <w:lang w:bidi="ru-RU"/>
        </w:rPr>
        <w:t>Экспрессивный язык</w:t>
      </w:r>
      <w:r w:rsidRPr="006335C9">
        <w:rPr>
          <w:rFonts w:ascii="Times New Roman" w:eastAsia="Courier New" w:hAnsi="Times New Roman"/>
          <w:bCs/>
          <w:color w:val="000000"/>
          <w:sz w:val="24"/>
          <w:szCs w:val="24"/>
          <w:lang w:bidi="ru-RU"/>
        </w:rPr>
        <w:t>:</w:t>
      </w:r>
    </w:p>
    <w:p w:rsidR="006335C9" w:rsidRPr="006335C9" w:rsidRDefault="006335C9" w:rsidP="006335C9">
      <w:pPr>
        <w:widowControl w:val="0"/>
        <w:spacing w:after="0" w:line="240" w:lineRule="auto"/>
        <w:ind w:firstLine="567"/>
        <w:rPr>
          <w:rFonts w:ascii="Times New Roman" w:eastAsia="Courier New" w:hAnsi="Times New Roman"/>
          <w:color w:val="000000"/>
          <w:sz w:val="24"/>
          <w:szCs w:val="24"/>
          <w:lang w:bidi="ru-RU"/>
        </w:rPr>
      </w:pPr>
      <w:r w:rsidRPr="006335C9">
        <w:rPr>
          <w:rFonts w:ascii="Times New Roman" w:eastAsia="Courier New" w:hAnsi="Times New Roman"/>
          <w:bCs/>
          <w:color w:val="000000"/>
          <w:sz w:val="24"/>
          <w:szCs w:val="24"/>
          <w:lang w:bidi="ru-RU"/>
        </w:rPr>
        <w:t>- у</w:t>
      </w:r>
      <w:r w:rsidRPr="006335C9">
        <w:rPr>
          <w:rFonts w:ascii="Times New Roman" w:eastAsia="Courier New" w:hAnsi="Times New Roman"/>
          <w:color w:val="000000"/>
          <w:sz w:val="24"/>
          <w:szCs w:val="24"/>
          <w:lang w:bidi="ru-RU"/>
        </w:rPr>
        <w:t>казание на предмет, который хочет в ответ на вопрос «Что ты хочешь?»;</w:t>
      </w:r>
    </w:p>
    <w:p w:rsidR="006335C9" w:rsidRPr="006335C9" w:rsidRDefault="006335C9" w:rsidP="006335C9">
      <w:pPr>
        <w:widowControl w:val="0"/>
        <w:spacing w:after="0" w:line="240" w:lineRule="auto"/>
        <w:ind w:firstLine="567"/>
        <w:rPr>
          <w:rFonts w:ascii="Times New Roman" w:eastAsia="Courier New" w:hAnsi="Times New Roman"/>
          <w:color w:val="000000"/>
          <w:sz w:val="24"/>
          <w:szCs w:val="24"/>
          <w:lang w:bidi="ru-RU"/>
        </w:rPr>
      </w:pPr>
      <w:r w:rsidRPr="006335C9">
        <w:rPr>
          <w:rFonts w:ascii="Times New Roman" w:eastAsia="Courier New" w:hAnsi="Times New Roman"/>
          <w:color w:val="000000"/>
          <w:sz w:val="24"/>
          <w:szCs w:val="24"/>
          <w:lang w:bidi="ru-RU"/>
        </w:rPr>
        <w:t>- спонтанное указание на желаемый предмет;</w:t>
      </w:r>
    </w:p>
    <w:p w:rsidR="006335C9" w:rsidRPr="006335C9" w:rsidRDefault="006335C9" w:rsidP="006335C9">
      <w:pPr>
        <w:widowControl w:val="0"/>
        <w:spacing w:after="0" w:line="240" w:lineRule="auto"/>
        <w:ind w:firstLine="567"/>
        <w:rPr>
          <w:rFonts w:ascii="Times New Roman" w:eastAsia="Courier New" w:hAnsi="Times New Roman"/>
          <w:color w:val="000000"/>
          <w:sz w:val="24"/>
          <w:szCs w:val="24"/>
          <w:lang w:bidi="ru-RU"/>
        </w:rPr>
      </w:pPr>
      <w:r w:rsidRPr="006335C9">
        <w:rPr>
          <w:rFonts w:ascii="Times New Roman" w:eastAsia="Courier New" w:hAnsi="Times New Roman"/>
          <w:color w:val="000000"/>
          <w:sz w:val="24"/>
          <w:szCs w:val="24"/>
          <w:lang w:bidi="ru-RU"/>
        </w:rPr>
        <w:t>- имитация звуков;</w:t>
      </w:r>
    </w:p>
    <w:p w:rsidR="006335C9" w:rsidRPr="006335C9" w:rsidRDefault="006335C9" w:rsidP="006335C9">
      <w:pPr>
        <w:widowControl w:val="0"/>
        <w:spacing w:after="0" w:line="240" w:lineRule="auto"/>
        <w:ind w:firstLine="567"/>
        <w:rPr>
          <w:rFonts w:ascii="Times New Roman" w:eastAsia="Courier New" w:hAnsi="Times New Roman"/>
          <w:color w:val="000000"/>
          <w:sz w:val="24"/>
          <w:szCs w:val="24"/>
          <w:lang w:bidi="ru-RU"/>
        </w:rPr>
      </w:pPr>
      <w:r w:rsidRPr="006335C9">
        <w:rPr>
          <w:rFonts w:ascii="Times New Roman" w:eastAsia="Courier New" w:hAnsi="Times New Roman"/>
          <w:color w:val="000000"/>
          <w:sz w:val="24"/>
          <w:szCs w:val="24"/>
          <w:lang w:bidi="ru-RU"/>
        </w:rPr>
        <w:t>- имитация слов;</w:t>
      </w:r>
    </w:p>
    <w:p w:rsidR="006335C9" w:rsidRPr="006335C9" w:rsidRDefault="006335C9" w:rsidP="006335C9">
      <w:pPr>
        <w:widowControl w:val="0"/>
        <w:spacing w:after="0" w:line="240" w:lineRule="auto"/>
        <w:ind w:firstLine="567"/>
        <w:rPr>
          <w:rFonts w:ascii="Times New Roman" w:eastAsia="Courier New" w:hAnsi="Times New Roman"/>
          <w:color w:val="000000"/>
          <w:sz w:val="24"/>
          <w:szCs w:val="24"/>
          <w:lang w:bidi="ru-RU"/>
        </w:rPr>
      </w:pPr>
      <w:r w:rsidRPr="006335C9">
        <w:rPr>
          <w:rFonts w:ascii="Times New Roman" w:eastAsia="Courier New" w:hAnsi="Times New Roman"/>
          <w:color w:val="000000"/>
          <w:sz w:val="24"/>
          <w:szCs w:val="24"/>
          <w:lang w:bidi="ru-RU"/>
        </w:rPr>
        <w:t>- умение называть предметы;</w:t>
      </w:r>
    </w:p>
    <w:p w:rsidR="006335C9" w:rsidRPr="006335C9" w:rsidRDefault="006335C9" w:rsidP="006335C9">
      <w:pPr>
        <w:widowControl w:val="0"/>
        <w:spacing w:after="0" w:line="240" w:lineRule="auto"/>
        <w:ind w:firstLine="567"/>
        <w:rPr>
          <w:rFonts w:ascii="Times New Roman" w:eastAsia="Courier New" w:hAnsi="Times New Roman"/>
          <w:color w:val="000000"/>
          <w:sz w:val="24"/>
          <w:szCs w:val="24"/>
          <w:lang w:bidi="ru-RU"/>
        </w:rPr>
      </w:pPr>
      <w:r w:rsidRPr="006335C9">
        <w:rPr>
          <w:rFonts w:ascii="Times New Roman" w:eastAsia="Courier New" w:hAnsi="Times New Roman"/>
          <w:color w:val="000000"/>
          <w:sz w:val="24"/>
          <w:szCs w:val="24"/>
          <w:lang w:bidi="ru-RU"/>
        </w:rPr>
        <w:t>- умение называть картинки;</w:t>
      </w:r>
    </w:p>
    <w:p w:rsidR="006335C9" w:rsidRPr="006335C9" w:rsidRDefault="006335C9" w:rsidP="006335C9">
      <w:pPr>
        <w:widowControl w:val="0"/>
        <w:spacing w:after="0" w:line="240" w:lineRule="auto"/>
        <w:ind w:firstLine="567"/>
        <w:rPr>
          <w:rFonts w:ascii="Times New Roman" w:eastAsia="Courier New" w:hAnsi="Times New Roman"/>
          <w:color w:val="000000"/>
          <w:sz w:val="24"/>
          <w:szCs w:val="24"/>
          <w:lang w:bidi="ru-RU"/>
        </w:rPr>
      </w:pPr>
      <w:r w:rsidRPr="006335C9">
        <w:rPr>
          <w:rFonts w:ascii="Times New Roman" w:eastAsia="Courier New" w:hAnsi="Times New Roman"/>
          <w:color w:val="000000"/>
          <w:sz w:val="24"/>
          <w:szCs w:val="24"/>
          <w:lang w:bidi="ru-RU"/>
        </w:rPr>
        <w:t>- развитие умения просить желаемый предмет словами;</w:t>
      </w:r>
    </w:p>
    <w:p w:rsidR="006335C9" w:rsidRPr="006335C9" w:rsidRDefault="006335C9" w:rsidP="006335C9">
      <w:pPr>
        <w:widowControl w:val="0"/>
        <w:spacing w:after="0" w:line="240" w:lineRule="auto"/>
        <w:ind w:firstLine="567"/>
        <w:rPr>
          <w:rFonts w:ascii="Times New Roman" w:eastAsia="Courier New" w:hAnsi="Times New Roman"/>
          <w:color w:val="000000"/>
          <w:sz w:val="24"/>
          <w:szCs w:val="24"/>
          <w:lang w:bidi="ru-RU"/>
        </w:rPr>
      </w:pPr>
      <w:r w:rsidRPr="006335C9">
        <w:rPr>
          <w:rFonts w:ascii="Times New Roman" w:eastAsia="Courier New" w:hAnsi="Times New Roman"/>
          <w:color w:val="000000"/>
          <w:sz w:val="24"/>
          <w:szCs w:val="24"/>
          <w:lang w:bidi="ru-RU"/>
        </w:rPr>
        <w:t>- развитие умения отвечать на вопрос о желаемом или не желаемом предмете речью или жестом ДА и НЕТ;</w:t>
      </w:r>
    </w:p>
    <w:p w:rsidR="006335C9" w:rsidRPr="006335C9" w:rsidRDefault="006335C9" w:rsidP="006335C9">
      <w:pPr>
        <w:widowControl w:val="0"/>
        <w:spacing w:after="0" w:line="240" w:lineRule="auto"/>
        <w:ind w:firstLine="567"/>
        <w:rPr>
          <w:rFonts w:ascii="Times New Roman" w:eastAsia="Courier New" w:hAnsi="Times New Roman"/>
          <w:color w:val="000000"/>
          <w:sz w:val="24"/>
          <w:szCs w:val="24"/>
          <w:lang w:bidi="ru-RU"/>
        </w:rPr>
      </w:pPr>
      <w:r w:rsidRPr="006335C9">
        <w:rPr>
          <w:rFonts w:ascii="Times New Roman" w:eastAsia="Courier New" w:hAnsi="Times New Roman"/>
          <w:color w:val="000000"/>
          <w:sz w:val="24"/>
          <w:szCs w:val="24"/>
          <w:lang w:bidi="ru-RU"/>
        </w:rPr>
        <w:t>- развитие умения называть знакомых людей по имени;</w:t>
      </w:r>
    </w:p>
    <w:p w:rsidR="006335C9" w:rsidRPr="006335C9" w:rsidRDefault="006335C9" w:rsidP="006335C9">
      <w:pPr>
        <w:widowControl w:val="0"/>
        <w:spacing w:after="0" w:line="240" w:lineRule="auto"/>
        <w:ind w:firstLine="567"/>
        <w:rPr>
          <w:rFonts w:ascii="Times New Roman" w:eastAsia="Courier New" w:hAnsi="Times New Roman"/>
          <w:color w:val="000000"/>
          <w:sz w:val="24"/>
          <w:szCs w:val="24"/>
          <w:lang w:bidi="ru-RU"/>
        </w:rPr>
      </w:pPr>
      <w:r w:rsidRPr="006335C9">
        <w:rPr>
          <w:rFonts w:ascii="Times New Roman" w:eastAsia="Courier New" w:hAnsi="Times New Roman"/>
          <w:color w:val="000000"/>
          <w:sz w:val="24"/>
          <w:szCs w:val="24"/>
          <w:lang w:bidi="ru-RU"/>
        </w:rPr>
        <w:t>- развитие умения делать выбор.</w:t>
      </w:r>
    </w:p>
    <w:p w:rsidR="00EB2BAA" w:rsidRPr="006C7A15" w:rsidRDefault="00EB2BAA" w:rsidP="00EB2BAA">
      <w:pPr>
        <w:pStyle w:val="ConsPlusNormal"/>
        <w:ind w:firstLine="539"/>
        <w:jc w:val="both"/>
        <w:rPr>
          <w:i/>
          <w:u w:val="single"/>
        </w:rPr>
      </w:pPr>
    </w:p>
    <w:p w:rsidR="00EB2BAA" w:rsidRPr="006C7A15" w:rsidRDefault="00EB2BAA" w:rsidP="00EB2BAA">
      <w:pPr>
        <w:pStyle w:val="ConsPlusNormal"/>
        <w:ind w:firstLine="539"/>
        <w:jc w:val="both"/>
        <w:rPr>
          <w:i/>
          <w:u w:val="single"/>
        </w:rPr>
      </w:pPr>
      <w:r w:rsidRPr="006C7A15">
        <w:rPr>
          <w:i/>
          <w:u w:val="single"/>
        </w:rPr>
        <w:t>Для 1 дополнительного класса второго года обучения</w:t>
      </w:r>
    </w:p>
    <w:p w:rsidR="00EB2BAA" w:rsidRPr="006C7A15" w:rsidRDefault="00EB2BAA" w:rsidP="00EB2BAA">
      <w:pPr>
        <w:pStyle w:val="ConsPlusNormal"/>
        <w:ind w:firstLine="539"/>
        <w:jc w:val="both"/>
        <w:rPr>
          <w:i/>
        </w:rPr>
      </w:pPr>
      <w:r w:rsidRPr="006C7A15">
        <w:rPr>
          <w:i/>
        </w:rPr>
        <w:t>Навыки участия в занятии:</w:t>
      </w:r>
    </w:p>
    <w:p w:rsidR="00EB2BAA" w:rsidRPr="006C7A15" w:rsidRDefault="00EB2BAA" w:rsidP="00EB2BAA">
      <w:pPr>
        <w:pStyle w:val="ConsPlusNormal"/>
        <w:ind w:firstLine="539"/>
        <w:jc w:val="both"/>
      </w:pPr>
      <w:r w:rsidRPr="006C7A15">
        <w:t>- закрепление умения в ответ на обращение по имени смотреть в глаза;</w:t>
      </w:r>
    </w:p>
    <w:p w:rsidR="00EB2BAA" w:rsidRPr="006C7A15" w:rsidRDefault="00EB2BAA" w:rsidP="00EB2BAA">
      <w:pPr>
        <w:pStyle w:val="ConsPlusNormal"/>
        <w:ind w:firstLine="539"/>
        <w:jc w:val="both"/>
      </w:pPr>
      <w:r w:rsidRPr="006C7A15">
        <w:t>- закрепление умения смотреть в глаза, когда просят «Посмотри на меня»;</w:t>
      </w:r>
    </w:p>
    <w:p w:rsidR="00EB2BAA" w:rsidRPr="006C7A15" w:rsidRDefault="00EB2BAA" w:rsidP="00EB2BAA">
      <w:pPr>
        <w:pStyle w:val="ConsPlusNormal"/>
        <w:ind w:firstLine="539"/>
        <w:jc w:val="both"/>
      </w:pPr>
      <w:r w:rsidRPr="006C7A15">
        <w:t>- самостоятельная фиксация внимания и взгляда на педагоге, когда тот дает инструкцию/задание.</w:t>
      </w:r>
    </w:p>
    <w:p w:rsidR="00EB2BAA" w:rsidRPr="006C7A15" w:rsidRDefault="00EB2BAA" w:rsidP="00EB2BAA">
      <w:pPr>
        <w:pStyle w:val="ConsPlusNormal"/>
        <w:ind w:firstLine="539"/>
        <w:jc w:val="both"/>
        <w:rPr>
          <w:i/>
        </w:rPr>
      </w:pPr>
      <w:r w:rsidRPr="006C7A15">
        <w:rPr>
          <w:i/>
        </w:rPr>
        <w:t>Навыки имитации:</w:t>
      </w:r>
    </w:p>
    <w:p w:rsidR="00EB2BAA" w:rsidRPr="006C7A15" w:rsidRDefault="00EB2BAA" w:rsidP="00EB2BAA">
      <w:pPr>
        <w:pStyle w:val="ConsPlusNormal"/>
        <w:ind w:firstLine="539"/>
        <w:jc w:val="both"/>
      </w:pPr>
      <w:r w:rsidRPr="006C7A15">
        <w:t>- имитация тонких движений;</w:t>
      </w:r>
    </w:p>
    <w:p w:rsidR="00EB2BAA" w:rsidRPr="006C7A15" w:rsidRDefault="00EB2BAA" w:rsidP="00EB2BAA">
      <w:pPr>
        <w:pStyle w:val="ConsPlusNormal"/>
        <w:ind w:firstLine="539"/>
        <w:jc w:val="both"/>
      </w:pPr>
      <w:r w:rsidRPr="006C7A15">
        <w:t>- имитация движений губ и языка.</w:t>
      </w:r>
    </w:p>
    <w:p w:rsidR="00EB2BAA" w:rsidRPr="006C7A15" w:rsidRDefault="00EB2BAA" w:rsidP="00EB2BAA">
      <w:pPr>
        <w:pStyle w:val="ConsPlusNormal"/>
        <w:ind w:firstLine="539"/>
        <w:jc w:val="both"/>
        <w:rPr>
          <w:i/>
        </w:rPr>
      </w:pPr>
      <w:r w:rsidRPr="006C7A15">
        <w:rPr>
          <w:i/>
        </w:rPr>
        <w:t>Навыки понимания речи:</w:t>
      </w:r>
    </w:p>
    <w:p w:rsidR="00EB2BAA" w:rsidRPr="006C7A15" w:rsidRDefault="00EB2BAA" w:rsidP="00EB2BAA">
      <w:pPr>
        <w:pStyle w:val="ConsPlusNormal"/>
        <w:ind w:firstLine="539"/>
        <w:jc w:val="both"/>
      </w:pPr>
      <w:r w:rsidRPr="006C7A15">
        <w:t>- выполнение вербальной инструкции;</w:t>
      </w:r>
    </w:p>
    <w:p w:rsidR="00EB2BAA" w:rsidRPr="006C7A15" w:rsidRDefault="00EB2BAA" w:rsidP="00EB2BAA">
      <w:pPr>
        <w:pStyle w:val="ConsPlusNormal"/>
        <w:ind w:firstLine="539"/>
        <w:jc w:val="both"/>
      </w:pPr>
      <w:r w:rsidRPr="006C7A15">
        <w:lastRenderedPageBreak/>
        <w:t>- узнавание действий на картинках;</w:t>
      </w:r>
    </w:p>
    <w:p w:rsidR="00EB2BAA" w:rsidRPr="006C7A15" w:rsidRDefault="00EB2BAA" w:rsidP="00EB2BAA">
      <w:pPr>
        <w:pStyle w:val="ConsPlusNormal"/>
        <w:ind w:firstLine="539"/>
        <w:jc w:val="both"/>
      </w:pPr>
      <w:r w:rsidRPr="006C7A15">
        <w:t>- узнавание предметов в окружении;</w:t>
      </w:r>
    </w:p>
    <w:p w:rsidR="00EB2BAA" w:rsidRPr="006C7A15" w:rsidRDefault="00EB2BAA" w:rsidP="00EB2BAA">
      <w:pPr>
        <w:pStyle w:val="ConsPlusNormal"/>
        <w:ind w:firstLine="539"/>
        <w:jc w:val="both"/>
      </w:pPr>
      <w:r w:rsidRPr="006C7A15">
        <w:t>- умение показывать на картинки в книжке;</w:t>
      </w:r>
    </w:p>
    <w:p w:rsidR="00EB2BAA" w:rsidRPr="006C7A15" w:rsidRDefault="00EB2BAA" w:rsidP="00EB2BAA">
      <w:pPr>
        <w:pStyle w:val="ConsPlusNormal"/>
        <w:ind w:firstLine="539"/>
        <w:jc w:val="both"/>
      </w:pPr>
      <w:r w:rsidRPr="006C7A15">
        <w:t>- умение определять предметы по их функции;</w:t>
      </w:r>
    </w:p>
    <w:p w:rsidR="00EB2BAA" w:rsidRPr="006C7A15" w:rsidRDefault="00EB2BAA" w:rsidP="00EB2BAA">
      <w:pPr>
        <w:pStyle w:val="ConsPlusNormal"/>
        <w:ind w:firstLine="539"/>
        <w:jc w:val="both"/>
      </w:pPr>
      <w:r w:rsidRPr="006C7A15">
        <w:t>- понимание, что кому принадлежит;</w:t>
      </w:r>
    </w:p>
    <w:p w:rsidR="00EB2BAA" w:rsidRPr="006C7A15" w:rsidRDefault="00EB2BAA" w:rsidP="00EB2BAA">
      <w:pPr>
        <w:pStyle w:val="ConsPlusNormal"/>
        <w:ind w:firstLine="539"/>
        <w:jc w:val="both"/>
      </w:pPr>
      <w:r w:rsidRPr="006C7A15">
        <w:t>- узнавание звуков из окружения.</w:t>
      </w:r>
    </w:p>
    <w:p w:rsidR="00EB2BAA" w:rsidRPr="006C7A15" w:rsidRDefault="00EB2BAA" w:rsidP="00EB2BAA">
      <w:pPr>
        <w:pStyle w:val="ConsPlusNormal"/>
        <w:ind w:firstLine="539"/>
        <w:jc w:val="both"/>
        <w:rPr>
          <w:i/>
        </w:rPr>
      </w:pPr>
      <w:r w:rsidRPr="006C7A15">
        <w:rPr>
          <w:i/>
        </w:rPr>
        <w:t>Экспрессивный язык:</w:t>
      </w:r>
    </w:p>
    <w:p w:rsidR="00EB2BAA" w:rsidRPr="006C7A15" w:rsidRDefault="00EB2BAA" w:rsidP="00EB2BAA">
      <w:pPr>
        <w:pStyle w:val="ConsPlusNormal"/>
        <w:ind w:firstLine="539"/>
        <w:jc w:val="both"/>
      </w:pPr>
      <w:r w:rsidRPr="006C7A15">
        <w:t>- умение называть предметы;</w:t>
      </w:r>
    </w:p>
    <w:p w:rsidR="00EB2BAA" w:rsidRPr="006C7A15" w:rsidRDefault="00EB2BAA" w:rsidP="00EB2BAA">
      <w:pPr>
        <w:pStyle w:val="ConsPlusNormal"/>
        <w:ind w:firstLine="539"/>
        <w:jc w:val="both"/>
      </w:pPr>
      <w:r w:rsidRPr="006C7A15">
        <w:t>- умение называть картинки;</w:t>
      </w:r>
    </w:p>
    <w:p w:rsidR="00EB2BAA" w:rsidRPr="006C7A15" w:rsidRDefault="00EB2BAA" w:rsidP="00EB2BAA">
      <w:pPr>
        <w:pStyle w:val="ConsPlusNormal"/>
        <w:ind w:firstLine="539"/>
        <w:jc w:val="both"/>
      </w:pPr>
      <w:r w:rsidRPr="006C7A15">
        <w:t>- закрепление умения просить желаемый предмет словами;</w:t>
      </w:r>
    </w:p>
    <w:p w:rsidR="00EB2BAA" w:rsidRPr="006C7A15" w:rsidRDefault="00EB2BAA" w:rsidP="00EB2BAA">
      <w:pPr>
        <w:pStyle w:val="ConsPlusNormal"/>
        <w:ind w:firstLine="539"/>
        <w:jc w:val="both"/>
      </w:pPr>
      <w:r w:rsidRPr="006C7A15">
        <w:t>- закрепление умения называть знакомых людей по имени;</w:t>
      </w:r>
    </w:p>
    <w:p w:rsidR="00EB2BAA" w:rsidRPr="006C7A15" w:rsidRDefault="00EB2BAA" w:rsidP="00EB2BAA">
      <w:pPr>
        <w:pStyle w:val="ConsPlusNormal"/>
        <w:ind w:firstLine="539"/>
        <w:jc w:val="both"/>
      </w:pPr>
      <w:r w:rsidRPr="006C7A15">
        <w:t>- развитие умения приветствовать при встрече, прощаться при уходе;</w:t>
      </w:r>
    </w:p>
    <w:p w:rsidR="00EB2BAA" w:rsidRPr="006C7A15" w:rsidRDefault="00EB2BAA" w:rsidP="00EB2BAA">
      <w:pPr>
        <w:pStyle w:val="ConsPlusNormal"/>
        <w:ind w:firstLine="539"/>
        <w:jc w:val="both"/>
      </w:pPr>
      <w:r w:rsidRPr="006C7A15">
        <w:t>- развитие умения отвечать на социальные вопросы;</w:t>
      </w:r>
    </w:p>
    <w:p w:rsidR="00EB2BAA" w:rsidRPr="006C7A15" w:rsidRDefault="00EB2BAA" w:rsidP="00EB2BAA">
      <w:pPr>
        <w:pStyle w:val="ConsPlusNormal"/>
        <w:ind w:firstLine="539"/>
        <w:jc w:val="both"/>
      </w:pPr>
      <w:r w:rsidRPr="006C7A15">
        <w:t>- умение называть действия на картинках;</w:t>
      </w:r>
    </w:p>
    <w:p w:rsidR="00EB2BAA" w:rsidRPr="006C7A15" w:rsidRDefault="00EB2BAA" w:rsidP="00EB2BAA">
      <w:pPr>
        <w:pStyle w:val="ConsPlusNormal"/>
        <w:ind w:firstLine="539"/>
        <w:jc w:val="both"/>
      </w:pPr>
      <w:r w:rsidRPr="006C7A15">
        <w:t>- развитие умения говорить, что делают другие и сам;</w:t>
      </w:r>
    </w:p>
    <w:p w:rsidR="00EB2BAA" w:rsidRPr="006C7A15" w:rsidRDefault="00EB2BAA" w:rsidP="00EB2BAA">
      <w:pPr>
        <w:pStyle w:val="ConsPlusNormal"/>
        <w:ind w:firstLine="539"/>
        <w:jc w:val="both"/>
      </w:pPr>
      <w:r w:rsidRPr="006C7A15">
        <w:t>- умение называть функции предметов;</w:t>
      </w:r>
    </w:p>
    <w:p w:rsidR="006335C9" w:rsidRPr="006C7A15" w:rsidRDefault="00EB2BAA" w:rsidP="00EB2BAA">
      <w:pPr>
        <w:pStyle w:val="ConsPlusNormal"/>
        <w:ind w:firstLine="539"/>
        <w:jc w:val="both"/>
      </w:pPr>
      <w:r w:rsidRPr="006C7A15">
        <w:t>- умение называть принадлежность предмета (чья, чье, чей).</w:t>
      </w:r>
    </w:p>
    <w:p w:rsidR="00EB2BAA" w:rsidRPr="006C7A15" w:rsidRDefault="00EB2BAA" w:rsidP="00BD267D">
      <w:pPr>
        <w:pStyle w:val="ConsPlusNormal"/>
        <w:ind w:firstLine="539"/>
        <w:jc w:val="both"/>
      </w:pPr>
    </w:p>
    <w:p w:rsidR="00EB2BAA" w:rsidRPr="006C7A15" w:rsidRDefault="00EB2BAA" w:rsidP="00EB2BAA">
      <w:pPr>
        <w:pStyle w:val="ConsPlusNormal"/>
        <w:ind w:firstLine="539"/>
        <w:jc w:val="both"/>
        <w:rPr>
          <w:i/>
          <w:u w:val="single"/>
        </w:rPr>
      </w:pPr>
      <w:r w:rsidRPr="006C7A15">
        <w:rPr>
          <w:i/>
          <w:u w:val="single"/>
        </w:rPr>
        <w:t>Для обучающихся 1 класса</w:t>
      </w:r>
    </w:p>
    <w:p w:rsidR="00EB2BAA" w:rsidRPr="006C7A15" w:rsidRDefault="00EB2BAA" w:rsidP="00EB2BAA">
      <w:pPr>
        <w:pStyle w:val="ConsPlusNormal"/>
        <w:ind w:firstLine="539"/>
        <w:jc w:val="both"/>
        <w:rPr>
          <w:i/>
        </w:rPr>
      </w:pPr>
      <w:r w:rsidRPr="006C7A15">
        <w:rPr>
          <w:i/>
        </w:rPr>
        <w:t>Навыки участия в занятии:</w:t>
      </w:r>
    </w:p>
    <w:p w:rsidR="00EB2BAA" w:rsidRPr="006C7A15" w:rsidRDefault="00EB2BAA" w:rsidP="00EB2BAA">
      <w:pPr>
        <w:pStyle w:val="ConsPlusNormal"/>
        <w:ind w:firstLine="539"/>
        <w:jc w:val="both"/>
      </w:pPr>
      <w:r w:rsidRPr="006C7A15">
        <w:t>- удержание контакта глаз 5 секунд, когда называют по имени;</w:t>
      </w:r>
    </w:p>
    <w:p w:rsidR="00EB2BAA" w:rsidRPr="006C7A15" w:rsidRDefault="00EB2BAA" w:rsidP="00EB2BAA">
      <w:pPr>
        <w:pStyle w:val="ConsPlusNormal"/>
        <w:ind w:firstLine="539"/>
        <w:jc w:val="both"/>
      </w:pPr>
      <w:r w:rsidRPr="006C7A15">
        <w:t>- развитие умения смотреть в глаза, когда называют по имени во время совместной деятельности;</w:t>
      </w:r>
    </w:p>
    <w:p w:rsidR="00EB2BAA" w:rsidRPr="006C7A15" w:rsidRDefault="00EB2BAA" w:rsidP="00EB2BAA">
      <w:pPr>
        <w:pStyle w:val="ConsPlusNormal"/>
        <w:ind w:firstLine="539"/>
        <w:jc w:val="both"/>
      </w:pPr>
      <w:r w:rsidRPr="006C7A15">
        <w:t>- развитие умения смотреть в глаза, когда называют по имени с некоторого расстояния;</w:t>
      </w:r>
    </w:p>
    <w:p w:rsidR="00EB2BAA" w:rsidRPr="006C7A15" w:rsidRDefault="00EB2BAA" w:rsidP="00EB2BAA">
      <w:pPr>
        <w:pStyle w:val="ConsPlusNormal"/>
        <w:ind w:firstLine="539"/>
        <w:jc w:val="both"/>
      </w:pPr>
      <w:r w:rsidRPr="006C7A15">
        <w:t>- развитие умения спрашивать «Что?» когда называют по имени;</w:t>
      </w:r>
    </w:p>
    <w:p w:rsidR="00EB2BAA" w:rsidRPr="006C7A15" w:rsidRDefault="00EB2BAA" w:rsidP="00EB2BAA">
      <w:pPr>
        <w:pStyle w:val="ConsPlusNormal"/>
        <w:ind w:firstLine="539"/>
        <w:jc w:val="both"/>
      </w:pPr>
      <w:r w:rsidRPr="006C7A15">
        <w:t>- умение вставать в круг.</w:t>
      </w:r>
    </w:p>
    <w:p w:rsidR="00EB2BAA" w:rsidRPr="006C7A15" w:rsidRDefault="00EB2BAA" w:rsidP="00EB2BAA">
      <w:pPr>
        <w:pStyle w:val="ConsPlusNormal"/>
        <w:ind w:firstLine="539"/>
        <w:jc w:val="both"/>
        <w:rPr>
          <w:i/>
        </w:rPr>
      </w:pPr>
      <w:r w:rsidRPr="006C7A15">
        <w:rPr>
          <w:i/>
        </w:rPr>
        <w:t>Навыки имитации:</w:t>
      </w:r>
    </w:p>
    <w:p w:rsidR="00EB2BAA" w:rsidRPr="006C7A15" w:rsidRDefault="00EB2BAA" w:rsidP="00EB2BAA">
      <w:pPr>
        <w:pStyle w:val="ConsPlusNormal"/>
        <w:ind w:firstLine="539"/>
        <w:jc w:val="both"/>
      </w:pPr>
      <w:r w:rsidRPr="006C7A15">
        <w:t>- имитация крупных движений стоя;</w:t>
      </w:r>
    </w:p>
    <w:p w:rsidR="00EB2BAA" w:rsidRPr="006C7A15" w:rsidRDefault="00EB2BAA" w:rsidP="00EB2BAA">
      <w:pPr>
        <w:pStyle w:val="ConsPlusNormal"/>
        <w:ind w:firstLine="539"/>
        <w:jc w:val="both"/>
      </w:pPr>
      <w:r w:rsidRPr="006C7A15">
        <w:t>- имитация простых конструкций из геометрических форм;</w:t>
      </w:r>
    </w:p>
    <w:p w:rsidR="00EB2BAA" w:rsidRPr="006C7A15" w:rsidRDefault="00EB2BAA" w:rsidP="00EB2BAA">
      <w:pPr>
        <w:pStyle w:val="ConsPlusNormal"/>
        <w:ind w:firstLine="539"/>
        <w:jc w:val="both"/>
      </w:pPr>
      <w:r w:rsidRPr="006C7A15">
        <w:t>- копирование простого рисунка.</w:t>
      </w:r>
    </w:p>
    <w:p w:rsidR="00EB2BAA" w:rsidRPr="006C7A15" w:rsidRDefault="00EB2BAA" w:rsidP="00EB2BAA">
      <w:pPr>
        <w:pStyle w:val="ConsPlusNormal"/>
        <w:ind w:firstLine="539"/>
        <w:jc w:val="both"/>
        <w:rPr>
          <w:i/>
        </w:rPr>
      </w:pPr>
      <w:r w:rsidRPr="006C7A15">
        <w:rPr>
          <w:i/>
        </w:rPr>
        <w:t>Навыки понимания речи:</w:t>
      </w:r>
    </w:p>
    <w:p w:rsidR="00EB2BAA" w:rsidRPr="006C7A15" w:rsidRDefault="00EB2BAA" w:rsidP="00EB2BAA">
      <w:pPr>
        <w:pStyle w:val="ConsPlusNormal"/>
        <w:ind w:firstLine="539"/>
        <w:jc w:val="both"/>
      </w:pPr>
      <w:r w:rsidRPr="006C7A15">
        <w:t>- знание названия помещений;</w:t>
      </w:r>
    </w:p>
    <w:p w:rsidR="00EB2BAA" w:rsidRPr="006C7A15" w:rsidRDefault="00EB2BAA" w:rsidP="00EB2BAA">
      <w:pPr>
        <w:pStyle w:val="ConsPlusNormal"/>
        <w:ind w:firstLine="539"/>
        <w:jc w:val="both"/>
      </w:pPr>
      <w:r w:rsidRPr="006C7A15">
        <w:t>- знание основных мест, в которых бывает;</w:t>
      </w:r>
    </w:p>
    <w:p w:rsidR="00EB2BAA" w:rsidRPr="006C7A15" w:rsidRDefault="00EB2BAA" w:rsidP="00EB2BAA">
      <w:pPr>
        <w:pStyle w:val="ConsPlusNormal"/>
        <w:ind w:firstLine="539"/>
        <w:jc w:val="both"/>
      </w:pPr>
      <w:r w:rsidRPr="006C7A15">
        <w:t>- выполнение двухзвенной инструкции;</w:t>
      </w:r>
    </w:p>
    <w:p w:rsidR="00EB2BAA" w:rsidRPr="006C7A15" w:rsidRDefault="00EB2BAA" w:rsidP="00EB2BAA">
      <w:pPr>
        <w:pStyle w:val="ConsPlusNormal"/>
        <w:ind w:firstLine="539"/>
        <w:jc w:val="both"/>
      </w:pPr>
      <w:r w:rsidRPr="006C7A15">
        <w:t>- нахождение спрятанных предметов;</w:t>
      </w:r>
    </w:p>
    <w:p w:rsidR="00EB2BAA" w:rsidRPr="006C7A15" w:rsidRDefault="00EB2BAA" w:rsidP="00EB2BAA">
      <w:pPr>
        <w:pStyle w:val="ConsPlusNormal"/>
        <w:ind w:firstLine="539"/>
        <w:jc w:val="both"/>
      </w:pPr>
      <w:r w:rsidRPr="006C7A15">
        <w:t>- знание характерных признаков объектов, явлений;</w:t>
      </w:r>
    </w:p>
    <w:p w:rsidR="00EB2BAA" w:rsidRPr="006C7A15" w:rsidRDefault="00EB2BAA" w:rsidP="00EB2BAA">
      <w:pPr>
        <w:pStyle w:val="ConsPlusNormal"/>
        <w:ind w:firstLine="539"/>
        <w:jc w:val="both"/>
      </w:pPr>
      <w:r w:rsidRPr="006C7A15">
        <w:t>- узнавание персонала;</w:t>
      </w:r>
    </w:p>
    <w:p w:rsidR="00EB2BAA" w:rsidRPr="006C7A15" w:rsidRDefault="00EB2BAA" w:rsidP="00EB2BAA">
      <w:pPr>
        <w:pStyle w:val="ConsPlusNormal"/>
        <w:ind w:firstLine="539"/>
        <w:jc w:val="both"/>
      </w:pPr>
      <w:r w:rsidRPr="006C7A15">
        <w:t>- умение играть понарошку;</w:t>
      </w:r>
    </w:p>
    <w:p w:rsidR="00EB2BAA" w:rsidRPr="006C7A15" w:rsidRDefault="00EB2BAA" w:rsidP="00EB2BAA">
      <w:pPr>
        <w:pStyle w:val="ConsPlusNormal"/>
        <w:ind w:firstLine="539"/>
        <w:jc w:val="both"/>
      </w:pPr>
      <w:r w:rsidRPr="006C7A15">
        <w:t>- сортировка предметов и их изображений по категориям;</w:t>
      </w:r>
    </w:p>
    <w:p w:rsidR="00EB2BAA" w:rsidRPr="006C7A15" w:rsidRDefault="00EB2BAA" w:rsidP="00EB2BAA">
      <w:pPr>
        <w:pStyle w:val="ConsPlusNormal"/>
        <w:ind w:firstLine="539"/>
        <w:jc w:val="both"/>
      </w:pPr>
      <w:r w:rsidRPr="006C7A15">
        <w:t>- знание местоимений;</w:t>
      </w:r>
    </w:p>
    <w:p w:rsidR="00EB2BAA" w:rsidRPr="006C7A15" w:rsidRDefault="00EB2BAA" w:rsidP="00EB2BAA">
      <w:pPr>
        <w:pStyle w:val="ConsPlusNormal"/>
        <w:ind w:firstLine="539"/>
        <w:jc w:val="both"/>
      </w:pPr>
      <w:r w:rsidRPr="006C7A15">
        <w:t>- умение отвечать на вопрос «Где?» (предмет или картинка);</w:t>
      </w:r>
    </w:p>
    <w:p w:rsidR="00EB2BAA" w:rsidRPr="006C7A15" w:rsidRDefault="00EB2BAA" w:rsidP="00EB2BAA">
      <w:pPr>
        <w:pStyle w:val="ConsPlusNormal"/>
        <w:ind w:firstLine="539"/>
        <w:jc w:val="both"/>
      </w:pPr>
      <w:r w:rsidRPr="006C7A15">
        <w:t>- умение отвечать на вопрос о предметах или действиях ДА или НЕТ.</w:t>
      </w:r>
    </w:p>
    <w:p w:rsidR="00EB2BAA" w:rsidRPr="006C7A15" w:rsidRDefault="00EB2BAA" w:rsidP="00EB2BAA">
      <w:pPr>
        <w:pStyle w:val="ConsPlusNormal"/>
        <w:ind w:firstLine="539"/>
        <w:jc w:val="both"/>
        <w:rPr>
          <w:i/>
        </w:rPr>
      </w:pPr>
      <w:r w:rsidRPr="006C7A15">
        <w:rPr>
          <w:i/>
        </w:rPr>
        <w:t>Экспрессивный язык:</w:t>
      </w:r>
    </w:p>
    <w:p w:rsidR="00EB2BAA" w:rsidRPr="006C7A15" w:rsidRDefault="00EB2BAA" w:rsidP="00EB2BAA">
      <w:pPr>
        <w:pStyle w:val="ConsPlusNormal"/>
        <w:ind w:firstLine="539"/>
        <w:jc w:val="both"/>
      </w:pPr>
      <w:r w:rsidRPr="006C7A15">
        <w:t>- имитация фразы из 2-3 слов;</w:t>
      </w:r>
    </w:p>
    <w:p w:rsidR="00EB2BAA" w:rsidRPr="006C7A15" w:rsidRDefault="00EB2BAA" w:rsidP="00EB2BAA">
      <w:pPr>
        <w:pStyle w:val="ConsPlusNormal"/>
        <w:ind w:firstLine="539"/>
        <w:jc w:val="both"/>
      </w:pPr>
      <w:r w:rsidRPr="006C7A15">
        <w:t>- умение называть предметы по их функции;</w:t>
      </w:r>
    </w:p>
    <w:p w:rsidR="00EB2BAA" w:rsidRPr="006C7A15" w:rsidRDefault="00EB2BAA" w:rsidP="00EB2BAA">
      <w:pPr>
        <w:pStyle w:val="ConsPlusNormal"/>
        <w:ind w:firstLine="539"/>
        <w:jc w:val="both"/>
      </w:pPr>
      <w:r w:rsidRPr="006C7A15">
        <w:t>- умение звать значимого взрослого с расстояния;</w:t>
      </w:r>
    </w:p>
    <w:p w:rsidR="00EB2BAA" w:rsidRPr="006C7A15" w:rsidRDefault="00EB2BAA" w:rsidP="00EB2BAA">
      <w:pPr>
        <w:pStyle w:val="ConsPlusNormal"/>
        <w:ind w:firstLine="539"/>
        <w:jc w:val="both"/>
      </w:pPr>
      <w:r w:rsidRPr="006C7A15">
        <w:t>- умение называть и показывать части тела и их функции;</w:t>
      </w:r>
    </w:p>
    <w:p w:rsidR="00EB2BAA" w:rsidRPr="006C7A15" w:rsidRDefault="00EB2BAA" w:rsidP="00EB2BAA">
      <w:pPr>
        <w:pStyle w:val="ConsPlusNormal"/>
        <w:ind w:firstLine="539"/>
        <w:jc w:val="both"/>
      </w:pPr>
      <w:r w:rsidRPr="006C7A15">
        <w:t>- умение называть функции частей тела;</w:t>
      </w:r>
    </w:p>
    <w:p w:rsidR="00EB2BAA" w:rsidRPr="006C7A15" w:rsidRDefault="00EB2BAA" w:rsidP="00EB2BAA">
      <w:pPr>
        <w:pStyle w:val="ConsPlusNormal"/>
        <w:ind w:firstLine="539"/>
        <w:jc w:val="both"/>
      </w:pPr>
      <w:r w:rsidRPr="006C7A15">
        <w:t>- умение называть места, в которых бывает;</w:t>
      </w:r>
    </w:p>
    <w:p w:rsidR="00EB2BAA" w:rsidRPr="006C7A15" w:rsidRDefault="00EB2BAA" w:rsidP="00EB2BAA">
      <w:pPr>
        <w:pStyle w:val="ConsPlusNormal"/>
        <w:ind w:firstLine="539"/>
        <w:jc w:val="both"/>
      </w:pPr>
      <w:r w:rsidRPr="006C7A15">
        <w:t>- использование простых предложений типа «Это …», «Я вижу …», «У меня есть …»;</w:t>
      </w:r>
    </w:p>
    <w:p w:rsidR="00EB2BAA" w:rsidRPr="006C7A15" w:rsidRDefault="00EB2BAA" w:rsidP="00EB2BAA">
      <w:pPr>
        <w:pStyle w:val="ConsPlusNormal"/>
        <w:ind w:firstLine="539"/>
        <w:jc w:val="both"/>
      </w:pPr>
      <w:r w:rsidRPr="006C7A15">
        <w:t xml:space="preserve">- умение отвечать «У меня есть …», «Я вижу …». </w:t>
      </w:r>
    </w:p>
    <w:p w:rsidR="00EB2BAA" w:rsidRPr="006C7A15" w:rsidRDefault="00EB2BAA" w:rsidP="00EB2BAA">
      <w:pPr>
        <w:pStyle w:val="ConsPlusNormal"/>
        <w:ind w:firstLine="539"/>
        <w:jc w:val="both"/>
        <w:rPr>
          <w:i/>
        </w:rPr>
      </w:pPr>
      <w:r w:rsidRPr="006C7A15">
        <w:rPr>
          <w:i/>
        </w:rPr>
        <w:t>Социальные навыки:</w:t>
      </w:r>
    </w:p>
    <w:p w:rsidR="00EB2BAA" w:rsidRPr="006C7A15" w:rsidRDefault="00EB2BAA" w:rsidP="00EB2BAA">
      <w:pPr>
        <w:pStyle w:val="ConsPlusNormal"/>
        <w:ind w:firstLine="539"/>
        <w:jc w:val="both"/>
      </w:pPr>
      <w:r w:rsidRPr="006C7A15">
        <w:lastRenderedPageBreak/>
        <w:t>- умение отвечать на общие вопросы;</w:t>
      </w:r>
    </w:p>
    <w:p w:rsidR="00EB2BAA" w:rsidRPr="006C7A15" w:rsidRDefault="00EB2BAA" w:rsidP="00EB2BAA">
      <w:pPr>
        <w:pStyle w:val="ConsPlusNormal"/>
        <w:ind w:firstLine="539"/>
        <w:jc w:val="both"/>
      </w:pPr>
      <w:r w:rsidRPr="006C7A15">
        <w:t>- умение отвечать на вопросы «Что это?» и «Где?»;</w:t>
      </w:r>
    </w:p>
    <w:p w:rsidR="00EB2BAA" w:rsidRPr="006C7A15" w:rsidRDefault="00EB2BAA" w:rsidP="00EB2BAA">
      <w:pPr>
        <w:pStyle w:val="ConsPlusNormal"/>
        <w:ind w:firstLine="539"/>
        <w:jc w:val="both"/>
      </w:pPr>
      <w:r w:rsidRPr="006C7A15">
        <w:t>- умение отвечать, что делал в недавнем прошлом;</w:t>
      </w:r>
    </w:p>
    <w:p w:rsidR="00EB2BAA" w:rsidRPr="006C7A15" w:rsidRDefault="00EB2BAA" w:rsidP="00EB2BAA">
      <w:pPr>
        <w:pStyle w:val="ConsPlusNormal"/>
        <w:ind w:firstLine="539"/>
        <w:jc w:val="both"/>
      </w:pPr>
      <w:r w:rsidRPr="006C7A15">
        <w:t>- умение отвечать на вопрос «Когда?».</w:t>
      </w:r>
    </w:p>
    <w:p w:rsidR="00EB2BAA" w:rsidRPr="006C7A15" w:rsidRDefault="00EB2BAA" w:rsidP="00EB2BAA">
      <w:pPr>
        <w:pStyle w:val="ConsPlusNormal"/>
        <w:ind w:firstLine="539"/>
        <w:jc w:val="both"/>
      </w:pPr>
    </w:p>
    <w:p w:rsidR="00EB2BAA" w:rsidRPr="006C7A15" w:rsidRDefault="00EB2BAA" w:rsidP="00EB2BAA">
      <w:pPr>
        <w:pStyle w:val="ConsPlusNormal"/>
        <w:ind w:firstLine="539"/>
        <w:jc w:val="both"/>
        <w:rPr>
          <w:i/>
          <w:u w:val="single"/>
        </w:rPr>
      </w:pPr>
      <w:r w:rsidRPr="006C7A15">
        <w:rPr>
          <w:i/>
          <w:u w:val="single"/>
        </w:rPr>
        <w:t>Для обучающихся 2 класса</w:t>
      </w:r>
    </w:p>
    <w:p w:rsidR="00EB2BAA" w:rsidRPr="006C7A15" w:rsidRDefault="00EB2BAA" w:rsidP="00EB2BAA">
      <w:pPr>
        <w:pStyle w:val="ConsPlusNormal"/>
        <w:ind w:firstLine="539"/>
        <w:jc w:val="both"/>
        <w:rPr>
          <w:i/>
        </w:rPr>
      </w:pPr>
      <w:r w:rsidRPr="006C7A15">
        <w:rPr>
          <w:i/>
        </w:rPr>
        <w:t>Навыки участия в занятии:</w:t>
      </w:r>
    </w:p>
    <w:p w:rsidR="00EB2BAA" w:rsidRPr="006C7A15" w:rsidRDefault="00EB2BAA" w:rsidP="00EB2BAA">
      <w:pPr>
        <w:pStyle w:val="ConsPlusNormal"/>
        <w:ind w:firstLine="539"/>
        <w:jc w:val="both"/>
      </w:pPr>
      <w:r w:rsidRPr="006C7A15">
        <w:t>- закрепление умения смотреть в глаза, когда называют по имени во время совместной деятельности;</w:t>
      </w:r>
    </w:p>
    <w:p w:rsidR="00EB2BAA" w:rsidRPr="006C7A15" w:rsidRDefault="00EB2BAA" w:rsidP="00EB2BAA">
      <w:pPr>
        <w:pStyle w:val="ConsPlusNormal"/>
        <w:ind w:firstLine="539"/>
        <w:jc w:val="both"/>
      </w:pPr>
      <w:r w:rsidRPr="006C7A15">
        <w:t>- закрепление умения смотреть в глаза, когда называют по имени с некоторого расстояния;</w:t>
      </w:r>
    </w:p>
    <w:p w:rsidR="00EB2BAA" w:rsidRPr="006C7A15" w:rsidRDefault="00EB2BAA" w:rsidP="00EB2BAA">
      <w:pPr>
        <w:pStyle w:val="ConsPlusNormal"/>
        <w:ind w:firstLine="539"/>
        <w:jc w:val="both"/>
      </w:pPr>
      <w:r w:rsidRPr="006C7A15">
        <w:t>- закрепление умения спрашивать «Что?» когда называют по имени;</w:t>
      </w:r>
    </w:p>
    <w:p w:rsidR="00EB2BAA" w:rsidRPr="006C7A15" w:rsidRDefault="00EB2BAA" w:rsidP="00EB2BAA">
      <w:pPr>
        <w:pStyle w:val="ConsPlusNormal"/>
        <w:ind w:firstLine="539"/>
        <w:jc w:val="both"/>
      </w:pPr>
      <w:r w:rsidRPr="006C7A15">
        <w:t>- умение вставать в круг.</w:t>
      </w:r>
    </w:p>
    <w:p w:rsidR="00EB2BAA" w:rsidRPr="006C7A15" w:rsidRDefault="00EB2BAA" w:rsidP="00EB2BAA">
      <w:pPr>
        <w:pStyle w:val="ConsPlusNormal"/>
        <w:ind w:firstLine="539"/>
        <w:jc w:val="both"/>
        <w:rPr>
          <w:i/>
        </w:rPr>
      </w:pPr>
      <w:r w:rsidRPr="006C7A15">
        <w:rPr>
          <w:i/>
        </w:rPr>
        <w:t>Навыки имитации:</w:t>
      </w:r>
    </w:p>
    <w:p w:rsidR="00EB2BAA" w:rsidRPr="006C7A15" w:rsidRDefault="00EB2BAA" w:rsidP="00EB2BAA">
      <w:pPr>
        <w:pStyle w:val="ConsPlusNormal"/>
        <w:ind w:firstLine="539"/>
        <w:jc w:val="both"/>
      </w:pPr>
      <w:r w:rsidRPr="006C7A15">
        <w:t>- имитация последовательности крупных движений;</w:t>
      </w:r>
    </w:p>
    <w:p w:rsidR="00EB2BAA" w:rsidRPr="006C7A15" w:rsidRDefault="00EB2BAA" w:rsidP="00EB2BAA">
      <w:pPr>
        <w:pStyle w:val="ConsPlusNormal"/>
        <w:ind w:firstLine="539"/>
        <w:jc w:val="both"/>
      </w:pPr>
      <w:r w:rsidRPr="006C7A15">
        <w:t>- имитация последовательности действий с предметами;</w:t>
      </w:r>
    </w:p>
    <w:p w:rsidR="00EB2BAA" w:rsidRPr="006C7A15" w:rsidRDefault="00EB2BAA" w:rsidP="00EB2BAA">
      <w:pPr>
        <w:pStyle w:val="ConsPlusNormal"/>
        <w:ind w:firstLine="539"/>
        <w:jc w:val="both"/>
      </w:pPr>
      <w:r w:rsidRPr="006C7A15">
        <w:t>- имитация действий, которые сопровождаются звуками.</w:t>
      </w:r>
    </w:p>
    <w:p w:rsidR="00EB2BAA" w:rsidRPr="006C7A15" w:rsidRDefault="00EB2BAA" w:rsidP="00EB2BAA">
      <w:pPr>
        <w:pStyle w:val="ConsPlusNormal"/>
        <w:ind w:firstLine="539"/>
        <w:jc w:val="both"/>
        <w:rPr>
          <w:i/>
        </w:rPr>
      </w:pPr>
      <w:r w:rsidRPr="006C7A15">
        <w:rPr>
          <w:i/>
        </w:rPr>
        <w:t>Навыки понимания речи:</w:t>
      </w:r>
    </w:p>
    <w:p w:rsidR="00EB2BAA" w:rsidRPr="006C7A15" w:rsidRDefault="00EB2BAA" w:rsidP="00EB2BAA">
      <w:pPr>
        <w:pStyle w:val="ConsPlusNormal"/>
        <w:ind w:firstLine="539"/>
        <w:jc w:val="both"/>
      </w:pPr>
      <w:r w:rsidRPr="006C7A15">
        <w:t>- выполнение указаний с предлогами;</w:t>
      </w:r>
    </w:p>
    <w:p w:rsidR="00EB2BAA" w:rsidRPr="006C7A15" w:rsidRDefault="00EB2BAA" w:rsidP="00EB2BAA">
      <w:pPr>
        <w:pStyle w:val="ConsPlusNormal"/>
        <w:ind w:firstLine="539"/>
        <w:jc w:val="both"/>
      </w:pPr>
      <w:r w:rsidRPr="006C7A15">
        <w:t>- узнавание предмета по описанию;</w:t>
      </w:r>
    </w:p>
    <w:p w:rsidR="00EB2BAA" w:rsidRPr="006C7A15" w:rsidRDefault="00EB2BAA" w:rsidP="00EB2BAA">
      <w:pPr>
        <w:pStyle w:val="ConsPlusNormal"/>
        <w:ind w:firstLine="539"/>
        <w:jc w:val="both"/>
      </w:pPr>
      <w:r w:rsidRPr="006C7A15">
        <w:t>- выкладывание последовательности картинок по порядку;</w:t>
      </w:r>
    </w:p>
    <w:p w:rsidR="00EB2BAA" w:rsidRPr="006C7A15" w:rsidRDefault="00EB2BAA" w:rsidP="00EB2BAA">
      <w:pPr>
        <w:pStyle w:val="ConsPlusNormal"/>
        <w:ind w:firstLine="539"/>
        <w:jc w:val="both"/>
      </w:pPr>
      <w:r w:rsidRPr="006C7A15">
        <w:t>- определение пола;</w:t>
      </w:r>
    </w:p>
    <w:p w:rsidR="00EB2BAA" w:rsidRPr="006C7A15" w:rsidRDefault="00EB2BAA" w:rsidP="00EB2BAA">
      <w:pPr>
        <w:pStyle w:val="ConsPlusNormal"/>
        <w:ind w:firstLine="539"/>
        <w:jc w:val="both"/>
      </w:pPr>
      <w:r w:rsidRPr="006C7A15">
        <w:t>- определение недостающего предмета;</w:t>
      </w:r>
    </w:p>
    <w:p w:rsidR="00EB2BAA" w:rsidRPr="006C7A15" w:rsidRDefault="00EB2BAA" w:rsidP="00EB2BAA">
      <w:pPr>
        <w:pStyle w:val="ConsPlusNormal"/>
        <w:ind w:firstLine="539"/>
        <w:jc w:val="both"/>
      </w:pPr>
      <w:r w:rsidRPr="006C7A15">
        <w:t>- умение называть предметы, которые ощупывает.</w:t>
      </w:r>
    </w:p>
    <w:p w:rsidR="00EB2BAA" w:rsidRPr="006C7A15" w:rsidRDefault="00EB2BAA" w:rsidP="00EB2BAA">
      <w:pPr>
        <w:pStyle w:val="ConsPlusNormal"/>
        <w:ind w:firstLine="539"/>
        <w:jc w:val="both"/>
        <w:rPr>
          <w:i/>
        </w:rPr>
      </w:pPr>
      <w:r w:rsidRPr="006C7A15">
        <w:rPr>
          <w:i/>
        </w:rPr>
        <w:t>Экспрессивный язык:</w:t>
      </w:r>
    </w:p>
    <w:p w:rsidR="00EB2BAA" w:rsidRPr="006C7A15" w:rsidRDefault="00EB2BAA" w:rsidP="00EB2BAA">
      <w:pPr>
        <w:pStyle w:val="ConsPlusNormal"/>
        <w:ind w:firstLine="539"/>
        <w:jc w:val="both"/>
      </w:pPr>
      <w:r w:rsidRPr="006C7A15">
        <w:t>- умение отвечать предложением на вопрос о том, что хочет;</w:t>
      </w:r>
    </w:p>
    <w:p w:rsidR="00EB2BAA" w:rsidRPr="006C7A15" w:rsidRDefault="00EB2BAA" w:rsidP="00EB2BAA">
      <w:pPr>
        <w:pStyle w:val="ConsPlusNormal"/>
        <w:ind w:firstLine="539"/>
        <w:jc w:val="both"/>
      </w:pPr>
      <w:r w:rsidRPr="006C7A15">
        <w:t>- использование предложения, когда спонтанно просит желаемый предмет;</w:t>
      </w:r>
    </w:p>
    <w:p w:rsidR="00EB2BAA" w:rsidRPr="006C7A15" w:rsidRDefault="00EB2BAA" w:rsidP="00EB2BAA">
      <w:pPr>
        <w:pStyle w:val="ConsPlusNormal"/>
        <w:ind w:firstLine="539"/>
        <w:jc w:val="both"/>
      </w:pPr>
      <w:r w:rsidRPr="006C7A15">
        <w:t>- умение называть функции предметов;</w:t>
      </w:r>
    </w:p>
    <w:p w:rsidR="00EB2BAA" w:rsidRPr="006C7A15" w:rsidRDefault="00EB2BAA" w:rsidP="00EB2BAA">
      <w:pPr>
        <w:pStyle w:val="ConsPlusNormal"/>
        <w:ind w:firstLine="539"/>
        <w:jc w:val="both"/>
      </w:pPr>
      <w:r w:rsidRPr="006C7A15">
        <w:t>- умение называть категории предметов (изображений);</w:t>
      </w:r>
    </w:p>
    <w:p w:rsidR="00EB2BAA" w:rsidRPr="006C7A15" w:rsidRDefault="00EB2BAA" w:rsidP="00EB2BAA">
      <w:pPr>
        <w:pStyle w:val="ConsPlusNormal"/>
        <w:ind w:firstLine="539"/>
        <w:jc w:val="both"/>
      </w:pPr>
      <w:r w:rsidRPr="006C7A15">
        <w:t>- знание предлогов;</w:t>
      </w:r>
    </w:p>
    <w:p w:rsidR="00EB2BAA" w:rsidRPr="006C7A15" w:rsidRDefault="00EB2BAA" w:rsidP="00EB2BAA">
      <w:pPr>
        <w:pStyle w:val="ConsPlusNormal"/>
        <w:ind w:firstLine="539"/>
        <w:jc w:val="both"/>
      </w:pPr>
      <w:r w:rsidRPr="006C7A15">
        <w:t>- знание местоимений;</w:t>
      </w:r>
    </w:p>
    <w:p w:rsidR="00EB2BAA" w:rsidRPr="006C7A15" w:rsidRDefault="00EB2BAA" w:rsidP="00EB2BAA">
      <w:pPr>
        <w:pStyle w:val="ConsPlusNormal"/>
        <w:ind w:firstLine="539"/>
        <w:jc w:val="both"/>
      </w:pPr>
      <w:r w:rsidRPr="006C7A15">
        <w:t>- умение описать картинку предложениями;</w:t>
      </w:r>
    </w:p>
    <w:p w:rsidR="00EB2BAA" w:rsidRPr="006C7A15" w:rsidRDefault="00EB2BAA" w:rsidP="00EB2BAA">
      <w:pPr>
        <w:pStyle w:val="ConsPlusNormal"/>
        <w:ind w:firstLine="539"/>
        <w:jc w:val="both"/>
      </w:pPr>
      <w:r w:rsidRPr="006C7A15">
        <w:t>- умение описать предметы, используя их качества;</w:t>
      </w:r>
    </w:p>
    <w:p w:rsidR="00EB2BAA" w:rsidRPr="006C7A15" w:rsidRDefault="00EB2BAA" w:rsidP="00EB2BAA">
      <w:pPr>
        <w:pStyle w:val="ConsPlusNormal"/>
        <w:ind w:firstLine="539"/>
        <w:jc w:val="both"/>
      </w:pPr>
      <w:r w:rsidRPr="006C7A15">
        <w:t>- умение описывать последовательность картинок.</w:t>
      </w:r>
    </w:p>
    <w:p w:rsidR="00EB2BAA" w:rsidRPr="006C7A15" w:rsidRDefault="00EB2BAA" w:rsidP="00EB2BAA">
      <w:pPr>
        <w:pStyle w:val="ConsPlusNormal"/>
        <w:ind w:firstLine="539"/>
        <w:jc w:val="both"/>
        <w:rPr>
          <w:i/>
        </w:rPr>
      </w:pPr>
      <w:r w:rsidRPr="006C7A15">
        <w:rPr>
          <w:i/>
        </w:rPr>
        <w:t>Социальные навыки:</w:t>
      </w:r>
    </w:p>
    <w:p w:rsidR="00EB2BAA" w:rsidRPr="006C7A15" w:rsidRDefault="00EB2BAA" w:rsidP="00EB2BAA">
      <w:pPr>
        <w:pStyle w:val="ConsPlusNormal"/>
        <w:ind w:firstLine="539"/>
        <w:jc w:val="both"/>
      </w:pPr>
      <w:r w:rsidRPr="006C7A15">
        <w:t>- умение отвечать «Я не знаю», когда просят назвать незнакомый предмет;</w:t>
      </w:r>
    </w:p>
    <w:p w:rsidR="00EB2BAA" w:rsidRPr="006C7A15" w:rsidRDefault="00EB2BAA" w:rsidP="00EB2BAA">
      <w:pPr>
        <w:pStyle w:val="ConsPlusNormal"/>
        <w:ind w:firstLine="539"/>
        <w:jc w:val="both"/>
      </w:pPr>
      <w:r w:rsidRPr="006C7A15">
        <w:t>- умение называть пол;</w:t>
      </w:r>
    </w:p>
    <w:p w:rsidR="00EB2BAA" w:rsidRPr="006C7A15" w:rsidRDefault="00EB2BAA" w:rsidP="00EB2BAA">
      <w:pPr>
        <w:pStyle w:val="ConsPlusNormal"/>
        <w:ind w:firstLine="539"/>
        <w:jc w:val="both"/>
      </w:pPr>
      <w:r w:rsidRPr="006C7A15">
        <w:t>- умение называть функции разных помещений (кабинетов, комнат, отделов, залов, площадок и т.д.);</w:t>
      </w:r>
    </w:p>
    <w:p w:rsidR="00EB2BAA" w:rsidRPr="006C7A15" w:rsidRDefault="00EB2BAA" w:rsidP="00EB2BAA">
      <w:pPr>
        <w:pStyle w:val="ConsPlusNormal"/>
        <w:ind w:firstLine="539"/>
        <w:jc w:val="both"/>
      </w:pPr>
      <w:r w:rsidRPr="006C7A15">
        <w:t>- умение называть, чем занимается персонал (или одноклассники);</w:t>
      </w:r>
    </w:p>
    <w:p w:rsidR="00EB2BAA" w:rsidRPr="006C7A15" w:rsidRDefault="00EB2BAA" w:rsidP="00EB2BAA">
      <w:pPr>
        <w:pStyle w:val="ConsPlusNormal"/>
        <w:ind w:firstLine="539"/>
        <w:jc w:val="both"/>
      </w:pPr>
      <w:r w:rsidRPr="006C7A15">
        <w:t>- умение оставлять сообщение;</w:t>
      </w:r>
    </w:p>
    <w:p w:rsidR="00EB2BAA" w:rsidRPr="006C7A15" w:rsidRDefault="00EB2BAA" w:rsidP="00EB2BAA">
      <w:pPr>
        <w:pStyle w:val="ConsPlusNormal"/>
        <w:ind w:firstLine="539"/>
        <w:jc w:val="both"/>
      </w:pPr>
      <w:r w:rsidRPr="006C7A15">
        <w:t>- умение предлагать помощь.</w:t>
      </w:r>
    </w:p>
    <w:p w:rsidR="00EB2BAA" w:rsidRPr="006C7A15" w:rsidRDefault="00EB2BAA" w:rsidP="00BD267D">
      <w:pPr>
        <w:pStyle w:val="ConsPlusNormal"/>
        <w:ind w:firstLine="539"/>
        <w:jc w:val="both"/>
        <w:rPr>
          <w:b/>
          <w:i/>
        </w:rPr>
      </w:pPr>
    </w:p>
    <w:p w:rsidR="00EB2BAA" w:rsidRPr="006C7A15" w:rsidRDefault="006C7A15" w:rsidP="006C7A15">
      <w:pPr>
        <w:pStyle w:val="ConsPlusNormal"/>
        <w:ind w:firstLine="539"/>
        <w:jc w:val="both"/>
        <w:rPr>
          <w:i/>
          <w:u w:val="single"/>
        </w:rPr>
      </w:pPr>
      <w:r w:rsidRPr="006C7A15">
        <w:rPr>
          <w:i/>
          <w:u w:val="single"/>
        </w:rPr>
        <w:t>Для обучающихся 3 класса</w:t>
      </w:r>
    </w:p>
    <w:p w:rsidR="00EB2BAA" w:rsidRPr="006C7A15" w:rsidRDefault="00EB2BAA" w:rsidP="00EB2BAA">
      <w:pPr>
        <w:pStyle w:val="ConsPlusNormal"/>
        <w:ind w:firstLine="539"/>
        <w:jc w:val="both"/>
        <w:rPr>
          <w:i/>
        </w:rPr>
      </w:pPr>
      <w:r w:rsidRPr="006C7A15">
        <w:rPr>
          <w:i/>
        </w:rPr>
        <w:t>Навыки участия в занятии:</w:t>
      </w:r>
    </w:p>
    <w:p w:rsidR="00EB2BAA" w:rsidRPr="006C7A15" w:rsidRDefault="00EB2BAA" w:rsidP="00EB2BAA">
      <w:pPr>
        <w:pStyle w:val="ConsPlusNormal"/>
        <w:ind w:firstLine="539"/>
        <w:jc w:val="both"/>
      </w:pPr>
      <w:r w:rsidRPr="006C7A15">
        <w:t>- развитие умения во время разговора смотреть в глаза;</w:t>
      </w:r>
    </w:p>
    <w:p w:rsidR="00EB2BAA" w:rsidRPr="006C7A15" w:rsidRDefault="00EB2BAA" w:rsidP="006C7A15">
      <w:pPr>
        <w:pStyle w:val="ConsPlusNormal"/>
        <w:ind w:firstLine="539"/>
        <w:jc w:val="both"/>
      </w:pPr>
      <w:r w:rsidRPr="006C7A15">
        <w:t>- развитие умения смотреть в глаза</w:t>
      </w:r>
      <w:r w:rsidR="006C7A15" w:rsidRPr="006C7A15">
        <w:t xml:space="preserve"> во время групповой инструкции.</w:t>
      </w:r>
    </w:p>
    <w:p w:rsidR="00EB2BAA" w:rsidRPr="006C7A15" w:rsidRDefault="00EB2BAA" w:rsidP="00EB2BAA">
      <w:pPr>
        <w:pStyle w:val="ConsPlusNormal"/>
        <w:ind w:firstLine="539"/>
        <w:jc w:val="both"/>
        <w:rPr>
          <w:i/>
        </w:rPr>
      </w:pPr>
      <w:r w:rsidRPr="006C7A15">
        <w:rPr>
          <w:i/>
        </w:rPr>
        <w:t>Навыки имитации:</w:t>
      </w:r>
    </w:p>
    <w:p w:rsidR="00EB2BAA" w:rsidRPr="006C7A15" w:rsidRDefault="00EB2BAA" w:rsidP="00EB2BAA">
      <w:pPr>
        <w:pStyle w:val="ConsPlusNormal"/>
        <w:ind w:firstLine="539"/>
        <w:jc w:val="both"/>
      </w:pPr>
      <w:r w:rsidRPr="006C7A15">
        <w:t>- имитация действий в игре или совместной деятельности с одноклассниками;</w:t>
      </w:r>
    </w:p>
    <w:p w:rsidR="00EB2BAA" w:rsidRPr="006C7A15" w:rsidRDefault="006C7A15" w:rsidP="006C7A15">
      <w:pPr>
        <w:pStyle w:val="ConsPlusNormal"/>
        <w:ind w:firstLine="539"/>
        <w:jc w:val="both"/>
      </w:pPr>
      <w:r w:rsidRPr="006C7A15">
        <w:t>- имитация вербального ответа.</w:t>
      </w:r>
    </w:p>
    <w:p w:rsidR="00EB2BAA" w:rsidRPr="006C7A15" w:rsidRDefault="00EB2BAA" w:rsidP="00EB2BAA">
      <w:pPr>
        <w:pStyle w:val="ConsPlusNormal"/>
        <w:ind w:firstLine="539"/>
        <w:jc w:val="both"/>
        <w:rPr>
          <w:i/>
        </w:rPr>
      </w:pPr>
      <w:r w:rsidRPr="006C7A15">
        <w:rPr>
          <w:i/>
        </w:rPr>
        <w:t>Навыки понимания речи:</w:t>
      </w:r>
    </w:p>
    <w:p w:rsidR="00EB2BAA" w:rsidRPr="006C7A15" w:rsidRDefault="00EB2BAA" w:rsidP="00EB2BAA">
      <w:pPr>
        <w:pStyle w:val="ConsPlusNormal"/>
        <w:ind w:firstLine="539"/>
        <w:jc w:val="both"/>
      </w:pPr>
      <w:r w:rsidRPr="006C7A15">
        <w:t>- выполнение трехзвенной инструкции;</w:t>
      </w:r>
    </w:p>
    <w:p w:rsidR="00EB2BAA" w:rsidRPr="006C7A15" w:rsidRDefault="00EB2BAA" w:rsidP="00EB2BAA">
      <w:pPr>
        <w:pStyle w:val="ConsPlusNormal"/>
        <w:ind w:firstLine="539"/>
        <w:jc w:val="both"/>
      </w:pPr>
      <w:r w:rsidRPr="006C7A15">
        <w:t>- умение находить сходства и различия между предметами;</w:t>
      </w:r>
    </w:p>
    <w:p w:rsidR="00EB2BAA" w:rsidRPr="006C7A15" w:rsidRDefault="00EB2BAA" w:rsidP="00EB2BAA">
      <w:pPr>
        <w:pStyle w:val="ConsPlusNormal"/>
        <w:ind w:firstLine="539"/>
        <w:jc w:val="both"/>
      </w:pPr>
      <w:r w:rsidRPr="006C7A15">
        <w:lastRenderedPageBreak/>
        <w:t>- определение предметов в категориях «один» и «много»;</w:t>
      </w:r>
    </w:p>
    <w:p w:rsidR="00EB2BAA" w:rsidRPr="006C7A15" w:rsidRDefault="00EB2BAA" w:rsidP="00EB2BAA">
      <w:pPr>
        <w:pStyle w:val="ConsPlusNormal"/>
        <w:ind w:firstLine="539"/>
        <w:jc w:val="both"/>
      </w:pPr>
      <w:r w:rsidRPr="006C7A15">
        <w:t>- определение лишнего предмета в категории;</w:t>
      </w:r>
    </w:p>
    <w:p w:rsidR="00EB2BAA" w:rsidRPr="006C7A15" w:rsidRDefault="00EB2BAA" w:rsidP="00EB2BAA">
      <w:pPr>
        <w:pStyle w:val="ConsPlusNormal"/>
        <w:ind w:firstLine="539"/>
        <w:jc w:val="both"/>
      </w:pPr>
      <w:r w:rsidRPr="006C7A15">
        <w:t>- умение отвечать на вопросы «Где?» и «Когда?» из простой истории;</w:t>
      </w:r>
    </w:p>
    <w:p w:rsidR="00EB2BAA" w:rsidRPr="006C7A15" w:rsidRDefault="00EB2BAA" w:rsidP="006C7A15">
      <w:pPr>
        <w:pStyle w:val="ConsPlusNormal"/>
        <w:ind w:firstLine="539"/>
        <w:jc w:val="both"/>
      </w:pPr>
      <w:r w:rsidRPr="006C7A15">
        <w:t xml:space="preserve">- умение находить предметы, когда подсказывают, в </w:t>
      </w:r>
      <w:r w:rsidR="006C7A15" w:rsidRPr="006C7A15">
        <w:t>каком направлении и где искать.</w:t>
      </w:r>
    </w:p>
    <w:p w:rsidR="00EB2BAA" w:rsidRPr="006C7A15" w:rsidRDefault="00EB2BAA" w:rsidP="00EB2BAA">
      <w:pPr>
        <w:pStyle w:val="ConsPlusNormal"/>
        <w:ind w:firstLine="539"/>
        <w:jc w:val="both"/>
        <w:rPr>
          <w:i/>
        </w:rPr>
      </w:pPr>
      <w:r w:rsidRPr="006C7A15">
        <w:rPr>
          <w:i/>
        </w:rPr>
        <w:t>Экспрессивный язык:</w:t>
      </w:r>
    </w:p>
    <w:p w:rsidR="00EB2BAA" w:rsidRPr="006C7A15" w:rsidRDefault="00EB2BAA" w:rsidP="00EB2BAA">
      <w:pPr>
        <w:pStyle w:val="ConsPlusNormal"/>
        <w:ind w:firstLine="539"/>
        <w:jc w:val="both"/>
      </w:pPr>
      <w:r w:rsidRPr="006C7A15">
        <w:t>- умение отвечать «Я не знаю» на незнакомые вопросы;</w:t>
      </w:r>
    </w:p>
    <w:p w:rsidR="00EB2BAA" w:rsidRPr="006C7A15" w:rsidRDefault="00EB2BAA" w:rsidP="00EB2BAA">
      <w:pPr>
        <w:pStyle w:val="ConsPlusNormal"/>
        <w:ind w:firstLine="539"/>
        <w:jc w:val="both"/>
      </w:pPr>
      <w:r w:rsidRPr="006C7A15">
        <w:t>- умение называть категорию, к которой относится предмет (изображение);</w:t>
      </w:r>
    </w:p>
    <w:p w:rsidR="00EB2BAA" w:rsidRPr="006C7A15" w:rsidRDefault="00EB2BAA" w:rsidP="00EB2BAA">
      <w:pPr>
        <w:pStyle w:val="ConsPlusNormal"/>
        <w:ind w:firstLine="539"/>
        <w:jc w:val="both"/>
      </w:pPr>
      <w:r w:rsidRPr="006C7A15">
        <w:t>- умение называть предметы внутри категории;</w:t>
      </w:r>
    </w:p>
    <w:p w:rsidR="00EB2BAA" w:rsidRPr="006C7A15" w:rsidRDefault="00EB2BAA" w:rsidP="00EB2BAA">
      <w:pPr>
        <w:pStyle w:val="ConsPlusNormal"/>
        <w:ind w:firstLine="539"/>
        <w:jc w:val="both"/>
      </w:pPr>
      <w:r w:rsidRPr="006C7A15">
        <w:t>- умение называть прошедшие события;</w:t>
      </w:r>
    </w:p>
    <w:p w:rsidR="00EB2BAA" w:rsidRPr="006C7A15" w:rsidRDefault="00EB2BAA" w:rsidP="00EB2BAA">
      <w:pPr>
        <w:pStyle w:val="ConsPlusNormal"/>
        <w:ind w:firstLine="539"/>
        <w:jc w:val="both"/>
      </w:pPr>
      <w:r w:rsidRPr="006C7A15">
        <w:t>- умение говорить на определенную тему;</w:t>
      </w:r>
    </w:p>
    <w:p w:rsidR="00EB2BAA" w:rsidRPr="006C7A15" w:rsidRDefault="00EB2BAA" w:rsidP="00EB2BAA">
      <w:pPr>
        <w:pStyle w:val="ConsPlusNormal"/>
        <w:ind w:firstLine="539"/>
        <w:jc w:val="both"/>
      </w:pPr>
      <w:r w:rsidRPr="006C7A15">
        <w:t>- использование сложных местоимений;</w:t>
      </w:r>
    </w:p>
    <w:p w:rsidR="00EB2BAA" w:rsidRPr="006C7A15" w:rsidRDefault="00EB2BAA" w:rsidP="00EB2BAA">
      <w:pPr>
        <w:pStyle w:val="ConsPlusNormal"/>
        <w:ind w:firstLine="539"/>
        <w:jc w:val="both"/>
      </w:pPr>
      <w:r w:rsidRPr="006C7A15">
        <w:t>- правильное использование времени глаголов;</w:t>
      </w:r>
    </w:p>
    <w:p w:rsidR="00EB2BAA" w:rsidRPr="006C7A15" w:rsidRDefault="00EB2BAA" w:rsidP="00EB2BAA">
      <w:pPr>
        <w:pStyle w:val="ConsPlusNormal"/>
        <w:ind w:firstLine="539"/>
        <w:jc w:val="both"/>
      </w:pPr>
      <w:r w:rsidRPr="006C7A15">
        <w:t>- умение отвечать на сложные вопросы общего характера;</w:t>
      </w:r>
    </w:p>
    <w:p w:rsidR="00EB2BAA" w:rsidRPr="006C7A15" w:rsidRDefault="00EB2BAA" w:rsidP="00EB2BAA">
      <w:pPr>
        <w:pStyle w:val="ConsPlusNormal"/>
        <w:ind w:firstLine="539"/>
        <w:jc w:val="both"/>
      </w:pPr>
      <w:r w:rsidRPr="006C7A15">
        <w:t>- описание сходств и различий предметов;</w:t>
      </w:r>
    </w:p>
    <w:p w:rsidR="00EB2BAA" w:rsidRPr="006C7A15" w:rsidRDefault="00EB2BAA" w:rsidP="00EB2BAA">
      <w:pPr>
        <w:pStyle w:val="ConsPlusNormal"/>
        <w:ind w:firstLine="539"/>
        <w:jc w:val="both"/>
      </w:pPr>
      <w:r w:rsidRPr="006C7A15">
        <w:t>- умение отвечать на вопрос «Какой?»;</w:t>
      </w:r>
    </w:p>
    <w:p w:rsidR="00EB2BAA" w:rsidRPr="006C7A15" w:rsidRDefault="00EB2BAA" w:rsidP="00EB2BAA">
      <w:pPr>
        <w:pStyle w:val="ConsPlusNormal"/>
        <w:ind w:firstLine="539"/>
        <w:jc w:val="both"/>
      </w:pPr>
      <w:r w:rsidRPr="006C7A15">
        <w:t>- умение задавать вопросы «Где?» и «Когда?», когда дают информацию.</w:t>
      </w:r>
    </w:p>
    <w:p w:rsidR="00EB2BAA" w:rsidRPr="006C7A15" w:rsidRDefault="00EB2BAA" w:rsidP="00EB2BAA">
      <w:pPr>
        <w:pStyle w:val="ConsPlusNormal"/>
        <w:ind w:firstLine="539"/>
        <w:jc w:val="both"/>
      </w:pPr>
    </w:p>
    <w:p w:rsidR="00EB2BAA" w:rsidRPr="006C7A15" w:rsidRDefault="00EB2BAA" w:rsidP="00EB2BAA">
      <w:pPr>
        <w:pStyle w:val="ConsPlusNormal"/>
        <w:ind w:firstLine="539"/>
        <w:jc w:val="both"/>
        <w:rPr>
          <w:i/>
        </w:rPr>
      </w:pPr>
      <w:r w:rsidRPr="006C7A15">
        <w:rPr>
          <w:i/>
        </w:rPr>
        <w:t>Абстрактный язык:</w:t>
      </w:r>
    </w:p>
    <w:p w:rsidR="00EB2BAA" w:rsidRPr="006C7A15" w:rsidRDefault="00EB2BAA" w:rsidP="00EB2BAA">
      <w:pPr>
        <w:pStyle w:val="ConsPlusNormal"/>
        <w:ind w:firstLine="539"/>
        <w:jc w:val="both"/>
      </w:pPr>
      <w:r w:rsidRPr="006C7A15">
        <w:t>- умение отвечать на вопрос «Почему?»;</w:t>
      </w:r>
    </w:p>
    <w:p w:rsidR="00EB2BAA" w:rsidRPr="006C7A15" w:rsidRDefault="00EB2BAA" w:rsidP="00EB2BAA">
      <w:pPr>
        <w:pStyle w:val="ConsPlusNormal"/>
        <w:ind w:firstLine="539"/>
        <w:jc w:val="both"/>
      </w:pPr>
      <w:r w:rsidRPr="006C7A15">
        <w:t>- умение логически закончить предложение;</w:t>
      </w:r>
    </w:p>
    <w:p w:rsidR="00EB2BAA" w:rsidRPr="006C7A15" w:rsidRDefault="00EB2BAA" w:rsidP="00EB2BAA">
      <w:pPr>
        <w:pStyle w:val="ConsPlusNormal"/>
        <w:ind w:firstLine="539"/>
        <w:jc w:val="both"/>
      </w:pPr>
      <w:r w:rsidRPr="006C7A15">
        <w:t>- умение отвечать ДА и НЕТ, когда это касается фактов;</w:t>
      </w:r>
    </w:p>
    <w:p w:rsidR="00EB2BAA" w:rsidRPr="006C7A15" w:rsidRDefault="00EB2BAA" w:rsidP="00EB2BAA">
      <w:pPr>
        <w:pStyle w:val="ConsPlusNormal"/>
        <w:ind w:firstLine="539"/>
        <w:jc w:val="both"/>
      </w:pPr>
      <w:r w:rsidRPr="006C7A15">
        <w:t>- понимание, чем закончится событие, действие;</w:t>
      </w:r>
    </w:p>
    <w:p w:rsidR="00EB2BAA" w:rsidRPr="006C7A15" w:rsidRDefault="00EB2BAA" w:rsidP="00EB2BAA">
      <w:pPr>
        <w:pStyle w:val="ConsPlusNormal"/>
        <w:ind w:firstLine="539"/>
        <w:jc w:val="both"/>
      </w:pPr>
      <w:r w:rsidRPr="006C7A15">
        <w:t>- исключение предмета на основании принадлежности или категории;</w:t>
      </w:r>
    </w:p>
    <w:p w:rsidR="00EB2BAA" w:rsidRPr="006C7A15" w:rsidRDefault="00EB2BAA" w:rsidP="00EB2BAA">
      <w:pPr>
        <w:pStyle w:val="ConsPlusNormal"/>
        <w:ind w:firstLine="539"/>
        <w:jc w:val="both"/>
      </w:pPr>
      <w:r w:rsidRPr="006C7A15">
        <w:t>- определение основной темы истории или разговора.</w:t>
      </w:r>
    </w:p>
    <w:p w:rsidR="00EB2BAA" w:rsidRPr="006C7A15" w:rsidRDefault="00EB2BAA" w:rsidP="00BD267D">
      <w:pPr>
        <w:pStyle w:val="ConsPlusNormal"/>
        <w:ind w:firstLine="539"/>
        <w:jc w:val="both"/>
      </w:pPr>
    </w:p>
    <w:p w:rsidR="00EB2BAA" w:rsidRPr="006C7A15" w:rsidRDefault="006C7A15" w:rsidP="006C7A15">
      <w:pPr>
        <w:pStyle w:val="ConsPlusNormal"/>
        <w:ind w:firstLine="539"/>
        <w:jc w:val="both"/>
        <w:rPr>
          <w:i/>
          <w:u w:val="single"/>
        </w:rPr>
      </w:pPr>
      <w:r w:rsidRPr="006C7A15">
        <w:rPr>
          <w:i/>
          <w:u w:val="single"/>
        </w:rPr>
        <w:t>Для обучающихся 4 класса</w:t>
      </w:r>
    </w:p>
    <w:p w:rsidR="00EB2BAA" w:rsidRPr="006C7A15" w:rsidRDefault="00EB2BAA" w:rsidP="00EB2BAA">
      <w:pPr>
        <w:pStyle w:val="ConsPlusNormal"/>
        <w:ind w:firstLine="539"/>
        <w:jc w:val="both"/>
        <w:rPr>
          <w:i/>
        </w:rPr>
      </w:pPr>
      <w:r w:rsidRPr="006C7A15">
        <w:rPr>
          <w:i/>
        </w:rPr>
        <w:t>Навыки участия в занятии:</w:t>
      </w:r>
    </w:p>
    <w:p w:rsidR="00EB2BAA" w:rsidRPr="006C7A15" w:rsidRDefault="00EB2BAA" w:rsidP="00EB2BAA">
      <w:pPr>
        <w:pStyle w:val="ConsPlusNormal"/>
        <w:ind w:firstLine="539"/>
        <w:jc w:val="both"/>
      </w:pPr>
      <w:r w:rsidRPr="006C7A15">
        <w:t>- закрепление умения во время разговора смотреть в глаза;</w:t>
      </w:r>
    </w:p>
    <w:p w:rsidR="00EB2BAA" w:rsidRPr="006C7A15" w:rsidRDefault="00EB2BAA" w:rsidP="00EB2BAA">
      <w:pPr>
        <w:pStyle w:val="ConsPlusNormal"/>
        <w:ind w:firstLine="539"/>
        <w:jc w:val="both"/>
      </w:pPr>
      <w:r w:rsidRPr="006C7A15">
        <w:t>- закрепление умения смотреть в глаза во время групповой инструкции;</w:t>
      </w:r>
    </w:p>
    <w:p w:rsidR="00EB2BAA" w:rsidRPr="006C7A15" w:rsidRDefault="00EB2BAA" w:rsidP="00EB2BAA">
      <w:pPr>
        <w:pStyle w:val="ConsPlusNormal"/>
        <w:ind w:firstLine="539"/>
        <w:jc w:val="both"/>
      </w:pPr>
      <w:r w:rsidRPr="006C7A15">
        <w:t>- следование инструкциям в группе;</w:t>
      </w:r>
    </w:p>
    <w:p w:rsidR="00EB2BAA" w:rsidRPr="006C7A15" w:rsidRDefault="00EB2BAA" w:rsidP="00EB2BAA">
      <w:pPr>
        <w:pStyle w:val="ConsPlusNormal"/>
        <w:ind w:firstLine="539"/>
        <w:jc w:val="both"/>
      </w:pPr>
      <w:r w:rsidRPr="006C7A15">
        <w:t>- умение ждать своей очереди;</w:t>
      </w:r>
    </w:p>
    <w:p w:rsidR="00EB2BAA" w:rsidRPr="006C7A15" w:rsidRDefault="00EB2BAA" w:rsidP="00EB2BAA">
      <w:pPr>
        <w:pStyle w:val="ConsPlusNormal"/>
        <w:ind w:firstLine="539"/>
        <w:jc w:val="both"/>
      </w:pPr>
      <w:r w:rsidRPr="006C7A15">
        <w:t>- умение отзываться, когда позовут;</w:t>
      </w:r>
    </w:p>
    <w:p w:rsidR="00EB2BAA" w:rsidRPr="006C7A15" w:rsidRDefault="00EB2BAA" w:rsidP="00EB2BAA">
      <w:pPr>
        <w:pStyle w:val="ConsPlusNormal"/>
        <w:ind w:firstLine="539"/>
        <w:jc w:val="both"/>
      </w:pPr>
      <w:r w:rsidRPr="006C7A15">
        <w:t>- умение поднять руку, чтобы ответить на вопрос;</w:t>
      </w:r>
    </w:p>
    <w:p w:rsidR="00EB2BAA" w:rsidRPr="006C7A15" w:rsidRDefault="00EB2BAA" w:rsidP="006C7A15">
      <w:pPr>
        <w:pStyle w:val="ConsPlusNormal"/>
        <w:ind w:firstLine="539"/>
        <w:jc w:val="both"/>
      </w:pPr>
      <w:r w:rsidRPr="006C7A15">
        <w:t>- умение слуш</w:t>
      </w:r>
      <w:r w:rsidR="006C7A15" w:rsidRPr="006C7A15">
        <w:t>ать рассказ и задавать вопросы.</w:t>
      </w:r>
    </w:p>
    <w:p w:rsidR="00EB2BAA" w:rsidRPr="006C7A15" w:rsidRDefault="00EB2BAA" w:rsidP="00EB2BAA">
      <w:pPr>
        <w:pStyle w:val="ConsPlusNormal"/>
        <w:ind w:firstLine="539"/>
        <w:jc w:val="both"/>
        <w:rPr>
          <w:i/>
        </w:rPr>
      </w:pPr>
      <w:r w:rsidRPr="006C7A15">
        <w:rPr>
          <w:i/>
        </w:rPr>
        <w:t>Навыки имитации:</w:t>
      </w:r>
    </w:p>
    <w:p w:rsidR="00EB2BAA" w:rsidRPr="006C7A15" w:rsidRDefault="00EB2BAA" w:rsidP="006C7A15">
      <w:pPr>
        <w:pStyle w:val="ConsPlusNormal"/>
        <w:ind w:firstLine="539"/>
        <w:jc w:val="both"/>
      </w:pPr>
      <w:r w:rsidRPr="006C7A15">
        <w:t>- имитация сложны</w:t>
      </w:r>
      <w:r w:rsidR="006C7A15" w:rsidRPr="006C7A15">
        <w:t>х последовательностей действий.</w:t>
      </w:r>
    </w:p>
    <w:p w:rsidR="00EB2BAA" w:rsidRPr="006C7A15" w:rsidRDefault="00EB2BAA" w:rsidP="00EB2BAA">
      <w:pPr>
        <w:pStyle w:val="ConsPlusNormal"/>
        <w:ind w:firstLine="539"/>
        <w:jc w:val="both"/>
        <w:rPr>
          <w:i/>
        </w:rPr>
      </w:pPr>
      <w:r w:rsidRPr="006C7A15">
        <w:rPr>
          <w:i/>
        </w:rPr>
        <w:t>Навыки понимания речи:</w:t>
      </w:r>
    </w:p>
    <w:p w:rsidR="00EB2BAA" w:rsidRPr="006C7A15" w:rsidRDefault="00EB2BAA" w:rsidP="00EB2BAA">
      <w:pPr>
        <w:pStyle w:val="ConsPlusNormal"/>
        <w:ind w:firstLine="539"/>
        <w:jc w:val="both"/>
      </w:pPr>
      <w:r w:rsidRPr="006C7A15">
        <w:t>- выполнение сложной инструкции, которую дают на расстоянии;</w:t>
      </w:r>
    </w:p>
    <w:p w:rsidR="00EB2BAA" w:rsidRPr="006C7A15" w:rsidRDefault="00EB2BAA" w:rsidP="00EB2BAA">
      <w:pPr>
        <w:pStyle w:val="ConsPlusNormal"/>
        <w:ind w:firstLine="539"/>
        <w:jc w:val="both"/>
      </w:pPr>
      <w:r w:rsidRPr="006C7A15">
        <w:t>- умение называть человека (вещь или место), которые описываются;</w:t>
      </w:r>
    </w:p>
    <w:p w:rsidR="00EB2BAA" w:rsidRPr="006C7A15" w:rsidRDefault="00EB2BAA" w:rsidP="00EB2BAA">
      <w:pPr>
        <w:pStyle w:val="ConsPlusNormal"/>
        <w:ind w:firstLine="539"/>
        <w:jc w:val="both"/>
      </w:pPr>
      <w:r w:rsidRPr="006C7A15">
        <w:t>- умение отвечать на вопросы «Где?» и «Когда?» по теме;</w:t>
      </w:r>
    </w:p>
    <w:p w:rsidR="00EB2BAA" w:rsidRPr="006C7A15" w:rsidRDefault="00EB2BAA" w:rsidP="006C7A15">
      <w:pPr>
        <w:pStyle w:val="ConsPlusNormal"/>
        <w:ind w:firstLine="539"/>
        <w:jc w:val="both"/>
      </w:pPr>
      <w:r w:rsidRPr="006C7A15">
        <w:t>- понимание, когда з</w:t>
      </w:r>
      <w:r w:rsidR="006C7A15" w:rsidRPr="006C7A15">
        <w:t>адать вопрос, а когда ответить.</w:t>
      </w:r>
    </w:p>
    <w:p w:rsidR="00EB2BAA" w:rsidRPr="006C7A15" w:rsidRDefault="00EB2BAA" w:rsidP="00EB2BAA">
      <w:pPr>
        <w:pStyle w:val="ConsPlusNormal"/>
        <w:ind w:firstLine="539"/>
        <w:jc w:val="both"/>
        <w:rPr>
          <w:i/>
        </w:rPr>
      </w:pPr>
      <w:r w:rsidRPr="006C7A15">
        <w:rPr>
          <w:i/>
        </w:rPr>
        <w:t>Экспрессивный язык:</w:t>
      </w:r>
    </w:p>
    <w:p w:rsidR="00EB2BAA" w:rsidRPr="006C7A15" w:rsidRDefault="00EB2BAA" w:rsidP="00EB2BAA">
      <w:pPr>
        <w:pStyle w:val="ConsPlusNormal"/>
        <w:ind w:firstLine="539"/>
        <w:jc w:val="both"/>
      </w:pPr>
      <w:r w:rsidRPr="006C7A15">
        <w:t>- умение пересказать историю;</w:t>
      </w:r>
    </w:p>
    <w:p w:rsidR="00EB2BAA" w:rsidRPr="006C7A15" w:rsidRDefault="00EB2BAA" w:rsidP="00EB2BAA">
      <w:pPr>
        <w:pStyle w:val="ConsPlusNormal"/>
        <w:ind w:firstLine="539"/>
        <w:jc w:val="both"/>
      </w:pPr>
      <w:r w:rsidRPr="006C7A15">
        <w:t>- умение описать предметы вне поля зрения, указывая их качества;</w:t>
      </w:r>
    </w:p>
    <w:p w:rsidR="00EB2BAA" w:rsidRPr="006C7A15" w:rsidRDefault="00EB2BAA" w:rsidP="00EB2BAA">
      <w:pPr>
        <w:pStyle w:val="ConsPlusNormal"/>
        <w:ind w:firstLine="539"/>
        <w:jc w:val="both"/>
      </w:pPr>
      <w:r w:rsidRPr="006C7A15">
        <w:t>- умение рассказать свою историю;</w:t>
      </w:r>
    </w:p>
    <w:p w:rsidR="00EB2BAA" w:rsidRPr="006C7A15" w:rsidRDefault="00EB2BAA" w:rsidP="00EB2BAA">
      <w:pPr>
        <w:pStyle w:val="ConsPlusNormal"/>
        <w:ind w:firstLine="539"/>
        <w:jc w:val="both"/>
      </w:pPr>
      <w:r w:rsidRPr="006C7A15">
        <w:t>- просьба пояснить, когда не понимает или смущен;</w:t>
      </w:r>
    </w:p>
    <w:p w:rsidR="00EB2BAA" w:rsidRPr="006C7A15" w:rsidRDefault="00EB2BAA" w:rsidP="00EB2BAA">
      <w:pPr>
        <w:pStyle w:val="ConsPlusNormal"/>
        <w:ind w:firstLine="539"/>
        <w:jc w:val="both"/>
      </w:pPr>
      <w:r w:rsidRPr="006C7A15">
        <w:t>- умение задавать вопросы и пересказывать информацию;</w:t>
      </w:r>
    </w:p>
    <w:p w:rsidR="00EB2BAA" w:rsidRPr="006C7A15" w:rsidRDefault="00EB2BAA" w:rsidP="00EB2BAA">
      <w:pPr>
        <w:pStyle w:val="ConsPlusNormal"/>
        <w:ind w:firstLine="539"/>
        <w:jc w:val="both"/>
      </w:pPr>
      <w:r w:rsidRPr="006C7A15">
        <w:t>- умение слушать и задавать вопросы во время общения;</w:t>
      </w:r>
    </w:p>
    <w:p w:rsidR="00EB2BAA" w:rsidRPr="006C7A15" w:rsidRDefault="00EB2BAA" w:rsidP="006C7A15">
      <w:pPr>
        <w:pStyle w:val="ConsPlusNormal"/>
        <w:ind w:firstLine="539"/>
        <w:jc w:val="both"/>
      </w:pPr>
      <w:r w:rsidRPr="006C7A15">
        <w:t>- умени</w:t>
      </w:r>
      <w:r w:rsidR="006C7A15" w:rsidRPr="006C7A15">
        <w:t>е описывать, как что-то делать.</w:t>
      </w:r>
    </w:p>
    <w:p w:rsidR="00EB2BAA" w:rsidRPr="006C7A15" w:rsidRDefault="00EB2BAA" w:rsidP="00EB2BAA">
      <w:pPr>
        <w:pStyle w:val="ConsPlusNormal"/>
        <w:ind w:firstLine="539"/>
        <w:jc w:val="both"/>
        <w:rPr>
          <w:i/>
        </w:rPr>
      </w:pPr>
      <w:r w:rsidRPr="006C7A15">
        <w:rPr>
          <w:i/>
        </w:rPr>
        <w:t>Абстрактный язык:</w:t>
      </w:r>
    </w:p>
    <w:p w:rsidR="00EB2BAA" w:rsidRPr="006C7A15" w:rsidRDefault="00EB2BAA" w:rsidP="00EB2BAA">
      <w:pPr>
        <w:pStyle w:val="ConsPlusNormal"/>
        <w:ind w:firstLine="539"/>
        <w:jc w:val="both"/>
      </w:pPr>
      <w:r w:rsidRPr="006C7A15">
        <w:t>- умение отвечать на вопрос «Что, если …»;</w:t>
      </w:r>
    </w:p>
    <w:p w:rsidR="00EB2BAA" w:rsidRPr="006C7A15" w:rsidRDefault="00EB2BAA" w:rsidP="00EB2BAA">
      <w:pPr>
        <w:pStyle w:val="ConsPlusNormal"/>
        <w:ind w:firstLine="539"/>
        <w:jc w:val="both"/>
      </w:pPr>
      <w:r w:rsidRPr="006C7A15">
        <w:t>- умение описать, что необычного на картинке;</w:t>
      </w:r>
    </w:p>
    <w:p w:rsidR="00EB2BAA" w:rsidRPr="006C7A15" w:rsidRDefault="00EB2BAA" w:rsidP="006C7A15">
      <w:pPr>
        <w:pStyle w:val="ConsPlusNormal"/>
        <w:ind w:firstLine="539"/>
        <w:jc w:val="both"/>
      </w:pPr>
      <w:r w:rsidRPr="006C7A15">
        <w:lastRenderedPageBreak/>
        <w:t>- уме</w:t>
      </w:r>
      <w:r w:rsidR="006C7A15" w:rsidRPr="006C7A15">
        <w:t>ние давать разъяснения.</w:t>
      </w:r>
    </w:p>
    <w:p w:rsidR="00EB2BAA" w:rsidRPr="006C7A15" w:rsidRDefault="00EB2BAA" w:rsidP="00EB2BAA">
      <w:pPr>
        <w:pStyle w:val="ConsPlusNormal"/>
        <w:ind w:firstLine="539"/>
        <w:jc w:val="both"/>
        <w:rPr>
          <w:i/>
        </w:rPr>
      </w:pPr>
      <w:r w:rsidRPr="006C7A15">
        <w:rPr>
          <w:i/>
        </w:rPr>
        <w:t>Академические навыки:</w:t>
      </w:r>
    </w:p>
    <w:p w:rsidR="00EB2BAA" w:rsidRPr="006C7A15" w:rsidRDefault="00EB2BAA" w:rsidP="00EB2BAA">
      <w:pPr>
        <w:pStyle w:val="ConsPlusNormal"/>
        <w:ind w:firstLine="539"/>
        <w:jc w:val="both"/>
      </w:pPr>
      <w:r w:rsidRPr="006C7A15">
        <w:t>- умение соотносить написанные слова с предметами и предметы с написанными словами;</w:t>
      </w:r>
    </w:p>
    <w:p w:rsidR="00EB2BAA" w:rsidRPr="006C7A15" w:rsidRDefault="00EB2BAA" w:rsidP="00EB2BAA">
      <w:pPr>
        <w:pStyle w:val="ConsPlusNormal"/>
        <w:ind w:firstLine="539"/>
        <w:jc w:val="both"/>
      </w:pPr>
      <w:r w:rsidRPr="006C7A15">
        <w:t>- умение читать односложные, двусложные, трехсложные слова;</w:t>
      </w:r>
    </w:p>
    <w:p w:rsidR="00EB2BAA" w:rsidRPr="006C7A15" w:rsidRDefault="00EB2BAA" w:rsidP="00EB2BAA">
      <w:pPr>
        <w:pStyle w:val="ConsPlusNormal"/>
        <w:ind w:firstLine="539"/>
        <w:jc w:val="both"/>
      </w:pPr>
      <w:r w:rsidRPr="006C7A15">
        <w:t>- умение назвать звук, соответствующий букве;</w:t>
      </w:r>
    </w:p>
    <w:p w:rsidR="00EB2BAA" w:rsidRPr="006C7A15" w:rsidRDefault="00EB2BAA" w:rsidP="00EB2BAA">
      <w:pPr>
        <w:pStyle w:val="ConsPlusNormal"/>
        <w:ind w:firstLine="539"/>
        <w:jc w:val="both"/>
      </w:pPr>
      <w:r w:rsidRPr="006C7A15">
        <w:t>- умение назвать слова, начинающиеся с заданной буквы;</w:t>
      </w:r>
    </w:p>
    <w:p w:rsidR="00EB2BAA" w:rsidRPr="006C7A15" w:rsidRDefault="00EB2BAA" w:rsidP="00EB2BAA">
      <w:pPr>
        <w:pStyle w:val="ConsPlusNormal"/>
        <w:ind w:firstLine="539"/>
        <w:jc w:val="both"/>
      </w:pPr>
      <w:r w:rsidRPr="006C7A15">
        <w:t>- умение назвать первую и последнюю согласную в слове;</w:t>
      </w:r>
    </w:p>
    <w:p w:rsidR="00EB2BAA" w:rsidRPr="006C7A15" w:rsidRDefault="00EB2BAA" w:rsidP="00EB2BAA">
      <w:pPr>
        <w:pStyle w:val="ConsPlusNormal"/>
        <w:ind w:firstLine="539"/>
        <w:jc w:val="both"/>
      </w:pPr>
      <w:r w:rsidRPr="006C7A15">
        <w:t>- умение объяснить смысл простых слов;</w:t>
      </w:r>
    </w:p>
    <w:p w:rsidR="00EB2BAA" w:rsidRPr="006C7A15" w:rsidRDefault="00EB2BAA" w:rsidP="00EB2BAA">
      <w:pPr>
        <w:pStyle w:val="ConsPlusNormal"/>
        <w:ind w:firstLine="539"/>
        <w:jc w:val="both"/>
      </w:pPr>
      <w:r w:rsidRPr="006C7A15">
        <w:t>- умение подбирать простые синонимы;</w:t>
      </w:r>
    </w:p>
    <w:p w:rsidR="00EB2BAA" w:rsidRPr="006C7A15" w:rsidRDefault="00EB2BAA" w:rsidP="00EB2BAA">
      <w:pPr>
        <w:pStyle w:val="ConsPlusNormal"/>
        <w:ind w:firstLine="539"/>
        <w:jc w:val="both"/>
      </w:pPr>
      <w:r w:rsidRPr="006C7A15">
        <w:t>- письмо по памяти простых слов.</w:t>
      </w:r>
    </w:p>
    <w:p w:rsidR="00EB2BAA" w:rsidRDefault="00EB2BAA" w:rsidP="00BD267D">
      <w:pPr>
        <w:pStyle w:val="ConsPlusNormal"/>
        <w:ind w:firstLine="539"/>
        <w:jc w:val="both"/>
        <w:rPr>
          <w:b/>
          <w:i/>
        </w:rPr>
      </w:pPr>
    </w:p>
    <w:p w:rsidR="00002F13" w:rsidRDefault="006335C9" w:rsidP="00BD267D">
      <w:pPr>
        <w:pStyle w:val="ConsPlusNormal"/>
        <w:ind w:firstLine="539"/>
        <w:jc w:val="both"/>
        <w:rPr>
          <w:b/>
          <w:i/>
        </w:rPr>
      </w:pPr>
      <w:r>
        <w:rPr>
          <w:b/>
          <w:i/>
        </w:rPr>
        <w:t>Планируемые результаты</w:t>
      </w:r>
    </w:p>
    <w:p w:rsidR="006335C9" w:rsidRDefault="006335C9" w:rsidP="006335C9">
      <w:pPr>
        <w:pStyle w:val="ConsPlusNormal"/>
        <w:ind w:firstLine="539"/>
        <w:jc w:val="both"/>
      </w:pPr>
      <w:r>
        <w:t>Предметные результаты по формированию коммуникативного поведения включают освоение обучающимися с расстройством аутистического спектра специфические умения, знания и навыки для данной предметной области. Предметные результаты обучающихся данной категории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6335C9" w:rsidRPr="006C7A15" w:rsidRDefault="006335C9" w:rsidP="006335C9">
      <w:pPr>
        <w:pStyle w:val="ConsPlusNormal"/>
        <w:ind w:firstLine="539"/>
        <w:jc w:val="both"/>
        <w:rPr>
          <w:i/>
          <w:u w:val="single"/>
        </w:rPr>
      </w:pPr>
      <w:r w:rsidRPr="006C7A15">
        <w:rPr>
          <w:i/>
          <w:u w:val="single"/>
        </w:rPr>
        <w:t>Минимальный уровень:</w:t>
      </w:r>
    </w:p>
    <w:p w:rsidR="006335C9" w:rsidRDefault="006335C9" w:rsidP="006003E8">
      <w:pPr>
        <w:pStyle w:val="ConsPlusNormal"/>
        <w:numPr>
          <w:ilvl w:val="0"/>
          <w:numId w:val="587"/>
        </w:numPr>
        <w:ind w:left="426"/>
        <w:jc w:val="both"/>
      </w:pPr>
      <w:r>
        <w:t>применять элементарные правила речевого общения с помощью педагога (выражать свои просьбы, желания с использованием простых этикетных слов);</w:t>
      </w:r>
    </w:p>
    <w:p w:rsidR="006335C9" w:rsidRDefault="006335C9" w:rsidP="006003E8">
      <w:pPr>
        <w:pStyle w:val="ConsPlusNormal"/>
        <w:numPr>
          <w:ilvl w:val="0"/>
          <w:numId w:val="587"/>
        </w:numPr>
        <w:ind w:left="426"/>
        <w:jc w:val="both"/>
      </w:pPr>
      <w:r>
        <w:t>знать и применять элементарные правила речевого общения;</w:t>
      </w:r>
    </w:p>
    <w:p w:rsidR="006335C9" w:rsidRDefault="006335C9" w:rsidP="006003E8">
      <w:pPr>
        <w:pStyle w:val="ConsPlusNormal"/>
        <w:numPr>
          <w:ilvl w:val="0"/>
          <w:numId w:val="587"/>
        </w:numPr>
        <w:ind w:left="426"/>
        <w:jc w:val="both"/>
      </w:pPr>
      <w:r>
        <w:t>уметь употреблять базовые формулы речевого общения (сообщить элементарные сведения о себе – имя, домашний адрес);</w:t>
      </w:r>
    </w:p>
    <w:p w:rsidR="006335C9" w:rsidRPr="006C7A15" w:rsidRDefault="006335C9" w:rsidP="006335C9">
      <w:pPr>
        <w:pStyle w:val="ConsPlusNormal"/>
        <w:ind w:firstLine="539"/>
        <w:jc w:val="both"/>
        <w:rPr>
          <w:i/>
          <w:u w:val="single"/>
        </w:rPr>
      </w:pPr>
      <w:r w:rsidRPr="006C7A15">
        <w:rPr>
          <w:i/>
          <w:u w:val="single"/>
        </w:rPr>
        <w:t>Достаточный уровень:</w:t>
      </w:r>
    </w:p>
    <w:p w:rsidR="006335C9" w:rsidRDefault="006335C9" w:rsidP="006003E8">
      <w:pPr>
        <w:pStyle w:val="ConsPlusNormal"/>
        <w:numPr>
          <w:ilvl w:val="0"/>
          <w:numId w:val="588"/>
        </w:numPr>
        <w:ind w:left="426"/>
        <w:jc w:val="both"/>
      </w:pPr>
      <w:r>
        <w:t>участвовать в беседе на темы, близкие личному опыту ребёнка;</w:t>
      </w:r>
    </w:p>
    <w:p w:rsidR="006335C9" w:rsidRDefault="006335C9" w:rsidP="006003E8">
      <w:pPr>
        <w:pStyle w:val="ConsPlusNormal"/>
        <w:numPr>
          <w:ilvl w:val="0"/>
          <w:numId w:val="588"/>
        </w:numPr>
        <w:ind w:left="426"/>
        <w:jc w:val="both"/>
      </w:pPr>
      <w:r>
        <w:t>выбирать правильные средства интонации, жестов и поз, ориентируясь на образец речи или анализ речевой ситуации;</w:t>
      </w:r>
    </w:p>
    <w:p w:rsidR="006335C9" w:rsidRDefault="006335C9" w:rsidP="006003E8">
      <w:pPr>
        <w:pStyle w:val="ConsPlusNormal"/>
        <w:numPr>
          <w:ilvl w:val="0"/>
          <w:numId w:val="588"/>
        </w:numPr>
        <w:ind w:left="426"/>
        <w:jc w:val="both"/>
      </w:pPr>
      <w:r>
        <w:t>использовать изученные речевые алгоритмы при общении;</w:t>
      </w:r>
    </w:p>
    <w:p w:rsidR="006335C9" w:rsidRDefault="006335C9" w:rsidP="006003E8">
      <w:pPr>
        <w:pStyle w:val="ConsPlusNormal"/>
        <w:numPr>
          <w:ilvl w:val="0"/>
          <w:numId w:val="588"/>
        </w:numPr>
        <w:ind w:left="426"/>
        <w:jc w:val="both"/>
      </w:pPr>
      <w:r>
        <w:t>использовать речевые алгоритмы при общении в различных ситуациях.</w:t>
      </w:r>
    </w:p>
    <w:p w:rsidR="006335C9" w:rsidRDefault="006335C9" w:rsidP="006335C9">
      <w:pPr>
        <w:pStyle w:val="ConsPlusNormal"/>
        <w:ind w:firstLine="539"/>
        <w:jc w:val="both"/>
      </w:pPr>
      <w:r>
        <w:t>С учётом психофизических особенностей обучающихся личностные результаты включают:</w:t>
      </w:r>
    </w:p>
    <w:p w:rsidR="006335C9" w:rsidRDefault="006335C9" w:rsidP="006003E8">
      <w:pPr>
        <w:pStyle w:val="ConsPlusNormal"/>
        <w:numPr>
          <w:ilvl w:val="0"/>
          <w:numId w:val="589"/>
        </w:numPr>
        <w:ind w:left="426"/>
        <w:jc w:val="both"/>
      </w:pPr>
      <w:r>
        <w:t>овладение навыками коммуникации и принятыми ритуалами социального взаимодействия (т.е. самой формой поведения, его социальным рисунком);</w:t>
      </w:r>
    </w:p>
    <w:p w:rsidR="006335C9" w:rsidRDefault="006335C9" w:rsidP="006003E8">
      <w:pPr>
        <w:pStyle w:val="ConsPlusNormal"/>
        <w:numPr>
          <w:ilvl w:val="0"/>
          <w:numId w:val="589"/>
        </w:numPr>
        <w:ind w:left="426"/>
        <w:jc w:val="both"/>
      </w:pPr>
      <w:r>
        <w:t>овладение навыками сотрудничества со взрослыми и сверстниками в различных социальных и коммуникативных ситуациях, умением не создавать конфликтов и находить выходы из спорных ситуаций;</w:t>
      </w:r>
    </w:p>
    <w:p w:rsidR="006335C9" w:rsidRDefault="006335C9" w:rsidP="006003E8">
      <w:pPr>
        <w:pStyle w:val="ConsPlusNormal"/>
        <w:numPr>
          <w:ilvl w:val="0"/>
          <w:numId w:val="589"/>
        </w:numPr>
        <w:ind w:left="426"/>
        <w:jc w:val="both"/>
      </w:pPr>
      <w:r>
        <w:t>овладение способами регуляции своего эмоционального состояния.</w:t>
      </w:r>
    </w:p>
    <w:p w:rsidR="006335C9" w:rsidRPr="006335C9" w:rsidRDefault="006335C9" w:rsidP="006335C9">
      <w:pPr>
        <w:pStyle w:val="ConsPlusNormal"/>
        <w:ind w:firstLine="539"/>
        <w:jc w:val="both"/>
      </w:pPr>
      <w: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6335C9" w:rsidRPr="006335C9" w:rsidRDefault="006335C9" w:rsidP="00BD267D">
      <w:pPr>
        <w:pStyle w:val="ConsPlusNormal"/>
        <w:ind w:firstLine="539"/>
        <w:jc w:val="both"/>
        <w:rPr>
          <w:b/>
        </w:rPr>
      </w:pPr>
    </w:p>
    <w:p w:rsidR="00453793" w:rsidRDefault="00002F13" w:rsidP="00BD267D">
      <w:pPr>
        <w:pStyle w:val="ConsPlusNormal"/>
        <w:ind w:firstLine="539"/>
        <w:jc w:val="both"/>
      </w:pPr>
      <w:r>
        <w:rPr>
          <w:b/>
          <w:bCs/>
        </w:rPr>
        <w:t>5</w:t>
      </w:r>
      <w:r w:rsidR="00BF4D88">
        <w:rPr>
          <w:b/>
          <w:bCs/>
        </w:rPr>
        <w:t>.2.2.9</w:t>
      </w:r>
      <w:r w:rsidRPr="00BD267D">
        <w:rPr>
          <w:b/>
          <w:bCs/>
        </w:rPr>
        <w:tab/>
      </w:r>
      <w:r w:rsidRPr="00BD267D">
        <w:rPr>
          <w:b/>
          <w:bCs/>
          <w:u w:val="single"/>
        </w:rPr>
        <w:t>Коррекционно-развивающая область.</w:t>
      </w:r>
      <w:r>
        <w:rPr>
          <w:b/>
          <w:bCs/>
          <w:u w:val="single"/>
        </w:rPr>
        <w:t xml:space="preserve"> </w:t>
      </w:r>
      <w:r w:rsidR="00453793" w:rsidRPr="00002F13">
        <w:rPr>
          <w:b/>
          <w:u w:val="single"/>
        </w:rPr>
        <w:t>Коррекционный курс "Музыкально-ритмические занятия"</w:t>
      </w:r>
      <w:r w:rsidR="00453793" w:rsidRPr="00002F13">
        <w:rPr>
          <w:b/>
        </w:rPr>
        <w:t xml:space="preserve"> </w:t>
      </w:r>
      <w:r w:rsidR="00453793">
        <w:t>(фронтальные занятия).</w:t>
      </w:r>
    </w:p>
    <w:p w:rsidR="006C7A15" w:rsidRPr="004C4F27" w:rsidRDefault="006C7A15" w:rsidP="006C7A15">
      <w:pPr>
        <w:pStyle w:val="ConsPlusTitle"/>
        <w:ind w:firstLine="567"/>
        <w:jc w:val="both"/>
        <w:outlineLvl w:val="1"/>
        <w:rPr>
          <w:rFonts w:ascii="Times New Roman" w:hAnsi="Times New Roman" w:cs="Times New Roman"/>
          <w:i/>
        </w:rPr>
      </w:pPr>
      <w:r>
        <w:rPr>
          <w:rFonts w:ascii="Times New Roman" w:hAnsi="Times New Roman" w:cs="Times New Roman"/>
          <w:i/>
        </w:rPr>
        <w:t>Пояснительная записка.</w:t>
      </w:r>
    </w:p>
    <w:p w:rsidR="006C7A15" w:rsidRPr="005B7A9C" w:rsidRDefault="006C7A15" w:rsidP="006C7A15">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w:t>
      </w:r>
      <w:r>
        <w:rPr>
          <w:rFonts w:ascii="Times New Roman" w:hAnsi="Times New Roman" w:cs="Times New Roman"/>
          <w:b w:val="0"/>
        </w:rPr>
        <w:t>ьно-волевой сферы.</w:t>
      </w:r>
    </w:p>
    <w:p w:rsidR="00453793" w:rsidRDefault="00453793" w:rsidP="00BD267D">
      <w:pPr>
        <w:pStyle w:val="ConsPlusNormal"/>
        <w:ind w:firstLine="539"/>
        <w:jc w:val="both"/>
      </w:pPr>
      <w:r>
        <w:t>Основные задачи реализации содержания данного коррекционного курса:</w:t>
      </w:r>
    </w:p>
    <w:p w:rsidR="00453793" w:rsidRDefault="00453793" w:rsidP="00CA2132">
      <w:pPr>
        <w:pStyle w:val="ConsPlusNormal"/>
        <w:numPr>
          <w:ilvl w:val="0"/>
          <w:numId w:val="322"/>
        </w:numPr>
        <w:ind w:left="426"/>
        <w:jc w:val="both"/>
      </w:pPr>
      <w:r>
        <w:t>эстетическое воспитание, развитие эмоционально-волевой и познавательной сферы, творческих возможностей обучающихся,</w:t>
      </w:r>
    </w:p>
    <w:p w:rsidR="00453793" w:rsidRDefault="00453793" w:rsidP="00CA2132">
      <w:pPr>
        <w:pStyle w:val="ConsPlusNormal"/>
        <w:numPr>
          <w:ilvl w:val="0"/>
          <w:numId w:val="322"/>
        </w:numPr>
        <w:ind w:left="426"/>
        <w:jc w:val="both"/>
      </w:pPr>
      <w:r>
        <w:t>обогащение общего и речевого развития, расширение кругозора,</w:t>
      </w:r>
    </w:p>
    <w:p w:rsidR="00453793" w:rsidRDefault="00453793" w:rsidP="00CA2132">
      <w:pPr>
        <w:pStyle w:val="ConsPlusNormal"/>
        <w:numPr>
          <w:ilvl w:val="0"/>
          <w:numId w:val="322"/>
        </w:numPr>
        <w:ind w:left="426"/>
        <w:jc w:val="both"/>
      </w:pPr>
      <w:r>
        <w:t>развитие восприятия музыки,</w:t>
      </w:r>
    </w:p>
    <w:p w:rsidR="00453793" w:rsidRDefault="00453793" w:rsidP="00CA2132">
      <w:pPr>
        <w:pStyle w:val="ConsPlusNormal"/>
        <w:numPr>
          <w:ilvl w:val="0"/>
          <w:numId w:val="322"/>
        </w:numPr>
        <w:ind w:left="426"/>
        <w:jc w:val="both"/>
      </w:pPr>
      <w:r>
        <w:lastRenderedPageBreak/>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453793" w:rsidRDefault="00453793" w:rsidP="00CA2132">
      <w:pPr>
        <w:pStyle w:val="ConsPlusNormal"/>
        <w:numPr>
          <w:ilvl w:val="0"/>
          <w:numId w:val="322"/>
        </w:numPr>
        <w:ind w:left="426"/>
        <w:jc w:val="both"/>
      </w:pPr>
      <w: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6335C9" w:rsidRPr="006C7A15" w:rsidRDefault="00453793" w:rsidP="006C7A15">
      <w:pPr>
        <w:pStyle w:val="ConsPlusNormal"/>
        <w:numPr>
          <w:ilvl w:val="0"/>
          <w:numId w:val="322"/>
        </w:numPr>
        <w:ind w:left="426"/>
        <w:jc w:val="both"/>
      </w:pPr>
      <w: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6C7A15" w:rsidRPr="005B7A9C" w:rsidRDefault="006C7A15" w:rsidP="006C7A15">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На музыкально-ритмических занятиях у обучающихся развивается восприятие музыки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w:t>
      </w:r>
      <w:r>
        <w:rPr>
          <w:rFonts w:ascii="Times New Roman" w:hAnsi="Times New Roman" w:cs="Times New Roman"/>
          <w:b w:val="0"/>
        </w:rPr>
        <w:t>теризовать прослушанную музыку.</w:t>
      </w:r>
    </w:p>
    <w:p w:rsidR="006C7A15" w:rsidRPr="005B7A9C" w:rsidRDefault="006C7A15" w:rsidP="006C7A15">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w:t>
      </w:r>
      <w:r>
        <w:rPr>
          <w:rFonts w:ascii="Times New Roman" w:hAnsi="Times New Roman" w:cs="Times New Roman"/>
          <w:b w:val="0"/>
        </w:rPr>
        <w:t>льно-пластической импровизации.</w:t>
      </w:r>
    </w:p>
    <w:p w:rsidR="006C7A15" w:rsidRPr="005B7A9C" w:rsidRDefault="006C7A15" w:rsidP="006C7A15">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w:t>
      </w:r>
      <w:r>
        <w:rPr>
          <w:rFonts w:ascii="Times New Roman" w:hAnsi="Times New Roman" w:cs="Times New Roman"/>
          <w:b w:val="0"/>
        </w:rPr>
        <w:t>ведения, динамические оттенки).</w:t>
      </w:r>
    </w:p>
    <w:p w:rsidR="006C7A15" w:rsidRPr="005B7A9C" w:rsidRDefault="006C7A15" w:rsidP="006C7A15">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w:t>
      </w:r>
      <w:r>
        <w:rPr>
          <w:rFonts w:ascii="Times New Roman" w:hAnsi="Times New Roman" w:cs="Times New Roman"/>
          <w:b w:val="0"/>
        </w:rPr>
        <w:t>иком музыкальные пьесы (песни).</w:t>
      </w:r>
    </w:p>
    <w:p w:rsidR="006C7A15" w:rsidRPr="005B7A9C" w:rsidRDefault="006C7A15" w:rsidP="006C7A15">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w:t>
      </w:r>
      <w:r>
        <w:rPr>
          <w:rFonts w:ascii="Times New Roman" w:hAnsi="Times New Roman" w:cs="Times New Roman"/>
          <w:b w:val="0"/>
        </w:rPr>
        <w:t xml:space="preserve"> фонетической ритмики и музыки.</w:t>
      </w:r>
    </w:p>
    <w:p w:rsidR="006C7A15" w:rsidRPr="005B7A9C" w:rsidRDefault="006C7A15" w:rsidP="006C7A15">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Важное значение придается формированию готовности обучающихся к участию в доступных театрализованных формах музыкально-творческой</w:t>
      </w:r>
      <w:r>
        <w:rPr>
          <w:rFonts w:ascii="Times New Roman" w:hAnsi="Times New Roman" w:cs="Times New Roman"/>
          <w:b w:val="0"/>
        </w:rPr>
        <w:t xml:space="preserve"> деятельности.</w:t>
      </w:r>
    </w:p>
    <w:p w:rsidR="006C7A15" w:rsidRPr="005B7A9C" w:rsidRDefault="006C7A15" w:rsidP="006C7A15">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w:t>
      </w:r>
      <w:r>
        <w:rPr>
          <w:rFonts w:ascii="Times New Roman" w:hAnsi="Times New Roman" w:cs="Times New Roman"/>
          <w:b w:val="0"/>
        </w:rPr>
        <w:t>х, декламация песен под музыку.</w:t>
      </w:r>
    </w:p>
    <w:p w:rsidR="006C7A15" w:rsidRPr="005B7A9C" w:rsidRDefault="006C7A15" w:rsidP="006C7A15">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w:t>
      </w:r>
      <w:r>
        <w:rPr>
          <w:rFonts w:ascii="Times New Roman" w:hAnsi="Times New Roman" w:cs="Times New Roman"/>
          <w:b w:val="0"/>
        </w:rPr>
        <w:t>ва музыкальной выразительности.</w:t>
      </w:r>
    </w:p>
    <w:p w:rsidR="006C7A15" w:rsidRPr="005B7A9C" w:rsidRDefault="006C7A15" w:rsidP="006C7A15">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w:t>
      </w:r>
      <w:r>
        <w:rPr>
          <w:rFonts w:ascii="Times New Roman" w:hAnsi="Times New Roman" w:cs="Times New Roman"/>
          <w:b w:val="0"/>
        </w:rPr>
        <w:t>ти с индивидуальными занятиями.</w:t>
      </w:r>
    </w:p>
    <w:p w:rsidR="006C7A15" w:rsidRPr="005B7A9C" w:rsidRDefault="006C7A15" w:rsidP="006C7A15">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w:t>
      </w:r>
      <w:r w:rsidRPr="005B7A9C">
        <w:rPr>
          <w:rFonts w:ascii="Times New Roman" w:hAnsi="Times New Roman" w:cs="Times New Roman"/>
          <w:b w:val="0"/>
        </w:rPr>
        <w:lastRenderedPageBreak/>
        <w:t>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6C7A15" w:rsidRPr="005B7A9C" w:rsidRDefault="006C7A15" w:rsidP="006C7A15">
      <w:pPr>
        <w:pStyle w:val="ConsPlusTitle"/>
        <w:ind w:firstLine="567"/>
        <w:jc w:val="both"/>
        <w:outlineLvl w:val="1"/>
        <w:rPr>
          <w:rFonts w:ascii="Times New Roman" w:hAnsi="Times New Roman" w:cs="Times New Roman"/>
          <w:b w:val="0"/>
        </w:rPr>
      </w:pPr>
    </w:p>
    <w:p w:rsidR="006C7A15" w:rsidRPr="004C4F27" w:rsidRDefault="006C7A15" w:rsidP="006C7A15">
      <w:pPr>
        <w:pStyle w:val="ConsPlusTitle"/>
        <w:ind w:firstLine="567"/>
        <w:jc w:val="both"/>
        <w:outlineLvl w:val="1"/>
        <w:rPr>
          <w:rFonts w:ascii="Times New Roman" w:hAnsi="Times New Roman" w:cs="Times New Roman"/>
          <w:i/>
        </w:rPr>
      </w:pPr>
      <w:r>
        <w:rPr>
          <w:rFonts w:ascii="Times New Roman" w:hAnsi="Times New Roman" w:cs="Times New Roman"/>
          <w:i/>
        </w:rPr>
        <w:t>Содержание обучения:</w:t>
      </w:r>
    </w:p>
    <w:p w:rsidR="006C7A15" w:rsidRPr="004C4F27" w:rsidRDefault="006C7A15" w:rsidP="006C7A15">
      <w:pPr>
        <w:pStyle w:val="ConsPlusTitle"/>
        <w:ind w:firstLine="567"/>
        <w:jc w:val="both"/>
        <w:outlineLvl w:val="1"/>
        <w:rPr>
          <w:rFonts w:ascii="Times New Roman" w:hAnsi="Times New Roman" w:cs="Times New Roman"/>
          <w:b w:val="0"/>
          <w:i/>
          <w:u w:val="single"/>
        </w:rPr>
      </w:pPr>
      <w:r>
        <w:rPr>
          <w:rFonts w:ascii="Times New Roman" w:hAnsi="Times New Roman" w:cs="Times New Roman"/>
          <w:b w:val="0"/>
          <w:i/>
          <w:u w:val="single"/>
        </w:rPr>
        <w:t>Восприятие музыки:</w:t>
      </w:r>
    </w:p>
    <w:p w:rsidR="006C7A15" w:rsidRPr="005B7A9C" w:rsidRDefault="006C7A15" w:rsidP="006C7A15">
      <w:pPr>
        <w:pStyle w:val="ConsPlusTitle"/>
        <w:numPr>
          <w:ilvl w:val="0"/>
          <w:numId w:val="47"/>
        </w:numPr>
        <w:ind w:left="426"/>
        <w:jc w:val="both"/>
        <w:outlineLvl w:val="1"/>
        <w:rPr>
          <w:rFonts w:ascii="Times New Roman" w:hAnsi="Times New Roman" w:cs="Times New Roman"/>
          <w:b w:val="0"/>
        </w:rPr>
      </w:pPr>
      <w:r w:rsidRPr="005B7A9C">
        <w:rPr>
          <w:rFonts w:ascii="Times New Roman" w:hAnsi="Times New Roman" w:cs="Times New Roman"/>
          <w:b w:val="0"/>
        </w:rP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w:t>
      </w:r>
      <w:r>
        <w:rPr>
          <w:rFonts w:ascii="Times New Roman" w:hAnsi="Times New Roman" w:cs="Times New Roman"/>
          <w:b w:val="0"/>
        </w:rPr>
        <w:t xml:space="preserve"> слуха).</w:t>
      </w:r>
    </w:p>
    <w:p w:rsidR="006C7A15" w:rsidRPr="006C7A15" w:rsidRDefault="006C7A15" w:rsidP="006C7A15">
      <w:pPr>
        <w:pStyle w:val="ConsPlusTitle"/>
        <w:numPr>
          <w:ilvl w:val="0"/>
          <w:numId w:val="47"/>
        </w:numPr>
        <w:ind w:left="426"/>
        <w:jc w:val="both"/>
        <w:outlineLvl w:val="1"/>
        <w:rPr>
          <w:rFonts w:ascii="Times New Roman" w:hAnsi="Times New Roman" w:cs="Times New Roman"/>
          <w:b w:val="0"/>
        </w:rPr>
      </w:pPr>
      <w:r w:rsidRPr="005B7A9C">
        <w:rPr>
          <w:rFonts w:ascii="Times New Roman" w:hAnsi="Times New Roman" w:cs="Times New Roman"/>
          <w:b w:val="0"/>
        </w:rPr>
        <w:t>Слушание музыки в исполнении педагогического работника и аудиозаписи.</w:t>
      </w:r>
    </w:p>
    <w:p w:rsidR="006C7A15" w:rsidRPr="005B7A9C" w:rsidRDefault="006C7A15" w:rsidP="006C7A15">
      <w:pPr>
        <w:pStyle w:val="ConsPlusTitle"/>
        <w:numPr>
          <w:ilvl w:val="0"/>
          <w:numId w:val="47"/>
        </w:numPr>
        <w:ind w:left="426"/>
        <w:jc w:val="both"/>
        <w:outlineLvl w:val="1"/>
        <w:rPr>
          <w:rFonts w:ascii="Times New Roman" w:hAnsi="Times New Roman" w:cs="Times New Roman"/>
          <w:b w:val="0"/>
        </w:rPr>
      </w:pPr>
      <w:r w:rsidRPr="005B7A9C">
        <w:rPr>
          <w:rFonts w:ascii="Times New Roman" w:hAnsi="Times New Roman" w:cs="Times New Roman"/>
          <w:b w:val="0"/>
        </w:rPr>
        <w:t>Развитие восприятия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w:t>
      </w:r>
      <w:r>
        <w:rPr>
          <w:rFonts w:ascii="Times New Roman" w:hAnsi="Times New Roman" w:cs="Times New Roman"/>
          <w:b w:val="0"/>
        </w:rPr>
        <w:t>тв музыкальной выразительности.</w:t>
      </w:r>
    </w:p>
    <w:p w:rsidR="006C7A15" w:rsidRPr="005B7A9C" w:rsidRDefault="006C7A15" w:rsidP="006C7A15">
      <w:pPr>
        <w:pStyle w:val="ConsPlusTitle"/>
        <w:numPr>
          <w:ilvl w:val="0"/>
          <w:numId w:val="47"/>
        </w:numPr>
        <w:ind w:left="426"/>
        <w:jc w:val="both"/>
        <w:outlineLvl w:val="1"/>
        <w:rPr>
          <w:rFonts w:ascii="Times New Roman" w:hAnsi="Times New Roman" w:cs="Times New Roman"/>
          <w:b w:val="0"/>
        </w:rPr>
      </w:pPr>
      <w:r w:rsidRPr="005B7A9C">
        <w:rPr>
          <w:rFonts w:ascii="Times New Roman" w:hAnsi="Times New Roman" w:cs="Times New Roman"/>
          <w:b w:val="0"/>
        </w:rPr>
        <w:t xml:space="preserve">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w:t>
      </w:r>
      <w:r>
        <w:rPr>
          <w:rFonts w:ascii="Times New Roman" w:hAnsi="Times New Roman" w:cs="Times New Roman"/>
          <w:b w:val="0"/>
        </w:rPr>
        <w:t>и инструментального исполнения.</w:t>
      </w:r>
    </w:p>
    <w:p w:rsidR="006C7A15" w:rsidRPr="004C4F27" w:rsidRDefault="006C7A15" w:rsidP="006C7A15">
      <w:pPr>
        <w:pStyle w:val="ConsPlusTitle"/>
        <w:numPr>
          <w:ilvl w:val="0"/>
          <w:numId w:val="47"/>
        </w:numPr>
        <w:ind w:left="426"/>
        <w:jc w:val="both"/>
        <w:outlineLvl w:val="1"/>
        <w:rPr>
          <w:rFonts w:ascii="Times New Roman" w:hAnsi="Times New Roman" w:cs="Times New Roman"/>
          <w:b w:val="0"/>
        </w:rPr>
      </w:pPr>
      <w:r w:rsidRPr="005B7A9C">
        <w:rPr>
          <w:rFonts w:ascii="Times New Roman" w:hAnsi="Times New Roman" w:cs="Times New Roman"/>
          <w:b w:val="0"/>
        </w:rPr>
        <w:t>Развитие представлений обучающихся о связи музыки с другими искусствами, их взаимосвязи с жизнью.</w:t>
      </w:r>
    </w:p>
    <w:p w:rsidR="006C7A15" w:rsidRPr="004C4F27" w:rsidRDefault="006C7A15" w:rsidP="006C7A15">
      <w:pPr>
        <w:pStyle w:val="ConsPlusTitle"/>
        <w:ind w:firstLine="567"/>
        <w:jc w:val="both"/>
        <w:outlineLvl w:val="1"/>
        <w:rPr>
          <w:rFonts w:ascii="Times New Roman" w:hAnsi="Times New Roman" w:cs="Times New Roman"/>
          <w:b w:val="0"/>
          <w:i/>
          <w:u w:val="single"/>
        </w:rPr>
      </w:pPr>
      <w:r w:rsidRPr="004C4F27">
        <w:rPr>
          <w:rFonts w:ascii="Times New Roman" w:hAnsi="Times New Roman" w:cs="Times New Roman"/>
          <w:b w:val="0"/>
          <w:i/>
          <w:u w:val="single"/>
        </w:rPr>
        <w:t>М</w:t>
      </w:r>
      <w:r>
        <w:rPr>
          <w:rFonts w:ascii="Times New Roman" w:hAnsi="Times New Roman" w:cs="Times New Roman"/>
          <w:b w:val="0"/>
          <w:i/>
          <w:u w:val="single"/>
        </w:rPr>
        <w:t>узыкально-ритмические движения:</w:t>
      </w:r>
    </w:p>
    <w:p w:rsidR="006C7A15" w:rsidRPr="005B7A9C" w:rsidRDefault="006C7A15" w:rsidP="006C7A15">
      <w:pPr>
        <w:pStyle w:val="ConsPlusTitle"/>
        <w:numPr>
          <w:ilvl w:val="0"/>
          <w:numId w:val="48"/>
        </w:numPr>
        <w:ind w:left="426"/>
        <w:jc w:val="both"/>
        <w:outlineLvl w:val="1"/>
        <w:rPr>
          <w:rFonts w:ascii="Times New Roman" w:hAnsi="Times New Roman" w:cs="Times New Roman"/>
          <w:b w:val="0"/>
        </w:rPr>
      </w:pPr>
      <w:r w:rsidRPr="005B7A9C">
        <w:rPr>
          <w:rFonts w:ascii="Times New Roman" w:hAnsi="Times New Roman" w:cs="Times New Roman"/>
          <w:b w:val="0"/>
        </w:rPr>
        <w:t>развитие двигательных навыко</w:t>
      </w:r>
      <w:r>
        <w:rPr>
          <w:rFonts w:ascii="Times New Roman" w:hAnsi="Times New Roman" w:cs="Times New Roman"/>
          <w:b w:val="0"/>
        </w:rPr>
        <w:t>в, формирование хорошей осанки;</w:t>
      </w:r>
    </w:p>
    <w:p w:rsidR="006C7A15" w:rsidRPr="005B7A9C" w:rsidRDefault="006C7A15" w:rsidP="006C7A15">
      <w:pPr>
        <w:pStyle w:val="ConsPlusTitle"/>
        <w:numPr>
          <w:ilvl w:val="0"/>
          <w:numId w:val="48"/>
        </w:numPr>
        <w:ind w:left="426"/>
        <w:jc w:val="both"/>
        <w:outlineLvl w:val="1"/>
        <w:rPr>
          <w:rFonts w:ascii="Times New Roman" w:hAnsi="Times New Roman" w:cs="Times New Roman"/>
          <w:b w:val="0"/>
        </w:rPr>
      </w:pPr>
      <w:r w:rsidRPr="005B7A9C">
        <w:rPr>
          <w:rFonts w:ascii="Times New Roman" w:hAnsi="Times New Roman" w:cs="Times New Roman"/>
          <w:b w:val="0"/>
        </w:rP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w:t>
      </w:r>
      <w:r>
        <w:rPr>
          <w:rFonts w:ascii="Times New Roman" w:hAnsi="Times New Roman" w:cs="Times New Roman"/>
          <w:b w:val="0"/>
        </w:rPr>
        <w:t>, бальных и современных танцев;</w:t>
      </w:r>
    </w:p>
    <w:p w:rsidR="006C7A15" w:rsidRPr="005B7A9C" w:rsidRDefault="006C7A15" w:rsidP="006C7A15">
      <w:pPr>
        <w:pStyle w:val="ConsPlusTitle"/>
        <w:numPr>
          <w:ilvl w:val="0"/>
          <w:numId w:val="48"/>
        </w:numPr>
        <w:ind w:left="426"/>
        <w:jc w:val="both"/>
        <w:outlineLvl w:val="1"/>
        <w:rPr>
          <w:rFonts w:ascii="Times New Roman" w:hAnsi="Times New Roman" w:cs="Times New Roman"/>
          <w:b w:val="0"/>
        </w:rPr>
      </w:pPr>
      <w:r w:rsidRPr="005B7A9C">
        <w:rPr>
          <w:rFonts w:ascii="Times New Roman" w:hAnsi="Times New Roman" w:cs="Times New Roman"/>
          <w:b w:val="0"/>
        </w:rPr>
        <w:t>развитие музыка</w:t>
      </w:r>
      <w:r>
        <w:rPr>
          <w:rFonts w:ascii="Times New Roman" w:hAnsi="Times New Roman" w:cs="Times New Roman"/>
          <w:b w:val="0"/>
        </w:rPr>
        <w:t>льно-пластической импровизации;</w:t>
      </w:r>
    </w:p>
    <w:p w:rsidR="006C7A15" w:rsidRPr="005B7A9C" w:rsidRDefault="006C7A15" w:rsidP="006C7A15">
      <w:pPr>
        <w:pStyle w:val="ConsPlusTitle"/>
        <w:numPr>
          <w:ilvl w:val="0"/>
          <w:numId w:val="48"/>
        </w:numPr>
        <w:ind w:left="426"/>
        <w:jc w:val="both"/>
        <w:outlineLvl w:val="1"/>
        <w:rPr>
          <w:rFonts w:ascii="Times New Roman" w:hAnsi="Times New Roman" w:cs="Times New Roman"/>
          <w:b w:val="0"/>
        </w:rPr>
      </w:pPr>
      <w:r w:rsidRPr="005B7A9C">
        <w:rPr>
          <w:rFonts w:ascii="Times New Roman" w:hAnsi="Times New Roman" w:cs="Times New Roman"/>
          <w:b w:val="0"/>
        </w:rPr>
        <w:t>самостоятельно изменение движений танца, ориентируяс</w:t>
      </w:r>
      <w:r>
        <w:rPr>
          <w:rFonts w:ascii="Times New Roman" w:hAnsi="Times New Roman" w:cs="Times New Roman"/>
          <w:b w:val="0"/>
        </w:rPr>
        <w:t>ь на музыкальное сопровождение;</w:t>
      </w:r>
    </w:p>
    <w:p w:rsidR="006C7A15" w:rsidRPr="005B7A9C" w:rsidRDefault="006C7A15" w:rsidP="006C7A15">
      <w:pPr>
        <w:pStyle w:val="ConsPlusTitle"/>
        <w:numPr>
          <w:ilvl w:val="0"/>
          <w:numId w:val="48"/>
        </w:numPr>
        <w:ind w:left="426"/>
        <w:jc w:val="both"/>
        <w:outlineLvl w:val="1"/>
        <w:rPr>
          <w:rFonts w:ascii="Times New Roman" w:hAnsi="Times New Roman" w:cs="Times New Roman"/>
          <w:b w:val="0"/>
        </w:rPr>
      </w:pPr>
      <w:r w:rsidRPr="005B7A9C">
        <w:rPr>
          <w:rFonts w:ascii="Times New Roman" w:hAnsi="Times New Roman" w:cs="Times New Roman"/>
          <w:b w:val="0"/>
        </w:rPr>
        <w:t>импровизация отдельных музыкально-ритмических движений и простых танцевальных композиций в соответствии с характеро</w:t>
      </w:r>
      <w:r>
        <w:rPr>
          <w:rFonts w:ascii="Times New Roman" w:hAnsi="Times New Roman" w:cs="Times New Roman"/>
          <w:b w:val="0"/>
        </w:rPr>
        <w:t>м музыки, ритмичное исполнение;</w:t>
      </w:r>
    </w:p>
    <w:p w:rsidR="006C7A15" w:rsidRPr="005B7A9C" w:rsidRDefault="006C7A15" w:rsidP="006C7A15">
      <w:pPr>
        <w:pStyle w:val="ConsPlusTitle"/>
        <w:numPr>
          <w:ilvl w:val="0"/>
          <w:numId w:val="48"/>
        </w:numPr>
        <w:ind w:left="426"/>
        <w:jc w:val="both"/>
        <w:outlineLvl w:val="1"/>
        <w:rPr>
          <w:rFonts w:ascii="Times New Roman" w:hAnsi="Times New Roman" w:cs="Times New Roman"/>
          <w:b w:val="0"/>
        </w:rPr>
      </w:pPr>
      <w:r w:rsidRPr="005B7A9C">
        <w:rPr>
          <w:rFonts w:ascii="Times New Roman" w:hAnsi="Times New Roman" w:cs="Times New Roman"/>
          <w:b w:val="0"/>
        </w:rPr>
        <w:t>фиксирование движениями сильной и каждой доли такта в музыке двух-, трех-, четырехдольного метра в умерен</w:t>
      </w:r>
      <w:r>
        <w:rPr>
          <w:rFonts w:ascii="Times New Roman" w:hAnsi="Times New Roman" w:cs="Times New Roman"/>
          <w:b w:val="0"/>
        </w:rPr>
        <w:t>ном, медленном и быстром темпе;</w:t>
      </w:r>
    </w:p>
    <w:p w:rsidR="006C7A15" w:rsidRPr="004C4F27" w:rsidRDefault="006C7A15" w:rsidP="006C7A15">
      <w:pPr>
        <w:pStyle w:val="ConsPlusTitle"/>
        <w:numPr>
          <w:ilvl w:val="0"/>
          <w:numId w:val="48"/>
        </w:numPr>
        <w:ind w:left="426"/>
        <w:jc w:val="both"/>
        <w:outlineLvl w:val="1"/>
        <w:rPr>
          <w:rFonts w:ascii="Times New Roman" w:hAnsi="Times New Roman" w:cs="Times New Roman"/>
          <w:b w:val="0"/>
        </w:rPr>
      </w:pPr>
      <w:r w:rsidRPr="005B7A9C">
        <w:rPr>
          <w:rFonts w:ascii="Times New Roman" w:hAnsi="Times New Roman" w:cs="Times New Roman"/>
          <w:b w:val="0"/>
        </w:rPr>
        <w:t>исполнение руками (хлопками) несложного ритмического рисунка мелодий.</w:t>
      </w:r>
    </w:p>
    <w:p w:rsidR="006C7A15" w:rsidRPr="004C4F27" w:rsidRDefault="006C7A15" w:rsidP="006C7A15">
      <w:pPr>
        <w:pStyle w:val="ConsPlusTitle"/>
        <w:ind w:firstLine="567"/>
        <w:jc w:val="both"/>
        <w:outlineLvl w:val="1"/>
        <w:rPr>
          <w:rFonts w:ascii="Times New Roman" w:hAnsi="Times New Roman" w:cs="Times New Roman"/>
          <w:b w:val="0"/>
          <w:u w:val="single"/>
        </w:rPr>
      </w:pPr>
      <w:r w:rsidRPr="004C4F27">
        <w:rPr>
          <w:rFonts w:ascii="Times New Roman" w:hAnsi="Times New Roman" w:cs="Times New Roman"/>
          <w:b w:val="0"/>
          <w:u w:val="single"/>
        </w:rPr>
        <w:t>Декламация песен под музыку или пение (с учетом индивидуал</w:t>
      </w:r>
      <w:r>
        <w:rPr>
          <w:rFonts w:ascii="Times New Roman" w:hAnsi="Times New Roman" w:cs="Times New Roman"/>
          <w:b w:val="0"/>
          <w:u w:val="single"/>
        </w:rPr>
        <w:t>ьных возможностей обучающихся).</w:t>
      </w:r>
    </w:p>
    <w:p w:rsidR="006C7A15" w:rsidRPr="005B7A9C" w:rsidRDefault="006C7A15" w:rsidP="006C7A15">
      <w:pPr>
        <w:pStyle w:val="ConsPlusTitle"/>
        <w:numPr>
          <w:ilvl w:val="0"/>
          <w:numId w:val="49"/>
        </w:numPr>
        <w:ind w:left="426"/>
        <w:jc w:val="both"/>
        <w:outlineLvl w:val="1"/>
        <w:rPr>
          <w:rFonts w:ascii="Times New Roman" w:hAnsi="Times New Roman" w:cs="Times New Roman"/>
          <w:b w:val="0"/>
        </w:rPr>
      </w:pPr>
      <w:r w:rsidRPr="005B7A9C">
        <w:rPr>
          <w:rFonts w:ascii="Times New Roman" w:hAnsi="Times New Roman" w:cs="Times New Roman"/>
          <w:b w:val="0"/>
        </w:rPr>
        <w:t>Пониман</w:t>
      </w:r>
      <w:r>
        <w:rPr>
          <w:rFonts w:ascii="Times New Roman" w:hAnsi="Times New Roman" w:cs="Times New Roman"/>
          <w:b w:val="0"/>
        </w:rPr>
        <w:t>ие основных дирижерских жестов.</w:t>
      </w:r>
    </w:p>
    <w:p w:rsidR="006C7A15" w:rsidRPr="005B7A9C" w:rsidRDefault="006C7A15" w:rsidP="006C7A15">
      <w:pPr>
        <w:pStyle w:val="ConsPlusTitle"/>
        <w:numPr>
          <w:ilvl w:val="0"/>
          <w:numId w:val="49"/>
        </w:numPr>
        <w:ind w:left="426"/>
        <w:jc w:val="both"/>
        <w:outlineLvl w:val="1"/>
        <w:rPr>
          <w:rFonts w:ascii="Times New Roman" w:hAnsi="Times New Roman" w:cs="Times New Roman"/>
          <w:b w:val="0"/>
        </w:rPr>
      </w:pPr>
      <w:r w:rsidRPr="005B7A9C">
        <w:rPr>
          <w:rFonts w:ascii="Times New Roman" w:hAnsi="Times New Roman" w:cs="Times New Roman"/>
          <w:b w:val="0"/>
        </w:rP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w:t>
      </w:r>
      <w:r>
        <w:rPr>
          <w:rFonts w:ascii="Times New Roman" w:hAnsi="Times New Roman" w:cs="Times New Roman"/>
          <w:b w:val="0"/>
        </w:rPr>
        <w:t>(легко, более твердо и другое).</w:t>
      </w:r>
    </w:p>
    <w:p w:rsidR="006C7A15" w:rsidRPr="004C4F27" w:rsidRDefault="006C7A15" w:rsidP="006C7A15">
      <w:pPr>
        <w:pStyle w:val="ConsPlusTitle"/>
        <w:numPr>
          <w:ilvl w:val="0"/>
          <w:numId w:val="49"/>
        </w:numPr>
        <w:ind w:left="426"/>
        <w:jc w:val="both"/>
        <w:outlineLvl w:val="1"/>
        <w:rPr>
          <w:rFonts w:ascii="Times New Roman" w:hAnsi="Times New Roman" w:cs="Times New Roman"/>
          <w:b w:val="0"/>
        </w:rPr>
      </w:pPr>
      <w:r w:rsidRPr="005B7A9C">
        <w:rPr>
          <w:rFonts w:ascii="Times New Roman" w:hAnsi="Times New Roman" w:cs="Times New Roman"/>
          <w:b w:val="0"/>
        </w:rPr>
        <w:t>Обучение пению: формирование элементарных певческих навыков.</w:t>
      </w:r>
    </w:p>
    <w:p w:rsidR="006C7A15" w:rsidRPr="004C4F27" w:rsidRDefault="006C7A15" w:rsidP="006C7A15">
      <w:pPr>
        <w:pStyle w:val="ConsPlusTitle"/>
        <w:ind w:firstLine="567"/>
        <w:jc w:val="both"/>
        <w:outlineLvl w:val="1"/>
        <w:rPr>
          <w:rFonts w:ascii="Times New Roman" w:hAnsi="Times New Roman" w:cs="Times New Roman"/>
          <w:b w:val="0"/>
          <w:i/>
          <w:u w:val="single"/>
        </w:rPr>
      </w:pPr>
      <w:r w:rsidRPr="004C4F27">
        <w:rPr>
          <w:rFonts w:ascii="Times New Roman" w:hAnsi="Times New Roman" w:cs="Times New Roman"/>
          <w:b w:val="0"/>
          <w:i/>
          <w:u w:val="single"/>
        </w:rPr>
        <w:t>Обучение игре на элементарных музыкальны</w:t>
      </w:r>
      <w:r>
        <w:rPr>
          <w:rFonts w:ascii="Times New Roman" w:hAnsi="Times New Roman" w:cs="Times New Roman"/>
          <w:b w:val="0"/>
          <w:i/>
          <w:u w:val="single"/>
        </w:rPr>
        <w:t>х инструментах в ансамбле.</w:t>
      </w:r>
    </w:p>
    <w:p w:rsidR="006C7A15" w:rsidRPr="005B7A9C" w:rsidRDefault="006C7A15" w:rsidP="006C7A15">
      <w:pPr>
        <w:pStyle w:val="ConsPlusTitle"/>
        <w:numPr>
          <w:ilvl w:val="0"/>
          <w:numId w:val="50"/>
        </w:numPr>
        <w:ind w:left="426"/>
        <w:jc w:val="both"/>
        <w:outlineLvl w:val="1"/>
        <w:rPr>
          <w:rFonts w:ascii="Times New Roman" w:hAnsi="Times New Roman" w:cs="Times New Roman"/>
          <w:b w:val="0"/>
        </w:rPr>
      </w:pPr>
      <w:r w:rsidRPr="005B7A9C">
        <w:rPr>
          <w:rFonts w:ascii="Times New Roman" w:hAnsi="Times New Roman" w:cs="Times New Roman"/>
          <w:b w:val="0"/>
        </w:rPr>
        <w:t xml:space="preserve">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w:t>
      </w:r>
      <w:r w:rsidRPr="005B7A9C">
        <w:rPr>
          <w:rFonts w:ascii="Times New Roman" w:hAnsi="Times New Roman" w:cs="Times New Roman"/>
          <w:b w:val="0"/>
        </w:rPr>
        <w:lastRenderedPageBreak/>
        <w:t>или песне (ведущую партию исполняет педагогическ</w:t>
      </w:r>
      <w:r>
        <w:rPr>
          <w:rFonts w:ascii="Times New Roman" w:hAnsi="Times New Roman" w:cs="Times New Roman"/>
          <w:b w:val="0"/>
        </w:rPr>
        <w:t>ий работник на фортепьяно).</w:t>
      </w:r>
    </w:p>
    <w:p w:rsidR="006C7A15" w:rsidRPr="004C4F27" w:rsidRDefault="006C7A15" w:rsidP="006C7A15">
      <w:pPr>
        <w:pStyle w:val="ConsPlusTitle"/>
        <w:numPr>
          <w:ilvl w:val="0"/>
          <w:numId w:val="50"/>
        </w:numPr>
        <w:ind w:left="426"/>
        <w:jc w:val="both"/>
        <w:outlineLvl w:val="1"/>
        <w:rPr>
          <w:rFonts w:ascii="Times New Roman" w:hAnsi="Times New Roman" w:cs="Times New Roman"/>
          <w:b w:val="0"/>
        </w:rPr>
      </w:pPr>
      <w:r w:rsidRPr="005B7A9C">
        <w:rPr>
          <w:rFonts w:ascii="Times New Roman" w:hAnsi="Times New Roman" w:cs="Times New Roman"/>
          <w:b w:val="0"/>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6C7A15" w:rsidRPr="004C4F27" w:rsidRDefault="006C7A15" w:rsidP="006C7A15">
      <w:pPr>
        <w:pStyle w:val="ConsPlusTitle"/>
        <w:ind w:firstLine="567"/>
        <w:jc w:val="both"/>
        <w:outlineLvl w:val="1"/>
        <w:rPr>
          <w:rFonts w:ascii="Times New Roman" w:hAnsi="Times New Roman" w:cs="Times New Roman"/>
          <w:b w:val="0"/>
          <w:i/>
          <w:u w:val="single"/>
        </w:rPr>
      </w:pPr>
      <w:r w:rsidRPr="004C4F27">
        <w:rPr>
          <w:rFonts w:ascii="Times New Roman" w:hAnsi="Times New Roman" w:cs="Times New Roman"/>
          <w:b w:val="0"/>
          <w:i/>
          <w:u w:val="single"/>
        </w:rPr>
        <w:t>Инсценирование (драматизация)</w:t>
      </w:r>
      <w:r>
        <w:rPr>
          <w:rFonts w:ascii="Times New Roman" w:hAnsi="Times New Roman" w:cs="Times New Roman"/>
          <w:b w:val="0"/>
          <w:i/>
          <w:u w:val="single"/>
        </w:rPr>
        <w:t>.</w:t>
      </w:r>
    </w:p>
    <w:p w:rsidR="006C7A15" w:rsidRPr="005B7A9C" w:rsidRDefault="006C7A15" w:rsidP="006C7A15">
      <w:pPr>
        <w:pStyle w:val="ConsPlusTitle"/>
        <w:numPr>
          <w:ilvl w:val="0"/>
          <w:numId w:val="51"/>
        </w:numPr>
        <w:ind w:left="426"/>
        <w:jc w:val="both"/>
        <w:outlineLvl w:val="1"/>
        <w:rPr>
          <w:rFonts w:ascii="Times New Roman" w:hAnsi="Times New Roman" w:cs="Times New Roman"/>
          <w:b w:val="0"/>
        </w:rPr>
      </w:pPr>
      <w:r w:rsidRPr="005B7A9C">
        <w:rPr>
          <w:rFonts w:ascii="Times New Roman" w:hAnsi="Times New Roman" w:cs="Times New Roman"/>
          <w:b w:val="0"/>
        </w:rPr>
        <w:t>Участие в элементарной театрализованной деятельности: музыкальные игры, инсценирование песен, игры-драматизации, инсценирование</w:t>
      </w:r>
      <w:r>
        <w:rPr>
          <w:rFonts w:ascii="Times New Roman" w:hAnsi="Times New Roman" w:cs="Times New Roman"/>
          <w:b w:val="0"/>
        </w:rPr>
        <w:t xml:space="preserve"> фрагментов музыкальных сказок.</w:t>
      </w:r>
    </w:p>
    <w:p w:rsidR="006C7A15" w:rsidRPr="004C4F27" w:rsidRDefault="006C7A15" w:rsidP="006C7A15">
      <w:pPr>
        <w:pStyle w:val="ConsPlusTitle"/>
        <w:numPr>
          <w:ilvl w:val="0"/>
          <w:numId w:val="51"/>
        </w:numPr>
        <w:ind w:left="426"/>
        <w:jc w:val="both"/>
        <w:outlineLvl w:val="1"/>
        <w:rPr>
          <w:rFonts w:ascii="Times New Roman" w:hAnsi="Times New Roman" w:cs="Times New Roman"/>
          <w:b w:val="0"/>
        </w:rPr>
      </w:pPr>
      <w:r w:rsidRPr="005B7A9C">
        <w:rPr>
          <w:rFonts w:ascii="Times New Roman" w:hAnsi="Times New Roman" w:cs="Times New Roman"/>
          <w:b w:val="0"/>
        </w:rP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6C7A15" w:rsidRPr="005B7A9C" w:rsidRDefault="006C7A15" w:rsidP="006C7A15">
      <w:pPr>
        <w:pStyle w:val="ConsPlusTitle"/>
        <w:ind w:firstLine="567"/>
        <w:jc w:val="both"/>
        <w:outlineLvl w:val="1"/>
        <w:rPr>
          <w:rFonts w:ascii="Times New Roman" w:hAnsi="Times New Roman" w:cs="Times New Roman"/>
          <w:b w:val="0"/>
        </w:rPr>
      </w:pPr>
      <w:r w:rsidRPr="004C4F27">
        <w:rPr>
          <w:rFonts w:ascii="Times New Roman" w:hAnsi="Times New Roman" w:cs="Times New Roman"/>
          <w:b w:val="0"/>
          <w:i/>
          <w:u w:val="single"/>
        </w:rPr>
        <w:t>Восприятие и воспроизведение устной речи</w:t>
      </w:r>
      <w:r w:rsidRPr="005B7A9C">
        <w:rPr>
          <w:rFonts w:ascii="Times New Roman" w:hAnsi="Times New Roman" w:cs="Times New Roman"/>
          <w:b w:val="0"/>
        </w:rPr>
        <w:t xml:space="preserve"> (автоматизация произносительных навыков с использованием </w:t>
      </w:r>
      <w:r>
        <w:rPr>
          <w:rFonts w:ascii="Times New Roman" w:hAnsi="Times New Roman" w:cs="Times New Roman"/>
          <w:b w:val="0"/>
        </w:rPr>
        <w:t>фонетической ритмики и музыки).</w:t>
      </w:r>
    </w:p>
    <w:p w:rsidR="006C7A15" w:rsidRPr="005B7A9C" w:rsidRDefault="006C7A15" w:rsidP="006C7A15">
      <w:pPr>
        <w:pStyle w:val="ConsPlusTitle"/>
        <w:numPr>
          <w:ilvl w:val="0"/>
          <w:numId w:val="52"/>
        </w:numPr>
        <w:ind w:left="426"/>
        <w:jc w:val="both"/>
        <w:outlineLvl w:val="1"/>
        <w:rPr>
          <w:rFonts w:ascii="Times New Roman" w:hAnsi="Times New Roman" w:cs="Times New Roman"/>
          <w:b w:val="0"/>
        </w:rPr>
      </w:pPr>
      <w:r w:rsidRPr="005B7A9C">
        <w:rPr>
          <w:rFonts w:ascii="Times New Roman" w:hAnsi="Times New Roman" w:cs="Times New Roman"/>
          <w:b w:val="0"/>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w:t>
      </w:r>
      <w:r>
        <w:rPr>
          <w:rFonts w:ascii="Times New Roman" w:hAnsi="Times New Roman" w:cs="Times New Roman"/>
          <w:b w:val="0"/>
        </w:rPr>
        <w:t xml:space="preserve"> произносительных возможностей.</w:t>
      </w:r>
    </w:p>
    <w:p w:rsidR="006C7A15" w:rsidRPr="005B7A9C" w:rsidRDefault="006C7A15" w:rsidP="006C7A15">
      <w:pPr>
        <w:pStyle w:val="ConsPlusTitle"/>
        <w:numPr>
          <w:ilvl w:val="0"/>
          <w:numId w:val="52"/>
        </w:numPr>
        <w:ind w:left="426"/>
        <w:jc w:val="both"/>
        <w:outlineLvl w:val="1"/>
        <w:rPr>
          <w:rFonts w:ascii="Times New Roman" w:hAnsi="Times New Roman" w:cs="Times New Roman"/>
          <w:b w:val="0"/>
        </w:rPr>
      </w:pPr>
      <w:r w:rsidRPr="005B7A9C">
        <w:rPr>
          <w:rFonts w:ascii="Times New Roman" w:hAnsi="Times New Roman" w:cs="Times New Roman"/>
          <w:b w:val="0"/>
        </w:rP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6C7A15" w:rsidRPr="005B7A9C" w:rsidRDefault="006C7A15" w:rsidP="006C7A15">
      <w:pPr>
        <w:pStyle w:val="ConsPlusTitle"/>
        <w:ind w:firstLine="567"/>
        <w:jc w:val="both"/>
        <w:outlineLvl w:val="1"/>
        <w:rPr>
          <w:rFonts w:ascii="Times New Roman" w:hAnsi="Times New Roman" w:cs="Times New Roman"/>
          <w:b w:val="0"/>
        </w:rPr>
      </w:pPr>
    </w:p>
    <w:p w:rsidR="006C7A15" w:rsidRPr="004C4F27" w:rsidRDefault="006C7A15" w:rsidP="006C7A15">
      <w:pPr>
        <w:pStyle w:val="ConsPlusTitle"/>
        <w:ind w:firstLine="567"/>
        <w:jc w:val="both"/>
        <w:outlineLvl w:val="1"/>
        <w:rPr>
          <w:rFonts w:ascii="Times New Roman" w:hAnsi="Times New Roman" w:cs="Times New Roman"/>
          <w:i/>
        </w:rPr>
      </w:pPr>
      <w:r w:rsidRPr="004C4F27">
        <w:rPr>
          <w:rFonts w:ascii="Times New Roman" w:hAnsi="Times New Roman" w:cs="Times New Roman"/>
          <w:i/>
        </w:rPr>
        <w:t>Планиру</w:t>
      </w:r>
      <w:r>
        <w:rPr>
          <w:rFonts w:ascii="Times New Roman" w:hAnsi="Times New Roman" w:cs="Times New Roman"/>
          <w:i/>
        </w:rPr>
        <w:t>емые результаты освоения курса.</w:t>
      </w:r>
    </w:p>
    <w:p w:rsidR="006C7A15" w:rsidRPr="005B7A9C" w:rsidRDefault="006C7A15" w:rsidP="006C7A15">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Резуль</w:t>
      </w:r>
      <w:r>
        <w:rPr>
          <w:rFonts w:ascii="Times New Roman" w:hAnsi="Times New Roman" w:cs="Times New Roman"/>
          <w:b w:val="0"/>
        </w:rPr>
        <w:t>татами освоения курса являются:</w:t>
      </w:r>
    </w:p>
    <w:p w:rsidR="006C7A15" w:rsidRDefault="006C7A15" w:rsidP="006C7A15">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 xml:space="preserve">приобщение к музыкально-ритмической деятельности; </w:t>
      </w:r>
    </w:p>
    <w:p w:rsidR="006C7A15" w:rsidRPr="005B7A9C" w:rsidRDefault="006C7A15" w:rsidP="006C7A15">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желание участвовать в доступных видах музыкально-ритмической деятельности при ре</w:t>
      </w:r>
      <w:r>
        <w:rPr>
          <w:rFonts w:ascii="Times New Roman" w:hAnsi="Times New Roman" w:cs="Times New Roman"/>
          <w:b w:val="0"/>
        </w:rPr>
        <w:t>ализации сформированных умений;</w:t>
      </w:r>
    </w:p>
    <w:p w:rsidR="006C7A15" w:rsidRPr="005B7A9C" w:rsidRDefault="006C7A15" w:rsidP="006C7A15">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w:t>
      </w:r>
      <w:r>
        <w:rPr>
          <w:rFonts w:ascii="Times New Roman" w:hAnsi="Times New Roman" w:cs="Times New Roman"/>
          <w:b w:val="0"/>
        </w:rPr>
        <w:t>тв музыкальной выразительности;</w:t>
      </w:r>
    </w:p>
    <w:p w:rsidR="006C7A15" w:rsidRPr="005B7A9C" w:rsidRDefault="006C7A15" w:rsidP="006C7A15">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знание назван</w:t>
      </w:r>
      <w:r>
        <w:rPr>
          <w:rFonts w:ascii="Times New Roman" w:hAnsi="Times New Roman" w:cs="Times New Roman"/>
          <w:b w:val="0"/>
        </w:rPr>
        <w:t>ий прослушиваемых произведений;</w:t>
      </w:r>
    </w:p>
    <w:p w:rsidR="006C7A15" w:rsidRPr="005B7A9C" w:rsidRDefault="006C7A15" w:rsidP="006C7A15">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умения эмоционального, выразительного, правильного и ритмичного исполнения под музыку несложных композиций народных</w:t>
      </w:r>
      <w:r>
        <w:rPr>
          <w:rFonts w:ascii="Times New Roman" w:hAnsi="Times New Roman" w:cs="Times New Roman"/>
          <w:b w:val="0"/>
        </w:rPr>
        <w:t>, современных и бальных танцев,</w:t>
      </w:r>
    </w:p>
    <w:p w:rsidR="006C7A15" w:rsidRPr="005B7A9C" w:rsidRDefault="006C7A15" w:rsidP="006C7A15">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овладение элементарной музыкал</w:t>
      </w:r>
      <w:r>
        <w:rPr>
          <w:rFonts w:ascii="Times New Roman" w:hAnsi="Times New Roman" w:cs="Times New Roman"/>
          <w:b w:val="0"/>
        </w:rPr>
        <w:t>ьно-пластической импровизацией;</w:t>
      </w:r>
    </w:p>
    <w:p w:rsidR="006C7A15" w:rsidRPr="005B7A9C" w:rsidRDefault="006C7A15" w:rsidP="006C7A15">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знан</w:t>
      </w:r>
      <w:r>
        <w:rPr>
          <w:rFonts w:ascii="Times New Roman" w:hAnsi="Times New Roman" w:cs="Times New Roman"/>
          <w:b w:val="0"/>
        </w:rPr>
        <w:t>ие названий исполняемых танцев;</w:t>
      </w:r>
    </w:p>
    <w:p w:rsidR="00A651CA" w:rsidRDefault="006C7A15" w:rsidP="006C7A15">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w:t>
      </w:r>
      <w:r>
        <w:rPr>
          <w:rFonts w:ascii="Times New Roman" w:hAnsi="Times New Roman" w:cs="Times New Roman"/>
          <w:b w:val="0"/>
        </w:rPr>
        <w:t xml:space="preserve">ттенков; </w:t>
      </w:r>
    </w:p>
    <w:p w:rsidR="006C7A15" w:rsidRPr="005B7A9C" w:rsidRDefault="006C7A15" w:rsidP="006C7A15">
      <w:pPr>
        <w:pStyle w:val="ConsPlusTitle"/>
        <w:numPr>
          <w:ilvl w:val="0"/>
          <w:numId w:val="53"/>
        </w:numPr>
        <w:ind w:left="426"/>
        <w:jc w:val="both"/>
        <w:outlineLvl w:val="1"/>
        <w:rPr>
          <w:rFonts w:ascii="Times New Roman" w:hAnsi="Times New Roman" w:cs="Times New Roman"/>
          <w:b w:val="0"/>
        </w:rPr>
      </w:pPr>
      <w:r>
        <w:rPr>
          <w:rFonts w:ascii="Times New Roman" w:hAnsi="Times New Roman" w:cs="Times New Roman"/>
          <w:b w:val="0"/>
        </w:rPr>
        <w:t>знание названий песен;</w:t>
      </w:r>
    </w:p>
    <w:p w:rsidR="006C7A15" w:rsidRPr="005B7A9C" w:rsidRDefault="006C7A15" w:rsidP="006C7A15">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овладение элементарными певческими навыками (с у</w:t>
      </w:r>
      <w:r>
        <w:rPr>
          <w:rFonts w:ascii="Times New Roman" w:hAnsi="Times New Roman" w:cs="Times New Roman"/>
          <w:b w:val="0"/>
        </w:rPr>
        <w:t>четом возможностей обучающихся)</w:t>
      </w:r>
    </w:p>
    <w:p w:rsidR="006C7A15" w:rsidRPr="005B7A9C" w:rsidRDefault="006C7A15" w:rsidP="006C7A15">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умения эмоционального, выразительного и ритмичного исполнения на элементарных музыкальных инструментах в ансамбле сопровождения</w:t>
      </w:r>
      <w:r>
        <w:rPr>
          <w:rFonts w:ascii="Times New Roman" w:hAnsi="Times New Roman" w:cs="Times New Roman"/>
          <w:b w:val="0"/>
        </w:rPr>
        <w:t xml:space="preserve"> к музыкальной пьесе или песне;</w:t>
      </w:r>
    </w:p>
    <w:p w:rsidR="006C7A15" w:rsidRPr="005B7A9C" w:rsidRDefault="006C7A15" w:rsidP="006C7A15">
      <w:pPr>
        <w:pStyle w:val="ConsPlusTitle"/>
        <w:numPr>
          <w:ilvl w:val="0"/>
          <w:numId w:val="53"/>
        </w:numPr>
        <w:ind w:left="426"/>
        <w:jc w:val="both"/>
        <w:outlineLvl w:val="1"/>
        <w:rPr>
          <w:rFonts w:ascii="Times New Roman" w:hAnsi="Times New Roman" w:cs="Times New Roman"/>
          <w:b w:val="0"/>
        </w:rPr>
      </w:pPr>
      <w:r>
        <w:rPr>
          <w:rFonts w:ascii="Times New Roman" w:hAnsi="Times New Roman" w:cs="Times New Roman"/>
          <w:b w:val="0"/>
        </w:rPr>
        <w:t>умения восприятия</w:t>
      </w:r>
      <w:r w:rsidRPr="005B7A9C">
        <w:rPr>
          <w:rFonts w:ascii="Times New Roman" w:hAnsi="Times New Roman" w:cs="Times New Roman"/>
          <w:b w:val="0"/>
        </w:rPr>
        <w:t xml:space="preserve"> слухозрительно и на слух отработанного речевого материала; закрепление произносительных умений (при использовании фонетической </w:t>
      </w:r>
      <w:r>
        <w:rPr>
          <w:rFonts w:ascii="Times New Roman" w:hAnsi="Times New Roman" w:cs="Times New Roman"/>
          <w:b w:val="0"/>
        </w:rPr>
        <w:t>ритмики и музыкальных средств);</w:t>
      </w:r>
    </w:p>
    <w:p w:rsidR="006C7A15" w:rsidRDefault="006C7A15" w:rsidP="006C7A15">
      <w:pPr>
        <w:pStyle w:val="ConsPlusTitle"/>
        <w:numPr>
          <w:ilvl w:val="0"/>
          <w:numId w:val="53"/>
        </w:numPr>
        <w:ind w:left="426"/>
        <w:jc w:val="both"/>
        <w:outlineLvl w:val="1"/>
        <w:rPr>
          <w:rFonts w:ascii="Times New Roman" w:hAnsi="Times New Roman" w:cs="Times New Roman"/>
          <w:b w:val="0"/>
        </w:rPr>
      </w:pPr>
      <w:r w:rsidRPr="005B7A9C">
        <w:rPr>
          <w:rFonts w:ascii="Times New Roman" w:hAnsi="Times New Roman" w:cs="Times New Roman"/>
          <w:b w:val="0"/>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6C7A15" w:rsidRPr="006C7A15" w:rsidRDefault="006C7A15" w:rsidP="00BD267D">
      <w:pPr>
        <w:pStyle w:val="ConsPlusNormal"/>
        <w:ind w:firstLine="539"/>
        <w:jc w:val="both"/>
        <w:rPr>
          <w:bCs/>
        </w:rPr>
      </w:pPr>
    </w:p>
    <w:p w:rsidR="00453793" w:rsidRDefault="00BF4D88" w:rsidP="00BD267D">
      <w:pPr>
        <w:pStyle w:val="ConsPlusNormal"/>
        <w:ind w:firstLine="539"/>
        <w:jc w:val="both"/>
      </w:pPr>
      <w:r>
        <w:rPr>
          <w:b/>
          <w:bCs/>
        </w:rPr>
        <w:t>5.2.2.10</w:t>
      </w:r>
      <w:r w:rsidR="006335C9" w:rsidRPr="00BD267D">
        <w:rPr>
          <w:b/>
          <w:bCs/>
        </w:rPr>
        <w:tab/>
      </w:r>
      <w:r w:rsidR="006335C9" w:rsidRPr="00BD267D">
        <w:rPr>
          <w:b/>
          <w:bCs/>
          <w:u w:val="single"/>
        </w:rPr>
        <w:t>Коррекционно-развивающая область.</w:t>
      </w:r>
      <w:r w:rsidR="006335C9">
        <w:rPr>
          <w:b/>
          <w:bCs/>
          <w:u w:val="single"/>
        </w:rPr>
        <w:t xml:space="preserve"> </w:t>
      </w:r>
      <w:r w:rsidR="00453793" w:rsidRPr="006335C9">
        <w:rPr>
          <w:b/>
          <w:u w:val="single"/>
        </w:rPr>
        <w:t>Коррекционный курс "Социально-бытовая ориентировка"</w:t>
      </w:r>
      <w:r w:rsidR="00453793" w:rsidRPr="006335C9">
        <w:rPr>
          <w:b/>
        </w:rPr>
        <w:t xml:space="preserve"> </w:t>
      </w:r>
      <w:r w:rsidR="00453793">
        <w:t>(фронтальные занятия).</w:t>
      </w:r>
    </w:p>
    <w:p w:rsidR="00A651CA" w:rsidRPr="00C718FC" w:rsidRDefault="00A651CA" w:rsidP="00A651CA">
      <w:pPr>
        <w:pStyle w:val="ConsPlusTitle"/>
        <w:ind w:firstLine="567"/>
        <w:jc w:val="both"/>
        <w:outlineLvl w:val="1"/>
        <w:rPr>
          <w:rFonts w:ascii="Times New Roman" w:hAnsi="Times New Roman" w:cs="Times New Roman"/>
          <w:i/>
        </w:rPr>
      </w:pPr>
      <w:r>
        <w:rPr>
          <w:rFonts w:ascii="Times New Roman" w:hAnsi="Times New Roman" w:cs="Times New Roman"/>
          <w:i/>
        </w:rPr>
        <w:t>Пояснительная записка.</w:t>
      </w:r>
    </w:p>
    <w:p w:rsidR="00A651CA" w:rsidRPr="005B7A9C" w:rsidRDefault="00A651CA" w:rsidP="00A651CA">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w:t>
      </w:r>
      <w:r>
        <w:rPr>
          <w:rFonts w:ascii="Times New Roman" w:hAnsi="Times New Roman" w:cs="Times New Roman"/>
          <w:b w:val="0"/>
        </w:rPr>
        <w:t>ее полной адаптации в обществе.</w:t>
      </w:r>
    </w:p>
    <w:p w:rsidR="00453793" w:rsidRDefault="00453793" w:rsidP="00BD267D">
      <w:pPr>
        <w:pStyle w:val="ConsPlusNormal"/>
        <w:ind w:firstLine="539"/>
        <w:jc w:val="both"/>
      </w:pPr>
      <w:r>
        <w:lastRenderedPageBreak/>
        <w:t>Основные задачи реализации содержания курса:</w:t>
      </w:r>
    </w:p>
    <w:p w:rsidR="00453793" w:rsidRDefault="00453793" w:rsidP="00CA2132">
      <w:pPr>
        <w:pStyle w:val="ConsPlusNormal"/>
        <w:numPr>
          <w:ilvl w:val="0"/>
          <w:numId w:val="323"/>
        </w:numPr>
        <w:ind w:left="426"/>
        <w:jc w:val="both"/>
      </w:pPr>
      <w:r>
        <w:t>формирование представлений о предметах и явлениях окружающего мира в ходе специально организованной практической социально-бытовой деятельности, развитие жизненных компетенций, необходимых в учебной и внеурочной деятельности, способствующих социальной адаптации,</w:t>
      </w:r>
    </w:p>
    <w:p w:rsidR="00453793" w:rsidRDefault="00453793" w:rsidP="00CA2132">
      <w:pPr>
        <w:pStyle w:val="ConsPlusNormal"/>
        <w:numPr>
          <w:ilvl w:val="0"/>
          <w:numId w:val="323"/>
        </w:numPr>
        <w:ind w:left="426"/>
        <w:jc w:val="both"/>
      </w:pPr>
      <w:r>
        <w:t>развитие навыков самообслуживания, помощи близким, в том числе, выполнения различных поручений, связанных с бытом семьи,</w:t>
      </w:r>
    </w:p>
    <w:p w:rsidR="00453793" w:rsidRDefault="00453793" w:rsidP="00CA2132">
      <w:pPr>
        <w:pStyle w:val="ConsPlusNormal"/>
        <w:numPr>
          <w:ilvl w:val="0"/>
          <w:numId w:val="323"/>
        </w:numPr>
        <w:ind w:left="426"/>
        <w:jc w:val="both"/>
      </w:pPr>
      <w:r>
        <w:t>формирование элементарных знаний о технике безопасности и их применение в повседневной жизни,</w:t>
      </w:r>
    </w:p>
    <w:p w:rsidR="00453793" w:rsidRDefault="00453793" w:rsidP="00CA2132">
      <w:pPr>
        <w:pStyle w:val="ConsPlusNormal"/>
        <w:numPr>
          <w:ilvl w:val="0"/>
          <w:numId w:val="323"/>
        </w:numPr>
        <w:ind w:left="426"/>
        <w:jc w:val="both"/>
      </w:pPr>
      <w:r>
        <w:t>знакомство с трудом родителей (законных представителей) и других взрослых,</w:t>
      </w:r>
    </w:p>
    <w:p w:rsidR="00453793" w:rsidRDefault="00453793" w:rsidP="00CA2132">
      <w:pPr>
        <w:pStyle w:val="ConsPlusNormal"/>
        <w:numPr>
          <w:ilvl w:val="0"/>
          <w:numId w:val="323"/>
        </w:numPr>
        <w:ind w:left="426"/>
        <w:jc w:val="both"/>
      </w:pPr>
      <w:r>
        <w:t>формирование элементарных экономических и правовых знаний, необходимых для жизнедеятельности обучающихся.</w:t>
      </w:r>
    </w:p>
    <w:p w:rsidR="00A651CA" w:rsidRPr="005B7A9C" w:rsidRDefault="00A651CA" w:rsidP="00A651CA">
      <w:pPr>
        <w:pStyle w:val="ConsPlusTitle"/>
        <w:ind w:firstLine="567"/>
        <w:jc w:val="both"/>
        <w:outlineLvl w:val="1"/>
        <w:rPr>
          <w:rFonts w:ascii="Times New Roman" w:hAnsi="Times New Roman" w:cs="Times New Roman"/>
          <w:b w:val="0"/>
        </w:rPr>
      </w:pPr>
    </w:p>
    <w:p w:rsidR="00A651CA" w:rsidRPr="00C718FC" w:rsidRDefault="00A651CA" w:rsidP="00A651CA">
      <w:pPr>
        <w:pStyle w:val="ConsPlusTitle"/>
        <w:ind w:firstLine="567"/>
        <w:jc w:val="both"/>
        <w:outlineLvl w:val="1"/>
        <w:rPr>
          <w:rFonts w:ascii="Times New Roman" w:hAnsi="Times New Roman" w:cs="Times New Roman"/>
          <w:i/>
        </w:rPr>
      </w:pPr>
      <w:r>
        <w:rPr>
          <w:rFonts w:ascii="Times New Roman" w:hAnsi="Times New Roman" w:cs="Times New Roman"/>
          <w:i/>
        </w:rPr>
        <w:t>Содержание обучения.</w:t>
      </w:r>
    </w:p>
    <w:p w:rsidR="00A651CA" w:rsidRPr="00C718FC" w:rsidRDefault="00A651CA" w:rsidP="00A651CA">
      <w:pPr>
        <w:pStyle w:val="ConsPlusTitle"/>
        <w:ind w:firstLine="567"/>
        <w:jc w:val="both"/>
        <w:outlineLvl w:val="1"/>
        <w:rPr>
          <w:rFonts w:ascii="Times New Roman" w:hAnsi="Times New Roman" w:cs="Times New Roman"/>
          <w:b w:val="0"/>
          <w:i/>
          <w:u w:val="single"/>
        </w:rPr>
      </w:pPr>
      <w:r w:rsidRPr="00C718FC">
        <w:rPr>
          <w:rFonts w:ascii="Times New Roman" w:hAnsi="Times New Roman" w:cs="Times New Roman"/>
          <w:b w:val="0"/>
          <w:i/>
          <w:u w:val="single"/>
        </w:rPr>
        <w:t>Познавательная культура:</w:t>
      </w:r>
    </w:p>
    <w:p w:rsidR="00A651CA" w:rsidRPr="00C718FC" w:rsidRDefault="00A651CA" w:rsidP="00A651CA">
      <w:pPr>
        <w:pStyle w:val="ConsPlusTitle"/>
        <w:ind w:firstLine="567"/>
        <w:jc w:val="both"/>
        <w:outlineLvl w:val="1"/>
        <w:rPr>
          <w:rFonts w:ascii="Times New Roman" w:hAnsi="Times New Roman" w:cs="Times New Roman"/>
          <w:b w:val="0"/>
          <w:i/>
        </w:rPr>
      </w:pPr>
      <w:r w:rsidRPr="00C718FC">
        <w:rPr>
          <w:rFonts w:ascii="Times New Roman" w:hAnsi="Times New Roman" w:cs="Times New Roman"/>
          <w:b w:val="0"/>
          <w:i/>
        </w:rPr>
        <w:t>Познай себя.</w:t>
      </w:r>
    </w:p>
    <w:p w:rsidR="00A651CA" w:rsidRPr="005B7A9C" w:rsidRDefault="00A651CA" w:rsidP="00A651CA">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w:t>
      </w:r>
      <w:r>
        <w:rPr>
          <w:rFonts w:ascii="Times New Roman" w:hAnsi="Times New Roman" w:cs="Times New Roman"/>
          <w:b w:val="0"/>
        </w:rPr>
        <w:t>ветствии с погодными явлениями.</w:t>
      </w:r>
    </w:p>
    <w:p w:rsidR="00A651CA" w:rsidRPr="00C718FC" w:rsidRDefault="00A651CA" w:rsidP="00A651CA">
      <w:pPr>
        <w:pStyle w:val="ConsPlusTitle"/>
        <w:ind w:firstLine="567"/>
        <w:jc w:val="both"/>
        <w:outlineLvl w:val="1"/>
        <w:rPr>
          <w:rFonts w:ascii="Times New Roman" w:hAnsi="Times New Roman" w:cs="Times New Roman"/>
          <w:b w:val="0"/>
          <w:i/>
        </w:rPr>
      </w:pPr>
      <w:r w:rsidRPr="00C718FC">
        <w:rPr>
          <w:rFonts w:ascii="Times New Roman" w:hAnsi="Times New Roman" w:cs="Times New Roman"/>
          <w:b w:val="0"/>
          <w:i/>
        </w:rPr>
        <w:t>Воспит</w:t>
      </w:r>
      <w:r>
        <w:rPr>
          <w:rFonts w:ascii="Times New Roman" w:hAnsi="Times New Roman" w:cs="Times New Roman"/>
          <w:b w:val="0"/>
          <w:i/>
        </w:rPr>
        <w:t>ание здорового образа жизни.</w:t>
      </w:r>
    </w:p>
    <w:p w:rsidR="00A651CA" w:rsidRPr="005B7A9C" w:rsidRDefault="00A651CA" w:rsidP="00A651CA">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медицинской помощи. Общение с врачом.</w:t>
      </w:r>
      <w:r>
        <w:rPr>
          <w:rFonts w:ascii="Times New Roman" w:hAnsi="Times New Roman" w:cs="Times New Roman"/>
          <w:b w:val="0"/>
        </w:rPr>
        <w:t xml:space="preserve"> Правила безопасного поведения.</w:t>
      </w:r>
    </w:p>
    <w:p w:rsidR="00A651CA" w:rsidRPr="00C718FC" w:rsidRDefault="00A651CA" w:rsidP="00A651CA">
      <w:pPr>
        <w:pStyle w:val="ConsPlusTitle"/>
        <w:ind w:firstLine="567"/>
        <w:jc w:val="both"/>
        <w:outlineLvl w:val="1"/>
        <w:rPr>
          <w:rFonts w:ascii="Times New Roman" w:hAnsi="Times New Roman" w:cs="Times New Roman"/>
          <w:b w:val="0"/>
          <w:i/>
        </w:rPr>
      </w:pPr>
      <w:r>
        <w:rPr>
          <w:rFonts w:ascii="Times New Roman" w:hAnsi="Times New Roman" w:cs="Times New Roman"/>
          <w:b w:val="0"/>
          <w:i/>
        </w:rPr>
        <w:t>Я и общество.</w:t>
      </w:r>
    </w:p>
    <w:p w:rsidR="00A651CA" w:rsidRPr="005B7A9C" w:rsidRDefault="00A651CA" w:rsidP="00A651CA">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w:t>
      </w:r>
      <w:r>
        <w:rPr>
          <w:rFonts w:ascii="Times New Roman" w:hAnsi="Times New Roman" w:cs="Times New Roman"/>
          <w:b w:val="0"/>
        </w:rPr>
        <w:t>ультура поведения в транспорте.</w:t>
      </w:r>
    </w:p>
    <w:p w:rsidR="00A651CA" w:rsidRPr="00C718FC" w:rsidRDefault="00A651CA" w:rsidP="00A651CA">
      <w:pPr>
        <w:pStyle w:val="ConsPlusTitle"/>
        <w:ind w:firstLine="567"/>
        <w:jc w:val="both"/>
        <w:outlineLvl w:val="1"/>
        <w:rPr>
          <w:rFonts w:ascii="Times New Roman" w:hAnsi="Times New Roman" w:cs="Times New Roman"/>
          <w:b w:val="0"/>
          <w:i/>
          <w:u w:val="single"/>
        </w:rPr>
      </w:pPr>
      <w:r w:rsidRPr="00C718FC">
        <w:rPr>
          <w:rFonts w:ascii="Times New Roman" w:hAnsi="Times New Roman" w:cs="Times New Roman"/>
          <w:b w:val="0"/>
          <w:i/>
          <w:u w:val="single"/>
        </w:rPr>
        <w:t>Нравственная культура.</w:t>
      </w:r>
    </w:p>
    <w:p w:rsidR="00A651CA" w:rsidRPr="005B7A9C" w:rsidRDefault="00A651CA" w:rsidP="00A651CA">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w:t>
      </w:r>
      <w:r>
        <w:rPr>
          <w:rFonts w:ascii="Times New Roman" w:hAnsi="Times New Roman" w:cs="Times New Roman"/>
          <w:b w:val="0"/>
        </w:rPr>
        <w:t>уха в труде, спорте, искусстве.</w:t>
      </w:r>
    </w:p>
    <w:p w:rsidR="00A651CA" w:rsidRPr="00C718FC" w:rsidRDefault="00A651CA" w:rsidP="00A651CA">
      <w:pPr>
        <w:pStyle w:val="ConsPlusTitle"/>
        <w:ind w:firstLine="567"/>
        <w:jc w:val="both"/>
        <w:outlineLvl w:val="1"/>
        <w:rPr>
          <w:rFonts w:ascii="Times New Roman" w:hAnsi="Times New Roman" w:cs="Times New Roman"/>
          <w:b w:val="0"/>
          <w:i/>
          <w:u w:val="single"/>
        </w:rPr>
      </w:pPr>
      <w:r w:rsidRPr="00C718FC">
        <w:rPr>
          <w:rFonts w:ascii="Times New Roman" w:hAnsi="Times New Roman" w:cs="Times New Roman"/>
          <w:b w:val="0"/>
          <w:i/>
          <w:u w:val="single"/>
        </w:rPr>
        <w:t>Трудовая культура.</w:t>
      </w:r>
    </w:p>
    <w:p w:rsidR="00A651CA" w:rsidRPr="005B7A9C" w:rsidRDefault="00A651CA" w:rsidP="00A651CA">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w:t>
      </w:r>
      <w:r>
        <w:rPr>
          <w:rFonts w:ascii="Times New Roman" w:hAnsi="Times New Roman" w:cs="Times New Roman"/>
          <w:b w:val="0"/>
        </w:rPr>
        <w:t xml:space="preserve"> учетом здорового образа жизни.</w:t>
      </w:r>
    </w:p>
    <w:p w:rsidR="00A651CA" w:rsidRPr="00C718FC" w:rsidRDefault="00A651CA" w:rsidP="00A651CA">
      <w:pPr>
        <w:pStyle w:val="ConsPlusTitle"/>
        <w:ind w:firstLine="567"/>
        <w:jc w:val="both"/>
        <w:outlineLvl w:val="1"/>
        <w:rPr>
          <w:rFonts w:ascii="Times New Roman" w:hAnsi="Times New Roman" w:cs="Times New Roman"/>
          <w:b w:val="0"/>
          <w:i/>
        </w:rPr>
      </w:pPr>
      <w:r>
        <w:rPr>
          <w:rFonts w:ascii="Times New Roman" w:hAnsi="Times New Roman" w:cs="Times New Roman"/>
          <w:b w:val="0"/>
          <w:i/>
        </w:rPr>
        <w:t>Профессиональная ориентация.</w:t>
      </w:r>
    </w:p>
    <w:p w:rsidR="00A651CA" w:rsidRPr="005B7A9C" w:rsidRDefault="00A651CA" w:rsidP="00A651CA">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w:t>
      </w:r>
      <w:r>
        <w:rPr>
          <w:rFonts w:ascii="Times New Roman" w:hAnsi="Times New Roman" w:cs="Times New Roman"/>
          <w:b w:val="0"/>
        </w:rPr>
        <w:t>ате. Культура делового общения.</w:t>
      </w:r>
    </w:p>
    <w:p w:rsidR="00A651CA" w:rsidRPr="00C718FC" w:rsidRDefault="00A651CA" w:rsidP="00A651CA">
      <w:pPr>
        <w:pStyle w:val="ConsPlusTitle"/>
        <w:ind w:firstLine="567"/>
        <w:jc w:val="both"/>
        <w:outlineLvl w:val="1"/>
        <w:rPr>
          <w:rFonts w:ascii="Times New Roman" w:hAnsi="Times New Roman" w:cs="Times New Roman"/>
          <w:b w:val="0"/>
          <w:i/>
          <w:u w:val="single"/>
        </w:rPr>
      </w:pPr>
      <w:r w:rsidRPr="00C718FC">
        <w:rPr>
          <w:rFonts w:ascii="Times New Roman" w:hAnsi="Times New Roman" w:cs="Times New Roman"/>
          <w:b w:val="0"/>
          <w:i/>
          <w:u w:val="single"/>
        </w:rPr>
        <w:t>Коммуникативная культура.</w:t>
      </w:r>
    </w:p>
    <w:p w:rsidR="00A651CA" w:rsidRPr="005B7A9C" w:rsidRDefault="00A651CA" w:rsidP="00EF4B31">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A651CA" w:rsidRPr="00C718FC" w:rsidRDefault="00A651CA" w:rsidP="00A651CA">
      <w:pPr>
        <w:pStyle w:val="ConsPlusTitle"/>
        <w:ind w:firstLine="567"/>
        <w:jc w:val="both"/>
        <w:outlineLvl w:val="1"/>
        <w:rPr>
          <w:rFonts w:ascii="Times New Roman" w:hAnsi="Times New Roman" w:cs="Times New Roman"/>
          <w:i/>
        </w:rPr>
      </w:pPr>
      <w:r w:rsidRPr="00C718FC">
        <w:rPr>
          <w:rFonts w:ascii="Times New Roman" w:hAnsi="Times New Roman" w:cs="Times New Roman"/>
          <w:i/>
        </w:rPr>
        <w:lastRenderedPageBreak/>
        <w:t>Планиру</w:t>
      </w:r>
      <w:r>
        <w:rPr>
          <w:rFonts w:ascii="Times New Roman" w:hAnsi="Times New Roman" w:cs="Times New Roman"/>
          <w:i/>
        </w:rPr>
        <w:t>емые результаты освоения курса:</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владение элементарной информацией о себе, своей семье, ближайшем социальном окружении, о городе (деревне или другом месте своего прожи</w:t>
      </w:r>
      <w:r>
        <w:rPr>
          <w:rFonts w:ascii="Times New Roman" w:hAnsi="Times New Roman" w:cs="Times New Roman"/>
          <w:b w:val="0"/>
        </w:rPr>
        <w:t>вания);</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владение элементарной информацией о нашей стране, в том числе, о</w:t>
      </w:r>
      <w:r>
        <w:rPr>
          <w:rFonts w:ascii="Times New Roman" w:hAnsi="Times New Roman" w:cs="Times New Roman"/>
          <w:b w:val="0"/>
        </w:rPr>
        <w:t xml:space="preserve"> ее государственном устройстве;</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Pr>
          <w:rFonts w:ascii="Times New Roman" w:hAnsi="Times New Roman" w:cs="Times New Roman"/>
          <w:b w:val="0"/>
        </w:rPr>
        <w:t>развитие патриотических чувств;</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владение элементарной информацией об организации жизни людей в городе и сельской местности, основных видах их деятельности, социал</w:t>
      </w:r>
      <w:r>
        <w:rPr>
          <w:rFonts w:ascii="Times New Roman" w:hAnsi="Times New Roman" w:cs="Times New Roman"/>
          <w:b w:val="0"/>
        </w:rPr>
        <w:t>ьно-бытовой и культурной жизни;</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наличие элементарных представлений о трудовой деятельности взрослых людей, о профессиях, включая профессии родит</w:t>
      </w:r>
      <w:r>
        <w:rPr>
          <w:rFonts w:ascii="Times New Roman" w:hAnsi="Times New Roman" w:cs="Times New Roman"/>
          <w:b w:val="0"/>
        </w:rPr>
        <w:t>елей (законных представителей);</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овладение основами элементарных правовых знаний, необходимых для жизнедеятельности обучающихся,</w:t>
      </w:r>
      <w:r>
        <w:rPr>
          <w:rFonts w:ascii="Times New Roman" w:hAnsi="Times New Roman" w:cs="Times New Roman"/>
          <w:b w:val="0"/>
        </w:rPr>
        <w:t xml:space="preserve"> умениями их применять в жизни;</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овладение элементарными морально-этическими представлениями, их реализация в различных видах деятельности при взаимодействии окруж</w:t>
      </w:r>
      <w:r>
        <w:rPr>
          <w:rFonts w:ascii="Times New Roman" w:hAnsi="Times New Roman" w:cs="Times New Roman"/>
          <w:b w:val="0"/>
        </w:rPr>
        <w:t>ающими людьми разного возраста;</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накопление элементарного опыта социального поведения, необходимого для реал</w:t>
      </w:r>
      <w:r>
        <w:rPr>
          <w:rFonts w:ascii="Times New Roman" w:hAnsi="Times New Roman" w:cs="Times New Roman"/>
          <w:b w:val="0"/>
        </w:rPr>
        <w:t>изации задач жизнедеятельности;</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овладение элементарными умениями устной коммуникации в часто повторяющихся жизненных ситуациях (при пользовании индивид</w:t>
      </w:r>
      <w:r>
        <w:rPr>
          <w:rFonts w:ascii="Times New Roman" w:hAnsi="Times New Roman" w:cs="Times New Roman"/>
          <w:b w:val="0"/>
        </w:rPr>
        <w:t>уальными слуховыми аппаратами);</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применение умений восприятия звуков окружающего мира (при пользовании индивидуальными слуховыми аппаратами) для более по</w:t>
      </w:r>
      <w:r>
        <w:rPr>
          <w:rFonts w:ascii="Times New Roman" w:hAnsi="Times New Roman" w:cs="Times New Roman"/>
          <w:b w:val="0"/>
        </w:rPr>
        <w:t>лноценной социальной адаптации;</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применение в жизнедеятельности знакомых ассистивных технологий;</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 xml:space="preserve">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w:t>
      </w:r>
      <w:r>
        <w:rPr>
          <w:rFonts w:ascii="Times New Roman" w:hAnsi="Times New Roman" w:cs="Times New Roman"/>
          <w:b w:val="0"/>
        </w:rPr>
        <w:t>числе русского жестового языка;</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самостоятельное решение элементарных задач, связанных с обеспечением жизнедеятельности, в том числе с самооб</w:t>
      </w:r>
      <w:r>
        <w:rPr>
          <w:rFonts w:ascii="Times New Roman" w:hAnsi="Times New Roman" w:cs="Times New Roman"/>
          <w:b w:val="0"/>
        </w:rPr>
        <w:t>служиванием, с помощью близким;</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овладение элементарными умения</w:t>
      </w:r>
      <w:r>
        <w:rPr>
          <w:rFonts w:ascii="Times New Roman" w:hAnsi="Times New Roman" w:cs="Times New Roman"/>
          <w:b w:val="0"/>
        </w:rPr>
        <w:t>ми ведения домашнего хозяйства;</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овладение основами ги</w:t>
      </w:r>
      <w:r>
        <w:rPr>
          <w:rFonts w:ascii="Times New Roman" w:hAnsi="Times New Roman" w:cs="Times New Roman"/>
          <w:b w:val="0"/>
        </w:rPr>
        <w:t>гиены и здорового образа жизни;</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выполнение элементарных знакомых правил повед</w:t>
      </w:r>
      <w:r>
        <w:rPr>
          <w:rFonts w:ascii="Times New Roman" w:hAnsi="Times New Roman" w:cs="Times New Roman"/>
          <w:b w:val="0"/>
        </w:rPr>
        <w:t>ения в экстремальных ситуациях;</w:t>
      </w:r>
    </w:p>
    <w:p w:rsidR="00A651CA" w:rsidRPr="005B7A9C"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выполнение элементарных знакомых правил техники безопасности;</w:t>
      </w:r>
    </w:p>
    <w:p w:rsidR="00A651CA" w:rsidRPr="002812C1" w:rsidRDefault="00A651CA" w:rsidP="00A651CA">
      <w:pPr>
        <w:pStyle w:val="ConsPlusTitle"/>
        <w:numPr>
          <w:ilvl w:val="0"/>
          <w:numId w:val="58"/>
        </w:numPr>
        <w:ind w:left="426"/>
        <w:jc w:val="both"/>
        <w:outlineLvl w:val="1"/>
        <w:rPr>
          <w:rFonts w:ascii="Times New Roman" w:hAnsi="Times New Roman" w:cs="Times New Roman"/>
          <w:b w:val="0"/>
        </w:rPr>
      </w:pPr>
      <w:r w:rsidRPr="005B7A9C">
        <w:rPr>
          <w:rFonts w:ascii="Times New Roman" w:hAnsi="Times New Roman" w:cs="Times New Roman"/>
          <w:b w:val="0"/>
        </w:rPr>
        <w:t>понимание собственных возможностей и ограничений жизнедеятельности в связи имеющимся нарушением.</w:t>
      </w:r>
    </w:p>
    <w:p w:rsidR="006335C9" w:rsidRPr="00A651CA" w:rsidRDefault="006335C9" w:rsidP="00BD267D">
      <w:pPr>
        <w:pStyle w:val="ConsPlusNormal"/>
        <w:ind w:firstLine="539"/>
        <w:jc w:val="both"/>
        <w:rPr>
          <w:bCs/>
        </w:rPr>
      </w:pPr>
    </w:p>
    <w:p w:rsidR="00453793" w:rsidRDefault="00BF4D88" w:rsidP="00BD267D">
      <w:pPr>
        <w:pStyle w:val="ConsPlusNormal"/>
        <w:ind w:firstLine="539"/>
        <w:jc w:val="both"/>
      </w:pPr>
      <w:r>
        <w:rPr>
          <w:b/>
          <w:bCs/>
        </w:rPr>
        <w:t>5.2.2.11</w:t>
      </w:r>
      <w:r w:rsidR="006335C9" w:rsidRPr="00BD267D">
        <w:rPr>
          <w:b/>
          <w:bCs/>
        </w:rPr>
        <w:tab/>
      </w:r>
      <w:r w:rsidR="006335C9" w:rsidRPr="00BD267D">
        <w:rPr>
          <w:b/>
          <w:bCs/>
          <w:u w:val="single"/>
        </w:rPr>
        <w:t>Коррекционно-развивающая область.</w:t>
      </w:r>
      <w:r w:rsidR="006335C9">
        <w:rPr>
          <w:b/>
          <w:bCs/>
          <w:u w:val="single"/>
        </w:rPr>
        <w:t xml:space="preserve"> </w:t>
      </w:r>
      <w:r w:rsidR="00453793" w:rsidRPr="006335C9">
        <w:rPr>
          <w:b/>
          <w:u w:val="single"/>
        </w:rPr>
        <w:t>Коррекционный курс "Развитие познавательной деятельности"</w:t>
      </w:r>
      <w:r w:rsidR="00453793">
        <w:t xml:space="preserve"> (индивидуальные занятия).</w:t>
      </w:r>
    </w:p>
    <w:p w:rsidR="00DD0F21" w:rsidRPr="00C718FC" w:rsidRDefault="00DD0F21" w:rsidP="00DD0F21">
      <w:pPr>
        <w:pStyle w:val="ConsPlusTitle"/>
        <w:ind w:firstLine="567"/>
        <w:jc w:val="both"/>
        <w:outlineLvl w:val="1"/>
        <w:rPr>
          <w:rFonts w:ascii="Times New Roman" w:hAnsi="Times New Roman" w:cs="Times New Roman"/>
          <w:i/>
        </w:rPr>
      </w:pPr>
      <w:r>
        <w:rPr>
          <w:rFonts w:ascii="Times New Roman" w:hAnsi="Times New Roman" w:cs="Times New Roman"/>
          <w:i/>
        </w:rPr>
        <w:t>Пояснительная записка.</w:t>
      </w:r>
    </w:p>
    <w:p w:rsidR="00263B72" w:rsidRDefault="00263B72" w:rsidP="00BD267D">
      <w:pPr>
        <w:pStyle w:val="ConsPlusNormal"/>
        <w:ind w:firstLine="539"/>
        <w:jc w:val="both"/>
      </w:pPr>
      <w:r w:rsidRPr="00263B72">
        <w:t xml:space="preserve">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w:t>
      </w:r>
      <w:r>
        <w:t xml:space="preserve"> в достижении</w:t>
      </w:r>
      <w:r w:rsidRPr="00263B72">
        <w:t xml:space="preserve"> школьниками с РАС предметных, метапредметных результатов и особенности формирования универсальных учебных действий у данной группы учащихся. </w:t>
      </w:r>
    </w:p>
    <w:p w:rsidR="00DD0F21" w:rsidRDefault="00DD0F21" w:rsidP="00BD267D">
      <w:pPr>
        <w:pStyle w:val="ConsPlusNormal"/>
        <w:ind w:firstLine="539"/>
        <w:jc w:val="both"/>
      </w:pPr>
      <w:r w:rsidRPr="00DD0F21">
        <w:t>Целью развития познавательной деятельности обучающихся с РАС на ступени начального общего образования является психологическая поддержка и приобщение обучающихся к учебно-познавательной деятельности, создание специальной структурированной образовательной среды в контексте формирования у них познавательных психических процессов, познавательного интереса, учебного сознания и поведения.</w:t>
      </w:r>
    </w:p>
    <w:p w:rsidR="00453793" w:rsidRDefault="00453793" w:rsidP="00BD267D">
      <w:pPr>
        <w:pStyle w:val="ConsPlusNormal"/>
        <w:ind w:firstLine="539"/>
        <w:jc w:val="both"/>
      </w:pPr>
      <w:r>
        <w:t>Основные задачи реализации содержания:</w:t>
      </w:r>
    </w:p>
    <w:p w:rsidR="00453793" w:rsidRDefault="00453793" w:rsidP="00CA2132">
      <w:pPr>
        <w:pStyle w:val="ConsPlusNormal"/>
        <w:numPr>
          <w:ilvl w:val="0"/>
          <w:numId w:val="324"/>
        </w:numPr>
        <w:ind w:left="426"/>
        <w:jc w:val="both"/>
      </w:pPr>
      <w:r>
        <w:t>коррекция и развитие высших психических функций (сенсорно-перцептивной сферы, представлений, внимания, памяти, мышления и других),</w:t>
      </w:r>
    </w:p>
    <w:p w:rsidR="00453793" w:rsidRDefault="00453793" w:rsidP="00CA2132">
      <w:pPr>
        <w:pStyle w:val="ConsPlusNormal"/>
        <w:numPr>
          <w:ilvl w:val="0"/>
          <w:numId w:val="324"/>
        </w:numPr>
        <w:ind w:left="426"/>
        <w:jc w:val="both"/>
      </w:pPr>
      <w:r>
        <w:t>активизация познавательной деятельности с учетом возможностей и особенностей каждого обучающегося.</w:t>
      </w:r>
    </w:p>
    <w:p w:rsidR="00A651CA" w:rsidRPr="005B7A9C" w:rsidRDefault="00A651CA" w:rsidP="00A651CA">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Курс направлен на развитие познавательной сферы, л</w:t>
      </w:r>
      <w:r>
        <w:rPr>
          <w:rFonts w:ascii="Times New Roman" w:hAnsi="Times New Roman" w:cs="Times New Roman"/>
          <w:b w:val="0"/>
        </w:rPr>
        <w:t>ичностное развития обучающихся.</w:t>
      </w:r>
    </w:p>
    <w:p w:rsidR="00A651CA" w:rsidRPr="005B7A9C" w:rsidRDefault="00A651CA" w:rsidP="00A651CA">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lastRenderedPageBreak/>
        <w:t xml:space="preserve">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w:t>
      </w:r>
      <w:r>
        <w:rPr>
          <w:rFonts w:ascii="Times New Roman" w:hAnsi="Times New Roman" w:cs="Times New Roman"/>
          <w:b w:val="0"/>
        </w:rPr>
        <w:t>выработки навыков самоконтроля.</w:t>
      </w:r>
    </w:p>
    <w:p w:rsidR="00A651CA" w:rsidRPr="005B7A9C" w:rsidRDefault="00A651CA" w:rsidP="00A651CA">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 xml:space="preserve">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w:t>
      </w:r>
      <w:r>
        <w:rPr>
          <w:rFonts w:ascii="Times New Roman" w:hAnsi="Times New Roman" w:cs="Times New Roman"/>
          <w:b w:val="0"/>
        </w:rPr>
        <w:t>две новые дидактические задачи.</w:t>
      </w:r>
    </w:p>
    <w:p w:rsidR="00A651CA" w:rsidRPr="00C718FC" w:rsidRDefault="00A651CA" w:rsidP="00A651CA">
      <w:pPr>
        <w:pStyle w:val="ConsPlusTitle"/>
        <w:ind w:firstLine="567"/>
        <w:jc w:val="both"/>
        <w:outlineLvl w:val="1"/>
        <w:rPr>
          <w:rFonts w:ascii="Times New Roman" w:hAnsi="Times New Roman" w:cs="Times New Roman"/>
          <w:b w:val="0"/>
          <w:i/>
        </w:rPr>
      </w:pPr>
      <w:r w:rsidRPr="00C718FC">
        <w:rPr>
          <w:rFonts w:ascii="Times New Roman" w:hAnsi="Times New Roman" w:cs="Times New Roman"/>
          <w:b w:val="0"/>
          <w:i/>
        </w:rPr>
        <w:t>Основные направления коррекционной работы:</w:t>
      </w:r>
    </w:p>
    <w:p w:rsidR="00A651CA" w:rsidRPr="005B7A9C" w:rsidRDefault="00A651CA" w:rsidP="00A651CA">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1. Раз</w:t>
      </w:r>
      <w:r>
        <w:rPr>
          <w:rFonts w:ascii="Times New Roman" w:hAnsi="Times New Roman" w:cs="Times New Roman"/>
          <w:b w:val="0"/>
        </w:rPr>
        <w:t>витие различных видов мышления.</w:t>
      </w:r>
    </w:p>
    <w:p w:rsidR="00A651CA" w:rsidRPr="005B7A9C" w:rsidRDefault="00A651CA" w:rsidP="00A651CA">
      <w:pPr>
        <w:pStyle w:val="ConsPlusTitle"/>
        <w:ind w:firstLine="567"/>
        <w:jc w:val="both"/>
        <w:outlineLvl w:val="1"/>
        <w:rPr>
          <w:rFonts w:ascii="Times New Roman" w:hAnsi="Times New Roman" w:cs="Times New Roman"/>
          <w:b w:val="0"/>
        </w:rPr>
      </w:pPr>
      <w:r w:rsidRPr="005B7A9C">
        <w:rPr>
          <w:rFonts w:ascii="Times New Roman" w:hAnsi="Times New Roman" w:cs="Times New Roman"/>
          <w:b w:val="0"/>
        </w:rPr>
        <w:t>2. Коррекция нарушений развития</w:t>
      </w:r>
      <w:r>
        <w:rPr>
          <w:rFonts w:ascii="Times New Roman" w:hAnsi="Times New Roman" w:cs="Times New Roman"/>
          <w:b w:val="0"/>
        </w:rPr>
        <w:t xml:space="preserve"> эмоционально-личностной сферы.</w:t>
      </w:r>
    </w:p>
    <w:p w:rsidR="00A651CA" w:rsidRDefault="00A651CA" w:rsidP="00A651CA">
      <w:pPr>
        <w:pStyle w:val="ConsPlusTitle"/>
        <w:ind w:firstLine="567"/>
        <w:jc w:val="both"/>
        <w:outlineLvl w:val="1"/>
        <w:rPr>
          <w:rFonts w:ascii="Times New Roman" w:hAnsi="Times New Roman" w:cs="Times New Roman"/>
          <w:b w:val="0"/>
        </w:rPr>
      </w:pPr>
    </w:p>
    <w:p w:rsidR="00A651CA" w:rsidRDefault="00A651CA" w:rsidP="00A651CA">
      <w:pPr>
        <w:pStyle w:val="ConsPlusTitle"/>
        <w:ind w:firstLine="567"/>
        <w:jc w:val="both"/>
        <w:outlineLvl w:val="1"/>
        <w:rPr>
          <w:rFonts w:ascii="Times New Roman" w:hAnsi="Times New Roman" w:cs="Times New Roman"/>
          <w:i/>
        </w:rPr>
      </w:pPr>
      <w:r>
        <w:rPr>
          <w:rFonts w:ascii="Times New Roman" w:hAnsi="Times New Roman" w:cs="Times New Roman"/>
          <w:i/>
        </w:rPr>
        <w:t>Содержание обучения.</w:t>
      </w:r>
    </w:p>
    <w:p w:rsidR="00442078" w:rsidRPr="00442078" w:rsidRDefault="00442078" w:rsidP="00A651CA">
      <w:pPr>
        <w:pStyle w:val="ConsPlusTitle"/>
        <w:ind w:firstLine="567"/>
        <w:jc w:val="both"/>
        <w:outlineLvl w:val="1"/>
        <w:rPr>
          <w:rFonts w:ascii="Times New Roman" w:hAnsi="Times New Roman" w:cs="Times New Roman"/>
          <w:b w:val="0"/>
        </w:rPr>
      </w:pPr>
      <w:r w:rsidRPr="00442078">
        <w:rPr>
          <w:rFonts w:ascii="Times New Roman" w:hAnsi="Times New Roman" w:cs="Times New Roman"/>
          <w:b w:val="0"/>
        </w:rPr>
        <w:t>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w:t>
      </w:r>
    </w:p>
    <w:p w:rsidR="00A651CA" w:rsidRPr="005B7A9C" w:rsidRDefault="00A651CA" w:rsidP="00A651CA">
      <w:pPr>
        <w:pStyle w:val="ConsPlusTitle"/>
        <w:numPr>
          <w:ilvl w:val="0"/>
          <w:numId w:val="59"/>
        </w:numPr>
        <w:ind w:left="426"/>
        <w:jc w:val="both"/>
        <w:outlineLvl w:val="1"/>
        <w:rPr>
          <w:rFonts w:ascii="Times New Roman" w:hAnsi="Times New Roman" w:cs="Times New Roman"/>
          <w:b w:val="0"/>
        </w:rPr>
      </w:pPr>
      <w:r w:rsidRPr="005B7A9C">
        <w:rPr>
          <w:rFonts w:ascii="Times New Roman" w:hAnsi="Times New Roman" w:cs="Times New Roman"/>
          <w:b w:val="0"/>
        </w:rP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w:t>
      </w:r>
      <w:r>
        <w:rPr>
          <w:rFonts w:ascii="Times New Roman" w:hAnsi="Times New Roman" w:cs="Times New Roman"/>
          <w:b w:val="0"/>
        </w:rPr>
        <w:t>оминания.</w:t>
      </w:r>
    </w:p>
    <w:p w:rsidR="00A651CA" w:rsidRPr="005B7A9C" w:rsidRDefault="00A651CA" w:rsidP="00A651CA">
      <w:pPr>
        <w:pStyle w:val="ConsPlusTitle"/>
        <w:numPr>
          <w:ilvl w:val="0"/>
          <w:numId w:val="59"/>
        </w:numPr>
        <w:ind w:left="426"/>
        <w:jc w:val="both"/>
        <w:outlineLvl w:val="1"/>
        <w:rPr>
          <w:rFonts w:ascii="Times New Roman" w:hAnsi="Times New Roman" w:cs="Times New Roman"/>
          <w:b w:val="0"/>
        </w:rPr>
      </w:pPr>
      <w:r w:rsidRPr="005B7A9C">
        <w:rPr>
          <w:rFonts w:ascii="Times New Roman" w:hAnsi="Times New Roman" w:cs="Times New Roman"/>
          <w:b w:val="0"/>
        </w:rPr>
        <w:t>Коррекция внимания: развитие целенаправленного и устойчивого внимания; расширение объема внима</w:t>
      </w:r>
      <w:r>
        <w:rPr>
          <w:rFonts w:ascii="Times New Roman" w:hAnsi="Times New Roman" w:cs="Times New Roman"/>
          <w:b w:val="0"/>
        </w:rPr>
        <w:t>ния; развитие наблюдательности.</w:t>
      </w:r>
    </w:p>
    <w:p w:rsidR="00A651CA" w:rsidRPr="005B7A9C" w:rsidRDefault="00A651CA" w:rsidP="00A651CA">
      <w:pPr>
        <w:pStyle w:val="ConsPlusTitle"/>
        <w:numPr>
          <w:ilvl w:val="0"/>
          <w:numId w:val="59"/>
        </w:numPr>
        <w:ind w:left="426"/>
        <w:jc w:val="both"/>
        <w:outlineLvl w:val="1"/>
        <w:rPr>
          <w:rFonts w:ascii="Times New Roman" w:hAnsi="Times New Roman" w:cs="Times New Roman"/>
          <w:b w:val="0"/>
        </w:rPr>
      </w:pPr>
      <w:r w:rsidRPr="005B7A9C">
        <w:rPr>
          <w:rFonts w:ascii="Times New Roman" w:hAnsi="Times New Roman" w:cs="Times New Roman"/>
          <w:b w:val="0"/>
        </w:rPr>
        <w:t>Коррекция ощуще</w:t>
      </w:r>
      <w:r>
        <w:rPr>
          <w:rFonts w:ascii="Times New Roman" w:hAnsi="Times New Roman" w:cs="Times New Roman"/>
          <w:b w:val="0"/>
        </w:rPr>
        <w:t>ний, восприятий, представлений.</w:t>
      </w:r>
    </w:p>
    <w:p w:rsidR="00A651CA" w:rsidRPr="005B7A9C" w:rsidRDefault="00A651CA" w:rsidP="00A651CA">
      <w:pPr>
        <w:pStyle w:val="ConsPlusTitle"/>
        <w:numPr>
          <w:ilvl w:val="0"/>
          <w:numId w:val="59"/>
        </w:numPr>
        <w:ind w:left="426"/>
        <w:jc w:val="both"/>
        <w:outlineLvl w:val="1"/>
        <w:rPr>
          <w:rFonts w:ascii="Times New Roman" w:hAnsi="Times New Roman" w:cs="Times New Roman"/>
          <w:b w:val="0"/>
        </w:rPr>
      </w:pPr>
      <w:r w:rsidRPr="005B7A9C">
        <w:rPr>
          <w:rFonts w:ascii="Times New Roman" w:hAnsi="Times New Roman" w:cs="Times New Roman"/>
          <w:b w:val="0"/>
        </w:rPr>
        <w:t xml:space="preserve">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w:t>
      </w:r>
      <w:r>
        <w:rPr>
          <w:rFonts w:ascii="Times New Roman" w:hAnsi="Times New Roman" w:cs="Times New Roman"/>
          <w:b w:val="0"/>
        </w:rPr>
        <w:t>словами; конкретизация понятий.</w:t>
      </w:r>
    </w:p>
    <w:p w:rsidR="00A651CA" w:rsidRPr="005B7A9C" w:rsidRDefault="00A651CA" w:rsidP="00A651CA">
      <w:pPr>
        <w:pStyle w:val="ConsPlusTitle"/>
        <w:numPr>
          <w:ilvl w:val="0"/>
          <w:numId w:val="59"/>
        </w:numPr>
        <w:ind w:left="426"/>
        <w:jc w:val="both"/>
        <w:outlineLvl w:val="1"/>
        <w:rPr>
          <w:rFonts w:ascii="Times New Roman" w:hAnsi="Times New Roman" w:cs="Times New Roman"/>
          <w:b w:val="0"/>
        </w:rPr>
      </w:pPr>
      <w:r w:rsidRPr="005B7A9C">
        <w:rPr>
          <w:rFonts w:ascii="Times New Roman" w:hAnsi="Times New Roman" w:cs="Times New Roman"/>
          <w:b w:val="0"/>
        </w:rPr>
        <w:t>Коррекция эмоционально-волевой сферы: формирование нравственных и культурных потребностей; воспитание аккуратности и настойчивости при вып</w:t>
      </w:r>
      <w:r>
        <w:rPr>
          <w:rFonts w:ascii="Times New Roman" w:hAnsi="Times New Roman" w:cs="Times New Roman"/>
          <w:b w:val="0"/>
        </w:rPr>
        <w:t>олнении упражнений.</w:t>
      </w:r>
    </w:p>
    <w:p w:rsidR="00A651CA" w:rsidRPr="005B7A9C" w:rsidRDefault="00A651CA" w:rsidP="00A651CA">
      <w:pPr>
        <w:pStyle w:val="ConsPlusTitle"/>
        <w:numPr>
          <w:ilvl w:val="0"/>
          <w:numId w:val="59"/>
        </w:numPr>
        <w:ind w:left="426"/>
        <w:jc w:val="both"/>
        <w:outlineLvl w:val="1"/>
        <w:rPr>
          <w:rFonts w:ascii="Times New Roman" w:hAnsi="Times New Roman" w:cs="Times New Roman"/>
          <w:b w:val="0"/>
        </w:rPr>
      </w:pPr>
      <w:r w:rsidRPr="005B7A9C">
        <w:rPr>
          <w:rFonts w:ascii="Times New Roman" w:hAnsi="Times New Roman" w:cs="Times New Roman"/>
          <w:b w:val="0"/>
        </w:rPr>
        <w:t>Развитие общей и мелкой моторики; обучать пальчиковой гимнастике; развитие артикуляционной моторики.</w:t>
      </w:r>
    </w:p>
    <w:p w:rsidR="00A651CA" w:rsidRPr="005B7A9C" w:rsidRDefault="00A651CA" w:rsidP="00A651CA">
      <w:pPr>
        <w:pStyle w:val="ConsPlusTitle"/>
        <w:ind w:firstLine="567"/>
        <w:jc w:val="both"/>
        <w:outlineLvl w:val="1"/>
        <w:rPr>
          <w:rFonts w:ascii="Times New Roman" w:hAnsi="Times New Roman" w:cs="Times New Roman"/>
          <w:b w:val="0"/>
        </w:rPr>
      </w:pPr>
    </w:p>
    <w:p w:rsidR="00A651CA" w:rsidRPr="00C718FC" w:rsidRDefault="00A651CA" w:rsidP="00A651CA">
      <w:pPr>
        <w:pStyle w:val="ConsPlusTitle"/>
        <w:ind w:firstLine="567"/>
        <w:jc w:val="both"/>
        <w:outlineLvl w:val="1"/>
        <w:rPr>
          <w:rFonts w:ascii="Times New Roman" w:hAnsi="Times New Roman" w:cs="Times New Roman"/>
          <w:i/>
        </w:rPr>
      </w:pPr>
      <w:r w:rsidRPr="00C718FC">
        <w:rPr>
          <w:rFonts w:ascii="Times New Roman" w:hAnsi="Times New Roman" w:cs="Times New Roman"/>
          <w:i/>
        </w:rPr>
        <w:t>Планируемые результаты освоения курса:</w:t>
      </w:r>
    </w:p>
    <w:p w:rsidR="00A651CA" w:rsidRPr="005B7A9C" w:rsidRDefault="00A651CA" w:rsidP="00A651CA">
      <w:pPr>
        <w:pStyle w:val="ConsPlusTitle"/>
        <w:numPr>
          <w:ilvl w:val="0"/>
          <w:numId w:val="60"/>
        </w:numPr>
        <w:ind w:left="426"/>
        <w:jc w:val="both"/>
        <w:outlineLvl w:val="1"/>
        <w:rPr>
          <w:rFonts w:ascii="Times New Roman" w:hAnsi="Times New Roman" w:cs="Times New Roman"/>
          <w:b w:val="0"/>
        </w:rPr>
      </w:pPr>
      <w:r w:rsidRPr="005B7A9C">
        <w:rPr>
          <w:rFonts w:ascii="Times New Roman" w:hAnsi="Times New Roman" w:cs="Times New Roman"/>
          <w:b w:val="0"/>
        </w:rPr>
        <w:t>спосо</w:t>
      </w:r>
      <w:r>
        <w:rPr>
          <w:rFonts w:ascii="Times New Roman" w:hAnsi="Times New Roman" w:cs="Times New Roman"/>
          <w:b w:val="0"/>
        </w:rPr>
        <w:t>бность запоминать, припоминать,</w:t>
      </w:r>
    </w:p>
    <w:p w:rsidR="00A651CA" w:rsidRPr="005B7A9C" w:rsidRDefault="00A651CA" w:rsidP="00A651CA">
      <w:pPr>
        <w:pStyle w:val="ConsPlusTitle"/>
        <w:numPr>
          <w:ilvl w:val="0"/>
          <w:numId w:val="60"/>
        </w:numPr>
        <w:ind w:left="426"/>
        <w:jc w:val="both"/>
        <w:outlineLvl w:val="1"/>
        <w:rPr>
          <w:rFonts w:ascii="Times New Roman" w:hAnsi="Times New Roman" w:cs="Times New Roman"/>
          <w:b w:val="0"/>
        </w:rPr>
      </w:pPr>
      <w:r w:rsidRPr="005B7A9C">
        <w:rPr>
          <w:rFonts w:ascii="Times New Roman" w:hAnsi="Times New Roman" w:cs="Times New Roman"/>
          <w:b w:val="0"/>
        </w:rPr>
        <w:t>стремление запомнить важную для учебной деятельности и</w:t>
      </w:r>
      <w:r>
        <w:rPr>
          <w:rFonts w:ascii="Times New Roman" w:hAnsi="Times New Roman" w:cs="Times New Roman"/>
          <w:b w:val="0"/>
        </w:rPr>
        <w:t xml:space="preserve"> жизненной практики информацию;</w:t>
      </w:r>
    </w:p>
    <w:p w:rsidR="00A651CA" w:rsidRPr="005B7A9C" w:rsidRDefault="00A651CA" w:rsidP="00A651CA">
      <w:pPr>
        <w:pStyle w:val="ConsPlusTitle"/>
        <w:numPr>
          <w:ilvl w:val="0"/>
          <w:numId w:val="60"/>
        </w:numPr>
        <w:ind w:left="426"/>
        <w:jc w:val="both"/>
        <w:outlineLvl w:val="1"/>
        <w:rPr>
          <w:rFonts w:ascii="Times New Roman" w:hAnsi="Times New Roman" w:cs="Times New Roman"/>
          <w:b w:val="0"/>
        </w:rPr>
      </w:pPr>
      <w:r w:rsidRPr="005B7A9C">
        <w:rPr>
          <w:rFonts w:ascii="Times New Roman" w:hAnsi="Times New Roman" w:cs="Times New Roman"/>
          <w:b w:val="0"/>
        </w:rPr>
        <w:t>способность не отвлека</w:t>
      </w:r>
      <w:r>
        <w:rPr>
          <w:rFonts w:ascii="Times New Roman" w:hAnsi="Times New Roman" w:cs="Times New Roman"/>
          <w:b w:val="0"/>
        </w:rPr>
        <w:t>ться при проведении наблюдения;</w:t>
      </w:r>
    </w:p>
    <w:p w:rsidR="00A651CA" w:rsidRPr="005B7A9C" w:rsidRDefault="00A651CA" w:rsidP="00A651CA">
      <w:pPr>
        <w:pStyle w:val="ConsPlusTitle"/>
        <w:numPr>
          <w:ilvl w:val="0"/>
          <w:numId w:val="60"/>
        </w:numPr>
        <w:ind w:left="426"/>
        <w:jc w:val="both"/>
        <w:outlineLvl w:val="1"/>
        <w:rPr>
          <w:rFonts w:ascii="Times New Roman" w:hAnsi="Times New Roman" w:cs="Times New Roman"/>
          <w:b w:val="0"/>
        </w:rPr>
      </w:pPr>
      <w:r w:rsidRPr="005B7A9C">
        <w:rPr>
          <w:rFonts w:ascii="Times New Roman" w:hAnsi="Times New Roman" w:cs="Times New Roman"/>
          <w:b w:val="0"/>
        </w:rPr>
        <w:t>способность осмысленного восприят</w:t>
      </w:r>
      <w:r>
        <w:rPr>
          <w:rFonts w:ascii="Times New Roman" w:hAnsi="Times New Roman" w:cs="Times New Roman"/>
          <w:b w:val="0"/>
        </w:rPr>
        <w:t>ия окружающей действительности;</w:t>
      </w:r>
    </w:p>
    <w:p w:rsidR="00A651CA" w:rsidRPr="005B7A9C" w:rsidRDefault="00A651CA" w:rsidP="00A651CA">
      <w:pPr>
        <w:pStyle w:val="ConsPlusTitle"/>
        <w:numPr>
          <w:ilvl w:val="0"/>
          <w:numId w:val="60"/>
        </w:numPr>
        <w:ind w:left="426"/>
        <w:jc w:val="both"/>
        <w:outlineLvl w:val="1"/>
        <w:rPr>
          <w:rFonts w:ascii="Times New Roman" w:hAnsi="Times New Roman" w:cs="Times New Roman"/>
          <w:b w:val="0"/>
        </w:rPr>
      </w:pPr>
      <w:r w:rsidRPr="005B7A9C">
        <w:rPr>
          <w:rFonts w:ascii="Times New Roman" w:hAnsi="Times New Roman" w:cs="Times New Roman"/>
          <w:b w:val="0"/>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w:t>
      </w:r>
      <w:r>
        <w:rPr>
          <w:rFonts w:ascii="Times New Roman" w:hAnsi="Times New Roman" w:cs="Times New Roman"/>
          <w:b w:val="0"/>
        </w:rPr>
        <w:t>ность конкретизировать понятия;</w:t>
      </w:r>
    </w:p>
    <w:p w:rsidR="00A651CA" w:rsidRPr="005B7A9C" w:rsidRDefault="00A651CA" w:rsidP="00A651CA">
      <w:pPr>
        <w:pStyle w:val="ConsPlusTitle"/>
        <w:numPr>
          <w:ilvl w:val="0"/>
          <w:numId w:val="60"/>
        </w:numPr>
        <w:ind w:left="426"/>
        <w:jc w:val="both"/>
        <w:outlineLvl w:val="1"/>
        <w:rPr>
          <w:rFonts w:ascii="Times New Roman" w:hAnsi="Times New Roman" w:cs="Times New Roman"/>
          <w:b w:val="0"/>
        </w:rPr>
      </w:pPr>
      <w:r>
        <w:rPr>
          <w:rFonts w:ascii="Times New Roman" w:hAnsi="Times New Roman" w:cs="Times New Roman"/>
          <w:b w:val="0"/>
        </w:rPr>
        <w:t>потребность быть аккуратными;</w:t>
      </w:r>
    </w:p>
    <w:p w:rsidR="00A651CA" w:rsidRPr="005B7A9C" w:rsidRDefault="00A651CA" w:rsidP="00A651CA">
      <w:pPr>
        <w:pStyle w:val="ConsPlusTitle"/>
        <w:numPr>
          <w:ilvl w:val="0"/>
          <w:numId w:val="60"/>
        </w:numPr>
        <w:ind w:left="426"/>
        <w:jc w:val="both"/>
        <w:outlineLvl w:val="1"/>
        <w:rPr>
          <w:rFonts w:ascii="Times New Roman" w:hAnsi="Times New Roman" w:cs="Times New Roman"/>
          <w:b w:val="0"/>
        </w:rPr>
      </w:pPr>
      <w:r w:rsidRPr="005B7A9C">
        <w:rPr>
          <w:rFonts w:ascii="Times New Roman" w:hAnsi="Times New Roman" w:cs="Times New Roman"/>
          <w:b w:val="0"/>
        </w:rPr>
        <w:t>наличие настойчив</w:t>
      </w:r>
      <w:r>
        <w:rPr>
          <w:rFonts w:ascii="Times New Roman" w:hAnsi="Times New Roman" w:cs="Times New Roman"/>
          <w:b w:val="0"/>
        </w:rPr>
        <w:t>ости в выполнении деятельности;</w:t>
      </w:r>
    </w:p>
    <w:p w:rsidR="00A651CA" w:rsidRDefault="00A651CA" w:rsidP="00A651CA">
      <w:pPr>
        <w:pStyle w:val="ConsPlusTitle"/>
        <w:numPr>
          <w:ilvl w:val="0"/>
          <w:numId w:val="60"/>
        </w:numPr>
        <w:ind w:left="426"/>
        <w:jc w:val="both"/>
        <w:outlineLvl w:val="1"/>
        <w:rPr>
          <w:rFonts w:ascii="Times New Roman" w:hAnsi="Times New Roman" w:cs="Times New Roman"/>
          <w:b w:val="0"/>
        </w:rPr>
      </w:pPr>
      <w:r w:rsidRPr="005B7A9C">
        <w:rPr>
          <w:rFonts w:ascii="Times New Roman" w:hAnsi="Times New Roman" w:cs="Times New Roman"/>
          <w:b w:val="0"/>
        </w:rPr>
        <w:t>способность оперировать предметами.</w:t>
      </w:r>
    </w:p>
    <w:p w:rsidR="00453793" w:rsidRPr="005A44B2" w:rsidRDefault="00453793" w:rsidP="005A44B2">
      <w:pPr>
        <w:pStyle w:val="ConsPlusNormal"/>
        <w:ind w:firstLine="540"/>
        <w:jc w:val="center"/>
      </w:pPr>
    </w:p>
    <w:p w:rsidR="00442078" w:rsidRDefault="00407E59" w:rsidP="00442078">
      <w:pPr>
        <w:pStyle w:val="ConsPlusNormal"/>
        <w:ind w:firstLine="567"/>
        <w:jc w:val="both"/>
        <w:rPr>
          <w:b/>
          <w:bCs/>
        </w:rPr>
      </w:pPr>
      <w:r>
        <w:rPr>
          <w:b/>
          <w:bCs/>
        </w:rPr>
        <w:t>5.2.2.12</w:t>
      </w:r>
      <w:r w:rsidR="00442078" w:rsidRPr="00442078">
        <w:rPr>
          <w:b/>
          <w:bCs/>
        </w:rPr>
        <w:tab/>
        <w:t xml:space="preserve">Программа формирования </w:t>
      </w:r>
      <w:r w:rsidR="007D1D35">
        <w:rPr>
          <w:b/>
          <w:bCs/>
        </w:rPr>
        <w:t>базовых</w:t>
      </w:r>
      <w:r w:rsidR="00442078" w:rsidRPr="00442078">
        <w:rPr>
          <w:b/>
          <w:bCs/>
        </w:rPr>
        <w:t xml:space="preserve"> учебных действий</w:t>
      </w:r>
    </w:p>
    <w:p w:rsidR="00FA6F18" w:rsidRPr="00FA6F18" w:rsidRDefault="00FA6F18" w:rsidP="00FA6F18">
      <w:pPr>
        <w:pStyle w:val="ConsPlusNormal"/>
        <w:ind w:firstLine="567"/>
        <w:jc w:val="both"/>
        <w:rPr>
          <w:bCs/>
        </w:rPr>
      </w:pPr>
      <w:r w:rsidRPr="00FA6F18">
        <w:rPr>
          <w:bCs/>
        </w:rPr>
        <w:t>Программа формирования базовых учебных де</w:t>
      </w:r>
      <w:r>
        <w:rPr>
          <w:bCs/>
        </w:rPr>
        <w:t xml:space="preserve">йствий обучающихся с РАС (далее </w:t>
      </w:r>
      <w:r w:rsidRPr="00FA6F18">
        <w:rPr>
          <w:bCs/>
        </w:rPr>
        <w:t xml:space="preserve">программа формирования БУД, программа) реализуется </w:t>
      </w:r>
      <w:r>
        <w:rPr>
          <w:bCs/>
        </w:rPr>
        <w:t>в начальных классах и конкрети</w:t>
      </w:r>
      <w:r w:rsidRPr="00FA6F18">
        <w:rPr>
          <w:bCs/>
        </w:rPr>
        <w:t>зирует требования ФГОС к личностным и предметным результатам освоения АООП.</w:t>
      </w:r>
    </w:p>
    <w:p w:rsidR="00FA6F18" w:rsidRPr="00FA6F18" w:rsidRDefault="00FA6F18" w:rsidP="00FA6F18">
      <w:pPr>
        <w:pStyle w:val="ConsPlusNormal"/>
        <w:ind w:firstLine="567"/>
        <w:jc w:val="both"/>
        <w:rPr>
          <w:bCs/>
        </w:rPr>
      </w:pPr>
      <w:r w:rsidRPr="00FA6F18">
        <w:rPr>
          <w:bCs/>
        </w:rPr>
        <w:lastRenderedPageBreak/>
        <w:t>Программа формирования БУД реализуется в процессе всей учебной и внеурочной</w:t>
      </w:r>
      <w:r>
        <w:rPr>
          <w:bCs/>
        </w:rPr>
        <w:t xml:space="preserve"> </w:t>
      </w:r>
      <w:r w:rsidRPr="00FA6F18">
        <w:rPr>
          <w:bCs/>
        </w:rPr>
        <w:t>деятельности, в процессе реализации программы коррекционной работы.</w:t>
      </w:r>
    </w:p>
    <w:p w:rsidR="00FA6F18" w:rsidRPr="00FA6F18" w:rsidRDefault="00FA6F18" w:rsidP="00FA6F18">
      <w:pPr>
        <w:pStyle w:val="ConsPlusNormal"/>
        <w:ind w:firstLine="567"/>
        <w:jc w:val="both"/>
        <w:rPr>
          <w:bCs/>
        </w:rPr>
      </w:pPr>
      <w:r w:rsidRPr="00FA6F18">
        <w:rPr>
          <w:bCs/>
        </w:rPr>
        <w:t>Программа строится на основе деятельностного</w:t>
      </w:r>
      <w:r>
        <w:rPr>
          <w:bCs/>
        </w:rPr>
        <w:t xml:space="preserve"> подхода к обучению и позволяет </w:t>
      </w:r>
      <w:r w:rsidRPr="00FA6F18">
        <w:rPr>
          <w:bCs/>
        </w:rPr>
        <w:t>реализовывать коррекционно-развивающий потенциал образования школьников с РАС.</w:t>
      </w:r>
    </w:p>
    <w:p w:rsidR="00FA6F18" w:rsidRPr="00FA6F18" w:rsidRDefault="00FA6F18" w:rsidP="00FA6F18">
      <w:pPr>
        <w:pStyle w:val="ConsPlusNormal"/>
        <w:ind w:firstLine="567"/>
        <w:jc w:val="both"/>
        <w:rPr>
          <w:bCs/>
        </w:rPr>
      </w:pPr>
      <w:r w:rsidRPr="00FA6F18">
        <w:rPr>
          <w:bCs/>
        </w:rPr>
        <w:t>Основная цель реализации программы формирования БУД состоит в формировании</w:t>
      </w:r>
      <w:r>
        <w:rPr>
          <w:bCs/>
        </w:rPr>
        <w:t xml:space="preserve"> </w:t>
      </w:r>
      <w:r w:rsidRPr="00FA6F18">
        <w:rPr>
          <w:bCs/>
        </w:rPr>
        <w:t>школьника с РАС как субъекта учебной деятельност</w:t>
      </w:r>
      <w:r>
        <w:rPr>
          <w:bCs/>
        </w:rPr>
        <w:t xml:space="preserve">и, которая обеспечивает одно из </w:t>
      </w:r>
      <w:r w:rsidRPr="00FA6F18">
        <w:rPr>
          <w:bCs/>
        </w:rPr>
        <w:t>направлений его подготовки к самостоятельной жизни в обществе и переходу на следующую</w:t>
      </w:r>
    </w:p>
    <w:p w:rsidR="00FA6F18" w:rsidRPr="00FA6F18" w:rsidRDefault="00FA6F18" w:rsidP="00FA6F18">
      <w:pPr>
        <w:pStyle w:val="ConsPlusNormal"/>
        <w:jc w:val="both"/>
        <w:rPr>
          <w:bCs/>
        </w:rPr>
      </w:pPr>
      <w:r w:rsidRPr="00FA6F18">
        <w:rPr>
          <w:bCs/>
        </w:rPr>
        <w:t>ступень получения образования.</w:t>
      </w:r>
    </w:p>
    <w:p w:rsidR="00FA6F18" w:rsidRPr="00FA6F18" w:rsidRDefault="00FA6F18" w:rsidP="00FA6F18">
      <w:pPr>
        <w:pStyle w:val="ConsPlusNormal"/>
        <w:ind w:firstLine="567"/>
        <w:jc w:val="both"/>
        <w:rPr>
          <w:bCs/>
        </w:rPr>
      </w:pPr>
      <w:r w:rsidRPr="00FA6F18">
        <w:rPr>
          <w:bCs/>
        </w:rPr>
        <w:t>Задачами реализации программы являются:</w:t>
      </w:r>
    </w:p>
    <w:p w:rsidR="00FA6F18" w:rsidRPr="00FA6F18" w:rsidRDefault="00FA6F18" w:rsidP="006003E8">
      <w:pPr>
        <w:pStyle w:val="ConsPlusNormal"/>
        <w:numPr>
          <w:ilvl w:val="0"/>
          <w:numId w:val="590"/>
        </w:numPr>
        <w:ind w:left="426"/>
        <w:jc w:val="both"/>
        <w:rPr>
          <w:bCs/>
        </w:rPr>
      </w:pPr>
      <w:r w:rsidRPr="00FA6F18">
        <w:rPr>
          <w:bCs/>
        </w:rPr>
        <w:t>формирование мотивационного компонента учебной деятельности;</w:t>
      </w:r>
    </w:p>
    <w:p w:rsidR="00FA6F18" w:rsidRPr="00FA6F18" w:rsidRDefault="00FA6F18" w:rsidP="006003E8">
      <w:pPr>
        <w:pStyle w:val="ConsPlusNormal"/>
        <w:numPr>
          <w:ilvl w:val="0"/>
          <w:numId w:val="590"/>
        </w:numPr>
        <w:ind w:left="426"/>
        <w:jc w:val="both"/>
        <w:rPr>
          <w:bCs/>
        </w:rPr>
      </w:pPr>
      <w:r w:rsidRPr="00FA6F18">
        <w:rPr>
          <w:bCs/>
        </w:rPr>
        <w:t>овладение комплексом базовых учебных дейс</w:t>
      </w:r>
      <w:r>
        <w:rPr>
          <w:bCs/>
        </w:rPr>
        <w:t xml:space="preserve">твий, составляющих операционный </w:t>
      </w:r>
      <w:r w:rsidRPr="00FA6F18">
        <w:rPr>
          <w:bCs/>
        </w:rPr>
        <w:t>компонент учебной деятельности;</w:t>
      </w:r>
    </w:p>
    <w:p w:rsidR="00FA6F18" w:rsidRPr="00FA6F18" w:rsidRDefault="00FA6F18" w:rsidP="006003E8">
      <w:pPr>
        <w:pStyle w:val="ConsPlusNormal"/>
        <w:numPr>
          <w:ilvl w:val="0"/>
          <w:numId w:val="590"/>
        </w:numPr>
        <w:ind w:left="426"/>
        <w:jc w:val="both"/>
        <w:rPr>
          <w:bCs/>
        </w:rPr>
      </w:pPr>
      <w:r w:rsidRPr="00FA6F18">
        <w:rPr>
          <w:bCs/>
        </w:rPr>
        <w:t>развитие умений принимать цель и готовый</w:t>
      </w:r>
      <w:r>
        <w:rPr>
          <w:bCs/>
        </w:rPr>
        <w:t xml:space="preserve"> план деятельности, планировать </w:t>
      </w:r>
      <w:r w:rsidRPr="00FA6F18">
        <w:rPr>
          <w:bCs/>
        </w:rPr>
        <w:t>знакомую деятельность, контролировать и оце</w:t>
      </w:r>
      <w:r>
        <w:rPr>
          <w:bCs/>
        </w:rPr>
        <w:t xml:space="preserve">нивать ее результаты в опоре на </w:t>
      </w:r>
      <w:r w:rsidRPr="00FA6F18">
        <w:rPr>
          <w:bCs/>
        </w:rPr>
        <w:t>организационную помощь педагога.</w:t>
      </w:r>
    </w:p>
    <w:p w:rsidR="00FA6F18" w:rsidRPr="00FA6F18" w:rsidRDefault="00FA6F18" w:rsidP="00FA6F18">
      <w:pPr>
        <w:pStyle w:val="ConsPlusNormal"/>
        <w:ind w:firstLine="567"/>
        <w:jc w:val="both"/>
        <w:rPr>
          <w:bCs/>
        </w:rPr>
      </w:pPr>
      <w:r w:rsidRPr="00FA6F18">
        <w:rPr>
          <w:bCs/>
        </w:rPr>
        <w:t>Для реализации поставленной цели и соответствующих ей задач необходимо:</w:t>
      </w:r>
    </w:p>
    <w:p w:rsidR="00FA6F18" w:rsidRPr="00FA6F18" w:rsidRDefault="00FA6F18" w:rsidP="006003E8">
      <w:pPr>
        <w:pStyle w:val="ConsPlusNormal"/>
        <w:numPr>
          <w:ilvl w:val="0"/>
          <w:numId w:val="591"/>
        </w:numPr>
        <w:ind w:left="426"/>
        <w:jc w:val="both"/>
        <w:rPr>
          <w:bCs/>
        </w:rPr>
      </w:pPr>
      <w:r w:rsidRPr="00FA6F18">
        <w:rPr>
          <w:bCs/>
        </w:rPr>
        <w:t>определить функции и состав базовых учебных действий, учитывая психофизические</w:t>
      </w:r>
      <w:r>
        <w:rPr>
          <w:bCs/>
        </w:rPr>
        <w:t xml:space="preserve"> </w:t>
      </w:r>
      <w:r w:rsidRPr="00FA6F18">
        <w:rPr>
          <w:bCs/>
        </w:rPr>
        <w:t>особенности и своеобразие учебной деятельности обучающихся;</w:t>
      </w:r>
    </w:p>
    <w:p w:rsidR="00FA6F18" w:rsidRPr="00FA6F18" w:rsidRDefault="00FA6F18" w:rsidP="006003E8">
      <w:pPr>
        <w:pStyle w:val="ConsPlusNormal"/>
        <w:numPr>
          <w:ilvl w:val="0"/>
          <w:numId w:val="591"/>
        </w:numPr>
        <w:ind w:left="426"/>
        <w:jc w:val="both"/>
        <w:rPr>
          <w:bCs/>
        </w:rPr>
      </w:pPr>
      <w:r w:rsidRPr="00FA6F18">
        <w:rPr>
          <w:bCs/>
        </w:rPr>
        <w:t>определить связи базовых учебных действий с содержанием учебных предметов;</w:t>
      </w:r>
    </w:p>
    <w:p w:rsidR="00FA6F18" w:rsidRPr="00FA6F18" w:rsidRDefault="00FA6F18" w:rsidP="00FA6F18">
      <w:pPr>
        <w:pStyle w:val="ConsPlusNormal"/>
        <w:ind w:firstLine="567"/>
        <w:jc w:val="both"/>
        <w:rPr>
          <w:bCs/>
        </w:rPr>
      </w:pPr>
      <w:r w:rsidRPr="00FA6F18">
        <w:rPr>
          <w:bCs/>
        </w:rPr>
        <w:t>Согласно требованиям ФГОС уровень сформирова</w:t>
      </w:r>
      <w:r>
        <w:rPr>
          <w:bCs/>
        </w:rPr>
        <w:t xml:space="preserve">нности базовых учебных действий </w:t>
      </w:r>
      <w:r w:rsidRPr="00FA6F18">
        <w:rPr>
          <w:bCs/>
        </w:rPr>
        <w:t>обучающихся с РАС определяется на момент завершения начального обучения.</w:t>
      </w:r>
    </w:p>
    <w:p w:rsidR="00C56CB5" w:rsidRDefault="00C56CB5" w:rsidP="00C56CB5">
      <w:pPr>
        <w:pStyle w:val="ConsPlusNormal"/>
        <w:ind w:firstLine="540"/>
        <w:jc w:val="both"/>
        <w:rPr>
          <w:bCs/>
        </w:rPr>
      </w:pPr>
      <w:r w:rsidRPr="00081455">
        <w:rPr>
          <w:bCs/>
        </w:rPr>
        <w:t>Программа формирования базовых учебных действий обучающихся</w:t>
      </w:r>
      <w:r>
        <w:rPr>
          <w:bCs/>
        </w:rPr>
        <w:t xml:space="preserve"> с ОВЗ в том числе с РАС, </w:t>
      </w:r>
      <w:r w:rsidRPr="00D047A4">
        <w:rPr>
          <w:bCs/>
        </w:rPr>
        <w:t>осложненных умственной отсталостью (интеллектуальными нарушениями)</w:t>
      </w:r>
      <w:r>
        <w:rPr>
          <w:bCs/>
        </w:rPr>
        <w:t xml:space="preserve">, представлена </w:t>
      </w:r>
      <w:r w:rsidRPr="00C92A61">
        <w:rPr>
          <w:bCs/>
        </w:rPr>
        <w:t>в разделе 7 данной АООП</w:t>
      </w:r>
      <w:r>
        <w:rPr>
          <w:bCs/>
        </w:rPr>
        <w:t xml:space="preserve"> </w:t>
      </w:r>
    </w:p>
    <w:p w:rsidR="00FA6F18" w:rsidRDefault="00FA6F18" w:rsidP="00442078">
      <w:pPr>
        <w:pStyle w:val="ConsPlusNormal"/>
        <w:ind w:firstLine="567"/>
        <w:jc w:val="both"/>
        <w:rPr>
          <w:b/>
          <w:bCs/>
        </w:rPr>
      </w:pPr>
    </w:p>
    <w:p w:rsidR="00442078" w:rsidRDefault="00407E59" w:rsidP="00442078">
      <w:pPr>
        <w:pStyle w:val="ConsPlusNormal"/>
        <w:ind w:firstLine="567"/>
        <w:jc w:val="both"/>
        <w:rPr>
          <w:b/>
          <w:bCs/>
        </w:rPr>
      </w:pPr>
      <w:r>
        <w:rPr>
          <w:b/>
          <w:bCs/>
        </w:rPr>
        <w:t>5.2.2.13</w:t>
      </w:r>
      <w:r w:rsidR="00442078" w:rsidRPr="00442078">
        <w:rPr>
          <w:b/>
          <w:bCs/>
        </w:rPr>
        <w:tab/>
        <w:t>Программа коррекционной работы.</w:t>
      </w:r>
    </w:p>
    <w:p w:rsidR="00D047A4" w:rsidRPr="00D047A4" w:rsidRDefault="00D047A4" w:rsidP="00D047A4">
      <w:pPr>
        <w:pStyle w:val="ConsPlusNormal"/>
        <w:ind w:firstLine="567"/>
        <w:jc w:val="both"/>
        <w:rPr>
          <w:bCs/>
        </w:rPr>
      </w:pPr>
      <w:r w:rsidRPr="00D047A4">
        <w:rPr>
          <w:bCs/>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осложненных умственной отсталостью (интеллектуальными нарушениями).</w:t>
      </w:r>
    </w:p>
    <w:p w:rsidR="00D047A4" w:rsidRPr="00D047A4" w:rsidRDefault="00D047A4" w:rsidP="00D047A4">
      <w:pPr>
        <w:pStyle w:val="ConsPlusNormal"/>
        <w:ind w:firstLine="567"/>
        <w:jc w:val="both"/>
        <w:rPr>
          <w:bCs/>
        </w:rPr>
      </w:pPr>
      <w:r w:rsidRPr="00D047A4">
        <w:rPr>
          <w:bCs/>
        </w:rPr>
        <w:t>В соответствии с требованиями ФГОС для обучающихся с РАС целью программы коррекционной работы является создание системы комплексного психолого-медико- 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D047A4" w:rsidRPr="00C56CB5" w:rsidRDefault="00D047A4" w:rsidP="00D047A4">
      <w:pPr>
        <w:pStyle w:val="ConsPlusNormal"/>
        <w:ind w:firstLine="567"/>
        <w:jc w:val="both"/>
        <w:rPr>
          <w:bCs/>
          <w:i/>
        </w:rPr>
      </w:pPr>
      <w:r w:rsidRPr="00C56CB5">
        <w:rPr>
          <w:bCs/>
          <w:i/>
        </w:rPr>
        <w:t>Задачи коррекционной работы:</w:t>
      </w:r>
    </w:p>
    <w:p w:rsidR="00D047A4" w:rsidRPr="00D047A4" w:rsidRDefault="00D047A4" w:rsidP="00D047A4">
      <w:pPr>
        <w:pStyle w:val="ConsPlusNormal"/>
        <w:ind w:firstLine="567"/>
        <w:jc w:val="both"/>
        <w:rPr>
          <w:bCs/>
        </w:rPr>
      </w:pPr>
      <w:r w:rsidRPr="00D047A4">
        <w:rPr>
          <w:bCs/>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D047A4" w:rsidRPr="00D047A4" w:rsidRDefault="00D047A4" w:rsidP="00D047A4">
      <w:pPr>
        <w:pStyle w:val="ConsPlusNormal"/>
        <w:ind w:firstLine="567"/>
        <w:jc w:val="both"/>
        <w:rPr>
          <w:bCs/>
        </w:rPr>
      </w:pPr>
      <w:r w:rsidRPr="00D047A4">
        <w:rPr>
          <w:bCs/>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 физического развития и индивидуальных возможностей обучающихся (в соответствии с рекомендациями психолого-медико-педагогической комиссии);</w:t>
      </w:r>
    </w:p>
    <w:p w:rsidR="00D047A4" w:rsidRPr="00D047A4" w:rsidRDefault="00D047A4" w:rsidP="00D047A4">
      <w:pPr>
        <w:pStyle w:val="ConsPlusNormal"/>
        <w:ind w:firstLine="567"/>
        <w:jc w:val="both"/>
        <w:rPr>
          <w:bCs/>
        </w:rPr>
      </w:pPr>
      <w:r w:rsidRPr="00D047A4">
        <w:rPr>
          <w:bCs/>
        </w:rPr>
        <w:t>Разработка и реализация индивидуальных учебных планов, организация индивиду- альных и групповых занятий для детей с учетом индивидуальных и типологических особе- нностей психофизического развития и индивидуальных возможностей обучающихся;</w:t>
      </w:r>
    </w:p>
    <w:p w:rsidR="00D047A4" w:rsidRPr="00D047A4" w:rsidRDefault="00D047A4" w:rsidP="00D047A4">
      <w:pPr>
        <w:pStyle w:val="ConsPlusNormal"/>
        <w:ind w:firstLine="567"/>
        <w:jc w:val="both"/>
        <w:rPr>
          <w:bCs/>
        </w:rPr>
      </w:pPr>
      <w:r w:rsidRPr="00D047A4">
        <w:rPr>
          <w:bCs/>
        </w:rPr>
        <w:t>Реализация системы мероприятий по социальной адаптации обучающихся с РАС;</w:t>
      </w:r>
    </w:p>
    <w:p w:rsidR="00D047A4" w:rsidRPr="00D047A4" w:rsidRDefault="00D047A4" w:rsidP="00D047A4">
      <w:pPr>
        <w:pStyle w:val="ConsPlusNormal"/>
        <w:ind w:firstLine="567"/>
        <w:jc w:val="both"/>
        <w:rPr>
          <w:bCs/>
        </w:rPr>
      </w:pPr>
      <w:r w:rsidRPr="00D047A4">
        <w:rPr>
          <w:bCs/>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D047A4" w:rsidRPr="00D047A4" w:rsidRDefault="00D047A4" w:rsidP="00D047A4">
      <w:pPr>
        <w:pStyle w:val="ConsPlusNormal"/>
        <w:ind w:firstLine="567"/>
        <w:jc w:val="both"/>
        <w:rPr>
          <w:bCs/>
        </w:rPr>
      </w:pPr>
      <w:r w:rsidRPr="00D047A4">
        <w:rPr>
          <w:bCs/>
        </w:rPr>
        <w:t>Специфика организации коррекционной работы с обучающимися с РАС Коррекционная работа с обучающимися с РАС проводится:</w:t>
      </w:r>
    </w:p>
    <w:p w:rsidR="00D047A4" w:rsidRPr="00D047A4" w:rsidRDefault="00D047A4" w:rsidP="006003E8">
      <w:pPr>
        <w:pStyle w:val="ConsPlusNormal"/>
        <w:numPr>
          <w:ilvl w:val="0"/>
          <w:numId w:val="593"/>
        </w:numPr>
        <w:ind w:left="426"/>
        <w:jc w:val="both"/>
        <w:rPr>
          <w:bCs/>
        </w:rPr>
      </w:pPr>
      <w:r w:rsidRPr="00D047A4">
        <w:rPr>
          <w:bCs/>
        </w:rPr>
        <w:lastRenderedPageBreak/>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D047A4" w:rsidRPr="00D047A4" w:rsidRDefault="00D047A4" w:rsidP="006003E8">
      <w:pPr>
        <w:pStyle w:val="ConsPlusNormal"/>
        <w:numPr>
          <w:ilvl w:val="0"/>
          <w:numId w:val="593"/>
        </w:numPr>
        <w:ind w:left="426"/>
        <w:jc w:val="both"/>
        <w:rPr>
          <w:bCs/>
        </w:rPr>
      </w:pPr>
      <w:r w:rsidRPr="00D047A4">
        <w:rPr>
          <w:bCs/>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442078" w:rsidRDefault="00D047A4" w:rsidP="006003E8">
      <w:pPr>
        <w:pStyle w:val="ConsPlusNormal"/>
        <w:numPr>
          <w:ilvl w:val="0"/>
          <w:numId w:val="593"/>
        </w:numPr>
        <w:ind w:left="426"/>
        <w:jc w:val="both"/>
        <w:rPr>
          <w:bCs/>
        </w:rPr>
      </w:pPr>
      <w:r w:rsidRPr="00D047A4">
        <w:rPr>
          <w:bCs/>
        </w:rPr>
        <w:t>в рамках психологического и социально-педагогического сопровождения обучающихся.</w:t>
      </w:r>
    </w:p>
    <w:p w:rsidR="00D047A4" w:rsidRPr="007F6EBC" w:rsidRDefault="00D047A4" w:rsidP="007F6EBC">
      <w:pPr>
        <w:pStyle w:val="ConsPlusNormal"/>
        <w:ind w:firstLine="539"/>
        <w:jc w:val="both"/>
        <w:rPr>
          <w:i/>
        </w:rPr>
      </w:pPr>
      <w:r w:rsidRPr="00D047A4">
        <w:rPr>
          <w:bCs/>
        </w:rPr>
        <w:t>Содержание</w:t>
      </w:r>
      <w:r w:rsidRPr="00D047A4">
        <w:rPr>
          <w:bCs/>
        </w:rPr>
        <w:tab/>
        <w:t>коррекционно-развивающей</w:t>
      </w:r>
      <w:r w:rsidRPr="00D047A4">
        <w:rPr>
          <w:bCs/>
        </w:rPr>
        <w:tab/>
      </w:r>
      <w:r>
        <w:rPr>
          <w:bCs/>
        </w:rPr>
        <w:t>области</w:t>
      </w:r>
      <w:r>
        <w:rPr>
          <w:bCs/>
        </w:rPr>
        <w:tab/>
        <w:t>представлено</w:t>
      </w:r>
      <w:r>
        <w:rPr>
          <w:bCs/>
        </w:rPr>
        <w:tab/>
        <w:t xml:space="preserve">следующими </w:t>
      </w:r>
      <w:r w:rsidRPr="00D047A4">
        <w:rPr>
          <w:bCs/>
        </w:rPr>
        <w:t>обязательными коррекционными курсами: "Формирование коммуникативного поведения", "Музыкально-ритмические занятия", "Социально-бытовая ориентировка", "Развитие познавательной деятельности". Содержание данной области может быть дополнено организацией самостоятельно на основании рекомендаций ПМПК, ИПРА.</w:t>
      </w:r>
      <w:r w:rsidR="007F6EBC">
        <w:rPr>
          <w:bCs/>
        </w:rPr>
        <w:t xml:space="preserve"> </w:t>
      </w:r>
      <w:r w:rsidR="007F6EBC" w:rsidRPr="000F1F95">
        <w:rPr>
          <w:i/>
        </w:rPr>
        <w:t>Программа коррекционной работы представлена в п 7. данной АООП НОО</w:t>
      </w:r>
    </w:p>
    <w:p w:rsidR="00D047A4" w:rsidRPr="00D047A4" w:rsidRDefault="00D047A4" w:rsidP="00D047A4">
      <w:pPr>
        <w:pStyle w:val="ConsPlusNormal"/>
        <w:ind w:firstLine="567"/>
        <w:jc w:val="both"/>
        <w:rPr>
          <w:bCs/>
        </w:rPr>
      </w:pPr>
    </w:p>
    <w:p w:rsidR="00453793" w:rsidRPr="005A44B2" w:rsidRDefault="00B6215D" w:rsidP="00BD267D">
      <w:pPr>
        <w:pStyle w:val="ConsPlusNormal"/>
        <w:ind w:firstLine="567"/>
        <w:jc w:val="both"/>
      </w:pPr>
      <w:r>
        <w:rPr>
          <w:b/>
          <w:bCs/>
        </w:rPr>
        <w:t>5</w:t>
      </w:r>
      <w:r w:rsidR="00BD267D" w:rsidRPr="00BD267D">
        <w:rPr>
          <w:b/>
          <w:bCs/>
        </w:rPr>
        <w:t>.2.3</w:t>
      </w:r>
      <w:r w:rsidR="00BD267D" w:rsidRPr="00BD267D">
        <w:rPr>
          <w:b/>
          <w:bCs/>
        </w:rPr>
        <w:tab/>
        <w:t>Организационный раздел АО</w:t>
      </w:r>
      <w:r w:rsidR="0083336F">
        <w:rPr>
          <w:b/>
          <w:bCs/>
        </w:rPr>
        <w:t>О</w:t>
      </w:r>
      <w:r w:rsidR="00BD267D" w:rsidRPr="00BD267D">
        <w:rPr>
          <w:b/>
          <w:bCs/>
        </w:rPr>
        <w:t>П НОО для обучающихся с РАС с легкой умственной отсталостью (интеллектуальными нарушениями) (вариант 8.3)</w:t>
      </w:r>
    </w:p>
    <w:p w:rsidR="00453793" w:rsidRDefault="00B6215D" w:rsidP="00BD267D">
      <w:pPr>
        <w:pStyle w:val="ConsPlusTitle"/>
        <w:ind w:firstLine="540"/>
        <w:jc w:val="both"/>
        <w:outlineLvl w:val="2"/>
      </w:pPr>
      <w:r>
        <w:rPr>
          <w:rFonts w:ascii="Times New Roman" w:hAnsi="Times New Roman" w:cs="Times New Roman"/>
          <w:u w:val="single"/>
        </w:rPr>
        <w:t>5</w:t>
      </w:r>
      <w:r w:rsidR="004230AD">
        <w:rPr>
          <w:rFonts w:ascii="Times New Roman" w:hAnsi="Times New Roman" w:cs="Times New Roman"/>
          <w:u w:val="single"/>
        </w:rPr>
        <w:t xml:space="preserve">.2.3.1 </w:t>
      </w:r>
      <w:r w:rsidR="00BD267D" w:rsidRPr="00BD267D">
        <w:rPr>
          <w:rFonts w:ascii="Times New Roman" w:hAnsi="Times New Roman" w:cs="Times New Roman"/>
          <w:u w:val="single"/>
        </w:rPr>
        <w:t>Учебный план для обучающихся с РАС с легкой умственной отсталостью (интеллектуальными нарушениями)</w:t>
      </w:r>
      <w:r w:rsidR="00BD267D" w:rsidRPr="00BD267D">
        <w:rPr>
          <w:rFonts w:ascii="Times New Roman" w:hAnsi="Times New Roman" w:cs="Times New Roman"/>
        </w:rPr>
        <w:t xml:space="preserve"> (вариант 8.3)</w:t>
      </w:r>
      <w:r w:rsidR="00453793">
        <w:t>.</w:t>
      </w:r>
    </w:p>
    <w:p w:rsidR="00453793" w:rsidRDefault="00BD267D" w:rsidP="00BD267D">
      <w:pPr>
        <w:pStyle w:val="ConsPlusNormal"/>
        <w:ind w:firstLine="540"/>
        <w:jc w:val="both"/>
      </w:pPr>
      <w:r>
        <w:t>У</w:t>
      </w:r>
      <w:r w:rsidR="00453793">
        <w:t>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453793" w:rsidRDefault="00BD267D" w:rsidP="00BD267D">
      <w:pPr>
        <w:pStyle w:val="ConsPlusNormal"/>
        <w:ind w:firstLine="540"/>
        <w:jc w:val="both"/>
      </w:pPr>
      <w:r>
        <w:t>У</w:t>
      </w:r>
      <w:r w:rsidR="00453793">
        <w:t>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53793" w:rsidRPr="005A44B2" w:rsidRDefault="00BD267D" w:rsidP="00BD267D">
      <w:pPr>
        <w:pStyle w:val="ConsPlusNormal"/>
        <w:ind w:firstLine="540"/>
        <w:jc w:val="both"/>
        <w:rPr>
          <w:color w:val="000000" w:themeColor="text1"/>
        </w:rPr>
      </w:pPr>
      <w:r>
        <w:t>У</w:t>
      </w:r>
      <w:r w:rsidR="00453793">
        <w:t xml:space="preserve">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легкой умственной отсталостью и выполнение гигиенических требований </w:t>
      </w:r>
      <w:r w:rsidR="00453793" w:rsidRPr="005A44B2">
        <w:rPr>
          <w:color w:val="000000" w:themeColor="text1"/>
        </w:rPr>
        <w:t xml:space="preserve">к режиму образовательного процесса, которые предусмотрены Гигиеническими </w:t>
      </w:r>
      <w:hyperlink r:id="rId100" w:history="1">
        <w:r w:rsidR="00453793" w:rsidRPr="005A44B2">
          <w:rPr>
            <w:color w:val="000000" w:themeColor="text1"/>
          </w:rPr>
          <w:t>нормативами</w:t>
        </w:r>
      </w:hyperlink>
      <w:r w:rsidR="00453793" w:rsidRPr="005A44B2">
        <w:rPr>
          <w:color w:val="000000" w:themeColor="text1"/>
        </w:rPr>
        <w:t xml:space="preserve"> и Санитарно-эпидемиологическими </w:t>
      </w:r>
      <w:hyperlink r:id="rId101" w:history="1">
        <w:r w:rsidR="00453793" w:rsidRPr="005A44B2">
          <w:rPr>
            <w:color w:val="000000" w:themeColor="text1"/>
          </w:rPr>
          <w:t>требованиями</w:t>
        </w:r>
      </w:hyperlink>
      <w:r w:rsidR="00453793" w:rsidRPr="005A44B2">
        <w:rPr>
          <w:color w:val="000000" w:themeColor="text1"/>
        </w:rPr>
        <w:t>.</w:t>
      </w:r>
    </w:p>
    <w:p w:rsidR="00453793" w:rsidRDefault="00BD267D" w:rsidP="00BD267D">
      <w:pPr>
        <w:pStyle w:val="ConsPlusNormal"/>
        <w:ind w:firstLine="540"/>
        <w:jc w:val="both"/>
      </w:pPr>
      <w:r>
        <w:rPr>
          <w:color w:val="000000" w:themeColor="text1"/>
        </w:rPr>
        <w:t>У</w:t>
      </w:r>
      <w:r w:rsidR="00453793" w:rsidRPr="005A44B2">
        <w:rPr>
          <w:color w:val="000000" w:themeColor="text1"/>
        </w:rPr>
        <w:t>чебный план обеспечивает</w:t>
      </w:r>
      <w:r w:rsidR="00453793">
        <w:t xml:space="preserve">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453793" w:rsidRDefault="00BD267D" w:rsidP="00BD267D">
      <w:pPr>
        <w:pStyle w:val="ConsPlusNormal"/>
        <w:ind w:firstLine="540"/>
        <w:jc w:val="both"/>
      </w:pPr>
      <w:r>
        <w:t>У</w:t>
      </w:r>
      <w:r w:rsidR="00453793">
        <w:t>чебный план состоит из двух частей - обязательной части и части, формируемой участниками образовательных отношений.</w:t>
      </w:r>
    </w:p>
    <w:p w:rsidR="00453793" w:rsidRDefault="00453793" w:rsidP="00BD267D">
      <w:pPr>
        <w:pStyle w:val="ConsPlusNormal"/>
        <w:ind w:firstLine="540"/>
        <w:jc w:val="both"/>
      </w:pPr>
      <w:r>
        <w:t xml:space="preserve">Обязательная часть </w:t>
      </w:r>
      <w:r w:rsidR="00BD267D">
        <w:t>у</w:t>
      </w:r>
      <w:r>
        <w:t>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w:t>
      </w:r>
      <w:r w:rsidR="00B01952">
        <w:t xml:space="preserve">ующих </w:t>
      </w:r>
      <w:r>
        <w:t>А</w:t>
      </w:r>
      <w:r w:rsidR="00BD267D">
        <w:t>О</w:t>
      </w:r>
      <w:r>
        <w:t>ОП НОО для обучающихся с РАС, и учебное время, отводимое на их изучение по годам обучения.</w:t>
      </w:r>
    </w:p>
    <w:p w:rsidR="00453793" w:rsidRDefault="00453793" w:rsidP="00BD267D">
      <w:pPr>
        <w:pStyle w:val="ConsPlusNormal"/>
        <w:ind w:firstLine="540"/>
        <w:jc w:val="both"/>
      </w:pPr>
      <w:r>
        <w:t xml:space="preserve">Обязательная часть </w:t>
      </w:r>
      <w:r w:rsidR="00BD267D">
        <w:t>у</w:t>
      </w:r>
      <w:r>
        <w:t>чебного плана отражает содержание образования, которое обеспечивает достижение важнейших целей современного начального общего образования:</w:t>
      </w:r>
    </w:p>
    <w:p w:rsidR="00453793" w:rsidRDefault="00453793" w:rsidP="00CA2132">
      <w:pPr>
        <w:pStyle w:val="ConsPlusNormal"/>
        <w:numPr>
          <w:ilvl w:val="0"/>
          <w:numId w:val="325"/>
        </w:numPr>
        <w:ind w:left="426"/>
        <w:jc w:val="both"/>
      </w:pPr>
      <w:r>
        <w:t>формирование гордости за свою страну, приобщение к общекультурным, национальным и этнокультурным ценностям;</w:t>
      </w:r>
    </w:p>
    <w:p w:rsidR="00453793" w:rsidRDefault="00453793" w:rsidP="00CA2132">
      <w:pPr>
        <w:pStyle w:val="ConsPlusNormal"/>
        <w:numPr>
          <w:ilvl w:val="0"/>
          <w:numId w:val="325"/>
        </w:numPr>
        <w:ind w:left="426"/>
        <w:jc w:val="both"/>
      </w:pPr>
      <w:r>
        <w:t>готовность обучающихся с РАС с легкой умственной отсталостью к продолжению образования в последующие годы;</w:t>
      </w:r>
    </w:p>
    <w:p w:rsidR="00453793" w:rsidRDefault="00453793" w:rsidP="00CA2132">
      <w:pPr>
        <w:pStyle w:val="ConsPlusNormal"/>
        <w:numPr>
          <w:ilvl w:val="0"/>
          <w:numId w:val="325"/>
        </w:numPr>
        <w:ind w:left="426"/>
        <w:jc w:val="both"/>
      </w:pPr>
      <w:r>
        <w:t>формирование здорового образа жизни, элементарных правил поведения в экстремальных ситуациях;</w:t>
      </w:r>
    </w:p>
    <w:p w:rsidR="00453793" w:rsidRDefault="00453793" w:rsidP="00CA2132">
      <w:pPr>
        <w:pStyle w:val="ConsPlusNormal"/>
        <w:numPr>
          <w:ilvl w:val="0"/>
          <w:numId w:val="325"/>
        </w:numPr>
        <w:ind w:left="426"/>
        <w:jc w:val="both"/>
      </w:pPr>
      <w:r>
        <w:t>личностное развитие обучающегося с РАС в соответствии с его индивидуальностью;</w:t>
      </w:r>
    </w:p>
    <w:p w:rsidR="00453793" w:rsidRDefault="00453793" w:rsidP="00CA2132">
      <w:pPr>
        <w:pStyle w:val="ConsPlusNormal"/>
        <w:numPr>
          <w:ilvl w:val="0"/>
          <w:numId w:val="325"/>
        </w:numPr>
        <w:ind w:left="426"/>
        <w:jc w:val="both"/>
      </w:pPr>
      <w:r>
        <w:t>минимизацию негативного влияния нарушений на развитие обучающегося и профилактику возникновения вторичных отклонений.</w:t>
      </w:r>
    </w:p>
    <w:p w:rsidR="00453793" w:rsidRDefault="00453793" w:rsidP="00BD267D">
      <w:pPr>
        <w:pStyle w:val="ConsPlusNormal"/>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453793" w:rsidRDefault="00453793" w:rsidP="00BD267D">
      <w:pPr>
        <w:pStyle w:val="ConsPlusNormal"/>
        <w:ind w:firstLine="540"/>
        <w:jc w:val="both"/>
      </w:pPr>
      <w:r>
        <w:lastRenderedPageBreak/>
        <w:t>Обязательная часть содержит перечень учебных предметов.</w:t>
      </w:r>
    </w:p>
    <w:p w:rsidR="00453793" w:rsidRDefault="00453793" w:rsidP="00BD267D">
      <w:pPr>
        <w:pStyle w:val="ConsPlusNormal"/>
        <w:ind w:firstLine="540"/>
        <w:jc w:val="both"/>
      </w:pPr>
      <w:r>
        <w:t>Часть учебного плана, формируемая участниками образовательного процесса, включает:</w:t>
      </w:r>
    </w:p>
    <w:p w:rsidR="00453793" w:rsidRDefault="00453793" w:rsidP="00CA2132">
      <w:pPr>
        <w:pStyle w:val="ConsPlusNormal"/>
        <w:numPr>
          <w:ilvl w:val="0"/>
          <w:numId w:val="326"/>
        </w:numPr>
        <w:ind w:left="426"/>
        <w:jc w:val="both"/>
      </w:pPr>
      <w: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rsidR="00453793" w:rsidRDefault="00453793" w:rsidP="00CA2132">
      <w:pPr>
        <w:pStyle w:val="ConsPlusNormal"/>
        <w:numPr>
          <w:ilvl w:val="0"/>
          <w:numId w:val="326"/>
        </w:numPr>
        <w:ind w:left="426"/>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453793" w:rsidRDefault="00453793" w:rsidP="00CA2132">
      <w:pPr>
        <w:pStyle w:val="ConsPlusNormal"/>
        <w:numPr>
          <w:ilvl w:val="0"/>
          <w:numId w:val="326"/>
        </w:numPr>
        <w:ind w:left="426"/>
        <w:jc w:val="both"/>
      </w:pPr>
      <w: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453793" w:rsidRDefault="00453793" w:rsidP="00BD267D">
      <w:pPr>
        <w:pStyle w:val="ConsPlusNormal"/>
        <w:ind w:firstLine="540"/>
        <w:jc w:val="both"/>
      </w:pPr>
      <w:r>
        <w:t>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453793" w:rsidRDefault="00453793" w:rsidP="00BD267D">
      <w:pPr>
        <w:pStyle w:val="ConsPlusNormal"/>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453793" w:rsidRPr="005A44B2" w:rsidRDefault="00453793" w:rsidP="00BD267D">
      <w:pPr>
        <w:pStyle w:val="ConsPlusNormal"/>
        <w:ind w:firstLine="540"/>
        <w:jc w:val="both"/>
        <w:rPr>
          <w:color w:val="000000" w:themeColor="text1"/>
        </w:rPr>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w:t>
      </w:r>
      <w:r w:rsidRPr="005A44B2">
        <w:rPr>
          <w:color w:val="000000" w:themeColor="text1"/>
        </w:rPr>
        <w:t>образовательную область должно быть не менее 5 часов в неделю в течение всего срока обу</w:t>
      </w:r>
      <w:r w:rsidR="00B01952">
        <w:rPr>
          <w:color w:val="000000" w:themeColor="text1"/>
        </w:rPr>
        <w:t>чения</w:t>
      </w:r>
      <w:r w:rsidRPr="005A44B2">
        <w:rPr>
          <w:color w:val="000000" w:themeColor="text1"/>
        </w:rPr>
        <w:t>).</w:t>
      </w:r>
    </w:p>
    <w:p w:rsidR="00453793" w:rsidRDefault="00453793" w:rsidP="00BD267D">
      <w:pPr>
        <w:pStyle w:val="ConsPlusNormal"/>
        <w:ind w:firstLine="540"/>
        <w:jc w:val="both"/>
      </w:pPr>
      <w:r w:rsidRPr="005A44B2">
        <w:rPr>
          <w:color w:val="000000" w:themeColor="text1"/>
        </w:rPr>
        <w:t xml:space="preserve">Набор учебных предметов, их соотношение </w:t>
      </w:r>
      <w:r>
        <w:t>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453793" w:rsidRDefault="00453793" w:rsidP="00BD267D">
      <w:pPr>
        <w:pStyle w:val="ConsPlusNormal"/>
        <w:ind w:firstLine="540"/>
        <w:jc w:val="both"/>
      </w:pPr>
      <w:r>
        <w:t>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rsidR="00453793" w:rsidRDefault="00453793" w:rsidP="00BD267D">
      <w:pPr>
        <w:pStyle w:val="ConsPlusNormal"/>
        <w:ind w:firstLine="540"/>
        <w:jc w:val="both"/>
      </w:pPr>
      <w:r>
        <w:t>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rsidR="00453793" w:rsidRDefault="00453793" w:rsidP="00BD267D">
      <w:pPr>
        <w:pStyle w:val="ConsPlusNormal"/>
        <w:ind w:firstLine="540"/>
        <w:jc w:val="both"/>
      </w:pPr>
      <w:r>
        <w:t>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453793" w:rsidRPr="005A44B2" w:rsidRDefault="00453793" w:rsidP="00BD267D">
      <w:pPr>
        <w:pStyle w:val="ConsPlusNormal"/>
        <w:ind w:firstLine="540"/>
        <w:jc w:val="both"/>
        <w:rPr>
          <w:color w:val="000000" w:themeColor="text1"/>
        </w:rPr>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w:t>
      </w:r>
      <w:r w:rsidRPr="005A44B2">
        <w:rPr>
          <w:color w:val="000000" w:themeColor="text1"/>
        </w:rPr>
        <w:t xml:space="preserve">обучающегося. Время выполнения домашнего задания не должно превышать границ, которые предусмотрены Гигиеническими </w:t>
      </w:r>
      <w:hyperlink r:id="rId102" w:history="1">
        <w:r w:rsidRPr="005A44B2">
          <w:rPr>
            <w:color w:val="000000" w:themeColor="text1"/>
          </w:rPr>
          <w:t>нормативами</w:t>
        </w:r>
      </w:hyperlink>
      <w:r w:rsidRPr="005A44B2">
        <w:rPr>
          <w:color w:val="000000" w:themeColor="text1"/>
        </w:rPr>
        <w:t xml:space="preserve"> и Санитарно-эпидемиологическими </w:t>
      </w:r>
      <w:hyperlink r:id="rId103" w:history="1">
        <w:r w:rsidRPr="005A44B2">
          <w:rPr>
            <w:color w:val="000000" w:themeColor="text1"/>
          </w:rPr>
          <w:t>требованиями</w:t>
        </w:r>
      </w:hyperlink>
      <w:r w:rsidRPr="005A44B2">
        <w:rPr>
          <w:color w:val="000000" w:themeColor="text1"/>
        </w:rPr>
        <w:t>. Общее время выполнения заданий по всем учебным предметам (вместе с чтением) в 3-м классе - до 1,5 часов (90 минут), в 4 - 5-м - до 2 часов (120 минут).</w:t>
      </w:r>
    </w:p>
    <w:p w:rsidR="00453793" w:rsidRPr="005A44B2" w:rsidRDefault="00453793" w:rsidP="00BD267D">
      <w:pPr>
        <w:pStyle w:val="ConsPlusNormal"/>
        <w:ind w:firstLine="540"/>
        <w:jc w:val="both"/>
        <w:rPr>
          <w:color w:val="000000" w:themeColor="text1"/>
        </w:rPr>
      </w:pPr>
      <w:r w:rsidRPr="005A44B2">
        <w:rPr>
          <w:color w:val="000000" w:themeColor="text1"/>
        </w:rPr>
        <w:t xml:space="preserve">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w:t>
      </w:r>
      <w:r w:rsidRPr="005A44B2">
        <w:rPr>
          <w:color w:val="000000" w:themeColor="text1"/>
        </w:rPr>
        <w:lastRenderedPageBreak/>
        <w:t>деятельности, рекомендуется устраивать перерыв продолжительностью не менее 45 минут.</w:t>
      </w:r>
    </w:p>
    <w:p w:rsidR="00453793" w:rsidRDefault="00453793" w:rsidP="00BD267D">
      <w:pPr>
        <w:pStyle w:val="ConsPlusNormal"/>
        <w:ind w:firstLine="540"/>
        <w:jc w:val="both"/>
      </w:pPr>
      <w:r w:rsidRPr="005A44B2">
        <w:rPr>
          <w:color w:val="000000" w:themeColor="text1"/>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104" w:history="1">
        <w:r w:rsidRPr="005A44B2">
          <w:rPr>
            <w:color w:val="000000" w:themeColor="text1"/>
          </w:rPr>
          <w:t>пункт 3.4.16</w:t>
        </w:r>
      </w:hyperlink>
      <w:r w:rsidRPr="005A44B2">
        <w:rPr>
          <w:color w:val="000000" w:themeColor="text1"/>
        </w:rPr>
        <w:t xml:space="preserve"> Санитарно</w:t>
      </w:r>
      <w:r>
        <w:t>-</w:t>
      </w:r>
      <w:r w:rsidR="00BD267D">
        <w:t>эпидемиологических требований).</w:t>
      </w:r>
    </w:p>
    <w:p w:rsidR="00453793" w:rsidRPr="005A44B2" w:rsidRDefault="00BD267D" w:rsidP="00BD267D">
      <w:pPr>
        <w:pStyle w:val="ConsPlusTitle"/>
        <w:ind w:firstLine="540"/>
        <w:jc w:val="center"/>
        <w:outlineLvl w:val="3"/>
        <w:rPr>
          <w:rFonts w:ascii="Times New Roman" w:hAnsi="Times New Roman" w:cs="Times New Roman"/>
        </w:rPr>
      </w:pPr>
      <w:r>
        <w:rPr>
          <w:rFonts w:ascii="Times New Roman" w:hAnsi="Times New Roman" w:cs="Times New Roman"/>
        </w:rPr>
        <w:t>У</w:t>
      </w:r>
      <w:r w:rsidR="00B01952">
        <w:rPr>
          <w:rFonts w:ascii="Times New Roman" w:hAnsi="Times New Roman" w:cs="Times New Roman"/>
        </w:rPr>
        <w:t xml:space="preserve">чебный план </w:t>
      </w:r>
      <w:r w:rsidR="00453793" w:rsidRPr="005A44B2">
        <w:rPr>
          <w:rFonts w:ascii="Times New Roman" w:hAnsi="Times New Roman" w:cs="Times New Roman"/>
        </w:rPr>
        <w:t>для обучающихся с РАС (дополнительные первые классы, 1 - 4 классы) (вариант 8.3).</w:t>
      </w:r>
    </w:p>
    <w:p w:rsidR="00453793" w:rsidRDefault="00453793" w:rsidP="00BD267D">
      <w:pPr>
        <w:pStyle w:val="ConsPlusNormal"/>
        <w:jc w:val="both"/>
      </w:pPr>
    </w:p>
    <w:tbl>
      <w:tblPr>
        <w:tblW w:w="0" w:type="auto"/>
        <w:jc w:val="center"/>
        <w:tblInd w:w="-1146" w:type="dxa"/>
        <w:tblLayout w:type="fixed"/>
        <w:tblCellMar>
          <w:top w:w="102" w:type="dxa"/>
          <w:left w:w="62" w:type="dxa"/>
          <w:bottom w:w="102" w:type="dxa"/>
          <w:right w:w="62" w:type="dxa"/>
        </w:tblCellMar>
        <w:tblLook w:val="0000" w:firstRow="0" w:lastRow="0" w:firstColumn="0" w:lastColumn="0" w:noHBand="0" w:noVBand="0"/>
      </w:tblPr>
      <w:tblGrid>
        <w:gridCol w:w="3231"/>
        <w:gridCol w:w="2010"/>
        <w:gridCol w:w="694"/>
        <w:gridCol w:w="694"/>
        <w:gridCol w:w="694"/>
        <w:gridCol w:w="694"/>
        <w:gridCol w:w="694"/>
        <w:gridCol w:w="694"/>
        <w:gridCol w:w="787"/>
      </w:tblGrid>
      <w:tr w:rsidR="00453793" w:rsidTr="00BD267D">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Предметные области</w:t>
            </w:r>
          </w:p>
        </w:tc>
        <w:tc>
          <w:tcPr>
            <w:tcW w:w="2010"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right"/>
            </w:pPr>
            <w:r>
              <w:t>Классы</w:t>
            </w:r>
          </w:p>
        </w:tc>
        <w:tc>
          <w:tcPr>
            <w:tcW w:w="4164" w:type="dxa"/>
            <w:gridSpan w:val="6"/>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Количество часов в неделю</w:t>
            </w:r>
          </w:p>
        </w:tc>
        <w:tc>
          <w:tcPr>
            <w:tcW w:w="787" w:type="dxa"/>
            <w:vMerge w:val="restart"/>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Всего</w:t>
            </w:r>
          </w:p>
        </w:tc>
      </w:tr>
      <w:tr w:rsidR="00453793" w:rsidTr="00BD267D">
        <w:trPr>
          <w:jc w:val="center"/>
        </w:trPr>
        <w:tc>
          <w:tcPr>
            <w:tcW w:w="3231" w:type="dxa"/>
            <w:vMerge/>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both"/>
            </w:pPr>
            <w:r>
              <w:t>Учебные предметы</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I</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II</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III</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IV</w:t>
            </w:r>
          </w:p>
        </w:tc>
        <w:tc>
          <w:tcPr>
            <w:tcW w:w="787" w:type="dxa"/>
            <w:vMerge/>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p>
        </w:tc>
      </w:tr>
      <w:tr w:rsidR="00453793" w:rsidTr="00BD267D">
        <w:trPr>
          <w:jc w:val="center"/>
        </w:trPr>
        <w:tc>
          <w:tcPr>
            <w:tcW w:w="10192" w:type="dxa"/>
            <w:gridSpan w:val="9"/>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outlineLvl w:val="4"/>
            </w:pPr>
            <w:r>
              <w:t>Обязательная часть</w:t>
            </w:r>
          </w:p>
        </w:tc>
      </w:tr>
      <w:tr w:rsidR="00453793" w:rsidTr="00BD267D">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both"/>
            </w:pPr>
            <w:r>
              <w:t>Язык и речевая практика</w:t>
            </w:r>
          </w:p>
        </w:tc>
        <w:tc>
          <w:tcPr>
            <w:tcW w:w="2010"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Русский язык</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16</w:t>
            </w:r>
          </w:p>
        </w:tc>
      </w:tr>
      <w:tr w:rsidR="00453793" w:rsidTr="00BD267D">
        <w:trPr>
          <w:jc w:val="center"/>
        </w:trPr>
        <w:tc>
          <w:tcPr>
            <w:tcW w:w="3231" w:type="dxa"/>
            <w:vMerge/>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Чтение</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19</w:t>
            </w:r>
          </w:p>
        </w:tc>
      </w:tr>
      <w:tr w:rsidR="00453793" w:rsidTr="00BD267D">
        <w:trPr>
          <w:jc w:val="center"/>
        </w:trPr>
        <w:tc>
          <w:tcPr>
            <w:tcW w:w="3231" w:type="dxa"/>
            <w:vMerge/>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Речевая практика</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14</w:t>
            </w:r>
          </w:p>
        </w:tc>
      </w:tr>
      <w:tr w:rsidR="00453793" w:rsidTr="00BD267D">
        <w:trPr>
          <w:jc w:val="center"/>
        </w:trPr>
        <w:tc>
          <w:tcPr>
            <w:tcW w:w="3231"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both"/>
            </w:pPr>
            <w:r>
              <w:t>Математика</w:t>
            </w:r>
          </w:p>
        </w:tc>
        <w:tc>
          <w:tcPr>
            <w:tcW w:w="2010"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Математика</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21</w:t>
            </w:r>
          </w:p>
        </w:tc>
      </w:tr>
      <w:tr w:rsidR="00453793" w:rsidTr="00BD267D">
        <w:trPr>
          <w:jc w:val="center"/>
        </w:trPr>
        <w:tc>
          <w:tcPr>
            <w:tcW w:w="3231"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both"/>
            </w:pPr>
            <w:r>
              <w:t>Естествознание</w:t>
            </w:r>
          </w:p>
        </w:tc>
        <w:tc>
          <w:tcPr>
            <w:tcW w:w="2010"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Мир природы и человека</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9</w:t>
            </w:r>
          </w:p>
        </w:tc>
      </w:tr>
      <w:tr w:rsidR="00453793" w:rsidTr="00BD267D">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both"/>
            </w:pPr>
            <w:r>
              <w:t>Искусство</w:t>
            </w:r>
          </w:p>
        </w:tc>
        <w:tc>
          <w:tcPr>
            <w:tcW w:w="2010"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Музыка</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9</w:t>
            </w:r>
          </w:p>
        </w:tc>
      </w:tr>
      <w:tr w:rsidR="00453793" w:rsidTr="00BD267D">
        <w:trPr>
          <w:jc w:val="center"/>
        </w:trPr>
        <w:tc>
          <w:tcPr>
            <w:tcW w:w="3231" w:type="dxa"/>
            <w:vMerge/>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p>
        </w:tc>
        <w:tc>
          <w:tcPr>
            <w:tcW w:w="2010"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Рисование</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8</w:t>
            </w:r>
          </w:p>
        </w:tc>
      </w:tr>
      <w:tr w:rsidR="00453793" w:rsidTr="00BD267D">
        <w:trPr>
          <w:jc w:val="center"/>
        </w:trPr>
        <w:tc>
          <w:tcPr>
            <w:tcW w:w="3231"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both"/>
            </w:pPr>
            <w:r>
              <w:t>Физическая культура</w:t>
            </w:r>
          </w:p>
        </w:tc>
        <w:tc>
          <w:tcPr>
            <w:tcW w:w="2010"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Физическая культура (Адаптивная физическая культура)</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18</w:t>
            </w:r>
          </w:p>
        </w:tc>
      </w:tr>
      <w:tr w:rsidR="00453793" w:rsidTr="00BD267D">
        <w:trPr>
          <w:jc w:val="center"/>
        </w:trPr>
        <w:tc>
          <w:tcPr>
            <w:tcW w:w="3231"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both"/>
            </w:pPr>
            <w:r>
              <w:t>Технологии</w:t>
            </w:r>
          </w:p>
        </w:tc>
        <w:tc>
          <w:tcPr>
            <w:tcW w:w="2010"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Технология</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9</w:t>
            </w:r>
          </w:p>
        </w:tc>
      </w:tr>
      <w:tr w:rsidR="00453793" w:rsidTr="00BD267D">
        <w:trPr>
          <w:jc w:val="center"/>
        </w:trPr>
        <w:tc>
          <w:tcPr>
            <w:tcW w:w="5241" w:type="dxa"/>
            <w:gridSpan w:val="2"/>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Итого</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20</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20</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20</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123</w:t>
            </w:r>
          </w:p>
        </w:tc>
      </w:tr>
      <w:tr w:rsidR="00453793" w:rsidTr="00BD267D">
        <w:trPr>
          <w:jc w:val="center"/>
        </w:trPr>
        <w:tc>
          <w:tcPr>
            <w:tcW w:w="5241" w:type="dxa"/>
            <w:gridSpan w:val="2"/>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Часть, формируемая участниками образовательных отношений</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9</w:t>
            </w:r>
          </w:p>
        </w:tc>
      </w:tr>
      <w:tr w:rsidR="00453793" w:rsidTr="00BD267D">
        <w:trPr>
          <w:jc w:val="center"/>
        </w:trPr>
        <w:tc>
          <w:tcPr>
            <w:tcW w:w="5241" w:type="dxa"/>
            <w:gridSpan w:val="2"/>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Максимально допустимая недельная нагрузка (при 5-дневной учебной неделе)</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23</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132</w:t>
            </w:r>
          </w:p>
        </w:tc>
      </w:tr>
      <w:tr w:rsidR="00453793" w:rsidTr="00BD267D">
        <w:trPr>
          <w:jc w:val="center"/>
        </w:trPr>
        <w:tc>
          <w:tcPr>
            <w:tcW w:w="5241" w:type="dxa"/>
            <w:gridSpan w:val="2"/>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Коррекционно-развивающая область (коррекционные занятия и ритмика):</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6</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6</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36</w:t>
            </w:r>
          </w:p>
        </w:tc>
      </w:tr>
      <w:tr w:rsidR="00453793" w:rsidTr="00BD267D">
        <w:trPr>
          <w:jc w:val="center"/>
        </w:trPr>
        <w:tc>
          <w:tcPr>
            <w:tcW w:w="5241" w:type="dxa"/>
            <w:gridSpan w:val="2"/>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Внеурочная деятельность:</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4</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4</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24</w:t>
            </w:r>
          </w:p>
        </w:tc>
      </w:tr>
      <w:tr w:rsidR="00453793" w:rsidTr="00BD267D">
        <w:trPr>
          <w:jc w:val="center"/>
        </w:trPr>
        <w:tc>
          <w:tcPr>
            <w:tcW w:w="5241" w:type="dxa"/>
            <w:gridSpan w:val="2"/>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pPr>
            <w:r>
              <w:t>Всего</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33</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BD267D">
            <w:pPr>
              <w:pStyle w:val="ConsPlusNormal"/>
              <w:jc w:val="center"/>
            </w:pPr>
            <w:r>
              <w:t>192</w:t>
            </w:r>
          </w:p>
        </w:tc>
      </w:tr>
    </w:tbl>
    <w:p w:rsidR="00453793" w:rsidRDefault="00453793" w:rsidP="00BD267D">
      <w:pPr>
        <w:pStyle w:val="ConsPlusNormal"/>
        <w:jc w:val="both"/>
      </w:pPr>
    </w:p>
    <w:p w:rsidR="00453793" w:rsidRDefault="00453793" w:rsidP="00BD267D">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453793" w:rsidRDefault="00453793" w:rsidP="00BD267D">
      <w:pPr>
        <w:pStyle w:val="ConsPlusNormal"/>
        <w:ind w:firstLine="540"/>
        <w:jc w:val="both"/>
      </w:pPr>
      <w:r>
        <w:lastRenderedPageBreak/>
        <w:t xml:space="preserve">При реализации данной адаптированной </w:t>
      </w:r>
      <w:r w:rsidR="0048522E">
        <w:t xml:space="preserve">основной </w:t>
      </w:r>
      <w:r>
        <w:t>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453793" w:rsidRDefault="00453793" w:rsidP="00453793">
      <w:pPr>
        <w:pStyle w:val="ConsPlusNormal"/>
        <w:ind w:firstLine="540"/>
        <w:jc w:val="both"/>
      </w:pPr>
    </w:p>
    <w:p w:rsidR="00453793" w:rsidRPr="005A44B2" w:rsidRDefault="00B6215D" w:rsidP="00453793">
      <w:pPr>
        <w:pStyle w:val="ConsPlusTitle"/>
        <w:ind w:firstLine="540"/>
        <w:jc w:val="both"/>
        <w:outlineLvl w:val="2"/>
        <w:rPr>
          <w:rFonts w:ascii="Times New Roman" w:hAnsi="Times New Roman" w:cs="Times New Roman"/>
        </w:rPr>
      </w:pPr>
      <w:r>
        <w:rPr>
          <w:rFonts w:ascii="Times New Roman" w:hAnsi="Times New Roman" w:cs="Times New Roman"/>
        </w:rPr>
        <w:t>5</w:t>
      </w:r>
      <w:r w:rsidR="004230AD">
        <w:rPr>
          <w:rFonts w:ascii="Times New Roman" w:hAnsi="Times New Roman" w:cs="Times New Roman"/>
        </w:rPr>
        <w:t>.2.3.2 К</w:t>
      </w:r>
      <w:r w:rsidR="00453793" w:rsidRPr="005A44B2">
        <w:rPr>
          <w:rFonts w:ascii="Times New Roman" w:hAnsi="Times New Roman" w:cs="Times New Roman"/>
        </w:rPr>
        <w:t>алендарный учебный график.</w:t>
      </w:r>
    </w:p>
    <w:p w:rsidR="00453793" w:rsidRDefault="0048522E" w:rsidP="0048522E">
      <w:pPr>
        <w:pStyle w:val="ConsPlusNormal"/>
        <w:ind w:firstLine="567"/>
      </w:pPr>
      <w:r w:rsidRPr="0048522E">
        <w:t>Календарный учебный график для обучающихся с РАС (дополнительные первые классы, 1 - 4 классы) (вариант 8.3)</w:t>
      </w:r>
      <w:r>
        <w:t xml:space="preserve"> </w:t>
      </w:r>
      <w:r w:rsidRPr="0048522E">
        <w:t>представлен в приложении к данной АООП (Приложение 2)</w:t>
      </w:r>
    </w:p>
    <w:p w:rsidR="0048522E" w:rsidRDefault="0048522E" w:rsidP="005A44B2">
      <w:pPr>
        <w:pStyle w:val="ConsPlusTitle"/>
        <w:jc w:val="center"/>
        <w:outlineLvl w:val="1"/>
        <w:rPr>
          <w:rFonts w:ascii="Times New Roman" w:hAnsi="Times New Roman" w:cs="Times New Roman"/>
        </w:rPr>
      </w:pPr>
    </w:p>
    <w:p w:rsidR="0048522E" w:rsidRPr="00D10B6E" w:rsidRDefault="00B6215D" w:rsidP="0048522E">
      <w:pPr>
        <w:pStyle w:val="ConsPlusTitle"/>
        <w:ind w:firstLine="567"/>
        <w:jc w:val="both"/>
        <w:outlineLvl w:val="1"/>
        <w:rPr>
          <w:rFonts w:ascii="Times New Roman" w:hAnsi="Times New Roman" w:cs="Times New Roman"/>
          <w:color w:val="E36C0A" w:themeColor="accent6" w:themeShade="BF"/>
        </w:rPr>
      </w:pPr>
      <w:r>
        <w:rPr>
          <w:rFonts w:ascii="Times New Roman" w:hAnsi="Times New Roman" w:cs="Times New Roman"/>
          <w:color w:val="E36C0A" w:themeColor="accent6" w:themeShade="BF"/>
        </w:rPr>
        <w:t>5</w:t>
      </w:r>
      <w:r w:rsidR="0048522E" w:rsidRPr="00D10B6E">
        <w:rPr>
          <w:rFonts w:ascii="Times New Roman" w:hAnsi="Times New Roman" w:cs="Times New Roman"/>
          <w:color w:val="E36C0A" w:themeColor="accent6" w:themeShade="BF"/>
        </w:rPr>
        <w:t>.3 АО</w:t>
      </w:r>
      <w:r w:rsidR="00D10B6E" w:rsidRPr="00D10B6E">
        <w:rPr>
          <w:rFonts w:ascii="Times New Roman" w:hAnsi="Times New Roman" w:cs="Times New Roman"/>
          <w:color w:val="E36C0A" w:themeColor="accent6" w:themeShade="BF"/>
        </w:rPr>
        <w:t>О</w:t>
      </w:r>
      <w:r w:rsidR="0048522E" w:rsidRPr="00D10B6E">
        <w:rPr>
          <w:rFonts w:ascii="Times New Roman" w:hAnsi="Times New Roman" w:cs="Times New Roman"/>
          <w:color w:val="E36C0A" w:themeColor="accent6" w:themeShade="BF"/>
        </w:rPr>
        <w:t>П НОО ДЛЯ ОБУЧАЮЩИХСЯ С РАС С УМЕРЕННОЙ, ТЯЖЕЛОЙ, ГЛУБОКОЙ УМСТВЕННОЙ ОТСТАЛОСТЬЮ (ИНТЕЛЛЕКТУАЛЬНЫМИ НАРУШЕНИЯМИ), ТМНР (ВАРИАНТ 8.4)</w:t>
      </w:r>
    </w:p>
    <w:p w:rsidR="00453793" w:rsidRPr="00A043D4" w:rsidRDefault="00B6215D" w:rsidP="00A043D4">
      <w:pPr>
        <w:pStyle w:val="ConsPlusTitle"/>
        <w:ind w:firstLine="567"/>
        <w:outlineLvl w:val="1"/>
        <w:rPr>
          <w:rFonts w:ascii="Times New Roman" w:hAnsi="Times New Roman" w:cs="Times New Roman"/>
        </w:rPr>
      </w:pPr>
      <w:r>
        <w:rPr>
          <w:rFonts w:ascii="Times New Roman" w:hAnsi="Times New Roman" w:cs="Times New Roman"/>
        </w:rPr>
        <w:t>5</w:t>
      </w:r>
      <w:r w:rsidR="00A043D4">
        <w:rPr>
          <w:rFonts w:ascii="Times New Roman" w:hAnsi="Times New Roman" w:cs="Times New Roman"/>
        </w:rPr>
        <w:t xml:space="preserve">.3.1 </w:t>
      </w:r>
      <w:r w:rsidR="00B01952">
        <w:rPr>
          <w:rFonts w:ascii="Times New Roman" w:hAnsi="Times New Roman" w:cs="Times New Roman"/>
        </w:rPr>
        <w:t xml:space="preserve">Целевой раздел </w:t>
      </w:r>
      <w:r w:rsidR="00453793" w:rsidRPr="005A44B2">
        <w:rPr>
          <w:rFonts w:ascii="Times New Roman" w:hAnsi="Times New Roman" w:cs="Times New Roman"/>
        </w:rPr>
        <w:t>АОП НОО для обучающихся</w:t>
      </w:r>
      <w:r w:rsidR="0048522E">
        <w:rPr>
          <w:rFonts w:ascii="Times New Roman" w:hAnsi="Times New Roman" w:cs="Times New Roman"/>
        </w:rPr>
        <w:t xml:space="preserve"> </w:t>
      </w:r>
      <w:r w:rsidR="00453793" w:rsidRPr="005A44B2">
        <w:rPr>
          <w:rFonts w:ascii="Times New Roman" w:hAnsi="Times New Roman" w:cs="Times New Roman"/>
        </w:rPr>
        <w:t>с РАС с умеренной, тяжелой, глубокой умственной отсталостью</w:t>
      </w:r>
      <w:r w:rsidR="0048522E">
        <w:rPr>
          <w:rFonts w:ascii="Times New Roman" w:hAnsi="Times New Roman" w:cs="Times New Roman"/>
        </w:rPr>
        <w:t xml:space="preserve"> </w:t>
      </w:r>
      <w:r w:rsidR="00453793" w:rsidRPr="005A44B2">
        <w:rPr>
          <w:rFonts w:ascii="Times New Roman" w:hAnsi="Times New Roman" w:cs="Times New Roman"/>
        </w:rPr>
        <w:t>(интеллектуальными нарушениями), ТМНР (вариант 8.4)</w:t>
      </w:r>
    </w:p>
    <w:p w:rsidR="00453793" w:rsidRPr="00A043D4" w:rsidRDefault="00453793" w:rsidP="00A043D4">
      <w:pPr>
        <w:pStyle w:val="ConsPlusTitle"/>
        <w:ind w:firstLine="540"/>
        <w:outlineLvl w:val="2"/>
        <w:rPr>
          <w:rFonts w:ascii="Times New Roman" w:hAnsi="Times New Roman" w:cs="Times New Roman"/>
          <w:i/>
        </w:rPr>
      </w:pPr>
      <w:r w:rsidRPr="00A043D4">
        <w:rPr>
          <w:rFonts w:ascii="Times New Roman" w:hAnsi="Times New Roman" w:cs="Times New Roman"/>
          <w:i/>
        </w:rPr>
        <w:t>Пояснительная записка.</w:t>
      </w:r>
    </w:p>
    <w:p w:rsidR="00453793" w:rsidRDefault="00453793" w:rsidP="00A043D4">
      <w:pPr>
        <w:pStyle w:val="ConsPlusNormal"/>
        <w:ind w:firstLine="540"/>
        <w:jc w:val="both"/>
      </w:pPr>
      <w:r>
        <w:t>АО</w:t>
      </w:r>
      <w:r w:rsidR="00A043D4">
        <w:t>О</w:t>
      </w:r>
      <w:r>
        <w:t>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rsidR="00453793" w:rsidRDefault="00453793" w:rsidP="00A043D4">
      <w:pPr>
        <w:pStyle w:val="ConsPlusNormal"/>
        <w:ind w:firstLine="540"/>
        <w:jc w:val="both"/>
      </w:pPr>
      <w: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453793" w:rsidRDefault="00453793" w:rsidP="00A043D4">
      <w:pPr>
        <w:pStyle w:val="ConsPlusNormal"/>
        <w:ind w:firstLine="540"/>
        <w:jc w:val="both"/>
      </w:pPr>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rsidR="00453793" w:rsidRDefault="00453793" w:rsidP="00A043D4">
      <w:pPr>
        <w:pStyle w:val="ConsPlusNormal"/>
        <w:ind w:firstLine="540"/>
        <w:jc w:val="both"/>
      </w:pPr>
      <w: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rsidR="00453793" w:rsidRDefault="00E33023" w:rsidP="00A043D4">
      <w:pPr>
        <w:pStyle w:val="ConsPlusNormal"/>
        <w:ind w:firstLine="540"/>
        <w:jc w:val="both"/>
      </w:pPr>
      <w:r>
        <w:t xml:space="preserve">СИПР разрабатывается на основе </w:t>
      </w:r>
      <w:r w:rsidR="00453793">
        <w:t>А</w:t>
      </w:r>
      <w:r w:rsidR="00A6128B">
        <w:t>О</w:t>
      </w:r>
      <w:r w:rsidR="00453793">
        <w:t>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453793" w:rsidRDefault="00453793" w:rsidP="00A043D4">
      <w:pPr>
        <w:pStyle w:val="ConsPlusNormal"/>
        <w:ind w:firstLine="540"/>
        <w:jc w:val="both"/>
      </w:pPr>
      <w: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rsidR="00453793" w:rsidRDefault="00453793" w:rsidP="00A043D4">
      <w:pPr>
        <w:pStyle w:val="ConsPlusNormal"/>
        <w:ind w:firstLine="540"/>
        <w:jc w:val="both"/>
      </w:pPr>
      <w:r>
        <w:t xml:space="preserve">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w:t>
      </w:r>
      <w:r>
        <w:lastRenderedPageBreak/>
        <w:t>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453793" w:rsidRDefault="00453793" w:rsidP="004230AD">
      <w:pPr>
        <w:pStyle w:val="ConsPlusNormal"/>
        <w:ind w:firstLine="540"/>
        <w:jc w:val="both"/>
      </w:pPr>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w:t>
      </w:r>
      <w:r w:rsidR="004230AD">
        <w:t>ивающие нормализацию его жизни.</w:t>
      </w:r>
    </w:p>
    <w:p w:rsidR="00453793" w:rsidRDefault="00453793" w:rsidP="00A043D4">
      <w:pPr>
        <w:pStyle w:val="ConsPlusNormal"/>
        <w:ind w:firstLine="540"/>
        <w:jc w:val="both"/>
      </w:pPr>
      <w: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453793" w:rsidRDefault="00453793" w:rsidP="00A043D4">
      <w:pPr>
        <w:pStyle w:val="ConsPlusNormal"/>
        <w:ind w:firstLine="540"/>
        <w:jc w:val="both"/>
      </w:pPr>
      <w: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453793" w:rsidRDefault="00453793" w:rsidP="00A043D4">
      <w:pPr>
        <w:pStyle w:val="ConsPlusNormal"/>
        <w:ind w:firstLine="540"/>
        <w:jc w:val="both"/>
      </w:pPr>
      <w: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453793" w:rsidRDefault="00453793" w:rsidP="00CA2132">
      <w:pPr>
        <w:pStyle w:val="ConsPlusNormal"/>
        <w:numPr>
          <w:ilvl w:val="0"/>
          <w:numId w:val="327"/>
        </w:numPr>
        <w:ind w:left="426"/>
        <w:jc w:val="both"/>
      </w:pPr>
      <w:r>
        <w:t>учет типологических и индивидуальных особенностей развития обучающихся, особых образовательных потребностей;</w:t>
      </w:r>
    </w:p>
    <w:p w:rsidR="00453793" w:rsidRDefault="00453793" w:rsidP="00CA2132">
      <w:pPr>
        <w:pStyle w:val="ConsPlusNormal"/>
        <w:numPr>
          <w:ilvl w:val="0"/>
          <w:numId w:val="327"/>
        </w:numPr>
        <w:ind w:left="426"/>
        <w:jc w:val="both"/>
      </w:pPr>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453793" w:rsidRDefault="00453793" w:rsidP="00CA2132">
      <w:pPr>
        <w:pStyle w:val="ConsPlusNormal"/>
        <w:numPr>
          <w:ilvl w:val="0"/>
          <w:numId w:val="327"/>
        </w:numPr>
        <w:ind w:left="426"/>
        <w:jc w:val="both"/>
      </w:pPr>
      <w:r>
        <w:t>введение в содержание обучения специальных разделов, не присутствующих в АООП для обучающихся с РАС (варианты 8.2, 8.3);</w:t>
      </w:r>
    </w:p>
    <w:p w:rsidR="00453793" w:rsidRDefault="00453793" w:rsidP="00CA2132">
      <w:pPr>
        <w:pStyle w:val="ConsPlusNormal"/>
        <w:numPr>
          <w:ilvl w:val="0"/>
          <w:numId w:val="327"/>
        </w:numPr>
        <w:ind w:left="426"/>
        <w:jc w:val="both"/>
      </w:pPr>
      <w:r>
        <w:t>необходимость использования специальных методов, приемов и средств обучения, обеспечивающих реализацию "обходных путей" обучения;</w:t>
      </w:r>
    </w:p>
    <w:p w:rsidR="00453793" w:rsidRDefault="00453793" w:rsidP="00CA2132">
      <w:pPr>
        <w:pStyle w:val="ConsPlusNormal"/>
        <w:numPr>
          <w:ilvl w:val="0"/>
          <w:numId w:val="327"/>
        </w:numPr>
        <w:ind w:left="426"/>
        <w:jc w:val="both"/>
      </w:pPr>
      <w: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453793" w:rsidRDefault="00453793" w:rsidP="00CA2132">
      <w:pPr>
        <w:pStyle w:val="ConsPlusNormal"/>
        <w:numPr>
          <w:ilvl w:val="0"/>
          <w:numId w:val="327"/>
        </w:numPr>
        <w:ind w:left="426"/>
        <w:jc w:val="both"/>
      </w:pPr>
      <w: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rsidR="00453793" w:rsidRDefault="00453793" w:rsidP="00CA2132">
      <w:pPr>
        <w:pStyle w:val="ConsPlusNormal"/>
        <w:numPr>
          <w:ilvl w:val="0"/>
          <w:numId w:val="327"/>
        </w:numPr>
        <w:ind w:left="426"/>
        <w:jc w:val="both"/>
      </w:pPr>
      <w:r>
        <w:t>иное соотношение "академического" и компонента "жизненной компетенции" в ФАОП для обучающихся с РАС по варианту 8.4 по сравнению с вариантами 8.2 и 8.3;</w:t>
      </w:r>
    </w:p>
    <w:p w:rsidR="00453793" w:rsidRDefault="00453793" w:rsidP="00CA2132">
      <w:pPr>
        <w:pStyle w:val="ConsPlusNormal"/>
        <w:numPr>
          <w:ilvl w:val="0"/>
          <w:numId w:val="327"/>
        </w:numPr>
        <w:ind w:left="426"/>
        <w:jc w:val="both"/>
      </w:pPr>
      <w: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453793" w:rsidRDefault="00453793" w:rsidP="00CA2132">
      <w:pPr>
        <w:pStyle w:val="ConsPlusNormal"/>
        <w:numPr>
          <w:ilvl w:val="0"/>
          <w:numId w:val="327"/>
        </w:numPr>
        <w:ind w:left="426"/>
        <w:jc w:val="both"/>
      </w:pPr>
      <w:r>
        <w:t>учет потенциальных возможностей обучающихся и "зоны ближайшего развития";</w:t>
      </w:r>
    </w:p>
    <w:p w:rsidR="00453793" w:rsidRDefault="00453793" w:rsidP="00CA2132">
      <w:pPr>
        <w:pStyle w:val="ConsPlusNormal"/>
        <w:numPr>
          <w:ilvl w:val="0"/>
          <w:numId w:val="327"/>
        </w:numPr>
        <w:ind w:left="426"/>
        <w:jc w:val="both"/>
      </w:pPr>
      <w:r>
        <w:t>использование сетевых форм взаимодействия специалистов общего и специального образования;</w:t>
      </w:r>
    </w:p>
    <w:p w:rsidR="00453793" w:rsidRDefault="00453793" w:rsidP="00CA2132">
      <w:pPr>
        <w:pStyle w:val="ConsPlusNormal"/>
        <w:numPr>
          <w:ilvl w:val="0"/>
          <w:numId w:val="327"/>
        </w:numPr>
        <w:ind w:left="426"/>
        <w:jc w:val="both"/>
      </w:pPr>
      <w:r>
        <w:t>включение родителей (законных представителей) как участников образовательного процесса.</w:t>
      </w:r>
    </w:p>
    <w:p w:rsidR="00453793" w:rsidRDefault="00453793" w:rsidP="00A043D4">
      <w:pPr>
        <w:pStyle w:val="ConsPlusNormal"/>
        <w:ind w:firstLine="540"/>
        <w:jc w:val="both"/>
      </w:pPr>
      <w:r>
        <w:t>Разработка СИПР рассматривается как необходимое условие получения образования обучающимися с РАС и другими тяжелыми нарушениями развития.</w:t>
      </w:r>
    </w:p>
    <w:p w:rsidR="00453793" w:rsidRDefault="00453793" w:rsidP="00A043D4">
      <w:pPr>
        <w:pStyle w:val="ConsPlusNormal"/>
        <w:ind w:firstLine="540"/>
        <w:jc w:val="both"/>
      </w:pPr>
      <w: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453793" w:rsidRDefault="00453793" w:rsidP="00A043D4">
      <w:pPr>
        <w:pStyle w:val="ConsPlusNormal"/>
        <w:ind w:firstLine="540"/>
        <w:jc w:val="both"/>
      </w:pPr>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453793" w:rsidRDefault="00453793" w:rsidP="00A043D4">
      <w:pPr>
        <w:pStyle w:val="ConsPlusNormal"/>
        <w:ind w:firstLine="540"/>
        <w:jc w:val="both"/>
      </w:pPr>
      <w:r>
        <w:lastRenderedPageBreak/>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5A44B2" w:rsidRPr="005A44B2" w:rsidRDefault="005A44B2" w:rsidP="004230AD">
      <w:pPr>
        <w:pStyle w:val="ConsPlusTitle"/>
        <w:outlineLvl w:val="2"/>
        <w:rPr>
          <w:rFonts w:ascii="Times New Roman" w:hAnsi="Times New Roman" w:cs="Times New Roman"/>
        </w:rPr>
      </w:pPr>
    </w:p>
    <w:p w:rsidR="00453793" w:rsidRPr="004230AD" w:rsidRDefault="00453793" w:rsidP="004230AD">
      <w:pPr>
        <w:pStyle w:val="ConsPlusTitle"/>
        <w:ind w:firstLine="539"/>
        <w:jc w:val="both"/>
        <w:outlineLvl w:val="2"/>
        <w:rPr>
          <w:rFonts w:ascii="Times New Roman" w:hAnsi="Times New Roman" w:cs="Times New Roman"/>
          <w:i/>
        </w:rPr>
      </w:pPr>
      <w:r w:rsidRPr="004230AD">
        <w:rPr>
          <w:rFonts w:ascii="Times New Roman" w:hAnsi="Times New Roman" w:cs="Times New Roman"/>
          <w:i/>
        </w:rPr>
        <w:t>Планируемые результат</w:t>
      </w:r>
      <w:r w:rsidR="00E33023" w:rsidRPr="004230AD">
        <w:rPr>
          <w:rFonts w:ascii="Times New Roman" w:hAnsi="Times New Roman" w:cs="Times New Roman"/>
          <w:i/>
        </w:rPr>
        <w:t xml:space="preserve">ы освоения обучающимися </w:t>
      </w:r>
      <w:r w:rsidRPr="004230AD">
        <w:rPr>
          <w:rFonts w:ascii="Times New Roman" w:hAnsi="Times New Roman" w:cs="Times New Roman"/>
          <w:i/>
        </w:rPr>
        <w:t>АО</w:t>
      </w:r>
      <w:r w:rsidR="00A1358F">
        <w:rPr>
          <w:rFonts w:ascii="Times New Roman" w:hAnsi="Times New Roman" w:cs="Times New Roman"/>
          <w:i/>
        </w:rPr>
        <w:t>О</w:t>
      </w:r>
      <w:r w:rsidRPr="004230AD">
        <w:rPr>
          <w:rFonts w:ascii="Times New Roman" w:hAnsi="Times New Roman" w:cs="Times New Roman"/>
          <w:i/>
        </w:rPr>
        <w:t>П НОО для обучающихся с РАС (вариант 8.4).</w:t>
      </w:r>
    </w:p>
    <w:p w:rsidR="00453793" w:rsidRPr="005A44B2" w:rsidRDefault="00453793" w:rsidP="004230AD">
      <w:pPr>
        <w:pStyle w:val="ConsPlusNormal"/>
        <w:ind w:firstLine="539"/>
        <w:jc w:val="both"/>
        <w:rPr>
          <w:color w:val="000000" w:themeColor="text1"/>
        </w:rPr>
      </w:pPr>
      <w:r>
        <w:t xml:space="preserve">В соответствии </w:t>
      </w:r>
      <w:r w:rsidRPr="005A44B2">
        <w:rPr>
          <w:color w:val="000000" w:themeColor="text1"/>
        </w:rPr>
        <w:t xml:space="preserve">со </w:t>
      </w:r>
      <w:hyperlink r:id="rId105" w:history="1">
        <w:r w:rsidRPr="005A44B2">
          <w:rPr>
            <w:color w:val="000000" w:themeColor="text1"/>
          </w:rPr>
          <w:t>ФГОС</w:t>
        </w:r>
      </w:hyperlink>
      <w:r w:rsidRPr="005A44B2">
        <w:rPr>
          <w:color w:val="000000" w:themeColor="text1"/>
        </w:rPr>
        <w:t xml:space="preserve">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тяжелыми и множественными нарушениями развития в варианте 8.4 оцениваются как итоговые на момент завершения общего образования.</w:t>
      </w:r>
    </w:p>
    <w:p w:rsidR="00453793" w:rsidRPr="005A44B2" w:rsidRDefault="00453793" w:rsidP="004230AD">
      <w:pPr>
        <w:pStyle w:val="ConsPlusNormal"/>
        <w:ind w:firstLine="539"/>
        <w:jc w:val="both"/>
        <w:rPr>
          <w:color w:val="000000" w:themeColor="text1"/>
        </w:rPr>
      </w:pPr>
      <w:r w:rsidRPr="005A44B2">
        <w:rPr>
          <w:color w:val="000000" w:themeColor="text1"/>
        </w:rPr>
        <w:t>Планируемые результаты освоения обучающимися с РАС (вариант 8.4) адаптированной основной образовательной программы должны:</w:t>
      </w:r>
    </w:p>
    <w:p w:rsidR="00453793" w:rsidRPr="005A44B2" w:rsidRDefault="00453793" w:rsidP="004230AD">
      <w:pPr>
        <w:pStyle w:val="ConsPlusNormal"/>
        <w:ind w:firstLine="539"/>
        <w:jc w:val="both"/>
        <w:rPr>
          <w:color w:val="000000" w:themeColor="text1"/>
        </w:rPr>
      </w:pPr>
      <w:r w:rsidRPr="005A44B2">
        <w:rPr>
          <w:color w:val="000000" w:themeColor="text1"/>
        </w:rPr>
        <w:t xml:space="preserve">1) обеспечивать связь между требованиями </w:t>
      </w:r>
      <w:hyperlink r:id="rId106" w:history="1">
        <w:r w:rsidRPr="005A44B2">
          <w:rPr>
            <w:color w:val="000000" w:themeColor="text1"/>
          </w:rPr>
          <w:t>ФГОС</w:t>
        </w:r>
      </w:hyperlink>
      <w:r w:rsidRPr="005A44B2">
        <w:rPr>
          <w:color w:val="000000" w:themeColor="text1"/>
        </w:rPr>
        <w:t xml:space="preserve">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453793" w:rsidRDefault="00453793" w:rsidP="004230AD">
      <w:pPr>
        <w:pStyle w:val="ConsPlusNormal"/>
        <w:ind w:firstLine="539"/>
        <w:jc w:val="both"/>
      </w:pPr>
      <w:r>
        <w:t>2) являться основой для разработки АООП (вариант 8.4) образовательной организацией.</w:t>
      </w:r>
    </w:p>
    <w:p w:rsidR="00453793" w:rsidRPr="005A44B2" w:rsidRDefault="00453793" w:rsidP="004230AD">
      <w:pPr>
        <w:pStyle w:val="ConsPlusNormal"/>
        <w:ind w:firstLine="539"/>
        <w:jc w:val="both"/>
        <w:rPr>
          <w:color w:val="000000" w:themeColor="text1"/>
        </w:rPr>
      </w:pPr>
      <w:r>
        <w:t xml:space="preserve">Структура и содержание планируемых результатов </w:t>
      </w:r>
      <w:r w:rsidRPr="005A44B2">
        <w:rPr>
          <w:color w:val="000000" w:themeColor="text1"/>
        </w:rPr>
        <w:t xml:space="preserve">освоения адаптированной основной образовательной программы должны адекватно отражать требования </w:t>
      </w:r>
      <w:hyperlink r:id="rId107" w:history="1">
        <w:r w:rsidRPr="005A44B2">
          <w:rPr>
            <w:color w:val="000000" w:themeColor="text1"/>
          </w:rPr>
          <w:t>ФГОС</w:t>
        </w:r>
      </w:hyperlink>
      <w:r w:rsidRPr="005A44B2">
        <w:rPr>
          <w:color w:val="000000" w:themeColor="text1"/>
        </w:rPr>
        <w:t xml:space="preserve">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453793" w:rsidRPr="005A44B2" w:rsidRDefault="00453793" w:rsidP="004230AD">
      <w:pPr>
        <w:pStyle w:val="ConsPlusNormal"/>
        <w:ind w:firstLine="539"/>
        <w:jc w:val="both"/>
        <w:rPr>
          <w:color w:val="000000" w:themeColor="text1"/>
        </w:rPr>
      </w:pPr>
      <w:r w:rsidRPr="005A44B2">
        <w:rPr>
          <w:color w:val="000000" w:themeColor="text1"/>
        </w:rP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rsidR="00453793" w:rsidRDefault="00453793" w:rsidP="004230AD">
      <w:pPr>
        <w:pStyle w:val="ConsPlusNormal"/>
        <w:ind w:firstLine="539"/>
        <w:jc w:val="both"/>
      </w:pPr>
      <w:r w:rsidRPr="005A44B2">
        <w:rPr>
          <w:color w:val="000000" w:themeColor="text1"/>
        </w:rPr>
        <w:t xml:space="preserve">В соответствии с требованиями </w:t>
      </w:r>
      <w:hyperlink r:id="rId108" w:history="1">
        <w:r w:rsidRPr="005A44B2">
          <w:rPr>
            <w:color w:val="000000" w:themeColor="text1"/>
          </w:rPr>
          <w:t>ФГОС</w:t>
        </w:r>
      </w:hyperlink>
      <w:r w:rsidRPr="005A44B2">
        <w:rPr>
          <w:color w:val="000000" w:themeColor="text1"/>
        </w:rPr>
        <w:t xml:space="preserve">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w:t>
      </w:r>
      <w:r>
        <w:t xml:space="preserve"> программ представляют собой описание возможных результатов образования данной категории обучающихся.</w:t>
      </w:r>
    </w:p>
    <w:p w:rsidR="00453793" w:rsidRDefault="00453793" w:rsidP="00453793">
      <w:pPr>
        <w:pStyle w:val="ConsPlusNormal"/>
        <w:ind w:firstLine="540"/>
        <w:jc w:val="both"/>
      </w:pPr>
    </w:p>
    <w:p w:rsidR="00453793" w:rsidRPr="004230AD" w:rsidRDefault="00453793" w:rsidP="004230AD">
      <w:pPr>
        <w:pStyle w:val="ConsPlusTitle"/>
        <w:ind w:firstLine="539"/>
        <w:jc w:val="both"/>
        <w:outlineLvl w:val="2"/>
        <w:rPr>
          <w:rFonts w:ascii="Times New Roman" w:hAnsi="Times New Roman" w:cs="Times New Roman"/>
          <w:i/>
        </w:rPr>
      </w:pPr>
      <w:r w:rsidRPr="004230AD">
        <w:rPr>
          <w:rFonts w:ascii="Times New Roman" w:hAnsi="Times New Roman" w:cs="Times New Roman"/>
          <w:i/>
        </w:rPr>
        <w:t>Система оценки достижения пл</w:t>
      </w:r>
      <w:r w:rsidR="00E33023" w:rsidRPr="004230AD">
        <w:rPr>
          <w:rFonts w:ascii="Times New Roman" w:hAnsi="Times New Roman" w:cs="Times New Roman"/>
          <w:i/>
        </w:rPr>
        <w:t xml:space="preserve">анируемых результатов освоения </w:t>
      </w:r>
      <w:r w:rsidRPr="004230AD">
        <w:rPr>
          <w:rFonts w:ascii="Times New Roman" w:hAnsi="Times New Roman" w:cs="Times New Roman"/>
          <w:i/>
        </w:rPr>
        <w:t>АОП НОО для обучающихся с РАС (вариант 8.4).</w:t>
      </w:r>
    </w:p>
    <w:p w:rsidR="00453793" w:rsidRDefault="00453793" w:rsidP="004230AD">
      <w:pPr>
        <w:pStyle w:val="ConsPlusNormal"/>
        <w:ind w:firstLine="539"/>
        <w:jc w:val="both"/>
      </w:pPr>
      <w:r>
        <w:t>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rsidR="00453793" w:rsidRDefault="00453793" w:rsidP="004230AD">
      <w:pPr>
        <w:pStyle w:val="ConsPlusNormal"/>
        <w:ind w:firstLine="539"/>
        <w:jc w:val="both"/>
      </w:pPr>
      <w: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rsidR="00453793" w:rsidRDefault="00453793" w:rsidP="004230AD">
      <w:pPr>
        <w:pStyle w:val="ConsPlusNormal"/>
        <w:ind w:firstLine="539"/>
        <w:jc w:val="both"/>
      </w:pPr>
      <w: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453793" w:rsidRDefault="00453793" w:rsidP="00CA2132">
      <w:pPr>
        <w:pStyle w:val="ConsPlusNormal"/>
        <w:numPr>
          <w:ilvl w:val="0"/>
          <w:numId w:val="328"/>
        </w:numPr>
        <w:ind w:left="426"/>
        <w:jc w:val="both"/>
      </w:pPr>
      <w:r>
        <w:t>что обучающийся должен знать и уметь на данном уровне образования;</w:t>
      </w:r>
    </w:p>
    <w:p w:rsidR="00453793" w:rsidRDefault="00453793" w:rsidP="00CA2132">
      <w:pPr>
        <w:pStyle w:val="ConsPlusNormal"/>
        <w:numPr>
          <w:ilvl w:val="0"/>
          <w:numId w:val="328"/>
        </w:numPr>
        <w:ind w:left="426"/>
        <w:jc w:val="both"/>
      </w:pPr>
      <w:r>
        <w:t>что из полученных знаний и умений он может и должен применять на практике;</w:t>
      </w:r>
    </w:p>
    <w:p w:rsidR="00453793" w:rsidRDefault="00453793" w:rsidP="00CA2132">
      <w:pPr>
        <w:pStyle w:val="ConsPlusNormal"/>
        <w:numPr>
          <w:ilvl w:val="0"/>
          <w:numId w:val="328"/>
        </w:numPr>
        <w:ind w:left="426"/>
        <w:jc w:val="both"/>
      </w:pPr>
      <w:r>
        <w:t>насколько активно, адекватно и самостоятельно он их применяет.</w:t>
      </w:r>
    </w:p>
    <w:p w:rsidR="00453793" w:rsidRDefault="00453793" w:rsidP="004230AD">
      <w:pPr>
        <w:pStyle w:val="ConsPlusNormal"/>
        <w:ind w:firstLine="539"/>
        <w:jc w:val="both"/>
      </w:pPr>
      <w: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453793" w:rsidRDefault="00453793" w:rsidP="004230AD">
      <w:pPr>
        <w:pStyle w:val="ConsPlusNormal"/>
        <w:ind w:firstLine="539"/>
        <w:jc w:val="both"/>
      </w:pPr>
      <w:r>
        <w:t>Для выявления возможной результативности обучения должен быть учтен ряд факторов:</w:t>
      </w:r>
    </w:p>
    <w:p w:rsidR="00453793" w:rsidRDefault="00453793" w:rsidP="00CA2132">
      <w:pPr>
        <w:pStyle w:val="ConsPlusNormal"/>
        <w:numPr>
          <w:ilvl w:val="0"/>
          <w:numId w:val="329"/>
        </w:numPr>
        <w:ind w:left="426"/>
        <w:jc w:val="both"/>
      </w:pPr>
      <w:r>
        <w:t>необходимо учитывать особенности текущего психического и соматического состояния каждого обучающегося;</w:t>
      </w:r>
    </w:p>
    <w:p w:rsidR="00453793" w:rsidRDefault="00453793" w:rsidP="00CA2132">
      <w:pPr>
        <w:pStyle w:val="ConsPlusNormal"/>
        <w:numPr>
          <w:ilvl w:val="0"/>
          <w:numId w:val="329"/>
        </w:numPr>
        <w:ind w:left="426"/>
        <w:jc w:val="both"/>
      </w:pPr>
      <w:r>
        <w:lastRenderedPageBreak/>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453793" w:rsidRDefault="00453793" w:rsidP="00CA2132">
      <w:pPr>
        <w:pStyle w:val="ConsPlusNormal"/>
        <w:numPr>
          <w:ilvl w:val="0"/>
          <w:numId w:val="329"/>
        </w:numPr>
        <w:ind w:left="426"/>
        <w:jc w:val="both"/>
      </w:pPr>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453793" w:rsidRDefault="00453793" w:rsidP="00CA2132">
      <w:pPr>
        <w:pStyle w:val="ConsPlusNormal"/>
        <w:numPr>
          <w:ilvl w:val="0"/>
          <w:numId w:val="329"/>
        </w:numPr>
        <w:ind w:left="426"/>
        <w:jc w:val="both"/>
      </w:pPr>
      <w: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rsidR="00453793" w:rsidRDefault="00453793" w:rsidP="00CA2132">
      <w:pPr>
        <w:pStyle w:val="ConsPlusNormal"/>
        <w:numPr>
          <w:ilvl w:val="0"/>
          <w:numId w:val="329"/>
        </w:numPr>
        <w:ind w:left="426"/>
        <w:jc w:val="both"/>
      </w:pPr>
      <w: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453793" w:rsidRDefault="00453793" w:rsidP="00CA2132">
      <w:pPr>
        <w:pStyle w:val="ConsPlusNormal"/>
        <w:numPr>
          <w:ilvl w:val="0"/>
          <w:numId w:val="329"/>
        </w:numPr>
        <w:ind w:left="426"/>
        <w:jc w:val="both"/>
      </w:pPr>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453793" w:rsidRDefault="00453793" w:rsidP="00CA2132">
      <w:pPr>
        <w:pStyle w:val="ConsPlusNormal"/>
        <w:numPr>
          <w:ilvl w:val="0"/>
          <w:numId w:val="329"/>
        </w:numPr>
        <w:ind w:left="426"/>
        <w:jc w:val="both"/>
      </w:pPr>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453793" w:rsidRDefault="00453793" w:rsidP="00CA2132">
      <w:pPr>
        <w:pStyle w:val="ConsPlusNormal"/>
        <w:numPr>
          <w:ilvl w:val="0"/>
          <w:numId w:val="329"/>
        </w:numPr>
        <w:ind w:left="426"/>
        <w:jc w:val="both"/>
      </w:pPr>
      <w: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453793" w:rsidRDefault="00453793" w:rsidP="004230AD">
      <w:pPr>
        <w:pStyle w:val="ConsPlusNormal"/>
        <w:ind w:firstLine="539"/>
        <w:jc w:val="both"/>
      </w:pPr>
      <w:r>
        <w:t>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453793" w:rsidRDefault="00453793" w:rsidP="004230AD">
      <w:pPr>
        <w:pStyle w:val="ConsPlusNormal"/>
        <w:ind w:firstLine="539"/>
        <w:jc w:val="both"/>
      </w:pPr>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453793" w:rsidRDefault="00453793" w:rsidP="00453793">
      <w:pPr>
        <w:pStyle w:val="ConsPlusNormal"/>
      </w:pPr>
    </w:p>
    <w:p w:rsidR="00453793" w:rsidRPr="004230AD" w:rsidRDefault="00B6215D" w:rsidP="004230AD">
      <w:pPr>
        <w:pStyle w:val="ConsPlusTitle"/>
        <w:ind w:firstLine="567"/>
        <w:jc w:val="both"/>
        <w:outlineLvl w:val="1"/>
        <w:rPr>
          <w:rFonts w:ascii="Times New Roman" w:hAnsi="Times New Roman" w:cs="Times New Roman"/>
        </w:rPr>
      </w:pPr>
      <w:r>
        <w:rPr>
          <w:rFonts w:ascii="Times New Roman" w:hAnsi="Times New Roman" w:cs="Times New Roman"/>
        </w:rPr>
        <w:t>5</w:t>
      </w:r>
      <w:r w:rsidR="004230AD">
        <w:rPr>
          <w:rFonts w:ascii="Times New Roman" w:hAnsi="Times New Roman" w:cs="Times New Roman"/>
        </w:rPr>
        <w:t xml:space="preserve">.3.2 </w:t>
      </w:r>
      <w:r w:rsidR="00E33023">
        <w:rPr>
          <w:rFonts w:ascii="Times New Roman" w:hAnsi="Times New Roman" w:cs="Times New Roman"/>
        </w:rPr>
        <w:t xml:space="preserve">Содержательный раздел </w:t>
      </w:r>
      <w:r w:rsidR="00453793" w:rsidRPr="005A44B2">
        <w:rPr>
          <w:rFonts w:ascii="Times New Roman" w:hAnsi="Times New Roman" w:cs="Times New Roman"/>
        </w:rPr>
        <w:t>АОП НОО для обучающихся</w:t>
      </w:r>
      <w:r w:rsidR="004230AD">
        <w:rPr>
          <w:rFonts w:ascii="Times New Roman" w:hAnsi="Times New Roman" w:cs="Times New Roman"/>
        </w:rPr>
        <w:t xml:space="preserve"> </w:t>
      </w:r>
      <w:r w:rsidR="00453793" w:rsidRPr="005A44B2">
        <w:rPr>
          <w:rFonts w:ascii="Times New Roman" w:hAnsi="Times New Roman" w:cs="Times New Roman"/>
        </w:rPr>
        <w:t>с РАС с умеренной, тяжелой, глубокой</w:t>
      </w:r>
      <w:r w:rsidR="004230AD">
        <w:rPr>
          <w:rFonts w:ascii="Times New Roman" w:hAnsi="Times New Roman" w:cs="Times New Roman"/>
        </w:rPr>
        <w:t xml:space="preserve"> умственной отсталостью </w:t>
      </w:r>
      <w:r w:rsidR="00453793" w:rsidRPr="005A44B2">
        <w:rPr>
          <w:rFonts w:ascii="Times New Roman" w:hAnsi="Times New Roman" w:cs="Times New Roman"/>
        </w:rPr>
        <w:t>(интеллектуальными нарушениями), ТМНР (вариант 8.4)</w:t>
      </w:r>
    </w:p>
    <w:p w:rsidR="004230AD" w:rsidRDefault="00B6215D" w:rsidP="006B666B">
      <w:pPr>
        <w:pStyle w:val="ConsPlusNormal"/>
        <w:ind w:firstLine="539"/>
        <w:jc w:val="both"/>
        <w:rPr>
          <w:b/>
          <w:bCs/>
        </w:rPr>
      </w:pPr>
      <w:r>
        <w:rPr>
          <w:b/>
          <w:bCs/>
        </w:rPr>
        <w:t>5</w:t>
      </w:r>
      <w:r w:rsidR="004230AD" w:rsidRPr="004230AD">
        <w:rPr>
          <w:b/>
          <w:bCs/>
        </w:rPr>
        <w:t>.3.2.1</w:t>
      </w:r>
      <w:r w:rsidR="004230AD" w:rsidRPr="004230AD">
        <w:rPr>
          <w:b/>
          <w:bCs/>
        </w:rPr>
        <w:tab/>
      </w:r>
      <w:r w:rsidR="004230AD" w:rsidRPr="004230AD">
        <w:rPr>
          <w:b/>
          <w:bCs/>
          <w:u w:val="single"/>
        </w:rPr>
        <w:t>Рабочая программа учебного предмета  Реч</w:t>
      </w:r>
      <w:r w:rsidR="00316B0F">
        <w:rPr>
          <w:b/>
          <w:bCs/>
          <w:u w:val="single"/>
        </w:rPr>
        <w:t>ь и альтернативная коммуникация</w:t>
      </w:r>
    </w:p>
    <w:p w:rsidR="00453793" w:rsidRDefault="00453793" w:rsidP="006B666B">
      <w:pPr>
        <w:pStyle w:val="ConsPlusNormal"/>
        <w:ind w:firstLine="539"/>
        <w:jc w:val="both"/>
      </w:pPr>
      <w:r w:rsidRPr="006B666B">
        <w:rPr>
          <w:b/>
          <w:i/>
        </w:rPr>
        <w:t>Пояснительная записка</w:t>
      </w:r>
      <w:r w:rsidRPr="006B666B">
        <w:t>.</w:t>
      </w:r>
    </w:p>
    <w:p w:rsidR="00453793" w:rsidRPr="00E33023" w:rsidRDefault="006B666B" w:rsidP="006B666B">
      <w:pPr>
        <w:pStyle w:val="ConsPlusNormal"/>
        <w:ind w:firstLine="539"/>
        <w:jc w:val="both"/>
      </w:pPr>
      <w:r>
        <w:t>Р</w:t>
      </w:r>
      <w:r w:rsidR="00453793">
        <w:t>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w:t>
      </w:r>
      <w:r w:rsidR="00453793" w:rsidRPr="00E33023">
        <w:t xml:space="preserve">.4) составлена на основе требований к результатам освоения АООП НОО, установленными </w:t>
      </w:r>
      <w:hyperlink r:id="rId109" w:history="1">
        <w:r w:rsidR="00453793" w:rsidRPr="00E33023">
          <w:t>ФГОС</w:t>
        </w:r>
      </w:hyperlink>
      <w:r w:rsidR="00453793" w:rsidRPr="00E33023">
        <w:t xml:space="preserve"> НОО обучающихся с ОВЗ, федеральной программы воспитания.</w:t>
      </w:r>
    </w:p>
    <w:p w:rsidR="00453793" w:rsidRDefault="00453793" w:rsidP="006B666B">
      <w:pPr>
        <w:pStyle w:val="ConsPlusNormal"/>
        <w:ind w:firstLine="539"/>
        <w:jc w:val="both"/>
      </w:pPr>
      <w:r>
        <w:t xml:space="preserve">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w:t>
      </w:r>
      <w:r>
        <w:lastRenderedPageBreak/>
        <w:t>ее окружающими значительно затруднено, либо невозможно.</w:t>
      </w:r>
    </w:p>
    <w:p w:rsidR="00453793" w:rsidRDefault="00453793" w:rsidP="006B666B">
      <w:pPr>
        <w:pStyle w:val="ConsPlusNormal"/>
        <w:ind w:firstLine="539"/>
        <w:jc w:val="both"/>
      </w:pPr>
      <w: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453793" w:rsidRDefault="00453793" w:rsidP="006B666B">
      <w:pPr>
        <w:pStyle w:val="ConsPlusNormal"/>
        <w:ind w:firstLine="539"/>
        <w:jc w:val="both"/>
      </w:pPr>
      <w:r w:rsidRPr="006B666B">
        <w:rPr>
          <w:i/>
        </w:rPr>
        <w:t>Цель обучения</w:t>
      </w:r>
      <w:r>
        <w:t xml:space="preserve">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453793" w:rsidRDefault="00453793" w:rsidP="006B666B">
      <w:pPr>
        <w:pStyle w:val="ConsPlusNormal"/>
        <w:ind w:firstLine="539"/>
        <w:jc w:val="both"/>
      </w:pPr>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453793" w:rsidRDefault="00453793" w:rsidP="006B666B">
      <w:pPr>
        <w:pStyle w:val="ConsPlusNormal"/>
        <w:ind w:firstLine="539"/>
        <w:jc w:val="both"/>
      </w:pPr>
      <w:r>
        <w:t>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453793" w:rsidRDefault="00453793" w:rsidP="006B666B">
      <w:pPr>
        <w:pStyle w:val="ConsPlusNormal"/>
        <w:ind w:firstLine="539"/>
        <w:jc w:val="both"/>
      </w:pPr>
      <w:r>
        <w:t>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453793" w:rsidRDefault="00453793" w:rsidP="006B666B">
      <w:pPr>
        <w:pStyle w:val="ConsPlusNormal"/>
        <w:ind w:firstLine="539"/>
        <w:jc w:val="both"/>
      </w:pPr>
      <w:r w:rsidRPr="006B666B">
        <w:t>Раздел "Развитие речи средствами вербальной и невербальной коммуникации"</w:t>
      </w:r>
      <w:r>
        <w:t xml:space="preserve">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p>
    <w:p w:rsidR="00453793" w:rsidRDefault="00453793" w:rsidP="006B666B">
      <w:pPr>
        <w:pStyle w:val="ConsPlusNormal"/>
        <w:ind w:firstLine="539"/>
        <w:jc w:val="both"/>
      </w:pPr>
      <w: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rsidR="00453793" w:rsidRDefault="00453793" w:rsidP="006B666B">
      <w:pPr>
        <w:pStyle w:val="ConsPlusNormal"/>
        <w:ind w:firstLine="539"/>
        <w:jc w:val="both"/>
      </w:pPr>
      <w: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rsidR="00453793" w:rsidRDefault="00453793" w:rsidP="006B666B">
      <w:pPr>
        <w:pStyle w:val="ConsPlusNormal"/>
        <w:ind w:firstLine="539"/>
        <w:jc w:val="both"/>
      </w:pPr>
      <w:r>
        <w:t>Материально-техническое оснащение уроков в рамках предмета "Коммуникация" включает:</w:t>
      </w:r>
    </w:p>
    <w:p w:rsidR="00453793" w:rsidRDefault="00453793" w:rsidP="00CA2132">
      <w:pPr>
        <w:pStyle w:val="ConsPlusNormal"/>
        <w:numPr>
          <w:ilvl w:val="0"/>
          <w:numId w:val="330"/>
        </w:numPr>
        <w:ind w:left="426"/>
        <w:jc w:val="both"/>
      </w:pPr>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453793" w:rsidRDefault="00453793" w:rsidP="00CA2132">
      <w:pPr>
        <w:pStyle w:val="ConsPlusNormal"/>
        <w:numPr>
          <w:ilvl w:val="0"/>
          <w:numId w:val="330"/>
        </w:numPr>
        <w:ind w:left="426"/>
        <w:jc w:val="both"/>
      </w:pPr>
      <w:r>
        <w:t>технические средства для альтернативной коммуникации: записывающие устройства, компьютерные устройства, синтезирующие речь;</w:t>
      </w:r>
    </w:p>
    <w:p w:rsidR="00453793" w:rsidRDefault="00453793" w:rsidP="00CA2132">
      <w:pPr>
        <w:pStyle w:val="ConsPlusNormal"/>
        <w:numPr>
          <w:ilvl w:val="0"/>
          <w:numId w:val="330"/>
        </w:numPr>
        <w:ind w:left="426"/>
        <w:jc w:val="both"/>
      </w:pPr>
      <w: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rsidR="00453793" w:rsidRDefault="00453793" w:rsidP="00CA2132">
      <w:pPr>
        <w:pStyle w:val="ConsPlusNormal"/>
        <w:numPr>
          <w:ilvl w:val="0"/>
          <w:numId w:val="330"/>
        </w:numPr>
        <w:ind w:left="426"/>
        <w:jc w:val="both"/>
      </w:pPr>
      <w:r>
        <w:t>аудио и видеоматериалы.</w:t>
      </w:r>
    </w:p>
    <w:p w:rsidR="006B666B" w:rsidRDefault="00453793" w:rsidP="006B666B">
      <w:pPr>
        <w:pStyle w:val="ConsPlusNormal"/>
        <w:ind w:firstLine="539"/>
        <w:jc w:val="both"/>
      </w:pPr>
      <w:r>
        <w:t xml:space="preserve"> </w:t>
      </w:r>
    </w:p>
    <w:p w:rsidR="00453793" w:rsidRPr="006B666B" w:rsidRDefault="00453793" w:rsidP="006B666B">
      <w:pPr>
        <w:pStyle w:val="ConsPlusNormal"/>
        <w:ind w:firstLine="539"/>
        <w:jc w:val="both"/>
        <w:rPr>
          <w:b/>
          <w:i/>
        </w:rPr>
      </w:pPr>
      <w:r w:rsidRPr="006B666B">
        <w:rPr>
          <w:b/>
          <w:i/>
        </w:rPr>
        <w:t>Содержание обучения.</w:t>
      </w:r>
    </w:p>
    <w:p w:rsidR="00453793" w:rsidRPr="006B666B" w:rsidRDefault="00453793" w:rsidP="006B666B">
      <w:pPr>
        <w:pStyle w:val="ConsPlusNormal"/>
        <w:ind w:firstLine="539"/>
        <w:jc w:val="both"/>
        <w:rPr>
          <w:i/>
          <w:u w:val="single"/>
        </w:rPr>
      </w:pPr>
      <w:r w:rsidRPr="006B666B">
        <w:rPr>
          <w:i/>
          <w:u w:val="single"/>
        </w:rPr>
        <w:t>Коммуникация.</w:t>
      </w:r>
    </w:p>
    <w:p w:rsidR="00453793" w:rsidRDefault="00453793" w:rsidP="006B666B">
      <w:pPr>
        <w:pStyle w:val="ConsPlusNormal"/>
        <w:ind w:firstLine="539"/>
        <w:jc w:val="both"/>
      </w:pPr>
      <w:r>
        <w:lastRenderedPageBreak/>
        <w:t>Привлечение внимания обучающегося сенсорно привлекательными предметами, изображениями, речью. Установление зрительного контакта. 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rsidR="00453793" w:rsidRPr="006B666B" w:rsidRDefault="00453793" w:rsidP="006B666B">
      <w:pPr>
        <w:pStyle w:val="ConsPlusNormal"/>
        <w:ind w:firstLine="539"/>
        <w:jc w:val="both"/>
        <w:rPr>
          <w:i/>
          <w:u w:val="single"/>
        </w:rPr>
      </w:pPr>
      <w:r w:rsidRPr="006B666B">
        <w:rPr>
          <w:i/>
          <w:u w:val="single"/>
        </w:rPr>
        <w:t>Развитие речи средствами вербальной и невербальной коммуникации.</w:t>
      </w:r>
    </w:p>
    <w:p w:rsidR="00453793" w:rsidRDefault="00453793" w:rsidP="006B666B">
      <w:pPr>
        <w:pStyle w:val="ConsPlusNormal"/>
        <w:ind w:firstLine="539"/>
        <w:jc w:val="both"/>
      </w:pPr>
      <w:r w:rsidRPr="006B666B">
        <w:rPr>
          <w:i/>
        </w:rPr>
        <w:t>Импрессивная речь.</w:t>
      </w:r>
      <w:r>
        <w:t xml:space="preserve">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rsidR="00453793" w:rsidRDefault="00453793" w:rsidP="006B666B">
      <w:pPr>
        <w:pStyle w:val="ConsPlusNormal"/>
        <w:ind w:firstLine="539"/>
        <w:jc w:val="both"/>
      </w:pPr>
      <w:r w:rsidRPr="006B666B">
        <w:rPr>
          <w:i/>
        </w:rPr>
        <w:t>Экспрессивная речь.</w:t>
      </w:r>
      <w:r>
        <w:t xml:space="preserve">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453793" w:rsidRPr="006B666B" w:rsidRDefault="00453793" w:rsidP="006B666B">
      <w:pPr>
        <w:pStyle w:val="ConsPlusNormal"/>
        <w:ind w:firstLine="539"/>
        <w:jc w:val="both"/>
        <w:rPr>
          <w:i/>
          <w:u w:val="single"/>
        </w:rPr>
      </w:pPr>
      <w:r w:rsidRPr="006B666B">
        <w:rPr>
          <w:i/>
          <w:u w:val="single"/>
        </w:rPr>
        <w:t>Чтение и письмо.</w:t>
      </w:r>
    </w:p>
    <w:p w:rsidR="00453793" w:rsidRDefault="00453793" w:rsidP="006B666B">
      <w:pPr>
        <w:pStyle w:val="ConsPlusNormal"/>
        <w:ind w:firstLine="539"/>
        <w:jc w:val="both"/>
      </w:pPr>
      <w:r>
        <w:t>При обучении чтению и письму можно использовать содерж</w:t>
      </w:r>
      <w:r w:rsidR="00E33023">
        <w:t xml:space="preserve">ание соответствующих предметов </w:t>
      </w:r>
      <w:r>
        <w:t>АОП для обучающихся с РАС (вариант 8.3).</w:t>
      </w:r>
    </w:p>
    <w:p w:rsidR="006B666B" w:rsidRDefault="006B666B" w:rsidP="006B666B">
      <w:pPr>
        <w:pStyle w:val="ConsPlusNormal"/>
        <w:ind w:firstLine="539"/>
        <w:jc w:val="both"/>
      </w:pPr>
    </w:p>
    <w:p w:rsidR="00453793" w:rsidRPr="006B666B" w:rsidRDefault="00453793" w:rsidP="006B666B">
      <w:pPr>
        <w:pStyle w:val="ConsPlusNormal"/>
        <w:ind w:firstLine="539"/>
        <w:jc w:val="both"/>
        <w:rPr>
          <w:b/>
          <w:i/>
        </w:rPr>
      </w:pPr>
      <w:r w:rsidRPr="006B666B">
        <w:rPr>
          <w:b/>
          <w:i/>
        </w:rPr>
        <w:t>Планируемые результаты освоения учебного предмета.</w:t>
      </w:r>
    </w:p>
    <w:p w:rsidR="00453793" w:rsidRDefault="00453793" w:rsidP="006B666B">
      <w:pPr>
        <w:pStyle w:val="ConsPlusNormal"/>
        <w:ind w:firstLine="539"/>
        <w:jc w:val="both"/>
      </w:pPr>
      <w: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453793" w:rsidRDefault="00453793" w:rsidP="006B666B">
      <w:pPr>
        <w:pStyle w:val="ConsPlusNormal"/>
        <w:ind w:firstLine="539"/>
        <w:jc w:val="both"/>
      </w:pPr>
      <w:r>
        <w:t>1. Развитие речи как средства общения в контексте познания окружающего мира и личного опыта обучающегося.</w:t>
      </w:r>
    </w:p>
    <w:p w:rsidR="00453793" w:rsidRDefault="00453793" w:rsidP="006B666B">
      <w:pPr>
        <w:pStyle w:val="ConsPlusNormal"/>
        <w:ind w:firstLine="539"/>
        <w:jc w:val="both"/>
      </w:pPr>
      <w:r>
        <w:t>Понимание слов, обозначающих объекты и явления природы, объекты рукотворного мира и деятельность человека.</w:t>
      </w:r>
    </w:p>
    <w:p w:rsidR="00453793" w:rsidRDefault="00453793" w:rsidP="006B666B">
      <w:pPr>
        <w:pStyle w:val="ConsPlusNormal"/>
        <w:ind w:firstLine="539"/>
        <w:jc w:val="both"/>
      </w:pPr>
      <w:r>
        <w:t>Умение самостоятельного использования усвоенного лексико-грамматического материала в учебных и коммуникативных целях.</w:t>
      </w:r>
    </w:p>
    <w:p w:rsidR="00453793" w:rsidRDefault="00453793" w:rsidP="006B666B">
      <w:pPr>
        <w:pStyle w:val="ConsPlusNormal"/>
        <w:ind w:firstLine="539"/>
        <w:jc w:val="both"/>
      </w:pPr>
      <w:r>
        <w:t>2. Овладение доступными средствами коммуникации и общения - вербальными и невербальными.</w:t>
      </w:r>
    </w:p>
    <w:p w:rsidR="00453793" w:rsidRDefault="00453793" w:rsidP="006B666B">
      <w:pPr>
        <w:pStyle w:val="ConsPlusNormal"/>
        <w:ind w:firstLine="539"/>
        <w:jc w:val="both"/>
      </w:pPr>
      <w:r>
        <w:t>Качество сформированности устной речи в соответствии с возрастными показаниями.</w:t>
      </w:r>
    </w:p>
    <w:p w:rsidR="00453793" w:rsidRDefault="00453793" w:rsidP="006B666B">
      <w:pPr>
        <w:pStyle w:val="ConsPlusNormal"/>
        <w:ind w:firstLine="539"/>
        <w:jc w:val="both"/>
      </w:pPr>
      <w:r>
        <w:t>Понимание обращенной речи, понимание смысла рисунков, фотографий, пиктограмм, других графических знаков.</w:t>
      </w:r>
    </w:p>
    <w:p w:rsidR="00453793" w:rsidRDefault="00453793" w:rsidP="006B666B">
      <w:pPr>
        <w:pStyle w:val="ConsPlusNormal"/>
        <w:ind w:firstLine="539"/>
        <w:jc w:val="both"/>
      </w:pPr>
      <w: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453793" w:rsidRDefault="00453793" w:rsidP="006B666B">
      <w:pPr>
        <w:pStyle w:val="ConsPlusNormal"/>
        <w:ind w:firstLine="539"/>
        <w:jc w:val="both"/>
      </w:pPr>
      <w:r>
        <w:lastRenderedPageBreak/>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453793" w:rsidRDefault="00453793" w:rsidP="006B666B">
      <w:pPr>
        <w:pStyle w:val="ConsPlusNormal"/>
        <w:ind w:firstLine="539"/>
        <w:jc w:val="both"/>
      </w:pPr>
      <w:r>
        <w:t>Мотивы коммуникации: познавательные интересы, общение и взаимодействие в разнообразных видах деятельности.</w:t>
      </w:r>
    </w:p>
    <w:p w:rsidR="00453793" w:rsidRDefault="00453793" w:rsidP="006B666B">
      <w:pPr>
        <w:pStyle w:val="ConsPlusNormal"/>
        <w:ind w:firstLine="539"/>
        <w:jc w:val="both"/>
      </w:pPr>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453793" w:rsidRDefault="00453793" w:rsidP="006B666B">
      <w:pPr>
        <w:pStyle w:val="ConsPlusNormal"/>
        <w:ind w:firstLine="539"/>
        <w:jc w:val="both"/>
      </w:pPr>
      <w:r>
        <w:t>Умение использовать средства альтернативной коммуникации в процессе общения:</w:t>
      </w:r>
    </w:p>
    <w:p w:rsidR="00453793" w:rsidRDefault="00453793" w:rsidP="006B666B">
      <w:pPr>
        <w:pStyle w:val="ConsPlusNormal"/>
        <w:ind w:firstLine="539"/>
        <w:jc w:val="both"/>
      </w:pPr>
      <w:r>
        <w:t>использование предметов, жестов, взгляда, шумовых, голосовых, речеподражательных реакций для выражения индивидуальных потребностей;</w:t>
      </w:r>
    </w:p>
    <w:p w:rsidR="00453793" w:rsidRDefault="00453793" w:rsidP="006B666B">
      <w:pPr>
        <w:pStyle w:val="ConsPlusNormal"/>
        <w:ind w:firstLine="539"/>
        <w:jc w:val="both"/>
      </w:pPr>
      <w: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453793" w:rsidRDefault="00453793" w:rsidP="006B666B">
      <w:pPr>
        <w:pStyle w:val="ConsPlusNormal"/>
        <w:ind w:firstLine="539"/>
        <w:jc w:val="both"/>
      </w:pPr>
      <w:r>
        <w:t>общение с помощью электронных средств коммуникации (коммуникатор, компьютерное устройство).</w:t>
      </w:r>
    </w:p>
    <w:p w:rsidR="00453793" w:rsidRDefault="00453793" w:rsidP="006B666B">
      <w:pPr>
        <w:pStyle w:val="ConsPlusNormal"/>
        <w:ind w:firstLine="539"/>
        <w:jc w:val="both"/>
      </w:pPr>
      <w:r>
        <w:t>4. Глобальное чтение в доступных обучающемуся пределах, понимание смысла узнаваемого слова.</w:t>
      </w:r>
    </w:p>
    <w:p w:rsidR="00453793" w:rsidRDefault="00453793" w:rsidP="006B666B">
      <w:pPr>
        <w:pStyle w:val="ConsPlusNormal"/>
        <w:ind w:firstLine="539"/>
        <w:jc w:val="both"/>
      </w:pPr>
      <w:r>
        <w:t>Узнавание и различение напечатанных слов, обозначающих имена людей, названия хорошо известных предметов и действий.</w:t>
      </w:r>
    </w:p>
    <w:p w:rsidR="00453793" w:rsidRDefault="00453793" w:rsidP="006B666B">
      <w:pPr>
        <w:pStyle w:val="ConsPlusNormal"/>
        <w:ind w:firstLine="539"/>
        <w:jc w:val="both"/>
      </w:pPr>
      <w:r>
        <w:t>Использование карточек с напечатанными словами как средства коммуникации.</w:t>
      </w:r>
    </w:p>
    <w:p w:rsidR="00453793" w:rsidRDefault="00453793" w:rsidP="006B666B">
      <w:pPr>
        <w:pStyle w:val="ConsPlusNormal"/>
        <w:ind w:firstLine="539"/>
        <w:jc w:val="both"/>
      </w:pPr>
      <w:r>
        <w:t>5. Развитие предпосылок к осмысленному чтению и письму:</w:t>
      </w:r>
    </w:p>
    <w:p w:rsidR="00453793" w:rsidRDefault="00453793" w:rsidP="006B666B">
      <w:pPr>
        <w:pStyle w:val="ConsPlusNormal"/>
        <w:ind w:firstLine="539"/>
        <w:jc w:val="both"/>
      </w:pPr>
      <w:r>
        <w:t>Узнавание и различение образов графем (букв).</w:t>
      </w:r>
    </w:p>
    <w:p w:rsidR="00453793" w:rsidRDefault="00453793" w:rsidP="006B666B">
      <w:pPr>
        <w:pStyle w:val="ConsPlusNormal"/>
        <w:ind w:firstLine="539"/>
        <w:jc w:val="both"/>
      </w:pPr>
      <w:r>
        <w:t>Графические действия с использованием элементов графем: обводка, штриховка, печатание букв, слов.</w:t>
      </w:r>
    </w:p>
    <w:p w:rsidR="00453793" w:rsidRDefault="00453793" w:rsidP="006B666B">
      <w:pPr>
        <w:pStyle w:val="ConsPlusNormal"/>
        <w:ind w:firstLine="539"/>
        <w:jc w:val="both"/>
      </w:pPr>
      <w:r>
        <w:t>6. Обучение чтению и письму. При обучении чтению и письму можно использовать содерж</w:t>
      </w:r>
      <w:r w:rsidR="00E33023">
        <w:t xml:space="preserve">ание соответствующих предметов </w:t>
      </w:r>
      <w:r>
        <w:t>А</w:t>
      </w:r>
      <w:r w:rsidR="006B666B">
        <w:t>О</w:t>
      </w:r>
      <w:r>
        <w:t>ОП НОО для обучающихся с РАС (вариант 8.3).</w:t>
      </w:r>
    </w:p>
    <w:p w:rsidR="00453793" w:rsidRDefault="00453793" w:rsidP="00453793">
      <w:pPr>
        <w:pStyle w:val="ConsPlusNormal"/>
        <w:ind w:firstLine="540"/>
        <w:jc w:val="both"/>
      </w:pPr>
    </w:p>
    <w:p w:rsidR="00453793" w:rsidRPr="00F71F24" w:rsidRDefault="00B6215D" w:rsidP="006B666B">
      <w:pPr>
        <w:pStyle w:val="ConsPlusTitle"/>
        <w:ind w:firstLine="539"/>
        <w:jc w:val="both"/>
        <w:outlineLvl w:val="3"/>
        <w:rPr>
          <w:rFonts w:ascii="Times New Roman" w:hAnsi="Times New Roman" w:cs="Times New Roman"/>
          <w:u w:val="single"/>
        </w:rPr>
      </w:pPr>
      <w:r>
        <w:rPr>
          <w:rFonts w:ascii="Times New Roman" w:hAnsi="Times New Roman" w:cs="Times New Roman"/>
        </w:rPr>
        <w:t>5</w:t>
      </w:r>
      <w:r w:rsidR="006B666B" w:rsidRPr="006B666B">
        <w:rPr>
          <w:rFonts w:ascii="Times New Roman" w:hAnsi="Times New Roman" w:cs="Times New Roman"/>
        </w:rPr>
        <w:t>.3.2.2</w:t>
      </w:r>
      <w:r w:rsidR="006B666B" w:rsidRPr="006B666B">
        <w:rPr>
          <w:rFonts w:ascii="Times New Roman" w:hAnsi="Times New Roman" w:cs="Times New Roman"/>
        </w:rPr>
        <w:tab/>
      </w:r>
      <w:r w:rsidR="006B666B" w:rsidRPr="00F71F24">
        <w:rPr>
          <w:rFonts w:ascii="Times New Roman" w:hAnsi="Times New Roman" w:cs="Times New Roman"/>
          <w:u w:val="single"/>
        </w:rPr>
        <w:t>Рабочая программа учебного пре</w:t>
      </w:r>
      <w:r w:rsidR="00316B0F">
        <w:rPr>
          <w:rFonts w:ascii="Times New Roman" w:hAnsi="Times New Roman" w:cs="Times New Roman"/>
          <w:u w:val="single"/>
        </w:rPr>
        <w:t>дмета  Окружающий природный мир</w:t>
      </w:r>
    </w:p>
    <w:p w:rsidR="00453793" w:rsidRPr="006B666B" w:rsidRDefault="00453793" w:rsidP="006B666B">
      <w:pPr>
        <w:pStyle w:val="ConsPlusNormal"/>
        <w:ind w:firstLine="539"/>
        <w:jc w:val="both"/>
        <w:rPr>
          <w:b/>
          <w:i/>
        </w:rPr>
      </w:pPr>
      <w:r w:rsidRPr="006B666B">
        <w:rPr>
          <w:b/>
          <w:i/>
        </w:rPr>
        <w:t>Пояснительная записка.</w:t>
      </w:r>
    </w:p>
    <w:p w:rsidR="00453793" w:rsidRDefault="00FC147B" w:rsidP="006B666B">
      <w:pPr>
        <w:pStyle w:val="ConsPlusNormal"/>
        <w:ind w:firstLine="539"/>
        <w:jc w:val="both"/>
      </w:pPr>
      <w:r>
        <w:t>Р</w:t>
      </w:r>
      <w:r w:rsidR="00453793">
        <w:t xml:space="preserve">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w:t>
      </w:r>
      <w:hyperlink r:id="rId110" w:history="1">
        <w:r w:rsidR="00453793" w:rsidRPr="005A18B8">
          <w:rPr>
            <w:color w:val="000000" w:themeColor="text1"/>
          </w:rPr>
          <w:t>ФГОС</w:t>
        </w:r>
      </w:hyperlink>
      <w:r w:rsidR="00453793" w:rsidRPr="005A18B8">
        <w:rPr>
          <w:color w:val="000000" w:themeColor="text1"/>
        </w:rPr>
        <w:t xml:space="preserve"> </w:t>
      </w:r>
      <w:r w:rsidR="00453793">
        <w:t>НОО обучающихся с ОВЗ, федеральной программы воспитания.</w:t>
      </w:r>
    </w:p>
    <w:p w:rsidR="00453793" w:rsidRDefault="00453793" w:rsidP="006B666B">
      <w:pPr>
        <w:pStyle w:val="ConsPlusNormal"/>
        <w:ind w:firstLine="539"/>
        <w:jc w:val="both"/>
      </w:pPr>
      <w: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rsidR="00453793" w:rsidRDefault="00453793" w:rsidP="006B666B">
      <w:pPr>
        <w:pStyle w:val="ConsPlusNormal"/>
        <w:ind w:firstLine="539"/>
        <w:jc w:val="both"/>
      </w:pPr>
      <w:r w:rsidRPr="00FC147B">
        <w:rPr>
          <w:i/>
        </w:rPr>
        <w:t>Цель обучения:</w:t>
      </w:r>
      <w:r>
        <w:t xml:space="preserve"> формирование представлений о живой и неживой природе, о взаимодействии человека с природой, бережного отношения к природе.</w:t>
      </w:r>
    </w:p>
    <w:p w:rsidR="00453793" w:rsidRDefault="00453793" w:rsidP="006B666B">
      <w:pPr>
        <w:pStyle w:val="ConsPlusNormal"/>
        <w:ind w:firstLine="539"/>
        <w:jc w:val="both"/>
      </w:pPr>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453793" w:rsidRDefault="00453793" w:rsidP="006B666B">
      <w:pPr>
        <w:pStyle w:val="ConsPlusNormal"/>
        <w:ind w:firstLine="539"/>
        <w:jc w:val="both"/>
      </w:pPr>
      <w:r>
        <w:t xml:space="preserve">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w:t>
      </w:r>
      <w:r>
        <w:lastRenderedPageBreak/>
        <w:t>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453793" w:rsidRDefault="00453793" w:rsidP="006B666B">
      <w:pPr>
        <w:pStyle w:val="ConsPlusNormal"/>
        <w:ind w:firstLine="539"/>
        <w:jc w:val="both"/>
      </w:pPr>
      <w: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rsidR="00453793" w:rsidRDefault="00453793" w:rsidP="006B666B">
      <w:pPr>
        <w:pStyle w:val="ConsPlusNormal"/>
        <w:ind w:firstLine="539"/>
        <w:jc w:val="both"/>
      </w:pPr>
      <w: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FC147B" w:rsidRDefault="00453793" w:rsidP="006B666B">
      <w:pPr>
        <w:pStyle w:val="ConsPlusNormal"/>
        <w:ind w:firstLine="539"/>
        <w:jc w:val="both"/>
      </w:pPr>
      <w:r>
        <w:t xml:space="preserve">Материально-техническое обеспечение предмета включает: объекты природы: </w:t>
      </w:r>
    </w:p>
    <w:p w:rsidR="00FC147B" w:rsidRDefault="00453793" w:rsidP="00CA2132">
      <w:pPr>
        <w:pStyle w:val="ConsPlusNormal"/>
        <w:numPr>
          <w:ilvl w:val="0"/>
          <w:numId w:val="331"/>
        </w:numPr>
        <w:ind w:left="426"/>
        <w:jc w:val="both"/>
      </w:pPr>
      <w:r>
        <w:t xml:space="preserve">камни, почва, семена, комнатные растения и другие образцы природного материала (в том числе собранного вместе с обучающимися в ходе экскурсий); </w:t>
      </w:r>
    </w:p>
    <w:p w:rsidR="00FC147B" w:rsidRDefault="00453793" w:rsidP="00CA2132">
      <w:pPr>
        <w:pStyle w:val="ConsPlusNormal"/>
        <w:numPr>
          <w:ilvl w:val="0"/>
          <w:numId w:val="331"/>
        </w:numPr>
        <w:ind w:left="426"/>
        <w:jc w:val="both"/>
      </w:pPr>
      <w:r>
        <w:t xml:space="preserve">наглядный изобразительный материал (видео, фотографии, рисунки для демонстрации обучающимся); муляжи овощей, фруктов; </w:t>
      </w:r>
    </w:p>
    <w:p w:rsidR="00FC147B" w:rsidRDefault="00453793" w:rsidP="00CA2132">
      <w:pPr>
        <w:pStyle w:val="ConsPlusNormal"/>
        <w:numPr>
          <w:ilvl w:val="0"/>
          <w:numId w:val="331"/>
        </w:numPr>
        <w:ind w:left="426"/>
        <w:jc w:val="both"/>
      </w:pPr>
      <w:r>
        <w:t xml:space="preserve">пиктограммы с изображениями действий, операций по уходу за растениями, животными; различные календари; </w:t>
      </w:r>
    </w:p>
    <w:p w:rsidR="00FC147B" w:rsidRDefault="00453793" w:rsidP="00CA2132">
      <w:pPr>
        <w:pStyle w:val="ConsPlusNormal"/>
        <w:numPr>
          <w:ilvl w:val="0"/>
          <w:numId w:val="331"/>
        </w:numPr>
        <w:ind w:left="426"/>
        <w:jc w:val="both"/>
      </w:pPr>
      <w:r>
        <w:t xml:space="preserve">изображения сезонных изменений в природе; </w:t>
      </w:r>
    </w:p>
    <w:p w:rsidR="00FC147B" w:rsidRDefault="00453793" w:rsidP="00CA2132">
      <w:pPr>
        <w:pStyle w:val="ConsPlusNormal"/>
        <w:numPr>
          <w:ilvl w:val="0"/>
          <w:numId w:val="331"/>
        </w:numPr>
        <w:ind w:left="426"/>
        <w:jc w:val="both"/>
      </w:pPr>
      <w:r>
        <w:t xml:space="preserve">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w:t>
      </w:r>
    </w:p>
    <w:p w:rsidR="00FC147B" w:rsidRDefault="00453793" w:rsidP="00CA2132">
      <w:pPr>
        <w:pStyle w:val="ConsPlusNormal"/>
        <w:numPr>
          <w:ilvl w:val="0"/>
          <w:numId w:val="331"/>
        </w:numPr>
        <w:ind w:left="426"/>
        <w:jc w:val="both"/>
      </w:pPr>
      <w:r>
        <w:t xml:space="preserve">аудио- и видеоматериалы; </w:t>
      </w:r>
    </w:p>
    <w:p w:rsidR="00453793" w:rsidRDefault="00453793" w:rsidP="00CA2132">
      <w:pPr>
        <w:pStyle w:val="ConsPlusNormal"/>
        <w:numPr>
          <w:ilvl w:val="0"/>
          <w:numId w:val="331"/>
        </w:numPr>
        <w:ind w:left="426"/>
        <w:jc w:val="both"/>
      </w:pPr>
      <w:r>
        <w:t>живой уголок, аквариум, скотный двор, огород, теплица.</w:t>
      </w:r>
    </w:p>
    <w:p w:rsidR="00453793" w:rsidRDefault="00453793" w:rsidP="006B666B">
      <w:pPr>
        <w:pStyle w:val="ConsPlusNormal"/>
        <w:ind w:firstLine="539"/>
        <w:jc w:val="both"/>
      </w:pPr>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C147B" w:rsidRDefault="00FC147B" w:rsidP="006B666B">
      <w:pPr>
        <w:pStyle w:val="ConsPlusNormal"/>
        <w:ind w:firstLine="539"/>
        <w:jc w:val="both"/>
      </w:pPr>
    </w:p>
    <w:p w:rsidR="00453793" w:rsidRPr="00FC147B" w:rsidRDefault="00453793" w:rsidP="006B666B">
      <w:pPr>
        <w:pStyle w:val="ConsPlusNormal"/>
        <w:ind w:firstLine="539"/>
        <w:jc w:val="both"/>
        <w:rPr>
          <w:b/>
          <w:i/>
        </w:rPr>
      </w:pPr>
      <w:r w:rsidRPr="00FC147B">
        <w:rPr>
          <w:b/>
          <w:i/>
        </w:rPr>
        <w:t>Содержание обучения:</w:t>
      </w:r>
    </w:p>
    <w:p w:rsidR="00453793" w:rsidRDefault="00453793" w:rsidP="006B666B">
      <w:pPr>
        <w:pStyle w:val="ConsPlusNormal"/>
        <w:ind w:firstLine="539"/>
        <w:jc w:val="both"/>
      </w:pPr>
      <w:r>
        <w:t xml:space="preserve">1. </w:t>
      </w:r>
      <w:r w:rsidRPr="00FC147B">
        <w:rPr>
          <w:i/>
          <w:u w:val="single"/>
        </w:rPr>
        <w:t>Растительный мир.</w:t>
      </w:r>
      <w:r>
        <w:t xml:space="preserve"> 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вешенка, </w:t>
      </w:r>
      <w:r>
        <w:lastRenderedPageBreak/>
        <w:t>подберезовик,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453793" w:rsidRDefault="00453793" w:rsidP="006B666B">
      <w:pPr>
        <w:pStyle w:val="ConsPlusNormal"/>
        <w:ind w:firstLine="539"/>
        <w:jc w:val="both"/>
      </w:pPr>
      <w:r>
        <w:t xml:space="preserve">2. </w:t>
      </w:r>
      <w:r w:rsidRPr="00FC147B">
        <w:rPr>
          <w:i/>
          <w:u w:val="single"/>
        </w:rPr>
        <w:t>Животный мир.</w:t>
      </w:r>
      <w:r>
        <w:t xml:space="preserve">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рыба-еж,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453793" w:rsidRDefault="00453793" w:rsidP="006B666B">
      <w:pPr>
        <w:pStyle w:val="ConsPlusNormal"/>
        <w:ind w:firstLine="539"/>
        <w:jc w:val="both"/>
      </w:pPr>
      <w:r>
        <w:t xml:space="preserve">3. </w:t>
      </w:r>
      <w:r w:rsidRPr="00FC147B">
        <w:rPr>
          <w:i/>
          <w:u w:val="single"/>
        </w:rPr>
        <w:t>Объекты природы.</w:t>
      </w:r>
      <w:r>
        <w:t xml:space="preserve">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453793" w:rsidRDefault="00453793" w:rsidP="006B666B">
      <w:pPr>
        <w:pStyle w:val="ConsPlusNormal"/>
        <w:ind w:firstLine="539"/>
        <w:jc w:val="both"/>
      </w:pPr>
      <w:r>
        <w:t xml:space="preserve">4. </w:t>
      </w:r>
      <w:r w:rsidRPr="00FC147B">
        <w:rPr>
          <w:i/>
          <w:u w:val="single"/>
        </w:rPr>
        <w:t>Временные представления.</w:t>
      </w:r>
      <w:r>
        <w:t xml:space="preserve">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C147B" w:rsidRDefault="00FC147B" w:rsidP="006B666B">
      <w:pPr>
        <w:pStyle w:val="ConsPlusNormal"/>
        <w:ind w:firstLine="539"/>
        <w:jc w:val="both"/>
      </w:pPr>
    </w:p>
    <w:p w:rsidR="00453793" w:rsidRPr="00FC147B" w:rsidRDefault="00453793" w:rsidP="006B666B">
      <w:pPr>
        <w:pStyle w:val="ConsPlusNormal"/>
        <w:ind w:firstLine="539"/>
        <w:jc w:val="both"/>
        <w:rPr>
          <w:b/>
          <w:i/>
        </w:rPr>
      </w:pPr>
      <w:r w:rsidRPr="00FC147B">
        <w:rPr>
          <w:b/>
          <w:i/>
        </w:rPr>
        <w:t>Планируемые результаты освоения учебного предмета.</w:t>
      </w:r>
    </w:p>
    <w:p w:rsidR="00453793" w:rsidRDefault="00453793" w:rsidP="006B666B">
      <w:pPr>
        <w:pStyle w:val="ConsPlusNormal"/>
        <w:ind w:firstLine="539"/>
        <w:jc w:val="both"/>
      </w:pPr>
      <w: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453793" w:rsidRDefault="00453793" w:rsidP="006B666B">
      <w:pPr>
        <w:pStyle w:val="ConsPlusNormal"/>
        <w:ind w:firstLine="539"/>
        <w:jc w:val="both"/>
      </w:pPr>
      <w: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453793" w:rsidRDefault="00453793" w:rsidP="006B666B">
      <w:pPr>
        <w:pStyle w:val="ConsPlusNormal"/>
        <w:ind w:firstLine="539"/>
        <w:jc w:val="both"/>
      </w:pPr>
      <w:r>
        <w:t>Интерес к объектам и явлениям неживой природы.</w:t>
      </w:r>
    </w:p>
    <w:p w:rsidR="00453793" w:rsidRDefault="00453793" w:rsidP="006B666B">
      <w:pPr>
        <w:pStyle w:val="ConsPlusNormal"/>
        <w:ind w:firstLine="539"/>
        <w:jc w:val="both"/>
      </w:pPr>
      <w:r>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453793" w:rsidRDefault="00453793" w:rsidP="006B666B">
      <w:pPr>
        <w:pStyle w:val="ConsPlusNormal"/>
        <w:ind w:firstLine="539"/>
        <w:jc w:val="both"/>
      </w:pPr>
      <w:r>
        <w:t>Представления о временах года, характерных признаках времен года, погодных изменениях, их влиянии на жизнь человека.</w:t>
      </w:r>
    </w:p>
    <w:p w:rsidR="00453793" w:rsidRDefault="00453793" w:rsidP="006B666B">
      <w:pPr>
        <w:pStyle w:val="ConsPlusNormal"/>
        <w:ind w:firstLine="539"/>
        <w:jc w:val="both"/>
      </w:pPr>
      <w:r>
        <w:t>Умение учитывать изменения в окружающей среде для выполнения правил жизнедеятельности, охраны здоровья.</w:t>
      </w:r>
    </w:p>
    <w:p w:rsidR="00453793" w:rsidRDefault="00453793" w:rsidP="006B666B">
      <w:pPr>
        <w:pStyle w:val="ConsPlusNormal"/>
        <w:ind w:firstLine="539"/>
        <w:jc w:val="both"/>
      </w:pPr>
      <w:r>
        <w:t>2. Представления о животном и растительном мире, их значении в жизни человека.</w:t>
      </w:r>
    </w:p>
    <w:p w:rsidR="00453793" w:rsidRDefault="00453793" w:rsidP="006B666B">
      <w:pPr>
        <w:pStyle w:val="ConsPlusNormal"/>
        <w:ind w:firstLine="539"/>
        <w:jc w:val="both"/>
      </w:pPr>
      <w:r>
        <w:t>Интерес к объектам живой природы.</w:t>
      </w:r>
    </w:p>
    <w:p w:rsidR="00453793" w:rsidRDefault="00453793" w:rsidP="006B666B">
      <w:pPr>
        <w:pStyle w:val="ConsPlusNormal"/>
        <w:ind w:firstLine="539"/>
        <w:jc w:val="both"/>
      </w:pPr>
      <w:r>
        <w:t>Расширение представлений о животном и растительном мире (растения, животные, их виды, понятия "полезные" - "вредные", "дикие" - "домашние").</w:t>
      </w:r>
    </w:p>
    <w:p w:rsidR="00453793" w:rsidRDefault="00453793" w:rsidP="006B666B">
      <w:pPr>
        <w:pStyle w:val="ConsPlusNormal"/>
        <w:ind w:firstLine="539"/>
        <w:jc w:val="both"/>
      </w:pPr>
      <w:r>
        <w:lastRenderedPageBreak/>
        <w:t>Опыт заботливого и бережного отношения к растениям и животным, ухода за ними.</w:t>
      </w:r>
    </w:p>
    <w:p w:rsidR="00453793" w:rsidRDefault="00453793" w:rsidP="006B666B">
      <w:pPr>
        <w:pStyle w:val="ConsPlusNormal"/>
        <w:ind w:firstLine="539"/>
        <w:jc w:val="both"/>
      </w:pPr>
      <w:r>
        <w:t>Умение соблюдать правила безопасного поведения в природе (в лесу, у реки).</w:t>
      </w:r>
    </w:p>
    <w:p w:rsidR="00453793" w:rsidRDefault="00453793" w:rsidP="006B666B">
      <w:pPr>
        <w:pStyle w:val="ConsPlusNormal"/>
        <w:ind w:firstLine="539"/>
        <w:jc w:val="both"/>
      </w:pPr>
      <w:r>
        <w:t>3. Элементарные представления о течении времени.</w:t>
      </w:r>
    </w:p>
    <w:p w:rsidR="00453793" w:rsidRDefault="00453793" w:rsidP="006B666B">
      <w:pPr>
        <w:pStyle w:val="ConsPlusNormal"/>
        <w:ind w:firstLine="539"/>
        <w:jc w:val="both"/>
      </w:pPr>
      <w:r>
        <w:t>Умение различать части суток, дни недели, месяцы, их соотнесение с временем года.</w:t>
      </w:r>
    </w:p>
    <w:p w:rsidR="00453793" w:rsidRDefault="00453793" w:rsidP="006B666B">
      <w:pPr>
        <w:pStyle w:val="ConsPlusNormal"/>
        <w:ind w:firstLine="539"/>
        <w:jc w:val="both"/>
      </w:pPr>
      <w:r>
        <w:t>Представления о течении времени: смена событий дня, суток, в течение недели, месяца.</w:t>
      </w:r>
    </w:p>
    <w:p w:rsidR="00453793" w:rsidRDefault="00453793" w:rsidP="00453793">
      <w:pPr>
        <w:pStyle w:val="ConsPlusNormal"/>
        <w:ind w:firstLine="540"/>
        <w:jc w:val="both"/>
      </w:pPr>
    </w:p>
    <w:p w:rsidR="00453793" w:rsidRPr="005A18B8" w:rsidRDefault="00B6215D" w:rsidP="00FC147B">
      <w:pPr>
        <w:pStyle w:val="ConsPlusTitle"/>
        <w:ind w:firstLine="539"/>
        <w:jc w:val="both"/>
        <w:outlineLvl w:val="3"/>
        <w:rPr>
          <w:rFonts w:ascii="Times New Roman" w:hAnsi="Times New Roman" w:cs="Times New Roman"/>
        </w:rPr>
      </w:pPr>
      <w:r>
        <w:rPr>
          <w:rFonts w:ascii="Times New Roman" w:hAnsi="Times New Roman" w:cs="Times New Roman"/>
        </w:rPr>
        <w:t>5</w:t>
      </w:r>
      <w:r w:rsidR="00FC147B" w:rsidRPr="00FC147B">
        <w:rPr>
          <w:rFonts w:ascii="Times New Roman" w:hAnsi="Times New Roman" w:cs="Times New Roman"/>
        </w:rPr>
        <w:t>.3.2.3</w:t>
      </w:r>
      <w:r w:rsidR="00FC147B" w:rsidRPr="00FC147B">
        <w:rPr>
          <w:rFonts w:ascii="Times New Roman" w:hAnsi="Times New Roman" w:cs="Times New Roman"/>
        </w:rPr>
        <w:tab/>
      </w:r>
      <w:r w:rsidR="00FC147B" w:rsidRPr="00F71F24">
        <w:rPr>
          <w:rFonts w:ascii="Times New Roman" w:hAnsi="Times New Roman" w:cs="Times New Roman"/>
          <w:u w:val="single"/>
        </w:rPr>
        <w:t>Рабочая программа учебного предмета  Человек</w:t>
      </w:r>
    </w:p>
    <w:p w:rsidR="00453793" w:rsidRPr="00FC147B" w:rsidRDefault="00453793" w:rsidP="00FC147B">
      <w:pPr>
        <w:pStyle w:val="ConsPlusNormal"/>
        <w:ind w:firstLine="539"/>
        <w:jc w:val="both"/>
        <w:rPr>
          <w:b/>
          <w:i/>
        </w:rPr>
      </w:pPr>
      <w:r w:rsidRPr="00FC147B">
        <w:rPr>
          <w:b/>
          <w:i/>
        </w:rPr>
        <w:t>Пояснительная записка.</w:t>
      </w:r>
    </w:p>
    <w:p w:rsidR="00453793" w:rsidRDefault="00FC147B" w:rsidP="00FC147B">
      <w:pPr>
        <w:pStyle w:val="ConsPlusNormal"/>
        <w:ind w:firstLine="539"/>
        <w:jc w:val="both"/>
      </w:pPr>
      <w:r>
        <w:t>Р</w:t>
      </w:r>
      <w:r w:rsidR="00453793">
        <w:t xml:space="preserve">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r:id="rId111" w:history="1">
        <w:r w:rsidR="00453793" w:rsidRPr="005A18B8">
          <w:rPr>
            <w:color w:val="000000" w:themeColor="text1"/>
          </w:rPr>
          <w:t>ФГОС</w:t>
        </w:r>
      </w:hyperlink>
      <w:r w:rsidR="00453793" w:rsidRPr="005A18B8">
        <w:rPr>
          <w:color w:val="000000" w:themeColor="text1"/>
        </w:rPr>
        <w:t xml:space="preserve"> НОО</w:t>
      </w:r>
      <w:r w:rsidR="00453793">
        <w:t xml:space="preserve"> обучающихся с ОВЗ, федеральной программы воспитания.</w:t>
      </w:r>
    </w:p>
    <w:p w:rsidR="00453793" w:rsidRDefault="00453793" w:rsidP="00FC147B">
      <w:pPr>
        <w:pStyle w:val="ConsPlusNormal"/>
        <w:ind w:firstLine="539"/>
        <w:jc w:val="both"/>
      </w:pPr>
      <w: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rsidR="00453793" w:rsidRDefault="00453793" w:rsidP="00FC147B">
      <w:pPr>
        <w:pStyle w:val="ConsPlusNormal"/>
        <w:ind w:firstLine="539"/>
        <w:jc w:val="both"/>
      </w:pPr>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453793" w:rsidRDefault="00453793" w:rsidP="00FC147B">
      <w:pPr>
        <w:pStyle w:val="ConsPlusNormal"/>
        <w:ind w:firstLine="539"/>
        <w:jc w:val="both"/>
      </w:pPr>
      <w:r>
        <w:t>Программа представлена следующими разделами: "Представления о себе", "Семья", "Гигиена тела", "Туалет", "Одевание и раздевание", "Прием пищи".</w:t>
      </w:r>
    </w:p>
    <w:p w:rsidR="00453793" w:rsidRDefault="00453793" w:rsidP="00FC147B">
      <w:pPr>
        <w:pStyle w:val="ConsPlusNormal"/>
        <w:ind w:firstLine="539"/>
        <w:jc w:val="both"/>
      </w:pPr>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453793" w:rsidRDefault="00453793" w:rsidP="00FC147B">
      <w:pPr>
        <w:pStyle w:val="ConsPlusNormal"/>
        <w:ind w:firstLine="539"/>
        <w:jc w:val="both"/>
      </w:pPr>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453793" w:rsidRDefault="00453793" w:rsidP="00FC147B">
      <w:pPr>
        <w:pStyle w:val="ConsPlusNormal"/>
        <w:ind w:firstLine="539"/>
        <w:jc w:val="both"/>
      </w:pPr>
      <w:r>
        <w:t xml:space="preserve">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w:t>
      </w:r>
      <w:r>
        <w:lastRenderedPageBreak/>
        <w:t>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453793" w:rsidRDefault="00453793" w:rsidP="00FC147B">
      <w:pPr>
        <w:pStyle w:val="ConsPlusNormal"/>
        <w:ind w:firstLine="539"/>
        <w:jc w:val="both"/>
      </w:pPr>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453793" w:rsidRDefault="00453793" w:rsidP="00FC147B">
      <w:pPr>
        <w:pStyle w:val="ConsPlusNormal"/>
        <w:ind w:firstLine="539"/>
        <w:jc w:val="both"/>
      </w:pPr>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453793" w:rsidRDefault="00453793" w:rsidP="00FC147B">
      <w:pPr>
        <w:pStyle w:val="ConsPlusNormal"/>
        <w:ind w:firstLine="539"/>
        <w:jc w:val="both"/>
      </w:pPr>
      <w: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C147B" w:rsidRDefault="00FC147B" w:rsidP="00FC147B">
      <w:pPr>
        <w:pStyle w:val="ConsPlusNormal"/>
        <w:ind w:firstLine="539"/>
        <w:jc w:val="both"/>
      </w:pPr>
    </w:p>
    <w:p w:rsidR="00453793" w:rsidRPr="00FC147B" w:rsidRDefault="00453793" w:rsidP="00FC147B">
      <w:pPr>
        <w:pStyle w:val="ConsPlusNormal"/>
        <w:ind w:firstLine="539"/>
        <w:jc w:val="both"/>
        <w:rPr>
          <w:b/>
          <w:i/>
        </w:rPr>
      </w:pPr>
      <w:r w:rsidRPr="00FC147B">
        <w:rPr>
          <w:b/>
          <w:i/>
        </w:rPr>
        <w:t>Содержание обучения:</w:t>
      </w:r>
    </w:p>
    <w:p w:rsidR="00453793" w:rsidRDefault="00453793" w:rsidP="00FC147B">
      <w:pPr>
        <w:pStyle w:val="ConsPlusNormal"/>
        <w:ind w:firstLine="539"/>
        <w:jc w:val="both"/>
      </w:pPr>
      <w:r>
        <w:t xml:space="preserve">1. </w:t>
      </w:r>
      <w:r w:rsidRPr="00FC147B">
        <w:rPr>
          <w:i/>
          <w:u w:val="single"/>
        </w:rPr>
        <w:t>Представления о себе.</w:t>
      </w:r>
      <w:r>
        <w:t xml:space="preserve">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453793" w:rsidRDefault="00453793" w:rsidP="00FC147B">
      <w:pPr>
        <w:pStyle w:val="ConsPlusNormal"/>
        <w:ind w:firstLine="539"/>
        <w:jc w:val="both"/>
      </w:pPr>
      <w:r>
        <w:t xml:space="preserve">2. </w:t>
      </w:r>
      <w:r w:rsidRPr="00FC147B">
        <w:rPr>
          <w:i/>
          <w:u w:val="single"/>
        </w:rPr>
        <w:t>Гигиена тела.</w:t>
      </w:r>
      <w:r>
        <w:t xml:space="preserve">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453793" w:rsidRDefault="00453793" w:rsidP="00FC147B">
      <w:pPr>
        <w:pStyle w:val="ConsPlusNormal"/>
        <w:ind w:firstLine="539"/>
        <w:jc w:val="both"/>
      </w:pPr>
      <w:r>
        <w:t xml:space="preserve">3. </w:t>
      </w:r>
      <w:r w:rsidRPr="00FC147B">
        <w:rPr>
          <w:i/>
          <w:u w:val="single"/>
        </w:rPr>
        <w:t>Одевание и раздевание.</w:t>
      </w:r>
      <w:r>
        <w:t xml:space="preserve">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453793" w:rsidRDefault="00453793" w:rsidP="00FC147B">
      <w:pPr>
        <w:pStyle w:val="ConsPlusNormal"/>
        <w:ind w:firstLine="539"/>
        <w:jc w:val="both"/>
      </w:pPr>
      <w:r>
        <w:t xml:space="preserve">Расстегивание липучки, молнии, пуговицы, ремня, кнопки, развязывание шнурков. Снятие </w:t>
      </w:r>
      <w:r>
        <w:lastRenderedPageBreak/>
        <w:t>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453793" w:rsidRDefault="00453793" w:rsidP="00FC147B">
      <w:pPr>
        <w:pStyle w:val="ConsPlusNormal"/>
        <w:ind w:firstLine="539"/>
        <w:jc w:val="both"/>
      </w:pPr>
      <w:r>
        <w:t xml:space="preserve">4. </w:t>
      </w:r>
      <w:r w:rsidRPr="00FC147B">
        <w:rPr>
          <w:i/>
          <w:u w:val="single"/>
        </w:rPr>
        <w:t>Туалет.</w:t>
      </w:r>
      <w:r>
        <w:t xml:space="preserve">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453793" w:rsidRDefault="00453793" w:rsidP="00FC147B">
      <w:pPr>
        <w:pStyle w:val="ConsPlusNormal"/>
        <w:ind w:firstLine="539"/>
        <w:jc w:val="both"/>
      </w:pPr>
      <w:r>
        <w:t xml:space="preserve">5. </w:t>
      </w:r>
      <w:r w:rsidRPr="00FC147B">
        <w:rPr>
          <w:i/>
          <w:u w:val="single"/>
        </w:rPr>
        <w:t>Прием пищи.</w:t>
      </w:r>
      <w:r>
        <w:t xml:space="preserve">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453793" w:rsidRDefault="00453793" w:rsidP="00FC147B">
      <w:pPr>
        <w:pStyle w:val="ConsPlusNormal"/>
        <w:ind w:firstLine="539"/>
        <w:jc w:val="both"/>
      </w:pPr>
      <w:r>
        <w:t xml:space="preserve">6. </w:t>
      </w:r>
      <w:r w:rsidRPr="00FC147B">
        <w:rPr>
          <w:i/>
          <w:u w:val="single"/>
        </w:rPr>
        <w:t>Семья.</w:t>
      </w:r>
      <w:r>
        <w:t xml:space="preserve">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C147B" w:rsidRDefault="00FC147B" w:rsidP="00FC147B">
      <w:pPr>
        <w:pStyle w:val="ConsPlusNormal"/>
        <w:ind w:firstLine="539"/>
        <w:jc w:val="both"/>
      </w:pPr>
    </w:p>
    <w:p w:rsidR="00453793" w:rsidRPr="00FC147B" w:rsidRDefault="00453793" w:rsidP="00FC147B">
      <w:pPr>
        <w:pStyle w:val="ConsPlusNormal"/>
        <w:ind w:firstLine="539"/>
        <w:jc w:val="both"/>
        <w:rPr>
          <w:b/>
          <w:i/>
        </w:rPr>
      </w:pPr>
      <w:r w:rsidRPr="00FC147B">
        <w:rPr>
          <w:b/>
          <w:i/>
        </w:rPr>
        <w:t>Планируемые результаты освоения учебного предмета.</w:t>
      </w:r>
    </w:p>
    <w:p w:rsidR="00453793" w:rsidRDefault="00453793" w:rsidP="00FC147B">
      <w:pPr>
        <w:pStyle w:val="ConsPlusNormal"/>
        <w:ind w:firstLine="539"/>
        <w:jc w:val="both"/>
      </w:pPr>
      <w: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453793" w:rsidRDefault="00453793" w:rsidP="00FC147B">
      <w:pPr>
        <w:pStyle w:val="ConsPlusNormal"/>
        <w:ind w:firstLine="539"/>
        <w:jc w:val="both"/>
      </w:pPr>
      <w:r>
        <w:t>1. Представление о себе как "Я", осознание общности и различий "Я" от других.</w:t>
      </w:r>
    </w:p>
    <w:p w:rsidR="00453793" w:rsidRDefault="00453793" w:rsidP="00FC147B">
      <w:pPr>
        <w:pStyle w:val="ConsPlusNormal"/>
        <w:ind w:firstLine="539"/>
        <w:jc w:val="both"/>
      </w:pPr>
      <w:r>
        <w:t>Соотнесение себя со своим именем, своим изображением на фотографии, отражением в зеркале.</w:t>
      </w:r>
    </w:p>
    <w:p w:rsidR="00453793" w:rsidRDefault="00453793" w:rsidP="00FC147B">
      <w:pPr>
        <w:pStyle w:val="ConsPlusNormal"/>
        <w:ind w:firstLine="539"/>
        <w:jc w:val="both"/>
      </w:pPr>
      <w:r>
        <w:t>Представления о собственном теле.</w:t>
      </w:r>
    </w:p>
    <w:p w:rsidR="00453793" w:rsidRDefault="00453793" w:rsidP="00FC147B">
      <w:pPr>
        <w:pStyle w:val="ConsPlusNormal"/>
        <w:ind w:firstLine="539"/>
        <w:jc w:val="both"/>
      </w:pPr>
      <w:r>
        <w:t>Отнесение себя к определенному полу.</w:t>
      </w:r>
    </w:p>
    <w:p w:rsidR="00453793" w:rsidRDefault="00453793" w:rsidP="00FC147B">
      <w:pPr>
        <w:pStyle w:val="ConsPlusNormal"/>
        <w:ind w:firstLine="539"/>
        <w:jc w:val="both"/>
      </w:pPr>
      <w:r>
        <w:t>Умение определять "мое" и "не мое", осознавать и выражать свои интересы, желания.</w:t>
      </w:r>
    </w:p>
    <w:p w:rsidR="00453793" w:rsidRDefault="00453793" w:rsidP="00FC147B">
      <w:pPr>
        <w:pStyle w:val="ConsPlusNormal"/>
        <w:ind w:firstLine="539"/>
        <w:jc w:val="both"/>
      </w:pPr>
      <w:r>
        <w:t>Умение сообщать общие сведения о себе: имя, фамилия, возраст, пол, место жительства, интересы.</w:t>
      </w:r>
    </w:p>
    <w:p w:rsidR="00453793" w:rsidRDefault="00453793" w:rsidP="00FC147B">
      <w:pPr>
        <w:pStyle w:val="ConsPlusNormal"/>
        <w:ind w:firstLine="539"/>
        <w:jc w:val="both"/>
      </w:pPr>
      <w:r>
        <w:t>Представления о возрастных изменениях человека, адекватное отношение к своим возрастным изменениям.</w:t>
      </w:r>
    </w:p>
    <w:p w:rsidR="00453793" w:rsidRDefault="00453793" w:rsidP="00FC147B">
      <w:pPr>
        <w:pStyle w:val="ConsPlusNormal"/>
        <w:ind w:firstLine="539"/>
        <w:jc w:val="both"/>
      </w:pPr>
      <w:r>
        <w:t>2. Умение решать каждодневные жизненные задачи, связанные с удовлетворением первоочередных потребностей.</w:t>
      </w:r>
    </w:p>
    <w:p w:rsidR="00453793" w:rsidRDefault="00453793" w:rsidP="00FC147B">
      <w:pPr>
        <w:pStyle w:val="ConsPlusNormal"/>
        <w:ind w:firstLine="539"/>
        <w:jc w:val="both"/>
      </w:pPr>
      <w:r>
        <w:t>Умение обслуживать себя: принимать пищу и пить, ходить в туалет, выполнять гигиенические процедуры, одеваться и раздеваться.</w:t>
      </w:r>
    </w:p>
    <w:p w:rsidR="00453793" w:rsidRDefault="00453793" w:rsidP="00FC147B">
      <w:pPr>
        <w:pStyle w:val="ConsPlusNormal"/>
        <w:ind w:firstLine="539"/>
        <w:jc w:val="both"/>
      </w:pPr>
      <w:r>
        <w:t>Умение сообщать о своих потребностях и желаниях.</w:t>
      </w:r>
    </w:p>
    <w:p w:rsidR="00453793" w:rsidRDefault="00453793" w:rsidP="00FC147B">
      <w:pPr>
        <w:pStyle w:val="ConsPlusNormal"/>
        <w:ind w:firstLine="539"/>
        <w:jc w:val="both"/>
      </w:pPr>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453793" w:rsidRDefault="00453793" w:rsidP="00FC147B">
      <w:pPr>
        <w:pStyle w:val="ConsPlusNormal"/>
        <w:ind w:firstLine="539"/>
        <w:jc w:val="both"/>
      </w:pPr>
      <w:r>
        <w:t>Умение определять свое самочувствие (как хорошее или плохое), показывать или сообщать о болезненных ощущениях взрослому.</w:t>
      </w:r>
    </w:p>
    <w:p w:rsidR="00453793" w:rsidRDefault="00453793" w:rsidP="00FC147B">
      <w:pPr>
        <w:pStyle w:val="ConsPlusNormal"/>
        <w:ind w:firstLine="539"/>
        <w:jc w:val="both"/>
      </w:pPr>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453793" w:rsidRDefault="00453793" w:rsidP="00FC147B">
      <w:pPr>
        <w:pStyle w:val="ConsPlusNormal"/>
        <w:ind w:firstLine="539"/>
        <w:jc w:val="both"/>
      </w:pPr>
      <w:r>
        <w:t>Умение следить за своим внешним видом.</w:t>
      </w:r>
    </w:p>
    <w:p w:rsidR="00453793" w:rsidRDefault="00453793" w:rsidP="00FC147B">
      <w:pPr>
        <w:pStyle w:val="ConsPlusNormal"/>
        <w:ind w:firstLine="539"/>
        <w:jc w:val="both"/>
      </w:pPr>
      <w:r>
        <w:t>4. Представления о своей семье, взаимоотношениях в семье.</w:t>
      </w:r>
    </w:p>
    <w:p w:rsidR="00453793" w:rsidRDefault="00453793" w:rsidP="00EF4B31">
      <w:pPr>
        <w:pStyle w:val="ConsPlusNormal"/>
        <w:ind w:firstLine="539"/>
        <w:jc w:val="both"/>
      </w:pPr>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C147B" w:rsidRPr="00F71F24" w:rsidRDefault="00B6215D" w:rsidP="00FC147B">
      <w:pPr>
        <w:pStyle w:val="ConsPlusNormal"/>
        <w:ind w:firstLine="539"/>
        <w:jc w:val="both"/>
        <w:rPr>
          <w:b/>
          <w:bCs/>
          <w:u w:val="single"/>
        </w:rPr>
      </w:pPr>
      <w:r>
        <w:rPr>
          <w:b/>
          <w:bCs/>
        </w:rPr>
        <w:lastRenderedPageBreak/>
        <w:t>5</w:t>
      </w:r>
      <w:r w:rsidR="00FC147B" w:rsidRPr="00FC147B">
        <w:rPr>
          <w:b/>
          <w:bCs/>
        </w:rPr>
        <w:t>.3.2.4</w:t>
      </w:r>
      <w:r w:rsidR="00FC147B" w:rsidRPr="00FC147B">
        <w:rPr>
          <w:b/>
          <w:bCs/>
        </w:rPr>
        <w:tab/>
      </w:r>
      <w:r w:rsidR="00FC147B" w:rsidRPr="00F71F24">
        <w:rPr>
          <w:b/>
          <w:bCs/>
          <w:u w:val="single"/>
        </w:rPr>
        <w:t>Окружающий социальный мир</w:t>
      </w:r>
    </w:p>
    <w:p w:rsidR="00453793" w:rsidRPr="00FC147B" w:rsidRDefault="00453793" w:rsidP="00FC147B">
      <w:pPr>
        <w:pStyle w:val="ConsPlusNormal"/>
        <w:ind w:firstLine="539"/>
        <w:jc w:val="both"/>
        <w:rPr>
          <w:b/>
          <w:i/>
        </w:rPr>
      </w:pPr>
      <w:r w:rsidRPr="00FC147B">
        <w:rPr>
          <w:b/>
          <w:i/>
        </w:rPr>
        <w:t>Пояснительная записка.</w:t>
      </w:r>
    </w:p>
    <w:p w:rsidR="00453793" w:rsidRDefault="00453793" w:rsidP="00FC147B">
      <w:pPr>
        <w:pStyle w:val="ConsPlusNormal"/>
        <w:ind w:firstLine="539"/>
        <w:jc w:val="both"/>
      </w:pPr>
      <w: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453793" w:rsidRDefault="00453793" w:rsidP="00FC147B">
      <w:pPr>
        <w:pStyle w:val="ConsPlusNormal"/>
        <w:ind w:firstLine="539"/>
        <w:jc w:val="both"/>
      </w:pPr>
      <w:r w:rsidRPr="00FC147B">
        <w:rPr>
          <w:i/>
        </w:rPr>
        <w:t>Цель обучения</w:t>
      </w:r>
      <w:r>
        <w:t xml:space="preserve">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453793" w:rsidRDefault="00453793" w:rsidP="00FC147B">
      <w:pPr>
        <w:pStyle w:val="ConsPlusNormal"/>
        <w:ind w:firstLine="539"/>
        <w:jc w:val="both"/>
      </w:pPr>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453793" w:rsidRDefault="00453793" w:rsidP="00FC147B">
      <w:pPr>
        <w:pStyle w:val="ConsPlusNormal"/>
        <w:ind w:firstLine="539"/>
        <w:jc w:val="both"/>
      </w:pPr>
      <w:r>
        <w:t>В процессе обучения по программе у обучающегося с РАС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453793" w:rsidRDefault="00453793" w:rsidP="00FC147B">
      <w:pPr>
        <w:pStyle w:val="ConsPlusNormal"/>
        <w:ind w:firstLine="539"/>
        <w:jc w:val="both"/>
      </w:pPr>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rsidR="00453793" w:rsidRDefault="00453793" w:rsidP="00FC147B">
      <w:pPr>
        <w:pStyle w:val="ConsPlusNormal"/>
        <w:ind w:firstLine="539"/>
        <w:jc w:val="both"/>
      </w:pPr>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453793" w:rsidRDefault="00453793" w:rsidP="00FC147B">
      <w:pPr>
        <w:pStyle w:val="ConsPlusNormal"/>
        <w:ind w:firstLine="539"/>
        <w:jc w:val="both"/>
      </w:pPr>
      <w: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453793" w:rsidRDefault="00453793" w:rsidP="00FC147B">
      <w:pPr>
        <w:pStyle w:val="ConsPlusNormal"/>
        <w:ind w:firstLine="539"/>
        <w:jc w:val="both"/>
      </w:pPr>
      <w: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w:t>
      </w:r>
      <w:r>
        <w:lastRenderedPageBreak/>
        <w:t>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FC147B" w:rsidRDefault="00FC147B" w:rsidP="00FC147B">
      <w:pPr>
        <w:pStyle w:val="ConsPlusNormal"/>
        <w:ind w:firstLine="539"/>
        <w:jc w:val="both"/>
      </w:pPr>
    </w:p>
    <w:p w:rsidR="00453793" w:rsidRPr="00FC147B" w:rsidRDefault="00453793" w:rsidP="00FC147B">
      <w:pPr>
        <w:pStyle w:val="ConsPlusNormal"/>
        <w:ind w:firstLine="539"/>
        <w:jc w:val="both"/>
        <w:rPr>
          <w:b/>
          <w:i/>
        </w:rPr>
      </w:pPr>
      <w:r w:rsidRPr="00FC147B">
        <w:rPr>
          <w:b/>
          <w:i/>
        </w:rPr>
        <w:t>Содержание обучения:</w:t>
      </w:r>
    </w:p>
    <w:p w:rsidR="00453793" w:rsidRDefault="00453793" w:rsidP="00FC147B">
      <w:pPr>
        <w:pStyle w:val="ConsPlusNormal"/>
        <w:ind w:firstLine="539"/>
        <w:jc w:val="both"/>
      </w:pPr>
      <w:r>
        <w:t xml:space="preserve">1. </w:t>
      </w:r>
      <w:r w:rsidRPr="00FC147B">
        <w:rPr>
          <w:i/>
          <w:u w:val="single"/>
        </w:rPr>
        <w:t>Школа.</w:t>
      </w:r>
      <w:r>
        <w:t xml:space="preserve">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453793" w:rsidRDefault="00453793" w:rsidP="00FC147B">
      <w:pPr>
        <w:pStyle w:val="ConsPlusNormal"/>
        <w:ind w:firstLine="539"/>
        <w:jc w:val="both"/>
      </w:pPr>
      <w:r>
        <w:t xml:space="preserve">2. </w:t>
      </w:r>
      <w:r w:rsidRPr="00FC147B">
        <w:rPr>
          <w:i/>
          <w:u w:val="single"/>
        </w:rPr>
        <w:t>Квартира, дом, двор.</w:t>
      </w:r>
      <w:r>
        <w:t xml:space="preserve">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453793" w:rsidRDefault="00453793" w:rsidP="00FC147B">
      <w:pPr>
        <w:pStyle w:val="ConsPlusNormal"/>
        <w:ind w:firstLine="539"/>
        <w:jc w:val="both"/>
      </w:pPr>
      <w:r>
        <w:t xml:space="preserve">3. </w:t>
      </w:r>
      <w:r w:rsidRPr="00FC147B">
        <w:rPr>
          <w:i/>
          <w:u w:val="single"/>
        </w:rPr>
        <w:t>Предметы и материалы, изготовленные человеком.</w:t>
      </w:r>
      <w:r>
        <w:t xml:space="preserve">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rsidR="00453793" w:rsidRDefault="00453793" w:rsidP="00FC147B">
      <w:pPr>
        <w:pStyle w:val="ConsPlusNormal"/>
        <w:ind w:firstLine="539"/>
        <w:jc w:val="both"/>
      </w:pPr>
      <w:r>
        <w:t xml:space="preserve">4. </w:t>
      </w:r>
      <w:r w:rsidRPr="00FC147B">
        <w:rPr>
          <w:i/>
          <w:u w:val="single"/>
        </w:rPr>
        <w:t>Город.</w:t>
      </w:r>
      <w:r>
        <w:t xml:space="preserve">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453793" w:rsidRDefault="00453793" w:rsidP="00FC147B">
      <w:pPr>
        <w:pStyle w:val="ConsPlusNormal"/>
        <w:ind w:firstLine="539"/>
        <w:jc w:val="both"/>
      </w:pPr>
      <w:r>
        <w:t xml:space="preserve">5. </w:t>
      </w:r>
      <w:r w:rsidRPr="00FC147B">
        <w:rPr>
          <w:i/>
          <w:u w:val="single"/>
        </w:rPr>
        <w:t>Транспорт.</w:t>
      </w:r>
      <w:r>
        <w:t xml:space="preserve">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453793" w:rsidRDefault="00453793" w:rsidP="00FC147B">
      <w:pPr>
        <w:pStyle w:val="ConsPlusNormal"/>
        <w:ind w:firstLine="539"/>
        <w:jc w:val="both"/>
      </w:pPr>
      <w:r>
        <w:t xml:space="preserve">6. </w:t>
      </w:r>
      <w:r w:rsidRPr="00FC147B">
        <w:rPr>
          <w:i/>
          <w:u w:val="single"/>
        </w:rPr>
        <w:t>Традиции, обычаи.</w:t>
      </w:r>
      <w:r>
        <w:t xml:space="preserve">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453793" w:rsidRDefault="00453793" w:rsidP="00FC147B">
      <w:pPr>
        <w:pStyle w:val="ConsPlusNormal"/>
        <w:ind w:firstLine="539"/>
        <w:jc w:val="both"/>
      </w:pPr>
      <w:r>
        <w:t xml:space="preserve">7. </w:t>
      </w:r>
      <w:r w:rsidRPr="00FC147B">
        <w:rPr>
          <w:i/>
          <w:u w:val="single"/>
        </w:rPr>
        <w:t>Страна.</w:t>
      </w:r>
      <w:r>
        <w:t xml:space="preserve">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w:t>
      </w:r>
      <w:r>
        <w:lastRenderedPageBreak/>
        <w:t>событиях России. Представление о выдающихся людях России. Представление о странах мира. Представление о выдающихся людях мира.</w:t>
      </w:r>
    </w:p>
    <w:p w:rsidR="00510619" w:rsidRDefault="00510619" w:rsidP="00FC147B">
      <w:pPr>
        <w:pStyle w:val="ConsPlusNormal"/>
        <w:ind w:firstLine="539"/>
        <w:jc w:val="both"/>
        <w:rPr>
          <w:b/>
          <w:i/>
        </w:rPr>
      </w:pPr>
    </w:p>
    <w:p w:rsidR="00453793" w:rsidRPr="00FC147B" w:rsidRDefault="00453793" w:rsidP="00FC147B">
      <w:pPr>
        <w:pStyle w:val="ConsPlusNormal"/>
        <w:ind w:firstLine="539"/>
        <w:jc w:val="both"/>
        <w:rPr>
          <w:b/>
          <w:i/>
        </w:rPr>
      </w:pPr>
      <w:r w:rsidRPr="00FC147B">
        <w:rPr>
          <w:b/>
          <w:i/>
        </w:rPr>
        <w:t>Планируемые результаты освоения учебного предмета.</w:t>
      </w:r>
    </w:p>
    <w:p w:rsidR="00453793" w:rsidRDefault="00453793" w:rsidP="00FC147B">
      <w:pPr>
        <w:pStyle w:val="ConsPlusNormal"/>
        <w:ind w:firstLine="539"/>
        <w:jc w:val="both"/>
      </w:pPr>
      <w: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453793" w:rsidRDefault="00453793" w:rsidP="00FC147B">
      <w:pPr>
        <w:pStyle w:val="ConsPlusNormal"/>
        <w:ind w:firstLine="539"/>
        <w:jc w:val="both"/>
      </w:pPr>
      <w:r>
        <w:t>1. Представления о мире, созданном руками человека:</w:t>
      </w:r>
    </w:p>
    <w:p w:rsidR="00453793" w:rsidRDefault="00453793" w:rsidP="00CA2132">
      <w:pPr>
        <w:pStyle w:val="ConsPlusNormal"/>
        <w:numPr>
          <w:ilvl w:val="0"/>
          <w:numId w:val="332"/>
        </w:numPr>
        <w:ind w:left="426"/>
        <w:jc w:val="both"/>
      </w:pPr>
      <w:r>
        <w:t>интерес к объектам, созданным человеком;</w:t>
      </w:r>
    </w:p>
    <w:p w:rsidR="00453793" w:rsidRDefault="00453793" w:rsidP="00CA2132">
      <w:pPr>
        <w:pStyle w:val="ConsPlusNormal"/>
        <w:numPr>
          <w:ilvl w:val="0"/>
          <w:numId w:val="332"/>
        </w:numPr>
        <w:ind w:left="426"/>
        <w:jc w:val="both"/>
      </w:pPr>
      <w:r>
        <w:t>представления о доме, школе, о расположенных в них и рядом объектах (мебель, оборудование, одежда, посуда, игровая площадка), о транспорте;</w:t>
      </w:r>
    </w:p>
    <w:p w:rsidR="00453793" w:rsidRDefault="00453793" w:rsidP="00CA2132">
      <w:pPr>
        <w:pStyle w:val="ConsPlusNormal"/>
        <w:numPr>
          <w:ilvl w:val="0"/>
          <w:numId w:val="332"/>
        </w:numPr>
        <w:ind w:left="426"/>
        <w:jc w:val="both"/>
      </w:pPr>
      <w:r>
        <w:t>умение соблюдать элементарные правила безопасности поведения в доме, на улице, в транспорте, в общественных местах.</w:t>
      </w:r>
    </w:p>
    <w:p w:rsidR="00453793" w:rsidRDefault="00453793" w:rsidP="00FC147B">
      <w:pPr>
        <w:pStyle w:val="ConsPlusNormal"/>
        <w:ind w:firstLine="539"/>
        <w:jc w:val="both"/>
      </w:pPr>
      <w:r>
        <w:t>2. Представления об окружающих людях:</w:t>
      </w:r>
    </w:p>
    <w:p w:rsidR="00453793" w:rsidRDefault="00453793" w:rsidP="00CA2132">
      <w:pPr>
        <w:pStyle w:val="ConsPlusNormal"/>
        <w:numPr>
          <w:ilvl w:val="0"/>
          <w:numId w:val="333"/>
        </w:numPr>
        <w:ind w:left="426"/>
        <w:jc w:val="both"/>
      </w:pPr>
      <w:r>
        <w:t>овладение первоначальными представлениями о социальной жизни, о профессиональных и социальных ролях людей;</w:t>
      </w:r>
    </w:p>
    <w:p w:rsidR="00453793" w:rsidRDefault="00453793" w:rsidP="00CA2132">
      <w:pPr>
        <w:pStyle w:val="ConsPlusNormal"/>
        <w:numPr>
          <w:ilvl w:val="0"/>
          <w:numId w:val="333"/>
        </w:numPr>
        <w:ind w:left="426"/>
        <w:jc w:val="both"/>
      </w:pPr>
      <w: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rsidR="00453793" w:rsidRDefault="00453793" w:rsidP="00CA2132">
      <w:pPr>
        <w:pStyle w:val="ConsPlusNormal"/>
        <w:numPr>
          <w:ilvl w:val="0"/>
          <w:numId w:val="333"/>
        </w:numPr>
        <w:ind w:left="426"/>
        <w:jc w:val="both"/>
      </w:pPr>
      <w:r>
        <w:t>представления о социальных ролях людей (пассажир, пешеход, покупатель), правилах поведения согласно социальным ролям в различных ситуациях;</w:t>
      </w:r>
    </w:p>
    <w:p w:rsidR="00453793" w:rsidRDefault="00453793" w:rsidP="00CA2132">
      <w:pPr>
        <w:pStyle w:val="ConsPlusNormal"/>
        <w:numPr>
          <w:ilvl w:val="0"/>
          <w:numId w:val="333"/>
        </w:numPr>
        <w:ind w:left="426"/>
        <w:jc w:val="both"/>
      </w:pPr>
      <w:r>
        <w:t>опыт конструктивного взаимодействия с взрослыми и сверстниками;</w:t>
      </w:r>
    </w:p>
    <w:p w:rsidR="00453793" w:rsidRDefault="00453793" w:rsidP="00CA2132">
      <w:pPr>
        <w:pStyle w:val="ConsPlusNormal"/>
        <w:numPr>
          <w:ilvl w:val="0"/>
          <w:numId w:val="333"/>
        </w:numPr>
        <w:ind w:left="426"/>
        <w:jc w:val="both"/>
      </w:pPr>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453793" w:rsidRDefault="00453793" w:rsidP="00FC147B">
      <w:pPr>
        <w:pStyle w:val="ConsPlusNormal"/>
        <w:ind w:firstLine="539"/>
        <w:jc w:val="both"/>
      </w:pPr>
      <w:r>
        <w:t>3. Развитие межличностных и групповых отношений:</w:t>
      </w:r>
    </w:p>
    <w:p w:rsidR="00453793" w:rsidRDefault="00453793" w:rsidP="00CA2132">
      <w:pPr>
        <w:pStyle w:val="ConsPlusNormal"/>
        <w:numPr>
          <w:ilvl w:val="0"/>
          <w:numId w:val="334"/>
        </w:numPr>
        <w:ind w:left="426"/>
        <w:jc w:val="both"/>
      </w:pPr>
      <w:r>
        <w:t>представление о дружбе, сверстниках;</w:t>
      </w:r>
    </w:p>
    <w:p w:rsidR="00453793" w:rsidRDefault="00453793" w:rsidP="00CA2132">
      <w:pPr>
        <w:pStyle w:val="ConsPlusNormal"/>
        <w:numPr>
          <w:ilvl w:val="0"/>
          <w:numId w:val="334"/>
        </w:numPr>
        <w:ind w:left="426"/>
        <w:jc w:val="both"/>
      </w:pPr>
      <w:r>
        <w:t>умение строить отношения на основе поддержки и взаимопомощи, умение сопереживать, сочувствовать, проявлять внимание;</w:t>
      </w:r>
    </w:p>
    <w:p w:rsidR="00453793" w:rsidRDefault="00453793" w:rsidP="00CA2132">
      <w:pPr>
        <w:pStyle w:val="ConsPlusNormal"/>
        <w:numPr>
          <w:ilvl w:val="0"/>
          <w:numId w:val="334"/>
        </w:numPr>
        <w:ind w:left="426"/>
        <w:jc w:val="both"/>
      </w:pPr>
      <w:r>
        <w:t>умение взаимодействовать в группе в процессе учебной, игровой, других видах доступной деятельности;</w:t>
      </w:r>
    </w:p>
    <w:p w:rsidR="00453793" w:rsidRDefault="00453793" w:rsidP="00CA2132">
      <w:pPr>
        <w:pStyle w:val="ConsPlusNormal"/>
        <w:numPr>
          <w:ilvl w:val="0"/>
          <w:numId w:val="334"/>
        </w:numPr>
        <w:ind w:left="426"/>
        <w:jc w:val="both"/>
      </w:pPr>
      <w:r>
        <w:t>умение организовывать свободное время с учетом своих и совместных интересов.</w:t>
      </w:r>
    </w:p>
    <w:p w:rsidR="00453793" w:rsidRDefault="00453793" w:rsidP="00FC147B">
      <w:pPr>
        <w:pStyle w:val="ConsPlusNormal"/>
        <w:ind w:firstLine="539"/>
        <w:jc w:val="both"/>
      </w:pPr>
      <w:r>
        <w:t>4. Накопление положительного опыта сотрудничества и участия в общественной жизни:</w:t>
      </w:r>
    </w:p>
    <w:p w:rsidR="00453793" w:rsidRDefault="00453793" w:rsidP="00CA2132">
      <w:pPr>
        <w:pStyle w:val="ConsPlusNormal"/>
        <w:numPr>
          <w:ilvl w:val="0"/>
          <w:numId w:val="335"/>
        </w:numPr>
        <w:ind w:left="426"/>
        <w:jc w:val="both"/>
      </w:pPr>
      <w:r>
        <w:t>представление о праздниках, праздничных мероприятиях, их содержании, участие в них;</w:t>
      </w:r>
    </w:p>
    <w:p w:rsidR="00453793" w:rsidRDefault="00453793" w:rsidP="00CA2132">
      <w:pPr>
        <w:pStyle w:val="ConsPlusNormal"/>
        <w:numPr>
          <w:ilvl w:val="0"/>
          <w:numId w:val="335"/>
        </w:numPr>
        <w:ind w:left="426"/>
        <w:jc w:val="both"/>
      </w:pPr>
      <w:r>
        <w:t>использование простейших эстетических ориентиров (эталонов) о внешнем виде на праздниках, в хозяйственно-бытовой деятельности;</w:t>
      </w:r>
    </w:p>
    <w:p w:rsidR="00453793" w:rsidRDefault="00453793" w:rsidP="00CA2132">
      <w:pPr>
        <w:pStyle w:val="ConsPlusNormal"/>
        <w:numPr>
          <w:ilvl w:val="0"/>
          <w:numId w:val="335"/>
        </w:numPr>
        <w:ind w:left="426"/>
        <w:jc w:val="both"/>
      </w:pPr>
      <w:r>
        <w:t>умение соблюдать традиции семейных, школьных, государственных праздников.</w:t>
      </w:r>
    </w:p>
    <w:p w:rsidR="00453793" w:rsidRDefault="00453793" w:rsidP="00FC147B">
      <w:pPr>
        <w:pStyle w:val="ConsPlusNormal"/>
        <w:ind w:firstLine="539"/>
        <w:jc w:val="both"/>
      </w:pPr>
      <w:r>
        <w:t>5. Представления об обязанностях и правах ребенка:</w:t>
      </w:r>
    </w:p>
    <w:p w:rsidR="00453793" w:rsidRDefault="00453793" w:rsidP="00CA2132">
      <w:pPr>
        <w:pStyle w:val="ConsPlusNormal"/>
        <w:numPr>
          <w:ilvl w:val="0"/>
          <w:numId w:val="336"/>
        </w:numPr>
        <w:ind w:left="426"/>
        <w:jc w:val="both"/>
      </w:pPr>
      <w:r>
        <w:t>представления о праве на жизнь, на образование, на труд, на неприкосновенность личности и достоинства;</w:t>
      </w:r>
    </w:p>
    <w:p w:rsidR="00453793" w:rsidRDefault="00453793" w:rsidP="00CA2132">
      <w:pPr>
        <w:pStyle w:val="ConsPlusNormal"/>
        <w:numPr>
          <w:ilvl w:val="0"/>
          <w:numId w:val="336"/>
        </w:numPr>
        <w:ind w:left="426"/>
        <w:jc w:val="both"/>
      </w:pPr>
      <w:r>
        <w:t>представления об обязанностях обучающегося, сына (дочери), внука (внучки), гражданина.</w:t>
      </w:r>
    </w:p>
    <w:p w:rsidR="00453793" w:rsidRDefault="00453793" w:rsidP="00FC147B">
      <w:pPr>
        <w:pStyle w:val="ConsPlusNormal"/>
        <w:ind w:firstLine="539"/>
        <w:jc w:val="both"/>
      </w:pPr>
      <w:r>
        <w:t>6. Представление о стране проживания Россия:</w:t>
      </w:r>
    </w:p>
    <w:p w:rsidR="00453793" w:rsidRDefault="00453793" w:rsidP="00CA2132">
      <w:pPr>
        <w:pStyle w:val="ConsPlusNormal"/>
        <w:numPr>
          <w:ilvl w:val="0"/>
          <w:numId w:val="337"/>
        </w:numPr>
        <w:ind w:left="426"/>
        <w:jc w:val="both"/>
      </w:pPr>
      <w:r>
        <w:t>представление о стране, народе, столице, больших городах, городе (селе), месте проживания;</w:t>
      </w:r>
    </w:p>
    <w:p w:rsidR="00453793" w:rsidRDefault="00453793" w:rsidP="00CA2132">
      <w:pPr>
        <w:pStyle w:val="ConsPlusNormal"/>
        <w:numPr>
          <w:ilvl w:val="0"/>
          <w:numId w:val="337"/>
        </w:numPr>
        <w:ind w:left="426"/>
        <w:jc w:val="both"/>
      </w:pPr>
      <w:r>
        <w:t>представление о государственной символике (флаг, герб, гимн);</w:t>
      </w:r>
    </w:p>
    <w:p w:rsidR="00453793" w:rsidRDefault="00453793" w:rsidP="00CA2132">
      <w:pPr>
        <w:pStyle w:val="ConsPlusNormal"/>
        <w:numPr>
          <w:ilvl w:val="0"/>
          <w:numId w:val="337"/>
        </w:numPr>
        <w:ind w:left="426"/>
        <w:jc w:val="both"/>
      </w:pPr>
      <w:r>
        <w:t>представление о значимых исторических событиях и выдающихся людях России.</w:t>
      </w:r>
    </w:p>
    <w:p w:rsidR="00453793" w:rsidRDefault="00453793" w:rsidP="00453793">
      <w:pPr>
        <w:pStyle w:val="ConsPlusNormal"/>
        <w:ind w:firstLine="540"/>
        <w:jc w:val="both"/>
      </w:pPr>
    </w:p>
    <w:p w:rsidR="00B6215D" w:rsidRDefault="00B6215D" w:rsidP="00B6215D">
      <w:pPr>
        <w:pStyle w:val="ConsPlusNormal"/>
        <w:ind w:firstLine="540"/>
        <w:jc w:val="both"/>
        <w:rPr>
          <w:b/>
          <w:bCs/>
        </w:rPr>
      </w:pPr>
      <w:r>
        <w:rPr>
          <w:b/>
          <w:bCs/>
        </w:rPr>
        <w:t>5</w:t>
      </w:r>
      <w:r w:rsidR="00510619" w:rsidRPr="00510619">
        <w:rPr>
          <w:b/>
          <w:bCs/>
        </w:rPr>
        <w:t>.3.2.5</w:t>
      </w:r>
      <w:r w:rsidR="00510619" w:rsidRPr="00510619">
        <w:rPr>
          <w:b/>
          <w:bCs/>
        </w:rPr>
        <w:tab/>
      </w:r>
      <w:r>
        <w:rPr>
          <w:b/>
          <w:bCs/>
        </w:rPr>
        <w:t>Рабочая программа учебного предмета Математические представления</w:t>
      </w:r>
    </w:p>
    <w:p w:rsidR="00B6215D" w:rsidRPr="00B6215D" w:rsidRDefault="00B6215D" w:rsidP="00B6215D">
      <w:pPr>
        <w:pStyle w:val="ConsPlusNormal"/>
        <w:ind w:firstLine="540"/>
        <w:jc w:val="both"/>
        <w:rPr>
          <w:b/>
          <w:bCs/>
          <w:i/>
        </w:rPr>
      </w:pPr>
      <w:r w:rsidRPr="00B6215D">
        <w:rPr>
          <w:b/>
          <w:bCs/>
          <w:i/>
        </w:rPr>
        <w:t>Пояснительная записка.</w:t>
      </w:r>
    </w:p>
    <w:p w:rsidR="00B6215D" w:rsidRPr="00B6215D" w:rsidRDefault="00B6215D" w:rsidP="00B6215D">
      <w:pPr>
        <w:pStyle w:val="ConsPlusNormal"/>
        <w:ind w:firstLine="540"/>
        <w:jc w:val="both"/>
        <w:rPr>
          <w:bCs/>
        </w:rPr>
      </w:pPr>
      <w:r w:rsidRPr="00B6215D">
        <w:rPr>
          <w:bCs/>
        </w:rPr>
        <w:t>Рабочая программа по предмету «Математические представления»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B6215D" w:rsidRPr="00B6215D" w:rsidRDefault="00B6215D" w:rsidP="00B6215D">
      <w:pPr>
        <w:pStyle w:val="ConsPlusNormal"/>
        <w:ind w:firstLine="540"/>
        <w:jc w:val="both"/>
        <w:rPr>
          <w:bCs/>
        </w:rPr>
      </w:pPr>
      <w:r w:rsidRPr="00B6215D">
        <w:rPr>
          <w:bCs/>
        </w:rPr>
        <w:lastRenderedPageBreak/>
        <w:t>В повседневной жизни, участвуя в разных видах деятельности, ребенок с РАС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w:t>
      </w:r>
    </w:p>
    <w:p w:rsidR="00B6215D" w:rsidRPr="00B6215D" w:rsidRDefault="00B6215D" w:rsidP="00B6215D">
      <w:pPr>
        <w:pStyle w:val="ConsPlusNormal"/>
        <w:ind w:firstLine="540"/>
        <w:jc w:val="both"/>
        <w:rPr>
          <w:bCs/>
        </w:rPr>
      </w:pPr>
      <w:r w:rsidRPr="00B6215D">
        <w:rPr>
          <w:bCs/>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B6215D" w:rsidRPr="00B6215D" w:rsidRDefault="00B6215D" w:rsidP="00B6215D">
      <w:pPr>
        <w:pStyle w:val="ConsPlusNormal"/>
        <w:ind w:firstLine="540"/>
        <w:jc w:val="both"/>
        <w:rPr>
          <w:bCs/>
        </w:rPr>
      </w:pPr>
      <w:r w:rsidRPr="00B6215D">
        <w:rPr>
          <w:bCs/>
        </w:rPr>
        <w:t>Цель обучения математике – формирование элементарных математических представлений и умений по применению их в повседневной жизни.</w:t>
      </w:r>
    </w:p>
    <w:p w:rsidR="00B6215D" w:rsidRPr="00B6215D" w:rsidRDefault="00B6215D" w:rsidP="00B6215D">
      <w:pPr>
        <w:pStyle w:val="ConsPlusNormal"/>
        <w:ind w:firstLine="540"/>
        <w:jc w:val="both"/>
        <w:rPr>
          <w:bCs/>
        </w:rPr>
      </w:pPr>
      <w:r w:rsidRPr="00B6215D">
        <w:rPr>
          <w:bCs/>
        </w:rPr>
        <w:t>Программа построена на основе следующих разделов: «Количественные представления», «Представления о форме», «Представления о величине»,</w:t>
      </w:r>
    </w:p>
    <w:p w:rsidR="00B6215D" w:rsidRPr="00B6215D" w:rsidRDefault="00B6215D" w:rsidP="00B6215D">
      <w:pPr>
        <w:pStyle w:val="ConsPlusNormal"/>
        <w:ind w:firstLine="540"/>
        <w:jc w:val="both"/>
        <w:rPr>
          <w:bCs/>
        </w:rPr>
      </w:pPr>
      <w:r w:rsidRPr="00B6215D">
        <w:rPr>
          <w:bCs/>
        </w:rPr>
        <w:t>«Пространственные представления», «Временные представления».</w:t>
      </w:r>
    </w:p>
    <w:p w:rsidR="00B6215D" w:rsidRPr="00B6215D" w:rsidRDefault="00B6215D" w:rsidP="00B6215D">
      <w:pPr>
        <w:pStyle w:val="ConsPlusNormal"/>
        <w:ind w:firstLine="540"/>
        <w:jc w:val="both"/>
        <w:rPr>
          <w:bCs/>
        </w:rPr>
      </w:pPr>
      <w:r w:rsidRPr="00B6215D">
        <w:rPr>
          <w:bCs/>
        </w:rPr>
        <w:t>Знания, умения, навыки, приобретаемые ребенком в ходе освоения программного материала по математике, не</w:t>
      </w:r>
      <w:r>
        <w:rPr>
          <w:bCs/>
        </w:rPr>
        <w:t xml:space="preserve">обходимы ему для ориентировки в </w:t>
      </w:r>
      <w:r w:rsidRPr="00B6215D">
        <w:rPr>
          <w:bCs/>
        </w:rPr>
        <w:t>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 однозначные соответствия могут использоваться при сервировке стола, при раздаче материала и инструментов участникам какого- 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w:t>
      </w:r>
    </w:p>
    <w:p w:rsidR="00B6215D" w:rsidRPr="00B6215D" w:rsidRDefault="00B6215D" w:rsidP="00B6215D">
      <w:pPr>
        <w:pStyle w:val="ConsPlusNormal"/>
        <w:ind w:firstLine="540"/>
        <w:jc w:val="both"/>
        <w:rPr>
          <w:bCs/>
        </w:rPr>
      </w:pPr>
      <w:r w:rsidRPr="00B6215D">
        <w:rPr>
          <w:bCs/>
        </w:rPr>
        <w:t>В учебном плане предмет представлен с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B6215D" w:rsidRPr="00B6215D" w:rsidRDefault="00B6215D" w:rsidP="00B6215D">
      <w:pPr>
        <w:pStyle w:val="ConsPlusNormal"/>
        <w:ind w:firstLine="540"/>
        <w:jc w:val="both"/>
        <w:rPr>
          <w:bCs/>
        </w:rPr>
      </w:pPr>
      <w:r w:rsidRPr="00B6215D">
        <w:rPr>
          <w:bCs/>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w:t>
      </w:r>
    </w:p>
    <w:p w:rsidR="00B6215D" w:rsidRDefault="00B6215D" w:rsidP="00B6215D">
      <w:pPr>
        <w:pStyle w:val="ConsPlusNormal"/>
        <w:ind w:firstLine="540"/>
        <w:jc w:val="both"/>
        <w:rPr>
          <w:b/>
          <w:bCs/>
          <w:i/>
        </w:rPr>
      </w:pPr>
    </w:p>
    <w:p w:rsidR="00B6215D" w:rsidRPr="00B6215D" w:rsidRDefault="00B6215D" w:rsidP="00B6215D">
      <w:pPr>
        <w:pStyle w:val="ConsPlusNormal"/>
        <w:ind w:firstLine="540"/>
        <w:jc w:val="both"/>
        <w:rPr>
          <w:b/>
          <w:bCs/>
          <w:i/>
        </w:rPr>
      </w:pPr>
      <w:r w:rsidRPr="00B6215D">
        <w:rPr>
          <w:b/>
          <w:bCs/>
          <w:i/>
        </w:rPr>
        <w:t>Содержание обучения.</w:t>
      </w:r>
    </w:p>
    <w:p w:rsidR="00B6215D" w:rsidRPr="00B6215D" w:rsidRDefault="00B6215D" w:rsidP="00B6215D">
      <w:pPr>
        <w:pStyle w:val="ConsPlusNormal"/>
        <w:ind w:firstLine="540"/>
        <w:jc w:val="both"/>
        <w:rPr>
          <w:bCs/>
        </w:rPr>
      </w:pPr>
      <w:r w:rsidRPr="00B6215D">
        <w:rPr>
          <w:bCs/>
        </w:rPr>
        <w:t xml:space="preserve">Количественные представления. 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w:t>
      </w:r>
      <w:r>
        <w:rPr>
          <w:bCs/>
        </w:rPr>
        <w:t xml:space="preserve">множеств (увеличение множества, </w:t>
      </w:r>
      <w:r w:rsidRPr="00B6215D">
        <w:rPr>
          <w:bCs/>
        </w:rPr>
        <w:t xml:space="preserve">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w:t>
      </w:r>
      <w:r w:rsidRPr="00B6215D">
        <w:rPr>
          <w:bCs/>
        </w:rPr>
        <w:lastRenderedPageBreak/>
        <w:t>несколько единиц. Выполнение арифметических действий на калькуляторе. Представление о денежном знаке. Размен денег.</w:t>
      </w:r>
    </w:p>
    <w:p w:rsidR="00B6215D" w:rsidRPr="00B6215D" w:rsidRDefault="00B6215D" w:rsidP="00B6215D">
      <w:pPr>
        <w:pStyle w:val="ConsPlusNormal"/>
        <w:ind w:firstLine="540"/>
        <w:jc w:val="both"/>
        <w:rPr>
          <w:bCs/>
        </w:rPr>
      </w:pPr>
      <w:r w:rsidRPr="00B6215D">
        <w:rPr>
          <w:bCs/>
        </w:rPr>
        <w:t>Представления о величине. 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w:t>
      </w:r>
    </w:p>
    <w:p w:rsidR="00B6215D" w:rsidRPr="00B6215D" w:rsidRDefault="00B6215D" w:rsidP="00B6215D">
      <w:pPr>
        <w:pStyle w:val="ConsPlusNormal"/>
        <w:ind w:firstLine="540"/>
        <w:jc w:val="both"/>
        <w:rPr>
          <w:bCs/>
        </w:rPr>
      </w:pPr>
      <w:r w:rsidRPr="00B6215D">
        <w:rPr>
          <w:bCs/>
        </w:rPr>
        <w:t>Представление о форме. Различение круглых и некруглых геометрических тел. Различение некруглых геометрических тел. Соотнесение геометрических тел с названием («шар», «куб», «призма», «параллелепипед»). Соотнесение объемного геометрического тела с плоскостной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w:t>
      </w:r>
      <w:r>
        <w:rPr>
          <w:bCs/>
        </w:rPr>
        <w:t xml:space="preserve">гуры («треугольник», «квадрат», </w:t>
      </w:r>
      <w:r w:rsidRPr="00B6215D">
        <w:rPr>
          <w:bCs/>
        </w:rPr>
        <w:t>«прямоугольник», «круг»).</w:t>
      </w:r>
    </w:p>
    <w:p w:rsidR="00B6215D" w:rsidRPr="00B6215D" w:rsidRDefault="00B6215D" w:rsidP="00B6215D">
      <w:pPr>
        <w:pStyle w:val="ConsPlusNormal"/>
        <w:ind w:firstLine="540"/>
        <w:jc w:val="both"/>
        <w:rPr>
          <w:bCs/>
        </w:rPr>
      </w:pPr>
      <w:r w:rsidRPr="00B6215D">
        <w:rPr>
          <w:bCs/>
        </w:rPr>
        <w:t>Пространственные представления. Пространственные представления (верх, низ, перед, зад, над, под, право, лево). Определение месторасположения предметов в пространстве («близко», «около</w:t>
      </w:r>
      <w:r>
        <w:rPr>
          <w:bCs/>
        </w:rPr>
        <w:t xml:space="preserve">», «рядом», «далеко», «сверху», </w:t>
      </w:r>
      <w:r w:rsidRPr="00B6215D">
        <w:rPr>
          <w:bCs/>
        </w:rPr>
        <w:t>«снизу»,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 предмета из двух и нескольких 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B6215D" w:rsidRPr="00B6215D" w:rsidRDefault="00B6215D" w:rsidP="00B6215D">
      <w:pPr>
        <w:pStyle w:val="ConsPlusNormal"/>
        <w:ind w:firstLine="540"/>
        <w:jc w:val="both"/>
        <w:rPr>
          <w:bCs/>
        </w:rPr>
      </w:pPr>
      <w:r w:rsidRPr="00B6215D">
        <w:rPr>
          <w:bCs/>
        </w:rPr>
        <w:t>Временные</w:t>
      </w:r>
      <w:r w:rsidRPr="00B6215D">
        <w:rPr>
          <w:bCs/>
        </w:rPr>
        <w:tab/>
        <w:t>представления.</w:t>
      </w:r>
      <w:r w:rsidRPr="00B6215D">
        <w:rPr>
          <w:bCs/>
        </w:rPr>
        <w:tab/>
        <w:t>Различени</w:t>
      </w:r>
      <w:r>
        <w:rPr>
          <w:bCs/>
        </w:rPr>
        <w:t>е</w:t>
      </w:r>
      <w:r>
        <w:rPr>
          <w:bCs/>
        </w:rPr>
        <w:tab/>
        <w:t>частей</w:t>
      </w:r>
      <w:r>
        <w:rPr>
          <w:bCs/>
        </w:rPr>
        <w:tab/>
        <w:t>суток</w:t>
      </w:r>
      <w:r>
        <w:rPr>
          <w:bCs/>
        </w:rPr>
        <w:tab/>
        <w:t>(«утро»,</w:t>
      </w:r>
      <w:r>
        <w:rPr>
          <w:bCs/>
        </w:rPr>
        <w:tab/>
        <w:t xml:space="preserve">«день», </w:t>
      </w:r>
      <w:r w:rsidRPr="00B6215D">
        <w:rPr>
          <w:bCs/>
        </w:rPr>
        <w:t>«вечер», «ночь»). Соотнесение действия с в</w:t>
      </w:r>
      <w:r>
        <w:rPr>
          <w:bCs/>
        </w:rPr>
        <w:t xml:space="preserve">ременным промежутком («сейчас», «вчера», «сегодня», </w:t>
      </w:r>
      <w:r w:rsidRPr="00B6215D">
        <w:rPr>
          <w:bCs/>
        </w:rPr>
        <w:t>«завтра»).</w:t>
      </w:r>
      <w:r w:rsidRPr="00B6215D">
        <w:rPr>
          <w:bCs/>
        </w:rPr>
        <w:tab/>
        <w:t>Составление</w:t>
      </w:r>
      <w:r w:rsidRPr="00B6215D">
        <w:rPr>
          <w:bCs/>
        </w:rPr>
        <w:tab/>
        <w:t>последовательности</w:t>
      </w:r>
      <w:r w:rsidRPr="00B6215D">
        <w:rPr>
          <w:bCs/>
        </w:rPr>
        <w:tab/>
        <w:t>событий. Определение времени по часам (целого часа, с точностью до получаса, четверть</w:t>
      </w:r>
      <w:r>
        <w:rPr>
          <w:bCs/>
        </w:rPr>
        <w:t xml:space="preserve"> </w:t>
      </w:r>
      <w:r w:rsidRPr="00B6215D">
        <w:rPr>
          <w:bCs/>
        </w:rPr>
        <w:t>часа, с точностью до 5 минут). Соотнесение времени с началом и концом деятельности.</w:t>
      </w:r>
    </w:p>
    <w:p w:rsidR="00B6215D" w:rsidRDefault="00B6215D" w:rsidP="00B6215D">
      <w:pPr>
        <w:pStyle w:val="ConsPlusNormal"/>
        <w:ind w:firstLine="540"/>
        <w:jc w:val="both"/>
        <w:rPr>
          <w:b/>
          <w:bCs/>
          <w:i/>
        </w:rPr>
      </w:pPr>
    </w:p>
    <w:p w:rsidR="00B6215D" w:rsidRPr="00B6215D" w:rsidRDefault="00B6215D" w:rsidP="00B6215D">
      <w:pPr>
        <w:pStyle w:val="ConsPlusNormal"/>
        <w:ind w:firstLine="540"/>
        <w:jc w:val="both"/>
        <w:rPr>
          <w:b/>
          <w:bCs/>
          <w:i/>
        </w:rPr>
      </w:pPr>
      <w:r w:rsidRPr="00B6215D">
        <w:rPr>
          <w:b/>
          <w:bCs/>
          <w:i/>
        </w:rPr>
        <w:t>Планируемые результаты освоения учебного предмета.</w:t>
      </w:r>
    </w:p>
    <w:p w:rsidR="00B6215D" w:rsidRPr="00B6215D" w:rsidRDefault="00B6215D" w:rsidP="00B6215D">
      <w:pPr>
        <w:pStyle w:val="ConsPlusNormal"/>
        <w:ind w:firstLine="540"/>
        <w:jc w:val="both"/>
        <w:rPr>
          <w:bCs/>
        </w:rPr>
      </w:pPr>
      <w:r w:rsidRPr="00B6215D">
        <w:rPr>
          <w:bCs/>
        </w:rPr>
        <w:t>Требования к результатам освоения предмета «Математические представления» представляют собой описание возможных результатов образования данной категории обучающихся:</w:t>
      </w:r>
    </w:p>
    <w:p w:rsidR="00B6215D" w:rsidRPr="00B6215D" w:rsidRDefault="00B6215D" w:rsidP="006003E8">
      <w:pPr>
        <w:pStyle w:val="ConsPlusNormal"/>
        <w:numPr>
          <w:ilvl w:val="0"/>
          <w:numId w:val="618"/>
        </w:numPr>
        <w:ind w:left="426"/>
        <w:jc w:val="both"/>
        <w:rPr>
          <w:bCs/>
        </w:rPr>
      </w:pPr>
      <w:r w:rsidRPr="00B6215D">
        <w:rPr>
          <w:bCs/>
        </w:rPr>
        <w:t>Умение преобразовывать множества;</w:t>
      </w:r>
    </w:p>
    <w:p w:rsidR="00B6215D" w:rsidRPr="00B6215D" w:rsidRDefault="00B6215D" w:rsidP="006003E8">
      <w:pPr>
        <w:pStyle w:val="ConsPlusNormal"/>
        <w:numPr>
          <w:ilvl w:val="0"/>
          <w:numId w:val="618"/>
        </w:numPr>
        <w:ind w:left="426"/>
        <w:jc w:val="both"/>
        <w:rPr>
          <w:bCs/>
        </w:rPr>
      </w:pPr>
      <w:r w:rsidRPr="00B6215D">
        <w:rPr>
          <w:bCs/>
        </w:rPr>
        <w:t>Представление о числовой последовательности;</w:t>
      </w:r>
    </w:p>
    <w:p w:rsidR="00B6215D" w:rsidRPr="00B6215D" w:rsidRDefault="00B6215D" w:rsidP="006003E8">
      <w:pPr>
        <w:pStyle w:val="ConsPlusNormal"/>
        <w:numPr>
          <w:ilvl w:val="0"/>
          <w:numId w:val="618"/>
        </w:numPr>
        <w:ind w:left="426"/>
        <w:jc w:val="both"/>
        <w:rPr>
          <w:bCs/>
        </w:rPr>
      </w:pPr>
      <w:r w:rsidRPr="00B6215D">
        <w:rPr>
          <w:bCs/>
        </w:rPr>
        <w:t>Пересчет предметов;</w:t>
      </w:r>
    </w:p>
    <w:p w:rsidR="00B6215D" w:rsidRPr="00B6215D" w:rsidRDefault="00B6215D" w:rsidP="006003E8">
      <w:pPr>
        <w:pStyle w:val="ConsPlusNormal"/>
        <w:numPr>
          <w:ilvl w:val="0"/>
          <w:numId w:val="618"/>
        </w:numPr>
        <w:ind w:left="426"/>
        <w:jc w:val="both"/>
        <w:rPr>
          <w:bCs/>
        </w:rPr>
      </w:pPr>
      <w:r w:rsidRPr="00B6215D">
        <w:rPr>
          <w:bCs/>
        </w:rPr>
        <w:t>Узнавание цифр;</w:t>
      </w:r>
    </w:p>
    <w:p w:rsidR="00B6215D" w:rsidRPr="00B6215D" w:rsidRDefault="00B6215D" w:rsidP="006003E8">
      <w:pPr>
        <w:pStyle w:val="ConsPlusNormal"/>
        <w:numPr>
          <w:ilvl w:val="0"/>
          <w:numId w:val="618"/>
        </w:numPr>
        <w:ind w:left="426"/>
        <w:jc w:val="both"/>
        <w:rPr>
          <w:bCs/>
        </w:rPr>
      </w:pPr>
      <w:r w:rsidRPr="00B6215D">
        <w:rPr>
          <w:bCs/>
        </w:rPr>
        <w:t>Соотнесение цифры с количеством предметов;</w:t>
      </w:r>
    </w:p>
    <w:p w:rsidR="00B6215D" w:rsidRPr="00B6215D" w:rsidRDefault="00B6215D" w:rsidP="006003E8">
      <w:pPr>
        <w:pStyle w:val="ConsPlusNormal"/>
        <w:numPr>
          <w:ilvl w:val="0"/>
          <w:numId w:val="618"/>
        </w:numPr>
        <w:ind w:left="426"/>
        <w:jc w:val="both"/>
        <w:rPr>
          <w:bCs/>
        </w:rPr>
      </w:pPr>
      <w:r w:rsidRPr="00B6215D">
        <w:rPr>
          <w:bCs/>
        </w:rPr>
        <w:t>Графическое изображение цифры;</w:t>
      </w:r>
    </w:p>
    <w:p w:rsidR="00B6215D" w:rsidRPr="00B6215D" w:rsidRDefault="00B6215D" w:rsidP="006003E8">
      <w:pPr>
        <w:pStyle w:val="ConsPlusNormal"/>
        <w:numPr>
          <w:ilvl w:val="0"/>
          <w:numId w:val="618"/>
        </w:numPr>
        <w:ind w:left="426"/>
        <w:jc w:val="both"/>
        <w:rPr>
          <w:bCs/>
        </w:rPr>
      </w:pPr>
      <w:r w:rsidRPr="00B6215D">
        <w:rPr>
          <w:bCs/>
        </w:rPr>
        <w:t>Выполнение арифметических действий на калькуляторе;</w:t>
      </w:r>
    </w:p>
    <w:p w:rsidR="00B6215D" w:rsidRPr="00B6215D" w:rsidRDefault="00B6215D" w:rsidP="006003E8">
      <w:pPr>
        <w:pStyle w:val="ConsPlusNormal"/>
        <w:numPr>
          <w:ilvl w:val="0"/>
          <w:numId w:val="618"/>
        </w:numPr>
        <w:ind w:left="426"/>
        <w:jc w:val="both"/>
        <w:rPr>
          <w:bCs/>
        </w:rPr>
      </w:pPr>
      <w:r w:rsidRPr="00B6215D">
        <w:rPr>
          <w:bCs/>
        </w:rPr>
        <w:t>Различение и сравнение предметов по величине;</w:t>
      </w:r>
    </w:p>
    <w:p w:rsidR="00B6215D" w:rsidRPr="00B6215D" w:rsidRDefault="00B6215D" w:rsidP="006003E8">
      <w:pPr>
        <w:pStyle w:val="ConsPlusNormal"/>
        <w:numPr>
          <w:ilvl w:val="0"/>
          <w:numId w:val="618"/>
        </w:numPr>
        <w:ind w:left="426"/>
        <w:jc w:val="both"/>
        <w:rPr>
          <w:bCs/>
        </w:rPr>
      </w:pPr>
      <w:r w:rsidRPr="00B6215D">
        <w:rPr>
          <w:bCs/>
        </w:rPr>
        <w:t>Различение предметов по форме;</w:t>
      </w:r>
    </w:p>
    <w:p w:rsidR="00B6215D" w:rsidRPr="00B6215D" w:rsidRDefault="00B6215D" w:rsidP="006003E8">
      <w:pPr>
        <w:pStyle w:val="ConsPlusNormal"/>
        <w:numPr>
          <w:ilvl w:val="0"/>
          <w:numId w:val="618"/>
        </w:numPr>
        <w:ind w:left="426"/>
        <w:jc w:val="both"/>
        <w:rPr>
          <w:bCs/>
        </w:rPr>
      </w:pPr>
      <w:r w:rsidRPr="00B6215D">
        <w:rPr>
          <w:bCs/>
        </w:rPr>
        <w:t>Перемещение</w:t>
      </w:r>
      <w:r w:rsidRPr="00B6215D">
        <w:rPr>
          <w:bCs/>
        </w:rPr>
        <w:tab/>
        <w:t>в</w:t>
      </w:r>
      <w:r w:rsidRPr="00B6215D">
        <w:rPr>
          <w:bCs/>
        </w:rPr>
        <w:tab/>
        <w:t>пространстве</w:t>
      </w:r>
      <w:r w:rsidRPr="00B6215D">
        <w:rPr>
          <w:bCs/>
        </w:rPr>
        <w:tab/>
        <w:t>в</w:t>
      </w:r>
      <w:r w:rsidRPr="00B6215D">
        <w:rPr>
          <w:bCs/>
        </w:rPr>
        <w:tab/>
        <w:t>заданном</w:t>
      </w:r>
      <w:r w:rsidRPr="00B6215D">
        <w:rPr>
          <w:bCs/>
        </w:rPr>
        <w:tab/>
        <w:t>направлении</w:t>
      </w:r>
      <w:r w:rsidRPr="00B6215D">
        <w:rPr>
          <w:bCs/>
        </w:rPr>
        <w:tab/>
        <w:t>(«вверх»,</w:t>
      </w:r>
      <w:r>
        <w:rPr>
          <w:bCs/>
        </w:rPr>
        <w:t xml:space="preserve"> </w:t>
      </w:r>
      <w:r w:rsidRPr="00B6215D">
        <w:rPr>
          <w:bCs/>
        </w:rPr>
        <w:t>«вниз», «вперёд», «назад», «вправо», «влево»);</w:t>
      </w:r>
    </w:p>
    <w:p w:rsidR="00B6215D" w:rsidRPr="00B6215D" w:rsidRDefault="00B6215D" w:rsidP="006003E8">
      <w:pPr>
        <w:pStyle w:val="ConsPlusNormal"/>
        <w:numPr>
          <w:ilvl w:val="0"/>
          <w:numId w:val="618"/>
        </w:numPr>
        <w:ind w:left="426"/>
        <w:jc w:val="both"/>
        <w:rPr>
          <w:bCs/>
        </w:rPr>
      </w:pPr>
      <w:r w:rsidRPr="00B6215D">
        <w:rPr>
          <w:bCs/>
        </w:rPr>
        <w:t>Различение частей суток («утро», «день», «вечер», «ночь»).</w:t>
      </w:r>
    </w:p>
    <w:p w:rsidR="00B6215D" w:rsidRDefault="00B6215D" w:rsidP="00510619">
      <w:pPr>
        <w:pStyle w:val="ConsPlusNormal"/>
        <w:ind w:firstLine="540"/>
        <w:jc w:val="both"/>
        <w:rPr>
          <w:b/>
          <w:bCs/>
        </w:rPr>
      </w:pPr>
    </w:p>
    <w:p w:rsidR="00B6215D" w:rsidRDefault="00B6215D" w:rsidP="00510619">
      <w:pPr>
        <w:pStyle w:val="ConsPlusNormal"/>
        <w:ind w:firstLine="540"/>
        <w:jc w:val="both"/>
        <w:rPr>
          <w:b/>
          <w:bCs/>
        </w:rPr>
      </w:pPr>
      <w:r>
        <w:rPr>
          <w:b/>
          <w:bCs/>
        </w:rPr>
        <w:t xml:space="preserve">5.3.2.6 </w:t>
      </w:r>
      <w:r w:rsidRPr="00EF4B31">
        <w:rPr>
          <w:b/>
          <w:bCs/>
          <w:u w:val="single"/>
        </w:rPr>
        <w:t>Рабочая программа учебного предмета Домоводство</w:t>
      </w:r>
    </w:p>
    <w:p w:rsidR="00B6215D" w:rsidRPr="00B6215D" w:rsidRDefault="00B6215D" w:rsidP="00B6215D">
      <w:pPr>
        <w:pStyle w:val="ConsPlusNormal"/>
        <w:ind w:firstLine="540"/>
        <w:jc w:val="both"/>
        <w:rPr>
          <w:b/>
          <w:bCs/>
          <w:i/>
        </w:rPr>
      </w:pPr>
      <w:r w:rsidRPr="00B6215D">
        <w:rPr>
          <w:b/>
          <w:bCs/>
          <w:i/>
        </w:rPr>
        <w:t>Пояснительная записка.</w:t>
      </w:r>
    </w:p>
    <w:p w:rsidR="00B6215D" w:rsidRPr="00B6215D" w:rsidRDefault="00B6215D" w:rsidP="00B6215D">
      <w:pPr>
        <w:pStyle w:val="ConsPlusNormal"/>
        <w:ind w:firstLine="540"/>
        <w:jc w:val="both"/>
        <w:rPr>
          <w:bCs/>
        </w:rPr>
      </w:pPr>
      <w:r w:rsidRPr="00B6215D">
        <w:rPr>
          <w:bCs/>
        </w:rPr>
        <w:t>Рабочая программа по предмету «Домоводство»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B6215D" w:rsidRPr="00B6215D" w:rsidRDefault="00B6215D" w:rsidP="00B6215D">
      <w:pPr>
        <w:pStyle w:val="ConsPlusNormal"/>
        <w:ind w:firstLine="540"/>
        <w:jc w:val="both"/>
        <w:rPr>
          <w:bCs/>
        </w:rPr>
      </w:pPr>
      <w:r w:rsidRPr="00B6215D">
        <w:rPr>
          <w:bCs/>
        </w:rPr>
        <w:t xml:space="preserve">Обучение ребенка с РАС ведению домашнего хозяйства является важным направлением </w:t>
      </w:r>
      <w:r w:rsidRPr="00B6215D">
        <w:rPr>
          <w:bCs/>
        </w:rPr>
        <w:lastRenderedPageBreak/>
        <w:t>подготовки его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B6215D" w:rsidRPr="00B6215D" w:rsidRDefault="00B6215D" w:rsidP="00B6215D">
      <w:pPr>
        <w:pStyle w:val="ConsPlusNormal"/>
        <w:ind w:firstLine="540"/>
        <w:jc w:val="both"/>
        <w:rPr>
          <w:bCs/>
        </w:rPr>
      </w:pPr>
      <w:r w:rsidRPr="00B6215D">
        <w:rPr>
          <w:bCs/>
        </w:rPr>
        <w:t>Цель обучения: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w:t>
      </w:r>
      <w:r>
        <w:rPr>
          <w:bCs/>
        </w:rPr>
        <w:t xml:space="preserve">приборами; освоение действий по </w:t>
      </w:r>
      <w:r w:rsidRPr="00B6215D">
        <w:rPr>
          <w:bCs/>
        </w:rPr>
        <w:t>приготовлению пищи, осуществлению покупок, уборке помещения и территории, уходу за вещами.</w:t>
      </w:r>
    </w:p>
    <w:p w:rsidR="00B6215D" w:rsidRPr="00B6215D" w:rsidRDefault="00B6215D" w:rsidP="00B6215D">
      <w:pPr>
        <w:pStyle w:val="ConsPlusNormal"/>
        <w:ind w:firstLine="540"/>
        <w:jc w:val="both"/>
        <w:rPr>
          <w:bCs/>
        </w:rPr>
      </w:pPr>
      <w:r w:rsidRPr="00B6215D">
        <w:rPr>
          <w:bCs/>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6215D" w:rsidRPr="00B6215D" w:rsidRDefault="00B6215D" w:rsidP="00B6215D">
      <w:pPr>
        <w:pStyle w:val="ConsPlusNormal"/>
        <w:ind w:firstLine="540"/>
        <w:jc w:val="both"/>
        <w:rPr>
          <w:bCs/>
        </w:rPr>
      </w:pPr>
      <w:r w:rsidRPr="00B6215D">
        <w:rPr>
          <w:bCs/>
        </w:rPr>
        <w:t>Программа</w:t>
      </w:r>
      <w:r w:rsidRPr="00B6215D">
        <w:rPr>
          <w:bCs/>
        </w:rPr>
        <w:tab/>
        <w:t>по</w:t>
      </w:r>
      <w:r w:rsidRPr="00B6215D">
        <w:rPr>
          <w:bCs/>
        </w:rPr>
        <w:tab/>
        <w:t>домоводству</w:t>
      </w:r>
      <w:r w:rsidRPr="00B6215D">
        <w:rPr>
          <w:bCs/>
        </w:rPr>
        <w:tab/>
        <w:t>включает</w:t>
      </w:r>
      <w:r w:rsidRPr="00B6215D">
        <w:rPr>
          <w:bCs/>
        </w:rPr>
        <w:tab/>
        <w:t>следу</w:t>
      </w:r>
      <w:r>
        <w:rPr>
          <w:bCs/>
        </w:rPr>
        <w:t>ющие</w:t>
      </w:r>
      <w:r>
        <w:rPr>
          <w:bCs/>
        </w:rPr>
        <w:tab/>
        <w:t>разделы:</w:t>
      </w:r>
      <w:r>
        <w:rPr>
          <w:bCs/>
        </w:rPr>
        <w:tab/>
        <w:t>«Уход</w:t>
      </w:r>
      <w:r>
        <w:rPr>
          <w:bCs/>
        </w:rPr>
        <w:tab/>
        <w:t xml:space="preserve">за вещами», </w:t>
      </w:r>
      <w:r w:rsidRPr="00B6215D">
        <w:rPr>
          <w:bCs/>
        </w:rPr>
        <w:t>«Приготовление</w:t>
      </w:r>
      <w:r w:rsidRPr="00B6215D">
        <w:rPr>
          <w:bCs/>
        </w:rPr>
        <w:tab/>
        <w:t>пищи»»,</w:t>
      </w:r>
      <w:r w:rsidRPr="00B6215D">
        <w:rPr>
          <w:bCs/>
        </w:rPr>
        <w:tab/>
        <w:t>«</w:t>
      </w:r>
      <w:r>
        <w:rPr>
          <w:bCs/>
        </w:rPr>
        <w:t>Уборка</w:t>
      </w:r>
      <w:r>
        <w:rPr>
          <w:bCs/>
        </w:rPr>
        <w:tab/>
        <w:t>помещений</w:t>
      </w:r>
      <w:r>
        <w:rPr>
          <w:bCs/>
        </w:rPr>
        <w:tab/>
        <w:t>и</w:t>
      </w:r>
      <w:r>
        <w:rPr>
          <w:bCs/>
        </w:rPr>
        <w:tab/>
        <w:t xml:space="preserve">территории», </w:t>
      </w:r>
      <w:r w:rsidRPr="00B6215D">
        <w:rPr>
          <w:bCs/>
        </w:rPr>
        <w:t>«Покупки».</w:t>
      </w:r>
    </w:p>
    <w:p w:rsidR="00B6215D" w:rsidRPr="00B6215D" w:rsidRDefault="00B6215D" w:rsidP="00B6215D">
      <w:pPr>
        <w:pStyle w:val="ConsPlusNormal"/>
        <w:ind w:firstLine="540"/>
        <w:jc w:val="both"/>
        <w:rPr>
          <w:bCs/>
        </w:rPr>
      </w:pPr>
      <w:r w:rsidRPr="00B6215D">
        <w:rPr>
          <w:bCs/>
        </w:rPr>
        <w:t>В рамках коррекционных занятий: «Предметно-практические действия»,</w:t>
      </w:r>
    </w:p>
    <w:p w:rsidR="00B6215D" w:rsidRPr="00B6215D" w:rsidRDefault="00B6215D" w:rsidP="00B6215D">
      <w:pPr>
        <w:pStyle w:val="ConsPlusNormal"/>
        <w:ind w:firstLine="540"/>
        <w:jc w:val="both"/>
        <w:rPr>
          <w:bCs/>
        </w:rPr>
      </w:pPr>
      <w:r w:rsidRPr="00B6215D">
        <w:rPr>
          <w:bCs/>
        </w:rPr>
        <w:t>«Коррекционно-развивающие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w:t>
      </w:r>
    </w:p>
    <w:p w:rsidR="00B6215D" w:rsidRPr="00B6215D" w:rsidRDefault="00B6215D" w:rsidP="00B6215D">
      <w:pPr>
        <w:pStyle w:val="ConsPlusNormal"/>
        <w:ind w:firstLine="540"/>
        <w:jc w:val="both"/>
        <w:rPr>
          <w:bCs/>
        </w:rPr>
      </w:pPr>
      <w:r w:rsidRPr="00B6215D">
        <w:rPr>
          <w:bCs/>
        </w:rPr>
        <w:t>Материально-техническое</w:t>
      </w:r>
      <w:r w:rsidRPr="00B6215D">
        <w:rPr>
          <w:bCs/>
        </w:rPr>
        <w:tab/>
        <w:t>оснащение</w:t>
      </w:r>
      <w:r w:rsidRPr="00B6215D">
        <w:rPr>
          <w:bCs/>
        </w:rPr>
        <w:tab/>
        <w:t>учебного</w:t>
      </w:r>
      <w:r w:rsidRPr="00B6215D">
        <w:rPr>
          <w:bCs/>
        </w:rPr>
        <w:tab/>
        <w:t>предмета</w:t>
      </w:r>
      <w:r w:rsidRPr="00B6215D">
        <w:rPr>
          <w:bCs/>
        </w:rPr>
        <w:tab/>
        <w:t>«Домоводство» предусматривает:</w:t>
      </w:r>
    </w:p>
    <w:p w:rsidR="00B6215D" w:rsidRPr="00B6215D" w:rsidRDefault="00B6215D" w:rsidP="00B6215D">
      <w:pPr>
        <w:pStyle w:val="ConsPlusNormal"/>
        <w:ind w:firstLine="540"/>
        <w:jc w:val="both"/>
        <w:rPr>
          <w:bCs/>
        </w:rPr>
      </w:pPr>
      <w:r w:rsidRPr="00B6215D">
        <w:rPr>
          <w:bCs/>
        </w:rPr>
        <w:t>•</w:t>
      </w:r>
      <w:r w:rsidRPr="00B6215D">
        <w:rPr>
          <w:bCs/>
        </w:rPr>
        <w:tab/>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B6215D" w:rsidRPr="00B6215D" w:rsidRDefault="00B6215D" w:rsidP="00B6215D">
      <w:pPr>
        <w:pStyle w:val="ConsPlusNormal"/>
        <w:ind w:firstLine="540"/>
        <w:jc w:val="both"/>
        <w:rPr>
          <w:bCs/>
        </w:rPr>
      </w:pPr>
      <w:r w:rsidRPr="00B6215D">
        <w:rPr>
          <w:bCs/>
        </w:rPr>
        <w:t>Оборудование: посуда (кастрюли, сковороды, чайники, тарелки, ложки, ножи, вилки, кружки и др.), таймер, предметы для украшения интерьера (ваза, подсвечник, скатерть и др.), тазики, настенные и индивидуальные зеркала, бытовая техника (чайник электрический, блендер, комбайн, утюг, фен, пылесос, миксер), ковролиновая, грифельная и магнитная доски, уборочный инвентарь для дома и сада (веники, совки, ведра, метлы, тяпки, лопаты, грабли), тачки, лейки и др.).</w:t>
      </w:r>
    </w:p>
    <w:p w:rsidR="00B6215D" w:rsidRDefault="00B6215D" w:rsidP="00B6215D">
      <w:pPr>
        <w:pStyle w:val="ConsPlusNormal"/>
        <w:ind w:firstLine="540"/>
        <w:jc w:val="both"/>
        <w:rPr>
          <w:b/>
          <w:bCs/>
          <w:i/>
        </w:rPr>
      </w:pPr>
    </w:p>
    <w:p w:rsidR="00B6215D" w:rsidRPr="00B6215D" w:rsidRDefault="00B6215D" w:rsidP="00B6215D">
      <w:pPr>
        <w:pStyle w:val="ConsPlusNormal"/>
        <w:ind w:firstLine="540"/>
        <w:jc w:val="both"/>
        <w:rPr>
          <w:b/>
          <w:bCs/>
          <w:i/>
        </w:rPr>
      </w:pPr>
      <w:r w:rsidRPr="00B6215D">
        <w:rPr>
          <w:b/>
          <w:bCs/>
          <w:i/>
        </w:rPr>
        <w:t>Содержание обучения.</w:t>
      </w:r>
    </w:p>
    <w:p w:rsidR="00B6215D" w:rsidRPr="00B6215D" w:rsidRDefault="00B6215D" w:rsidP="00B6215D">
      <w:pPr>
        <w:pStyle w:val="ConsPlusNormal"/>
        <w:ind w:firstLine="540"/>
        <w:jc w:val="both"/>
        <w:rPr>
          <w:bCs/>
        </w:rPr>
      </w:pPr>
      <w:r w:rsidRPr="00B6215D">
        <w:rPr>
          <w:bCs/>
        </w:rPr>
        <w:t xml:space="preserve">Покупки.    Планирование    покупок.    Ориентация </w:t>
      </w:r>
      <w:r>
        <w:rPr>
          <w:bCs/>
        </w:rPr>
        <w:t xml:space="preserve">   в    расположении    отделов </w:t>
      </w:r>
      <w:r w:rsidRPr="00B6215D">
        <w:rPr>
          <w:bCs/>
        </w:rPr>
        <w:t>«магазина»,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w:t>
      </w:r>
      <w:r>
        <w:rPr>
          <w:bCs/>
        </w:rPr>
        <w:t xml:space="preserve"> </w:t>
      </w:r>
      <w:r w:rsidRPr="00B6215D">
        <w:rPr>
          <w:bCs/>
        </w:rPr>
        <w:t>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B6215D" w:rsidRPr="00B6215D" w:rsidRDefault="00B6215D" w:rsidP="00B6215D">
      <w:pPr>
        <w:pStyle w:val="ConsPlusNormal"/>
        <w:ind w:firstLine="540"/>
        <w:jc w:val="both"/>
        <w:rPr>
          <w:bCs/>
        </w:rPr>
      </w:pPr>
      <w:r w:rsidRPr="00B6215D">
        <w:rPr>
          <w:bCs/>
        </w:rPr>
        <w:t xml:space="preserve">Приготовление пищи. 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w:t>
      </w:r>
      <w:r w:rsidRPr="00B6215D">
        <w:rPr>
          <w:bCs/>
        </w:rPr>
        <w:lastRenderedPageBreak/>
        <w:t>блендером). Поддержание чистоты рабочего места в процессе приготовления пищи. Выбор посуды и столовых приборов. Раскладывание столовых приборов и посуды.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B6215D" w:rsidRPr="00B6215D" w:rsidRDefault="00B6215D" w:rsidP="00B6215D">
      <w:pPr>
        <w:pStyle w:val="ConsPlusNormal"/>
        <w:ind w:firstLine="540"/>
        <w:jc w:val="both"/>
        <w:rPr>
          <w:bCs/>
        </w:rPr>
      </w:pPr>
      <w:r w:rsidRPr="00B6215D">
        <w:rPr>
          <w:bCs/>
        </w:rPr>
        <w:t>Уход за вещами. Ручная стирка: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Складывание белья и одежды. Вывешивание одежды на «плечики». Чистка одежды. Мытье обуви. Просушивание обуви. Чистка обуви.</w:t>
      </w:r>
    </w:p>
    <w:p w:rsidR="00B6215D" w:rsidRPr="00B6215D" w:rsidRDefault="00B6215D" w:rsidP="00B6215D">
      <w:pPr>
        <w:pStyle w:val="ConsPlusNormal"/>
        <w:ind w:firstLine="540"/>
        <w:jc w:val="both"/>
        <w:rPr>
          <w:bCs/>
        </w:rPr>
      </w:pPr>
      <w:r w:rsidRPr="00B6215D">
        <w:rPr>
          <w:bCs/>
        </w:rPr>
        <w:t>Уборка помещения. Уборка с поверхности стола остатков еды и мусора. Вытирание поверхности мебели. Соблюдение последовательности действий п</w:t>
      </w:r>
      <w:r>
        <w:rPr>
          <w:bCs/>
        </w:rPr>
        <w:t xml:space="preserve">ри </w:t>
      </w:r>
      <w:r w:rsidRPr="00B6215D">
        <w:rPr>
          <w:bCs/>
        </w:rPr>
        <w:t>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 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 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 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B6215D" w:rsidRPr="00B6215D" w:rsidRDefault="00B6215D" w:rsidP="00B6215D">
      <w:pPr>
        <w:pStyle w:val="ConsPlusNormal"/>
        <w:ind w:firstLine="540"/>
        <w:jc w:val="both"/>
        <w:rPr>
          <w:bCs/>
        </w:rPr>
      </w:pPr>
      <w:r w:rsidRPr="00B6215D">
        <w:rPr>
          <w:bCs/>
        </w:rPr>
        <w:t>Уборка территории. 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B6215D" w:rsidRPr="00B6215D" w:rsidRDefault="00B6215D" w:rsidP="00B6215D">
      <w:pPr>
        <w:pStyle w:val="ConsPlusNormal"/>
        <w:ind w:firstLine="540"/>
        <w:jc w:val="both"/>
        <w:rPr>
          <w:b/>
          <w:bCs/>
          <w:i/>
        </w:rPr>
      </w:pPr>
      <w:r w:rsidRPr="00B6215D">
        <w:rPr>
          <w:b/>
          <w:bCs/>
          <w:i/>
        </w:rPr>
        <w:t>Планируемые результаты освоения учебного предмета.</w:t>
      </w:r>
    </w:p>
    <w:p w:rsidR="00B6215D" w:rsidRPr="00B6215D" w:rsidRDefault="00B6215D" w:rsidP="00B6215D">
      <w:pPr>
        <w:pStyle w:val="ConsPlusNormal"/>
        <w:ind w:firstLine="540"/>
        <w:jc w:val="both"/>
        <w:rPr>
          <w:bCs/>
        </w:rPr>
      </w:pPr>
      <w:r w:rsidRPr="00B6215D">
        <w:rPr>
          <w:bCs/>
        </w:rPr>
        <w:t>Требования к результатам освоения предмета «Домоводство» представляют собой описание возможных результатов образования данной категории обучающихся:</w:t>
      </w:r>
    </w:p>
    <w:p w:rsidR="00B6215D" w:rsidRPr="00B6215D" w:rsidRDefault="00B6215D" w:rsidP="006003E8">
      <w:pPr>
        <w:pStyle w:val="ConsPlusNormal"/>
        <w:numPr>
          <w:ilvl w:val="0"/>
          <w:numId w:val="619"/>
        </w:numPr>
        <w:ind w:left="426"/>
        <w:jc w:val="both"/>
        <w:rPr>
          <w:bCs/>
        </w:rPr>
      </w:pPr>
      <w:r w:rsidRPr="00B6215D">
        <w:rPr>
          <w:bCs/>
        </w:rPr>
        <w:t>Умение планировать и совершать покупки;</w:t>
      </w:r>
    </w:p>
    <w:p w:rsidR="00B6215D" w:rsidRPr="00B6215D" w:rsidRDefault="00B6215D" w:rsidP="006003E8">
      <w:pPr>
        <w:pStyle w:val="ConsPlusNormal"/>
        <w:numPr>
          <w:ilvl w:val="0"/>
          <w:numId w:val="619"/>
        </w:numPr>
        <w:ind w:left="426"/>
        <w:jc w:val="both"/>
        <w:rPr>
          <w:bCs/>
        </w:rPr>
      </w:pPr>
      <w:r w:rsidRPr="00B6215D">
        <w:rPr>
          <w:bCs/>
        </w:rPr>
        <w:t>Умение</w:t>
      </w:r>
      <w:r w:rsidRPr="00B6215D">
        <w:rPr>
          <w:bCs/>
        </w:rPr>
        <w:tab/>
        <w:t>различать</w:t>
      </w:r>
      <w:r w:rsidRPr="00B6215D">
        <w:rPr>
          <w:bCs/>
        </w:rPr>
        <w:tab/>
        <w:t>кухонный</w:t>
      </w:r>
      <w:r w:rsidRPr="00B6215D">
        <w:rPr>
          <w:bCs/>
        </w:rPr>
        <w:tab/>
        <w:t>инвентарь</w:t>
      </w:r>
      <w:r w:rsidRPr="00B6215D">
        <w:rPr>
          <w:bCs/>
        </w:rPr>
        <w:tab/>
        <w:t>и</w:t>
      </w:r>
      <w:r w:rsidRPr="00B6215D">
        <w:rPr>
          <w:bCs/>
        </w:rPr>
        <w:tab/>
        <w:t>использовать</w:t>
      </w:r>
      <w:r w:rsidRPr="00B6215D">
        <w:rPr>
          <w:bCs/>
        </w:rPr>
        <w:tab/>
        <w:t>его</w:t>
      </w:r>
      <w:r w:rsidRPr="00B6215D">
        <w:rPr>
          <w:bCs/>
        </w:rPr>
        <w:tab/>
        <w:t>по назначению при приготовлении пищи;</w:t>
      </w:r>
    </w:p>
    <w:p w:rsidR="00B6215D" w:rsidRPr="00B6215D" w:rsidRDefault="00B6215D" w:rsidP="006003E8">
      <w:pPr>
        <w:pStyle w:val="ConsPlusNormal"/>
        <w:numPr>
          <w:ilvl w:val="0"/>
          <w:numId w:val="619"/>
        </w:numPr>
        <w:ind w:left="426"/>
        <w:jc w:val="both"/>
        <w:rPr>
          <w:bCs/>
        </w:rPr>
      </w:pPr>
      <w:r w:rsidRPr="00B6215D">
        <w:rPr>
          <w:bCs/>
        </w:rPr>
        <w:t>Умение осуществлять обработку продуктов для приготовления блюда;</w:t>
      </w:r>
    </w:p>
    <w:p w:rsidR="00B6215D" w:rsidRPr="00B6215D" w:rsidRDefault="00B6215D" w:rsidP="006003E8">
      <w:pPr>
        <w:pStyle w:val="ConsPlusNormal"/>
        <w:numPr>
          <w:ilvl w:val="0"/>
          <w:numId w:val="619"/>
        </w:numPr>
        <w:ind w:left="426"/>
        <w:jc w:val="both"/>
        <w:rPr>
          <w:bCs/>
        </w:rPr>
      </w:pPr>
      <w:r w:rsidRPr="00B6215D">
        <w:rPr>
          <w:bCs/>
        </w:rPr>
        <w:t>Знание последовательности действий при приготовлении блюд;</w:t>
      </w:r>
    </w:p>
    <w:p w:rsidR="00B6215D" w:rsidRPr="00B6215D" w:rsidRDefault="00B6215D" w:rsidP="006003E8">
      <w:pPr>
        <w:pStyle w:val="ConsPlusNormal"/>
        <w:numPr>
          <w:ilvl w:val="0"/>
          <w:numId w:val="619"/>
        </w:numPr>
        <w:ind w:left="426"/>
        <w:jc w:val="both"/>
        <w:rPr>
          <w:bCs/>
        </w:rPr>
      </w:pPr>
      <w:r w:rsidRPr="00B6215D">
        <w:rPr>
          <w:bCs/>
        </w:rPr>
        <w:t>Выполнение ручной стирки;</w:t>
      </w:r>
    </w:p>
    <w:p w:rsidR="00B6215D" w:rsidRPr="00B6215D" w:rsidRDefault="00B6215D" w:rsidP="006003E8">
      <w:pPr>
        <w:pStyle w:val="ConsPlusNormal"/>
        <w:numPr>
          <w:ilvl w:val="0"/>
          <w:numId w:val="619"/>
        </w:numPr>
        <w:ind w:left="426"/>
        <w:jc w:val="both"/>
        <w:rPr>
          <w:bCs/>
        </w:rPr>
      </w:pPr>
      <w:r w:rsidRPr="00B6215D">
        <w:rPr>
          <w:bCs/>
        </w:rPr>
        <w:t>Выполнение сухой и влажной уборки помещения, а также уборки территории.</w:t>
      </w:r>
    </w:p>
    <w:p w:rsidR="00B6215D" w:rsidRDefault="00B6215D" w:rsidP="00510619">
      <w:pPr>
        <w:pStyle w:val="ConsPlusNormal"/>
        <w:ind w:firstLine="540"/>
        <w:jc w:val="both"/>
        <w:rPr>
          <w:b/>
          <w:bCs/>
        </w:rPr>
      </w:pPr>
    </w:p>
    <w:p w:rsidR="00A81884" w:rsidRDefault="00B6215D" w:rsidP="00510619">
      <w:pPr>
        <w:pStyle w:val="ConsPlusNormal"/>
        <w:ind w:firstLine="540"/>
        <w:jc w:val="both"/>
        <w:rPr>
          <w:b/>
          <w:bCs/>
        </w:rPr>
      </w:pPr>
      <w:r>
        <w:rPr>
          <w:b/>
          <w:bCs/>
        </w:rPr>
        <w:t>5.3.2.7</w:t>
      </w:r>
      <w:r w:rsidR="00A81884">
        <w:rPr>
          <w:b/>
          <w:bCs/>
        </w:rPr>
        <w:t xml:space="preserve"> </w:t>
      </w:r>
      <w:r w:rsidR="00A81884" w:rsidRPr="00A81884">
        <w:rPr>
          <w:b/>
          <w:bCs/>
          <w:u w:val="single"/>
        </w:rPr>
        <w:t>Рабочая программа учебного предмета Музыка и движение.</w:t>
      </w:r>
    </w:p>
    <w:p w:rsidR="00A81884" w:rsidRPr="00A81884" w:rsidRDefault="00A81884" w:rsidP="00A81884">
      <w:pPr>
        <w:pStyle w:val="ConsPlusNormal"/>
        <w:ind w:firstLine="540"/>
        <w:jc w:val="both"/>
        <w:rPr>
          <w:b/>
          <w:bCs/>
          <w:i/>
        </w:rPr>
      </w:pPr>
      <w:r>
        <w:rPr>
          <w:b/>
          <w:bCs/>
          <w:i/>
        </w:rPr>
        <w:t>Пояснительная записка.</w:t>
      </w:r>
    </w:p>
    <w:p w:rsidR="00A81884" w:rsidRPr="00A81884" w:rsidRDefault="00A81884" w:rsidP="00A81884">
      <w:pPr>
        <w:pStyle w:val="ConsPlusNormal"/>
        <w:ind w:firstLine="540"/>
        <w:jc w:val="both"/>
        <w:rPr>
          <w:bCs/>
        </w:rPr>
      </w:pPr>
      <w:r w:rsidRPr="00A81884">
        <w:rPr>
          <w:bCs/>
        </w:rPr>
        <w:t>Рабочая программа по предмету «Музыка и движение»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81884" w:rsidRPr="00A81884" w:rsidRDefault="00A81884" w:rsidP="00A81884">
      <w:pPr>
        <w:pStyle w:val="ConsPlusNormal"/>
        <w:ind w:firstLine="540"/>
        <w:jc w:val="both"/>
        <w:rPr>
          <w:bCs/>
        </w:rPr>
      </w:pPr>
      <w:r w:rsidRPr="00A81884">
        <w:rPr>
          <w:bCs/>
        </w:rPr>
        <w:t xml:space="preserve">Педагогическая работа с ребенком с РАС направлена на его социализацию и интеграцию в общество. Одним из важнейших средств в этом процессе является музыка. Задача педагога состоит в </w:t>
      </w:r>
      <w:r w:rsidRPr="00A81884">
        <w:rPr>
          <w:bCs/>
        </w:rPr>
        <w:lastRenderedPageBreak/>
        <w:t>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w:t>
      </w:r>
    </w:p>
    <w:p w:rsidR="00A81884" w:rsidRPr="00A81884" w:rsidRDefault="00A81884" w:rsidP="00A81884">
      <w:pPr>
        <w:pStyle w:val="ConsPlusNormal"/>
        <w:ind w:firstLine="540"/>
        <w:jc w:val="both"/>
        <w:rPr>
          <w:bCs/>
        </w:rPr>
      </w:pPr>
      <w:r w:rsidRPr="00A81884">
        <w:rPr>
          <w:bCs/>
        </w:rPr>
        <w:t>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A81884" w:rsidRPr="00A81884" w:rsidRDefault="00A81884" w:rsidP="00A81884">
      <w:pPr>
        <w:pStyle w:val="ConsPlusNormal"/>
        <w:ind w:firstLine="540"/>
        <w:jc w:val="both"/>
        <w:rPr>
          <w:bCs/>
        </w:rPr>
      </w:pPr>
      <w:r w:rsidRPr="00A81884">
        <w:rPr>
          <w:bCs/>
        </w:rPr>
        <w:t>Программно-методический материал включает 4 раздела: «Слушание музыки», «Пение», «Движение под музыку», «Игра на музыкальных инструментах».</w:t>
      </w:r>
    </w:p>
    <w:p w:rsidR="00A81884" w:rsidRPr="00A81884" w:rsidRDefault="00A81884" w:rsidP="00A81884">
      <w:pPr>
        <w:pStyle w:val="ConsPlusNormal"/>
        <w:ind w:firstLine="540"/>
        <w:jc w:val="both"/>
        <w:rPr>
          <w:bCs/>
        </w:rPr>
      </w:pPr>
      <w:r w:rsidRPr="00A81884">
        <w:rPr>
          <w:bCs/>
        </w:rPr>
        <w:t>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A81884" w:rsidRPr="00A81884" w:rsidRDefault="00A81884" w:rsidP="00A81884">
      <w:pPr>
        <w:pStyle w:val="ConsPlusNormal"/>
        <w:ind w:firstLine="540"/>
        <w:jc w:val="both"/>
        <w:rPr>
          <w:bCs/>
        </w:rPr>
      </w:pPr>
      <w:r w:rsidRPr="00A81884">
        <w:rPr>
          <w:bCs/>
        </w:rPr>
        <w:t>Материально-техническое оснащение учебного предмета «Музыка и движение» включает:</w:t>
      </w:r>
    </w:p>
    <w:p w:rsidR="00A81884" w:rsidRPr="00A81884" w:rsidRDefault="00A81884" w:rsidP="006003E8">
      <w:pPr>
        <w:pStyle w:val="ConsPlusNormal"/>
        <w:numPr>
          <w:ilvl w:val="0"/>
          <w:numId w:val="620"/>
        </w:numPr>
        <w:ind w:left="426"/>
        <w:jc w:val="both"/>
        <w:rPr>
          <w:bCs/>
        </w:rPr>
      </w:pPr>
      <w:r w:rsidRPr="00A81884">
        <w:rPr>
          <w:bCs/>
          <w:i/>
        </w:rPr>
        <w:t>Дидактический материал:</w:t>
      </w:r>
      <w:r w:rsidRPr="00A81884">
        <w:rPr>
          <w:bCs/>
        </w:rPr>
        <w:t xml:space="preserve">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w:t>
      </w:r>
      <w:r>
        <w:rPr>
          <w:bCs/>
        </w:rPr>
        <w:t>и-куклы, игрушки-животные и др.</w:t>
      </w:r>
    </w:p>
    <w:p w:rsidR="00A81884" w:rsidRPr="00A81884" w:rsidRDefault="00A81884" w:rsidP="006003E8">
      <w:pPr>
        <w:pStyle w:val="ConsPlusNormal"/>
        <w:numPr>
          <w:ilvl w:val="0"/>
          <w:numId w:val="620"/>
        </w:numPr>
        <w:ind w:left="426"/>
        <w:jc w:val="both"/>
        <w:rPr>
          <w:bCs/>
        </w:rPr>
      </w:pPr>
      <w:r w:rsidRPr="00A81884">
        <w:rPr>
          <w:bCs/>
          <w:i/>
        </w:rPr>
        <w:t>Музыкальные инструменты:</w:t>
      </w:r>
      <w:r w:rsidRPr="00A81884">
        <w:rPr>
          <w:bCs/>
        </w:rPr>
        <w:t xml:space="preserve"> фортепиано, синтезатор, гитара, барабаны, бубны, маракасы, румбы, бубенцы, тарелки, ложки, блок-флейты, палочки, трещетки, колокольчики, инструменты Карла Орфа.</w:t>
      </w:r>
    </w:p>
    <w:p w:rsidR="00A81884" w:rsidRPr="00A81884" w:rsidRDefault="00A81884" w:rsidP="006003E8">
      <w:pPr>
        <w:pStyle w:val="ConsPlusNormal"/>
        <w:numPr>
          <w:ilvl w:val="0"/>
          <w:numId w:val="620"/>
        </w:numPr>
        <w:ind w:left="426"/>
        <w:jc w:val="both"/>
        <w:rPr>
          <w:bCs/>
        </w:rPr>
      </w:pPr>
      <w:r w:rsidRPr="00A81884">
        <w:rPr>
          <w:bCs/>
          <w:i/>
        </w:rPr>
        <w:t>Оборудование:</w:t>
      </w:r>
      <w:r w:rsidRPr="00A81884">
        <w:rPr>
          <w:bCs/>
        </w:rPr>
        <w:t xml:space="preserve">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w:t>
      </w:r>
    </w:p>
    <w:p w:rsidR="00A81884" w:rsidRPr="00A81884" w:rsidRDefault="00A81884" w:rsidP="006003E8">
      <w:pPr>
        <w:pStyle w:val="ConsPlusNormal"/>
        <w:numPr>
          <w:ilvl w:val="0"/>
          <w:numId w:val="620"/>
        </w:numPr>
        <w:ind w:left="426"/>
        <w:jc w:val="both"/>
        <w:rPr>
          <w:bCs/>
        </w:rPr>
      </w:pPr>
      <w:r w:rsidRPr="00A81884">
        <w:rPr>
          <w:bCs/>
          <w:i/>
        </w:rPr>
        <w:t>Аудиозаписи, видеофильмы, презентации</w:t>
      </w:r>
      <w:r w:rsidRPr="00A81884">
        <w:rPr>
          <w:bCs/>
        </w:rPr>
        <w:t xml:space="preserve">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A81884" w:rsidRPr="00A81884" w:rsidRDefault="00A81884" w:rsidP="00A81884">
      <w:pPr>
        <w:pStyle w:val="ConsPlusNormal"/>
        <w:ind w:firstLine="540"/>
        <w:jc w:val="both"/>
        <w:rPr>
          <w:b/>
          <w:bCs/>
          <w:i/>
        </w:rPr>
      </w:pPr>
      <w:r w:rsidRPr="00A81884">
        <w:rPr>
          <w:b/>
          <w:bCs/>
          <w:i/>
        </w:rPr>
        <w:t>Содержание обучения.</w:t>
      </w:r>
    </w:p>
    <w:p w:rsidR="00A81884" w:rsidRPr="00A81884" w:rsidRDefault="00A81884" w:rsidP="00A81884">
      <w:pPr>
        <w:pStyle w:val="ConsPlusNormal"/>
        <w:ind w:firstLine="540"/>
        <w:jc w:val="both"/>
        <w:rPr>
          <w:bCs/>
        </w:rPr>
      </w:pPr>
      <w:r w:rsidRPr="00A81884">
        <w:rPr>
          <w:bCs/>
          <w:i/>
          <w:u w:val="single"/>
        </w:rPr>
        <w:t>Слушание.</w:t>
      </w:r>
      <w:r w:rsidRPr="00A81884">
        <w:rPr>
          <w:bCs/>
        </w:rPr>
        <w:t xml:space="preserve"> 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A81884" w:rsidRPr="00A81884" w:rsidRDefault="00A81884" w:rsidP="00A81884">
      <w:pPr>
        <w:pStyle w:val="ConsPlusNormal"/>
        <w:ind w:firstLine="540"/>
        <w:jc w:val="both"/>
        <w:rPr>
          <w:bCs/>
        </w:rPr>
      </w:pPr>
      <w:r w:rsidRPr="00A81884">
        <w:rPr>
          <w:bCs/>
          <w:i/>
          <w:u w:val="single"/>
        </w:rPr>
        <w:t>Пение.</w:t>
      </w:r>
      <w:r w:rsidRPr="00A81884">
        <w:rPr>
          <w:bCs/>
        </w:rPr>
        <w:t xml:space="preserve">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A81884" w:rsidRPr="00A81884" w:rsidRDefault="00A81884" w:rsidP="00A81884">
      <w:pPr>
        <w:pStyle w:val="ConsPlusNormal"/>
        <w:ind w:firstLine="540"/>
        <w:jc w:val="both"/>
        <w:rPr>
          <w:bCs/>
        </w:rPr>
      </w:pPr>
      <w:r w:rsidRPr="00A81884">
        <w:rPr>
          <w:bCs/>
          <w:i/>
          <w:u w:val="single"/>
        </w:rPr>
        <w:t>Движение под музыку.</w:t>
      </w:r>
      <w:r w:rsidRPr="00A81884">
        <w:rPr>
          <w:bCs/>
        </w:rPr>
        <w:t xml:space="preserve"> 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w:t>
      </w:r>
      <w:r>
        <w:rPr>
          <w:bCs/>
        </w:rPr>
        <w:t xml:space="preserve">азными частями тела под музыку: </w:t>
      </w:r>
      <w:r w:rsidRPr="00A81884">
        <w:rPr>
          <w:bCs/>
        </w:rPr>
        <w:t xml:space="preserve">«фонарики»,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w:t>
      </w:r>
      <w:r w:rsidRPr="00A81884">
        <w:rPr>
          <w:bCs/>
        </w:rPr>
        <w:lastRenderedPageBreak/>
        <w:t>движений   в   соответствии   с   исполняемой   ролью   при</w:t>
      </w:r>
      <w:r>
        <w:rPr>
          <w:bCs/>
        </w:rPr>
        <w:t xml:space="preserve"> </w:t>
      </w:r>
      <w:r w:rsidRPr="00A81884">
        <w:rPr>
          <w:bCs/>
        </w:rPr>
        <w:t>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A81884" w:rsidRPr="00A81884" w:rsidRDefault="00A81884" w:rsidP="00A81884">
      <w:pPr>
        <w:pStyle w:val="ConsPlusNormal"/>
        <w:ind w:firstLine="540"/>
        <w:jc w:val="both"/>
        <w:rPr>
          <w:bCs/>
        </w:rPr>
      </w:pPr>
      <w:r w:rsidRPr="00A81884">
        <w:rPr>
          <w:bCs/>
          <w:i/>
          <w:u w:val="single"/>
        </w:rPr>
        <w:t>Игра на музыкальных инструментах.</w:t>
      </w:r>
      <w:r w:rsidRPr="00A81884">
        <w:rPr>
          <w:bCs/>
        </w:rPr>
        <w:t xml:space="preserve"> 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A81884" w:rsidRDefault="00A81884" w:rsidP="00A81884">
      <w:pPr>
        <w:pStyle w:val="ConsPlusNormal"/>
        <w:ind w:firstLine="540"/>
        <w:jc w:val="both"/>
        <w:rPr>
          <w:bCs/>
        </w:rPr>
      </w:pPr>
    </w:p>
    <w:p w:rsidR="00A81884" w:rsidRPr="00A81884" w:rsidRDefault="00A81884" w:rsidP="00A81884">
      <w:pPr>
        <w:pStyle w:val="ConsPlusNormal"/>
        <w:ind w:firstLine="540"/>
        <w:jc w:val="both"/>
        <w:rPr>
          <w:b/>
          <w:bCs/>
          <w:i/>
        </w:rPr>
      </w:pPr>
      <w:r w:rsidRPr="00A81884">
        <w:rPr>
          <w:b/>
          <w:bCs/>
          <w:i/>
        </w:rPr>
        <w:t>Планируемые результаты освоения учебного предмета.</w:t>
      </w:r>
    </w:p>
    <w:p w:rsidR="00A81884" w:rsidRPr="00A81884" w:rsidRDefault="00A81884" w:rsidP="00A81884">
      <w:pPr>
        <w:pStyle w:val="ConsPlusNormal"/>
        <w:ind w:firstLine="540"/>
        <w:jc w:val="both"/>
        <w:rPr>
          <w:bCs/>
        </w:rPr>
      </w:pPr>
      <w:r w:rsidRPr="00A81884">
        <w:rPr>
          <w:bCs/>
        </w:rPr>
        <w:t>Требования к результатам освоения предмета «Музыка и движение» представляют собой описание возможных результатов образования данной категории обучающихся:</w:t>
      </w:r>
    </w:p>
    <w:p w:rsidR="00A81884" w:rsidRPr="00A81884" w:rsidRDefault="00A81884" w:rsidP="006003E8">
      <w:pPr>
        <w:pStyle w:val="ConsPlusNormal"/>
        <w:numPr>
          <w:ilvl w:val="0"/>
          <w:numId w:val="621"/>
        </w:numPr>
        <w:ind w:left="426"/>
        <w:jc w:val="both"/>
        <w:rPr>
          <w:bCs/>
        </w:rPr>
      </w:pPr>
      <w:r w:rsidRPr="00A81884">
        <w:rPr>
          <w:bCs/>
        </w:rPr>
        <w:t>Умение слушать и различать тип и характер музыки;</w:t>
      </w:r>
    </w:p>
    <w:p w:rsidR="00A81884" w:rsidRPr="00A81884" w:rsidRDefault="00A81884" w:rsidP="006003E8">
      <w:pPr>
        <w:pStyle w:val="ConsPlusNormal"/>
        <w:numPr>
          <w:ilvl w:val="0"/>
          <w:numId w:val="621"/>
        </w:numPr>
        <w:ind w:left="426"/>
        <w:jc w:val="both"/>
        <w:rPr>
          <w:bCs/>
        </w:rPr>
      </w:pPr>
      <w:r w:rsidRPr="00A81884">
        <w:rPr>
          <w:bCs/>
        </w:rPr>
        <w:t>Пропевание отдельных или повторяющихся звуков, слогов и слов;</w:t>
      </w:r>
    </w:p>
    <w:p w:rsidR="00A81884" w:rsidRPr="00A81884" w:rsidRDefault="00A81884" w:rsidP="006003E8">
      <w:pPr>
        <w:pStyle w:val="ConsPlusNormal"/>
        <w:numPr>
          <w:ilvl w:val="0"/>
          <w:numId w:val="621"/>
        </w:numPr>
        <w:ind w:left="426"/>
        <w:jc w:val="both"/>
        <w:rPr>
          <w:bCs/>
        </w:rPr>
      </w:pPr>
      <w:r w:rsidRPr="00A81884">
        <w:rPr>
          <w:bCs/>
        </w:rPr>
        <w:t>Осуществление движений под музыку:</w:t>
      </w:r>
    </w:p>
    <w:p w:rsidR="00A81884" w:rsidRPr="00A81884" w:rsidRDefault="00A81884" w:rsidP="006003E8">
      <w:pPr>
        <w:pStyle w:val="ConsPlusNormal"/>
        <w:numPr>
          <w:ilvl w:val="1"/>
          <w:numId w:val="622"/>
        </w:numPr>
        <w:ind w:left="426"/>
        <w:jc w:val="both"/>
        <w:rPr>
          <w:bCs/>
        </w:rPr>
      </w:pPr>
      <w:r w:rsidRPr="00A81884">
        <w:rPr>
          <w:bCs/>
        </w:rPr>
        <w:t>Топанье под музыку.</w:t>
      </w:r>
    </w:p>
    <w:p w:rsidR="00A81884" w:rsidRPr="00A81884" w:rsidRDefault="00A81884" w:rsidP="006003E8">
      <w:pPr>
        <w:pStyle w:val="ConsPlusNormal"/>
        <w:numPr>
          <w:ilvl w:val="1"/>
          <w:numId w:val="622"/>
        </w:numPr>
        <w:ind w:left="426"/>
        <w:jc w:val="both"/>
        <w:rPr>
          <w:bCs/>
        </w:rPr>
      </w:pPr>
      <w:r w:rsidRPr="00A81884">
        <w:rPr>
          <w:bCs/>
        </w:rPr>
        <w:t>Хлопки в ладоши под музыку.</w:t>
      </w:r>
    </w:p>
    <w:p w:rsidR="00A81884" w:rsidRPr="00A81884" w:rsidRDefault="00A81884" w:rsidP="006003E8">
      <w:pPr>
        <w:pStyle w:val="ConsPlusNormal"/>
        <w:numPr>
          <w:ilvl w:val="1"/>
          <w:numId w:val="622"/>
        </w:numPr>
        <w:ind w:left="426"/>
        <w:jc w:val="both"/>
        <w:rPr>
          <w:bCs/>
        </w:rPr>
      </w:pPr>
      <w:r w:rsidRPr="00A81884">
        <w:rPr>
          <w:bCs/>
        </w:rPr>
        <w:t>Покачивание с одной ноги на другую.</w:t>
      </w:r>
    </w:p>
    <w:p w:rsidR="00A81884" w:rsidRPr="00A81884" w:rsidRDefault="00A81884" w:rsidP="006003E8">
      <w:pPr>
        <w:pStyle w:val="ConsPlusNormal"/>
        <w:numPr>
          <w:ilvl w:val="1"/>
          <w:numId w:val="622"/>
        </w:numPr>
        <w:ind w:left="426"/>
        <w:jc w:val="both"/>
        <w:rPr>
          <w:bCs/>
        </w:rPr>
      </w:pPr>
      <w:r w:rsidRPr="00A81884">
        <w:rPr>
          <w:bCs/>
        </w:rPr>
        <w:t>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w:t>
      </w:r>
    </w:p>
    <w:p w:rsidR="00A81884" w:rsidRPr="00A81884" w:rsidRDefault="00A81884" w:rsidP="006003E8">
      <w:pPr>
        <w:pStyle w:val="ConsPlusNormal"/>
        <w:numPr>
          <w:ilvl w:val="1"/>
          <w:numId w:val="622"/>
        </w:numPr>
        <w:ind w:left="426"/>
        <w:jc w:val="both"/>
        <w:rPr>
          <w:bCs/>
        </w:rPr>
      </w:pPr>
      <w:r w:rsidRPr="00A81884">
        <w:rPr>
          <w:bCs/>
        </w:rPr>
        <w:t>Выполнение движений разными частями тела под музыку:</w:t>
      </w:r>
      <w:r>
        <w:rPr>
          <w:bCs/>
        </w:rPr>
        <w:t xml:space="preserve"> </w:t>
      </w:r>
      <w:r w:rsidRPr="00A81884">
        <w:rPr>
          <w:bCs/>
        </w:rPr>
        <w:t>«фонарики», «пружинка», наклоны головы и др.</w:t>
      </w:r>
    </w:p>
    <w:p w:rsidR="00A81884" w:rsidRDefault="00A81884" w:rsidP="006003E8">
      <w:pPr>
        <w:pStyle w:val="ConsPlusNormal"/>
        <w:numPr>
          <w:ilvl w:val="0"/>
          <w:numId w:val="621"/>
        </w:numPr>
        <w:ind w:left="426"/>
        <w:jc w:val="both"/>
        <w:rPr>
          <w:bCs/>
        </w:rPr>
      </w:pPr>
      <w:r w:rsidRPr="00A81884">
        <w:rPr>
          <w:bCs/>
        </w:rPr>
        <w:t xml:space="preserve">Освоение приемов игры на музыкальных инструментах, не имеющих звукоряд. </w:t>
      </w:r>
    </w:p>
    <w:p w:rsidR="00A81884" w:rsidRDefault="00A81884" w:rsidP="006003E8">
      <w:pPr>
        <w:pStyle w:val="ConsPlusNormal"/>
        <w:numPr>
          <w:ilvl w:val="0"/>
          <w:numId w:val="621"/>
        </w:numPr>
        <w:ind w:left="426"/>
        <w:jc w:val="both"/>
        <w:rPr>
          <w:bCs/>
        </w:rPr>
      </w:pPr>
      <w:r w:rsidRPr="00A81884">
        <w:rPr>
          <w:bCs/>
        </w:rPr>
        <w:t xml:space="preserve">Сопровождение мелодии ритмичной игрой на музыкальном инструменте. </w:t>
      </w:r>
    </w:p>
    <w:p w:rsidR="00A81884" w:rsidRPr="00A81884" w:rsidRDefault="00A81884" w:rsidP="006003E8">
      <w:pPr>
        <w:pStyle w:val="ConsPlusNormal"/>
        <w:numPr>
          <w:ilvl w:val="0"/>
          <w:numId w:val="621"/>
        </w:numPr>
        <w:ind w:left="426"/>
        <w:jc w:val="both"/>
        <w:rPr>
          <w:bCs/>
        </w:rPr>
      </w:pPr>
      <w:r w:rsidRPr="00A81884">
        <w:rPr>
          <w:bCs/>
        </w:rPr>
        <w:t>Игра в ансамбле.</w:t>
      </w:r>
    </w:p>
    <w:p w:rsidR="00A81884" w:rsidRDefault="00A81884" w:rsidP="00510619">
      <w:pPr>
        <w:pStyle w:val="ConsPlusNormal"/>
        <w:ind w:firstLine="540"/>
        <w:jc w:val="both"/>
        <w:rPr>
          <w:b/>
          <w:bCs/>
        </w:rPr>
      </w:pPr>
    </w:p>
    <w:p w:rsidR="00A81884" w:rsidRPr="00EF4B31" w:rsidRDefault="00A81884" w:rsidP="00510619">
      <w:pPr>
        <w:pStyle w:val="ConsPlusNormal"/>
        <w:ind w:firstLine="540"/>
        <w:jc w:val="both"/>
        <w:rPr>
          <w:b/>
          <w:bCs/>
          <w:u w:val="single"/>
        </w:rPr>
      </w:pPr>
      <w:r>
        <w:rPr>
          <w:b/>
          <w:bCs/>
        </w:rPr>
        <w:t xml:space="preserve">5.3.2.8 </w:t>
      </w:r>
      <w:r w:rsidRPr="00EF4B31">
        <w:rPr>
          <w:b/>
          <w:bCs/>
          <w:u w:val="single"/>
        </w:rPr>
        <w:t>Рабочая программа учебного предмета Изобразительная деятельность</w:t>
      </w:r>
    </w:p>
    <w:p w:rsidR="00A81884" w:rsidRPr="00A81884" w:rsidRDefault="00A81884" w:rsidP="00A81884">
      <w:pPr>
        <w:pStyle w:val="ConsPlusNormal"/>
        <w:ind w:firstLine="540"/>
        <w:jc w:val="both"/>
        <w:rPr>
          <w:b/>
          <w:bCs/>
          <w:i/>
        </w:rPr>
      </w:pPr>
      <w:r>
        <w:rPr>
          <w:b/>
          <w:bCs/>
          <w:i/>
        </w:rPr>
        <w:t>Пояснительная записка.</w:t>
      </w:r>
      <w:r w:rsidRPr="00A81884">
        <w:rPr>
          <w:bCs/>
        </w:rPr>
        <w:t xml:space="preserve"> </w:t>
      </w:r>
    </w:p>
    <w:p w:rsidR="00A81884" w:rsidRPr="00A81884" w:rsidRDefault="00A81884" w:rsidP="00A81884">
      <w:pPr>
        <w:pStyle w:val="ConsPlusNormal"/>
        <w:ind w:firstLine="540"/>
        <w:jc w:val="both"/>
        <w:rPr>
          <w:bCs/>
        </w:rPr>
      </w:pPr>
      <w:r w:rsidRPr="00A81884">
        <w:rPr>
          <w:bCs/>
        </w:rPr>
        <w:t>Рабочая программа по предмету «Изобразительная деятельность»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81884" w:rsidRPr="00A81884" w:rsidRDefault="00A81884" w:rsidP="00A81884">
      <w:pPr>
        <w:pStyle w:val="ConsPlusNormal"/>
        <w:ind w:firstLine="540"/>
        <w:jc w:val="both"/>
        <w:rPr>
          <w:bCs/>
        </w:rPr>
      </w:pPr>
      <w:r w:rsidRPr="00A81884">
        <w:rPr>
          <w:bCs/>
        </w:rPr>
        <w:t>Изобразительная деятельность занимает важное место в работе с ребенком с РАС.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Разнообразие используемых техник делает работы детей выразительнее, богаче по содержанию, доставляет им много положительных эмоций.</w:t>
      </w:r>
    </w:p>
    <w:p w:rsidR="00A81884" w:rsidRPr="00A81884" w:rsidRDefault="00A81884" w:rsidP="00A81884">
      <w:pPr>
        <w:pStyle w:val="ConsPlusNormal"/>
        <w:ind w:firstLine="540"/>
        <w:jc w:val="both"/>
        <w:rPr>
          <w:bCs/>
        </w:rPr>
      </w:pPr>
      <w:r w:rsidRPr="00A81884">
        <w:rPr>
          <w:bCs/>
        </w:rPr>
        <w:t xml:space="preserve">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w:t>
      </w:r>
      <w:r w:rsidRPr="00A81884">
        <w:rPr>
          <w:bCs/>
        </w:rPr>
        <w:lastRenderedPageBreak/>
        <w:t>способностей.</w:t>
      </w:r>
    </w:p>
    <w:p w:rsidR="00A81884" w:rsidRPr="00A81884" w:rsidRDefault="00A81884" w:rsidP="00A81884">
      <w:pPr>
        <w:pStyle w:val="ConsPlusNormal"/>
        <w:ind w:firstLine="540"/>
        <w:jc w:val="both"/>
        <w:rPr>
          <w:bCs/>
        </w:rPr>
      </w:pPr>
      <w:r w:rsidRPr="00A81884">
        <w:rPr>
          <w:bCs/>
        </w:rPr>
        <w:t>Программа по изобразительной деятельности</w:t>
      </w:r>
      <w:r>
        <w:rPr>
          <w:bCs/>
        </w:rPr>
        <w:t xml:space="preserve"> включает три раздела: «Лепка», </w:t>
      </w:r>
      <w:r w:rsidRPr="00A81884">
        <w:rPr>
          <w:bCs/>
        </w:rPr>
        <w:t xml:space="preserve">«Рисование»,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 </w:t>
      </w:r>
    </w:p>
    <w:p w:rsidR="00A81884" w:rsidRPr="00A81884" w:rsidRDefault="00A81884" w:rsidP="00A81884">
      <w:pPr>
        <w:pStyle w:val="ConsPlusNormal"/>
        <w:ind w:firstLine="540"/>
        <w:jc w:val="both"/>
        <w:rPr>
          <w:bCs/>
        </w:rPr>
      </w:pPr>
      <w:r w:rsidRPr="00A81884">
        <w:rPr>
          <w:bCs/>
        </w:rPr>
        <w:t>Материально-техническое оснащение учебного предмета «Изобразительная деятельность» предусматривает:</w:t>
      </w:r>
    </w:p>
    <w:p w:rsidR="00A81884" w:rsidRPr="00A81884" w:rsidRDefault="00A81884" w:rsidP="00A81884">
      <w:pPr>
        <w:pStyle w:val="ConsPlusNormal"/>
        <w:ind w:firstLine="540"/>
        <w:jc w:val="both"/>
        <w:rPr>
          <w:bCs/>
        </w:rPr>
      </w:pPr>
      <w:r w:rsidRPr="00A81884">
        <w:rPr>
          <w:bCs/>
        </w:rPr>
        <w:t>•</w:t>
      </w:r>
      <w:r w:rsidRPr="00A81884">
        <w:rPr>
          <w:bCs/>
        </w:rPr>
        <w:tab/>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 д.</w:t>
      </w:r>
    </w:p>
    <w:p w:rsidR="00A81884" w:rsidRPr="00A81884" w:rsidRDefault="00A81884" w:rsidP="00A81884">
      <w:pPr>
        <w:pStyle w:val="ConsPlusNormal"/>
        <w:ind w:firstLine="540"/>
        <w:jc w:val="both"/>
        <w:rPr>
          <w:bCs/>
        </w:rPr>
      </w:pPr>
      <w:r w:rsidRPr="00A81884">
        <w:rPr>
          <w:bCs/>
        </w:rPr>
        <w:t>•</w:t>
      </w:r>
      <w:r w:rsidRPr="00A81884">
        <w:rPr>
          <w:bCs/>
        </w:rPr>
        <w:tab/>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A81884" w:rsidRPr="00A81884" w:rsidRDefault="00A81884" w:rsidP="00A81884">
      <w:pPr>
        <w:pStyle w:val="ConsPlusNormal"/>
        <w:ind w:firstLine="540"/>
        <w:jc w:val="both"/>
        <w:rPr>
          <w:bCs/>
        </w:rPr>
      </w:pPr>
      <w:r w:rsidRPr="00A81884">
        <w:rPr>
          <w:bCs/>
        </w:rPr>
        <w:t>•</w:t>
      </w:r>
      <w:r w:rsidRPr="00A81884">
        <w:rPr>
          <w:bCs/>
        </w:rPr>
        <w:tab/>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ковролиновая доски.</w:t>
      </w:r>
    </w:p>
    <w:p w:rsidR="00A81884" w:rsidRPr="00A81884" w:rsidRDefault="00A81884" w:rsidP="00A81884">
      <w:pPr>
        <w:pStyle w:val="ConsPlusNormal"/>
        <w:ind w:firstLine="540"/>
        <w:jc w:val="both"/>
        <w:rPr>
          <w:bCs/>
        </w:rPr>
      </w:pPr>
      <w:r w:rsidRPr="00A81884">
        <w:rPr>
          <w:bCs/>
        </w:rPr>
        <w:t>•</w:t>
      </w:r>
      <w:r w:rsidRPr="00A81884">
        <w:rPr>
          <w:bCs/>
        </w:rPr>
        <w:tab/>
        <w:t>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w:t>
      </w:r>
    </w:p>
    <w:p w:rsidR="00A81884" w:rsidRDefault="00A81884" w:rsidP="00A81884">
      <w:pPr>
        <w:pStyle w:val="ConsPlusNormal"/>
        <w:ind w:firstLine="540"/>
        <w:jc w:val="both"/>
        <w:rPr>
          <w:b/>
          <w:bCs/>
          <w:i/>
        </w:rPr>
      </w:pPr>
    </w:p>
    <w:p w:rsidR="00A81884" w:rsidRPr="00A81884" w:rsidRDefault="00A81884" w:rsidP="00A81884">
      <w:pPr>
        <w:pStyle w:val="ConsPlusNormal"/>
        <w:ind w:firstLine="540"/>
        <w:jc w:val="both"/>
        <w:rPr>
          <w:b/>
          <w:bCs/>
          <w:i/>
        </w:rPr>
      </w:pPr>
      <w:r w:rsidRPr="00A81884">
        <w:rPr>
          <w:b/>
          <w:bCs/>
          <w:i/>
        </w:rPr>
        <w:t>Содержание обучения.</w:t>
      </w:r>
    </w:p>
    <w:p w:rsidR="00A81884" w:rsidRPr="00A81884" w:rsidRDefault="00A81884" w:rsidP="00A81884">
      <w:pPr>
        <w:pStyle w:val="ConsPlusNormal"/>
        <w:ind w:firstLine="540"/>
        <w:jc w:val="both"/>
        <w:rPr>
          <w:bCs/>
        </w:rPr>
      </w:pPr>
      <w:r w:rsidRPr="00A81884">
        <w:rPr>
          <w:bCs/>
          <w:i/>
          <w:u w:val="single"/>
        </w:rPr>
        <w:t>Лепка.</w:t>
      </w:r>
      <w:r w:rsidRPr="00A81884">
        <w:rPr>
          <w:bCs/>
        </w:rPr>
        <w:t xml:space="preserve"> 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w:t>
      </w:r>
      <w:r>
        <w:rPr>
          <w:bCs/>
        </w:rPr>
        <w:t xml:space="preserve">делия </w:t>
      </w:r>
      <w:r w:rsidRPr="00A81884">
        <w:rPr>
          <w:bCs/>
        </w:rPr>
        <w:t>(выполнение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w:t>
      </w:r>
    </w:p>
    <w:p w:rsidR="00A81884" w:rsidRPr="00A81884" w:rsidRDefault="00A81884" w:rsidP="00A81884">
      <w:pPr>
        <w:pStyle w:val="ConsPlusNormal"/>
        <w:ind w:firstLine="540"/>
        <w:jc w:val="both"/>
        <w:rPr>
          <w:bCs/>
        </w:rPr>
      </w:pPr>
      <w:r w:rsidRPr="00A81884">
        <w:rPr>
          <w:bCs/>
          <w:i/>
          <w:u w:val="single"/>
        </w:rPr>
        <w:t>Аппликация.</w:t>
      </w:r>
      <w:r w:rsidRPr="00A81884">
        <w:rPr>
          <w:bCs/>
        </w:rPr>
        <w:t xml:space="preserve"> 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w:t>
      </w:r>
      <w:r w:rsidRPr="00A81884">
        <w:rPr>
          <w:bCs/>
        </w:rPr>
        <w:lastRenderedPageBreak/>
        <w:t>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A81884" w:rsidRPr="00A81884" w:rsidRDefault="00A81884" w:rsidP="00A81884">
      <w:pPr>
        <w:pStyle w:val="ConsPlusNormal"/>
        <w:ind w:firstLine="540"/>
        <w:jc w:val="both"/>
        <w:rPr>
          <w:bCs/>
        </w:rPr>
      </w:pPr>
      <w:r w:rsidRPr="00A81884">
        <w:rPr>
          <w:bCs/>
          <w:i/>
          <w:u w:val="single"/>
        </w:rPr>
        <w:t xml:space="preserve">Рисование. </w:t>
      </w:r>
      <w:r w:rsidRPr="00A81884">
        <w:rPr>
          <w:bCs/>
        </w:rPr>
        <w:t>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и т.д.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 Рисование элементов</w:t>
      </w:r>
      <w:r>
        <w:rPr>
          <w:bCs/>
        </w:rPr>
        <w:t xml:space="preserve"> </w:t>
      </w:r>
      <w:r w:rsidRPr="00A81884">
        <w:rPr>
          <w:bCs/>
        </w:rPr>
        <w:t>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w:t>
      </w:r>
      <w:r>
        <w:rPr>
          <w:bCs/>
        </w:rPr>
        <w:t xml:space="preserve"> </w:t>
      </w:r>
      <w:r w:rsidRPr="00A81884">
        <w:rPr>
          <w:bCs/>
        </w:rPr>
        <w:t>«под батик».</w:t>
      </w:r>
    </w:p>
    <w:p w:rsidR="00A81884" w:rsidRDefault="00A81884" w:rsidP="00A81884">
      <w:pPr>
        <w:pStyle w:val="ConsPlusNormal"/>
        <w:ind w:firstLine="540"/>
        <w:jc w:val="both"/>
        <w:rPr>
          <w:bCs/>
        </w:rPr>
      </w:pPr>
    </w:p>
    <w:p w:rsidR="00A81884" w:rsidRPr="00A81884" w:rsidRDefault="00A81884" w:rsidP="00A81884">
      <w:pPr>
        <w:pStyle w:val="ConsPlusNormal"/>
        <w:ind w:firstLine="540"/>
        <w:jc w:val="both"/>
        <w:rPr>
          <w:b/>
          <w:bCs/>
          <w:i/>
        </w:rPr>
      </w:pPr>
      <w:r w:rsidRPr="00A81884">
        <w:rPr>
          <w:b/>
          <w:bCs/>
          <w:i/>
        </w:rPr>
        <w:t>Планируемые результаты освоения учебного предмета.</w:t>
      </w:r>
    </w:p>
    <w:p w:rsidR="00A81884" w:rsidRPr="00A81884" w:rsidRDefault="00A81884" w:rsidP="00A81884">
      <w:pPr>
        <w:pStyle w:val="ConsPlusNormal"/>
        <w:ind w:firstLine="540"/>
        <w:jc w:val="both"/>
        <w:rPr>
          <w:bCs/>
        </w:rPr>
      </w:pPr>
      <w:r w:rsidRPr="00A81884">
        <w:rPr>
          <w:bCs/>
        </w:rPr>
        <w:t>Требования к результатам освоения предмета «Изобразительная деятельность» представляют собой описание возможных результатов образования данной категории обучающихся:</w:t>
      </w:r>
    </w:p>
    <w:p w:rsidR="00A81884" w:rsidRPr="00A81884" w:rsidRDefault="00A81884" w:rsidP="006003E8">
      <w:pPr>
        <w:pStyle w:val="ConsPlusNormal"/>
        <w:numPr>
          <w:ilvl w:val="0"/>
          <w:numId w:val="623"/>
        </w:numPr>
        <w:ind w:left="426"/>
        <w:jc w:val="both"/>
        <w:rPr>
          <w:bCs/>
        </w:rPr>
      </w:pPr>
      <w:r w:rsidRPr="00A81884">
        <w:rPr>
          <w:bCs/>
        </w:rPr>
        <w:t>различение материалов и их свойств;</w:t>
      </w:r>
    </w:p>
    <w:p w:rsidR="00A81884" w:rsidRPr="00A81884" w:rsidRDefault="00A81884" w:rsidP="006003E8">
      <w:pPr>
        <w:pStyle w:val="ConsPlusNormal"/>
        <w:numPr>
          <w:ilvl w:val="0"/>
          <w:numId w:val="623"/>
        </w:numPr>
        <w:ind w:left="426"/>
        <w:jc w:val="both"/>
        <w:rPr>
          <w:bCs/>
        </w:rPr>
      </w:pPr>
      <w:r w:rsidRPr="00A81884">
        <w:rPr>
          <w:bCs/>
        </w:rPr>
        <w:t>различение</w:t>
      </w:r>
      <w:r w:rsidRPr="00A81884">
        <w:rPr>
          <w:bCs/>
        </w:rPr>
        <w:tab/>
        <w:t>инструментов</w:t>
      </w:r>
      <w:r w:rsidRPr="00A81884">
        <w:rPr>
          <w:bCs/>
        </w:rPr>
        <w:tab/>
        <w:t>и</w:t>
      </w:r>
      <w:r w:rsidRPr="00A81884">
        <w:rPr>
          <w:bCs/>
        </w:rPr>
        <w:tab/>
        <w:t>приспособлений</w:t>
      </w:r>
      <w:r w:rsidRPr="00A81884">
        <w:rPr>
          <w:bCs/>
        </w:rPr>
        <w:tab/>
        <w:t>для</w:t>
      </w:r>
      <w:r w:rsidRPr="00A81884">
        <w:rPr>
          <w:bCs/>
        </w:rPr>
        <w:tab/>
        <w:t>работы</w:t>
      </w:r>
      <w:r w:rsidRPr="00A81884">
        <w:rPr>
          <w:bCs/>
        </w:rPr>
        <w:tab/>
        <w:t>с материалами;</w:t>
      </w:r>
    </w:p>
    <w:p w:rsidR="00A81884" w:rsidRPr="00A81884" w:rsidRDefault="00A81884" w:rsidP="006003E8">
      <w:pPr>
        <w:pStyle w:val="ConsPlusNormal"/>
        <w:numPr>
          <w:ilvl w:val="0"/>
          <w:numId w:val="623"/>
        </w:numPr>
        <w:ind w:left="426"/>
        <w:jc w:val="both"/>
        <w:rPr>
          <w:bCs/>
        </w:rPr>
      </w:pPr>
      <w:r w:rsidRPr="00A81884">
        <w:rPr>
          <w:bCs/>
        </w:rPr>
        <w:t>манипуляции с материалами;</w:t>
      </w:r>
    </w:p>
    <w:p w:rsidR="00A81884" w:rsidRPr="00A81884" w:rsidRDefault="00A81884" w:rsidP="006003E8">
      <w:pPr>
        <w:pStyle w:val="ConsPlusNormal"/>
        <w:numPr>
          <w:ilvl w:val="0"/>
          <w:numId w:val="623"/>
        </w:numPr>
        <w:ind w:left="426"/>
        <w:jc w:val="both"/>
        <w:rPr>
          <w:bCs/>
        </w:rPr>
      </w:pPr>
      <w:r w:rsidRPr="00A81884">
        <w:rPr>
          <w:bCs/>
        </w:rPr>
        <w:t>конструирование объекта из бумаги (заготовка отдельных деталей, соединение деталей между собой);</w:t>
      </w:r>
    </w:p>
    <w:p w:rsidR="00A81884" w:rsidRPr="00A81884" w:rsidRDefault="00A81884" w:rsidP="006003E8">
      <w:pPr>
        <w:pStyle w:val="ConsPlusNormal"/>
        <w:numPr>
          <w:ilvl w:val="0"/>
          <w:numId w:val="623"/>
        </w:numPr>
        <w:ind w:left="426"/>
        <w:jc w:val="both"/>
        <w:rPr>
          <w:bCs/>
        </w:rPr>
      </w:pPr>
      <w:r w:rsidRPr="00A81884">
        <w:rPr>
          <w:bCs/>
        </w:rPr>
        <w:t>соблюдение последовательности действий при изготовлении работы;</w:t>
      </w:r>
    </w:p>
    <w:p w:rsidR="00A81884" w:rsidRPr="00A81884" w:rsidRDefault="00A81884" w:rsidP="006003E8">
      <w:pPr>
        <w:pStyle w:val="ConsPlusNormal"/>
        <w:numPr>
          <w:ilvl w:val="0"/>
          <w:numId w:val="623"/>
        </w:numPr>
        <w:ind w:left="426"/>
        <w:jc w:val="both"/>
        <w:rPr>
          <w:bCs/>
        </w:rPr>
      </w:pPr>
      <w:r w:rsidRPr="00A81884">
        <w:rPr>
          <w:bCs/>
        </w:rPr>
        <w:t>получение цвета краски путем смешивания красок других цветов;</w:t>
      </w:r>
    </w:p>
    <w:p w:rsidR="00A81884" w:rsidRPr="00A81884" w:rsidRDefault="00A81884" w:rsidP="006003E8">
      <w:pPr>
        <w:pStyle w:val="ConsPlusNormal"/>
        <w:numPr>
          <w:ilvl w:val="0"/>
          <w:numId w:val="623"/>
        </w:numPr>
        <w:ind w:left="426"/>
        <w:jc w:val="both"/>
        <w:rPr>
          <w:bCs/>
        </w:rPr>
      </w:pPr>
      <w:r w:rsidRPr="00A81884">
        <w:rPr>
          <w:bCs/>
        </w:rPr>
        <w:t>рисование предмета (объекта) с натуры;</w:t>
      </w:r>
    </w:p>
    <w:p w:rsidR="00A81884" w:rsidRPr="00A81884" w:rsidRDefault="00A81884" w:rsidP="006003E8">
      <w:pPr>
        <w:pStyle w:val="ConsPlusNormal"/>
        <w:numPr>
          <w:ilvl w:val="0"/>
          <w:numId w:val="623"/>
        </w:numPr>
        <w:ind w:left="426"/>
        <w:jc w:val="both"/>
        <w:rPr>
          <w:bCs/>
        </w:rPr>
      </w:pPr>
      <w:r w:rsidRPr="00A81884">
        <w:rPr>
          <w:bCs/>
        </w:rPr>
        <w:t>рисование с использованием нетрадиционных техник: монотипия, «по сырому», рисование с солью, граттаж, «под батик».</w:t>
      </w:r>
    </w:p>
    <w:p w:rsidR="00A81884" w:rsidRDefault="00A81884" w:rsidP="00510619">
      <w:pPr>
        <w:pStyle w:val="ConsPlusNormal"/>
        <w:ind w:firstLine="540"/>
        <w:jc w:val="both"/>
        <w:rPr>
          <w:b/>
          <w:bCs/>
        </w:rPr>
      </w:pPr>
    </w:p>
    <w:p w:rsidR="00A81884" w:rsidRDefault="00A81884" w:rsidP="00510619">
      <w:pPr>
        <w:pStyle w:val="ConsPlusNormal"/>
        <w:ind w:firstLine="540"/>
        <w:jc w:val="both"/>
        <w:rPr>
          <w:b/>
          <w:bCs/>
        </w:rPr>
      </w:pPr>
    </w:p>
    <w:p w:rsidR="00A81884" w:rsidRDefault="00A81884" w:rsidP="00510619">
      <w:pPr>
        <w:pStyle w:val="ConsPlusNormal"/>
        <w:ind w:firstLine="540"/>
        <w:jc w:val="both"/>
        <w:rPr>
          <w:b/>
          <w:bCs/>
        </w:rPr>
      </w:pPr>
      <w:r>
        <w:rPr>
          <w:b/>
          <w:bCs/>
        </w:rPr>
        <w:t xml:space="preserve">5.3.2.9 </w:t>
      </w:r>
      <w:r w:rsidRPr="00FC32CF">
        <w:rPr>
          <w:b/>
          <w:bCs/>
          <w:u w:val="single"/>
        </w:rPr>
        <w:t>Рабочая программа учебного предмета Адаптивная физ</w:t>
      </w:r>
      <w:r w:rsidR="00EF4B31">
        <w:rPr>
          <w:b/>
          <w:bCs/>
          <w:u w:val="single"/>
        </w:rPr>
        <w:t xml:space="preserve">ическая </w:t>
      </w:r>
      <w:r w:rsidRPr="00FC32CF">
        <w:rPr>
          <w:b/>
          <w:bCs/>
          <w:u w:val="single"/>
        </w:rPr>
        <w:t>культура</w:t>
      </w:r>
    </w:p>
    <w:p w:rsidR="00FC32CF" w:rsidRPr="00FC32CF" w:rsidRDefault="00FC32CF" w:rsidP="00FC32CF">
      <w:pPr>
        <w:pStyle w:val="ConsPlusNormal"/>
        <w:ind w:firstLine="540"/>
        <w:jc w:val="both"/>
        <w:rPr>
          <w:b/>
          <w:bCs/>
          <w:i/>
        </w:rPr>
      </w:pPr>
      <w:r w:rsidRPr="00FC32CF">
        <w:rPr>
          <w:b/>
          <w:bCs/>
          <w:i/>
        </w:rPr>
        <w:t>Пояснительная записка.</w:t>
      </w:r>
    </w:p>
    <w:p w:rsidR="00FC32CF" w:rsidRPr="00FC32CF" w:rsidRDefault="00FC32CF" w:rsidP="00FC32CF">
      <w:pPr>
        <w:pStyle w:val="ConsPlusNormal"/>
        <w:ind w:firstLine="540"/>
        <w:jc w:val="both"/>
        <w:rPr>
          <w:bCs/>
        </w:rPr>
      </w:pPr>
      <w:r w:rsidRPr="00FC32CF">
        <w:rPr>
          <w:bCs/>
        </w:rPr>
        <w:t xml:space="preserve">Рабочая программа по предмету «Адаптивная физкультура»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w:t>
      </w:r>
      <w:r w:rsidRPr="00FC32CF">
        <w:rPr>
          <w:bCs/>
        </w:rPr>
        <w:lastRenderedPageBreak/>
        <w:t>8.4) составлена на основе требований к результатам освоения АООП НОО, установленными ФГОС НОО обучающихся с ОВЗ, федеральной программы</w:t>
      </w:r>
      <w:r>
        <w:rPr>
          <w:bCs/>
        </w:rPr>
        <w:t xml:space="preserve"> воспитания.</w:t>
      </w:r>
      <w:r w:rsidRPr="00FC32CF">
        <w:rPr>
          <w:bCs/>
        </w:rPr>
        <w:t xml:space="preserve"> </w:t>
      </w:r>
    </w:p>
    <w:p w:rsidR="00FC32CF" w:rsidRPr="00FC32CF" w:rsidRDefault="00FC32CF" w:rsidP="00FC32CF">
      <w:pPr>
        <w:pStyle w:val="ConsPlusNormal"/>
        <w:ind w:firstLine="540"/>
        <w:jc w:val="both"/>
        <w:rPr>
          <w:bCs/>
        </w:rPr>
      </w:pPr>
      <w:r w:rsidRPr="00FC32CF">
        <w:rPr>
          <w:bCs/>
        </w:rPr>
        <w:t>Одним из важнейших направлений работы с детьми с РАС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умения кататься на велосипеде, играть в спортивные игры; укрепление и сохранение здоровья детей, профилактика болезней и возникновения вторичных заболеваний.</w:t>
      </w:r>
    </w:p>
    <w:p w:rsidR="00FC32CF" w:rsidRPr="00FC32CF" w:rsidRDefault="00FC32CF" w:rsidP="00FC32CF">
      <w:pPr>
        <w:pStyle w:val="ConsPlusNormal"/>
        <w:ind w:firstLine="540"/>
        <w:jc w:val="both"/>
        <w:rPr>
          <w:bCs/>
        </w:rPr>
      </w:pPr>
      <w:r w:rsidRPr="00FC32CF">
        <w:rPr>
          <w:bCs/>
        </w:rPr>
        <w:t>Программа</w:t>
      </w:r>
      <w:r w:rsidRPr="00FC32CF">
        <w:rPr>
          <w:bCs/>
        </w:rPr>
        <w:tab/>
        <w:t>по</w:t>
      </w:r>
      <w:r w:rsidRPr="00FC32CF">
        <w:rPr>
          <w:bCs/>
        </w:rPr>
        <w:tab/>
        <w:t>адаптивной</w:t>
      </w:r>
      <w:r w:rsidRPr="00FC32CF">
        <w:rPr>
          <w:bCs/>
        </w:rPr>
        <w:tab/>
        <w:t>физическ</w:t>
      </w:r>
      <w:r>
        <w:rPr>
          <w:bCs/>
        </w:rPr>
        <w:t>ой</w:t>
      </w:r>
      <w:r>
        <w:rPr>
          <w:bCs/>
        </w:rPr>
        <w:tab/>
        <w:t>культуре</w:t>
      </w:r>
      <w:r>
        <w:rPr>
          <w:bCs/>
        </w:rPr>
        <w:tab/>
        <w:t xml:space="preserve">включает 2 раздела: </w:t>
      </w:r>
      <w:r w:rsidRPr="00FC32CF">
        <w:rPr>
          <w:bCs/>
        </w:rPr>
        <w:t>«Спортивные и подвижные игры», «Велосипедная подготовка».</w:t>
      </w:r>
    </w:p>
    <w:p w:rsidR="00FC32CF" w:rsidRPr="00FC32CF" w:rsidRDefault="00FC32CF" w:rsidP="00FC32CF">
      <w:pPr>
        <w:pStyle w:val="ConsPlusNormal"/>
        <w:ind w:firstLine="540"/>
        <w:jc w:val="both"/>
        <w:rPr>
          <w:bCs/>
        </w:rPr>
      </w:pPr>
      <w:r w:rsidRPr="00FC32CF">
        <w:rPr>
          <w:bCs/>
        </w:rPr>
        <w:t>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w:t>
      </w:r>
    </w:p>
    <w:p w:rsidR="00FC32CF" w:rsidRPr="00FC32CF" w:rsidRDefault="00FC32CF" w:rsidP="00FC32CF">
      <w:pPr>
        <w:pStyle w:val="ConsPlusNormal"/>
        <w:ind w:firstLine="540"/>
        <w:jc w:val="both"/>
        <w:rPr>
          <w:bCs/>
        </w:rPr>
      </w:pPr>
      <w:r w:rsidRPr="00FC32CF">
        <w:rPr>
          <w:bCs/>
        </w:rPr>
        <w:t>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FC32CF" w:rsidRPr="00FC32CF" w:rsidRDefault="00FC32CF" w:rsidP="00FC32CF">
      <w:pPr>
        <w:pStyle w:val="ConsPlusNormal"/>
        <w:ind w:firstLine="540"/>
        <w:jc w:val="both"/>
        <w:rPr>
          <w:bCs/>
        </w:rPr>
      </w:pPr>
      <w:r w:rsidRPr="00FC32CF">
        <w:rPr>
          <w:bCs/>
        </w:rP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w:t>
      </w:r>
    </w:p>
    <w:p w:rsidR="00FC32CF" w:rsidRPr="00FC32CF" w:rsidRDefault="00FC32CF" w:rsidP="00FC32CF">
      <w:pPr>
        <w:pStyle w:val="ConsPlusNormal"/>
        <w:ind w:firstLine="540"/>
        <w:jc w:val="both"/>
        <w:rPr>
          <w:bCs/>
        </w:rPr>
      </w:pPr>
      <w:r w:rsidRPr="00FC32CF">
        <w:rPr>
          <w:bCs/>
        </w:rPr>
        <w:t>•</w:t>
      </w:r>
      <w:r w:rsidRPr="00FC32CF">
        <w:rPr>
          <w:bCs/>
        </w:rPr>
        <w:tab/>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FC32CF" w:rsidRPr="00FC32CF" w:rsidRDefault="00FC32CF" w:rsidP="00FC32CF">
      <w:pPr>
        <w:pStyle w:val="ConsPlusNormal"/>
        <w:ind w:firstLine="540"/>
        <w:jc w:val="both"/>
        <w:rPr>
          <w:bCs/>
        </w:rPr>
      </w:pPr>
      <w:r w:rsidRPr="00FC32CF">
        <w:rPr>
          <w:bCs/>
        </w:rPr>
        <w:t>•</w:t>
      </w:r>
      <w:r w:rsidRPr="00FC32CF">
        <w:rPr>
          <w:bCs/>
        </w:rPr>
        <w:tab/>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2-х- и 3-х- колесные велоси</w:t>
      </w:r>
      <w:r>
        <w:rPr>
          <w:bCs/>
        </w:rPr>
        <w:t>педы, самокаты.</w:t>
      </w:r>
    </w:p>
    <w:p w:rsidR="00FC32CF" w:rsidRPr="00FC32CF" w:rsidRDefault="00FC32CF" w:rsidP="00FC32CF">
      <w:pPr>
        <w:pStyle w:val="ConsPlusNormal"/>
        <w:ind w:firstLine="540"/>
        <w:jc w:val="both"/>
        <w:rPr>
          <w:bCs/>
        </w:rPr>
      </w:pPr>
      <w:r w:rsidRPr="00FC32CF">
        <w:rPr>
          <w:bCs/>
        </w:rPr>
        <w:t>•</w:t>
      </w:r>
      <w:r w:rsidRPr="00FC32CF">
        <w:rPr>
          <w:bCs/>
        </w:rPr>
        <w:tab/>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w:t>
      </w:r>
    </w:p>
    <w:p w:rsidR="00FC32CF" w:rsidRPr="00FC32CF" w:rsidRDefault="00FC32CF" w:rsidP="00FC32CF">
      <w:pPr>
        <w:pStyle w:val="ConsPlusNormal"/>
        <w:ind w:firstLine="540"/>
        <w:jc w:val="both"/>
        <w:rPr>
          <w:bCs/>
        </w:rPr>
      </w:pPr>
      <w:r w:rsidRPr="00FC32CF">
        <w:rPr>
          <w:bCs/>
        </w:rPr>
        <w:t>•</w:t>
      </w:r>
      <w:r w:rsidRPr="00FC32CF">
        <w:rPr>
          <w:bCs/>
        </w:rPr>
        <w:tab/>
        <w:t>мебель: шкафы для хранения спортивного инвентаря, для переодевания, стулья, стол, столы-кушетки.</w:t>
      </w:r>
    </w:p>
    <w:p w:rsidR="00FC32CF" w:rsidRDefault="00FC32CF" w:rsidP="00FC32CF">
      <w:pPr>
        <w:pStyle w:val="ConsPlusNormal"/>
        <w:ind w:firstLine="540"/>
        <w:jc w:val="both"/>
        <w:rPr>
          <w:bCs/>
        </w:rPr>
      </w:pPr>
    </w:p>
    <w:p w:rsidR="00FC32CF" w:rsidRPr="00FC32CF" w:rsidRDefault="00FC32CF" w:rsidP="00FC32CF">
      <w:pPr>
        <w:pStyle w:val="ConsPlusNormal"/>
        <w:ind w:firstLine="540"/>
        <w:jc w:val="both"/>
        <w:rPr>
          <w:b/>
          <w:bCs/>
          <w:i/>
        </w:rPr>
      </w:pPr>
      <w:r w:rsidRPr="00FC32CF">
        <w:rPr>
          <w:b/>
          <w:bCs/>
          <w:i/>
        </w:rPr>
        <w:t>Содержание обучения.</w:t>
      </w:r>
    </w:p>
    <w:p w:rsidR="00FC32CF" w:rsidRPr="00FC32CF" w:rsidRDefault="00FC32CF" w:rsidP="00FC32CF">
      <w:pPr>
        <w:pStyle w:val="ConsPlusNormal"/>
        <w:ind w:firstLine="540"/>
        <w:jc w:val="both"/>
        <w:rPr>
          <w:bCs/>
          <w:i/>
          <w:u w:val="single"/>
        </w:rPr>
      </w:pPr>
      <w:r w:rsidRPr="00FC32CF">
        <w:rPr>
          <w:bCs/>
          <w:i/>
          <w:u w:val="single"/>
        </w:rPr>
        <w:t>Спортивные и подвижные игры.</w:t>
      </w:r>
    </w:p>
    <w:p w:rsidR="00FC32CF" w:rsidRPr="00FC32CF" w:rsidRDefault="00FC32CF" w:rsidP="00FC32CF">
      <w:pPr>
        <w:pStyle w:val="ConsPlusNormal"/>
        <w:ind w:firstLine="540"/>
        <w:jc w:val="both"/>
        <w:rPr>
          <w:bCs/>
        </w:rPr>
      </w:pPr>
      <w:r w:rsidRPr="00FC32CF">
        <w:rPr>
          <w:bCs/>
          <w:i/>
        </w:rPr>
        <w:t>Подвижные игры на развитие координационных способностей.</w:t>
      </w:r>
      <w:r w:rsidRPr="00FC32CF">
        <w:rPr>
          <w:bCs/>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w:t>
      </w:r>
      <w:r>
        <w:rPr>
          <w:bCs/>
        </w:rPr>
        <w:t xml:space="preserve">сай-ка». Соблюдение правил игры </w:t>
      </w:r>
      <w:r w:rsidRPr="00FC32CF">
        <w:rPr>
          <w:bCs/>
        </w:rPr>
        <w:t>«Быстрые санки». Соблюдение последовател</w:t>
      </w:r>
      <w:r>
        <w:rPr>
          <w:bCs/>
        </w:rPr>
        <w:t xml:space="preserve">ьности действий в игре-эстафете </w:t>
      </w:r>
      <w:r w:rsidRPr="00FC32CF">
        <w:rPr>
          <w:bCs/>
        </w:rPr>
        <w:t>«Строим дом».</w:t>
      </w:r>
    </w:p>
    <w:p w:rsidR="00FC32CF" w:rsidRPr="00FC32CF" w:rsidRDefault="00FC32CF" w:rsidP="00FC32CF">
      <w:pPr>
        <w:pStyle w:val="ConsPlusNormal"/>
        <w:ind w:firstLine="540"/>
        <w:jc w:val="both"/>
        <w:rPr>
          <w:bCs/>
          <w:i/>
        </w:rPr>
      </w:pPr>
      <w:r w:rsidRPr="00FC32CF">
        <w:rPr>
          <w:bCs/>
          <w:i/>
        </w:rPr>
        <w:t>Элементы спортивных игр и спортивных упражнений.</w:t>
      </w:r>
    </w:p>
    <w:p w:rsidR="00FC32CF" w:rsidRPr="00FC32CF" w:rsidRDefault="00FC32CF" w:rsidP="00FC32CF">
      <w:pPr>
        <w:pStyle w:val="ConsPlusNormal"/>
        <w:ind w:firstLine="540"/>
        <w:jc w:val="both"/>
        <w:rPr>
          <w:bCs/>
        </w:rPr>
      </w:pPr>
      <w:r w:rsidRPr="00FC32CF">
        <w:rPr>
          <w:bCs/>
          <w:i/>
        </w:rPr>
        <w:t>Бадминтон:</w:t>
      </w:r>
      <w:r w:rsidRPr="00FC32CF">
        <w:rPr>
          <w:bCs/>
        </w:rPr>
        <w:t xml:space="preserve"> узнавание, различение инвентаря для бадминтона. Удар по волану: нижняя подача, верхняя подача. Отбивание волана снизу, сверху. Игра в паре.</w:t>
      </w:r>
    </w:p>
    <w:p w:rsidR="00FC32CF" w:rsidRPr="00FC32CF" w:rsidRDefault="00FC32CF" w:rsidP="00FC32CF">
      <w:pPr>
        <w:pStyle w:val="ConsPlusNormal"/>
        <w:ind w:firstLine="540"/>
        <w:jc w:val="both"/>
        <w:rPr>
          <w:bCs/>
        </w:rPr>
      </w:pPr>
      <w:r w:rsidRPr="00FC32CF">
        <w:rPr>
          <w:bCs/>
          <w:i/>
        </w:rPr>
        <w:t>Футбол:</w:t>
      </w:r>
      <w:r w:rsidRPr="00FC32CF">
        <w:rPr>
          <w:bCs/>
        </w:rPr>
        <w:t xml:space="preserve"> узнавание футбольного мяча. Выполнение удара в пустые ворота, в ворота с вратарем с </w:t>
      </w:r>
      <w:r w:rsidRPr="00FC32CF">
        <w:rPr>
          <w:bCs/>
        </w:rPr>
        <w:lastRenderedPageBreak/>
        <w:t>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w:t>
      </w:r>
    </w:p>
    <w:p w:rsidR="00FC32CF" w:rsidRPr="00FC32CF" w:rsidRDefault="00FC32CF" w:rsidP="00FC32CF">
      <w:pPr>
        <w:pStyle w:val="ConsPlusNormal"/>
        <w:ind w:firstLine="540"/>
        <w:jc w:val="both"/>
        <w:rPr>
          <w:bCs/>
        </w:rPr>
      </w:pPr>
      <w:r w:rsidRPr="00FC32CF">
        <w:rPr>
          <w:bCs/>
          <w:i/>
        </w:rPr>
        <w:t>Волейбол:</w:t>
      </w:r>
      <w:r w:rsidRPr="00FC32CF">
        <w:rPr>
          <w:bCs/>
        </w:rPr>
        <w:t xml:space="preserve"> узнавание волейбольного мяча. Подача волейбольного мяча сверху, снизу. Прием волейбольного мяча сверху, снизу. Игра в паре без сетки, через сетку.</w:t>
      </w:r>
    </w:p>
    <w:p w:rsidR="00FC32CF" w:rsidRPr="00FC32CF" w:rsidRDefault="00FC32CF" w:rsidP="00FC32CF">
      <w:pPr>
        <w:pStyle w:val="ConsPlusNormal"/>
        <w:ind w:firstLine="540"/>
        <w:jc w:val="both"/>
        <w:rPr>
          <w:bCs/>
        </w:rPr>
      </w:pPr>
      <w:r w:rsidRPr="00FC32CF">
        <w:rPr>
          <w:bCs/>
          <w:i/>
        </w:rPr>
        <w:t>Баскетбол:</w:t>
      </w:r>
      <w:r w:rsidRPr="00FC32CF">
        <w:rPr>
          <w:bCs/>
        </w:rPr>
        <w:t xml:space="preserve">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FC32CF" w:rsidRPr="00FC32CF" w:rsidRDefault="00FC32CF" w:rsidP="00FC32CF">
      <w:pPr>
        <w:pStyle w:val="ConsPlusNormal"/>
        <w:ind w:firstLine="540"/>
        <w:jc w:val="both"/>
        <w:rPr>
          <w:bCs/>
          <w:i/>
        </w:rPr>
      </w:pPr>
      <w:r>
        <w:rPr>
          <w:bCs/>
          <w:i/>
        </w:rPr>
        <w:t>Велосипедная подготовка.</w:t>
      </w:r>
    </w:p>
    <w:p w:rsidR="00FC32CF" w:rsidRPr="00FC32CF" w:rsidRDefault="00FC32CF" w:rsidP="00FC32CF">
      <w:pPr>
        <w:pStyle w:val="ConsPlusNormal"/>
        <w:ind w:firstLine="540"/>
        <w:jc w:val="both"/>
        <w:rPr>
          <w:bCs/>
        </w:rPr>
      </w:pPr>
      <w:r w:rsidRPr="00FC32CF">
        <w:rPr>
          <w:bCs/>
        </w:rPr>
        <w:t>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велосипеда, накачивание шины.</w:t>
      </w:r>
    </w:p>
    <w:p w:rsidR="00FC32CF" w:rsidRDefault="00FC32CF" w:rsidP="00FC32CF">
      <w:pPr>
        <w:pStyle w:val="ConsPlusNormal"/>
        <w:ind w:firstLine="540"/>
        <w:jc w:val="both"/>
        <w:rPr>
          <w:bCs/>
        </w:rPr>
      </w:pPr>
    </w:p>
    <w:p w:rsidR="00FC32CF" w:rsidRPr="00FC32CF" w:rsidRDefault="00FC32CF" w:rsidP="00FC32CF">
      <w:pPr>
        <w:pStyle w:val="ConsPlusNormal"/>
        <w:ind w:firstLine="540"/>
        <w:jc w:val="both"/>
        <w:rPr>
          <w:b/>
          <w:bCs/>
          <w:i/>
        </w:rPr>
      </w:pPr>
      <w:r w:rsidRPr="00FC32CF">
        <w:rPr>
          <w:b/>
          <w:bCs/>
          <w:i/>
        </w:rPr>
        <w:t>Планируемые результаты освоения учебного предмета.</w:t>
      </w:r>
    </w:p>
    <w:p w:rsidR="00FC32CF" w:rsidRPr="00FC32CF" w:rsidRDefault="00FC32CF" w:rsidP="00FC32CF">
      <w:pPr>
        <w:pStyle w:val="ConsPlusNormal"/>
        <w:ind w:firstLine="540"/>
        <w:jc w:val="both"/>
        <w:rPr>
          <w:bCs/>
        </w:rPr>
      </w:pPr>
      <w:r w:rsidRPr="00FC32CF">
        <w:rPr>
          <w:bCs/>
        </w:rPr>
        <w:t>Требования к результатам освоения предмета «Адаптивная физкультура» представляют собой описание возможных результатов образования данной категории обучающихся:</w:t>
      </w:r>
    </w:p>
    <w:p w:rsidR="00FC32CF" w:rsidRPr="00FC32CF" w:rsidRDefault="00FC32CF" w:rsidP="006003E8">
      <w:pPr>
        <w:pStyle w:val="ConsPlusNormal"/>
        <w:numPr>
          <w:ilvl w:val="0"/>
          <w:numId w:val="624"/>
        </w:numPr>
        <w:ind w:left="426"/>
        <w:jc w:val="both"/>
        <w:rPr>
          <w:bCs/>
        </w:rPr>
      </w:pPr>
      <w:r w:rsidRPr="00FC32CF">
        <w:rPr>
          <w:bCs/>
        </w:rPr>
        <w:t>выполнение элементов спортивных упражнений;</w:t>
      </w:r>
    </w:p>
    <w:p w:rsidR="00FC32CF" w:rsidRPr="00FC32CF" w:rsidRDefault="00FC32CF" w:rsidP="006003E8">
      <w:pPr>
        <w:pStyle w:val="ConsPlusNormal"/>
        <w:numPr>
          <w:ilvl w:val="0"/>
          <w:numId w:val="624"/>
        </w:numPr>
        <w:ind w:left="426"/>
        <w:jc w:val="both"/>
        <w:rPr>
          <w:bCs/>
        </w:rPr>
      </w:pPr>
      <w:r w:rsidRPr="00FC32CF">
        <w:rPr>
          <w:bCs/>
        </w:rPr>
        <w:t>умение соблюдать последовательность действий в подвижных играх;</w:t>
      </w:r>
    </w:p>
    <w:p w:rsidR="00FC32CF" w:rsidRPr="00FC32CF" w:rsidRDefault="00FC32CF" w:rsidP="006003E8">
      <w:pPr>
        <w:pStyle w:val="ConsPlusNormal"/>
        <w:numPr>
          <w:ilvl w:val="0"/>
          <w:numId w:val="624"/>
        </w:numPr>
        <w:ind w:left="426"/>
        <w:jc w:val="both"/>
        <w:rPr>
          <w:bCs/>
        </w:rPr>
      </w:pPr>
      <w:r w:rsidRPr="00FC32CF">
        <w:rPr>
          <w:bCs/>
        </w:rPr>
        <w:t>следовать правилам игры;</w:t>
      </w:r>
    </w:p>
    <w:p w:rsidR="00FC32CF" w:rsidRPr="00FC32CF" w:rsidRDefault="00FC32CF" w:rsidP="006003E8">
      <w:pPr>
        <w:pStyle w:val="ConsPlusNormal"/>
        <w:numPr>
          <w:ilvl w:val="0"/>
          <w:numId w:val="624"/>
        </w:numPr>
        <w:ind w:left="426"/>
        <w:jc w:val="both"/>
        <w:rPr>
          <w:bCs/>
        </w:rPr>
      </w:pPr>
      <w:r w:rsidRPr="00FC32CF">
        <w:rPr>
          <w:bCs/>
        </w:rPr>
        <w:t>осуществление приема и передачи мяча;</w:t>
      </w:r>
    </w:p>
    <w:p w:rsidR="00FC32CF" w:rsidRPr="00FC32CF" w:rsidRDefault="00FC32CF" w:rsidP="006003E8">
      <w:pPr>
        <w:pStyle w:val="ConsPlusNormal"/>
        <w:numPr>
          <w:ilvl w:val="0"/>
          <w:numId w:val="624"/>
        </w:numPr>
        <w:ind w:left="426"/>
        <w:jc w:val="both"/>
        <w:rPr>
          <w:bCs/>
        </w:rPr>
      </w:pPr>
      <w:r w:rsidRPr="00FC32CF">
        <w:rPr>
          <w:bCs/>
        </w:rPr>
        <w:t>управление трехколесным/четырехколесным велосипедом.</w:t>
      </w:r>
    </w:p>
    <w:p w:rsidR="00FC32CF" w:rsidRDefault="00FC32CF" w:rsidP="00FC32CF">
      <w:pPr>
        <w:pStyle w:val="ConsPlusNormal"/>
        <w:jc w:val="both"/>
        <w:rPr>
          <w:b/>
          <w:bCs/>
        </w:rPr>
      </w:pPr>
    </w:p>
    <w:p w:rsidR="00FC32CF" w:rsidRPr="00FC32CF" w:rsidRDefault="00A81884" w:rsidP="00510619">
      <w:pPr>
        <w:pStyle w:val="ConsPlusNormal"/>
        <w:ind w:firstLine="540"/>
        <w:jc w:val="both"/>
        <w:rPr>
          <w:b/>
          <w:bCs/>
          <w:u w:val="single"/>
        </w:rPr>
      </w:pPr>
      <w:r>
        <w:rPr>
          <w:b/>
          <w:bCs/>
        </w:rPr>
        <w:t xml:space="preserve">5.3.2.10 </w:t>
      </w:r>
      <w:r w:rsidR="00FC32CF" w:rsidRPr="00FC32CF">
        <w:rPr>
          <w:b/>
          <w:bCs/>
          <w:u w:val="single"/>
        </w:rPr>
        <w:t>Рабочая программа учебного предмета Профильный труд</w:t>
      </w:r>
    </w:p>
    <w:p w:rsidR="00FC32CF" w:rsidRPr="00FC32CF" w:rsidRDefault="00FC32CF" w:rsidP="00FC32CF">
      <w:pPr>
        <w:pStyle w:val="ConsPlusNormal"/>
        <w:ind w:firstLine="540"/>
        <w:jc w:val="both"/>
        <w:rPr>
          <w:b/>
          <w:bCs/>
          <w:i/>
        </w:rPr>
      </w:pPr>
      <w:r w:rsidRPr="00FC32CF">
        <w:rPr>
          <w:b/>
          <w:bCs/>
          <w:i/>
        </w:rPr>
        <w:t>Пояснительная записка.</w:t>
      </w:r>
    </w:p>
    <w:p w:rsidR="00FC32CF" w:rsidRPr="00FC32CF" w:rsidRDefault="00FC32CF" w:rsidP="00FC32CF">
      <w:pPr>
        <w:pStyle w:val="ConsPlusNormal"/>
        <w:ind w:firstLine="540"/>
        <w:jc w:val="both"/>
        <w:rPr>
          <w:bCs/>
        </w:rPr>
      </w:pPr>
      <w:r w:rsidRPr="00FC32CF">
        <w:rPr>
          <w:bCs/>
        </w:rPr>
        <w:t>Рабочая программа по предмету «Профильный труд»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C32CF" w:rsidRPr="00FC32CF" w:rsidRDefault="00FC32CF" w:rsidP="00FC32CF">
      <w:pPr>
        <w:pStyle w:val="ConsPlusNormal"/>
        <w:ind w:firstLine="540"/>
        <w:jc w:val="both"/>
        <w:rPr>
          <w:bCs/>
        </w:rPr>
      </w:pPr>
      <w:r w:rsidRPr="00FC32CF">
        <w:rPr>
          <w:bCs/>
        </w:rPr>
        <w:t>Целью трудового обучения является подготовка детей и подростков с РАС к доступной трудовой деятельности. Основные зада</w:t>
      </w:r>
      <w:r>
        <w:rPr>
          <w:bCs/>
        </w:rPr>
        <w:t xml:space="preserve">чи: развитие интереса к </w:t>
      </w:r>
      <w:r w:rsidRPr="00FC32CF">
        <w:rPr>
          <w:bCs/>
        </w:rPr>
        <w:t>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 и т.д.</w:t>
      </w:r>
    </w:p>
    <w:p w:rsidR="00FC32CF" w:rsidRPr="00FC32CF" w:rsidRDefault="00FC32CF" w:rsidP="00FC32CF">
      <w:pPr>
        <w:pStyle w:val="ConsPlusNormal"/>
        <w:ind w:firstLine="540"/>
        <w:jc w:val="both"/>
        <w:rPr>
          <w:bCs/>
        </w:rPr>
      </w:pPr>
      <w:r w:rsidRPr="00FC32CF">
        <w:rPr>
          <w:bCs/>
        </w:rPr>
        <w:t>Основные задачи реализации содержания:</w:t>
      </w:r>
    </w:p>
    <w:p w:rsidR="00FC32CF" w:rsidRPr="00FC32CF" w:rsidRDefault="00FC32CF" w:rsidP="006003E8">
      <w:pPr>
        <w:pStyle w:val="ConsPlusNormal"/>
        <w:numPr>
          <w:ilvl w:val="0"/>
          <w:numId w:val="625"/>
        </w:numPr>
        <w:ind w:left="426"/>
        <w:jc w:val="both"/>
        <w:rPr>
          <w:bCs/>
        </w:rPr>
      </w:pPr>
      <w:r w:rsidRPr="00FC32CF">
        <w:rPr>
          <w:bCs/>
        </w:rPr>
        <w:t>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FC32CF" w:rsidRPr="00FC32CF" w:rsidRDefault="00FC32CF" w:rsidP="006003E8">
      <w:pPr>
        <w:pStyle w:val="ConsPlusNormal"/>
        <w:numPr>
          <w:ilvl w:val="0"/>
          <w:numId w:val="625"/>
        </w:numPr>
        <w:ind w:left="426"/>
        <w:jc w:val="both"/>
        <w:rPr>
          <w:bCs/>
        </w:rPr>
      </w:pPr>
      <w:r w:rsidRPr="00FC32CF">
        <w:rPr>
          <w:bCs/>
        </w:rPr>
        <w:t>Умение выполнять простые действия с предметами и материалами; умение соблюдать очередность при выполнении трудовых заданий, предметно- практических действий и других действий.</w:t>
      </w:r>
    </w:p>
    <w:p w:rsidR="00FC32CF" w:rsidRPr="00FC32CF" w:rsidRDefault="00FC32CF" w:rsidP="006003E8">
      <w:pPr>
        <w:pStyle w:val="ConsPlusNormal"/>
        <w:numPr>
          <w:ilvl w:val="0"/>
          <w:numId w:val="625"/>
        </w:numPr>
        <w:ind w:left="426"/>
        <w:jc w:val="both"/>
        <w:rPr>
          <w:bCs/>
        </w:rPr>
      </w:pPr>
      <w:r w:rsidRPr="00FC32CF">
        <w:rPr>
          <w:bCs/>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FC32CF" w:rsidRPr="00FC32CF" w:rsidRDefault="00FC32CF" w:rsidP="00FC32CF">
      <w:pPr>
        <w:pStyle w:val="ConsPlusNormal"/>
        <w:ind w:firstLine="540"/>
        <w:jc w:val="both"/>
        <w:rPr>
          <w:bCs/>
        </w:rPr>
      </w:pPr>
      <w:r w:rsidRPr="00FC32CF">
        <w:rPr>
          <w:bCs/>
        </w:rPr>
        <w:lastRenderedPageBreak/>
        <w:t>В рамках предметно-практической деятельности и на коррекционно- развивающих занятиях также следует формировать элементы навыков, применяемых в доступных видах трудовой деятельности.</w:t>
      </w:r>
    </w:p>
    <w:p w:rsidR="00FC32CF" w:rsidRPr="00FC32CF" w:rsidRDefault="00FC32CF" w:rsidP="00FC32CF">
      <w:pPr>
        <w:pStyle w:val="ConsPlusNormal"/>
        <w:ind w:firstLine="540"/>
        <w:jc w:val="both"/>
        <w:rPr>
          <w:bCs/>
        </w:rPr>
      </w:pPr>
      <w:r w:rsidRPr="00FC32CF">
        <w:rPr>
          <w:bCs/>
        </w:rPr>
        <w:t>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FC32CF" w:rsidRPr="00FC32CF" w:rsidRDefault="00FC32CF" w:rsidP="00FC32CF">
      <w:pPr>
        <w:pStyle w:val="ConsPlusNormal"/>
        <w:ind w:firstLine="540"/>
        <w:jc w:val="both"/>
        <w:rPr>
          <w:bCs/>
        </w:rPr>
      </w:pPr>
      <w:r w:rsidRPr="00FC32CF">
        <w:rPr>
          <w:bCs/>
        </w:rPr>
        <w:t>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учащегося формируются такие качества трудовой деятельности, которые позволяют выполнять о</w:t>
      </w:r>
      <w:r>
        <w:rPr>
          <w:bCs/>
        </w:rPr>
        <w:t xml:space="preserve">своенную деятельность в течение </w:t>
      </w:r>
      <w:r w:rsidRPr="00FC32CF">
        <w:rPr>
          <w:bCs/>
        </w:rPr>
        <w:t>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FC32CF" w:rsidRPr="00FC32CF" w:rsidRDefault="00FC32CF" w:rsidP="00FC32CF">
      <w:pPr>
        <w:pStyle w:val="ConsPlusNormal"/>
        <w:ind w:firstLine="540"/>
        <w:jc w:val="both"/>
        <w:rPr>
          <w:bCs/>
        </w:rPr>
      </w:pPr>
      <w:r w:rsidRPr="00FC32CF">
        <w:rPr>
          <w:bCs/>
        </w:rPr>
        <w:t>Программа по профильному труду пре</w:t>
      </w:r>
      <w:r>
        <w:rPr>
          <w:bCs/>
        </w:rPr>
        <w:t xml:space="preserve">дставлена следующими разделами: </w:t>
      </w:r>
      <w:r w:rsidRPr="00FC32CF">
        <w:rPr>
          <w:bCs/>
        </w:rPr>
        <w:t>«Пол</w:t>
      </w:r>
      <w:r>
        <w:rPr>
          <w:bCs/>
        </w:rPr>
        <w:t xml:space="preserve">играфия», </w:t>
      </w:r>
      <w:r w:rsidRPr="00FC32CF">
        <w:rPr>
          <w:bCs/>
        </w:rPr>
        <w:t>«Керамика»,</w:t>
      </w:r>
      <w:r>
        <w:rPr>
          <w:bCs/>
        </w:rPr>
        <w:tab/>
        <w:t>«Батик»,</w:t>
      </w:r>
      <w:r>
        <w:rPr>
          <w:bCs/>
        </w:rPr>
        <w:tab/>
        <w:t>«Ткачество»,</w:t>
      </w:r>
      <w:r>
        <w:rPr>
          <w:bCs/>
        </w:rPr>
        <w:tab/>
        <w:t xml:space="preserve">«Шитье», </w:t>
      </w:r>
      <w:r w:rsidRPr="00FC32CF">
        <w:rPr>
          <w:bCs/>
        </w:rPr>
        <w:t>«Деревообработка», «Растениеводство».</w:t>
      </w:r>
    </w:p>
    <w:p w:rsidR="00FC32CF" w:rsidRPr="00FC32CF" w:rsidRDefault="00FC32CF" w:rsidP="00FC32CF">
      <w:pPr>
        <w:pStyle w:val="ConsPlusNormal"/>
        <w:ind w:firstLine="540"/>
        <w:jc w:val="both"/>
        <w:rPr>
          <w:bCs/>
        </w:rPr>
      </w:pPr>
      <w:r w:rsidRPr="00FC32CF">
        <w:rPr>
          <w:bCs/>
        </w:rPr>
        <w:t>Материально-техническое</w:t>
      </w:r>
      <w:r w:rsidRPr="00FC32CF">
        <w:rPr>
          <w:bCs/>
        </w:rPr>
        <w:tab/>
        <w:t>обеспечение</w:t>
      </w:r>
      <w:r w:rsidRPr="00FC32CF">
        <w:rPr>
          <w:bCs/>
        </w:rPr>
        <w:tab/>
        <w:t>общеобразовательной</w:t>
      </w:r>
      <w:r w:rsidRPr="00FC32CF">
        <w:rPr>
          <w:bCs/>
        </w:rPr>
        <w:tab/>
        <w:t>области</w:t>
      </w:r>
      <w:r w:rsidRPr="00FC32CF">
        <w:rPr>
          <w:bCs/>
        </w:rPr>
        <w:tab/>
        <w:t>и предметов по профильному труду включает:</w:t>
      </w:r>
    </w:p>
    <w:p w:rsidR="00FC32CF" w:rsidRPr="00FC32CF" w:rsidRDefault="00FC32CF" w:rsidP="00FC32CF">
      <w:pPr>
        <w:pStyle w:val="ConsPlusNormal"/>
        <w:ind w:firstLine="540"/>
        <w:jc w:val="both"/>
        <w:rPr>
          <w:bCs/>
        </w:rPr>
      </w:pPr>
      <w:r w:rsidRPr="00FC32CF">
        <w:rPr>
          <w:bCs/>
        </w:rPr>
        <w:t>•</w:t>
      </w:r>
      <w:r w:rsidRPr="00FC32CF">
        <w:rPr>
          <w:bCs/>
        </w:rPr>
        <w:tab/>
        <w:t>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FC32CF" w:rsidRPr="00FC32CF" w:rsidRDefault="00FC32CF" w:rsidP="00FC32CF">
      <w:pPr>
        <w:pStyle w:val="ConsPlusNormal"/>
        <w:ind w:firstLine="540"/>
        <w:jc w:val="both"/>
        <w:rPr>
          <w:bCs/>
        </w:rPr>
      </w:pPr>
      <w:r w:rsidRPr="00FC32CF">
        <w:rPr>
          <w:bCs/>
        </w:rPr>
        <w:t>•</w:t>
      </w:r>
      <w:r w:rsidRPr="00FC32CF">
        <w:rPr>
          <w:bCs/>
        </w:rPr>
        <w:tab/>
        <w:t>наборы инструментов для обработки различных материалов;</w:t>
      </w:r>
    </w:p>
    <w:p w:rsidR="00FC32CF" w:rsidRPr="00FC32CF" w:rsidRDefault="00FC32CF" w:rsidP="00FC32CF">
      <w:pPr>
        <w:pStyle w:val="ConsPlusNormal"/>
        <w:ind w:firstLine="540"/>
        <w:jc w:val="both"/>
        <w:rPr>
          <w:bCs/>
        </w:rPr>
      </w:pPr>
      <w:r w:rsidRPr="00FC32CF">
        <w:rPr>
          <w:bCs/>
        </w:rPr>
        <w:t>•</w:t>
      </w:r>
      <w:r w:rsidRPr="00FC32CF">
        <w:rPr>
          <w:bCs/>
        </w:rPr>
        <w:tab/>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FC32CF" w:rsidRDefault="00FC32CF" w:rsidP="00FC32CF">
      <w:pPr>
        <w:pStyle w:val="ConsPlusNormal"/>
        <w:ind w:firstLine="540"/>
        <w:jc w:val="both"/>
        <w:rPr>
          <w:bCs/>
        </w:rPr>
      </w:pPr>
    </w:p>
    <w:p w:rsidR="00FC32CF" w:rsidRPr="00FC32CF" w:rsidRDefault="00FC32CF" w:rsidP="00FC32CF">
      <w:pPr>
        <w:pStyle w:val="ConsPlusNormal"/>
        <w:ind w:firstLine="540"/>
        <w:jc w:val="both"/>
        <w:rPr>
          <w:b/>
          <w:bCs/>
          <w:i/>
        </w:rPr>
      </w:pPr>
      <w:r w:rsidRPr="00FC32CF">
        <w:rPr>
          <w:b/>
          <w:bCs/>
          <w:i/>
        </w:rPr>
        <w:t>Содержание обучения.</w:t>
      </w:r>
    </w:p>
    <w:p w:rsidR="00FC32CF" w:rsidRPr="00FC32CF" w:rsidRDefault="00FC32CF" w:rsidP="00FC32CF">
      <w:pPr>
        <w:pStyle w:val="ConsPlusNormal"/>
        <w:ind w:firstLine="540"/>
        <w:jc w:val="both"/>
        <w:rPr>
          <w:bCs/>
          <w:i/>
          <w:u w:val="single"/>
        </w:rPr>
      </w:pPr>
      <w:r w:rsidRPr="00FC32CF">
        <w:rPr>
          <w:bCs/>
          <w:i/>
          <w:u w:val="single"/>
        </w:rPr>
        <w:t>Батик</w:t>
      </w:r>
    </w:p>
    <w:p w:rsidR="00FC32CF" w:rsidRPr="00FC32CF" w:rsidRDefault="00FC32CF" w:rsidP="00FC32CF">
      <w:pPr>
        <w:pStyle w:val="ConsPlusNormal"/>
        <w:ind w:firstLine="540"/>
        <w:jc w:val="both"/>
        <w:rPr>
          <w:bCs/>
        </w:rPr>
      </w:pPr>
      <w:r w:rsidRPr="00FC32CF">
        <w:rPr>
          <w:bCs/>
        </w:rPr>
        <w:t>Подготовка рабочего места. Подготовка ткани к работе. Нанесение контура рисунка на ткань. Выделение контура рисунка резервирующим составом (воск, контур).</w:t>
      </w:r>
    </w:p>
    <w:p w:rsidR="00FC32CF" w:rsidRPr="00FC32CF" w:rsidRDefault="00FC32CF" w:rsidP="00FC32CF">
      <w:pPr>
        <w:pStyle w:val="ConsPlusNormal"/>
        <w:ind w:firstLine="540"/>
        <w:jc w:val="both"/>
        <w:rPr>
          <w:bCs/>
        </w:rPr>
      </w:pPr>
      <w:r w:rsidRPr="00FC32CF">
        <w:rPr>
          <w:bCs/>
        </w:rPr>
        <w:t>Подготовка красок. Раскрашивание внутри контура. Удаление воска с ткани. Уборка рабочего места.</w:t>
      </w:r>
    </w:p>
    <w:p w:rsidR="00FC32CF" w:rsidRPr="00FC32CF" w:rsidRDefault="00FC32CF" w:rsidP="00FC32CF">
      <w:pPr>
        <w:pStyle w:val="ConsPlusNormal"/>
        <w:ind w:firstLine="540"/>
        <w:jc w:val="both"/>
        <w:rPr>
          <w:bCs/>
          <w:i/>
          <w:u w:val="single"/>
        </w:rPr>
      </w:pPr>
      <w:r w:rsidRPr="00FC32CF">
        <w:rPr>
          <w:bCs/>
          <w:i/>
          <w:u w:val="single"/>
        </w:rPr>
        <w:t>Керамика</w:t>
      </w:r>
    </w:p>
    <w:p w:rsidR="00FC32CF" w:rsidRPr="00FC32CF" w:rsidRDefault="00FC32CF" w:rsidP="00FC32CF">
      <w:pPr>
        <w:pStyle w:val="ConsPlusNormal"/>
        <w:ind w:firstLine="540"/>
        <w:jc w:val="both"/>
        <w:rPr>
          <w:bCs/>
        </w:rPr>
      </w:pPr>
      <w:r w:rsidRPr="00FC32CF">
        <w:rPr>
          <w:bCs/>
        </w:rPr>
        <w:t xml:space="preserve">Знакомство со свойствами глины. Подготовка рабочего места. Подготовка глины к работе: отрезание куска глины. Отщипывание кусочка глины. Разминание глины. Отбивание глины. Изготовление заготовок для изделий: раскатывание глины скалкой. Вырезание шилом формы по шаблону. Обработка краев изделия. Катание колбаски (на доске, в руках). Катание шарика (на </w:t>
      </w:r>
      <w:r>
        <w:rPr>
          <w:bCs/>
        </w:rPr>
        <w:t>доске, в руках). Набивка формы.</w:t>
      </w:r>
    </w:p>
    <w:p w:rsidR="00FC32CF" w:rsidRPr="00FC32CF" w:rsidRDefault="00FC32CF" w:rsidP="00FC32CF">
      <w:pPr>
        <w:pStyle w:val="ConsPlusNormal"/>
        <w:ind w:firstLine="540"/>
        <w:jc w:val="both"/>
        <w:rPr>
          <w:bCs/>
        </w:rPr>
      </w:pPr>
      <w:r w:rsidRPr="00FC32CF">
        <w:rPr>
          <w:bCs/>
        </w:rPr>
        <w:t xml:space="preserve">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w:t>
      </w:r>
      <w:r w:rsidRPr="00FC32CF">
        <w:rPr>
          <w:bCs/>
        </w:rPr>
        <w:lastRenderedPageBreak/>
        <w:t>погружения, с помощью кисти). Уборка рабочего места.</w:t>
      </w:r>
    </w:p>
    <w:p w:rsidR="00FC32CF" w:rsidRPr="00FC32CF" w:rsidRDefault="00FC32CF" w:rsidP="00FC32CF">
      <w:pPr>
        <w:pStyle w:val="ConsPlusNormal"/>
        <w:ind w:firstLine="540"/>
        <w:jc w:val="both"/>
        <w:rPr>
          <w:bCs/>
          <w:i/>
          <w:u w:val="single"/>
        </w:rPr>
      </w:pPr>
      <w:r w:rsidRPr="00FC32CF">
        <w:rPr>
          <w:bCs/>
          <w:i/>
          <w:u w:val="single"/>
        </w:rPr>
        <w:t>Ткачество</w:t>
      </w:r>
    </w:p>
    <w:p w:rsidR="00FC32CF" w:rsidRPr="00FC32CF" w:rsidRDefault="00FC32CF" w:rsidP="00FC32CF">
      <w:pPr>
        <w:pStyle w:val="ConsPlusNormal"/>
        <w:ind w:firstLine="540"/>
        <w:jc w:val="both"/>
        <w:rPr>
          <w:bCs/>
        </w:rPr>
      </w:pPr>
      <w:r w:rsidRPr="00FC32CF">
        <w:rPr>
          <w:bCs/>
        </w:rPr>
        <w:t>Подготовка рабочего места. Работа с нитками: различение нитей. Выбор ниток для изделия. Наматывание ниток. Завязывание нити узлами. Выполнение плетения. Плетение по схеме. Украшение изделия декоративным материалом. Уборка рабочего места.</w:t>
      </w:r>
    </w:p>
    <w:p w:rsidR="00FC32CF" w:rsidRPr="00FC32CF" w:rsidRDefault="00FC32CF" w:rsidP="00FC32CF">
      <w:pPr>
        <w:pStyle w:val="ConsPlusNormal"/>
        <w:ind w:firstLine="540"/>
        <w:jc w:val="both"/>
        <w:rPr>
          <w:bCs/>
          <w:i/>
          <w:u w:val="single"/>
        </w:rPr>
      </w:pPr>
      <w:r w:rsidRPr="00FC32CF">
        <w:rPr>
          <w:bCs/>
          <w:i/>
          <w:u w:val="single"/>
        </w:rPr>
        <w:t>Деревообработка</w:t>
      </w:r>
    </w:p>
    <w:p w:rsidR="00FC32CF" w:rsidRPr="00FC32CF" w:rsidRDefault="00FC32CF" w:rsidP="00FC32CF">
      <w:pPr>
        <w:pStyle w:val="ConsPlusNormal"/>
        <w:ind w:firstLine="540"/>
        <w:jc w:val="both"/>
        <w:rPr>
          <w:bCs/>
        </w:rPr>
      </w:pPr>
      <w:r w:rsidRPr="00FC32CF">
        <w:rPr>
          <w:bCs/>
        </w:rPr>
        <w:t>Различение материалов (древесный (сырье), крепёжный, покрасочный).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Нанесение покрытия на заготовку. Соединение деревянных деталей: склеивание деревянных деталей, соединение при помощи гвоздей, шурупов.</w:t>
      </w:r>
    </w:p>
    <w:p w:rsidR="00FC32CF" w:rsidRPr="00FC32CF" w:rsidRDefault="00FC32CF" w:rsidP="00FC32CF">
      <w:pPr>
        <w:pStyle w:val="ConsPlusNormal"/>
        <w:ind w:firstLine="540"/>
        <w:jc w:val="both"/>
        <w:rPr>
          <w:bCs/>
          <w:i/>
          <w:u w:val="single"/>
        </w:rPr>
      </w:pPr>
      <w:r w:rsidRPr="00FC32CF">
        <w:rPr>
          <w:bCs/>
          <w:i/>
          <w:u w:val="single"/>
        </w:rPr>
        <w:t>Полиграфия</w:t>
      </w:r>
    </w:p>
    <w:p w:rsidR="00FC32CF" w:rsidRPr="00FC32CF" w:rsidRDefault="00FC32CF" w:rsidP="00FC32CF">
      <w:pPr>
        <w:pStyle w:val="ConsPlusNormal"/>
        <w:ind w:firstLine="540"/>
        <w:jc w:val="both"/>
        <w:rPr>
          <w:bCs/>
        </w:rPr>
      </w:pPr>
      <w:r w:rsidRPr="00FC32CF">
        <w:rPr>
          <w:bCs/>
        </w:rPr>
        <w:t>Фотография. Обращение с фотоаппаратом: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 Правила хранения фототехники.</w:t>
      </w:r>
    </w:p>
    <w:p w:rsidR="00FC32CF" w:rsidRPr="00FC32CF" w:rsidRDefault="00FC32CF" w:rsidP="00FC32CF">
      <w:pPr>
        <w:pStyle w:val="ConsPlusNormal"/>
        <w:ind w:firstLine="540"/>
        <w:jc w:val="both"/>
        <w:rPr>
          <w:bCs/>
        </w:rPr>
      </w:pPr>
      <w:r w:rsidRPr="00FC32CF">
        <w:rPr>
          <w:bCs/>
        </w:rPr>
        <w:t>Ламинирование: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FC32CF" w:rsidRPr="00FC32CF" w:rsidRDefault="00FC32CF" w:rsidP="00FC32CF">
      <w:pPr>
        <w:pStyle w:val="ConsPlusNormal"/>
        <w:ind w:firstLine="540"/>
        <w:jc w:val="both"/>
        <w:rPr>
          <w:bCs/>
        </w:rPr>
      </w:pPr>
      <w:r w:rsidRPr="00FC32CF">
        <w:rPr>
          <w:bCs/>
        </w:rPr>
        <w:t>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w:t>
      </w:r>
      <w:r>
        <w:rPr>
          <w:bCs/>
        </w:rPr>
        <w:t>ючение копировального аппарата.</w:t>
      </w:r>
    </w:p>
    <w:p w:rsidR="00FC32CF" w:rsidRPr="00FC32CF" w:rsidRDefault="00FC32CF" w:rsidP="00FC32CF">
      <w:pPr>
        <w:pStyle w:val="ConsPlusNormal"/>
        <w:ind w:firstLine="540"/>
        <w:jc w:val="both"/>
        <w:rPr>
          <w:bCs/>
        </w:rPr>
      </w:pPr>
      <w:r w:rsidRPr="00FC32CF">
        <w:rPr>
          <w:bCs/>
        </w:rPr>
        <w:t>Брошюрование: различение составных частей брошюровщика. Выполнение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w:t>
      </w:r>
    </w:p>
    <w:p w:rsidR="00FC32CF" w:rsidRPr="00FC32CF" w:rsidRDefault="00FC32CF" w:rsidP="00FC32CF">
      <w:pPr>
        <w:pStyle w:val="ConsPlusNormal"/>
        <w:ind w:firstLine="540"/>
        <w:jc w:val="both"/>
        <w:rPr>
          <w:bCs/>
        </w:rPr>
      </w:pPr>
      <w:r w:rsidRPr="00FC32CF">
        <w:rPr>
          <w:bCs/>
        </w:rPr>
        <w:t>Печать на принтере.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Распечатывание на принтере.</w:t>
      </w:r>
    </w:p>
    <w:p w:rsidR="00FC32CF" w:rsidRPr="00FC32CF" w:rsidRDefault="00FC32CF" w:rsidP="00FC32CF">
      <w:pPr>
        <w:pStyle w:val="ConsPlusNormal"/>
        <w:ind w:firstLine="540"/>
        <w:jc w:val="both"/>
        <w:rPr>
          <w:bCs/>
          <w:i/>
          <w:u w:val="single"/>
        </w:rPr>
      </w:pPr>
      <w:r w:rsidRPr="00FC32CF">
        <w:rPr>
          <w:bCs/>
          <w:i/>
          <w:u w:val="single"/>
        </w:rPr>
        <w:t>Растениеводство</w:t>
      </w:r>
    </w:p>
    <w:p w:rsidR="00FC32CF" w:rsidRPr="00FC32CF" w:rsidRDefault="00FC32CF" w:rsidP="00FC32CF">
      <w:pPr>
        <w:pStyle w:val="ConsPlusNormal"/>
        <w:ind w:firstLine="540"/>
        <w:jc w:val="both"/>
        <w:rPr>
          <w:bCs/>
        </w:rPr>
      </w:pPr>
      <w:r w:rsidRPr="00FC32CF">
        <w:rPr>
          <w:bCs/>
        </w:rPr>
        <w:t>Выращивание комнатных растений: представление об условиях жизни растений: свет, вода, температура почвы и воздуха.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 Выращивание растений в открытом грунте: перекапывание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ботва, просушивание). Уход за садовым инвентарем.</w:t>
      </w:r>
    </w:p>
    <w:p w:rsidR="00FC32CF" w:rsidRPr="00FC32CF" w:rsidRDefault="00FC32CF" w:rsidP="00FC32CF">
      <w:pPr>
        <w:pStyle w:val="ConsPlusNormal"/>
        <w:ind w:firstLine="540"/>
        <w:jc w:val="both"/>
        <w:rPr>
          <w:bCs/>
          <w:i/>
          <w:u w:val="single"/>
        </w:rPr>
      </w:pPr>
      <w:r w:rsidRPr="00FC32CF">
        <w:rPr>
          <w:bCs/>
          <w:i/>
          <w:u w:val="single"/>
        </w:rPr>
        <w:t>Швейное дело</w:t>
      </w:r>
    </w:p>
    <w:p w:rsidR="00FC32CF" w:rsidRPr="00FC32CF" w:rsidRDefault="00FC32CF" w:rsidP="00FC32CF">
      <w:pPr>
        <w:pStyle w:val="ConsPlusNormal"/>
        <w:ind w:firstLine="540"/>
        <w:jc w:val="both"/>
        <w:rPr>
          <w:bCs/>
        </w:rPr>
      </w:pPr>
      <w:r w:rsidRPr="00FC32CF">
        <w:rPr>
          <w:bCs/>
        </w:rPr>
        <w:t xml:space="preserve">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w:t>
      </w:r>
      <w:r w:rsidRPr="00FC32CF">
        <w:rPr>
          <w:bCs/>
        </w:rPr>
        <w:lastRenderedPageBreak/>
        <w:t>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rsidR="00FC32CF" w:rsidRDefault="00FC32CF" w:rsidP="00FC32CF">
      <w:pPr>
        <w:pStyle w:val="ConsPlusNormal"/>
        <w:ind w:firstLine="540"/>
        <w:jc w:val="both"/>
        <w:rPr>
          <w:bCs/>
        </w:rPr>
      </w:pPr>
    </w:p>
    <w:p w:rsidR="00FC32CF" w:rsidRPr="00FC32CF" w:rsidRDefault="00FC32CF" w:rsidP="00FC32CF">
      <w:pPr>
        <w:pStyle w:val="ConsPlusNormal"/>
        <w:ind w:firstLine="540"/>
        <w:jc w:val="both"/>
        <w:rPr>
          <w:b/>
          <w:bCs/>
          <w:i/>
        </w:rPr>
      </w:pPr>
      <w:r w:rsidRPr="00FC32CF">
        <w:rPr>
          <w:b/>
          <w:bCs/>
          <w:i/>
        </w:rPr>
        <w:t>Планируемые результаты освоения учебного предмета.</w:t>
      </w:r>
    </w:p>
    <w:p w:rsidR="00FC32CF" w:rsidRPr="00FC32CF" w:rsidRDefault="00FC32CF" w:rsidP="00FC32CF">
      <w:pPr>
        <w:pStyle w:val="ConsPlusNormal"/>
        <w:ind w:firstLine="540"/>
        <w:jc w:val="both"/>
        <w:rPr>
          <w:bCs/>
        </w:rPr>
      </w:pPr>
      <w:r w:rsidRPr="00FC32CF">
        <w:rPr>
          <w:bCs/>
        </w:rPr>
        <w:t>Требования к результатам освоения предмета «Профильный труд» представляют собой описание возможных результатов образования данной категории обучающихся:</w:t>
      </w:r>
    </w:p>
    <w:p w:rsidR="00FC32CF" w:rsidRPr="00FC32CF" w:rsidRDefault="00FC32CF" w:rsidP="006003E8">
      <w:pPr>
        <w:pStyle w:val="ConsPlusNormal"/>
        <w:numPr>
          <w:ilvl w:val="0"/>
          <w:numId w:val="626"/>
        </w:numPr>
        <w:ind w:left="426"/>
        <w:jc w:val="both"/>
        <w:rPr>
          <w:bCs/>
        </w:rPr>
      </w:pPr>
      <w:r w:rsidRPr="00FC32CF">
        <w:rPr>
          <w:bCs/>
        </w:rPr>
        <w:t>умение подготовить место к работе и убрать рабочее место;</w:t>
      </w:r>
    </w:p>
    <w:p w:rsidR="00FC32CF" w:rsidRPr="00FC32CF" w:rsidRDefault="00FC32CF" w:rsidP="006003E8">
      <w:pPr>
        <w:pStyle w:val="ConsPlusNormal"/>
        <w:numPr>
          <w:ilvl w:val="0"/>
          <w:numId w:val="626"/>
        </w:numPr>
        <w:ind w:left="426"/>
        <w:jc w:val="both"/>
        <w:rPr>
          <w:bCs/>
        </w:rPr>
      </w:pPr>
      <w:r w:rsidRPr="00FC32CF">
        <w:rPr>
          <w:bCs/>
        </w:rPr>
        <w:t>нанесение рисунка на ткань;</w:t>
      </w:r>
    </w:p>
    <w:p w:rsidR="00FC32CF" w:rsidRPr="00FC32CF" w:rsidRDefault="00FC32CF" w:rsidP="006003E8">
      <w:pPr>
        <w:pStyle w:val="ConsPlusNormal"/>
        <w:numPr>
          <w:ilvl w:val="0"/>
          <w:numId w:val="626"/>
        </w:numPr>
        <w:ind w:left="426"/>
        <w:jc w:val="both"/>
        <w:rPr>
          <w:bCs/>
        </w:rPr>
      </w:pPr>
      <w:r w:rsidRPr="00FC32CF">
        <w:rPr>
          <w:bCs/>
        </w:rPr>
        <w:t>умение работать с глиной;</w:t>
      </w:r>
    </w:p>
    <w:p w:rsidR="00FC32CF" w:rsidRPr="00FC32CF" w:rsidRDefault="00FC32CF" w:rsidP="006003E8">
      <w:pPr>
        <w:pStyle w:val="ConsPlusNormal"/>
        <w:numPr>
          <w:ilvl w:val="0"/>
          <w:numId w:val="626"/>
        </w:numPr>
        <w:ind w:left="426"/>
        <w:jc w:val="both"/>
        <w:rPr>
          <w:bCs/>
        </w:rPr>
      </w:pPr>
      <w:r w:rsidRPr="00FC32CF">
        <w:rPr>
          <w:bCs/>
        </w:rPr>
        <w:t>выполнение плетения из ниток;</w:t>
      </w:r>
    </w:p>
    <w:p w:rsidR="00FC32CF" w:rsidRPr="00FC32CF" w:rsidRDefault="00FC32CF" w:rsidP="006003E8">
      <w:pPr>
        <w:pStyle w:val="ConsPlusNormal"/>
        <w:numPr>
          <w:ilvl w:val="0"/>
          <w:numId w:val="626"/>
        </w:numPr>
        <w:ind w:left="426"/>
        <w:jc w:val="both"/>
        <w:rPr>
          <w:bCs/>
        </w:rPr>
      </w:pPr>
      <w:r w:rsidRPr="00FC32CF">
        <w:rPr>
          <w:bCs/>
        </w:rPr>
        <w:t>умение обрабатывать деревянные изделия;</w:t>
      </w:r>
    </w:p>
    <w:p w:rsidR="00FC32CF" w:rsidRPr="00FC32CF" w:rsidRDefault="00FC32CF" w:rsidP="00FC32CF">
      <w:pPr>
        <w:pStyle w:val="ConsPlusNormal"/>
        <w:ind w:left="426" w:firstLine="600"/>
        <w:jc w:val="both"/>
        <w:rPr>
          <w:bCs/>
        </w:rPr>
      </w:pPr>
    </w:p>
    <w:p w:rsidR="00FC32CF" w:rsidRPr="00FC32CF" w:rsidRDefault="00FC32CF" w:rsidP="006003E8">
      <w:pPr>
        <w:pStyle w:val="ConsPlusNormal"/>
        <w:numPr>
          <w:ilvl w:val="0"/>
          <w:numId w:val="626"/>
        </w:numPr>
        <w:ind w:left="426"/>
        <w:jc w:val="both"/>
        <w:rPr>
          <w:bCs/>
        </w:rPr>
      </w:pPr>
      <w:r w:rsidRPr="00FC32CF">
        <w:rPr>
          <w:bCs/>
        </w:rPr>
        <w:t>начальные полиграфические умения;</w:t>
      </w:r>
    </w:p>
    <w:p w:rsidR="00FC32CF" w:rsidRPr="00FC32CF" w:rsidRDefault="00FC32CF" w:rsidP="006003E8">
      <w:pPr>
        <w:pStyle w:val="ConsPlusNormal"/>
        <w:numPr>
          <w:ilvl w:val="0"/>
          <w:numId w:val="626"/>
        </w:numPr>
        <w:ind w:left="426"/>
        <w:jc w:val="both"/>
        <w:rPr>
          <w:bCs/>
        </w:rPr>
      </w:pPr>
      <w:r w:rsidRPr="00FC32CF">
        <w:rPr>
          <w:bCs/>
        </w:rPr>
        <w:t>выращивание и уход за комнатными растениями;</w:t>
      </w:r>
    </w:p>
    <w:p w:rsidR="00FC32CF" w:rsidRPr="00FC32CF" w:rsidRDefault="00FC32CF" w:rsidP="006003E8">
      <w:pPr>
        <w:pStyle w:val="ConsPlusNormal"/>
        <w:numPr>
          <w:ilvl w:val="0"/>
          <w:numId w:val="626"/>
        </w:numPr>
        <w:ind w:left="426"/>
        <w:jc w:val="both"/>
        <w:rPr>
          <w:bCs/>
        </w:rPr>
      </w:pPr>
      <w:r w:rsidRPr="00FC32CF">
        <w:rPr>
          <w:bCs/>
        </w:rPr>
        <w:t>элементарные навыки ручного шитья.</w:t>
      </w:r>
    </w:p>
    <w:p w:rsidR="00FC32CF" w:rsidRDefault="00FC32CF" w:rsidP="00510619">
      <w:pPr>
        <w:pStyle w:val="ConsPlusNormal"/>
        <w:ind w:firstLine="540"/>
        <w:jc w:val="both"/>
        <w:rPr>
          <w:b/>
          <w:bCs/>
        </w:rPr>
      </w:pPr>
    </w:p>
    <w:p w:rsidR="00CE4CA7" w:rsidRDefault="00CE4CA7" w:rsidP="00CE4CA7">
      <w:pPr>
        <w:pStyle w:val="ConsPlusNormal"/>
        <w:ind w:firstLine="540"/>
        <w:jc w:val="both"/>
        <w:rPr>
          <w:b/>
          <w:bCs/>
          <w:u w:val="single"/>
        </w:rPr>
      </w:pPr>
      <w:r w:rsidRPr="00CE4CA7">
        <w:rPr>
          <w:b/>
          <w:bCs/>
        </w:rPr>
        <w:t>5.3.2.11</w:t>
      </w:r>
      <w:r w:rsidRPr="00CE4CA7">
        <w:rPr>
          <w:b/>
          <w:bCs/>
        </w:rPr>
        <w:tab/>
      </w:r>
      <w:r w:rsidRPr="00CE4CA7">
        <w:rPr>
          <w:b/>
          <w:bCs/>
          <w:u w:val="single"/>
        </w:rPr>
        <w:t>Коррекционно-развивающая область. Коррекционный курс "Эмоциональное и коммуникативно-речевое развитие"</w:t>
      </w:r>
    </w:p>
    <w:p w:rsidR="00CE4CA7" w:rsidRDefault="00CE4CA7" w:rsidP="00CE4CA7">
      <w:pPr>
        <w:pStyle w:val="ConsPlusNormal"/>
        <w:ind w:firstLine="540"/>
        <w:jc w:val="both"/>
        <w:rPr>
          <w:b/>
          <w:bCs/>
          <w:i/>
        </w:rPr>
      </w:pPr>
      <w:r>
        <w:rPr>
          <w:b/>
          <w:bCs/>
          <w:i/>
        </w:rPr>
        <w:t>Пояснительная записка</w:t>
      </w:r>
    </w:p>
    <w:p w:rsidR="00320C20" w:rsidRPr="00320C20" w:rsidRDefault="00320C20" w:rsidP="00320C20">
      <w:pPr>
        <w:pStyle w:val="ConsPlusNormal"/>
        <w:ind w:firstLine="540"/>
        <w:jc w:val="both"/>
        <w:rPr>
          <w:bCs/>
        </w:rPr>
      </w:pPr>
      <w:r w:rsidRPr="00320C20">
        <w:rPr>
          <w:bCs/>
        </w:rPr>
        <w:t>Основной целью коррекционного курса для детей, обучающихся по варианту 8.4: коррекция нарушений эмоциональной и коммуникативно-речевой сферы посредством фронтальн</w:t>
      </w:r>
      <w:r>
        <w:rPr>
          <w:bCs/>
        </w:rPr>
        <w:t>ых и индивидуальных занятий.</w:t>
      </w:r>
    </w:p>
    <w:p w:rsidR="00320C20" w:rsidRPr="00320C20" w:rsidRDefault="00320C20" w:rsidP="00320C20">
      <w:pPr>
        <w:pStyle w:val="ConsPlusNormal"/>
        <w:ind w:firstLine="540"/>
        <w:jc w:val="both"/>
        <w:rPr>
          <w:bCs/>
        </w:rPr>
      </w:pPr>
      <w:r>
        <w:rPr>
          <w:bCs/>
        </w:rPr>
        <w:t>Задачи:</w:t>
      </w:r>
    </w:p>
    <w:p w:rsidR="00320C20" w:rsidRPr="00320C20" w:rsidRDefault="00320C20" w:rsidP="006003E8">
      <w:pPr>
        <w:pStyle w:val="ConsPlusNormal"/>
        <w:numPr>
          <w:ilvl w:val="0"/>
          <w:numId w:val="627"/>
        </w:numPr>
        <w:ind w:left="426"/>
        <w:jc w:val="both"/>
        <w:rPr>
          <w:bCs/>
        </w:rPr>
      </w:pPr>
      <w:r w:rsidRPr="00320C20">
        <w:rPr>
          <w:bCs/>
        </w:rPr>
        <w:t>Формирование разнообразных моделей общения с постепенным сокращением дистанции взаимодействия с окружающими.</w:t>
      </w:r>
    </w:p>
    <w:p w:rsidR="00320C20" w:rsidRPr="00320C20" w:rsidRDefault="00320C20" w:rsidP="006003E8">
      <w:pPr>
        <w:pStyle w:val="ConsPlusNormal"/>
        <w:numPr>
          <w:ilvl w:val="0"/>
          <w:numId w:val="627"/>
        </w:numPr>
        <w:ind w:left="426"/>
        <w:jc w:val="both"/>
        <w:rPr>
          <w:bCs/>
        </w:rPr>
      </w:pPr>
      <w:r w:rsidRPr="00320C20">
        <w:rPr>
          <w:bCs/>
        </w:rPr>
        <w:t>Формирование возможных форм визуального и тактильного контакта.</w:t>
      </w:r>
    </w:p>
    <w:p w:rsidR="00320C20" w:rsidRPr="00320C20" w:rsidRDefault="00320C20" w:rsidP="006003E8">
      <w:pPr>
        <w:pStyle w:val="ConsPlusNormal"/>
        <w:numPr>
          <w:ilvl w:val="0"/>
          <w:numId w:val="627"/>
        </w:numPr>
        <w:ind w:left="426"/>
        <w:jc w:val="both"/>
        <w:rPr>
          <w:bCs/>
        </w:rPr>
      </w:pPr>
      <w:r w:rsidRPr="00320C20">
        <w:rPr>
          <w:bCs/>
        </w:rPr>
        <w:t>Формирование способности проникать в эмоциональный смысл ситуации общения.</w:t>
      </w:r>
    </w:p>
    <w:p w:rsidR="00320C20" w:rsidRPr="00320C20" w:rsidRDefault="00320C20" w:rsidP="006003E8">
      <w:pPr>
        <w:pStyle w:val="ConsPlusNormal"/>
        <w:numPr>
          <w:ilvl w:val="0"/>
          <w:numId w:val="627"/>
        </w:numPr>
        <w:ind w:left="426"/>
        <w:jc w:val="both"/>
        <w:rPr>
          <w:bCs/>
        </w:rPr>
      </w:pPr>
      <w:r w:rsidRPr="00320C20">
        <w:rPr>
          <w:bCs/>
        </w:rPr>
        <w:t>Формирование коммуникативных навыков, включая использование средств альтернативной коммуникации.</w:t>
      </w:r>
    </w:p>
    <w:p w:rsidR="00320C20" w:rsidRDefault="00320C20" w:rsidP="00320C20">
      <w:pPr>
        <w:pStyle w:val="ConsPlusNormal"/>
        <w:ind w:firstLine="540"/>
        <w:jc w:val="both"/>
        <w:rPr>
          <w:bCs/>
        </w:rPr>
      </w:pPr>
      <w:r w:rsidRPr="00320C20">
        <w:rPr>
          <w:bCs/>
        </w:rPr>
        <w:t>Содержание коррекционного курса представлено следующими разделами: развитие невербальной коммуникации, социально-коммуникативное и эмоциональное взаимодействие, развитие эмоциональной сферы.</w:t>
      </w:r>
    </w:p>
    <w:p w:rsidR="00320C20" w:rsidRPr="00320C20" w:rsidRDefault="00320C20" w:rsidP="00320C20">
      <w:pPr>
        <w:pStyle w:val="ConsPlusNormal"/>
        <w:ind w:firstLine="540"/>
        <w:jc w:val="both"/>
        <w:rPr>
          <w:bCs/>
        </w:rPr>
      </w:pPr>
      <w:r w:rsidRPr="00320C20">
        <w:rPr>
          <w:bCs/>
        </w:rPr>
        <w:t>Реализация программы курса осуществляется с учетом особенностей развития обучающихся с РАС. Компенсация особенностей развития достигается путем организации обучения разным по уровню сложности видом труда, с учетом интересов воспитанников, в соответствии с их психофизическими возможностями, с использованием индивидуального подхода, эмоционально-благополучного климата в классе, разнообразных форм деятельности, ситуаций успеха, обеспечением близкой и понятной цели деятельности, использованием различных видов помощи, стимуляции познавательной активности, использования игровых приемов, дидактических игр, развития психических процессов, большого количества наглядности.</w:t>
      </w:r>
    </w:p>
    <w:p w:rsidR="00CE4CA7" w:rsidRDefault="00CE4CA7" w:rsidP="00CE4CA7">
      <w:pPr>
        <w:pStyle w:val="ConsPlusNormal"/>
        <w:ind w:firstLine="540"/>
        <w:jc w:val="both"/>
        <w:rPr>
          <w:b/>
          <w:bCs/>
          <w:i/>
        </w:rPr>
      </w:pPr>
      <w:r>
        <w:rPr>
          <w:b/>
          <w:bCs/>
          <w:i/>
        </w:rPr>
        <w:t>Содержание курса</w:t>
      </w:r>
    </w:p>
    <w:p w:rsidR="00BB0BE6" w:rsidRPr="00BB0BE6" w:rsidRDefault="00BB0BE6" w:rsidP="00BB0BE6">
      <w:pPr>
        <w:pStyle w:val="ConsPlusNormal"/>
        <w:ind w:firstLine="540"/>
        <w:jc w:val="both"/>
        <w:rPr>
          <w:bCs/>
          <w:i/>
          <w:u w:val="single"/>
        </w:rPr>
      </w:pPr>
      <w:r w:rsidRPr="00BB0BE6">
        <w:rPr>
          <w:bCs/>
          <w:i/>
          <w:u w:val="single"/>
        </w:rPr>
        <w:t>Развитие импрессивной речи</w:t>
      </w:r>
    </w:p>
    <w:p w:rsidR="00BB0BE6" w:rsidRPr="00BB0BE6" w:rsidRDefault="00BB0BE6" w:rsidP="006003E8">
      <w:pPr>
        <w:pStyle w:val="ConsPlusNormal"/>
        <w:numPr>
          <w:ilvl w:val="0"/>
          <w:numId w:val="631"/>
        </w:numPr>
        <w:ind w:left="426"/>
        <w:jc w:val="both"/>
        <w:rPr>
          <w:bCs/>
        </w:rPr>
      </w:pPr>
      <w:r w:rsidRPr="00BB0BE6">
        <w:rPr>
          <w:bCs/>
        </w:rPr>
        <w:t>понимание простых по звуковому составу</w:t>
      </w:r>
      <w:r>
        <w:rPr>
          <w:bCs/>
        </w:rPr>
        <w:t xml:space="preserve"> слов (мама, папа, дядя и др.).</w:t>
      </w:r>
    </w:p>
    <w:p w:rsidR="00BB0BE6" w:rsidRPr="00BB0BE6" w:rsidRDefault="00BB0BE6" w:rsidP="006003E8">
      <w:pPr>
        <w:pStyle w:val="ConsPlusNormal"/>
        <w:numPr>
          <w:ilvl w:val="0"/>
          <w:numId w:val="631"/>
        </w:numPr>
        <w:ind w:left="426"/>
        <w:jc w:val="both"/>
        <w:rPr>
          <w:bCs/>
        </w:rPr>
      </w:pPr>
      <w:r w:rsidRPr="00BB0BE6">
        <w:rPr>
          <w:bCs/>
        </w:rPr>
        <w:t>р</w:t>
      </w:r>
      <w:r>
        <w:rPr>
          <w:bCs/>
        </w:rPr>
        <w:t>еагирование на собственное имя.</w:t>
      </w:r>
    </w:p>
    <w:p w:rsidR="00BB0BE6" w:rsidRPr="00BB0BE6" w:rsidRDefault="00BB0BE6" w:rsidP="006003E8">
      <w:pPr>
        <w:pStyle w:val="ConsPlusNormal"/>
        <w:numPr>
          <w:ilvl w:val="0"/>
          <w:numId w:val="631"/>
        </w:numPr>
        <w:ind w:left="426"/>
        <w:jc w:val="both"/>
        <w:rPr>
          <w:bCs/>
        </w:rPr>
      </w:pPr>
      <w:r w:rsidRPr="00BB0BE6">
        <w:rPr>
          <w:bCs/>
        </w:rPr>
        <w:t>узнавание (различение) имён членов сем</w:t>
      </w:r>
      <w:r>
        <w:rPr>
          <w:bCs/>
        </w:rPr>
        <w:t>ьи, учащихся класса, педагогов.</w:t>
      </w:r>
    </w:p>
    <w:p w:rsidR="00BB0BE6" w:rsidRPr="00BB0BE6" w:rsidRDefault="00BB0BE6" w:rsidP="006003E8">
      <w:pPr>
        <w:pStyle w:val="ConsPlusNormal"/>
        <w:numPr>
          <w:ilvl w:val="0"/>
          <w:numId w:val="631"/>
        </w:numPr>
        <w:ind w:left="426"/>
        <w:jc w:val="both"/>
        <w:rPr>
          <w:bCs/>
        </w:rPr>
      </w:pPr>
      <w:r w:rsidRPr="00BB0BE6">
        <w:rPr>
          <w:bCs/>
        </w:rPr>
        <w:t>понимание слов, обозначающих предмет (посуда, мебель, игрушки, одежда, обувь, животные, овощи, фрукты, бытовые приборы, школьные принадлежности, пр</w:t>
      </w:r>
      <w:r>
        <w:rPr>
          <w:bCs/>
        </w:rPr>
        <w:t>одукты, транспорт, птицы и др.)</w:t>
      </w:r>
    </w:p>
    <w:p w:rsidR="00BB0BE6" w:rsidRPr="00BB0BE6" w:rsidRDefault="00BB0BE6" w:rsidP="006003E8">
      <w:pPr>
        <w:pStyle w:val="ConsPlusNormal"/>
        <w:numPr>
          <w:ilvl w:val="0"/>
          <w:numId w:val="631"/>
        </w:numPr>
        <w:ind w:left="426"/>
        <w:jc w:val="both"/>
        <w:rPr>
          <w:bCs/>
        </w:rPr>
      </w:pPr>
      <w:r w:rsidRPr="00BB0BE6">
        <w:rPr>
          <w:bCs/>
        </w:rPr>
        <w:t>понимание обобщающих понятий (посуда,мебель, игрушки, одежда, обувь, животные, овощи, фрукты, бытовые приборы, школьные принадлежности, продукты, транспорт, птицы и др.).</w:t>
      </w:r>
    </w:p>
    <w:p w:rsidR="00BB0BE6" w:rsidRPr="00BB0BE6" w:rsidRDefault="00BB0BE6" w:rsidP="00BB0BE6">
      <w:pPr>
        <w:pStyle w:val="ConsPlusNormal"/>
        <w:ind w:firstLine="540"/>
        <w:jc w:val="both"/>
        <w:rPr>
          <w:bCs/>
          <w:i/>
          <w:u w:val="single"/>
        </w:rPr>
      </w:pPr>
      <w:r w:rsidRPr="00BB0BE6">
        <w:rPr>
          <w:bCs/>
          <w:i/>
          <w:u w:val="single"/>
        </w:rPr>
        <w:t>Раз</w:t>
      </w:r>
      <w:r>
        <w:rPr>
          <w:bCs/>
          <w:i/>
          <w:u w:val="single"/>
        </w:rPr>
        <w:t>витие невербальной коммуникации</w:t>
      </w:r>
      <w:r w:rsidRPr="00BB0BE6">
        <w:rPr>
          <w:bCs/>
        </w:rPr>
        <w:tab/>
      </w:r>
    </w:p>
    <w:p w:rsidR="00BB0BE6" w:rsidRPr="00BB0BE6" w:rsidRDefault="00BB0BE6" w:rsidP="00BB0BE6">
      <w:pPr>
        <w:pStyle w:val="ConsPlusNormal"/>
        <w:ind w:firstLine="540"/>
        <w:jc w:val="both"/>
        <w:rPr>
          <w:bCs/>
        </w:rPr>
      </w:pPr>
    </w:p>
    <w:p w:rsidR="00BB0BE6" w:rsidRPr="00BB0BE6" w:rsidRDefault="00BB0BE6" w:rsidP="006003E8">
      <w:pPr>
        <w:pStyle w:val="ConsPlusNormal"/>
        <w:numPr>
          <w:ilvl w:val="0"/>
          <w:numId w:val="632"/>
        </w:numPr>
        <w:ind w:left="426"/>
        <w:jc w:val="both"/>
        <w:rPr>
          <w:bCs/>
        </w:rPr>
      </w:pPr>
      <w:r w:rsidRPr="00BB0BE6">
        <w:rPr>
          <w:bCs/>
        </w:rPr>
        <w:lastRenderedPageBreak/>
        <w:t>формирование способности ребенка использовать невербальные средства коммуника</w:t>
      </w:r>
      <w:r>
        <w:rPr>
          <w:bCs/>
        </w:rPr>
        <w:t>ции сначала в игровой ситуации.</w:t>
      </w:r>
    </w:p>
    <w:p w:rsidR="00BB0BE6" w:rsidRPr="00BB0BE6" w:rsidRDefault="00BB0BE6" w:rsidP="006003E8">
      <w:pPr>
        <w:pStyle w:val="ConsPlusNormal"/>
        <w:numPr>
          <w:ilvl w:val="0"/>
          <w:numId w:val="632"/>
        </w:numPr>
        <w:ind w:left="426"/>
        <w:jc w:val="both"/>
        <w:rPr>
          <w:bCs/>
        </w:rPr>
      </w:pPr>
      <w:r w:rsidRPr="00BB0BE6">
        <w:rPr>
          <w:bCs/>
        </w:rPr>
        <w:t>формирование способности ребенка воспринимать, анализировать и интерпретировать невербальные проя</w:t>
      </w:r>
      <w:r>
        <w:rPr>
          <w:bCs/>
        </w:rPr>
        <w:t>вления в процессе коммуникации;</w:t>
      </w:r>
    </w:p>
    <w:p w:rsidR="00BB0BE6" w:rsidRPr="00BB0BE6" w:rsidRDefault="00BB0BE6" w:rsidP="006003E8">
      <w:pPr>
        <w:pStyle w:val="ConsPlusNormal"/>
        <w:numPr>
          <w:ilvl w:val="0"/>
          <w:numId w:val="632"/>
        </w:numPr>
        <w:ind w:left="426"/>
        <w:jc w:val="both"/>
        <w:rPr>
          <w:bCs/>
        </w:rPr>
      </w:pPr>
      <w:r w:rsidRPr="00BB0BE6">
        <w:rPr>
          <w:bCs/>
        </w:rPr>
        <w:t>формирование способности ребенка осознавать собст</w:t>
      </w:r>
      <w:r>
        <w:rPr>
          <w:bCs/>
        </w:rPr>
        <w:t>венные невербальные проявления;</w:t>
      </w:r>
    </w:p>
    <w:p w:rsidR="00BB0BE6" w:rsidRPr="00BB0BE6" w:rsidRDefault="00BB0BE6" w:rsidP="006003E8">
      <w:pPr>
        <w:pStyle w:val="ConsPlusNormal"/>
        <w:numPr>
          <w:ilvl w:val="0"/>
          <w:numId w:val="632"/>
        </w:numPr>
        <w:ind w:left="426"/>
        <w:jc w:val="both"/>
        <w:rPr>
          <w:bCs/>
        </w:rPr>
      </w:pPr>
      <w:r w:rsidRPr="00BB0BE6">
        <w:rPr>
          <w:bCs/>
        </w:rPr>
        <w:t>формирование способности ребенка к эмоциональному отклику в процессе коммуникации.</w:t>
      </w:r>
    </w:p>
    <w:p w:rsidR="00BB0BE6" w:rsidRPr="00BB0BE6" w:rsidRDefault="00BB0BE6" w:rsidP="00BB0BE6">
      <w:pPr>
        <w:pStyle w:val="ConsPlusNormal"/>
        <w:ind w:firstLine="540"/>
        <w:jc w:val="both"/>
        <w:rPr>
          <w:bCs/>
          <w:i/>
          <w:u w:val="single"/>
        </w:rPr>
      </w:pPr>
      <w:r w:rsidRPr="00BB0BE6">
        <w:rPr>
          <w:bCs/>
          <w:i/>
          <w:u w:val="single"/>
        </w:rPr>
        <w:t>Социально-коммуникативное</w:t>
      </w:r>
      <w:r>
        <w:rPr>
          <w:bCs/>
          <w:i/>
          <w:u w:val="single"/>
        </w:rPr>
        <w:t xml:space="preserve"> и эмоциональное взаимодействие</w:t>
      </w:r>
    </w:p>
    <w:p w:rsidR="00BB0BE6" w:rsidRPr="00BB0BE6" w:rsidRDefault="00BB0BE6" w:rsidP="006003E8">
      <w:pPr>
        <w:pStyle w:val="ConsPlusNormal"/>
        <w:numPr>
          <w:ilvl w:val="0"/>
          <w:numId w:val="633"/>
        </w:numPr>
        <w:ind w:left="426"/>
        <w:jc w:val="both"/>
        <w:rPr>
          <w:bCs/>
        </w:rPr>
      </w:pPr>
      <w:r w:rsidRPr="00BB0BE6">
        <w:rPr>
          <w:bCs/>
        </w:rPr>
        <w:t>увеличение словар</w:t>
      </w:r>
      <w:r>
        <w:rPr>
          <w:bCs/>
        </w:rPr>
        <w:t>ного запаса, развитие мышления;</w:t>
      </w:r>
    </w:p>
    <w:p w:rsidR="00BB0BE6" w:rsidRPr="00BB0BE6" w:rsidRDefault="00BB0BE6" w:rsidP="006003E8">
      <w:pPr>
        <w:pStyle w:val="ConsPlusNormal"/>
        <w:numPr>
          <w:ilvl w:val="0"/>
          <w:numId w:val="633"/>
        </w:numPr>
        <w:ind w:left="426"/>
        <w:jc w:val="both"/>
        <w:rPr>
          <w:bCs/>
        </w:rPr>
      </w:pPr>
      <w:r w:rsidRPr="00BB0BE6">
        <w:rPr>
          <w:bCs/>
        </w:rPr>
        <w:t>формирование способности описывать визуальные</w:t>
      </w:r>
      <w:r>
        <w:rPr>
          <w:bCs/>
        </w:rPr>
        <w:t xml:space="preserve"> образы, развитие связной речи;</w:t>
      </w:r>
    </w:p>
    <w:p w:rsidR="00BB0BE6" w:rsidRPr="00BB0BE6" w:rsidRDefault="00BB0BE6" w:rsidP="006003E8">
      <w:pPr>
        <w:pStyle w:val="ConsPlusNormal"/>
        <w:numPr>
          <w:ilvl w:val="0"/>
          <w:numId w:val="633"/>
        </w:numPr>
        <w:ind w:left="426"/>
        <w:jc w:val="both"/>
        <w:rPr>
          <w:bCs/>
        </w:rPr>
      </w:pPr>
      <w:r w:rsidRPr="00BB0BE6">
        <w:rPr>
          <w:bCs/>
        </w:rPr>
        <w:t>расширение словарного запаса, развитие функции обобщения</w:t>
      </w:r>
      <w:r>
        <w:rPr>
          <w:bCs/>
        </w:rPr>
        <w:t>;</w:t>
      </w:r>
    </w:p>
    <w:p w:rsidR="00BB0BE6" w:rsidRPr="00BB0BE6" w:rsidRDefault="00BB0BE6" w:rsidP="006003E8">
      <w:pPr>
        <w:pStyle w:val="ConsPlusNormal"/>
        <w:numPr>
          <w:ilvl w:val="0"/>
          <w:numId w:val="633"/>
        </w:numPr>
        <w:ind w:left="426"/>
        <w:jc w:val="both"/>
        <w:rPr>
          <w:bCs/>
        </w:rPr>
      </w:pPr>
      <w:r w:rsidRPr="00BB0BE6">
        <w:rPr>
          <w:bCs/>
        </w:rPr>
        <w:t>развитие речевых навыков, мелкой моторики, сенсорного восприятия.</w:t>
      </w:r>
    </w:p>
    <w:p w:rsidR="00BB0BE6" w:rsidRPr="00BB0BE6" w:rsidRDefault="00BB0BE6" w:rsidP="00BB0BE6">
      <w:pPr>
        <w:pStyle w:val="ConsPlusNormal"/>
        <w:ind w:firstLine="540"/>
        <w:jc w:val="both"/>
        <w:rPr>
          <w:bCs/>
          <w:i/>
          <w:u w:val="single"/>
        </w:rPr>
      </w:pPr>
      <w:r>
        <w:rPr>
          <w:bCs/>
          <w:i/>
          <w:u w:val="single"/>
        </w:rPr>
        <w:t>Развитие эмоциональной сферы</w:t>
      </w:r>
    </w:p>
    <w:p w:rsidR="00BB0BE6" w:rsidRPr="00BB0BE6" w:rsidRDefault="00BB0BE6" w:rsidP="006003E8">
      <w:pPr>
        <w:pStyle w:val="ConsPlusNormal"/>
        <w:numPr>
          <w:ilvl w:val="0"/>
          <w:numId w:val="634"/>
        </w:numPr>
        <w:ind w:left="426"/>
        <w:jc w:val="both"/>
        <w:rPr>
          <w:bCs/>
        </w:rPr>
      </w:pPr>
      <w:r w:rsidRPr="00BB0BE6">
        <w:rPr>
          <w:bCs/>
        </w:rPr>
        <w:t>релаксация, стабилизация эмоционально-психического состояния, развитие творчества, способности выра</w:t>
      </w:r>
      <w:r>
        <w:rPr>
          <w:bCs/>
        </w:rPr>
        <w:t>жать себя, коррекция поведения;</w:t>
      </w:r>
    </w:p>
    <w:p w:rsidR="00BB0BE6" w:rsidRPr="00BB0BE6" w:rsidRDefault="00BB0BE6" w:rsidP="006003E8">
      <w:pPr>
        <w:pStyle w:val="ConsPlusNormal"/>
        <w:numPr>
          <w:ilvl w:val="0"/>
          <w:numId w:val="634"/>
        </w:numPr>
        <w:ind w:left="426"/>
        <w:jc w:val="both"/>
        <w:rPr>
          <w:bCs/>
        </w:rPr>
      </w:pPr>
      <w:r w:rsidRPr="00BB0BE6">
        <w:rPr>
          <w:bCs/>
        </w:rPr>
        <w:t>эмоционально-психическая разгрузка, стимуляция всех сенсорных процессов, создание положительного эмоционального фона, преодоление наруше</w:t>
      </w:r>
      <w:r>
        <w:rPr>
          <w:bCs/>
        </w:rPr>
        <w:t>ний эмоционально-волевой сферы;</w:t>
      </w:r>
    </w:p>
    <w:p w:rsidR="00BB0BE6" w:rsidRPr="00BB0BE6" w:rsidRDefault="00BB0BE6" w:rsidP="006003E8">
      <w:pPr>
        <w:pStyle w:val="ConsPlusNormal"/>
        <w:numPr>
          <w:ilvl w:val="0"/>
          <w:numId w:val="634"/>
        </w:numPr>
        <w:ind w:left="426"/>
        <w:jc w:val="both"/>
        <w:rPr>
          <w:bCs/>
        </w:rPr>
      </w:pPr>
      <w:r w:rsidRPr="00BB0BE6">
        <w:rPr>
          <w:bCs/>
        </w:rPr>
        <w:t>развитие эмоционально-поведенческой, когнитивной и коммуникативной сферы, разви</w:t>
      </w:r>
      <w:r>
        <w:rPr>
          <w:bCs/>
        </w:rPr>
        <w:t>тие двигательных функций;</w:t>
      </w:r>
    </w:p>
    <w:p w:rsidR="00BB0BE6" w:rsidRPr="00BB0BE6" w:rsidRDefault="00BB0BE6" w:rsidP="006003E8">
      <w:pPr>
        <w:pStyle w:val="ConsPlusNormal"/>
        <w:numPr>
          <w:ilvl w:val="0"/>
          <w:numId w:val="634"/>
        </w:numPr>
        <w:ind w:left="426"/>
        <w:jc w:val="both"/>
        <w:rPr>
          <w:bCs/>
        </w:rPr>
      </w:pPr>
      <w:r w:rsidRPr="00BB0BE6">
        <w:rPr>
          <w:bCs/>
        </w:rPr>
        <w:t xml:space="preserve">арт-терапевтический эффект, коррекция эмоциональных состояний, снятие эмоционального напряжения, релаксация посредством </w:t>
      </w:r>
      <w:r>
        <w:rPr>
          <w:bCs/>
        </w:rPr>
        <w:t>сенсорных, тактильных ощущений.</w:t>
      </w:r>
    </w:p>
    <w:p w:rsidR="00BB0BE6" w:rsidRDefault="00BB0BE6" w:rsidP="006003E8">
      <w:pPr>
        <w:pStyle w:val="ConsPlusNormal"/>
        <w:numPr>
          <w:ilvl w:val="0"/>
          <w:numId w:val="634"/>
        </w:numPr>
        <w:ind w:left="426"/>
        <w:jc w:val="both"/>
        <w:rPr>
          <w:bCs/>
        </w:rPr>
      </w:pPr>
      <w:r w:rsidRPr="00BB0BE6">
        <w:rPr>
          <w:bCs/>
        </w:rPr>
        <w:t>коррекция эмоциональных состояний путем прослушивание музыкальных произведений и участие в испол</w:t>
      </w:r>
      <w:r>
        <w:rPr>
          <w:bCs/>
        </w:rPr>
        <w:t>нении музыкальных произведений.</w:t>
      </w:r>
    </w:p>
    <w:p w:rsidR="00BB0BE6" w:rsidRPr="00BB0BE6" w:rsidRDefault="00BB0BE6" w:rsidP="006003E8">
      <w:pPr>
        <w:pStyle w:val="ConsPlusNormal"/>
        <w:numPr>
          <w:ilvl w:val="0"/>
          <w:numId w:val="634"/>
        </w:numPr>
        <w:ind w:left="426"/>
        <w:jc w:val="both"/>
        <w:rPr>
          <w:bCs/>
        </w:rPr>
      </w:pPr>
      <w:r>
        <w:rPr>
          <w:bCs/>
        </w:rPr>
        <w:t>Ф</w:t>
      </w:r>
      <w:r w:rsidRPr="00BB0BE6">
        <w:rPr>
          <w:bCs/>
        </w:rPr>
        <w:t>ормирование</w:t>
      </w:r>
      <w:r>
        <w:rPr>
          <w:bCs/>
        </w:rPr>
        <w:t xml:space="preserve"> </w:t>
      </w:r>
      <w:r w:rsidRPr="00BB0BE6">
        <w:rPr>
          <w:bCs/>
        </w:rPr>
        <w:t>межличностного</w:t>
      </w:r>
      <w:r>
        <w:rPr>
          <w:bCs/>
        </w:rPr>
        <w:t xml:space="preserve"> </w:t>
      </w:r>
      <w:r w:rsidRPr="00BB0BE6">
        <w:rPr>
          <w:bCs/>
        </w:rPr>
        <w:t>эмоционального</w:t>
      </w:r>
      <w:r>
        <w:rPr>
          <w:bCs/>
        </w:rPr>
        <w:t xml:space="preserve"> </w:t>
      </w:r>
      <w:r w:rsidRPr="00BB0BE6">
        <w:rPr>
          <w:bCs/>
        </w:rPr>
        <w:t>контакта.</w:t>
      </w:r>
    </w:p>
    <w:p w:rsidR="00BB0BE6" w:rsidRPr="00BB0BE6" w:rsidRDefault="00BB0BE6" w:rsidP="00BB0BE6">
      <w:pPr>
        <w:pStyle w:val="ConsPlusNormal"/>
        <w:ind w:firstLine="540"/>
        <w:jc w:val="both"/>
        <w:rPr>
          <w:bCs/>
        </w:rPr>
      </w:pPr>
    </w:p>
    <w:p w:rsidR="00CE4CA7" w:rsidRPr="00CE4CA7" w:rsidRDefault="00CE4CA7" w:rsidP="00CE4CA7">
      <w:pPr>
        <w:pStyle w:val="ConsPlusNormal"/>
        <w:ind w:firstLine="540"/>
        <w:jc w:val="both"/>
        <w:rPr>
          <w:b/>
          <w:bCs/>
          <w:i/>
        </w:rPr>
      </w:pPr>
      <w:r>
        <w:rPr>
          <w:b/>
          <w:bCs/>
          <w:i/>
        </w:rPr>
        <w:t>Планируемые результаты</w:t>
      </w:r>
    </w:p>
    <w:p w:rsidR="00320C20" w:rsidRPr="00320C20" w:rsidRDefault="00320C20" w:rsidP="00320C20">
      <w:pPr>
        <w:pStyle w:val="ConsPlusNormal"/>
        <w:ind w:firstLine="540"/>
        <w:jc w:val="both"/>
        <w:rPr>
          <w:bCs/>
        </w:rPr>
      </w:pPr>
      <w:r w:rsidRPr="00320C20">
        <w:rPr>
          <w:bCs/>
        </w:rPr>
        <w:t xml:space="preserve">Предметные результаты по эмоциональному коммуникативно-речевому развитию включают освоение обучающимися с расстройством аутистического спектра специфические умения, знания и навыки для данной предметной области. Предметные результаты обучающихся данной категории не являются основным критерием при принятии решения о его переводе в следующий класс, но рассматриваются как одна из составляющих </w:t>
      </w:r>
      <w:r>
        <w:rPr>
          <w:bCs/>
        </w:rPr>
        <w:t>при оценке итоговых достижений.</w:t>
      </w:r>
    </w:p>
    <w:p w:rsidR="00320C20" w:rsidRPr="00320C20" w:rsidRDefault="00320C20" w:rsidP="00320C20">
      <w:pPr>
        <w:pStyle w:val="ConsPlusNormal"/>
        <w:ind w:firstLine="540"/>
        <w:jc w:val="both"/>
        <w:rPr>
          <w:bCs/>
          <w:i/>
          <w:u w:val="single"/>
        </w:rPr>
      </w:pPr>
      <w:r w:rsidRPr="00320C20">
        <w:rPr>
          <w:bCs/>
          <w:i/>
          <w:u w:val="single"/>
        </w:rPr>
        <w:t>Минимальный уровень:</w:t>
      </w:r>
    </w:p>
    <w:p w:rsidR="00320C20" w:rsidRPr="00320C20" w:rsidRDefault="00320C20" w:rsidP="006003E8">
      <w:pPr>
        <w:pStyle w:val="ConsPlusNormal"/>
        <w:numPr>
          <w:ilvl w:val="0"/>
          <w:numId w:val="628"/>
        </w:numPr>
        <w:ind w:left="426"/>
        <w:jc w:val="both"/>
        <w:rPr>
          <w:bCs/>
        </w:rPr>
      </w:pPr>
      <w:r w:rsidRPr="00320C20">
        <w:rPr>
          <w:bCs/>
        </w:rPr>
        <w:t>применять элементарные правила речевого общения с помощью учителя (выражать свои просьбы, желания с использованием простых этикетных слов);</w:t>
      </w:r>
    </w:p>
    <w:p w:rsidR="00320C20" w:rsidRPr="00320C20" w:rsidRDefault="00320C20" w:rsidP="006003E8">
      <w:pPr>
        <w:pStyle w:val="ConsPlusNormal"/>
        <w:numPr>
          <w:ilvl w:val="0"/>
          <w:numId w:val="628"/>
        </w:numPr>
        <w:ind w:left="426"/>
        <w:jc w:val="both"/>
        <w:rPr>
          <w:bCs/>
        </w:rPr>
      </w:pPr>
      <w:r w:rsidRPr="00320C20">
        <w:rPr>
          <w:bCs/>
        </w:rPr>
        <w:t>знать и применять элемент</w:t>
      </w:r>
      <w:r>
        <w:rPr>
          <w:bCs/>
        </w:rPr>
        <w:t>арные правила речевого общения;</w:t>
      </w:r>
    </w:p>
    <w:p w:rsidR="00320C20" w:rsidRPr="00320C20" w:rsidRDefault="00320C20" w:rsidP="006003E8">
      <w:pPr>
        <w:pStyle w:val="ConsPlusNormal"/>
        <w:numPr>
          <w:ilvl w:val="0"/>
          <w:numId w:val="628"/>
        </w:numPr>
        <w:ind w:left="426"/>
        <w:jc w:val="both"/>
        <w:rPr>
          <w:bCs/>
        </w:rPr>
      </w:pPr>
      <w:r w:rsidRPr="00320C20">
        <w:rPr>
          <w:bCs/>
        </w:rPr>
        <w:t>уметь употреблять базовые формулы речевого общения (сообщить элементарные сведения</w:t>
      </w:r>
      <w:r>
        <w:rPr>
          <w:bCs/>
        </w:rPr>
        <w:t xml:space="preserve"> о себе – имя, домашний адрес);</w:t>
      </w:r>
    </w:p>
    <w:p w:rsidR="00320C20" w:rsidRPr="00320C20" w:rsidRDefault="00320C20" w:rsidP="00320C20">
      <w:pPr>
        <w:pStyle w:val="ConsPlusNormal"/>
        <w:ind w:firstLine="540"/>
        <w:jc w:val="both"/>
        <w:rPr>
          <w:bCs/>
          <w:i/>
          <w:u w:val="single"/>
        </w:rPr>
      </w:pPr>
      <w:r w:rsidRPr="00320C20">
        <w:rPr>
          <w:bCs/>
          <w:i/>
          <w:u w:val="single"/>
        </w:rPr>
        <w:t xml:space="preserve">Достаточный уровень: </w:t>
      </w:r>
    </w:p>
    <w:p w:rsidR="00320C20" w:rsidRPr="00320C20" w:rsidRDefault="00320C20" w:rsidP="006003E8">
      <w:pPr>
        <w:pStyle w:val="ConsPlusNormal"/>
        <w:numPr>
          <w:ilvl w:val="0"/>
          <w:numId w:val="629"/>
        </w:numPr>
        <w:ind w:left="426"/>
        <w:jc w:val="both"/>
        <w:rPr>
          <w:bCs/>
        </w:rPr>
      </w:pPr>
      <w:r w:rsidRPr="00320C20">
        <w:rPr>
          <w:bCs/>
        </w:rPr>
        <w:t>участвовать в беседе на темы,</w:t>
      </w:r>
      <w:r>
        <w:rPr>
          <w:bCs/>
        </w:rPr>
        <w:t xml:space="preserve"> близкие личному опыту ребёнка;</w:t>
      </w:r>
    </w:p>
    <w:p w:rsidR="00320C20" w:rsidRPr="00320C20" w:rsidRDefault="00320C20" w:rsidP="006003E8">
      <w:pPr>
        <w:pStyle w:val="ConsPlusNormal"/>
        <w:numPr>
          <w:ilvl w:val="0"/>
          <w:numId w:val="629"/>
        </w:numPr>
        <w:ind w:left="426"/>
        <w:jc w:val="both"/>
        <w:rPr>
          <w:bCs/>
        </w:rPr>
      </w:pPr>
      <w:r w:rsidRPr="00320C20">
        <w:rPr>
          <w:bCs/>
        </w:rPr>
        <w:t>выбирать правильные средства интонации, жестов и поз, ориентируясь на образец ре</w:t>
      </w:r>
      <w:r>
        <w:rPr>
          <w:bCs/>
        </w:rPr>
        <w:t>чи или анализ речевой ситуации;</w:t>
      </w:r>
    </w:p>
    <w:p w:rsidR="00320C20" w:rsidRPr="00320C20" w:rsidRDefault="00320C20" w:rsidP="006003E8">
      <w:pPr>
        <w:pStyle w:val="ConsPlusNormal"/>
        <w:numPr>
          <w:ilvl w:val="0"/>
          <w:numId w:val="629"/>
        </w:numPr>
        <w:ind w:left="426"/>
        <w:jc w:val="both"/>
        <w:rPr>
          <w:bCs/>
        </w:rPr>
      </w:pPr>
      <w:r w:rsidRPr="00320C20">
        <w:rPr>
          <w:bCs/>
        </w:rPr>
        <w:t>использовать изученные</w:t>
      </w:r>
      <w:r>
        <w:rPr>
          <w:bCs/>
        </w:rPr>
        <w:t xml:space="preserve"> речевые алгоритмы при общении;</w:t>
      </w:r>
    </w:p>
    <w:p w:rsidR="00320C20" w:rsidRPr="00320C20" w:rsidRDefault="00320C20" w:rsidP="006003E8">
      <w:pPr>
        <w:pStyle w:val="ConsPlusNormal"/>
        <w:numPr>
          <w:ilvl w:val="0"/>
          <w:numId w:val="629"/>
        </w:numPr>
        <w:ind w:left="426"/>
        <w:jc w:val="both"/>
        <w:rPr>
          <w:bCs/>
        </w:rPr>
      </w:pPr>
      <w:r w:rsidRPr="00320C20">
        <w:rPr>
          <w:bCs/>
        </w:rPr>
        <w:t>использовать речевые алгоритмы при</w:t>
      </w:r>
      <w:r>
        <w:rPr>
          <w:bCs/>
        </w:rPr>
        <w:t xml:space="preserve"> общении в различных ситуациях.</w:t>
      </w:r>
    </w:p>
    <w:p w:rsidR="00320C20" w:rsidRPr="00320C20" w:rsidRDefault="00320C20" w:rsidP="00320C20">
      <w:pPr>
        <w:pStyle w:val="ConsPlusNormal"/>
        <w:ind w:firstLine="540"/>
        <w:jc w:val="both"/>
        <w:rPr>
          <w:bCs/>
        </w:rPr>
      </w:pPr>
      <w:r w:rsidRPr="00320C20">
        <w:rPr>
          <w:bCs/>
        </w:rPr>
        <w:t xml:space="preserve">С учётом психофизических особенностей обучающихся </w:t>
      </w:r>
      <w:r>
        <w:rPr>
          <w:bCs/>
        </w:rPr>
        <w:t>личностные результаты включают:</w:t>
      </w:r>
    </w:p>
    <w:p w:rsidR="00320C20" w:rsidRPr="00320C20" w:rsidRDefault="00320C20" w:rsidP="006003E8">
      <w:pPr>
        <w:pStyle w:val="ConsPlusNormal"/>
        <w:numPr>
          <w:ilvl w:val="0"/>
          <w:numId w:val="630"/>
        </w:numPr>
        <w:ind w:left="426"/>
        <w:jc w:val="both"/>
        <w:rPr>
          <w:bCs/>
        </w:rPr>
      </w:pPr>
      <w:r w:rsidRPr="00320C20">
        <w:rPr>
          <w:bCs/>
        </w:rPr>
        <w:t>овладение навыками коммуникации и принятыми ритуалами социального взаимодействия (т. е. самой формой повед</w:t>
      </w:r>
      <w:r>
        <w:rPr>
          <w:bCs/>
        </w:rPr>
        <w:t>ения, его социальным рисунком);</w:t>
      </w:r>
    </w:p>
    <w:p w:rsidR="00320C20" w:rsidRPr="00320C20" w:rsidRDefault="00320C20" w:rsidP="006003E8">
      <w:pPr>
        <w:pStyle w:val="ConsPlusNormal"/>
        <w:numPr>
          <w:ilvl w:val="0"/>
          <w:numId w:val="630"/>
        </w:numPr>
        <w:ind w:left="426"/>
        <w:jc w:val="both"/>
        <w:rPr>
          <w:bCs/>
        </w:rPr>
      </w:pPr>
      <w:r w:rsidRPr="00320C20">
        <w:rPr>
          <w:bCs/>
        </w:rPr>
        <w:t>овладение навыками сотрудничества с взрослыми и сверстниками в различных социальных и коммуникативных ситуациях, умением не создавать конфликтов и наход</w:t>
      </w:r>
      <w:r>
        <w:rPr>
          <w:bCs/>
        </w:rPr>
        <w:t>ить выходы из спорных ситуаций;</w:t>
      </w:r>
    </w:p>
    <w:p w:rsidR="00320C20" w:rsidRPr="00320C20" w:rsidRDefault="00320C20" w:rsidP="006003E8">
      <w:pPr>
        <w:pStyle w:val="ConsPlusNormal"/>
        <w:numPr>
          <w:ilvl w:val="0"/>
          <w:numId w:val="630"/>
        </w:numPr>
        <w:ind w:left="426"/>
        <w:jc w:val="both"/>
        <w:rPr>
          <w:bCs/>
        </w:rPr>
      </w:pPr>
      <w:r w:rsidRPr="00320C20">
        <w:rPr>
          <w:bCs/>
        </w:rPr>
        <w:t>овладение способами регуляции с</w:t>
      </w:r>
      <w:r>
        <w:rPr>
          <w:bCs/>
        </w:rPr>
        <w:t>воего эмоционального состояния.</w:t>
      </w:r>
    </w:p>
    <w:p w:rsidR="00320C20" w:rsidRPr="00320C20" w:rsidRDefault="00320C20" w:rsidP="005679F9">
      <w:pPr>
        <w:pStyle w:val="ConsPlusNormal"/>
        <w:ind w:firstLine="540"/>
        <w:jc w:val="both"/>
        <w:rPr>
          <w:bCs/>
        </w:rPr>
      </w:pPr>
      <w:r w:rsidRPr="00320C20">
        <w:rPr>
          <w:bCs/>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CE4CA7" w:rsidRDefault="00CE4CA7" w:rsidP="00CE4CA7">
      <w:pPr>
        <w:pStyle w:val="ConsPlusNormal"/>
        <w:ind w:firstLine="540"/>
        <w:jc w:val="both"/>
        <w:rPr>
          <w:b/>
          <w:bCs/>
          <w:u w:val="single"/>
        </w:rPr>
      </w:pPr>
      <w:r w:rsidRPr="00CE4CA7">
        <w:rPr>
          <w:b/>
          <w:bCs/>
        </w:rPr>
        <w:lastRenderedPageBreak/>
        <w:t>5.3.2.12</w:t>
      </w:r>
      <w:r w:rsidRPr="00CE4CA7">
        <w:rPr>
          <w:b/>
          <w:bCs/>
        </w:rPr>
        <w:tab/>
      </w:r>
      <w:r w:rsidRPr="00CE4CA7">
        <w:rPr>
          <w:b/>
          <w:bCs/>
          <w:u w:val="single"/>
        </w:rPr>
        <w:t>Коррекционно-развивающая область. Коррекционный курс "Сенсорное развитие"</w:t>
      </w:r>
    </w:p>
    <w:p w:rsidR="00CE4CA7" w:rsidRDefault="00CE4CA7" w:rsidP="00CE4CA7">
      <w:pPr>
        <w:pStyle w:val="ConsPlusNormal"/>
        <w:ind w:firstLine="540"/>
        <w:jc w:val="both"/>
        <w:rPr>
          <w:b/>
          <w:bCs/>
          <w:i/>
        </w:rPr>
      </w:pPr>
      <w:r>
        <w:rPr>
          <w:b/>
          <w:bCs/>
          <w:i/>
        </w:rPr>
        <w:t>Пояснительная записка</w:t>
      </w:r>
    </w:p>
    <w:p w:rsidR="001145E0" w:rsidRPr="001145E0" w:rsidRDefault="001145E0" w:rsidP="001145E0">
      <w:pPr>
        <w:pStyle w:val="ConsPlusNormal"/>
        <w:ind w:firstLine="540"/>
        <w:jc w:val="both"/>
        <w:rPr>
          <w:bCs/>
        </w:rPr>
      </w:pPr>
      <w:r w:rsidRPr="001145E0">
        <w:rPr>
          <w:bCs/>
        </w:rPr>
        <w:t>Целью обучения является обогащение чувственного опыта в процессе целенаправленного систематического воздей</w:t>
      </w:r>
      <w:r>
        <w:rPr>
          <w:bCs/>
        </w:rPr>
        <w:t>ствия на сохранные анализаторы.</w:t>
      </w:r>
    </w:p>
    <w:p w:rsidR="001145E0" w:rsidRPr="001145E0" w:rsidRDefault="001145E0" w:rsidP="001145E0">
      <w:pPr>
        <w:pStyle w:val="ConsPlusNormal"/>
        <w:ind w:firstLine="540"/>
        <w:jc w:val="both"/>
        <w:rPr>
          <w:bCs/>
        </w:rPr>
      </w:pPr>
      <w:r w:rsidRPr="001145E0">
        <w:rPr>
          <w:bCs/>
        </w:rPr>
        <w:t>Достижение цели пред</w:t>
      </w:r>
      <w:r>
        <w:rPr>
          <w:bCs/>
        </w:rPr>
        <w:t>усматривает решение ряда задач:</w:t>
      </w:r>
    </w:p>
    <w:p w:rsidR="001145E0" w:rsidRPr="001145E0" w:rsidRDefault="001145E0" w:rsidP="006003E8">
      <w:pPr>
        <w:pStyle w:val="ConsPlusNormal"/>
        <w:numPr>
          <w:ilvl w:val="0"/>
          <w:numId w:val="635"/>
        </w:numPr>
        <w:ind w:left="426"/>
        <w:jc w:val="both"/>
        <w:rPr>
          <w:bCs/>
        </w:rPr>
      </w:pPr>
      <w:r w:rsidRPr="001145E0">
        <w:rPr>
          <w:bCs/>
        </w:rPr>
        <w:t>обогащение чувс</w:t>
      </w:r>
      <w:r>
        <w:rPr>
          <w:bCs/>
        </w:rPr>
        <w:t>твенного познавательного опыта;</w:t>
      </w:r>
    </w:p>
    <w:p w:rsidR="001145E0" w:rsidRPr="001145E0" w:rsidRDefault="001145E0" w:rsidP="006003E8">
      <w:pPr>
        <w:pStyle w:val="ConsPlusNormal"/>
        <w:numPr>
          <w:ilvl w:val="0"/>
          <w:numId w:val="635"/>
        </w:numPr>
        <w:ind w:left="426"/>
        <w:jc w:val="both"/>
        <w:rPr>
          <w:bCs/>
        </w:rPr>
      </w:pPr>
      <w:r w:rsidRPr="001145E0">
        <w:rPr>
          <w:bCs/>
        </w:rPr>
        <w:t>формирование на основе активизации работы всех органов чувств адекватного восприятия явлений и объект</w:t>
      </w:r>
      <w:r>
        <w:rPr>
          <w:bCs/>
        </w:rPr>
        <w:t>ов окружающей действительности;</w:t>
      </w:r>
    </w:p>
    <w:p w:rsidR="001145E0" w:rsidRPr="001145E0" w:rsidRDefault="001145E0" w:rsidP="006003E8">
      <w:pPr>
        <w:pStyle w:val="ConsPlusNormal"/>
        <w:numPr>
          <w:ilvl w:val="0"/>
          <w:numId w:val="635"/>
        </w:numPr>
        <w:ind w:left="426"/>
        <w:jc w:val="both"/>
        <w:rPr>
          <w:bCs/>
        </w:rPr>
      </w:pPr>
      <w:r w:rsidRPr="001145E0">
        <w:rPr>
          <w:bCs/>
        </w:rPr>
        <w:t>коррекция недостатков поз</w:t>
      </w:r>
      <w:r>
        <w:rPr>
          <w:bCs/>
        </w:rPr>
        <w:t>навательной деятельности детей;</w:t>
      </w:r>
    </w:p>
    <w:p w:rsidR="001145E0" w:rsidRPr="001145E0" w:rsidRDefault="001145E0" w:rsidP="006003E8">
      <w:pPr>
        <w:pStyle w:val="ConsPlusNormal"/>
        <w:numPr>
          <w:ilvl w:val="0"/>
          <w:numId w:val="635"/>
        </w:numPr>
        <w:ind w:left="426"/>
        <w:jc w:val="both"/>
        <w:rPr>
          <w:bCs/>
        </w:rPr>
      </w:pPr>
      <w:r w:rsidRPr="001145E0">
        <w:rPr>
          <w:bCs/>
        </w:rPr>
        <w:t>формирование простран</w:t>
      </w:r>
      <w:r>
        <w:rPr>
          <w:bCs/>
        </w:rPr>
        <w:t>ственно-временных ориентировок;</w:t>
      </w:r>
    </w:p>
    <w:p w:rsidR="001145E0" w:rsidRPr="001145E0" w:rsidRDefault="001145E0" w:rsidP="006003E8">
      <w:pPr>
        <w:pStyle w:val="ConsPlusNormal"/>
        <w:numPr>
          <w:ilvl w:val="0"/>
          <w:numId w:val="635"/>
        </w:numPr>
        <w:ind w:left="426"/>
        <w:jc w:val="both"/>
        <w:rPr>
          <w:bCs/>
        </w:rPr>
      </w:pPr>
      <w:r w:rsidRPr="001145E0">
        <w:rPr>
          <w:bCs/>
        </w:rPr>
        <w:t>разви</w:t>
      </w:r>
      <w:r>
        <w:rPr>
          <w:bCs/>
        </w:rPr>
        <w:t>тие слухоголосовых координаций;</w:t>
      </w:r>
    </w:p>
    <w:p w:rsidR="001145E0" w:rsidRPr="001145E0" w:rsidRDefault="001145E0" w:rsidP="006003E8">
      <w:pPr>
        <w:pStyle w:val="ConsPlusNormal"/>
        <w:numPr>
          <w:ilvl w:val="0"/>
          <w:numId w:val="635"/>
        </w:numPr>
        <w:ind w:left="426"/>
        <w:jc w:val="both"/>
        <w:rPr>
          <w:bCs/>
        </w:rPr>
      </w:pPr>
      <w:r w:rsidRPr="001145E0">
        <w:rPr>
          <w:bCs/>
        </w:rPr>
        <w:t>формирование способности эстетически воспринимать окружающий мир во всем многообразии свойств и признаков его объектов (цветов, вк</w:t>
      </w:r>
      <w:r>
        <w:rPr>
          <w:bCs/>
        </w:rPr>
        <w:t>усов, запахов, звуков, ритмов);</w:t>
      </w:r>
    </w:p>
    <w:p w:rsidR="001145E0" w:rsidRPr="001145E0" w:rsidRDefault="001145E0" w:rsidP="006003E8">
      <w:pPr>
        <w:pStyle w:val="ConsPlusNormal"/>
        <w:numPr>
          <w:ilvl w:val="0"/>
          <w:numId w:val="635"/>
        </w:numPr>
        <w:ind w:left="426"/>
        <w:jc w:val="both"/>
        <w:rPr>
          <w:bCs/>
        </w:rPr>
      </w:pPr>
      <w:r w:rsidRPr="001145E0">
        <w:rPr>
          <w:bCs/>
        </w:rPr>
        <w:t>совершенствование сенсорно-перцептивной деятельности.</w:t>
      </w:r>
    </w:p>
    <w:p w:rsidR="001145E0" w:rsidRPr="001145E0" w:rsidRDefault="001145E0" w:rsidP="001145E0">
      <w:pPr>
        <w:pStyle w:val="ConsPlusNormal"/>
        <w:ind w:firstLine="567"/>
        <w:jc w:val="both"/>
        <w:rPr>
          <w:bCs/>
        </w:rPr>
      </w:pPr>
      <w:r w:rsidRPr="001145E0">
        <w:rPr>
          <w:bCs/>
        </w:rPr>
        <w:t xml:space="preserve">Программа коррекционного курса «Сенсорное </w:t>
      </w:r>
      <w:r>
        <w:rPr>
          <w:bCs/>
        </w:rPr>
        <w:t xml:space="preserve">развитие» включает </w:t>
      </w:r>
      <w:r w:rsidRPr="001145E0">
        <w:rPr>
          <w:bCs/>
        </w:rPr>
        <w:t xml:space="preserve">5 разделов: «Зрительное восприятие», «Слуховое восприятие», «Кинестетическое восприятие», «Восприятие запаха», «Восприятие вкуса». </w:t>
      </w:r>
    </w:p>
    <w:p w:rsidR="001145E0" w:rsidRPr="001145E0" w:rsidRDefault="001145E0" w:rsidP="001145E0">
      <w:pPr>
        <w:pStyle w:val="ConsPlusNormal"/>
        <w:ind w:firstLine="540"/>
        <w:jc w:val="both"/>
        <w:rPr>
          <w:bCs/>
        </w:rPr>
      </w:pPr>
      <w:r w:rsidRPr="001145E0">
        <w:rPr>
          <w:bCs/>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CE4CA7" w:rsidRDefault="00CE4CA7" w:rsidP="00CE4CA7">
      <w:pPr>
        <w:pStyle w:val="ConsPlusNormal"/>
        <w:ind w:firstLine="540"/>
        <w:jc w:val="both"/>
        <w:rPr>
          <w:b/>
          <w:bCs/>
          <w:i/>
        </w:rPr>
      </w:pPr>
      <w:r>
        <w:rPr>
          <w:b/>
          <w:bCs/>
          <w:i/>
        </w:rPr>
        <w:t>Содержание курса</w:t>
      </w:r>
    </w:p>
    <w:p w:rsidR="001145E0" w:rsidRPr="001145E0" w:rsidRDefault="001145E0" w:rsidP="001145E0">
      <w:pPr>
        <w:pStyle w:val="ConsPlusNormal"/>
        <w:ind w:firstLine="540"/>
        <w:jc w:val="both"/>
        <w:rPr>
          <w:bCs/>
        </w:rPr>
      </w:pPr>
      <w:r w:rsidRPr="001145E0">
        <w:rPr>
          <w:bCs/>
        </w:rPr>
        <w:t>Содержание коррекционного курса «Сенсорное развитие» направлено на развитие психомоторной и сенсорной сферы обучающихся с умеренной степенью умственной отсталости, тяжелыми и множественными нарушениями развития имеет практическую направленность и м</w:t>
      </w:r>
      <w:r>
        <w:rPr>
          <w:bCs/>
        </w:rPr>
        <w:t>аксимально индивидуализировано.</w:t>
      </w:r>
    </w:p>
    <w:p w:rsidR="001145E0" w:rsidRPr="001145E0" w:rsidRDefault="001145E0" w:rsidP="001145E0">
      <w:pPr>
        <w:pStyle w:val="ConsPlusNormal"/>
        <w:ind w:firstLine="540"/>
        <w:jc w:val="both"/>
        <w:rPr>
          <w:bCs/>
          <w:i/>
          <w:u w:val="single"/>
        </w:rPr>
      </w:pPr>
      <w:r w:rsidRPr="001145E0">
        <w:rPr>
          <w:bCs/>
        </w:rPr>
        <w:t xml:space="preserve"> I. </w:t>
      </w:r>
      <w:r>
        <w:rPr>
          <w:bCs/>
          <w:i/>
          <w:u w:val="single"/>
        </w:rPr>
        <w:t>Зрительное восприятие:</w:t>
      </w:r>
    </w:p>
    <w:p w:rsidR="001145E0" w:rsidRPr="001145E0" w:rsidRDefault="001145E0" w:rsidP="006003E8">
      <w:pPr>
        <w:pStyle w:val="ConsPlusNormal"/>
        <w:numPr>
          <w:ilvl w:val="0"/>
          <w:numId w:val="638"/>
        </w:numPr>
        <w:ind w:left="426"/>
        <w:jc w:val="both"/>
        <w:rPr>
          <w:bCs/>
        </w:rPr>
      </w:pPr>
      <w:r w:rsidRPr="001145E0">
        <w:rPr>
          <w:bCs/>
        </w:rPr>
        <w:t>Формирование умения фикси</w:t>
      </w:r>
      <w:r>
        <w:rPr>
          <w:bCs/>
        </w:rPr>
        <w:t>ровать взгляд на лице человека.</w:t>
      </w:r>
    </w:p>
    <w:p w:rsidR="001145E0" w:rsidRPr="001145E0" w:rsidRDefault="001145E0" w:rsidP="006003E8">
      <w:pPr>
        <w:pStyle w:val="ConsPlusNormal"/>
        <w:numPr>
          <w:ilvl w:val="0"/>
          <w:numId w:val="638"/>
        </w:numPr>
        <w:ind w:left="426"/>
        <w:jc w:val="both"/>
        <w:rPr>
          <w:bCs/>
        </w:rPr>
      </w:pPr>
      <w:r w:rsidRPr="001145E0">
        <w:rPr>
          <w:bCs/>
        </w:rPr>
        <w:t>Формирование умения фиксировать взгляд на неп</w:t>
      </w:r>
      <w:r>
        <w:rPr>
          <w:bCs/>
        </w:rPr>
        <w:t xml:space="preserve">одвижном светящемся предмете.  </w:t>
      </w:r>
    </w:p>
    <w:p w:rsidR="001145E0" w:rsidRPr="001145E0" w:rsidRDefault="001145E0" w:rsidP="006003E8">
      <w:pPr>
        <w:pStyle w:val="ConsPlusNormal"/>
        <w:numPr>
          <w:ilvl w:val="0"/>
          <w:numId w:val="638"/>
        </w:numPr>
        <w:ind w:left="426"/>
        <w:jc w:val="both"/>
        <w:rPr>
          <w:bCs/>
        </w:rPr>
      </w:pPr>
      <w:r w:rsidRPr="001145E0">
        <w:rPr>
          <w:bCs/>
        </w:rPr>
        <w:t xml:space="preserve">Формирование умения фиксировать </w:t>
      </w:r>
      <w:r>
        <w:rPr>
          <w:bCs/>
        </w:rPr>
        <w:t>взгляд на неподвижном предмете.</w:t>
      </w:r>
    </w:p>
    <w:p w:rsidR="001145E0" w:rsidRPr="001145E0" w:rsidRDefault="001145E0" w:rsidP="006003E8">
      <w:pPr>
        <w:pStyle w:val="ConsPlusNormal"/>
        <w:numPr>
          <w:ilvl w:val="0"/>
          <w:numId w:val="638"/>
        </w:numPr>
        <w:ind w:left="426"/>
        <w:jc w:val="both"/>
        <w:rPr>
          <w:bCs/>
        </w:rPr>
      </w:pPr>
      <w:r w:rsidRPr="001145E0">
        <w:rPr>
          <w:bCs/>
        </w:rPr>
        <w:t>Формирование умения прослеживать взглядом за движущимся бл</w:t>
      </w:r>
      <w:r>
        <w:rPr>
          <w:bCs/>
        </w:rPr>
        <w:t xml:space="preserve">изко расположенным предметом.  </w:t>
      </w:r>
    </w:p>
    <w:p w:rsidR="001145E0" w:rsidRPr="001145E0" w:rsidRDefault="001145E0" w:rsidP="006003E8">
      <w:pPr>
        <w:pStyle w:val="ConsPlusNormal"/>
        <w:numPr>
          <w:ilvl w:val="0"/>
          <w:numId w:val="638"/>
        </w:numPr>
        <w:ind w:left="426"/>
        <w:jc w:val="both"/>
        <w:rPr>
          <w:bCs/>
        </w:rPr>
      </w:pPr>
      <w:r w:rsidRPr="001145E0">
        <w:rPr>
          <w:bCs/>
        </w:rPr>
        <w:t>Формирование умения прослеживать взглядом за д</w:t>
      </w:r>
      <w:r>
        <w:rPr>
          <w:bCs/>
        </w:rPr>
        <w:t xml:space="preserve">вижущимся удаленным объектом.  </w:t>
      </w:r>
    </w:p>
    <w:p w:rsidR="001145E0" w:rsidRPr="001145E0" w:rsidRDefault="001145E0" w:rsidP="006003E8">
      <w:pPr>
        <w:pStyle w:val="ConsPlusNormal"/>
        <w:numPr>
          <w:ilvl w:val="0"/>
          <w:numId w:val="638"/>
        </w:numPr>
        <w:ind w:left="426"/>
        <w:jc w:val="both"/>
        <w:rPr>
          <w:bCs/>
        </w:rPr>
      </w:pPr>
      <w:r w:rsidRPr="001145E0">
        <w:rPr>
          <w:bCs/>
        </w:rPr>
        <w:t>Формирование умения узна</w:t>
      </w:r>
      <w:r>
        <w:rPr>
          <w:bCs/>
        </w:rPr>
        <w:t>вать и различать цвет объектов.</w:t>
      </w:r>
    </w:p>
    <w:p w:rsidR="001145E0" w:rsidRPr="001145E0" w:rsidRDefault="001145E0" w:rsidP="006003E8">
      <w:pPr>
        <w:pStyle w:val="ConsPlusNormal"/>
        <w:numPr>
          <w:ilvl w:val="0"/>
          <w:numId w:val="638"/>
        </w:numPr>
        <w:ind w:left="426"/>
        <w:jc w:val="both"/>
        <w:rPr>
          <w:bCs/>
        </w:rPr>
      </w:pPr>
      <w:r w:rsidRPr="001145E0">
        <w:rPr>
          <w:bCs/>
        </w:rPr>
        <w:t>Формирование умения узнавать и разли</w:t>
      </w:r>
      <w:r>
        <w:rPr>
          <w:bCs/>
        </w:rPr>
        <w:t>чать форму предмета (куб, шар).</w:t>
      </w:r>
    </w:p>
    <w:p w:rsidR="001145E0" w:rsidRPr="001145E0" w:rsidRDefault="001145E0" w:rsidP="006003E8">
      <w:pPr>
        <w:pStyle w:val="ConsPlusNormal"/>
        <w:numPr>
          <w:ilvl w:val="0"/>
          <w:numId w:val="638"/>
        </w:numPr>
        <w:ind w:left="426"/>
        <w:jc w:val="both"/>
        <w:rPr>
          <w:bCs/>
        </w:rPr>
      </w:pPr>
      <w:r w:rsidRPr="001145E0">
        <w:rPr>
          <w:bCs/>
        </w:rPr>
        <w:t>Формирование умения узнавать и различать величину</w:t>
      </w:r>
      <w:r>
        <w:rPr>
          <w:bCs/>
        </w:rPr>
        <w:t xml:space="preserve"> предмета (большой, маленький).</w:t>
      </w:r>
    </w:p>
    <w:p w:rsidR="001145E0" w:rsidRPr="001145E0" w:rsidRDefault="001145E0" w:rsidP="001145E0">
      <w:pPr>
        <w:pStyle w:val="ConsPlusNormal"/>
        <w:ind w:firstLine="540"/>
        <w:jc w:val="both"/>
        <w:rPr>
          <w:bCs/>
          <w:i/>
          <w:u w:val="single"/>
        </w:rPr>
      </w:pPr>
      <w:r w:rsidRPr="001145E0">
        <w:rPr>
          <w:bCs/>
        </w:rPr>
        <w:t xml:space="preserve">II. </w:t>
      </w:r>
      <w:r>
        <w:rPr>
          <w:bCs/>
          <w:i/>
          <w:u w:val="single"/>
        </w:rPr>
        <w:t>Слуховое восприятие:</w:t>
      </w:r>
    </w:p>
    <w:p w:rsidR="001145E0" w:rsidRPr="001145E0" w:rsidRDefault="001145E0" w:rsidP="006003E8">
      <w:pPr>
        <w:pStyle w:val="ConsPlusNormal"/>
        <w:numPr>
          <w:ilvl w:val="0"/>
          <w:numId w:val="639"/>
        </w:numPr>
        <w:ind w:left="426"/>
        <w:jc w:val="both"/>
        <w:rPr>
          <w:bCs/>
        </w:rPr>
      </w:pPr>
      <w:r w:rsidRPr="001145E0">
        <w:rPr>
          <w:bCs/>
        </w:rPr>
        <w:t>Формирование умения локализовать неподвижный (близко р</w:t>
      </w:r>
      <w:r>
        <w:rPr>
          <w:bCs/>
        </w:rPr>
        <w:t xml:space="preserve">асположенный) источник звука.  </w:t>
      </w:r>
    </w:p>
    <w:p w:rsidR="001145E0" w:rsidRPr="001145E0" w:rsidRDefault="001145E0" w:rsidP="006003E8">
      <w:pPr>
        <w:pStyle w:val="ConsPlusNormal"/>
        <w:numPr>
          <w:ilvl w:val="0"/>
          <w:numId w:val="639"/>
        </w:numPr>
        <w:ind w:left="426"/>
        <w:jc w:val="both"/>
        <w:rPr>
          <w:bCs/>
        </w:rPr>
      </w:pPr>
      <w:r w:rsidRPr="001145E0">
        <w:rPr>
          <w:bCs/>
        </w:rPr>
        <w:t>Формирование умения прослеживать за (близко расположенным) перемещаю</w:t>
      </w:r>
      <w:r>
        <w:rPr>
          <w:bCs/>
        </w:rPr>
        <w:t xml:space="preserve">щимся источником звука.        </w:t>
      </w:r>
    </w:p>
    <w:p w:rsidR="001145E0" w:rsidRPr="001145E0" w:rsidRDefault="001145E0" w:rsidP="006003E8">
      <w:pPr>
        <w:pStyle w:val="ConsPlusNormal"/>
        <w:numPr>
          <w:ilvl w:val="0"/>
          <w:numId w:val="639"/>
        </w:numPr>
        <w:ind w:left="426"/>
        <w:jc w:val="both"/>
        <w:rPr>
          <w:bCs/>
        </w:rPr>
      </w:pPr>
      <w:r w:rsidRPr="001145E0">
        <w:rPr>
          <w:bCs/>
        </w:rPr>
        <w:t>Формирование умения локализовать неподвижны</w:t>
      </w:r>
      <w:r>
        <w:rPr>
          <w:bCs/>
        </w:rPr>
        <w:t xml:space="preserve">й (удаленный) источник звука.  </w:t>
      </w:r>
    </w:p>
    <w:p w:rsidR="001145E0" w:rsidRPr="001145E0" w:rsidRDefault="001145E0" w:rsidP="006003E8">
      <w:pPr>
        <w:pStyle w:val="ConsPlusNormal"/>
        <w:numPr>
          <w:ilvl w:val="0"/>
          <w:numId w:val="639"/>
        </w:numPr>
        <w:ind w:left="426"/>
        <w:jc w:val="both"/>
        <w:rPr>
          <w:bCs/>
        </w:rPr>
      </w:pPr>
      <w:r w:rsidRPr="001145E0">
        <w:rPr>
          <w:bCs/>
        </w:rPr>
        <w:t>Формирование умения соот</w:t>
      </w:r>
      <w:r>
        <w:rPr>
          <w:bCs/>
        </w:rPr>
        <w:t xml:space="preserve">носить звук с его источником.  </w:t>
      </w:r>
    </w:p>
    <w:p w:rsidR="001145E0" w:rsidRPr="001145E0" w:rsidRDefault="001145E0" w:rsidP="006003E8">
      <w:pPr>
        <w:pStyle w:val="ConsPlusNormal"/>
        <w:numPr>
          <w:ilvl w:val="0"/>
          <w:numId w:val="639"/>
        </w:numPr>
        <w:ind w:left="426"/>
        <w:jc w:val="both"/>
        <w:rPr>
          <w:bCs/>
        </w:rPr>
      </w:pPr>
      <w:r w:rsidRPr="001145E0">
        <w:rPr>
          <w:bCs/>
        </w:rPr>
        <w:t>Формирование умения находить одинаковые по звучанию объекты</w:t>
      </w:r>
    </w:p>
    <w:p w:rsidR="001145E0" w:rsidRPr="001145E0" w:rsidRDefault="001145E0" w:rsidP="001145E0">
      <w:pPr>
        <w:pStyle w:val="ConsPlusNormal"/>
        <w:ind w:firstLine="540"/>
        <w:jc w:val="both"/>
        <w:rPr>
          <w:bCs/>
        </w:rPr>
      </w:pPr>
      <w:r w:rsidRPr="001145E0">
        <w:rPr>
          <w:bCs/>
        </w:rPr>
        <w:t xml:space="preserve">III. </w:t>
      </w:r>
      <w:r w:rsidRPr="001145E0">
        <w:rPr>
          <w:bCs/>
          <w:i/>
          <w:u w:val="single"/>
        </w:rPr>
        <w:t>Кинестетическое восприятие:</w:t>
      </w:r>
      <w:r>
        <w:rPr>
          <w:bCs/>
        </w:rPr>
        <w:t xml:space="preserve">  </w:t>
      </w:r>
    </w:p>
    <w:p w:rsidR="001145E0" w:rsidRPr="001145E0" w:rsidRDefault="001145E0" w:rsidP="006003E8">
      <w:pPr>
        <w:pStyle w:val="ConsPlusNormal"/>
        <w:numPr>
          <w:ilvl w:val="0"/>
          <w:numId w:val="640"/>
        </w:numPr>
        <w:ind w:left="426"/>
        <w:jc w:val="both"/>
        <w:rPr>
          <w:bCs/>
        </w:rPr>
      </w:pPr>
      <w:r w:rsidRPr="001145E0">
        <w:rPr>
          <w:bCs/>
        </w:rPr>
        <w:t>Формирование адекватной эмоционально-двигательной реа</w:t>
      </w:r>
      <w:r>
        <w:rPr>
          <w:bCs/>
        </w:rPr>
        <w:t>кции на прикосновения человека.</w:t>
      </w:r>
    </w:p>
    <w:p w:rsidR="001145E0" w:rsidRPr="001145E0" w:rsidRDefault="001145E0" w:rsidP="006003E8">
      <w:pPr>
        <w:pStyle w:val="ConsPlusNormal"/>
        <w:numPr>
          <w:ilvl w:val="0"/>
          <w:numId w:val="640"/>
        </w:numPr>
        <w:ind w:left="426"/>
        <w:jc w:val="both"/>
        <w:rPr>
          <w:bCs/>
        </w:rPr>
      </w:pPr>
      <w:r w:rsidRPr="001145E0">
        <w:rPr>
          <w:bCs/>
        </w:rPr>
        <w:t>Формирование адекватной реакции на соприкосно</w:t>
      </w:r>
      <w:r>
        <w:rPr>
          <w:bCs/>
        </w:rPr>
        <w:t>вение с различными материалами.</w:t>
      </w:r>
    </w:p>
    <w:p w:rsidR="001145E0" w:rsidRDefault="001145E0" w:rsidP="006003E8">
      <w:pPr>
        <w:pStyle w:val="ConsPlusNormal"/>
        <w:numPr>
          <w:ilvl w:val="0"/>
          <w:numId w:val="640"/>
        </w:numPr>
        <w:ind w:left="426"/>
        <w:jc w:val="both"/>
        <w:rPr>
          <w:bCs/>
        </w:rPr>
      </w:pPr>
      <w:r w:rsidRPr="001145E0">
        <w:rPr>
          <w:bCs/>
        </w:rPr>
        <w:t xml:space="preserve">Формирование адекватной реакции на вибрацию, исходящую от объектов.  </w:t>
      </w:r>
    </w:p>
    <w:p w:rsidR="001145E0" w:rsidRPr="001145E0" w:rsidRDefault="001145E0" w:rsidP="006003E8">
      <w:pPr>
        <w:pStyle w:val="ConsPlusNormal"/>
        <w:numPr>
          <w:ilvl w:val="0"/>
          <w:numId w:val="640"/>
        </w:numPr>
        <w:ind w:left="426"/>
        <w:jc w:val="both"/>
        <w:rPr>
          <w:bCs/>
        </w:rPr>
      </w:pPr>
      <w:r w:rsidRPr="001145E0">
        <w:rPr>
          <w:bCs/>
        </w:rPr>
        <w:t xml:space="preserve">Формирование адекватной реакции на </w:t>
      </w:r>
      <w:r>
        <w:rPr>
          <w:bCs/>
        </w:rPr>
        <w:t xml:space="preserve">давление на поверхность тела.  </w:t>
      </w:r>
    </w:p>
    <w:p w:rsidR="001145E0" w:rsidRPr="001145E0" w:rsidRDefault="001145E0" w:rsidP="006003E8">
      <w:pPr>
        <w:pStyle w:val="ConsPlusNormal"/>
        <w:numPr>
          <w:ilvl w:val="0"/>
          <w:numId w:val="640"/>
        </w:numPr>
        <w:ind w:left="426"/>
        <w:jc w:val="both"/>
        <w:rPr>
          <w:bCs/>
        </w:rPr>
      </w:pPr>
      <w:r w:rsidRPr="001145E0">
        <w:rPr>
          <w:bCs/>
        </w:rPr>
        <w:t>Формирование адеква</w:t>
      </w:r>
      <w:r>
        <w:rPr>
          <w:bCs/>
        </w:rPr>
        <w:t>тной реакции на положение тела.</w:t>
      </w:r>
    </w:p>
    <w:p w:rsidR="001145E0" w:rsidRPr="001145E0" w:rsidRDefault="001145E0" w:rsidP="006003E8">
      <w:pPr>
        <w:pStyle w:val="ConsPlusNormal"/>
        <w:numPr>
          <w:ilvl w:val="0"/>
          <w:numId w:val="640"/>
        </w:numPr>
        <w:ind w:left="426"/>
        <w:jc w:val="both"/>
        <w:rPr>
          <w:bCs/>
        </w:rPr>
      </w:pPr>
      <w:r w:rsidRPr="001145E0">
        <w:rPr>
          <w:bCs/>
        </w:rPr>
        <w:lastRenderedPageBreak/>
        <w:t>Формирование адекватной реакц</w:t>
      </w:r>
      <w:r>
        <w:rPr>
          <w:bCs/>
        </w:rPr>
        <w:t>ии на изменение положения тела.</w:t>
      </w:r>
    </w:p>
    <w:p w:rsidR="001145E0" w:rsidRPr="001145E0" w:rsidRDefault="001145E0" w:rsidP="006003E8">
      <w:pPr>
        <w:pStyle w:val="ConsPlusNormal"/>
        <w:numPr>
          <w:ilvl w:val="0"/>
          <w:numId w:val="640"/>
        </w:numPr>
        <w:ind w:left="426"/>
        <w:jc w:val="both"/>
        <w:rPr>
          <w:bCs/>
        </w:rPr>
      </w:pPr>
      <w:r w:rsidRPr="001145E0">
        <w:rPr>
          <w:bCs/>
        </w:rPr>
        <w:t>Формирование адекватной ре</w:t>
      </w:r>
      <w:r>
        <w:rPr>
          <w:bCs/>
        </w:rPr>
        <w:t>акции на положение частей тела.</w:t>
      </w:r>
    </w:p>
    <w:p w:rsidR="001145E0" w:rsidRPr="001145E0" w:rsidRDefault="001145E0" w:rsidP="006003E8">
      <w:pPr>
        <w:pStyle w:val="ConsPlusNormal"/>
        <w:numPr>
          <w:ilvl w:val="0"/>
          <w:numId w:val="640"/>
        </w:numPr>
        <w:ind w:left="426"/>
        <w:jc w:val="both"/>
        <w:rPr>
          <w:bCs/>
        </w:rPr>
      </w:pPr>
      <w:r w:rsidRPr="001145E0">
        <w:rPr>
          <w:bCs/>
        </w:rPr>
        <w:t>Формирование адекватной реакции на соприкосновение тела</w:t>
      </w:r>
      <w:r>
        <w:rPr>
          <w:bCs/>
        </w:rPr>
        <w:t xml:space="preserve"> с разными видами поверхностей.</w:t>
      </w:r>
    </w:p>
    <w:p w:rsidR="001145E0" w:rsidRPr="001145E0" w:rsidRDefault="00E16ECC" w:rsidP="006003E8">
      <w:pPr>
        <w:pStyle w:val="ConsPlusNormal"/>
        <w:numPr>
          <w:ilvl w:val="0"/>
          <w:numId w:val="640"/>
        </w:numPr>
        <w:ind w:left="426"/>
        <w:jc w:val="both"/>
        <w:rPr>
          <w:bCs/>
        </w:rPr>
      </w:pPr>
      <w:r>
        <w:rPr>
          <w:bCs/>
        </w:rPr>
        <w:t>-</w:t>
      </w:r>
      <w:r w:rsidR="001145E0" w:rsidRPr="001145E0">
        <w:rPr>
          <w:bCs/>
        </w:rPr>
        <w:t>Формирование умения различать свойс</w:t>
      </w:r>
      <w:r w:rsidR="001145E0">
        <w:rPr>
          <w:bCs/>
        </w:rPr>
        <w:t>тва материалов.</w:t>
      </w:r>
    </w:p>
    <w:p w:rsidR="001145E0" w:rsidRPr="001145E0" w:rsidRDefault="001145E0" w:rsidP="001145E0">
      <w:pPr>
        <w:pStyle w:val="ConsPlusNormal"/>
        <w:ind w:firstLine="540"/>
        <w:jc w:val="both"/>
        <w:rPr>
          <w:bCs/>
          <w:i/>
          <w:u w:val="single"/>
        </w:rPr>
      </w:pPr>
      <w:r w:rsidRPr="001145E0">
        <w:rPr>
          <w:bCs/>
        </w:rPr>
        <w:t xml:space="preserve"> IV. </w:t>
      </w:r>
      <w:r>
        <w:rPr>
          <w:bCs/>
          <w:i/>
          <w:u w:val="single"/>
        </w:rPr>
        <w:t>Восприятие запаха:</w:t>
      </w:r>
    </w:p>
    <w:p w:rsidR="001145E0" w:rsidRPr="001145E0" w:rsidRDefault="001145E0" w:rsidP="006003E8">
      <w:pPr>
        <w:pStyle w:val="ConsPlusNormal"/>
        <w:numPr>
          <w:ilvl w:val="0"/>
          <w:numId w:val="641"/>
        </w:numPr>
        <w:ind w:left="426"/>
        <w:jc w:val="both"/>
        <w:rPr>
          <w:bCs/>
        </w:rPr>
      </w:pPr>
      <w:r w:rsidRPr="001145E0">
        <w:rPr>
          <w:bCs/>
        </w:rPr>
        <w:t>Формировани</w:t>
      </w:r>
      <w:r>
        <w:rPr>
          <w:bCs/>
        </w:rPr>
        <w:t>е адекватной реакции на запахи.</w:t>
      </w:r>
    </w:p>
    <w:p w:rsidR="001145E0" w:rsidRPr="001145E0" w:rsidRDefault="001145E0" w:rsidP="006003E8">
      <w:pPr>
        <w:pStyle w:val="ConsPlusNormal"/>
        <w:numPr>
          <w:ilvl w:val="0"/>
          <w:numId w:val="641"/>
        </w:numPr>
        <w:ind w:left="426"/>
        <w:jc w:val="both"/>
        <w:rPr>
          <w:bCs/>
        </w:rPr>
      </w:pPr>
      <w:r w:rsidRPr="001145E0">
        <w:rPr>
          <w:bCs/>
        </w:rPr>
        <w:t>Формирование умения узнавать и различать объекты по з</w:t>
      </w:r>
      <w:r>
        <w:rPr>
          <w:bCs/>
        </w:rPr>
        <w:t>апаху (кофе, лимон, хвоя и др.)</w:t>
      </w:r>
    </w:p>
    <w:p w:rsidR="001145E0" w:rsidRPr="001145E0" w:rsidRDefault="001145E0" w:rsidP="001145E0">
      <w:pPr>
        <w:pStyle w:val="ConsPlusNormal"/>
        <w:ind w:firstLine="540"/>
        <w:jc w:val="both"/>
        <w:rPr>
          <w:bCs/>
          <w:i/>
          <w:u w:val="single"/>
        </w:rPr>
      </w:pPr>
      <w:r w:rsidRPr="001145E0">
        <w:rPr>
          <w:bCs/>
        </w:rPr>
        <w:t xml:space="preserve"> V. </w:t>
      </w:r>
      <w:r>
        <w:rPr>
          <w:bCs/>
          <w:i/>
          <w:u w:val="single"/>
        </w:rPr>
        <w:t xml:space="preserve">Восприятие вкуса:  </w:t>
      </w:r>
    </w:p>
    <w:p w:rsidR="001145E0" w:rsidRPr="001145E0" w:rsidRDefault="001145E0" w:rsidP="006003E8">
      <w:pPr>
        <w:pStyle w:val="ConsPlusNormal"/>
        <w:numPr>
          <w:ilvl w:val="0"/>
          <w:numId w:val="642"/>
        </w:numPr>
        <w:ind w:left="426"/>
        <w:jc w:val="both"/>
        <w:rPr>
          <w:bCs/>
        </w:rPr>
      </w:pPr>
      <w:r w:rsidRPr="001145E0">
        <w:rPr>
          <w:bCs/>
        </w:rPr>
        <w:t>Формирование адекватной реакции на продукты, различные по вкусовым качествам (горький, соленый, кислый, сладкий) и консистенции (жид</w:t>
      </w:r>
      <w:r>
        <w:rPr>
          <w:bCs/>
        </w:rPr>
        <w:t>кий, твердый, вязкий, сыпучий).</w:t>
      </w:r>
    </w:p>
    <w:p w:rsidR="001145E0" w:rsidRPr="001145E0" w:rsidRDefault="001145E0" w:rsidP="006003E8">
      <w:pPr>
        <w:pStyle w:val="ConsPlusNormal"/>
        <w:numPr>
          <w:ilvl w:val="0"/>
          <w:numId w:val="642"/>
        </w:numPr>
        <w:ind w:left="426"/>
        <w:jc w:val="both"/>
        <w:rPr>
          <w:bCs/>
        </w:rPr>
      </w:pPr>
      <w:r w:rsidRPr="001145E0">
        <w:rPr>
          <w:bCs/>
        </w:rPr>
        <w:t>Формирование умения узнавать и различать продукты п</w:t>
      </w:r>
      <w:r>
        <w:rPr>
          <w:bCs/>
        </w:rPr>
        <w:t>о вкусу (шоколад, яблоко и др.)</w:t>
      </w:r>
    </w:p>
    <w:p w:rsidR="001145E0" w:rsidRPr="001145E0" w:rsidRDefault="001145E0" w:rsidP="006003E8">
      <w:pPr>
        <w:pStyle w:val="ConsPlusNormal"/>
        <w:numPr>
          <w:ilvl w:val="0"/>
          <w:numId w:val="642"/>
        </w:numPr>
        <w:ind w:left="426"/>
        <w:jc w:val="both"/>
        <w:rPr>
          <w:bCs/>
        </w:rPr>
      </w:pPr>
      <w:r w:rsidRPr="001145E0">
        <w:rPr>
          <w:bCs/>
        </w:rPr>
        <w:t>Формирование умения узнавать и различать вкусовые ка</w:t>
      </w:r>
      <w:r>
        <w:rPr>
          <w:bCs/>
        </w:rPr>
        <w:t xml:space="preserve">чества продуктов </w:t>
      </w:r>
      <w:r w:rsidRPr="001145E0">
        <w:rPr>
          <w:bCs/>
        </w:rPr>
        <w:t xml:space="preserve">(горький, сладкий, кислый, соленый).        </w:t>
      </w:r>
    </w:p>
    <w:p w:rsidR="001145E0" w:rsidRDefault="001145E0" w:rsidP="00CE4CA7">
      <w:pPr>
        <w:pStyle w:val="ConsPlusNormal"/>
        <w:ind w:firstLine="540"/>
        <w:jc w:val="both"/>
        <w:rPr>
          <w:b/>
          <w:bCs/>
          <w:i/>
        </w:rPr>
      </w:pPr>
    </w:p>
    <w:p w:rsidR="00CE4CA7" w:rsidRDefault="00CE4CA7" w:rsidP="00CE4CA7">
      <w:pPr>
        <w:pStyle w:val="ConsPlusNormal"/>
        <w:ind w:firstLine="540"/>
        <w:jc w:val="both"/>
        <w:rPr>
          <w:b/>
          <w:bCs/>
          <w:i/>
        </w:rPr>
      </w:pPr>
      <w:r>
        <w:rPr>
          <w:b/>
          <w:bCs/>
          <w:i/>
        </w:rPr>
        <w:t>Планируемые результаты</w:t>
      </w:r>
    </w:p>
    <w:p w:rsidR="001145E0" w:rsidRPr="001145E0" w:rsidRDefault="001145E0" w:rsidP="001145E0">
      <w:pPr>
        <w:pStyle w:val="ConsPlusNormal"/>
        <w:ind w:firstLine="540"/>
        <w:jc w:val="both"/>
        <w:rPr>
          <w:bCs/>
        </w:rPr>
      </w:pPr>
      <w:r w:rsidRPr="001145E0">
        <w:rPr>
          <w:bCs/>
        </w:rPr>
        <w:t xml:space="preserve">Личностные  результаты </w:t>
      </w:r>
      <w:r>
        <w:rPr>
          <w:bCs/>
        </w:rPr>
        <w:t xml:space="preserve"> освоения коррекционного курса:</w:t>
      </w:r>
    </w:p>
    <w:p w:rsidR="001145E0" w:rsidRDefault="001145E0" w:rsidP="006003E8">
      <w:pPr>
        <w:pStyle w:val="ConsPlusNormal"/>
        <w:numPr>
          <w:ilvl w:val="0"/>
          <w:numId w:val="636"/>
        </w:numPr>
        <w:ind w:left="426"/>
        <w:jc w:val="both"/>
        <w:rPr>
          <w:bCs/>
        </w:rPr>
      </w:pPr>
      <w:r w:rsidRPr="001145E0">
        <w:rPr>
          <w:bCs/>
        </w:rPr>
        <w:t xml:space="preserve">Формирование  интереса к обучению;                                                                           </w:t>
      </w:r>
    </w:p>
    <w:p w:rsidR="001145E0" w:rsidRDefault="001145E0" w:rsidP="006003E8">
      <w:pPr>
        <w:pStyle w:val="ConsPlusNormal"/>
        <w:numPr>
          <w:ilvl w:val="0"/>
          <w:numId w:val="636"/>
        </w:numPr>
        <w:ind w:left="426"/>
        <w:jc w:val="both"/>
        <w:rPr>
          <w:bCs/>
        </w:rPr>
      </w:pPr>
      <w:r w:rsidRPr="001145E0">
        <w:rPr>
          <w:bCs/>
        </w:rPr>
        <w:t xml:space="preserve">Овладение навыками коммуникации и социального взаимодействия;                         </w:t>
      </w:r>
    </w:p>
    <w:p w:rsidR="001145E0" w:rsidRDefault="001145E0" w:rsidP="006003E8">
      <w:pPr>
        <w:pStyle w:val="ConsPlusNormal"/>
        <w:numPr>
          <w:ilvl w:val="0"/>
          <w:numId w:val="636"/>
        </w:numPr>
        <w:ind w:left="426"/>
        <w:jc w:val="both"/>
        <w:rPr>
          <w:bCs/>
        </w:rPr>
      </w:pPr>
      <w:r w:rsidRPr="001145E0">
        <w:rPr>
          <w:bCs/>
        </w:rPr>
        <w:t xml:space="preserve">Опыт конструктивного взаимодействия с взрослыми и сверстниками;                      </w:t>
      </w:r>
    </w:p>
    <w:p w:rsidR="001145E0" w:rsidRPr="001145E0" w:rsidRDefault="001145E0" w:rsidP="006003E8">
      <w:pPr>
        <w:pStyle w:val="ConsPlusNormal"/>
        <w:numPr>
          <w:ilvl w:val="0"/>
          <w:numId w:val="636"/>
        </w:numPr>
        <w:ind w:left="426"/>
        <w:jc w:val="both"/>
        <w:rPr>
          <w:bCs/>
        </w:rPr>
      </w:pPr>
      <w:r w:rsidRPr="001145E0">
        <w:rPr>
          <w:bCs/>
        </w:rPr>
        <w:t>Овладение социально-бытовыми умениями, используемыми в повседневной жизни;</w:t>
      </w:r>
    </w:p>
    <w:p w:rsidR="001145E0" w:rsidRPr="001145E0" w:rsidRDefault="001145E0" w:rsidP="001145E0">
      <w:pPr>
        <w:pStyle w:val="ConsPlusNormal"/>
        <w:ind w:firstLine="540"/>
        <w:jc w:val="both"/>
        <w:rPr>
          <w:bCs/>
        </w:rPr>
      </w:pPr>
      <w:r w:rsidRPr="001145E0">
        <w:rPr>
          <w:bCs/>
        </w:rPr>
        <w:t>Предметные результаты освоения коррекционного к</w:t>
      </w:r>
      <w:r>
        <w:rPr>
          <w:bCs/>
        </w:rPr>
        <w:t>урса:</w:t>
      </w:r>
    </w:p>
    <w:p w:rsidR="001145E0" w:rsidRPr="001145E0" w:rsidRDefault="001145E0" w:rsidP="006003E8">
      <w:pPr>
        <w:pStyle w:val="ConsPlusNormal"/>
        <w:numPr>
          <w:ilvl w:val="0"/>
          <w:numId w:val="637"/>
        </w:numPr>
        <w:ind w:left="426"/>
        <w:jc w:val="both"/>
        <w:rPr>
          <w:bCs/>
        </w:rPr>
      </w:pPr>
      <w:r w:rsidRPr="001145E0">
        <w:rPr>
          <w:bCs/>
        </w:rPr>
        <w:t xml:space="preserve">Развитие способности сенсорного обследования </w:t>
      </w:r>
      <w:r>
        <w:rPr>
          <w:bCs/>
        </w:rPr>
        <w:t>окружающих предметов и явлений;</w:t>
      </w:r>
    </w:p>
    <w:p w:rsidR="001145E0" w:rsidRPr="001145E0" w:rsidRDefault="001145E0" w:rsidP="006003E8">
      <w:pPr>
        <w:pStyle w:val="ConsPlusNormal"/>
        <w:numPr>
          <w:ilvl w:val="0"/>
          <w:numId w:val="637"/>
        </w:numPr>
        <w:ind w:left="426"/>
        <w:jc w:val="both"/>
        <w:rPr>
          <w:bCs/>
        </w:rPr>
      </w:pPr>
      <w:r w:rsidRPr="001145E0">
        <w:rPr>
          <w:bCs/>
        </w:rPr>
        <w:t>Р</w:t>
      </w:r>
      <w:r>
        <w:rPr>
          <w:bCs/>
        </w:rPr>
        <w:t>азвитие сенсорных анализаторов;</w:t>
      </w:r>
    </w:p>
    <w:p w:rsidR="001145E0" w:rsidRPr="001145E0" w:rsidRDefault="001145E0" w:rsidP="006003E8">
      <w:pPr>
        <w:pStyle w:val="ConsPlusNormal"/>
        <w:numPr>
          <w:ilvl w:val="0"/>
          <w:numId w:val="637"/>
        </w:numPr>
        <w:ind w:left="426"/>
        <w:jc w:val="both"/>
        <w:rPr>
          <w:bCs/>
        </w:rPr>
      </w:pPr>
      <w:r w:rsidRPr="001145E0">
        <w:rPr>
          <w:bCs/>
        </w:rPr>
        <w:t>Формирование навыков самостоятельности. Снижение степени поддержки при выполнении заданий.</w:t>
      </w:r>
    </w:p>
    <w:p w:rsidR="00CE4CA7" w:rsidRPr="001145E0" w:rsidRDefault="00CE4CA7" w:rsidP="00CE4CA7">
      <w:pPr>
        <w:pStyle w:val="ConsPlusNormal"/>
        <w:ind w:firstLine="540"/>
        <w:jc w:val="both"/>
        <w:rPr>
          <w:bCs/>
        </w:rPr>
      </w:pPr>
    </w:p>
    <w:p w:rsidR="00CE4CA7" w:rsidRDefault="00CE4CA7" w:rsidP="00CE4CA7">
      <w:pPr>
        <w:pStyle w:val="ConsPlusNormal"/>
        <w:ind w:firstLine="540"/>
        <w:jc w:val="both"/>
        <w:rPr>
          <w:b/>
          <w:bCs/>
          <w:u w:val="single"/>
        </w:rPr>
      </w:pPr>
      <w:r w:rsidRPr="00CE4CA7">
        <w:rPr>
          <w:b/>
          <w:bCs/>
        </w:rPr>
        <w:t>5.3.2.13</w:t>
      </w:r>
      <w:r w:rsidRPr="00CE4CA7">
        <w:rPr>
          <w:b/>
          <w:bCs/>
        </w:rPr>
        <w:tab/>
      </w:r>
      <w:r w:rsidRPr="00CE4CA7">
        <w:rPr>
          <w:b/>
          <w:bCs/>
          <w:u w:val="single"/>
        </w:rPr>
        <w:t>Коррекционно-развивающая область. Коррекционный курс "Двигательное развитие"</w:t>
      </w:r>
    </w:p>
    <w:p w:rsidR="00CE4CA7" w:rsidRDefault="00CE4CA7" w:rsidP="00CE4CA7">
      <w:pPr>
        <w:pStyle w:val="ConsPlusNormal"/>
        <w:ind w:firstLine="540"/>
        <w:jc w:val="both"/>
        <w:rPr>
          <w:b/>
          <w:bCs/>
          <w:i/>
        </w:rPr>
      </w:pPr>
      <w:r>
        <w:rPr>
          <w:b/>
          <w:bCs/>
          <w:i/>
        </w:rPr>
        <w:t>Пояснительная записка</w:t>
      </w:r>
    </w:p>
    <w:p w:rsidR="00E16ECC" w:rsidRPr="00E16ECC" w:rsidRDefault="00E16ECC" w:rsidP="00E16ECC">
      <w:pPr>
        <w:pStyle w:val="ConsPlusNormal"/>
        <w:ind w:firstLine="540"/>
        <w:jc w:val="both"/>
        <w:rPr>
          <w:bCs/>
        </w:rPr>
      </w:pPr>
      <w:r w:rsidRPr="00E16ECC">
        <w:rPr>
          <w:bCs/>
        </w:rPr>
        <w:t>Двигательное развитие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(дыхание, работа сердечно-сосудистой системы и других внутренних органов). У большинства детей с ТМНР имеются тяжелые нарушения опорно-двигательных функций, значительно ограничивающие возможности самостояте</w:t>
      </w:r>
      <w:r>
        <w:rPr>
          <w:bCs/>
        </w:rPr>
        <w:t>льной деятельности обучающихся.</w:t>
      </w:r>
    </w:p>
    <w:p w:rsidR="00E16ECC" w:rsidRPr="00E16ECC" w:rsidRDefault="00E16ECC" w:rsidP="00E16ECC">
      <w:pPr>
        <w:pStyle w:val="ConsPlusNormal"/>
        <w:ind w:firstLine="540"/>
        <w:jc w:val="both"/>
        <w:rPr>
          <w:bCs/>
        </w:rPr>
      </w:pPr>
      <w:r w:rsidRPr="00E16ECC">
        <w:rPr>
          <w:bCs/>
        </w:rPr>
        <w:t>Целью программы является работа по обогащению сенсомоторного опыта, поддержанию и развитию способности к движению и функциональному испо</w:t>
      </w:r>
      <w:r>
        <w:rPr>
          <w:bCs/>
        </w:rPr>
        <w:t>льзованию двигательных навыков.</w:t>
      </w:r>
    </w:p>
    <w:p w:rsidR="00E16ECC" w:rsidRPr="00E16ECC" w:rsidRDefault="00E16ECC" w:rsidP="00E16ECC">
      <w:pPr>
        <w:pStyle w:val="ConsPlusNormal"/>
        <w:ind w:firstLine="540"/>
        <w:jc w:val="both"/>
        <w:rPr>
          <w:bCs/>
        </w:rPr>
      </w:pPr>
      <w:r>
        <w:rPr>
          <w:bCs/>
        </w:rPr>
        <w:t>Задачи:</w:t>
      </w:r>
    </w:p>
    <w:p w:rsidR="00E16ECC" w:rsidRPr="00E16ECC" w:rsidRDefault="00E16ECC" w:rsidP="00E16ECC">
      <w:pPr>
        <w:pStyle w:val="ConsPlusNormal"/>
        <w:ind w:firstLine="540"/>
        <w:jc w:val="both"/>
        <w:rPr>
          <w:bCs/>
        </w:rPr>
      </w:pPr>
      <w:r w:rsidRPr="00E16ECC">
        <w:rPr>
          <w:bCs/>
        </w:rPr>
        <w:t>1) мот</w:t>
      </w:r>
      <w:r>
        <w:rPr>
          <w:bCs/>
        </w:rPr>
        <w:t>ивация двигательной активности;</w:t>
      </w:r>
    </w:p>
    <w:p w:rsidR="00E16ECC" w:rsidRPr="00E16ECC" w:rsidRDefault="00E16ECC" w:rsidP="00E16ECC">
      <w:pPr>
        <w:pStyle w:val="ConsPlusNormal"/>
        <w:ind w:firstLine="540"/>
        <w:jc w:val="both"/>
        <w:rPr>
          <w:bCs/>
        </w:rPr>
      </w:pPr>
      <w:r w:rsidRPr="00E16ECC">
        <w:rPr>
          <w:bCs/>
        </w:rPr>
        <w:t>2) поддержка и развитие имеющихся движе</w:t>
      </w:r>
      <w:r>
        <w:rPr>
          <w:bCs/>
        </w:rPr>
        <w:t>ний;</w:t>
      </w:r>
    </w:p>
    <w:p w:rsidR="00E16ECC" w:rsidRPr="00E16ECC" w:rsidRDefault="00E16ECC" w:rsidP="00E16ECC">
      <w:pPr>
        <w:pStyle w:val="ConsPlusNormal"/>
        <w:ind w:firstLine="540"/>
        <w:jc w:val="both"/>
        <w:rPr>
          <w:bCs/>
        </w:rPr>
      </w:pPr>
      <w:r w:rsidRPr="00E16ECC">
        <w:rPr>
          <w:bCs/>
        </w:rPr>
        <w:t>3) расширение диапазона движений и пр</w:t>
      </w:r>
      <w:r>
        <w:rPr>
          <w:bCs/>
        </w:rPr>
        <w:t>офилактика возможных нарушений;</w:t>
      </w:r>
    </w:p>
    <w:p w:rsidR="00E16ECC" w:rsidRPr="00E16ECC" w:rsidRDefault="00E16ECC" w:rsidP="00E16ECC">
      <w:pPr>
        <w:pStyle w:val="ConsPlusNormal"/>
        <w:ind w:firstLine="540"/>
        <w:jc w:val="both"/>
        <w:rPr>
          <w:bCs/>
        </w:rPr>
      </w:pPr>
      <w:r w:rsidRPr="00E16ECC">
        <w:rPr>
          <w:bCs/>
        </w:rPr>
        <w:t>4) освоение новых способов передвижения (включая передвижение с помощью тех</w:t>
      </w:r>
      <w:r>
        <w:rPr>
          <w:bCs/>
        </w:rPr>
        <w:t>нических средств реабилитации).</w:t>
      </w:r>
    </w:p>
    <w:p w:rsidR="00E16ECC" w:rsidRPr="00E16ECC" w:rsidRDefault="00E16ECC" w:rsidP="00E16ECC">
      <w:pPr>
        <w:pStyle w:val="ConsPlusNormal"/>
        <w:ind w:firstLine="540"/>
        <w:jc w:val="both"/>
        <w:rPr>
          <w:bCs/>
        </w:rPr>
      </w:pPr>
      <w:r w:rsidRPr="00E16ECC">
        <w:rPr>
          <w:bCs/>
        </w:rPr>
        <w:t>Наряду с вышеуказанными задачами в коррекционном курсе «Двигательное развитие» решаются и специальные задачи, направленные на коррекцию умственной деятельности школьников:</w:t>
      </w:r>
    </w:p>
    <w:p w:rsidR="00E16ECC" w:rsidRPr="00E16ECC" w:rsidRDefault="00E16ECC" w:rsidP="006003E8">
      <w:pPr>
        <w:pStyle w:val="ConsPlusNormal"/>
        <w:numPr>
          <w:ilvl w:val="0"/>
          <w:numId w:val="643"/>
        </w:numPr>
        <w:ind w:left="426"/>
        <w:jc w:val="both"/>
        <w:rPr>
          <w:bCs/>
        </w:rPr>
      </w:pPr>
      <w:r w:rsidRPr="00E16ECC">
        <w:rPr>
          <w:bCs/>
        </w:rPr>
        <w:t xml:space="preserve">развитие тактильных ощущений кистей рук </w:t>
      </w:r>
      <w:r>
        <w:rPr>
          <w:bCs/>
        </w:rPr>
        <w:t>и расширение тактильного опыта;</w:t>
      </w:r>
    </w:p>
    <w:p w:rsidR="00E16ECC" w:rsidRPr="00E16ECC" w:rsidRDefault="00E16ECC" w:rsidP="006003E8">
      <w:pPr>
        <w:pStyle w:val="ConsPlusNormal"/>
        <w:numPr>
          <w:ilvl w:val="0"/>
          <w:numId w:val="643"/>
        </w:numPr>
        <w:ind w:left="426"/>
        <w:jc w:val="both"/>
        <w:rPr>
          <w:bCs/>
        </w:rPr>
      </w:pPr>
      <w:r w:rsidRPr="00E16ECC">
        <w:rPr>
          <w:bCs/>
        </w:rPr>
        <w:t>р</w:t>
      </w:r>
      <w:r>
        <w:rPr>
          <w:bCs/>
        </w:rPr>
        <w:t>азвитие зрительного восприятия;</w:t>
      </w:r>
    </w:p>
    <w:p w:rsidR="00E16ECC" w:rsidRPr="00E16ECC" w:rsidRDefault="00E16ECC" w:rsidP="006003E8">
      <w:pPr>
        <w:pStyle w:val="ConsPlusNormal"/>
        <w:numPr>
          <w:ilvl w:val="0"/>
          <w:numId w:val="643"/>
        </w:numPr>
        <w:ind w:left="426"/>
        <w:jc w:val="both"/>
        <w:rPr>
          <w:bCs/>
        </w:rPr>
      </w:pPr>
      <w:r w:rsidRPr="00E16ECC">
        <w:rPr>
          <w:bCs/>
        </w:rPr>
        <w:t>развитие зрительного и слухового внимания;</w:t>
      </w:r>
    </w:p>
    <w:p w:rsidR="00E16ECC" w:rsidRPr="00E16ECC" w:rsidRDefault="00E16ECC" w:rsidP="006003E8">
      <w:pPr>
        <w:pStyle w:val="ConsPlusNormal"/>
        <w:numPr>
          <w:ilvl w:val="0"/>
          <w:numId w:val="643"/>
        </w:numPr>
        <w:ind w:left="426"/>
        <w:jc w:val="both"/>
        <w:rPr>
          <w:bCs/>
        </w:rPr>
      </w:pPr>
      <w:r w:rsidRPr="00E16ECC">
        <w:rPr>
          <w:bCs/>
        </w:rPr>
        <w:t>развитие вербальных и неверб</w:t>
      </w:r>
      <w:r>
        <w:rPr>
          <w:bCs/>
        </w:rPr>
        <w:t>альных коммуникативных навыков;</w:t>
      </w:r>
    </w:p>
    <w:p w:rsidR="00E16ECC" w:rsidRPr="00E16ECC" w:rsidRDefault="00E16ECC" w:rsidP="006003E8">
      <w:pPr>
        <w:pStyle w:val="ConsPlusNormal"/>
        <w:numPr>
          <w:ilvl w:val="0"/>
          <w:numId w:val="643"/>
        </w:numPr>
        <w:ind w:left="426"/>
        <w:jc w:val="both"/>
        <w:rPr>
          <w:bCs/>
        </w:rPr>
      </w:pPr>
      <w:r w:rsidRPr="00E16ECC">
        <w:rPr>
          <w:bCs/>
        </w:rPr>
        <w:t>формирование и ра</w:t>
      </w:r>
      <w:r>
        <w:rPr>
          <w:bCs/>
        </w:rPr>
        <w:t>звитие реципрокной координации;</w:t>
      </w:r>
    </w:p>
    <w:p w:rsidR="00E16ECC" w:rsidRPr="00E16ECC" w:rsidRDefault="00E16ECC" w:rsidP="006003E8">
      <w:pPr>
        <w:pStyle w:val="ConsPlusNormal"/>
        <w:numPr>
          <w:ilvl w:val="0"/>
          <w:numId w:val="643"/>
        </w:numPr>
        <w:ind w:left="426"/>
        <w:jc w:val="both"/>
        <w:rPr>
          <w:bCs/>
        </w:rPr>
      </w:pPr>
      <w:r w:rsidRPr="00E16ECC">
        <w:rPr>
          <w:bCs/>
        </w:rPr>
        <w:t xml:space="preserve">развитие </w:t>
      </w:r>
      <w:r>
        <w:rPr>
          <w:bCs/>
        </w:rPr>
        <w:t>пространственных представлений;</w:t>
      </w:r>
    </w:p>
    <w:p w:rsidR="00E16ECC" w:rsidRPr="00E16ECC" w:rsidRDefault="00E16ECC" w:rsidP="006003E8">
      <w:pPr>
        <w:pStyle w:val="ConsPlusNormal"/>
        <w:numPr>
          <w:ilvl w:val="0"/>
          <w:numId w:val="643"/>
        </w:numPr>
        <w:ind w:left="426"/>
        <w:jc w:val="both"/>
        <w:rPr>
          <w:bCs/>
        </w:rPr>
      </w:pPr>
      <w:r w:rsidRPr="00E16ECC">
        <w:rPr>
          <w:bCs/>
        </w:rPr>
        <w:t>развитие мелкой моторики, зрительно-моторной координации.</w:t>
      </w:r>
    </w:p>
    <w:p w:rsidR="00E16ECC" w:rsidRPr="00E16ECC" w:rsidRDefault="00E16ECC" w:rsidP="00E16ECC">
      <w:pPr>
        <w:pStyle w:val="ConsPlusNormal"/>
        <w:ind w:firstLine="540"/>
        <w:jc w:val="both"/>
        <w:rPr>
          <w:bCs/>
        </w:rPr>
      </w:pPr>
      <w:r w:rsidRPr="00E16ECC">
        <w:rPr>
          <w:bCs/>
        </w:rPr>
        <w:t>Коррекционный курс содержит разделы:</w:t>
      </w:r>
    </w:p>
    <w:p w:rsidR="00E16ECC" w:rsidRPr="00E16ECC" w:rsidRDefault="00E16ECC" w:rsidP="00E16ECC">
      <w:pPr>
        <w:pStyle w:val="ConsPlusNormal"/>
        <w:ind w:firstLine="540"/>
        <w:jc w:val="both"/>
        <w:rPr>
          <w:bCs/>
        </w:rPr>
      </w:pPr>
      <w:r w:rsidRPr="00E16ECC">
        <w:rPr>
          <w:bCs/>
        </w:rPr>
        <w:lastRenderedPageBreak/>
        <w:t>1. Коррекция и</w:t>
      </w:r>
      <w:r>
        <w:rPr>
          <w:bCs/>
        </w:rPr>
        <w:t xml:space="preserve"> формирование правильной осанки</w:t>
      </w:r>
    </w:p>
    <w:p w:rsidR="00E16ECC" w:rsidRPr="00E16ECC" w:rsidRDefault="00E16ECC" w:rsidP="00E16ECC">
      <w:pPr>
        <w:pStyle w:val="ConsPlusNormal"/>
        <w:ind w:firstLine="540"/>
        <w:jc w:val="both"/>
        <w:rPr>
          <w:bCs/>
        </w:rPr>
      </w:pPr>
      <w:r w:rsidRPr="00E16ECC">
        <w:rPr>
          <w:bCs/>
        </w:rPr>
        <w:t>2. Формирование</w:t>
      </w:r>
      <w:r>
        <w:rPr>
          <w:bCs/>
        </w:rPr>
        <w:t xml:space="preserve"> и укрепление мышечного корсета</w:t>
      </w:r>
    </w:p>
    <w:p w:rsidR="00E16ECC" w:rsidRPr="00E16ECC" w:rsidRDefault="00E16ECC" w:rsidP="00E16ECC">
      <w:pPr>
        <w:pStyle w:val="ConsPlusNormal"/>
        <w:ind w:firstLine="540"/>
        <w:jc w:val="both"/>
        <w:rPr>
          <w:bCs/>
        </w:rPr>
      </w:pPr>
      <w:r w:rsidRPr="00E16ECC">
        <w:rPr>
          <w:bCs/>
        </w:rPr>
        <w:t>3. Коррекц</w:t>
      </w:r>
      <w:r>
        <w:rPr>
          <w:bCs/>
        </w:rPr>
        <w:t>ия и развитие сенсорной системы</w:t>
      </w:r>
    </w:p>
    <w:p w:rsidR="00E16ECC" w:rsidRPr="00E16ECC" w:rsidRDefault="00E16ECC" w:rsidP="00E16ECC">
      <w:pPr>
        <w:pStyle w:val="ConsPlusNormal"/>
        <w:ind w:firstLine="540"/>
        <w:jc w:val="both"/>
        <w:rPr>
          <w:bCs/>
        </w:rPr>
      </w:pPr>
      <w:r w:rsidRPr="00E16ECC">
        <w:rPr>
          <w:bCs/>
        </w:rPr>
        <w:t>4. Развитие точности движени</w:t>
      </w:r>
      <w:r>
        <w:rPr>
          <w:bCs/>
        </w:rPr>
        <w:t>й пространственной ориентировки</w:t>
      </w:r>
    </w:p>
    <w:p w:rsidR="00E16ECC" w:rsidRPr="00E16ECC" w:rsidRDefault="00E16ECC" w:rsidP="00E16ECC">
      <w:pPr>
        <w:pStyle w:val="ConsPlusNormal"/>
        <w:ind w:firstLine="540"/>
        <w:jc w:val="both"/>
        <w:rPr>
          <w:bCs/>
        </w:rPr>
      </w:pPr>
      <w:r w:rsidRPr="00E16ECC">
        <w:rPr>
          <w:bCs/>
        </w:rPr>
        <w:t>Основное содержание данных разделов построено с учетом закономерностей формирования двигательных умений у детей с тяжелыми множе</w:t>
      </w:r>
      <w:r>
        <w:rPr>
          <w:bCs/>
        </w:rPr>
        <w:t>ственными нарушениями развития:</w:t>
      </w:r>
    </w:p>
    <w:p w:rsidR="00E16ECC" w:rsidRPr="00E16ECC" w:rsidRDefault="00E16ECC" w:rsidP="006003E8">
      <w:pPr>
        <w:pStyle w:val="ConsPlusNormal"/>
        <w:numPr>
          <w:ilvl w:val="0"/>
          <w:numId w:val="644"/>
        </w:numPr>
        <w:ind w:left="426"/>
        <w:jc w:val="both"/>
        <w:rPr>
          <w:bCs/>
        </w:rPr>
      </w:pPr>
      <w:r w:rsidRPr="00E16ECC">
        <w:rPr>
          <w:bCs/>
        </w:rPr>
        <w:t>первый этап – ознакомление с двигательным действием на этом этапе используются словесные методы (рассказ, описание, объяснение, разбор)  и наглядные методы (непосредственный, опос</w:t>
      </w:r>
      <w:r>
        <w:rPr>
          <w:bCs/>
        </w:rPr>
        <w:t>редованный, замедленный показ).</w:t>
      </w:r>
    </w:p>
    <w:p w:rsidR="00E16ECC" w:rsidRPr="00E16ECC" w:rsidRDefault="00E16ECC" w:rsidP="006003E8">
      <w:pPr>
        <w:pStyle w:val="ConsPlusNormal"/>
        <w:numPr>
          <w:ilvl w:val="0"/>
          <w:numId w:val="644"/>
        </w:numPr>
        <w:ind w:left="426"/>
        <w:jc w:val="both"/>
        <w:rPr>
          <w:bCs/>
        </w:rPr>
      </w:pPr>
      <w:r w:rsidRPr="00E16ECC">
        <w:rPr>
          <w:bCs/>
        </w:rPr>
        <w:t>второй этап – начальное разучивание используется метод упражнения, контактный метод</w:t>
      </w:r>
      <w:r>
        <w:rPr>
          <w:bCs/>
        </w:rPr>
        <w:t xml:space="preserve"> обучения в сочетании со словес</w:t>
      </w:r>
      <w:r w:rsidRPr="00E16ECC">
        <w:rPr>
          <w:bCs/>
        </w:rPr>
        <w:t>ным, метод физическо</w:t>
      </w:r>
      <w:r>
        <w:rPr>
          <w:bCs/>
        </w:rPr>
        <w:t>го сопровождения и т.д.</w:t>
      </w:r>
    </w:p>
    <w:p w:rsidR="00E16ECC" w:rsidRPr="00E16ECC" w:rsidRDefault="00E16ECC" w:rsidP="006003E8">
      <w:pPr>
        <w:pStyle w:val="ConsPlusNormal"/>
        <w:numPr>
          <w:ilvl w:val="0"/>
          <w:numId w:val="644"/>
        </w:numPr>
        <w:ind w:left="426"/>
        <w:jc w:val="both"/>
        <w:rPr>
          <w:bCs/>
        </w:rPr>
      </w:pPr>
      <w:r w:rsidRPr="00E16ECC">
        <w:rPr>
          <w:bCs/>
        </w:rPr>
        <w:t>третий этап – углубленное разучивание применяются словесные, наглядные методы и их сочетание, вспомогательные методы (направляющая помощь педагога по ходу выполнения движения, фиксация положения тела, принудительное ограничение д</w:t>
      </w:r>
      <w:r>
        <w:rPr>
          <w:bCs/>
        </w:rPr>
        <w:t>вижения) и т.п.</w:t>
      </w:r>
    </w:p>
    <w:p w:rsidR="00E16ECC" w:rsidRPr="00E16ECC" w:rsidRDefault="00E16ECC" w:rsidP="006003E8">
      <w:pPr>
        <w:pStyle w:val="ConsPlusNormal"/>
        <w:numPr>
          <w:ilvl w:val="0"/>
          <w:numId w:val="644"/>
        </w:numPr>
        <w:ind w:left="426"/>
        <w:jc w:val="both"/>
        <w:rPr>
          <w:bCs/>
        </w:rPr>
      </w:pPr>
      <w:r w:rsidRPr="00E16ECC">
        <w:rPr>
          <w:bCs/>
        </w:rPr>
        <w:t xml:space="preserve">четвертый этап – повторение используются словесный метод (задание, указание и др.), целостный метод с отработкой отдельных частей по ходу </w:t>
      </w:r>
      <w:r>
        <w:rPr>
          <w:bCs/>
        </w:rPr>
        <w:t>выполнения упражнения, игровой.</w:t>
      </w:r>
    </w:p>
    <w:p w:rsidR="00E16ECC" w:rsidRPr="00E16ECC" w:rsidRDefault="00E16ECC" w:rsidP="006003E8">
      <w:pPr>
        <w:pStyle w:val="ConsPlusNormal"/>
        <w:numPr>
          <w:ilvl w:val="0"/>
          <w:numId w:val="644"/>
        </w:numPr>
        <w:ind w:left="426"/>
        <w:jc w:val="both"/>
        <w:rPr>
          <w:bCs/>
        </w:rPr>
      </w:pPr>
      <w:r w:rsidRPr="00E16ECC">
        <w:rPr>
          <w:bCs/>
        </w:rPr>
        <w:t>пятый этап – закрепление используются игровой метод, целостный и т.д.</w:t>
      </w:r>
    </w:p>
    <w:p w:rsidR="00CE4CA7" w:rsidRDefault="00CE4CA7" w:rsidP="00CE4CA7">
      <w:pPr>
        <w:pStyle w:val="ConsPlusNormal"/>
        <w:ind w:firstLine="540"/>
        <w:jc w:val="both"/>
        <w:rPr>
          <w:b/>
          <w:bCs/>
          <w:i/>
        </w:rPr>
      </w:pPr>
      <w:r>
        <w:rPr>
          <w:b/>
          <w:bCs/>
          <w:i/>
        </w:rPr>
        <w:t>Содержание курса</w:t>
      </w:r>
    </w:p>
    <w:p w:rsidR="00E16ECC" w:rsidRPr="00E16ECC" w:rsidRDefault="00E16ECC" w:rsidP="00E16ECC">
      <w:pPr>
        <w:pStyle w:val="ConsPlusNormal"/>
        <w:ind w:firstLine="540"/>
        <w:jc w:val="both"/>
        <w:rPr>
          <w:bCs/>
        </w:rPr>
      </w:pPr>
      <w:r w:rsidRPr="00E16ECC">
        <w:rPr>
          <w:bCs/>
        </w:rPr>
        <w:t xml:space="preserve">В первом разделе </w:t>
      </w:r>
      <w:r w:rsidRPr="00E16ECC">
        <w:rPr>
          <w:bCs/>
          <w:i/>
          <w:u w:val="single"/>
        </w:rPr>
        <w:t>«Коррекция и формирование правильной осанки»</w:t>
      </w:r>
      <w:r w:rsidRPr="00E16ECC">
        <w:rPr>
          <w:bCs/>
        </w:rPr>
        <w:t xml:space="preserve"> проводится профилактика нарушения осанки и плоскостопия; профилактика выполнения имитационных упражнений. Профилактика выполнения упражнений в вытяжении. Планируется в соответствии с основными дидактическими требованиями: постепенное повышение нагрузки и переход в конце урока к успокоительным упражнениям; чередование различных видов упражнений, подбор упражнений, соответ</w:t>
      </w:r>
      <w:r>
        <w:rPr>
          <w:bCs/>
        </w:rPr>
        <w:t>ствующих возможностям учащихся.</w:t>
      </w:r>
    </w:p>
    <w:p w:rsidR="00E16ECC" w:rsidRPr="00E16ECC" w:rsidRDefault="00E16ECC" w:rsidP="00F2210B">
      <w:pPr>
        <w:pStyle w:val="ConsPlusNormal"/>
        <w:ind w:firstLine="540"/>
        <w:jc w:val="both"/>
        <w:rPr>
          <w:bCs/>
        </w:rPr>
      </w:pPr>
      <w:r w:rsidRPr="00E16ECC">
        <w:rPr>
          <w:bCs/>
        </w:rPr>
        <w:t xml:space="preserve">Раздел </w:t>
      </w:r>
      <w:r w:rsidRPr="00F2210B">
        <w:rPr>
          <w:bCs/>
          <w:i/>
          <w:u w:val="single"/>
        </w:rPr>
        <w:t>«Формирование и укрепление мышечного корсета»</w:t>
      </w:r>
      <w:r w:rsidRPr="00E16ECC">
        <w:rPr>
          <w:bCs/>
        </w:rPr>
        <w:t xml:space="preserve"> Профилактика выполнения общеукрепляющих упражнений. Овладение пространственными ориентировками. Развитие подвижности в суставах. Учащиеся выполняют дыхательные упражнения в образном оформлении. Дыхательные упражнения по подражанию, под хлопки, под счет. Грудное, брюшное и полное дыхание в исходном положении «лежа на спине», «сидя», «стоя». Дыхание через нос, через рот. Изменение длительности вдоха и выдоха. Дыхание в ходьбе с имитацией. Движение руками в исходном положении. Движение предплечий и кистей рук в различных нап</w:t>
      </w:r>
      <w:r w:rsidR="00F2210B">
        <w:rPr>
          <w:bCs/>
        </w:rPr>
        <w:t>равлениях. Наклоны. Приседания.</w:t>
      </w:r>
    </w:p>
    <w:p w:rsidR="00E16ECC" w:rsidRPr="00E16ECC" w:rsidRDefault="00E16ECC" w:rsidP="00F2210B">
      <w:pPr>
        <w:pStyle w:val="ConsPlusNormal"/>
        <w:ind w:firstLine="540"/>
        <w:jc w:val="both"/>
        <w:rPr>
          <w:bCs/>
        </w:rPr>
      </w:pPr>
      <w:r w:rsidRPr="00E16ECC">
        <w:rPr>
          <w:bCs/>
        </w:rPr>
        <w:t xml:space="preserve">Раздел </w:t>
      </w:r>
      <w:r w:rsidRPr="00F2210B">
        <w:rPr>
          <w:bCs/>
          <w:i/>
          <w:u w:val="single"/>
        </w:rPr>
        <w:t>«Коррекция и развитие сенсорной системы»</w:t>
      </w:r>
      <w:r w:rsidR="00F2210B">
        <w:rPr>
          <w:bCs/>
        </w:rPr>
        <w:t xml:space="preserve"> включает в себя</w:t>
      </w:r>
    </w:p>
    <w:p w:rsidR="00F2210B" w:rsidRDefault="00E16ECC" w:rsidP="006003E8">
      <w:pPr>
        <w:pStyle w:val="ConsPlusNormal"/>
        <w:numPr>
          <w:ilvl w:val="0"/>
          <w:numId w:val="645"/>
        </w:numPr>
        <w:ind w:left="426"/>
        <w:jc w:val="both"/>
        <w:rPr>
          <w:bCs/>
        </w:rPr>
      </w:pPr>
      <w:r w:rsidRPr="00E16ECC">
        <w:rPr>
          <w:bCs/>
        </w:rPr>
        <w:t xml:space="preserve">овладение упражнениями для развития тактильно-двигательного восприятия; </w:t>
      </w:r>
    </w:p>
    <w:p w:rsidR="00F2210B" w:rsidRDefault="00E16ECC" w:rsidP="006003E8">
      <w:pPr>
        <w:pStyle w:val="ConsPlusNormal"/>
        <w:numPr>
          <w:ilvl w:val="0"/>
          <w:numId w:val="645"/>
        </w:numPr>
        <w:ind w:left="426"/>
        <w:jc w:val="both"/>
        <w:rPr>
          <w:bCs/>
        </w:rPr>
      </w:pPr>
      <w:r w:rsidRPr="00E16ECC">
        <w:rPr>
          <w:bCs/>
        </w:rPr>
        <w:t xml:space="preserve">развитие зрительного анализатора; </w:t>
      </w:r>
    </w:p>
    <w:p w:rsidR="00E16ECC" w:rsidRPr="00F2210B" w:rsidRDefault="00E16ECC" w:rsidP="006003E8">
      <w:pPr>
        <w:pStyle w:val="ConsPlusNormal"/>
        <w:numPr>
          <w:ilvl w:val="0"/>
          <w:numId w:val="645"/>
        </w:numPr>
        <w:ind w:left="426"/>
        <w:jc w:val="both"/>
        <w:rPr>
          <w:bCs/>
        </w:rPr>
      </w:pPr>
      <w:r w:rsidRPr="00E16ECC">
        <w:rPr>
          <w:bCs/>
        </w:rPr>
        <w:t>овладения играми на совершенствование сенсорного развития.</w:t>
      </w:r>
    </w:p>
    <w:p w:rsidR="00E16ECC" w:rsidRPr="00E16ECC" w:rsidRDefault="00E16ECC" w:rsidP="005679F9">
      <w:pPr>
        <w:pStyle w:val="ConsPlusNormal"/>
        <w:ind w:firstLine="540"/>
        <w:jc w:val="both"/>
        <w:rPr>
          <w:bCs/>
        </w:rPr>
      </w:pPr>
      <w:r w:rsidRPr="00E16ECC">
        <w:rPr>
          <w:bCs/>
        </w:rPr>
        <w:t xml:space="preserve">Раздел </w:t>
      </w:r>
      <w:r w:rsidRPr="00F2210B">
        <w:rPr>
          <w:bCs/>
          <w:i/>
          <w:u w:val="single"/>
        </w:rPr>
        <w:t>«Развитие точности движений пространственной ориентировки»</w:t>
      </w:r>
      <w:r w:rsidRPr="00E16ECC">
        <w:rPr>
          <w:bCs/>
        </w:rPr>
        <w:t xml:space="preserve"> построен с учетом профилактики нарушения осанки и плоскостопия; овладением пространственными ориентировками. Ходьбу - ровным шагом, в колонне, по кругу, взявшись за руки, на носках, в медленном и быстром темпе Равновесие – ходьба по линии, на носках. Броски, ловля, передача предметов – правильный захват различных по величине и форме предметов одной и двумя ру</w:t>
      </w:r>
      <w:r w:rsidR="005679F9">
        <w:rPr>
          <w:bCs/>
        </w:rPr>
        <w:t>ками, передача и перекаты мяча.</w:t>
      </w:r>
    </w:p>
    <w:p w:rsidR="00E16ECC" w:rsidRPr="00E16ECC" w:rsidRDefault="00E16ECC" w:rsidP="00F2210B">
      <w:pPr>
        <w:pStyle w:val="ConsPlusNormal"/>
        <w:ind w:firstLine="540"/>
        <w:jc w:val="both"/>
        <w:rPr>
          <w:bCs/>
        </w:rPr>
      </w:pPr>
      <w:r w:rsidRPr="00E16ECC">
        <w:rPr>
          <w:bCs/>
        </w:rPr>
        <w:t>В разделе используются сл</w:t>
      </w:r>
      <w:r w:rsidR="00F2210B">
        <w:rPr>
          <w:bCs/>
        </w:rPr>
        <w:t>едующие виды коррекционных игр:</w:t>
      </w:r>
    </w:p>
    <w:p w:rsidR="00E16ECC" w:rsidRPr="00E16ECC" w:rsidRDefault="00E16ECC" w:rsidP="006003E8">
      <w:pPr>
        <w:pStyle w:val="ConsPlusNormal"/>
        <w:numPr>
          <w:ilvl w:val="0"/>
          <w:numId w:val="646"/>
        </w:numPr>
        <w:ind w:left="426"/>
        <w:jc w:val="both"/>
        <w:rPr>
          <w:bCs/>
        </w:rPr>
      </w:pPr>
      <w:r w:rsidRPr="00E16ECC">
        <w:rPr>
          <w:bCs/>
        </w:rPr>
        <w:t>формирование способности вести с</w:t>
      </w:r>
      <w:r w:rsidR="00F2210B">
        <w:rPr>
          <w:bCs/>
        </w:rPr>
        <w:t>овместные действия с партнером;</w:t>
      </w:r>
    </w:p>
    <w:p w:rsidR="00E16ECC" w:rsidRPr="00E16ECC" w:rsidRDefault="00E16ECC" w:rsidP="006003E8">
      <w:pPr>
        <w:pStyle w:val="ConsPlusNormal"/>
        <w:numPr>
          <w:ilvl w:val="0"/>
          <w:numId w:val="646"/>
        </w:numPr>
        <w:ind w:left="426"/>
        <w:jc w:val="both"/>
        <w:rPr>
          <w:bCs/>
        </w:rPr>
      </w:pPr>
      <w:r w:rsidRPr="00E16ECC">
        <w:rPr>
          <w:bCs/>
        </w:rPr>
        <w:t>развитие тактильной чувст</w:t>
      </w:r>
      <w:r w:rsidR="00F2210B">
        <w:rPr>
          <w:bCs/>
        </w:rPr>
        <w:t>вительности;</w:t>
      </w:r>
    </w:p>
    <w:p w:rsidR="00E16ECC" w:rsidRPr="00E16ECC" w:rsidRDefault="00E16ECC" w:rsidP="006003E8">
      <w:pPr>
        <w:pStyle w:val="ConsPlusNormal"/>
        <w:numPr>
          <w:ilvl w:val="0"/>
          <w:numId w:val="646"/>
        </w:numPr>
        <w:ind w:left="426"/>
        <w:jc w:val="both"/>
        <w:rPr>
          <w:bCs/>
        </w:rPr>
      </w:pPr>
      <w:r w:rsidRPr="00E16ECC">
        <w:rPr>
          <w:bCs/>
        </w:rPr>
        <w:t>активизация психических процессов</w:t>
      </w:r>
      <w:r w:rsidR="00F2210B">
        <w:rPr>
          <w:bCs/>
        </w:rPr>
        <w:t>: восприятия, внимания, памяти;</w:t>
      </w:r>
    </w:p>
    <w:p w:rsidR="00E16ECC" w:rsidRPr="00E16ECC" w:rsidRDefault="00E16ECC" w:rsidP="006003E8">
      <w:pPr>
        <w:pStyle w:val="ConsPlusNormal"/>
        <w:numPr>
          <w:ilvl w:val="0"/>
          <w:numId w:val="646"/>
        </w:numPr>
        <w:ind w:left="426"/>
        <w:jc w:val="both"/>
        <w:rPr>
          <w:bCs/>
        </w:rPr>
      </w:pPr>
      <w:r w:rsidRPr="00E16ECC">
        <w:rPr>
          <w:bCs/>
        </w:rPr>
        <w:t>развитие речевой деятельности,</w:t>
      </w:r>
      <w:r w:rsidR="00F2210B">
        <w:rPr>
          <w:bCs/>
        </w:rPr>
        <w:t xml:space="preserve"> способности к звукоподражанию.</w:t>
      </w:r>
    </w:p>
    <w:p w:rsidR="00E16ECC" w:rsidRPr="00E16ECC" w:rsidRDefault="00E16ECC" w:rsidP="00E16ECC">
      <w:pPr>
        <w:pStyle w:val="ConsPlusNormal"/>
        <w:ind w:firstLine="540"/>
        <w:jc w:val="both"/>
        <w:rPr>
          <w:bCs/>
        </w:rPr>
      </w:pPr>
      <w:r w:rsidRPr="00E16ECC">
        <w:rPr>
          <w:bCs/>
        </w:rPr>
        <w:t>Освоение одного комплекса общеразвивающих и корригирующих упражнений происходит в течение двух уроков при этом могут быть использованы разные предметы в зависимости от индивидуальных возможностей и особенностей обучающихся. Освоение правил одной коррекционной подвижной игры также происходит в течение двух уроков.</w:t>
      </w:r>
    </w:p>
    <w:p w:rsidR="00F2210B" w:rsidRDefault="00F2210B" w:rsidP="00CE4CA7">
      <w:pPr>
        <w:pStyle w:val="ConsPlusNormal"/>
        <w:ind w:firstLine="540"/>
        <w:jc w:val="both"/>
        <w:rPr>
          <w:b/>
          <w:bCs/>
          <w:i/>
        </w:rPr>
      </w:pPr>
    </w:p>
    <w:p w:rsidR="005679F9" w:rsidRDefault="005679F9" w:rsidP="00CE4CA7">
      <w:pPr>
        <w:pStyle w:val="ConsPlusNormal"/>
        <w:ind w:firstLine="540"/>
        <w:jc w:val="both"/>
        <w:rPr>
          <w:b/>
          <w:bCs/>
          <w:i/>
        </w:rPr>
      </w:pPr>
    </w:p>
    <w:p w:rsidR="00CE4CA7" w:rsidRDefault="00CE4CA7" w:rsidP="00CE4CA7">
      <w:pPr>
        <w:pStyle w:val="ConsPlusNormal"/>
        <w:ind w:firstLine="540"/>
        <w:jc w:val="both"/>
        <w:rPr>
          <w:b/>
          <w:bCs/>
          <w:i/>
        </w:rPr>
      </w:pPr>
      <w:r>
        <w:rPr>
          <w:b/>
          <w:bCs/>
          <w:i/>
        </w:rPr>
        <w:lastRenderedPageBreak/>
        <w:t>Планируемые результаты</w:t>
      </w:r>
    </w:p>
    <w:p w:rsidR="00F2210B" w:rsidRPr="00F2210B" w:rsidRDefault="00F2210B" w:rsidP="00F2210B">
      <w:pPr>
        <w:pStyle w:val="ConsPlusNormal"/>
        <w:ind w:firstLine="540"/>
        <w:jc w:val="both"/>
        <w:rPr>
          <w:bCs/>
        </w:rPr>
      </w:pPr>
      <w:r w:rsidRPr="00F2210B">
        <w:rPr>
          <w:bCs/>
        </w:rPr>
        <w:t>О</w:t>
      </w:r>
      <w:r>
        <w:rPr>
          <w:bCs/>
        </w:rPr>
        <w:t>жидаемые личностные результаты:</w:t>
      </w:r>
    </w:p>
    <w:p w:rsidR="00F2210B" w:rsidRPr="00F2210B" w:rsidRDefault="00F2210B" w:rsidP="006003E8">
      <w:pPr>
        <w:pStyle w:val="ConsPlusNormal"/>
        <w:numPr>
          <w:ilvl w:val="0"/>
          <w:numId w:val="647"/>
        </w:numPr>
        <w:ind w:left="426"/>
        <w:jc w:val="both"/>
        <w:rPr>
          <w:bCs/>
        </w:rPr>
      </w:pPr>
      <w:r w:rsidRPr="00F2210B">
        <w:rPr>
          <w:bCs/>
        </w:rPr>
        <w:t>основы персональной идентичности, осознание своей принадлежности к определенному полу, осознание себя как «Я»;</w:t>
      </w:r>
    </w:p>
    <w:p w:rsidR="00F2210B" w:rsidRPr="00F2210B" w:rsidRDefault="00F2210B" w:rsidP="006003E8">
      <w:pPr>
        <w:pStyle w:val="ConsPlusNormal"/>
        <w:numPr>
          <w:ilvl w:val="0"/>
          <w:numId w:val="647"/>
        </w:numPr>
        <w:ind w:left="426"/>
        <w:jc w:val="both"/>
        <w:rPr>
          <w:bCs/>
        </w:rPr>
      </w:pPr>
      <w:r w:rsidRPr="00F2210B">
        <w:rPr>
          <w:bCs/>
        </w:rPr>
        <w:t>социально-эмоциональное участие в процессе общения и совместной деятельности;</w:t>
      </w:r>
    </w:p>
    <w:p w:rsidR="00F2210B" w:rsidRPr="00F2210B" w:rsidRDefault="00F2210B" w:rsidP="006003E8">
      <w:pPr>
        <w:pStyle w:val="ConsPlusNormal"/>
        <w:numPr>
          <w:ilvl w:val="0"/>
          <w:numId w:val="647"/>
        </w:numPr>
        <w:ind w:left="426"/>
        <w:jc w:val="both"/>
        <w:rPr>
          <w:bCs/>
        </w:rPr>
      </w:pPr>
      <w:r w:rsidRPr="00F2210B">
        <w:rPr>
          <w:bCs/>
        </w:rPr>
        <w:t>овладение начальными навыками адаптации в динамично изменяющемся и развивающемся мире;</w:t>
      </w:r>
    </w:p>
    <w:p w:rsidR="00F2210B" w:rsidRPr="00F2210B" w:rsidRDefault="00F2210B" w:rsidP="006003E8">
      <w:pPr>
        <w:pStyle w:val="ConsPlusNormal"/>
        <w:numPr>
          <w:ilvl w:val="0"/>
          <w:numId w:val="647"/>
        </w:numPr>
        <w:ind w:left="426"/>
        <w:jc w:val="both"/>
        <w:rPr>
          <w:bCs/>
        </w:rPr>
      </w:pPr>
      <w:r w:rsidRPr="00F2210B">
        <w:rPr>
          <w:bCs/>
        </w:rPr>
        <w:t>освоение доступных социальных ролей, развитие мотивов учебной деятельности и формирование личностного смысла учения;</w:t>
      </w:r>
    </w:p>
    <w:p w:rsidR="00F2210B" w:rsidRPr="00F2210B" w:rsidRDefault="00F2210B" w:rsidP="006003E8">
      <w:pPr>
        <w:pStyle w:val="ConsPlusNormal"/>
        <w:numPr>
          <w:ilvl w:val="0"/>
          <w:numId w:val="647"/>
        </w:numPr>
        <w:ind w:left="426"/>
        <w:jc w:val="both"/>
        <w:rPr>
          <w:bCs/>
        </w:rPr>
      </w:pPr>
      <w:r w:rsidRPr="00F2210B">
        <w:rPr>
          <w:bCs/>
        </w:rPr>
        <w:t>формирование эстетических потребностей, ценностей и чувств;</w:t>
      </w:r>
    </w:p>
    <w:p w:rsidR="00F2210B" w:rsidRPr="00F2210B" w:rsidRDefault="00F2210B" w:rsidP="006003E8">
      <w:pPr>
        <w:pStyle w:val="ConsPlusNormal"/>
        <w:numPr>
          <w:ilvl w:val="0"/>
          <w:numId w:val="647"/>
        </w:numPr>
        <w:ind w:left="426"/>
        <w:jc w:val="both"/>
        <w:rPr>
          <w:bCs/>
        </w:rPr>
      </w:pPr>
      <w:r w:rsidRPr="00F2210B">
        <w:rPr>
          <w:bCs/>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2210B" w:rsidRPr="00F2210B" w:rsidRDefault="00F2210B" w:rsidP="006003E8">
      <w:pPr>
        <w:pStyle w:val="ConsPlusNormal"/>
        <w:numPr>
          <w:ilvl w:val="0"/>
          <w:numId w:val="647"/>
        </w:numPr>
        <w:ind w:left="426"/>
        <w:jc w:val="both"/>
        <w:rPr>
          <w:bCs/>
        </w:rPr>
      </w:pPr>
      <w:r w:rsidRPr="00F2210B">
        <w:rPr>
          <w:bCs/>
        </w:rPr>
        <w:t>слушание и понимание инструкции педагога;</w:t>
      </w:r>
    </w:p>
    <w:p w:rsidR="00F2210B" w:rsidRPr="00F2210B" w:rsidRDefault="00F2210B" w:rsidP="006003E8">
      <w:pPr>
        <w:pStyle w:val="ConsPlusNormal"/>
        <w:numPr>
          <w:ilvl w:val="0"/>
          <w:numId w:val="647"/>
        </w:numPr>
        <w:ind w:left="426"/>
        <w:jc w:val="both"/>
        <w:rPr>
          <w:bCs/>
        </w:rPr>
      </w:pPr>
      <w:r w:rsidRPr="00F2210B">
        <w:rPr>
          <w:bCs/>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2210B" w:rsidRPr="00F2210B" w:rsidRDefault="00F2210B" w:rsidP="00F2210B">
      <w:pPr>
        <w:pStyle w:val="ConsPlusNormal"/>
        <w:ind w:firstLine="540"/>
        <w:jc w:val="both"/>
        <w:rPr>
          <w:bCs/>
        </w:rPr>
      </w:pPr>
      <w:r w:rsidRPr="00F2210B">
        <w:rPr>
          <w:bCs/>
        </w:rPr>
        <w:t>Личностные результаты оцениваются в общей системе экспертной оценки, используемой</w:t>
      </w:r>
      <w:r>
        <w:rPr>
          <w:bCs/>
        </w:rPr>
        <w:t xml:space="preserve"> в образовательной организации.</w:t>
      </w:r>
    </w:p>
    <w:p w:rsidR="00F2210B" w:rsidRPr="00F2210B" w:rsidRDefault="00F2210B" w:rsidP="00F2210B">
      <w:pPr>
        <w:pStyle w:val="ConsPlusNormal"/>
        <w:ind w:firstLine="540"/>
        <w:jc w:val="both"/>
        <w:rPr>
          <w:bCs/>
        </w:rPr>
      </w:pPr>
      <w:r w:rsidRPr="00F2210B">
        <w:rPr>
          <w:bCs/>
        </w:rPr>
        <w:t>Возможные результаты освоения коррекционного</w:t>
      </w:r>
      <w:r>
        <w:rPr>
          <w:bCs/>
        </w:rPr>
        <w:t xml:space="preserve"> курса «Двигательное развитие»:</w:t>
      </w:r>
    </w:p>
    <w:p w:rsidR="00F2210B" w:rsidRPr="00F2210B" w:rsidRDefault="00F2210B" w:rsidP="00F2210B">
      <w:pPr>
        <w:pStyle w:val="ConsPlusNormal"/>
        <w:ind w:firstLine="540"/>
        <w:jc w:val="both"/>
        <w:rPr>
          <w:bCs/>
        </w:rPr>
      </w:pPr>
      <w:r w:rsidRPr="00F2210B">
        <w:rPr>
          <w:bCs/>
        </w:rPr>
        <w:t>1) восприятие собственного тела, осознание своих физичес</w:t>
      </w:r>
      <w:r>
        <w:rPr>
          <w:bCs/>
        </w:rPr>
        <w:t>ких возможностей и ограничений:</w:t>
      </w:r>
    </w:p>
    <w:p w:rsidR="00F2210B" w:rsidRPr="00F2210B" w:rsidRDefault="00F2210B" w:rsidP="006003E8">
      <w:pPr>
        <w:pStyle w:val="ConsPlusNormal"/>
        <w:numPr>
          <w:ilvl w:val="0"/>
          <w:numId w:val="648"/>
        </w:numPr>
        <w:ind w:left="426"/>
        <w:jc w:val="both"/>
        <w:rPr>
          <w:bCs/>
        </w:rPr>
      </w:pPr>
      <w:r w:rsidRPr="00F2210B">
        <w:rPr>
          <w:bCs/>
        </w:rP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rsidR="00F2210B" w:rsidRPr="00F2210B" w:rsidRDefault="00F2210B" w:rsidP="006003E8">
      <w:pPr>
        <w:pStyle w:val="ConsPlusNormal"/>
        <w:numPr>
          <w:ilvl w:val="0"/>
          <w:numId w:val="648"/>
        </w:numPr>
        <w:ind w:left="426"/>
        <w:jc w:val="both"/>
        <w:rPr>
          <w:bCs/>
        </w:rPr>
      </w:pPr>
      <w:r w:rsidRPr="00F2210B">
        <w:rPr>
          <w:bCs/>
        </w:rPr>
        <w:t>освоение двигательных навыков, координации, последовательности движений;</w:t>
      </w:r>
    </w:p>
    <w:p w:rsidR="00F2210B" w:rsidRPr="00F2210B" w:rsidRDefault="00F2210B" w:rsidP="006003E8">
      <w:pPr>
        <w:pStyle w:val="ConsPlusNormal"/>
        <w:numPr>
          <w:ilvl w:val="0"/>
          <w:numId w:val="648"/>
        </w:numPr>
        <w:ind w:left="426"/>
        <w:jc w:val="both"/>
        <w:rPr>
          <w:bCs/>
        </w:rPr>
      </w:pPr>
      <w:r w:rsidRPr="00F2210B">
        <w:rPr>
          <w:bCs/>
        </w:rPr>
        <w:t xml:space="preserve">совершенствование физических качеств: ловкости, силы. </w:t>
      </w:r>
    </w:p>
    <w:p w:rsidR="00F2210B" w:rsidRPr="00F2210B" w:rsidRDefault="00F2210B" w:rsidP="00F2210B">
      <w:pPr>
        <w:pStyle w:val="ConsPlusNormal"/>
        <w:ind w:firstLine="540"/>
        <w:jc w:val="both"/>
        <w:rPr>
          <w:bCs/>
        </w:rPr>
      </w:pPr>
      <w:r w:rsidRPr="00F2210B">
        <w:rPr>
          <w:bCs/>
        </w:rPr>
        <w:t>2) соотнесение самочувствия с настроением, собственной активностью, самос</w:t>
      </w:r>
      <w:r>
        <w:rPr>
          <w:bCs/>
        </w:rPr>
        <w:t>тоятельностью и независимостью:</w:t>
      </w:r>
    </w:p>
    <w:p w:rsidR="00F2210B" w:rsidRPr="00F2210B" w:rsidRDefault="00F2210B" w:rsidP="006003E8">
      <w:pPr>
        <w:pStyle w:val="ConsPlusNormal"/>
        <w:numPr>
          <w:ilvl w:val="0"/>
          <w:numId w:val="649"/>
        </w:numPr>
        <w:ind w:left="426"/>
        <w:jc w:val="both"/>
        <w:rPr>
          <w:bCs/>
        </w:rPr>
      </w:pPr>
      <w:r w:rsidRPr="00F2210B">
        <w:rPr>
          <w:bCs/>
        </w:rPr>
        <w:t>умение определять свое самочувствие в связи с физической нагрузкой: усталость, болевые ощущения и другое;</w:t>
      </w:r>
    </w:p>
    <w:p w:rsidR="00F2210B" w:rsidRPr="00F2210B" w:rsidRDefault="00F2210B" w:rsidP="006003E8">
      <w:pPr>
        <w:pStyle w:val="ConsPlusNormal"/>
        <w:numPr>
          <w:ilvl w:val="0"/>
          <w:numId w:val="649"/>
        </w:numPr>
        <w:ind w:left="426"/>
        <w:jc w:val="both"/>
        <w:rPr>
          <w:bCs/>
        </w:rPr>
      </w:pPr>
      <w:r w:rsidRPr="00F2210B">
        <w:rPr>
          <w:bCs/>
        </w:rPr>
        <w:t>повышение уровня самостоятельности в освоении и соверше</w:t>
      </w:r>
      <w:r>
        <w:rPr>
          <w:bCs/>
        </w:rPr>
        <w:t>нствовании двигательных умений.</w:t>
      </w:r>
    </w:p>
    <w:p w:rsidR="00F2210B" w:rsidRPr="00F2210B" w:rsidRDefault="00F2210B" w:rsidP="00F2210B">
      <w:pPr>
        <w:pStyle w:val="ConsPlusNormal"/>
        <w:ind w:firstLine="540"/>
        <w:jc w:val="both"/>
        <w:rPr>
          <w:bCs/>
        </w:rPr>
      </w:pPr>
      <w:r w:rsidRPr="00F2210B">
        <w:rPr>
          <w:bCs/>
        </w:rPr>
        <w:t>3) Освоение доступных видов физкультурно-спортивной деятельности: спортивные игры, ту</w:t>
      </w:r>
      <w:r>
        <w:rPr>
          <w:bCs/>
        </w:rPr>
        <w:t>ризм.</w:t>
      </w:r>
    </w:p>
    <w:p w:rsidR="00F2210B" w:rsidRPr="00F2210B" w:rsidRDefault="00F2210B" w:rsidP="006003E8">
      <w:pPr>
        <w:pStyle w:val="ConsPlusNormal"/>
        <w:numPr>
          <w:ilvl w:val="0"/>
          <w:numId w:val="650"/>
        </w:numPr>
        <w:ind w:left="426"/>
        <w:jc w:val="both"/>
        <w:rPr>
          <w:bCs/>
        </w:rPr>
      </w:pPr>
      <w:r w:rsidRPr="00F2210B">
        <w:rPr>
          <w:bCs/>
        </w:rPr>
        <w:t>интерес к физической подготовке;</w:t>
      </w:r>
    </w:p>
    <w:p w:rsidR="00F2210B" w:rsidRPr="00F2210B" w:rsidRDefault="00F2210B" w:rsidP="006003E8">
      <w:pPr>
        <w:pStyle w:val="ConsPlusNormal"/>
        <w:numPr>
          <w:ilvl w:val="0"/>
          <w:numId w:val="650"/>
        </w:numPr>
        <w:ind w:left="426"/>
        <w:jc w:val="both"/>
        <w:rPr>
          <w:bCs/>
        </w:rPr>
      </w:pPr>
      <w:r w:rsidRPr="00F2210B">
        <w:rPr>
          <w:bCs/>
        </w:rPr>
        <w:t>умение кататься на санках, играть в подвижные игры и др.</w:t>
      </w:r>
    </w:p>
    <w:p w:rsidR="00F2210B" w:rsidRPr="00F2210B" w:rsidRDefault="00F2210B" w:rsidP="00F2210B">
      <w:pPr>
        <w:pStyle w:val="ConsPlusNormal"/>
        <w:ind w:firstLine="540"/>
        <w:jc w:val="both"/>
        <w:rPr>
          <w:bCs/>
        </w:rPr>
      </w:pPr>
      <w:r w:rsidRPr="00F2210B">
        <w:rPr>
          <w:bCs/>
        </w:rPr>
        <w:t>Предметные результаты связаны с овладением обучающимися содержанием образовательной области и характеризуют достижения обучающихся в усвоении знаний и умений, способность их применя</w:t>
      </w:r>
      <w:r>
        <w:rPr>
          <w:bCs/>
        </w:rPr>
        <w:t>ть в практической деятельности.</w:t>
      </w:r>
    </w:p>
    <w:p w:rsidR="00CE4CA7" w:rsidRPr="00F2210B" w:rsidRDefault="00F2210B" w:rsidP="00F2210B">
      <w:pPr>
        <w:pStyle w:val="ConsPlusNormal"/>
        <w:ind w:firstLine="540"/>
        <w:jc w:val="both"/>
        <w:rPr>
          <w:bCs/>
        </w:rPr>
      </w:pPr>
      <w:r w:rsidRPr="00F2210B">
        <w:rPr>
          <w:bCs/>
        </w:rPr>
        <w:t>Контроль предметных результатов предусматривает выявление индивидуальной динамики качества усвоения предмета обучающимся и не подразумевает его сравнение с другими детьми.</w:t>
      </w:r>
    </w:p>
    <w:p w:rsidR="00F2210B" w:rsidRDefault="00F2210B" w:rsidP="00CE4CA7">
      <w:pPr>
        <w:pStyle w:val="ConsPlusNormal"/>
        <w:ind w:firstLine="540"/>
        <w:jc w:val="both"/>
        <w:rPr>
          <w:b/>
          <w:bCs/>
        </w:rPr>
      </w:pPr>
    </w:p>
    <w:p w:rsidR="00CE4CA7" w:rsidRDefault="00CE4CA7" w:rsidP="00CE4CA7">
      <w:pPr>
        <w:pStyle w:val="ConsPlusNormal"/>
        <w:ind w:firstLine="540"/>
        <w:jc w:val="both"/>
        <w:rPr>
          <w:b/>
          <w:bCs/>
          <w:u w:val="single"/>
        </w:rPr>
      </w:pPr>
      <w:r w:rsidRPr="00CE4CA7">
        <w:rPr>
          <w:b/>
          <w:bCs/>
        </w:rPr>
        <w:t>5.3.2.14</w:t>
      </w:r>
      <w:r w:rsidRPr="00CE4CA7">
        <w:rPr>
          <w:b/>
          <w:bCs/>
        </w:rPr>
        <w:tab/>
      </w:r>
      <w:r w:rsidRPr="00CE4CA7">
        <w:rPr>
          <w:b/>
          <w:bCs/>
          <w:u w:val="single"/>
        </w:rPr>
        <w:t>Коррекционно-развивающая область. Коррекционный курс "Предметно-практические действия"</w:t>
      </w:r>
    </w:p>
    <w:p w:rsidR="00CE4CA7" w:rsidRDefault="00CE4CA7" w:rsidP="00CE4CA7">
      <w:pPr>
        <w:pStyle w:val="ConsPlusNormal"/>
        <w:ind w:firstLine="540"/>
        <w:jc w:val="both"/>
        <w:rPr>
          <w:b/>
          <w:bCs/>
          <w:i/>
        </w:rPr>
      </w:pPr>
      <w:r>
        <w:rPr>
          <w:b/>
          <w:bCs/>
          <w:i/>
        </w:rPr>
        <w:t>Пояснительная записка</w:t>
      </w:r>
    </w:p>
    <w:p w:rsidR="00F2210B" w:rsidRPr="00F2210B" w:rsidRDefault="00F2210B" w:rsidP="00F2210B">
      <w:pPr>
        <w:pStyle w:val="ConsPlusNormal"/>
        <w:ind w:firstLine="540"/>
        <w:jc w:val="both"/>
        <w:rPr>
          <w:bCs/>
        </w:rPr>
      </w:pPr>
      <w:r w:rsidRPr="00F2210B">
        <w:rPr>
          <w:bCs/>
        </w:rPr>
        <w:t>Цели образовательно-коррекционной работы с учетом специфики учебного предмета:</w:t>
      </w:r>
      <w:r>
        <w:rPr>
          <w:bCs/>
        </w:rPr>
        <w:t xml:space="preserve"> </w:t>
      </w:r>
      <w:r w:rsidRPr="00F2210B">
        <w:rPr>
          <w:bCs/>
        </w:rPr>
        <w:t>используя различные многообразные виды деятельности (предметная деятельность, игровая, конструирование, действия с разборными игрушками, ручной труд и т. д.) корригировать недостатки восприятия, внимания, зрительно-двигательной координации, пространственных представлений, деятельностью</w:t>
      </w:r>
    </w:p>
    <w:p w:rsidR="00F2210B" w:rsidRDefault="00F2210B" w:rsidP="00F2210B">
      <w:pPr>
        <w:pStyle w:val="ConsPlusNormal"/>
        <w:ind w:firstLine="540"/>
        <w:jc w:val="both"/>
        <w:rPr>
          <w:bCs/>
        </w:rPr>
      </w:pPr>
      <w:r w:rsidRPr="00F2210B">
        <w:rPr>
          <w:bCs/>
        </w:rPr>
        <w:t xml:space="preserve">Основные задачи реализации содержания: </w:t>
      </w:r>
    </w:p>
    <w:p w:rsidR="00F2210B" w:rsidRDefault="00F2210B" w:rsidP="006003E8">
      <w:pPr>
        <w:pStyle w:val="ConsPlusNormal"/>
        <w:numPr>
          <w:ilvl w:val="0"/>
          <w:numId w:val="652"/>
        </w:numPr>
        <w:ind w:left="426"/>
        <w:jc w:val="both"/>
        <w:rPr>
          <w:bCs/>
        </w:rPr>
      </w:pPr>
      <w:r w:rsidRPr="00F2210B">
        <w:rPr>
          <w:bCs/>
        </w:rPr>
        <w:t xml:space="preserve">Формирование интереса к предметному рукотворному миру; </w:t>
      </w:r>
    </w:p>
    <w:p w:rsidR="00F2210B" w:rsidRDefault="00F2210B" w:rsidP="006003E8">
      <w:pPr>
        <w:pStyle w:val="ConsPlusNormal"/>
        <w:numPr>
          <w:ilvl w:val="0"/>
          <w:numId w:val="652"/>
        </w:numPr>
        <w:ind w:left="426"/>
        <w:jc w:val="both"/>
        <w:rPr>
          <w:bCs/>
        </w:rPr>
      </w:pPr>
      <w:r>
        <w:rPr>
          <w:bCs/>
        </w:rPr>
        <w:t>О</w:t>
      </w:r>
      <w:r w:rsidRPr="00F2210B">
        <w:rPr>
          <w:bCs/>
        </w:rPr>
        <w:t xml:space="preserve">своение простых действий с предметами и материалами; </w:t>
      </w:r>
    </w:p>
    <w:p w:rsidR="00F2210B" w:rsidRDefault="00F2210B" w:rsidP="006003E8">
      <w:pPr>
        <w:pStyle w:val="ConsPlusNormal"/>
        <w:numPr>
          <w:ilvl w:val="0"/>
          <w:numId w:val="652"/>
        </w:numPr>
        <w:ind w:left="426"/>
        <w:jc w:val="both"/>
        <w:rPr>
          <w:bCs/>
        </w:rPr>
      </w:pPr>
      <w:r>
        <w:rPr>
          <w:bCs/>
        </w:rPr>
        <w:t>У</w:t>
      </w:r>
      <w:r w:rsidRPr="00F2210B">
        <w:rPr>
          <w:bCs/>
        </w:rPr>
        <w:t>мение следовать определенному порядку (алгоритму, расписанию) при выполнении предметных действий.</w:t>
      </w:r>
    </w:p>
    <w:p w:rsidR="00F2210B" w:rsidRPr="00F2210B" w:rsidRDefault="00F2210B" w:rsidP="00F2210B">
      <w:pPr>
        <w:pStyle w:val="ConsPlusNormal"/>
        <w:ind w:firstLine="540"/>
        <w:jc w:val="both"/>
        <w:rPr>
          <w:bCs/>
        </w:rPr>
      </w:pPr>
      <w:r w:rsidRPr="00F2210B">
        <w:rPr>
          <w:bCs/>
        </w:rPr>
        <w:t>Кроме основных, можно в</w:t>
      </w:r>
      <w:r>
        <w:rPr>
          <w:bCs/>
        </w:rPr>
        <w:t>ыделить и коррекционные задачи:</w:t>
      </w:r>
    </w:p>
    <w:p w:rsidR="00F2210B" w:rsidRPr="00F2210B" w:rsidRDefault="00F2210B" w:rsidP="006003E8">
      <w:pPr>
        <w:pStyle w:val="ConsPlusNormal"/>
        <w:numPr>
          <w:ilvl w:val="0"/>
          <w:numId w:val="651"/>
        </w:numPr>
        <w:ind w:left="426"/>
        <w:jc w:val="both"/>
        <w:rPr>
          <w:bCs/>
        </w:rPr>
      </w:pPr>
      <w:r w:rsidRPr="00F2210B">
        <w:rPr>
          <w:bCs/>
        </w:rPr>
        <w:t>развитие тактильных ощущений кистей рук и расширение тактильного опыта;</w:t>
      </w:r>
    </w:p>
    <w:p w:rsidR="00F2210B" w:rsidRPr="00F2210B" w:rsidRDefault="00F2210B" w:rsidP="006003E8">
      <w:pPr>
        <w:pStyle w:val="ConsPlusNormal"/>
        <w:numPr>
          <w:ilvl w:val="0"/>
          <w:numId w:val="651"/>
        </w:numPr>
        <w:ind w:left="426"/>
        <w:jc w:val="both"/>
        <w:rPr>
          <w:bCs/>
        </w:rPr>
      </w:pPr>
      <w:r w:rsidRPr="00F2210B">
        <w:rPr>
          <w:bCs/>
        </w:rPr>
        <w:t>развитие зрительного восприятия;</w:t>
      </w:r>
    </w:p>
    <w:p w:rsidR="00F2210B" w:rsidRPr="00F2210B" w:rsidRDefault="00F2210B" w:rsidP="006003E8">
      <w:pPr>
        <w:pStyle w:val="ConsPlusNormal"/>
        <w:numPr>
          <w:ilvl w:val="0"/>
          <w:numId w:val="651"/>
        </w:numPr>
        <w:ind w:left="426"/>
        <w:jc w:val="both"/>
        <w:rPr>
          <w:bCs/>
        </w:rPr>
      </w:pPr>
      <w:r w:rsidRPr="00F2210B">
        <w:rPr>
          <w:bCs/>
        </w:rPr>
        <w:lastRenderedPageBreak/>
        <w:t>развитие зрительного и слухового внимания;</w:t>
      </w:r>
    </w:p>
    <w:p w:rsidR="00F2210B" w:rsidRPr="00F2210B" w:rsidRDefault="00F2210B" w:rsidP="006003E8">
      <w:pPr>
        <w:pStyle w:val="ConsPlusNormal"/>
        <w:numPr>
          <w:ilvl w:val="0"/>
          <w:numId w:val="651"/>
        </w:numPr>
        <w:ind w:left="426"/>
        <w:jc w:val="both"/>
        <w:rPr>
          <w:bCs/>
        </w:rPr>
      </w:pPr>
      <w:r w:rsidRPr="00F2210B">
        <w:rPr>
          <w:bCs/>
        </w:rPr>
        <w:t>развитие вербальных и невербальных коммуникативных навыков;</w:t>
      </w:r>
    </w:p>
    <w:p w:rsidR="00F2210B" w:rsidRPr="00F2210B" w:rsidRDefault="00F2210B" w:rsidP="006003E8">
      <w:pPr>
        <w:pStyle w:val="ConsPlusNormal"/>
        <w:numPr>
          <w:ilvl w:val="0"/>
          <w:numId w:val="651"/>
        </w:numPr>
        <w:ind w:left="426"/>
        <w:jc w:val="both"/>
        <w:rPr>
          <w:bCs/>
        </w:rPr>
      </w:pPr>
      <w:r w:rsidRPr="00F2210B">
        <w:rPr>
          <w:bCs/>
        </w:rPr>
        <w:t>формирование и развитие реципрокной координации;</w:t>
      </w:r>
    </w:p>
    <w:p w:rsidR="00F2210B" w:rsidRPr="00F2210B" w:rsidRDefault="00F2210B" w:rsidP="006003E8">
      <w:pPr>
        <w:pStyle w:val="ConsPlusNormal"/>
        <w:numPr>
          <w:ilvl w:val="0"/>
          <w:numId w:val="651"/>
        </w:numPr>
        <w:ind w:left="426"/>
        <w:jc w:val="both"/>
        <w:rPr>
          <w:bCs/>
        </w:rPr>
      </w:pPr>
      <w:r w:rsidRPr="00F2210B">
        <w:rPr>
          <w:bCs/>
        </w:rPr>
        <w:t>развитие пространственных представлений;</w:t>
      </w:r>
    </w:p>
    <w:p w:rsidR="00F2210B" w:rsidRPr="00F2210B" w:rsidRDefault="00F2210B" w:rsidP="006003E8">
      <w:pPr>
        <w:pStyle w:val="ConsPlusNormal"/>
        <w:numPr>
          <w:ilvl w:val="0"/>
          <w:numId w:val="651"/>
        </w:numPr>
        <w:ind w:left="426"/>
        <w:jc w:val="both"/>
        <w:rPr>
          <w:bCs/>
        </w:rPr>
      </w:pPr>
      <w:r w:rsidRPr="00F2210B">
        <w:rPr>
          <w:bCs/>
        </w:rPr>
        <w:t>развитие мелкой моторики, зрительно-моторной координации.</w:t>
      </w:r>
    </w:p>
    <w:p w:rsidR="00CE4CA7" w:rsidRDefault="00CE4CA7" w:rsidP="00CE4CA7">
      <w:pPr>
        <w:pStyle w:val="ConsPlusNormal"/>
        <w:ind w:firstLine="540"/>
        <w:jc w:val="both"/>
        <w:rPr>
          <w:b/>
          <w:bCs/>
          <w:i/>
        </w:rPr>
      </w:pPr>
      <w:r>
        <w:rPr>
          <w:b/>
          <w:bCs/>
          <w:i/>
        </w:rPr>
        <w:t>Содержание курса</w:t>
      </w:r>
    </w:p>
    <w:p w:rsidR="00F065DB" w:rsidRPr="00F065DB" w:rsidRDefault="00F065DB" w:rsidP="00F065DB">
      <w:pPr>
        <w:pStyle w:val="ConsPlusNormal"/>
        <w:ind w:firstLine="540"/>
        <w:jc w:val="both"/>
        <w:rPr>
          <w:bCs/>
        </w:rPr>
      </w:pPr>
      <w:r w:rsidRPr="00F065DB">
        <w:rPr>
          <w:bCs/>
        </w:rPr>
        <w:t>Содержание курса</w:t>
      </w:r>
      <w:r>
        <w:rPr>
          <w:bCs/>
        </w:rPr>
        <w:t xml:space="preserve"> состоит из следующих разделов:</w:t>
      </w:r>
    </w:p>
    <w:p w:rsidR="00F065DB" w:rsidRPr="00F065DB" w:rsidRDefault="00F065DB" w:rsidP="00F065DB">
      <w:pPr>
        <w:pStyle w:val="ConsPlusNormal"/>
        <w:ind w:firstLine="540"/>
        <w:jc w:val="both"/>
        <w:rPr>
          <w:bCs/>
        </w:rPr>
      </w:pPr>
      <w:r>
        <w:rPr>
          <w:bCs/>
        </w:rPr>
        <w:t>1. «Действия с материалами».</w:t>
      </w:r>
    </w:p>
    <w:p w:rsidR="00F065DB" w:rsidRPr="00F065DB" w:rsidRDefault="00F065DB" w:rsidP="00F065DB">
      <w:pPr>
        <w:pStyle w:val="ConsPlusNormal"/>
        <w:ind w:firstLine="540"/>
        <w:jc w:val="both"/>
        <w:rPr>
          <w:bCs/>
        </w:rPr>
      </w:pPr>
      <w:r>
        <w:rPr>
          <w:bCs/>
        </w:rPr>
        <w:t>2. «Действия с предметами».</w:t>
      </w:r>
    </w:p>
    <w:p w:rsidR="00F065DB" w:rsidRPr="00F065DB" w:rsidRDefault="00F065DB" w:rsidP="00F065DB">
      <w:pPr>
        <w:pStyle w:val="ConsPlusNormal"/>
        <w:ind w:firstLine="540"/>
        <w:jc w:val="both"/>
        <w:rPr>
          <w:bCs/>
        </w:rPr>
      </w:pPr>
      <w:r w:rsidRPr="00F065DB">
        <w:rPr>
          <w:bCs/>
        </w:rPr>
        <w:t>Действия с материалами: сминать материал. Разрывать материал. Размазывать материал. Разминать материал. Пересыпать материал. Переливать</w:t>
      </w:r>
      <w:r>
        <w:rPr>
          <w:bCs/>
        </w:rPr>
        <w:t xml:space="preserve"> материал. Наматывать материал.</w:t>
      </w:r>
    </w:p>
    <w:p w:rsidR="00F065DB" w:rsidRPr="00F065DB" w:rsidRDefault="00F065DB" w:rsidP="00F065DB">
      <w:pPr>
        <w:pStyle w:val="ConsPlusNormal"/>
        <w:ind w:firstLine="540"/>
        <w:jc w:val="both"/>
        <w:rPr>
          <w:bCs/>
        </w:rPr>
      </w:pPr>
      <w:r w:rsidRPr="00F065DB">
        <w:rPr>
          <w:bCs/>
        </w:rPr>
        <w:t xml:space="preserve">  В содержании этого раздела выделяются отдельными разделами такие виды деятельности,  как  «Работа с бумагой и фольгой», «Лепка</w:t>
      </w:r>
      <w:r>
        <w:rPr>
          <w:bCs/>
        </w:rPr>
        <w:t>», «Работа с нитками и тканью».</w:t>
      </w:r>
    </w:p>
    <w:p w:rsidR="00F065DB" w:rsidRPr="00F065DB" w:rsidRDefault="00F065DB" w:rsidP="00F065DB">
      <w:pPr>
        <w:pStyle w:val="ConsPlusNormal"/>
        <w:ind w:firstLine="540"/>
        <w:jc w:val="both"/>
        <w:rPr>
          <w:bCs/>
        </w:rPr>
      </w:pPr>
      <w:r w:rsidRPr="00F065DB">
        <w:rPr>
          <w:bCs/>
        </w:rPr>
        <w:t>Действия с предметами: захватывать, удерживать, отпускать предмет. Встряхивать предмет. Толкать предмет. Вращать предмет. Нажимать на предмет (всей рукой, пальцем). Сжимать предмета (двумя руками, одной рукой, пальчиками). Тянуть предмет. Вынимать предметы. Складывать предметы. Перекладывать предметы. Вставлять предметы. Нанизывать предметы. В содержании этого раздела выделяются отдельными разделами такие виды деятельности,  как  «Конструирование», «Работа с мозаикой», «Деятельность с разборными игрушками», которые отражают предметно-практическую направленность различных видов ручного труда, предусматривают развитие и коррекцию сенсорной и умственной деятельности детей.</w:t>
      </w:r>
    </w:p>
    <w:p w:rsidR="00222A0F" w:rsidRPr="00222A0F" w:rsidRDefault="00222A0F" w:rsidP="00222A0F">
      <w:pPr>
        <w:pStyle w:val="ConsPlusNormal"/>
        <w:ind w:firstLine="540"/>
        <w:jc w:val="both"/>
        <w:rPr>
          <w:bCs/>
          <w:i/>
          <w:u w:val="single"/>
        </w:rPr>
      </w:pPr>
      <w:r w:rsidRPr="00222A0F">
        <w:rPr>
          <w:bCs/>
          <w:i/>
          <w:u w:val="single"/>
        </w:rPr>
        <w:t>Раздел «Пре</w:t>
      </w:r>
      <w:r>
        <w:rPr>
          <w:bCs/>
          <w:i/>
          <w:u w:val="single"/>
        </w:rPr>
        <w:t>дметно-манипулятивные действия»</w:t>
      </w:r>
    </w:p>
    <w:p w:rsidR="00222A0F" w:rsidRPr="00222A0F" w:rsidRDefault="00222A0F" w:rsidP="006003E8">
      <w:pPr>
        <w:pStyle w:val="ConsPlusNormal"/>
        <w:numPr>
          <w:ilvl w:val="0"/>
          <w:numId w:val="657"/>
        </w:numPr>
        <w:ind w:left="426"/>
        <w:jc w:val="both"/>
        <w:rPr>
          <w:bCs/>
        </w:rPr>
      </w:pPr>
      <w:r w:rsidRPr="00222A0F">
        <w:rPr>
          <w:bCs/>
        </w:rPr>
        <w:t>Выполнение более сложных подражательных движений за учителем по инструкции «Делай вместе»: общие широкие движения рук, движения кистей («Замочек», «Топор», «Мельница» и д.р.).постепенно убыстрят</w:t>
      </w:r>
      <w:r>
        <w:rPr>
          <w:bCs/>
        </w:rPr>
        <w:t>ь темп подражательных движений.</w:t>
      </w:r>
    </w:p>
    <w:p w:rsidR="00222A0F" w:rsidRPr="00222A0F" w:rsidRDefault="00222A0F" w:rsidP="006003E8">
      <w:pPr>
        <w:pStyle w:val="ConsPlusNormal"/>
        <w:numPr>
          <w:ilvl w:val="0"/>
          <w:numId w:val="657"/>
        </w:numPr>
        <w:ind w:left="426"/>
        <w:jc w:val="both"/>
        <w:rPr>
          <w:bCs/>
        </w:rPr>
      </w:pPr>
      <w:r w:rsidRPr="00222A0F">
        <w:rPr>
          <w:bCs/>
        </w:rPr>
        <w:t>Выполнение по подражанию упражнений для пальцев рук (противопоставление большого пальца, выпрямление по одному пальцу из кулака,</w:t>
      </w:r>
      <w:r>
        <w:rPr>
          <w:bCs/>
        </w:rPr>
        <w:t xml:space="preserve"> «пальчики здороваются» и пр.).</w:t>
      </w:r>
    </w:p>
    <w:p w:rsidR="00222A0F" w:rsidRPr="00222A0F" w:rsidRDefault="00222A0F" w:rsidP="006003E8">
      <w:pPr>
        <w:pStyle w:val="ConsPlusNormal"/>
        <w:numPr>
          <w:ilvl w:val="0"/>
          <w:numId w:val="657"/>
        </w:numPr>
        <w:ind w:left="426"/>
        <w:jc w:val="both"/>
        <w:rPr>
          <w:bCs/>
        </w:rPr>
      </w:pPr>
      <w:r w:rsidRPr="00222A0F">
        <w:rPr>
          <w:bCs/>
        </w:rPr>
        <w:t>Выполнение по показу и самостоятельно</w:t>
      </w:r>
      <w:r>
        <w:rPr>
          <w:bCs/>
        </w:rPr>
        <w:t xml:space="preserve"> по заданию следующих действий:</w:t>
      </w:r>
    </w:p>
    <w:p w:rsidR="00222A0F" w:rsidRPr="00222A0F" w:rsidRDefault="00222A0F" w:rsidP="006003E8">
      <w:pPr>
        <w:pStyle w:val="ConsPlusNormal"/>
        <w:numPr>
          <w:ilvl w:val="0"/>
          <w:numId w:val="657"/>
        </w:numPr>
        <w:ind w:left="426"/>
        <w:jc w:val="both"/>
        <w:rPr>
          <w:bCs/>
        </w:rPr>
      </w:pPr>
      <w:r w:rsidRPr="00222A0F">
        <w:rPr>
          <w:bCs/>
        </w:rPr>
        <w:t>Открывание и закрывание коробок, флаконо</w:t>
      </w:r>
      <w:r>
        <w:rPr>
          <w:bCs/>
        </w:rPr>
        <w:t>в, с завинчивающимися крышками;</w:t>
      </w:r>
    </w:p>
    <w:p w:rsidR="00222A0F" w:rsidRPr="00222A0F" w:rsidRDefault="00222A0F" w:rsidP="006003E8">
      <w:pPr>
        <w:pStyle w:val="ConsPlusNormal"/>
        <w:numPr>
          <w:ilvl w:val="0"/>
          <w:numId w:val="657"/>
        </w:numPr>
        <w:ind w:left="426"/>
        <w:jc w:val="both"/>
        <w:rPr>
          <w:bCs/>
        </w:rPr>
      </w:pPr>
      <w:r w:rsidRPr="00222A0F">
        <w:rPr>
          <w:bCs/>
        </w:rPr>
        <w:t>Нанизывание более мелких предметов с отверстиями (крупн</w:t>
      </w:r>
      <w:r>
        <w:rPr>
          <w:bCs/>
        </w:rPr>
        <w:t>ых бус на тонкий шнур, шпагат).</w:t>
      </w:r>
    </w:p>
    <w:p w:rsidR="00222A0F" w:rsidRPr="00222A0F" w:rsidRDefault="00222A0F" w:rsidP="006003E8">
      <w:pPr>
        <w:pStyle w:val="ConsPlusNormal"/>
        <w:numPr>
          <w:ilvl w:val="0"/>
          <w:numId w:val="657"/>
        </w:numPr>
        <w:ind w:left="426"/>
        <w:jc w:val="both"/>
        <w:rPr>
          <w:bCs/>
        </w:rPr>
      </w:pPr>
      <w:r w:rsidRPr="00222A0F">
        <w:rPr>
          <w:bCs/>
        </w:rPr>
        <w:t xml:space="preserve">Использование </w:t>
      </w:r>
      <w:r>
        <w:rPr>
          <w:bCs/>
        </w:rPr>
        <w:t>несложных предметов как орудий:</w:t>
      </w:r>
    </w:p>
    <w:p w:rsidR="00222A0F" w:rsidRPr="00222A0F" w:rsidRDefault="00222A0F" w:rsidP="006003E8">
      <w:pPr>
        <w:pStyle w:val="ConsPlusNormal"/>
        <w:numPr>
          <w:ilvl w:val="0"/>
          <w:numId w:val="657"/>
        </w:numPr>
        <w:ind w:left="426"/>
        <w:jc w:val="both"/>
        <w:rPr>
          <w:bCs/>
        </w:rPr>
      </w:pPr>
      <w:r w:rsidRPr="00222A0F">
        <w:rPr>
          <w:bCs/>
        </w:rPr>
        <w:t xml:space="preserve">Использование палки с кольцом на конце (придвинуть к себе предмет с острой выступающей </w:t>
      </w:r>
      <w:r>
        <w:rPr>
          <w:bCs/>
        </w:rPr>
        <w:t>частью, накинув на нее кольцо);</w:t>
      </w:r>
    </w:p>
    <w:p w:rsidR="00222A0F" w:rsidRPr="00222A0F" w:rsidRDefault="00222A0F" w:rsidP="006003E8">
      <w:pPr>
        <w:pStyle w:val="ConsPlusNormal"/>
        <w:numPr>
          <w:ilvl w:val="0"/>
          <w:numId w:val="657"/>
        </w:numPr>
        <w:ind w:left="426"/>
        <w:jc w:val="both"/>
        <w:rPr>
          <w:bCs/>
        </w:rPr>
      </w:pPr>
      <w:r w:rsidRPr="00222A0F">
        <w:rPr>
          <w:bCs/>
        </w:rPr>
        <w:t>Самостоятельный выбор между палкой без крючка и палкой с к</w:t>
      </w:r>
      <w:r>
        <w:rPr>
          <w:bCs/>
        </w:rPr>
        <w:t>рючком для доставания предмета;</w:t>
      </w:r>
    </w:p>
    <w:p w:rsidR="00222A0F" w:rsidRPr="00222A0F" w:rsidRDefault="00222A0F" w:rsidP="006003E8">
      <w:pPr>
        <w:pStyle w:val="ConsPlusNormal"/>
        <w:numPr>
          <w:ilvl w:val="0"/>
          <w:numId w:val="657"/>
        </w:numPr>
        <w:ind w:left="426"/>
        <w:jc w:val="both"/>
        <w:rPr>
          <w:bCs/>
        </w:rPr>
      </w:pPr>
      <w:r w:rsidRPr="00222A0F">
        <w:rPr>
          <w:bCs/>
        </w:rPr>
        <w:t>Самостоятельный выбор между палкой с крючком , сачком, ложкой, вилкой для</w:t>
      </w:r>
      <w:r>
        <w:rPr>
          <w:bCs/>
        </w:rPr>
        <w:t xml:space="preserve"> доставания предмета из сосуда;</w:t>
      </w:r>
    </w:p>
    <w:p w:rsidR="00222A0F" w:rsidRPr="00222A0F" w:rsidRDefault="00222A0F" w:rsidP="006003E8">
      <w:pPr>
        <w:pStyle w:val="ConsPlusNormal"/>
        <w:numPr>
          <w:ilvl w:val="0"/>
          <w:numId w:val="657"/>
        </w:numPr>
        <w:ind w:left="426"/>
        <w:jc w:val="both"/>
        <w:rPr>
          <w:bCs/>
        </w:rPr>
      </w:pPr>
      <w:r w:rsidRPr="00222A0F">
        <w:rPr>
          <w:bCs/>
        </w:rPr>
        <w:t xml:space="preserve">Самостоятельный выбор между несколькими веревками, к одной из которых привязан предмет, </w:t>
      </w:r>
      <w:r>
        <w:rPr>
          <w:bCs/>
        </w:rPr>
        <w:t>для доставания этого предмета.</w:t>
      </w:r>
    </w:p>
    <w:p w:rsidR="00222A0F" w:rsidRPr="00222A0F" w:rsidRDefault="00222A0F" w:rsidP="006003E8">
      <w:pPr>
        <w:pStyle w:val="ConsPlusNormal"/>
        <w:numPr>
          <w:ilvl w:val="0"/>
          <w:numId w:val="657"/>
        </w:numPr>
        <w:ind w:left="426"/>
        <w:jc w:val="both"/>
        <w:rPr>
          <w:bCs/>
        </w:rPr>
      </w:pPr>
      <w:r w:rsidRPr="00222A0F">
        <w:rPr>
          <w:bCs/>
        </w:rPr>
        <w:t xml:space="preserve">Действия с предметами разного </w:t>
      </w:r>
      <w:r>
        <w:rPr>
          <w:bCs/>
        </w:rPr>
        <w:t>цвета, формы, величины.</w:t>
      </w:r>
    </w:p>
    <w:p w:rsidR="00222A0F" w:rsidRPr="00222A0F" w:rsidRDefault="00222A0F" w:rsidP="006003E8">
      <w:pPr>
        <w:pStyle w:val="ConsPlusNormal"/>
        <w:numPr>
          <w:ilvl w:val="0"/>
          <w:numId w:val="657"/>
        </w:numPr>
        <w:ind w:left="426"/>
        <w:jc w:val="both"/>
        <w:rPr>
          <w:bCs/>
        </w:rPr>
      </w:pPr>
      <w:r w:rsidRPr="00222A0F">
        <w:rPr>
          <w:bCs/>
        </w:rPr>
        <w:t>Формировать у детей умение действовать с предметами разного цвета, формы, величины, замечать не только резко контрастные различ</w:t>
      </w:r>
      <w:r>
        <w:rPr>
          <w:bCs/>
        </w:rPr>
        <w:t>ия, но и более тонкие различия.</w:t>
      </w:r>
    </w:p>
    <w:p w:rsidR="00222A0F" w:rsidRPr="00222A0F" w:rsidRDefault="00222A0F" w:rsidP="00222A0F">
      <w:pPr>
        <w:pStyle w:val="ConsPlusNormal"/>
        <w:ind w:firstLine="540"/>
        <w:jc w:val="both"/>
        <w:rPr>
          <w:bCs/>
          <w:i/>
          <w:u w:val="single"/>
        </w:rPr>
      </w:pPr>
      <w:r>
        <w:rPr>
          <w:bCs/>
          <w:i/>
          <w:u w:val="single"/>
        </w:rPr>
        <w:t>Раздел «Цвет»</w:t>
      </w:r>
    </w:p>
    <w:p w:rsidR="00222A0F" w:rsidRPr="00222A0F" w:rsidRDefault="00222A0F" w:rsidP="006003E8">
      <w:pPr>
        <w:pStyle w:val="ConsPlusNormal"/>
        <w:numPr>
          <w:ilvl w:val="0"/>
          <w:numId w:val="658"/>
        </w:numPr>
        <w:ind w:left="426"/>
        <w:jc w:val="both"/>
        <w:rPr>
          <w:bCs/>
        </w:rPr>
      </w:pPr>
      <w:r w:rsidRPr="00222A0F">
        <w:rPr>
          <w:bCs/>
        </w:rPr>
        <w:t>Выбор по образцу и группировка предметов. Окрашенных не только в основные, но и в промежуточные цвета. Выбор предметов одного цвета из 4-8 предметов двух сходных цветов (красные и оранжевые, зеленые и синие и п. д.) по об</w:t>
      </w:r>
      <w:r>
        <w:rPr>
          <w:bCs/>
        </w:rPr>
        <w:t>разцу и инструкции «Дай такой».</w:t>
      </w:r>
    </w:p>
    <w:p w:rsidR="00222A0F" w:rsidRPr="00222A0F" w:rsidRDefault="00222A0F" w:rsidP="006003E8">
      <w:pPr>
        <w:pStyle w:val="ConsPlusNormal"/>
        <w:numPr>
          <w:ilvl w:val="0"/>
          <w:numId w:val="658"/>
        </w:numPr>
        <w:ind w:left="426"/>
        <w:jc w:val="both"/>
        <w:rPr>
          <w:bCs/>
        </w:rPr>
      </w:pPr>
      <w:r w:rsidRPr="00222A0F">
        <w:rPr>
          <w:bCs/>
        </w:rPr>
        <w:t>Раскладывание</w:t>
      </w:r>
      <w:r>
        <w:rPr>
          <w:bCs/>
        </w:rPr>
        <w:t xml:space="preserve"> предметов двух сходных цветов.</w:t>
      </w:r>
    </w:p>
    <w:p w:rsidR="00222A0F" w:rsidRPr="00222A0F" w:rsidRDefault="00222A0F" w:rsidP="006003E8">
      <w:pPr>
        <w:pStyle w:val="ConsPlusNormal"/>
        <w:numPr>
          <w:ilvl w:val="0"/>
          <w:numId w:val="658"/>
        </w:numPr>
        <w:ind w:left="426"/>
        <w:jc w:val="both"/>
        <w:rPr>
          <w:bCs/>
        </w:rPr>
      </w:pPr>
      <w:r w:rsidRPr="00222A0F">
        <w:rPr>
          <w:bCs/>
        </w:rPr>
        <w:t xml:space="preserve">Выбор по образцу и раскладывание 10-15 предметов различных цветов (шесть основных и промежуточные цвета и оттенки; оранжевый, фиолетовый, коричневый, розовый, </w:t>
      </w:r>
      <w:r>
        <w:rPr>
          <w:bCs/>
        </w:rPr>
        <w:t>голубой) – без названия цветов.</w:t>
      </w:r>
    </w:p>
    <w:p w:rsidR="00222A0F" w:rsidRPr="00222A0F" w:rsidRDefault="00222A0F" w:rsidP="006003E8">
      <w:pPr>
        <w:pStyle w:val="ConsPlusNormal"/>
        <w:numPr>
          <w:ilvl w:val="0"/>
          <w:numId w:val="658"/>
        </w:numPr>
        <w:ind w:left="426"/>
        <w:jc w:val="both"/>
        <w:rPr>
          <w:bCs/>
        </w:rPr>
      </w:pPr>
      <w:r w:rsidRPr="00222A0F">
        <w:rPr>
          <w:bCs/>
        </w:rPr>
        <w:t>Сопоставление предметов по цвету, близ</w:t>
      </w:r>
      <w:r>
        <w:rPr>
          <w:bCs/>
        </w:rPr>
        <w:t>кое поднесение их друг к другу.</w:t>
      </w:r>
    </w:p>
    <w:p w:rsidR="00222A0F" w:rsidRPr="00222A0F" w:rsidRDefault="00222A0F" w:rsidP="006003E8">
      <w:pPr>
        <w:pStyle w:val="ConsPlusNormal"/>
        <w:numPr>
          <w:ilvl w:val="0"/>
          <w:numId w:val="658"/>
        </w:numPr>
        <w:ind w:left="426"/>
        <w:jc w:val="both"/>
        <w:rPr>
          <w:bCs/>
        </w:rPr>
      </w:pPr>
      <w:r w:rsidRPr="00222A0F">
        <w:rPr>
          <w:bCs/>
        </w:rPr>
        <w:t>К концу года дети должны знать названия и самостоятельно называть цвета: красный, синий, желтый, зеленый, черный, желтый.</w:t>
      </w:r>
    </w:p>
    <w:p w:rsidR="00222A0F" w:rsidRPr="00222A0F" w:rsidRDefault="00222A0F" w:rsidP="00222A0F">
      <w:pPr>
        <w:pStyle w:val="ConsPlusNormal"/>
        <w:ind w:firstLine="540"/>
        <w:jc w:val="both"/>
        <w:rPr>
          <w:bCs/>
          <w:i/>
          <w:u w:val="single"/>
        </w:rPr>
      </w:pPr>
      <w:r w:rsidRPr="00222A0F">
        <w:rPr>
          <w:bCs/>
          <w:i/>
          <w:u w:val="single"/>
        </w:rPr>
        <w:lastRenderedPageBreak/>
        <w:t>Раздел «Форма»</w:t>
      </w:r>
    </w:p>
    <w:p w:rsidR="00222A0F" w:rsidRPr="00222A0F" w:rsidRDefault="00222A0F" w:rsidP="006003E8">
      <w:pPr>
        <w:pStyle w:val="ConsPlusNormal"/>
        <w:numPr>
          <w:ilvl w:val="0"/>
          <w:numId w:val="659"/>
        </w:numPr>
        <w:ind w:left="426"/>
        <w:jc w:val="both"/>
        <w:rPr>
          <w:bCs/>
        </w:rPr>
      </w:pPr>
      <w:r w:rsidRPr="00222A0F">
        <w:rPr>
          <w:bCs/>
        </w:rPr>
        <w:t>Выбор по образцу и инструкции «Дай такой» предметов одной формы из 4-8 предметов двух сходных форм (куб- параллелепипед, ц</w:t>
      </w:r>
      <w:r>
        <w:rPr>
          <w:bCs/>
        </w:rPr>
        <w:t>илиндр- шар).</w:t>
      </w:r>
    </w:p>
    <w:p w:rsidR="00222A0F" w:rsidRPr="00222A0F" w:rsidRDefault="00222A0F" w:rsidP="006003E8">
      <w:pPr>
        <w:pStyle w:val="ConsPlusNormal"/>
        <w:numPr>
          <w:ilvl w:val="0"/>
          <w:numId w:val="659"/>
        </w:numPr>
        <w:ind w:left="426"/>
        <w:jc w:val="both"/>
        <w:rPr>
          <w:bCs/>
        </w:rPr>
      </w:pPr>
      <w:r w:rsidRPr="00222A0F">
        <w:rPr>
          <w:bCs/>
        </w:rPr>
        <w:t>Группировка по форме одноцветн</w:t>
      </w:r>
      <w:r>
        <w:rPr>
          <w:bCs/>
        </w:rPr>
        <w:t>ых предметов двух сходных форм.</w:t>
      </w:r>
    </w:p>
    <w:p w:rsidR="00222A0F" w:rsidRPr="00222A0F" w:rsidRDefault="00222A0F" w:rsidP="006003E8">
      <w:pPr>
        <w:pStyle w:val="ConsPlusNormal"/>
        <w:numPr>
          <w:ilvl w:val="0"/>
          <w:numId w:val="659"/>
        </w:numPr>
        <w:ind w:left="426"/>
        <w:jc w:val="both"/>
        <w:rPr>
          <w:bCs/>
        </w:rPr>
      </w:pPr>
      <w:r w:rsidRPr="00222A0F">
        <w:rPr>
          <w:bCs/>
        </w:rPr>
        <w:t>Выбор по образцу и группировка объемных предметов: шар, куб, параллелепипед («брусок»), треугольная призма («крыша»), конус («башенка»), цилиндр (</w:t>
      </w:r>
      <w:r>
        <w:rPr>
          <w:bCs/>
        </w:rPr>
        <w:t>«столбик») – без названия форм.</w:t>
      </w:r>
    </w:p>
    <w:p w:rsidR="00222A0F" w:rsidRPr="00222A0F" w:rsidRDefault="00222A0F" w:rsidP="006003E8">
      <w:pPr>
        <w:pStyle w:val="ConsPlusNormal"/>
        <w:numPr>
          <w:ilvl w:val="0"/>
          <w:numId w:val="659"/>
        </w:numPr>
        <w:ind w:left="426"/>
        <w:jc w:val="both"/>
        <w:rPr>
          <w:bCs/>
        </w:rPr>
      </w:pPr>
      <w:r w:rsidRPr="00222A0F">
        <w:rPr>
          <w:bCs/>
        </w:rPr>
        <w:t>Выбор по образцу и группировка плоскостных форм: круг, квадр</w:t>
      </w:r>
      <w:r>
        <w:rPr>
          <w:bCs/>
        </w:rPr>
        <w:t>ат, треугольник, прямоугольник.</w:t>
      </w:r>
    </w:p>
    <w:p w:rsidR="00222A0F" w:rsidRPr="00222A0F" w:rsidRDefault="00222A0F" w:rsidP="006003E8">
      <w:pPr>
        <w:pStyle w:val="ConsPlusNormal"/>
        <w:numPr>
          <w:ilvl w:val="0"/>
          <w:numId w:val="659"/>
        </w:numPr>
        <w:ind w:left="426"/>
        <w:jc w:val="both"/>
        <w:rPr>
          <w:bCs/>
        </w:rPr>
      </w:pPr>
      <w:r w:rsidRPr="00222A0F">
        <w:rPr>
          <w:bCs/>
        </w:rPr>
        <w:t>Знать названия и самостоятельно называть формы: кубик, шар</w:t>
      </w:r>
      <w:r>
        <w:rPr>
          <w:bCs/>
        </w:rPr>
        <w:t>ик, треугольник, прямоугольник.</w:t>
      </w:r>
    </w:p>
    <w:p w:rsidR="00222A0F" w:rsidRPr="00222A0F" w:rsidRDefault="00222A0F" w:rsidP="006003E8">
      <w:pPr>
        <w:pStyle w:val="ConsPlusNormal"/>
        <w:numPr>
          <w:ilvl w:val="0"/>
          <w:numId w:val="659"/>
        </w:numPr>
        <w:ind w:left="426"/>
        <w:jc w:val="both"/>
        <w:rPr>
          <w:bCs/>
        </w:rPr>
      </w:pPr>
      <w:r w:rsidRPr="00222A0F">
        <w:rPr>
          <w:bCs/>
        </w:rPr>
        <w:t>Определять форму независимо от величины и окраски предмета, знать, что шар может быть большой и мал</w:t>
      </w:r>
      <w:r>
        <w:rPr>
          <w:bCs/>
        </w:rPr>
        <w:t>енький, красный и синий и т. д.</w:t>
      </w:r>
    </w:p>
    <w:p w:rsidR="00222A0F" w:rsidRPr="00222A0F" w:rsidRDefault="00222A0F" w:rsidP="006003E8">
      <w:pPr>
        <w:pStyle w:val="ConsPlusNormal"/>
        <w:numPr>
          <w:ilvl w:val="0"/>
          <w:numId w:val="659"/>
        </w:numPr>
        <w:ind w:left="426"/>
        <w:jc w:val="both"/>
        <w:rPr>
          <w:bCs/>
        </w:rPr>
      </w:pPr>
      <w:r w:rsidRPr="00222A0F">
        <w:rPr>
          <w:bCs/>
        </w:rPr>
        <w:t>Группировка предметов разной величины, цвета и формы согласно заданию и образцу («</w:t>
      </w:r>
      <w:r>
        <w:rPr>
          <w:bCs/>
        </w:rPr>
        <w:t>Разложи, какие куда подходят»).</w:t>
      </w:r>
    </w:p>
    <w:p w:rsidR="00222A0F" w:rsidRPr="00222A0F" w:rsidRDefault="00222A0F" w:rsidP="00222A0F">
      <w:pPr>
        <w:pStyle w:val="ConsPlusNormal"/>
        <w:ind w:firstLine="540"/>
        <w:jc w:val="both"/>
        <w:rPr>
          <w:bCs/>
        </w:rPr>
      </w:pPr>
      <w:r w:rsidRPr="00222A0F">
        <w:rPr>
          <w:bCs/>
        </w:rPr>
        <w:t>Раздел «В</w:t>
      </w:r>
      <w:r>
        <w:rPr>
          <w:bCs/>
        </w:rPr>
        <w:t>еличина»</w:t>
      </w:r>
    </w:p>
    <w:p w:rsidR="00222A0F" w:rsidRPr="00222A0F" w:rsidRDefault="00222A0F" w:rsidP="006003E8">
      <w:pPr>
        <w:pStyle w:val="ConsPlusNormal"/>
        <w:numPr>
          <w:ilvl w:val="0"/>
          <w:numId w:val="660"/>
        </w:numPr>
        <w:ind w:left="426"/>
        <w:jc w:val="both"/>
        <w:rPr>
          <w:bCs/>
        </w:rPr>
      </w:pPr>
      <w:r w:rsidRPr="00222A0F">
        <w:rPr>
          <w:bCs/>
        </w:rPr>
        <w:t>Определение неконтрастной разницы по величине между предметами путем наложения и приложения предметов : большой и маленький, побольше, поменьше, самый большой, толстый – тонкий, длинный –короткий, широкий – узкий ( на бытовых предметах, картинках, специа</w:t>
      </w:r>
      <w:r>
        <w:rPr>
          <w:bCs/>
        </w:rPr>
        <w:t>льном дидактическом материале).</w:t>
      </w:r>
    </w:p>
    <w:p w:rsidR="00222A0F" w:rsidRPr="00222A0F" w:rsidRDefault="00222A0F" w:rsidP="006003E8">
      <w:pPr>
        <w:pStyle w:val="ConsPlusNormal"/>
        <w:numPr>
          <w:ilvl w:val="0"/>
          <w:numId w:val="660"/>
        </w:numPr>
        <w:ind w:left="426"/>
        <w:jc w:val="both"/>
        <w:rPr>
          <w:bCs/>
        </w:rPr>
      </w:pPr>
      <w:r w:rsidRPr="00222A0F">
        <w:rPr>
          <w:bCs/>
        </w:rPr>
        <w:t>Подбор и группировка одинаковых по величине предметов. Различать величину п</w:t>
      </w:r>
      <w:r>
        <w:rPr>
          <w:bCs/>
        </w:rPr>
        <w:t>редмета независимо от их формы.</w:t>
      </w:r>
    </w:p>
    <w:p w:rsidR="00222A0F" w:rsidRPr="00222A0F" w:rsidRDefault="00222A0F" w:rsidP="006003E8">
      <w:pPr>
        <w:pStyle w:val="ConsPlusNormal"/>
        <w:numPr>
          <w:ilvl w:val="0"/>
          <w:numId w:val="660"/>
        </w:numPr>
        <w:ind w:left="426"/>
        <w:jc w:val="both"/>
        <w:rPr>
          <w:bCs/>
        </w:rPr>
      </w:pPr>
      <w:r w:rsidRPr="00222A0F">
        <w:rPr>
          <w:bCs/>
        </w:rPr>
        <w:t>Понимать слова, находить и показывать по названию предметы большие и маленькие, толстые и тонкие, длинные и короткие. Самостоятельно называть величины: большой, маленький, больше, меньше, толстый, тонкий.</w:t>
      </w:r>
    </w:p>
    <w:p w:rsidR="00222A0F" w:rsidRPr="00222A0F" w:rsidRDefault="00222A0F" w:rsidP="00222A0F">
      <w:pPr>
        <w:pStyle w:val="ConsPlusNormal"/>
        <w:ind w:firstLine="540"/>
        <w:jc w:val="both"/>
        <w:rPr>
          <w:bCs/>
          <w:i/>
          <w:u w:val="single"/>
        </w:rPr>
      </w:pPr>
      <w:r w:rsidRPr="00222A0F">
        <w:rPr>
          <w:bCs/>
          <w:i/>
          <w:u w:val="single"/>
        </w:rPr>
        <w:t>Раздел «Дидактические игры»</w:t>
      </w:r>
    </w:p>
    <w:p w:rsidR="00222A0F" w:rsidRPr="00222A0F" w:rsidRDefault="00222A0F" w:rsidP="006003E8">
      <w:pPr>
        <w:pStyle w:val="ConsPlusNormal"/>
        <w:numPr>
          <w:ilvl w:val="0"/>
          <w:numId w:val="661"/>
        </w:numPr>
        <w:ind w:left="426"/>
        <w:jc w:val="both"/>
        <w:rPr>
          <w:bCs/>
        </w:rPr>
      </w:pPr>
      <w:r w:rsidRPr="00222A0F">
        <w:rPr>
          <w:bCs/>
        </w:rPr>
        <w:t>Усложнение игр, содержащих дидактические задачи на различение и использование цв</w:t>
      </w:r>
      <w:r>
        <w:rPr>
          <w:bCs/>
        </w:rPr>
        <w:t>ета, формы, величины предметов.</w:t>
      </w:r>
    </w:p>
    <w:p w:rsidR="00222A0F" w:rsidRPr="00222A0F" w:rsidRDefault="00222A0F" w:rsidP="006003E8">
      <w:pPr>
        <w:pStyle w:val="ConsPlusNormal"/>
        <w:numPr>
          <w:ilvl w:val="0"/>
          <w:numId w:val="661"/>
        </w:numPr>
        <w:ind w:left="426"/>
        <w:jc w:val="both"/>
        <w:rPr>
          <w:bCs/>
        </w:rPr>
      </w:pPr>
      <w:r w:rsidRPr="00222A0F">
        <w:rPr>
          <w:bCs/>
        </w:rPr>
        <w:t>«Подбери по цвету», «Разложи в ряд», «Картинное лото», «Картинное цветовое лото», «Геометрическое лото», «Что куда подходит», «Почтовый ящик», «Поиск в окружающем», «Светофор», «Что лишнее», «Чудесный мешочек», «Что изменилось»</w:t>
      </w:r>
    </w:p>
    <w:p w:rsidR="00222A0F" w:rsidRPr="00222A0F" w:rsidRDefault="00222A0F" w:rsidP="00222A0F">
      <w:pPr>
        <w:pStyle w:val="ConsPlusNormal"/>
        <w:ind w:firstLine="540"/>
        <w:jc w:val="both"/>
        <w:rPr>
          <w:bCs/>
          <w:i/>
          <w:u w:val="single"/>
        </w:rPr>
      </w:pPr>
      <w:r w:rsidRPr="00222A0F">
        <w:rPr>
          <w:bCs/>
          <w:i/>
          <w:u w:val="single"/>
        </w:rPr>
        <w:t>Раздел «Элементарное конструирование»</w:t>
      </w:r>
    </w:p>
    <w:p w:rsidR="00222A0F" w:rsidRPr="00222A0F" w:rsidRDefault="00222A0F" w:rsidP="006003E8">
      <w:pPr>
        <w:pStyle w:val="ConsPlusNormal"/>
        <w:numPr>
          <w:ilvl w:val="0"/>
          <w:numId w:val="662"/>
        </w:numPr>
        <w:ind w:left="426"/>
        <w:jc w:val="both"/>
        <w:rPr>
          <w:bCs/>
        </w:rPr>
      </w:pPr>
      <w:r w:rsidRPr="00222A0F">
        <w:rPr>
          <w:bCs/>
        </w:rPr>
        <w:t>Складывание фигур из счетных палочек по показу, образцу и по словесной инструкции (стул, домик, кров</w:t>
      </w:r>
      <w:r>
        <w:rPr>
          <w:bCs/>
        </w:rPr>
        <w:t>ать, стол, снежинка, лестница).</w:t>
      </w:r>
    </w:p>
    <w:p w:rsidR="00222A0F" w:rsidRPr="00222A0F" w:rsidRDefault="00222A0F" w:rsidP="006003E8">
      <w:pPr>
        <w:pStyle w:val="ConsPlusNormal"/>
        <w:numPr>
          <w:ilvl w:val="0"/>
          <w:numId w:val="662"/>
        </w:numPr>
        <w:ind w:left="426"/>
        <w:jc w:val="both"/>
        <w:rPr>
          <w:bCs/>
        </w:rPr>
      </w:pPr>
      <w:r>
        <w:rPr>
          <w:bCs/>
        </w:rPr>
        <w:t>Буквы.</w:t>
      </w:r>
    </w:p>
    <w:p w:rsidR="00222A0F" w:rsidRPr="00222A0F" w:rsidRDefault="00222A0F" w:rsidP="006003E8">
      <w:pPr>
        <w:pStyle w:val="ConsPlusNormal"/>
        <w:numPr>
          <w:ilvl w:val="0"/>
          <w:numId w:val="662"/>
        </w:numPr>
        <w:ind w:left="426"/>
        <w:jc w:val="both"/>
        <w:rPr>
          <w:bCs/>
        </w:rPr>
      </w:pPr>
      <w:r w:rsidRPr="00222A0F">
        <w:rPr>
          <w:bCs/>
        </w:rPr>
        <w:t>Складывание разрезных картинок из трех, четырех частей, не только разрезанных по вертикали и горизонтали, но и по скошенной линии, д</w:t>
      </w:r>
      <w:r>
        <w:rPr>
          <w:bCs/>
        </w:rPr>
        <w:t>елящей картину на треугольники.</w:t>
      </w:r>
    </w:p>
    <w:p w:rsidR="00222A0F" w:rsidRPr="00222A0F" w:rsidRDefault="00222A0F" w:rsidP="006003E8">
      <w:pPr>
        <w:pStyle w:val="ConsPlusNormal"/>
        <w:numPr>
          <w:ilvl w:val="0"/>
          <w:numId w:val="662"/>
        </w:numPr>
        <w:ind w:left="426"/>
        <w:jc w:val="both"/>
        <w:rPr>
          <w:bCs/>
        </w:rPr>
      </w:pPr>
      <w:r w:rsidRPr="00222A0F">
        <w:rPr>
          <w:bCs/>
        </w:rPr>
        <w:t xml:space="preserve">Подбор и выкладывание из объемных и плоскостных форм разного цвета и величины (не больше 4-5) различных комбинации при зрительном диктанте, учитывая форму, цвет и величину </w:t>
      </w:r>
      <w:r>
        <w:rPr>
          <w:bCs/>
        </w:rPr>
        <w:t>фигур:</w:t>
      </w:r>
    </w:p>
    <w:p w:rsidR="00222A0F" w:rsidRPr="00222A0F" w:rsidRDefault="00222A0F" w:rsidP="006003E8">
      <w:pPr>
        <w:pStyle w:val="ConsPlusNormal"/>
        <w:numPr>
          <w:ilvl w:val="0"/>
          <w:numId w:val="662"/>
        </w:numPr>
        <w:ind w:left="426"/>
        <w:jc w:val="both"/>
        <w:rPr>
          <w:bCs/>
        </w:rPr>
      </w:pPr>
      <w:r w:rsidRPr="00222A0F">
        <w:rPr>
          <w:bCs/>
        </w:rPr>
        <w:t>Постройки из детских наборов, строительного материала, также по показу и по образцу (с экраном и без экрана) и по словесной инструкции:</w:t>
      </w:r>
      <w:r>
        <w:rPr>
          <w:bCs/>
        </w:rPr>
        <w:t xml:space="preserve"> </w:t>
      </w:r>
      <w:r w:rsidRPr="00222A0F">
        <w:rPr>
          <w:bCs/>
        </w:rPr>
        <w:t>(стол, стул, кресло, кровать, этажерка; рельсы для трамвая, поезда;</w:t>
      </w:r>
      <w:r>
        <w:rPr>
          <w:bCs/>
        </w:rPr>
        <w:t xml:space="preserve"> </w:t>
      </w:r>
      <w:r w:rsidRPr="00222A0F">
        <w:rPr>
          <w:bCs/>
        </w:rPr>
        <w:t>загон для животных; ворота с аркой и забором; мост со ступеньками и перилами; дом; дом с воротами и дорожкой).</w:t>
      </w:r>
    </w:p>
    <w:p w:rsidR="00222A0F" w:rsidRPr="00222A0F" w:rsidRDefault="00222A0F" w:rsidP="006003E8">
      <w:pPr>
        <w:pStyle w:val="ConsPlusNormal"/>
        <w:numPr>
          <w:ilvl w:val="0"/>
          <w:numId w:val="662"/>
        </w:numPr>
        <w:ind w:left="426"/>
        <w:jc w:val="both"/>
        <w:rPr>
          <w:bCs/>
        </w:rPr>
      </w:pPr>
      <w:r w:rsidRPr="00222A0F">
        <w:rPr>
          <w:bCs/>
        </w:rPr>
        <w:t>Выполнять эти постройки из одноцветных деталей, одновременно выбирая их из разноцветных; строить из разноцветных деталей по имеющемуся образ</w:t>
      </w:r>
      <w:r>
        <w:rPr>
          <w:bCs/>
        </w:rPr>
        <w:t>цу или по словесной инструкции.</w:t>
      </w:r>
    </w:p>
    <w:p w:rsidR="00222A0F" w:rsidRPr="00222A0F" w:rsidRDefault="00222A0F" w:rsidP="006003E8">
      <w:pPr>
        <w:pStyle w:val="ConsPlusNormal"/>
        <w:numPr>
          <w:ilvl w:val="0"/>
          <w:numId w:val="662"/>
        </w:numPr>
        <w:ind w:left="426"/>
        <w:jc w:val="both"/>
        <w:rPr>
          <w:bCs/>
        </w:rPr>
      </w:pPr>
      <w:r w:rsidRPr="00222A0F">
        <w:rPr>
          <w:bCs/>
        </w:rPr>
        <w:t>Оконченные постройки обыгрываются с помощью дополнительно розданных детям мелких игрушек.</w:t>
      </w:r>
    </w:p>
    <w:p w:rsidR="00222A0F" w:rsidRPr="00222A0F" w:rsidRDefault="00222A0F" w:rsidP="00222A0F">
      <w:pPr>
        <w:pStyle w:val="ConsPlusNormal"/>
        <w:ind w:firstLine="540"/>
        <w:jc w:val="both"/>
        <w:rPr>
          <w:bCs/>
          <w:i/>
          <w:u w:val="single"/>
        </w:rPr>
      </w:pPr>
      <w:r w:rsidRPr="00222A0F">
        <w:rPr>
          <w:bCs/>
          <w:i/>
          <w:u w:val="single"/>
        </w:rPr>
        <w:t>Раздел «Работа с мозаикой»</w:t>
      </w:r>
    </w:p>
    <w:p w:rsidR="00222A0F" w:rsidRPr="00222A0F" w:rsidRDefault="00222A0F" w:rsidP="006003E8">
      <w:pPr>
        <w:pStyle w:val="ConsPlusNormal"/>
        <w:numPr>
          <w:ilvl w:val="0"/>
          <w:numId w:val="663"/>
        </w:numPr>
        <w:ind w:left="426"/>
        <w:jc w:val="both"/>
        <w:rPr>
          <w:bCs/>
        </w:rPr>
      </w:pPr>
      <w:r w:rsidRPr="00222A0F">
        <w:rPr>
          <w:bCs/>
        </w:rPr>
        <w:t>Выкладывание прямых рядов: из одноцветных деталей; из деталей двух цветов параллельными рядами; «Чередующиеся ряды» из деталей двух цветов через два элемента (красный – два син</w:t>
      </w:r>
      <w:r>
        <w:rPr>
          <w:bCs/>
        </w:rPr>
        <w:t>их – красный –два синих и т.д.)</w:t>
      </w:r>
    </w:p>
    <w:p w:rsidR="00222A0F" w:rsidRPr="00222A0F" w:rsidRDefault="00222A0F" w:rsidP="006003E8">
      <w:pPr>
        <w:pStyle w:val="ConsPlusNormal"/>
        <w:numPr>
          <w:ilvl w:val="0"/>
          <w:numId w:val="663"/>
        </w:numPr>
        <w:ind w:left="426"/>
        <w:jc w:val="both"/>
        <w:rPr>
          <w:bCs/>
        </w:rPr>
      </w:pPr>
      <w:r w:rsidRPr="00222A0F">
        <w:rPr>
          <w:bCs/>
        </w:rPr>
        <w:t>Выкладывание по показу и по образцу геометрических фигур различных размеров и цветов:</w:t>
      </w:r>
    </w:p>
    <w:p w:rsidR="00222A0F" w:rsidRPr="00222A0F" w:rsidRDefault="00222A0F" w:rsidP="00222A0F">
      <w:pPr>
        <w:pStyle w:val="ConsPlusNormal"/>
        <w:ind w:firstLine="540"/>
        <w:jc w:val="both"/>
        <w:rPr>
          <w:bCs/>
        </w:rPr>
      </w:pPr>
      <w:r w:rsidRPr="00222A0F">
        <w:rPr>
          <w:bCs/>
        </w:rPr>
        <w:t>-треугольник (по трем опорным точкам в виде деталей, м</w:t>
      </w:r>
      <w:r>
        <w:rPr>
          <w:bCs/>
        </w:rPr>
        <w:t>озаики, поставленных учителем);</w:t>
      </w:r>
    </w:p>
    <w:p w:rsidR="00222A0F" w:rsidRPr="00222A0F" w:rsidRDefault="00222A0F" w:rsidP="00222A0F">
      <w:pPr>
        <w:pStyle w:val="ConsPlusNormal"/>
        <w:ind w:firstLine="540"/>
        <w:jc w:val="both"/>
        <w:rPr>
          <w:bCs/>
        </w:rPr>
      </w:pPr>
      <w:r w:rsidRPr="00222A0F">
        <w:rPr>
          <w:bCs/>
        </w:rPr>
        <w:t>-прямоугольник (по четырем опор</w:t>
      </w:r>
      <w:r>
        <w:rPr>
          <w:bCs/>
        </w:rPr>
        <w:t>ным точкам).</w:t>
      </w:r>
    </w:p>
    <w:p w:rsidR="00222A0F" w:rsidRPr="00222A0F" w:rsidRDefault="00222A0F" w:rsidP="006003E8">
      <w:pPr>
        <w:pStyle w:val="ConsPlusNormal"/>
        <w:numPr>
          <w:ilvl w:val="0"/>
          <w:numId w:val="664"/>
        </w:numPr>
        <w:ind w:left="426"/>
        <w:jc w:val="both"/>
        <w:rPr>
          <w:bCs/>
        </w:rPr>
      </w:pPr>
      <w:r w:rsidRPr="00222A0F">
        <w:rPr>
          <w:bCs/>
        </w:rPr>
        <w:t xml:space="preserve">Выкладывание узоров по показу и по образцу с соблюдением цвета и пространственных </w:t>
      </w:r>
      <w:r w:rsidRPr="00222A0F">
        <w:rPr>
          <w:bCs/>
        </w:rPr>
        <w:lastRenderedPageBreak/>
        <w:t>отношений деталей мозаики:</w:t>
      </w:r>
    </w:p>
    <w:p w:rsidR="00222A0F" w:rsidRPr="00222A0F" w:rsidRDefault="00222A0F" w:rsidP="00222A0F">
      <w:pPr>
        <w:pStyle w:val="ConsPlusNormal"/>
        <w:ind w:firstLine="540"/>
        <w:jc w:val="both"/>
        <w:rPr>
          <w:bCs/>
        </w:rPr>
      </w:pPr>
      <w:r>
        <w:rPr>
          <w:bCs/>
        </w:rPr>
        <w:t>-дом с крышей и трубой;</w:t>
      </w:r>
    </w:p>
    <w:p w:rsidR="00222A0F" w:rsidRPr="00222A0F" w:rsidRDefault="00222A0F" w:rsidP="00222A0F">
      <w:pPr>
        <w:pStyle w:val="ConsPlusNormal"/>
        <w:ind w:firstLine="540"/>
        <w:jc w:val="both"/>
        <w:rPr>
          <w:bCs/>
        </w:rPr>
      </w:pPr>
      <w:r>
        <w:rPr>
          <w:bCs/>
        </w:rPr>
        <w:t>-цветок на стебле;</w:t>
      </w:r>
    </w:p>
    <w:p w:rsidR="00222A0F" w:rsidRPr="00222A0F" w:rsidRDefault="00222A0F" w:rsidP="00222A0F">
      <w:pPr>
        <w:pStyle w:val="ConsPlusNormal"/>
        <w:ind w:firstLine="540"/>
        <w:jc w:val="both"/>
        <w:rPr>
          <w:bCs/>
        </w:rPr>
      </w:pPr>
      <w:r w:rsidRPr="00222A0F">
        <w:rPr>
          <w:bCs/>
        </w:rPr>
        <w:t>-букет (два, три цв</w:t>
      </w:r>
      <w:r>
        <w:rPr>
          <w:bCs/>
        </w:rPr>
        <w:t>етка разного цвета на стеблях);</w:t>
      </w:r>
    </w:p>
    <w:p w:rsidR="00222A0F" w:rsidRPr="004428B5" w:rsidRDefault="00222A0F" w:rsidP="006003E8">
      <w:pPr>
        <w:pStyle w:val="ConsPlusNormal"/>
        <w:numPr>
          <w:ilvl w:val="0"/>
          <w:numId w:val="664"/>
        </w:numPr>
        <w:ind w:left="426"/>
        <w:jc w:val="both"/>
        <w:rPr>
          <w:bCs/>
        </w:rPr>
      </w:pPr>
      <w:r w:rsidRPr="00222A0F">
        <w:rPr>
          <w:bCs/>
        </w:rPr>
        <w:t>Выкладывание свободного узора по замыслу детей.</w:t>
      </w:r>
    </w:p>
    <w:p w:rsidR="00222A0F" w:rsidRPr="00222A0F" w:rsidRDefault="004428B5" w:rsidP="004428B5">
      <w:pPr>
        <w:pStyle w:val="ConsPlusNormal"/>
        <w:ind w:firstLine="540"/>
        <w:jc w:val="both"/>
        <w:rPr>
          <w:bCs/>
        </w:rPr>
      </w:pPr>
      <w:r>
        <w:rPr>
          <w:bCs/>
        </w:rPr>
        <w:t>-мозаика;</w:t>
      </w:r>
    </w:p>
    <w:p w:rsidR="00222A0F" w:rsidRPr="00222A0F" w:rsidRDefault="004428B5" w:rsidP="004428B5">
      <w:pPr>
        <w:pStyle w:val="ConsPlusNormal"/>
        <w:ind w:firstLine="540"/>
        <w:jc w:val="both"/>
        <w:rPr>
          <w:bCs/>
        </w:rPr>
      </w:pPr>
      <w:r>
        <w:rPr>
          <w:bCs/>
        </w:rPr>
        <w:t>-прочное соединение деталей;</w:t>
      </w:r>
    </w:p>
    <w:p w:rsidR="00222A0F" w:rsidRPr="00222A0F" w:rsidRDefault="004428B5" w:rsidP="004428B5">
      <w:pPr>
        <w:pStyle w:val="ConsPlusNormal"/>
        <w:ind w:firstLine="540"/>
        <w:jc w:val="both"/>
        <w:rPr>
          <w:bCs/>
        </w:rPr>
      </w:pPr>
      <w:r>
        <w:rPr>
          <w:bCs/>
        </w:rPr>
        <w:t>-составление длинных рядов;</w:t>
      </w:r>
    </w:p>
    <w:p w:rsidR="00222A0F" w:rsidRPr="00222A0F" w:rsidRDefault="00222A0F" w:rsidP="004428B5">
      <w:pPr>
        <w:pStyle w:val="ConsPlusNormal"/>
        <w:ind w:firstLine="540"/>
        <w:jc w:val="both"/>
        <w:rPr>
          <w:bCs/>
        </w:rPr>
      </w:pPr>
      <w:r w:rsidRPr="00222A0F">
        <w:rPr>
          <w:bCs/>
        </w:rPr>
        <w:t>-составлени</w:t>
      </w:r>
      <w:r w:rsidR="004428B5">
        <w:rPr>
          <w:bCs/>
        </w:rPr>
        <w:t>е рядов из одноцветных деталей;</w:t>
      </w:r>
    </w:p>
    <w:p w:rsidR="00222A0F" w:rsidRPr="00222A0F" w:rsidRDefault="00222A0F" w:rsidP="004428B5">
      <w:pPr>
        <w:pStyle w:val="ConsPlusNormal"/>
        <w:ind w:firstLine="540"/>
        <w:jc w:val="both"/>
        <w:rPr>
          <w:bCs/>
        </w:rPr>
      </w:pPr>
      <w:r w:rsidRPr="00222A0F">
        <w:rPr>
          <w:bCs/>
        </w:rPr>
        <w:t>-составление «чередующих</w:t>
      </w:r>
      <w:r w:rsidR="004428B5">
        <w:rPr>
          <w:bCs/>
        </w:rPr>
        <w:t>ся рядов» (через один элемент);</w:t>
      </w:r>
    </w:p>
    <w:p w:rsidR="00222A0F" w:rsidRPr="00222A0F" w:rsidRDefault="00222A0F" w:rsidP="004428B5">
      <w:pPr>
        <w:pStyle w:val="ConsPlusNormal"/>
        <w:ind w:firstLine="540"/>
        <w:jc w:val="both"/>
        <w:rPr>
          <w:bCs/>
        </w:rPr>
      </w:pPr>
      <w:r w:rsidRPr="00222A0F">
        <w:rPr>
          <w:bCs/>
        </w:rPr>
        <w:t>-составление свободного узора по зам</w:t>
      </w:r>
      <w:r w:rsidR="004428B5">
        <w:rPr>
          <w:bCs/>
        </w:rPr>
        <w:t>ыслу детей.</w:t>
      </w:r>
    </w:p>
    <w:p w:rsidR="00222A0F" w:rsidRPr="004428B5" w:rsidRDefault="004428B5" w:rsidP="004428B5">
      <w:pPr>
        <w:pStyle w:val="ConsPlusNormal"/>
        <w:ind w:firstLine="540"/>
        <w:jc w:val="both"/>
        <w:rPr>
          <w:bCs/>
          <w:i/>
          <w:u w:val="single"/>
        </w:rPr>
      </w:pPr>
      <w:r>
        <w:rPr>
          <w:bCs/>
          <w:i/>
          <w:u w:val="single"/>
        </w:rPr>
        <w:t>Раздел «Лепка»</w:t>
      </w:r>
    </w:p>
    <w:p w:rsidR="00222A0F" w:rsidRPr="00222A0F" w:rsidRDefault="00222A0F" w:rsidP="006003E8">
      <w:pPr>
        <w:pStyle w:val="ConsPlusNormal"/>
        <w:numPr>
          <w:ilvl w:val="0"/>
          <w:numId w:val="664"/>
        </w:numPr>
        <w:ind w:left="426"/>
        <w:jc w:val="both"/>
        <w:rPr>
          <w:bCs/>
        </w:rPr>
      </w:pPr>
      <w:r w:rsidRPr="00222A0F">
        <w:rPr>
          <w:bCs/>
        </w:rPr>
        <w:t>Отщипывать пальцами кусочки и сказывать мелкие шарики (вишни, сливы, яички). Сгибать столбики с соединением концов, сплетением (бублики, баранки, сдобы, кренделя).</w:t>
      </w:r>
    </w:p>
    <w:p w:rsidR="00222A0F" w:rsidRPr="00222A0F" w:rsidRDefault="00222A0F" w:rsidP="006003E8">
      <w:pPr>
        <w:pStyle w:val="ConsPlusNormal"/>
        <w:numPr>
          <w:ilvl w:val="0"/>
          <w:numId w:val="664"/>
        </w:numPr>
        <w:ind w:left="426"/>
        <w:jc w:val="both"/>
        <w:rPr>
          <w:bCs/>
        </w:rPr>
      </w:pPr>
      <w:r w:rsidRPr="00222A0F">
        <w:rPr>
          <w:bCs/>
        </w:rPr>
        <w:t>Защипывать края формы копчиками пальцев (миска, блюдце, корзинк</w:t>
      </w:r>
      <w:r w:rsidR="004428B5">
        <w:rPr>
          <w:bCs/>
        </w:rPr>
        <w:t xml:space="preserve">а) </w:t>
      </w:r>
    </w:p>
    <w:p w:rsidR="00222A0F" w:rsidRPr="00222A0F" w:rsidRDefault="00222A0F" w:rsidP="006003E8">
      <w:pPr>
        <w:pStyle w:val="ConsPlusNormal"/>
        <w:numPr>
          <w:ilvl w:val="0"/>
          <w:numId w:val="664"/>
        </w:numPr>
        <w:ind w:left="426"/>
        <w:jc w:val="both"/>
        <w:rPr>
          <w:bCs/>
        </w:rPr>
      </w:pPr>
      <w:r w:rsidRPr="00222A0F">
        <w:rPr>
          <w:bCs/>
        </w:rPr>
        <w:t>Вытягивать столбик из короткого толстого цилиндра, округлять и заострять концы его, образуя формы: огурец, батон, морковь. Соединяя части, плотно</w:t>
      </w:r>
      <w:r w:rsidR="004428B5">
        <w:rPr>
          <w:bCs/>
        </w:rPr>
        <w:t xml:space="preserve"> прижимать одну часть к другой.</w:t>
      </w:r>
    </w:p>
    <w:p w:rsidR="00222A0F" w:rsidRPr="00222A0F" w:rsidRDefault="00222A0F" w:rsidP="006003E8">
      <w:pPr>
        <w:pStyle w:val="ConsPlusNormal"/>
        <w:numPr>
          <w:ilvl w:val="0"/>
          <w:numId w:val="664"/>
        </w:numPr>
        <w:ind w:left="426"/>
        <w:jc w:val="both"/>
        <w:rPr>
          <w:bCs/>
        </w:rPr>
      </w:pPr>
      <w:r w:rsidRPr="00222A0F">
        <w:rPr>
          <w:bCs/>
        </w:rPr>
        <w:t>Дети лепят посуду из одного куска глины (тарелка); из двух (чашка с ручкой); овощи, фрукты; рыба; лопата; корзиныс ф</w:t>
      </w:r>
      <w:r w:rsidR="004428B5">
        <w:rPr>
          <w:bCs/>
        </w:rPr>
        <w:t xml:space="preserve">руктами; тарелка с продуктами. </w:t>
      </w:r>
    </w:p>
    <w:p w:rsidR="00222A0F" w:rsidRPr="00222A0F" w:rsidRDefault="00222A0F" w:rsidP="006003E8">
      <w:pPr>
        <w:pStyle w:val="ConsPlusNormal"/>
        <w:numPr>
          <w:ilvl w:val="0"/>
          <w:numId w:val="664"/>
        </w:numPr>
        <w:ind w:left="426"/>
        <w:jc w:val="both"/>
        <w:rPr>
          <w:bCs/>
        </w:rPr>
      </w:pPr>
      <w:r w:rsidRPr="00222A0F">
        <w:rPr>
          <w:bCs/>
        </w:rPr>
        <w:t>Буквы: А,</w:t>
      </w:r>
      <w:r w:rsidR="004428B5">
        <w:rPr>
          <w:bCs/>
        </w:rPr>
        <w:t xml:space="preserve"> О, У, М, И, Н, Т, Р, Ш, Л, X. </w:t>
      </w:r>
    </w:p>
    <w:p w:rsidR="00222A0F" w:rsidRPr="004428B5" w:rsidRDefault="00222A0F" w:rsidP="006003E8">
      <w:pPr>
        <w:pStyle w:val="ConsPlusNormal"/>
        <w:numPr>
          <w:ilvl w:val="0"/>
          <w:numId w:val="664"/>
        </w:numPr>
        <w:ind w:left="426"/>
        <w:jc w:val="both"/>
        <w:rPr>
          <w:bCs/>
        </w:rPr>
      </w:pPr>
      <w:r w:rsidRPr="00222A0F">
        <w:rPr>
          <w:bCs/>
        </w:rPr>
        <w:t>Уметь в лепке воссоздавать правильное представление о величине, цвете и форме: лепить по заданию предметы боль­шие и маленькие, толстые и тонкие (морковки), длинные и короткие (столбики); лепить по заданию изделия и их детали из пластилина определенного цвета.</w:t>
      </w:r>
    </w:p>
    <w:p w:rsidR="00222A0F" w:rsidRPr="004428B5" w:rsidRDefault="00222A0F" w:rsidP="004428B5">
      <w:pPr>
        <w:pStyle w:val="ConsPlusNormal"/>
        <w:ind w:firstLine="540"/>
        <w:jc w:val="both"/>
        <w:rPr>
          <w:bCs/>
          <w:i/>
          <w:u w:val="single"/>
        </w:rPr>
      </w:pPr>
      <w:r w:rsidRPr="004428B5">
        <w:rPr>
          <w:bCs/>
          <w:i/>
          <w:u w:val="single"/>
        </w:rPr>
        <w:t>Ра</w:t>
      </w:r>
      <w:r w:rsidR="004428B5">
        <w:rPr>
          <w:bCs/>
          <w:i/>
          <w:u w:val="single"/>
        </w:rPr>
        <w:t>здел «Графическая деятельность»</w:t>
      </w:r>
    </w:p>
    <w:p w:rsidR="00222A0F" w:rsidRPr="00222A0F" w:rsidRDefault="00222A0F" w:rsidP="006003E8">
      <w:pPr>
        <w:pStyle w:val="ConsPlusNormal"/>
        <w:numPr>
          <w:ilvl w:val="0"/>
          <w:numId w:val="665"/>
        </w:numPr>
        <w:ind w:left="426"/>
        <w:jc w:val="both"/>
        <w:rPr>
          <w:bCs/>
        </w:rPr>
      </w:pPr>
      <w:r w:rsidRPr="00222A0F">
        <w:rPr>
          <w:bCs/>
        </w:rPr>
        <w:t>Освоение пространства листа, работа с к</w:t>
      </w:r>
      <w:r w:rsidR="004428B5">
        <w:rPr>
          <w:bCs/>
        </w:rPr>
        <w:t>омпозицией аппликации, рисунка.</w:t>
      </w:r>
    </w:p>
    <w:p w:rsidR="00222A0F" w:rsidRPr="00222A0F" w:rsidRDefault="00222A0F" w:rsidP="006003E8">
      <w:pPr>
        <w:pStyle w:val="ConsPlusNormal"/>
        <w:numPr>
          <w:ilvl w:val="0"/>
          <w:numId w:val="665"/>
        </w:numPr>
        <w:ind w:left="426"/>
        <w:jc w:val="both"/>
        <w:rPr>
          <w:bCs/>
        </w:rPr>
      </w:pPr>
      <w:r w:rsidRPr="00222A0F">
        <w:rPr>
          <w:bCs/>
        </w:rPr>
        <w:t>Обведение крупных рисунков, выполненных прямыми или с небольшими изгибами лини</w:t>
      </w:r>
      <w:r w:rsidR="004428B5">
        <w:rPr>
          <w:bCs/>
        </w:rPr>
        <w:t>ями (домики, кораблики и т.д.).</w:t>
      </w:r>
    </w:p>
    <w:p w:rsidR="00222A0F" w:rsidRPr="00222A0F" w:rsidRDefault="00222A0F" w:rsidP="006003E8">
      <w:pPr>
        <w:pStyle w:val="ConsPlusNormal"/>
        <w:numPr>
          <w:ilvl w:val="0"/>
          <w:numId w:val="665"/>
        </w:numPr>
        <w:ind w:left="426"/>
        <w:jc w:val="both"/>
        <w:rPr>
          <w:bCs/>
        </w:rPr>
      </w:pPr>
      <w:r w:rsidRPr="00222A0F">
        <w:rPr>
          <w:bCs/>
        </w:rPr>
        <w:t xml:space="preserve">Рисование по крупным трафаретам ( цветы, </w:t>
      </w:r>
      <w:r w:rsidR="004428B5">
        <w:rPr>
          <w:bCs/>
        </w:rPr>
        <w:t>мячи, воздушные шарики и т.д.).</w:t>
      </w:r>
    </w:p>
    <w:p w:rsidR="00222A0F" w:rsidRPr="004428B5" w:rsidRDefault="00222A0F" w:rsidP="006003E8">
      <w:pPr>
        <w:pStyle w:val="ConsPlusNormal"/>
        <w:numPr>
          <w:ilvl w:val="0"/>
          <w:numId w:val="665"/>
        </w:numPr>
        <w:ind w:left="426"/>
        <w:jc w:val="both"/>
        <w:rPr>
          <w:bCs/>
        </w:rPr>
      </w:pPr>
      <w:r w:rsidRPr="00222A0F">
        <w:rPr>
          <w:bCs/>
        </w:rPr>
        <w:t>Раскрашивание картинок.</w:t>
      </w:r>
    </w:p>
    <w:p w:rsidR="00222A0F" w:rsidRPr="004428B5" w:rsidRDefault="004428B5" w:rsidP="004428B5">
      <w:pPr>
        <w:pStyle w:val="ConsPlusNormal"/>
        <w:ind w:firstLine="540"/>
        <w:jc w:val="both"/>
        <w:rPr>
          <w:bCs/>
          <w:i/>
          <w:u w:val="single"/>
        </w:rPr>
      </w:pPr>
      <w:r>
        <w:rPr>
          <w:bCs/>
          <w:i/>
          <w:u w:val="single"/>
        </w:rPr>
        <w:t>Раздел «Работа с нитками»</w:t>
      </w:r>
    </w:p>
    <w:p w:rsidR="00222A0F" w:rsidRPr="00222A0F" w:rsidRDefault="00222A0F" w:rsidP="006003E8">
      <w:pPr>
        <w:pStyle w:val="ConsPlusNormal"/>
        <w:numPr>
          <w:ilvl w:val="0"/>
          <w:numId w:val="666"/>
        </w:numPr>
        <w:ind w:left="426"/>
        <w:jc w:val="both"/>
        <w:rPr>
          <w:bCs/>
        </w:rPr>
      </w:pPr>
      <w:r w:rsidRPr="00222A0F">
        <w:rPr>
          <w:bCs/>
        </w:rPr>
        <w:t>Сортировка ниток по</w:t>
      </w:r>
      <w:r w:rsidR="004428B5">
        <w:rPr>
          <w:bCs/>
        </w:rPr>
        <w:t xml:space="preserve"> цвету.</w:t>
      </w:r>
    </w:p>
    <w:p w:rsidR="00222A0F" w:rsidRPr="00222A0F" w:rsidRDefault="00222A0F" w:rsidP="006003E8">
      <w:pPr>
        <w:pStyle w:val="ConsPlusNormal"/>
        <w:numPr>
          <w:ilvl w:val="0"/>
          <w:numId w:val="666"/>
        </w:numPr>
        <w:ind w:left="426"/>
        <w:jc w:val="both"/>
        <w:rPr>
          <w:bCs/>
        </w:rPr>
      </w:pPr>
      <w:r w:rsidRPr="00222A0F">
        <w:rPr>
          <w:bCs/>
        </w:rPr>
        <w:t>Упражнения и разрывани</w:t>
      </w:r>
      <w:r w:rsidR="004428B5">
        <w:rPr>
          <w:bCs/>
        </w:rPr>
        <w:t>и ниток разной длины и толщины.</w:t>
      </w:r>
    </w:p>
    <w:p w:rsidR="00222A0F" w:rsidRPr="00222A0F" w:rsidRDefault="00222A0F" w:rsidP="006003E8">
      <w:pPr>
        <w:pStyle w:val="ConsPlusNormal"/>
        <w:numPr>
          <w:ilvl w:val="0"/>
          <w:numId w:val="666"/>
        </w:numPr>
        <w:ind w:left="426"/>
        <w:jc w:val="both"/>
        <w:rPr>
          <w:bCs/>
        </w:rPr>
      </w:pPr>
      <w:r w:rsidRPr="00222A0F">
        <w:rPr>
          <w:bCs/>
        </w:rPr>
        <w:t>Наматыва</w:t>
      </w:r>
      <w:r w:rsidR="004428B5">
        <w:rPr>
          <w:bCs/>
        </w:rPr>
        <w:t>ние на катушку, клубок, картон.</w:t>
      </w:r>
    </w:p>
    <w:p w:rsidR="00222A0F" w:rsidRPr="00222A0F" w:rsidRDefault="00222A0F" w:rsidP="006003E8">
      <w:pPr>
        <w:pStyle w:val="ConsPlusNormal"/>
        <w:numPr>
          <w:ilvl w:val="0"/>
          <w:numId w:val="666"/>
        </w:numPr>
        <w:ind w:left="426"/>
        <w:jc w:val="both"/>
        <w:rPr>
          <w:bCs/>
        </w:rPr>
      </w:pPr>
      <w:r w:rsidRPr="00222A0F">
        <w:rPr>
          <w:bCs/>
        </w:rPr>
        <w:t>Плетение косички из толстых шнуров.</w:t>
      </w:r>
    </w:p>
    <w:p w:rsidR="00F065DB" w:rsidRPr="00BE50EC" w:rsidRDefault="00F065DB" w:rsidP="00CE4CA7">
      <w:pPr>
        <w:pStyle w:val="ConsPlusNormal"/>
        <w:ind w:firstLine="540"/>
        <w:jc w:val="both"/>
        <w:rPr>
          <w:bCs/>
        </w:rPr>
      </w:pPr>
    </w:p>
    <w:p w:rsidR="00CE4CA7" w:rsidRDefault="00CE4CA7" w:rsidP="00CE4CA7">
      <w:pPr>
        <w:pStyle w:val="ConsPlusNormal"/>
        <w:ind w:firstLine="540"/>
        <w:jc w:val="both"/>
        <w:rPr>
          <w:b/>
          <w:bCs/>
          <w:i/>
        </w:rPr>
      </w:pPr>
      <w:r>
        <w:rPr>
          <w:b/>
          <w:bCs/>
          <w:i/>
        </w:rPr>
        <w:t>Планируемые результаты</w:t>
      </w:r>
    </w:p>
    <w:p w:rsidR="00F065DB" w:rsidRPr="00F065DB" w:rsidRDefault="00F065DB" w:rsidP="00F065DB">
      <w:pPr>
        <w:pStyle w:val="ConsPlusNormal"/>
        <w:ind w:firstLine="540"/>
        <w:jc w:val="both"/>
        <w:rPr>
          <w:bCs/>
        </w:rPr>
      </w:pPr>
      <w:r w:rsidRPr="00F065DB">
        <w:rPr>
          <w:bCs/>
        </w:rPr>
        <w:t>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Основным ожидаемым результатом освоения обучающимися АООП 2 варианта является развитие жизненной компетенции, позволяющей достичь максимальной самостоятельности (в соответствии с физическими и психическими возможностями) в решении повседневных жизненных задач, включение в жизнь общества через индивидуальное поэтапное и планомерное расширение социальных</w:t>
      </w:r>
      <w:r>
        <w:rPr>
          <w:bCs/>
        </w:rPr>
        <w:t xml:space="preserve"> контактов и жизненного опыта. </w:t>
      </w:r>
    </w:p>
    <w:p w:rsidR="00F065DB" w:rsidRPr="00F065DB" w:rsidRDefault="00F065DB" w:rsidP="00F065DB">
      <w:pPr>
        <w:pStyle w:val="ConsPlusNormal"/>
        <w:ind w:firstLine="540"/>
        <w:jc w:val="both"/>
        <w:rPr>
          <w:bCs/>
          <w:i/>
          <w:u w:val="single"/>
        </w:rPr>
      </w:pPr>
      <w:r>
        <w:rPr>
          <w:bCs/>
          <w:i/>
          <w:u w:val="single"/>
        </w:rPr>
        <w:t>Личностные результаты:</w:t>
      </w:r>
    </w:p>
    <w:p w:rsidR="00F065DB" w:rsidRPr="00F065DB" w:rsidRDefault="00F065DB" w:rsidP="00F065DB">
      <w:pPr>
        <w:pStyle w:val="ConsPlusNormal"/>
        <w:ind w:firstLine="540"/>
        <w:jc w:val="both"/>
        <w:rPr>
          <w:bCs/>
          <w:i/>
        </w:rPr>
      </w:pPr>
      <w:r>
        <w:rPr>
          <w:bCs/>
          <w:i/>
        </w:rPr>
        <w:t xml:space="preserve">Минимальный уровень: </w:t>
      </w:r>
    </w:p>
    <w:p w:rsidR="00F065DB" w:rsidRPr="00F065DB" w:rsidRDefault="00F065DB" w:rsidP="006003E8">
      <w:pPr>
        <w:pStyle w:val="ConsPlusNormal"/>
        <w:numPr>
          <w:ilvl w:val="0"/>
          <w:numId w:val="653"/>
        </w:numPr>
        <w:ind w:left="426"/>
        <w:jc w:val="both"/>
        <w:rPr>
          <w:bCs/>
        </w:rPr>
      </w:pPr>
      <w:r w:rsidRPr="00F065DB">
        <w:rPr>
          <w:bCs/>
        </w:rPr>
        <w:t>формирование минимального  интереса к обучению, труду предметному рукотворному миру;</w:t>
      </w:r>
    </w:p>
    <w:p w:rsidR="00F065DB" w:rsidRPr="00F065DB" w:rsidRDefault="00F065DB" w:rsidP="006003E8">
      <w:pPr>
        <w:pStyle w:val="ConsPlusNormal"/>
        <w:numPr>
          <w:ilvl w:val="0"/>
          <w:numId w:val="653"/>
        </w:numPr>
        <w:ind w:left="426"/>
        <w:jc w:val="both"/>
        <w:rPr>
          <w:bCs/>
        </w:rPr>
      </w:pPr>
      <w:r w:rsidRPr="00F065DB">
        <w:rPr>
          <w:bCs/>
        </w:rPr>
        <w:t>овладение элементарными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w:t>
      </w:r>
    </w:p>
    <w:p w:rsidR="00F065DB" w:rsidRPr="00F065DB" w:rsidRDefault="00F065DB" w:rsidP="006003E8">
      <w:pPr>
        <w:pStyle w:val="ConsPlusNormal"/>
        <w:numPr>
          <w:ilvl w:val="0"/>
          <w:numId w:val="653"/>
        </w:numPr>
        <w:ind w:left="426"/>
        <w:jc w:val="both"/>
        <w:rPr>
          <w:bCs/>
        </w:rPr>
      </w:pPr>
      <w:r w:rsidRPr="00F065DB">
        <w:rPr>
          <w:bCs/>
        </w:rPr>
        <w:t>минимальный  опыт конструктивного взаимодействия с взрослыми и сверстниками;</w:t>
      </w:r>
    </w:p>
    <w:p w:rsidR="00F065DB" w:rsidRPr="00F065DB" w:rsidRDefault="00F065DB" w:rsidP="006003E8">
      <w:pPr>
        <w:pStyle w:val="ConsPlusNormal"/>
        <w:numPr>
          <w:ilvl w:val="0"/>
          <w:numId w:val="653"/>
        </w:numPr>
        <w:ind w:left="426"/>
        <w:jc w:val="both"/>
        <w:rPr>
          <w:bCs/>
        </w:rPr>
      </w:pPr>
      <w:r w:rsidRPr="00F065DB">
        <w:rPr>
          <w:bCs/>
        </w:rPr>
        <w:t xml:space="preserve">минимальное умение взаимодействовать в группе в процессе учебной, игровой, других видах </w:t>
      </w:r>
      <w:r w:rsidRPr="00F065DB">
        <w:rPr>
          <w:bCs/>
        </w:rPr>
        <w:lastRenderedPageBreak/>
        <w:t>доступной деятельности.</w:t>
      </w:r>
    </w:p>
    <w:p w:rsidR="00F065DB" w:rsidRPr="00F065DB" w:rsidRDefault="00F065DB" w:rsidP="00F065DB">
      <w:pPr>
        <w:pStyle w:val="ConsPlusNormal"/>
        <w:ind w:firstLine="540"/>
        <w:jc w:val="both"/>
        <w:rPr>
          <w:bCs/>
          <w:i/>
        </w:rPr>
      </w:pPr>
      <w:r>
        <w:rPr>
          <w:bCs/>
          <w:i/>
        </w:rPr>
        <w:t xml:space="preserve">Достаточный уровень: </w:t>
      </w:r>
    </w:p>
    <w:p w:rsidR="00F065DB" w:rsidRPr="00F065DB" w:rsidRDefault="00F065DB" w:rsidP="006003E8">
      <w:pPr>
        <w:pStyle w:val="ConsPlusNormal"/>
        <w:numPr>
          <w:ilvl w:val="0"/>
          <w:numId w:val="654"/>
        </w:numPr>
        <w:ind w:left="426"/>
        <w:jc w:val="both"/>
        <w:rPr>
          <w:bCs/>
        </w:rPr>
      </w:pPr>
      <w:r w:rsidRPr="00F065DB">
        <w:rPr>
          <w:bCs/>
        </w:rPr>
        <w:t>формирование   интереса к обучению;</w:t>
      </w:r>
    </w:p>
    <w:p w:rsidR="00F065DB" w:rsidRPr="00F065DB" w:rsidRDefault="00F065DB" w:rsidP="006003E8">
      <w:pPr>
        <w:pStyle w:val="ConsPlusNormal"/>
        <w:numPr>
          <w:ilvl w:val="0"/>
          <w:numId w:val="654"/>
        </w:numPr>
        <w:ind w:left="426"/>
        <w:jc w:val="both"/>
        <w:rPr>
          <w:bCs/>
        </w:rPr>
      </w:pPr>
      <w:r w:rsidRPr="00F065DB">
        <w:rPr>
          <w:bCs/>
        </w:rPr>
        <w:t>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w:t>
      </w:r>
    </w:p>
    <w:p w:rsidR="00F065DB" w:rsidRPr="00F065DB" w:rsidRDefault="00F065DB" w:rsidP="006003E8">
      <w:pPr>
        <w:pStyle w:val="ConsPlusNormal"/>
        <w:numPr>
          <w:ilvl w:val="0"/>
          <w:numId w:val="654"/>
        </w:numPr>
        <w:ind w:left="426"/>
        <w:jc w:val="both"/>
        <w:rPr>
          <w:bCs/>
        </w:rPr>
      </w:pPr>
      <w:r w:rsidRPr="00F065DB">
        <w:rPr>
          <w:bCs/>
        </w:rPr>
        <w:t>владение  навыками коммуникации и принятыми нормами социального взаимодействия</w:t>
      </w:r>
    </w:p>
    <w:p w:rsidR="00F065DB" w:rsidRPr="00F065DB" w:rsidRDefault="00F065DB" w:rsidP="006003E8">
      <w:pPr>
        <w:pStyle w:val="ConsPlusNormal"/>
        <w:numPr>
          <w:ilvl w:val="0"/>
          <w:numId w:val="654"/>
        </w:numPr>
        <w:ind w:left="426"/>
        <w:jc w:val="both"/>
        <w:rPr>
          <w:bCs/>
        </w:rPr>
      </w:pPr>
      <w:r w:rsidRPr="00F065DB">
        <w:rPr>
          <w:bCs/>
        </w:rPr>
        <w:t>опыт конструктивного взаимодействия с взрослыми и сверстниками;</w:t>
      </w:r>
    </w:p>
    <w:p w:rsidR="00F065DB" w:rsidRPr="00F065DB" w:rsidRDefault="00F065DB" w:rsidP="006003E8">
      <w:pPr>
        <w:pStyle w:val="ConsPlusNormal"/>
        <w:numPr>
          <w:ilvl w:val="0"/>
          <w:numId w:val="654"/>
        </w:numPr>
        <w:ind w:left="426"/>
        <w:jc w:val="both"/>
        <w:rPr>
          <w:bCs/>
        </w:rPr>
      </w:pPr>
      <w:r w:rsidRPr="00F065DB">
        <w:rPr>
          <w:bCs/>
        </w:rPr>
        <w:t>умение взаимодействовать в группе в процессе учебной, игровой, других видах доступной деятельности;</w:t>
      </w:r>
    </w:p>
    <w:p w:rsidR="00F065DB" w:rsidRPr="00F065DB" w:rsidRDefault="00F065DB" w:rsidP="006003E8">
      <w:pPr>
        <w:pStyle w:val="ConsPlusNormal"/>
        <w:numPr>
          <w:ilvl w:val="0"/>
          <w:numId w:val="654"/>
        </w:numPr>
        <w:ind w:left="426"/>
        <w:jc w:val="both"/>
        <w:rPr>
          <w:bCs/>
        </w:rPr>
      </w:pPr>
      <w:r w:rsidRPr="00F065DB">
        <w:rPr>
          <w:bCs/>
        </w:rPr>
        <w:t>потребность  участвовать в совместной с другими деятельности, направленной на свое жизнеобеспечение, социальное развитие и помощь близким.</w:t>
      </w:r>
    </w:p>
    <w:p w:rsidR="00F065DB" w:rsidRPr="00F065DB" w:rsidRDefault="00F065DB" w:rsidP="00F065DB">
      <w:pPr>
        <w:pStyle w:val="ConsPlusNormal"/>
        <w:ind w:firstLine="540"/>
        <w:jc w:val="both"/>
        <w:rPr>
          <w:bCs/>
          <w:i/>
          <w:u w:val="single"/>
        </w:rPr>
      </w:pPr>
      <w:r w:rsidRPr="00F065DB">
        <w:rPr>
          <w:bCs/>
          <w:i/>
          <w:u w:val="single"/>
        </w:rPr>
        <w:t>Предметн</w:t>
      </w:r>
      <w:r>
        <w:rPr>
          <w:bCs/>
          <w:i/>
          <w:u w:val="single"/>
        </w:rPr>
        <w:t>ые  (коррекционные) результаты:</w:t>
      </w:r>
    </w:p>
    <w:p w:rsidR="00F065DB" w:rsidRPr="00F065DB" w:rsidRDefault="00F065DB" w:rsidP="00F065DB">
      <w:pPr>
        <w:pStyle w:val="ConsPlusNormal"/>
        <w:ind w:firstLine="540"/>
        <w:jc w:val="both"/>
        <w:rPr>
          <w:bCs/>
          <w:i/>
        </w:rPr>
      </w:pPr>
      <w:r>
        <w:rPr>
          <w:bCs/>
          <w:i/>
        </w:rPr>
        <w:t xml:space="preserve">Минимальный уровень: </w:t>
      </w:r>
    </w:p>
    <w:p w:rsidR="00F065DB" w:rsidRPr="00F065DB" w:rsidRDefault="00F065DB" w:rsidP="006003E8">
      <w:pPr>
        <w:pStyle w:val="ConsPlusNormal"/>
        <w:numPr>
          <w:ilvl w:val="0"/>
          <w:numId w:val="655"/>
        </w:numPr>
        <w:ind w:left="426"/>
        <w:jc w:val="both"/>
        <w:rPr>
          <w:bCs/>
        </w:rPr>
      </w:pPr>
      <w:r w:rsidRPr="00F065DB">
        <w:rPr>
          <w:bCs/>
        </w:rPr>
        <w:t>освоение на элементарном уровне простых действий с предметами и материалами;</w:t>
      </w:r>
    </w:p>
    <w:p w:rsidR="00F065DB" w:rsidRPr="00F065DB" w:rsidRDefault="00F065DB" w:rsidP="006003E8">
      <w:pPr>
        <w:pStyle w:val="ConsPlusNormal"/>
        <w:numPr>
          <w:ilvl w:val="0"/>
          <w:numId w:val="655"/>
        </w:numPr>
        <w:ind w:left="426"/>
        <w:jc w:val="both"/>
        <w:rPr>
          <w:bCs/>
        </w:rPr>
      </w:pPr>
      <w:r w:rsidRPr="00F065DB">
        <w:rPr>
          <w:bCs/>
        </w:rPr>
        <w:t>использование в работе доступных материалов (пластилин, природный материал; бумага и картон; нитки, тканью;</w:t>
      </w:r>
    </w:p>
    <w:p w:rsidR="00F065DB" w:rsidRPr="00F065DB" w:rsidRDefault="00F065DB" w:rsidP="006003E8">
      <w:pPr>
        <w:pStyle w:val="ConsPlusNormal"/>
        <w:numPr>
          <w:ilvl w:val="0"/>
          <w:numId w:val="655"/>
        </w:numPr>
        <w:ind w:left="426"/>
        <w:jc w:val="both"/>
        <w:rPr>
          <w:bCs/>
        </w:rPr>
      </w:pPr>
      <w:r w:rsidRPr="00F065DB">
        <w:rPr>
          <w:bCs/>
        </w:rPr>
        <w:t>уметь фиксировать взгляд на предметно - манипулятивной деятельности педагога (с привлечением внимания голосом);</w:t>
      </w:r>
    </w:p>
    <w:p w:rsidR="00F065DB" w:rsidRPr="00F065DB" w:rsidRDefault="00F065DB" w:rsidP="006003E8">
      <w:pPr>
        <w:pStyle w:val="ConsPlusNormal"/>
        <w:numPr>
          <w:ilvl w:val="0"/>
          <w:numId w:val="655"/>
        </w:numPr>
        <w:ind w:left="426"/>
        <w:jc w:val="both"/>
        <w:rPr>
          <w:bCs/>
        </w:rPr>
      </w:pPr>
      <w:r w:rsidRPr="00F065DB">
        <w:rPr>
          <w:bCs/>
        </w:rPr>
        <w:t>уметь захватывать и удерживать предмет;</w:t>
      </w:r>
    </w:p>
    <w:p w:rsidR="00F065DB" w:rsidRPr="00F065DB" w:rsidRDefault="00F065DB" w:rsidP="006003E8">
      <w:pPr>
        <w:pStyle w:val="ConsPlusNormal"/>
        <w:numPr>
          <w:ilvl w:val="0"/>
          <w:numId w:val="655"/>
        </w:numPr>
        <w:ind w:left="426"/>
        <w:jc w:val="both"/>
        <w:rPr>
          <w:bCs/>
        </w:rPr>
      </w:pPr>
      <w:r w:rsidRPr="00F065DB">
        <w:rPr>
          <w:bCs/>
        </w:rPr>
        <w:t>уметь сминать лист бумаги;</w:t>
      </w:r>
    </w:p>
    <w:p w:rsidR="00F065DB" w:rsidRPr="00F065DB" w:rsidRDefault="00F065DB" w:rsidP="006003E8">
      <w:pPr>
        <w:pStyle w:val="ConsPlusNormal"/>
        <w:numPr>
          <w:ilvl w:val="0"/>
          <w:numId w:val="655"/>
        </w:numPr>
        <w:ind w:left="426"/>
        <w:jc w:val="both"/>
        <w:rPr>
          <w:bCs/>
        </w:rPr>
      </w:pPr>
      <w:r w:rsidRPr="00F065DB">
        <w:rPr>
          <w:bCs/>
        </w:rPr>
        <w:t>уметь открывать емкости для хранения;</w:t>
      </w:r>
    </w:p>
    <w:p w:rsidR="00F065DB" w:rsidRPr="00F065DB" w:rsidRDefault="00F065DB" w:rsidP="006003E8">
      <w:pPr>
        <w:pStyle w:val="ConsPlusNormal"/>
        <w:numPr>
          <w:ilvl w:val="0"/>
          <w:numId w:val="655"/>
        </w:numPr>
        <w:ind w:left="426"/>
        <w:jc w:val="both"/>
        <w:rPr>
          <w:bCs/>
        </w:rPr>
      </w:pPr>
      <w:r w:rsidRPr="00F065DB">
        <w:rPr>
          <w:bCs/>
        </w:rPr>
        <w:t>уметь разрывать полоски бумаги на кусочки;</w:t>
      </w:r>
    </w:p>
    <w:p w:rsidR="00F065DB" w:rsidRPr="00F065DB" w:rsidRDefault="00F065DB" w:rsidP="006003E8">
      <w:pPr>
        <w:pStyle w:val="ConsPlusNormal"/>
        <w:numPr>
          <w:ilvl w:val="0"/>
          <w:numId w:val="655"/>
        </w:numPr>
        <w:ind w:left="426"/>
        <w:jc w:val="both"/>
        <w:rPr>
          <w:bCs/>
        </w:rPr>
      </w:pPr>
      <w:r w:rsidRPr="00F065DB">
        <w:rPr>
          <w:bCs/>
        </w:rPr>
        <w:t>уметь погружать руки в сухой бассейн;</w:t>
      </w:r>
    </w:p>
    <w:p w:rsidR="00F065DB" w:rsidRPr="00F065DB" w:rsidRDefault="00F065DB" w:rsidP="006003E8">
      <w:pPr>
        <w:pStyle w:val="ConsPlusNormal"/>
        <w:numPr>
          <w:ilvl w:val="0"/>
          <w:numId w:val="655"/>
        </w:numPr>
        <w:ind w:left="426"/>
        <w:jc w:val="both"/>
        <w:rPr>
          <w:bCs/>
        </w:rPr>
      </w:pPr>
      <w:r w:rsidRPr="00F065DB">
        <w:rPr>
          <w:bCs/>
        </w:rPr>
        <w:t>уметь доставать из сухого бассейна предметы;</w:t>
      </w:r>
    </w:p>
    <w:p w:rsidR="00F065DB" w:rsidRPr="00F065DB" w:rsidRDefault="00F065DB" w:rsidP="006003E8">
      <w:pPr>
        <w:pStyle w:val="ConsPlusNormal"/>
        <w:numPr>
          <w:ilvl w:val="0"/>
          <w:numId w:val="655"/>
        </w:numPr>
        <w:ind w:left="426"/>
        <w:jc w:val="both"/>
        <w:rPr>
          <w:bCs/>
        </w:rPr>
      </w:pPr>
      <w:r w:rsidRPr="00F065DB">
        <w:rPr>
          <w:bCs/>
        </w:rPr>
        <w:t>уметь пересыпать крупы с помощью кулака;</w:t>
      </w:r>
    </w:p>
    <w:p w:rsidR="00F065DB" w:rsidRPr="00F065DB" w:rsidRDefault="00F065DB" w:rsidP="006003E8">
      <w:pPr>
        <w:pStyle w:val="ConsPlusNormal"/>
        <w:numPr>
          <w:ilvl w:val="0"/>
          <w:numId w:val="655"/>
        </w:numPr>
        <w:ind w:left="426"/>
        <w:jc w:val="both"/>
        <w:rPr>
          <w:bCs/>
        </w:rPr>
      </w:pPr>
      <w:r w:rsidRPr="00F065DB">
        <w:rPr>
          <w:bCs/>
        </w:rPr>
        <w:t>уметь отбирать крупы (единичные представители круп).</w:t>
      </w:r>
    </w:p>
    <w:p w:rsidR="00F065DB" w:rsidRPr="00F065DB" w:rsidRDefault="00F065DB" w:rsidP="00F065DB">
      <w:pPr>
        <w:pStyle w:val="ConsPlusNormal"/>
        <w:ind w:firstLine="540"/>
        <w:jc w:val="both"/>
        <w:rPr>
          <w:bCs/>
          <w:i/>
        </w:rPr>
      </w:pPr>
      <w:r w:rsidRPr="00F065DB">
        <w:rPr>
          <w:bCs/>
          <w:i/>
        </w:rPr>
        <w:t xml:space="preserve">Достаточный уровень: </w:t>
      </w:r>
    </w:p>
    <w:p w:rsidR="00F065DB" w:rsidRPr="00F065DB" w:rsidRDefault="00F065DB" w:rsidP="006003E8">
      <w:pPr>
        <w:pStyle w:val="ConsPlusNormal"/>
        <w:numPr>
          <w:ilvl w:val="0"/>
          <w:numId w:val="656"/>
        </w:numPr>
        <w:ind w:left="426"/>
        <w:jc w:val="both"/>
        <w:rPr>
          <w:bCs/>
        </w:rPr>
      </w:pPr>
      <w:r w:rsidRPr="00F065DB">
        <w:rPr>
          <w:bCs/>
        </w:rPr>
        <w:t>освоение простых действий с предметами и материалами;</w:t>
      </w:r>
    </w:p>
    <w:p w:rsidR="00F065DB" w:rsidRPr="00F065DB" w:rsidRDefault="00F065DB" w:rsidP="006003E8">
      <w:pPr>
        <w:pStyle w:val="ConsPlusNormal"/>
        <w:numPr>
          <w:ilvl w:val="0"/>
          <w:numId w:val="656"/>
        </w:numPr>
        <w:ind w:left="426"/>
        <w:jc w:val="both"/>
        <w:rPr>
          <w:bCs/>
        </w:rPr>
      </w:pPr>
      <w:r w:rsidRPr="00F065DB">
        <w:rPr>
          <w:bCs/>
        </w:rPr>
        <w:t>умение следовать определенному порядку (алгоритму, расписанию) при выполнении предметных действий;</w:t>
      </w:r>
    </w:p>
    <w:p w:rsidR="00F065DB" w:rsidRPr="00F065DB" w:rsidRDefault="00F065DB" w:rsidP="006003E8">
      <w:pPr>
        <w:pStyle w:val="ConsPlusNormal"/>
        <w:numPr>
          <w:ilvl w:val="0"/>
          <w:numId w:val="656"/>
        </w:numPr>
        <w:ind w:left="426"/>
        <w:jc w:val="both"/>
        <w:rPr>
          <w:bCs/>
        </w:rPr>
      </w:pPr>
      <w:r w:rsidRPr="00F065DB">
        <w:rPr>
          <w:bCs/>
        </w:rPr>
        <w:t>умение рассматривать различные по качеству материалы: бумагу, ткань, природный материал и т.д.;</w:t>
      </w:r>
    </w:p>
    <w:p w:rsidR="00F065DB" w:rsidRPr="00F065DB" w:rsidRDefault="00F065DB" w:rsidP="006003E8">
      <w:pPr>
        <w:pStyle w:val="ConsPlusNormal"/>
        <w:numPr>
          <w:ilvl w:val="0"/>
          <w:numId w:val="656"/>
        </w:numPr>
        <w:ind w:left="426"/>
        <w:jc w:val="both"/>
        <w:rPr>
          <w:bCs/>
        </w:rPr>
      </w:pPr>
      <w:r w:rsidRPr="00F065DB">
        <w:rPr>
          <w:bCs/>
        </w:rPr>
        <w:t>уметь фиксировать взгляд на предметно - манипулятивной деятельности педагога;</w:t>
      </w:r>
    </w:p>
    <w:p w:rsidR="00F065DB" w:rsidRPr="00F065DB" w:rsidRDefault="00F065DB" w:rsidP="006003E8">
      <w:pPr>
        <w:pStyle w:val="ConsPlusNormal"/>
        <w:numPr>
          <w:ilvl w:val="0"/>
          <w:numId w:val="656"/>
        </w:numPr>
        <w:ind w:left="426"/>
        <w:jc w:val="both"/>
        <w:rPr>
          <w:bCs/>
        </w:rPr>
      </w:pPr>
      <w:r w:rsidRPr="00F065DB">
        <w:rPr>
          <w:bCs/>
        </w:rPr>
        <w:t>уметь фиксировать взгляд на движущемся предмете и объекте;</w:t>
      </w:r>
    </w:p>
    <w:p w:rsidR="00F065DB" w:rsidRPr="00F065DB" w:rsidRDefault="00F065DB" w:rsidP="006003E8">
      <w:pPr>
        <w:pStyle w:val="ConsPlusNormal"/>
        <w:numPr>
          <w:ilvl w:val="0"/>
          <w:numId w:val="656"/>
        </w:numPr>
        <w:ind w:left="426"/>
        <w:jc w:val="both"/>
        <w:rPr>
          <w:bCs/>
        </w:rPr>
      </w:pPr>
      <w:r w:rsidRPr="00F065DB">
        <w:rPr>
          <w:bCs/>
        </w:rPr>
        <w:t>уметь захватывать, перекладывать, удерживать предмет на правой и левой руке;</w:t>
      </w:r>
    </w:p>
    <w:p w:rsidR="00F065DB" w:rsidRPr="00F065DB" w:rsidRDefault="00F065DB" w:rsidP="006003E8">
      <w:pPr>
        <w:pStyle w:val="ConsPlusNormal"/>
        <w:numPr>
          <w:ilvl w:val="0"/>
          <w:numId w:val="656"/>
        </w:numPr>
        <w:ind w:left="426"/>
        <w:jc w:val="both"/>
        <w:rPr>
          <w:bCs/>
        </w:rPr>
      </w:pPr>
      <w:r w:rsidRPr="00F065DB">
        <w:rPr>
          <w:bCs/>
        </w:rPr>
        <w:t>уметь открывать и закрывать емкости для хранения;</w:t>
      </w:r>
    </w:p>
    <w:p w:rsidR="00F065DB" w:rsidRPr="00F065DB" w:rsidRDefault="00F065DB" w:rsidP="006003E8">
      <w:pPr>
        <w:pStyle w:val="ConsPlusNormal"/>
        <w:numPr>
          <w:ilvl w:val="0"/>
          <w:numId w:val="656"/>
        </w:numPr>
        <w:ind w:left="426"/>
        <w:jc w:val="both"/>
        <w:rPr>
          <w:bCs/>
        </w:rPr>
      </w:pPr>
      <w:r w:rsidRPr="00F065DB">
        <w:rPr>
          <w:bCs/>
        </w:rPr>
        <w:t>уметь сжимать, разглаживать, разрывать, сгибать бумагу различной фактуры, скатывать из бумаги шарики;</w:t>
      </w:r>
    </w:p>
    <w:p w:rsidR="00F065DB" w:rsidRPr="00F065DB" w:rsidRDefault="00F065DB" w:rsidP="006003E8">
      <w:pPr>
        <w:pStyle w:val="ConsPlusNormal"/>
        <w:numPr>
          <w:ilvl w:val="0"/>
          <w:numId w:val="656"/>
        </w:numPr>
        <w:ind w:left="426"/>
        <w:jc w:val="both"/>
        <w:rPr>
          <w:bCs/>
        </w:rPr>
      </w:pPr>
      <w:r w:rsidRPr="00F065DB">
        <w:rPr>
          <w:bCs/>
        </w:rPr>
        <w:t>рисовать на бумаге, заворачивать в бумагу предметы;</w:t>
      </w:r>
    </w:p>
    <w:p w:rsidR="00F065DB" w:rsidRPr="00F065DB" w:rsidRDefault="00F065DB" w:rsidP="006003E8">
      <w:pPr>
        <w:pStyle w:val="ConsPlusNormal"/>
        <w:numPr>
          <w:ilvl w:val="0"/>
          <w:numId w:val="656"/>
        </w:numPr>
        <w:ind w:left="426"/>
        <w:jc w:val="both"/>
        <w:rPr>
          <w:bCs/>
        </w:rPr>
      </w:pPr>
      <w:r w:rsidRPr="00F065DB">
        <w:rPr>
          <w:bCs/>
        </w:rPr>
        <w:t>выполнять последовательно организованные движения;</w:t>
      </w:r>
    </w:p>
    <w:p w:rsidR="00F065DB" w:rsidRPr="00F065DB" w:rsidRDefault="00F065DB" w:rsidP="006003E8">
      <w:pPr>
        <w:pStyle w:val="ConsPlusNormal"/>
        <w:numPr>
          <w:ilvl w:val="0"/>
          <w:numId w:val="656"/>
        </w:numPr>
        <w:ind w:left="426"/>
        <w:jc w:val="both"/>
        <w:rPr>
          <w:bCs/>
        </w:rPr>
      </w:pPr>
      <w:r w:rsidRPr="00F065DB">
        <w:rPr>
          <w:bCs/>
        </w:rPr>
        <w:t>играть с кубиками, карандашами, палочками и т.д;</w:t>
      </w:r>
    </w:p>
    <w:p w:rsidR="00F065DB" w:rsidRPr="00F065DB" w:rsidRDefault="00F065DB" w:rsidP="006003E8">
      <w:pPr>
        <w:pStyle w:val="ConsPlusNormal"/>
        <w:numPr>
          <w:ilvl w:val="0"/>
          <w:numId w:val="656"/>
        </w:numPr>
        <w:ind w:left="426"/>
        <w:jc w:val="both"/>
        <w:rPr>
          <w:bCs/>
        </w:rPr>
      </w:pPr>
      <w:r w:rsidRPr="00F065DB">
        <w:rPr>
          <w:bCs/>
        </w:rPr>
        <w:t>уметь разрывать полоски бумаги на кусочки с последующим наклеиванием на основу;</w:t>
      </w:r>
    </w:p>
    <w:p w:rsidR="00F065DB" w:rsidRPr="00F065DB" w:rsidRDefault="00F065DB" w:rsidP="006003E8">
      <w:pPr>
        <w:pStyle w:val="ConsPlusNormal"/>
        <w:numPr>
          <w:ilvl w:val="0"/>
          <w:numId w:val="656"/>
        </w:numPr>
        <w:ind w:left="426"/>
        <w:jc w:val="both"/>
        <w:rPr>
          <w:bCs/>
        </w:rPr>
      </w:pPr>
      <w:r w:rsidRPr="00F065DB">
        <w:rPr>
          <w:bCs/>
        </w:rPr>
        <w:t>уметь погружать руки в сухой бассейн ;</w:t>
      </w:r>
    </w:p>
    <w:p w:rsidR="00F065DB" w:rsidRPr="00F065DB" w:rsidRDefault="00F065DB" w:rsidP="006003E8">
      <w:pPr>
        <w:pStyle w:val="ConsPlusNormal"/>
        <w:numPr>
          <w:ilvl w:val="0"/>
          <w:numId w:val="656"/>
        </w:numPr>
        <w:ind w:left="426"/>
        <w:jc w:val="both"/>
        <w:rPr>
          <w:bCs/>
        </w:rPr>
      </w:pPr>
      <w:r w:rsidRPr="00F065DB">
        <w:rPr>
          <w:bCs/>
        </w:rPr>
        <w:t>уметь доставать из сухого бассейна предметы;</w:t>
      </w:r>
    </w:p>
    <w:p w:rsidR="00F065DB" w:rsidRPr="00F065DB" w:rsidRDefault="00F065DB" w:rsidP="006003E8">
      <w:pPr>
        <w:pStyle w:val="ConsPlusNormal"/>
        <w:numPr>
          <w:ilvl w:val="0"/>
          <w:numId w:val="656"/>
        </w:numPr>
        <w:ind w:left="426"/>
        <w:jc w:val="both"/>
        <w:rPr>
          <w:bCs/>
        </w:rPr>
      </w:pPr>
      <w:r w:rsidRPr="00F065DB">
        <w:rPr>
          <w:bCs/>
        </w:rPr>
        <w:t>уметь пересыпать крупы с помощью кулака, стакана;</w:t>
      </w:r>
    </w:p>
    <w:p w:rsidR="00F065DB" w:rsidRPr="00F065DB" w:rsidRDefault="00F065DB" w:rsidP="006003E8">
      <w:pPr>
        <w:pStyle w:val="ConsPlusNormal"/>
        <w:numPr>
          <w:ilvl w:val="0"/>
          <w:numId w:val="656"/>
        </w:numPr>
        <w:ind w:left="426"/>
        <w:jc w:val="both"/>
        <w:rPr>
          <w:bCs/>
        </w:rPr>
      </w:pPr>
      <w:r w:rsidRPr="00F065DB">
        <w:rPr>
          <w:bCs/>
        </w:rPr>
        <w:t>складывать в банку предметы, доставать его из банки ложкой (пальцами);</w:t>
      </w:r>
    </w:p>
    <w:p w:rsidR="00F065DB" w:rsidRPr="00F065DB" w:rsidRDefault="00F065DB" w:rsidP="006003E8">
      <w:pPr>
        <w:pStyle w:val="ConsPlusNormal"/>
        <w:numPr>
          <w:ilvl w:val="0"/>
          <w:numId w:val="656"/>
        </w:numPr>
        <w:ind w:left="426"/>
        <w:jc w:val="both"/>
        <w:rPr>
          <w:bCs/>
        </w:rPr>
      </w:pPr>
      <w:r w:rsidRPr="00F065DB">
        <w:rPr>
          <w:bCs/>
        </w:rPr>
        <w:t>разминать пластилин двумя руками, расплющивать его на дощечке, между ладошек, разрывать пластилин на мелкие и большие части, соединять пластилин, отщипывать пластилин пальцами, раскатывать пластилин прямыми и круговыми движениям;</w:t>
      </w:r>
    </w:p>
    <w:p w:rsidR="00F065DB" w:rsidRPr="00F065DB" w:rsidRDefault="00F065DB" w:rsidP="006003E8">
      <w:pPr>
        <w:pStyle w:val="ConsPlusNormal"/>
        <w:numPr>
          <w:ilvl w:val="0"/>
          <w:numId w:val="656"/>
        </w:numPr>
        <w:ind w:left="426"/>
        <w:jc w:val="both"/>
        <w:rPr>
          <w:bCs/>
        </w:rPr>
      </w:pPr>
      <w:r w:rsidRPr="00F065DB">
        <w:rPr>
          <w:bCs/>
        </w:rPr>
        <w:t>играть с учителем в элементарные сюжетные игры (кукла пришла в домик, села на стул и т.д.);</w:t>
      </w:r>
    </w:p>
    <w:p w:rsidR="00F065DB" w:rsidRPr="00F065DB" w:rsidRDefault="00F065DB" w:rsidP="006003E8">
      <w:pPr>
        <w:pStyle w:val="ConsPlusNormal"/>
        <w:numPr>
          <w:ilvl w:val="0"/>
          <w:numId w:val="656"/>
        </w:numPr>
        <w:ind w:left="426"/>
        <w:jc w:val="both"/>
        <w:rPr>
          <w:bCs/>
        </w:rPr>
      </w:pPr>
      <w:r w:rsidRPr="00F065DB">
        <w:rPr>
          <w:bCs/>
        </w:rPr>
        <w:t>наполнять железные и пластиковые сосуды различными предметами;</w:t>
      </w:r>
    </w:p>
    <w:p w:rsidR="00F065DB" w:rsidRPr="00F065DB" w:rsidRDefault="00F065DB" w:rsidP="006003E8">
      <w:pPr>
        <w:pStyle w:val="ConsPlusNormal"/>
        <w:numPr>
          <w:ilvl w:val="0"/>
          <w:numId w:val="656"/>
        </w:numPr>
        <w:ind w:left="426"/>
        <w:jc w:val="both"/>
        <w:rPr>
          <w:bCs/>
        </w:rPr>
      </w:pPr>
      <w:r w:rsidRPr="00F065DB">
        <w:rPr>
          <w:bCs/>
        </w:rPr>
        <w:t>складывать фигуры из счетных палочек по показу, образцу и по словесной инструкции;</w:t>
      </w:r>
    </w:p>
    <w:p w:rsidR="00F065DB" w:rsidRPr="00F065DB" w:rsidRDefault="00F065DB" w:rsidP="006003E8">
      <w:pPr>
        <w:pStyle w:val="ConsPlusNormal"/>
        <w:numPr>
          <w:ilvl w:val="0"/>
          <w:numId w:val="656"/>
        </w:numPr>
        <w:ind w:left="426"/>
        <w:jc w:val="both"/>
        <w:rPr>
          <w:bCs/>
        </w:rPr>
      </w:pPr>
      <w:r w:rsidRPr="00F065DB">
        <w:rPr>
          <w:bCs/>
        </w:rPr>
        <w:lastRenderedPageBreak/>
        <w:t>выкладывание по показу и по образцу ряд  геометрических фигур различных размеров и цветов;</w:t>
      </w:r>
    </w:p>
    <w:p w:rsidR="00F065DB" w:rsidRPr="00F065DB" w:rsidRDefault="00F065DB" w:rsidP="006003E8">
      <w:pPr>
        <w:pStyle w:val="ConsPlusNormal"/>
        <w:numPr>
          <w:ilvl w:val="0"/>
          <w:numId w:val="656"/>
        </w:numPr>
        <w:ind w:left="426"/>
        <w:jc w:val="both"/>
        <w:rPr>
          <w:bCs/>
        </w:rPr>
      </w:pPr>
      <w:r w:rsidRPr="00F065DB">
        <w:rPr>
          <w:bCs/>
        </w:rPr>
        <w:t>выкладывание узоров по показу и по образцу с соблюдением цвета и пространственных отношений деталей мозаики;</w:t>
      </w:r>
    </w:p>
    <w:p w:rsidR="00F065DB" w:rsidRPr="00F065DB" w:rsidRDefault="00F065DB" w:rsidP="006003E8">
      <w:pPr>
        <w:pStyle w:val="ConsPlusNormal"/>
        <w:numPr>
          <w:ilvl w:val="0"/>
          <w:numId w:val="656"/>
        </w:numPr>
        <w:ind w:left="426"/>
        <w:jc w:val="both"/>
        <w:rPr>
          <w:bCs/>
        </w:rPr>
      </w:pPr>
      <w:r w:rsidRPr="00F065DB">
        <w:rPr>
          <w:bCs/>
        </w:rPr>
        <w:t>постройки из детских наборов строительного материала, по показу, по образцу   и по словесной инструкции;</w:t>
      </w:r>
    </w:p>
    <w:p w:rsidR="00CE4CA7" w:rsidRPr="00F065DB" w:rsidRDefault="00CE4CA7" w:rsidP="00CE4CA7">
      <w:pPr>
        <w:pStyle w:val="ConsPlusNormal"/>
        <w:ind w:firstLine="540"/>
        <w:jc w:val="both"/>
        <w:rPr>
          <w:bCs/>
        </w:rPr>
      </w:pPr>
    </w:p>
    <w:p w:rsidR="00CE4CA7" w:rsidRDefault="00CE4CA7" w:rsidP="00CE4CA7">
      <w:pPr>
        <w:pStyle w:val="ConsPlusNormal"/>
        <w:ind w:firstLine="540"/>
        <w:jc w:val="both"/>
        <w:rPr>
          <w:b/>
          <w:bCs/>
          <w:u w:val="single"/>
        </w:rPr>
      </w:pPr>
      <w:r w:rsidRPr="00CE4CA7">
        <w:rPr>
          <w:b/>
          <w:bCs/>
        </w:rPr>
        <w:t>5.3.2.15</w:t>
      </w:r>
      <w:r w:rsidRPr="00CE4CA7">
        <w:rPr>
          <w:b/>
          <w:bCs/>
        </w:rPr>
        <w:tab/>
      </w:r>
      <w:r w:rsidRPr="00CE4CA7">
        <w:rPr>
          <w:b/>
          <w:bCs/>
          <w:u w:val="single"/>
        </w:rPr>
        <w:t>Коррекционно-развивающая область. Коррекционный курс "Коррекционно-развивающие занятия"</w:t>
      </w:r>
    </w:p>
    <w:p w:rsidR="00CE4CA7" w:rsidRDefault="00CE4CA7" w:rsidP="00CE4CA7">
      <w:pPr>
        <w:pStyle w:val="ConsPlusNormal"/>
        <w:ind w:firstLine="540"/>
        <w:jc w:val="both"/>
        <w:rPr>
          <w:b/>
          <w:bCs/>
          <w:i/>
        </w:rPr>
      </w:pPr>
      <w:r>
        <w:rPr>
          <w:b/>
          <w:bCs/>
          <w:i/>
        </w:rPr>
        <w:t>Пояснительная записка</w:t>
      </w:r>
    </w:p>
    <w:p w:rsidR="004428B5" w:rsidRPr="004428B5" w:rsidRDefault="004428B5" w:rsidP="004428B5">
      <w:pPr>
        <w:spacing w:after="0" w:line="240" w:lineRule="auto"/>
        <w:ind w:firstLine="567"/>
        <w:jc w:val="both"/>
        <w:rPr>
          <w:rFonts w:ascii="Times New Roman" w:hAnsi="Times New Roman"/>
          <w:bCs/>
          <w:sz w:val="24"/>
          <w:szCs w:val="24"/>
        </w:rPr>
      </w:pPr>
      <w:r w:rsidRPr="004428B5">
        <w:rPr>
          <w:rFonts w:ascii="Times New Roman" w:hAnsi="Times New Roman"/>
          <w:bCs/>
          <w:sz w:val="24"/>
          <w:szCs w:val="24"/>
        </w:rPr>
        <w:t>Коррекция недостатков познавательных и эмоциональных процессов, моторных и сенсорных функций обучающихся с расстройствами аутистического спектра (РАС), на основе создания оптимальных условий познания ребенком каждого объекта, его свойств, качеств, признаков; дать правильное многогранное        представление об окружающей действительности, способствующее оптимизации психического развития ребенка и более эффективной социализации его в обществе.</w:t>
      </w:r>
    </w:p>
    <w:p w:rsidR="004428B5" w:rsidRDefault="004428B5" w:rsidP="004428B5">
      <w:pPr>
        <w:pStyle w:val="ConsPlusNormal"/>
        <w:ind w:firstLine="540"/>
        <w:jc w:val="both"/>
        <w:rPr>
          <w:bCs/>
        </w:rPr>
      </w:pPr>
      <w:r w:rsidRPr="004428B5">
        <w:rPr>
          <w:bCs/>
        </w:rPr>
        <w:t xml:space="preserve">Основные задачи реализации содержания: </w:t>
      </w:r>
    </w:p>
    <w:p w:rsidR="004428B5" w:rsidRDefault="004428B5" w:rsidP="006003E8">
      <w:pPr>
        <w:pStyle w:val="ConsPlusNormal"/>
        <w:numPr>
          <w:ilvl w:val="0"/>
          <w:numId w:val="667"/>
        </w:numPr>
        <w:ind w:left="426"/>
        <w:jc w:val="both"/>
        <w:rPr>
          <w:bCs/>
        </w:rPr>
      </w:pPr>
      <w:r w:rsidRPr="004428B5">
        <w:rPr>
          <w:bCs/>
        </w:rPr>
        <w:t xml:space="preserve">Коррекция отдельных сторон психической деятельности, нарушений познавательной и эмоционально-личностной сферы. </w:t>
      </w:r>
    </w:p>
    <w:p w:rsidR="004428B5" w:rsidRDefault="004428B5" w:rsidP="006003E8">
      <w:pPr>
        <w:pStyle w:val="ConsPlusNormal"/>
        <w:numPr>
          <w:ilvl w:val="0"/>
          <w:numId w:val="667"/>
        </w:numPr>
        <w:ind w:left="426"/>
        <w:jc w:val="both"/>
        <w:rPr>
          <w:bCs/>
        </w:rPr>
      </w:pPr>
      <w:r w:rsidRPr="004428B5">
        <w:rPr>
          <w:bCs/>
        </w:rPr>
        <w:t xml:space="preserve">Коррекция индивидуальных пробелов в знаниях. </w:t>
      </w:r>
    </w:p>
    <w:p w:rsidR="004428B5" w:rsidRDefault="004428B5" w:rsidP="006003E8">
      <w:pPr>
        <w:pStyle w:val="ConsPlusNormal"/>
        <w:numPr>
          <w:ilvl w:val="0"/>
          <w:numId w:val="667"/>
        </w:numPr>
        <w:ind w:left="426"/>
        <w:jc w:val="both"/>
        <w:rPr>
          <w:bCs/>
        </w:rPr>
      </w:pPr>
      <w:r w:rsidRPr="004428B5">
        <w:rPr>
          <w:bCs/>
        </w:rPr>
        <w:t xml:space="preserve">Формирование социально приемлемых форм поведения, сведение к минимуму проявлений неадекватного поведения (неадекватные крик и смех, аффективные вспышки, агрессия, самоагрессия, стереотипии и другие проявления). </w:t>
      </w:r>
    </w:p>
    <w:p w:rsidR="004428B5" w:rsidRDefault="004428B5" w:rsidP="006003E8">
      <w:pPr>
        <w:pStyle w:val="ConsPlusNormal"/>
        <w:numPr>
          <w:ilvl w:val="0"/>
          <w:numId w:val="667"/>
        </w:numPr>
        <w:ind w:left="426"/>
        <w:jc w:val="both"/>
        <w:rPr>
          <w:bCs/>
        </w:rPr>
      </w:pPr>
      <w:r w:rsidRPr="004428B5">
        <w:rPr>
          <w:bCs/>
        </w:rPr>
        <w:t xml:space="preserve">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w:t>
      </w:r>
    </w:p>
    <w:p w:rsidR="004428B5" w:rsidRDefault="004428B5" w:rsidP="006003E8">
      <w:pPr>
        <w:pStyle w:val="ConsPlusNormal"/>
        <w:numPr>
          <w:ilvl w:val="0"/>
          <w:numId w:val="667"/>
        </w:numPr>
        <w:ind w:left="426"/>
        <w:jc w:val="both"/>
        <w:rPr>
          <w:bCs/>
        </w:rPr>
      </w:pPr>
      <w:r w:rsidRPr="004428B5">
        <w:rPr>
          <w:bCs/>
        </w:rPr>
        <w:t>Развитие индивидуальных способностей обучающихся, их творческого потенциала.</w:t>
      </w:r>
    </w:p>
    <w:p w:rsidR="00D93E83" w:rsidRPr="00D93E83" w:rsidRDefault="00D93E83" w:rsidP="00D93E83">
      <w:pPr>
        <w:pStyle w:val="ConsPlusNormal"/>
        <w:ind w:firstLine="540"/>
        <w:jc w:val="both"/>
        <w:rPr>
          <w:bCs/>
        </w:rPr>
      </w:pPr>
      <w:r w:rsidRPr="00D93E83">
        <w:rPr>
          <w:bCs/>
        </w:rPr>
        <w:t>Содержание программы «Коррекцио</w:t>
      </w:r>
      <w:r>
        <w:rPr>
          <w:bCs/>
        </w:rPr>
        <w:t xml:space="preserve">нно-развивающие занятия </w:t>
      </w:r>
      <w:r w:rsidRPr="00D93E83">
        <w:rPr>
          <w:bCs/>
        </w:rPr>
        <w:t>(«психокоррекционные») для обучающихся с за</w:t>
      </w:r>
      <w:r>
        <w:rPr>
          <w:bCs/>
        </w:rPr>
        <w:t xml:space="preserve">держкой психического развития», </w:t>
      </w:r>
      <w:r w:rsidRPr="00D93E83">
        <w:rPr>
          <w:bCs/>
        </w:rPr>
        <w:t>(вариант 1) 1-4 классы направлено на обеспечени</w:t>
      </w:r>
      <w:r>
        <w:rPr>
          <w:bCs/>
        </w:rPr>
        <w:t xml:space="preserve">е системного подхода к созданию </w:t>
      </w:r>
      <w:r w:rsidRPr="00D93E83">
        <w:rPr>
          <w:bCs/>
        </w:rPr>
        <w:t>условий для развития детей с ОВЗ и оказание комплексной помощи в освоении осно</w:t>
      </w:r>
      <w:r>
        <w:rPr>
          <w:bCs/>
        </w:rPr>
        <w:t xml:space="preserve">вной </w:t>
      </w:r>
      <w:r w:rsidRPr="00D93E83">
        <w:rPr>
          <w:bCs/>
        </w:rPr>
        <w:t>образовательной программы начального общего образования, коррекцию недостатков в</w:t>
      </w:r>
      <w:r>
        <w:rPr>
          <w:bCs/>
        </w:rPr>
        <w:t xml:space="preserve"> </w:t>
      </w:r>
      <w:r w:rsidRPr="00D93E83">
        <w:rPr>
          <w:bCs/>
        </w:rPr>
        <w:t>физическом и психическом развитии обучающихся, их социальной адаптации.</w:t>
      </w:r>
    </w:p>
    <w:p w:rsidR="00D93E83" w:rsidRPr="00D93E83" w:rsidRDefault="00D93E83" w:rsidP="00D93E83">
      <w:pPr>
        <w:pStyle w:val="ConsPlusNormal"/>
        <w:ind w:firstLine="540"/>
        <w:jc w:val="both"/>
        <w:rPr>
          <w:bCs/>
        </w:rPr>
      </w:pPr>
      <w:r w:rsidRPr="00D93E83">
        <w:rPr>
          <w:bCs/>
        </w:rPr>
        <w:t>Коррекционно-</w:t>
      </w:r>
      <w:r>
        <w:rPr>
          <w:bCs/>
        </w:rPr>
        <w:t>развивающие занятия направлены:</w:t>
      </w:r>
    </w:p>
    <w:p w:rsidR="00D93E83" w:rsidRPr="00D93E83" w:rsidRDefault="00D93E83" w:rsidP="006003E8">
      <w:pPr>
        <w:pStyle w:val="ConsPlusNormal"/>
        <w:numPr>
          <w:ilvl w:val="0"/>
          <w:numId w:val="668"/>
        </w:numPr>
        <w:ind w:left="426"/>
        <w:jc w:val="both"/>
        <w:rPr>
          <w:bCs/>
        </w:rPr>
      </w:pPr>
      <w:r w:rsidRPr="00D93E83">
        <w:rPr>
          <w:bCs/>
        </w:rP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rsidR="00D93E83" w:rsidRPr="00D93E83" w:rsidRDefault="00D93E83" w:rsidP="006003E8">
      <w:pPr>
        <w:pStyle w:val="ConsPlusNormal"/>
        <w:numPr>
          <w:ilvl w:val="0"/>
          <w:numId w:val="668"/>
        </w:numPr>
        <w:ind w:left="426"/>
        <w:jc w:val="both"/>
        <w:rPr>
          <w:bCs/>
        </w:rPr>
      </w:pPr>
      <w:r w:rsidRPr="00D93E83">
        <w:rPr>
          <w:bCs/>
        </w:rPr>
        <w:t>на индивидуальную коррекционную реабилитацию деятельности, недоступную без специально организованной помощи с стороны специалистов;</w:t>
      </w:r>
    </w:p>
    <w:p w:rsidR="00D93E83" w:rsidRDefault="00D93E83" w:rsidP="006003E8">
      <w:pPr>
        <w:pStyle w:val="ConsPlusNormal"/>
        <w:numPr>
          <w:ilvl w:val="0"/>
          <w:numId w:val="668"/>
        </w:numPr>
        <w:ind w:left="426"/>
        <w:jc w:val="both"/>
        <w:rPr>
          <w:bCs/>
        </w:rPr>
      </w:pPr>
      <w:r w:rsidRPr="00D93E83">
        <w:rPr>
          <w:bCs/>
        </w:rPr>
        <w:t xml:space="preserve">на развитие индивидуальных способностей обучающихся, активизацию потенциальных психофизических ресурсов. </w:t>
      </w:r>
    </w:p>
    <w:p w:rsidR="004428B5" w:rsidRPr="004428B5" w:rsidRDefault="00D93E83" w:rsidP="00D93E83">
      <w:pPr>
        <w:pStyle w:val="ConsPlusNormal"/>
        <w:ind w:firstLine="540"/>
        <w:jc w:val="both"/>
        <w:rPr>
          <w:bCs/>
        </w:rPr>
      </w:pPr>
      <w:r w:rsidRPr="00D93E83">
        <w:rPr>
          <w:bCs/>
        </w:rPr>
        <w:t>Программа «Коррекционно-развивающие за</w:t>
      </w:r>
      <w:r>
        <w:rPr>
          <w:bCs/>
        </w:rPr>
        <w:t xml:space="preserve">нятия (психокоррекционные)» 1-4 </w:t>
      </w:r>
      <w:r w:rsidRPr="00D93E83">
        <w:rPr>
          <w:bCs/>
        </w:rPr>
        <w:t>классы состоит из системы тренировочных у</w:t>
      </w:r>
      <w:r>
        <w:rPr>
          <w:bCs/>
        </w:rPr>
        <w:t xml:space="preserve">пражнений, специальных заданий, </w:t>
      </w:r>
      <w:r w:rsidRPr="00D93E83">
        <w:rPr>
          <w:bCs/>
        </w:rPr>
        <w:t>дидактических и развивающих игр. На занят</w:t>
      </w:r>
      <w:r>
        <w:rPr>
          <w:bCs/>
        </w:rPr>
        <w:t xml:space="preserve">иях применяются занимательные и </w:t>
      </w:r>
      <w:r w:rsidRPr="00D93E83">
        <w:rPr>
          <w:bCs/>
        </w:rPr>
        <w:t xml:space="preserve">доступные для понимания задания, и упражнения, </w:t>
      </w:r>
      <w:r>
        <w:rPr>
          <w:bCs/>
        </w:rPr>
        <w:t xml:space="preserve">задачи, вопросы, загадки, игры, </w:t>
      </w:r>
      <w:r w:rsidRPr="00D93E83">
        <w:rPr>
          <w:bCs/>
        </w:rPr>
        <w:t>ребусы, кроссворды, что привлекательно для младших школьников.</w:t>
      </w:r>
    </w:p>
    <w:p w:rsidR="00CE4CA7" w:rsidRDefault="00CE4CA7" w:rsidP="00CE4CA7">
      <w:pPr>
        <w:pStyle w:val="ConsPlusNormal"/>
        <w:ind w:firstLine="540"/>
        <w:jc w:val="both"/>
        <w:rPr>
          <w:b/>
          <w:bCs/>
          <w:i/>
        </w:rPr>
      </w:pPr>
      <w:r>
        <w:rPr>
          <w:b/>
          <w:bCs/>
          <w:i/>
        </w:rPr>
        <w:t>Содержание курса</w:t>
      </w:r>
    </w:p>
    <w:p w:rsidR="00D93E83" w:rsidRDefault="00D93E83" w:rsidP="00CE4CA7">
      <w:pPr>
        <w:pStyle w:val="ConsPlusNormal"/>
        <w:ind w:firstLine="540"/>
        <w:jc w:val="both"/>
        <w:rPr>
          <w:bCs/>
        </w:rPr>
      </w:pPr>
      <w:r w:rsidRPr="00D93E83">
        <w:rPr>
          <w:bCs/>
        </w:rPr>
        <w:t xml:space="preserve">Коррекционный курс «Коррекционно-развивающие занятия» направлен на формирование разнообразных моделей общения с постепенным сокращением дистанции взаимодействия с окружающими, формирование возможных форм визуального и тактильного контакта, формирование способности проникать в эмоциональный смысл ситуации общения, формирование коммуникативных навыков. Данная программа создаёт специальные условия обучения и воспитания, позволяющие учитывать особые потребности детей посредством индивидуализации и дифференциации образовательного процесса. Содержание рабочей программы реализуется с учетом возрастных и индивидуальных особенностей развития обучающихся, через основные направления: диагностика; коррекционно-развивающая работа; консультативная работа; информационно-просветительская </w:t>
      </w:r>
      <w:r w:rsidRPr="00D93E83">
        <w:rPr>
          <w:bCs/>
        </w:rPr>
        <w:lastRenderedPageBreak/>
        <w:t xml:space="preserve">работа, социально-педагогическое сопровождение. Формирование разнообразных моделей коммуникации необходимо осуществлять с учетом индивидуальных особенностей ребенка. Критериями выбора предпочтительного способа коммуникации могут служить индивидуальные когнитивные и моторные навыки ребенка. Благодаря индивидуальному подходу в выборе средств коммуникации, стратегии коррекционной работы с учетом индивидуальных особенностей, существует высокая вероятность успешного овладения ребенком коммуникативными навыками. Коммуникативное развитие является крайне важным для ребенка, так как затруднения в данной сфере влияют не только на взаимодействие ребенка с окружающим миром, общение, но и на формирование и развитие всех когнитивных процессов.  </w:t>
      </w:r>
    </w:p>
    <w:p w:rsidR="00081455" w:rsidRPr="00081455" w:rsidRDefault="00081455" w:rsidP="00081455">
      <w:pPr>
        <w:pStyle w:val="ConsPlusNormal"/>
        <w:ind w:firstLine="540"/>
        <w:jc w:val="both"/>
        <w:rPr>
          <w:bCs/>
          <w:i/>
          <w:u w:val="single"/>
        </w:rPr>
      </w:pPr>
      <w:r w:rsidRPr="00081455">
        <w:rPr>
          <w:bCs/>
          <w:i/>
          <w:u w:val="single"/>
        </w:rPr>
        <w:t>Раз</w:t>
      </w:r>
      <w:r>
        <w:rPr>
          <w:bCs/>
          <w:i/>
          <w:u w:val="single"/>
        </w:rPr>
        <w:t>витие сенсомоторной координации</w:t>
      </w:r>
    </w:p>
    <w:p w:rsidR="00081455" w:rsidRPr="00081455" w:rsidRDefault="00081455" w:rsidP="00081455">
      <w:pPr>
        <w:pStyle w:val="ConsPlusNormal"/>
        <w:ind w:firstLine="540"/>
        <w:jc w:val="both"/>
        <w:rPr>
          <w:bCs/>
        </w:rPr>
      </w:pPr>
      <w:r w:rsidRPr="00081455">
        <w:rPr>
          <w:bCs/>
        </w:rPr>
        <w:t>С помощью практических упражнений развивать у обучающихся зрительно-двигательную координацию, учить детей обводить по контуру, трафарету, по пунктирным линиям, штриховать в одном направлении, раскрашивать простые изображения по номерам (математические раскраски), выполнять графические упражнения, совершенство</w:t>
      </w:r>
      <w:r>
        <w:rPr>
          <w:bCs/>
        </w:rPr>
        <w:t>вать манипулятивную функцию рук</w:t>
      </w:r>
    </w:p>
    <w:p w:rsidR="00081455" w:rsidRPr="00081455" w:rsidRDefault="00081455" w:rsidP="00081455">
      <w:pPr>
        <w:pStyle w:val="ConsPlusNormal"/>
        <w:ind w:firstLine="540"/>
        <w:jc w:val="both"/>
        <w:rPr>
          <w:bCs/>
          <w:i/>
          <w:u w:val="single"/>
        </w:rPr>
      </w:pPr>
      <w:r w:rsidRPr="00081455">
        <w:rPr>
          <w:bCs/>
          <w:i/>
          <w:u w:val="single"/>
        </w:rPr>
        <w:t>Формирование временных и</w:t>
      </w:r>
      <w:r>
        <w:rPr>
          <w:bCs/>
          <w:i/>
          <w:u w:val="single"/>
        </w:rPr>
        <w:t xml:space="preserve"> пространственных представлений</w:t>
      </w:r>
    </w:p>
    <w:p w:rsidR="00081455" w:rsidRPr="00081455" w:rsidRDefault="00081455" w:rsidP="00081455">
      <w:pPr>
        <w:pStyle w:val="ConsPlusNormal"/>
        <w:ind w:firstLine="540"/>
        <w:jc w:val="both"/>
        <w:rPr>
          <w:bCs/>
        </w:rPr>
      </w:pPr>
      <w:r w:rsidRPr="00081455">
        <w:rPr>
          <w:bCs/>
        </w:rPr>
        <w:t>Расширение диапазона воспринимаемых ощущений ребенка, стимуляцию познавательной активности. Закрепление характеристик врем</w:t>
      </w:r>
      <w:r>
        <w:rPr>
          <w:bCs/>
        </w:rPr>
        <w:t>ён года, их последовательность.</w:t>
      </w:r>
    </w:p>
    <w:p w:rsidR="00081455" w:rsidRPr="00081455" w:rsidRDefault="00081455" w:rsidP="00081455">
      <w:pPr>
        <w:pStyle w:val="ConsPlusNormal"/>
        <w:ind w:firstLine="540"/>
        <w:jc w:val="both"/>
        <w:rPr>
          <w:bCs/>
        </w:rPr>
      </w:pPr>
      <w:r w:rsidRPr="00081455">
        <w:rPr>
          <w:bCs/>
        </w:rPr>
        <w:t>Формирование представления о пространственном расположении частей тела (вверх, низ, слева, справа, спереди, сзади). Выполнение действий по инструкции (повернуться назад, дойти до двери, повернуть направо, дойти до</w:t>
      </w:r>
      <w:r>
        <w:rPr>
          <w:bCs/>
        </w:rPr>
        <w:t xml:space="preserve"> окна и т.д.).</w:t>
      </w:r>
    </w:p>
    <w:p w:rsidR="00081455" w:rsidRPr="00081455" w:rsidRDefault="00081455" w:rsidP="00081455">
      <w:pPr>
        <w:pStyle w:val="ConsPlusNormal"/>
        <w:ind w:firstLine="540"/>
        <w:jc w:val="both"/>
        <w:rPr>
          <w:bCs/>
        </w:rPr>
      </w:pPr>
      <w:r w:rsidRPr="00081455">
        <w:rPr>
          <w:bCs/>
        </w:rPr>
        <w:t>Определение размещенности предметов в пространстве (ближе — дальше, впереди — сбоку и т. д.). Определять свое местоположение среди окружающих предметов и</w:t>
      </w:r>
      <w:r>
        <w:rPr>
          <w:bCs/>
        </w:rPr>
        <w:t xml:space="preserve"> относительно другого человека.</w:t>
      </w:r>
    </w:p>
    <w:p w:rsidR="00081455" w:rsidRPr="00081455" w:rsidRDefault="00081455" w:rsidP="00081455">
      <w:pPr>
        <w:pStyle w:val="ConsPlusNormal"/>
        <w:ind w:firstLine="540"/>
        <w:jc w:val="both"/>
        <w:rPr>
          <w:bCs/>
          <w:i/>
          <w:u w:val="single"/>
        </w:rPr>
      </w:pPr>
      <w:r w:rsidRPr="00081455">
        <w:rPr>
          <w:bCs/>
          <w:i/>
          <w:u w:val="single"/>
        </w:rPr>
        <w:t>Развитие п</w:t>
      </w:r>
      <w:r>
        <w:rPr>
          <w:bCs/>
          <w:i/>
          <w:u w:val="single"/>
        </w:rPr>
        <w:t>редставлений об окружающем мире</w:t>
      </w:r>
    </w:p>
    <w:p w:rsidR="00081455" w:rsidRPr="00081455" w:rsidRDefault="00081455" w:rsidP="00081455">
      <w:pPr>
        <w:pStyle w:val="ConsPlusNormal"/>
        <w:ind w:firstLine="540"/>
        <w:jc w:val="both"/>
        <w:rPr>
          <w:bCs/>
        </w:rPr>
      </w:pPr>
      <w:r w:rsidRPr="00081455">
        <w:rPr>
          <w:bCs/>
        </w:rPr>
        <w:t>Развитие у детей познавательный интерес к окружающему социальному, предметному и природному миру; обогащение знаний о природе и обществе, расширение и закрепление представлений обучающихся о предметах быта, явлениях природы, макросоциальном окружении, животном мире; развитие элементарную наблюдательность. Развитие математических представлений. Формирование элементарных математических представлений предполагает обучение детей сопоставлять, сравнивать, представления о числе, счете, арифметических действиях. Использование методов изотерапии и игротера</w:t>
      </w:r>
      <w:r>
        <w:rPr>
          <w:bCs/>
        </w:rPr>
        <w:t>пии по каждой лексической теме.</w:t>
      </w:r>
    </w:p>
    <w:p w:rsidR="00081455" w:rsidRPr="00081455" w:rsidRDefault="00081455" w:rsidP="00081455">
      <w:pPr>
        <w:pStyle w:val="ConsPlusNormal"/>
        <w:ind w:firstLine="540"/>
        <w:jc w:val="both"/>
        <w:rPr>
          <w:bCs/>
          <w:i/>
          <w:u w:val="single"/>
        </w:rPr>
      </w:pPr>
      <w:r w:rsidRPr="00081455">
        <w:rPr>
          <w:bCs/>
          <w:i/>
          <w:u w:val="single"/>
        </w:rPr>
        <w:t>Развитие м</w:t>
      </w:r>
      <w:r>
        <w:rPr>
          <w:bCs/>
          <w:i/>
          <w:u w:val="single"/>
        </w:rPr>
        <w:t>немических процессов и внимания</w:t>
      </w:r>
    </w:p>
    <w:p w:rsidR="00081455" w:rsidRPr="00081455" w:rsidRDefault="00081455" w:rsidP="00081455">
      <w:pPr>
        <w:pStyle w:val="ConsPlusNormal"/>
        <w:ind w:firstLine="540"/>
        <w:jc w:val="both"/>
        <w:rPr>
          <w:bCs/>
        </w:rPr>
      </w:pPr>
      <w:r w:rsidRPr="00081455">
        <w:rPr>
          <w:bCs/>
        </w:rPr>
        <w:t>Включает в себя практические игры и упражнения на развитие слухового, зрительного, двигательного запоминания, произвольного внимания и его характеристик (устойчивость, концентрация</w:t>
      </w:r>
      <w:r>
        <w:rPr>
          <w:bCs/>
        </w:rPr>
        <w:t>, переключение, распределение).</w:t>
      </w:r>
    </w:p>
    <w:p w:rsidR="00081455" w:rsidRPr="00081455" w:rsidRDefault="00081455" w:rsidP="00081455">
      <w:pPr>
        <w:pStyle w:val="ConsPlusNormal"/>
        <w:ind w:firstLine="540"/>
        <w:jc w:val="both"/>
        <w:rPr>
          <w:bCs/>
          <w:i/>
          <w:u w:val="single"/>
        </w:rPr>
      </w:pPr>
      <w:r w:rsidRPr="00081455">
        <w:rPr>
          <w:bCs/>
          <w:i/>
          <w:u w:val="single"/>
        </w:rPr>
        <w:t>Соц</w:t>
      </w:r>
      <w:r>
        <w:rPr>
          <w:bCs/>
          <w:i/>
          <w:u w:val="single"/>
        </w:rPr>
        <w:t>иально – эмоциональное развитие</w:t>
      </w:r>
    </w:p>
    <w:p w:rsidR="00081455" w:rsidRPr="00081455" w:rsidRDefault="00081455" w:rsidP="00081455">
      <w:pPr>
        <w:pStyle w:val="ConsPlusNormal"/>
        <w:ind w:firstLine="540"/>
        <w:jc w:val="both"/>
        <w:rPr>
          <w:bCs/>
        </w:rPr>
      </w:pPr>
      <w:r w:rsidRPr="00081455">
        <w:rPr>
          <w:bCs/>
        </w:rPr>
        <w:t>Введение обучающихся в мир человеческих эмоций, формирование представлений о базовых эмоциональных состояниях: радость, злость, грусть, удивление, страх. Обучение этическим формам поведения и способам поведения во взаимоотношениях с людьми, формирование умения понимать окружающих людей, проявлять к ним доброжелательное отношение, стремиться к общению и взаимодействию, знать элементарные правила культурного поведения в обществе, иметь знания о себе, нивелирование негативных эмоциональных тенденций: трево</w:t>
      </w:r>
      <w:r>
        <w:rPr>
          <w:bCs/>
        </w:rPr>
        <w:t>жности, агрессивности, страхов.</w:t>
      </w:r>
    </w:p>
    <w:p w:rsidR="00081455" w:rsidRPr="00081455" w:rsidRDefault="00081455" w:rsidP="00081455">
      <w:pPr>
        <w:pStyle w:val="ConsPlusNormal"/>
        <w:ind w:firstLine="540"/>
        <w:jc w:val="both"/>
        <w:rPr>
          <w:bCs/>
        </w:rPr>
      </w:pPr>
      <w:r w:rsidRPr="00081455">
        <w:rPr>
          <w:bCs/>
        </w:rPr>
        <w:t>Учебная программа предусматривает также ра</w:t>
      </w:r>
      <w:r>
        <w:rPr>
          <w:bCs/>
        </w:rPr>
        <w:t>боту по следующим направлениям:</w:t>
      </w:r>
    </w:p>
    <w:p w:rsidR="00081455" w:rsidRPr="00081455" w:rsidRDefault="00081455" w:rsidP="00081455">
      <w:pPr>
        <w:pStyle w:val="ConsPlusNormal"/>
        <w:ind w:firstLine="540"/>
        <w:jc w:val="both"/>
        <w:rPr>
          <w:bCs/>
          <w:i/>
          <w:u w:val="single"/>
        </w:rPr>
      </w:pPr>
      <w:r w:rsidRPr="00081455">
        <w:rPr>
          <w:bCs/>
          <w:i/>
          <w:u w:val="single"/>
        </w:rPr>
        <w:t>Формирование учебного поведения:</w:t>
      </w:r>
    </w:p>
    <w:p w:rsidR="00081455" w:rsidRPr="00081455" w:rsidRDefault="00081455" w:rsidP="006003E8">
      <w:pPr>
        <w:pStyle w:val="ConsPlusNormal"/>
        <w:numPr>
          <w:ilvl w:val="0"/>
          <w:numId w:val="671"/>
        </w:numPr>
        <w:ind w:left="426"/>
        <w:jc w:val="both"/>
        <w:rPr>
          <w:bCs/>
        </w:rPr>
      </w:pPr>
      <w:r w:rsidRPr="00081455">
        <w:rPr>
          <w:bCs/>
        </w:rPr>
        <w:t>направленность взгляда (на говорящего взрослого, на задание);</w:t>
      </w:r>
    </w:p>
    <w:p w:rsidR="00081455" w:rsidRPr="00081455" w:rsidRDefault="00081455" w:rsidP="006003E8">
      <w:pPr>
        <w:pStyle w:val="ConsPlusNormal"/>
        <w:numPr>
          <w:ilvl w:val="0"/>
          <w:numId w:val="671"/>
        </w:numPr>
        <w:ind w:left="426"/>
        <w:jc w:val="both"/>
        <w:rPr>
          <w:bCs/>
        </w:rPr>
      </w:pPr>
      <w:r w:rsidRPr="00081455">
        <w:rPr>
          <w:bCs/>
        </w:rPr>
        <w:t>умение выполнять инструкции педагога;</w:t>
      </w:r>
    </w:p>
    <w:p w:rsidR="00081455" w:rsidRPr="00081455" w:rsidRDefault="00081455" w:rsidP="006003E8">
      <w:pPr>
        <w:pStyle w:val="ConsPlusNormal"/>
        <w:numPr>
          <w:ilvl w:val="0"/>
          <w:numId w:val="671"/>
        </w:numPr>
        <w:ind w:left="426"/>
        <w:jc w:val="both"/>
        <w:rPr>
          <w:bCs/>
        </w:rPr>
      </w:pPr>
      <w:r w:rsidRPr="00081455">
        <w:rPr>
          <w:bCs/>
        </w:rPr>
        <w:t>использование по назначению учебных материалов;</w:t>
      </w:r>
    </w:p>
    <w:p w:rsidR="00081455" w:rsidRPr="00081455" w:rsidRDefault="00081455" w:rsidP="006003E8">
      <w:pPr>
        <w:pStyle w:val="ConsPlusNormal"/>
        <w:numPr>
          <w:ilvl w:val="0"/>
          <w:numId w:val="671"/>
        </w:numPr>
        <w:ind w:left="426"/>
        <w:jc w:val="both"/>
        <w:rPr>
          <w:bCs/>
        </w:rPr>
      </w:pPr>
      <w:r w:rsidRPr="00081455">
        <w:rPr>
          <w:bCs/>
        </w:rPr>
        <w:t>умение выполнять дейс</w:t>
      </w:r>
      <w:r>
        <w:rPr>
          <w:bCs/>
        </w:rPr>
        <w:t>твия по образцу и по подражанию</w:t>
      </w:r>
    </w:p>
    <w:p w:rsidR="00081455" w:rsidRPr="00081455" w:rsidRDefault="00081455" w:rsidP="00081455">
      <w:pPr>
        <w:pStyle w:val="ConsPlusNormal"/>
        <w:ind w:firstLine="540"/>
        <w:jc w:val="both"/>
        <w:rPr>
          <w:bCs/>
          <w:i/>
          <w:u w:val="single"/>
        </w:rPr>
      </w:pPr>
      <w:r w:rsidRPr="00081455">
        <w:rPr>
          <w:bCs/>
          <w:i/>
          <w:u w:val="single"/>
        </w:rPr>
        <w:t>Формирование умения выполнять задание:</w:t>
      </w:r>
    </w:p>
    <w:p w:rsidR="00081455" w:rsidRPr="00081455" w:rsidRDefault="00081455" w:rsidP="006003E8">
      <w:pPr>
        <w:pStyle w:val="ConsPlusNormal"/>
        <w:numPr>
          <w:ilvl w:val="0"/>
          <w:numId w:val="672"/>
        </w:numPr>
        <w:ind w:left="426"/>
        <w:jc w:val="both"/>
        <w:rPr>
          <w:bCs/>
        </w:rPr>
      </w:pPr>
      <w:r w:rsidRPr="00081455">
        <w:rPr>
          <w:bCs/>
        </w:rPr>
        <w:t>в течение определенного периода времени,</w:t>
      </w:r>
    </w:p>
    <w:p w:rsidR="00081455" w:rsidRPr="00081455" w:rsidRDefault="00081455" w:rsidP="006003E8">
      <w:pPr>
        <w:pStyle w:val="ConsPlusNormal"/>
        <w:numPr>
          <w:ilvl w:val="0"/>
          <w:numId w:val="672"/>
        </w:numPr>
        <w:ind w:left="426"/>
        <w:jc w:val="both"/>
        <w:rPr>
          <w:bCs/>
        </w:rPr>
      </w:pPr>
      <w:r w:rsidRPr="00081455">
        <w:rPr>
          <w:bCs/>
        </w:rPr>
        <w:t>от начала до конца, - с заданными качественными параметрами</w:t>
      </w:r>
    </w:p>
    <w:p w:rsidR="00081455" w:rsidRPr="00081455" w:rsidRDefault="00081455" w:rsidP="00081455">
      <w:pPr>
        <w:pStyle w:val="ConsPlusNormal"/>
        <w:ind w:firstLine="540"/>
        <w:jc w:val="both"/>
        <w:rPr>
          <w:bCs/>
        </w:rPr>
      </w:pPr>
      <w:r w:rsidRPr="00081455">
        <w:rPr>
          <w:bCs/>
          <w:i/>
          <w:u w:val="single"/>
        </w:rPr>
        <w:t>Коррекция и развитие познавательных процессов</w:t>
      </w:r>
      <w:r>
        <w:rPr>
          <w:bCs/>
        </w:rPr>
        <w:t>:</w:t>
      </w:r>
    </w:p>
    <w:p w:rsidR="00081455" w:rsidRPr="00081455" w:rsidRDefault="00081455" w:rsidP="00081455">
      <w:pPr>
        <w:pStyle w:val="ConsPlusNormal"/>
        <w:ind w:firstLine="540"/>
        <w:jc w:val="both"/>
        <w:rPr>
          <w:bCs/>
          <w:i/>
        </w:rPr>
      </w:pPr>
      <w:r w:rsidRPr="00081455">
        <w:rPr>
          <w:bCs/>
          <w:i/>
        </w:rPr>
        <w:lastRenderedPageBreak/>
        <w:t>Памяти:</w:t>
      </w:r>
    </w:p>
    <w:p w:rsidR="00081455" w:rsidRPr="00081455" w:rsidRDefault="00081455" w:rsidP="00081455">
      <w:pPr>
        <w:pStyle w:val="ConsPlusNormal"/>
        <w:ind w:firstLine="540"/>
        <w:jc w:val="both"/>
        <w:rPr>
          <w:bCs/>
        </w:rPr>
      </w:pPr>
      <w:r w:rsidRPr="00081455">
        <w:rPr>
          <w:bCs/>
        </w:rPr>
        <w:t>- запоминание и воспроизведение предметных картинок, объединенных лексической темой;</w:t>
      </w:r>
    </w:p>
    <w:p w:rsidR="00081455" w:rsidRPr="00081455" w:rsidRDefault="00081455" w:rsidP="00081455">
      <w:pPr>
        <w:pStyle w:val="ConsPlusNormal"/>
        <w:ind w:firstLine="540"/>
        <w:jc w:val="both"/>
        <w:rPr>
          <w:bCs/>
        </w:rPr>
      </w:pPr>
      <w:r w:rsidRPr="00081455">
        <w:rPr>
          <w:bCs/>
        </w:rPr>
        <w:t>- отсроче</w:t>
      </w:r>
      <w:r>
        <w:rPr>
          <w:bCs/>
        </w:rPr>
        <w:t>нное воспроизведение.</w:t>
      </w:r>
    </w:p>
    <w:p w:rsidR="00081455" w:rsidRPr="00081455" w:rsidRDefault="00081455" w:rsidP="00081455">
      <w:pPr>
        <w:pStyle w:val="ConsPlusNormal"/>
        <w:ind w:firstLine="540"/>
        <w:jc w:val="both"/>
        <w:rPr>
          <w:bCs/>
          <w:i/>
        </w:rPr>
      </w:pPr>
      <w:r w:rsidRPr="00081455">
        <w:rPr>
          <w:bCs/>
          <w:i/>
        </w:rPr>
        <w:t>Внимания:</w:t>
      </w:r>
    </w:p>
    <w:p w:rsidR="00081455" w:rsidRPr="00081455" w:rsidRDefault="00081455" w:rsidP="00081455">
      <w:pPr>
        <w:pStyle w:val="ConsPlusNormal"/>
        <w:ind w:firstLine="540"/>
        <w:jc w:val="both"/>
        <w:rPr>
          <w:bCs/>
        </w:rPr>
      </w:pPr>
      <w:r w:rsidRPr="00081455">
        <w:rPr>
          <w:bCs/>
        </w:rPr>
        <w:t>- нахождение недостающих деталей;</w:t>
      </w:r>
    </w:p>
    <w:p w:rsidR="00081455" w:rsidRPr="00081455" w:rsidRDefault="00081455" w:rsidP="00081455">
      <w:pPr>
        <w:pStyle w:val="ConsPlusNormal"/>
        <w:ind w:firstLine="540"/>
        <w:jc w:val="both"/>
        <w:rPr>
          <w:bCs/>
        </w:rPr>
      </w:pPr>
      <w:r w:rsidRPr="00081455">
        <w:rPr>
          <w:bCs/>
        </w:rPr>
        <w:t>- нахождение одинаковых предметов, фигур, цифр;</w:t>
      </w:r>
    </w:p>
    <w:p w:rsidR="00081455" w:rsidRPr="00081455" w:rsidRDefault="00081455" w:rsidP="00081455">
      <w:pPr>
        <w:pStyle w:val="ConsPlusNormal"/>
        <w:ind w:firstLine="540"/>
        <w:jc w:val="both"/>
        <w:rPr>
          <w:bCs/>
        </w:rPr>
      </w:pPr>
      <w:r>
        <w:rPr>
          <w:bCs/>
        </w:rPr>
        <w:t>- слуховое внимание;</w:t>
      </w:r>
    </w:p>
    <w:p w:rsidR="00081455" w:rsidRPr="00081455" w:rsidRDefault="00081455" w:rsidP="00081455">
      <w:pPr>
        <w:pStyle w:val="ConsPlusNormal"/>
        <w:ind w:firstLine="540"/>
        <w:jc w:val="both"/>
        <w:rPr>
          <w:bCs/>
          <w:i/>
        </w:rPr>
      </w:pPr>
      <w:r w:rsidRPr="00081455">
        <w:rPr>
          <w:bCs/>
          <w:i/>
        </w:rPr>
        <w:t>Зрительного восприятия:</w:t>
      </w:r>
    </w:p>
    <w:p w:rsidR="00081455" w:rsidRPr="00081455" w:rsidRDefault="00081455" w:rsidP="00081455">
      <w:pPr>
        <w:pStyle w:val="ConsPlusNormal"/>
        <w:ind w:firstLine="540"/>
        <w:jc w:val="both"/>
        <w:rPr>
          <w:bCs/>
        </w:rPr>
      </w:pPr>
      <w:r w:rsidRPr="00081455">
        <w:rPr>
          <w:bCs/>
        </w:rPr>
        <w:t>- развитие целостного восприятия;</w:t>
      </w:r>
    </w:p>
    <w:p w:rsidR="00081455" w:rsidRPr="00081455" w:rsidRDefault="00081455" w:rsidP="00081455">
      <w:pPr>
        <w:pStyle w:val="ConsPlusNormal"/>
        <w:ind w:firstLine="540"/>
        <w:jc w:val="both"/>
        <w:rPr>
          <w:bCs/>
        </w:rPr>
      </w:pPr>
      <w:r w:rsidRPr="00081455">
        <w:rPr>
          <w:bCs/>
        </w:rPr>
        <w:t>- развитие восприяти</w:t>
      </w:r>
      <w:r>
        <w:rPr>
          <w:bCs/>
        </w:rPr>
        <w:t>я предметов в необычном ракурсе</w:t>
      </w:r>
    </w:p>
    <w:p w:rsidR="00081455" w:rsidRPr="00081455" w:rsidRDefault="00081455" w:rsidP="00081455">
      <w:pPr>
        <w:pStyle w:val="ConsPlusNormal"/>
        <w:ind w:firstLine="540"/>
        <w:jc w:val="both"/>
        <w:rPr>
          <w:bCs/>
          <w:i/>
          <w:u w:val="single"/>
        </w:rPr>
      </w:pPr>
      <w:r w:rsidRPr="00081455">
        <w:rPr>
          <w:bCs/>
          <w:i/>
          <w:u w:val="single"/>
        </w:rPr>
        <w:t>Формирование и развитие элементарных математических представлений, навыков счета:</w:t>
      </w:r>
    </w:p>
    <w:p w:rsidR="00081455" w:rsidRPr="00081455" w:rsidRDefault="00081455" w:rsidP="006003E8">
      <w:pPr>
        <w:pStyle w:val="ConsPlusNormal"/>
        <w:numPr>
          <w:ilvl w:val="0"/>
          <w:numId w:val="673"/>
        </w:numPr>
        <w:ind w:left="426"/>
        <w:jc w:val="both"/>
        <w:rPr>
          <w:bCs/>
        </w:rPr>
      </w:pPr>
      <w:r w:rsidRPr="00081455">
        <w:rPr>
          <w:bCs/>
        </w:rPr>
        <w:t>цвет, форма, величина предметов;</w:t>
      </w:r>
    </w:p>
    <w:p w:rsidR="00081455" w:rsidRPr="00081455" w:rsidRDefault="00081455" w:rsidP="006003E8">
      <w:pPr>
        <w:pStyle w:val="ConsPlusNormal"/>
        <w:numPr>
          <w:ilvl w:val="0"/>
          <w:numId w:val="673"/>
        </w:numPr>
        <w:ind w:left="426"/>
        <w:jc w:val="both"/>
        <w:rPr>
          <w:bCs/>
        </w:rPr>
      </w:pPr>
      <w:r w:rsidRPr="00081455">
        <w:rPr>
          <w:bCs/>
        </w:rPr>
        <w:t>количественные представления;</w:t>
      </w:r>
    </w:p>
    <w:p w:rsidR="00081455" w:rsidRPr="00D93E83" w:rsidRDefault="00081455" w:rsidP="006003E8">
      <w:pPr>
        <w:pStyle w:val="ConsPlusNormal"/>
        <w:numPr>
          <w:ilvl w:val="0"/>
          <w:numId w:val="673"/>
        </w:numPr>
        <w:ind w:left="426"/>
        <w:jc w:val="both"/>
        <w:rPr>
          <w:bCs/>
        </w:rPr>
      </w:pPr>
      <w:r w:rsidRPr="00081455">
        <w:rPr>
          <w:bCs/>
        </w:rPr>
        <w:t>пространственно – временные представления.</w:t>
      </w:r>
    </w:p>
    <w:p w:rsidR="00081455" w:rsidRDefault="00081455" w:rsidP="00CE4CA7">
      <w:pPr>
        <w:pStyle w:val="ConsPlusNormal"/>
        <w:ind w:firstLine="540"/>
        <w:jc w:val="both"/>
        <w:rPr>
          <w:b/>
          <w:bCs/>
          <w:i/>
        </w:rPr>
      </w:pPr>
    </w:p>
    <w:p w:rsidR="00CE4CA7" w:rsidRDefault="00CE4CA7" w:rsidP="00CE4CA7">
      <w:pPr>
        <w:pStyle w:val="ConsPlusNormal"/>
        <w:ind w:firstLine="540"/>
        <w:jc w:val="both"/>
        <w:rPr>
          <w:b/>
          <w:bCs/>
          <w:i/>
        </w:rPr>
      </w:pPr>
      <w:r>
        <w:rPr>
          <w:b/>
          <w:bCs/>
          <w:i/>
        </w:rPr>
        <w:t>Планируемые результаты</w:t>
      </w:r>
    </w:p>
    <w:p w:rsidR="00081455" w:rsidRPr="00081455" w:rsidRDefault="00081455" w:rsidP="00081455">
      <w:pPr>
        <w:pStyle w:val="ConsPlusNormal"/>
        <w:ind w:firstLine="540"/>
        <w:jc w:val="both"/>
        <w:rPr>
          <w:bCs/>
        </w:rPr>
      </w:pPr>
      <w:r w:rsidRPr="00081455">
        <w:rPr>
          <w:bCs/>
        </w:rPr>
        <w:t>Личностные результаты освоения программы включают:</w:t>
      </w:r>
    </w:p>
    <w:p w:rsidR="00081455" w:rsidRPr="00081455" w:rsidRDefault="00081455" w:rsidP="006003E8">
      <w:pPr>
        <w:pStyle w:val="ConsPlusNormal"/>
        <w:numPr>
          <w:ilvl w:val="0"/>
          <w:numId w:val="669"/>
        </w:numPr>
        <w:ind w:left="426"/>
        <w:jc w:val="both"/>
        <w:rPr>
          <w:bCs/>
        </w:rPr>
      </w:pPr>
      <w:r w:rsidRPr="00081455">
        <w:rPr>
          <w:bCs/>
        </w:rPr>
        <w:t>основы персональной идентичности, осознание своей принадлежности к определенному полу, осознание себя как «Я»;</w:t>
      </w:r>
    </w:p>
    <w:p w:rsidR="00081455" w:rsidRPr="00081455" w:rsidRDefault="00081455" w:rsidP="006003E8">
      <w:pPr>
        <w:pStyle w:val="ConsPlusNormal"/>
        <w:numPr>
          <w:ilvl w:val="0"/>
          <w:numId w:val="669"/>
        </w:numPr>
        <w:ind w:left="426"/>
        <w:jc w:val="both"/>
        <w:rPr>
          <w:bCs/>
        </w:rPr>
      </w:pPr>
      <w:r w:rsidRPr="00081455">
        <w:rPr>
          <w:bCs/>
        </w:rPr>
        <w:t>социально-эмоциональное участие в процессе общения и совместной деятельности;</w:t>
      </w:r>
    </w:p>
    <w:p w:rsidR="00081455" w:rsidRPr="00081455" w:rsidRDefault="00081455" w:rsidP="006003E8">
      <w:pPr>
        <w:pStyle w:val="ConsPlusNormal"/>
        <w:numPr>
          <w:ilvl w:val="0"/>
          <w:numId w:val="669"/>
        </w:numPr>
        <w:ind w:left="426"/>
        <w:jc w:val="both"/>
        <w:rPr>
          <w:bCs/>
        </w:rPr>
      </w:pPr>
      <w:r w:rsidRPr="00081455">
        <w:rPr>
          <w:bCs/>
        </w:rPr>
        <w:t>формирование социально ориентированного взгляда на окружающий мир в его органичном единстве и разнообразии природной и социальной частей;</w:t>
      </w:r>
    </w:p>
    <w:p w:rsidR="00081455" w:rsidRPr="00081455" w:rsidRDefault="00081455" w:rsidP="006003E8">
      <w:pPr>
        <w:pStyle w:val="ConsPlusNormal"/>
        <w:numPr>
          <w:ilvl w:val="0"/>
          <w:numId w:val="669"/>
        </w:numPr>
        <w:ind w:left="426"/>
        <w:jc w:val="both"/>
        <w:rPr>
          <w:bCs/>
        </w:rPr>
      </w:pPr>
      <w:r w:rsidRPr="00081455">
        <w:rPr>
          <w:bCs/>
        </w:rPr>
        <w:t>формирование уважительного отношения к окружающим;</w:t>
      </w:r>
    </w:p>
    <w:p w:rsidR="00081455" w:rsidRPr="00081455" w:rsidRDefault="00081455" w:rsidP="006003E8">
      <w:pPr>
        <w:pStyle w:val="ConsPlusNormal"/>
        <w:numPr>
          <w:ilvl w:val="0"/>
          <w:numId w:val="669"/>
        </w:numPr>
        <w:ind w:left="426"/>
        <w:jc w:val="both"/>
        <w:rPr>
          <w:bCs/>
        </w:rPr>
      </w:pPr>
      <w:r w:rsidRPr="00081455">
        <w:rPr>
          <w:bCs/>
        </w:rPr>
        <w:t>овладение начальными навыками адаптации в динамично изменяющемся и развивающемся мире;</w:t>
      </w:r>
    </w:p>
    <w:p w:rsidR="00081455" w:rsidRPr="00081455" w:rsidRDefault="00081455" w:rsidP="006003E8">
      <w:pPr>
        <w:pStyle w:val="ConsPlusNormal"/>
        <w:numPr>
          <w:ilvl w:val="0"/>
          <w:numId w:val="669"/>
        </w:numPr>
        <w:ind w:left="426"/>
        <w:jc w:val="both"/>
        <w:rPr>
          <w:bCs/>
        </w:rPr>
      </w:pPr>
      <w:r w:rsidRPr="00081455">
        <w:rPr>
          <w:bCs/>
        </w:rPr>
        <w:t>формирование представления у обучающихся о базовых эмоциональных состояниях, умение различать их и понимать;</w:t>
      </w:r>
    </w:p>
    <w:p w:rsidR="00081455" w:rsidRPr="00081455" w:rsidRDefault="00081455" w:rsidP="006003E8">
      <w:pPr>
        <w:pStyle w:val="ConsPlusNormal"/>
        <w:numPr>
          <w:ilvl w:val="0"/>
          <w:numId w:val="669"/>
        </w:numPr>
        <w:ind w:left="426"/>
        <w:jc w:val="both"/>
        <w:rPr>
          <w:bCs/>
        </w:rPr>
      </w:pPr>
      <w:r w:rsidRPr="00081455">
        <w:rPr>
          <w:bCs/>
        </w:rPr>
        <w:t>формирование умения правильно воспринимать и понимать свои эмоциональные реакции и эмоциональные реакции других людей;</w:t>
      </w:r>
    </w:p>
    <w:p w:rsidR="00081455" w:rsidRPr="00081455" w:rsidRDefault="00081455" w:rsidP="006003E8">
      <w:pPr>
        <w:pStyle w:val="ConsPlusNormal"/>
        <w:numPr>
          <w:ilvl w:val="0"/>
          <w:numId w:val="669"/>
        </w:numPr>
        <w:ind w:left="426"/>
        <w:jc w:val="both"/>
        <w:rPr>
          <w:bCs/>
        </w:rPr>
      </w:pPr>
      <w:r w:rsidRPr="00081455">
        <w:rPr>
          <w:bCs/>
        </w:rPr>
        <w:t>развитие самостоятельности и личной ответственности за свои поступки на основе представлений о нравственных нормах, общепринятых правилах;</w:t>
      </w:r>
    </w:p>
    <w:p w:rsidR="00081455" w:rsidRPr="00081455" w:rsidRDefault="00081455" w:rsidP="006003E8">
      <w:pPr>
        <w:pStyle w:val="ConsPlusNormal"/>
        <w:numPr>
          <w:ilvl w:val="0"/>
          <w:numId w:val="669"/>
        </w:numPr>
        <w:ind w:left="426"/>
        <w:jc w:val="both"/>
        <w:rPr>
          <w:bCs/>
        </w:rPr>
      </w:pPr>
      <w:r w:rsidRPr="00081455">
        <w:rPr>
          <w:bCs/>
        </w:rPr>
        <w:t>развитие этических чувств, доброжелательности и эмоционально - нравственной отзывчивости, понимания и сопереживания чувствам других людей;</w:t>
      </w:r>
    </w:p>
    <w:p w:rsidR="00081455" w:rsidRPr="00081455" w:rsidRDefault="00081455" w:rsidP="006003E8">
      <w:pPr>
        <w:pStyle w:val="ConsPlusNormal"/>
        <w:numPr>
          <w:ilvl w:val="0"/>
          <w:numId w:val="669"/>
        </w:numPr>
        <w:ind w:left="426"/>
        <w:jc w:val="both"/>
        <w:rPr>
          <w:bCs/>
        </w:rPr>
      </w:pPr>
      <w:r w:rsidRPr="00081455">
        <w:rPr>
          <w:bCs/>
        </w:rPr>
        <w:t>развитие навыков сотрудничества с взрослыми и сверстниками в разных социальных ситуациях.</w:t>
      </w:r>
    </w:p>
    <w:p w:rsidR="00081455" w:rsidRPr="00081455" w:rsidRDefault="00081455" w:rsidP="00081455">
      <w:pPr>
        <w:pStyle w:val="ConsPlusNormal"/>
        <w:ind w:firstLine="540"/>
        <w:jc w:val="both"/>
        <w:rPr>
          <w:bCs/>
        </w:rPr>
      </w:pPr>
      <w:r w:rsidRPr="00081455">
        <w:rPr>
          <w:bCs/>
        </w:rPr>
        <w:t>Предметные результаты освоения программы:</w:t>
      </w:r>
    </w:p>
    <w:p w:rsidR="00081455" w:rsidRPr="00081455" w:rsidRDefault="00081455" w:rsidP="006003E8">
      <w:pPr>
        <w:pStyle w:val="ConsPlusNormal"/>
        <w:numPr>
          <w:ilvl w:val="0"/>
          <w:numId w:val="670"/>
        </w:numPr>
        <w:ind w:left="426"/>
        <w:jc w:val="both"/>
        <w:rPr>
          <w:bCs/>
        </w:rPr>
      </w:pPr>
      <w:r w:rsidRPr="00081455">
        <w:rPr>
          <w:bCs/>
        </w:rPr>
        <w:t>Овладение элементарными представлениями по пройденным лексическим темам (одежда, животные, птицы, рыбы, насекомые, овощи, фрукты, ягоды,)</w:t>
      </w:r>
    </w:p>
    <w:p w:rsidR="00081455" w:rsidRPr="00081455" w:rsidRDefault="00081455" w:rsidP="006003E8">
      <w:pPr>
        <w:pStyle w:val="ConsPlusNormal"/>
        <w:numPr>
          <w:ilvl w:val="0"/>
          <w:numId w:val="670"/>
        </w:numPr>
        <w:ind w:left="426"/>
        <w:jc w:val="both"/>
        <w:rPr>
          <w:bCs/>
        </w:rPr>
      </w:pPr>
      <w:r w:rsidRPr="00081455">
        <w:rPr>
          <w:bCs/>
        </w:rPr>
        <w:t>Узнавание изображения предметов;</w:t>
      </w:r>
    </w:p>
    <w:p w:rsidR="00081455" w:rsidRPr="00081455" w:rsidRDefault="00081455" w:rsidP="006003E8">
      <w:pPr>
        <w:pStyle w:val="ConsPlusNormal"/>
        <w:numPr>
          <w:ilvl w:val="0"/>
          <w:numId w:val="670"/>
        </w:numPr>
        <w:ind w:left="426"/>
        <w:jc w:val="both"/>
        <w:rPr>
          <w:bCs/>
        </w:rPr>
      </w:pPr>
      <w:r w:rsidRPr="00081455">
        <w:rPr>
          <w:bCs/>
        </w:rPr>
        <w:t>Узнавание предметов по тактильному ощущению (по пройденным лексическим темам);</w:t>
      </w:r>
    </w:p>
    <w:p w:rsidR="00081455" w:rsidRPr="00081455" w:rsidRDefault="00081455" w:rsidP="006003E8">
      <w:pPr>
        <w:pStyle w:val="ConsPlusNormal"/>
        <w:numPr>
          <w:ilvl w:val="0"/>
          <w:numId w:val="670"/>
        </w:numPr>
        <w:ind w:left="426"/>
        <w:jc w:val="both"/>
        <w:rPr>
          <w:bCs/>
        </w:rPr>
      </w:pPr>
      <w:r w:rsidRPr="00081455">
        <w:rPr>
          <w:bCs/>
        </w:rPr>
        <w:t>Формирование умения собирать разрезные картинки (с опорой и без опоры на образец</w:t>
      </w:r>
    </w:p>
    <w:p w:rsidR="00081455" w:rsidRPr="00081455" w:rsidRDefault="00081455" w:rsidP="006003E8">
      <w:pPr>
        <w:pStyle w:val="ConsPlusNormal"/>
        <w:numPr>
          <w:ilvl w:val="0"/>
          <w:numId w:val="670"/>
        </w:numPr>
        <w:ind w:left="426"/>
        <w:jc w:val="both"/>
        <w:rPr>
          <w:bCs/>
        </w:rPr>
      </w:pPr>
      <w:r w:rsidRPr="00081455">
        <w:rPr>
          <w:bCs/>
        </w:rPr>
        <w:t>Ориентировка в схеме тела, в пространстве, на плоскости.</w:t>
      </w:r>
    </w:p>
    <w:p w:rsidR="00081455" w:rsidRPr="00081455" w:rsidRDefault="00081455" w:rsidP="006003E8">
      <w:pPr>
        <w:pStyle w:val="ConsPlusNormal"/>
        <w:numPr>
          <w:ilvl w:val="0"/>
          <w:numId w:val="670"/>
        </w:numPr>
        <w:ind w:left="426"/>
        <w:jc w:val="both"/>
        <w:rPr>
          <w:bCs/>
        </w:rPr>
      </w:pPr>
      <w:r w:rsidRPr="00081455">
        <w:rPr>
          <w:bCs/>
        </w:rPr>
        <w:t>Определение пространственное положение предметов (вверху, внизу, впереди, сзади);</w:t>
      </w:r>
    </w:p>
    <w:p w:rsidR="00081455" w:rsidRPr="00081455" w:rsidRDefault="00081455" w:rsidP="006003E8">
      <w:pPr>
        <w:pStyle w:val="ConsPlusNormal"/>
        <w:numPr>
          <w:ilvl w:val="0"/>
          <w:numId w:val="670"/>
        </w:numPr>
        <w:ind w:left="426"/>
        <w:jc w:val="both"/>
        <w:rPr>
          <w:bCs/>
        </w:rPr>
      </w:pPr>
      <w:r w:rsidRPr="00081455">
        <w:rPr>
          <w:bCs/>
        </w:rPr>
        <w:t>Соотнесение чисел с соответствующим количеством предметов, обозначение его цифрой.</w:t>
      </w:r>
    </w:p>
    <w:p w:rsidR="00081455" w:rsidRPr="00081455" w:rsidRDefault="00081455" w:rsidP="006003E8">
      <w:pPr>
        <w:pStyle w:val="ConsPlusNormal"/>
        <w:numPr>
          <w:ilvl w:val="0"/>
          <w:numId w:val="670"/>
        </w:numPr>
        <w:ind w:left="426"/>
        <w:jc w:val="both"/>
        <w:rPr>
          <w:bCs/>
        </w:rPr>
      </w:pPr>
      <w:r w:rsidRPr="00081455">
        <w:rPr>
          <w:bCs/>
        </w:rPr>
        <w:t>Формирование умения давать характеристику временам года, называя их последовательность;</w:t>
      </w:r>
    </w:p>
    <w:p w:rsidR="00081455" w:rsidRPr="00081455" w:rsidRDefault="00081455" w:rsidP="006003E8">
      <w:pPr>
        <w:pStyle w:val="ConsPlusNormal"/>
        <w:numPr>
          <w:ilvl w:val="0"/>
          <w:numId w:val="670"/>
        </w:numPr>
        <w:ind w:left="426"/>
        <w:jc w:val="both"/>
        <w:rPr>
          <w:bCs/>
        </w:rPr>
      </w:pPr>
      <w:r w:rsidRPr="00081455">
        <w:rPr>
          <w:bCs/>
        </w:rPr>
        <w:t>Самостоятельно работать с внешним и внутренним трафаретом, штриховать, в разных направлениях;</w:t>
      </w:r>
    </w:p>
    <w:p w:rsidR="00081455" w:rsidRPr="00081455" w:rsidRDefault="00081455" w:rsidP="006003E8">
      <w:pPr>
        <w:pStyle w:val="ConsPlusNormal"/>
        <w:numPr>
          <w:ilvl w:val="0"/>
          <w:numId w:val="670"/>
        </w:numPr>
        <w:ind w:left="426"/>
        <w:jc w:val="both"/>
        <w:rPr>
          <w:bCs/>
        </w:rPr>
      </w:pPr>
      <w:r w:rsidRPr="00081455">
        <w:rPr>
          <w:bCs/>
        </w:rPr>
        <w:t>Раскрашивать в пределах контурного изображения;</w:t>
      </w:r>
    </w:p>
    <w:p w:rsidR="00081455" w:rsidRPr="00081455" w:rsidRDefault="00081455" w:rsidP="006003E8">
      <w:pPr>
        <w:pStyle w:val="ConsPlusNormal"/>
        <w:numPr>
          <w:ilvl w:val="0"/>
          <w:numId w:val="670"/>
        </w:numPr>
        <w:ind w:left="426"/>
        <w:jc w:val="both"/>
        <w:rPr>
          <w:bCs/>
        </w:rPr>
      </w:pPr>
      <w:r w:rsidRPr="00081455">
        <w:rPr>
          <w:bCs/>
        </w:rPr>
        <w:t>Формирование умения обводить по пунктирным линиям, опорным точкам карандашом, ручкой,</w:t>
      </w:r>
    </w:p>
    <w:p w:rsidR="00081455" w:rsidRPr="00081455" w:rsidRDefault="00081455" w:rsidP="006003E8">
      <w:pPr>
        <w:pStyle w:val="ConsPlusNormal"/>
        <w:numPr>
          <w:ilvl w:val="0"/>
          <w:numId w:val="670"/>
        </w:numPr>
        <w:ind w:left="426"/>
        <w:jc w:val="both"/>
        <w:rPr>
          <w:bCs/>
        </w:rPr>
      </w:pPr>
      <w:r w:rsidRPr="00081455">
        <w:rPr>
          <w:bCs/>
        </w:rPr>
        <w:t>Формирование умения штриховать в заданном направлении по показу, образцу, инструкции; выполнение правил поведения на занятиях;</w:t>
      </w:r>
    </w:p>
    <w:p w:rsidR="00081455" w:rsidRPr="00081455" w:rsidRDefault="00081455" w:rsidP="006003E8">
      <w:pPr>
        <w:pStyle w:val="ConsPlusNormal"/>
        <w:numPr>
          <w:ilvl w:val="0"/>
          <w:numId w:val="670"/>
        </w:numPr>
        <w:ind w:left="426"/>
        <w:jc w:val="both"/>
        <w:rPr>
          <w:bCs/>
        </w:rPr>
      </w:pPr>
      <w:r w:rsidRPr="00081455">
        <w:rPr>
          <w:bCs/>
        </w:rPr>
        <w:t>Формирование интереса к обучению, предметному миру;</w:t>
      </w:r>
    </w:p>
    <w:p w:rsidR="00081455" w:rsidRPr="00081455" w:rsidRDefault="00081455" w:rsidP="006003E8">
      <w:pPr>
        <w:pStyle w:val="ConsPlusNormal"/>
        <w:numPr>
          <w:ilvl w:val="0"/>
          <w:numId w:val="670"/>
        </w:numPr>
        <w:ind w:left="426"/>
        <w:jc w:val="both"/>
        <w:rPr>
          <w:bCs/>
        </w:rPr>
      </w:pPr>
      <w:r w:rsidRPr="00081455">
        <w:rPr>
          <w:bCs/>
        </w:rPr>
        <w:t>Выполнение правил работы с раздаточным материалом;</w:t>
      </w:r>
    </w:p>
    <w:p w:rsidR="00081455" w:rsidRPr="00081455" w:rsidRDefault="00081455" w:rsidP="006003E8">
      <w:pPr>
        <w:pStyle w:val="ConsPlusNormal"/>
        <w:numPr>
          <w:ilvl w:val="0"/>
          <w:numId w:val="670"/>
        </w:numPr>
        <w:ind w:left="426"/>
        <w:jc w:val="both"/>
        <w:rPr>
          <w:bCs/>
        </w:rPr>
      </w:pPr>
      <w:r w:rsidRPr="00081455">
        <w:rPr>
          <w:bCs/>
        </w:rPr>
        <w:t>Выполнение инструкции педагога;</w:t>
      </w:r>
    </w:p>
    <w:p w:rsidR="00081455" w:rsidRPr="00081455" w:rsidRDefault="00081455" w:rsidP="006003E8">
      <w:pPr>
        <w:pStyle w:val="ConsPlusNormal"/>
        <w:numPr>
          <w:ilvl w:val="0"/>
          <w:numId w:val="670"/>
        </w:numPr>
        <w:ind w:left="426"/>
        <w:jc w:val="both"/>
        <w:rPr>
          <w:bCs/>
        </w:rPr>
      </w:pPr>
      <w:r w:rsidRPr="00081455">
        <w:rPr>
          <w:bCs/>
        </w:rPr>
        <w:lastRenderedPageBreak/>
        <w:t>Использование по назначению учебных материалов;</w:t>
      </w:r>
    </w:p>
    <w:p w:rsidR="00081455" w:rsidRPr="00081455" w:rsidRDefault="00081455" w:rsidP="006003E8">
      <w:pPr>
        <w:pStyle w:val="ConsPlusNormal"/>
        <w:numPr>
          <w:ilvl w:val="0"/>
          <w:numId w:val="670"/>
        </w:numPr>
        <w:ind w:left="426"/>
        <w:jc w:val="both"/>
        <w:rPr>
          <w:b/>
          <w:bCs/>
        </w:rPr>
      </w:pPr>
      <w:r w:rsidRPr="00081455">
        <w:rPr>
          <w:bCs/>
        </w:rPr>
        <w:t>Выполнение действия по образцу и по подражанию.</w:t>
      </w:r>
    </w:p>
    <w:p w:rsidR="00081455" w:rsidRDefault="00081455" w:rsidP="00081455">
      <w:pPr>
        <w:pStyle w:val="ConsPlusNormal"/>
        <w:ind w:left="426"/>
        <w:jc w:val="both"/>
        <w:rPr>
          <w:bCs/>
        </w:rPr>
      </w:pPr>
    </w:p>
    <w:p w:rsidR="00081455" w:rsidRDefault="00081455" w:rsidP="00081455">
      <w:pPr>
        <w:pStyle w:val="ConsPlusNormal"/>
        <w:ind w:firstLine="567"/>
        <w:jc w:val="both"/>
        <w:rPr>
          <w:b/>
          <w:bCs/>
        </w:rPr>
      </w:pPr>
    </w:p>
    <w:p w:rsidR="00CE4CA7" w:rsidRDefault="00CE4CA7" w:rsidP="00081455">
      <w:pPr>
        <w:pStyle w:val="ConsPlusNormal"/>
        <w:ind w:firstLine="567"/>
        <w:jc w:val="both"/>
        <w:rPr>
          <w:b/>
          <w:bCs/>
        </w:rPr>
      </w:pPr>
      <w:r w:rsidRPr="00CE4CA7">
        <w:rPr>
          <w:b/>
          <w:bCs/>
        </w:rPr>
        <w:t>5.3.2.16</w:t>
      </w:r>
      <w:r w:rsidRPr="00CE4CA7">
        <w:rPr>
          <w:b/>
          <w:bCs/>
        </w:rPr>
        <w:tab/>
      </w:r>
      <w:r w:rsidRPr="00CE4CA7">
        <w:rPr>
          <w:b/>
          <w:bCs/>
          <w:u w:val="single"/>
        </w:rPr>
        <w:t>Программа формирования базовых учебных действий</w:t>
      </w:r>
    </w:p>
    <w:p w:rsidR="00CE4CA7" w:rsidRDefault="00081455" w:rsidP="00510619">
      <w:pPr>
        <w:pStyle w:val="ConsPlusNormal"/>
        <w:ind w:firstLine="540"/>
        <w:jc w:val="both"/>
        <w:rPr>
          <w:bCs/>
        </w:rPr>
      </w:pPr>
      <w:r w:rsidRPr="00081455">
        <w:rPr>
          <w:bCs/>
        </w:rPr>
        <w:t>Программа формирования базовых учебных действий обучающихся</w:t>
      </w:r>
      <w:r>
        <w:rPr>
          <w:bCs/>
        </w:rPr>
        <w:t xml:space="preserve"> с РАС с умеренной, тяжелой, глубокой умственной отсталостью (интеллектуальными нарушениями), ТМНР (вариант 8.4) представлена </w:t>
      </w:r>
      <w:r w:rsidR="003F3B35" w:rsidRPr="00C92A61">
        <w:rPr>
          <w:bCs/>
        </w:rPr>
        <w:t>в разделе 7</w:t>
      </w:r>
      <w:r w:rsidR="003D7214" w:rsidRPr="00C92A61">
        <w:rPr>
          <w:bCs/>
        </w:rPr>
        <w:t xml:space="preserve"> данной АООП</w:t>
      </w:r>
      <w:r w:rsidR="003D7214">
        <w:rPr>
          <w:bCs/>
        </w:rPr>
        <w:t xml:space="preserve"> </w:t>
      </w:r>
    </w:p>
    <w:p w:rsidR="003D7214" w:rsidRPr="00081455" w:rsidRDefault="003D7214" w:rsidP="00510619">
      <w:pPr>
        <w:pStyle w:val="ConsPlusNormal"/>
        <w:ind w:firstLine="540"/>
        <w:jc w:val="both"/>
        <w:rPr>
          <w:bCs/>
        </w:rPr>
      </w:pPr>
    </w:p>
    <w:p w:rsidR="00510619" w:rsidRPr="00F71F24" w:rsidRDefault="00CE4CA7" w:rsidP="00510619">
      <w:pPr>
        <w:pStyle w:val="ConsPlusNormal"/>
        <w:ind w:firstLine="540"/>
        <w:jc w:val="both"/>
        <w:rPr>
          <w:b/>
          <w:bCs/>
          <w:u w:val="single"/>
        </w:rPr>
      </w:pPr>
      <w:r>
        <w:rPr>
          <w:b/>
          <w:bCs/>
        </w:rPr>
        <w:t>5.3.2.17</w:t>
      </w:r>
      <w:r w:rsidR="00FC32CF">
        <w:rPr>
          <w:b/>
          <w:bCs/>
        </w:rPr>
        <w:t xml:space="preserve"> </w:t>
      </w:r>
      <w:r w:rsidR="00B6215D">
        <w:rPr>
          <w:b/>
          <w:bCs/>
          <w:u w:val="single"/>
        </w:rPr>
        <w:t xml:space="preserve"> </w:t>
      </w:r>
      <w:r w:rsidR="00316B0F">
        <w:rPr>
          <w:b/>
          <w:bCs/>
          <w:u w:val="single"/>
        </w:rPr>
        <w:t>Программа коррекционной работы</w:t>
      </w:r>
    </w:p>
    <w:p w:rsidR="00510619" w:rsidRDefault="00510619" w:rsidP="00510619">
      <w:pPr>
        <w:pStyle w:val="ConsPlusNormal"/>
        <w:ind w:firstLine="540"/>
        <w:jc w:val="both"/>
        <w:rPr>
          <w:b/>
          <w:i/>
        </w:rPr>
      </w:pPr>
      <w:r>
        <w:rPr>
          <w:b/>
          <w:i/>
        </w:rPr>
        <w:t>Пояснительная записка</w:t>
      </w:r>
    </w:p>
    <w:p w:rsidR="00453793" w:rsidRDefault="00453793" w:rsidP="00510619">
      <w:pPr>
        <w:pStyle w:val="ConsPlusNormal"/>
        <w:ind w:firstLine="540"/>
        <w:jc w:val="both"/>
      </w:pPr>
      <w:r>
        <w:t>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453793" w:rsidRDefault="00453793" w:rsidP="00510619">
      <w:pPr>
        <w:pStyle w:val="ConsPlusNormal"/>
        <w:ind w:firstLine="540"/>
        <w:jc w:val="both"/>
      </w:pPr>
      <w: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453793" w:rsidRPr="00510619" w:rsidRDefault="00453793" w:rsidP="00510619">
      <w:pPr>
        <w:pStyle w:val="ConsPlusTitle"/>
        <w:ind w:firstLine="540"/>
        <w:jc w:val="both"/>
        <w:outlineLvl w:val="3"/>
        <w:rPr>
          <w:rFonts w:ascii="Times New Roman" w:hAnsi="Times New Roman" w:cs="Times New Roman"/>
          <w:b w:val="0"/>
          <w:i/>
          <w:u w:val="single"/>
        </w:rPr>
      </w:pPr>
      <w:r w:rsidRPr="00510619">
        <w:rPr>
          <w:rFonts w:ascii="Times New Roman" w:hAnsi="Times New Roman" w:cs="Times New Roman"/>
          <w:b w:val="0"/>
          <w:i/>
          <w:u w:val="single"/>
        </w:rPr>
        <w:t>Задачи коррекционной работы:</w:t>
      </w:r>
    </w:p>
    <w:p w:rsidR="00453793" w:rsidRDefault="00453793" w:rsidP="00CA2132">
      <w:pPr>
        <w:pStyle w:val="ConsPlusNormal"/>
        <w:numPr>
          <w:ilvl w:val="0"/>
          <w:numId w:val="338"/>
        </w:numPr>
        <w:ind w:left="426"/>
        <w:jc w:val="both"/>
      </w:pPr>
      <w: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453793" w:rsidRDefault="00453793" w:rsidP="00CA2132">
      <w:pPr>
        <w:pStyle w:val="ConsPlusNormal"/>
        <w:numPr>
          <w:ilvl w:val="0"/>
          <w:numId w:val="338"/>
        </w:numPr>
        <w:ind w:left="426"/>
        <w:jc w:val="both"/>
      </w:pPr>
      <w: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453793" w:rsidRDefault="00453793" w:rsidP="00CA2132">
      <w:pPr>
        <w:pStyle w:val="ConsPlusNormal"/>
        <w:numPr>
          <w:ilvl w:val="0"/>
          <w:numId w:val="338"/>
        </w:numPr>
        <w:ind w:left="426"/>
        <w:jc w:val="both"/>
      </w:pPr>
      <w: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453793" w:rsidRDefault="00453793" w:rsidP="00CA2132">
      <w:pPr>
        <w:pStyle w:val="ConsPlusNormal"/>
        <w:numPr>
          <w:ilvl w:val="0"/>
          <w:numId w:val="338"/>
        </w:numPr>
        <w:ind w:left="426"/>
        <w:jc w:val="both"/>
      </w:pPr>
      <w: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тяжелый и множественными нарушениями развития;</w:t>
      </w:r>
    </w:p>
    <w:p w:rsidR="00453793" w:rsidRDefault="00453793" w:rsidP="00CA2132">
      <w:pPr>
        <w:pStyle w:val="ConsPlusNormal"/>
        <w:numPr>
          <w:ilvl w:val="0"/>
          <w:numId w:val="338"/>
        </w:numPr>
        <w:ind w:left="426"/>
        <w:jc w:val="both"/>
      </w:pPr>
      <w: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453793" w:rsidRPr="00510619" w:rsidRDefault="00453793" w:rsidP="00510619">
      <w:pPr>
        <w:pStyle w:val="ConsPlusTitle"/>
        <w:ind w:firstLine="540"/>
        <w:jc w:val="both"/>
        <w:outlineLvl w:val="3"/>
        <w:rPr>
          <w:rFonts w:ascii="Times New Roman" w:hAnsi="Times New Roman" w:cs="Times New Roman"/>
          <w:b w:val="0"/>
          <w:i/>
          <w:u w:val="single"/>
        </w:rPr>
      </w:pPr>
      <w:r w:rsidRPr="00510619">
        <w:rPr>
          <w:rFonts w:ascii="Times New Roman" w:hAnsi="Times New Roman" w:cs="Times New Roman"/>
          <w:b w:val="0"/>
          <w:i/>
          <w:u w:val="single"/>
        </w:rPr>
        <w:t>Принципы коррекционной работы:</w:t>
      </w:r>
    </w:p>
    <w:p w:rsidR="00453793" w:rsidRDefault="00453793" w:rsidP="00CA2132">
      <w:pPr>
        <w:pStyle w:val="ConsPlusNormal"/>
        <w:numPr>
          <w:ilvl w:val="0"/>
          <w:numId w:val="339"/>
        </w:numPr>
        <w:ind w:left="426"/>
        <w:jc w:val="both"/>
      </w:pPr>
      <w: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453793" w:rsidRDefault="00453793" w:rsidP="00CA2132">
      <w:pPr>
        <w:pStyle w:val="ConsPlusNormal"/>
        <w:numPr>
          <w:ilvl w:val="0"/>
          <w:numId w:val="339"/>
        </w:numPr>
        <w:ind w:left="426"/>
        <w:jc w:val="both"/>
      </w:pPr>
      <w: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453793" w:rsidRDefault="00453793" w:rsidP="00CA2132">
      <w:pPr>
        <w:pStyle w:val="ConsPlusNormal"/>
        <w:numPr>
          <w:ilvl w:val="0"/>
          <w:numId w:val="339"/>
        </w:numPr>
        <w:ind w:left="426"/>
        <w:jc w:val="both"/>
      </w:pPr>
      <w: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rsidR="00453793" w:rsidRDefault="00453793" w:rsidP="00CA2132">
      <w:pPr>
        <w:pStyle w:val="ConsPlusNormal"/>
        <w:numPr>
          <w:ilvl w:val="0"/>
          <w:numId w:val="339"/>
        </w:numPr>
        <w:ind w:left="426"/>
        <w:jc w:val="both"/>
      </w:pPr>
      <w: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453793" w:rsidRDefault="00453793" w:rsidP="00CA2132">
      <w:pPr>
        <w:pStyle w:val="ConsPlusNormal"/>
        <w:numPr>
          <w:ilvl w:val="0"/>
          <w:numId w:val="339"/>
        </w:numPr>
        <w:ind w:left="426"/>
        <w:jc w:val="both"/>
      </w:pPr>
      <w:r>
        <w:t xml:space="preserve">принцип единства психолого-педагогических средств, обеспечивающий взаимодействие </w:t>
      </w:r>
      <w:r>
        <w:lastRenderedPageBreak/>
        <w:t>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5A18B8" w:rsidRDefault="00453793" w:rsidP="00CA2132">
      <w:pPr>
        <w:pStyle w:val="ConsPlusNormal"/>
        <w:numPr>
          <w:ilvl w:val="0"/>
          <w:numId w:val="339"/>
        </w:numPr>
        <w:ind w:left="426"/>
        <w:jc w:val="both"/>
      </w:pPr>
      <w: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453793" w:rsidRPr="00510619" w:rsidRDefault="00453793" w:rsidP="00510619">
      <w:pPr>
        <w:pStyle w:val="ConsPlusTitle"/>
        <w:ind w:firstLine="540"/>
        <w:jc w:val="both"/>
        <w:outlineLvl w:val="3"/>
        <w:rPr>
          <w:rFonts w:ascii="Times New Roman" w:hAnsi="Times New Roman" w:cs="Times New Roman"/>
          <w:b w:val="0"/>
          <w:i/>
          <w:u w:val="single"/>
        </w:rPr>
      </w:pPr>
      <w:r w:rsidRPr="00510619">
        <w:rPr>
          <w:rFonts w:ascii="Times New Roman" w:hAnsi="Times New Roman" w:cs="Times New Roman"/>
          <w:b w:val="0"/>
          <w:i/>
          <w:u w:val="single"/>
        </w:rPr>
        <w:t>Специфика организации коррекционной работы с обучающимися с РАС.</w:t>
      </w:r>
    </w:p>
    <w:p w:rsidR="00453793" w:rsidRDefault="00453793" w:rsidP="00510619">
      <w:pPr>
        <w:pStyle w:val="ConsPlusNormal"/>
        <w:ind w:firstLine="540"/>
        <w:jc w:val="both"/>
      </w:pPr>
      <w:r>
        <w:t>Коррекционная работа с обучающимися с РАС проводится:</w:t>
      </w:r>
    </w:p>
    <w:p w:rsidR="00453793" w:rsidRDefault="00453793" w:rsidP="00CA2132">
      <w:pPr>
        <w:pStyle w:val="ConsPlusNormal"/>
        <w:numPr>
          <w:ilvl w:val="0"/>
          <w:numId w:val="340"/>
        </w:numPr>
        <w:ind w:left="426"/>
        <w:jc w:val="both"/>
      </w:pPr>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453793" w:rsidRDefault="00453793" w:rsidP="00CA2132">
      <w:pPr>
        <w:pStyle w:val="ConsPlusNormal"/>
        <w:numPr>
          <w:ilvl w:val="0"/>
          <w:numId w:val="340"/>
        </w:numPr>
        <w:ind w:left="426"/>
        <w:jc w:val="both"/>
      </w:pPr>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453793" w:rsidRDefault="00453793" w:rsidP="00CA2132">
      <w:pPr>
        <w:pStyle w:val="ConsPlusNormal"/>
        <w:numPr>
          <w:ilvl w:val="0"/>
          <w:numId w:val="340"/>
        </w:numPr>
        <w:ind w:left="426"/>
        <w:jc w:val="both"/>
      </w:pPr>
      <w:r>
        <w:t>в рамках психологического и социально-педагогического сопровождения обучающихся.</w:t>
      </w:r>
    </w:p>
    <w:p w:rsidR="00453793" w:rsidRDefault="00453793" w:rsidP="00510619">
      <w:pPr>
        <w:pStyle w:val="ConsPlusNormal"/>
        <w:ind w:firstLine="540"/>
        <w:jc w:val="both"/>
      </w:pPr>
    </w:p>
    <w:p w:rsidR="00453793" w:rsidRPr="00510619" w:rsidRDefault="00453793" w:rsidP="00510619">
      <w:pPr>
        <w:pStyle w:val="ConsPlusTitle"/>
        <w:ind w:firstLine="540"/>
        <w:jc w:val="both"/>
        <w:outlineLvl w:val="3"/>
        <w:rPr>
          <w:rFonts w:ascii="Times New Roman" w:hAnsi="Times New Roman" w:cs="Times New Roman"/>
          <w:i/>
        </w:rPr>
      </w:pPr>
      <w:r w:rsidRPr="00510619">
        <w:rPr>
          <w:rFonts w:ascii="Times New Roman" w:hAnsi="Times New Roman" w:cs="Times New Roman"/>
          <w:i/>
        </w:rPr>
        <w:t>Характеристика основных направлений коррекционной работы.</w:t>
      </w:r>
    </w:p>
    <w:p w:rsidR="00453793" w:rsidRDefault="00453793" w:rsidP="00510619">
      <w:pPr>
        <w:pStyle w:val="ConsPlusNormal"/>
        <w:ind w:firstLine="540"/>
        <w:jc w:val="both"/>
      </w:pPr>
      <w:r w:rsidRPr="00510619">
        <w:rPr>
          <w:i/>
          <w:u w:val="single"/>
        </w:rPr>
        <w:t>Диагностическая работа,</w:t>
      </w:r>
      <w:r>
        <w:t xml:space="preserve">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rsidR="00453793" w:rsidRDefault="00453793" w:rsidP="00510619">
      <w:pPr>
        <w:pStyle w:val="ConsPlusNormal"/>
        <w:ind w:firstLine="540"/>
        <w:jc w:val="both"/>
      </w:pPr>
      <w:r>
        <w:t>Проведение диагностической работы предполагает осуществление:</w:t>
      </w:r>
    </w:p>
    <w:p w:rsidR="00453793" w:rsidRDefault="00453793" w:rsidP="00510619">
      <w:pPr>
        <w:pStyle w:val="ConsPlusNormal"/>
        <w:ind w:firstLine="540"/>
        <w:jc w:val="both"/>
      </w:pPr>
      <w:r>
        <w:t>1) психолого-педагогического обследования с целью выявления их особых образовательных потребностей:</w:t>
      </w:r>
    </w:p>
    <w:p w:rsidR="00453793" w:rsidRDefault="00453793" w:rsidP="006003E8">
      <w:pPr>
        <w:pStyle w:val="ConsPlusNormal"/>
        <w:numPr>
          <w:ilvl w:val="0"/>
          <w:numId w:val="351"/>
        </w:numPr>
        <w:ind w:left="426"/>
        <w:jc w:val="both"/>
      </w:pPr>
      <w:r>
        <w:t>развития познавательной сферы, специфических трудностей в овладении содержанием образования и потенциальных возможностей;</w:t>
      </w:r>
    </w:p>
    <w:p w:rsidR="00453793" w:rsidRDefault="00453793" w:rsidP="006003E8">
      <w:pPr>
        <w:pStyle w:val="ConsPlusNormal"/>
        <w:numPr>
          <w:ilvl w:val="0"/>
          <w:numId w:val="351"/>
        </w:numPr>
        <w:ind w:left="426"/>
        <w:jc w:val="both"/>
      </w:pPr>
      <w:r>
        <w:t>развития эмоционально-волевой сферы и личностных особенностей обучающихся;</w:t>
      </w:r>
    </w:p>
    <w:p w:rsidR="00453793" w:rsidRDefault="00453793" w:rsidP="006003E8">
      <w:pPr>
        <w:pStyle w:val="ConsPlusNormal"/>
        <w:numPr>
          <w:ilvl w:val="0"/>
          <w:numId w:val="351"/>
        </w:numPr>
        <w:ind w:left="426"/>
        <w:jc w:val="both"/>
      </w:pPr>
      <w:r>
        <w:t>определение социальной ситуации развития и условий семейного воспитания обучающегося;</w:t>
      </w:r>
    </w:p>
    <w:p w:rsidR="00453793" w:rsidRDefault="00453793" w:rsidP="00510619">
      <w:pPr>
        <w:pStyle w:val="ConsPlusNormal"/>
        <w:ind w:firstLine="540"/>
        <w:jc w:val="both"/>
      </w:pPr>
      <w:r>
        <w:t>2) мониторинга динамики развития обучающихся, их успешности в освоении АООП НОО;</w:t>
      </w:r>
    </w:p>
    <w:p w:rsidR="00453793" w:rsidRDefault="00453793" w:rsidP="00510619">
      <w:pPr>
        <w:pStyle w:val="ConsPlusNormal"/>
        <w:ind w:firstLine="540"/>
        <w:jc w:val="both"/>
      </w:pPr>
      <w:r>
        <w:t>3) анализа результатов обследования с целью проектирования и корректировки коррекционных мероприятий.</w:t>
      </w:r>
    </w:p>
    <w:p w:rsidR="00453793" w:rsidRDefault="00453793" w:rsidP="00510619">
      <w:pPr>
        <w:pStyle w:val="ConsPlusNormal"/>
        <w:ind w:firstLine="540"/>
        <w:jc w:val="both"/>
      </w:pPr>
      <w:r>
        <w:t>В процессе диагностической работы используются следующие формы и методы работы:</w:t>
      </w:r>
    </w:p>
    <w:p w:rsidR="00453793" w:rsidRDefault="00453793" w:rsidP="00CA2132">
      <w:pPr>
        <w:pStyle w:val="ConsPlusNormal"/>
        <w:numPr>
          <w:ilvl w:val="0"/>
          <w:numId w:val="341"/>
        </w:numPr>
        <w:ind w:left="426"/>
        <w:jc w:val="both"/>
      </w:pPr>
      <w:r>
        <w:t>сбор сведений об обучающемся у родителей (законных представителей) (беседы, анкетирование, интервьюирование);</w:t>
      </w:r>
    </w:p>
    <w:p w:rsidR="00453793" w:rsidRDefault="00453793" w:rsidP="00CA2132">
      <w:pPr>
        <w:pStyle w:val="ConsPlusNormal"/>
        <w:numPr>
          <w:ilvl w:val="0"/>
          <w:numId w:val="341"/>
        </w:numPr>
        <w:ind w:left="426"/>
        <w:jc w:val="both"/>
      </w:pPr>
      <w:r>
        <w:t>беседы с обучающимися, педагогическими работниками и родителями (законными представителями);</w:t>
      </w:r>
    </w:p>
    <w:p w:rsidR="00453793" w:rsidRDefault="00453793" w:rsidP="00CA2132">
      <w:pPr>
        <w:pStyle w:val="ConsPlusNormal"/>
        <w:numPr>
          <w:ilvl w:val="0"/>
          <w:numId w:val="341"/>
        </w:numPr>
        <w:ind w:left="426"/>
        <w:jc w:val="both"/>
      </w:pPr>
      <w:r>
        <w:t>наблюдение за обучающимися во время учебной и внеурочной деятельности;</w:t>
      </w:r>
    </w:p>
    <w:p w:rsidR="00453793" w:rsidRDefault="00453793" w:rsidP="00CA2132">
      <w:pPr>
        <w:pStyle w:val="ConsPlusNormal"/>
        <w:numPr>
          <w:ilvl w:val="0"/>
          <w:numId w:val="341"/>
        </w:numPr>
        <w:ind w:left="426"/>
        <w:jc w:val="both"/>
      </w:pPr>
      <w:r>
        <w:t>психолого-педагогический эксперимент;</w:t>
      </w:r>
    </w:p>
    <w:p w:rsidR="00453793" w:rsidRDefault="00453793" w:rsidP="00CA2132">
      <w:pPr>
        <w:pStyle w:val="ConsPlusNormal"/>
        <w:numPr>
          <w:ilvl w:val="0"/>
          <w:numId w:val="341"/>
        </w:numPr>
        <w:ind w:left="426"/>
        <w:jc w:val="both"/>
      </w:pPr>
      <w:r>
        <w:t>изучение работ обучающегося (тетради, рисунки, поделки);</w:t>
      </w:r>
    </w:p>
    <w:p w:rsidR="00453793" w:rsidRDefault="00453793" w:rsidP="00CA2132">
      <w:pPr>
        <w:pStyle w:val="ConsPlusNormal"/>
        <w:numPr>
          <w:ilvl w:val="0"/>
          <w:numId w:val="341"/>
        </w:numPr>
        <w:ind w:left="426"/>
        <w:jc w:val="both"/>
      </w:pPr>
      <w:r>
        <w:t>оформление документации (психолого-педагогические дневники наблюдения за обучающимся).</w:t>
      </w:r>
    </w:p>
    <w:p w:rsidR="00453793" w:rsidRDefault="00453793" w:rsidP="00510619">
      <w:pPr>
        <w:pStyle w:val="ConsPlusNormal"/>
        <w:ind w:firstLine="540"/>
        <w:jc w:val="both"/>
      </w:pPr>
      <w:r w:rsidRPr="00510619">
        <w:rPr>
          <w:i/>
          <w:u w:val="single"/>
        </w:rPr>
        <w:t>Коррекционно-развивающая работа</w:t>
      </w:r>
      <w:r>
        <w:t xml:space="preserve">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453793" w:rsidRDefault="00453793" w:rsidP="00510619">
      <w:pPr>
        <w:pStyle w:val="ConsPlusNormal"/>
        <w:ind w:firstLine="540"/>
        <w:jc w:val="both"/>
      </w:pPr>
      <w:r>
        <w:t>Коррекционно-развивающая работа включает:</w:t>
      </w:r>
    </w:p>
    <w:p w:rsidR="00453793" w:rsidRDefault="00453793" w:rsidP="00CA2132">
      <w:pPr>
        <w:pStyle w:val="ConsPlusNormal"/>
        <w:numPr>
          <w:ilvl w:val="0"/>
          <w:numId w:val="342"/>
        </w:numPr>
        <w:ind w:left="426"/>
        <w:jc w:val="both"/>
      </w:pPr>
      <w:r>
        <w:t>составление индивидуальной программы психологического сопровождения обучающегося (совместно с педагогическими работниками);</w:t>
      </w:r>
    </w:p>
    <w:p w:rsidR="00453793" w:rsidRDefault="00453793" w:rsidP="00CA2132">
      <w:pPr>
        <w:pStyle w:val="ConsPlusNormal"/>
        <w:numPr>
          <w:ilvl w:val="0"/>
          <w:numId w:val="342"/>
        </w:numPr>
        <w:ind w:left="426"/>
        <w:jc w:val="both"/>
      </w:pPr>
      <w:r>
        <w:t>формирование в классе психологического климата комфортного для всех обучающихся;</w:t>
      </w:r>
    </w:p>
    <w:p w:rsidR="00453793" w:rsidRDefault="00453793" w:rsidP="00CA2132">
      <w:pPr>
        <w:pStyle w:val="ConsPlusNormal"/>
        <w:numPr>
          <w:ilvl w:val="0"/>
          <w:numId w:val="342"/>
        </w:numPr>
        <w:ind w:left="426"/>
        <w:jc w:val="both"/>
      </w:pPr>
      <w: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rsidR="00453793" w:rsidRDefault="00453793" w:rsidP="00CA2132">
      <w:pPr>
        <w:pStyle w:val="ConsPlusNormal"/>
        <w:numPr>
          <w:ilvl w:val="0"/>
          <w:numId w:val="342"/>
        </w:numPr>
        <w:ind w:left="426"/>
        <w:jc w:val="both"/>
      </w:pPr>
      <w:r>
        <w:t>разработку оптимальных для развития обучающихся с РАС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rsidR="00453793" w:rsidRDefault="00453793" w:rsidP="00CA2132">
      <w:pPr>
        <w:pStyle w:val="ConsPlusNormal"/>
        <w:numPr>
          <w:ilvl w:val="0"/>
          <w:numId w:val="342"/>
        </w:numPr>
        <w:ind w:left="426"/>
        <w:jc w:val="both"/>
      </w:pPr>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453793" w:rsidRDefault="00453793" w:rsidP="00CA2132">
      <w:pPr>
        <w:pStyle w:val="ConsPlusNormal"/>
        <w:numPr>
          <w:ilvl w:val="0"/>
          <w:numId w:val="342"/>
        </w:numPr>
        <w:ind w:left="426"/>
        <w:jc w:val="both"/>
      </w:pPr>
      <w:r>
        <w:t>развитие эмоционально-волевой и личностной сферы обучающегося и коррекцию его поведения;</w:t>
      </w:r>
    </w:p>
    <w:p w:rsidR="00453793" w:rsidRDefault="00453793" w:rsidP="00CA2132">
      <w:pPr>
        <w:pStyle w:val="ConsPlusNormal"/>
        <w:numPr>
          <w:ilvl w:val="0"/>
          <w:numId w:val="342"/>
        </w:numPr>
        <w:ind w:left="426"/>
        <w:jc w:val="both"/>
      </w:pPr>
      <w:r>
        <w:lastRenderedPageBreak/>
        <w:t>социальное сопровождение обучающегося в случае неблагоприятных условий жизни при психотравмирующих обстоятельствах.</w:t>
      </w:r>
    </w:p>
    <w:p w:rsidR="00453793" w:rsidRDefault="00453793" w:rsidP="00510619">
      <w:pPr>
        <w:pStyle w:val="ConsPlusNormal"/>
        <w:ind w:firstLine="540"/>
        <w:jc w:val="both"/>
      </w:pPr>
      <w:r>
        <w:t>В процессе коррекционно-развивающей работы используются следующие формы и методы работы:</w:t>
      </w:r>
    </w:p>
    <w:p w:rsidR="00453793" w:rsidRDefault="00453793" w:rsidP="00CA2132">
      <w:pPr>
        <w:pStyle w:val="ConsPlusNormal"/>
        <w:numPr>
          <w:ilvl w:val="0"/>
          <w:numId w:val="343"/>
        </w:numPr>
        <w:jc w:val="both"/>
      </w:pPr>
      <w:r>
        <w:t>занятия индивидуальные и групповые;</w:t>
      </w:r>
    </w:p>
    <w:p w:rsidR="00453793" w:rsidRDefault="00453793" w:rsidP="00CA2132">
      <w:pPr>
        <w:pStyle w:val="ConsPlusNormal"/>
        <w:numPr>
          <w:ilvl w:val="0"/>
          <w:numId w:val="343"/>
        </w:numPr>
        <w:jc w:val="both"/>
      </w:pPr>
      <w:r>
        <w:t>игры, упражнения, этюды;</w:t>
      </w:r>
    </w:p>
    <w:p w:rsidR="00453793" w:rsidRDefault="00453793" w:rsidP="00CA2132">
      <w:pPr>
        <w:pStyle w:val="ConsPlusNormal"/>
        <w:numPr>
          <w:ilvl w:val="0"/>
          <w:numId w:val="343"/>
        </w:numPr>
        <w:jc w:val="both"/>
      </w:pPr>
      <w:r>
        <w:t>психокоррекционные методики;</w:t>
      </w:r>
    </w:p>
    <w:p w:rsidR="00453793" w:rsidRDefault="00453793" w:rsidP="00CA2132">
      <w:pPr>
        <w:pStyle w:val="ConsPlusNormal"/>
        <w:numPr>
          <w:ilvl w:val="0"/>
          <w:numId w:val="343"/>
        </w:numPr>
        <w:jc w:val="both"/>
      </w:pPr>
      <w:r>
        <w:t>беседы с обучающимися;</w:t>
      </w:r>
    </w:p>
    <w:p w:rsidR="00453793" w:rsidRDefault="00453793" w:rsidP="00CA2132">
      <w:pPr>
        <w:pStyle w:val="ConsPlusNormal"/>
        <w:numPr>
          <w:ilvl w:val="0"/>
          <w:numId w:val="343"/>
        </w:numPr>
        <w:jc w:val="both"/>
      </w:pPr>
      <w:r>
        <w:t>организация деятельности (игра, труд, изобразительная, конструирование).</w:t>
      </w:r>
    </w:p>
    <w:p w:rsidR="00453793" w:rsidRDefault="00453793" w:rsidP="00510619">
      <w:pPr>
        <w:pStyle w:val="ConsPlusNormal"/>
        <w:ind w:firstLine="540"/>
        <w:jc w:val="both"/>
      </w:pPr>
      <w:r w:rsidRPr="00C8597A">
        <w:rPr>
          <w:i/>
          <w:u w:val="single"/>
        </w:rPr>
        <w:t>Консультативная работа</w:t>
      </w:r>
      <w:r>
        <w:t xml:space="preserve">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53793" w:rsidRDefault="00453793" w:rsidP="00510619">
      <w:pPr>
        <w:pStyle w:val="ConsPlusNormal"/>
        <w:ind w:firstLine="540"/>
        <w:jc w:val="both"/>
      </w:pPr>
      <w:r>
        <w:t>Консультативная работа включает:</w:t>
      </w:r>
    </w:p>
    <w:p w:rsidR="00453793" w:rsidRDefault="00453793" w:rsidP="00CA2132">
      <w:pPr>
        <w:pStyle w:val="ConsPlusNormal"/>
        <w:numPr>
          <w:ilvl w:val="0"/>
          <w:numId w:val="344"/>
        </w:numPr>
        <w:ind w:left="426"/>
        <w:jc w:val="both"/>
      </w:pPr>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453793" w:rsidRDefault="00453793" w:rsidP="00CA2132">
      <w:pPr>
        <w:pStyle w:val="ConsPlusNormal"/>
        <w:numPr>
          <w:ilvl w:val="0"/>
          <w:numId w:val="344"/>
        </w:numPr>
        <w:ind w:left="426"/>
        <w:jc w:val="both"/>
      </w:pPr>
      <w:r>
        <w:t>консультативную помощь семье в вопросах решения конкретных вопросов воспитания и оказания возможной помощи обучающемуся в освоении АООП НОО.</w:t>
      </w:r>
    </w:p>
    <w:p w:rsidR="00453793" w:rsidRDefault="00453793" w:rsidP="00510619">
      <w:pPr>
        <w:pStyle w:val="ConsPlusNormal"/>
        <w:ind w:firstLine="540"/>
        <w:jc w:val="both"/>
      </w:pPr>
      <w:r>
        <w:t>В процессе консультативной работы используются следующие формы и методы работы:</w:t>
      </w:r>
    </w:p>
    <w:p w:rsidR="00453793" w:rsidRDefault="00453793" w:rsidP="00CA2132">
      <w:pPr>
        <w:pStyle w:val="ConsPlusNormal"/>
        <w:numPr>
          <w:ilvl w:val="0"/>
          <w:numId w:val="345"/>
        </w:numPr>
        <w:ind w:left="426"/>
        <w:jc w:val="both"/>
      </w:pPr>
      <w:r>
        <w:t>беседа, семинар, лекция, консультация,</w:t>
      </w:r>
    </w:p>
    <w:p w:rsidR="00453793" w:rsidRDefault="00453793" w:rsidP="00CA2132">
      <w:pPr>
        <w:pStyle w:val="ConsPlusNormal"/>
        <w:numPr>
          <w:ilvl w:val="0"/>
          <w:numId w:val="345"/>
        </w:numPr>
        <w:ind w:left="426"/>
        <w:jc w:val="both"/>
      </w:pPr>
      <w:r>
        <w:t>анкетирование педагогических работников, родителей (законных представителей);</w:t>
      </w:r>
    </w:p>
    <w:p w:rsidR="00453793" w:rsidRDefault="00453793" w:rsidP="00CA2132">
      <w:pPr>
        <w:pStyle w:val="ConsPlusNormal"/>
        <w:numPr>
          <w:ilvl w:val="0"/>
          <w:numId w:val="345"/>
        </w:numPr>
        <w:ind w:left="426"/>
        <w:jc w:val="both"/>
      </w:pPr>
      <w:r>
        <w:t>разработка методических материалов и рекомендаций педагогическому работнику, родителям (законным представителям);</w:t>
      </w:r>
    </w:p>
    <w:p w:rsidR="00453793" w:rsidRDefault="00453793" w:rsidP="00CA2132">
      <w:pPr>
        <w:pStyle w:val="ConsPlusNormal"/>
        <w:numPr>
          <w:ilvl w:val="0"/>
          <w:numId w:val="345"/>
        </w:numPr>
        <w:ind w:left="426"/>
        <w:jc w:val="both"/>
      </w:pPr>
      <w: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453793" w:rsidRDefault="00453793" w:rsidP="00510619">
      <w:pPr>
        <w:pStyle w:val="ConsPlusNormal"/>
        <w:ind w:firstLine="540"/>
        <w:jc w:val="both"/>
      </w:pPr>
      <w:r w:rsidRPr="00C8597A">
        <w:rPr>
          <w:i/>
          <w:u w:val="single"/>
        </w:rPr>
        <w:t>Информационно-просветительская работа</w:t>
      </w:r>
      <w:r>
        <w:t xml:space="preserve">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453793" w:rsidRDefault="00453793" w:rsidP="00510619">
      <w:pPr>
        <w:pStyle w:val="ConsPlusNormal"/>
        <w:ind w:firstLine="540"/>
        <w:jc w:val="both"/>
      </w:pPr>
      <w:r>
        <w:t>Информационно-просветительская работа включает:</w:t>
      </w:r>
    </w:p>
    <w:p w:rsidR="00453793" w:rsidRDefault="00453793" w:rsidP="00CA2132">
      <w:pPr>
        <w:pStyle w:val="ConsPlusNormal"/>
        <w:numPr>
          <w:ilvl w:val="0"/>
          <w:numId w:val="346"/>
        </w:numPr>
        <w:ind w:left="426"/>
        <w:jc w:val="both"/>
      </w:pPr>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453793" w:rsidRDefault="00453793" w:rsidP="00CA2132">
      <w:pPr>
        <w:pStyle w:val="ConsPlusNormal"/>
        <w:numPr>
          <w:ilvl w:val="0"/>
          <w:numId w:val="346"/>
        </w:numPr>
        <w:ind w:left="426"/>
        <w:jc w:val="both"/>
      </w:pPr>
      <w:r>
        <w:t>оформление информационных стендов, печатных и других материалов;</w:t>
      </w:r>
    </w:p>
    <w:p w:rsidR="00453793" w:rsidRDefault="00453793" w:rsidP="00CA2132">
      <w:pPr>
        <w:pStyle w:val="ConsPlusNormal"/>
        <w:numPr>
          <w:ilvl w:val="0"/>
          <w:numId w:val="346"/>
        </w:numPr>
        <w:ind w:left="426"/>
        <w:jc w:val="both"/>
      </w:pPr>
      <w:r>
        <w:t>психологическое просвещение педагогических работников с целью повышения их психологической компетентности;</w:t>
      </w:r>
    </w:p>
    <w:p w:rsidR="00453793" w:rsidRDefault="00453793" w:rsidP="00CA2132">
      <w:pPr>
        <w:pStyle w:val="ConsPlusNormal"/>
        <w:numPr>
          <w:ilvl w:val="0"/>
          <w:numId w:val="346"/>
        </w:numPr>
        <w:ind w:left="426"/>
        <w:jc w:val="both"/>
      </w:pPr>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453793" w:rsidRDefault="00453793" w:rsidP="00510619">
      <w:pPr>
        <w:pStyle w:val="ConsPlusNormal"/>
        <w:ind w:firstLine="540"/>
        <w:jc w:val="both"/>
      </w:pPr>
      <w:r>
        <w:t>Социально-педагогическое сопровождение, направленное на создание условий и обеспечение наиболее целесообразной помощи и поддержки.</w:t>
      </w:r>
    </w:p>
    <w:p w:rsidR="00453793" w:rsidRDefault="00453793" w:rsidP="00510619">
      <w:pPr>
        <w:pStyle w:val="ConsPlusNormal"/>
        <w:ind w:firstLine="540"/>
        <w:jc w:val="both"/>
      </w:pPr>
      <w:r>
        <w:t>Социально-педагогическое сопровождение включает:</w:t>
      </w:r>
    </w:p>
    <w:p w:rsidR="00453793" w:rsidRDefault="00453793" w:rsidP="00CA2132">
      <w:pPr>
        <w:pStyle w:val="ConsPlusNormal"/>
        <w:numPr>
          <w:ilvl w:val="0"/>
          <w:numId w:val="347"/>
        </w:numPr>
        <w:ind w:left="426"/>
        <w:jc w:val="both"/>
      </w:pPr>
      <w: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453793" w:rsidRDefault="00453793" w:rsidP="00CA2132">
      <w:pPr>
        <w:pStyle w:val="ConsPlusNormal"/>
        <w:numPr>
          <w:ilvl w:val="0"/>
          <w:numId w:val="347"/>
        </w:numPr>
        <w:ind w:left="426"/>
        <w:jc w:val="both"/>
      </w:pPr>
      <w:r>
        <w:t>взаимодействие с социальными партнерами и общественными организациями в интересах обучающегося и его семьи.</w:t>
      </w:r>
    </w:p>
    <w:p w:rsidR="00453793" w:rsidRDefault="00453793" w:rsidP="00510619">
      <w:pPr>
        <w:pStyle w:val="ConsPlusNormal"/>
        <w:ind w:firstLine="540"/>
        <w:jc w:val="both"/>
      </w:pPr>
      <w:r>
        <w:t>В процессе информационно-просветительской и социально-педагогической работы используются следующие формы и методы работы:</w:t>
      </w:r>
    </w:p>
    <w:p w:rsidR="00453793" w:rsidRDefault="00453793" w:rsidP="00CA2132">
      <w:pPr>
        <w:pStyle w:val="ConsPlusNormal"/>
        <w:numPr>
          <w:ilvl w:val="0"/>
          <w:numId w:val="348"/>
        </w:numPr>
        <w:ind w:left="426"/>
        <w:jc w:val="both"/>
      </w:pPr>
      <w:r>
        <w:t>индивидуальные и групповые беседы, семинары, тренинги;</w:t>
      </w:r>
    </w:p>
    <w:p w:rsidR="00453793" w:rsidRDefault="00453793" w:rsidP="00CA2132">
      <w:pPr>
        <w:pStyle w:val="ConsPlusNormal"/>
        <w:numPr>
          <w:ilvl w:val="0"/>
          <w:numId w:val="348"/>
        </w:numPr>
        <w:ind w:left="426"/>
        <w:jc w:val="both"/>
      </w:pPr>
      <w:r>
        <w:t>лекции для родителей (законных представителей);</w:t>
      </w:r>
    </w:p>
    <w:p w:rsidR="00453793" w:rsidRDefault="00453793" w:rsidP="00CA2132">
      <w:pPr>
        <w:pStyle w:val="ConsPlusNormal"/>
        <w:numPr>
          <w:ilvl w:val="0"/>
          <w:numId w:val="348"/>
        </w:numPr>
        <w:ind w:left="426"/>
        <w:jc w:val="both"/>
      </w:pPr>
      <w:r>
        <w:t>анкетирование педагогических работников, родителей (законных представителей);</w:t>
      </w:r>
    </w:p>
    <w:p w:rsidR="00453793" w:rsidRDefault="00453793" w:rsidP="00CA2132">
      <w:pPr>
        <w:pStyle w:val="ConsPlusNormal"/>
        <w:numPr>
          <w:ilvl w:val="0"/>
          <w:numId w:val="348"/>
        </w:numPr>
        <w:ind w:left="426"/>
        <w:jc w:val="both"/>
      </w:pPr>
      <w:r>
        <w:t xml:space="preserve">разработка методических материалов и рекомендаций учителю, родителям (законным </w:t>
      </w:r>
      <w:r>
        <w:lastRenderedPageBreak/>
        <w:t>представителям).</w:t>
      </w:r>
    </w:p>
    <w:p w:rsidR="00C8597A" w:rsidRDefault="00C8597A" w:rsidP="00510619">
      <w:pPr>
        <w:pStyle w:val="ConsPlusNormal"/>
        <w:ind w:firstLine="540"/>
        <w:jc w:val="both"/>
      </w:pPr>
    </w:p>
    <w:p w:rsidR="00453793" w:rsidRPr="00C8597A" w:rsidRDefault="00453793" w:rsidP="00510619">
      <w:pPr>
        <w:pStyle w:val="ConsPlusNormal"/>
        <w:ind w:firstLine="540"/>
        <w:jc w:val="both"/>
        <w:rPr>
          <w:b/>
          <w:i/>
        </w:rPr>
      </w:pPr>
      <w:r w:rsidRPr="00C8597A">
        <w:rPr>
          <w:b/>
          <w:i/>
        </w:rPr>
        <w:t>Механизмы реализации программы коррекционной работы.</w:t>
      </w:r>
    </w:p>
    <w:p w:rsidR="00453793" w:rsidRDefault="00453793" w:rsidP="00510619">
      <w:pPr>
        <w:pStyle w:val="ConsPlusNormal"/>
        <w:ind w:firstLine="540"/>
        <w:jc w:val="both"/>
      </w:pPr>
      <w: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rsidR="00453793" w:rsidRDefault="00453793" w:rsidP="00510619">
      <w:pPr>
        <w:pStyle w:val="ConsPlusNormal"/>
        <w:ind w:firstLine="540"/>
        <w:jc w:val="both"/>
      </w:pPr>
      <w:r>
        <w:t>Взаимодействие специалистов требует:</w:t>
      </w:r>
    </w:p>
    <w:p w:rsidR="00453793" w:rsidRDefault="00453793" w:rsidP="00CA2132">
      <w:pPr>
        <w:pStyle w:val="ConsPlusNormal"/>
        <w:numPr>
          <w:ilvl w:val="0"/>
          <w:numId w:val="349"/>
        </w:numPr>
        <w:ind w:left="426"/>
        <w:jc w:val="both"/>
      </w:pPr>
      <w:r>
        <w:t>создания программы взаимодействия всех специалистов в рамках реализации коррекционной работы;</w:t>
      </w:r>
    </w:p>
    <w:p w:rsidR="00453793" w:rsidRDefault="00453793" w:rsidP="00CA2132">
      <w:pPr>
        <w:pStyle w:val="ConsPlusNormal"/>
        <w:numPr>
          <w:ilvl w:val="0"/>
          <w:numId w:val="349"/>
        </w:numPr>
        <w:ind w:left="426"/>
        <w:jc w:val="both"/>
      </w:pPr>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453793" w:rsidRDefault="00453793" w:rsidP="00CA2132">
      <w:pPr>
        <w:pStyle w:val="ConsPlusNormal"/>
        <w:numPr>
          <w:ilvl w:val="0"/>
          <w:numId w:val="349"/>
        </w:numPr>
        <w:ind w:left="426"/>
        <w:jc w:val="both"/>
      </w:pPr>
      <w: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453793" w:rsidRDefault="00453793" w:rsidP="00510619">
      <w:pPr>
        <w:pStyle w:val="ConsPlusNormal"/>
        <w:ind w:firstLine="540"/>
        <w:jc w:val="both"/>
      </w:pPr>
      <w: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453793" w:rsidRDefault="00453793" w:rsidP="00510619">
      <w:pPr>
        <w:pStyle w:val="ConsPlusNormal"/>
        <w:ind w:firstLine="540"/>
        <w:jc w:val="both"/>
      </w:pPr>
      <w: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rsidR="00453793" w:rsidRDefault="00453793" w:rsidP="00510619">
      <w:pPr>
        <w:pStyle w:val="ConsPlusNormal"/>
        <w:ind w:firstLine="540"/>
        <w:jc w:val="both"/>
      </w:pPr>
      <w:r>
        <w:t>Социальное партнерство включает сотрудничество (на основе заключенных договоров):</w:t>
      </w:r>
    </w:p>
    <w:p w:rsidR="00453793" w:rsidRDefault="00453793" w:rsidP="00CA2132">
      <w:pPr>
        <w:pStyle w:val="ConsPlusNormal"/>
        <w:numPr>
          <w:ilvl w:val="0"/>
          <w:numId w:val="350"/>
        </w:numPr>
        <w:ind w:left="426"/>
        <w:jc w:val="both"/>
      </w:pPr>
      <w: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453793" w:rsidRDefault="00453793" w:rsidP="00CA2132">
      <w:pPr>
        <w:pStyle w:val="ConsPlusNormal"/>
        <w:numPr>
          <w:ilvl w:val="0"/>
          <w:numId w:val="350"/>
        </w:numPr>
        <w:ind w:left="426"/>
        <w:jc w:val="both"/>
      </w:pPr>
      <w:r>
        <w:t>со средствами массовой информации в решении вопросов формирования отношения общества к лицам с РАС;</w:t>
      </w:r>
    </w:p>
    <w:p w:rsidR="00453793" w:rsidRDefault="00453793" w:rsidP="00CA2132">
      <w:pPr>
        <w:pStyle w:val="ConsPlusNormal"/>
        <w:numPr>
          <w:ilvl w:val="0"/>
          <w:numId w:val="350"/>
        </w:numPr>
        <w:ind w:left="426"/>
        <w:jc w:val="both"/>
      </w:pPr>
      <w: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453793" w:rsidRDefault="00453793" w:rsidP="00CA2132">
      <w:pPr>
        <w:pStyle w:val="ConsPlusNormal"/>
        <w:numPr>
          <w:ilvl w:val="0"/>
          <w:numId w:val="350"/>
        </w:numPr>
        <w:ind w:left="426"/>
        <w:jc w:val="both"/>
      </w:pPr>
      <w: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rsidR="00453793" w:rsidRDefault="00453793" w:rsidP="00510619">
      <w:pPr>
        <w:pStyle w:val="ConsPlusNormal"/>
        <w:ind w:firstLine="540"/>
        <w:jc w:val="both"/>
      </w:pPr>
      <w: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453793" w:rsidRDefault="00453793" w:rsidP="00510619">
      <w:pPr>
        <w:pStyle w:val="ConsPlusNormal"/>
        <w:ind w:firstLine="540"/>
        <w:jc w:val="both"/>
      </w:pPr>
      <w:r>
        <w:t>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453793" w:rsidRDefault="00453793" w:rsidP="00510619">
      <w:pPr>
        <w:pStyle w:val="ConsPlusNormal"/>
        <w:ind w:firstLine="540"/>
        <w:jc w:val="both"/>
      </w:pPr>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5A18B8" w:rsidRPr="003D7214" w:rsidRDefault="00453793" w:rsidP="003D7214">
      <w:pPr>
        <w:pStyle w:val="ConsPlusNormal"/>
        <w:ind w:firstLine="540"/>
        <w:jc w:val="both"/>
        <w:rPr>
          <w:b/>
          <w:i/>
        </w:rPr>
      </w:pPr>
      <w:r w:rsidRPr="00C8597A">
        <w:rPr>
          <w:b/>
          <w:i/>
        </w:rPr>
        <w:t xml:space="preserve"> </w:t>
      </w:r>
    </w:p>
    <w:p w:rsidR="00453793" w:rsidRPr="005A18B8" w:rsidRDefault="003D7214" w:rsidP="00316B0F">
      <w:pPr>
        <w:pStyle w:val="ConsPlusNormal"/>
        <w:jc w:val="both"/>
      </w:pPr>
      <w:r>
        <w:rPr>
          <w:b/>
          <w:bCs/>
        </w:rPr>
        <w:t>5</w:t>
      </w:r>
      <w:r w:rsidR="00316B0F" w:rsidRPr="00316B0F">
        <w:rPr>
          <w:b/>
          <w:bCs/>
        </w:rPr>
        <w:t>.3.3</w:t>
      </w:r>
      <w:r w:rsidR="00316B0F" w:rsidRPr="00316B0F">
        <w:rPr>
          <w:b/>
          <w:bCs/>
        </w:rPr>
        <w:tab/>
        <w:t>Организационный раздел АО</w:t>
      </w:r>
      <w:r w:rsidR="005679F9">
        <w:rPr>
          <w:b/>
          <w:bCs/>
        </w:rPr>
        <w:t>О</w:t>
      </w:r>
      <w:r w:rsidR="00316B0F" w:rsidRPr="00316B0F">
        <w:rPr>
          <w:b/>
          <w:bCs/>
        </w:rPr>
        <w:t>П НОО для обучающихся с РАС с умеренной, тяжелой, глубокой умственной отсталостью (интеллектуальными нарушениями), ТМНР (вариант 8.4)</w:t>
      </w:r>
    </w:p>
    <w:p w:rsidR="00316B0F" w:rsidRDefault="00316B0F" w:rsidP="00316B0F">
      <w:pPr>
        <w:pStyle w:val="ConsPlusNormal"/>
        <w:ind w:firstLine="540"/>
        <w:jc w:val="both"/>
        <w:rPr>
          <w:b/>
          <w:i/>
        </w:rPr>
      </w:pPr>
      <w:r>
        <w:rPr>
          <w:b/>
          <w:i/>
        </w:rPr>
        <w:t>Учебный план</w:t>
      </w:r>
    </w:p>
    <w:p w:rsidR="00453793" w:rsidRDefault="00316B0F" w:rsidP="00316B0F">
      <w:pPr>
        <w:pStyle w:val="ConsPlusNormal"/>
        <w:ind w:firstLine="540"/>
        <w:jc w:val="both"/>
      </w:pPr>
      <w:r>
        <w:t>У</w:t>
      </w:r>
      <w:r w:rsidR="00453793">
        <w:t>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453793" w:rsidRDefault="00C76B51" w:rsidP="00316B0F">
      <w:pPr>
        <w:pStyle w:val="ConsPlusNormal"/>
        <w:ind w:firstLine="540"/>
        <w:jc w:val="both"/>
      </w:pPr>
      <w:r>
        <w:t>У</w:t>
      </w:r>
      <w:r w:rsidR="00453793">
        <w:t xml:space="preserve">чебный план определяет общие рамки принимаемых решений при разработке содержания </w:t>
      </w:r>
      <w:r w:rsidR="00453793">
        <w:lastRenderedPageBreak/>
        <w:t>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53793" w:rsidRPr="005A18B8" w:rsidRDefault="003D363B" w:rsidP="00316B0F">
      <w:pPr>
        <w:pStyle w:val="ConsPlusNormal"/>
        <w:ind w:firstLine="540"/>
        <w:jc w:val="both"/>
        <w:rPr>
          <w:color w:val="000000" w:themeColor="text1"/>
        </w:rPr>
      </w:pPr>
      <w:r>
        <w:t>У</w:t>
      </w:r>
      <w:r w:rsidR="00453793">
        <w:t xml:space="preserve">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w:t>
      </w:r>
      <w:r w:rsidR="00453793" w:rsidRPr="005A18B8">
        <w:rPr>
          <w:color w:val="000000" w:themeColor="text1"/>
        </w:rPr>
        <w:t xml:space="preserve">Гигиеническими </w:t>
      </w:r>
      <w:hyperlink r:id="rId112" w:history="1">
        <w:r w:rsidR="00453793" w:rsidRPr="005A18B8">
          <w:rPr>
            <w:color w:val="000000" w:themeColor="text1"/>
          </w:rPr>
          <w:t>нормативами</w:t>
        </w:r>
      </w:hyperlink>
      <w:r w:rsidR="00453793" w:rsidRPr="005A18B8">
        <w:rPr>
          <w:color w:val="000000" w:themeColor="text1"/>
        </w:rPr>
        <w:t xml:space="preserve"> и Санитарно-эпидемиологическими </w:t>
      </w:r>
      <w:hyperlink r:id="rId113" w:history="1">
        <w:r w:rsidR="00453793" w:rsidRPr="005A18B8">
          <w:rPr>
            <w:color w:val="000000" w:themeColor="text1"/>
          </w:rPr>
          <w:t>требованиями</w:t>
        </w:r>
      </w:hyperlink>
      <w:r w:rsidR="00453793" w:rsidRPr="005A18B8">
        <w:rPr>
          <w:color w:val="000000" w:themeColor="text1"/>
        </w:rPr>
        <w:t>.</w:t>
      </w:r>
    </w:p>
    <w:p w:rsidR="00453793" w:rsidRDefault="003D363B" w:rsidP="00316B0F">
      <w:pPr>
        <w:pStyle w:val="ConsPlusNormal"/>
        <w:ind w:firstLine="540"/>
        <w:jc w:val="both"/>
      </w:pPr>
      <w:r>
        <w:t>У</w:t>
      </w:r>
      <w:r w:rsidR="00453793">
        <w:t>чебный план состоит из двух частей - обязательной части и части, формируемой участниками образовательных отношений.</w:t>
      </w:r>
    </w:p>
    <w:p w:rsidR="00453793" w:rsidRDefault="00453793" w:rsidP="00316B0F">
      <w:pPr>
        <w:pStyle w:val="ConsPlusNormal"/>
        <w:ind w:firstLine="540"/>
        <w:jc w:val="both"/>
      </w:pPr>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rsidR="00453793" w:rsidRDefault="00453793" w:rsidP="00316B0F">
      <w:pPr>
        <w:pStyle w:val="ConsPlusNormal"/>
        <w:ind w:firstLine="540"/>
        <w:jc w:val="both"/>
      </w:pPr>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453793" w:rsidRDefault="00453793" w:rsidP="006003E8">
      <w:pPr>
        <w:pStyle w:val="ConsPlusNormal"/>
        <w:numPr>
          <w:ilvl w:val="0"/>
          <w:numId w:val="352"/>
        </w:numPr>
        <w:ind w:left="426"/>
        <w:jc w:val="both"/>
      </w:pPr>
      <w:r>
        <w:t>формирование гордости за свою страну, приобщение к общекультурным, национальным и этнокультурным ценностям;</w:t>
      </w:r>
    </w:p>
    <w:p w:rsidR="00453793" w:rsidRDefault="00453793" w:rsidP="006003E8">
      <w:pPr>
        <w:pStyle w:val="ConsPlusNormal"/>
        <w:numPr>
          <w:ilvl w:val="0"/>
          <w:numId w:val="352"/>
        </w:numPr>
        <w:ind w:left="426"/>
        <w:jc w:val="both"/>
      </w:pPr>
      <w: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453793" w:rsidRDefault="00453793" w:rsidP="006003E8">
      <w:pPr>
        <w:pStyle w:val="ConsPlusNormal"/>
        <w:numPr>
          <w:ilvl w:val="0"/>
          <w:numId w:val="352"/>
        </w:numPr>
        <w:ind w:left="426"/>
        <w:jc w:val="both"/>
      </w:pPr>
      <w:r>
        <w:t>формирование здорового образа жизни, элементарных правил поведения в экстремальных ситуациях;</w:t>
      </w:r>
    </w:p>
    <w:p w:rsidR="00453793" w:rsidRDefault="00453793" w:rsidP="006003E8">
      <w:pPr>
        <w:pStyle w:val="ConsPlusNormal"/>
        <w:numPr>
          <w:ilvl w:val="0"/>
          <w:numId w:val="352"/>
        </w:numPr>
        <w:ind w:left="426"/>
        <w:jc w:val="both"/>
      </w:pPr>
      <w:r>
        <w:t>личностное развитие обучающегося с РАС в соответствии с его индивидуальностью;</w:t>
      </w:r>
    </w:p>
    <w:p w:rsidR="00453793" w:rsidRDefault="00453793" w:rsidP="006003E8">
      <w:pPr>
        <w:pStyle w:val="ConsPlusNormal"/>
        <w:numPr>
          <w:ilvl w:val="0"/>
          <w:numId w:val="352"/>
        </w:numPr>
        <w:ind w:left="426"/>
        <w:jc w:val="both"/>
      </w:pPr>
      <w:r>
        <w:t>минимизацию негативного влияния нарушений на развитие обучающегося и профилактику возникновения вторичных отклонений.</w:t>
      </w:r>
    </w:p>
    <w:p w:rsidR="00453793" w:rsidRDefault="00453793" w:rsidP="00316B0F">
      <w:pPr>
        <w:pStyle w:val="ConsPlusNormal"/>
        <w:ind w:firstLine="540"/>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453793" w:rsidRDefault="00453793" w:rsidP="00316B0F">
      <w:pPr>
        <w:pStyle w:val="ConsPlusNormal"/>
        <w:ind w:firstLine="540"/>
        <w:jc w:val="both"/>
      </w:pPr>
      <w:r>
        <w:t>Обязательная часть содержит перечень учебных предметов.</w:t>
      </w:r>
    </w:p>
    <w:p w:rsidR="00453793" w:rsidRDefault="00453793" w:rsidP="00316B0F">
      <w:pPr>
        <w:pStyle w:val="ConsPlusNormal"/>
        <w:ind w:firstLine="540"/>
        <w:jc w:val="both"/>
      </w:pPr>
      <w:r>
        <w:t>Часть учебного плана, формируемая участниками образовательного процесса, включает:</w:t>
      </w:r>
    </w:p>
    <w:p w:rsidR="00453793" w:rsidRDefault="00453793" w:rsidP="006003E8">
      <w:pPr>
        <w:pStyle w:val="ConsPlusNormal"/>
        <w:numPr>
          <w:ilvl w:val="0"/>
          <w:numId w:val="353"/>
        </w:numPr>
        <w:ind w:left="426"/>
        <w:jc w:val="both"/>
      </w:pPr>
      <w:r>
        <w:t>факультативные курсы, обеспечивающие реализацию индивидуальных особых образовательных потребностей обучающихся с РАС;</w:t>
      </w:r>
    </w:p>
    <w:p w:rsidR="00453793" w:rsidRDefault="00453793" w:rsidP="006003E8">
      <w:pPr>
        <w:pStyle w:val="ConsPlusNormal"/>
        <w:numPr>
          <w:ilvl w:val="0"/>
          <w:numId w:val="353"/>
        </w:numPr>
        <w:ind w:left="426"/>
        <w:jc w:val="both"/>
      </w:pPr>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453793" w:rsidRDefault="00453793" w:rsidP="006003E8">
      <w:pPr>
        <w:pStyle w:val="ConsPlusNormal"/>
        <w:numPr>
          <w:ilvl w:val="0"/>
          <w:numId w:val="353"/>
        </w:numPr>
        <w:ind w:left="426"/>
        <w:jc w:val="both"/>
      </w:pPr>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453793" w:rsidRDefault="00453793" w:rsidP="00316B0F">
      <w:pPr>
        <w:pStyle w:val="ConsPlusNormal"/>
        <w:ind w:firstLine="540"/>
        <w:jc w:val="both"/>
      </w:pPr>
      <w:r>
        <w:t>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rsidR="00453793" w:rsidRDefault="00453793" w:rsidP="00316B0F">
      <w:pPr>
        <w:pStyle w:val="ConsPlusNormal"/>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453793" w:rsidRDefault="00453793" w:rsidP="00316B0F">
      <w:pPr>
        <w:pStyle w:val="ConsPlusNormal"/>
        <w:ind w:firstLine="540"/>
        <w:jc w:val="both"/>
      </w:pPr>
      <w:r w:rsidRPr="005A18B8">
        <w:rPr>
          <w:color w:val="000000" w:themeColor="text1"/>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w:t>
      </w:r>
      <w:r w:rsidR="00E33023">
        <w:rPr>
          <w:color w:val="000000" w:themeColor="text1"/>
        </w:rPr>
        <w:t>в течение всего срока обучения).</w:t>
      </w:r>
    </w:p>
    <w:p w:rsidR="00453793" w:rsidRDefault="00453793" w:rsidP="00316B0F">
      <w:pPr>
        <w:pStyle w:val="ConsPlusNormal"/>
        <w:ind w:firstLine="540"/>
        <w:jc w:val="both"/>
      </w:pPr>
      <w:r>
        <w:t>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453793" w:rsidRDefault="00453793" w:rsidP="00316B0F">
      <w:pPr>
        <w:pStyle w:val="ConsPlusNormal"/>
        <w:ind w:firstLine="540"/>
        <w:jc w:val="both"/>
      </w:pPr>
      <w:r>
        <w:t>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rsidR="00453793" w:rsidRDefault="00453793" w:rsidP="00316B0F">
      <w:pPr>
        <w:pStyle w:val="ConsPlusNormal"/>
        <w:ind w:firstLine="540"/>
        <w:jc w:val="both"/>
      </w:pPr>
      <w:r>
        <w:lastRenderedPageBreak/>
        <w:t>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rsidR="00453793" w:rsidRDefault="00453793" w:rsidP="00316B0F">
      <w:pPr>
        <w:pStyle w:val="ConsPlusNormal"/>
        <w:ind w:firstLine="540"/>
        <w:jc w:val="both"/>
      </w:pPr>
      <w:r>
        <w:t>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453793" w:rsidRPr="005A18B8" w:rsidRDefault="00453793" w:rsidP="00316B0F">
      <w:pPr>
        <w:pStyle w:val="ConsPlusNormal"/>
        <w:ind w:firstLine="540"/>
        <w:jc w:val="both"/>
        <w:rPr>
          <w:color w:val="000000" w:themeColor="text1"/>
        </w:rPr>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w:t>
      </w:r>
      <w:r w:rsidRPr="005A18B8">
        <w:rPr>
          <w:color w:val="000000" w:themeColor="text1"/>
        </w:rPr>
        <w:t xml:space="preserve">предусмотрены Гигиеническими </w:t>
      </w:r>
      <w:hyperlink r:id="rId114" w:history="1">
        <w:r w:rsidRPr="005A18B8">
          <w:rPr>
            <w:color w:val="000000" w:themeColor="text1"/>
          </w:rPr>
          <w:t>нормативами</w:t>
        </w:r>
      </w:hyperlink>
      <w:r w:rsidRPr="005A18B8">
        <w:rPr>
          <w:color w:val="000000" w:themeColor="text1"/>
        </w:rPr>
        <w:t xml:space="preserve"> и Санитарно-эпидемиологическими </w:t>
      </w:r>
      <w:hyperlink r:id="rId115" w:history="1">
        <w:r w:rsidRPr="005A18B8">
          <w:rPr>
            <w:color w:val="000000" w:themeColor="text1"/>
          </w:rPr>
          <w:t>требованиями</w:t>
        </w:r>
      </w:hyperlink>
      <w:r w:rsidRPr="005A18B8">
        <w:rPr>
          <w:color w:val="000000" w:themeColor="text1"/>
        </w:rPr>
        <w:t>. Общее время выполнения заданий по всем учебным предметам (вместе с чтением) в 3-м классе - до 1,5 часов (90 минут), в 4 - 5-м - до 2 часов (120 минут).</w:t>
      </w:r>
    </w:p>
    <w:p w:rsidR="00453793" w:rsidRPr="005A18B8" w:rsidRDefault="00453793" w:rsidP="00316B0F">
      <w:pPr>
        <w:pStyle w:val="ConsPlusNormal"/>
        <w:ind w:firstLine="540"/>
        <w:jc w:val="both"/>
        <w:rPr>
          <w:color w:val="000000" w:themeColor="text1"/>
        </w:rPr>
      </w:pPr>
      <w:r w:rsidRPr="005A18B8">
        <w:rPr>
          <w:color w:val="000000" w:themeColor="text1"/>
        </w:rPr>
        <w:t>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453793" w:rsidRPr="005A18B8" w:rsidRDefault="00453793" w:rsidP="00316B0F">
      <w:pPr>
        <w:pStyle w:val="ConsPlusNormal"/>
        <w:ind w:firstLine="540"/>
        <w:jc w:val="both"/>
        <w:rPr>
          <w:color w:val="000000" w:themeColor="text1"/>
        </w:rPr>
      </w:pPr>
      <w:r w:rsidRPr="005A18B8">
        <w:rPr>
          <w:color w:val="000000" w:themeColor="text1"/>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p>
    <w:p w:rsidR="00453793" w:rsidRDefault="00453793" w:rsidP="00316B0F">
      <w:pPr>
        <w:pStyle w:val="ConsPlusNormal"/>
        <w:jc w:val="both"/>
      </w:pPr>
    </w:p>
    <w:p w:rsidR="00453793" w:rsidRPr="005A18B8" w:rsidRDefault="003D7214" w:rsidP="003D363B">
      <w:pPr>
        <w:pStyle w:val="ConsPlusTitle"/>
        <w:ind w:firstLine="540"/>
        <w:jc w:val="both"/>
        <w:outlineLvl w:val="3"/>
        <w:rPr>
          <w:rFonts w:ascii="Times New Roman" w:hAnsi="Times New Roman" w:cs="Times New Roman"/>
        </w:rPr>
      </w:pPr>
      <w:r>
        <w:rPr>
          <w:rFonts w:ascii="Times New Roman" w:hAnsi="Times New Roman" w:cs="Times New Roman"/>
        </w:rPr>
        <w:t>5</w:t>
      </w:r>
      <w:r w:rsidR="003D363B" w:rsidRPr="003D363B">
        <w:rPr>
          <w:rFonts w:ascii="Times New Roman" w:hAnsi="Times New Roman" w:cs="Times New Roman"/>
        </w:rPr>
        <w:t>.3.3.1</w:t>
      </w:r>
      <w:r w:rsidR="003D363B">
        <w:rPr>
          <w:rFonts w:ascii="Times New Roman" w:hAnsi="Times New Roman" w:cs="Times New Roman"/>
        </w:rPr>
        <w:t xml:space="preserve"> </w:t>
      </w:r>
      <w:r w:rsidR="00E33023">
        <w:rPr>
          <w:rFonts w:ascii="Times New Roman" w:hAnsi="Times New Roman" w:cs="Times New Roman"/>
        </w:rPr>
        <w:t xml:space="preserve">Учебный план </w:t>
      </w:r>
      <w:r w:rsidR="00453793" w:rsidRPr="005A18B8">
        <w:rPr>
          <w:rFonts w:ascii="Times New Roman" w:hAnsi="Times New Roman" w:cs="Times New Roman"/>
        </w:rPr>
        <w:t>АО</w:t>
      </w:r>
      <w:r>
        <w:rPr>
          <w:rFonts w:ascii="Times New Roman" w:hAnsi="Times New Roman" w:cs="Times New Roman"/>
        </w:rPr>
        <w:t>О</w:t>
      </w:r>
      <w:r w:rsidR="00453793" w:rsidRPr="005A18B8">
        <w:rPr>
          <w:rFonts w:ascii="Times New Roman" w:hAnsi="Times New Roman" w:cs="Times New Roman"/>
        </w:rPr>
        <w:t>П НОО для обучающихся с РАС с умеренной, тяжелой, глубокой умственной отсталостью (интеллектуальными нарушениями), ТМНР (вариант 8.4).</w:t>
      </w:r>
    </w:p>
    <w:p w:rsidR="00453793" w:rsidRDefault="00453793" w:rsidP="00316B0F">
      <w:pPr>
        <w:pStyle w:val="ConsPlusNormal"/>
        <w:jc w:val="both"/>
      </w:pPr>
    </w:p>
    <w:tbl>
      <w:tblPr>
        <w:tblW w:w="0" w:type="auto"/>
        <w:jc w:val="center"/>
        <w:tblInd w:w="-1005" w:type="dxa"/>
        <w:tblLayout w:type="fixed"/>
        <w:tblCellMar>
          <w:top w:w="102" w:type="dxa"/>
          <w:left w:w="62" w:type="dxa"/>
          <w:bottom w:w="102" w:type="dxa"/>
          <w:right w:w="62" w:type="dxa"/>
        </w:tblCellMar>
        <w:tblLook w:val="0000" w:firstRow="0" w:lastRow="0" w:firstColumn="0" w:lastColumn="0" w:noHBand="0" w:noVBand="0"/>
      </w:tblPr>
      <w:tblGrid>
        <w:gridCol w:w="2618"/>
        <w:gridCol w:w="2482"/>
        <w:gridCol w:w="694"/>
        <w:gridCol w:w="694"/>
        <w:gridCol w:w="694"/>
        <w:gridCol w:w="694"/>
        <w:gridCol w:w="694"/>
        <w:gridCol w:w="694"/>
        <w:gridCol w:w="787"/>
      </w:tblGrid>
      <w:tr w:rsidR="00453793" w:rsidTr="003D363B">
        <w:trPr>
          <w:jc w:val="center"/>
        </w:trPr>
        <w:tc>
          <w:tcPr>
            <w:tcW w:w="2618" w:type="dxa"/>
            <w:vMerge w:val="restart"/>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Предметные области</w:t>
            </w:r>
          </w:p>
        </w:tc>
        <w:tc>
          <w:tcPr>
            <w:tcW w:w="2482" w:type="dxa"/>
            <w:tcBorders>
              <w:top w:val="single" w:sz="4" w:space="0" w:color="auto"/>
              <w:left w:val="single" w:sz="4" w:space="0" w:color="auto"/>
              <w:bottom w:val="single" w:sz="4" w:space="0" w:color="auto"/>
              <w:right w:val="single" w:sz="4" w:space="0" w:color="auto"/>
            </w:tcBorders>
          </w:tcPr>
          <w:p w:rsidR="00453793" w:rsidRDefault="00453793" w:rsidP="003D363B">
            <w:pPr>
              <w:pStyle w:val="ConsPlusNormal"/>
              <w:jc w:val="center"/>
            </w:pPr>
            <w:r>
              <w:t>Классы</w:t>
            </w:r>
          </w:p>
        </w:tc>
        <w:tc>
          <w:tcPr>
            <w:tcW w:w="4164" w:type="dxa"/>
            <w:gridSpan w:val="6"/>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Количество часов в неделю</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Всего</w:t>
            </w:r>
          </w:p>
        </w:tc>
      </w:tr>
      <w:tr w:rsidR="00453793" w:rsidTr="003D363B">
        <w:trPr>
          <w:jc w:val="center"/>
        </w:trPr>
        <w:tc>
          <w:tcPr>
            <w:tcW w:w="2618" w:type="dxa"/>
            <w:vMerge/>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p>
        </w:tc>
        <w:tc>
          <w:tcPr>
            <w:tcW w:w="2482"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Учебные предметы</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I доп.</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I</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II</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III</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IV</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p>
        </w:tc>
      </w:tr>
      <w:tr w:rsidR="00453793" w:rsidTr="003D363B">
        <w:trPr>
          <w:jc w:val="center"/>
        </w:trPr>
        <w:tc>
          <w:tcPr>
            <w:tcW w:w="5100" w:type="dxa"/>
            <w:gridSpan w:val="2"/>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outlineLvl w:val="4"/>
            </w:pPr>
            <w:r>
              <w:t>Обязательная часть</w:t>
            </w:r>
          </w:p>
        </w:tc>
        <w:tc>
          <w:tcPr>
            <w:tcW w:w="4951" w:type="dxa"/>
            <w:gridSpan w:val="7"/>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p>
        </w:tc>
      </w:tr>
      <w:tr w:rsidR="00453793" w:rsidTr="003D363B">
        <w:trPr>
          <w:jc w:val="center"/>
        </w:trPr>
        <w:tc>
          <w:tcPr>
            <w:tcW w:w="2618"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Язык и речевая практика</w:t>
            </w:r>
          </w:p>
        </w:tc>
        <w:tc>
          <w:tcPr>
            <w:tcW w:w="2482"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Речь и альтернативная коммуникация</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16</w:t>
            </w:r>
          </w:p>
        </w:tc>
      </w:tr>
      <w:tr w:rsidR="00453793" w:rsidTr="003D363B">
        <w:trPr>
          <w:jc w:val="center"/>
        </w:trPr>
        <w:tc>
          <w:tcPr>
            <w:tcW w:w="2618"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Математика</w:t>
            </w:r>
          </w:p>
        </w:tc>
        <w:tc>
          <w:tcPr>
            <w:tcW w:w="2482"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Математические представления</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12</w:t>
            </w:r>
          </w:p>
        </w:tc>
      </w:tr>
      <w:tr w:rsidR="00453793" w:rsidTr="003D363B">
        <w:trPr>
          <w:jc w:val="center"/>
        </w:trPr>
        <w:tc>
          <w:tcPr>
            <w:tcW w:w="2618" w:type="dxa"/>
            <w:vMerge w:val="restart"/>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Окружающий мир</w:t>
            </w:r>
          </w:p>
        </w:tc>
        <w:tc>
          <w:tcPr>
            <w:tcW w:w="2482"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Окружающий природный мир</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12</w:t>
            </w:r>
          </w:p>
        </w:tc>
      </w:tr>
      <w:tr w:rsidR="00453793" w:rsidTr="003D363B">
        <w:trPr>
          <w:jc w:val="center"/>
        </w:trPr>
        <w:tc>
          <w:tcPr>
            <w:tcW w:w="2618" w:type="dxa"/>
            <w:vMerge/>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p>
        </w:tc>
        <w:tc>
          <w:tcPr>
            <w:tcW w:w="2482"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Человек</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18</w:t>
            </w:r>
          </w:p>
        </w:tc>
      </w:tr>
      <w:tr w:rsidR="00453793" w:rsidTr="003D363B">
        <w:trPr>
          <w:jc w:val="center"/>
        </w:trPr>
        <w:tc>
          <w:tcPr>
            <w:tcW w:w="2618" w:type="dxa"/>
            <w:vMerge/>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p>
        </w:tc>
        <w:tc>
          <w:tcPr>
            <w:tcW w:w="2482"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Домоводство</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4</w:t>
            </w:r>
          </w:p>
        </w:tc>
      </w:tr>
      <w:tr w:rsidR="00453793" w:rsidTr="003D363B">
        <w:trPr>
          <w:jc w:val="center"/>
        </w:trPr>
        <w:tc>
          <w:tcPr>
            <w:tcW w:w="2618" w:type="dxa"/>
            <w:vMerge/>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p>
        </w:tc>
        <w:tc>
          <w:tcPr>
            <w:tcW w:w="2482"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Окружающий социальный мир</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9</w:t>
            </w:r>
          </w:p>
        </w:tc>
      </w:tr>
      <w:tr w:rsidR="00453793" w:rsidTr="003D363B">
        <w:trPr>
          <w:jc w:val="center"/>
        </w:trPr>
        <w:tc>
          <w:tcPr>
            <w:tcW w:w="2618" w:type="dxa"/>
            <w:vMerge w:val="restart"/>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Искусство</w:t>
            </w:r>
          </w:p>
        </w:tc>
        <w:tc>
          <w:tcPr>
            <w:tcW w:w="2482"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Музыка и движение</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12</w:t>
            </w:r>
          </w:p>
        </w:tc>
      </w:tr>
      <w:tr w:rsidR="00453793" w:rsidTr="003D363B">
        <w:trPr>
          <w:jc w:val="center"/>
        </w:trPr>
        <w:tc>
          <w:tcPr>
            <w:tcW w:w="2618" w:type="dxa"/>
            <w:vMerge/>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p>
        </w:tc>
        <w:tc>
          <w:tcPr>
            <w:tcW w:w="2482"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Изобразительная деятельность</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16</w:t>
            </w:r>
          </w:p>
        </w:tc>
      </w:tr>
      <w:tr w:rsidR="00453793" w:rsidTr="003D363B">
        <w:trPr>
          <w:jc w:val="center"/>
        </w:trPr>
        <w:tc>
          <w:tcPr>
            <w:tcW w:w="2618"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Физическая культура</w:t>
            </w:r>
          </w:p>
        </w:tc>
        <w:tc>
          <w:tcPr>
            <w:tcW w:w="2482"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Адаптивная физкультура</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12</w:t>
            </w:r>
          </w:p>
        </w:tc>
      </w:tr>
      <w:tr w:rsidR="00453793" w:rsidTr="003D363B">
        <w:trPr>
          <w:jc w:val="center"/>
        </w:trPr>
        <w:tc>
          <w:tcPr>
            <w:tcW w:w="2618"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Технологии</w:t>
            </w:r>
          </w:p>
        </w:tc>
        <w:tc>
          <w:tcPr>
            <w:tcW w:w="2482"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Профильный труд</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6</w:t>
            </w:r>
          </w:p>
        </w:tc>
      </w:tr>
      <w:tr w:rsidR="00453793" w:rsidTr="003D363B">
        <w:trPr>
          <w:jc w:val="center"/>
        </w:trPr>
        <w:tc>
          <w:tcPr>
            <w:tcW w:w="5100" w:type="dxa"/>
            <w:gridSpan w:val="2"/>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Итого</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18</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18</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18</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20</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23</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120</w:t>
            </w:r>
          </w:p>
        </w:tc>
      </w:tr>
      <w:tr w:rsidR="00453793" w:rsidTr="003D363B">
        <w:trPr>
          <w:jc w:val="center"/>
        </w:trPr>
        <w:tc>
          <w:tcPr>
            <w:tcW w:w="5100" w:type="dxa"/>
            <w:gridSpan w:val="2"/>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Часть, формируемая участниками образовательных отношений</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12</w:t>
            </w:r>
          </w:p>
        </w:tc>
      </w:tr>
      <w:tr w:rsidR="00453793" w:rsidTr="003D363B">
        <w:trPr>
          <w:jc w:val="center"/>
        </w:trPr>
        <w:tc>
          <w:tcPr>
            <w:tcW w:w="5100" w:type="dxa"/>
            <w:gridSpan w:val="2"/>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Внеурочная деятельность (коррекционные курсы):</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10</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10</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60</w:t>
            </w:r>
          </w:p>
        </w:tc>
      </w:tr>
      <w:tr w:rsidR="00453793" w:rsidTr="003D363B">
        <w:trPr>
          <w:jc w:val="center"/>
        </w:trPr>
        <w:tc>
          <w:tcPr>
            <w:tcW w:w="5100" w:type="dxa"/>
            <w:gridSpan w:val="2"/>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Эмоциональное и коммуникативно-речевое развитие</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12</w:t>
            </w:r>
          </w:p>
        </w:tc>
      </w:tr>
      <w:tr w:rsidR="00453793" w:rsidTr="003D363B">
        <w:trPr>
          <w:jc w:val="center"/>
        </w:trPr>
        <w:tc>
          <w:tcPr>
            <w:tcW w:w="5100" w:type="dxa"/>
            <w:gridSpan w:val="2"/>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Сенсорное развитие</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12</w:t>
            </w:r>
          </w:p>
        </w:tc>
      </w:tr>
      <w:tr w:rsidR="00453793" w:rsidTr="003D363B">
        <w:trPr>
          <w:jc w:val="center"/>
        </w:trPr>
        <w:tc>
          <w:tcPr>
            <w:tcW w:w="5100" w:type="dxa"/>
            <w:gridSpan w:val="2"/>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Двигательное развитие</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12</w:t>
            </w:r>
          </w:p>
        </w:tc>
      </w:tr>
      <w:tr w:rsidR="00453793" w:rsidTr="003D363B">
        <w:trPr>
          <w:jc w:val="center"/>
        </w:trPr>
        <w:tc>
          <w:tcPr>
            <w:tcW w:w="5100" w:type="dxa"/>
            <w:gridSpan w:val="2"/>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Предметно-практические действия</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12</w:t>
            </w:r>
          </w:p>
        </w:tc>
      </w:tr>
      <w:tr w:rsidR="00453793" w:rsidTr="003D363B">
        <w:trPr>
          <w:jc w:val="center"/>
        </w:trPr>
        <w:tc>
          <w:tcPr>
            <w:tcW w:w="5100" w:type="dxa"/>
            <w:gridSpan w:val="2"/>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Коррекционно-развивающие занятия</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2</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12</w:t>
            </w:r>
          </w:p>
        </w:tc>
      </w:tr>
      <w:tr w:rsidR="00453793" w:rsidTr="003D363B">
        <w:trPr>
          <w:jc w:val="center"/>
        </w:trPr>
        <w:tc>
          <w:tcPr>
            <w:tcW w:w="5100" w:type="dxa"/>
            <w:gridSpan w:val="2"/>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pPr>
            <w:r>
              <w:t>Всего</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31</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33</w:t>
            </w:r>
          </w:p>
        </w:tc>
        <w:tc>
          <w:tcPr>
            <w:tcW w:w="694"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33</w:t>
            </w:r>
          </w:p>
        </w:tc>
        <w:tc>
          <w:tcPr>
            <w:tcW w:w="787" w:type="dxa"/>
            <w:tcBorders>
              <w:top w:val="single" w:sz="4" w:space="0" w:color="auto"/>
              <w:left w:val="single" w:sz="4" w:space="0" w:color="auto"/>
              <w:bottom w:val="single" w:sz="4" w:space="0" w:color="auto"/>
              <w:right w:val="single" w:sz="4" w:space="0" w:color="auto"/>
            </w:tcBorders>
          </w:tcPr>
          <w:p w:rsidR="00453793" w:rsidRDefault="00453793" w:rsidP="00316B0F">
            <w:pPr>
              <w:pStyle w:val="ConsPlusNormal"/>
              <w:jc w:val="center"/>
            </w:pPr>
            <w:r>
              <w:t>192</w:t>
            </w:r>
          </w:p>
        </w:tc>
      </w:tr>
    </w:tbl>
    <w:p w:rsidR="00453793" w:rsidRDefault="00453793" w:rsidP="00316B0F">
      <w:pPr>
        <w:pStyle w:val="ConsPlusNormal"/>
        <w:jc w:val="both"/>
      </w:pPr>
    </w:p>
    <w:p w:rsidR="00453793" w:rsidRDefault="00453793" w:rsidP="00316B0F">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453793" w:rsidRDefault="00453793" w:rsidP="00316B0F">
      <w:pPr>
        <w:pStyle w:val="ConsPlusNormal"/>
        <w:ind w:firstLine="540"/>
        <w:jc w:val="both"/>
      </w:pPr>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453793" w:rsidRDefault="00453793" w:rsidP="00453793">
      <w:pPr>
        <w:pStyle w:val="ConsPlusNormal"/>
        <w:ind w:firstLine="540"/>
        <w:jc w:val="both"/>
      </w:pPr>
    </w:p>
    <w:p w:rsidR="003D363B" w:rsidRDefault="003D7214" w:rsidP="00453793">
      <w:pPr>
        <w:pStyle w:val="ConsPlusNormal"/>
        <w:spacing w:before="240"/>
        <w:ind w:firstLine="540"/>
        <w:jc w:val="both"/>
        <w:rPr>
          <w:b/>
          <w:bCs/>
        </w:rPr>
      </w:pPr>
      <w:r>
        <w:rPr>
          <w:b/>
          <w:bCs/>
        </w:rPr>
        <w:t>5</w:t>
      </w:r>
      <w:r w:rsidR="003D363B" w:rsidRPr="003D363B">
        <w:rPr>
          <w:b/>
          <w:bCs/>
        </w:rPr>
        <w:t>.3.3.2</w:t>
      </w:r>
      <w:r w:rsidR="003D363B" w:rsidRPr="003D363B">
        <w:rPr>
          <w:b/>
          <w:bCs/>
        </w:rPr>
        <w:tab/>
        <w:t>Календарный учебный график.</w:t>
      </w:r>
    </w:p>
    <w:p w:rsidR="00E33023" w:rsidRDefault="003D363B" w:rsidP="00453793">
      <w:pPr>
        <w:pStyle w:val="ConsPlusNormal"/>
        <w:ind w:firstLine="540"/>
        <w:jc w:val="both"/>
      </w:pPr>
      <w:r w:rsidRPr="003D363B">
        <w:t xml:space="preserve">Календарный учебный график для обучающихся с РАС с умеренной, тяжелой, глубокой умственной отсталостью (интеллектуальными нарушениями), ТМНР (вариант 8.4).представлен в </w:t>
      </w:r>
      <w:r w:rsidR="005679F9">
        <w:t xml:space="preserve">организационном разделе данной </w:t>
      </w:r>
      <w:r w:rsidRPr="003D363B">
        <w:t xml:space="preserve">АООП </w:t>
      </w:r>
    </w:p>
    <w:p w:rsidR="005679F9" w:rsidRDefault="005679F9" w:rsidP="00453793">
      <w:pPr>
        <w:pStyle w:val="ConsPlusNormal"/>
        <w:ind w:firstLine="540"/>
        <w:jc w:val="both"/>
      </w:pPr>
    </w:p>
    <w:p w:rsidR="003F3B35" w:rsidRDefault="003F3B35" w:rsidP="003F3B35">
      <w:pPr>
        <w:pStyle w:val="ConsPlusNormal"/>
        <w:ind w:firstLine="540"/>
        <w:jc w:val="center"/>
        <w:rPr>
          <w:b/>
          <w:color w:val="0070C0"/>
        </w:rPr>
      </w:pPr>
      <w:r w:rsidRPr="00804777">
        <w:rPr>
          <w:b/>
          <w:color w:val="0070C0"/>
        </w:rPr>
        <w:t>6. ПРОГРАММА ФОРМИРОВАНИЯ УНИВЕРСАЛЬНЫХ УЧЕБНЫХ ДЕЙСТВИЙ</w:t>
      </w:r>
    </w:p>
    <w:p w:rsidR="00804777" w:rsidRPr="00804777" w:rsidRDefault="00804777" w:rsidP="00ED35C6">
      <w:pPr>
        <w:pStyle w:val="1"/>
        <w:spacing w:before="0" w:line="240" w:lineRule="auto"/>
        <w:ind w:right="175" w:firstLine="567"/>
        <w:rPr>
          <w:rFonts w:ascii="Times New Roman" w:hAnsi="Times New Roman" w:cs="Times New Roman"/>
          <w:color w:val="auto"/>
          <w:sz w:val="24"/>
          <w:szCs w:val="24"/>
        </w:rPr>
      </w:pPr>
      <w:bookmarkStart w:id="4" w:name="_TOC_250006"/>
      <w:r w:rsidRPr="00804777">
        <w:rPr>
          <w:rFonts w:ascii="Times New Roman" w:hAnsi="Times New Roman" w:cs="Times New Roman"/>
          <w:color w:val="auto"/>
          <w:sz w:val="24"/>
          <w:szCs w:val="24"/>
        </w:rPr>
        <w:t>Пояснительная</w:t>
      </w:r>
      <w:r w:rsidRPr="00804777">
        <w:rPr>
          <w:rFonts w:ascii="Times New Roman" w:hAnsi="Times New Roman" w:cs="Times New Roman"/>
          <w:color w:val="auto"/>
          <w:spacing w:val="-3"/>
          <w:sz w:val="24"/>
          <w:szCs w:val="24"/>
        </w:rPr>
        <w:t xml:space="preserve"> </w:t>
      </w:r>
      <w:bookmarkEnd w:id="4"/>
      <w:r w:rsidRPr="00804777">
        <w:rPr>
          <w:rFonts w:ascii="Times New Roman" w:hAnsi="Times New Roman" w:cs="Times New Roman"/>
          <w:color w:val="auto"/>
          <w:sz w:val="24"/>
          <w:szCs w:val="24"/>
        </w:rPr>
        <w:t>записка</w:t>
      </w:r>
    </w:p>
    <w:p w:rsidR="00804777" w:rsidRPr="00804777" w:rsidRDefault="00804777" w:rsidP="00804777">
      <w:pPr>
        <w:pStyle w:val="af3"/>
        <w:spacing w:after="0" w:line="240" w:lineRule="auto"/>
        <w:ind w:right="105" w:firstLine="567"/>
        <w:jc w:val="both"/>
        <w:rPr>
          <w:rFonts w:ascii="Times New Roman" w:hAnsi="Times New Roman" w:cs="Times New Roman"/>
          <w:color w:val="auto"/>
          <w:sz w:val="24"/>
          <w:szCs w:val="24"/>
        </w:rPr>
      </w:pPr>
      <w:r w:rsidRPr="00804777">
        <w:rPr>
          <w:rFonts w:ascii="Times New Roman" w:hAnsi="Times New Roman" w:cs="Times New Roman"/>
          <w:color w:val="auto"/>
          <w:sz w:val="24"/>
          <w:szCs w:val="24"/>
        </w:rPr>
        <w:t>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804777" w:rsidRPr="00804777" w:rsidRDefault="00804777" w:rsidP="00804777">
      <w:pPr>
        <w:pStyle w:val="af3"/>
        <w:spacing w:after="0" w:line="240" w:lineRule="auto"/>
        <w:ind w:right="105" w:firstLine="567"/>
        <w:jc w:val="both"/>
        <w:rPr>
          <w:rFonts w:ascii="Times New Roman" w:hAnsi="Times New Roman" w:cs="Times New Roman"/>
          <w:color w:val="auto"/>
          <w:sz w:val="24"/>
          <w:szCs w:val="24"/>
        </w:rPr>
      </w:pPr>
      <w:r w:rsidRPr="00804777">
        <w:rPr>
          <w:rFonts w:ascii="Times New Roman" w:hAnsi="Times New Roman" w:cs="Times New Roman"/>
          <w:color w:val="auto"/>
          <w:sz w:val="24"/>
          <w:szCs w:val="24"/>
        </w:rPr>
        <w:lastRenderedPageBreak/>
        <w:t>Программа формирования универсальных учебных действий на ступени начального</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общего</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образования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в</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условиях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МОУ</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СОШ № 3</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(далее</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программа</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формирования универсальных учебных действий) конкретизирует требования Стандарта к</w:t>
      </w:r>
      <w:r w:rsidRPr="00804777">
        <w:rPr>
          <w:rFonts w:ascii="Times New Roman" w:hAnsi="Times New Roman" w:cs="Times New Roman"/>
          <w:color w:val="auto"/>
          <w:spacing w:val="-57"/>
          <w:sz w:val="24"/>
          <w:szCs w:val="24"/>
        </w:rPr>
        <w:t xml:space="preserve"> </w:t>
      </w:r>
      <w:r w:rsidRPr="00804777">
        <w:rPr>
          <w:rFonts w:ascii="Times New Roman" w:hAnsi="Times New Roman" w:cs="Times New Roman"/>
          <w:color w:val="auto"/>
          <w:sz w:val="24"/>
          <w:szCs w:val="24"/>
        </w:rPr>
        <w:t>личностным</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метапредметным</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результатам</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освоения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адаптированной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основной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образовательной программы начального общего образования для детей с ЗПР, дополняет</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традиционное содержание образовательно-воспитательных программ и служит основой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разработки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примерных</w:t>
      </w:r>
      <w:r w:rsidRPr="00804777">
        <w:rPr>
          <w:rFonts w:ascii="Times New Roman" w:hAnsi="Times New Roman" w:cs="Times New Roman"/>
          <w:color w:val="auto"/>
          <w:spacing w:val="-2"/>
          <w:sz w:val="24"/>
          <w:szCs w:val="24"/>
        </w:rPr>
        <w:t xml:space="preserve"> </w:t>
      </w:r>
      <w:r w:rsidRPr="00804777">
        <w:rPr>
          <w:rFonts w:ascii="Times New Roman" w:hAnsi="Times New Roman" w:cs="Times New Roman"/>
          <w:color w:val="auto"/>
          <w:sz w:val="24"/>
          <w:szCs w:val="24"/>
        </w:rPr>
        <w:t>программ</w:t>
      </w:r>
      <w:r w:rsidRPr="00804777">
        <w:rPr>
          <w:rFonts w:ascii="Times New Roman" w:hAnsi="Times New Roman" w:cs="Times New Roman"/>
          <w:color w:val="auto"/>
          <w:spacing w:val="2"/>
          <w:sz w:val="24"/>
          <w:szCs w:val="24"/>
        </w:rPr>
        <w:t xml:space="preserve"> </w:t>
      </w:r>
      <w:r w:rsidRPr="00804777">
        <w:rPr>
          <w:rFonts w:ascii="Times New Roman" w:hAnsi="Times New Roman" w:cs="Times New Roman"/>
          <w:color w:val="auto"/>
          <w:sz w:val="24"/>
          <w:szCs w:val="24"/>
        </w:rPr>
        <w:t>учебных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предметов,</w:t>
      </w:r>
      <w:r w:rsidRPr="00804777">
        <w:rPr>
          <w:rFonts w:ascii="Times New Roman" w:hAnsi="Times New Roman" w:cs="Times New Roman"/>
          <w:color w:val="auto"/>
          <w:spacing w:val="3"/>
          <w:sz w:val="24"/>
          <w:szCs w:val="24"/>
        </w:rPr>
        <w:t xml:space="preserve"> </w:t>
      </w:r>
      <w:r w:rsidRPr="00804777">
        <w:rPr>
          <w:rFonts w:ascii="Times New Roman" w:hAnsi="Times New Roman" w:cs="Times New Roman"/>
          <w:color w:val="auto"/>
          <w:sz w:val="24"/>
          <w:szCs w:val="24"/>
        </w:rPr>
        <w:t>курсов,</w:t>
      </w:r>
      <w:r w:rsidRPr="00804777">
        <w:rPr>
          <w:rFonts w:ascii="Times New Roman" w:hAnsi="Times New Roman" w:cs="Times New Roman"/>
          <w:color w:val="auto"/>
          <w:spacing w:val="-2"/>
          <w:sz w:val="24"/>
          <w:szCs w:val="24"/>
        </w:rPr>
        <w:t xml:space="preserve"> </w:t>
      </w:r>
      <w:r w:rsidRPr="00804777">
        <w:rPr>
          <w:rFonts w:ascii="Times New Roman" w:hAnsi="Times New Roman" w:cs="Times New Roman"/>
          <w:color w:val="auto"/>
          <w:sz w:val="24"/>
          <w:szCs w:val="24"/>
        </w:rPr>
        <w:t>дисциплин.</w:t>
      </w:r>
    </w:p>
    <w:p w:rsidR="00804777" w:rsidRPr="00804777" w:rsidRDefault="00804777" w:rsidP="00804777">
      <w:pPr>
        <w:pStyle w:val="a3"/>
        <w:ind w:firstLine="567"/>
        <w:jc w:val="both"/>
        <w:rPr>
          <w:rFonts w:ascii="Times New Roman" w:hAnsi="Times New Roman" w:cs="Times New Roman"/>
          <w:color w:val="auto"/>
        </w:rPr>
      </w:pPr>
      <w:r w:rsidRPr="00804777">
        <w:rPr>
          <w:rFonts w:ascii="Times New Roman" w:hAnsi="Times New Roman" w:cs="Times New Roman"/>
          <w:color w:val="auto"/>
        </w:rPr>
        <w:t xml:space="preserve">Цель развития обучающихся с ОВЗ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w:t>
      </w:r>
    </w:p>
    <w:p w:rsidR="00804777" w:rsidRPr="00804777" w:rsidRDefault="00804777" w:rsidP="00804777">
      <w:pPr>
        <w:pStyle w:val="a3"/>
        <w:ind w:firstLine="567"/>
        <w:jc w:val="both"/>
        <w:rPr>
          <w:rFonts w:ascii="Times New Roman" w:hAnsi="Times New Roman" w:cs="Times New Roman"/>
          <w:color w:val="auto"/>
        </w:rPr>
      </w:pPr>
      <w:r w:rsidRPr="00804777">
        <w:rPr>
          <w:rFonts w:ascii="Times New Roman" w:hAnsi="Times New Roman" w:cs="Times New Roman"/>
          <w:color w:val="auto"/>
        </w:rPr>
        <w:t xml:space="preserve">     Это взаимодействие проявляется в следующем:</w:t>
      </w:r>
    </w:p>
    <w:p w:rsidR="00804777" w:rsidRPr="00804777" w:rsidRDefault="00804777" w:rsidP="00B710EA">
      <w:pPr>
        <w:pStyle w:val="a3"/>
        <w:numPr>
          <w:ilvl w:val="0"/>
          <w:numId w:val="717"/>
        </w:numPr>
        <w:ind w:left="0" w:firstLine="284"/>
        <w:jc w:val="both"/>
        <w:rPr>
          <w:rFonts w:ascii="Times New Roman" w:hAnsi="Times New Roman" w:cs="Times New Roman"/>
          <w:color w:val="auto"/>
        </w:rPr>
      </w:pPr>
      <w:r w:rsidRPr="00804777">
        <w:rPr>
          <w:rFonts w:ascii="Times New Roman" w:hAnsi="Times New Roman" w:cs="Times New Roman"/>
          <w:color w:val="auto"/>
        </w:rPr>
        <w:t>предметные знания, умения и способы деятельности являются содержательной основой становления УУД;</w:t>
      </w:r>
    </w:p>
    <w:p w:rsidR="00804777" w:rsidRPr="00804777" w:rsidRDefault="00804777" w:rsidP="00B710EA">
      <w:pPr>
        <w:pStyle w:val="a3"/>
        <w:numPr>
          <w:ilvl w:val="0"/>
          <w:numId w:val="717"/>
        </w:numPr>
        <w:ind w:left="0" w:firstLine="284"/>
        <w:jc w:val="both"/>
        <w:rPr>
          <w:rFonts w:ascii="Times New Roman" w:hAnsi="Times New Roman" w:cs="Times New Roman"/>
          <w:color w:val="auto"/>
        </w:rPr>
      </w:pPr>
      <w:r w:rsidRPr="00804777">
        <w:rPr>
          <w:rFonts w:ascii="Times New Roman" w:hAnsi="Times New Roman" w:cs="Times New Roman"/>
          <w:color w:val="auto"/>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804777" w:rsidRPr="00804777" w:rsidRDefault="00804777" w:rsidP="00B710EA">
      <w:pPr>
        <w:pStyle w:val="a3"/>
        <w:numPr>
          <w:ilvl w:val="0"/>
          <w:numId w:val="717"/>
        </w:numPr>
        <w:ind w:left="0" w:firstLine="284"/>
        <w:jc w:val="both"/>
        <w:rPr>
          <w:rFonts w:ascii="Times New Roman" w:hAnsi="Times New Roman" w:cs="Times New Roman"/>
          <w:color w:val="auto"/>
        </w:rPr>
      </w:pPr>
      <w:r w:rsidRPr="00804777">
        <w:rPr>
          <w:rFonts w:ascii="Times New Roman" w:hAnsi="Times New Roman" w:cs="Times New Roman"/>
          <w:color w:val="auto"/>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804777" w:rsidRPr="00804777" w:rsidRDefault="00804777" w:rsidP="00B710EA">
      <w:pPr>
        <w:pStyle w:val="a3"/>
        <w:numPr>
          <w:ilvl w:val="0"/>
          <w:numId w:val="717"/>
        </w:numPr>
        <w:ind w:left="0" w:firstLine="284"/>
        <w:jc w:val="both"/>
        <w:rPr>
          <w:rFonts w:ascii="Times New Roman" w:hAnsi="Times New Roman" w:cs="Times New Roman"/>
          <w:color w:val="auto"/>
        </w:rPr>
      </w:pPr>
      <w:r w:rsidRPr="00804777">
        <w:rPr>
          <w:rFonts w:ascii="Times New Roman" w:hAnsi="Times New Roman" w:cs="Times New Roman"/>
          <w:color w:val="auto"/>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804777" w:rsidRPr="00804777" w:rsidRDefault="00804777" w:rsidP="00804777">
      <w:pPr>
        <w:pStyle w:val="af3"/>
        <w:spacing w:after="0" w:line="240" w:lineRule="auto"/>
        <w:ind w:right="105" w:firstLine="567"/>
        <w:jc w:val="both"/>
        <w:rPr>
          <w:rFonts w:ascii="Times New Roman" w:hAnsi="Times New Roman" w:cs="Times New Roman"/>
          <w:color w:val="auto"/>
          <w:sz w:val="24"/>
          <w:szCs w:val="24"/>
        </w:rPr>
      </w:pPr>
      <w:r w:rsidRPr="00804777">
        <w:rPr>
          <w:rFonts w:ascii="Times New Roman" w:hAnsi="Times New Roman" w:cs="Times New Roman"/>
          <w:color w:val="auto"/>
          <w:sz w:val="24"/>
          <w:szCs w:val="24"/>
        </w:rPr>
        <w:t>Дети с ЗПР характеризуются замедленным и неравномерным созреванием высших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психических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функций,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недостаточностью</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познавательной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деятельности,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снижением</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уровня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работоспособности,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быстрой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утомляемости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легкой</w:t>
      </w:r>
      <w:r w:rsidRPr="00804777">
        <w:rPr>
          <w:rFonts w:ascii="Times New Roman" w:hAnsi="Times New Roman" w:cs="Times New Roman"/>
          <w:color w:val="auto"/>
          <w:spacing w:val="61"/>
          <w:sz w:val="24"/>
          <w:szCs w:val="24"/>
        </w:rPr>
        <w:t xml:space="preserve"> </w:t>
      </w:r>
      <w:r w:rsidRPr="00804777">
        <w:rPr>
          <w:rFonts w:ascii="Times New Roman" w:hAnsi="Times New Roman" w:cs="Times New Roman"/>
          <w:color w:val="auto"/>
          <w:sz w:val="24"/>
          <w:szCs w:val="24"/>
        </w:rPr>
        <w:t>отвлекаемости,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недоразвитием</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эмоционально-личностной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сферы.</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Причины</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таких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состояний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разнообразны:</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органическая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недостаточность</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ЦНС,</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конституциональные</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особенности,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неблагоприятные</w:t>
      </w:r>
      <w:r w:rsidRPr="00804777">
        <w:rPr>
          <w:rFonts w:ascii="Times New Roman" w:hAnsi="Times New Roman" w:cs="Times New Roman"/>
          <w:color w:val="auto"/>
          <w:spacing w:val="-3"/>
          <w:sz w:val="24"/>
          <w:szCs w:val="24"/>
        </w:rPr>
        <w:t xml:space="preserve"> </w:t>
      </w:r>
      <w:r w:rsidRPr="00804777">
        <w:rPr>
          <w:rFonts w:ascii="Times New Roman" w:hAnsi="Times New Roman" w:cs="Times New Roman"/>
          <w:color w:val="auto"/>
          <w:sz w:val="24"/>
          <w:szCs w:val="24"/>
        </w:rPr>
        <w:t>социальные</w:t>
      </w:r>
      <w:r w:rsidRPr="00804777">
        <w:rPr>
          <w:rFonts w:ascii="Times New Roman" w:hAnsi="Times New Roman" w:cs="Times New Roman"/>
          <w:color w:val="auto"/>
          <w:spacing w:val="-2"/>
          <w:sz w:val="24"/>
          <w:szCs w:val="24"/>
        </w:rPr>
        <w:t xml:space="preserve"> </w:t>
      </w:r>
      <w:r w:rsidRPr="00804777">
        <w:rPr>
          <w:rFonts w:ascii="Times New Roman" w:hAnsi="Times New Roman" w:cs="Times New Roman"/>
          <w:color w:val="auto"/>
          <w:sz w:val="24"/>
          <w:szCs w:val="24"/>
        </w:rPr>
        <w:t>факторы,</w:t>
      </w:r>
      <w:r w:rsidRPr="00804777">
        <w:rPr>
          <w:rFonts w:ascii="Times New Roman" w:hAnsi="Times New Roman" w:cs="Times New Roman"/>
          <w:color w:val="auto"/>
          <w:spacing w:val="-4"/>
          <w:sz w:val="24"/>
          <w:szCs w:val="24"/>
        </w:rPr>
        <w:t xml:space="preserve"> </w:t>
      </w:r>
      <w:r w:rsidRPr="00804777">
        <w:rPr>
          <w:rFonts w:ascii="Times New Roman" w:hAnsi="Times New Roman" w:cs="Times New Roman"/>
          <w:color w:val="auto"/>
          <w:sz w:val="24"/>
          <w:szCs w:val="24"/>
        </w:rPr>
        <w:t>хронические</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соматические</w:t>
      </w:r>
      <w:r w:rsidRPr="00804777">
        <w:rPr>
          <w:rFonts w:ascii="Times New Roman" w:hAnsi="Times New Roman" w:cs="Times New Roman"/>
          <w:color w:val="auto"/>
          <w:spacing w:val="-2"/>
          <w:sz w:val="24"/>
          <w:szCs w:val="24"/>
        </w:rPr>
        <w:t xml:space="preserve"> </w:t>
      </w:r>
      <w:r w:rsidRPr="00804777">
        <w:rPr>
          <w:rFonts w:ascii="Times New Roman" w:hAnsi="Times New Roman" w:cs="Times New Roman"/>
          <w:color w:val="auto"/>
          <w:sz w:val="24"/>
          <w:szCs w:val="24"/>
        </w:rPr>
        <w:t>заболевания.</w:t>
      </w:r>
    </w:p>
    <w:p w:rsidR="00804777" w:rsidRPr="00804777" w:rsidRDefault="00804777" w:rsidP="00804777">
      <w:pPr>
        <w:pStyle w:val="af3"/>
        <w:spacing w:after="0" w:line="240" w:lineRule="auto"/>
        <w:ind w:right="103" w:firstLine="567"/>
        <w:jc w:val="both"/>
        <w:rPr>
          <w:rFonts w:ascii="Times New Roman" w:hAnsi="Times New Roman" w:cs="Times New Roman"/>
          <w:color w:val="auto"/>
          <w:sz w:val="24"/>
          <w:szCs w:val="24"/>
        </w:rPr>
      </w:pPr>
      <w:r w:rsidRPr="00804777">
        <w:rPr>
          <w:rFonts w:ascii="Times New Roman" w:hAnsi="Times New Roman" w:cs="Times New Roman"/>
          <w:color w:val="auto"/>
          <w:sz w:val="24"/>
          <w:szCs w:val="24"/>
        </w:rPr>
        <w:t>Программа</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формирования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универсальных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учебных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действий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направлена</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на</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обеспечение</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деятельностного</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подхода,</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положенного</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в</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основу</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Стандарта,</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призвана</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способствовать</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реализации развивающего потенциала начального общего образования,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развитию</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системы</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универсальных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учебных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действий,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выступающей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как</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инвариантная</w:t>
      </w:r>
      <w:r w:rsidRPr="00804777">
        <w:rPr>
          <w:rFonts w:ascii="Times New Roman" w:hAnsi="Times New Roman" w:cs="Times New Roman"/>
          <w:color w:val="auto"/>
          <w:spacing w:val="-57"/>
          <w:sz w:val="24"/>
          <w:szCs w:val="24"/>
        </w:rPr>
        <w:t xml:space="preserve"> </w:t>
      </w:r>
      <w:r w:rsidRPr="00804777">
        <w:rPr>
          <w:rFonts w:ascii="Times New Roman" w:hAnsi="Times New Roman" w:cs="Times New Roman"/>
          <w:color w:val="auto"/>
          <w:sz w:val="24"/>
          <w:szCs w:val="24"/>
        </w:rPr>
        <w:t>основа образовательного процесса</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учащихся с ЗПР</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и обеспечивающей умение учиться,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способность</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к</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саморазвитию</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самосовершенствованию.</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Результатом</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формирования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универсальных учебных действий будет являться освоение обучающимися конкретных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предметных знаний 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навыков в рамках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отдельных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дисциплин, а также сознательное,</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активное присвоение ими нового социального опыта. При этом знания, умения и навыки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рассматриваются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как</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производные</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от</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соответствующих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видов</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целенаправленных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действий,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если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они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формируются,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применяются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сохраняются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в</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тесной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связи</w:t>
      </w:r>
      <w:r w:rsidRPr="00804777">
        <w:rPr>
          <w:rFonts w:ascii="Times New Roman" w:hAnsi="Times New Roman" w:cs="Times New Roman"/>
          <w:color w:val="auto"/>
          <w:spacing w:val="60"/>
          <w:sz w:val="24"/>
          <w:szCs w:val="24"/>
        </w:rPr>
        <w:t xml:space="preserve"> </w:t>
      </w:r>
      <w:r w:rsidRPr="00804777">
        <w:rPr>
          <w:rFonts w:ascii="Times New Roman" w:hAnsi="Times New Roman" w:cs="Times New Roman"/>
          <w:color w:val="auto"/>
          <w:sz w:val="24"/>
          <w:szCs w:val="24"/>
        </w:rPr>
        <w:t>с</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активными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действиями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самих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учащихся.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Качество</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усвоения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знаний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определяется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многообразием</w:t>
      </w:r>
      <w:r w:rsidRPr="00804777">
        <w:rPr>
          <w:rFonts w:ascii="Times New Roman" w:hAnsi="Times New Roman" w:cs="Times New Roman"/>
          <w:color w:val="auto"/>
          <w:spacing w:val="-2"/>
          <w:sz w:val="24"/>
          <w:szCs w:val="24"/>
        </w:rPr>
        <w:t xml:space="preserve"> </w:t>
      </w:r>
      <w:r w:rsidRPr="00804777">
        <w:rPr>
          <w:rFonts w:ascii="Times New Roman" w:hAnsi="Times New Roman" w:cs="Times New Roman"/>
          <w:color w:val="auto"/>
          <w:sz w:val="24"/>
          <w:szCs w:val="24"/>
        </w:rPr>
        <w:t>и</w:t>
      </w:r>
      <w:r w:rsidRPr="00804777">
        <w:rPr>
          <w:rFonts w:ascii="Times New Roman" w:hAnsi="Times New Roman" w:cs="Times New Roman"/>
          <w:color w:val="auto"/>
          <w:spacing w:val="-2"/>
          <w:sz w:val="24"/>
          <w:szCs w:val="24"/>
        </w:rPr>
        <w:t xml:space="preserve"> </w:t>
      </w:r>
      <w:r w:rsidRPr="00804777">
        <w:rPr>
          <w:rFonts w:ascii="Times New Roman" w:hAnsi="Times New Roman" w:cs="Times New Roman"/>
          <w:color w:val="auto"/>
          <w:sz w:val="24"/>
          <w:szCs w:val="24"/>
        </w:rPr>
        <w:t>характером</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видов</w:t>
      </w:r>
      <w:r w:rsidRPr="00804777">
        <w:rPr>
          <w:rFonts w:ascii="Times New Roman" w:hAnsi="Times New Roman" w:cs="Times New Roman"/>
          <w:color w:val="auto"/>
          <w:spacing w:val="2"/>
          <w:sz w:val="24"/>
          <w:szCs w:val="24"/>
        </w:rPr>
        <w:t xml:space="preserve"> </w:t>
      </w:r>
      <w:r w:rsidRPr="00804777">
        <w:rPr>
          <w:rFonts w:ascii="Times New Roman" w:hAnsi="Times New Roman" w:cs="Times New Roman"/>
          <w:color w:val="auto"/>
          <w:sz w:val="24"/>
          <w:szCs w:val="24"/>
        </w:rPr>
        <w:t>универсальных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действий.</w:t>
      </w:r>
    </w:p>
    <w:p w:rsidR="00804777" w:rsidRPr="00804777" w:rsidRDefault="00804777" w:rsidP="00804777">
      <w:pPr>
        <w:pStyle w:val="af3"/>
        <w:spacing w:after="0" w:line="240" w:lineRule="auto"/>
        <w:ind w:right="113" w:firstLine="567"/>
        <w:jc w:val="both"/>
        <w:rPr>
          <w:rFonts w:ascii="Times New Roman" w:hAnsi="Times New Roman" w:cs="Times New Roman"/>
          <w:color w:val="auto"/>
          <w:sz w:val="24"/>
          <w:szCs w:val="24"/>
        </w:rPr>
      </w:pPr>
      <w:r w:rsidRPr="00804777">
        <w:rPr>
          <w:rFonts w:ascii="Times New Roman" w:hAnsi="Times New Roman" w:cs="Times New Roman"/>
          <w:color w:val="auto"/>
          <w:sz w:val="24"/>
          <w:szCs w:val="24"/>
        </w:rPr>
        <w:t>Программа формирования универсальных учебных действий для начального общего</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образования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обучающихся с</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ЗПР:</w:t>
      </w:r>
    </w:p>
    <w:p w:rsidR="00804777" w:rsidRPr="00804777" w:rsidRDefault="00804777" w:rsidP="00804777">
      <w:pPr>
        <w:pStyle w:val="ab"/>
        <w:widowControl w:val="0"/>
        <w:numPr>
          <w:ilvl w:val="0"/>
          <w:numId w:val="681"/>
        </w:numPr>
        <w:autoSpaceDE w:val="0"/>
        <w:autoSpaceDN w:val="0"/>
        <w:spacing w:after="0" w:line="240" w:lineRule="auto"/>
        <w:ind w:left="0" w:firstLine="284"/>
        <w:contextualSpacing w:val="0"/>
        <w:jc w:val="both"/>
        <w:rPr>
          <w:rFonts w:ascii="Times New Roman" w:hAnsi="Times New Roman" w:cs="Times New Roman"/>
          <w:sz w:val="24"/>
          <w:szCs w:val="24"/>
        </w:rPr>
      </w:pPr>
      <w:r w:rsidRPr="00804777">
        <w:rPr>
          <w:rFonts w:ascii="Times New Roman" w:hAnsi="Times New Roman" w:cs="Times New Roman"/>
          <w:sz w:val="24"/>
          <w:szCs w:val="24"/>
        </w:rPr>
        <w:t>устанавливает</w:t>
      </w:r>
      <w:r w:rsidRPr="00804777">
        <w:rPr>
          <w:rFonts w:ascii="Times New Roman" w:hAnsi="Times New Roman" w:cs="Times New Roman"/>
          <w:spacing w:val="-3"/>
          <w:sz w:val="24"/>
          <w:szCs w:val="24"/>
        </w:rPr>
        <w:t xml:space="preserve"> </w:t>
      </w:r>
      <w:r w:rsidRPr="00804777">
        <w:rPr>
          <w:rFonts w:ascii="Times New Roman" w:hAnsi="Times New Roman" w:cs="Times New Roman"/>
          <w:sz w:val="24"/>
          <w:szCs w:val="24"/>
        </w:rPr>
        <w:t>ценностные</w:t>
      </w:r>
      <w:r w:rsidRPr="00804777">
        <w:rPr>
          <w:rFonts w:ascii="Times New Roman" w:hAnsi="Times New Roman" w:cs="Times New Roman"/>
          <w:spacing w:val="-4"/>
          <w:sz w:val="24"/>
          <w:szCs w:val="24"/>
        </w:rPr>
        <w:t xml:space="preserve"> </w:t>
      </w:r>
      <w:r w:rsidRPr="00804777">
        <w:rPr>
          <w:rFonts w:ascii="Times New Roman" w:hAnsi="Times New Roman" w:cs="Times New Roman"/>
          <w:sz w:val="24"/>
          <w:szCs w:val="24"/>
        </w:rPr>
        <w:t>ориентиры</w:t>
      </w:r>
      <w:r w:rsidRPr="00804777">
        <w:rPr>
          <w:rFonts w:ascii="Times New Roman" w:hAnsi="Times New Roman" w:cs="Times New Roman"/>
          <w:spacing w:val="-6"/>
          <w:sz w:val="24"/>
          <w:szCs w:val="24"/>
        </w:rPr>
        <w:t xml:space="preserve"> </w:t>
      </w:r>
      <w:r w:rsidRPr="00804777">
        <w:rPr>
          <w:rFonts w:ascii="Times New Roman" w:hAnsi="Times New Roman" w:cs="Times New Roman"/>
          <w:sz w:val="24"/>
          <w:szCs w:val="24"/>
        </w:rPr>
        <w:t>начального</w:t>
      </w:r>
      <w:r w:rsidRPr="00804777">
        <w:rPr>
          <w:rFonts w:ascii="Times New Roman" w:hAnsi="Times New Roman" w:cs="Times New Roman"/>
          <w:spacing w:val="-2"/>
          <w:sz w:val="24"/>
          <w:szCs w:val="24"/>
        </w:rPr>
        <w:t xml:space="preserve"> </w:t>
      </w:r>
      <w:r w:rsidRPr="00804777">
        <w:rPr>
          <w:rFonts w:ascii="Times New Roman" w:hAnsi="Times New Roman" w:cs="Times New Roman"/>
          <w:sz w:val="24"/>
          <w:szCs w:val="24"/>
        </w:rPr>
        <w:t>общего</w:t>
      </w:r>
      <w:r w:rsidRPr="00804777">
        <w:rPr>
          <w:rFonts w:ascii="Times New Roman" w:hAnsi="Times New Roman" w:cs="Times New Roman"/>
          <w:spacing w:val="-3"/>
          <w:sz w:val="24"/>
          <w:szCs w:val="24"/>
        </w:rPr>
        <w:t xml:space="preserve"> </w:t>
      </w:r>
      <w:r w:rsidRPr="00804777">
        <w:rPr>
          <w:rFonts w:ascii="Times New Roman" w:hAnsi="Times New Roman" w:cs="Times New Roman"/>
          <w:sz w:val="24"/>
          <w:szCs w:val="24"/>
        </w:rPr>
        <w:t>образования;</w:t>
      </w:r>
    </w:p>
    <w:p w:rsidR="00804777" w:rsidRPr="00804777" w:rsidRDefault="00804777" w:rsidP="00804777">
      <w:pPr>
        <w:pStyle w:val="ab"/>
        <w:widowControl w:val="0"/>
        <w:numPr>
          <w:ilvl w:val="0"/>
          <w:numId w:val="681"/>
        </w:numPr>
        <w:tabs>
          <w:tab w:val="left" w:pos="567"/>
        </w:tabs>
        <w:autoSpaceDE w:val="0"/>
        <w:autoSpaceDN w:val="0"/>
        <w:spacing w:after="0" w:line="240" w:lineRule="auto"/>
        <w:ind w:left="0" w:right="112" w:firstLine="284"/>
        <w:contextualSpacing w:val="0"/>
        <w:jc w:val="both"/>
        <w:rPr>
          <w:rFonts w:ascii="Times New Roman" w:hAnsi="Times New Roman" w:cs="Times New Roman"/>
          <w:sz w:val="24"/>
          <w:szCs w:val="24"/>
        </w:rPr>
      </w:pPr>
      <w:r w:rsidRPr="00804777">
        <w:rPr>
          <w:rFonts w:ascii="Times New Roman" w:hAnsi="Times New Roman" w:cs="Times New Roman"/>
          <w:sz w:val="24"/>
          <w:szCs w:val="24"/>
        </w:rPr>
        <w:t>определяет понятие, функции, состав и характеристики универсальных учебных</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действий</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в</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младшем</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школьном</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возрасте;</w:t>
      </w:r>
    </w:p>
    <w:p w:rsidR="00804777" w:rsidRPr="00804777" w:rsidRDefault="00804777" w:rsidP="00804777">
      <w:pPr>
        <w:pStyle w:val="ab"/>
        <w:widowControl w:val="0"/>
        <w:numPr>
          <w:ilvl w:val="0"/>
          <w:numId w:val="681"/>
        </w:numPr>
        <w:autoSpaceDE w:val="0"/>
        <w:autoSpaceDN w:val="0"/>
        <w:spacing w:after="0" w:line="240" w:lineRule="auto"/>
        <w:ind w:left="0" w:right="108" w:firstLine="284"/>
        <w:contextualSpacing w:val="0"/>
        <w:jc w:val="both"/>
        <w:rPr>
          <w:rFonts w:ascii="Times New Roman" w:hAnsi="Times New Roman" w:cs="Times New Roman"/>
          <w:sz w:val="24"/>
          <w:szCs w:val="24"/>
        </w:rPr>
      </w:pPr>
      <w:r w:rsidRPr="00804777">
        <w:rPr>
          <w:rFonts w:ascii="Times New Roman" w:hAnsi="Times New Roman" w:cs="Times New Roman"/>
          <w:sz w:val="24"/>
          <w:szCs w:val="24"/>
        </w:rPr>
        <w:t>выявляет</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связь</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универсальных</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учебных</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действий</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с</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содержанием</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учебных</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предметов;</w:t>
      </w:r>
    </w:p>
    <w:p w:rsidR="00804777" w:rsidRPr="00804777" w:rsidRDefault="00804777" w:rsidP="00804777">
      <w:pPr>
        <w:pStyle w:val="ab"/>
        <w:widowControl w:val="0"/>
        <w:numPr>
          <w:ilvl w:val="0"/>
          <w:numId w:val="681"/>
        </w:numPr>
        <w:tabs>
          <w:tab w:val="left" w:pos="567"/>
        </w:tabs>
        <w:autoSpaceDE w:val="0"/>
        <w:autoSpaceDN w:val="0"/>
        <w:spacing w:after="0" w:line="240" w:lineRule="auto"/>
        <w:ind w:left="0" w:right="110" w:firstLine="284"/>
        <w:contextualSpacing w:val="0"/>
        <w:jc w:val="both"/>
        <w:rPr>
          <w:rFonts w:ascii="Times New Roman" w:hAnsi="Times New Roman" w:cs="Times New Roman"/>
          <w:sz w:val="24"/>
          <w:szCs w:val="24"/>
        </w:rPr>
      </w:pPr>
      <w:r w:rsidRPr="00804777">
        <w:rPr>
          <w:rFonts w:ascii="Times New Roman" w:hAnsi="Times New Roman" w:cs="Times New Roman"/>
          <w:sz w:val="24"/>
          <w:szCs w:val="24"/>
        </w:rPr>
        <w:lastRenderedPageBreak/>
        <w:t>определяет</w:t>
      </w:r>
      <w:r w:rsidRPr="00804777">
        <w:rPr>
          <w:rFonts w:ascii="Times New Roman" w:hAnsi="Times New Roman" w:cs="Times New Roman"/>
          <w:spacing w:val="60"/>
          <w:sz w:val="24"/>
          <w:szCs w:val="24"/>
        </w:rPr>
        <w:t xml:space="preserve"> </w:t>
      </w:r>
      <w:r w:rsidRPr="00804777">
        <w:rPr>
          <w:rFonts w:ascii="Times New Roman" w:hAnsi="Times New Roman" w:cs="Times New Roman"/>
          <w:sz w:val="24"/>
          <w:szCs w:val="24"/>
        </w:rPr>
        <w:t>условия, обеспечивающие преемственность программы формирования</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у обучающихся универсальных учебных действий при переходе от дошкольного к</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начальному</w:t>
      </w:r>
      <w:r w:rsidRPr="00804777">
        <w:rPr>
          <w:rFonts w:ascii="Times New Roman" w:hAnsi="Times New Roman" w:cs="Times New Roman"/>
          <w:spacing w:val="-6"/>
          <w:sz w:val="24"/>
          <w:szCs w:val="24"/>
        </w:rPr>
        <w:t xml:space="preserve"> </w:t>
      </w:r>
      <w:r w:rsidRPr="00804777">
        <w:rPr>
          <w:rFonts w:ascii="Times New Roman" w:hAnsi="Times New Roman" w:cs="Times New Roman"/>
          <w:sz w:val="24"/>
          <w:szCs w:val="24"/>
        </w:rPr>
        <w:t>и основному</w:t>
      </w:r>
      <w:r w:rsidRPr="00804777">
        <w:rPr>
          <w:rFonts w:ascii="Times New Roman" w:hAnsi="Times New Roman" w:cs="Times New Roman"/>
          <w:spacing w:val="-3"/>
          <w:sz w:val="24"/>
          <w:szCs w:val="24"/>
        </w:rPr>
        <w:t xml:space="preserve"> </w:t>
      </w:r>
      <w:r w:rsidRPr="00804777">
        <w:rPr>
          <w:rFonts w:ascii="Times New Roman" w:hAnsi="Times New Roman" w:cs="Times New Roman"/>
          <w:sz w:val="24"/>
          <w:szCs w:val="24"/>
        </w:rPr>
        <w:t>общему</w:t>
      </w:r>
      <w:r w:rsidRPr="00804777">
        <w:rPr>
          <w:rFonts w:ascii="Times New Roman" w:hAnsi="Times New Roman" w:cs="Times New Roman"/>
          <w:spacing w:val="-5"/>
          <w:sz w:val="24"/>
          <w:szCs w:val="24"/>
        </w:rPr>
        <w:t xml:space="preserve"> </w:t>
      </w:r>
      <w:r w:rsidRPr="00804777">
        <w:rPr>
          <w:rFonts w:ascii="Times New Roman" w:hAnsi="Times New Roman" w:cs="Times New Roman"/>
          <w:sz w:val="24"/>
          <w:szCs w:val="24"/>
        </w:rPr>
        <w:t>образованию.</w:t>
      </w:r>
    </w:p>
    <w:p w:rsidR="00804777" w:rsidRPr="00804777" w:rsidRDefault="00804777" w:rsidP="00804777">
      <w:pPr>
        <w:pStyle w:val="af3"/>
        <w:spacing w:after="0" w:line="240" w:lineRule="auto"/>
        <w:jc w:val="both"/>
        <w:rPr>
          <w:rFonts w:ascii="Times New Roman" w:hAnsi="Times New Roman" w:cs="Times New Roman"/>
          <w:color w:val="auto"/>
          <w:sz w:val="24"/>
          <w:szCs w:val="24"/>
        </w:rPr>
      </w:pPr>
    </w:p>
    <w:p w:rsidR="00804777" w:rsidRPr="00804777" w:rsidRDefault="00804777" w:rsidP="00804777">
      <w:pPr>
        <w:pStyle w:val="1"/>
        <w:spacing w:before="0" w:line="240" w:lineRule="auto"/>
        <w:ind w:left="173" w:right="175" w:firstLine="394"/>
        <w:jc w:val="both"/>
        <w:rPr>
          <w:rFonts w:ascii="Times New Roman" w:hAnsi="Times New Roman" w:cs="Times New Roman"/>
          <w:color w:val="auto"/>
          <w:sz w:val="24"/>
          <w:szCs w:val="24"/>
        </w:rPr>
      </w:pPr>
      <w:bookmarkStart w:id="5" w:name="_TOC_250005"/>
      <w:r w:rsidRPr="00804777">
        <w:rPr>
          <w:rFonts w:ascii="Times New Roman" w:hAnsi="Times New Roman" w:cs="Times New Roman"/>
          <w:color w:val="auto"/>
          <w:sz w:val="24"/>
          <w:szCs w:val="24"/>
        </w:rPr>
        <w:t>Ценностные</w:t>
      </w:r>
      <w:r w:rsidRPr="00804777">
        <w:rPr>
          <w:rFonts w:ascii="Times New Roman" w:hAnsi="Times New Roman" w:cs="Times New Roman"/>
          <w:color w:val="auto"/>
          <w:spacing w:val="-4"/>
          <w:sz w:val="24"/>
          <w:szCs w:val="24"/>
        </w:rPr>
        <w:t xml:space="preserve"> </w:t>
      </w:r>
      <w:r w:rsidRPr="00804777">
        <w:rPr>
          <w:rFonts w:ascii="Times New Roman" w:hAnsi="Times New Roman" w:cs="Times New Roman"/>
          <w:color w:val="auto"/>
          <w:sz w:val="24"/>
          <w:szCs w:val="24"/>
        </w:rPr>
        <w:t>ориентиры</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начального</w:t>
      </w:r>
      <w:r w:rsidRPr="00804777">
        <w:rPr>
          <w:rFonts w:ascii="Times New Roman" w:hAnsi="Times New Roman" w:cs="Times New Roman"/>
          <w:color w:val="auto"/>
          <w:spacing w:val="-2"/>
          <w:sz w:val="24"/>
          <w:szCs w:val="24"/>
        </w:rPr>
        <w:t xml:space="preserve"> </w:t>
      </w:r>
      <w:r w:rsidRPr="00804777">
        <w:rPr>
          <w:rFonts w:ascii="Times New Roman" w:hAnsi="Times New Roman" w:cs="Times New Roman"/>
          <w:color w:val="auto"/>
          <w:sz w:val="24"/>
          <w:szCs w:val="24"/>
        </w:rPr>
        <w:t>общего</w:t>
      </w:r>
      <w:r w:rsidRPr="00804777">
        <w:rPr>
          <w:rFonts w:ascii="Times New Roman" w:hAnsi="Times New Roman" w:cs="Times New Roman"/>
          <w:color w:val="auto"/>
          <w:spacing w:val="1"/>
          <w:sz w:val="24"/>
          <w:szCs w:val="24"/>
        </w:rPr>
        <w:t xml:space="preserve"> </w:t>
      </w:r>
      <w:bookmarkEnd w:id="5"/>
      <w:r w:rsidRPr="00804777">
        <w:rPr>
          <w:rFonts w:ascii="Times New Roman" w:hAnsi="Times New Roman" w:cs="Times New Roman"/>
          <w:color w:val="auto"/>
          <w:sz w:val="24"/>
          <w:szCs w:val="24"/>
        </w:rPr>
        <w:t>образования</w:t>
      </w:r>
    </w:p>
    <w:p w:rsidR="00804777" w:rsidRPr="00804777" w:rsidRDefault="00804777" w:rsidP="00804777">
      <w:pPr>
        <w:spacing w:after="0" w:line="240" w:lineRule="auto"/>
        <w:ind w:firstLine="567"/>
        <w:jc w:val="both"/>
        <w:rPr>
          <w:rFonts w:ascii="Times New Roman" w:hAnsi="Times New Roman"/>
          <w:sz w:val="24"/>
          <w:szCs w:val="24"/>
        </w:rPr>
      </w:pPr>
      <w:r w:rsidRPr="00804777">
        <w:rPr>
          <w:rFonts w:ascii="Times New Roman" w:hAnsi="Times New Roman"/>
          <w:sz w:val="24"/>
          <w:szCs w:val="24"/>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путем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804777" w:rsidRPr="00804777" w:rsidRDefault="00804777" w:rsidP="00804777">
      <w:pPr>
        <w:pStyle w:val="af3"/>
        <w:spacing w:after="0" w:line="240" w:lineRule="auto"/>
        <w:ind w:left="567"/>
        <w:jc w:val="both"/>
        <w:rPr>
          <w:rFonts w:ascii="Times New Roman" w:hAnsi="Times New Roman" w:cs="Times New Roman"/>
          <w:color w:val="auto"/>
          <w:sz w:val="24"/>
          <w:szCs w:val="24"/>
        </w:rPr>
      </w:pPr>
      <w:r w:rsidRPr="00804777">
        <w:rPr>
          <w:rFonts w:ascii="Times New Roman" w:hAnsi="Times New Roman" w:cs="Times New Roman"/>
          <w:color w:val="auto"/>
          <w:sz w:val="24"/>
          <w:szCs w:val="24"/>
        </w:rPr>
        <w:t>Данная</w:t>
      </w:r>
      <w:r w:rsidRPr="00804777">
        <w:rPr>
          <w:rFonts w:ascii="Times New Roman" w:hAnsi="Times New Roman" w:cs="Times New Roman"/>
          <w:color w:val="auto"/>
          <w:spacing w:val="-3"/>
          <w:sz w:val="24"/>
          <w:szCs w:val="24"/>
        </w:rPr>
        <w:t xml:space="preserve"> </w:t>
      </w:r>
      <w:r w:rsidRPr="00804777">
        <w:rPr>
          <w:rFonts w:ascii="Times New Roman" w:hAnsi="Times New Roman" w:cs="Times New Roman"/>
          <w:color w:val="auto"/>
          <w:sz w:val="24"/>
          <w:szCs w:val="24"/>
        </w:rPr>
        <w:t>программа</w:t>
      </w:r>
      <w:r w:rsidRPr="00804777">
        <w:rPr>
          <w:rFonts w:ascii="Times New Roman" w:hAnsi="Times New Roman" w:cs="Times New Roman"/>
          <w:color w:val="auto"/>
          <w:spacing w:val="-4"/>
          <w:sz w:val="24"/>
          <w:szCs w:val="24"/>
        </w:rPr>
        <w:t xml:space="preserve"> </w:t>
      </w:r>
      <w:r w:rsidRPr="00804777">
        <w:rPr>
          <w:rFonts w:ascii="Times New Roman" w:hAnsi="Times New Roman" w:cs="Times New Roman"/>
          <w:color w:val="auto"/>
          <w:sz w:val="24"/>
          <w:szCs w:val="24"/>
        </w:rPr>
        <w:t>предусматривает</w:t>
      </w:r>
      <w:r w:rsidRPr="00804777">
        <w:rPr>
          <w:rFonts w:ascii="Times New Roman" w:hAnsi="Times New Roman" w:cs="Times New Roman"/>
          <w:color w:val="auto"/>
          <w:spacing w:val="-3"/>
          <w:sz w:val="24"/>
          <w:szCs w:val="24"/>
        </w:rPr>
        <w:t xml:space="preserve"> </w:t>
      </w:r>
      <w:r w:rsidRPr="00804777">
        <w:rPr>
          <w:rFonts w:ascii="Times New Roman" w:hAnsi="Times New Roman" w:cs="Times New Roman"/>
          <w:color w:val="auto"/>
          <w:sz w:val="24"/>
          <w:szCs w:val="24"/>
        </w:rPr>
        <w:t>переход:</w:t>
      </w:r>
    </w:p>
    <w:p w:rsidR="00804777" w:rsidRPr="00804777" w:rsidRDefault="00804777" w:rsidP="00804777">
      <w:pPr>
        <w:pStyle w:val="ab"/>
        <w:widowControl w:val="0"/>
        <w:numPr>
          <w:ilvl w:val="0"/>
          <w:numId w:val="682"/>
        </w:numPr>
        <w:tabs>
          <w:tab w:val="left" w:pos="1276"/>
        </w:tabs>
        <w:autoSpaceDE w:val="0"/>
        <w:autoSpaceDN w:val="0"/>
        <w:spacing w:after="0" w:line="240" w:lineRule="auto"/>
        <w:ind w:left="426" w:right="2"/>
        <w:contextualSpacing w:val="0"/>
        <w:jc w:val="both"/>
        <w:rPr>
          <w:rFonts w:ascii="Times New Roman" w:hAnsi="Times New Roman" w:cs="Times New Roman"/>
          <w:sz w:val="24"/>
          <w:szCs w:val="24"/>
        </w:rPr>
      </w:pPr>
      <w:r w:rsidRPr="00804777">
        <w:rPr>
          <w:rFonts w:ascii="Times New Roman" w:hAnsi="Times New Roman" w:cs="Times New Roman"/>
          <w:sz w:val="24"/>
          <w:szCs w:val="24"/>
        </w:rPr>
        <w:t>от</w:t>
      </w:r>
      <w:r w:rsidRPr="00804777">
        <w:rPr>
          <w:rFonts w:ascii="Times New Roman" w:hAnsi="Times New Roman" w:cs="Times New Roman"/>
          <w:spacing w:val="46"/>
          <w:sz w:val="24"/>
          <w:szCs w:val="24"/>
        </w:rPr>
        <w:t xml:space="preserve"> </w:t>
      </w:r>
      <w:r w:rsidRPr="00804777">
        <w:rPr>
          <w:rFonts w:ascii="Times New Roman" w:hAnsi="Times New Roman" w:cs="Times New Roman"/>
          <w:sz w:val="24"/>
          <w:szCs w:val="24"/>
        </w:rPr>
        <w:t>обучения,</w:t>
      </w:r>
      <w:r w:rsidRPr="00804777">
        <w:rPr>
          <w:rFonts w:ascii="Times New Roman" w:hAnsi="Times New Roman" w:cs="Times New Roman"/>
          <w:spacing w:val="46"/>
          <w:sz w:val="24"/>
          <w:szCs w:val="24"/>
        </w:rPr>
        <w:t xml:space="preserve"> </w:t>
      </w:r>
      <w:r w:rsidRPr="00804777">
        <w:rPr>
          <w:rFonts w:ascii="Times New Roman" w:hAnsi="Times New Roman" w:cs="Times New Roman"/>
          <w:sz w:val="24"/>
          <w:szCs w:val="24"/>
        </w:rPr>
        <w:t>как</w:t>
      </w:r>
      <w:r w:rsidRPr="00804777">
        <w:rPr>
          <w:rFonts w:ascii="Times New Roman" w:hAnsi="Times New Roman" w:cs="Times New Roman"/>
          <w:spacing w:val="46"/>
          <w:sz w:val="24"/>
          <w:szCs w:val="24"/>
        </w:rPr>
        <w:t xml:space="preserve"> </w:t>
      </w:r>
      <w:r w:rsidRPr="00804777">
        <w:rPr>
          <w:rFonts w:ascii="Times New Roman" w:hAnsi="Times New Roman" w:cs="Times New Roman"/>
          <w:sz w:val="24"/>
          <w:szCs w:val="24"/>
        </w:rPr>
        <w:t>преподнесения</w:t>
      </w:r>
      <w:r w:rsidRPr="00804777">
        <w:rPr>
          <w:rFonts w:ascii="Times New Roman" w:hAnsi="Times New Roman" w:cs="Times New Roman"/>
          <w:spacing w:val="48"/>
          <w:sz w:val="24"/>
          <w:szCs w:val="24"/>
        </w:rPr>
        <w:t xml:space="preserve"> </w:t>
      </w:r>
      <w:r w:rsidRPr="00804777">
        <w:rPr>
          <w:rFonts w:ascii="Times New Roman" w:hAnsi="Times New Roman" w:cs="Times New Roman"/>
          <w:sz w:val="24"/>
          <w:szCs w:val="24"/>
        </w:rPr>
        <w:t>учителем</w:t>
      </w:r>
      <w:r w:rsidRPr="00804777">
        <w:rPr>
          <w:rFonts w:ascii="Times New Roman" w:hAnsi="Times New Roman" w:cs="Times New Roman"/>
          <w:spacing w:val="47"/>
          <w:sz w:val="24"/>
          <w:szCs w:val="24"/>
        </w:rPr>
        <w:t xml:space="preserve"> </w:t>
      </w:r>
      <w:r w:rsidRPr="00804777">
        <w:rPr>
          <w:rFonts w:ascii="Times New Roman" w:hAnsi="Times New Roman" w:cs="Times New Roman"/>
          <w:sz w:val="24"/>
          <w:szCs w:val="24"/>
        </w:rPr>
        <w:t>обучающимся</w:t>
      </w:r>
      <w:r w:rsidRPr="00804777">
        <w:rPr>
          <w:rFonts w:ascii="Times New Roman" w:hAnsi="Times New Roman" w:cs="Times New Roman"/>
          <w:spacing w:val="46"/>
          <w:sz w:val="24"/>
          <w:szCs w:val="24"/>
        </w:rPr>
        <w:t xml:space="preserve"> </w:t>
      </w:r>
      <w:r w:rsidRPr="00804777">
        <w:rPr>
          <w:rFonts w:ascii="Times New Roman" w:hAnsi="Times New Roman" w:cs="Times New Roman"/>
          <w:sz w:val="24"/>
          <w:szCs w:val="24"/>
        </w:rPr>
        <w:t>системы</w:t>
      </w:r>
      <w:r w:rsidRPr="00804777">
        <w:rPr>
          <w:rFonts w:ascii="Times New Roman" w:hAnsi="Times New Roman" w:cs="Times New Roman"/>
          <w:spacing w:val="45"/>
          <w:sz w:val="24"/>
          <w:szCs w:val="24"/>
        </w:rPr>
        <w:t xml:space="preserve"> </w:t>
      </w:r>
      <w:r w:rsidRPr="00804777">
        <w:rPr>
          <w:rFonts w:ascii="Times New Roman" w:hAnsi="Times New Roman" w:cs="Times New Roman"/>
          <w:sz w:val="24"/>
          <w:szCs w:val="24"/>
        </w:rPr>
        <w:t>знаний,</w:t>
      </w:r>
      <w:r w:rsidRPr="00804777">
        <w:rPr>
          <w:rFonts w:ascii="Times New Roman" w:hAnsi="Times New Roman" w:cs="Times New Roman"/>
          <w:spacing w:val="46"/>
          <w:sz w:val="24"/>
          <w:szCs w:val="24"/>
        </w:rPr>
        <w:t xml:space="preserve"> </w:t>
      </w:r>
      <w:r w:rsidRPr="00804777">
        <w:rPr>
          <w:rFonts w:ascii="Times New Roman" w:hAnsi="Times New Roman" w:cs="Times New Roman"/>
          <w:sz w:val="24"/>
          <w:szCs w:val="24"/>
        </w:rPr>
        <w:t>к</w:t>
      </w:r>
      <w:r w:rsidRPr="00804777">
        <w:rPr>
          <w:rFonts w:ascii="Times New Roman" w:hAnsi="Times New Roman" w:cs="Times New Roman"/>
          <w:spacing w:val="-57"/>
          <w:sz w:val="24"/>
          <w:szCs w:val="24"/>
        </w:rPr>
        <w:t xml:space="preserve"> </w:t>
      </w:r>
      <w:r w:rsidRPr="00804777">
        <w:rPr>
          <w:rFonts w:ascii="Times New Roman" w:hAnsi="Times New Roman" w:cs="Times New Roman"/>
          <w:sz w:val="24"/>
          <w:szCs w:val="24"/>
        </w:rPr>
        <w:t>активному</w:t>
      </w:r>
      <w:r w:rsidRPr="00804777">
        <w:rPr>
          <w:rFonts w:ascii="Times New Roman" w:hAnsi="Times New Roman" w:cs="Times New Roman"/>
          <w:spacing w:val="-9"/>
          <w:sz w:val="24"/>
          <w:szCs w:val="24"/>
        </w:rPr>
        <w:t xml:space="preserve"> </w:t>
      </w:r>
      <w:r w:rsidRPr="00804777">
        <w:rPr>
          <w:rFonts w:ascii="Times New Roman" w:hAnsi="Times New Roman" w:cs="Times New Roman"/>
          <w:sz w:val="24"/>
          <w:szCs w:val="24"/>
        </w:rPr>
        <w:t>решению</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проблем</w:t>
      </w:r>
      <w:r w:rsidRPr="00804777">
        <w:rPr>
          <w:rFonts w:ascii="Times New Roman" w:hAnsi="Times New Roman" w:cs="Times New Roman"/>
          <w:spacing w:val="-2"/>
          <w:sz w:val="24"/>
          <w:szCs w:val="24"/>
        </w:rPr>
        <w:t xml:space="preserve"> </w:t>
      </w:r>
      <w:r w:rsidRPr="00804777">
        <w:rPr>
          <w:rFonts w:ascii="Times New Roman" w:hAnsi="Times New Roman" w:cs="Times New Roman"/>
          <w:sz w:val="24"/>
          <w:szCs w:val="24"/>
        </w:rPr>
        <w:t>с</w:t>
      </w:r>
      <w:r w:rsidRPr="00804777">
        <w:rPr>
          <w:rFonts w:ascii="Times New Roman" w:hAnsi="Times New Roman" w:cs="Times New Roman"/>
          <w:spacing w:val="-2"/>
          <w:sz w:val="24"/>
          <w:szCs w:val="24"/>
        </w:rPr>
        <w:t xml:space="preserve"> </w:t>
      </w:r>
      <w:r w:rsidRPr="00804777">
        <w:rPr>
          <w:rFonts w:ascii="Times New Roman" w:hAnsi="Times New Roman" w:cs="Times New Roman"/>
          <w:sz w:val="24"/>
          <w:szCs w:val="24"/>
        </w:rPr>
        <w:t>целью</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выработки</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определенных</w:t>
      </w:r>
      <w:r w:rsidRPr="00804777">
        <w:rPr>
          <w:rFonts w:ascii="Times New Roman" w:hAnsi="Times New Roman" w:cs="Times New Roman"/>
          <w:spacing w:val="2"/>
          <w:sz w:val="24"/>
          <w:szCs w:val="24"/>
        </w:rPr>
        <w:t xml:space="preserve"> </w:t>
      </w:r>
      <w:r w:rsidRPr="00804777">
        <w:rPr>
          <w:rFonts w:ascii="Times New Roman" w:hAnsi="Times New Roman" w:cs="Times New Roman"/>
          <w:sz w:val="24"/>
          <w:szCs w:val="24"/>
        </w:rPr>
        <w:t>решений;</w:t>
      </w:r>
    </w:p>
    <w:p w:rsidR="00804777" w:rsidRPr="00804777" w:rsidRDefault="00804777" w:rsidP="00804777">
      <w:pPr>
        <w:pStyle w:val="ab"/>
        <w:widowControl w:val="0"/>
        <w:numPr>
          <w:ilvl w:val="0"/>
          <w:numId w:val="682"/>
        </w:numPr>
        <w:tabs>
          <w:tab w:val="left" w:pos="1276"/>
          <w:tab w:val="left" w:pos="1361"/>
          <w:tab w:val="left" w:pos="2620"/>
          <w:tab w:val="left" w:pos="4042"/>
          <w:tab w:val="left" w:pos="5244"/>
          <w:tab w:val="left" w:pos="6643"/>
          <w:tab w:val="left" w:pos="7086"/>
        </w:tabs>
        <w:autoSpaceDE w:val="0"/>
        <w:autoSpaceDN w:val="0"/>
        <w:spacing w:after="0" w:line="240" w:lineRule="auto"/>
        <w:ind w:left="426" w:right="2"/>
        <w:contextualSpacing w:val="0"/>
        <w:jc w:val="both"/>
        <w:rPr>
          <w:rFonts w:ascii="Times New Roman" w:hAnsi="Times New Roman" w:cs="Times New Roman"/>
          <w:sz w:val="24"/>
          <w:szCs w:val="24"/>
        </w:rPr>
      </w:pPr>
      <w:r w:rsidRPr="00804777">
        <w:rPr>
          <w:rFonts w:ascii="Times New Roman" w:hAnsi="Times New Roman" w:cs="Times New Roman"/>
          <w:sz w:val="24"/>
          <w:szCs w:val="24"/>
        </w:rPr>
        <w:t>от</w:t>
      </w:r>
      <w:r w:rsidRPr="00804777">
        <w:rPr>
          <w:rFonts w:ascii="Times New Roman" w:hAnsi="Times New Roman" w:cs="Times New Roman"/>
          <w:sz w:val="24"/>
          <w:szCs w:val="24"/>
        </w:rPr>
        <w:tab/>
        <w:t>освоения</w:t>
      </w:r>
      <w:r w:rsidRPr="00804777">
        <w:rPr>
          <w:rFonts w:ascii="Times New Roman" w:hAnsi="Times New Roman" w:cs="Times New Roman"/>
          <w:sz w:val="24"/>
          <w:szCs w:val="24"/>
        </w:rPr>
        <w:tab/>
        <w:t>отдельных</w:t>
      </w:r>
      <w:r w:rsidRPr="00804777">
        <w:rPr>
          <w:rFonts w:ascii="Times New Roman" w:hAnsi="Times New Roman" w:cs="Times New Roman"/>
          <w:sz w:val="24"/>
          <w:szCs w:val="24"/>
        </w:rPr>
        <w:tab/>
        <w:t>учебных</w:t>
      </w:r>
      <w:r w:rsidRPr="00804777">
        <w:rPr>
          <w:rFonts w:ascii="Times New Roman" w:hAnsi="Times New Roman" w:cs="Times New Roman"/>
          <w:sz w:val="24"/>
          <w:szCs w:val="24"/>
        </w:rPr>
        <w:tab/>
        <w:t>предметов</w:t>
      </w:r>
      <w:r w:rsidRPr="00804777">
        <w:rPr>
          <w:rFonts w:ascii="Times New Roman" w:hAnsi="Times New Roman" w:cs="Times New Roman"/>
          <w:sz w:val="24"/>
          <w:szCs w:val="24"/>
        </w:rPr>
        <w:tab/>
        <w:t>к</w:t>
      </w:r>
      <w:r w:rsidRPr="00804777">
        <w:rPr>
          <w:rFonts w:ascii="Times New Roman" w:hAnsi="Times New Roman" w:cs="Times New Roman"/>
          <w:sz w:val="24"/>
          <w:szCs w:val="24"/>
        </w:rPr>
        <w:tab/>
        <w:t>полидисциплинарному</w:t>
      </w:r>
      <w:r w:rsidRPr="00804777">
        <w:rPr>
          <w:rFonts w:ascii="Times New Roman" w:hAnsi="Times New Roman" w:cs="Times New Roman"/>
          <w:spacing w:val="-57"/>
          <w:sz w:val="24"/>
          <w:szCs w:val="24"/>
        </w:rPr>
        <w:t xml:space="preserve"> </w:t>
      </w:r>
      <w:r w:rsidRPr="00804777">
        <w:rPr>
          <w:rFonts w:ascii="Times New Roman" w:hAnsi="Times New Roman" w:cs="Times New Roman"/>
          <w:sz w:val="24"/>
          <w:szCs w:val="24"/>
        </w:rPr>
        <w:t>(межпредметному)</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изучению</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сложных</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жизненных</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ситуаций;</w:t>
      </w:r>
    </w:p>
    <w:p w:rsidR="00804777" w:rsidRPr="00804777" w:rsidRDefault="00804777" w:rsidP="00804777">
      <w:pPr>
        <w:pStyle w:val="ab"/>
        <w:widowControl w:val="0"/>
        <w:numPr>
          <w:ilvl w:val="0"/>
          <w:numId w:val="682"/>
        </w:numPr>
        <w:tabs>
          <w:tab w:val="left" w:pos="1276"/>
        </w:tabs>
        <w:autoSpaceDE w:val="0"/>
        <w:autoSpaceDN w:val="0"/>
        <w:spacing w:after="0" w:line="240" w:lineRule="auto"/>
        <w:ind w:left="426" w:right="2"/>
        <w:contextualSpacing w:val="0"/>
        <w:jc w:val="both"/>
        <w:rPr>
          <w:rFonts w:ascii="Times New Roman" w:hAnsi="Times New Roman" w:cs="Times New Roman"/>
          <w:sz w:val="24"/>
          <w:szCs w:val="24"/>
        </w:rPr>
      </w:pPr>
      <w:r w:rsidRPr="00804777">
        <w:rPr>
          <w:rFonts w:ascii="Times New Roman" w:hAnsi="Times New Roman" w:cs="Times New Roman"/>
          <w:sz w:val="24"/>
          <w:szCs w:val="24"/>
        </w:rPr>
        <w:t>к</w:t>
      </w:r>
      <w:r w:rsidRPr="00804777">
        <w:rPr>
          <w:rFonts w:ascii="Times New Roman" w:hAnsi="Times New Roman" w:cs="Times New Roman"/>
          <w:spacing w:val="4"/>
          <w:sz w:val="24"/>
          <w:szCs w:val="24"/>
        </w:rPr>
        <w:t xml:space="preserve"> </w:t>
      </w:r>
      <w:r w:rsidRPr="00804777">
        <w:rPr>
          <w:rFonts w:ascii="Times New Roman" w:hAnsi="Times New Roman" w:cs="Times New Roman"/>
          <w:sz w:val="24"/>
          <w:szCs w:val="24"/>
        </w:rPr>
        <w:t>сотрудничеству</w:t>
      </w:r>
      <w:r w:rsidRPr="00804777">
        <w:rPr>
          <w:rFonts w:ascii="Times New Roman" w:hAnsi="Times New Roman" w:cs="Times New Roman"/>
          <w:spacing w:val="4"/>
          <w:sz w:val="24"/>
          <w:szCs w:val="24"/>
        </w:rPr>
        <w:t xml:space="preserve"> </w:t>
      </w:r>
      <w:r w:rsidRPr="00804777">
        <w:rPr>
          <w:rFonts w:ascii="Times New Roman" w:hAnsi="Times New Roman" w:cs="Times New Roman"/>
          <w:sz w:val="24"/>
          <w:szCs w:val="24"/>
        </w:rPr>
        <w:t>учителя</w:t>
      </w:r>
      <w:r w:rsidRPr="00804777">
        <w:rPr>
          <w:rFonts w:ascii="Times New Roman" w:hAnsi="Times New Roman" w:cs="Times New Roman"/>
          <w:spacing w:val="4"/>
          <w:sz w:val="24"/>
          <w:szCs w:val="24"/>
        </w:rPr>
        <w:t xml:space="preserve"> </w:t>
      </w:r>
      <w:r w:rsidRPr="00804777">
        <w:rPr>
          <w:rFonts w:ascii="Times New Roman" w:hAnsi="Times New Roman" w:cs="Times New Roman"/>
          <w:sz w:val="24"/>
          <w:szCs w:val="24"/>
        </w:rPr>
        <w:t>и</w:t>
      </w:r>
      <w:r w:rsidRPr="00804777">
        <w:rPr>
          <w:rFonts w:ascii="Times New Roman" w:hAnsi="Times New Roman" w:cs="Times New Roman"/>
          <w:spacing w:val="5"/>
          <w:sz w:val="24"/>
          <w:szCs w:val="24"/>
        </w:rPr>
        <w:t xml:space="preserve"> </w:t>
      </w:r>
      <w:r w:rsidRPr="00804777">
        <w:rPr>
          <w:rFonts w:ascii="Times New Roman" w:hAnsi="Times New Roman" w:cs="Times New Roman"/>
          <w:sz w:val="24"/>
          <w:szCs w:val="24"/>
        </w:rPr>
        <w:t>обучающихся</w:t>
      </w:r>
      <w:r w:rsidRPr="00804777">
        <w:rPr>
          <w:rFonts w:ascii="Times New Roman" w:hAnsi="Times New Roman" w:cs="Times New Roman"/>
          <w:spacing w:val="3"/>
          <w:sz w:val="24"/>
          <w:szCs w:val="24"/>
        </w:rPr>
        <w:t xml:space="preserve"> </w:t>
      </w:r>
      <w:r w:rsidRPr="00804777">
        <w:rPr>
          <w:rFonts w:ascii="Times New Roman" w:hAnsi="Times New Roman" w:cs="Times New Roman"/>
          <w:sz w:val="24"/>
          <w:szCs w:val="24"/>
        </w:rPr>
        <w:t>в</w:t>
      </w:r>
      <w:r w:rsidRPr="00804777">
        <w:rPr>
          <w:rFonts w:ascii="Times New Roman" w:hAnsi="Times New Roman" w:cs="Times New Roman"/>
          <w:spacing w:val="2"/>
          <w:sz w:val="24"/>
          <w:szCs w:val="24"/>
        </w:rPr>
        <w:t xml:space="preserve"> </w:t>
      </w:r>
      <w:r w:rsidRPr="00804777">
        <w:rPr>
          <w:rFonts w:ascii="Times New Roman" w:hAnsi="Times New Roman" w:cs="Times New Roman"/>
          <w:sz w:val="24"/>
          <w:szCs w:val="24"/>
        </w:rPr>
        <w:t>ходе</w:t>
      </w:r>
      <w:r w:rsidRPr="00804777">
        <w:rPr>
          <w:rFonts w:ascii="Times New Roman" w:hAnsi="Times New Roman" w:cs="Times New Roman"/>
          <w:spacing w:val="3"/>
          <w:sz w:val="24"/>
          <w:szCs w:val="24"/>
        </w:rPr>
        <w:t xml:space="preserve"> </w:t>
      </w:r>
      <w:r w:rsidRPr="00804777">
        <w:rPr>
          <w:rFonts w:ascii="Times New Roman" w:hAnsi="Times New Roman" w:cs="Times New Roman"/>
          <w:sz w:val="24"/>
          <w:szCs w:val="24"/>
        </w:rPr>
        <w:t>овладения</w:t>
      </w:r>
      <w:r w:rsidRPr="00804777">
        <w:rPr>
          <w:rFonts w:ascii="Times New Roman" w:hAnsi="Times New Roman" w:cs="Times New Roman"/>
          <w:spacing w:val="4"/>
          <w:sz w:val="24"/>
          <w:szCs w:val="24"/>
        </w:rPr>
        <w:t xml:space="preserve"> </w:t>
      </w:r>
      <w:r w:rsidRPr="00804777">
        <w:rPr>
          <w:rFonts w:ascii="Times New Roman" w:hAnsi="Times New Roman" w:cs="Times New Roman"/>
          <w:sz w:val="24"/>
          <w:szCs w:val="24"/>
        </w:rPr>
        <w:t>знаниями,</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к</w:t>
      </w:r>
      <w:r w:rsidRPr="00804777">
        <w:rPr>
          <w:rFonts w:ascii="Times New Roman" w:hAnsi="Times New Roman" w:cs="Times New Roman"/>
          <w:spacing w:val="5"/>
          <w:sz w:val="24"/>
          <w:szCs w:val="24"/>
        </w:rPr>
        <w:t xml:space="preserve"> </w:t>
      </w:r>
      <w:r w:rsidRPr="00804777">
        <w:rPr>
          <w:rFonts w:ascii="Times New Roman" w:hAnsi="Times New Roman" w:cs="Times New Roman"/>
          <w:sz w:val="24"/>
          <w:szCs w:val="24"/>
        </w:rPr>
        <w:t>активному</w:t>
      </w:r>
      <w:r w:rsidRPr="00804777">
        <w:rPr>
          <w:rFonts w:ascii="Times New Roman" w:hAnsi="Times New Roman" w:cs="Times New Roman"/>
          <w:spacing w:val="-57"/>
          <w:sz w:val="24"/>
          <w:szCs w:val="24"/>
        </w:rPr>
        <w:t xml:space="preserve"> </w:t>
      </w:r>
      <w:r w:rsidRPr="00804777">
        <w:rPr>
          <w:rFonts w:ascii="Times New Roman" w:hAnsi="Times New Roman" w:cs="Times New Roman"/>
          <w:sz w:val="24"/>
          <w:szCs w:val="24"/>
        </w:rPr>
        <w:t>участию</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последних</w:t>
      </w:r>
      <w:r w:rsidRPr="00804777">
        <w:rPr>
          <w:rFonts w:ascii="Times New Roman" w:hAnsi="Times New Roman" w:cs="Times New Roman"/>
          <w:spacing w:val="2"/>
          <w:sz w:val="24"/>
          <w:szCs w:val="24"/>
        </w:rPr>
        <w:t xml:space="preserve"> </w:t>
      </w:r>
      <w:r w:rsidRPr="00804777">
        <w:rPr>
          <w:rFonts w:ascii="Times New Roman" w:hAnsi="Times New Roman" w:cs="Times New Roman"/>
          <w:sz w:val="24"/>
          <w:szCs w:val="24"/>
        </w:rPr>
        <w:t>в</w:t>
      </w:r>
      <w:r w:rsidRPr="00804777">
        <w:rPr>
          <w:rFonts w:ascii="Times New Roman" w:hAnsi="Times New Roman" w:cs="Times New Roman"/>
          <w:spacing w:val="-2"/>
          <w:sz w:val="24"/>
          <w:szCs w:val="24"/>
        </w:rPr>
        <w:t xml:space="preserve"> </w:t>
      </w:r>
      <w:r w:rsidRPr="00804777">
        <w:rPr>
          <w:rFonts w:ascii="Times New Roman" w:hAnsi="Times New Roman" w:cs="Times New Roman"/>
          <w:sz w:val="24"/>
          <w:szCs w:val="24"/>
        </w:rPr>
        <w:t>выборе</w:t>
      </w:r>
      <w:r w:rsidRPr="00804777">
        <w:rPr>
          <w:rFonts w:ascii="Times New Roman" w:hAnsi="Times New Roman" w:cs="Times New Roman"/>
          <w:spacing w:val="-2"/>
          <w:sz w:val="24"/>
          <w:szCs w:val="24"/>
        </w:rPr>
        <w:t xml:space="preserve"> </w:t>
      </w:r>
      <w:r w:rsidRPr="00804777">
        <w:rPr>
          <w:rFonts w:ascii="Times New Roman" w:hAnsi="Times New Roman" w:cs="Times New Roman"/>
          <w:sz w:val="24"/>
          <w:szCs w:val="24"/>
        </w:rPr>
        <w:t>содержания и</w:t>
      </w:r>
      <w:r w:rsidRPr="00804777">
        <w:rPr>
          <w:rFonts w:ascii="Times New Roman" w:hAnsi="Times New Roman" w:cs="Times New Roman"/>
          <w:spacing w:val="-1"/>
          <w:sz w:val="24"/>
          <w:szCs w:val="24"/>
        </w:rPr>
        <w:t xml:space="preserve"> </w:t>
      </w:r>
      <w:r w:rsidRPr="00804777">
        <w:rPr>
          <w:rFonts w:ascii="Times New Roman" w:hAnsi="Times New Roman" w:cs="Times New Roman"/>
          <w:sz w:val="24"/>
          <w:szCs w:val="24"/>
        </w:rPr>
        <w:t>методов обучения.</w:t>
      </w:r>
    </w:p>
    <w:p w:rsidR="00804777" w:rsidRPr="00804777" w:rsidRDefault="00804777" w:rsidP="00804777">
      <w:pPr>
        <w:spacing w:after="0" w:line="240" w:lineRule="auto"/>
        <w:ind w:firstLine="567"/>
        <w:jc w:val="both"/>
        <w:rPr>
          <w:rFonts w:ascii="Times New Roman" w:hAnsi="Times New Roman"/>
          <w:sz w:val="24"/>
          <w:szCs w:val="24"/>
        </w:rPr>
      </w:pPr>
      <w:r w:rsidRPr="00804777">
        <w:rPr>
          <w:rFonts w:ascii="Times New Roman" w:hAnsi="Times New Roman"/>
          <w:sz w:val="24"/>
          <w:szCs w:val="24"/>
        </w:rP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804777" w:rsidRPr="00804777" w:rsidRDefault="00804777" w:rsidP="00804777">
      <w:pPr>
        <w:spacing w:after="0" w:line="240" w:lineRule="auto"/>
        <w:ind w:firstLine="567"/>
        <w:jc w:val="both"/>
        <w:rPr>
          <w:rFonts w:ascii="Times New Roman" w:hAnsi="Times New Roman"/>
          <w:sz w:val="24"/>
          <w:szCs w:val="24"/>
        </w:rPr>
      </w:pPr>
      <w:r w:rsidRPr="00804777">
        <w:rPr>
          <w:rFonts w:ascii="Times New Roman" w:hAnsi="Times New Roman"/>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804777" w:rsidRPr="00804777" w:rsidRDefault="00804777" w:rsidP="00804777">
      <w:pPr>
        <w:pStyle w:val="af3"/>
        <w:spacing w:after="0" w:line="240" w:lineRule="auto"/>
        <w:jc w:val="both"/>
        <w:rPr>
          <w:rFonts w:ascii="Times New Roman" w:hAnsi="Times New Roman" w:cs="Times New Roman"/>
          <w:color w:val="auto"/>
          <w:sz w:val="24"/>
          <w:szCs w:val="24"/>
        </w:rPr>
      </w:pPr>
      <w:r w:rsidRPr="00804777">
        <w:rPr>
          <w:rFonts w:ascii="Times New Roman" w:hAnsi="Times New Roman" w:cs="Times New Roman"/>
          <w:color w:val="auto"/>
          <w:sz w:val="24"/>
          <w:szCs w:val="24"/>
        </w:rPr>
        <w:t>Ценностные</w:t>
      </w:r>
      <w:r w:rsidRPr="00804777">
        <w:rPr>
          <w:rFonts w:ascii="Times New Roman" w:hAnsi="Times New Roman" w:cs="Times New Roman"/>
          <w:color w:val="auto"/>
          <w:spacing w:val="11"/>
          <w:sz w:val="24"/>
          <w:szCs w:val="24"/>
        </w:rPr>
        <w:t xml:space="preserve"> </w:t>
      </w:r>
      <w:r w:rsidRPr="00804777">
        <w:rPr>
          <w:rFonts w:ascii="Times New Roman" w:hAnsi="Times New Roman" w:cs="Times New Roman"/>
          <w:color w:val="auto"/>
          <w:sz w:val="24"/>
          <w:szCs w:val="24"/>
        </w:rPr>
        <w:t>ориентиры</w:t>
      </w:r>
      <w:r w:rsidRPr="00804777">
        <w:rPr>
          <w:rFonts w:ascii="Times New Roman" w:hAnsi="Times New Roman" w:cs="Times New Roman"/>
          <w:color w:val="auto"/>
          <w:spacing w:val="12"/>
          <w:sz w:val="24"/>
          <w:szCs w:val="24"/>
        </w:rPr>
        <w:t xml:space="preserve"> </w:t>
      </w:r>
      <w:r w:rsidRPr="00804777">
        <w:rPr>
          <w:rFonts w:ascii="Times New Roman" w:hAnsi="Times New Roman" w:cs="Times New Roman"/>
          <w:color w:val="auto"/>
          <w:sz w:val="24"/>
          <w:szCs w:val="24"/>
        </w:rPr>
        <w:t>начального</w:t>
      </w:r>
      <w:r w:rsidRPr="00804777">
        <w:rPr>
          <w:rFonts w:ascii="Times New Roman" w:hAnsi="Times New Roman" w:cs="Times New Roman"/>
          <w:color w:val="auto"/>
          <w:spacing w:val="12"/>
          <w:sz w:val="24"/>
          <w:szCs w:val="24"/>
        </w:rPr>
        <w:t xml:space="preserve"> </w:t>
      </w:r>
      <w:r w:rsidRPr="00804777">
        <w:rPr>
          <w:rFonts w:ascii="Times New Roman" w:hAnsi="Times New Roman" w:cs="Times New Roman"/>
          <w:color w:val="auto"/>
          <w:sz w:val="24"/>
          <w:szCs w:val="24"/>
        </w:rPr>
        <w:t>образования</w:t>
      </w:r>
      <w:r w:rsidRPr="00804777">
        <w:rPr>
          <w:rFonts w:ascii="Times New Roman" w:hAnsi="Times New Roman" w:cs="Times New Roman"/>
          <w:color w:val="auto"/>
          <w:spacing w:val="12"/>
          <w:sz w:val="24"/>
          <w:szCs w:val="24"/>
        </w:rPr>
        <w:t xml:space="preserve"> </w:t>
      </w:r>
      <w:r w:rsidRPr="00804777">
        <w:rPr>
          <w:rFonts w:ascii="Times New Roman" w:hAnsi="Times New Roman" w:cs="Times New Roman"/>
          <w:color w:val="auto"/>
          <w:sz w:val="24"/>
          <w:szCs w:val="24"/>
        </w:rPr>
        <w:t>конкретизируют</w:t>
      </w:r>
      <w:r w:rsidRPr="00804777">
        <w:rPr>
          <w:rFonts w:ascii="Times New Roman" w:hAnsi="Times New Roman" w:cs="Times New Roman"/>
          <w:color w:val="auto"/>
          <w:spacing w:val="13"/>
          <w:sz w:val="24"/>
          <w:szCs w:val="24"/>
        </w:rPr>
        <w:t xml:space="preserve"> </w:t>
      </w:r>
      <w:r w:rsidRPr="00804777">
        <w:rPr>
          <w:rFonts w:ascii="Times New Roman" w:hAnsi="Times New Roman" w:cs="Times New Roman"/>
          <w:color w:val="auto"/>
          <w:sz w:val="24"/>
          <w:szCs w:val="24"/>
        </w:rPr>
        <w:t>личностный,</w:t>
      </w:r>
      <w:r w:rsidRPr="00804777">
        <w:rPr>
          <w:rFonts w:ascii="Times New Roman" w:hAnsi="Times New Roman" w:cs="Times New Roman"/>
          <w:color w:val="auto"/>
          <w:spacing w:val="-57"/>
          <w:sz w:val="24"/>
          <w:szCs w:val="24"/>
        </w:rPr>
        <w:t xml:space="preserve"> </w:t>
      </w:r>
      <w:r w:rsidRPr="00804777">
        <w:rPr>
          <w:rFonts w:ascii="Times New Roman" w:hAnsi="Times New Roman" w:cs="Times New Roman"/>
          <w:color w:val="auto"/>
          <w:sz w:val="24"/>
          <w:szCs w:val="24"/>
        </w:rPr>
        <w:t>социальный</w:t>
      </w:r>
      <w:r w:rsidRPr="00804777">
        <w:rPr>
          <w:rFonts w:ascii="Times New Roman" w:hAnsi="Times New Roman" w:cs="Times New Roman"/>
          <w:color w:val="auto"/>
          <w:spacing w:val="-5"/>
          <w:sz w:val="24"/>
          <w:szCs w:val="24"/>
        </w:rPr>
        <w:t xml:space="preserve"> </w:t>
      </w:r>
      <w:r w:rsidRPr="00804777">
        <w:rPr>
          <w:rFonts w:ascii="Times New Roman" w:hAnsi="Times New Roman" w:cs="Times New Roman"/>
          <w:color w:val="auto"/>
          <w:sz w:val="24"/>
          <w:szCs w:val="24"/>
        </w:rPr>
        <w:t>и</w:t>
      </w:r>
      <w:r w:rsidRPr="00804777">
        <w:rPr>
          <w:rFonts w:ascii="Times New Roman" w:hAnsi="Times New Roman" w:cs="Times New Roman"/>
          <w:color w:val="auto"/>
          <w:spacing w:val="-3"/>
          <w:sz w:val="24"/>
          <w:szCs w:val="24"/>
        </w:rPr>
        <w:t xml:space="preserve"> </w:t>
      </w:r>
      <w:r w:rsidRPr="00804777">
        <w:rPr>
          <w:rFonts w:ascii="Times New Roman" w:hAnsi="Times New Roman" w:cs="Times New Roman"/>
          <w:color w:val="auto"/>
          <w:sz w:val="24"/>
          <w:szCs w:val="24"/>
        </w:rPr>
        <w:t>государственный</w:t>
      </w:r>
      <w:r w:rsidRPr="00804777">
        <w:rPr>
          <w:rFonts w:ascii="Times New Roman" w:hAnsi="Times New Roman" w:cs="Times New Roman"/>
          <w:color w:val="auto"/>
          <w:spacing w:val="-3"/>
          <w:sz w:val="24"/>
          <w:szCs w:val="24"/>
        </w:rPr>
        <w:t xml:space="preserve"> </w:t>
      </w:r>
      <w:r w:rsidRPr="00804777">
        <w:rPr>
          <w:rFonts w:ascii="Times New Roman" w:hAnsi="Times New Roman" w:cs="Times New Roman"/>
          <w:color w:val="auto"/>
          <w:sz w:val="24"/>
          <w:szCs w:val="24"/>
        </w:rPr>
        <w:t>заказ</w:t>
      </w:r>
      <w:r w:rsidRPr="00804777">
        <w:rPr>
          <w:rFonts w:ascii="Times New Roman" w:hAnsi="Times New Roman" w:cs="Times New Roman"/>
          <w:color w:val="auto"/>
          <w:spacing w:val="-2"/>
          <w:sz w:val="24"/>
          <w:szCs w:val="24"/>
        </w:rPr>
        <w:t xml:space="preserve"> </w:t>
      </w:r>
      <w:r w:rsidRPr="00804777">
        <w:rPr>
          <w:rFonts w:ascii="Times New Roman" w:hAnsi="Times New Roman" w:cs="Times New Roman"/>
          <w:color w:val="auto"/>
          <w:sz w:val="24"/>
          <w:szCs w:val="24"/>
        </w:rPr>
        <w:t>нашей</w:t>
      </w:r>
      <w:r w:rsidRPr="00804777">
        <w:rPr>
          <w:rFonts w:ascii="Times New Roman" w:hAnsi="Times New Roman" w:cs="Times New Roman"/>
          <w:color w:val="auto"/>
          <w:spacing w:val="-3"/>
          <w:sz w:val="24"/>
          <w:szCs w:val="24"/>
        </w:rPr>
        <w:t xml:space="preserve"> </w:t>
      </w:r>
      <w:r w:rsidRPr="00804777">
        <w:rPr>
          <w:rFonts w:ascii="Times New Roman" w:hAnsi="Times New Roman" w:cs="Times New Roman"/>
          <w:color w:val="auto"/>
          <w:sz w:val="24"/>
          <w:szCs w:val="24"/>
        </w:rPr>
        <w:t>образовательной</w:t>
      </w:r>
      <w:r w:rsidRPr="00804777">
        <w:rPr>
          <w:rFonts w:ascii="Times New Roman" w:hAnsi="Times New Roman" w:cs="Times New Roman"/>
          <w:color w:val="auto"/>
          <w:spacing w:val="-3"/>
          <w:sz w:val="24"/>
          <w:szCs w:val="24"/>
        </w:rPr>
        <w:t xml:space="preserve"> </w:t>
      </w:r>
      <w:r w:rsidRPr="00804777">
        <w:rPr>
          <w:rFonts w:ascii="Times New Roman" w:hAnsi="Times New Roman" w:cs="Times New Roman"/>
          <w:color w:val="auto"/>
          <w:sz w:val="24"/>
          <w:szCs w:val="24"/>
        </w:rPr>
        <w:t>организации,</w:t>
      </w:r>
      <w:r w:rsidRPr="00804777">
        <w:rPr>
          <w:rFonts w:ascii="Times New Roman" w:hAnsi="Times New Roman" w:cs="Times New Roman"/>
          <w:color w:val="auto"/>
          <w:spacing w:val="-2"/>
          <w:sz w:val="24"/>
          <w:szCs w:val="24"/>
        </w:rPr>
        <w:t xml:space="preserve"> </w:t>
      </w:r>
      <w:r w:rsidRPr="00804777">
        <w:rPr>
          <w:rFonts w:ascii="Times New Roman" w:hAnsi="Times New Roman" w:cs="Times New Roman"/>
          <w:color w:val="auto"/>
          <w:sz w:val="24"/>
          <w:szCs w:val="24"/>
        </w:rPr>
        <w:t>выраженный</w:t>
      </w:r>
      <w:r w:rsidRPr="00804777">
        <w:rPr>
          <w:rFonts w:ascii="Times New Roman" w:hAnsi="Times New Roman" w:cs="Times New Roman"/>
          <w:color w:val="auto"/>
          <w:spacing w:val="-3"/>
          <w:sz w:val="24"/>
          <w:szCs w:val="24"/>
        </w:rPr>
        <w:t xml:space="preserve"> </w:t>
      </w:r>
      <w:r w:rsidRPr="00804777">
        <w:rPr>
          <w:rFonts w:ascii="Times New Roman" w:hAnsi="Times New Roman" w:cs="Times New Roman"/>
          <w:color w:val="auto"/>
          <w:sz w:val="24"/>
          <w:szCs w:val="24"/>
        </w:rPr>
        <w:t>в требованиях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к</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результатам</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освоения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адаптированной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основной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образовательной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программы начального общего образования, и отражают следующие целевые установки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системы</w:t>
      </w:r>
      <w:r w:rsidRPr="00804777">
        <w:rPr>
          <w:rFonts w:ascii="Times New Roman" w:hAnsi="Times New Roman" w:cs="Times New Roman"/>
          <w:color w:val="auto"/>
          <w:spacing w:val="-2"/>
          <w:sz w:val="24"/>
          <w:szCs w:val="24"/>
        </w:rPr>
        <w:t xml:space="preserve"> </w:t>
      </w:r>
      <w:r w:rsidRPr="00804777">
        <w:rPr>
          <w:rFonts w:ascii="Times New Roman" w:hAnsi="Times New Roman" w:cs="Times New Roman"/>
          <w:color w:val="auto"/>
          <w:sz w:val="24"/>
          <w:szCs w:val="24"/>
        </w:rPr>
        <w:t>начального общего</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образования:</w:t>
      </w:r>
    </w:p>
    <w:p w:rsidR="00804777" w:rsidRPr="00804777" w:rsidRDefault="00804777" w:rsidP="00804777">
      <w:pPr>
        <w:pStyle w:val="af3"/>
        <w:spacing w:after="0" w:line="240" w:lineRule="auto"/>
        <w:ind w:right="110"/>
        <w:jc w:val="both"/>
        <w:rPr>
          <w:rFonts w:ascii="Times New Roman" w:hAnsi="Times New Roman" w:cs="Times New Roman"/>
          <w:color w:val="auto"/>
          <w:sz w:val="24"/>
          <w:szCs w:val="24"/>
        </w:rPr>
      </w:pPr>
      <w:r w:rsidRPr="00804777">
        <w:rPr>
          <w:rFonts w:ascii="Times New Roman" w:hAnsi="Times New Roman" w:cs="Times New Roman"/>
          <w:color w:val="auto"/>
          <w:sz w:val="24"/>
          <w:szCs w:val="24"/>
        </w:rPr>
        <w:t>Реализация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ценностных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ориентиров</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общего</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образования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в</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единстве</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процессе</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обучения,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воспитания,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коррекции,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познавательного</w:t>
      </w:r>
      <w:r w:rsidRPr="00804777">
        <w:rPr>
          <w:rFonts w:ascii="Times New Roman" w:hAnsi="Times New Roman" w:cs="Times New Roman"/>
          <w:color w:val="auto"/>
          <w:spacing w:val="61"/>
          <w:sz w:val="24"/>
          <w:szCs w:val="24"/>
        </w:rPr>
        <w:t xml:space="preserve"> </w:t>
      </w:r>
      <w:r w:rsidRPr="00804777">
        <w:rPr>
          <w:rFonts w:ascii="Times New Roman" w:hAnsi="Times New Roman" w:cs="Times New Roman"/>
          <w:color w:val="auto"/>
          <w:sz w:val="24"/>
          <w:szCs w:val="24"/>
        </w:rPr>
        <w:t>и</w:t>
      </w:r>
      <w:r w:rsidRPr="00804777">
        <w:rPr>
          <w:rFonts w:ascii="Times New Roman" w:hAnsi="Times New Roman" w:cs="Times New Roman"/>
          <w:color w:val="auto"/>
          <w:spacing w:val="61"/>
          <w:sz w:val="24"/>
          <w:szCs w:val="24"/>
        </w:rPr>
        <w:t xml:space="preserve"> </w:t>
      </w:r>
      <w:r w:rsidRPr="00804777">
        <w:rPr>
          <w:rFonts w:ascii="Times New Roman" w:hAnsi="Times New Roman" w:cs="Times New Roman"/>
          <w:color w:val="auto"/>
          <w:sz w:val="24"/>
          <w:szCs w:val="24"/>
        </w:rPr>
        <w:t>личностного</w:t>
      </w:r>
      <w:r w:rsidRPr="00804777">
        <w:rPr>
          <w:rFonts w:ascii="Times New Roman" w:hAnsi="Times New Roman" w:cs="Times New Roman"/>
          <w:color w:val="auto"/>
          <w:spacing w:val="61"/>
          <w:sz w:val="24"/>
          <w:szCs w:val="24"/>
        </w:rPr>
        <w:t xml:space="preserve"> </w:t>
      </w:r>
      <w:r w:rsidRPr="00804777">
        <w:rPr>
          <w:rFonts w:ascii="Times New Roman" w:hAnsi="Times New Roman" w:cs="Times New Roman"/>
          <w:color w:val="auto"/>
          <w:sz w:val="24"/>
          <w:szCs w:val="24"/>
        </w:rPr>
        <w:t>развития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обучающихся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ЗПР</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на</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основе</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формирования</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общих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учебных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умений,</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обобщённых</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способов действий обеспечивает высокую эффективность решения жизненных задач и</w:t>
      </w:r>
      <w:r w:rsidRPr="00804777">
        <w:rPr>
          <w:rFonts w:ascii="Times New Roman" w:hAnsi="Times New Roman" w:cs="Times New Roman"/>
          <w:color w:val="auto"/>
          <w:spacing w:val="1"/>
          <w:sz w:val="24"/>
          <w:szCs w:val="24"/>
        </w:rPr>
        <w:t xml:space="preserve"> </w:t>
      </w:r>
      <w:r w:rsidRPr="00804777">
        <w:rPr>
          <w:rFonts w:ascii="Times New Roman" w:hAnsi="Times New Roman" w:cs="Times New Roman"/>
          <w:color w:val="auto"/>
          <w:sz w:val="24"/>
          <w:szCs w:val="24"/>
        </w:rPr>
        <w:t>возможность саморазвития обучающихся.</w:t>
      </w:r>
    </w:p>
    <w:p w:rsidR="00804777" w:rsidRPr="00804777" w:rsidRDefault="00804777" w:rsidP="00804777">
      <w:pPr>
        <w:spacing w:after="0" w:line="240" w:lineRule="auto"/>
        <w:ind w:firstLine="567"/>
        <w:jc w:val="both"/>
        <w:rPr>
          <w:rFonts w:ascii="Times New Roman" w:hAnsi="Times New Roman"/>
          <w:sz w:val="24"/>
          <w:szCs w:val="24"/>
        </w:rPr>
      </w:pPr>
      <w:r w:rsidRPr="00804777">
        <w:rPr>
          <w:rFonts w:ascii="Times New Roman" w:hAnsi="Times New Roman"/>
          <w:b/>
          <w:i/>
          <w:sz w:val="24"/>
          <w:szCs w:val="24"/>
        </w:rPr>
        <w:t>Ценностными ориентирами начального общего образования</w:t>
      </w:r>
      <w:r w:rsidRPr="00804777">
        <w:rPr>
          <w:rFonts w:ascii="Times New Roman" w:hAnsi="Times New Roman"/>
          <w:sz w:val="24"/>
          <w:szCs w:val="24"/>
        </w:rPr>
        <w:t xml:space="preserve"> выступают:</w:t>
      </w:r>
    </w:p>
    <w:p w:rsidR="00804777" w:rsidRPr="00804777" w:rsidRDefault="00804777" w:rsidP="00804777">
      <w:pPr>
        <w:pStyle w:val="ab"/>
        <w:widowControl w:val="0"/>
        <w:numPr>
          <w:ilvl w:val="0"/>
          <w:numId w:val="683"/>
        </w:numPr>
        <w:autoSpaceDE w:val="0"/>
        <w:autoSpaceDN w:val="0"/>
        <w:spacing w:after="0" w:line="240" w:lineRule="auto"/>
        <w:contextualSpacing w:val="0"/>
        <w:jc w:val="both"/>
        <w:rPr>
          <w:rFonts w:ascii="Times New Roman" w:hAnsi="Times New Roman" w:cs="Times New Roman"/>
          <w:i/>
          <w:sz w:val="24"/>
          <w:szCs w:val="24"/>
          <w:u w:val="single"/>
        </w:rPr>
      </w:pPr>
      <w:r w:rsidRPr="00804777">
        <w:rPr>
          <w:rFonts w:ascii="Times New Roman" w:hAnsi="Times New Roman" w:cs="Times New Roman"/>
          <w:i/>
          <w:sz w:val="24"/>
          <w:szCs w:val="24"/>
          <w:u w:val="single"/>
        </w:rPr>
        <w:t xml:space="preserve">формирование основ гражданской идентичности личности </w:t>
      </w:r>
      <w:r w:rsidRPr="00804777">
        <w:rPr>
          <w:rFonts w:ascii="Times New Roman" w:hAnsi="Times New Roman" w:cs="Times New Roman"/>
          <w:sz w:val="24"/>
          <w:szCs w:val="24"/>
        </w:rPr>
        <w:t>на основе</w:t>
      </w:r>
      <w:r w:rsidRPr="00804777">
        <w:rPr>
          <w:rFonts w:ascii="Times New Roman" w:hAnsi="Times New Roman" w:cs="Times New Roman"/>
          <w:i/>
          <w:sz w:val="24"/>
          <w:szCs w:val="24"/>
          <w:u w:val="single"/>
        </w:rPr>
        <w:t>:</w:t>
      </w:r>
    </w:p>
    <w:p w:rsidR="00804777" w:rsidRPr="00804777" w:rsidRDefault="00804777" w:rsidP="00804777">
      <w:pPr>
        <w:pStyle w:val="ab"/>
        <w:widowControl w:val="0"/>
        <w:numPr>
          <w:ilvl w:val="0"/>
          <w:numId w:val="684"/>
        </w:numPr>
        <w:tabs>
          <w:tab w:val="left" w:pos="426"/>
        </w:tabs>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804777" w:rsidRPr="00804777" w:rsidRDefault="00804777" w:rsidP="00804777">
      <w:pPr>
        <w:pStyle w:val="ab"/>
        <w:widowControl w:val="0"/>
        <w:numPr>
          <w:ilvl w:val="0"/>
          <w:numId w:val="684"/>
        </w:numPr>
        <w:tabs>
          <w:tab w:val="left" w:pos="426"/>
        </w:tabs>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 xml:space="preserve">восприятия мира как единого и целостного при разнообразии культур, национальностей, религий; </w:t>
      </w:r>
    </w:p>
    <w:p w:rsidR="00804777" w:rsidRPr="00804777" w:rsidRDefault="00804777" w:rsidP="00804777">
      <w:pPr>
        <w:pStyle w:val="ab"/>
        <w:widowControl w:val="0"/>
        <w:numPr>
          <w:ilvl w:val="0"/>
          <w:numId w:val="684"/>
        </w:numPr>
        <w:tabs>
          <w:tab w:val="left" w:pos="426"/>
        </w:tabs>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уважения истории и культуры каждого народа;</w:t>
      </w:r>
    </w:p>
    <w:p w:rsidR="00804777" w:rsidRPr="00804777" w:rsidRDefault="00804777" w:rsidP="00804777">
      <w:pPr>
        <w:pStyle w:val="ab"/>
        <w:widowControl w:val="0"/>
        <w:numPr>
          <w:ilvl w:val="0"/>
          <w:numId w:val="683"/>
        </w:numPr>
        <w:autoSpaceDE w:val="0"/>
        <w:autoSpaceDN w:val="0"/>
        <w:spacing w:after="0" w:line="240" w:lineRule="auto"/>
        <w:contextualSpacing w:val="0"/>
        <w:jc w:val="both"/>
        <w:rPr>
          <w:rFonts w:ascii="Times New Roman" w:hAnsi="Times New Roman" w:cs="Times New Roman"/>
          <w:i/>
          <w:sz w:val="24"/>
          <w:szCs w:val="24"/>
          <w:u w:val="single"/>
        </w:rPr>
      </w:pPr>
      <w:r w:rsidRPr="00804777">
        <w:rPr>
          <w:rFonts w:ascii="Times New Roman" w:hAnsi="Times New Roman" w:cs="Times New Roman"/>
          <w:i/>
          <w:sz w:val="24"/>
          <w:szCs w:val="24"/>
          <w:u w:val="single"/>
        </w:rPr>
        <w:t>формирование психологических условий развития общения, сотрудничества на основе:</w:t>
      </w:r>
    </w:p>
    <w:p w:rsidR="00804777" w:rsidRPr="00804777" w:rsidRDefault="00804777" w:rsidP="00804777">
      <w:pPr>
        <w:pStyle w:val="ab"/>
        <w:widowControl w:val="0"/>
        <w:numPr>
          <w:ilvl w:val="0"/>
          <w:numId w:val="685"/>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804777" w:rsidRPr="00804777" w:rsidRDefault="00804777" w:rsidP="00804777">
      <w:pPr>
        <w:pStyle w:val="ab"/>
        <w:widowControl w:val="0"/>
        <w:numPr>
          <w:ilvl w:val="0"/>
          <w:numId w:val="685"/>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804777" w:rsidRPr="00804777" w:rsidRDefault="00804777" w:rsidP="00804777">
      <w:pPr>
        <w:pStyle w:val="ab"/>
        <w:widowControl w:val="0"/>
        <w:numPr>
          <w:ilvl w:val="0"/>
          <w:numId w:val="685"/>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rsidR="00804777" w:rsidRPr="00804777" w:rsidRDefault="00804777" w:rsidP="00804777">
      <w:pPr>
        <w:pStyle w:val="ab"/>
        <w:widowControl w:val="0"/>
        <w:numPr>
          <w:ilvl w:val="0"/>
          <w:numId w:val="685"/>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опоры на опыт взаимодействия со сверстниками;</w:t>
      </w:r>
    </w:p>
    <w:p w:rsidR="00804777" w:rsidRPr="00804777" w:rsidRDefault="00804777" w:rsidP="00804777">
      <w:pPr>
        <w:pStyle w:val="ab"/>
        <w:widowControl w:val="0"/>
        <w:numPr>
          <w:ilvl w:val="0"/>
          <w:numId w:val="685"/>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w:t>
      </w:r>
    </w:p>
    <w:p w:rsidR="00804777" w:rsidRPr="00804777" w:rsidRDefault="00804777" w:rsidP="00804777">
      <w:pPr>
        <w:pStyle w:val="ab"/>
        <w:widowControl w:val="0"/>
        <w:numPr>
          <w:ilvl w:val="0"/>
          <w:numId w:val="686"/>
        </w:numPr>
        <w:autoSpaceDE w:val="0"/>
        <w:autoSpaceDN w:val="0"/>
        <w:spacing w:after="0" w:line="240" w:lineRule="auto"/>
        <w:contextualSpacing w:val="0"/>
        <w:jc w:val="both"/>
        <w:rPr>
          <w:rFonts w:ascii="Times New Roman" w:hAnsi="Times New Roman" w:cs="Times New Roman"/>
          <w:i/>
          <w:sz w:val="24"/>
          <w:szCs w:val="24"/>
          <w:u w:val="single"/>
        </w:rPr>
      </w:pPr>
      <w:r w:rsidRPr="00804777">
        <w:rPr>
          <w:rFonts w:ascii="Times New Roman" w:hAnsi="Times New Roman" w:cs="Times New Roman"/>
          <w:i/>
          <w:sz w:val="24"/>
          <w:szCs w:val="24"/>
          <w:u w:val="single"/>
        </w:rPr>
        <w:lastRenderedPageBreak/>
        <w:t>принятия и уважения ценностей семьи, образовательной организации, коллектива и стремления следовать им;</w:t>
      </w:r>
    </w:p>
    <w:p w:rsidR="00804777" w:rsidRPr="00804777" w:rsidRDefault="00804777" w:rsidP="00804777">
      <w:pPr>
        <w:pStyle w:val="ab"/>
        <w:widowControl w:val="0"/>
        <w:numPr>
          <w:ilvl w:val="0"/>
          <w:numId w:val="687"/>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p>
    <w:p w:rsidR="00804777" w:rsidRPr="00804777" w:rsidRDefault="00804777" w:rsidP="00804777">
      <w:pPr>
        <w:pStyle w:val="ab"/>
        <w:widowControl w:val="0"/>
        <w:numPr>
          <w:ilvl w:val="0"/>
          <w:numId w:val="687"/>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личностного самоопределения в учебной, социально-бытовой деятельности;</w:t>
      </w:r>
    </w:p>
    <w:p w:rsidR="00804777" w:rsidRPr="00804777" w:rsidRDefault="00804777" w:rsidP="00804777">
      <w:pPr>
        <w:pStyle w:val="ab"/>
        <w:widowControl w:val="0"/>
        <w:numPr>
          <w:ilvl w:val="0"/>
          <w:numId w:val="687"/>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восприятия "образа Я" как субъекта учебной деятельности;</w:t>
      </w:r>
    </w:p>
    <w:p w:rsidR="00804777" w:rsidRPr="00804777" w:rsidRDefault="00804777" w:rsidP="00804777">
      <w:pPr>
        <w:pStyle w:val="ab"/>
        <w:widowControl w:val="0"/>
        <w:numPr>
          <w:ilvl w:val="0"/>
          <w:numId w:val="687"/>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внутренней позиции к самостоятельности и активности;</w:t>
      </w:r>
    </w:p>
    <w:p w:rsidR="00804777" w:rsidRPr="00804777" w:rsidRDefault="00804777" w:rsidP="00804777">
      <w:pPr>
        <w:pStyle w:val="ab"/>
        <w:widowControl w:val="0"/>
        <w:numPr>
          <w:ilvl w:val="0"/>
          <w:numId w:val="687"/>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развития эстетических чувств;</w:t>
      </w:r>
    </w:p>
    <w:p w:rsidR="00804777" w:rsidRPr="00804777" w:rsidRDefault="00804777" w:rsidP="00804777">
      <w:pPr>
        <w:pStyle w:val="ab"/>
        <w:widowControl w:val="0"/>
        <w:numPr>
          <w:ilvl w:val="0"/>
          <w:numId w:val="688"/>
        </w:numPr>
        <w:autoSpaceDE w:val="0"/>
        <w:autoSpaceDN w:val="0"/>
        <w:spacing w:after="0" w:line="240" w:lineRule="auto"/>
        <w:contextualSpacing w:val="0"/>
        <w:jc w:val="both"/>
        <w:rPr>
          <w:rFonts w:ascii="Times New Roman" w:hAnsi="Times New Roman" w:cs="Times New Roman"/>
          <w:b/>
          <w:i/>
          <w:sz w:val="24"/>
          <w:szCs w:val="24"/>
        </w:rPr>
      </w:pPr>
      <w:r w:rsidRPr="00804777">
        <w:rPr>
          <w:rFonts w:ascii="Times New Roman" w:hAnsi="Times New Roman" w:cs="Times New Roman"/>
          <w:i/>
          <w:sz w:val="24"/>
          <w:szCs w:val="24"/>
          <w:u w:val="single"/>
        </w:rPr>
        <w:t>развитие умения учиться</w:t>
      </w:r>
      <w:r w:rsidRPr="00804777">
        <w:rPr>
          <w:rFonts w:ascii="Times New Roman" w:hAnsi="Times New Roman" w:cs="Times New Roman"/>
          <w:b/>
          <w:i/>
          <w:sz w:val="24"/>
          <w:szCs w:val="24"/>
        </w:rPr>
        <w:t xml:space="preserve"> </w:t>
      </w:r>
      <w:r w:rsidRPr="00804777">
        <w:rPr>
          <w:rFonts w:ascii="Times New Roman" w:hAnsi="Times New Roman" w:cs="Times New Roman"/>
          <w:sz w:val="24"/>
          <w:szCs w:val="24"/>
        </w:rPr>
        <w:t>на основе</w:t>
      </w:r>
      <w:r w:rsidRPr="00804777">
        <w:rPr>
          <w:rFonts w:ascii="Times New Roman" w:hAnsi="Times New Roman" w:cs="Times New Roman"/>
          <w:b/>
          <w:i/>
          <w:sz w:val="24"/>
          <w:szCs w:val="24"/>
        </w:rPr>
        <w:t>:</w:t>
      </w:r>
    </w:p>
    <w:p w:rsidR="00804777" w:rsidRPr="00804777" w:rsidRDefault="00804777" w:rsidP="00804777">
      <w:pPr>
        <w:pStyle w:val="ab"/>
        <w:widowControl w:val="0"/>
        <w:numPr>
          <w:ilvl w:val="0"/>
          <w:numId w:val="689"/>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развития познавательных интересов, инициативы и любознательности, мотивов познания и творчества;</w:t>
      </w:r>
    </w:p>
    <w:p w:rsidR="00804777" w:rsidRPr="00804777" w:rsidRDefault="00804777" w:rsidP="00804777">
      <w:pPr>
        <w:pStyle w:val="ab"/>
        <w:widowControl w:val="0"/>
        <w:numPr>
          <w:ilvl w:val="0"/>
          <w:numId w:val="689"/>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p>
    <w:p w:rsidR="00804777" w:rsidRPr="00804777" w:rsidRDefault="00804777" w:rsidP="00804777">
      <w:pPr>
        <w:pStyle w:val="ab"/>
        <w:widowControl w:val="0"/>
        <w:numPr>
          <w:ilvl w:val="0"/>
          <w:numId w:val="690"/>
        </w:numPr>
        <w:autoSpaceDE w:val="0"/>
        <w:autoSpaceDN w:val="0"/>
        <w:spacing w:after="0" w:line="240" w:lineRule="auto"/>
        <w:contextualSpacing w:val="0"/>
        <w:jc w:val="both"/>
        <w:rPr>
          <w:rFonts w:ascii="Times New Roman" w:hAnsi="Times New Roman" w:cs="Times New Roman"/>
          <w:b/>
          <w:i/>
          <w:sz w:val="24"/>
          <w:szCs w:val="24"/>
        </w:rPr>
      </w:pPr>
      <w:r w:rsidRPr="00804777">
        <w:rPr>
          <w:rFonts w:ascii="Times New Roman" w:hAnsi="Times New Roman" w:cs="Times New Roman"/>
          <w:i/>
          <w:sz w:val="24"/>
          <w:szCs w:val="24"/>
          <w:u w:val="single"/>
        </w:rPr>
        <w:t>развитие самостоятельности, инициативы и ответственности личности</w:t>
      </w:r>
      <w:r w:rsidRPr="00804777">
        <w:rPr>
          <w:rFonts w:ascii="Times New Roman" w:hAnsi="Times New Roman" w:cs="Times New Roman"/>
          <w:b/>
          <w:i/>
          <w:sz w:val="24"/>
          <w:szCs w:val="24"/>
        </w:rPr>
        <w:t xml:space="preserve"> </w:t>
      </w:r>
      <w:r w:rsidRPr="00804777">
        <w:rPr>
          <w:rFonts w:ascii="Times New Roman" w:hAnsi="Times New Roman" w:cs="Times New Roman"/>
          <w:sz w:val="24"/>
          <w:szCs w:val="24"/>
        </w:rPr>
        <w:t>на основе</w:t>
      </w:r>
      <w:r w:rsidRPr="00804777">
        <w:rPr>
          <w:rFonts w:ascii="Times New Roman" w:hAnsi="Times New Roman" w:cs="Times New Roman"/>
          <w:b/>
          <w:i/>
          <w:sz w:val="24"/>
          <w:szCs w:val="24"/>
        </w:rPr>
        <w:t>:</w:t>
      </w:r>
    </w:p>
    <w:p w:rsidR="00804777" w:rsidRPr="00804777" w:rsidRDefault="00804777" w:rsidP="00804777">
      <w:pPr>
        <w:pStyle w:val="ab"/>
        <w:widowControl w:val="0"/>
        <w:numPr>
          <w:ilvl w:val="0"/>
          <w:numId w:val="691"/>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804777" w:rsidRPr="00804777" w:rsidRDefault="00804777" w:rsidP="00804777">
      <w:pPr>
        <w:pStyle w:val="ab"/>
        <w:widowControl w:val="0"/>
        <w:numPr>
          <w:ilvl w:val="0"/>
          <w:numId w:val="691"/>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развития готовности к самостоятельным поступкам и действиям, ответственности за их результаты;</w:t>
      </w:r>
    </w:p>
    <w:p w:rsidR="00804777" w:rsidRPr="00804777" w:rsidRDefault="00804777" w:rsidP="00804777">
      <w:pPr>
        <w:pStyle w:val="ab"/>
        <w:widowControl w:val="0"/>
        <w:numPr>
          <w:ilvl w:val="0"/>
          <w:numId w:val="691"/>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формирования целеустремленности и настойчивости в достижении целей, готовности к преодолению трудностей, жизненного оптимизма;</w:t>
      </w:r>
    </w:p>
    <w:p w:rsidR="00804777" w:rsidRPr="00804777" w:rsidRDefault="00804777" w:rsidP="00804777">
      <w:pPr>
        <w:pStyle w:val="ab"/>
        <w:widowControl w:val="0"/>
        <w:numPr>
          <w:ilvl w:val="0"/>
          <w:numId w:val="691"/>
        </w:numPr>
        <w:autoSpaceDE w:val="0"/>
        <w:autoSpaceDN w:val="0"/>
        <w:spacing w:after="0" w:line="240" w:lineRule="auto"/>
        <w:ind w:left="426"/>
        <w:contextualSpacing w:val="0"/>
        <w:jc w:val="both"/>
        <w:rPr>
          <w:rFonts w:ascii="Times New Roman" w:hAnsi="Times New Roman" w:cs="Times New Roman"/>
          <w:sz w:val="24"/>
          <w:szCs w:val="24"/>
        </w:rPr>
      </w:pPr>
      <w:r w:rsidRPr="00804777">
        <w:rPr>
          <w:rFonts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804777" w:rsidRPr="00C6661A" w:rsidRDefault="00804777" w:rsidP="00C6661A">
      <w:pPr>
        <w:spacing w:after="0" w:line="240" w:lineRule="auto"/>
        <w:ind w:firstLine="567"/>
        <w:jc w:val="both"/>
        <w:rPr>
          <w:rFonts w:ascii="Times New Roman" w:hAnsi="Times New Roman"/>
          <w:b/>
          <w:sz w:val="24"/>
          <w:szCs w:val="24"/>
        </w:rPr>
      </w:pPr>
    </w:p>
    <w:p w:rsidR="00804777" w:rsidRPr="00C6661A" w:rsidRDefault="00804777" w:rsidP="00C6661A">
      <w:pPr>
        <w:spacing w:after="0" w:line="240" w:lineRule="auto"/>
        <w:ind w:firstLine="567"/>
        <w:jc w:val="both"/>
        <w:rPr>
          <w:rFonts w:ascii="Times New Roman" w:hAnsi="Times New Roman"/>
          <w:b/>
          <w:sz w:val="24"/>
          <w:szCs w:val="24"/>
        </w:rPr>
      </w:pPr>
      <w:r w:rsidRPr="00C6661A">
        <w:rPr>
          <w:rFonts w:ascii="Times New Roman" w:hAnsi="Times New Roman"/>
          <w:b/>
          <w:sz w:val="24"/>
          <w:szCs w:val="24"/>
        </w:rPr>
        <w:t>Понятие, функции, состав и характеристики универсальных учебных действий на ступени начального общего образования</w:t>
      </w:r>
    </w:p>
    <w:p w:rsidR="00804777" w:rsidRPr="00C6661A" w:rsidRDefault="00804777" w:rsidP="00C6661A">
      <w:pPr>
        <w:spacing w:after="0" w:line="240" w:lineRule="auto"/>
        <w:ind w:firstLine="567"/>
        <w:jc w:val="both"/>
        <w:rPr>
          <w:rFonts w:ascii="Times New Roman" w:hAnsi="Times New Roman"/>
          <w:sz w:val="24"/>
          <w:szCs w:val="24"/>
        </w:rPr>
      </w:pPr>
      <w:r w:rsidRPr="00C6661A">
        <w:rPr>
          <w:rFonts w:ascii="Times New Roman" w:hAnsi="Times New Roman"/>
          <w:sz w:val="24"/>
          <w:szCs w:val="24"/>
        </w:rPr>
        <w:t>Формирование у 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804777" w:rsidRPr="00C6661A" w:rsidRDefault="00804777" w:rsidP="00C6661A">
      <w:pPr>
        <w:spacing w:after="0" w:line="240" w:lineRule="auto"/>
        <w:ind w:firstLine="567"/>
        <w:jc w:val="both"/>
        <w:rPr>
          <w:rFonts w:ascii="Times New Roman" w:hAnsi="Times New Roman"/>
          <w:sz w:val="24"/>
          <w:szCs w:val="24"/>
        </w:rPr>
      </w:pPr>
      <w:r w:rsidRPr="00C6661A">
        <w:rPr>
          <w:rFonts w:ascii="Times New Roman" w:hAnsi="Times New Roman"/>
          <w:sz w:val="24"/>
          <w:szCs w:val="24"/>
        </w:rPr>
        <w:t>Последовательная реализация деятельностного подхода направлена на повышение эффективности образования, более прочное усвоение знаний обучающимися, существенное повышение их мотивации и интереса к учебе.</w:t>
      </w:r>
    </w:p>
    <w:p w:rsidR="00804777" w:rsidRPr="00C6661A" w:rsidRDefault="00804777" w:rsidP="00C6661A">
      <w:pPr>
        <w:spacing w:after="0" w:line="240" w:lineRule="auto"/>
        <w:ind w:firstLine="567"/>
        <w:jc w:val="both"/>
        <w:rPr>
          <w:rFonts w:ascii="Times New Roman" w:hAnsi="Times New Roman"/>
          <w:sz w:val="24"/>
          <w:szCs w:val="24"/>
        </w:rPr>
      </w:pPr>
      <w:r w:rsidRPr="00C6661A">
        <w:rPr>
          <w:rFonts w:ascii="Times New Roman" w:hAnsi="Times New Roman"/>
          <w:sz w:val="24"/>
          <w:szCs w:val="24"/>
        </w:rPr>
        <w:t>Под «универсальным учебным действием» мы понимаем умение учиться, т.е. способность учащихся к саморазвитию и самосовершенствованию путем сознательного и активного присвоения нового социального опыта.</w:t>
      </w:r>
    </w:p>
    <w:p w:rsidR="00804777" w:rsidRPr="00C6661A" w:rsidRDefault="00804777" w:rsidP="00C6661A">
      <w:pPr>
        <w:spacing w:after="0" w:line="240" w:lineRule="auto"/>
        <w:ind w:firstLine="567"/>
        <w:jc w:val="both"/>
        <w:rPr>
          <w:rFonts w:ascii="Times New Roman" w:hAnsi="Times New Roman"/>
          <w:b/>
          <w:i/>
          <w:sz w:val="24"/>
          <w:szCs w:val="24"/>
        </w:rPr>
      </w:pPr>
      <w:r w:rsidRPr="00C6661A">
        <w:rPr>
          <w:rFonts w:ascii="Times New Roman" w:hAnsi="Times New Roman"/>
          <w:b/>
          <w:i/>
          <w:sz w:val="24"/>
          <w:szCs w:val="24"/>
        </w:rPr>
        <w:t>Функции универсальных учебных действий:</w:t>
      </w:r>
    </w:p>
    <w:p w:rsidR="00804777" w:rsidRPr="00C6661A" w:rsidRDefault="00804777" w:rsidP="00C6661A">
      <w:pPr>
        <w:pStyle w:val="ab"/>
        <w:widowControl w:val="0"/>
        <w:numPr>
          <w:ilvl w:val="0"/>
          <w:numId w:val="692"/>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04777" w:rsidRPr="00C6661A" w:rsidRDefault="00804777" w:rsidP="00C6661A">
      <w:pPr>
        <w:pStyle w:val="ab"/>
        <w:widowControl w:val="0"/>
        <w:numPr>
          <w:ilvl w:val="0"/>
          <w:numId w:val="692"/>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804777" w:rsidRPr="00C6661A" w:rsidRDefault="00804777" w:rsidP="00C6661A">
      <w:pPr>
        <w:spacing w:after="0" w:line="240" w:lineRule="auto"/>
        <w:ind w:firstLine="567"/>
        <w:jc w:val="both"/>
        <w:rPr>
          <w:rFonts w:ascii="Times New Roman" w:hAnsi="Times New Roman"/>
          <w:sz w:val="24"/>
          <w:szCs w:val="24"/>
        </w:rPr>
      </w:pPr>
      <w:r w:rsidRPr="00C6661A">
        <w:rPr>
          <w:rFonts w:ascii="Times New Roman" w:hAnsi="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804777" w:rsidRPr="00C6661A" w:rsidRDefault="00804777" w:rsidP="00C6661A">
      <w:pPr>
        <w:spacing w:after="0" w:line="240" w:lineRule="auto"/>
        <w:ind w:firstLine="567"/>
        <w:jc w:val="both"/>
        <w:rPr>
          <w:rFonts w:ascii="Times New Roman" w:hAnsi="Times New Roman"/>
          <w:sz w:val="24"/>
          <w:szCs w:val="24"/>
        </w:rPr>
      </w:pPr>
      <w:r w:rsidRPr="00C6661A">
        <w:rPr>
          <w:rFonts w:ascii="Times New Roman" w:hAnsi="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804777" w:rsidRPr="00C6661A" w:rsidRDefault="00804777" w:rsidP="00C6661A">
      <w:pPr>
        <w:spacing w:after="0" w:line="240" w:lineRule="auto"/>
        <w:ind w:firstLine="567"/>
        <w:jc w:val="both"/>
        <w:rPr>
          <w:rFonts w:ascii="Times New Roman" w:hAnsi="Times New Roman"/>
          <w:b/>
          <w:i/>
          <w:sz w:val="24"/>
          <w:szCs w:val="24"/>
        </w:rPr>
      </w:pPr>
      <w:r w:rsidRPr="00C6661A">
        <w:rPr>
          <w:rFonts w:ascii="Times New Roman" w:hAnsi="Times New Roman"/>
          <w:b/>
          <w:i/>
          <w:sz w:val="24"/>
          <w:szCs w:val="24"/>
        </w:rPr>
        <w:lastRenderedPageBreak/>
        <w:t>Виды универсальных учебных действий</w:t>
      </w:r>
    </w:p>
    <w:p w:rsidR="00804777" w:rsidRPr="00C6661A" w:rsidRDefault="00804777" w:rsidP="00C6661A">
      <w:pPr>
        <w:spacing w:after="0" w:line="240" w:lineRule="auto"/>
        <w:ind w:firstLine="567"/>
        <w:jc w:val="both"/>
        <w:rPr>
          <w:rFonts w:ascii="Times New Roman" w:hAnsi="Times New Roman"/>
          <w:sz w:val="24"/>
          <w:szCs w:val="24"/>
        </w:rPr>
      </w:pPr>
      <w:r w:rsidRPr="00C6661A">
        <w:rPr>
          <w:rFonts w:ascii="Times New Roman" w:hAnsi="Times New Roman"/>
          <w:sz w:val="24"/>
          <w:szCs w:val="24"/>
        </w:rPr>
        <w:t>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коммуникативный.</w:t>
      </w:r>
    </w:p>
    <w:p w:rsidR="00804777" w:rsidRPr="00C6661A" w:rsidRDefault="00804777" w:rsidP="00C6661A">
      <w:pPr>
        <w:spacing w:after="0" w:line="240" w:lineRule="auto"/>
        <w:ind w:firstLine="567"/>
        <w:jc w:val="both"/>
        <w:rPr>
          <w:rFonts w:ascii="Times New Roman" w:hAnsi="Times New Roman"/>
          <w:sz w:val="24"/>
          <w:szCs w:val="24"/>
        </w:rPr>
      </w:pPr>
      <w:r w:rsidRPr="00C6661A">
        <w:rPr>
          <w:rFonts w:ascii="Times New Roman" w:hAnsi="Times New Roman"/>
          <w:i/>
          <w:sz w:val="24"/>
          <w:szCs w:val="24"/>
          <w:u w:val="single"/>
        </w:rPr>
        <w:t>Личностные результаты</w:t>
      </w:r>
      <w:r w:rsidRPr="00C6661A">
        <w:rPr>
          <w:rFonts w:ascii="Times New Roman" w:hAnsi="Times New Roman"/>
          <w:sz w:val="24"/>
          <w:szCs w:val="24"/>
        </w:rPr>
        <w:t xml:space="preserve"> включают:</w:t>
      </w:r>
    </w:p>
    <w:p w:rsidR="00804777" w:rsidRPr="00C6661A" w:rsidRDefault="00804777" w:rsidP="00C6661A">
      <w:pPr>
        <w:pStyle w:val="ab"/>
        <w:widowControl w:val="0"/>
        <w:numPr>
          <w:ilvl w:val="0"/>
          <w:numId w:val="693"/>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804777" w:rsidRPr="00C6661A" w:rsidRDefault="00804777" w:rsidP="00C6661A">
      <w:pPr>
        <w:pStyle w:val="ab"/>
        <w:widowControl w:val="0"/>
        <w:numPr>
          <w:ilvl w:val="0"/>
          <w:numId w:val="693"/>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rsidR="00804777" w:rsidRPr="00C6661A" w:rsidRDefault="00804777" w:rsidP="00C6661A">
      <w:pPr>
        <w:pStyle w:val="ab"/>
        <w:widowControl w:val="0"/>
        <w:numPr>
          <w:ilvl w:val="0"/>
          <w:numId w:val="693"/>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учебно-познавательный интерес к учебному материалу;</w:t>
      </w:r>
    </w:p>
    <w:p w:rsidR="00804777" w:rsidRPr="00C6661A" w:rsidRDefault="00804777" w:rsidP="00C6661A">
      <w:pPr>
        <w:pStyle w:val="ab"/>
        <w:widowControl w:val="0"/>
        <w:numPr>
          <w:ilvl w:val="0"/>
          <w:numId w:val="693"/>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804777" w:rsidRPr="00C6661A" w:rsidRDefault="00804777" w:rsidP="00C6661A">
      <w:pPr>
        <w:pStyle w:val="ab"/>
        <w:widowControl w:val="0"/>
        <w:numPr>
          <w:ilvl w:val="0"/>
          <w:numId w:val="693"/>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способность к оценке своей учебной деятельности;</w:t>
      </w:r>
    </w:p>
    <w:p w:rsidR="00804777" w:rsidRPr="00C6661A" w:rsidRDefault="00804777" w:rsidP="00C6661A">
      <w:pPr>
        <w:pStyle w:val="ab"/>
        <w:widowControl w:val="0"/>
        <w:numPr>
          <w:ilvl w:val="0"/>
          <w:numId w:val="693"/>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804777" w:rsidRPr="00C6661A" w:rsidRDefault="00804777" w:rsidP="00C6661A">
      <w:pPr>
        <w:pStyle w:val="ab"/>
        <w:widowControl w:val="0"/>
        <w:numPr>
          <w:ilvl w:val="0"/>
          <w:numId w:val="693"/>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знание основных моральных норм и ориентацию на их выполнение;</w:t>
      </w:r>
    </w:p>
    <w:p w:rsidR="00804777" w:rsidRPr="00C6661A" w:rsidRDefault="00804777" w:rsidP="00C6661A">
      <w:pPr>
        <w:pStyle w:val="ab"/>
        <w:widowControl w:val="0"/>
        <w:numPr>
          <w:ilvl w:val="0"/>
          <w:numId w:val="693"/>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установку на здоровый образ жизни и ее реализацию в реальном поведении и поступках;</w:t>
      </w:r>
    </w:p>
    <w:p w:rsidR="00804777" w:rsidRPr="00C6661A" w:rsidRDefault="00804777" w:rsidP="00C6661A">
      <w:pPr>
        <w:pStyle w:val="ab"/>
        <w:widowControl w:val="0"/>
        <w:numPr>
          <w:ilvl w:val="0"/>
          <w:numId w:val="693"/>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rsidR="00804777" w:rsidRPr="00C6661A" w:rsidRDefault="00804777" w:rsidP="00C6661A">
      <w:pPr>
        <w:pStyle w:val="ab"/>
        <w:widowControl w:val="0"/>
        <w:numPr>
          <w:ilvl w:val="0"/>
          <w:numId w:val="693"/>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804777" w:rsidRPr="00C6661A" w:rsidRDefault="00804777" w:rsidP="00C6661A">
      <w:pPr>
        <w:pStyle w:val="ab"/>
        <w:widowControl w:val="0"/>
        <w:numPr>
          <w:ilvl w:val="0"/>
          <w:numId w:val="693"/>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развитие чувства прекрасного и эстетического чувства на основе знакомства с мировой и отечественной художественной культурой;</w:t>
      </w:r>
    </w:p>
    <w:p w:rsidR="00804777" w:rsidRPr="00C6661A" w:rsidRDefault="00804777" w:rsidP="00C6661A">
      <w:pPr>
        <w:pStyle w:val="ab"/>
        <w:widowControl w:val="0"/>
        <w:numPr>
          <w:ilvl w:val="0"/>
          <w:numId w:val="693"/>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овладение доступными видами искусства.</w:t>
      </w:r>
    </w:p>
    <w:p w:rsidR="00804777" w:rsidRPr="00C6661A" w:rsidRDefault="00804777" w:rsidP="00C6661A">
      <w:pPr>
        <w:spacing w:after="0" w:line="240" w:lineRule="auto"/>
        <w:ind w:firstLine="567"/>
        <w:jc w:val="both"/>
        <w:rPr>
          <w:rFonts w:ascii="Times New Roman" w:hAnsi="Times New Roman"/>
          <w:sz w:val="24"/>
          <w:szCs w:val="24"/>
        </w:rPr>
      </w:pPr>
      <w:r w:rsidRPr="00C6661A">
        <w:rPr>
          <w:rFonts w:ascii="Times New Roman" w:hAnsi="Times New Roman"/>
          <w:i/>
          <w:sz w:val="24"/>
          <w:szCs w:val="24"/>
          <w:u w:val="single"/>
        </w:rPr>
        <w:t>Регулятивные УУД</w:t>
      </w:r>
      <w:r w:rsidRPr="00C6661A">
        <w:rPr>
          <w:rFonts w:ascii="Times New Roman" w:hAnsi="Times New Roman"/>
          <w:sz w:val="24"/>
          <w:szCs w:val="24"/>
        </w:rPr>
        <w:t xml:space="preserve"> представлены следующими умениями:</w:t>
      </w:r>
    </w:p>
    <w:p w:rsidR="00804777" w:rsidRPr="00C6661A" w:rsidRDefault="00804777" w:rsidP="00C6661A">
      <w:pPr>
        <w:pStyle w:val="ab"/>
        <w:widowControl w:val="0"/>
        <w:numPr>
          <w:ilvl w:val="0"/>
          <w:numId w:val="694"/>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принимать и сохранять учебную задачу;</w:t>
      </w:r>
    </w:p>
    <w:p w:rsidR="00804777" w:rsidRPr="00C6661A" w:rsidRDefault="00804777" w:rsidP="00C6661A">
      <w:pPr>
        <w:pStyle w:val="ab"/>
        <w:widowControl w:val="0"/>
        <w:numPr>
          <w:ilvl w:val="0"/>
          <w:numId w:val="694"/>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804777" w:rsidRPr="00C6661A" w:rsidRDefault="00804777" w:rsidP="00C6661A">
      <w:pPr>
        <w:pStyle w:val="ab"/>
        <w:widowControl w:val="0"/>
        <w:numPr>
          <w:ilvl w:val="0"/>
          <w:numId w:val="694"/>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планировать свои действия в соответствии с поставленной задачей и условиями ее реализации, в том числе во внутреннем плане;</w:t>
      </w:r>
    </w:p>
    <w:p w:rsidR="00804777" w:rsidRPr="00C6661A" w:rsidRDefault="00804777" w:rsidP="00C6661A">
      <w:pPr>
        <w:pStyle w:val="ab"/>
        <w:widowControl w:val="0"/>
        <w:numPr>
          <w:ilvl w:val="0"/>
          <w:numId w:val="694"/>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осуществлять итоговый и пошаговый контроль по результату;</w:t>
      </w:r>
    </w:p>
    <w:p w:rsidR="00804777" w:rsidRPr="00C6661A" w:rsidRDefault="00804777" w:rsidP="00C6661A">
      <w:pPr>
        <w:pStyle w:val="ab"/>
        <w:widowControl w:val="0"/>
        <w:numPr>
          <w:ilvl w:val="0"/>
          <w:numId w:val="694"/>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804777" w:rsidRPr="00C6661A" w:rsidRDefault="00804777" w:rsidP="00C6661A">
      <w:pPr>
        <w:pStyle w:val="ab"/>
        <w:widowControl w:val="0"/>
        <w:numPr>
          <w:ilvl w:val="0"/>
          <w:numId w:val="694"/>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804777" w:rsidRPr="00C6661A" w:rsidRDefault="00804777" w:rsidP="00C6661A">
      <w:pPr>
        <w:pStyle w:val="ab"/>
        <w:widowControl w:val="0"/>
        <w:numPr>
          <w:ilvl w:val="0"/>
          <w:numId w:val="694"/>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rsidR="00804777" w:rsidRPr="00C6661A" w:rsidRDefault="00804777" w:rsidP="00C6661A">
      <w:pPr>
        <w:pStyle w:val="ab"/>
        <w:widowControl w:val="0"/>
        <w:numPr>
          <w:ilvl w:val="0"/>
          <w:numId w:val="694"/>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вносить необходимые коррективы в действие после его завершения на основе его оценки и учета характера сделанных ошибок,</w:t>
      </w:r>
    </w:p>
    <w:p w:rsidR="00804777" w:rsidRPr="00C6661A" w:rsidRDefault="00804777" w:rsidP="00C6661A">
      <w:pPr>
        <w:pStyle w:val="ab"/>
        <w:widowControl w:val="0"/>
        <w:numPr>
          <w:ilvl w:val="0"/>
          <w:numId w:val="694"/>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использовать регулирующую и контролирующую функцию зрения в бытовой и учебной деятельности;</w:t>
      </w:r>
    </w:p>
    <w:p w:rsidR="00804777" w:rsidRPr="00C6661A" w:rsidRDefault="00804777" w:rsidP="00C6661A">
      <w:pPr>
        <w:pStyle w:val="ab"/>
        <w:widowControl w:val="0"/>
        <w:numPr>
          <w:ilvl w:val="0"/>
          <w:numId w:val="694"/>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осуществлять алгоритмизацию действий как основу компенсации.</w:t>
      </w:r>
    </w:p>
    <w:p w:rsidR="00804777" w:rsidRPr="00C6661A" w:rsidRDefault="00804777" w:rsidP="00C6661A">
      <w:pPr>
        <w:spacing w:after="0" w:line="240" w:lineRule="auto"/>
        <w:ind w:firstLine="567"/>
        <w:jc w:val="both"/>
        <w:rPr>
          <w:rFonts w:ascii="Times New Roman" w:hAnsi="Times New Roman"/>
          <w:sz w:val="24"/>
          <w:szCs w:val="24"/>
        </w:rPr>
      </w:pPr>
      <w:r w:rsidRPr="00C6661A">
        <w:rPr>
          <w:rFonts w:ascii="Times New Roman" w:hAnsi="Times New Roman"/>
          <w:i/>
          <w:sz w:val="24"/>
          <w:szCs w:val="24"/>
          <w:u w:val="single"/>
        </w:rPr>
        <w:t>Познавательные УУД</w:t>
      </w:r>
      <w:r w:rsidRPr="00C6661A">
        <w:rPr>
          <w:rFonts w:ascii="Times New Roman" w:hAnsi="Times New Roman"/>
          <w:sz w:val="24"/>
          <w:szCs w:val="24"/>
        </w:rPr>
        <w:t xml:space="preserve"> представлены следующими умениями:</w:t>
      </w:r>
    </w:p>
    <w:p w:rsidR="00804777" w:rsidRPr="00C6661A" w:rsidRDefault="00804777" w:rsidP="00C6661A">
      <w:pPr>
        <w:pStyle w:val="ab"/>
        <w:widowControl w:val="0"/>
        <w:numPr>
          <w:ilvl w:val="0"/>
          <w:numId w:val="695"/>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804777" w:rsidRPr="00C6661A" w:rsidRDefault="00804777" w:rsidP="00C6661A">
      <w:pPr>
        <w:pStyle w:val="ab"/>
        <w:widowControl w:val="0"/>
        <w:numPr>
          <w:ilvl w:val="0"/>
          <w:numId w:val="695"/>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804777" w:rsidRPr="00C6661A" w:rsidRDefault="00804777" w:rsidP="00C6661A">
      <w:pPr>
        <w:pStyle w:val="ab"/>
        <w:widowControl w:val="0"/>
        <w:numPr>
          <w:ilvl w:val="0"/>
          <w:numId w:val="695"/>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rsidR="00804777" w:rsidRPr="00C6661A" w:rsidRDefault="00804777" w:rsidP="00C6661A">
      <w:pPr>
        <w:pStyle w:val="ab"/>
        <w:widowControl w:val="0"/>
        <w:numPr>
          <w:ilvl w:val="0"/>
          <w:numId w:val="695"/>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строить сообщения в устной и письменной форме;</w:t>
      </w:r>
    </w:p>
    <w:p w:rsidR="00804777" w:rsidRPr="00C6661A" w:rsidRDefault="00804777" w:rsidP="00C6661A">
      <w:pPr>
        <w:pStyle w:val="ab"/>
        <w:widowControl w:val="0"/>
        <w:numPr>
          <w:ilvl w:val="0"/>
          <w:numId w:val="695"/>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ориентироваться на разнообразие способов решения задач;</w:t>
      </w:r>
    </w:p>
    <w:p w:rsidR="00804777" w:rsidRPr="00C6661A" w:rsidRDefault="00804777" w:rsidP="00C6661A">
      <w:pPr>
        <w:pStyle w:val="ab"/>
        <w:widowControl w:val="0"/>
        <w:numPr>
          <w:ilvl w:val="0"/>
          <w:numId w:val="695"/>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lastRenderedPageBreak/>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804777" w:rsidRPr="00C6661A" w:rsidRDefault="00804777" w:rsidP="00C6661A">
      <w:pPr>
        <w:pStyle w:val="ab"/>
        <w:widowControl w:val="0"/>
        <w:numPr>
          <w:ilvl w:val="0"/>
          <w:numId w:val="695"/>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804777" w:rsidRPr="00C6661A" w:rsidRDefault="00804777" w:rsidP="00C6661A">
      <w:pPr>
        <w:pStyle w:val="ab"/>
        <w:widowControl w:val="0"/>
        <w:numPr>
          <w:ilvl w:val="0"/>
          <w:numId w:val="695"/>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устанавливать причинно-следственные связи в изучаемом круге явлений;</w:t>
      </w:r>
    </w:p>
    <w:p w:rsidR="00804777" w:rsidRPr="00C6661A" w:rsidRDefault="00804777" w:rsidP="00C6661A">
      <w:pPr>
        <w:pStyle w:val="ab"/>
        <w:widowControl w:val="0"/>
        <w:numPr>
          <w:ilvl w:val="0"/>
          <w:numId w:val="695"/>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804777" w:rsidRPr="00C6661A" w:rsidRDefault="00804777" w:rsidP="00C6661A">
      <w:pPr>
        <w:pStyle w:val="ab"/>
        <w:widowControl w:val="0"/>
        <w:numPr>
          <w:ilvl w:val="0"/>
          <w:numId w:val="695"/>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устанавливать аналогии;</w:t>
      </w:r>
    </w:p>
    <w:p w:rsidR="00804777" w:rsidRPr="00C6661A" w:rsidRDefault="00804777" w:rsidP="00C6661A">
      <w:pPr>
        <w:pStyle w:val="ab"/>
        <w:widowControl w:val="0"/>
        <w:numPr>
          <w:ilvl w:val="0"/>
          <w:numId w:val="695"/>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адекватно использовать информационно-познавательную и ориентировочно-поисковую роль зрения;</w:t>
      </w:r>
    </w:p>
    <w:p w:rsidR="00804777" w:rsidRPr="00C6661A" w:rsidRDefault="00804777" w:rsidP="00C6661A">
      <w:pPr>
        <w:pStyle w:val="ab"/>
        <w:widowControl w:val="0"/>
        <w:numPr>
          <w:ilvl w:val="0"/>
          <w:numId w:val="695"/>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владеть компенсаторными способами познавательной деятельности.</w:t>
      </w:r>
    </w:p>
    <w:p w:rsidR="00804777" w:rsidRPr="00C6661A" w:rsidRDefault="00804777" w:rsidP="00C6661A">
      <w:pPr>
        <w:spacing w:after="0" w:line="240" w:lineRule="auto"/>
        <w:ind w:firstLine="567"/>
        <w:jc w:val="both"/>
        <w:rPr>
          <w:rFonts w:ascii="Times New Roman" w:hAnsi="Times New Roman"/>
          <w:sz w:val="24"/>
          <w:szCs w:val="24"/>
        </w:rPr>
      </w:pPr>
      <w:r w:rsidRPr="00C6661A">
        <w:rPr>
          <w:rFonts w:ascii="Times New Roman" w:hAnsi="Times New Roman"/>
          <w:i/>
          <w:sz w:val="24"/>
          <w:szCs w:val="24"/>
          <w:u w:val="single"/>
        </w:rPr>
        <w:t>Коммуникативные УУД</w:t>
      </w:r>
      <w:r w:rsidRPr="00C6661A">
        <w:rPr>
          <w:rFonts w:ascii="Times New Roman" w:hAnsi="Times New Roman"/>
          <w:sz w:val="24"/>
          <w:szCs w:val="24"/>
        </w:rPr>
        <w:t xml:space="preserve"> представлены следующими умениями:</w:t>
      </w:r>
    </w:p>
    <w:p w:rsidR="00804777" w:rsidRPr="00C6661A" w:rsidRDefault="00804777" w:rsidP="00C6661A">
      <w:pPr>
        <w:pStyle w:val="ab"/>
        <w:widowControl w:val="0"/>
        <w:numPr>
          <w:ilvl w:val="0"/>
          <w:numId w:val="696"/>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804777" w:rsidRPr="00C6661A" w:rsidRDefault="00804777" w:rsidP="00C6661A">
      <w:pPr>
        <w:pStyle w:val="ab"/>
        <w:widowControl w:val="0"/>
        <w:numPr>
          <w:ilvl w:val="0"/>
          <w:numId w:val="696"/>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формулировать собственное мнение и позицию;</w:t>
      </w:r>
    </w:p>
    <w:p w:rsidR="00804777" w:rsidRPr="00C6661A" w:rsidRDefault="00804777" w:rsidP="00C6661A">
      <w:pPr>
        <w:pStyle w:val="ab"/>
        <w:widowControl w:val="0"/>
        <w:numPr>
          <w:ilvl w:val="0"/>
          <w:numId w:val="696"/>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804777" w:rsidRPr="00C6661A" w:rsidRDefault="00804777" w:rsidP="00C6661A">
      <w:pPr>
        <w:pStyle w:val="ab"/>
        <w:widowControl w:val="0"/>
        <w:numPr>
          <w:ilvl w:val="0"/>
          <w:numId w:val="696"/>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научится адекватно использовать компенсаторные способы, зрительное восприятие для решения различных коммуникативных задач;</w:t>
      </w:r>
    </w:p>
    <w:p w:rsidR="00804777" w:rsidRPr="00C6661A" w:rsidRDefault="00804777" w:rsidP="00C6661A">
      <w:pPr>
        <w:pStyle w:val="ab"/>
        <w:widowControl w:val="0"/>
        <w:numPr>
          <w:ilvl w:val="0"/>
          <w:numId w:val="696"/>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использовать невербальные средства общения для взаимодействия с партнером.</w:t>
      </w:r>
    </w:p>
    <w:p w:rsidR="00804777" w:rsidRPr="00C6661A" w:rsidRDefault="00804777" w:rsidP="00C6661A">
      <w:pPr>
        <w:spacing w:after="0" w:line="240" w:lineRule="auto"/>
        <w:ind w:firstLine="567"/>
        <w:jc w:val="both"/>
        <w:rPr>
          <w:rFonts w:ascii="Times New Roman" w:hAnsi="Times New Roman"/>
          <w:sz w:val="24"/>
          <w:szCs w:val="24"/>
        </w:rPr>
      </w:pPr>
      <w:r w:rsidRPr="00C6661A">
        <w:rPr>
          <w:rFonts w:ascii="Times New Roman" w:hAnsi="Times New Roman"/>
          <w:sz w:val="24"/>
          <w:szCs w:val="24"/>
        </w:rP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804777" w:rsidRPr="00C6661A" w:rsidRDefault="00804777" w:rsidP="00C6661A">
      <w:pPr>
        <w:adjustRightInd w:val="0"/>
        <w:spacing w:after="0" w:line="240" w:lineRule="auto"/>
        <w:ind w:firstLine="540"/>
        <w:jc w:val="both"/>
        <w:rPr>
          <w:rFonts w:ascii="Times New Roman" w:hAnsi="Times New Roman"/>
          <w:sz w:val="24"/>
          <w:szCs w:val="24"/>
        </w:rPr>
      </w:pPr>
      <w:r w:rsidRPr="00C6661A">
        <w:rPr>
          <w:rFonts w:ascii="Times New Roman" w:hAnsi="Times New Roman"/>
          <w:sz w:val="24"/>
          <w:szCs w:val="24"/>
        </w:rP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804777" w:rsidRPr="00C6661A" w:rsidRDefault="00804777" w:rsidP="00C6661A">
      <w:pPr>
        <w:adjustRightInd w:val="0"/>
        <w:spacing w:after="0" w:line="240" w:lineRule="auto"/>
        <w:ind w:firstLine="540"/>
        <w:jc w:val="both"/>
        <w:rPr>
          <w:rFonts w:ascii="Times New Roman" w:hAnsi="Times New Roman"/>
          <w:sz w:val="24"/>
          <w:szCs w:val="24"/>
        </w:rPr>
      </w:pPr>
      <w:r w:rsidRPr="00C6661A">
        <w:rPr>
          <w:rFonts w:ascii="Times New Roman" w:hAnsi="Times New Roman"/>
          <w:sz w:val="24"/>
          <w:szCs w:val="24"/>
        </w:rPr>
        <w:t>Каждый учебный предмет раскрывает определенные возможности для формирования УУД.</w:t>
      </w:r>
      <w:bookmarkStart w:id="6" w:name="_TOC_250003"/>
    </w:p>
    <w:p w:rsidR="00C6661A" w:rsidRDefault="00C6661A" w:rsidP="00C6661A">
      <w:pPr>
        <w:pStyle w:val="1"/>
        <w:spacing w:before="0" w:line="240" w:lineRule="auto"/>
        <w:ind w:right="-2" w:firstLine="567"/>
        <w:rPr>
          <w:rFonts w:ascii="Times New Roman" w:hAnsi="Times New Roman" w:cs="Times New Roman"/>
          <w:color w:val="auto"/>
          <w:sz w:val="24"/>
          <w:szCs w:val="24"/>
        </w:rPr>
      </w:pPr>
    </w:p>
    <w:p w:rsidR="00804777" w:rsidRPr="00C6661A" w:rsidRDefault="00804777" w:rsidP="00C6661A">
      <w:pPr>
        <w:pStyle w:val="1"/>
        <w:spacing w:before="0" w:line="240" w:lineRule="auto"/>
        <w:ind w:right="-2" w:firstLine="567"/>
        <w:rPr>
          <w:rFonts w:ascii="Times New Roman" w:hAnsi="Times New Roman" w:cs="Times New Roman"/>
          <w:color w:val="auto"/>
          <w:sz w:val="24"/>
          <w:szCs w:val="24"/>
        </w:rPr>
      </w:pPr>
      <w:r w:rsidRPr="00C6661A">
        <w:rPr>
          <w:rFonts w:ascii="Times New Roman" w:hAnsi="Times New Roman" w:cs="Times New Roman"/>
          <w:color w:val="auto"/>
          <w:sz w:val="24"/>
          <w:szCs w:val="24"/>
        </w:rPr>
        <w:t>Связь универсальных учебных действий с содержанием</w:t>
      </w:r>
      <w:r w:rsidRPr="00C6661A">
        <w:rPr>
          <w:rFonts w:ascii="Times New Roman" w:hAnsi="Times New Roman" w:cs="Times New Roman"/>
          <w:color w:val="auto"/>
          <w:spacing w:val="-57"/>
          <w:sz w:val="24"/>
          <w:szCs w:val="24"/>
        </w:rPr>
        <w:t xml:space="preserve"> </w:t>
      </w:r>
      <w:r w:rsidRPr="00C6661A">
        <w:rPr>
          <w:rFonts w:ascii="Times New Roman" w:hAnsi="Times New Roman" w:cs="Times New Roman"/>
          <w:color w:val="auto"/>
          <w:sz w:val="24"/>
          <w:szCs w:val="24"/>
        </w:rPr>
        <w:t>учебных</w:t>
      </w:r>
      <w:r w:rsidRPr="00C6661A">
        <w:rPr>
          <w:rFonts w:ascii="Times New Roman" w:hAnsi="Times New Roman" w:cs="Times New Roman"/>
          <w:color w:val="auto"/>
          <w:spacing w:val="-1"/>
          <w:sz w:val="24"/>
          <w:szCs w:val="24"/>
        </w:rPr>
        <w:t xml:space="preserve"> </w:t>
      </w:r>
      <w:bookmarkEnd w:id="6"/>
      <w:r w:rsidRPr="00C6661A">
        <w:rPr>
          <w:rFonts w:ascii="Times New Roman" w:hAnsi="Times New Roman" w:cs="Times New Roman"/>
          <w:color w:val="auto"/>
          <w:sz w:val="24"/>
          <w:szCs w:val="24"/>
        </w:rPr>
        <w:t>предметов</w:t>
      </w:r>
    </w:p>
    <w:p w:rsidR="00804777" w:rsidRPr="00C6661A" w:rsidRDefault="00804777" w:rsidP="00C6661A">
      <w:pPr>
        <w:pStyle w:val="af3"/>
        <w:spacing w:after="0" w:line="240" w:lineRule="auto"/>
        <w:ind w:right="109"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Формирование универсальных учебных действий, обеспечивающих решение задач</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общекультурного,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ценностно-личностного,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познавательного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развития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обучающихся</w:t>
      </w:r>
      <w:r w:rsidRPr="00C6661A">
        <w:rPr>
          <w:rFonts w:ascii="Times New Roman" w:hAnsi="Times New Roman" w:cs="Times New Roman"/>
          <w:color w:val="auto"/>
          <w:spacing w:val="60"/>
          <w:sz w:val="24"/>
          <w:szCs w:val="24"/>
        </w:rPr>
        <w:t xml:space="preserve"> </w:t>
      </w:r>
      <w:r w:rsidRPr="00C6661A">
        <w:rPr>
          <w:rFonts w:ascii="Times New Roman" w:hAnsi="Times New Roman" w:cs="Times New Roman"/>
          <w:color w:val="auto"/>
          <w:sz w:val="24"/>
          <w:szCs w:val="24"/>
        </w:rPr>
        <w:t>с</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ЗПР,</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реализуется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рамках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целостного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образовательного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процесса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ходе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изучения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системы учебных предметов и дисциплин, в метапредметной деятельности, организации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форм учебного сотрудничества и решения важных задач жизнедеятельности обучающихся</w:t>
      </w:r>
      <w:r w:rsidRPr="00C6661A">
        <w:rPr>
          <w:rFonts w:ascii="Times New Roman" w:hAnsi="Times New Roman" w:cs="Times New Roman"/>
          <w:color w:val="auto"/>
          <w:spacing w:val="-57"/>
          <w:sz w:val="24"/>
          <w:szCs w:val="24"/>
        </w:rPr>
        <w:t xml:space="preserve"> </w:t>
      </w:r>
      <w:r w:rsidRPr="00C6661A">
        <w:rPr>
          <w:rFonts w:ascii="Times New Roman" w:hAnsi="Times New Roman" w:cs="Times New Roman"/>
          <w:color w:val="auto"/>
          <w:sz w:val="24"/>
          <w:szCs w:val="24"/>
        </w:rPr>
        <w:t>с</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ЗПР.</w:t>
      </w:r>
    </w:p>
    <w:p w:rsidR="00804777" w:rsidRPr="00C6661A" w:rsidRDefault="00804777" w:rsidP="00C6661A">
      <w:pPr>
        <w:pStyle w:val="af3"/>
        <w:spacing w:after="0" w:line="240" w:lineRule="auto"/>
        <w:ind w:right="109"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На ступени начального общего образования имеет особое значение обеспечение при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организации учебного процесса сбалансированного развития у обучающихся логического,</w:t>
      </w:r>
      <w:r w:rsidRPr="00C6661A">
        <w:rPr>
          <w:rFonts w:ascii="Times New Roman" w:hAnsi="Times New Roman" w:cs="Times New Roman"/>
          <w:color w:val="auto"/>
          <w:spacing w:val="-57"/>
          <w:sz w:val="24"/>
          <w:szCs w:val="24"/>
        </w:rPr>
        <w:t xml:space="preserve"> </w:t>
      </w:r>
      <w:r w:rsidRPr="00C6661A">
        <w:rPr>
          <w:rFonts w:ascii="Times New Roman" w:hAnsi="Times New Roman" w:cs="Times New Roman"/>
          <w:color w:val="auto"/>
          <w:sz w:val="24"/>
          <w:szCs w:val="24"/>
        </w:rPr>
        <w:t>наглядно-образного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знаково-символического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мышления.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Существенную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роль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этом</w:t>
      </w:r>
      <w:r w:rsidRPr="00C6661A">
        <w:rPr>
          <w:rFonts w:ascii="Times New Roman" w:hAnsi="Times New Roman" w:cs="Times New Roman"/>
          <w:color w:val="auto"/>
          <w:spacing w:val="-57"/>
          <w:sz w:val="24"/>
          <w:szCs w:val="24"/>
        </w:rPr>
        <w:t xml:space="preserve"> </w:t>
      </w:r>
      <w:r w:rsidRPr="00C6661A">
        <w:rPr>
          <w:rFonts w:ascii="Times New Roman" w:hAnsi="Times New Roman" w:cs="Times New Roman"/>
          <w:color w:val="auto"/>
          <w:sz w:val="24"/>
          <w:szCs w:val="24"/>
        </w:rPr>
        <w:t>играют</w:t>
      </w:r>
      <w:r w:rsidRPr="00C6661A">
        <w:rPr>
          <w:rFonts w:ascii="Times New Roman" w:hAnsi="Times New Roman" w:cs="Times New Roman"/>
          <w:color w:val="auto"/>
          <w:spacing w:val="22"/>
          <w:sz w:val="24"/>
          <w:szCs w:val="24"/>
        </w:rPr>
        <w:t xml:space="preserve"> </w:t>
      </w:r>
      <w:r w:rsidRPr="00C6661A">
        <w:rPr>
          <w:rFonts w:ascii="Times New Roman" w:hAnsi="Times New Roman" w:cs="Times New Roman"/>
          <w:color w:val="auto"/>
          <w:sz w:val="24"/>
          <w:szCs w:val="24"/>
        </w:rPr>
        <w:t>такие</w:t>
      </w:r>
      <w:r w:rsidRPr="00C6661A">
        <w:rPr>
          <w:rFonts w:ascii="Times New Roman" w:hAnsi="Times New Roman" w:cs="Times New Roman"/>
          <w:color w:val="auto"/>
          <w:spacing w:val="23"/>
          <w:sz w:val="24"/>
          <w:szCs w:val="24"/>
        </w:rPr>
        <w:t xml:space="preserve"> </w:t>
      </w:r>
      <w:r w:rsidRPr="00C6661A">
        <w:rPr>
          <w:rFonts w:ascii="Times New Roman" w:hAnsi="Times New Roman" w:cs="Times New Roman"/>
          <w:color w:val="auto"/>
          <w:sz w:val="24"/>
          <w:szCs w:val="24"/>
        </w:rPr>
        <w:t>учебные</w:t>
      </w:r>
      <w:r w:rsidRPr="00C6661A">
        <w:rPr>
          <w:rFonts w:ascii="Times New Roman" w:hAnsi="Times New Roman" w:cs="Times New Roman"/>
          <w:color w:val="auto"/>
          <w:spacing w:val="20"/>
          <w:sz w:val="24"/>
          <w:szCs w:val="24"/>
        </w:rPr>
        <w:t xml:space="preserve"> </w:t>
      </w:r>
      <w:r w:rsidRPr="00C6661A">
        <w:rPr>
          <w:rFonts w:ascii="Times New Roman" w:hAnsi="Times New Roman" w:cs="Times New Roman"/>
          <w:color w:val="auto"/>
          <w:sz w:val="24"/>
          <w:szCs w:val="24"/>
        </w:rPr>
        <w:t>предметы,</w:t>
      </w:r>
      <w:r w:rsidRPr="00C6661A">
        <w:rPr>
          <w:rFonts w:ascii="Times New Roman" w:hAnsi="Times New Roman" w:cs="Times New Roman"/>
          <w:color w:val="auto"/>
          <w:spacing w:val="22"/>
          <w:sz w:val="24"/>
          <w:szCs w:val="24"/>
        </w:rPr>
        <w:t xml:space="preserve"> </w:t>
      </w:r>
      <w:r w:rsidRPr="00C6661A">
        <w:rPr>
          <w:rFonts w:ascii="Times New Roman" w:hAnsi="Times New Roman" w:cs="Times New Roman"/>
          <w:color w:val="auto"/>
          <w:sz w:val="24"/>
          <w:szCs w:val="24"/>
        </w:rPr>
        <w:t>как</w:t>
      </w:r>
      <w:r w:rsidRPr="00C6661A">
        <w:rPr>
          <w:rFonts w:ascii="Times New Roman" w:hAnsi="Times New Roman" w:cs="Times New Roman"/>
          <w:color w:val="auto"/>
          <w:spacing w:val="27"/>
          <w:sz w:val="24"/>
          <w:szCs w:val="24"/>
        </w:rPr>
        <w:t xml:space="preserve"> </w:t>
      </w:r>
      <w:r w:rsidRPr="00C6661A">
        <w:rPr>
          <w:rFonts w:ascii="Times New Roman" w:hAnsi="Times New Roman" w:cs="Times New Roman"/>
          <w:color w:val="auto"/>
          <w:sz w:val="24"/>
          <w:szCs w:val="24"/>
        </w:rPr>
        <w:t>«Литературное</w:t>
      </w:r>
      <w:r w:rsidRPr="00C6661A">
        <w:rPr>
          <w:rFonts w:ascii="Times New Roman" w:hAnsi="Times New Roman" w:cs="Times New Roman"/>
          <w:color w:val="auto"/>
          <w:spacing w:val="21"/>
          <w:sz w:val="24"/>
          <w:szCs w:val="24"/>
        </w:rPr>
        <w:t xml:space="preserve"> </w:t>
      </w:r>
      <w:r w:rsidRPr="00C6661A">
        <w:rPr>
          <w:rFonts w:ascii="Times New Roman" w:hAnsi="Times New Roman" w:cs="Times New Roman"/>
          <w:color w:val="auto"/>
          <w:sz w:val="24"/>
          <w:szCs w:val="24"/>
        </w:rPr>
        <w:t>чтение»,</w:t>
      </w:r>
      <w:r w:rsidRPr="00C6661A">
        <w:rPr>
          <w:rFonts w:ascii="Times New Roman" w:hAnsi="Times New Roman" w:cs="Times New Roman"/>
          <w:color w:val="auto"/>
          <w:spacing w:val="26"/>
          <w:sz w:val="24"/>
          <w:szCs w:val="24"/>
        </w:rPr>
        <w:t xml:space="preserve"> </w:t>
      </w:r>
      <w:r w:rsidRPr="00C6661A">
        <w:rPr>
          <w:rFonts w:ascii="Times New Roman" w:hAnsi="Times New Roman" w:cs="Times New Roman"/>
          <w:color w:val="auto"/>
          <w:sz w:val="24"/>
          <w:szCs w:val="24"/>
        </w:rPr>
        <w:t>«Технология»,</w:t>
      </w:r>
      <w:r w:rsidR="00C6661A">
        <w:rPr>
          <w:rFonts w:ascii="Times New Roman" w:hAnsi="Times New Roman" w:cs="Times New Roman"/>
          <w:color w:val="auto"/>
          <w:sz w:val="24"/>
          <w:szCs w:val="24"/>
        </w:rPr>
        <w:t xml:space="preserve">  </w:t>
      </w:r>
      <w:r w:rsidRPr="00C6661A">
        <w:rPr>
          <w:rFonts w:ascii="Times New Roman" w:hAnsi="Times New Roman" w:cs="Times New Roman"/>
          <w:color w:val="auto"/>
          <w:sz w:val="24"/>
          <w:szCs w:val="24"/>
        </w:rPr>
        <w:t>«Изобразительное</w:t>
      </w:r>
      <w:r w:rsidRPr="00C6661A">
        <w:rPr>
          <w:rFonts w:ascii="Times New Roman" w:hAnsi="Times New Roman" w:cs="Times New Roman"/>
          <w:color w:val="auto"/>
          <w:spacing w:val="-9"/>
          <w:sz w:val="24"/>
          <w:szCs w:val="24"/>
        </w:rPr>
        <w:t xml:space="preserve"> </w:t>
      </w:r>
      <w:r w:rsidRPr="00C6661A">
        <w:rPr>
          <w:rFonts w:ascii="Times New Roman" w:hAnsi="Times New Roman" w:cs="Times New Roman"/>
          <w:color w:val="auto"/>
          <w:sz w:val="24"/>
          <w:szCs w:val="24"/>
        </w:rPr>
        <w:t>искусство»,</w:t>
      </w:r>
      <w:r w:rsidRPr="00C6661A">
        <w:rPr>
          <w:rFonts w:ascii="Times New Roman" w:hAnsi="Times New Roman" w:cs="Times New Roman"/>
          <w:color w:val="auto"/>
          <w:spacing w:val="-3"/>
          <w:sz w:val="24"/>
          <w:szCs w:val="24"/>
        </w:rPr>
        <w:t xml:space="preserve"> </w:t>
      </w:r>
      <w:r w:rsidRPr="00C6661A">
        <w:rPr>
          <w:rFonts w:ascii="Times New Roman" w:hAnsi="Times New Roman" w:cs="Times New Roman"/>
          <w:color w:val="auto"/>
          <w:sz w:val="24"/>
          <w:szCs w:val="24"/>
        </w:rPr>
        <w:t>«Музыка».</w:t>
      </w:r>
    </w:p>
    <w:p w:rsidR="00804777" w:rsidRPr="00C6661A" w:rsidRDefault="00804777" w:rsidP="00C6661A">
      <w:pPr>
        <w:pStyle w:val="af3"/>
        <w:spacing w:after="0" w:line="240" w:lineRule="auto"/>
        <w:ind w:right="112"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Каждый учебный предмет в зависимости от предметного содержания и способов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организации учебной деятельности обучающихся раскрывает определённые возможности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для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формирования</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универсальных</w:t>
      </w:r>
      <w:r w:rsidRPr="00C6661A">
        <w:rPr>
          <w:rFonts w:ascii="Times New Roman" w:hAnsi="Times New Roman" w:cs="Times New Roman"/>
          <w:color w:val="auto"/>
          <w:spacing w:val="3"/>
          <w:sz w:val="24"/>
          <w:szCs w:val="24"/>
        </w:rPr>
        <w:t xml:space="preserve"> </w:t>
      </w:r>
      <w:r w:rsidRPr="00C6661A">
        <w:rPr>
          <w:rFonts w:ascii="Times New Roman" w:hAnsi="Times New Roman" w:cs="Times New Roman"/>
          <w:color w:val="auto"/>
          <w:sz w:val="24"/>
          <w:szCs w:val="24"/>
        </w:rPr>
        <w:t>учебных действий.</w:t>
      </w:r>
    </w:p>
    <w:p w:rsidR="00804777" w:rsidRPr="00C6661A" w:rsidRDefault="00804777" w:rsidP="00C6661A">
      <w:pPr>
        <w:pStyle w:val="af3"/>
        <w:spacing w:after="0" w:line="240" w:lineRule="auto"/>
        <w:ind w:right="104"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Учебный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предмет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b/>
          <w:color w:val="auto"/>
          <w:sz w:val="24"/>
          <w:szCs w:val="24"/>
        </w:rPr>
        <w:t>«Русский</w:t>
      </w:r>
      <w:r w:rsidRPr="00C6661A">
        <w:rPr>
          <w:rFonts w:ascii="Times New Roman" w:hAnsi="Times New Roman" w:cs="Times New Roman"/>
          <w:b/>
          <w:color w:val="auto"/>
          <w:spacing w:val="1"/>
          <w:sz w:val="24"/>
          <w:szCs w:val="24"/>
        </w:rPr>
        <w:t xml:space="preserve"> </w:t>
      </w:r>
      <w:r w:rsidRPr="00C6661A">
        <w:rPr>
          <w:rFonts w:ascii="Times New Roman" w:hAnsi="Times New Roman" w:cs="Times New Roman"/>
          <w:b/>
          <w:color w:val="auto"/>
          <w:sz w:val="24"/>
          <w:szCs w:val="24"/>
        </w:rPr>
        <w:t>язык»</w:t>
      </w:r>
      <w:r w:rsidRPr="00C6661A">
        <w:rPr>
          <w:rFonts w:ascii="Times New Roman" w:hAnsi="Times New Roman" w:cs="Times New Roman"/>
          <w:color w:val="auto"/>
          <w:sz w:val="24"/>
          <w:szCs w:val="24"/>
        </w:rPr>
        <w:t>.</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Важную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роль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обучении</w:t>
      </w:r>
      <w:r w:rsidRPr="00C6661A">
        <w:rPr>
          <w:rFonts w:ascii="Times New Roman" w:hAnsi="Times New Roman" w:cs="Times New Roman"/>
          <w:color w:val="auto"/>
          <w:spacing w:val="60"/>
          <w:sz w:val="24"/>
          <w:szCs w:val="24"/>
        </w:rPr>
        <w:t xml:space="preserve"> </w:t>
      </w:r>
      <w:r w:rsidRPr="00C6661A">
        <w:rPr>
          <w:rFonts w:ascii="Times New Roman" w:hAnsi="Times New Roman" w:cs="Times New Roman"/>
          <w:color w:val="auto"/>
          <w:sz w:val="24"/>
          <w:szCs w:val="24"/>
        </w:rPr>
        <w:t>русскому</w:t>
      </w:r>
      <w:r w:rsidRPr="00C6661A">
        <w:rPr>
          <w:rFonts w:ascii="Times New Roman" w:hAnsi="Times New Roman" w:cs="Times New Roman"/>
          <w:color w:val="auto"/>
          <w:spacing w:val="60"/>
          <w:sz w:val="24"/>
          <w:szCs w:val="24"/>
        </w:rPr>
        <w:t xml:space="preserve"> </w:t>
      </w:r>
      <w:r w:rsidRPr="00C6661A">
        <w:rPr>
          <w:rFonts w:ascii="Times New Roman" w:hAnsi="Times New Roman" w:cs="Times New Roman"/>
          <w:color w:val="auto"/>
          <w:sz w:val="24"/>
          <w:szCs w:val="24"/>
        </w:rPr>
        <w:t>языку</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играет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целенаправленная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работа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формированию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младших</w:t>
      </w:r>
      <w:r w:rsidRPr="00C6661A">
        <w:rPr>
          <w:rFonts w:ascii="Times New Roman" w:hAnsi="Times New Roman" w:cs="Times New Roman"/>
          <w:color w:val="auto"/>
          <w:spacing w:val="61"/>
          <w:sz w:val="24"/>
          <w:szCs w:val="24"/>
        </w:rPr>
        <w:t xml:space="preserve"> </w:t>
      </w:r>
      <w:r w:rsidRPr="00C6661A">
        <w:rPr>
          <w:rFonts w:ascii="Times New Roman" w:hAnsi="Times New Roman" w:cs="Times New Roman"/>
          <w:color w:val="auto"/>
          <w:sz w:val="24"/>
          <w:szCs w:val="24"/>
        </w:rPr>
        <w:t>школьников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универсальных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учебных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действий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(УУД),</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которые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способствуют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развитию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учебно-познавательных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мотивов,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учебной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самостоятельности,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умений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эффективно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работать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учебной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книгой.</w:t>
      </w:r>
    </w:p>
    <w:p w:rsidR="00804777" w:rsidRPr="00C6661A" w:rsidRDefault="00804777" w:rsidP="00C6661A">
      <w:pPr>
        <w:pStyle w:val="af3"/>
        <w:spacing w:after="0" w:line="240" w:lineRule="auto"/>
        <w:ind w:right="105"/>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lastRenderedPageBreak/>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программе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учебниках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представлены</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специальные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вводные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мини-разделы</w:t>
      </w:r>
      <w:r w:rsidRPr="00C6661A">
        <w:rPr>
          <w:rFonts w:ascii="Times New Roman" w:hAnsi="Times New Roman" w:cs="Times New Roman"/>
          <w:color w:val="auto"/>
          <w:spacing w:val="60"/>
          <w:sz w:val="24"/>
          <w:szCs w:val="24"/>
        </w:rPr>
        <w:t xml:space="preserve"> </w:t>
      </w:r>
      <w:r w:rsidRPr="00C6661A">
        <w:rPr>
          <w:rFonts w:ascii="Times New Roman" w:hAnsi="Times New Roman" w:cs="Times New Roman"/>
          <w:color w:val="auto"/>
          <w:sz w:val="24"/>
          <w:szCs w:val="24"/>
        </w:rPr>
        <w:t>с</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целью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мотивации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как</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изучению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курса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русского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языка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целом,</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так</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изучению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отдельных разделов и тем, даны упражнения ситуативного характера, активизирующие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творческое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отношение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учеников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осознанию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той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или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закономерности</w:t>
      </w:r>
      <w:r w:rsidRPr="00C6661A">
        <w:rPr>
          <w:rFonts w:ascii="Times New Roman" w:hAnsi="Times New Roman" w:cs="Times New Roman"/>
          <w:color w:val="auto"/>
          <w:spacing w:val="60"/>
          <w:sz w:val="24"/>
          <w:szCs w:val="24"/>
        </w:rPr>
        <w:t xml:space="preserve"> </w:t>
      </w:r>
      <w:r w:rsidRPr="00C6661A">
        <w:rPr>
          <w:rFonts w:ascii="Times New Roman" w:hAnsi="Times New Roman" w:cs="Times New Roman"/>
          <w:color w:val="auto"/>
          <w:sz w:val="24"/>
          <w:szCs w:val="24"/>
        </w:rPr>
        <w:t>родного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языка.</w:t>
      </w:r>
    </w:p>
    <w:p w:rsidR="00804777" w:rsidRPr="00C6661A" w:rsidRDefault="00804777" w:rsidP="00C6661A">
      <w:pPr>
        <w:pStyle w:val="af3"/>
        <w:spacing w:after="0" w:line="240" w:lineRule="auto"/>
        <w:ind w:right="105"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Система упражнений для уроков составлена в деятельностном ключе и стимулирует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 xml:space="preserve">учащихся к формированию как </w:t>
      </w:r>
      <w:r w:rsidRPr="00C6661A">
        <w:rPr>
          <w:rFonts w:ascii="Times New Roman" w:hAnsi="Times New Roman" w:cs="Times New Roman"/>
          <w:i/>
          <w:color w:val="auto"/>
          <w:sz w:val="24"/>
          <w:szCs w:val="24"/>
        </w:rPr>
        <w:t xml:space="preserve">регулятивных действий </w:t>
      </w:r>
      <w:r w:rsidRPr="00C6661A">
        <w:rPr>
          <w:rFonts w:ascii="Times New Roman" w:hAnsi="Times New Roman" w:cs="Times New Roman"/>
          <w:color w:val="auto"/>
          <w:sz w:val="24"/>
          <w:szCs w:val="24"/>
        </w:rPr>
        <w:t>(целеполагания, планирования,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ориентировки,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прогнозирования,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контроля,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коррекции,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оценки),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так</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i/>
          <w:color w:val="auto"/>
          <w:sz w:val="24"/>
          <w:szCs w:val="24"/>
        </w:rPr>
        <w:t>общеучебных</w:t>
      </w:r>
      <w:r w:rsidRPr="00C6661A">
        <w:rPr>
          <w:rFonts w:ascii="Times New Roman" w:hAnsi="Times New Roman" w:cs="Times New Roman"/>
          <w:i/>
          <w:color w:val="auto"/>
          <w:spacing w:val="1"/>
          <w:sz w:val="24"/>
          <w:szCs w:val="24"/>
        </w:rPr>
        <w:t xml:space="preserve"> </w:t>
      </w:r>
      <w:r w:rsidRPr="00C6661A">
        <w:rPr>
          <w:rFonts w:ascii="Times New Roman" w:hAnsi="Times New Roman" w:cs="Times New Roman"/>
          <w:i/>
          <w:color w:val="auto"/>
          <w:sz w:val="24"/>
          <w:szCs w:val="24"/>
        </w:rPr>
        <w:t xml:space="preserve">действий </w:t>
      </w:r>
      <w:r w:rsidRPr="00C6661A">
        <w:rPr>
          <w:rFonts w:ascii="Times New Roman" w:hAnsi="Times New Roman" w:cs="Times New Roman"/>
          <w:color w:val="auto"/>
          <w:sz w:val="24"/>
          <w:szCs w:val="24"/>
        </w:rPr>
        <w:t>( текстов, схем, таблиц, моделей и т.п., выбор рациональных способов решения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языковых задач, использование разных способов поиска информации в лингвистических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словарях 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справочниках,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структурирование</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материала</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таблицы,</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плакаты</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 пр.).</w:t>
      </w:r>
    </w:p>
    <w:p w:rsidR="00804777" w:rsidRPr="00C6661A" w:rsidRDefault="00804777" w:rsidP="00C6661A">
      <w:pPr>
        <w:pStyle w:val="af3"/>
        <w:spacing w:after="0" w:line="240" w:lineRule="auto"/>
        <w:ind w:right="110"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Таким образом, курс имеет познавательно-коммуникативную направленность, что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предполагает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привнесение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коммуникативной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мотивации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рассмотрение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различных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разделов и тем курса, пристальное внимание к значению всех языковых единиц, к их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функции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речи.</w:t>
      </w:r>
    </w:p>
    <w:p w:rsidR="00804777" w:rsidRPr="00C6661A" w:rsidRDefault="00804777" w:rsidP="00C6661A">
      <w:pPr>
        <w:pStyle w:val="af3"/>
        <w:spacing w:after="0" w:line="240" w:lineRule="auto"/>
        <w:ind w:right="111"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познавательно-коммуникативной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направленности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курса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явственно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проступает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воспитательная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сила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предмета: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дети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учатся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культуре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речевого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поведения,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общения,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обращения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родным</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языком</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как</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действующим</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средством,</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как</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живым</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средоточием</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духовного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богатства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народа, создающего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язык.</w:t>
      </w:r>
    </w:p>
    <w:p w:rsidR="00804777" w:rsidRPr="00C6661A" w:rsidRDefault="00804777" w:rsidP="00C6661A">
      <w:pPr>
        <w:adjustRightInd w:val="0"/>
        <w:spacing w:after="0" w:line="240" w:lineRule="auto"/>
        <w:ind w:firstLine="567"/>
        <w:jc w:val="both"/>
        <w:rPr>
          <w:rFonts w:ascii="Times New Roman" w:hAnsi="Times New Roman"/>
          <w:sz w:val="24"/>
          <w:szCs w:val="24"/>
        </w:rPr>
      </w:pPr>
      <w:r w:rsidRPr="00C6661A">
        <w:rPr>
          <w:rFonts w:ascii="Times New Roman" w:hAnsi="Times New Roman"/>
          <w:sz w:val="24"/>
          <w:szCs w:val="24"/>
        </w:rPr>
        <w:t>В рамках предмета формируются следующие УУД:</w:t>
      </w:r>
    </w:p>
    <w:p w:rsidR="00804777" w:rsidRPr="00C6661A" w:rsidRDefault="00804777" w:rsidP="00C6661A">
      <w:pPr>
        <w:numPr>
          <w:ilvl w:val="0"/>
          <w:numId w:val="69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логические действия анализа, сравнения, установления причинно-следственных связей;</w:t>
      </w:r>
    </w:p>
    <w:p w:rsidR="00804777" w:rsidRPr="00C6661A" w:rsidRDefault="00804777" w:rsidP="00C6661A">
      <w:pPr>
        <w:numPr>
          <w:ilvl w:val="0"/>
          <w:numId w:val="69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знаково-символические действия - замещения (например, звука буквой);</w:t>
      </w:r>
    </w:p>
    <w:p w:rsidR="00804777" w:rsidRPr="00C6661A" w:rsidRDefault="00804777" w:rsidP="00C6661A">
      <w:pPr>
        <w:numPr>
          <w:ilvl w:val="0"/>
          <w:numId w:val="69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структурирование знаний;</w:t>
      </w:r>
    </w:p>
    <w:p w:rsidR="00804777" w:rsidRPr="00C6661A" w:rsidRDefault="00804777" w:rsidP="00C6661A">
      <w:pPr>
        <w:numPr>
          <w:ilvl w:val="0"/>
          <w:numId w:val="69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алгоритмизация учебных действий;</w:t>
      </w:r>
    </w:p>
    <w:p w:rsidR="00804777" w:rsidRPr="00C6661A" w:rsidRDefault="00804777" w:rsidP="00C6661A">
      <w:pPr>
        <w:numPr>
          <w:ilvl w:val="0"/>
          <w:numId w:val="69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построение логической цепочки рассуждений;</w:t>
      </w:r>
    </w:p>
    <w:p w:rsidR="00804777" w:rsidRPr="00C6661A" w:rsidRDefault="00804777" w:rsidP="00C6661A">
      <w:pPr>
        <w:numPr>
          <w:ilvl w:val="0"/>
          <w:numId w:val="69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осознанное и произвольное высказывание в устной и письменной речи;</w:t>
      </w:r>
    </w:p>
    <w:p w:rsidR="00804777" w:rsidRPr="00C6661A" w:rsidRDefault="00804777" w:rsidP="00C6661A">
      <w:pPr>
        <w:numPr>
          <w:ilvl w:val="0"/>
          <w:numId w:val="69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моделирование (например, состава слова путем составления схемы) и преобразования модели (видоизменения слова);</w:t>
      </w:r>
    </w:p>
    <w:p w:rsidR="00804777" w:rsidRPr="00C6661A" w:rsidRDefault="00804777" w:rsidP="00C6661A">
      <w:pPr>
        <w:numPr>
          <w:ilvl w:val="0"/>
          <w:numId w:val="69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планирование, контроль и действенная проверка результата деятельности;</w:t>
      </w:r>
    </w:p>
    <w:p w:rsidR="00804777" w:rsidRPr="00C6661A" w:rsidRDefault="00804777" w:rsidP="00C6661A">
      <w:pPr>
        <w:numPr>
          <w:ilvl w:val="0"/>
          <w:numId w:val="69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804777" w:rsidRPr="00C6661A" w:rsidRDefault="00804777" w:rsidP="00C6661A">
      <w:pPr>
        <w:numPr>
          <w:ilvl w:val="0"/>
          <w:numId w:val="69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ориентировочно-поисковая роль зрения - осознание слабовидящим использования своего зрения как канала получения информации;</w:t>
      </w:r>
    </w:p>
    <w:p w:rsidR="00804777" w:rsidRPr="00C6661A" w:rsidRDefault="00804777" w:rsidP="00C6661A">
      <w:pPr>
        <w:numPr>
          <w:ilvl w:val="0"/>
          <w:numId w:val="69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творческая самореализация, то есть осмысление слабовидящими обучающимися "образа Я" как творца умственной деятельности;</w:t>
      </w:r>
    </w:p>
    <w:p w:rsidR="00804777" w:rsidRPr="00C6661A" w:rsidRDefault="00804777" w:rsidP="00C6661A">
      <w:pPr>
        <w:numPr>
          <w:ilvl w:val="0"/>
          <w:numId w:val="69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804777" w:rsidRPr="00C6661A" w:rsidRDefault="00804777" w:rsidP="00C6661A">
      <w:pPr>
        <w:numPr>
          <w:ilvl w:val="0"/>
          <w:numId w:val="69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адекватные возрасту формы и функции речи, включая обобщающую, планирующую и компенсаторную функции.</w:t>
      </w:r>
    </w:p>
    <w:p w:rsidR="00804777" w:rsidRPr="00C6661A" w:rsidRDefault="00804777" w:rsidP="00C6661A">
      <w:pPr>
        <w:spacing w:after="0" w:line="240" w:lineRule="auto"/>
        <w:ind w:left="668"/>
        <w:jc w:val="both"/>
        <w:rPr>
          <w:rFonts w:ascii="Times New Roman" w:hAnsi="Times New Roman"/>
          <w:sz w:val="24"/>
          <w:szCs w:val="24"/>
        </w:rPr>
      </w:pPr>
      <w:r w:rsidRPr="00C6661A">
        <w:rPr>
          <w:rFonts w:ascii="Times New Roman" w:hAnsi="Times New Roman"/>
          <w:b/>
          <w:sz w:val="24"/>
          <w:szCs w:val="24"/>
        </w:rPr>
        <w:t>«Литературное</w:t>
      </w:r>
      <w:r w:rsidRPr="00C6661A">
        <w:rPr>
          <w:rFonts w:ascii="Times New Roman" w:hAnsi="Times New Roman"/>
          <w:b/>
          <w:spacing w:val="53"/>
          <w:sz w:val="24"/>
          <w:szCs w:val="24"/>
        </w:rPr>
        <w:t xml:space="preserve"> </w:t>
      </w:r>
      <w:r w:rsidRPr="00C6661A">
        <w:rPr>
          <w:rFonts w:ascii="Times New Roman" w:hAnsi="Times New Roman"/>
          <w:b/>
          <w:sz w:val="24"/>
          <w:szCs w:val="24"/>
        </w:rPr>
        <w:t>чтение».</w:t>
      </w:r>
      <w:r w:rsidRPr="00C6661A">
        <w:rPr>
          <w:rFonts w:ascii="Times New Roman" w:hAnsi="Times New Roman"/>
          <w:b/>
          <w:spacing w:val="57"/>
          <w:sz w:val="24"/>
          <w:szCs w:val="24"/>
        </w:rPr>
        <w:t xml:space="preserve"> </w:t>
      </w:r>
      <w:r w:rsidRPr="00C6661A">
        <w:rPr>
          <w:rFonts w:ascii="Times New Roman" w:hAnsi="Times New Roman"/>
          <w:sz w:val="24"/>
          <w:szCs w:val="24"/>
        </w:rPr>
        <w:t>Требования</w:t>
      </w:r>
      <w:r w:rsidRPr="00C6661A">
        <w:rPr>
          <w:rFonts w:ascii="Times New Roman" w:hAnsi="Times New Roman"/>
          <w:spacing w:val="54"/>
          <w:sz w:val="24"/>
          <w:szCs w:val="24"/>
        </w:rPr>
        <w:t xml:space="preserve"> </w:t>
      </w:r>
      <w:r w:rsidRPr="00C6661A">
        <w:rPr>
          <w:rFonts w:ascii="Times New Roman" w:hAnsi="Times New Roman"/>
          <w:sz w:val="24"/>
          <w:szCs w:val="24"/>
        </w:rPr>
        <w:t>к</w:t>
      </w:r>
      <w:r w:rsidRPr="00C6661A">
        <w:rPr>
          <w:rFonts w:ascii="Times New Roman" w:hAnsi="Times New Roman"/>
          <w:spacing w:val="56"/>
          <w:sz w:val="24"/>
          <w:szCs w:val="24"/>
        </w:rPr>
        <w:t xml:space="preserve"> </w:t>
      </w:r>
      <w:r w:rsidRPr="00C6661A">
        <w:rPr>
          <w:rFonts w:ascii="Times New Roman" w:hAnsi="Times New Roman"/>
          <w:sz w:val="24"/>
          <w:szCs w:val="24"/>
        </w:rPr>
        <w:t>результатам</w:t>
      </w:r>
      <w:r w:rsidRPr="00C6661A">
        <w:rPr>
          <w:rFonts w:ascii="Times New Roman" w:hAnsi="Times New Roman"/>
          <w:spacing w:val="53"/>
          <w:sz w:val="24"/>
          <w:szCs w:val="24"/>
        </w:rPr>
        <w:t xml:space="preserve"> </w:t>
      </w:r>
      <w:r w:rsidRPr="00C6661A">
        <w:rPr>
          <w:rFonts w:ascii="Times New Roman" w:hAnsi="Times New Roman"/>
          <w:sz w:val="24"/>
          <w:szCs w:val="24"/>
        </w:rPr>
        <w:t>изучения</w:t>
      </w:r>
      <w:r w:rsidRPr="00C6661A">
        <w:rPr>
          <w:rFonts w:ascii="Times New Roman" w:hAnsi="Times New Roman"/>
          <w:spacing w:val="56"/>
          <w:sz w:val="24"/>
          <w:szCs w:val="24"/>
        </w:rPr>
        <w:t xml:space="preserve"> </w:t>
      </w:r>
      <w:r w:rsidRPr="00C6661A">
        <w:rPr>
          <w:rFonts w:ascii="Times New Roman" w:hAnsi="Times New Roman"/>
          <w:sz w:val="24"/>
          <w:szCs w:val="24"/>
        </w:rPr>
        <w:t>учебного</w:t>
      </w:r>
      <w:r w:rsidRPr="00C6661A">
        <w:rPr>
          <w:rFonts w:ascii="Times New Roman" w:hAnsi="Times New Roman"/>
          <w:spacing w:val="54"/>
          <w:sz w:val="24"/>
          <w:szCs w:val="24"/>
        </w:rPr>
        <w:t xml:space="preserve"> </w:t>
      </w:r>
      <w:r w:rsidRPr="00C6661A">
        <w:rPr>
          <w:rFonts w:ascii="Times New Roman" w:hAnsi="Times New Roman"/>
          <w:sz w:val="24"/>
          <w:szCs w:val="24"/>
        </w:rPr>
        <w:t>предмета</w:t>
      </w:r>
    </w:p>
    <w:p w:rsidR="00804777" w:rsidRPr="00C6661A" w:rsidRDefault="00804777" w:rsidP="00C6661A">
      <w:pPr>
        <w:pStyle w:val="af3"/>
        <w:spacing w:after="0" w:line="240" w:lineRule="auto"/>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«Литературное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чтение»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включают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формирование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всех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видов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универсальных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учебных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действий личностных, коммуникативных, познавательных и регулятивных (с приоритетом</w:t>
      </w:r>
      <w:r w:rsidRPr="00C6661A">
        <w:rPr>
          <w:rFonts w:ascii="Times New Roman" w:hAnsi="Times New Roman" w:cs="Times New Roman"/>
          <w:color w:val="auto"/>
          <w:spacing w:val="-57"/>
          <w:sz w:val="24"/>
          <w:szCs w:val="24"/>
        </w:rPr>
        <w:t xml:space="preserve"> </w:t>
      </w:r>
      <w:r w:rsidRPr="00C6661A">
        <w:rPr>
          <w:rFonts w:ascii="Times New Roman" w:hAnsi="Times New Roman" w:cs="Times New Roman"/>
          <w:color w:val="auto"/>
          <w:sz w:val="24"/>
          <w:szCs w:val="24"/>
        </w:rPr>
        <w:t>развития</w:t>
      </w:r>
      <w:r w:rsidRPr="00C6661A">
        <w:rPr>
          <w:rFonts w:ascii="Times New Roman" w:hAnsi="Times New Roman" w:cs="Times New Roman"/>
          <w:color w:val="auto"/>
          <w:spacing w:val="-4"/>
          <w:sz w:val="24"/>
          <w:szCs w:val="24"/>
        </w:rPr>
        <w:t xml:space="preserve"> </w:t>
      </w:r>
      <w:r w:rsidRPr="00C6661A">
        <w:rPr>
          <w:rFonts w:ascii="Times New Roman" w:hAnsi="Times New Roman" w:cs="Times New Roman"/>
          <w:color w:val="auto"/>
          <w:sz w:val="24"/>
          <w:szCs w:val="24"/>
        </w:rPr>
        <w:t>ценностно-смысловой сферы</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 коммуникации).</w:t>
      </w:r>
    </w:p>
    <w:p w:rsidR="00804777" w:rsidRPr="00C6661A" w:rsidRDefault="00804777" w:rsidP="00C6661A">
      <w:pPr>
        <w:pStyle w:val="af3"/>
        <w:spacing w:after="0" w:line="240" w:lineRule="auto"/>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Содержание и построение этого курса определяются возрастными особенностями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младших школьников с ЗПР, уровнем развития их эмоционально-чувственной сферы, их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личным жизненным опытом, необходимостью создать условия для формирования у них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навыка</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чтения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умения</w:t>
      </w:r>
      <w:r w:rsidRPr="00C6661A">
        <w:rPr>
          <w:rFonts w:ascii="Times New Roman" w:hAnsi="Times New Roman" w:cs="Times New Roman"/>
          <w:color w:val="auto"/>
          <w:spacing w:val="3"/>
          <w:sz w:val="24"/>
          <w:szCs w:val="24"/>
        </w:rPr>
        <w:t xml:space="preserve"> </w:t>
      </w:r>
      <w:r w:rsidRPr="00C6661A">
        <w:rPr>
          <w:rFonts w:ascii="Times New Roman" w:hAnsi="Times New Roman" w:cs="Times New Roman"/>
          <w:color w:val="auto"/>
          <w:sz w:val="24"/>
          <w:szCs w:val="24"/>
        </w:rPr>
        <w:t>«погружаться»</w:t>
      </w:r>
      <w:r w:rsidRPr="00C6661A">
        <w:rPr>
          <w:rFonts w:ascii="Times New Roman" w:hAnsi="Times New Roman" w:cs="Times New Roman"/>
          <w:color w:val="auto"/>
          <w:spacing w:val="-7"/>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мир</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художественного произведения.</w:t>
      </w:r>
    </w:p>
    <w:p w:rsidR="00804777" w:rsidRPr="00C6661A" w:rsidRDefault="00804777" w:rsidP="00C6661A">
      <w:pPr>
        <w:pStyle w:val="af3"/>
        <w:spacing w:after="0" w:line="240" w:lineRule="auto"/>
        <w:ind w:right="106"/>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«Литературное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чтение»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осмысленная,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творческая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духовная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деятельность,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обеспечивает освоение идейно-нравственного содержания художественной литературы,</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развитие эстетического восприятия. Важнейшей функцией восприятия художественной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литературы</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является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трансляция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духовно-нравственного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опыта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общества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через</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коммуникацию системы социальных личностных смыслов, раскрывающих нравственное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значение поступков героев литературных произведений. На ступени начального общего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 xml:space="preserve">образования важным средством организации понимания авторской позиции, </w:t>
      </w:r>
      <w:r w:rsidRPr="00C6661A">
        <w:rPr>
          <w:rFonts w:ascii="Times New Roman" w:hAnsi="Times New Roman" w:cs="Times New Roman"/>
          <w:color w:val="auto"/>
          <w:sz w:val="24"/>
          <w:szCs w:val="24"/>
        </w:rPr>
        <w:lastRenderedPageBreak/>
        <w:t>отношения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автора к героям произведения и отображаемой действительности является выразительное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чтение.</w:t>
      </w:r>
    </w:p>
    <w:p w:rsidR="00804777" w:rsidRPr="00C6661A" w:rsidRDefault="00804777" w:rsidP="00C6661A">
      <w:pPr>
        <w:pStyle w:val="af3"/>
        <w:spacing w:after="0" w:line="240" w:lineRule="auto"/>
        <w:ind w:right="113"/>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Учебный предмет «Литературное чтение» обеспечивает формирование следующих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универсальных</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учебных</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действий:</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смыслообразование через прослеживание судьбы героя и ориентацию обучающегося в системе личностных смыслов;</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чувство любви к своей Родине; нравственная оценка через выявление содержания и значения действий персонажей;</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развитие чувства прекрасного и эстетического чувства на основе знакомства с мировой и отечественной художественной культурой;</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нравственно-этическое оценивание через выявление морального содержания и нравственного значения действий персонажей;</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понимание контекстной речи на основе воссоздания картины событий и поступков персонажей;</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моделирование (воссоздание) образов героев, картин событий и поступков персонажей на основе получения вербальной и невербальной информации;</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произвольное и выразительное построение контекстной речи с учетом целей коммуникации, особенностей слушателя, в том числе с использованием аудиовизуальных средств;</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установление логической причинно-следственной последовательности событий и действий героев произведения;</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построение плана литературного произведения с выделением существенной и дополнительной информации;</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структурирование знаний;</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формулирование собственного мнения и позиции;</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владение компенсаторными способами познавательной деятельности;</w:t>
      </w:r>
    </w:p>
    <w:p w:rsidR="00804777" w:rsidRPr="00C6661A" w:rsidRDefault="00804777" w:rsidP="00C6661A">
      <w:pPr>
        <w:numPr>
          <w:ilvl w:val="0"/>
          <w:numId w:val="698"/>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взаимодействие с партнерами в системе координат "слабовидящий - нормально видящий", "слабовидящий - слабовидящий при обсуждении прочитанных произведений.</w:t>
      </w:r>
    </w:p>
    <w:p w:rsidR="00804777" w:rsidRPr="00C6661A" w:rsidRDefault="00804777" w:rsidP="00C73000">
      <w:pPr>
        <w:pStyle w:val="af3"/>
        <w:spacing w:after="0" w:line="240" w:lineRule="auto"/>
        <w:ind w:right="108" w:firstLine="567"/>
        <w:jc w:val="both"/>
        <w:rPr>
          <w:rFonts w:ascii="Times New Roman" w:hAnsi="Times New Roman" w:cs="Times New Roman"/>
          <w:color w:val="auto"/>
          <w:sz w:val="24"/>
          <w:szCs w:val="24"/>
        </w:rPr>
      </w:pPr>
      <w:r w:rsidRPr="00C6661A">
        <w:rPr>
          <w:rFonts w:ascii="Times New Roman" w:hAnsi="Times New Roman" w:cs="Times New Roman"/>
          <w:b/>
          <w:color w:val="auto"/>
          <w:sz w:val="24"/>
          <w:szCs w:val="24"/>
        </w:rPr>
        <w:t xml:space="preserve"> «Иностранный язык»</w:t>
      </w:r>
      <w:r w:rsidRPr="00C6661A">
        <w:rPr>
          <w:rFonts w:ascii="Times New Roman" w:hAnsi="Times New Roman" w:cs="Times New Roman"/>
          <w:color w:val="auto"/>
          <w:sz w:val="24"/>
          <w:szCs w:val="24"/>
        </w:rPr>
        <w:t>. Содержание обучения иностранному языку ориентировано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на развитие мотивации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учеников к изучению иностранного языка и на формирование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умений во всех видах иноязычной речевой деятельности, развития общих учебных умений</w:t>
      </w:r>
      <w:r w:rsidRPr="00C6661A">
        <w:rPr>
          <w:rFonts w:ascii="Times New Roman" w:hAnsi="Times New Roman" w:cs="Times New Roman"/>
          <w:color w:val="auto"/>
          <w:spacing w:val="-57"/>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навыков,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получение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учащимися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опыта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учебной,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познавательной,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коммуникативной,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практической</w:t>
      </w:r>
      <w:r w:rsidRPr="00C6661A">
        <w:rPr>
          <w:rFonts w:ascii="Times New Roman" w:hAnsi="Times New Roman" w:cs="Times New Roman"/>
          <w:color w:val="auto"/>
          <w:spacing w:val="-3"/>
          <w:sz w:val="24"/>
          <w:szCs w:val="24"/>
        </w:rPr>
        <w:t xml:space="preserve"> </w:t>
      </w:r>
      <w:r w:rsidRPr="00C6661A">
        <w:rPr>
          <w:rFonts w:ascii="Times New Roman" w:hAnsi="Times New Roman" w:cs="Times New Roman"/>
          <w:color w:val="auto"/>
          <w:sz w:val="24"/>
          <w:szCs w:val="24"/>
        </w:rPr>
        <w:t>и творческой деятельности.</w:t>
      </w:r>
    </w:p>
    <w:p w:rsidR="00804777" w:rsidRPr="00C6661A" w:rsidRDefault="00804777" w:rsidP="00C73000">
      <w:pPr>
        <w:pStyle w:val="af3"/>
        <w:spacing w:after="0" w:line="240" w:lineRule="auto"/>
        <w:ind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Изучение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«иностранного</w:t>
      </w:r>
      <w:r w:rsidRPr="00C6661A">
        <w:rPr>
          <w:rFonts w:ascii="Times New Roman" w:hAnsi="Times New Roman" w:cs="Times New Roman"/>
          <w:color w:val="auto"/>
          <w:spacing w:val="-4"/>
          <w:sz w:val="24"/>
          <w:szCs w:val="24"/>
        </w:rPr>
        <w:t xml:space="preserve"> </w:t>
      </w:r>
      <w:r w:rsidRPr="00C6661A">
        <w:rPr>
          <w:rFonts w:ascii="Times New Roman" w:hAnsi="Times New Roman" w:cs="Times New Roman"/>
          <w:color w:val="auto"/>
          <w:sz w:val="24"/>
          <w:szCs w:val="24"/>
        </w:rPr>
        <w:t>языка»</w:t>
      </w:r>
      <w:r w:rsidRPr="00C6661A">
        <w:rPr>
          <w:rFonts w:ascii="Times New Roman" w:hAnsi="Times New Roman" w:cs="Times New Roman"/>
          <w:color w:val="auto"/>
          <w:spacing w:val="-11"/>
          <w:sz w:val="24"/>
          <w:szCs w:val="24"/>
        </w:rPr>
        <w:t xml:space="preserve"> </w:t>
      </w:r>
      <w:r w:rsidRPr="00C6661A">
        <w:rPr>
          <w:rFonts w:ascii="Times New Roman" w:hAnsi="Times New Roman" w:cs="Times New Roman"/>
          <w:color w:val="auto"/>
          <w:sz w:val="24"/>
          <w:szCs w:val="24"/>
        </w:rPr>
        <w:t>способствует:</w:t>
      </w:r>
    </w:p>
    <w:p w:rsidR="00804777" w:rsidRPr="00C6661A" w:rsidRDefault="00804777" w:rsidP="00C6661A">
      <w:pPr>
        <w:pStyle w:val="ab"/>
        <w:widowControl w:val="0"/>
        <w:numPr>
          <w:ilvl w:val="0"/>
          <w:numId w:val="699"/>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принятие и сохранение учебной задачи;</w:t>
      </w:r>
    </w:p>
    <w:p w:rsidR="00804777" w:rsidRPr="00C6661A" w:rsidRDefault="00804777" w:rsidP="00C6661A">
      <w:pPr>
        <w:pStyle w:val="ab"/>
        <w:widowControl w:val="0"/>
        <w:numPr>
          <w:ilvl w:val="0"/>
          <w:numId w:val="699"/>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804777" w:rsidRPr="00C6661A" w:rsidRDefault="00804777" w:rsidP="00C6661A">
      <w:pPr>
        <w:pStyle w:val="ab"/>
        <w:widowControl w:val="0"/>
        <w:numPr>
          <w:ilvl w:val="0"/>
          <w:numId w:val="699"/>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построение речевого высказывания в устной и письменной речи;</w:t>
      </w:r>
    </w:p>
    <w:p w:rsidR="00804777" w:rsidRPr="00C6661A" w:rsidRDefault="00804777" w:rsidP="00C6661A">
      <w:pPr>
        <w:pStyle w:val="ab"/>
        <w:widowControl w:val="0"/>
        <w:numPr>
          <w:ilvl w:val="0"/>
          <w:numId w:val="699"/>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знаково-символические действия, их дифференциация в сопоставлении с русским языком;</w:t>
      </w:r>
    </w:p>
    <w:p w:rsidR="00804777" w:rsidRPr="00C6661A" w:rsidRDefault="00804777" w:rsidP="00C6661A">
      <w:pPr>
        <w:pStyle w:val="ab"/>
        <w:widowControl w:val="0"/>
        <w:numPr>
          <w:ilvl w:val="0"/>
          <w:numId w:val="699"/>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структурирование знаний;</w:t>
      </w:r>
    </w:p>
    <w:p w:rsidR="00804777" w:rsidRPr="00C6661A" w:rsidRDefault="00804777" w:rsidP="00C6661A">
      <w:pPr>
        <w:pStyle w:val="ab"/>
        <w:widowControl w:val="0"/>
        <w:numPr>
          <w:ilvl w:val="0"/>
          <w:numId w:val="699"/>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учет разных мнений и стремление к координации различных позиций в сотрудничестве;</w:t>
      </w:r>
    </w:p>
    <w:p w:rsidR="00804777" w:rsidRPr="00C6661A" w:rsidRDefault="00804777" w:rsidP="00C6661A">
      <w:pPr>
        <w:pStyle w:val="ab"/>
        <w:widowControl w:val="0"/>
        <w:numPr>
          <w:ilvl w:val="0"/>
          <w:numId w:val="699"/>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умение слушать и слышать собеседника, вести диалог, излагать и обосновывать свое мнение в понятной для собеседника форме;</w:t>
      </w:r>
    </w:p>
    <w:p w:rsidR="00804777" w:rsidRPr="00C6661A" w:rsidRDefault="00804777" w:rsidP="00C6661A">
      <w:pPr>
        <w:pStyle w:val="ab"/>
        <w:widowControl w:val="0"/>
        <w:numPr>
          <w:ilvl w:val="0"/>
          <w:numId w:val="699"/>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умения взаимодействовать с партнерами при изучении иностранного языка;</w:t>
      </w:r>
    </w:p>
    <w:p w:rsidR="00804777" w:rsidRPr="00C6661A" w:rsidRDefault="00804777" w:rsidP="00C6661A">
      <w:pPr>
        <w:pStyle w:val="ab"/>
        <w:widowControl w:val="0"/>
        <w:numPr>
          <w:ilvl w:val="0"/>
          <w:numId w:val="699"/>
        </w:numPr>
        <w:autoSpaceDE w:val="0"/>
        <w:autoSpaceDN w:val="0"/>
        <w:spacing w:after="0" w:line="240" w:lineRule="auto"/>
        <w:ind w:left="426"/>
        <w:contextualSpacing w:val="0"/>
        <w:jc w:val="both"/>
        <w:rPr>
          <w:rFonts w:ascii="Times New Roman" w:hAnsi="Times New Roman" w:cs="Times New Roman"/>
          <w:sz w:val="24"/>
          <w:szCs w:val="24"/>
        </w:rPr>
      </w:pPr>
      <w:r w:rsidRPr="00C6661A">
        <w:rPr>
          <w:rFonts w:ascii="Times New Roman" w:hAnsi="Times New Roman" w:cs="Times New Roman"/>
          <w:sz w:val="24"/>
          <w:szCs w:val="24"/>
        </w:rPr>
        <w:t>внутренняя позиция обучающегося на уровне положительного отношения к другим странам и народам.</w:t>
      </w:r>
    </w:p>
    <w:p w:rsidR="00804777" w:rsidRPr="00C6661A" w:rsidRDefault="00804777" w:rsidP="00C6661A">
      <w:pPr>
        <w:pStyle w:val="af3"/>
        <w:spacing w:after="0" w:line="240" w:lineRule="auto"/>
        <w:ind w:right="111" w:firstLine="567"/>
        <w:jc w:val="both"/>
        <w:rPr>
          <w:rFonts w:ascii="Times New Roman" w:hAnsi="Times New Roman" w:cs="Times New Roman"/>
          <w:color w:val="auto"/>
          <w:sz w:val="24"/>
          <w:szCs w:val="24"/>
        </w:rPr>
      </w:pPr>
      <w:r w:rsidRPr="00C6661A">
        <w:rPr>
          <w:rFonts w:ascii="Times New Roman" w:hAnsi="Times New Roman" w:cs="Times New Roman"/>
          <w:b/>
          <w:color w:val="auto"/>
          <w:sz w:val="24"/>
          <w:szCs w:val="24"/>
        </w:rPr>
        <w:t xml:space="preserve">«Математика». </w:t>
      </w:r>
      <w:r w:rsidRPr="00C6661A">
        <w:rPr>
          <w:rFonts w:ascii="Times New Roman" w:hAnsi="Times New Roman" w:cs="Times New Roman"/>
          <w:color w:val="auto"/>
          <w:sz w:val="24"/>
          <w:szCs w:val="24"/>
        </w:rPr>
        <w:t>На ступени начального общего образования этот учебный предмет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является основой развития у обучающихся познавательных универсальных действий, 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первую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очередь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логических</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и алгоритмических.</w:t>
      </w:r>
    </w:p>
    <w:p w:rsidR="00804777" w:rsidRPr="00C6661A" w:rsidRDefault="00804777" w:rsidP="00C6661A">
      <w:pPr>
        <w:pStyle w:val="af3"/>
        <w:spacing w:after="0" w:line="240" w:lineRule="auto"/>
        <w:ind w:right="106"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lastRenderedPageBreak/>
        <w:t>Учащиеся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учатся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сотрудничать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выполнении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заданий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паре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60"/>
          <w:sz w:val="24"/>
          <w:szCs w:val="24"/>
        </w:rPr>
        <w:t xml:space="preserve"> </w:t>
      </w:r>
      <w:r w:rsidRPr="00C6661A">
        <w:rPr>
          <w:rFonts w:ascii="Times New Roman" w:hAnsi="Times New Roman" w:cs="Times New Roman"/>
          <w:color w:val="auto"/>
          <w:sz w:val="24"/>
          <w:szCs w:val="24"/>
        </w:rPr>
        <w:t>группе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(проектная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деятельность);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контролировать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свою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чужую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деятельность,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осуществлять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пошаговый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итоговый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контроль,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используя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разнообразные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приёмы,</w:t>
      </w:r>
      <w:r w:rsidRPr="00C6661A">
        <w:rPr>
          <w:rFonts w:ascii="Times New Roman" w:hAnsi="Times New Roman" w:cs="Times New Roman"/>
          <w:color w:val="auto"/>
          <w:spacing w:val="60"/>
          <w:sz w:val="24"/>
          <w:szCs w:val="24"/>
        </w:rPr>
        <w:t xml:space="preserve"> </w:t>
      </w:r>
      <w:r w:rsidRPr="00C6661A">
        <w:rPr>
          <w:rFonts w:ascii="Times New Roman" w:hAnsi="Times New Roman" w:cs="Times New Roman"/>
          <w:color w:val="auto"/>
          <w:sz w:val="24"/>
          <w:szCs w:val="24"/>
        </w:rPr>
        <w:t>моделировать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условия задач, планировать собственную вычислительную деятельность, решение задачи,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участие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проектной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деятельности;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выявлять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зависимости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между</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величинами,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устанавливать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аналогии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использовать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наблюдения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вычислениях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решении</w:t>
      </w:r>
      <w:r w:rsidRPr="00C6661A">
        <w:rPr>
          <w:rFonts w:ascii="Times New Roman" w:hAnsi="Times New Roman" w:cs="Times New Roman"/>
          <w:color w:val="auto"/>
          <w:spacing w:val="-57"/>
          <w:sz w:val="24"/>
          <w:szCs w:val="24"/>
        </w:rPr>
        <w:t xml:space="preserve"> </w:t>
      </w:r>
      <w:r w:rsidRPr="00C6661A">
        <w:rPr>
          <w:rFonts w:ascii="Times New Roman" w:hAnsi="Times New Roman" w:cs="Times New Roman"/>
          <w:color w:val="auto"/>
          <w:sz w:val="24"/>
          <w:szCs w:val="24"/>
        </w:rPr>
        <w:t>текстовых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задач;</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ориентироваться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житейских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ситуациях,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связанных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покупками,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измерением</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величин,</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планированием</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маршрута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оцениванием</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временных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денежных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затрат.</w:t>
      </w:r>
    </w:p>
    <w:p w:rsidR="00804777" w:rsidRPr="00C6661A" w:rsidRDefault="00804777" w:rsidP="00C6661A">
      <w:pPr>
        <w:pStyle w:val="af3"/>
        <w:spacing w:after="0" w:line="240" w:lineRule="auto"/>
        <w:ind w:right="106"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В рамках предмета формируются следующие УУД:</w:t>
      </w:r>
    </w:p>
    <w:p w:rsidR="00804777" w:rsidRPr="00C6661A" w:rsidRDefault="00804777" w:rsidP="00C6661A">
      <w:pPr>
        <w:numPr>
          <w:ilvl w:val="0"/>
          <w:numId w:val="700"/>
        </w:numPr>
        <w:adjustRightInd w:val="0"/>
        <w:spacing w:after="0" w:line="240" w:lineRule="auto"/>
        <w:ind w:left="425" w:hanging="357"/>
        <w:jc w:val="both"/>
        <w:rPr>
          <w:rFonts w:ascii="Times New Roman" w:hAnsi="Times New Roman"/>
          <w:sz w:val="24"/>
          <w:szCs w:val="24"/>
        </w:rPr>
      </w:pPr>
      <w:r w:rsidRPr="00C6661A">
        <w:rPr>
          <w:rFonts w:ascii="Times New Roman" w:hAnsi="Times New Roman"/>
          <w:sz w:val="24"/>
          <w:szCs w:val="24"/>
        </w:rPr>
        <w:t>действия организации и решения математических задач (в том числе логические и алгоритмические);</w:t>
      </w:r>
    </w:p>
    <w:p w:rsidR="00804777" w:rsidRPr="00C6661A" w:rsidRDefault="00804777" w:rsidP="00C6661A">
      <w:pPr>
        <w:numPr>
          <w:ilvl w:val="0"/>
          <w:numId w:val="700"/>
        </w:numPr>
        <w:adjustRightInd w:val="0"/>
        <w:spacing w:after="0" w:line="240" w:lineRule="auto"/>
        <w:ind w:left="425" w:hanging="357"/>
        <w:jc w:val="both"/>
        <w:rPr>
          <w:rFonts w:ascii="Times New Roman" w:hAnsi="Times New Roman"/>
          <w:sz w:val="24"/>
          <w:szCs w:val="24"/>
        </w:rPr>
      </w:pPr>
      <w:r w:rsidRPr="00C6661A">
        <w:rPr>
          <w:rFonts w:ascii="Times New Roman" w:hAnsi="Times New Roman"/>
          <w:sz w:val="24"/>
          <w:szCs w:val="24"/>
        </w:rPr>
        <w:t>планирования своих действий в соответствии с поставленной задачей и условиями ее реализации, в том числе во внутреннем плане;</w:t>
      </w:r>
    </w:p>
    <w:p w:rsidR="00804777" w:rsidRPr="00C6661A" w:rsidRDefault="00804777" w:rsidP="00C6661A">
      <w:pPr>
        <w:numPr>
          <w:ilvl w:val="0"/>
          <w:numId w:val="700"/>
        </w:numPr>
        <w:adjustRightInd w:val="0"/>
        <w:spacing w:after="0" w:line="240" w:lineRule="auto"/>
        <w:ind w:left="425" w:hanging="357"/>
        <w:jc w:val="both"/>
        <w:rPr>
          <w:rFonts w:ascii="Times New Roman" w:hAnsi="Times New Roman"/>
          <w:sz w:val="24"/>
          <w:szCs w:val="24"/>
        </w:rPr>
      </w:pPr>
      <w:r w:rsidRPr="00C6661A">
        <w:rPr>
          <w:rFonts w:ascii="Times New Roman" w:hAnsi="Times New Roman"/>
          <w:sz w:val="24"/>
          <w:szCs w:val="24"/>
        </w:rPr>
        <w:t>осуществление итогового и пошагового контроля по результату;</w:t>
      </w:r>
    </w:p>
    <w:p w:rsidR="00804777" w:rsidRPr="00C6661A" w:rsidRDefault="00804777" w:rsidP="00C6661A">
      <w:pPr>
        <w:numPr>
          <w:ilvl w:val="0"/>
          <w:numId w:val="700"/>
        </w:numPr>
        <w:adjustRightInd w:val="0"/>
        <w:spacing w:after="0" w:line="240" w:lineRule="auto"/>
        <w:ind w:left="425" w:hanging="357"/>
        <w:jc w:val="both"/>
        <w:rPr>
          <w:rFonts w:ascii="Times New Roman" w:hAnsi="Times New Roman"/>
          <w:sz w:val="24"/>
          <w:szCs w:val="24"/>
        </w:rPr>
      </w:pPr>
      <w:r w:rsidRPr="00C6661A">
        <w:rPr>
          <w:rFonts w:ascii="Times New Roman" w:hAnsi="Times New Roman"/>
          <w:sz w:val="24"/>
          <w:szCs w:val="24"/>
        </w:rPr>
        <w:t>различение способа и результата действия решения задач;</w:t>
      </w:r>
    </w:p>
    <w:p w:rsidR="00804777" w:rsidRPr="00C6661A" w:rsidRDefault="00804777" w:rsidP="00C6661A">
      <w:pPr>
        <w:numPr>
          <w:ilvl w:val="0"/>
          <w:numId w:val="700"/>
        </w:numPr>
        <w:adjustRightInd w:val="0"/>
        <w:spacing w:after="0" w:line="240" w:lineRule="auto"/>
        <w:ind w:left="425" w:hanging="357"/>
        <w:jc w:val="both"/>
        <w:rPr>
          <w:rFonts w:ascii="Times New Roman" w:hAnsi="Times New Roman"/>
          <w:sz w:val="24"/>
          <w:szCs w:val="24"/>
        </w:rPr>
      </w:pPr>
      <w:r w:rsidRPr="00C6661A">
        <w:rPr>
          <w:rFonts w:ascii="Times New Roman" w:hAnsi="Times New Roman"/>
          <w:sz w:val="24"/>
          <w:szCs w:val="24"/>
        </w:rPr>
        <w:t>выбор способа достижения поставленной цели;</w:t>
      </w:r>
    </w:p>
    <w:p w:rsidR="00804777" w:rsidRPr="00C6661A" w:rsidRDefault="00804777" w:rsidP="00C6661A">
      <w:pPr>
        <w:numPr>
          <w:ilvl w:val="0"/>
          <w:numId w:val="700"/>
        </w:numPr>
        <w:adjustRightInd w:val="0"/>
        <w:spacing w:after="0" w:line="240" w:lineRule="auto"/>
        <w:ind w:left="425" w:hanging="357"/>
        <w:jc w:val="both"/>
        <w:rPr>
          <w:rFonts w:ascii="Times New Roman" w:hAnsi="Times New Roman"/>
          <w:sz w:val="24"/>
          <w:szCs w:val="24"/>
        </w:rPr>
      </w:pPr>
      <w:r w:rsidRPr="00C6661A">
        <w:rPr>
          <w:rFonts w:ascii="Times New Roman" w:hAnsi="Times New Roman"/>
          <w:sz w:val="24"/>
          <w:szCs w:val="24"/>
        </w:rPr>
        <w:t>использование знаково-символических средств для моделирования математической ситуации представления информации;</w:t>
      </w:r>
    </w:p>
    <w:p w:rsidR="00804777" w:rsidRPr="00C6661A" w:rsidRDefault="00804777" w:rsidP="00C6661A">
      <w:pPr>
        <w:numPr>
          <w:ilvl w:val="0"/>
          <w:numId w:val="700"/>
        </w:numPr>
        <w:adjustRightInd w:val="0"/>
        <w:spacing w:after="0" w:line="240" w:lineRule="auto"/>
        <w:ind w:left="425" w:hanging="357"/>
        <w:jc w:val="both"/>
        <w:rPr>
          <w:rFonts w:ascii="Times New Roman" w:hAnsi="Times New Roman"/>
          <w:sz w:val="24"/>
          <w:szCs w:val="24"/>
        </w:rPr>
      </w:pPr>
      <w:r w:rsidRPr="00C6661A">
        <w:rPr>
          <w:rFonts w:ascii="Times New Roman" w:hAnsi="Times New Roman"/>
          <w:sz w:val="24"/>
          <w:szCs w:val="24"/>
        </w:rPr>
        <w:t>сравнение и классификация (например, предметов, чисел, геометрических фигур) по существенному основанию;</w:t>
      </w:r>
    </w:p>
    <w:p w:rsidR="00804777" w:rsidRPr="00C6661A" w:rsidRDefault="00804777" w:rsidP="00C6661A">
      <w:pPr>
        <w:numPr>
          <w:ilvl w:val="0"/>
          <w:numId w:val="700"/>
        </w:numPr>
        <w:adjustRightInd w:val="0"/>
        <w:spacing w:after="0" w:line="240" w:lineRule="auto"/>
        <w:ind w:left="425" w:hanging="357"/>
        <w:jc w:val="both"/>
        <w:rPr>
          <w:rFonts w:ascii="Times New Roman" w:hAnsi="Times New Roman"/>
          <w:sz w:val="24"/>
          <w:szCs w:val="24"/>
        </w:rPr>
      </w:pPr>
      <w:r w:rsidRPr="00C6661A">
        <w:rPr>
          <w:rFonts w:ascii="Times New Roman" w:hAnsi="Times New Roman"/>
          <w:sz w:val="24"/>
          <w:szCs w:val="24"/>
        </w:rPr>
        <w:t>общие приемы решения задач;</w:t>
      </w:r>
    </w:p>
    <w:p w:rsidR="00804777" w:rsidRPr="00C6661A" w:rsidRDefault="00804777" w:rsidP="00C6661A">
      <w:pPr>
        <w:numPr>
          <w:ilvl w:val="0"/>
          <w:numId w:val="700"/>
        </w:numPr>
        <w:adjustRightInd w:val="0"/>
        <w:spacing w:after="0" w:line="240" w:lineRule="auto"/>
        <w:ind w:left="425" w:hanging="357"/>
        <w:jc w:val="both"/>
        <w:rPr>
          <w:rFonts w:ascii="Times New Roman" w:hAnsi="Times New Roman"/>
          <w:sz w:val="24"/>
          <w:szCs w:val="24"/>
        </w:rPr>
      </w:pPr>
      <w:r w:rsidRPr="00C6661A">
        <w:rPr>
          <w:rFonts w:ascii="Times New Roman" w:hAnsi="Times New Roman"/>
          <w:sz w:val="24"/>
          <w:szCs w:val="24"/>
        </w:rPr>
        <w:t>восприятие "образа Я" как субъекта учебной деятельности;</w:t>
      </w:r>
    </w:p>
    <w:p w:rsidR="00804777" w:rsidRPr="00C6661A" w:rsidRDefault="00804777" w:rsidP="00C6661A">
      <w:pPr>
        <w:numPr>
          <w:ilvl w:val="0"/>
          <w:numId w:val="700"/>
        </w:numPr>
        <w:adjustRightInd w:val="0"/>
        <w:spacing w:after="0" w:line="240" w:lineRule="auto"/>
        <w:ind w:left="425" w:hanging="357"/>
        <w:jc w:val="both"/>
        <w:rPr>
          <w:rFonts w:ascii="Times New Roman" w:hAnsi="Times New Roman"/>
          <w:sz w:val="24"/>
          <w:szCs w:val="24"/>
        </w:rPr>
      </w:pPr>
      <w:r w:rsidRPr="00C6661A">
        <w:rPr>
          <w:rFonts w:ascii="Times New Roman" w:hAnsi="Times New Roman"/>
          <w:sz w:val="24"/>
          <w:szCs w:val="24"/>
        </w:rPr>
        <w:t>структурирование знаний;</w:t>
      </w:r>
    </w:p>
    <w:p w:rsidR="00804777" w:rsidRPr="00C6661A" w:rsidRDefault="00804777" w:rsidP="00C6661A">
      <w:pPr>
        <w:numPr>
          <w:ilvl w:val="0"/>
          <w:numId w:val="700"/>
        </w:numPr>
        <w:adjustRightInd w:val="0"/>
        <w:spacing w:after="0" w:line="240" w:lineRule="auto"/>
        <w:ind w:left="425" w:hanging="357"/>
        <w:jc w:val="both"/>
        <w:rPr>
          <w:rFonts w:ascii="Times New Roman" w:hAnsi="Times New Roman"/>
          <w:sz w:val="24"/>
          <w:szCs w:val="24"/>
        </w:rPr>
      </w:pPr>
      <w:r w:rsidRPr="00C6661A">
        <w:rPr>
          <w:rFonts w:ascii="Times New Roman" w:hAnsi="Times New Roman"/>
          <w:sz w:val="24"/>
          <w:szCs w:val="24"/>
        </w:rPr>
        <w:t>умение взаимодействовать с партнерами при решении математических и практических задач;</w:t>
      </w:r>
    </w:p>
    <w:p w:rsidR="00804777" w:rsidRPr="00C6661A" w:rsidRDefault="00804777" w:rsidP="00C6661A">
      <w:pPr>
        <w:numPr>
          <w:ilvl w:val="0"/>
          <w:numId w:val="700"/>
        </w:numPr>
        <w:adjustRightInd w:val="0"/>
        <w:spacing w:after="0" w:line="240" w:lineRule="auto"/>
        <w:ind w:left="425" w:hanging="357"/>
        <w:jc w:val="both"/>
        <w:rPr>
          <w:rFonts w:ascii="Times New Roman" w:hAnsi="Times New Roman"/>
          <w:sz w:val="24"/>
          <w:szCs w:val="24"/>
        </w:rPr>
      </w:pPr>
      <w:r w:rsidRPr="00C6661A">
        <w:rPr>
          <w:rFonts w:ascii="Times New Roman" w:hAnsi="Times New Roman"/>
          <w:sz w:val="24"/>
          <w:szCs w:val="24"/>
        </w:rPr>
        <w:t>осознанное использование математической речи при выполнении математического задания;</w:t>
      </w:r>
    </w:p>
    <w:p w:rsidR="00804777" w:rsidRPr="00C6661A" w:rsidRDefault="00804777" w:rsidP="00C6661A">
      <w:pPr>
        <w:numPr>
          <w:ilvl w:val="0"/>
          <w:numId w:val="700"/>
        </w:numPr>
        <w:adjustRightInd w:val="0"/>
        <w:spacing w:after="0" w:line="240" w:lineRule="auto"/>
        <w:ind w:left="425" w:hanging="357"/>
        <w:jc w:val="both"/>
        <w:rPr>
          <w:rFonts w:ascii="Times New Roman" w:hAnsi="Times New Roman"/>
          <w:sz w:val="24"/>
          <w:szCs w:val="24"/>
        </w:rPr>
      </w:pPr>
      <w:r w:rsidRPr="00C6661A">
        <w:rPr>
          <w:rFonts w:ascii="Times New Roman" w:hAnsi="Times New Roman"/>
          <w:sz w:val="24"/>
          <w:szCs w:val="24"/>
        </w:rPr>
        <w:t>планирование, контроль и действенная проверка результата практической деятельности.</w:t>
      </w:r>
    </w:p>
    <w:p w:rsidR="00804777" w:rsidRPr="00C6661A" w:rsidRDefault="00804777" w:rsidP="00C73000">
      <w:pPr>
        <w:pStyle w:val="af3"/>
        <w:spacing w:after="0" w:line="240" w:lineRule="auto"/>
        <w:ind w:right="105" w:firstLine="567"/>
        <w:jc w:val="both"/>
        <w:rPr>
          <w:rFonts w:ascii="Times New Roman" w:hAnsi="Times New Roman" w:cs="Times New Roman"/>
          <w:color w:val="auto"/>
          <w:sz w:val="24"/>
          <w:szCs w:val="24"/>
        </w:rPr>
      </w:pPr>
      <w:r w:rsidRPr="00C6661A">
        <w:rPr>
          <w:rFonts w:ascii="Times New Roman" w:hAnsi="Times New Roman" w:cs="Times New Roman"/>
          <w:b/>
          <w:color w:val="auto"/>
          <w:sz w:val="24"/>
          <w:szCs w:val="24"/>
        </w:rPr>
        <w:t>«Окружающий</w:t>
      </w:r>
      <w:r w:rsidRPr="00C6661A">
        <w:rPr>
          <w:rFonts w:ascii="Times New Roman" w:hAnsi="Times New Roman" w:cs="Times New Roman"/>
          <w:b/>
          <w:color w:val="auto"/>
          <w:spacing w:val="1"/>
          <w:sz w:val="24"/>
          <w:szCs w:val="24"/>
        </w:rPr>
        <w:t xml:space="preserve"> </w:t>
      </w:r>
      <w:r w:rsidRPr="00C6661A">
        <w:rPr>
          <w:rFonts w:ascii="Times New Roman" w:hAnsi="Times New Roman" w:cs="Times New Roman"/>
          <w:b/>
          <w:color w:val="auto"/>
          <w:sz w:val="24"/>
          <w:szCs w:val="24"/>
        </w:rPr>
        <w:t>мир».</w:t>
      </w:r>
      <w:r w:rsidRPr="00C6661A">
        <w:rPr>
          <w:rFonts w:ascii="Times New Roman" w:hAnsi="Times New Roman" w:cs="Times New Roman"/>
          <w:b/>
          <w:color w:val="auto"/>
          <w:spacing w:val="1"/>
          <w:sz w:val="24"/>
          <w:szCs w:val="24"/>
        </w:rPr>
        <w:t xml:space="preserve"> </w:t>
      </w:r>
      <w:r w:rsidRPr="00C6661A">
        <w:rPr>
          <w:rFonts w:ascii="Times New Roman" w:hAnsi="Times New Roman" w:cs="Times New Roman"/>
          <w:color w:val="auto"/>
          <w:sz w:val="24"/>
          <w:szCs w:val="24"/>
        </w:rPr>
        <w:t>Этот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предмет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выполняет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интегрирующую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функцию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57"/>
          <w:sz w:val="24"/>
          <w:szCs w:val="24"/>
        </w:rPr>
        <w:t xml:space="preserve"> </w:t>
      </w:r>
      <w:r w:rsidRPr="00C6661A">
        <w:rPr>
          <w:rFonts w:ascii="Times New Roman" w:hAnsi="Times New Roman" w:cs="Times New Roman"/>
          <w:color w:val="auto"/>
          <w:sz w:val="24"/>
          <w:szCs w:val="24"/>
        </w:rPr>
        <w:t>обеспечивает формирование у обучающихся целостной научной картины природного 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социокультурного мира, отношений человека с природой, обществом, другими людьми,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государством,</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осознания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своего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места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обществе,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создавая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основу</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становления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мировоззрения,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жизненного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самоопределения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формирования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российской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гражданственности.</w:t>
      </w:r>
    </w:p>
    <w:p w:rsidR="00804777" w:rsidRPr="00C6661A" w:rsidRDefault="00804777" w:rsidP="00C73000">
      <w:pPr>
        <w:pStyle w:val="af3"/>
        <w:spacing w:after="0" w:line="240" w:lineRule="auto"/>
        <w:ind w:right="105"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сфере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личностных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универсальных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действий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изучение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предмета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«Окружающий</w:t>
      </w:r>
      <w:r w:rsidRPr="00C6661A">
        <w:rPr>
          <w:rFonts w:ascii="Times New Roman" w:hAnsi="Times New Roman" w:cs="Times New Roman"/>
          <w:color w:val="auto"/>
          <w:spacing w:val="-57"/>
          <w:sz w:val="24"/>
          <w:szCs w:val="24"/>
        </w:rPr>
        <w:t xml:space="preserve"> </w:t>
      </w:r>
      <w:r w:rsidRPr="00C6661A">
        <w:rPr>
          <w:rFonts w:ascii="Times New Roman" w:hAnsi="Times New Roman" w:cs="Times New Roman"/>
          <w:color w:val="auto"/>
          <w:sz w:val="24"/>
          <w:szCs w:val="24"/>
        </w:rPr>
        <w:t>мир»</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обеспечивает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формирование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когнитивного,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эмоционально-ценностного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деятельностного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компонентов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гражданской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российской идентичности:</w:t>
      </w:r>
    </w:p>
    <w:p w:rsidR="00804777" w:rsidRPr="00C6661A" w:rsidRDefault="00804777" w:rsidP="00C6661A">
      <w:pPr>
        <w:pStyle w:val="ab"/>
        <w:widowControl w:val="0"/>
        <w:numPr>
          <w:ilvl w:val="0"/>
          <w:numId w:val="701"/>
        </w:numPr>
        <w:tabs>
          <w:tab w:val="left" w:pos="810"/>
        </w:tabs>
        <w:autoSpaceDE w:val="0"/>
        <w:autoSpaceDN w:val="0"/>
        <w:spacing w:after="0" w:line="240" w:lineRule="auto"/>
        <w:ind w:right="107"/>
        <w:contextualSpacing w:val="0"/>
        <w:jc w:val="both"/>
        <w:rPr>
          <w:rFonts w:ascii="Times New Roman" w:hAnsi="Times New Roman" w:cs="Times New Roman"/>
          <w:sz w:val="24"/>
          <w:szCs w:val="24"/>
        </w:rPr>
      </w:pPr>
      <w:r w:rsidRPr="00C6661A">
        <w:rPr>
          <w:rFonts w:ascii="Times New Roman" w:hAnsi="Times New Roman" w:cs="Times New Roman"/>
          <w:sz w:val="24"/>
          <w:szCs w:val="24"/>
        </w:rPr>
        <w:t>умения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различать</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государственную</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символику</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Российской</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Федерации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своего</w:t>
      </w:r>
      <w:r w:rsidRPr="00C6661A">
        <w:rPr>
          <w:rFonts w:ascii="Times New Roman" w:hAnsi="Times New Roman" w:cs="Times New Roman"/>
          <w:spacing w:val="-57"/>
          <w:sz w:val="24"/>
          <w:szCs w:val="24"/>
        </w:rPr>
        <w:t xml:space="preserve"> </w:t>
      </w:r>
      <w:r w:rsidRPr="00C6661A">
        <w:rPr>
          <w:rFonts w:ascii="Times New Roman" w:hAnsi="Times New Roman" w:cs="Times New Roman"/>
          <w:sz w:val="24"/>
          <w:szCs w:val="24"/>
        </w:rPr>
        <w:t>региона, описывать достопримечательности столицы и родного края, находить на</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карте</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Российскую</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Федерацию,</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Москву</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столицу</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России,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свой</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регион</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его</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столицу;</w:t>
      </w:r>
    </w:p>
    <w:p w:rsidR="00804777" w:rsidRPr="00C6661A" w:rsidRDefault="00804777" w:rsidP="00C6661A">
      <w:pPr>
        <w:pStyle w:val="ab"/>
        <w:widowControl w:val="0"/>
        <w:numPr>
          <w:ilvl w:val="0"/>
          <w:numId w:val="701"/>
        </w:numPr>
        <w:tabs>
          <w:tab w:val="left" w:pos="810"/>
        </w:tabs>
        <w:autoSpaceDE w:val="0"/>
        <w:autoSpaceDN w:val="0"/>
        <w:spacing w:after="0" w:line="240" w:lineRule="auto"/>
        <w:ind w:right="107"/>
        <w:contextualSpacing w:val="0"/>
        <w:jc w:val="both"/>
        <w:rPr>
          <w:rFonts w:ascii="Times New Roman" w:hAnsi="Times New Roman" w:cs="Times New Roman"/>
          <w:sz w:val="24"/>
          <w:szCs w:val="24"/>
        </w:rPr>
      </w:pPr>
      <w:r w:rsidRPr="00C6661A">
        <w:rPr>
          <w:rFonts w:ascii="Times New Roman" w:hAnsi="Times New Roman" w:cs="Times New Roman"/>
          <w:sz w:val="24"/>
          <w:szCs w:val="24"/>
        </w:rPr>
        <w:t>формирование основ исторической памяти — умения различать в историческом</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времени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прошлое,</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настоящее,</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будущее,</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ориентации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в</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основных</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исторических</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событиях</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своего</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народа</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России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ощущения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чувства</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гордости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за</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славу</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достижения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своего</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народа</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России,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фиксировать</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в</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информационной</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среде</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элементы</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истории семьи, своего</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региона;</w:t>
      </w:r>
    </w:p>
    <w:p w:rsidR="00804777" w:rsidRPr="00C6661A" w:rsidRDefault="00804777" w:rsidP="00C6661A">
      <w:pPr>
        <w:pStyle w:val="ab"/>
        <w:widowControl w:val="0"/>
        <w:numPr>
          <w:ilvl w:val="0"/>
          <w:numId w:val="701"/>
        </w:numPr>
        <w:tabs>
          <w:tab w:val="left" w:pos="810"/>
        </w:tabs>
        <w:autoSpaceDE w:val="0"/>
        <w:autoSpaceDN w:val="0"/>
        <w:spacing w:after="0" w:line="240" w:lineRule="auto"/>
        <w:ind w:right="108"/>
        <w:contextualSpacing w:val="0"/>
        <w:jc w:val="both"/>
        <w:rPr>
          <w:rFonts w:ascii="Times New Roman" w:hAnsi="Times New Roman" w:cs="Times New Roman"/>
          <w:sz w:val="24"/>
          <w:szCs w:val="24"/>
        </w:rPr>
      </w:pPr>
      <w:r w:rsidRPr="00C6661A">
        <w:rPr>
          <w:rFonts w:ascii="Times New Roman" w:hAnsi="Times New Roman" w:cs="Times New Roman"/>
          <w:sz w:val="24"/>
          <w:szCs w:val="24"/>
        </w:rPr>
        <w:t>формирование основ экологического сознания, грамотности и культуры учащихся,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освоение</w:t>
      </w:r>
      <w:r w:rsidRPr="00C6661A">
        <w:rPr>
          <w:rFonts w:ascii="Times New Roman" w:hAnsi="Times New Roman" w:cs="Times New Roman"/>
          <w:spacing w:val="-3"/>
          <w:sz w:val="24"/>
          <w:szCs w:val="24"/>
        </w:rPr>
        <w:t xml:space="preserve"> </w:t>
      </w:r>
      <w:r w:rsidRPr="00C6661A">
        <w:rPr>
          <w:rFonts w:ascii="Times New Roman" w:hAnsi="Times New Roman" w:cs="Times New Roman"/>
          <w:sz w:val="24"/>
          <w:szCs w:val="24"/>
        </w:rPr>
        <w:t>элементарных норм</w:t>
      </w:r>
      <w:r w:rsidRPr="00C6661A">
        <w:rPr>
          <w:rFonts w:ascii="Times New Roman" w:hAnsi="Times New Roman" w:cs="Times New Roman"/>
          <w:spacing w:val="-2"/>
          <w:sz w:val="24"/>
          <w:szCs w:val="24"/>
        </w:rPr>
        <w:t xml:space="preserve"> </w:t>
      </w:r>
      <w:r w:rsidRPr="00C6661A">
        <w:rPr>
          <w:rFonts w:ascii="Times New Roman" w:hAnsi="Times New Roman" w:cs="Times New Roman"/>
          <w:sz w:val="24"/>
          <w:szCs w:val="24"/>
        </w:rPr>
        <w:t>адекватного</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природосообразного</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поведения;</w:t>
      </w:r>
    </w:p>
    <w:p w:rsidR="00804777" w:rsidRPr="00C6661A" w:rsidRDefault="00804777" w:rsidP="00C6661A">
      <w:pPr>
        <w:pStyle w:val="ab"/>
        <w:widowControl w:val="0"/>
        <w:numPr>
          <w:ilvl w:val="0"/>
          <w:numId w:val="701"/>
        </w:numPr>
        <w:tabs>
          <w:tab w:val="left" w:pos="810"/>
        </w:tabs>
        <w:autoSpaceDE w:val="0"/>
        <w:autoSpaceDN w:val="0"/>
        <w:spacing w:after="0" w:line="240" w:lineRule="auto"/>
        <w:ind w:right="107"/>
        <w:contextualSpacing w:val="0"/>
        <w:jc w:val="both"/>
        <w:rPr>
          <w:rFonts w:ascii="Times New Roman" w:hAnsi="Times New Roman" w:cs="Times New Roman"/>
          <w:sz w:val="24"/>
          <w:szCs w:val="24"/>
        </w:rPr>
      </w:pPr>
      <w:r w:rsidRPr="00C6661A">
        <w:rPr>
          <w:rFonts w:ascii="Times New Roman" w:hAnsi="Times New Roman" w:cs="Times New Roman"/>
          <w:sz w:val="24"/>
          <w:szCs w:val="24"/>
        </w:rPr>
        <w:t>развитие</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морально-этического</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сознания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норм</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правил</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взаимоотношений</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человека с</w:t>
      </w:r>
      <w:r w:rsidRPr="00C6661A">
        <w:rPr>
          <w:rFonts w:ascii="Times New Roman" w:hAnsi="Times New Roman" w:cs="Times New Roman"/>
          <w:spacing w:val="-2"/>
          <w:sz w:val="24"/>
          <w:szCs w:val="24"/>
        </w:rPr>
        <w:t xml:space="preserve"> </w:t>
      </w:r>
      <w:r w:rsidRPr="00C6661A">
        <w:rPr>
          <w:rFonts w:ascii="Times New Roman" w:hAnsi="Times New Roman" w:cs="Times New Roman"/>
          <w:sz w:val="24"/>
          <w:szCs w:val="24"/>
        </w:rPr>
        <w:t>другими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людьми,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социальными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группами 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сообществами.</w:t>
      </w:r>
    </w:p>
    <w:p w:rsidR="00804777" w:rsidRPr="00C6661A" w:rsidRDefault="00804777" w:rsidP="00C73000">
      <w:pPr>
        <w:pStyle w:val="af3"/>
        <w:spacing w:after="0" w:line="240" w:lineRule="auto"/>
        <w:ind w:right="110"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сфере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личностных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универсальных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учебных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действий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изучение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предмета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способствует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принятию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обучающимися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правил</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здорового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образа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жизни,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пониманию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необходимости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здорового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образа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жизни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интересах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укрепления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физического,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психического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 психологического здоровья.</w:t>
      </w:r>
    </w:p>
    <w:p w:rsidR="00804777" w:rsidRPr="00C6661A" w:rsidRDefault="00804777" w:rsidP="00C73000">
      <w:pPr>
        <w:pStyle w:val="af3"/>
        <w:spacing w:after="0" w:line="240" w:lineRule="auto"/>
        <w:ind w:right="107"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Изучение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предмета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«Окружающий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мир»</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способствует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формированию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таких универсальных</w:t>
      </w:r>
      <w:r w:rsidRPr="00C6661A">
        <w:rPr>
          <w:rFonts w:ascii="Times New Roman" w:hAnsi="Times New Roman" w:cs="Times New Roman"/>
          <w:color w:val="auto"/>
          <w:spacing w:val="3"/>
          <w:sz w:val="24"/>
          <w:szCs w:val="24"/>
        </w:rPr>
        <w:t xml:space="preserve"> </w:t>
      </w:r>
      <w:r w:rsidRPr="00C6661A">
        <w:rPr>
          <w:rFonts w:ascii="Times New Roman" w:hAnsi="Times New Roman" w:cs="Times New Roman"/>
          <w:color w:val="auto"/>
          <w:sz w:val="24"/>
          <w:szCs w:val="24"/>
        </w:rPr>
        <w:t>учебных действий:</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формирование чувства гордости за свою Родину, знание знаменательных для Отечества исторических событий;</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lastRenderedPageBreak/>
        <w:t>чувство любви к своей стране, городу (краю); осознание своей национальности; уважение культуры и традиций народов России и мира;</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установка на здоровый образ жизни (в том числе охрану всех анализаторов и нарушенного зрения) и реализацию ее в реальном поведении и поступках;</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принимать и сохранять учебную задачу;</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осуществление алгоритмизации практических учебных действий как основы компенсации;</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структурирование знаний;</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адекватное использование информационно-познавательной и ориентировочно-поисковой роли зрения;</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адекватное использование всех анализаторов для формирования компенсаторных способов действия;</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взаимодействовать с партнерами в процессе изучения окружающего мира;</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задавать вопросы, необходимые для организации собственной деятельности и сотрудничества с партнером;</w:t>
      </w:r>
    </w:p>
    <w:p w:rsidR="00804777" w:rsidRPr="00C6661A" w:rsidRDefault="00804777" w:rsidP="00C6661A">
      <w:pPr>
        <w:numPr>
          <w:ilvl w:val="0"/>
          <w:numId w:val="702"/>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804777" w:rsidRPr="00C6661A" w:rsidRDefault="00804777" w:rsidP="00C73000">
      <w:pPr>
        <w:pStyle w:val="af3"/>
        <w:spacing w:after="0" w:line="240" w:lineRule="auto"/>
        <w:ind w:right="103" w:firstLine="567"/>
        <w:jc w:val="both"/>
        <w:rPr>
          <w:rFonts w:ascii="Times New Roman" w:hAnsi="Times New Roman" w:cs="Times New Roman"/>
          <w:color w:val="auto"/>
          <w:sz w:val="24"/>
          <w:szCs w:val="24"/>
        </w:rPr>
      </w:pPr>
      <w:r w:rsidRPr="00C6661A">
        <w:rPr>
          <w:rFonts w:ascii="Times New Roman" w:hAnsi="Times New Roman" w:cs="Times New Roman"/>
          <w:b/>
          <w:color w:val="auto"/>
          <w:sz w:val="24"/>
          <w:szCs w:val="24"/>
        </w:rPr>
        <w:t>«Музыка».</w:t>
      </w:r>
      <w:r w:rsidRPr="00C6661A">
        <w:rPr>
          <w:rFonts w:ascii="Times New Roman" w:hAnsi="Times New Roman" w:cs="Times New Roman"/>
          <w:b/>
          <w:color w:val="auto"/>
          <w:spacing w:val="1"/>
          <w:sz w:val="24"/>
          <w:szCs w:val="24"/>
        </w:rPr>
        <w:t xml:space="preserve"> </w:t>
      </w:r>
      <w:r w:rsidRPr="00C6661A">
        <w:rPr>
          <w:rFonts w:ascii="Times New Roman" w:hAnsi="Times New Roman" w:cs="Times New Roman"/>
          <w:color w:val="auto"/>
          <w:sz w:val="24"/>
          <w:szCs w:val="24"/>
        </w:rPr>
        <w:t>Этот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предмет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обеспечивает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формирование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личностных,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коммуникативных, познавательных действий. На основе освоения обучающимися мира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музыкального искусства в сфере личностных действий будут сформированы эстетические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ценностно-смысловые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ориентации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учащихся,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создающие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основу</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для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формирования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позитивной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самооценки,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самоуважения,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жизненного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оптимизма,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потребности</w:t>
      </w:r>
      <w:r w:rsidRPr="00C6661A">
        <w:rPr>
          <w:rFonts w:ascii="Times New Roman" w:hAnsi="Times New Roman" w:cs="Times New Roman"/>
          <w:color w:val="auto"/>
          <w:spacing w:val="6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творческом самовыражении. Приобщение к достижениям национальной, российской 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мировой музыкальной культуры</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традициям, многообразию музыкального фольклора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России,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образцам</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народной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профессиональной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музыки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обеспечит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формирование</w:t>
      </w:r>
      <w:r w:rsidRPr="00C6661A">
        <w:rPr>
          <w:rFonts w:ascii="Times New Roman" w:hAnsi="Times New Roman" w:cs="Times New Roman"/>
          <w:color w:val="auto"/>
          <w:spacing w:val="-57"/>
          <w:sz w:val="24"/>
          <w:szCs w:val="24"/>
        </w:rPr>
        <w:t xml:space="preserve"> </w:t>
      </w:r>
      <w:r w:rsidRPr="00C6661A">
        <w:rPr>
          <w:rFonts w:ascii="Times New Roman" w:hAnsi="Times New Roman" w:cs="Times New Roman"/>
          <w:color w:val="auto"/>
          <w:sz w:val="24"/>
          <w:szCs w:val="24"/>
        </w:rPr>
        <w:t>российской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гражданской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идентичности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толерантности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как</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основы</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жизни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57"/>
          <w:sz w:val="24"/>
          <w:szCs w:val="24"/>
        </w:rPr>
        <w:t xml:space="preserve"> </w:t>
      </w:r>
      <w:r w:rsidRPr="00C6661A">
        <w:rPr>
          <w:rFonts w:ascii="Times New Roman" w:hAnsi="Times New Roman" w:cs="Times New Roman"/>
          <w:color w:val="auto"/>
          <w:sz w:val="24"/>
          <w:szCs w:val="24"/>
        </w:rPr>
        <w:t>поликультурном</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обществе.</w:t>
      </w:r>
    </w:p>
    <w:p w:rsidR="00804777" w:rsidRPr="00C6661A" w:rsidRDefault="00804777" w:rsidP="00C73000">
      <w:pPr>
        <w:pStyle w:val="af3"/>
        <w:spacing w:after="0" w:line="240" w:lineRule="auto"/>
        <w:ind w:right="115"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Будут сформированы коммуникативные универсальные учебные действия на основе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развития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эмпатии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умения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выявлять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выраженные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музыке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настроения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чувства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передавать свои чувства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эмоции</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на</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основе</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творческого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самовыражения.</w:t>
      </w:r>
    </w:p>
    <w:p w:rsidR="00804777" w:rsidRPr="00C6661A" w:rsidRDefault="00804777" w:rsidP="00C73000">
      <w:pPr>
        <w:pStyle w:val="af3"/>
        <w:spacing w:after="0" w:line="240" w:lineRule="auto"/>
        <w:ind w:right="115"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Изучение курса «Музыка» способствует:</w:t>
      </w:r>
    </w:p>
    <w:p w:rsidR="00804777" w:rsidRPr="00C6661A" w:rsidRDefault="00804777" w:rsidP="00C6661A">
      <w:pPr>
        <w:numPr>
          <w:ilvl w:val="0"/>
          <w:numId w:val="703"/>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личностное самоопределение, восприятия "образа Я" как субъекта музыкальной деятельности;</w:t>
      </w:r>
    </w:p>
    <w:p w:rsidR="00804777" w:rsidRPr="00C6661A" w:rsidRDefault="00804777" w:rsidP="00C6661A">
      <w:pPr>
        <w:numPr>
          <w:ilvl w:val="0"/>
          <w:numId w:val="703"/>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развитие чувство прекрасного и эстетического чувства на основе знакомства с мировой и отечественной музыкальной культурой разных жанров;</w:t>
      </w:r>
    </w:p>
    <w:p w:rsidR="00804777" w:rsidRPr="00C6661A" w:rsidRDefault="00804777" w:rsidP="00C6661A">
      <w:pPr>
        <w:numPr>
          <w:ilvl w:val="0"/>
          <w:numId w:val="703"/>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овладение доступными видами музыкального искусства;</w:t>
      </w:r>
    </w:p>
    <w:p w:rsidR="00804777" w:rsidRPr="00C6661A" w:rsidRDefault="00804777" w:rsidP="00C6661A">
      <w:pPr>
        <w:numPr>
          <w:ilvl w:val="0"/>
          <w:numId w:val="703"/>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овладение эстетическими представлениями о музыкальном искусстве;</w:t>
      </w:r>
    </w:p>
    <w:p w:rsidR="00804777" w:rsidRPr="00C6661A" w:rsidRDefault="00804777" w:rsidP="00C6661A">
      <w:pPr>
        <w:numPr>
          <w:ilvl w:val="0"/>
          <w:numId w:val="703"/>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формирование основ гражданской принадлежности через приобщение к музыкальной культуре;</w:t>
      </w:r>
    </w:p>
    <w:p w:rsidR="00804777" w:rsidRPr="00C6661A" w:rsidRDefault="00804777" w:rsidP="00C6661A">
      <w:pPr>
        <w:numPr>
          <w:ilvl w:val="0"/>
          <w:numId w:val="703"/>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развитие эмоционального восприятия музыки;</w:t>
      </w:r>
    </w:p>
    <w:p w:rsidR="00804777" w:rsidRPr="00C6661A" w:rsidRDefault="00804777" w:rsidP="00C6661A">
      <w:pPr>
        <w:numPr>
          <w:ilvl w:val="0"/>
          <w:numId w:val="703"/>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lastRenderedPageBreak/>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804777" w:rsidRPr="00C6661A" w:rsidRDefault="00804777" w:rsidP="00C6661A">
      <w:pPr>
        <w:numPr>
          <w:ilvl w:val="0"/>
          <w:numId w:val="703"/>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принимать и сохранять учебную задачу;</w:t>
      </w:r>
    </w:p>
    <w:p w:rsidR="00804777" w:rsidRPr="00C6661A" w:rsidRDefault="00804777" w:rsidP="00C6661A">
      <w:pPr>
        <w:numPr>
          <w:ilvl w:val="0"/>
          <w:numId w:val="703"/>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адекватное использование анализаторов для формирования компенсаторных способов действия на музыкальном материале;</w:t>
      </w:r>
    </w:p>
    <w:p w:rsidR="00804777" w:rsidRPr="00C6661A" w:rsidRDefault="00804777" w:rsidP="00C6661A">
      <w:pPr>
        <w:numPr>
          <w:ilvl w:val="0"/>
          <w:numId w:val="703"/>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участие в коллективной музыкальной деятельности;</w:t>
      </w:r>
    </w:p>
    <w:p w:rsidR="00804777" w:rsidRPr="00C6661A" w:rsidRDefault="00804777" w:rsidP="00C6661A">
      <w:pPr>
        <w:numPr>
          <w:ilvl w:val="0"/>
          <w:numId w:val="703"/>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взаимодействовать с партнерами в процессе освоения музыкальной деятельности (хоровое пение);</w:t>
      </w:r>
    </w:p>
    <w:p w:rsidR="00804777" w:rsidRPr="00C6661A" w:rsidRDefault="00804777" w:rsidP="00C6661A">
      <w:pPr>
        <w:numPr>
          <w:ilvl w:val="0"/>
          <w:numId w:val="703"/>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804777" w:rsidRPr="00C6661A" w:rsidRDefault="00804777" w:rsidP="00C6661A">
      <w:pPr>
        <w:spacing w:after="0" w:line="240" w:lineRule="auto"/>
        <w:ind w:right="112" w:firstLine="566"/>
        <w:jc w:val="both"/>
        <w:rPr>
          <w:rFonts w:ascii="Times New Roman" w:hAnsi="Times New Roman"/>
          <w:sz w:val="24"/>
          <w:szCs w:val="24"/>
        </w:rPr>
      </w:pPr>
      <w:r w:rsidRPr="00C6661A">
        <w:rPr>
          <w:rFonts w:ascii="Times New Roman" w:hAnsi="Times New Roman"/>
          <w:b/>
          <w:sz w:val="24"/>
          <w:szCs w:val="24"/>
        </w:rPr>
        <w:t xml:space="preserve">«Изобразительное искусство». </w:t>
      </w:r>
      <w:r w:rsidRPr="00C6661A">
        <w:rPr>
          <w:rFonts w:ascii="Times New Roman" w:hAnsi="Times New Roman"/>
          <w:sz w:val="24"/>
          <w:szCs w:val="24"/>
        </w:rPr>
        <w:t>Развивающий потенциал этого предмета связан с</w:t>
      </w:r>
      <w:r w:rsidRPr="00C6661A">
        <w:rPr>
          <w:rFonts w:ascii="Times New Roman" w:hAnsi="Times New Roman"/>
          <w:spacing w:val="1"/>
          <w:sz w:val="24"/>
          <w:szCs w:val="24"/>
        </w:rPr>
        <w:t xml:space="preserve"> </w:t>
      </w:r>
      <w:r w:rsidRPr="00C6661A">
        <w:rPr>
          <w:rFonts w:ascii="Times New Roman" w:hAnsi="Times New Roman"/>
          <w:sz w:val="24"/>
          <w:szCs w:val="24"/>
        </w:rPr>
        <w:t>формированием</w:t>
      </w:r>
      <w:r w:rsidRPr="00C6661A">
        <w:rPr>
          <w:rFonts w:ascii="Times New Roman" w:hAnsi="Times New Roman"/>
          <w:spacing w:val="-2"/>
          <w:sz w:val="24"/>
          <w:szCs w:val="24"/>
        </w:rPr>
        <w:t xml:space="preserve"> </w:t>
      </w:r>
      <w:r w:rsidRPr="00C6661A">
        <w:rPr>
          <w:rFonts w:ascii="Times New Roman" w:hAnsi="Times New Roman"/>
          <w:sz w:val="24"/>
          <w:szCs w:val="24"/>
        </w:rPr>
        <w:t>личностных, познавательных,</w:t>
      </w:r>
      <w:r w:rsidRPr="00C6661A">
        <w:rPr>
          <w:rFonts w:ascii="Times New Roman" w:hAnsi="Times New Roman"/>
          <w:spacing w:val="-4"/>
          <w:sz w:val="24"/>
          <w:szCs w:val="24"/>
        </w:rPr>
        <w:t xml:space="preserve"> </w:t>
      </w:r>
      <w:r w:rsidRPr="00C6661A">
        <w:rPr>
          <w:rFonts w:ascii="Times New Roman" w:hAnsi="Times New Roman"/>
          <w:sz w:val="24"/>
          <w:szCs w:val="24"/>
        </w:rPr>
        <w:t>регулятивных</w:t>
      </w:r>
      <w:r w:rsidRPr="00C6661A">
        <w:rPr>
          <w:rFonts w:ascii="Times New Roman" w:hAnsi="Times New Roman"/>
          <w:spacing w:val="1"/>
          <w:sz w:val="24"/>
          <w:szCs w:val="24"/>
        </w:rPr>
        <w:t xml:space="preserve"> </w:t>
      </w:r>
      <w:r w:rsidRPr="00C6661A">
        <w:rPr>
          <w:rFonts w:ascii="Times New Roman" w:hAnsi="Times New Roman"/>
          <w:sz w:val="24"/>
          <w:szCs w:val="24"/>
        </w:rPr>
        <w:t>действий.</w:t>
      </w:r>
    </w:p>
    <w:p w:rsidR="00804777" w:rsidRPr="00C6661A" w:rsidRDefault="00804777" w:rsidP="00C73000">
      <w:pPr>
        <w:pStyle w:val="af3"/>
        <w:spacing w:after="0" w:line="240" w:lineRule="auto"/>
        <w:ind w:right="108"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Моделирующий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характер</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изобразительной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деятельности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создаёт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условия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для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формирования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общеучебных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действий,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замещения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моделирования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продуктивной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деятельности учащихся явлений и объектов природного и социокультурного мира. Такое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моделирование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является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основой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развития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познания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ребенком</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мира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способствует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формированию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логических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операций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сравнения,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установления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тождества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различий,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аналогий,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причинно-следственных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связей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отношений.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создании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продукта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изобразительной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деятельности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особые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требования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предъявляются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к</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регулятивным</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действиям — целеполаганию как формированию замысла, планированию и организации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действий в соответствии с целью, умению контролировать соответствие выполняемых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действий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способу,</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внесению корректив.</w:t>
      </w:r>
    </w:p>
    <w:p w:rsidR="00804777" w:rsidRPr="00C6661A" w:rsidRDefault="00804777" w:rsidP="00C73000">
      <w:pPr>
        <w:pStyle w:val="af3"/>
        <w:spacing w:after="0" w:line="240" w:lineRule="auto"/>
        <w:ind w:right="106"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В сфере личностных действий приобщение к мировой и отечественной культуре 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освоение сокровищницы изобразительного искусства, народных, национальных традиций,</w:t>
      </w:r>
      <w:r w:rsidRPr="00C6661A">
        <w:rPr>
          <w:rFonts w:ascii="Times New Roman" w:hAnsi="Times New Roman" w:cs="Times New Roman"/>
          <w:color w:val="auto"/>
          <w:spacing w:val="-57"/>
          <w:sz w:val="24"/>
          <w:szCs w:val="24"/>
        </w:rPr>
        <w:t xml:space="preserve"> </w:t>
      </w:r>
      <w:r w:rsidRPr="00C6661A">
        <w:rPr>
          <w:rFonts w:ascii="Times New Roman" w:hAnsi="Times New Roman" w:cs="Times New Roman"/>
          <w:color w:val="auto"/>
          <w:sz w:val="24"/>
          <w:szCs w:val="24"/>
        </w:rPr>
        <w:t>искусства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других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народов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обеспечивают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формирование</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гражданской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идентичности</w:t>
      </w:r>
      <w:r w:rsidRPr="00C6661A">
        <w:rPr>
          <w:rFonts w:ascii="Times New Roman" w:hAnsi="Times New Roman" w:cs="Times New Roman"/>
          <w:color w:val="auto"/>
          <w:spacing w:val="-57"/>
          <w:sz w:val="24"/>
          <w:szCs w:val="24"/>
        </w:rPr>
        <w:t xml:space="preserve"> </w:t>
      </w:r>
      <w:r w:rsidRPr="00C6661A">
        <w:rPr>
          <w:rFonts w:ascii="Times New Roman" w:hAnsi="Times New Roman" w:cs="Times New Roman"/>
          <w:color w:val="auto"/>
          <w:sz w:val="24"/>
          <w:szCs w:val="24"/>
        </w:rPr>
        <w:t>личности,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толерантности,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эстетических</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ценностей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вкусов,</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способствуют</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развитию</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позитивной</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самооценки и самоуважения</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учащихся.</w:t>
      </w:r>
    </w:p>
    <w:p w:rsidR="00804777" w:rsidRPr="00C6661A" w:rsidRDefault="00804777" w:rsidP="00C73000">
      <w:pPr>
        <w:pStyle w:val="af3"/>
        <w:spacing w:after="0" w:line="240" w:lineRule="auto"/>
        <w:ind w:right="106" w:firstLine="567"/>
        <w:jc w:val="both"/>
        <w:rPr>
          <w:rFonts w:ascii="Times New Roman" w:hAnsi="Times New Roman" w:cs="Times New Roman"/>
          <w:color w:val="auto"/>
          <w:sz w:val="24"/>
          <w:szCs w:val="24"/>
        </w:rPr>
      </w:pPr>
      <w:r w:rsidRPr="00C6661A">
        <w:rPr>
          <w:rFonts w:ascii="Times New Roman" w:hAnsi="Times New Roman" w:cs="Times New Roman"/>
          <w:color w:val="auto"/>
          <w:sz w:val="24"/>
          <w:szCs w:val="24"/>
        </w:rPr>
        <w:t>Изучение курса «Изобразительное искусство» способствует:</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личностное самоопределение, восприятие "образа Я" как субъекта художественно-продуктивной деятельности;</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развитие чувства прекрасного и эстетического чувства на основе знакомства с мировой и отечественной художественной культурой;</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овладение доступными видами изобразительной деятельности;</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понимание значения смысла собственного учения, его результата;</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принимать и сохранять учебную задачу;</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формирование чувства любви к стране, городу (краю);</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учебно-познавательный интерес к учебному материалу и результату художественной деятельности;</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установление причинно-следственных связей, аналогий в изучаемом окружаемом мире;</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организация своих действий в соответствии с поставленной задачей и условиями ее решения;</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осуществление действий сравнения и анализа в художественно-продуктивной деятельности;</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установление связи чувственного и логического;</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адекватное использование информационно-познавательной и ориентировочно-поисковой роли зрения;</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задавать вопросы (познавательного, уточняющего, коммуникативного характера);</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адекватное использование сенсорных умений, компенсаторных способов в осуществлении продуктивной деятельности;</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расширение опыта самовыражения в доступных видах изобразительной деятельности;</w:t>
      </w:r>
    </w:p>
    <w:p w:rsidR="00804777" w:rsidRPr="00C6661A" w:rsidRDefault="00804777" w:rsidP="00C6661A">
      <w:pPr>
        <w:numPr>
          <w:ilvl w:val="0"/>
          <w:numId w:val="704"/>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взаимодействовать с партнерами в процессе освоения изобразительной деятельности.</w:t>
      </w:r>
    </w:p>
    <w:p w:rsidR="00804777" w:rsidRPr="00C6661A" w:rsidRDefault="00804777" w:rsidP="00C73000">
      <w:pPr>
        <w:pStyle w:val="af3"/>
        <w:spacing w:after="0" w:line="240" w:lineRule="auto"/>
        <w:ind w:right="109" w:firstLine="567"/>
        <w:jc w:val="both"/>
        <w:rPr>
          <w:rFonts w:ascii="Times New Roman" w:hAnsi="Times New Roman" w:cs="Times New Roman"/>
          <w:color w:val="auto"/>
          <w:sz w:val="24"/>
          <w:szCs w:val="24"/>
        </w:rPr>
      </w:pPr>
      <w:r w:rsidRPr="00C6661A">
        <w:rPr>
          <w:rFonts w:ascii="Times New Roman" w:hAnsi="Times New Roman" w:cs="Times New Roman"/>
          <w:b/>
          <w:color w:val="auto"/>
          <w:sz w:val="24"/>
          <w:szCs w:val="24"/>
        </w:rPr>
        <w:lastRenderedPageBreak/>
        <w:t>«Технология».</w:t>
      </w:r>
      <w:r w:rsidRPr="00C6661A">
        <w:rPr>
          <w:rFonts w:ascii="Times New Roman" w:hAnsi="Times New Roman" w:cs="Times New Roman"/>
          <w:b/>
          <w:color w:val="auto"/>
          <w:spacing w:val="1"/>
          <w:sz w:val="24"/>
          <w:szCs w:val="24"/>
        </w:rPr>
        <w:t xml:space="preserve"> </w:t>
      </w:r>
      <w:r w:rsidRPr="00C6661A">
        <w:rPr>
          <w:rFonts w:ascii="Times New Roman" w:hAnsi="Times New Roman" w:cs="Times New Roman"/>
          <w:color w:val="auto"/>
          <w:sz w:val="24"/>
          <w:szCs w:val="24"/>
        </w:rPr>
        <w:t>Специфика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этого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предмета</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и</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его</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значимость</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для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формирования</w:t>
      </w:r>
      <w:r w:rsidRPr="00C6661A">
        <w:rPr>
          <w:rFonts w:ascii="Times New Roman" w:hAnsi="Times New Roman" w:cs="Times New Roman"/>
          <w:color w:val="auto"/>
          <w:spacing w:val="1"/>
          <w:sz w:val="24"/>
          <w:szCs w:val="24"/>
        </w:rPr>
        <w:t xml:space="preserve"> </w:t>
      </w:r>
      <w:r w:rsidRPr="00C6661A">
        <w:rPr>
          <w:rFonts w:ascii="Times New Roman" w:hAnsi="Times New Roman" w:cs="Times New Roman"/>
          <w:color w:val="auto"/>
          <w:sz w:val="24"/>
          <w:szCs w:val="24"/>
        </w:rPr>
        <w:t>универсальных</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учебных</w:t>
      </w:r>
      <w:r w:rsidRPr="00C6661A">
        <w:rPr>
          <w:rFonts w:ascii="Times New Roman" w:hAnsi="Times New Roman" w:cs="Times New Roman"/>
          <w:color w:val="auto"/>
          <w:spacing w:val="2"/>
          <w:sz w:val="24"/>
          <w:szCs w:val="24"/>
        </w:rPr>
        <w:t xml:space="preserve"> </w:t>
      </w:r>
      <w:r w:rsidRPr="00C6661A">
        <w:rPr>
          <w:rFonts w:ascii="Times New Roman" w:hAnsi="Times New Roman" w:cs="Times New Roman"/>
          <w:color w:val="auto"/>
          <w:sz w:val="24"/>
          <w:szCs w:val="24"/>
        </w:rPr>
        <w:t>действий обусловлена:</w:t>
      </w:r>
    </w:p>
    <w:p w:rsidR="00804777" w:rsidRPr="00C6661A" w:rsidRDefault="00804777" w:rsidP="00C6661A">
      <w:pPr>
        <w:pStyle w:val="ab"/>
        <w:widowControl w:val="0"/>
        <w:numPr>
          <w:ilvl w:val="1"/>
          <w:numId w:val="705"/>
        </w:numPr>
        <w:tabs>
          <w:tab w:val="left" w:pos="1276"/>
        </w:tabs>
        <w:autoSpaceDE w:val="0"/>
        <w:autoSpaceDN w:val="0"/>
        <w:spacing w:after="0" w:line="240" w:lineRule="auto"/>
        <w:ind w:left="426" w:right="106"/>
        <w:contextualSpacing w:val="0"/>
        <w:jc w:val="both"/>
        <w:rPr>
          <w:rFonts w:ascii="Times New Roman" w:hAnsi="Times New Roman" w:cs="Times New Roman"/>
          <w:sz w:val="24"/>
          <w:szCs w:val="24"/>
        </w:rPr>
      </w:pPr>
      <w:r w:rsidRPr="00C6661A">
        <w:rPr>
          <w:rFonts w:ascii="Times New Roman" w:hAnsi="Times New Roman" w:cs="Times New Roman"/>
          <w:sz w:val="24"/>
          <w:szCs w:val="24"/>
        </w:rPr>
        <w:t>ключевой</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ролью</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предметно-преобразовательной</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деятельности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как</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основы</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формирования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системы</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универсальных</w:t>
      </w:r>
      <w:r w:rsidRPr="00C6661A">
        <w:rPr>
          <w:rFonts w:ascii="Times New Roman" w:hAnsi="Times New Roman" w:cs="Times New Roman"/>
          <w:spacing w:val="2"/>
          <w:sz w:val="24"/>
          <w:szCs w:val="24"/>
        </w:rPr>
        <w:t xml:space="preserve"> </w:t>
      </w:r>
      <w:r w:rsidRPr="00C6661A">
        <w:rPr>
          <w:rFonts w:ascii="Times New Roman" w:hAnsi="Times New Roman" w:cs="Times New Roman"/>
          <w:sz w:val="24"/>
          <w:szCs w:val="24"/>
        </w:rPr>
        <w:t>учебных</w:t>
      </w:r>
      <w:r w:rsidRPr="00C6661A">
        <w:rPr>
          <w:rFonts w:ascii="Times New Roman" w:hAnsi="Times New Roman" w:cs="Times New Roman"/>
          <w:spacing w:val="2"/>
          <w:sz w:val="24"/>
          <w:szCs w:val="24"/>
        </w:rPr>
        <w:t xml:space="preserve"> </w:t>
      </w:r>
      <w:r w:rsidRPr="00C6661A">
        <w:rPr>
          <w:rFonts w:ascii="Times New Roman" w:hAnsi="Times New Roman" w:cs="Times New Roman"/>
          <w:sz w:val="24"/>
          <w:szCs w:val="24"/>
        </w:rPr>
        <w:t>действий;</w:t>
      </w:r>
    </w:p>
    <w:p w:rsidR="00804777" w:rsidRPr="00C6661A" w:rsidRDefault="00804777" w:rsidP="00C6661A">
      <w:pPr>
        <w:pStyle w:val="ab"/>
        <w:widowControl w:val="0"/>
        <w:numPr>
          <w:ilvl w:val="1"/>
          <w:numId w:val="705"/>
        </w:numPr>
        <w:tabs>
          <w:tab w:val="left" w:pos="1276"/>
        </w:tabs>
        <w:autoSpaceDE w:val="0"/>
        <w:autoSpaceDN w:val="0"/>
        <w:spacing w:after="0" w:line="240" w:lineRule="auto"/>
        <w:ind w:left="426" w:right="110"/>
        <w:contextualSpacing w:val="0"/>
        <w:jc w:val="both"/>
        <w:rPr>
          <w:rFonts w:ascii="Times New Roman" w:hAnsi="Times New Roman" w:cs="Times New Roman"/>
          <w:sz w:val="24"/>
          <w:szCs w:val="24"/>
        </w:rPr>
      </w:pPr>
      <w:r w:rsidRPr="00C6661A">
        <w:rPr>
          <w:rFonts w:ascii="Times New Roman" w:hAnsi="Times New Roman" w:cs="Times New Roman"/>
          <w:sz w:val="24"/>
          <w:szCs w:val="24"/>
        </w:rPr>
        <w:t>значением</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универсальных</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учебных</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действий</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моделирования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планирования,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которые</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являются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непосредственным</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предметом</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усвоения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в</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ходе</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выполнения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различных</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заданий</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по</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курсу</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(так,</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в</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ходе</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решения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задач</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на</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конструирование</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обучающиеся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учатся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использовать</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схемы,</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карты</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модели,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задающие</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полную</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ориентировочную</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основу</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выполнения</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предложенных</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заданий</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позволяющие</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выделять</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необходимую</w:t>
      </w:r>
      <w:r w:rsidRPr="00C6661A">
        <w:rPr>
          <w:rFonts w:ascii="Times New Roman" w:hAnsi="Times New Roman" w:cs="Times New Roman"/>
          <w:spacing w:val="2"/>
          <w:sz w:val="24"/>
          <w:szCs w:val="24"/>
        </w:rPr>
        <w:t xml:space="preserve"> </w:t>
      </w:r>
      <w:r w:rsidRPr="00C6661A">
        <w:rPr>
          <w:rFonts w:ascii="Times New Roman" w:hAnsi="Times New Roman" w:cs="Times New Roman"/>
          <w:sz w:val="24"/>
          <w:szCs w:val="24"/>
        </w:rPr>
        <w:t>систему</w:t>
      </w:r>
      <w:r w:rsidRPr="00C6661A">
        <w:rPr>
          <w:rFonts w:ascii="Times New Roman" w:hAnsi="Times New Roman" w:cs="Times New Roman"/>
          <w:spacing w:val="-5"/>
          <w:sz w:val="24"/>
          <w:szCs w:val="24"/>
        </w:rPr>
        <w:t xml:space="preserve"> </w:t>
      </w:r>
      <w:r w:rsidRPr="00C6661A">
        <w:rPr>
          <w:rFonts w:ascii="Times New Roman" w:hAnsi="Times New Roman" w:cs="Times New Roman"/>
          <w:sz w:val="24"/>
          <w:szCs w:val="24"/>
        </w:rPr>
        <w:t>ориентиров);</w:t>
      </w:r>
    </w:p>
    <w:p w:rsidR="00804777" w:rsidRPr="00C6661A" w:rsidRDefault="00804777" w:rsidP="00C6661A">
      <w:pPr>
        <w:pStyle w:val="ab"/>
        <w:widowControl w:val="0"/>
        <w:numPr>
          <w:ilvl w:val="1"/>
          <w:numId w:val="705"/>
        </w:numPr>
        <w:tabs>
          <w:tab w:val="left" w:pos="1276"/>
        </w:tabs>
        <w:autoSpaceDE w:val="0"/>
        <w:autoSpaceDN w:val="0"/>
        <w:spacing w:after="0" w:line="240" w:lineRule="auto"/>
        <w:ind w:left="426" w:right="113"/>
        <w:contextualSpacing w:val="0"/>
        <w:jc w:val="both"/>
        <w:rPr>
          <w:rFonts w:ascii="Times New Roman" w:hAnsi="Times New Roman" w:cs="Times New Roman"/>
          <w:sz w:val="24"/>
          <w:szCs w:val="24"/>
        </w:rPr>
      </w:pPr>
      <w:r w:rsidRPr="00C6661A">
        <w:rPr>
          <w:rFonts w:ascii="Times New Roman" w:hAnsi="Times New Roman" w:cs="Times New Roman"/>
          <w:sz w:val="24"/>
          <w:szCs w:val="24"/>
        </w:rPr>
        <w:t>широким</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использованием</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форм</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группового</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сотрудничества</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и</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проектных</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форм</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работы</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для реализации</w:t>
      </w:r>
      <w:r w:rsidRPr="00C6661A">
        <w:rPr>
          <w:rFonts w:ascii="Times New Roman" w:hAnsi="Times New Roman" w:cs="Times New Roman"/>
          <w:spacing w:val="-2"/>
          <w:sz w:val="24"/>
          <w:szCs w:val="24"/>
        </w:rPr>
        <w:t xml:space="preserve"> </w:t>
      </w:r>
      <w:r w:rsidRPr="00C6661A">
        <w:rPr>
          <w:rFonts w:ascii="Times New Roman" w:hAnsi="Times New Roman" w:cs="Times New Roman"/>
          <w:sz w:val="24"/>
          <w:szCs w:val="24"/>
        </w:rPr>
        <w:t>учебных</w:t>
      </w:r>
      <w:r w:rsidRPr="00C6661A">
        <w:rPr>
          <w:rFonts w:ascii="Times New Roman" w:hAnsi="Times New Roman" w:cs="Times New Roman"/>
          <w:spacing w:val="1"/>
          <w:sz w:val="24"/>
          <w:szCs w:val="24"/>
        </w:rPr>
        <w:t xml:space="preserve"> </w:t>
      </w:r>
      <w:r w:rsidRPr="00C6661A">
        <w:rPr>
          <w:rFonts w:ascii="Times New Roman" w:hAnsi="Times New Roman" w:cs="Times New Roman"/>
          <w:sz w:val="24"/>
          <w:szCs w:val="24"/>
        </w:rPr>
        <w:t>целей курса;</w:t>
      </w:r>
    </w:p>
    <w:p w:rsidR="00804777" w:rsidRPr="00C6661A" w:rsidRDefault="00804777" w:rsidP="00C6661A">
      <w:pPr>
        <w:pStyle w:val="ab"/>
        <w:widowControl w:val="0"/>
        <w:numPr>
          <w:ilvl w:val="1"/>
          <w:numId w:val="705"/>
        </w:numPr>
        <w:tabs>
          <w:tab w:val="left" w:pos="1276"/>
        </w:tabs>
        <w:autoSpaceDE w:val="0"/>
        <w:autoSpaceDN w:val="0"/>
        <w:spacing w:after="0" w:line="240" w:lineRule="auto"/>
        <w:ind w:left="426" w:right="996"/>
        <w:contextualSpacing w:val="0"/>
        <w:jc w:val="both"/>
        <w:rPr>
          <w:rFonts w:ascii="Times New Roman" w:hAnsi="Times New Roman" w:cs="Times New Roman"/>
          <w:sz w:val="24"/>
          <w:szCs w:val="24"/>
        </w:rPr>
      </w:pPr>
      <w:r w:rsidRPr="00C6661A">
        <w:rPr>
          <w:rFonts w:ascii="Times New Roman" w:hAnsi="Times New Roman" w:cs="Times New Roman"/>
          <w:sz w:val="24"/>
          <w:szCs w:val="24"/>
        </w:rPr>
        <w:t>формирование первоначальных элементов ИКТ-компетентности учащихся.</w:t>
      </w:r>
      <w:r w:rsidRPr="00C6661A">
        <w:rPr>
          <w:rFonts w:ascii="Times New Roman" w:hAnsi="Times New Roman" w:cs="Times New Roman"/>
          <w:spacing w:val="-57"/>
          <w:sz w:val="24"/>
          <w:szCs w:val="24"/>
        </w:rPr>
        <w:t xml:space="preserve"> </w:t>
      </w:r>
    </w:p>
    <w:p w:rsidR="00804777" w:rsidRPr="00C6661A" w:rsidRDefault="00804777" w:rsidP="00C6661A">
      <w:pPr>
        <w:pStyle w:val="ab"/>
        <w:tabs>
          <w:tab w:val="left" w:pos="1276"/>
        </w:tabs>
        <w:spacing w:after="0" w:line="240" w:lineRule="auto"/>
        <w:ind w:left="567" w:right="996"/>
        <w:jc w:val="both"/>
        <w:rPr>
          <w:rFonts w:ascii="Times New Roman" w:hAnsi="Times New Roman" w:cs="Times New Roman"/>
          <w:sz w:val="24"/>
          <w:szCs w:val="24"/>
        </w:rPr>
      </w:pPr>
      <w:r w:rsidRPr="00C6661A">
        <w:rPr>
          <w:rFonts w:ascii="Times New Roman" w:hAnsi="Times New Roman" w:cs="Times New Roman"/>
          <w:sz w:val="24"/>
          <w:szCs w:val="24"/>
        </w:rPr>
        <w:t>Изучение</w:t>
      </w:r>
      <w:r w:rsidRPr="00C6661A">
        <w:rPr>
          <w:rFonts w:ascii="Times New Roman" w:hAnsi="Times New Roman" w:cs="Times New Roman"/>
          <w:spacing w:val="-2"/>
          <w:sz w:val="24"/>
          <w:szCs w:val="24"/>
        </w:rPr>
        <w:t xml:space="preserve"> </w:t>
      </w:r>
      <w:r w:rsidRPr="00C6661A">
        <w:rPr>
          <w:rFonts w:ascii="Times New Roman" w:hAnsi="Times New Roman" w:cs="Times New Roman"/>
          <w:sz w:val="24"/>
          <w:szCs w:val="24"/>
        </w:rPr>
        <w:t>курса</w:t>
      </w:r>
      <w:r w:rsidRPr="00C6661A">
        <w:rPr>
          <w:rFonts w:ascii="Times New Roman" w:hAnsi="Times New Roman" w:cs="Times New Roman"/>
          <w:spacing w:val="3"/>
          <w:sz w:val="24"/>
          <w:szCs w:val="24"/>
        </w:rPr>
        <w:t xml:space="preserve"> </w:t>
      </w:r>
      <w:r w:rsidRPr="00C6661A">
        <w:rPr>
          <w:rFonts w:ascii="Times New Roman" w:hAnsi="Times New Roman" w:cs="Times New Roman"/>
          <w:sz w:val="24"/>
          <w:szCs w:val="24"/>
        </w:rPr>
        <w:t>«Технологии»</w:t>
      </w:r>
      <w:r w:rsidRPr="00C6661A">
        <w:rPr>
          <w:rFonts w:ascii="Times New Roman" w:hAnsi="Times New Roman" w:cs="Times New Roman"/>
          <w:spacing w:val="-8"/>
          <w:sz w:val="24"/>
          <w:szCs w:val="24"/>
        </w:rPr>
        <w:t xml:space="preserve"> </w:t>
      </w:r>
      <w:r w:rsidRPr="00C6661A">
        <w:rPr>
          <w:rFonts w:ascii="Times New Roman" w:hAnsi="Times New Roman" w:cs="Times New Roman"/>
          <w:sz w:val="24"/>
          <w:szCs w:val="24"/>
        </w:rPr>
        <w:t>способствует:</w:t>
      </w:r>
    </w:p>
    <w:p w:rsidR="00804777" w:rsidRPr="00C6661A" w:rsidRDefault="00804777" w:rsidP="00C6661A">
      <w:pPr>
        <w:numPr>
          <w:ilvl w:val="0"/>
          <w:numId w:val="706"/>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личностное самоопределение, восприятия "образа Я" как субъекта трудовой деятельности;</w:t>
      </w:r>
    </w:p>
    <w:p w:rsidR="00804777" w:rsidRPr="00C6661A" w:rsidRDefault="00804777" w:rsidP="00C6661A">
      <w:pPr>
        <w:numPr>
          <w:ilvl w:val="0"/>
          <w:numId w:val="706"/>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личностная готовность осуществлять предметно-преобразующую деятельность;</w:t>
      </w:r>
    </w:p>
    <w:p w:rsidR="00804777" w:rsidRPr="00C6661A" w:rsidRDefault="00804777" w:rsidP="00C6661A">
      <w:pPr>
        <w:numPr>
          <w:ilvl w:val="0"/>
          <w:numId w:val="706"/>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овладение представлениями о трудовых профессиях и понимание роли труда в жизни человека;</w:t>
      </w:r>
    </w:p>
    <w:p w:rsidR="00804777" w:rsidRPr="00C6661A" w:rsidRDefault="00804777" w:rsidP="00C6661A">
      <w:pPr>
        <w:numPr>
          <w:ilvl w:val="0"/>
          <w:numId w:val="706"/>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понимание значения предметно-практической деятельности для жизни в социуме;</w:t>
      </w:r>
    </w:p>
    <w:p w:rsidR="00804777" w:rsidRPr="00C6661A" w:rsidRDefault="00804777" w:rsidP="00C6661A">
      <w:pPr>
        <w:numPr>
          <w:ilvl w:val="0"/>
          <w:numId w:val="706"/>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принимать и сохранять учебную задачу;</w:t>
      </w:r>
    </w:p>
    <w:p w:rsidR="00804777" w:rsidRPr="00C6661A" w:rsidRDefault="00804777" w:rsidP="00C6661A">
      <w:pPr>
        <w:numPr>
          <w:ilvl w:val="0"/>
          <w:numId w:val="706"/>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планировать свои действия в соответствии с поставленной задачей и условиями ее реализации, в том числе во внутреннем плане;</w:t>
      </w:r>
    </w:p>
    <w:p w:rsidR="00804777" w:rsidRPr="00C6661A" w:rsidRDefault="00804777" w:rsidP="00C6661A">
      <w:pPr>
        <w:numPr>
          <w:ilvl w:val="0"/>
          <w:numId w:val="706"/>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осуществлять итоговый и пошаговый контроль по результату предметно-преобразующей деятельности;</w:t>
      </w:r>
    </w:p>
    <w:p w:rsidR="00804777" w:rsidRPr="00C6661A" w:rsidRDefault="00804777" w:rsidP="00C6661A">
      <w:pPr>
        <w:numPr>
          <w:ilvl w:val="0"/>
          <w:numId w:val="706"/>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использование знаково-символических средств, в том числе моделей и схем, для решения предметно-практических задач;</w:t>
      </w:r>
    </w:p>
    <w:p w:rsidR="00804777" w:rsidRPr="00C6661A" w:rsidRDefault="00804777" w:rsidP="00C6661A">
      <w:pPr>
        <w:numPr>
          <w:ilvl w:val="0"/>
          <w:numId w:val="706"/>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выполнять доступные трудовые операции при решении предметно-практических задач;</w:t>
      </w:r>
    </w:p>
    <w:p w:rsidR="00804777" w:rsidRPr="00C6661A" w:rsidRDefault="00804777" w:rsidP="00C6661A">
      <w:pPr>
        <w:numPr>
          <w:ilvl w:val="0"/>
          <w:numId w:val="706"/>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804777" w:rsidRPr="00C6661A" w:rsidRDefault="00804777" w:rsidP="00C6661A">
      <w:pPr>
        <w:numPr>
          <w:ilvl w:val="0"/>
          <w:numId w:val="706"/>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использование всех анализаторов (в том числе нарушенного зрения) в предметно-практической деятельности;</w:t>
      </w:r>
    </w:p>
    <w:p w:rsidR="00804777" w:rsidRPr="00C6661A" w:rsidRDefault="00804777" w:rsidP="00C6661A">
      <w:pPr>
        <w:numPr>
          <w:ilvl w:val="0"/>
          <w:numId w:val="706"/>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задавать вопросы (познавательного, уточняющего, коммуникативного характера) для ориентации в совместной деятельности с педагогическим работником и сверстниками;</w:t>
      </w:r>
    </w:p>
    <w:p w:rsidR="00804777" w:rsidRPr="00C6661A" w:rsidRDefault="00804777" w:rsidP="00C6661A">
      <w:pPr>
        <w:numPr>
          <w:ilvl w:val="0"/>
          <w:numId w:val="706"/>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rsidR="00804777" w:rsidRPr="00C6661A" w:rsidRDefault="00804777" w:rsidP="00C6661A">
      <w:pPr>
        <w:numPr>
          <w:ilvl w:val="0"/>
          <w:numId w:val="706"/>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взаимодействовать с партнерами в процессе овладения доступными трудовыми умениями и навыками.</w:t>
      </w:r>
    </w:p>
    <w:p w:rsidR="00804777" w:rsidRPr="00C6661A" w:rsidRDefault="00804777" w:rsidP="00C6661A">
      <w:pPr>
        <w:spacing w:after="0" w:line="240" w:lineRule="auto"/>
        <w:ind w:right="109" w:firstLine="566"/>
        <w:jc w:val="both"/>
        <w:rPr>
          <w:rFonts w:ascii="Times New Roman" w:hAnsi="Times New Roman"/>
          <w:sz w:val="24"/>
          <w:szCs w:val="24"/>
        </w:rPr>
      </w:pPr>
      <w:r w:rsidRPr="00C6661A">
        <w:rPr>
          <w:rFonts w:ascii="Times New Roman" w:hAnsi="Times New Roman"/>
          <w:b/>
          <w:sz w:val="24"/>
          <w:szCs w:val="24"/>
        </w:rPr>
        <w:t>«Физическая</w:t>
      </w:r>
      <w:r w:rsidRPr="00C6661A">
        <w:rPr>
          <w:rFonts w:ascii="Times New Roman" w:hAnsi="Times New Roman"/>
          <w:b/>
          <w:spacing w:val="1"/>
          <w:sz w:val="24"/>
          <w:szCs w:val="24"/>
        </w:rPr>
        <w:t xml:space="preserve"> </w:t>
      </w:r>
      <w:r w:rsidRPr="00C6661A">
        <w:rPr>
          <w:rFonts w:ascii="Times New Roman" w:hAnsi="Times New Roman"/>
          <w:b/>
          <w:sz w:val="24"/>
          <w:szCs w:val="24"/>
        </w:rPr>
        <w:t>культура (Адаптивная физическая культура)».</w:t>
      </w:r>
      <w:r w:rsidRPr="00C6661A">
        <w:rPr>
          <w:rFonts w:ascii="Times New Roman" w:hAnsi="Times New Roman"/>
          <w:b/>
          <w:spacing w:val="1"/>
          <w:sz w:val="24"/>
          <w:szCs w:val="24"/>
        </w:rPr>
        <w:t xml:space="preserve"> </w:t>
      </w:r>
      <w:r w:rsidRPr="00C6661A">
        <w:rPr>
          <w:rFonts w:ascii="Times New Roman" w:hAnsi="Times New Roman"/>
          <w:sz w:val="24"/>
          <w:szCs w:val="24"/>
        </w:rPr>
        <w:t>Этот</w:t>
      </w:r>
      <w:r w:rsidRPr="00C6661A">
        <w:rPr>
          <w:rFonts w:ascii="Times New Roman" w:hAnsi="Times New Roman"/>
          <w:spacing w:val="1"/>
          <w:sz w:val="24"/>
          <w:szCs w:val="24"/>
        </w:rPr>
        <w:t xml:space="preserve"> </w:t>
      </w:r>
      <w:r w:rsidRPr="00C6661A">
        <w:rPr>
          <w:rFonts w:ascii="Times New Roman" w:hAnsi="Times New Roman"/>
          <w:sz w:val="24"/>
          <w:szCs w:val="24"/>
        </w:rPr>
        <w:t>предмет</w:t>
      </w:r>
      <w:r w:rsidRPr="00C6661A">
        <w:rPr>
          <w:rFonts w:ascii="Times New Roman" w:hAnsi="Times New Roman"/>
          <w:spacing w:val="1"/>
          <w:sz w:val="24"/>
          <w:szCs w:val="24"/>
        </w:rPr>
        <w:t xml:space="preserve"> </w:t>
      </w:r>
      <w:r w:rsidRPr="00C6661A">
        <w:rPr>
          <w:rFonts w:ascii="Times New Roman" w:hAnsi="Times New Roman"/>
          <w:sz w:val="24"/>
          <w:szCs w:val="24"/>
        </w:rPr>
        <w:t>обеспечивает</w:t>
      </w:r>
      <w:r w:rsidRPr="00C6661A">
        <w:rPr>
          <w:rFonts w:ascii="Times New Roman" w:hAnsi="Times New Roman"/>
          <w:spacing w:val="1"/>
          <w:sz w:val="24"/>
          <w:szCs w:val="24"/>
        </w:rPr>
        <w:t xml:space="preserve"> </w:t>
      </w:r>
      <w:r w:rsidRPr="00C6661A">
        <w:rPr>
          <w:rFonts w:ascii="Times New Roman" w:hAnsi="Times New Roman"/>
          <w:sz w:val="24"/>
          <w:szCs w:val="24"/>
        </w:rPr>
        <w:t>формирование универсальных действий:</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личностное самоопределение, восприятие "образа Я" как субъекта физкультурной деятельности;</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чувство гордости за достижения в мировом и отечественном спорте российских спортсменов;</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понимание значения занятий физической культурой для сохранения и укрепления здоровья;</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понимание значения соблюдения режима дня для развития самостоятельности и социально-бытовой независимости;</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овладение опытом выполнения основных видов движений;</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ориентация на двигательную активность, самореализацию;</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принимать и сохранять учебную задачу в процессе выполнения физических упражнений;</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накопление, расширение опыта выполнения доступных физических упражнений;</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овладение умением придерживаться заданной последовательности действий при выполнении физических упражнений;</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развитие мотивации к преодолению трудностей при выполнении физических упражнений;</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понимание своих достижений, умение оценивать правильность выполнения физических упражнений;</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lastRenderedPageBreak/>
        <w:t>умение предвидеть ближайший результат выполнения физических упражнений;</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принимать и запрашивать необходимую практическую помощь при выполнении физических упражнений;</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привносить необходимые коррективы в движение для достижения его результативности;</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использование зрительного анализатора при выполнении произвольных движений;</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различать способ и результат деятельности;</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установка на здоровый и безопасный образ жизни, здоровьесберегающее поведение; освоение правил здорового и безопасного образа жизни;</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использование речи для организации и регуляции движения;</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взаимодействовать со взрослыми и сверстниками в процессе овладения физическими упражнениями;</w:t>
      </w:r>
    </w:p>
    <w:p w:rsidR="00804777" w:rsidRPr="00C6661A" w:rsidRDefault="00804777" w:rsidP="00C6661A">
      <w:pPr>
        <w:numPr>
          <w:ilvl w:val="0"/>
          <w:numId w:val="707"/>
        </w:numPr>
        <w:adjustRightInd w:val="0"/>
        <w:spacing w:after="0" w:line="240" w:lineRule="auto"/>
        <w:ind w:left="426"/>
        <w:jc w:val="both"/>
        <w:rPr>
          <w:rFonts w:ascii="Times New Roman" w:hAnsi="Times New Roman"/>
          <w:sz w:val="24"/>
          <w:szCs w:val="24"/>
        </w:rPr>
      </w:pPr>
      <w:r w:rsidRPr="00C6661A">
        <w:rPr>
          <w:rFonts w:ascii="Times New Roman" w:hAnsi="Times New Roman"/>
          <w:sz w:val="24"/>
          <w:szCs w:val="24"/>
        </w:rPr>
        <w:t>умение адекватно воспринимать, понимать и воспроизводить вербальные и невербальные средства общения на занятиях физической культурой.</w:t>
      </w:r>
    </w:p>
    <w:p w:rsidR="00804777" w:rsidRPr="00C73000" w:rsidRDefault="00804777" w:rsidP="00C73000">
      <w:pPr>
        <w:spacing w:after="0" w:line="240" w:lineRule="auto"/>
        <w:jc w:val="both"/>
        <w:rPr>
          <w:rFonts w:ascii="Times New Roman" w:hAnsi="Times New Roman"/>
          <w:sz w:val="24"/>
          <w:szCs w:val="24"/>
        </w:rPr>
      </w:pPr>
    </w:p>
    <w:p w:rsidR="00804777" w:rsidRPr="00C73000" w:rsidRDefault="00804777" w:rsidP="00C73000">
      <w:pPr>
        <w:adjustRightInd w:val="0"/>
        <w:spacing w:after="0" w:line="240" w:lineRule="auto"/>
        <w:ind w:firstLine="540"/>
        <w:jc w:val="both"/>
        <w:rPr>
          <w:rFonts w:ascii="Times New Roman" w:hAnsi="Times New Roman"/>
          <w:sz w:val="24"/>
          <w:szCs w:val="24"/>
        </w:rPr>
      </w:pPr>
      <w:r w:rsidRPr="00C73000">
        <w:rPr>
          <w:rFonts w:ascii="Times New Roman" w:hAnsi="Times New Roman"/>
          <w:sz w:val="24"/>
          <w:szCs w:val="24"/>
        </w:rPr>
        <w:t>В рамках коррекционных курсов формируются следующие УУД:</w:t>
      </w:r>
    </w:p>
    <w:p w:rsidR="00804777" w:rsidRPr="00C73000" w:rsidRDefault="00804777" w:rsidP="00C73000">
      <w:pPr>
        <w:adjustRightInd w:val="0"/>
        <w:spacing w:after="0" w:line="240" w:lineRule="auto"/>
        <w:ind w:firstLine="540"/>
        <w:jc w:val="both"/>
        <w:rPr>
          <w:rFonts w:ascii="Times New Roman" w:hAnsi="Times New Roman"/>
          <w:sz w:val="24"/>
          <w:szCs w:val="24"/>
        </w:rPr>
      </w:pPr>
      <w:r w:rsidRPr="00C73000">
        <w:rPr>
          <w:rFonts w:ascii="Times New Roman" w:hAnsi="Times New Roman"/>
          <w:sz w:val="24"/>
          <w:szCs w:val="24"/>
        </w:rPr>
        <w:t>«</w:t>
      </w:r>
      <w:r w:rsidRPr="00C73000">
        <w:rPr>
          <w:rFonts w:ascii="Times New Roman" w:hAnsi="Times New Roman"/>
          <w:b/>
          <w:sz w:val="24"/>
          <w:szCs w:val="24"/>
        </w:rPr>
        <w:t>Социально-бытовая ориентировка»:</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личностное самоопределение, восприятие "образа Я" как субъекта социально-бытовой деятельности;</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оценивание усваиваемого содержания (исходя из социальных и личностных ценностей), обеспечивающее личностный моральный выбор;</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понимание значения овладения навыками социально-бытовой ориентировки для самостоятельности;</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ориентация на социально-бытовую независимость;</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ориентация в оценках взрослых и сверстников, понимание причин успеха и (или) неуспеха в бытовой, коммуникативной сферах деятельности;</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овладение конкретными представлениями об окружающих предметах и действиях с ними;</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развитие учебно-познавательного интереса к социально-бытовой ориентировке;</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алгоритмизация действий как компенсаторный способ достижения результата по социально-бытовой ориентировке;</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выбор наиболее эффективных способов решения социально-бытовых задач в зависимости от конкретных условий;</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выбор оснований и критериев для сравнения, сериации, классификации объектов социально-бытовой ориентировки;</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использование всех анализаторов для овладения практическими умениями и навыками по социально-бытовой ориентировке;</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овладение сравнением, анализом, группировкой окружающих объектов (предметов) в процессе обучения социально-бытовой ориентировке;</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развитие коммуникативной компетентности обучающихся на основе организации совместно-продуктивной деятельности;</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умение вносить в ранее освоенные бытовые и ориентировочные действия необходимые коррективы для достижения искомого результата;</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построение речевого высказывания в устной и письменной форме при общении в социально-бытовой ситуации;</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умение взаимодействовать со сверстниками и взрослыми в совместной продуктивной деятельности;</w:t>
      </w:r>
    </w:p>
    <w:p w:rsidR="00804777" w:rsidRPr="00C73000" w:rsidRDefault="00804777" w:rsidP="00C73000">
      <w:pPr>
        <w:numPr>
          <w:ilvl w:val="0"/>
          <w:numId w:val="708"/>
        </w:numPr>
        <w:adjustRightInd w:val="0"/>
        <w:spacing w:after="0" w:line="240" w:lineRule="auto"/>
        <w:ind w:left="426"/>
        <w:jc w:val="both"/>
        <w:rPr>
          <w:rFonts w:ascii="Times New Roman" w:hAnsi="Times New Roman"/>
          <w:sz w:val="24"/>
          <w:szCs w:val="24"/>
        </w:rPr>
      </w:pPr>
      <w:r w:rsidRPr="00C73000">
        <w:rPr>
          <w:rFonts w:ascii="Times New Roman" w:hAnsi="Times New Roman"/>
          <w:sz w:val="24"/>
          <w:szCs w:val="24"/>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804777" w:rsidRPr="00C73000" w:rsidRDefault="00804777" w:rsidP="00C73000">
      <w:pPr>
        <w:adjustRightInd w:val="0"/>
        <w:spacing w:after="0" w:line="240" w:lineRule="auto"/>
        <w:ind w:firstLine="540"/>
        <w:jc w:val="both"/>
        <w:rPr>
          <w:rFonts w:ascii="Times New Roman" w:hAnsi="Times New Roman"/>
          <w:b/>
          <w:sz w:val="24"/>
          <w:szCs w:val="24"/>
        </w:rPr>
      </w:pPr>
      <w:r w:rsidRPr="00C73000">
        <w:rPr>
          <w:rFonts w:ascii="Times New Roman" w:hAnsi="Times New Roman"/>
          <w:b/>
          <w:sz w:val="24"/>
          <w:szCs w:val="24"/>
        </w:rPr>
        <w:t>«Пространственная ориентировка»:</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личностное самоопределение, восприятие "образа Я" как субъекта, взаимодействующего с окружающим пространством;</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lastRenderedPageBreak/>
        <w:t>понимание значения овладения навыками пространственной ориентировки для самостоятельности, мобильности и независимости;</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овладение конкретными пространственными представлениями об окружающих предметах и действиях с ними;</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развитие учебно-познавательного интереса к пространственной ориентировке;</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овладение элементарными навыками пространственной ориентировки;</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самостоятельное выделение и формулирование познавательной цели;</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алгоритмизация действий как компенсаторный способ достижения результата в пространственной ориентировке;</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выбор наиболее эффективных способов решения задач ориентировки в пространстве в зависимости от конкретных условий;</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использование всех анализаторов при овладении практическими умениями и навыками пространственной ориентировки;</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овладение сравнением, анализом, группировкой окружающих объектов (предметов) в процессе обучения пространственной ориентировке;</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умение взаимодействовать со сверстниками и взрослыми при овладении навыками пространственной ориентировки;</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умение вносить в ранее освоенные ориентировочные действия необходимые коррективы для достижения искомого результата;</w:t>
      </w:r>
    </w:p>
    <w:p w:rsidR="00804777" w:rsidRPr="00C73000" w:rsidRDefault="00804777" w:rsidP="00C73000">
      <w:pPr>
        <w:numPr>
          <w:ilvl w:val="0"/>
          <w:numId w:val="709"/>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804777" w:rsidRPr="00C73000" w:rsidRDefault="00804777" w:rsidP="00C73000">
      <w:pPr>
        <w:adjustRightInd w:val="0"/>
        <w:spacing w:after="0" w:line="240" w:lineRule="auto"/>
        <w:ind w:firstLine="540"/>
        <w:jc w:val="both"/>
        <w:rPr>
          <w:rFonts w:ascii="Times New Roman" w:hAnsi="Times New Roman"/>
          <w:b/>
          <w:sz w:val="24"/>
          <w:szCs w:val="24"/>
        </w:rPr>
      </w:pPr>
      <w:r w:rsidRPr="00C73000">
        <w:rPr>
          <w:rFonts w:ascii="Times New Roman" w:hAnsi="Times New Roman"/>
          <w:sz w:val="24"/>
          <w:szCs w:val="24"/>
        </w:rPr>
        <w:t>«</w:t>
      </w:r>
      <w:r w:rsidRPr="00C73000">
        <w:rPr>
          <w:rFonts w:ascii="Times New Roman" w:hAnsi="Times New Roman"/>
          <w:b/>
          <w:sz w:val="24"/>
          <w:szCs w:val="24"/>
        </w:rPr>
        <w:t>Развитие зрительного восприятия»:</w:t>
      </w:r>
    </w:p>
    <w:p w:rsidR="00804777" w:rsidRPr="00C73000" w:rsidRDefault="00804777" w:rsidP="00C73000">
      <w:pPr>
        <w:numPr>
          <w:ilvl w:val="0"/>
          <w:numId w:val="710"/>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осознание необходимости охраны нарушенного зрения, умение им пользоваться в учебной и практической деятельности;</w:t>
      </w:r>
    </w:p>
    <w:p w:rsidR="00804777" w:rsidRPr="00C73000" w:rsidRDefault="00804777" w:rsidP="00C73000">
      <w:pPr>
        <w:numPr>
          <w:ilvl w:val="0"/>
          <w:numId w:val="710"/>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804777" w:rsidRPr="00C73000" w:rsidRDefault="00804777" w:rsidP="00C73000">
      <w:pPr>
        <w:numPr>
          <w:ilvl w:val="0"/>
          <w:numId w:val="710"/>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развитие потребности к сенсорно-перцептивной деятельности, использование адекватных учебным задачам способов чувственного познания;</w:t>
      </w:r>
    </w:p>
    <w:p w:rsidR="00804777" w:rsidRPr="00C73000" w:rsidRDefault="00804777" w:rsidP="00C73000">
      <w:pPr>
        <w:numPr>
          <w:ilvl w:val="0"/>
          <w:numId w:val="710"/>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развитие зрительного восприятия как перцептивного познавательного процесса;</w:t>
      </w:r>
    </w:p>
    <w:p w:rsidR="00804777" w:rsidRPr="00C73000" w:rsidRDefault="00804777" w:rsidP="00C73000">
      <w:pPr>
        <w:numPr>
          <w:ilvl w:val="0"/>
          <w:numId w:val="710"/>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осуществление итогового и пошагового контроля зрительного перцептивного действия по результату с целью корректировки действий;</w:t>
      </w:r>
    </w:p>
    <w:p w:rsidR="00804777" w:rsidRPr="00C73000" w:rsidRDefault="00804777" w:rsidP="00C73000">
      <w:pPr>
        <w:numPr>
          <w:ilvl w:val="0"/>
          <w:numId w:val="710"/>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умение оценивать правильность выполнения перцептивного действия на уровне соответствия результатов требованиям поставленной задачи;</w:t>
      </w:r>
    </w:p>
    <w:p w:rsidR="00804777" w:rsidRPr="00C73000" w:rsidRDefault="00804777" w:rsidP="00C73000">
      <w:pPr>
        <w:numPr>
          <w:ilvl w:val="0"/>
          <w:numId w:val="710"/>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самостоятельное выделение и формулирование познавательной цели в условиях зрительной перцептивной деятельности;</w:t>
      </w:r>
    </w:p>
    <w:p w:rsidR="00804777" w:rsidRPr="00C73000" w:rsidRDefault="00804777" w:rsidP="00C73000">
      <w:pPr>
        <w:numPr>
          <w:ilvl w:val="0"/>
          <w:numId w:val="710"/>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алгоритмизация зрительных действий как компенсаторный способ достижения результата деятельности;</w:t>
      </w:r>
    </w:p>
    <w:p w:rsidR="00804777" w:rsidRPr="00C73000" w:rsidRDefault="00804777" w:rsidP="00C73000">
      <w:pPr>
        <w:numPr>
          <w:ilvl w:val="0"/>
          <w:numId w:val="710"/>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анализ объектов с целью выделения опознавательных признаков (цвет, форма, величина);</w:t>
      </w:r>
    </w:p>
    <w:p w:rsidR="00804777" w:rsidRPr="00C73000" w:rsidRDefault="00804777" w:rsidP="00C73000">
      <w:pPr>
        <w:numPr>
          <w:ilvl w:val="0"/>
          <w:numId w:val="710"/>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адекватное использование информационно-познавательной и ориентировочно-поисковой роли зрения;</w:t>
      </w:r>
    </w:p>
    <w:p w:rsidR="00804777" w:rsidRPr="00C73000" w:rsidRDefault="00804777" w:rsidP="00C73000">
      <w:pPr>
        <w:numPr>
          <w:ilvl w:val="0"/>
          <w:numId w:val="710"/>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804777" w:rsidRPr="00C73000" w:rsidRDefault="00804777" w:rsidP="00C73000">
      <w:pPr>
        <w:numPr>
          <w:ilvl w:val="0"/>
          <w:numId w:val="710"/>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развитие зрительно-моторной координации;</w:t>
      </w:r>
    </w:p>
    <w:p w:rsidR="00804777" w:rsidRPr="00C73000" w:rsidRDefault="00804777" w:rsidP="00C73000">
      <w:pPr>
        <w:numPr>
          <w:ilvl w:val="0"/>
          <w:numId w:val="710"/>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развитие зрительно-пространственного восприятия;</w:t>
      </w:r>
    </w:p>
    <w:p w:rsidR="00804777" w:rsidRPr="00C73000" w:rsidRDefault="00804777" w:rsidP="00C73000">
      <w:pPr>
        <w:numPr>
          <w:ilvl w:val="0"/>
          <w:numId w:val="710"/>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умение взаимодействовать с партнерами.</w:t>
      </w:r>
    </w:p>
    <w:p w:rsidR="00804777" w:rsidRPr="00C73000" w:rsidRDefault="00804777" w:rsidP="00C73000">
      <w:pPr>
        <w:adjustRightInd w:val="0"/>
        <w:spacing w:after="0" w:line="240" w:lineRule="auto"/>
        <w:ind w:firstLine="540"/>
        <w:jc w:val="both"/>
        <w:rPr>
          <w:rFonts w:ascii="Times New Roman" w:hAnsi="Times New Roman"/>
          <w:b/>
          <w:i/>
          <w:sz w:val="24"/>
          <w:szCs w:val="24"/>
          <w:u w:val="single"/>
        </w:rPr>
      </w:pPr>
      <w:r w:rsidRPr="00C73000">
        <w:rPr>
          <w:rFonts w:ascii="Times New Roman" w:hAnsi="Times New Roman"/>
          <w:sz w:val="24"/>
          <w:szCs w:val="24"/>
        </w:rPr>
        <w:lastRenderedPageBreak/>
        <w:t>«</w:t>
      </w:r>
      <w:r w:rsidRPr="00C73000">
        <w:rPr>
          <w:rFonts w:ascii="Times New Roman" w:hAnsi="Times New Roman"/>
          <w:b/>
          <w:sz w:val="24"/>
          <w:szCs w:val="24"/>
        </w:rPr>
        <w:t>Развитие коммуникативной деятельности»:</w:t>
      </w:r>
    </w:p>
    <w:p w:rsidR="00804777" w:rsidRPr="00C73000" w:rsidRDefault="00804777" w:rsidP="00C73000">
      <w:pPr>
        <w:numPr>
          <w:ilvl w:val="0"/>
          <w:numId w:val="711"/>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личностное самоопределение, восприятия "образа Я" как субъекта коммуникативной деятельности;</w:t>
      </w:r>
    </w:p>
    <w:p w:rsidR="00804777" w:rsidRPr="00C73000" w:rsidRDefault="00804777" w:rsidP="00C73000">
      <w:pPr>
        <w:numPr>
          <w:ilvl w:val="0"/>
          <w:numId w:val="711"/>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установление связи между целью коммуникативной деятельности, мотивом и результатом общения;</w:t>
      </w:r>
    </w:p>
    <w:p w:rsidR="00804777" w:rsidRPr="00C73000" w:rsidRDefault="00804777" w:rsidP="00C73000">
      <w:pPr>
        <w:numPr>
          <w:ilvl w:val="0"/>
          <w:numId w:val="711"/>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понимание значения овладения навыками коммуникации для осмысления социального окружения и своего места в нем;</w:t>
      </w:r>
    </w:p>
    <w:p w:rsidR="00804777" w:rsidRPr="00C73000" w:rsidRDefault="00804777" w:rsidP="00C73000">
      <w:pPr>
        <w:numPr>
          <w:ilvl w:val="0"/>
          <w:numId w:val="711"/>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установка на деловое общение, социальное взаимодействие в учебной и внеурочной деятельности;</w:t>
      </w:r>
    </w:p>
    <w:p w:rsidR="00804777" w:rsidRPr="00C73000" w:rsidRDefault="00804777" w:rsidP="00C73000">
      <w:pPr>
        <w:numPr>
          <w:ilvl w:val="0"/>
          <w:numId w:val="711"/>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использование знаний и умений в области вербальной и невербальной коммуникации;</w:t>
      </w:r>
    </w:p>
    <w:p w:rsidR="00804777" w:rsidRPr="00C73000" w:rsidRDefault="00804777" w:rsidP="00C73000">
      <w:pPr>
        <w:numPr>
          <w:ilvl w:val="0"/>
          <w:numId w:val="711"/>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адекватное использование речевых средств для решения различных коммуникативных задач, владение диалогической формой речи;</w:t>
      </w:r>
    </w:p>
    <w:p w:rsidR="00804777" w:rsidRPr="00C73000" w:rsidRDefault="00804777" w:rsidP="00C73000">
      <w:pPr>
        <w:numPr>
          <w:ilvl w:val="0"/>
          <w:numId w:val="711"/>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моделирование ситуаций общения, социального взаимодействия как способа устранения коммуникативных трудностей;</w:t>
      </w:r>
    </w:p>
    <w:p w:rsidR="00804777" w:rsidRPr="00C73000" w:rsidRDefault="00804777" w:rsidP="00C73000">
      <w:pPr>
        <w:numPr>
          <w:ilvl w:val="0"/>
          <w:numId w:val="711"/>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использование компенсаторных способов нарушенного зрения для решения различных коммуникативных задач;</w:t>
      </w:r>
    </w:p>
    <w:p w:rsidR="00804777" w:rsidRPr="00C73000" w:rsidRDefault="00804777" w:rsidP="00C73000">
      <w:pPr>
        <w:numPr>
          <w:ilvl w:val="0"/>
          <w:numId w:val="711"/>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постановка вопросов, необходимых для организации собственной деятельности и сотрудничества с партнерами;</w:t>
      </w:r>
    </w:p>
    <w:p w:rsidR="00804777" w:rsidRPr="00C73000" w:rsidRDefault="00804777" w:rsidP="00C73000">
      <w:pPr>
        <w:numPr>
          <w:ilvl w:val="0"/>
          <w:numId w:val="711"/>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умение произвольно и выразительно строить контекстную речь с учетом целей коммуникации, особенностей слушателя.</w:t>
      </w:r>
    </w:p>
    <w:p w:rsidR="00804777" w:rsidRPr="00C73000" w:rsidRDefault="00804777" w:rsidP="00C73000">
      <w:pPr>
        <w:adjustRightInd w:val="0"/>
        <w:spacing w:after="0" w:line="240" w:lineRule="auto"/>
        <w:ind w:firstLine="540"/>
        <w:jc w:val="both"/>
        <w:rPr>
          <w:rFonts w:ascii="Times New Roman" w:hAnsi="Times New Roman"/>
          <w:b/>
          <w:sz w:val="24"/>
          <w:szCs w:val="24"/>
        </w:rPr>
      </w:pPr>
      <w:r w:rsidRPr="00C73000">
        <w:rPr>
          <w:rFonts w:ascii="Times New Roman" w:hAnsi="Times New Roman"/>
          <w:sz w:val="24"/>
          <w:szCs w:val="24"/>
        </w:rPr>
        <w:t>«</w:t>
      </w:r>
      <w:r w:rsidRPr="00C73000">
        <w:rPr>
          <w:rFonts w:ascii="Times New Roman" w:hAnsi="Times New Roman"/>
          <w:b/>
          <w:sz w:val="24"/>
          <w:szCs w:val="24"/>
        </w:rPr>
        <w:t>Ритмика»:</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установление связи между целью занятий ритмической деятельностью, мотивом и результатом выполнения ритмического упражнения;</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двигательная самореализация слабовидящего обучающегося;</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восприятие "образа Я" как субъекта музыкально-двигательной, танцевальной деятельности;</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планирование и умение придерживаться заданной последовательности движений, действий;</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эстетические и смысловые ориентации, направленные на развитие потребности в двигательном и творческом самовыражении;</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развитие чувства ритма, связи движений с музыкой, координации движений;</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саморегуляция как способность к выполнению движений, двигательных действий;</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установка на здоровьесберегающее поведение, ориентация на выполнение правил здорового и безопасного образа жизни;</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развитие мотивации к преодолению трудностей;</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умение принимать и сохранять учебную задачу;</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потребность в двигательной активности и самореализации;</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умение различать способ и результат деятельности при выполнении танцевальных движений;</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умение взаимодействовать со сверстниками и взрослыми на занятиях ритмической гимнастикой;</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алгоритмизация практических действий при выполнении танцевальных движений;</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умение взаимодействовать с социальным окружением при овладении элементами танцев, танцами;</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lastRenderedPageBreak/>
        <w:t>умение адекватно воспринимать, понимать и использовать вербальные и невербальные средства общения на занятиях ритмикой;</w:t>
      </w:r>
    </w:p>
    <w:p w:rsidR="00804777" w:rsidRPr="00C73000" w:rsidRDefault="00804777" w:rsidP="00C73000">
      <w:pPr>
        <w:numPr>
          <w:ilvl w:val="0"/>
          <w:numId w:val="712"/>
        </w:numPr>
        <w:adjustRightInd w:val="0"/>
        <w:spacing w:after="0" w:line="240" w:lineRule="auto"/>
        <w:ind w:left="425" w:hanging="357"/>
        <w:jc w:val="both"/>
        <w:rPr>
          <w:rFonts w:ascii="Times New Roman" w:hAnsi="Times New Roman"/>
          <w:sz w:val="24"/>
          <w:szCs w:val="24"/>
        </w:rPr>
      </w:pPr>
      <w:r w:rsidRPr="00C73000">
        <w:rPr>
          <w:rFonts w:ascii="Times New Roman" w:hAnsi="Times New Roman"/>
          <w:sz w:val="24"/>
          <w:szCs w:val="24"/>
        </w:rPr>
        <w:t>умение взаимодействовать со взрослыми и сверстниками в процессе овладения ритмическими упражнениями.</w:t>
      </w:r>
    </w:p>
    <w:p w:rsidR="00804777" w:rsidRPr="00C73000" w:rsidRDefault="00804777" w:rsidP="00C73000">
      <w:pPr>
        <w:spacing w:after="0" w:line="240" w:lineRule="auto"/>
        <w:ind w:firstLine="567"/>
        <w:jc w:val="both"/>
        <w:rPr>
          <w:rFonts w:ascii="Times New Roman" w:hAnsi="Times New Roman"/>
          <w:b/>
          <w:sz w:val="24"/>
          <w:szCs w:val="24"/>
        </w:rPr>
      </w:pPr>
      <w:r w:rsidRPr="00C73000">
        <w:rPr>
          <w:rFonts w:ascii="Times New Roman" w:hAnsi="Times New Roman"/>
          <w:b/>
          <w:sz w:val="24"/>
          <w:szCs w:val="24"/>
        </w:rPr>
        <w:t>«Музыкально-ритмические занятия»</w:t>
      </w:r>
    </w:p>
    <w:p w:rsidR="00804777" w:rsidRPr="00C73000" w:rsidRDefault="00804777" w:rsidP="00C73000">
      <w:pPr>
        <w:numPr>
          <w:ilvl w:val="0"/>
          <w:numId w:val="53"/>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804777" w:rsidRPr="00C73000" w:rsidRDefault="00804777" w:rsidP="00C73000">
      <w:pPr>
        <w:numPr>
          <w:ilvl w:val="0"/>
          <w:numId w:val="53"/>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rsidR="00804777" w:rsidRPr="00C73000" w:rsidRDefault="00804777" w:rsidP="00C73000">
      <w:pPr>
        <w:numPr>
          <w:ilvl w:val="0"/>
          <w:numId w:val="53"/>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знание названий прослушиваемых произведений;</w:t>
      </w:r>
    </w:p>
    <w:p w:rsidR="00804777" w:rsidRPr="00C73000" w:rsidRDefault="00804777" w:rsidP="00C73000">
      <w:pPr>
        <w:numPr>
          <w:ilvl w:val="0"/>
          <w:numId w:val="53"/>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804777" w:rsidRPr="00C73000" w:rsidRDefault="00804777" w:rsidP="00C73000">
      <w:pPr>
        <w:numPr>
          <w:ilvl w:val="0"/>
          <w:numId w:val="53"/>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овладение элементарной музыкально-пластической импровизацией;</w:t>
      </w:r>
    </w:p>
    <w:p w:rsidR="00804777" w:rsidRPr="00C73000" w:rsidRDefault="00804777" w:rsidP="00C73000">
      <w:pPr>
        <w:numPr>
          <w:ilvl w:val="0"/>
          <w:numId w:val="53"/>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знание названий исполняемых танцев;</w:t>
      </w:r>
    </w:p>
    <w:p w:rsidR="00804777" w:rsidRPr="00C73000" w:rsidRDefault="00804777" w:rsidP="00C73000">
      <w:pPr>
        <w:numPr>
          <w:ilvl w:val="0"/>
          <w:numId w:val="53"/>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804777" w:rsidRPr="00C73000" w:rsidRDefault="00804777" w:rsidP="00C73000">
      <w:pPr>
        <w:numPr>
          <w:ilvl w:val="0"/>
          <w:numId w:val="53"/>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овладение элементарными певческими навыками (с учетом возможностей обучающихся)</w:t>
      </w:r>
    </w:p>
    <w:p w:rsidR="00804777" w:rsidRPr="00C73000" w:rsidRDefault="00804777" w:rsidP="00C73000">
      <w:pPr>
        <w:numPr>
          <w:ilvl w:val="0"/>
          <w:numId w:val="53"/>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804777" w:rsidRPr="00C73000" w:rsidRDefault="00804777" w:rsidP="00C73000">
      <w:pPr>
        <w:numPr>
          <w:ilvl w:val="0"/>
          <w:numId w:val="53"/>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804777" w:rsidRPr="00C73000" w:rsidRDefault="00804777" w:rsidP="00C73000">
      <w:pPr>
        <w:numPr>
          <w:ilvl w:val="0"/>
          <w:numId w:val="53"/>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804777" w:rsidRPr="00C73000" w:rsidRDefault="00804777" w:rsidP="00C73000">
      <w:pPr>
        <w:spacing w:after="0" w:line="240" w:lineRule="auto"/>
        <w:ind w:firstLine="567"/>
        <w:jc w:val="both"/>
        <w:rPr>
          <w:rFonts w:ascii="Times New Roman" w:hAnsi="Times New Roman"/>
          <w:b/>
          <w:sz w:val="24"/>
          <w:szCs w:val="24"/>
        </w:rPr>
      </w:pPr>
      <w:r w:rsidRPr="00C73000">
        <w:rPr>
          <w:rFonts w:ascii="Times New Roman" w:hAnsi="Times New Roman"/>
          <w:b/>
          <w:sz w:val="24"/>
          <w:szCs w:val="24"/>
        </w:rPr>
        <w:t xml:space="preserve"> «Развитие познавательной деятельности»</w:t>
      </w:r>
    </w:p>
    <w:p w:rsidR="00804777" w:rsidRPr="00C73000" w:rsidRDefault="00804777" w:rsidP="00C73000">
      <w:pPr>
        <w:pStyle w:val="ConsPlusTitle"/>
        <w:numPr>
          <w:ilvl w:val="0"/>
          <w:numId w:val="60"/>
        </w:numPr>
        <w:ind w:left="426"/>
        <w:jc w:val="both"/>
        <w:outlineLvl w:val="1"/>
        <w:rPr>
          <w:rFonts w:ascii="Times New Roman" w:hAnsi="Times New Roman" w:cs="Times New Roman"/>
          <w:b w:val="0"/>
        </w:rPr>
      </w:pPr>
      <w:r w:rsidRPr="00C73000">
        <w:rPr>
          <w:rFonts w:ascii="Times New Roman" w:hAnsi="Times New Roman" w:cs="Times New Roman"/>
          <w:b w:val="0"/>
        </w:rPr>
        <w:t>способность запоминать, припоминать,</w:t>
      </w:r>
    </w:p>
    <w:p w:rsidR="00804777" w:rsidRPr="00C73000" w:rsidRDefault="00804777" w:rsidP="00C73000">
      <w:pPr>
        <w:pStyle w:val="ConsPlusTitle"/>
        <w:numPr>
          <w:ilvl w:val="0"/>
          <w:numId w:val="60"/>
        </w:numPr>
        <w:ind w:left="426"/>
        <w:jc w:val="both"/>
        <w:outlineLvl w:val="1"/>
        <w:rPr>
          <w:rFonts w:ascii="Times New Roman" w:hAnsi="Times New Roman" w:cs="Times New Roman"/>
          <w:b w:val="0"/>
        </w:rPr>
      </w:pPr>
      <w:r w:rsidRPr="00C73000">
        <w:rPr>
          <w:rFonts w:ascii="Times New Roman" w:hAnsi="Times New Roman" w:cs="Times New Roman"/>
          <w:b w:val="0"/>
        </w:rPr>
        <w:t>стремление запомнить важную для учебной деятельности и жизненной практики информацию;</w:t>
      </w:r>
    </w:p>
    <w:p w:rsidR="00804777" w:rsidRPr="00C73000" w:rsidRDefault="00804777" w:rsidP="00C73000">
      <w:pPr>
        <w:pStyle w:val="ConsPlusTitle"/>
        <w:numPr>
          <w:ilvl w:val="0"/>
          <w:numId w:val="60"/>
        </w:numPr>
        <w:ind w:left="426"/>
        <w:jc w:val="both"/>
        <w:outlineLvl w:val="1"/>
        <w:rPr>
          <w:rFonts w:ascii="Times New Roman" w:hAnsi="Times New Roman" w:cs="Times New Roman"/>
          <w:b w:val="0"/>
        </w:rPr>
      </w:pPr>
      <w:r w:rsidRPr="00C73000">
        <w:rPr>
          <w:rFonts w:ascii="Times New Roman" w:hAnsi="Times New Roman" w:cs="Times New Roman"/>
          <w:b w:val="0"/>
        </w:rPr>
        <w:t>способность не отвлекаться при проведении наблюдения;</w:t>
      </w:r>
    </w:p>
    <w:p w:rsidR="00804777" w:rsidRPr="00C73000" w:rsidRDefault="00804777" w:rsidP="00C73000">
      <w:pPr>
        <w:pStyle w:val="ConsPlusTitle"/>
        <w:numPr>
          <w:ilvl w:val="0"/>
          <w:numId w:val="60"/>
        </w:numPr>
        <w:ind w:left="426"/>
        <w:jc w:val="both"/>
        <w:outlineLvl w:val="1"/>
        <w:rPr>
          <w:rFonts w:ascii="Times New Roman" w:hAnsi="Times New Roman" w:cs="Times New Roman"/>
          <w:b w:val="0"/>
        </w:rPr>
      </w:pPr>
      <w:r w:rsidRPr="00C73000">
        <w:rPr>
          <w:rFonts w:ascii="Times New Roman" w:hAnsi="Times New Roman" w:cs="Times New Roman"/>
          <w:b w:val="0"/>
        </w:rPr>
        <w:t>способность осмысленного восприятия окружающей действительности;</w:t>
      </w:r>
    </w:p>
    <w:p w:rsidR="00804777" w:rsidRPr="00C73000" w:rsidRDefault="00804777" w:rsidP="00C73000">
      <w:pPr>
        <w:pStyle w:val="ConsPlusTitle"/>
        <w:numPr>
          <w:ilvl w:val="0"/>
          <w:numId w:val="60"/>
        </w:numPr>
        <w:ind w:left="426"/>
        <w:jc w:val="both"/>
        <w:outlineLvl w:val="1"/>
        <w:rPr>
          <w:rFonts w:ascii="Times New Roman" w:hAnsi="Times New Roman" w:cs="Times New Roman"/>
          <w:b w:val="0"/>
        </w:rPr>
      </w:pPr>
      <w:r w:rsidRPr="00C73000">
        <w:rPr>
          <w:rFonts w:ascii="Times New Roman" w:hAnsi="Times New Roman" w:cs="Times New Roman"/>
          <w:b w:val="0"/>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804777" w:rsidRPr="00C73000" w:rsidRDefault="00804777" w:rsidP="00C73000">
      <w:pPr>
        <w:pStyle w:val="ConsPlusTitle"/>
        <w:numPr>
          <w:ilvl w:val="0"/>
          <w:numId w:val="60"/>
        </w:numPr>
        <w:ind w:left="426"/>
        <w:jc w:val="both"/>
        <w:outlineLvl w:val="1"/>
        <w:rPr>
          <w:rFonts w:ascii="Times New Roman" w:hAnsi="Times New Roman" w:cs="Times New Roman"/>
          <w:b w:val="0"/>
        </w:rPr>
      </w:pPr>
      <w:r w:rsidRPr="00C73000">
        <w:rPr>
          <w:rFonts w:ascii="Times New Roman" w:hAnsi="Times New Roman" w:cs="Times New Roman"/>
          <w:b w:val="0"/>
        </w:rPr>
        <w:t>потребность быть аккуратными;</w:t>
      </w:r>
    </w:p>
    <w:p w:rsidR="00804777" w:rsidRPr="00C73000" w:rsidRDefault="00804777" w:rsidP="00C73000">
      <w:pPr>
        <w:pStyle w:val="ConsPlusTitle"/>
        <w:numPr>
          <w:ilvl w:val="0"/>
          <w:numId w:val="60"/>
        </w:numPr>
        <w:ind w:left="426"/>
        <w:jc w:val="both"/>
        <w:outlineLvl w:val="1"/>
        <w:rPr>
          <w:rFonts w:ascii="Times New Roman" w:hAnsi="Times New Roman" w:cs="Times New Roman"/>
          <w:b w:val="0"/>
        </w:rPr>
      </w:pPr>
      <w:r w:rsidRPr="00C73000">
        <w:rPr>
          <w:rFonts w:ascii="Times New Roman" w:hAnsi="Times New Roman" w:cs="Times New Roman"/>
          <w:b w:val="0"/>
        </w:rPr>
        <w:t>наличие настойчивости в выполнении деятельности;</w:t>
      </w:r>
    </w:p>
    <w:p w:rsidR="00804777" w:rsidRPr="00C73000" w:rsidRDefault="00804777" w:rsidP="00C73000">
      <w:pPr>
        <w:pStyle w:val="ConsPlusTitle"/>
        <w:numPr>
          <w:ilvl w:val="0"/>
          <w:numId w:val="60"/>
        </w:numPr>
        <w:ind w:left="426"/>
        <w:jc w:val="both"/>
        <w:outlineLvl w:val="1"/>
        <w:rPr>
          <w:rFonts w:ascii="Times New Roman" w:hAnsi="Times New Roman" w:cs="Times New Roman"/>
          <w:b w:val="0"/>
        </w:rPr>
      </w:pPr>
      <w:r w:rsidRPr="00C73000">
        <w:rPr>
          <w:rFonts w:ascii="Times New Roman" w:hAnsi="Times New Roman" w:cs="Times New Roman"/>
          <w:b w:val="0"/>
        </w:rPr>
        <w:t>способность оперировать предметами.</w:t>
      </w:r>
    </w:p>
    <w:p w:rsidR="00804777" w:rsidRPr="00C73000" w:rsidRDefault="00804777" w:rsidP="00C73000">
      <w:pPr>
        <w:pStyle w:val="af3"/>
        <w:spacing w:after="0" w:line="240" w:lineRule="auto"/>
        <w:ind w:firstLine="567"/>
        <w:jc w:val="both"/>
        <w:rPr>
          <w:rFonts w:ascii="Times New Roman" w:hAnsi="Times New Roman" w:cs="Times New Roman"/>
          <w:b/>
          <w:color w:val="auto"/>
          <w:sz w:val="24"/>
          <w:szCs w:val="24"/>
        </w:rPr>
      </w:pPr>
      <w:r w:rsidRPr="00C73000">
        <w:rPr>
          <w:rFonts w:ascii="Times New Roman" w:hAnsi="Times New Roman" w:cs="Times New Roman"/>
          <w:b/>
          <w:color w:val="auto"/>
          <w:sz w:val="24"/>
          <w:szCs w:val="24"/>
        </w:rPr>
        <w:t>«Коррекционно-развивающие занятия психокоррекционные (психологические)»</w:t>
      </w:r>
    </w:p>
    <w:p w:rsidR="00804777" w:rsidRPr="00C73000" w:rsidRDefault="00804777" w:rsidP="00C73000">
      <w:pPr>
        <w:pStyle w:val="af3"/>
        <w:widowControl w:val="0"/>
        <w:numPr>
          <w:ilvl w:val="0"/>
          <w:numId w:val="716"/>
        </w:numPr>
        <w:autoSpaceDE w:val="0"/>
        <w:autoSpaceDN w:val="0"/>
        <w:spacing w:after="0" w:line="240" w:lineRule="auto"/>
        <w:ind w:left="426"/>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Преодоление проблем адаптации;</w:t>
      </w:r>
    </w:p>
    <w:p w:rsidR="00804777" w:rsidRPr="00C73000" w:rsidRDefault="00804777" w:rsidP="00C73000">
      <w:pPr>
        <w:pStyle w:val="af3"/>
        <w:widowControl w:val="0"/>
        <w:numPr>
          <w:ilvl w:val="0"/>
          <w:numId w:val="716"/>
        </w:numPr>
        <w:autoSpaceDE w:val="0"/>
        <w:autoSpaceDN w:val="0"/>
        <w:spacing w:after="0" w:line="240" w:lineRule="auto"/>
        <w:ind w:left="426"/>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Развитие</w:t>
      </w:r>
      <w:r w:rsidRPr="00C73000">
        <w:rPr>
          <w:rFonts w:ascii="Times New Roman" w:hAnsi="Times New Roman" w:cs="Times New Roman"/>
          <w:color w:val="auto"/>
          <w:sz w:val="24"/>
          <w:szCs w:val="24"/>
        </w:rPr>
        <w:tab/>
        <w:t>познавательных</w:t>
      </w:r>
      <w:r w:rsidRPr="00C73000">
        <w:rPr>
          <w:rFonts w:ascii="Times New Roman" w:hAnsi="Times New Roman" w:cs="Times New Roman"/>
          <w:color w:val="auto"/>
          <w:sz w:val="24"/>
          <w:szCs w:val="24"/>
        </w:rPr>
        <w:tab/>
        <w:t>процессов</w:t>
      </w:r>
      <w:r w:rsidRPr="00C73000">
        <w:rPr>
          <w:rFonts w:ascii="Times New Roman" w:hAnsi="Times New Roman" w:cs="Times New Roman"/>
          <w:color w:val="auto"/>
          <w:sz w:val="24"/>
          <w:szCs w:val="24"/>
        </w:rPr>
        <w:tab/>
        <w:t>(памяти,</w:t>
      </w:r>
      <w:r w:rsidRPr="00C73000">
        <w:rPr>
          <w:rFonts w:ascii="Times New Roman" w:hAnsi="Times New Roman" w:cs="Times New Roman"/>
          <w:color w:val="auto"/>
          <w:sz w:val="24"/>
          <w:szCs w:val="24"/>
        </w:rPr>
        <w:tab/>
        <w:t>внимания,</w:t>
      </w:r>
      <w:r w:rsidRPr="00C73000">
        <w:rPr>
          <w:rFonts w:ascii="Times New Roman" w:hAnsi="Times New Roman" w:cs="Times New Roman"/>
          <w:color w:val="auto"/>
          <w:sz w:val="24"/>
          <w:szCs w:val="24"/>
        </w:rPr>
        <w:tab/>
        <w:t>мышления, воображения);</w:t>
      </w:r>
    </w:p>
    <w:p w:rsidR="00804777" w:rsidRPr="00C73000" w:rsidRDefault="00804777" w:rsidP="00C73000">
      <w:pPr>
        <w:pStyle w:val="af3"/>
        <w:widowControl w:val="0"/>
        <w:numPr>
          <w:ilvl w:val="0"/>
          <w:numId w:val="716"/>
        </w:numPr>
        <w:autoSpaceDE w:val="0"/>
        <w:autoSpaceDN w:val="0"/>
        <w:spacing w:after="0" w:line="240" w:lineRule="auto"/>
        <w:ind w:left="426"/>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Развитие коммуникативных навыков, обогащение словарного запаса;</w:t>
      </w:r>
    </w:p>
    <w:p w:rsidR="00804777" w:rsidRPr="00C73000" w:rsidRDefault="00804777" w:rsidP="00C73000">
      <w:pPr>
        <w:pStyle w:val="af3"/>
        <w:widowControl w:val="0"/>
        <w:numPr>
          <w:ilvl w:val="0"/>
          <w:numId w:val="716"/>
        </w:numPr>
        <w:autoSpaceDE w:val="0"/>
        <w:autoSpaceDN w:val="0"/>
        <w:spacing w:after="0" w:line="240" w:lineRule="auto"/>
        <w:ind w:left="426"/>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Развитие воображения и творческого мышления;</w:t>
      </w:r>
    </w:p>
    <w:p w:rsidR="00804777" w:rsidRPr="00C73000" w:rsidRDefault="00804777" w:rsidP="00C73000">
      <w:pPr>
        <w:pStyle w:val="af3"/>
        <w:widowControl w:val="0"/>
        <w:numPr>
          <w:ilvl w:val="0"/>
          <w:numId w:val="716"/>
        </w:numPr>
        <w:autoSpaceDE w:val="0"/>
        <w:autoSpaceDN w:val="0"/>
        <w:spacing w:after="0" w:line="240" w:lineRule="auto"/>
        <w:ind w:left="426"/>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Формирование позитивной «Я-концепции»;</w:t>
      </w:r>
    </w:p>
    <w:p w:rsidR="00804777" w:rsidRPr="00C73000" w:rsidRDefault="00804777" w:rsidP="00C73000">
      <w:pPr>
        <w:pStyle w:val="af3"/>
        <w:widowControl w:val="0"/>
        <w:numPr>
          <w:ilvl w:val="0"/>
          <w:numId w:val="716"/>
        </w:numPr>
        <w:autoSpaceDE w:val="0"/>
        <w:autoSpaceDN w:val="0"/>
        <w:spacing w:after="0" w:line="240" w:lineRule="auto"/>
        <w:ind w:left="426"/>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Снижение личностной и школьной тревожности;</w:t>
      </w:r>
    </w:p>
    <w:p w:rsidR="00804777" w:rsidRPr="00C73000" w:rsidRDefault="00804777" w:rsidP="00C73000">
      <w:pPr>
        <w:pStyle w:val="af3"/>
        <w:widowControl w:val="0"/>
        <w:numPr>
          <w:ilvl w:val="0"/>
          <w:numId w:val="716"/>
        </w:numPr>
        <w:autoSpaceDE w:val="0"/>
        <w:autoSpaceDN w:val="0"/>
        <w:spacing w:after="0" w:line="240" w:lineRule="auto"/>
        <w:ind w:left="426"/>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Формирование адекватной самооценки;</w:t>
      </w:r>
    </w:p>
    <w:p w:rsidR="00804777" w:rsidRPr="00C73000" w:rsidRDefault="00804777" w:rsidP="00C73000">
      <w:pPr>
        <w:pStyle w:val="af3"/>
        <w:widowControl w:val="0"/>
        <w:numPr>
          <w:ilvl w:val="0"/>
          <w:numId w:val="716"/>
        </w:numPr>
        <w:autoSpaceDE w:val="0"/>
        <w:autoSpaceDN w:val="0"/>
        <w:spacing w:after="0" w:line="240" w:lineRule="auto"/>
        <w:ind w:left="426"/>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Повышение учебной мотивации;</w:t>
      </w:r>
    </w:p>
    <w:p w:rsidR="00804777" w:rsidRPr="00C73000" w:rsidRDefault="00804777" w:rsidP="00C73000">
      <w:pPr>
        <w:pStyle w:val="af3"/>
        <w:widowControl w:val="0"/>
        <w:numPr>
          <w:ilvl w:val="0"/>
          <w:numId w:val="716"/>
        </w:numPr>
        <w:autoSpaceDE w:val="0"/>
        <w:autoSpaceDN w:val="0"/>
        <w:spacing w:after="0" w:line="240" w:lineRule="auto"/>
        <w:ind w:left="426"/>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Формирование саморегуляции.</w:t>
      </w:r>
      <w:bookmarkStart w:id="7" w:name="_TOC_250001"/>
    </w:p>
    <w:p w:rsidR="00804777" w:rsidRPr="00C73000" w:rsidRDefault="00804777" w:rsidP="00C73000">
      <w:pPr>
        <w:pStyle w:val="1"/>
        <w:spacing w:before="0" w:line="240" w:lineRule="auto"/>
        <w:ind w:right="477" w:firstLine="567"/>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«Коррекционно-развивающие занятия психокоррекционные (дефектологические)»</w:t>
      </w:r>
    </w:p>
    <w:p w:rsidR="00804777" w:rsidRPr="00C73000" w:rsidRDefault="00804777" w:rsidP="00C73000">
      <w:pPr>
        <w:adjustRightInd w:val="0"/>
        <w:spacing w:after="0" w:line="240" w:lineRule="auto"/>
        <w:ind w:firstLine="540"/>
        <w:jc w:val="both"/>
        <w:rPr>
          <w:rFonts w:ascii="Times New Roman" w:hAnsi="Times New Roman"/>
          <w:bCs/>
          <w:sz w:val="24"/>
          <w:szCs w:val="24"/>
        </w:rPr>
      </w:pPr>
      <w:r w:rsidRPr="00C73000">
        <w:rPr>
          <w:rFonts w:ascii="Times New Roman" w:hAnsi="Times New Roman"/>
          <w:bCs/>
          <w:sz w:val="24"/>
          <w:szCs w:val="24"/>
        </w:rPr>
        <w:t>Обучающийся научится определять:</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lastRenderedPageBreak/>
        <w:t>различать цвета, уметь анализировать и удерживать зрительный образ;</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отношения между понятиями или связи между явлениями и понятиями;</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последовательность событий;</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находить и называть закономерность в расположении предметов, достраивать логически ряд в соответствии с заданным принципом, самостоятельно составлять элементарную закономерность;</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называть несколько вариантов лишнего предмета среди группы однородных, обосновывать свой выбор;</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находить принцип группировки предметов, давать обобщенное название данныхгрупп;</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уметь определять причинно-следственные связи, распознавать заведомо ложныефразы, исправлять алогичность, обосновывать свое мнение;</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выделять существенные признаки предмета, объяснять свой выбор;</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конструировать фразы различными способами (путем соединения начала и конца; путем подбора первого и последнего слова по заданной конструкции и так далее)</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свободно ориентироваться в пространстве, оперируя понятиями: "вверх наискосок справа на лево" и другие, самостоятельно составлять рисунки с использованием данных понятий на клетчатой бумаге;</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составлять рассказ на заданную тему, придумывать продолжение ситуации, сочинять сказки на новый лад, фантастические истории как от первого лица, так и олица неодушевленного предмета;</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логически рассуждать, пользуясь приёмами анализа, сравнения, обобщения, классификации, систематизации;</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выделять существенные признаки и закономерности предметов;</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сравнивать предметы, понятия;</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обобщать и классифицировать понятия, предметы, явления;</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концентрировать, переключать своё внимание;</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развивать свою память;</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самостоятельно выполнить задания;</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осуществлять самоконтроль, оценивать себя, искать и исправлять свои ошибки;</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решать логические задачи на развитие аналитических способностей и</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способностей рассуждать;</w:t>
      </w:r>
    </w:p>
    <w:p w:rsidR="00804777" w:rsidRPr="00C73000" w:rsidRDefault="00804777" w:rsidP="00C73000">
      <w:pPr>
        <w:numPr>
          <w:ilvl w:val="0"/>
          <w:numId w:val="548"/>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находить несколько способов решения задач.</w:t>
      </w:r>
    </w:p>
    <w:p w:rsidR="00804777" w:rsidRPr="00C73000" w:rsidRDefault="00804777" w:rsidP="00C73000">
      <w:pPr>
        <w:pStyle w:val="1"/>
        <w:spacing w:before="0" w:line="240" w:lineRule="auto"/>
        <w:ind w:left="2130" w:right="477" w:hanging="1563"/>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«Логопедические занятия»</w:t>
      </w:r>
    </w:p>
    <w:p w:rsidR="00804777" w:rsidRPr="00C73000" w:rsidRDefault="00804777" w:rsidP="00C73000">
      <w:pPr>
        <w:numPr>
          <w:ilvl w:val="0"/>
          <w:numId w:val="46"/>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p>
    <w:p w:rsidR="00804777" w:rsidRPr="00C73000" w:rsidRDefault="00804777" w:rsidP="00C73000">
      <w:pPr>
        <w:numPr>
          <w:ilvl w:val="0"/>
          <w:numId w:val="46"/>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стремление к овладению восприятием и воспроизведением устной речи;</w:t>
      </w:r>
    </w:p>
    <w:p w:rsidR="00804777" w:rsidRPr="00C73000" w:rsidRDefault="00804777" w:rsidP="00C73000">
      <w:pPr>
        <w:numPr>
          <w:ilvl w:val="0"/>
          <w:numId w:val="46"/>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желание и умения пользоваться индивидуальными средствами слухопротезирования (с учетом аудиолого-педагогических рекомендаций);</w:t>
      </w:r>
    </w:p>
    <w:p w:rsidR="00804777" w:rsidRPr="00C73000" w:rsidRDefault="00804777" w:rsidP="00C73000">
      <w:pPr>
        <w:numPr>
          <w:ilvl w:val="0"/>
          <w:numId w:val="46"/>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804777" w:rsidRPr="00C73000" w:rsidRDefault="00804777" w:rsidP="00C73000">
      <w:pPr>
        <w:numPr>
          <w:ilvl w:val="0"/>
          <w:numId w:val="46"/>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rsidR="00804777" w:rsidRPr="00C73000" w:rsidRDefault="00804777" w:rsidP="00C73000">
      <w:pPr>
        <w:numPr>
          <w:ilvl w:val="0"/>
          <w:numId w:val="46"/>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умения восприятия на слух (с помощью индивидуальных средств слухопротезирования) близких по звучанию слов;</w:t>
      </w:r>
    </w:p>
    <w:p w:rsidR="00804777" w:rsidRPr="00C73000" w:rsidRDefault="00804777" w:rsidP="00C73000">
      <w:pPr>
        <w:numPr>
          <w:ilvl w:val="0"/>
          <w:numId w:val="46"/>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lastRenderedPageBreak/>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804777" w:rsidRPr="00C73000" w:rsidRDefault="00804777" w:rsidP="00C73000">
      <w:pPr>
        <w:numPr>
          <w:ilvl w:val="0"/>
          <w:numId w:val="46"/>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умения восприятия на слух речевого материала слабослышащими обучающимися без использования слуховых аппаратов;</w:t>
      </w:r>
    </w:p>
    <w:p w:rsidR="00804777" w:rsidRPr="00C73000" w:rsidRDefault="00804777" w:rsidP="00C73000">
      <w:pPr>
        <w:numPr>
          <w:ilvl w:val="0"/>
          <w:numId w:val="46"/>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выражение непонимания в устных высказываниях при затруднении в восприятии речевой информации;</w:t>
      </w:r>
    </w:p>
    <w:p w:rsidR="00804777" w:rsidRPr="00C73000" w:rsidRDefault="00804777" w:rsidP="00C73000">
      <w:pPr>
        <w:numPr>
          <w:ilvl w:val="0"/>
          <w:numId w:val="46"/>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804777" w:rsidRPr="00C73000" w:rsidRDefault="00804777" w:rsidP="00C73000">
      <w:pPr>
        <w:numPr>
          <w:ilvl w:val="0"/>
          <w:numId w:val="46"/>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rsidR="00804777" w:rsidRPr="00C73000" w:rsidRDefault="00804777" w:rsidP="00C73000">
      <w:pPr>
        <w:numPr>
          <w:ilvl w:val="0"/>
          <w:numId w:val="46"/>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умения применять сформированные навыки самоконтроля произношения (под контролем педагогического работника);</w:t>
      </w:r>
    </w:p>
    <w:p w:rsidR="00804777" w:rsidRPr="00C73000" w:rsidRDefault="00804777" w:rsidP="00C73000">
      <w:pPr>
        <w:numPr>
          <w:ilvl w:val="0"/>
          <w:numId w:val="46"/>
        </w:numPr>
        <w:adjustRightInd w:val="0"/>
        <w:spacing w:after="0" w:line="240" w:lineRule="auto"/>
        <w:ind w:left="426"/>
        <w:jc w:val="both"/>
        <w:outlineLvl w:val="1"/>
        <w:rPr>
          <w:rFonts w:ascii="Times New Roman" w:hAnsi="Times New Roman"/>
          <w:bCs/>
          <w:sz w:val="24"/>
          <w:szCs w:val="24"/>
        </w:rPr>
      </w:pPr>
      <w:r w:rsidRPr="00C73000">
        <w:rPr>
          <w:rFonts w:ascii="Times New Roman" w:hAnsi="Times New Roman"/>
          <w:bCs/>
          <w:sz w:val="24"/>
          <w:szCs w:val="24"/>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804777" w:rsidRPr="00C73000" w:rsidRDefault="00804777" w:rsidP="00C73000">
      <w:pPr>
        <w:pStyle w:val="1"/>
        <w:spacing w:before="0" w:line="240" w:lineRule="auto"/>
        <w:ind w:left="2130" w:right="477" w:hanging="1563"/>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“Развитие речи”</w:t>
      </w:r>
    </w:p>
    <w:p w:rsidR="00804777" w:rsidRPr="00C73000" w:rsidRDefault="00804777" w:rsidP="00C73000">
      <w:pPr>
        <w:adjustRightInd w:val="0"/>
        <w:spacing w:after="0" w:line="240" w:lineRule="auto"/>
        <w:ind w:firstLine="540"/>
        <w:jc w:val="both"/>
        <w:rPr>
          <w:rFonts w:ascii="Times New Roman" w:hAnsi="Times New Roman"/>
          <w:bCs/>
          <w:i/>
          <w:sz w:val="24"/>
          <w:szCs w:val="24"/>
          <w:u w:val="single"/>
        </w:rPr>
      </w:pPr>
      <w:r w:rsidRPr="00C73000">
        <w:rPr>
          <w:rFonts w:ascii="Times New Roman" w:hAnsi="Times New Roman"/>
          <w:bCs/>
          <w:i/>
          <w:sz w:val="24"/>
          <w:szCs w:val="24"/>
          <w:u w:val="single"/>
        </w:rPr>
        <w:t>Личностные:</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формирование уважительного отношения к иному мнению, истории и культуре других народов;</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овладение начальными навыками адаптации в динамично изменяющемся и развивающемся мире;</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формирование эстетических потребностей, ценностей и чувств;</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04777" w:rsidRPr="00C73000" w:rsidRDefault="00804777" w:rsidP="00C73000">
      <w:pPr>
        <w:adjustRightInd w:val="0"/>
        <w:spacing w:after="0" w:line="240" w:lineRule="auto"/>
        <w:ind w:firstLine="540"/>
        <w:jc w:val="both"/>
        <w:rPr>
          <w:rFonts w:ascii="Times New Roman" w:hAnsi="Times New Roman"/>
          <w:bCs/>
          <w:i/>
          <w:sz w:val="24"/>
          <w:szCs w:val="24"/>
          <w:u w:val="single"/>
        </w:rPr>
      </w:pPr>
      <w:r w:rsidRPr="00C73000">
        <w:rPr>
          <w:rFonts w:ascii="Times New Roman" w:hAnsi="Times New Roman"/>
          <w:bCs/>
          <w:i/>
          <w:sz w:val="24"/>
          <w:szCs w:val="24"/>
          <w:u w:val="single"/>
        </w:rPr>
        <w:t>Метапредметные:</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овладение способностью принимать и сохранять цели и задачи учебной деятельности, поиска средств ее осуществления;</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освоение способов решения проблем творческого и поискового характера;</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освоение начальных форм познавательной и личностной рефлексии;</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lastRenderedPageBreak/>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готовность конструктивно разрешать конфликты посредством учета интересов сторон и сотрудничества;</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804777" w:rsidRPr="00C73000" w:rsidRDefault="00804777" w:rsidP="00C73000">
      <w:pPr>
        <w:pStyle w:val="1"/>
        <w:spacing w:before="0" w:line="240" w:lineRule="auto"/>
        <w:ind w:left="2130" w:right="477" w:hanging="1563"/>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«Логопедическая ритмика»</w:t>
      </w:r>
    </w:p>
    <w:p w:rsidR="00804777" w:rsidRPr="00C73000" w:rsidRDefault="00804777" w:rsidP="00C73000">
      <w:pPr>
        <w:adjustRightInd w:val="0"/>
        <w:spacing w:after="0" w:line="240" w:lineRule="auto"/>
        <w:ind w:firstLine="540"/>
        <w:jc w:val="both"/>
        <w:rPr>
          <w:rFonts w:ascii="Times New Roman" w:hAnsi="Times New Roman"/>
          <w:bCs/>
          <w:i/>
          <w:sz w:val="24"/>
          <w:szCs w:val="24"/>
          <w:u w:val="single"/>
        </w:rPr>
      </w:pPr>
      <w:r w:rsidRPr="00C73000">
        <w:rPr>
          <w:rFonts w:ascii="Times New Roman" w:hAnsi="Times New Roman"/>
          <w:bCs/>
          <w:i/>
          <w:sz w:val="24"/>
          <w:szCs w:val="24"/>
          <w:u w:val="single"/>
        </w:rPr>
        <w:t>Личностные:</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формирование уважительного отношения к иному мнению, истории и культуре других народов;</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овладение начальными навыками адаптации в динамично изменяющемся и развивающемся мире;</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формирование эстетических потребностей, ценностей и чувств;</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804777" w:rsidRPr="00C73000" w:rsidRDefault="00804777" w:rsidP="00C73000">
      <w:pPr>
        <w:numPr>
          <w:ilvl w:val="0"/>
          <w:numId w:val="556"/>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lastRenderedPageBreak/>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04777" w:rsidRPr="00C73000" w:rsidRDefault="00804777" w:rsidP="00C73000">
      <w:pPr>
        <w:adjustRightInd w:val="0"/>
        <w:spacing w:after="0" w:line="240" w:lineRule="auto"/>
        <w:ind w:firstLine="540"/>
        <w:jc w:val="both"/>
        <w:rPr>
          <w:rFonts w:ascii="Times New Roman" w:hAnsi="Times New Roman"/>
          <w:bCs/>
          <w:i/>
          <w:sz w:val="24"/>
          <w:szCs w:val="24"/>
          <w:u w:val="single"/>
        </w:rPr>
      </w:pPr>
      <w:r w:rsidRPr="00C73000">
        <w:rPr>
          <w:rFonts w:ascii="Times New Roman" w:hAnsi="Times New Roman"/>
          <w:bCs/>
          <w:i/>
          <w:sz w:val="24"/>
          <w:szCs w:val="24"/>
          <w:u w:val="single"/>
        </w:rPr>
        <w:t>Метапредметные:</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овладение способностью принимать и сохранять цели и задачи учебной деятельности, поиска средств ее осуществления;</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освоение способов решения проблем творческого и поискового характера;</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освоение начальных форм познавательной и личностной рефлексии;</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готовность конструктивно разрешать конфликты посредством учета интересов сторон и сотрудничества;</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804777" w:rsidRPr="00C73000" w:rsidRDefault="00804777" w:rsidP="00C73000">
      <w:pPr>
        <w:numPr>
          <w:ilvl w:val="0"/>
          <w:numId w:val="557"/>
        </w:numPr>
        <w:adjustRightInd w:val="0"/>
        <w:spacing w:after="0" w:line="240" w:lineRule="auto"/>
        <w:ind w:left="426"/>
        <w:jc w:val="both"/>
        <w:rPr>
          <w:rFonts w:ascii="Times New Roman" w:hAnsi="Times New Roman"/>
          <w:bCs/>
          <w:sz w:val="24"/>
          <w:szCs w:val="24"/>
        </w:rPr>
      </w:pPr>
      <w:r w:rsidRPr="00C73000">
        <w:rPr>
          <w:rFonts w:ascii="Times New Roman" w:hAnsi="Times New Roman"/>
          <w:bCs/>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804777" w:rsidRPr="00C73000" w:rsidRDefault="00804777" w:rsidP="00C73000">
      <w:pPr>
        <w:pStyle w:val="1"/>
        <w:spacing w:before="0" w:line="240" w:lineRule="auto"/>
        <w:ind w:right="476" w:firstLine="567"/>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«Произношение»</w:t>
      </w:r>
    </w:p>
    <w:p w:rsidR="00804777" w:rsidRPr="00C73000" w:rsidRDefault="00804777" w:rsidP="00C73000">
      <w:pPr>
        <w:pStyle w:val="ConsPlusNormal"/>
        <w:ind w:firstLine="540"/>
        <w:jc w:val="both"/>
        <w:rPr>
          <w:bCs/>
          <w:i/>
          <w:u w:val="single"/>
        </w:rPr>
      </w:pPr>
      <w:r w:rsidRPr="00C73000">
        <w:rPr>
          <w:bCs/>
          <w:i/>
          <w:u w:val="single"/>
        </w:rPr>
        <w:t>Личностные:</w:t>
      </w:r>
    </w:p>
    <w:p w:rsidR="00804777" w:rsidRPr="00C73000" w:rsidRDefault="00804777" w:rsidP="00C73000">
      <w:pPr>
        <w:pStyle w:val="ConsPlusNormal"/>
        <w:numPr>
          <w:ilvl w:val="0"/>
          <w:numId w:val="560"/>
        </w:numPr>
        <w:ind w:left="426"/>
        <w:jc w:val="both"/>
        <w:rPr>
          <w:bCs/>
        </w:rPr>
      </w:pPr>
      <w:r w:rsidRPr="00C73000">
        <w:rPr>
          <w:bCs/>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804777" w:rsidRPr="00C73000" w:rsidRDefault="00804777" w:rsidP="00C73000">
      <w:pPr>
        <w:pStyle w:val="ConsPlusNormal"/>
        <w:numPr>
          <w:ilvl w:val="0"/>
          <w:numId w:val="560"/>
        </w:numPr>
        <w:ind w:left="426"/>
        <w:jc w:val="both"/>
        <w:rPr>
          <w:bCs/>
        </w:rPr>
      </w:pPr>
      <w:r w:rsidRPr="00C73000">
        <w:rPr>
          <w:bCs/>
        </w:rPr>
        <w:t xml:space="preserve">формирование целостного, социально ориентированного взгляда на мир в его органичном </w:t>
      </w:r>
      <w:r w:rsidRPr="00C73000">
        <w:rPr>
          <w:bCs/>
        </w:rPr>
        <w:lastRenderedPageBreak/>
        <w:t>единстве и разнообразии природы, народов, культур и религий;</w:t>
      </w:r>
    </w:p>
    <w:p w:rsidR="00804777" w:rsidRPr="00C73000" w:rsidRDefault="00804777" w:rsidP="00C73000">
      <w:pPr>
        <w:pStyle w:val="ConsPlusNormal"/>
        <w:numPr>
          <w:ilvl w:val="0"/>
          <w:numId w:val="560"/>
        </w:numPr>
        <w:ind w:left="426"/>
        <w:jc w:val="both"/>
        <w:rPr>
          <w:bCs/>
        </w:rPr>
      </w:pPr>
      <w:r w:rsidRPr="00C73000">
        <w:rPr>
          <w:bCs/>
        </w:rPr>
        <w:t>формирование уважительного отношения к иному мнению, истории и культуре других народов;</w:t>
      </w:r>
    </w:p>
    <w:p w:rsidR="00804777" w:rsidRPr="00C73000" w:rsidRDefault="00804777" w:rsidP="00C73000">
      <w:pPr>
        <w:pStyle w:val="ConsPlusNormal"/>
        <w:numPr>
          <w:ilvl w:val="0"/>
          <w:numId w:val="560"/>
        </w:numPr>
        <w:ind w:left="426"/>
        <w:jc w:val="both"/>
        <w:rPr>
          <w:bCs/>
        </w:rPr>
      </w:pPr>
      <w:r w:rsidRPr="00C73000">
        <w:rPr>
          <w:bCs/>
        </w:rPr>
        <w:t>овладение начальными навыками адаптации в динамично изменяющемся и развивающемся мире;</w:t>
      </w:r>
    </w:p>
    <w:p w:rsidR="00804777" w:rsidRPr="00C73000" w:rsidRDefault="00804777" w:rsidP="00C73000">
      <w:pPr>
        <w:pStyle w:val="ConsPlusNormal"/>
        <w:numPr>
          <w:ilvl w:val="0"/>
          <w:numId w:val="560"/>
        </w:numPr>
        <w:ind w:left="426"/>
        <w:jc w:val="both"/>
        <w:rPr>
          <w:bCs/>
        </w:rPr>
      </w:pPr>
      <w:r w:rsidRPr="00C73000">
        <w:rPr>
          <w:bCs/>
        </w:rPr>
        <w:t>принятие и освоение социальной роли обучающегося, развитие мотивов учебной деятельности и формирование личностного смысла учения;</w:t>
      </w:r>
    </w:p>
    <w:p w:rsidR="00804777" w:rsidRPr="00C73000" w:rsidRDefault="00804777" w:rsidP="00C73000">
      <w:pPr>
        <w:pStyle w:val="ConsPlusNormal"/>
        <w:numPr>
          <w:ilvl w:val="0"/>
          <w:numId w:val="560"/>
        </w:numPr>
        <w:ind w:left="426"/>
        <w:jc w:val="both"/>
        <w:rPr>
          <w:bCs/>
        </w:rPr>
      </w:pPr>
      <w:r w:rsidRPr="00C73000">
        <w:rPr>
          <w:bCs/>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04777" w:rsidRPr="00C73000" w:rsidRDefault="00804777" w:rsidP="00C73000">
      <w:pPr>
        <w:pStyle w:val="ConsPlusNormal"/>
        <w:numPr>
          <w:ilvl w:val="0"/>
          <w:numId w:val="560"/>
        </w:numPr>
        <w:ind w:left="426"/>
        <w:jc w:val="both"/>
        <w:rPr>
          <w:bCs/>
        </w:rPr>
      </w:pPr>
      <w:r w:rsidRPr="00C73000">
        <w:rPr>
          <w:bCs/>
        </w:rPr>
        <w:t>формирование эстетических потребностей, ценностей и чувств;</w:t>
      </w:r>
    </w:p>
    <w:p w:rsidR="00804777" w:rsidRPr="00C73000" w:rsidRDefault="00804777" w:rsidP="00C73000">
      <w:pPr>
        <w:pStyle w:val="ConsPlusNormal"/>
        <w:numPr>
          <w:ilvl w:val="0"/>
          <w:numId w:val="560"/>
        </w:numPr>
        <w:ind w:left="426"/>
        <w:jc w:val="both"/>
        <w:rPr>
          <w:bCs/>
        </w:rPr>
      </w:pPr>
      <w:r w:rsidRPr="00C73000">
        <w:rPr>
          <w:bCs/>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804777" w:rsidRPr="00C73000" w:rsidRDefault="00804777" w:rsidP="00C73000">
      <w:pPr>
        <w:pStyle w:val="ConsPlusNormal"/>
        <w:numPr>
          <w:ilvl w:val="0"/>
          <w:numId w:val="560"/>
        </w:numPr>
        <w:ind w:left="426"/>
        <w:jc w:val="both"/>
        <w:rPr>
          <w:bCs/>
        </w:rPr>
      </w:pPr>
      <w:r w:rsidRPr="00C73000">
        <w:rPr>
          <w:bCs/>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804777" w:rsidRPr="00C73000" w:rsidRDefault="00804777" w:rsidP="00C73000">
      <w:pPr>
        <w:pStyle w:val="ConsPlusNormal"/>
        <w:numPr>
          <w:ilvl w:val="0"/>
          <w:numId w:val="560"/>
        </w:numPr>
        <w:ind w:left="426"/>
        <w:jc w:val="both"/>
        <w:rPr>
          <w:bCs/>
        </w:rPr>
      </w:pPr>
      <w:r w:rsidRPr="00C73000">
        <w:rPr>
          <w:bCs/>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04777" w:rsidRPr="00C73000" w:rsidRDefault="00804777" w:rsidP="00C73000">
      <w:pPr>
        <w:pStyle w:val="ConsPlusNormal"/>
        <w:ind w:firstLine="540"/>
        <w:jc w:val="both"/>
        <w:rPr>
          <w:bCs/>
          <w:i/>
          <w:u w:val="single"/>
        </w:rPr>
      </w:pPr>
      <w:r w:rsidRPr="00C73000">
        <w:rPr>
          <w:bCs/>
          <w:i/>
          <w:u w:val="single"/>
        </w:rPr>
        <w:t>Метапредметные:</w:t>
      </w:r>
    </w:p>
    <w:p w:rsidR="00804777" w:rsidRPr="00C73000" w:rsidRDefault="00804777" w:rsidP="00C73000">
      <w:pPr>
        <w:pStyle w:val="ConsPlusNormal"/>
        <w:numPr>
          <w:ilvl w:val="0"/>
          <w:numId w:val="561"/>
        </w:numPr>
        <w:ind w:left="426"/>
        <w:jc w:val="both"/>
        <w:rPr>
          <w:bCs/>
        </w:rPr>
      </w:pPr>
      <w:r w:rsidRPr="00C73000">
        <w:rPr>
          <w:bCs/>
        </w:rPr>
        <w:t>овладение способностью принимать и сохранять цели и задачи учебной деятельности, поиска средств ее осуществления;</w:t>
      </w:r>
    </w:p>
    <w:p w:rsidR="00804777" w:rsidRPr="00C73000" w:rsidRDefault="00804777" w:rsidP="00C73000">
      <w:pPr>
        <w:pStyle w:val="ConsPlusNormal"/>
        <w:numPr>
          <w:ilvl w:val="0"/>
          <w:numId w:val="561"/>
        </w:numPr>
        <w:ind w:left="426"/>
        <w:jc w:val="both"/>
        <w:rPr>
          <w:bCs/>
        </w:rPr>
      </w:pPr>
      <w:r w:rsidRPr="00C73000">
        <w:rPr>
          <w:bCs/>
        </w:rPr>
        <w:t>освоение способов решения проблем творческого и поискового характера;</w:t>
      </w:r>
    </w:p>
    <w:p w:rsidR="00804777" w:rsidRPr="00C73000" w:rsidRDefault="00804777" w:rsidP="00C73000">
      <w:pPr>
        <w:pStyle w:val="ConsPlusNormal"/>
        <w:numPr>
          <w:ilvl w:val="0"/>
          <w:numId w:val="561"/>
        </w:numPr>
        <w:ind w:left="426"/>
        <w:jc w:val="both"/>
        <w:rPr>
          <w:bCs/>
        </w:rPr>
      </w:pPr>
      <w:r w:rsidRPr="00C73000">
        <w:rPr>
          <w:bCs/>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04777" w:rsidRPr="00C73000" w:rsidRDefault="00804777" w:rsidP="00C73000">
      <w:pPr>
        <w:pStyle w:val="ConsPlusNormal"/>
        <w:numPr>
          <w:ilvl w:val="0"/>
          <w:numId w:val="561"/>
        </w:numPr>
        <w:ind w:left="426"/>
        <w:jc w:val="both"/>
        <w:rPr>
          <w:bCs/>
        </w:rPr>
      </w:pPr>
      <w:r w:rsidRPr="00C73000">
        <w:rPr>
          <w:bCs/>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804777" w:rsidRPr="00C73000" w:rsidRDefault="00804777" w:rsidP="00C73000">
      <w:pPr>
        <w:pStyle w:val="ConsPlusNormal"/>
        <w:numPr>
          <w:ilvl w:val="0"/>
          <w:numId w:val="561"/>
        </w:numPr>
        <w:ind w:left="426"/>
        <w:jc w:val="both"/>
        <w:rPr>
          <w:bCs/>
        </w:rPr>
      </w:pPr>
      <w:r w:rsidRPr="00C73000">
        <w:rPr>
          <w:bCs/>
        </w:rPr>
        <w:t>освоение начальных форм познавательной и личностной рефлексии;</w:t>
      </w:r>
    </w:p>
    <w:p w:rsidR="00804777" w:rsidRPr="00C73000" w:rsidRDefault="00804777" w:rsidP="00C73000">
      <w:pPr>
        <w:pStyle w:val="ConsPlusNormal"/>
        <w:numPr>
          <w:ilvl w:val="0"/>
          <w:numId w:val="561"/>
        </w:numPr>
        <w:ind w:left="426"/>
        <w:jc w:val="both"/>
        <w:rPr>
          <w:bCs/>
        </w:rPr>
      </w:pPr>
      <w:r w:rsidRPr="00C73000">
        <w:rPr>
          <w:bCs/>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804777" w:rsidRPr="00C73000" w:rsidRDefault="00804777" w:rsidP="00C73000">
      <w:pPr>
        <w:pStyle w:val="ConsPlusNormal"/>
        <w:numPr>
          <w:ilvl w:val="0"/>
          <w:numId w:val="561"/>
        </w:numPr>
        <w:ind w:left="426"/>
        <w:jc w:val="both"/>
        <w:rPr>
          <w:bCs/>
        </w:rPr>
      </w:pPr>
      <w:r w:rsidRPr="00C73000">
        <w:rPr>
          <w:bCs/>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804777" w:rsidRPr="00C73000" w:rsidRDefault="00804777" w:rsidP="00C73000">
      <w:pPr>
        <w:pStyle w:val="ConsPlusNormal"/>
        <w:numPr>
          <w:ilvl w:val="0"/>
          <w:numId w:val="561"/>
        </w:numPr>
        <w:ind w:left="426"/>
        <w:jc w:val="both"/>
        <w:rPr>
          <w:bCs/>
        </w:rPr>
      </w:pPr>
      <w:r w:rsidRPr="00C73000">
        <w:rPr>
          <w:bCs/>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804777" w:rsidRPr="00C73000" w:rsidRDefault="00804777" w:rsidP="00C73000">
      <w:pPr>
        <w:pStyle w:val="ConsPlusNormal"/>
        <w:numPr>
          <w:ilvl w:val="0"/>
          <w:numId w:val="561"/>
        </w:numPr>
        <w:ind w:left="426"/>
        <w:jc w:val="both"/>
        <w:rPr>
          <w:bCs/>
        </w:rPr>
      </w:pPr>
      <w:r w:rsidRPr="00C73000">
        <w:rPr>
          <w:bCs/>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804777" w:rsidRPr="00C73000" w:rsidRDefault="00804777" w:rsidP="00C73000">
      <w:pPr>
        <w:pStyle w:val="ConsPlusNormal"/>
        <w:numPr>
          <w:ilvl w:val="0"/>
          <w:numId w:val="561"/>
        </w:numPr>
        <w:ind w:left="426"/>
        <w:jc w:val="both"/>
        <w:rPr>
          <w:bCs/>
        </w:rPr>
      </w:pPr>
      <w:r w:rsidRPr="00C73000">
        <w:rPr>
          <w:bCs/>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04777" w:rsidRPr="00C73000" w:rsidRDefault="00804777" w:rsidP="00C73000">
      <w:pPr>
        <w:pStyle w:val="ConsPlusNormal"/>
        <w:numPr>
          <w:ilvl w:val="0"/>
          <w:numId w:val="561"/>
        </w:numPr>
        <w:ind w:left="426"/>
        <w:jc w:val="both"/>
        <w:rPr>
          <w:bCs/>
        </w:rPr>
      </w:pPr>
      <w:r w:rsidRPr="00C73000">
        <w:rPr>
          <w:bCs/>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04777" w:rsidRPr="00C73000" w:rsidRDefault="00804777" w:rsidP="00C73000">
      <w:pPr>
        <w:pStyle w:val="ConsPlusNormal"/>
        <w:numPr>
          <w:ilvl w:val="0"/>
          <w:numId w:val="561"/>
        </w:numPr>
        <w:ind w:left="426"/>
        <w:jc w:val="both"/>
        <w:rPr>
          <w:bCs/>
        </w:rPr>
      </w:pPr>
      <w:r w:rsidRPr="00C73000">
        <w:rPr>
          <w:bCs/>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04777" w:rsidRPr="00C73000" w:rsidRDefault="00804777" w:rsidP="00C73000">
      <w:pPr>
        <w:pStyle w:val="ConsPlusNormal"/>
        <w:numPr>
          <w:ilvl w:val="0"/>
          <w:numId w:val="561"/>
        </w:numPr>
        <w:ind w:left="426"/>
        <w:jc w:val="both"/>
        <w:rPr>
          <w:bCs/>
        </w:rPr>
      </w:pPr>
      <w:r w:rsidRPr="00C73000">
        <w:rPr>
          <w:bCs/>
        </w:rPr>
        <w:t>готовность конструктивно разрешать конфликты посредством учета интересов сторон и сотрудничества;</w:t>
      </w:r>
    </w:p>
    <w:p w:rsidR="00804777" w:rsidRPr="00C73000" w:rsidRDefault="00804777" w:rsidP="00C73000">
      <w:pPr>
        <w:pStyle w:val="ConsPlusNormal"/>
        <w:numPr>
          <w:ilvl w:val="0"/>
          <w:numId w:val="561"/>
        </w:numPr>
        <w:ind w:left="426"/>
        <w:jc w:val="both"/>
        <w:rPr>
          <w:bCs/>
        </w:rPr>
      </w:pPr>
      <w:r w:rsidRPr="00C73000">
        <w:rPr>
          <w:bCs/>
        </w:rPr>
        <w:t xml:space="preserve">овладение начальными сведениями о сущности и особенностях объектов, процессов и явлений </w:t>
      </w:r>
      <w:r w:rsidRPr="00C73000">
        <w:rPr>
          <w:bCs/>
        </w:rPr>
        <w:lastRenderedPageBreak/>
        <w:t>действительности (природных, социальных, культурных, технических и других) в соответствии с содержанием конкретного учебного предмета;</w:t>
      </w:r>
    </w:p>
    <w:p w:rsidR="00804777" w:rsidRPr="00C73000" w:rsidRDefault="00804777" w:rsidP="00C73000">
      <w:pPr>
        <w:pStyle w:val="ConsPlusNormal"/>
        <w:numPr>
          <w:ilvl w:val="0"/>
          <w:numId w:val="561"/>
        </w:numPr>
        <w:ind w:left="426"/>
        <w:jc w:val="both"/>
        <w:rPr>
          <w:bCs/>
        </w:rPr>
      </w:pPr>
      <w:r w:rsidRPr="00C73000">
        <w:rPr>
          <w:bCs/>
        </w:rPr>
        <w:t>овладение базовыми предметными и межпредметными понятиями, отражающими существенные связи и отношения между объектами и процессами;</w:t>
      </w:r>
    </w:p>
    <w:p w:rsidR="00804777" w:rsidRPr="00C73000" w:rsidRDefault="00804777" w:rsidP="00C73000">
      <w:pPr>
        <w:pStyle w:val="ConsPlusNormal"/>
        <w:numPr>
          <w:ilvl w:val="0"/>
          <w:numId w:val="561"/>
        </w:numPr>
        <w:ind w:left="426"/>
        <w:jc w:val="both"/>
        <w:rPr>
          <w:bCs/>
        </w:rPr>
      </w:pPr>
      <w:r w:rsidRPr="00C73000">
        <w:rPr>
          <w:bCs/>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804777" w:rsidRPr="00C73000" w:rsidRDefault="00804777" w:rsidP="00C73000">
      <w:pPr>
        <w:pStyle w:val="1"/>
        <w:spacing w:before="0" w:line="240" w:lineRule="auto"/>
        <w:ind w:right="476"/>
        <w:jc w:val="both"/>
        <w:rPr>
          <w:rFonts w:ascii="Times New Roman" w:hAnsi="Times New Roman" w:cs="Times New Roman"/>
          <w:sz w:val="24"/>
          <w:szCs w:val="24"/>
        </w:rPr>
      </w:pPr>
    </w:p>
    <w:p w:rsidR="00804777" w:rsidRPr="00C73000" w:rsidRDefault="00804777" w:rsidP="00C73000">
      <w:pPr>
        <w:pStyle w:val="1"/>
        <w:spacing w:before="0" w:line="240" w:lineRule="auto"/>
        <w:ind w:right="-2" w:firstLine="567"/>
        <w:jc w:val="both"/>
        <w:rPr>
          <w:rFonts w:ascii="Times New Roman" w:hAnsi="Times New Roman" w:cs="Times New Roman"/>
          <w:color w:val="auto"/>
          <w:sz w:val="24"/>
          <w:szCs w:val="24"/>
        </w:rPr>
      </w:pPr>
      <w:r w:rsidRPr="00C73000">
        <w:rPr>
          <w:rFonts w:ascii="Times New Roman" w:hAnsi="Times New Roman" w:cs="Times New Roman"/>
          <w:color w:val="auto"/>
          <w:sz w:val="24"/>
          <w:szCs w:val="24"/>
        </w:rPr>
        <w:t>Условия, обеспечивающие преемственность программы формирования у</w:t>
      </w:r>
      <w:r w:rsidRPr="00C73000">
        <w:rPr>
          <w:rFonts w:ascii="Times New Roman" w:hAnsi="Times New Roman" w:cs="Times New Roman"/>
          <w:color w:val="auto"/>
          <w:spacing w:val="-57"/>
          <w:sz w:val="24"/>
          <w:szCs w:val="24"/>
        </w:rPr>
        <w:t xml:space="preserve"> </w:t>
      </w:r>
      <w:r w:rsidRPr="00C73000">
        <w:rPr>
          <w:rFonts w:ascii="Times New Roman" w:hAnsi="Times New Roman" w:cs="Times New Roman"/>
          <w:color w:val="auto"/>
          <w:sz w:val="24"/>
          <w:szCs w:val="24"/>
        </w:rPr>
        <w:t>обучающихся</w:t>
      </w:r>
      <w:r w:rsidRPr="00C73000">
        <w:rPr>
          <w:rFonts w:ascii="Times New Roman" w:hAnsi="Times New Roman" w:cs="Times New Roman"/>
          <w:color w:val="auto"/>
          <w:spacing w:val="-1"/>
          <w:sz w:val="24"/>
          <w:szCs w:val="24"/>
        </w:rPr>
        <w:t xml:space="preserve"> </w:t>
      </w:r>
      <w:bookmarkEnd w:id="7"/>
      <w:r w:rsidRPr="00C73000">
        <w:rPr>
          <w:rFonts w:ascii="Times New Roman" w:hAnsi="Times New Roman" w:cs="Times New Roman"/>
          <w:color w:val="auto"/>
          <w:sz w:val="24"/>
          <w:szCs w:val="24"/>
        </w:rPr>
        <w:t>универсальных учебных действий</w:t>
      </w:r>
    </w:p>
    <w:p w:rsidR="00804777" w:rsidRPr="00C73000" w:rsidRDefault="00804777" w:rsidP="00C73000">
      <w:pPr>
        <w:pStyle w:val="af3"/>
        <w:spacing w:after="0" w:line="240" w:lineRule="auto"/>
        <w:ind w:right="104" w:firstLine="567"/>
        <w:jc w:val="both"/>
        <w:rPr>
          <w:rFonts w:ascii="Times New Roman" w:hAnsi="Times New Roman" w:cs="Times New Roman"/>
          <w:sz w:val="24"/>
          <w:szCs w:val="24"/>
        </w:rPr>
      </w:pPr>
      <w:r w:rsidRPr="00C73000">
        <w:rPr>
          <w:rFonts w:ascii="Times New Roman" w:hAnsi="Times New Roman" w:cs="Times New Roman"/>
          <w:sz w:val="24"/>
          <w:szCs w:val="24"/>
        </w:rPr>
        <w:t>Проблема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реализации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преемственности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обучения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затрагивает</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все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звенья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существующей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образовательной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системы,</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именно: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переход</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из</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организации,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осуществляющей образовательную деятельность на уровне дошкольного образования, 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организацию,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осуществляющую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образовательную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деятельность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рамках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основной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образовательной программы начального общего образования и далее в рамках основной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образовательной программы основного и среднего (полного) образования, и, наконец, 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высшее учебное заведение. При этом, несмотря на огромные возрастно-психологические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различия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между</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обучающимися,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переживаемые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ими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трудности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переходных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периодов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имеют много общего.</w:t>
      </w:r>
    </w:p>
    <w:p w:rsidR="00804777" w:rsidRPr="00C73000" w:rsidRDefault="00804777" w:rsidP="00C73000">
      <w:pPr>
        <w:pStyle w:val="af3"/>
        <w:spacing w:after="0" w:line="240" w:lineRule="auto"/>
        <w:ind w:right="104" w:firstLine="567"/>
        <w:jc w:val="both"/>
        <w:rPr>
          <w:rFonts w:ascii="Times New Roman" w:hAnsi="Times New Roman" w:cs="Times New Roman"/>
          <w:sz w:val="24"/>
          <w:szCs w:val="24"/>
        </w:rPr>
      </w:pPr>
      <w:r w:rsidRPr="00C73000">
        <w:rPr>
          <w:rFonts w:ascii="Times New Roman" w:hAnsi="Times New Roman" w:cs="Times New Roman"/>
          <w:sz w:val="24"/>
          <w:szCs w:val="24"/>
        </w:rPr>
        <w:t>Наиболее остро проблема преемственности стоит в двух ключевых точках - в момент</w:t>
      </w:r>
      <w:r w:rsidRPr="00C73000">
        <w:rPr>
          <w:rFonts w:ascii="Times New Roman" w:hAnsi="Times New Roman" w:cs="Times New Roman"/>
          <w:spacing w:val="-57"/>
          <w:sz w:val="24"/>
          <w:szCs w:val="24"/>
        </w:rPr>
        <w:t xml:space="preserve"> </w:t>
      </w:r>
      <w:r w:rsidRPr="00C73000">
        <w:rPr>
          <w:rFonts w:ascii="Times New Roman" w:hAnsi="Times New Roman" w:cs="Times New Roman"/>
          <w:sz w:val="24"/>
          <w:szCs w:val="24"/>
        </w:rPr>
        <w:t>поступления детей в школу (при переходе из дошкольного уровня на уровень начального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общего образования) и в период перехода обучающихся на уровень основного общего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образования.</w:t>
      </w:r>
    </w:p>
    <w:p w:rsidR="00804777" w:rsidRPr="00C73000" w:rsidRDefault="00804777" w:rsidP="00C73000">
      <w:pPr>
        <w:pStyle w:val="af3"/>
        <w:spacing w:after="0" w:line="240" w:lineRule="auto"/>
        <w:ind w:right="110" w:firstLine="567"/>
        <w:jc w:val="both"/>
        <w:rPr>
          <w:rFonts w:ascii="Times New Roman" w:hAnsi="Times New Roman" w:cs="Times New Roman"/>
          <w:sz w:val="24"/>
          <w:szCs w:val="24"/>
        </w:rPr>
      </w:pPr>
      <w:r w:rsidRPr="00C73000">
        <w:rPr>
          <w:rFonts w:ascii="Times New Roman" w:hAnsi="Times New Roman" w:cs="Times New Roman"/>
          <w:sz w:val="24"/>
          <w:szCs w:val="24"/>
        </w:rPr>
        <w:t>Исследования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детей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обучению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школе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начальному</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общему</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образованию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показали,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что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обучение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должно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рассматриваться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как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комплексное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образование,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включающее</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в</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себя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физическую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психологическую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p>
    <w:p w:rsidR="00804777" w:rsidRPr="00C73000" w:rsidRDefault="00804777" w:rsidP="00C73000">
      <w:pPr>
        <w:pStyle w:val="af3"/>
        <w:spacing w:after="0" w:line="240" w:lineRule="auto"/>
        <w:ind w:right="110" w:firstLine="567"/>
        <w:jc w:val="both"/>
        <w:rPr>
          <w:rFonts w:ascii="Times New Roman" w:hAnsi="Times New Roman" w:cs="Times New Roman"/>
          <w:sz w:val="24"/>
          <w:szCs w:val="24"/>
        </w:rPr>
      </w:pPr>
      <w:r w:rsidRPr="00C73000">
        <w:rPr>
          <w:rFonts w:ascii="Times New Roman" w:hAnsi="Times New Roman" w:cs="Times New Roman"/>
          <w:sz w:val="24"/>
          <w:szCs w:val="24"/>
        </w:rPr>
        <w:t>Физическая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определяется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состоянием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здоровья,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уровнем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морфофункциональной зрелости организма ребёнка, в том числе развитием двигательных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навыков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качеств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(тонкая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моторная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координация),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физической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умственной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работоспособности.</w:t>
      </w:r>
    </w:p>
    <w:p w:rsidR="00804777" w:rsidRPr="00C73000" w:rsidRDefault="00804777" w:rsidP="00C73000">
      <w:pPr>
        <w:pStyle w:val="af3"/>
        <w:spacing w:after="0" w:line="240" w:lineRule="auto"/>
        <w:ind w:right="105" w:firstLine="567"/>
        <w:jc w:val="both"/>
        <w:rPr>
          <w:rFonts w:ascii="Times New Roman" w:hAnsi="Times New Roman" w:cs="Times New Roman"/>
          <w:sz w:val="24"/>
          <w:szCs w:val="24"/>
        </w:rPr>
      </w:pPr>
      <w:r w:rsidRPr="00C73000">
        <w:rPr>
          <w:rFonts w:ascii="Times New Roman" w:hAnsi="Times New Roman" w:cs="Times New Roman"/>
          <w:sz w:val="24"/>
          <w:szCs w:val="24"/>
        </w:rPr>
        <w:t>Психологическая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школе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сложная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системная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характеристика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психического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развития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ребёнка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6-7</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лет,</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которая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предполагает</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сформированность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психологических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способностей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свойств,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обеспечивающих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принятие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ребёнком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новой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социальной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позиции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школьника;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возможность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сначала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выполнения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учебной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деятельности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под</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руководством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учителя,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затем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переход</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её</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самостоятельному</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осуществлению;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усвоение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системы</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научных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понятий;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освоение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ребёнком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новых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форм</w:t>
      </w:r>
      <w:r w:rsidRPr="00C73000">
        <w:rPr>
          <w:rFonts w:ascii="Times New Roman" w:hAnsi="Times New Roman" w:cs="Times New Roman"/>
          <w:spacing w:val="-57"/>
          <w:sz w:val="24"/>
          <w:szCs w:val="24"/>
        </w:rPr>
        <w:t xml:space="preserve"> </w:t>
      </w:r>
      <w:r w:rsidRPr="00C73000">
        <w:rPr>
          <w:rFonts w:ascii="Times New Roman" w:hAnsi="Times New Roman" w:cs="Times New Roman"/>
          <w:sz w:val="24"/>
          <w:szCs w:val="24"/>
        </w:rPr>
        <w:t>кооперации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учебного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сотрудничества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системе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отношений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учителем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57"/>
          <w:sz w:val="24"/>
          <w:szCs w:val="24"/>
        </w:rPr>
        <w:t xml:space="preserve"> </w:t>
      </w:r>
      <w:r w:rsidRPr="00C73000">
        <w:rPr>
          <w:rFonts w:ascii="Times New Roman" w:hAnsi="Times New Roman" w:cs="Times New Roman"/>
          <w:sz w:val="24"/>
          <w:szCs w:val="24"/>
        </w:rPr>
        <w:t>одноклассниками.</w:t>
      </w:r>
    </w:p>
    <w:p w:rsidR="00804777" w:rsidRPr="00C73000" w:rsidRDefault="00804777" w:rsidP="00C73000">
      <w:pPr>
        <w:pStyle w:val="af3"/>
        <w:spacing w:after="0" w:line="240" w:lineRule="auto"/>
        <w:ind w:right="112" w:firstLine="567"/>
        <w:jc w:val="both"/>
        <w:rPr>
          <w:rFonts w:ascii="Times New Roman" w:hAnsi="Times New Roman" w:cs="Times New Roman"/>
          <w:sz w:val="24"/>
          <w:szCs w:val="24"/>
        </w:rPr>
      </w:pPr>
      <w:r w:rsidRPr="00C73000">
        <w:rPr>
          <w:rFonts w:ascii="Times New Roman" w:hAnsi="Times New Roman" w:cs="Times New Roman"/>
          <w:sz w:val="24"/>
          <w:szCs w:val="24"/>
        </w:rPr>
        <w:t>Психологическая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школе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имеет</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следующую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структуру:</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личностная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умственная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зрелость</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3"/>
          <w:sz w:val="24"/>
          <w:szCs w:val="24"/>
        </w:rPr>
        <w:t xml:space="preserve"> </w:t>
      </w:r>
      <w:r w:rsidRPr="00C73000">
        <w:rPr>
          <w:rFonts w:ascii="Times New Roman" w:hAnsi="Times New Roman" w:cs="Times New Roman"/>
          <w:sz w:val="24"/>
          <w:szCs w:val="24"/>
        </w:rPr>
        <w:t>произвольность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регуляции</w:t>
      </w:r>
      <w:r w:rsidRPr="00C73000">
        <w:rPr>
          <w:rFonts w:ascii="Times New Roman" w:hAnsi="Times New Roman" w:cs="Times New Roman"/>
          <w:spacing w:val="-3"/>
          <w:sz w:val="24"/>
          <w:szCs w:val="24"/>
        </w:rPr>
        <w:t xml:space="preserve"> </w:t>
      </w:r>
      <w:r w:rsidRPr="00C73000">
        <w:rPr>
          <w:rFonts w:ascii="Times New Roman" w:hAnsi="Times New Roman" w:cs="Times New Roman"/>
          <w:sz w:val="24"/>
          <w:szCs w:val="24"/>
        </w:rPr>
        <w:t>поведения</w:t>
      </w:r>
      <w:r w:rsidRPr="00C73000">
        <w:rPr>
          <w:rFonts w:ascii="Times New Roman" w:hAnsi="Times New Roman" w:cs="Times New Roman"/>
          <w:spacing w:val="-3"/>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деятельности.</w:t>
      </w:r>
    </w:p>
    <w:p w:rsidR="00804777" w:rsidRPr="00C73000" w:rsidRDefault="00804777" w:rsidP="00C73000">
      <w:pPr>
        <w:pStyle w:val="af3"/>
        <w:spacing w:after="0" w:line="240" w:lineRule="auto"/>
        <w:ind w:right="116" w:firstLine="567"/>
        <w:jc w:val="both"/>
        <w:rPr>
          <w:rFonts w:ascii="Times New Roman" w:hAnsi="Times New Roman" w:cs="Times New Roman"/>
          <w:sz w:val="24"/>
          <w:szCs w:val="24"/>
        </w:rPr>
      </w:pPr>
      <w:r w:rsidRPr="00C73000">
        <w:rPr>
          <w:rFonts w:ascii="Times New Roman" w:hAnsi="Times New Roman" w:cs="Times New Roman"/>
          <w:sz w:val="24"/>
          <w:szCs w:val="24"/>
        </w:rPr>
        <w:t>Личностная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включает</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мотивационную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коммуникативную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3"/>
          <w:sz w:val="24"/>
          <w:szCs w:val="24"/>
        </w:rPr>
        <w:t xml:space="preserve"> </w:t>
      </w:r>
      <w:r w:rsidRPr="00C73000">
        <w:rPr>
          <w:rFonts w:ascii="Times New Roman" w:hAnsi="Times New Roman" w:cs="Times New Roman"/>
          <w:sz w:val="24"/>
          <w:szCs w:val="24"/>
        </w:rPr>
        <w:t>сформированность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Я­концепции</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4"/>
          <w:sz w:val="24"/>
          <w:szCs w:val="24"/>
        </w:rPr>
        <w:t xml:space="preserve"> </w:t>
      </w:r>
      <w:r w:rsidRPr="00C73000">
        <w:rPr>
          <w:rFonts w:ascii="Times New Roman" w:hAnsi="Times New Roman" w:cs="Times New Roman"/>
          <w:sz w:val="24"/>
          <w:szCs w:val="24"/>
        </w:rPr>
        <w:t>самооценки,</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эмоциональную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зрелость.</w:t>
      </w:r>
    </w:p>
    <w:p w:rsidR="00804777" w:rsidRPr="00C73000" w:rsidRDefault="00804777" w:rsidP="00C73000">
      <w:pPr>
        <w:pStyle w:val="af3"/>
        <w:spacing w:after="0" w:line="240" w:lineRule="auto"/>
        <w:ind w:right="106" w:firstLine="567"/>
        <w:jc w:val="both"/>
        <w:rPr>
          <w:rFonts w:ascii="Times New Roman" w:hAnsi="Times New Roman" w:cs="Times New Roman"/>
          <w:sz w:val="24"/>
          <w:szCs w:val="24"/>
        </w:rPr>
      </w:pPr>
      <w:r w:rsidRPr="00C73000">
        <w:rPr>
          <w:rFonts w:ascii="Times New Roman" w:hAnsi="Times New Roman" w:cs="Times New Roman"/>
          <w:sz w:val="24"/>
          <w:szCs w:val="24"/>
        </w:rPr>
        <w:t>Мотивационная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предполагает</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сформированность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социальных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мотивов</w:t>
      </w:r>
      <w:r w:rsidRPr="00C73000">
        <w:rPr>
          <w:rFonts w:ascii="Times New Roman" w:hAnsi="Times New Roman" w:cs="Times New Roman"/>
          <w:spacing w:val="-57"/>
          <w:sz w:val="24"/>
          <w:szCs w:val="24"/>
        </w:rPr>
        <w:t xml:space="preserve"> </w:t>
      </w:r>
      <w:r w:rsidRPr="00C73000">
        <w:rPr>
          <w:rFonts w:ascii="Times New Roman" w:hAnsi="Times New Roman" w:cs="Times New Roman"/>
          <w:sz w:val="24"/>
          <w:szCs w:val="24"/>
        </w:rPr>
        <w:t>(стремление к социально значимому статусу, потребность в социальном признании, мотив</w:t>
      </w:r>
      <w:r w:rsidRPr="00C73000">
        <w:rPr>
          <w:rFonts w:ascii="Times New Roman" w:hAnsi="Times New Roman" w:cs="Times New Roman"/>
          <w:spacing w:val="-57"/>
          <w:sz w:val="24"/>
          <w:szCs w:val="24"/>
        </w:rPr>
        <w:t xml:space="preserve"> </w:t>
      </w:r>
      <w:r w:rsidRPr="00C73000">
        <w:rPr>
          <w:rFonts w:ascii="Times New Roman" w:hAnsi="Times New Roman" w:cs="Times New Roman"/>
          <w:sz w:val="24"/>
          <w:szCs w:val="24"/>
        </w:rPr>
        <w:t>социального долга), учебных и познавательных мотивов. Предпосылками возникновения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этих мотивов служат, с одной стороны, формирующееся к концу дошкольного возраста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желание детей поступить в школу, с другой - развитие любознательности и умственной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активности.</w:t>
      </w:r>
    </w:p>
    <w:p w:rsidR="00804777" w:rsidRPr="00C73000" w:rsidRDefault="00804777" w:rsidP="00C73000">
      <w:pPr>
        <w:pStyle w:val="af3"/>
        <w:spacing w:after="0" w:line="240" w:lineRule="auto"/>
        <w:ind w:right="109" w:firstLine="567"/>
        <w:jc w:val="both"/>
        <w:rPr>
          <w:rFonts w:ascii="Times New Roman" w:hAnsi="Times New Roman" w:cs="Times New Roman"/>
          <w:sz w:val="24"/>
          <w:szCs w:val="24"/>
        </w:rPr>
      </w:pPr>
      <w:r w:rsidRPr="00C73000">
        <w:rPr>
          <w:rFonts w:ascii="Times New Roman" w:hAnsi="Times New Roman" w:cs="Times New Roman"/>
          <w:sz w:val="24"/>
          <w:szCs w:val="24"/>
        </w:rPr>
        <w:t>Мотивационная готовность характеризуется первичным соподчинением мотивов с</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доминированием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учебно-познавательных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мотивов.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Коммуникативная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57"/>
          <w:sz w:val="24"/>
          <w:szCs w:val="24"/>
        </w:rPr>
        <w:t xml:space="preserve"> </w:t>
      </w:r>
      <w:r w:rsidRPr="00C73000">
        <w:rPr>
          <w:rFonts w:ascii="Times New Roman" w:hAnsi="Times New Roman" w:cs="Times New Roman"/>
          <w:sz w:val="24"/>
          <w:szCs w:val="24"/>
        </w:rPr>
        <w:t>выступает</w:t>
      </w:r>
      <w:r w:rsidRPr="00C73000">
        <w:rPr>
          <w:rFonts w:ascii="Times New Roman" w:hAnsi="Times New Roman" w:cs="Times New Roman"/>
          <w:spacing w:val="13"/>
          <w:sz w:val="24"/>
          <w:szCs w:val="24"/>
        </w:rPr>
        <w:t xml:space="preserve"> </w:t>
      </w:r>
      <w:r w:rsidRPr="00C73000">
        <w:rPr>
          <w:rFonts w:ascii="Times New Roman" w:hAnsi="Times New Roman" w:cs="Times New Roman"/>
          <w:sz w:val="24"/>
          <w:szCs w:val="24"/>
        </w:rPr>
        <w:t>как</w:t>
      </w:r>
      <w:r w:rsidRPr="00C73000">
        <w:rPr>
          <w:rFonts w:ascii="Times New Roman" w:hAnsi="Times New Roman" w:cs="Times New Roman"/>
          <w:spacing w:val="13"/>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15"/>
          <w:sz w:val="24"/>
          <w:szCs w:val="24"/>
        </w:rPr>
        <w:t xml:space="preserve"> </w:t>
      </w:r>
      <w:r w:rsidRPr="00C73000">
        <w:rPr>
          <w:rFonts w:ascii="Times New Roman" w:hAnsi="Times New Roman" w:cs="Times New Roman"/>
          <w:sz w:val="24"/>
          <w:szCs w:val="24"/>
        </w:rPr>
        <w:t>ребёнка</w:t>
      </w:r>
      <w:r w:rsidRPr="00C73000">
        <w:rPr>
          <w:rFonts w:ascii="Times New Roman" w:hAnsi="Times New Roman" w:cs="Times New Roman"/>
          <w:spacing w:val="9"/>
          <w:sz w:val="24"/>
          <w:szCs w:val="24"/>
        </w:rPr>
        <w:t xml:space="preserve"> </w:t>
      </w:r>
      <w:r w:rsidRPr="00C73000">
        <w:rPr>
          <w:rFonts w:ascii="Times New Roman" w:hAnsi="Times New Roman" w:cs="Times New Roman"/>
          <w:sz w:val="24"/>
          <w:szCs w:val="24"/>
        </w:rPr>
        <w:t>к</w:t>
      </w:r>
      <w:r w:rsidRPr="00C73000">
        <w:rPr>
          <w:rFonts w:ascii="Times New Roman" w:hAnsi="Times New Roman" w:cs="Times New Roman"/>
          <w:spacing w:val="11"/>
          <w:sz w:val="24"/>
          <w:szCs w:val="24"/>
        </w:rPr>
        <w:t xml:space="preserve"> </w:t>
      </w:r>
      <w:r w:rsidRPr="00C73000">
        <w:rPr>
          <w:rFonts w:ascii="Times New Roman" w:hAnsi="Times New Roman" w:cs="Times New Roman"/>
          <w:sz w:val="24"/>
          <w:szCs w:val="24"/>
        </w:rPr>
        <w:t>произвольному</w:t>
      </w:r>
      <w:r w:rsidRPr="00C73000">
        <w:rPr>
          <w:rFonts w:ascii="Times New Roman" w:hAnsi="Times New Roman" w:cs="Times New Roman"/>
          <w:spacing w:val="6"/>
          <w:sz w:val="24"/>
          <w:szCs w:val="24"/>
        </w:rPr>
        <w:t xml:space="preserve"> </w:t>
      </w:r>
      <w:r w:rsidRPr="00C73000">
        <w:rPr>
          <w:rFonts w:ascii="Times New Roman" w:hAnsi="Times New Roman" w:cs="Times New Roman"/>
          <w:sz w:val="24"/>
          <w:szCs w:val="24"/>
        </w:rPr>
        <w:t>общению</w:t>
      </w:r>
      <w:r w:rsidRPr="00C73000">
        <w:rPr>
          <w:rFonts w:ascii="Times New Roman" w:hAnsi="Times New Roman" w:cs="Times New Roman"/>
          <w:spacing w:val="13"/>
          <w:sz w:val="24"/>
          <w:szCs w:val="24"/>
        </w:rPr>
        <w:t xml:space="preserve"> </w:t>
      </w:r>
      <w:r w:rsidRPr="00C73000">
        <w:rPr>
          <w:rFonts w:ascii="Times New Roman" w:hAnsi="Times New Roman" w:cs="Times New Roman"/>
          <w:sz w:val="24"/>
          <w:szCs w:val="24"/>
        </w:rPr>
        <w:t>с</w:t>
      </w:r>
      <w:r w:rsidRPr="00C73000">
        <w:rPr>
          <w:rFonts w:ascii="Times New Roman" w:hAnsi="Times New Roman" w:cs="Times New Roman"/>
          <w:spacing w:val="15"/>
          <w:sz w:val="24"/>
          <w:szCs w:val="24"/>
        </w:rPr>
        <w:t xml:space="preserve"> </w:t>
      </w:r>
      <w:r w:rsidRPr="00C73000">
        <w:rPr>
          <w:rFonts w:ascii="Times New Roman" w:hAnsi="Times New Roman" w:cs="Times New Roman"/>
          <w:sz w:val="24"/>
          <w:szCs w:val="24"/>
        </w:rPr>
        <w:t>учителем</w:t>
      </w:r>
      <w:r w:rsidRPr="00C73000">
        <w:rPr>
          <w:rFonts w:ascii="Times New Roman" w:hAnsi="Times New Roman" w:cs="Times New Roman"/>
          <w:spacing w:val="1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4"/>
          <w:sz w:val="24"/>
          <w:szCs w:val="24"/>
        </w:rPr>
        <w:t xml:space="preserve"> </w:t>
      </w:r>
      <w:r w:rsidRPr="00C73000">
        <w:rPr>
          <w:rFonts w:ascii="Times New Roman" w:hAnsi="Times New Roman" w:cs="Times New Roman"/>
          <w:sz w:val="24"/>
          <w:szCs w:val="24"/>
        </w:rPr>
        <w:t>сверстниками</w:t>
      </w:r>
      <w:r w:rsidRPr="00C73000">
        <w:rPr>
          <w:rFonts w:ascii="Times New Roman" w:hAnsi="Times New Roman" w:cs="Times New Roman"/>
          <w:spacing w:val="-58"/>
          <w:sz w:val="24"/>
          <w:szCs w:val="24"/>
        </w:rPr>
        <w:t xml:space="preserve"> </w:t>
      </w:r>
      <w:r w:rsidRPr="00C73000">
        <w:rPr>
          <w:rFonts w:ascii="Times New Roman" w:hAnsi="Times New Roman" w:cs="Times New Roman"/>
          <w:sz w:val="24"/>
          <w:szCs w:val="24"/>
        </w:rPr>
        <w:t>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контексте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поставленной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учебной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задачи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учебного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содержания.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Коммуникативная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 создаёт возможности для продуктивного сотрудничества ребёнка с учителем 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трансляции культурного опыта в процессе обучения. Сформированность Я­концепции 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самосознания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характеризуется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осознанием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ребёнком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своих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физических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возможностей,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умений, нравственных качеств, переживаний (личное сознание), характера отношения 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нему</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взрослых,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способностью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оценки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своих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достижений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личностных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качеств,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самокритичностью.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Эмоциональная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выражается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освоении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ребёнком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социальных норм проявления чувств и в способности регулировать своё поведение на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основе</w:t>
      </w:r>
      <w:r w:rsidRPr="00C73000">
        <w:rPr>
          <w:rFonts w:ascii="Times New Roman" w:hAnsi="Times New Roman" w:cs="Times New Roman"/>
          <w:spacing w:val="-3"/>
          <w:sz w:val="24"/>
          <w:szCs w:val="24"/>
        </w:rPr>
        <w:t xml:space="preserve"> </w:t>
      </w:r>
      <w:r w:rsidRPr="00C73000">
        <w:rPr>
          <w:rFonts w:ascii="Times New Roman" w:hAnsi="Times New Roman" w:cs="Times New Roman"/>
          <w:sz w:val="24"/>
          <w:szCs w:val="24"/>
        </w:rPr>
        <w:t>эмоционального</w:t>
      </w:r>
      <w:r w:rsidRPr="00C73000">
        <w:rPr>
          <w:rFonts w:ascii="Times New Roman" w:hAnsi="Times New Roman" w:cs="Times New Roman"/>
          <w:spacing w:val="-3"/>
          <w:sz w:val="24"/>
          <w:szCs w:val="24"/>
        </w:rPr>
        <w:t xml:space="preserve"> </w:t>
      </w:r>
      <w:r w:rsidRPr="00C73000">
        <w:rPr>
          <w:rFonts w:ascii="Times New Roman" w:hAnsi="Times New Roman" w:cs="Times New Roman"/>
          <w:sz w:val="24"/>
          <w:szCs w:val="24"/>
        </w:rPr>
        <w:t>предвосхищения и</w:t>
      </w:r>
      <w:r w:rsidRPr="00C73000">
        <w:rPr>
          <w:rFonts w:ascii="Times New Roman" w:hAnsi="Times New Roman" w:cs="Times New Roman"/>
          <w:spacing w:val="-3"/>
          <w:sz w:val="24"/>
          <w:szCs w:val="24"/>
        </w:rPr>
        <w:t xml:space="preserve"> </w:t>
      </w:r>
      <w:r w:rsidRPr="00C73000">
        <w:rPr>
          <w:rFonts w:ascii="Times New Roman" w:hAnsi="Times New Roman" w:cs="Times New Roman"/>
          <w:sz w:val="24"/>
          <w:szCs w:val="24"/>
        </w:rPr>
        <w:t>прогнозирования.</w:t>
      </w:r>
    </w:p>
    <w:p w:rsidR="00804777" w:rsidRPr="00C73000" w:rsidRDefault="00804777" w:rsidP="00C73000">
      <w:pPr>
        <w:pStyle w:val="af3"/>
        <w:spacing w:after="0" w:line="240" w:lineRule="auto"/>
        <w:ind w:right="2" w:firstLine="567"/>
        <w:jc w:val="both"/>
        <w:rPr>
          <w:rFonts w:ascii="Times New Roman" w:hAnsi="Times New Roman" w:cs="Times New Roman"/>
          <w:sz w:val="24"/>
          <w:szCs w:val="24"/>
        </w:rPr>
      </w:pPr>
      <w:r w:rsidRPr="00C73000">
        <w:rPr>
          <w:rFonts w:ascii="Times New Roman" w:hAnsi="Times New Roman" w:cs="Times New Roman"/>
          <w:sz w:val="24"/>
          <w:szCs w:val="24"/>
        </w:rPr>
        <w:lastRenderedPageBreak/>
        <w:t>Показателем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эмоциональной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школьному</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обучению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является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сформированность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высших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чувств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нравственных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переживаний,</w:t>
      </w:r>
      <w:r w:rsidRPr="00C73000">
        <w:rPr>
          <w:rFonts w:ascii="Times New Roman" w:hAnsi="Times New Roman" w:cs="Times New Roman"/>
          <w:spacing w:val="60"/>
          <w:sz w:val="24"/>
          <w:szCs w:val="24"/>
        </w:rPr>
        <w:t xml:space="preserve"> </w:t>
      </w:r>
      <w:r w:rsidRPr="00C73000">
        <w:rPr>
          <w:rFonts w:ascii="Times New Roman" w:hAnsi="Times New Roman" w:cs="Times New Roman"/>
          <w:sz w:val="24"/>
          <w:szCs w:val="24"/>
        </w:rPr>
        <w:t>интеллектуальных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чувств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(радость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познания),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эстетических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чувств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(чувство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прекрасного).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Выражением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личностной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школе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является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сформированность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внутренней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позиции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школьника, подразумевающей готовность ребёнка принять новую социальную позицию 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роль</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ученика, иерархию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мотивов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высокой</w:t>
      </w:r>
      <w:r w:rsidRPr="00C73000">
        <w:rPr>
          <w:rFonts w:ascii="Times New Roman" w:hAnsi="Times New Roman" w:cs="Times New Roman"/>
          <w:spacing w:val="3"/>
          <w:sz w:val="24"/>
          <w:szCs w:val="24"/>
        </w:rPr>
        <w:t xml:space="preserve"> </w:t>
      </w:r>
      <w:r w:rsidRPr="00C73000">
        <w:rPr>
          <w:rFonts w:ascii="Times New Roman" w:hAnsi="Times New Roman" w:cs="Times New Roman"/>
          <w:sz w:val="24"/>
          <w:szCs w:val="24"/>
        </w:rPr>
        <w:t>учебной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мотивацией.</w:t>
      </w:r>
    </w:p>
    <w:p w:rsidR="00804777" w:rsidRPr="00C73000" w:rsidRDefault="00804777" w:rsidP="00C73000">
      <w:pPr>
        <w:pStyle w:val="af3"/>
        <w:spacing w:after="0" w:line="240" w:lineRule="auto"/>
        <w:ind w:right="2" w:firstLine="567"/>
        <w:jc w:val="both"/>
        <w:rPr>
          <w:rFonts w:ascii="Times New Roman" w:hAnsi="Times New Roman" w:cs="Times New Roman"/>
          <w:sz w:val="24"/>
          <w:szCs w:val="24"/>
        </w:rPr>
      </w:pPr>
      <w:r w:rsidRPr="00C73000">
        <w:rPr>
          <w:rFonts w:ascii="Times New Roman" w:hAnsi="Times New Roman" w:cs="Times New Roman"/>
          <w:sz w:val="24"/>
          <w:szCs w:val="24"/>
        </w:rPr>
        <w:t>Умственную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зрелость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составляет</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интеллектуальная,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речевая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сформированность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восприятия,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памяти,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внимания,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воображения.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Интеллектуальная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школе включает</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особую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познавательную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позицию</w:t>
      </w:r>
      <w:r w:rsidRPr="00C73000">
        <w:rPr>
          <w:rFonts w:ascii="Times New Roman" w:hAnsi="Times New Roman" w:cs="Times New Roman"/>
          <w:spacing w:val="60"/>
          <w:sz w:val="24"/>
          <w:szCs w:val="24"/>
        </w:rPr>
        <w:t xml:space="preserve"> </w:t>
      </w:r>
      <w:r w:rsidRPr="00C73000">
        <w:rPr>
          <w:rFonts w:ascii="Times New Roman" w:hAnsi="Times New Roman" w:cs="Times New Roman"/>
          <w:sz w:val="24"/>
          <w:szCs w:val="24"/>
        </w:rPr>
        <w:t>ребёнка в отношении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мира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(децентрацию),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переход</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понятийному</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интеллекту,</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понимание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причинности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явлений, развитие рассуждения как способа решения мыслительных задач, способность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действовать в умственном плане, определённый набор знаний, представлений и умений.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Речевая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предполагает</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сформированность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фонематической,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лексической,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грамматической, синтаксической, семантической сторон речи; развитие номинативной,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обобщающей, планирующей и регулирующей функций речи, диалогической и начальных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форм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контекстной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речи,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формирование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особой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теоретической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позиции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ребёнка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отношении речевой действительности и выделение слова как её единицы. Восприятие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характеризуется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всё</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большей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осознанностью,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опирается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на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использование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системы</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общественных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сенсорных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эталонов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соответствующих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перцептивных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действий,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основывается на взаимосвязи с речью и мышлением. Память и внимание приобретают</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черты</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опосредованности,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наблюдается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рост объёма</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устойчивости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внимания.</w:t>
      </w:r>
    </w:p>
    <w:p w:rsidR="00804777" w:rsidRPr="00C73000" w:rsidRDefault="00804777" w:rsidP="00C73000">
      <w:pPr>
        <w:pStyle w:val="af3"/>
        <w:spacing w:after="0" w:line="240" w:lineRule="auto"/>
        <w:ind w:right="110" w:firstLine="567"/>
        <w:jc w:val="both"/>
        <w:rPr>
          <w:rFonts w:ascii="Times New Roman" w:hAnsi="Times New Roman" w:cs="Times New Roman"/>
          <w:sz w:val="24"/>
          <w:szCs w:val="24"/>
        </w:rPr>
      </w:pPr>
      <w:r w:rsidRPr="00C73000">
        <w:rPr>
          <w:rFonts w:ascii="Times New Roman" w:hAnsi="Times New Roman" w:cs="Times New Roman"/>
          <w:sz w:val="24"/>
          <w:szCs w:val="24"/>
        </w:rPr>
        <w:t>Психологическая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сфере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воли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произвольности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обеспечивает</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целенаправленность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планомерность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управления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ребёнком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своей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деятельностью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поведением.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Воля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находит</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отражение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возможности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соподчинения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мотивов,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целеполагании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сохранении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цели,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способности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прилагать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волевое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усилие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для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её</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достижения.</w:t>
      </w:r>
    </w:p>
    <w:p w:rsidR="00804777" w:rsidRPr="00C73000" w:rsidRDefault="00804777" w:rsidP="00C73000">
      <w:pPr>
        <w:pStyle w:val="af3"/>
        <w:spacing w:after="0" w:line="240" w:lineRule="auto"/>
        <w:ind w:right="109" w:firstLine="567"/>
        <w:jc w:val="both"/>
        <w:rPr>
          <w:rFonts w:ascii="Times New Roman" w:hAnsi="Times New Roman" w:cs="Times New Roman"/>
          <w:sz w:val="24"/>
          <w:szCs w:val="24"/>
        </w:rPr>
      </w:pPr>
      <w:r w:rsidRPr="00C73000">
        <w:rPr>
          <w:rFonts w:ascii="Times New Roman" w:hAnsi="Times New Roman" w:cs="Times New Roman"/>
          <w:sz w:val="24"/>
          <w:szCs w:val="24"/>
        </w:rPr>
        <w:t>Произвольность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выступает</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как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умение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строить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своё</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поведение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деятельность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w:t>
      </w:r>
      <w:r w:rsidRPr="00C73000">
        <w:rPr>
          <w:rFonts w:ascii="Times New Roman" w:hAnsi="Times New Roman" w:cs="Times New Roman"/>
          <w:spacing w:val="-57"/>
          <w:sz w:val="24"/>
          <w:szCs w:val="24"/>
        </w:rPr>
        <w:t xml:space="preserve"> </w:t>
      </w:r>
      <w:r w:rsidRPr="00C73000">
        <w:rPr>
          <w:rFonts w:ascii="Times New Roman" w:hAnsi="Times New Roman" w:cs="Times New Roman"/>
          <w:sz w:val="24"/>
          <w:szCs w:val="24"/>
        </w:rPr>
        <w:t>соответствии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предлагаемыми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образцами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правилами,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осуществлять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планирование,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контроль</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3"/>
          <w:sz w:val="24"/>
          <w:szCs w:val="24"/>
        </w:rPr>
        <w:t xml:space="preserve"> </w:t>
      </w:r>
      <w:r w:rsidRPr="00C73000">
        <w:rPr>
          <w:rFonts w:ascii="Times New Roman" w:hAnsi="Times New Roman" w:cs="Times New Roman"/>
          <w:sz w:val="24"/>
          <w:szCs w:val="24"/>
        </w:rPr>
        <w:t>коррекцию</w:t>
      </w:r>
      <w:r w:rsidRPr="00C73000">
        <w:rPr>
          <w:rFonts w:ascii="Times New Roman" w:hAnsi="Times New Roman" w:cs="Times New Roman"/>
          <w:spacing w:val="-4"/>
          <w:sz w:val="24"/>
          <w:szCs w:val="24"/>
        </w:rPr>
        <w:t xml:space="preserve"> </w:t>
      </w:r>
      <w:r w:rsidRPr="00C73000">
        <w:rPr>
          <w:rFonts w:ascii="Times New Roman" w:hAnsi="Times New Roman" w:cs="Times New Roman"/>
          <w:sz w:val="24"/>
          <w:szCs w:val="24"/>
        </w:rPr>
        <w:t>выполняемых действий,</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используя соответствующие</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средства.</w:t>
      </w:r>
    </w:p>
    <w:p w:rsidR="00804777" w:rsidRPr="00C73000" w:rsidRDefault="00804777" w:rsidP="00C73000">
      <w:pPr>
        <w:pStyle w:val="af3"/>
        <w:spacing w:after="0" w:line="240" w:lineRule="auto"/>
        <w:ind w:right="105" w:firstLine="567"/>
        <w:jc w:val="both"/>
        <w:rPr>
          <w:rFonts w:ascii="Times New Roman" w:hAnsi="Times New Roman" w:cs="Times New Roman"/>
          <w:sz w:val="24"/>
          <w:szCs w:val="24"/>
        </w:rPr>
      </w:pPr>
      <w:r w:rsidRPr="00C73000">
        <w:rPr>
          <w:rFonts w:ascii="Times New Roman" w:hAnsi="Times New Roman" w:cs="Times New Roman"/>
          <w:sz w:val="24"/>
          <w:szCs w:val="24"/>
        </w:rPr>
        <w:t>Формирование фундамента готовности перехода к обучению на уровень начального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общего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образования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должно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осуществляться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рамках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специфически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детских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видов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деятельности: сюжетно-ролевой игры, изобразительной деятельности, конструирования,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восприятия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сказки.</w:t>
      </w:r>
    </w:p>
    <w:p w:rsidR="00804777" w:rsidRPr="00C73000" w:rsidRDefault="00804777" w:rsidP="00C73000">
      <w:pPr>
        <w:pStyle w:val="af3"/>
        <w:spacing w:after="0" w:line="240" w:lineRule="auto"/>
        <w:ind w:right="103" w:firstLine="567"/>
        <w:jc w:val="both"/>
        <w:rPr>
          <w:rFonts w:ascii="Times New Roman" w:hAnsi="Times New Roman" w:cs="Times New Roman"/>
          <w:sz w:val="24"/>
          <w:szCs w:val="24"/>
        </w:rPr>
      </w:pPr>
      <w:r w:rsidRPr="00C73000">
        <w:rPr>
          <w:rFonts w:ascii="Times New Roman" w:hAnsi="Times New Roman" w:cs="Times New Roman"/>
          <w:sz w:val="24"/>
          <w:szCs w:val="24"/>
        </w:rPr>
        <w:t>Не меньшее значение имеет проблема психологической подготовки обучающихся 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переходу на уровень основного общего образования с учётом возможного возникновения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определённых трудностей такого перехода - ухудшение успеваемости и дисциплины, рост</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негативного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отношения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учению,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возрастание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эмоциональной</w:t>
      </w:r>
      <w:r w:rsidRPr="00C73000">
        <w:rPr>
          <w:rFonts w:ascii="Times New Roman" w:hAnsi="Times New Roman" w:cs="Times New Roman"/>
          <w:spacing w:val="61"/>
          <w:sz w:val="24"/>
          <w:szCs w:val="24"/>
        </w:rPr>
        <w:t xml:space="preserve"> </w:t>
      </w:r>
      <w:r w:rsidRPr="00C73000">
        <w:rPr>
          <w:rFonts w:ascii="Times New Roman" w:hAnsi="Times New Roman" w:cs="Times New Roman"/>
          <w:sz w:val="24"/>
          <w:szCs w:val="24"/>
        </w:rPr>
        <w:t>нестабильности,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нарушения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поведения, которые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обусловлены:</w:t>
      </w:r>
    </w:p>
    <w:p w:rsidR="00804777" w:rsidRPr="00C73000" w:rsidRDefault="00804777" w:rsidP="00C73000">
      <w:pPr>
        <w:pStyle w:val="ab"/>
        <w:widowControl w:val="0"/>
        <w:numPr>
          <w:ilvl w:val="0"/>
          <w:numId w:val="713"/>
        </w:numPr>
        <w:tabs>
          <w:tab w:val="left" w:pos="669"/>
        </w:tabs>
        <w:autoSpaceDE w:val="0"/>
        <w:autoSpaceDN w:val="0"/>
        <w:spacing w:after="0" w:line="240" w:lineRule="auto"/>
        <w:ind w:right="115"/>
        <w:contextualSpacing w:val="0"/>
        <w:jc w:val="both"/>
        <w:rPr>
          <w:rFonts w:ascii="Times New Roman" w:hAnsi="Times New Roman" w:cs="Times New Roman"/>
          <w:sz w:val="24"/>
          <w:szCs w:val="24"/>
        </w:rPr>
      </w:pPr>
      <w:r w:rsidRPr="00C73000">
        <w:rPr>
          <w:rFonts w:ascii="Times New Roman" w:hAnsi="Times New Roman" w:cs="Times New Roman"/>
          <w:sz w:val="24"/>
          <w:szCs w:val="24"/>
        </w:rPr>
        <w:t>необходимостью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адаптации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обучающихся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новой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организации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процесса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содержания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обучения (предметная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система, разные</w:t>
      </w:r>
      <w:r w:rsidRPr="00C73000">
        <w:rPr>
          <w:rFonts w:ascii="Times New Roman" w:hAnsi="Times New Roman" w:cs="Times New Roman"/>
          <w:spacing w:val="-3"/>
          <w:sz w:val="24"/>
          <w:szCs w:val="24"/>
        </w:rPr>
        <w:t xml:space="preserve"> </w:t>
      </w:r>
      <w:r w:rsidRPr="00C73000">
        <w:rPr>
          <w:rFonts w:ascii="Times New Roman" w:hAnsi="Times New Roman" w:cs="Times New Roman"/>
          <w:sz w:val="24"/>
          <w:szCs w:val="24"/>
        </w:rPr>
        <w:t>преподаватели);</w:t>
      </w:r>
    </w:p>
    <w:p w:rsidR="00804777" w:rsidRPr="00C73000" w:rsidRDefault="00804777" w:rsidP="00C73000">
      <w:pPr>
        <w:pStyle w:val="ab"/>
        <w:widowControl w:val="0"/>
        <w:numPr>
          <w:ilvl w:val="0"/>
          <w:numId w:val="713"/>
        </w:numPr>
        <w:tabs>
          <w:tab w:val="left" w:pos="669"/>
        </w:tabs>
        <w:autoSpaceDE w:val="0"/>
        <w:autoSpaceDN w:val="0"/>
        <w:spacing w:after="0" w:line="240" w:lineRule="auto"/>
        <w:ind w:right="103"/>
        <w:contextualSpacing w:val="0"/>
        <w:jc w:val="both"/>
        <w:rPr>
          <w:rFonts w:ascii="Times New Roman" w:hAnsi="Times New Roman" w:cs="Times New Roman"/>
          <w:sz w:val="24"/>
          <w:szCs w:val="24"/>
        </w:rPr>
      </w:pPr>
      <w:r w:rsidRPr="00C73000">
        <w:rPr>
          <w:rFonts w:ascii="Times New Roman" w:hAnsi="Times New Roman" w:cs="Times New Roman"/>
          <w:sz w:val="24"/>
          <w:szCs w:val="24"/>
        </w:rPr>
        <w:t>совпадением</w:t>
      </w:r>
      <w:r w:rsidRPr="00C73000">
        <w:rPr>
          <w:rFonts w:ascii="Times New Roman" w:hAnsi="Times New Roman" w:cs="Times New Roman"/>
          <w:spacing w:val="28"/>
          <w:sz w:val="24"/>
          <w:szCs w:val="24"/>
        </w:rPr>
        <w:t xml:space="preserve"> </w:t>
      </w:r>
      <w:r w:rsidRPr="00C73000">
        <w:rPr>
          <w:rFonts w:ascii="Times New Roman" w:hAnsi="Times New Roman" w:cs="Times New Roman"/>
          <w:sz w:val="24"/>
          <w:szCs w:val="24"/>
        </w:rPr>
        <w:t>начала</w:t>
      </w:r>
      <w:r w:rsidRPr="00C73000">
        <w:rPr>
          <w:rFonts w:ascii="Times New Roman" w:hAnsi="Times New Roman" w:cs="Times New Roman"/>
          <w:spacing w:val="28"/>
          <w:sz w:val="24"/>
          <w:szCs w:val="24"/>
        </w:rPr>
        <w:t xml:space="preserve"> </w:t>
      </w:r>
      <w:r w:rsidRPr="00C73000">
        <w:rPr>
          <w:rFonts w:ascii="Times New Roman" w:hAnsi="Times New Roman" w:cs="Times New Roman"/>
          <w:sz w:val="24"/>
          <w:szCs w:val="24"/>
        </w:rPr>
        <w:t>кризисного</w:t>
      </w:r>
      <w:r w:rsidRPr="00C73000">
        <w:rPr>
          <w:rFonts w:ascii="Times New Roman" w:hAnsi="Times New Roman" w:cs="Times New Roman"/>
          <w:spacing w:val="29"/>
          <w:sz w:val="24"/>
          <w:szCs w:val="24"/>
        </w:rPr>
        <w:t xml:space="preserve"> </w:t>
      </w:r>
      <w:r w:rsidRPr="00C73000">
        <w:rPr>
          <w:rFonts w:ascii="Times New Roman" w:hAnsi="Times New Roman" w:cs="Times New Roman"/>
          <w:sz w:val="24"/>
          <w:szCs w:val="24"/>
        </w:rPr>
        <w:t>периода,</w:t>
      </w:r>
      <w:r w:rsidRPr="00C73000">
        <w:rPr>
          <w:rFonts w:ascii="Times New Roman" w:hAnsi="Times New Roman" w:cs="Times New Roman"/>
          <w:spacing w:val="28"/>
          <w:sz w:val="24"/>
          <w:szCs w:val="24"/>
        </w:rPr>
        <w:t xml:space="preserve"> </w:t>
      </w:r>
      <w:r w:rsidRPr="00C73000">
        <w:rPr>
          <w:rFonts w:ascii="Times New Roman" w:hAnsi="Times New Roman" w:cs="Times New Roman"/>
          <w:sz w:val="24"/>
          <w:szCs w:val="24"/>
        </w:rPr>
        <w:t>в</w:t>
      </w:r>
      <w:r w:rsidRPr="00C73000">
        <w:rPr>
          <w:rFonts w:ascii="Times New Roman" w:hAnsi="Times New Roman" w:cs="Times New Roman"/>
          <w:spacing w:val="29"/>
          <w:sz w:val="24"/>
          <w:szCs w:val="24"/>
        </w:rPr>
        <w:t xml:space="preserve"> </w:t>
      </w:r>
      <w:r w:rsidRPr="00C73000">
        <w:rPr>
          <w:rFonts w:ascii="Times New Roman" w:hAnsi="Times New Roman" w:cs="Times New Roman"/>
          <w:sz w:val="24"/>
          <w:szCs w:val="24"/>
        </w:rPr>
        <w:t>который</w:t>
      </w:r>
      <w:r w:rsidRPr="00C73000">
        <w:rPr>
          <w:rFonts w:ascii="Times New Roman" w:hAnsi="Times New Roman" w:cs="Times New Roman"/>
          <w:spacing w:val="30"/>
          <w:sz w:val="24"/>
          <w:szCs w:val="24"/>
        </w:rPr>
        <w:t xml:space="preserve"> </w:t>
      </w:r>
      <w:r w:rsidRPr="00C73000">
        <w:rPr>
          <w:rFonts w:ascii="Times New Roman" w:hAnsi="Times New Roman" w:cs="Times New Roman"/>
          <w:sz w:val="24"/>
          <w:szCs w:val="24"/>
        </w:rPr>
        <w:t>вступают</w:t>
      </w:r>
      <w:r w:rsidRPr="00C73000">
        <w:rPr>
          <w:rFonts w:ascii="Times New Roman" w:hAnsi="Times New Roman" w:cs="Times New Roman"/>
          <w:spacing w:val="30"/>
          <w:sz w:val="24"/>
          <w:szCs w:val="24"/>
        </w:rPr>
        <w:t xml:space="preserve"> </w:t>
      </w:r>
      <w:r w:rsidRPr="00C73000">
        <w:rPr>
          <w:rFonts w:ascii="Times New Roman" w:hAnsi="Times New Roman" w:cs="Times New Roman"/>
          <w:sz w:val="24"/>
          <w:szCs w:val="24"/>
        </w:rPr>
        <w:t>младшие</w:t>
      </w:r>
      <w:r w:rsidRPr="00C73000">
        <w:rPr>
          <w:rFonts w:ascii="Times New Roman" w:hAnsi="Times New Roman" w:cs="Times New Roman"/>
          <w:spacing w:val="28"/>
          <w:sz w:val="24"/>
          <w:szCs w:val="24"/>
        </w:rPr>
        <w:t xml:space="preserve"> </w:t>
      </w:r>
      <w:r w:rsidRPr="00C73000">
        <w:rPr>
          <w:rFonts w:ascii="Times New Roman" w:hAnsi="Times New Roman" w:cs="Times New Roman"/>
          <w:sz w:val="24"/>
          <w:szCs w:val="24"/>
        </w:rPr>
        <w:t>подростки,</w:t>
      </w:r>
      <w:r w:rsidRPr="00C73000">
        <w:rPr>
          <w:rFonts w:ascii="Times New Roman" w:hAnsi="Times New Roman" w:cs="Times New Roman"/>
          <w:spacing w:val="-58"/>
          <w:sz w:val="24"/>
          <w:szCs w:val="24"/>
        </w:rPr>
        <w:t xml:space="preserve"> </w:t>
      </w:r>
      <w:r w:rsidRPr="00C73000">
        <w:rPr>
          <w:rFonts w:ascii="Times New Roman" w:hAnsi="Times New Roman" w:cs="Times New Roman"/>
          <w:sz w:val="24"/>
          <w:szCs w:val="24"/>
        </w:rPr>
        <w:t>со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сменой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ведущей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деятельности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(переориентацией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подростков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на</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деятельность</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общения</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со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сверстниками</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при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сохранении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значимости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учебной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деятельности);</w:t>
      </w:r>
    </w:p>
    <w:p w:rsidR="00804777" w:rsidRPr="00C73000" w:rsidRDefault="00804777" w:rsidP="00C73000">
      <w:pPr>
        <w:pStyle w:val="ab"/>
        <w:widowControl w:val="0"/>
        <w:numPr>
          <w:ilvl w:val="0"/>
          <w:numId w:val="713"/>
        </w:numPr>
        <w:tabs>
          <w:tab w:val="left" w:pos="669"/>
        </w:tabs>
        <w:autoSpaceDE w:val="0"/>
        <w:autoSpaceDN w:val="0"/>
        <w:spacing w:after="0" w:line="240" w:lineRule="auto"/>
        <w:ind w:right="107"/>
        <w:contextualSpacing w:val="0"/>
        <w:jc w:val="both"/>
        <w:rPr>
          <w:rFonts w:ascii="Times New Roman" w:hAnsi="Times New Roman" w:cs="Times New Roman"/>
          <w:sz w:val="24"/>
          <w:szCs w:val="24"/>
        </w:rPr>
      </w:pPr>
      <w:r w:rsidRPr="00C73000">
        <w:rPr>
          <w:rFonts w:ascii="Times New Roman" w:hAnsi="Times New Roman" w:cs="Times New Roman"/>
          <w:sz w:val="24"/>
          <w:szCs w:val="24"/>
        </w:rPr>
        <w:t>недостаточной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готовностью</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детей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более</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сложной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самостоятельной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учебной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деятельности,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связанной</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показателями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интеллектуального,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личностного</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развития</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главным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образом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уровнем</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сформированности</w:t>
      </w:r>
      <w:r w:rsidRPr="00C73000">
        <w:rPr>
          <w:rFonts w:ascii="Times New Roman" w:hAnsi="Times New Roman" w:cs="Times New Roman"/>
          <w:spacing w:val="61"/>
          <w:sz w:val="24"/>
          <w:szCs w:val="24"/>
        </w:rPr>
        <w:t xml:space="preserve"> </w:t>
      </w:r>
      <w:r w:rsidRPr="00C73000">
        <w:rPr>
          <w:rFonts w:ascii="Times New Roman" w:hAnsi="Times New Roman" w:cs="Times New Roman"/>
          <w:sz w:val="24"/>
          <w:szCs w:val="24"/>
        </w:rPr>
        <w:t>структурных</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компонентов</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учебной</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деятельности</w:t>
      </w:r>
      <w:r w:rsidRPr="00C73000">
        <w:rPr>
          <w:rFonts w:ascii="Times New Roman" w:hAnsi="Times New Roman" w:cs="Times New Roman"/>
          <w:spacing w:val="-1"/>
          <w:sz w:val="24"/>
          <w:szCs w:val="24"/>
        </w:rPr>
        <w:t xml:space="preserve"> </w:t>
      </w:r>
      <w:r w:rsidRPr="00C73000">
        <w:rPr>
          <w:rFonts w:ascii="Times New Roman" w:hAnsi="Times New Roman" w:cs="Times New Roman"/>
          <w:sz w:val="24"/>
          <w:szCs w:val="24"/>
        </w:rPr>
        <w:t>(мотивы, учебные</w:t>
      </w:r>
      <w:r w:rsidRPr="00C73000">
        <w:rPr>
          <w:rFonts w:ascii="Times New Roman" w:hAnsi="Times New Roman" w:cs="Times New Roman"/>
          <w:spacing w:val="-4"/>
          <w:sz w:val="24"/>
          <w:szCs w:val="24"/>
        </w:rPr>
        <w:t xml:space="preserve"> </w:t>
      </w:r>
      <w:r w:rsidRPr="00C73000">
        <w:rPr>
          <w:rFonts w:ascii="Times New Roman" w:hAnsi="Times New Roman" w:cs="Times New Roman"/>
          <w:sz w:val="24"/>
          <w:szCs w:val="24"/>
        </w:rPr>
        <w:t>действия,</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контроль,</w:t>
      </w:r>
      <w:r w:rsidRPr="00C73000">
        <w:rPr>
          <w:rFonts w:ascii="Times New Roman" w:hAnsi="Times New Roman" w:cs="Times New Roman"/>
          <w:spacing w:val="-2"/>
          <w:sz w:val="24"/>
          <w:szCs w:val="24"/>
        </w:rPr>
        <w:t xml:space="preserve"> </w:t>
      </w:r>
      <w:r w:rsidRPr="00C73000">
        <w:rPr>
          <w:rFonts w:ascii="Times New Roman" w:hAnsi="Times New Roman" w:cs="Times New Roman"/>
          <w:sz w:val="24"/>
          <w:szCs w:val="24"/>
        </w:rPr>
        <w:t>оценка)</w:t>
      </w:r>
    </w:p>
    <w:p w:rsidR="00804777" w:rsidRPr="00C73000" w:rsidRDefault="00804777" w:rsidP="00C73000">
      <w:pPr>
        <w:pStyle w:val="1"/>
        <w:spacing w:before="0" w:line="240" w:lineRule="auto"/>
        <w:ind w:left="2038" w:hanging="972"/>
        <w:rPr>
          <w:rFonts w:ascii="Times New Roman" w:hAnsi="Times New Roman" w:cs="Times New Roman"/>
          <w:sz w:val="24"/>
          <w:szCs w:val="24"/>
        </w:rPr>
      </w:pPr>
      <w:bookmarkStart w:id="8" w:name="_TOC_250000"/>
    </w:p>
    <w:p w:rsidR="00804777" w:rsidRPr="00C92A61" w:rsidRDefault="00804777" w:rsidP="00C92A61">
      <w:pPr>
        <w:pStyle w:val="1"/>
        <w:spacing w:before="0" w:line="240" w:lineRule="auto"/>
        <w:ind w:firstLine="567"/>
        <w:jc w:val="both"/>
        <w:rPr>
          <w:rFonts w:ascii="Times New Roman" w:hAnsi="Times New Roman" w:cs="Times New Roman"/>
          <w:color w:val="auto"/>
          <w:sz w:val="24"/>
          <w:szCs w:val="24"/>
        </w:rPr>
      </w:pPr>
      <w:r w:rsidRPr="00C92A61">
        <w:rPr>
          <w:rFonts w:ascii="Times New Roman" w:hAnsi="Times New Roman" w:cs="Times New Roman"/>
          <w:color w:val="auto"/>
          <w:sz w:val="24"/>
          <w:szCs w:val="24"/>
        </w:rPr>
        <w:t>Методика</w:t>
      </w:r>
      <w:r w:rsidRPr="00C92A61">
        <w:rPr>
          <w:rFonts w:ascii="Times New Roman" w:hAnsi="Times New Roman" w:cs="Times New Roman"/>
          <w:color w:val="auto"/>
          <w:spacing w:val="-7"/>
          <w:sz w:val="24"/>
          <w:szCs w:val="24"/>
        </w:rPr>
        <w:t xml:space="preserve"> </w:t>
      </w:r>
      <w:r w:rsidRPr="00C92A61">
        <w:rPr>
          <w:rFonts w:ascii="Times New Roman" w:hAnsi="Times New Roman" w:cs="Times New Roman"/>
          <w:color w:val="auto"/>
          <w:sz w:val="24"/>
          <w:szCs w:val="24"/>
        </w:rPr>
        <w:t>и</w:t>
      </w:r>
      <w:r w:rsidRPr="00C92A61">
        <w:rPr>
          <w:rFonts w:ascii="Times New Roman" w:hAnsi="Times New Roman" w:cs="Times New Roman"/>
          <w:color w:val="auto"/>
          <w:spacing w:val="-4"/>
          <w:sz w:val="24"/>
          <w:szCs w:val="24"/>
        </w:rPr>
        <w:t xml:space="preserve"> </w:t>
      </w:r>
      <w:r w:rsidRPr="00C92A61">
        <w:rPr>
          <w:rFonts w:ascii="Times New Roman" w:hAnsi="Times New Roman" w:cs="Times New Roman"/>
          <w:color w:val="auto"/>
          <w:sz w:val="24"/>
          <w:szCs w:val="24"/>
        </w:rPr>
        <w:t>инструментарий</w:t>
      </w:r>
      <w:r w:rsidRPr="00C92A61">
        <w:rPr>
          <w:rFonts w:ascii="Times New Roman" w:hAnsi="Times New Roman" w:cs="Times New Roman"/>
          <w:color w:val="auto"/>
          <w:spacing w:val="-4"/>
          <w:sz w:val="24"/>
          <w:szCs w:val="24"/>
        </w:rPr>
        <w:t xml:space="preserve"> </w:t>
      </w:r>
      <w:r w:rsidRPr="00C92A61">
        <w:rPr>
          <w:rFonts w:ascii="Times New Roman" w:hAnsi="Times New Roman" w:cs="Times New Roman"/>
          <w:color w:val="auto"/>
          <w:sz w:val="24"/>
          <w:szCs w:val="24"/>
        </w:rPr>
        <w:t>оценки</w:t>
      </w:r>
      <w:r w:rsidRPr="00C92A61">
        <w:rPr>
          <w:rFonts w:ascii="Times New Roman" w:hAnsi="Times New Roman" w:cs="Times New Roman"/>
          <w:color w:val="auto"/>
          <w:spacing w:val="-4"/>
          <w:sz w:val="24"/>
          <w:szCs w:val="24"/>
        </w:rPr>
        <w:t xml:space="preserve"> </w:t>
      </w:r>
      <w:r w:rsidRPr="00C92A61">
        <w:rPr>
          <w:rFonts w:ascii="Times New Roman" w:hAnsi="Times New Roman" w:cs="Times New Roman"/>
          <w:color w:val="auto"/>
          <w:sz w:val="24"/>
          <w:szCs w:val="24"/>
        </w:rPr>
        <w:t>успешности</w:t>
      </w:r>
      <w:r w:rsidRPr="00C92A61">
        <w:rPr>
          <w:rFonts w:ascii="Times New Roman" w:hAnsi="Times New Roman" w:cs="Times New Roman"/>
          <w:color w:val="auto"/>
          <w:spacing w:val="-4"/>
          <w:sz w:val="24"/>
          <w:szCs w:val="24"/>
        </w:rPr>
        <w:t xml:space="preserve"> </w:t>
      </w:r>
      <w:r w:rsidRPr="00C92A61">
        <w:rPr>
          <w:rFonts w:ascii="Times New Roman" w:hAnsi="Times New Roman" w:cs="Times New Roman"/>
          <w:color w:val="auto"/>
          <w:sz w:val="24"/>
          <w:szCs w:val="24"/>
        </w:rPr>
        <w:t>освоения</w:t>
      </w:r>
      <w:r w:rsidRPr="00C92A61">
        <w:rPr>
          <w:rFonts w:ascii="Times New Roman" w:hAnsi="Times New Roman" w:cs="Times New Roman"/>
          <w:color w:val="auto"/>
          <w:spacing w:val="-4"/>
          <w:sz w:val="24"/>
          <w:szCs w:val="24"/>
        </w:rPr>
        <w:t xml:space="preserve"> </w:t>
      </w:r>
      <w:r w:rsidRPr="00C92A61">
        <w:rPr>
          <w:rFonts w:ascii="Times New Roman" w:hAnsi="Times New Roman" w:cs="Times New Roman"/>
          <w:color w:val="auto"/>
          <w:sz w:val="24"/>
          <w:szCs w:val="24"/>
        </w:rPr>
        <w:t>и</w:t>
      </w:r>
      <w:r w:rsidRPr="00C92A61">
        <w:rPr>
          <w:rFonts w:ascii="Times New Roman" w:hAnsi="Times New Roman" w:cs="Times New Roman"/>
          <w:color w:val="auto"/>
          <w:spacing w:val="-6"/>
          <w:sz w:val="24"/>
          <w:szCs w:val="24"/>
        </w:rPr>
        <w:t xml:space="preserve"> </w:t>
      </w:r>
      <w:r w:rsidRPr="00C92A61">
        <w:rPr>
          <w:rFonts w:ascii="Times New Roman" w:hAnsi="Times New Roman" w:cs="Times New Roman"/>
          <w:color w:val="auto"/>
          <w:sz w:val="24"/>
          <w:szCs w:val="24"/>
        </w:rPr>
        <w:t>применения</w:t>
      </w:r>
      <w:r w:rsidRPr="00C92A61">
        <w:rPr>
          <w:rFonts w:ascii="Times New Roman" w:hAnsi="Times New Roman" w:cs="Times New Roman"/>
          <w:color w:val="auto"/>
          <w:spacing w:val="-57"/>
          <w:sz w:val="24"/>
          <w:szCs w:val="24"/>
        </w:rPr>
        <w:t xml:space="preserve"> </w:t>
      </w:r>
      <w:r w:rsidRPr="00C92A61">
        <w:rPr>
          <w:rFonts w:ascii="Times New Roman" w:hAnsi="Times New Roman" w:cs="Times New Roman"/>
          <w:color w:val="auto"/>
          <w:sz w:val="24"/>
          <w:szCs w:val="24"/>
        </w:rPr>
        <w:t>обучающимися</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универсальных учебных</w:t>
      </w:r>
      <w:r w:rsidRPr="00C92A61">
        <w:rPr>
          <w:rFonts w:ascii="Times New Roman" w:hAnsi="Times New Roman" w:cs="Times New Roman"/>
          <w:color w:val="auto"/>
          <w:spacing w:val="-1"/>
          <w:sz w:val="24"/>
          <w:szCs w:val="24"/>
        </w:rPr>
        <w:t xml:space="preserve"> </w:t>
      </w:r>
      <w:bookmarkEnd w:id="8"/>
      <w:r w:rsidRPr="00C92A61">
        <w:rPr>
          <w:rFonts w:ascii="Times New Roman" w:hAnsi="Times New Roman" w:cs="Times New Roman"/>
          <w:color w:val="auto"/>
          <w:sz w:val="24"/>
          <w:szCs w:val="24"/>
        </w:rPr>
        <w:t>действий</w:t>
      </w:r>
    </w:p>
    <w:p w:rsidR="00804777" w:rsidRPr="00C92A61" w:rsidRDefault="00804777" w:rsidP="00C92A61">
      <w:pPr>
        <w:pStyle w:val="af3"/>
        <w:spacing w:after="0" w:line="240" w:lineRule="auto"/>
        <w:ind w:right="112" w:firstLine="567"/>
        <w:rPr>
          <w:rFonts w:ascii="Times New Roman" w:hAnsi="Times New Roman" w:cs="Times New Roman"/>
          <w:color w:val="auto"/>
          <w:sz w:val="24"/>
          <w:szCs w:val="24"/>
        </w:rPr>
      </w:pPr>
      <w:r w:rsidRPr="00C92A61">
        <w:rPr>
          <w:rFonts w:ascii="Times New Roman" w:hAnsi="Times New Roman" w:cs="Times New Roman"/>
          <w:color w:val="auto"/>
          <w:sz w:val="24"/>
          <w:szCs w:val="24"/>
        </w:rPr>
        <w:t>Система</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оценки</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в</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сфере</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УУД</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включает</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в</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себя</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следующие</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принципы</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и</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характеристики:</w:t>
      </w:r>
    </w:p>
    <w:p w:rsidR="00804777" w:rsidRPr="00C92A61" w:rsidRDefault="00804777" w:rsidP="00C73000">
      <w:pPr>
        <w:pStyle w:val="ab"/>
        <w:widowControl w:val="0"/>
        <w:numPr>
          <w:ilvl w:val="0"/>
          <w:numId w:val="714"/>
        </w:numPr>
        <w:tabs>
          <w:tab w:val="left" w:pos="669"/>
        </w:tabs>
        <w:autoSpaceDE w:val="0"/>
        <w:autoSpaceDN w:val="0"/>
        <w:spacing w:after="0" w:line="240" w:lineRule="auto"/>
        <w:contextualSpacing w:val="0"/>
        <w:jc w:val="both"/>
        <w:rPr>
          <w:rFonts w:ascii="Times New Roman" w:hAnsi="Times New Roman" w:cs="Times New Roman"/>
          <w:sz w:val="24"/>
          <w:szCs w:val="24"/>
        </w:rPr>
      </w:pPr>
      <w:r w:rsidRPr="00C92A61">
        <w:rPr>
          <w:rFonts w:ascii="Times New Roman" w:hAnsi="Times New Roman" w:cs="Times New Roman"/>
          <w:sz w:val="24"/>
          <w:szCs w:val="24"/>
        </w:rPr>
        <w:t>систематичность</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сбора</w:t>
      </w:r>
      <w:r w:rsidRPr="00C92A61">
        <w:rPr>
          <w:rFonts w:ascii="Times New Roman" w:hAnsi="Times New Roman" w:cs="Times New Roman"/>
          <w:spacing w:val="-3"/>
          <w:sz w:val="24"/>
          <w:szCs w:val="24"/>
        </w:rPr>
        <w:t xml:space="preserve"> </w:t>
      </w:r>
      <w:r w:rsidRPr="00C92A61">
        <w:rPr>
          <w:rFonts w:ascii="Times New Roman" w:hAnsi="Times New Roman" w:cs="Times New Roman"/>
          <w:sz w:val="24"/>
          <w:szCs w:val="24"/>
        </w:rPr>
        <w:t>и</w:t>
      </w:r>
      <w:r w:rsidRPr="00C92A61">
        <w:rPr>
          <w:rFonts w:ascii="Times New Roman" w:hAnsi="Times New Roman" w:cs="Times New Roman"/>
          <w:spacing w:val="-3"/>
          <w:sz w:val="24"/>
          <w:szCs w:val="24"/>
        </w:rPr>
        <w:t xml:space="preserve"> </w:t>
      </w:r>
      <w:r w:rsidRPr="00C92A61">
        <w:rPr>
          <w:rFonts w:ascii="Times New Roman" w:hAnsi="Times New Roman" w:cs="Times New Roman"/>
          <w:sz w:val="24"/>
          <w:szCs w:val="24"/>
        </w:rPr>
        <w:t>анализа</w:t>
      </w:r>
      <w:r w:rsidRPr="00C92A61">
        <w:rPr>
          <w:rFonts w:ascii="Times New Roman" w:hAnsi="Times New Roman" w:cs="Times New Roman"/>
          <w:spacing w:val="-3"/>
          <w:sz w:val="24"/>
          <w:szCs w:val="24"/>
        </w:rPr>
        <w:t xml:space="preserve"> </w:t>
      </w:r>
      <w:r w:rsidRPr="00C92A61">
        <w:rPr>
          <w:rFonts w:ascii="Times New Roman" w:hAnsi="Times New Roman" w:cs="Times New Roman"/>
          <w:sz w:val="24"/>
          <w:szCs w:val="24"/>
        </w:rPr>
        <w:t>информации;</w:t>
      </w:r>
    </w:p>
    <w:p w:rsidR="00804777" w:rsidRPr="00C92A61" w:rsidRDefault="00804777" w:rsidP="00C73000">
      <w:pPr>
        <w:pStyle w:val="ab"/>
        <w:widowControl w:val="0"/>
        <w:numPr>
          <w:ilvl w:val="0"/>
          <w:numId w:val="714"/>
        </w:numPr>
        <w:tabs>
          <w:tab w:val="left" w:pos="669"/>
        </w:tabs>
        <w:autoSpaceDE w:val="0"/>
        <w:autoSpaceDN w:val="0"/>
        <w:spacing w:after="0" w:line="240" w:lineRule="auto"/>
        <w:ind w:right="102"/>
        <w:contextualSpacing w:val="0"/>
        <w:jc w:val="both"/>
        <w:rPr>
          <w:rFonts w:ascii="Times New Roman" w:hAnsi="Times New Roman" w:cs="Times New Roman"/>
          <w:sz w:val="24"/>
          <w:szCs w:val="24"/>
        </w:rPr>
      </w:pPr>
      <w:r w:rsidRPr="00C92A61">
        <w:rPr>
          <w:rFonts w:ascii="Times New Roman" w:hAnsi="Times New Roman" w:cs="Times New Roman"/>
          <w:sz w:val="24"/>
          <w:szCs w:val="24"/>
        </w:rPr>
        <w:t>совокупность показателей и индикаторов оценивания должна учитывать интересы</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всех участников образовательной деятельности, то есть быть информативной для</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управленцев,</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педагогов, родителей,</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учащихся;</w:t>
      </w:r>
    </w:p>
    <w:p w:rsidR="00804777" w:rsidRPr="00C92A61" w:rsidRDefault="00804777" w:rsidP="00C92A61">
      <w:pPr>
        <w:pStyle w:val="ab"/>
        <w:widowControl w:val="0"/>
        <w:numPr>
          <w:ilvl w:val="0"/>
          <w:numId w:val="714"/>
        </w:numPr>
        <w:tabs>
          <w:tab w:val="left" w:pos="669"/>
        </w:tabs>
        <w:autoSpaceDE w:val="0"/>
        <w:autoSpaceDN w:val="0"/>
        <w:spacing w:after="0" w:line="240" w:lineRule="auto"/>
        <w:ind w:right="113"/>
        <w:contextualSpacing w:val="0"/>
        <w:jc w:val="both"/>
        <w:rPr>
          <w:rFonts w:ascii="Times New Roman" w:hAnsi="Times New Roman" w:cs="Times New Roman"/>
          <w:sz w:val="24"/>
          <w:szCs w:val="24"/>
        </w:rPr>
      </w:pPr>
      <w:r w:rsidRPr="00C92A61">
        <w:rPr>
          <w:rFonts w:ascii="Times New Roman" w:hAnsi="Times New Roman" w:cs="Times New Roman"/>
          <w:sz w:val="24"/>
          <w:szCs w:val="24"/>
        </w:rPr>
        <w:t>доступность и прозрачность данных о результатах оценивания для всех участников</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образовательной</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деятельности.</w:t>
      </w:r>
    </w:p>
    <w:p w:rsidR="00804777" w:rsidRPr="00C92A61" w:rsidRDefault="00804777" w:rsidP="00C92A61">
      <w:pPr>
        <w:pStyle w:val="af3"/>
        <w:spacing w:after="0" w:line="240" w:lineRule="auto"/>
        <w:ind w:right="107" w:firstLine="567"/>
        <w:rPr>
          <w:rFonts w:ascii="Times New Roman" w:hAnsi="Times New Roman" w:cs="Times New Roman"/>
          <w:color w:val="auto"/>
          <w:sz w:val="24"/>
          <w:szCs w:val="24"/>
        </w:rPr>
      </w:pPr>
      <w:r w:rsidRPr="00C92A61">
        <w:rPr>
          <w:rFonts w:ascii="Times New Roman" w:hAnsi="Times New Roman" w:cs="Times New Roman"/>
          <w:color w:val="auto"/>
          <w:sz w:val="24"/>
          <w:szCs w:val="24"/>
        </w:rPr>
        <w:lastRenderedPageBreak/>
        <w:t>В</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процессе</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реализации</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мониторинга</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успешности</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освоения</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и</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применения</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УУД</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учитываются следующие</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этапы освоения</w:t>
      </w:r>
      <w:r w:rsidRPr="00C92A61">
        <w:rPr>
          <w:rFonts w:ascii="Times New Roman" w:hAnsi="Times New Roman" w:cs="Times New Roman"/>
          <w:color w:val="auto"/>
          <w:spacing w:val="-1"/>
          <w:sz w:val="24"/>
          <w:szCs w:val="24"/>
        </w:rPr>
        <w:t xml:space="preserve"> </w:t>
      </w:r>
      <w:r w:rsidRPr="00C92A61">
        <w:rPr>
          <w:rFonts w:ascii="Times New Roman" w:hAnsi="Times New Roman" w:cs="Times New Roman"/>
          <w:color w:val="auto"/>
          <w:sz w:val="24"/>
          <w:szCs w:val="24"/>
        </w:rPr>
        <w:t>УУД:</w:t>
      </w:r>
    </w:p>
    <w:p w:rsidR="00804777" w:rsidRPr="00C92A61" w:rsidRDefault="00804777" w:rsidP="00C73000">
      <w:pPr>
        <w:pStyle w:val="ab"/>
        <w:widowControl w:val="0"/>
        <w:numPr>
          <w:ilvl w:val="0"/>
          <w:numId w:val="715"/>
        </w:numPr>
        <w:tabs>
          <w:tab w:val="left" w:pos="851"/>
        </w:tabs>
        <w:autoSpaceDE w:val="0"/>
        <w:autoSpaceDN w:val="0"/>
        <w:spacing w:after="0" w:line="240" w:lineRule="auto"/>
        <w:ind w:left="284" w:right="107"/>
        <w:contextualSpacing w:val="0"/>
        <w:jc w:val="both"/>
        <w:rPr>
          <w:rFonts w:ascii="Times New Roman" w:hAnsi="Times New Roman" w:cs="Times New Roman"/>
          <w:sz w:val="24"/>
          <w:szCs w:val="24"/>
        </w:rPr>
      </w:pPr>
      <w:r w:rsidRPr="00C92A61">
        <w:rPr>
          <w:rFonts w:ascii="Times New Roman" w:hAnsi="Times New Roman" w:cs="Times New Roman"/>
          <w:sz w:val="24"/>
          <w:szCs w:val="24"/>
        </w:rPr>
        <w:t>универсальное</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учебное</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действие</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не</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сформировано</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(школьник</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может</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выполнить</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лишь отдельные операции, может только копировать действия учителя, не планирует</w:t>
      </w:r>
      <w:r w:rsidRPr="00C92A61">
        <w:rPr>
          <w:rFonts w:ascii="Times New Roman" w:hAnsi="Times New Roman" w:cs="Times New Roman"/>
          <w:spacing w:val="-57"/>
          <w:sz w:val="24"/>
          <w:szCs w:val="24"/>
        </w:rPr>
        <w:t xml:space="preserve"> </w:t>
      </w:r>
      <w:r w:rsidRPr="00C92A61">
        <w:rPr>
          <w:rFonts w:ascii="Times New Roman" w:hAnsi="Times New Roman" w:cs="Times New Roman"/>
          <w:sz w:val="24"/>
          <w:szCs w:val="24"/>
        </w:rPr>
        <w:t>и не контролирует своих действий, подменяет учебную задачу задачей буквального</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заучивания</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и воспроизведения);</w:t>
      </w:r>
    </w:p>
    <w:p w:rsidR="00804777" w:rsidRPr="00C92A61" w:rsidRDefault="00804777" w:rsidP="00C73000">
      <w:pPr>
        <w:pStyle w:val="ab"/>
        <w:widowControl w:val="0"/>
        <w:numPr>
          <w:ilvl w:val="0"/>
          <w:numId w:val="715"/>
        </w:numPr>
        <w:tabs>
          <w:tab w:val="left" w:pos="851"/>
        </w:tabs>
        <w:autoSpaceDE w:val="0"/>
        <w:autoSpaceDN w:val="0"/>
        <w:spacing w:after="0" w:line="240" w:lineRule="auto"/>
        <w:ind w:left="284" w:right="113"/>
        <w:contextualSpacing w:val="0"/>
        <w:jc w:val="both"/>
        <w:rPr>
          <w:rFonts w:ascii="Times New Roman" w:hAnsi="Times New Roman" w:cs="Times New Roman"/>
          <w:sz w:val="24"/>
          <w:szCs w:val="24"/>
        </w:rPr>
      </w:pPr>
      <w:r w:rsidRPr="00C92A61">
        <w:rPr>
          <w:rFonts w:ascii="Times New Roman" w:hAnsi="Times New Roman" w:cs="Times New Roman"/>
          <w:sz w:val="24"/>
          <w:szCs w:val="24"/>
        </w:rPr>
        <w:t>учебное действие может быть выполнено в сотрудничестве с педагогом (требуются</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разъяснения для установления связи отдельных операций и условий задачи, ученик</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может</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выполнять</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действия</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по</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уже</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усвоенному</w:t>
      </w:r>
      <w:r w:rsidRPr="00C92A61">
        <w:rPr>
          <w:rFonts w:ascii="Times New Roman" w:hAnsi="Times New Roman" w:cs="Times New Roman"/>
          <w:spacing w:val="-3"/>
          <w:sz w:val="24"/>
          <w:szCs w:val="24"/>
        </w:rPr>
        <w:t xml:space="preserve"> </w:t>
      </w:r>
      <w:r w:rsidRPr="00C92A61">
        <w:rPr>
          <w:rFonts w:ascii="Times New Roman" w:hAnsi="Times New Roman" w:cs="Times New Roman"/>
          <w:sz w:val="24"/>
          <w:szCs w:val="24"/>
        </w:rPr>
        <w:t>алгоритму);</w:t>
      </w:r>
    </w:p>
    <w:p w:rsidR="00804777" w:rsidRPr="00C92A61" w:rsidRDefault="00804777" w:rsidP="00C73000">
      <w:pPr>
        <w:pStyle w:val="ab"/>
        <w:widowControl w:val="0"/>
        <w:numPr>
          <w:ilvl w:val="0"/>
          <w:numId w:val="715"/>
        </w:numPr>
        <w:tabs>
          <w:tab w:val="left" w:pos="851"/>
        </w:tabs>
        <w:autoSpaceDE w:val="0"/>
        <w:autoSpaceDN w:val="0"/>
        <w:spacing w:after="0" w:line="240" w:lineRule="auto"/>
        <w:ind w:left="284" w:right="104"/>
        <w:contextualSpacing w:val="0"/>
        <w:jc w:val="both"/>
        <w:rPr>
          <w:rFonts w:ascii="Times New Roman" w:hAnsi="Times New Roman" w:cs="Times New Roman"/>
          <w:sz w:val="24"/>
          <w:szCs w:val="24"/>
        </w:rPr>
      </w:pPr>
      <w:r w:rsidRPr="00C92A61">
        <w:rPr>
          <w:rFonts w:ascii="Times New Roman" w:hAnsi="Times New Roman" w:cs="Times New Roman"/>
          <w:sz w:val="24"/>
          <w:szCs w:val="24"/>
        </w:rPr>
        <w:t>неадекватный</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перенос</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учебных</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действий</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на</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новые</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виды</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задач</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(при</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изменении</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условий</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задачи</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не</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может самостоятельно</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внести коррективы</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в</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действия);</w:t>
      </w:r>
    </w:p>
    <w:p w:rsidR="00804777" w:rsidRPr="00C92A61" w:rsidRDefault="00804777" w:rsidP="00C73000">
      <w:pPr>
        <w:pStyle w:val="ab"/>
        <w:widowControl w:val="0"/>
        <w:numPr>
          <w:ilvl w:val="0"/>
          <w:numId w:val="715"/>
        </w:numPr>
        <w:tabs>
          <w:tab w:val="left" w:pos="851"/>
        </w:tabs>
        <w:autoSpaceDE w:val="0"/>
        <w:autoSpaceDN w:val="0"/>
        <w:spacing w:after="0" w:line="240" w:lineRule="auto"/>
        <w:ind w:left="284" w:right="103"/>
        <w:contextualSpacing w:val="0"/>
        <w:jc w:val="both"/>
        <w:rPr>
          <w:rFonts w:ascii="Times New Roman" w:hAnsi="Times New Roman" w:cs="Times New Roman"/>
          <w:sz w:val="24"/>
          <w:szCs w:val="24"/>
        </w:rPr>
      </w:pPr>
      <w:r w:rsidRPr="00C92A61">
        <w:rPr>
          <w:rFonts w:ascii="Times New Roman" w:hAnsi="Times New Roman" w:cs="Times New Roman"/>
          <w:sz w:val="24"/>
          <w:szCs w:val="24"/>
        </w:rPr>
        <w:t>адекватный</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перенос</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учебных</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действий</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(самостоятельное</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обнаружение</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учеником</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несоответствия между условиями задачами и имеющимися способами её решения и</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правильное</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изменение</w:t>
      </w:r>
      <w:r w:rsidRPr="00C92A61">
        <w:rPr>
          <w:rFonts w:ascii="Times New Roman" w:hAnsi="Times New Roman" w:cs="Times New Roman"/>
          <w:spacing w:val="-4"/>
          <w:sz w:val="24"/>
          <w:szCs w:val="24"/>
        </w:rPr>
        <w:t xml:space="preserve"> </w:t>
      </w:r>
      <w:r w:rsidRPr="00C92A61">
        <w:rPr>
          <w:rFonts w:ascii="Times New Roman" w:hAnsi="Times New Roman" w:cs="Times New Roman"/>
          <w:sz w:val="24"/>
          <w:szCs w:val="24"/>
        </w:rPr>
        <w:t>способа</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в</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сотрудничестве</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с</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учителем);</w:t>
      </w:r>
    </w:p>
    <w:p w:rsidR="00804777" w:rsidRPr="00C92A61" w:rsidRDefault="00804777" w:rsidP="00C73000">
      <w:pPr>
        <w:pStyle w:val="ab"/>
        <w:widowControl w:val="0"/>
        <w:numPr>
          <w:ilvl w:val="0"/>
          <w:numId w:val="715"/>
        </w:numPr>
        <w:tabs>
          <w:tab w:val="left" w:pos="851"/>
        </w:tabs>
        <w:autoSpaceDE w:val="0"/>
        <w:autoSpaceDN w:val="0"/>
        <w:spacing w:after="0" w:line="240" w:lineRule="auto"/>
        <w:ind w:left="284" w:right="107"/>
        <w:contextualSpacing w:val="0"/>
        <w:jc w:val="both"/>
        <w:rPr>
          <w:rFonts w:ascii="Times New Roman" w:hAnsi="Times New Roman" w:cs="Times New Roman"/>
          <w:sz w:val="24"/>
          <w:szCs w:val="24"/>
        </w:rPr>
      </w:pPr>
      <w:r w:rsidRPr="00C92A61">
        <w:rPr>
          <w:rFonts w:ascii="Times New Roman" w:hAnsi="Times New Roman" w:cs="Times New Roman"/>
          <w:sz w:val="24"/>
          <w:szCs w:val="24"/>
        </w:rPr>
        <w:t>самостоятельное</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построение</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учебных</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целей</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(самостоятельное</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построение</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новых</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учебных действий на основе развернутого, тщательного анализа условий задачи и</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ранее</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усвоенных</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способов действия);</w:t>
      </w:r>
    </w:p>
    <w:p w:rsidR="00804777" w:rsidRPr="00C92A61" w:rsidRDefault="00804777" w:rsidP="00C73000">
      <w:pPr>
        <w:pStyle w:val="ab"/>
        <w:widowControl w:val="0"/>
        <w:numPr>
          <w:ilvl w:val="0"/>
          <w:numId w:val="715"/>
        </w:numPr>
        <w:tabs>
          <w:tab w:val="left" w:pos="851"/>
        </w:tabs>
        <w:autoSpaceDE w:val="0"/>
        <w:autoSpaceDN w:val="0"/>
        <w:spacing w:after="0" w:line="240" w:lineRule="auto"/>
        <w:ind w:left="284"/>
        <w:contextualSpacing w:val="0"/>
        <w:jc w:val="both"/>
        <w:rPr>
          <w:rFonts w:ascii="Times New Roman" w:hAnsi="Times New Roman" w:cs="Times New Roman"/>
          <w:sz w:val="24"/>
          <w:szCs w:val="24"/>
        </w:rPr>
      </w:pPr>
      <w:r w:rsidRPr="00C92A61">
        <w:rPr>
          <w:rFonts w:ascii="Times New Roman" w:hAnsi="Times New Roman" w:cs="Times New Roman"/>
          <w:sz w:val="24"/>
          <w:szCs w:val="24"/>
        </w:rPr>
        <w:t>обобщение</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учебных</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действий</w:t>
      </w:r>
      <w:r w:rsidRPr="00C92A61">
        <w:rPr>
          <w:rFonts w:ascii="Times New Roman" w:hAnsi="Times New Roman" w:cs="Times New Roman"/>
          <w:spacing w:val="-4"/>
          <w:sz w:val="24"/>
          <w:szCs w:val="24"/>
        </w:rPr>
        <w:t xml:space="preserve"> </w:t>
      </w:r>
      <w:r w:rsidRPr="00C92A61">
        <w:rPr>
          <w:rFonts w:ascii="Times New Roman" w:hAnsi="Times New Roman" w:cs="Times New Roman"/>
          <w:sz w:val="24"/>
          <w:szCs w:val="24"/>
        </w:rPr>
        <w:t>на</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основе</w:t>
      </w:r>
      <w:r w:rsidRPr="00C92A61">
        <w:rPr>
          <w:rFonts w:ascii="Times New Roman" w:hAnsi="Times New Roman" w:cs="Times New Roman"/>
          <w:spacing w:val="-4"/>
          <w:sz w:val="24"/>
          <w:szCs w:val="24"/>
        </w:rPr>
        <w:t xml:space="preserve"> </w:t>
      </w:r>
      <w:r w:rsidRPr="00C92A61">
        <w:rPr>
          <w:rFonts w:ascii="Times New Roman" w:hAnsi="Times New Roman" w:cs="Times New Roman"/>
          <w:sz w:val="24"/>
          <w:szCs w:val="24"/>
        </w:rPr>
        <w:t>выявления</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общих</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принципов.</w:t>
      </w:r>
    </w:p>
    <w:p w:rsidR="00804777" w:rsidRPr="00C92A61" w:rsidRDefault="00804777" w:rsidP="00C73000">
      <w:pPr>
        <w:pStyle w:val="1"/>
        <w:spacing w:before="0" w:line="240" w:lineRule="auto"/>
        <w:ind w:firstLine="465"/>
        <w:jc w:val="both"/>
        <w:rPr>
          <w:rFonts w:ascii="Times New Roman" w:hAnsi="Times New Roman" w:cs="Times New Roman"/>
          <w:b w:val="0"/>
          <w:i/>
          <w:color w:val="auto"/>
          <w:sz w:val="24"/>
          <w:szCs w:val="24"/>
          <w:u w:val="single"/>
        </w:rPr>
      </w:pPr>
      <w:r w:rsidRPr="00C92A61">
        <w:rPr>
          <w:rFonts w:ascii="Times New Roman" w:hAnsi="Times New Roman" w:cs="Times New Roman"/>
          <w:b w:val="0"/>
          <w:i/>
          <w:color w:val="auto"/>
          <w:sz w:val="24"/>
          <w:szCs w:val="24"/>
          <w:u w:val="single"/>
        </w:rPr>
        <w:t>Система</w:t>
      </w:r>
      <w:r w:rsidRPr="00C92A61">
        <w:rPr>
          <w:rFonts w:ascii="Times New Roman" w:hAnsi="Times New Roman" w:cs="Times New Roman"/>
          <w:b w:val="0"/>
          <w:i/>
          <w:color w:val="auto"/>
          <w:spacing w:val="-4"/>
          <w:sz w:val="24"/>
          <w:szCs w:val="24"/>
          <w:u w:val="single"/>
        </w:rPr>
        <w:t xml:space="preserve"> </w:t>
      </w:r>
      <w:r w:rsidRPr="00C92A61">
        <w:rPr>
          <w:rFonts w:ascii="Times New Roman" w:hAnsi="Times New Roman" w:cs="Times New Roman"/>
          <w:b w:val="0"/>
          <w:i/>
          <w:color w:val="auto"/>
          <w:sz w:val="24"/>
          <w:szCs w:val="24"/>
          <w:u w:val="single"/>
        </w:rPr>
        <w:t>оценки</w:t>
      </w:r>
      <w:r w:rsidRPr="00C92A61">
        <w:rPr>
          <w:rFonts w:ascii="Times New Roman" w:hAnsi="Times New Roman" w:cs="Times New Roman"/>
          <w:b w:val="0"/>
          <w:i/>
          <w:color w:val="auto"/>
          <w:spacing w:val="-2"/>
          <w:sz w:val="24"/>
          <w:szCs w:val="24"/>
          <w:u w:val="single"/>
        </w:rPr>
        <w:t xml:space="preserve"> </w:t>
      </w:r>
      <w:r w:rsidRPr="00C92A61">
        <w:rPr>
          <w:rFonts w:ascii="Times New Roman" w:hAnsi="Times New Roman" w:cs="Times New Roman"/>
          <w:b w:val="0"/>
          <w:i/>
          <w:color w:val="auto"/>
          <w:sz w:val="24"/>
          <w:szCs w:val="24"/>
          <w:u w:val="single"/>
        </w:rPr>
        <w:t>универсальных</w:t>
      </w:r>
      <w:r w:rsidRPr="00C92A61">
        <w:rPr>
          <w:rFonts w:ascii="Times New Roman" w:hAnsi="Times New Roman" w:cs="Times New Roman"/>
          <w:b w:val="0"/>
          <w:i/>
          <w:color w:val="auto"/>
          <w:spacing w:val="-2"/>
          <w:sz w:val="24"/>
          <w:szCs w:val="24"/>
          <w:u w:val="single"/>
        </w:rPr>
        <w:t xml:space="preserve"> </w:t>
      </w:r>
      <w:r w:rsidRPr="00C92A61">
        <w:rPr>
          <w:rFonts w:ascii="Times New Roman" w:hAnsi="Times New Roman" w:cs="Times New Roman"/>
          <w:b w:val="0"/>
          <w:i/>
          <w:color w:val="auto"/>
          <w:sz w:val="24"/>
          <w:szCs w:val="24"/>
          <w:u w:val="single"/>
        </w:rPr>
        <w:t>учебных</w:t>
      </w:r>
      <w:r w:rsidRPr="00C92A61">
        <w:rPr>
          <w:rFonts w:ascii="Times New Roman" w:hAnsi="Times New Roman" w:cs="Times New Roman"/>
          <w:b w:val="0"/>
          <w:i/>
          <w:color w:val="auto"/>
          <w:spacing w:val="-2"/>
          <w:sz w:val="24"/>
          <w:szCs w:val="24"/>
          <w:u w:val="single"/>
        </w:rPr>
        <w:t xml:space="preserve"> </w:t>
      </w:r>
      <w:r w:rsidRPr="00C92A61">
        <w:rPr>
          <w:rFonts w:ascii="Times New Roman" w:hAnsi="Times New Roman" w:cs="Times New Roman"/>
          <w:b w:val="0"/>
          <w:i/>
          <w:color w:val="auto"/>
          <w:sz w:val="24"/>
          <w:szCs w:val="24"/>
          <w:u w:val="single"/>
        </w:rPr>
        <w:t>действий:</w:t>
      </w:r>
    </w:p>
    <w:p w:rsidR="00804777" w:rsidRPr="00C92A61" w:rsidRDefault="00804777" w:rsidP="00C73000">
      <w:pPr>
        <w:pStyle w:val="ab"/>
        <w:widowControl w:val="0"/>
        <w:numPr>
          <w:ilvl w:val="0"/>
          <w:numId w:val="680"/>
        </w:numPr>
        <w:tabs>
          <w:tab w:val="left" w:pos="242"/>
        </w:tabs>
        <w:autoSpaceDE w:val="0"/>
        <w:autoSpaceDN w:val="0"/>
        <w:spacing w:after="0" w:line="240" w:lineRule="auto"/>
        <w:ind w:left="241"/>
        <w:contextualSpacing w:val="0"/>
        <w:jc w:val="both"/>
        <w:rPr>
          <w:rFonts w:ascii="Times New Roman" w:hAnsi="Times New Roman" w:cs="Times New Roman"/>
          <w:sz w:val="24"/>
          <w:szCs w:val="24"/>
        </w:rPr>
      </w:pPr>
      <w:r w:rsidRPr="00C92A61">
        <w:rPr>
          <w:rFonts w:ascii="Times New Roman" w:hAnsi="Times New Roman" w:cs="Times New Roman"/>
          <w:i/>
          <w:sz w:val="24"/>
          <w:szCs w:val="24"/>
        </w:rPr>
        <w:t>уровневая</w:t>
      </w:r>
      <w:r w:rsidRPr="00C92A61">
        <w:rPr>
          <w:rFonts w:ascii="Times New Roman" w:hAnsi="Times New Roman" w:cs="Times New Roman"/>
          <w:i/>
          <w:spacing w:val="-4"/>
          <w:sz w:val="24"/>
          <w:szCs w:val="24"/>
        </w:rPr>
        <w:t xml:space="preserve"> </w:t>
      </w:r>
      <w:r w:rsidRPr="00C92A61">
        <w:rPr>
          <w:rFonts w:ascii="Times New Roman" w:hAnsi="Times New Roman" w:cs="Times New Roman"/>
          <w:sz w:val="24"/>
          <w:szCs w:val="24"/>
        </w:rPr>
        <w:t>(определяются</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уровни</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владения</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универсальными учебными</w:t>
      </w:r>
      <w:r w:rsidRPr="00C92A61">
        <w:rPr>
          <w:rFonts w:ascii="Times New Roman" w:hAnsi="Times New Roman" w:cs="Times New Roman"/>
          <w:spacing w:val="-2"/>
          <w:sz w:val="24"/>
          <w:szCs w:val="24"/>
        </w:rPr>
        <w:t xml:space="preserve"> </w:t>
      </w:r>
      <w:r w:rsidRPr="00C92A61">
        <w:rPr>
          <w:rFonts w:ascii="Times New Roman" w:hAnsi="Times New Roman" w:cs="Times New Roman"/>
          <w:sz w:val="24"/>
          <w:szCs w:val="24"/>
        </w:rPr>
        <w:t>действиями);</w:t>
      </w:r>
    </w:p>
    <w:p w:rsidR="00804777" w:rsidRPr="00C92A61" w:rsidRDefault="00804777" w:rsidP="00C73000">
      <w:pPr>
        <w:pStyle w:val="ab"/>
        <w:widowControl w:val="0"/>
        <w:numPr>
          <w:ilvl w:val="0"/>
          <w:numId w:val="680"/>
        </w:numPr>
        <w:tabs>
          <w:tab w:val="left" w:pos="251"/>
        </w:tabs>
        <w:autoSpaceDE w:val="0"/>
        <w:autoSpaceDN w:val="0"/>
        <w:spacing w:after="0" w:line="240" w:lineRule="auto"/>
        <w:ind w:right="107" w:firstLine="0"/>
        <w:contextualSpacing w:val="0"/>
        <w:jc w:val="both"/>
        <w:rPr>
          <w:rFonts w:ascii="Times New Roman" w:hAnsi="Times New Roman" w:cs="Times New Roman"/>
          <w:sz w:val="24"/>
          <w:szCs w:val="24"/>
        </w:rPr>
      </w:pPr>
      <w:r w:rsidRPr="00C92A61">
        <w:rPr>
          <w:rFonts w:ascii="Times New Roman" w:hAnsi="Times New Roman" w:cs="Times New Roman"/>
          <w:i/>
          <w:sz w:val="24"/>
          <w:szCs w:val="24"/>
        </w:rPr>
        <w:t xml:space="preserve">позиционная </w:t>
      </w:r>
      <w:r w:rsidRPr="00C92A61">
        <w:rPr>
          <w:rFonts w:ascii="Times New Roman" w:hAnsi="Times New Roman" w:cs="Times New Roman"/>
          <w:sz w:val="24"/>
          <w:szCs w:val="24"/>
        </w:rPr>
        <w:t>- не только учителя производят оценивание, оценка формируется на основе</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рефлексивных</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отчетов</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разных</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участников</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образовательной</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деятельности:</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родителей,</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представителей общественности, принимающей участие в отдельном проекте или виде</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социальной практики, сверстников, самого обучающегося - в результате появляется карта</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самооценивания</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и позиционного</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внешнего</w:t>
      </w:r>
      <w:r w:rsidRPr="00C92A61">
        <w:rPr>
          <w:rFonts w:ascii="Times New Roman" w:hAnsi="Times New Roman" w:cs="Times New Roman"/>
          <w:spacing w:val="-1"/>
          <w:sz w:val="24"/>
          <w:szCs w:val="24"/>
        </w:rPr>
        <w:t xml:space="preserve"> </w:t>
      </w:r>
      <w:r w:rsidRPr="00C92A61">
        <w:rPr>
          <w:rFonts w:ascii="Times New Roman" w:hAnsi="Times New Roman" w:cs="Times New Roman"/>
          <w:sz w:val="24"/>
          <w:szCs w:val="24"/>
        </w:rPr>
        <w:t>оценивания.</w:t>
      </w:r>
    </w:p>
    <w:p w:rsidR="00804777" w:rsidRPr="00C73000" w:rsidRDefault="00804777" w:rsidP="00C73000">
      <w:pPr>
        <w:pStyle w:val="a3"/>
        <w:ind w:firstLine="567"/>
        <w:jc w:val="both"/>
        <w:rPr>
          <w:rFonts w:ascii="Times New Roman" w:hAnsi="Times New Roman" w:cs="Times New Roman"/>
          <w:b/>
          <w:i/>
        </w:rPr>
      </w:pPr>
      <w:r w:rsidRPr="00C73000">
        <w:rPr>
          <w:rFonts w:ascii="Times New Roman" w:hAnsi="Times New Roman" w:cs="Times New Roman"/>
          <w:b/>
          <w:i/>
        </w:rPr>
        <w:t>Механизмом конструирования образовательного процесса являются следующие методические позиции.</w:t>
      </w:r>
    </w:p>
    <w:p w:rsidR="00804777" w:rsidRPr="00C73000" w:rsidRDefault="00804777" w:rsidP="00C73000">
      <w:pPr>
        <w:pStyle w:val="a3"/>
        <w:jc w:val="both"/>
        <w:rPr>
          <w:rFonts w:ascii="Times New Roman" w:hAnsi="Times New Roman" w:cs="Times New Roman"/>
        </w:rPr>
      </w:pPr>
      <w:r w:rsidRPr="00C73000">
        <w:rPr>
          <w:rFonts w:ascii="Times New Roman" w:hAnsi="Times New Roman" w:cs="Times New Roman"/>
        </w:rPr>
        <w:t xml:space="preserve">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804777" w:rsidRPr="00C73000" w:rsidRDefault="00804777" w:rsidP="00B710EA">
      <w:pPr>
        <w:pStyle w:val="a3"/>
        <w:numPr>
          <w:ilvl w:val="0"/>
          <w:numId w:val="718"/>
        </w:numPr>
        <w:ind w:left="426"/>
        <w:jc w:val="both"/>
        <w:rPr>
          <w:rFonts w:ascii="Times New Roman" w:hAnsi="Times New Roman" w:cs="Times New Roman"/>
        </w:rPr>
      </w:pPr>
      <w:r w:rsidRPr="00C73000">
        <w:rPr>
          <w:rFonts w:ascii="Times New Roman" w:hAnsi="Times New Roman" w:cs="Times New Roman"/>
        </w:rPr>
        <w:t>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804777" w:rsidRPr="00C73000" w:rsidRDefault="00804777" w:rsidP="00B710EA">
      <w:pPr>
        <w:pStyle w:val="a3"/>
        <w:numPr>
          <w:ilvl w:val="0"/>
          <w:numId w:val="718"/>
        </w:numPr>
        <w:ind w:left="426"/>
        <w:jc w:val="both"/>
        <w:rPr>
          <w:rFonts w:ascii="Times New Roman" w:hAnsi="Times New Roman" w:cs="Times New Roman"/>
        </w:rPr>
      </w:pPr>
      <w:r w:rsidRPr="00C73000">
        <w:rPr>
          <w:rFonts w:ascii="Times New Roman" w:hAnsi="Times New Roman" w:cs="Times New Roman"/>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804777" w:rsidRPr="00C73000" w:rsidRDefault="00804777" w:rsidP="00B710EA">
      <w:pPr>
        <w:pStyle w:val="a3"/>
        <w:numPr>
          <w:ilvl w:val="0"/>
          <w:numId w:val="718"/>
        </w:numPr>
        <w:ind w:left="426"/>
        <w:jc w:val="both"/>
        <w:rPr>
          <w:rFonts w:ascii="Times New Roman" w:hAnsi="Times New Roman" w:cs="Times New Roman"/>
        </w:rPr>
      </w:pPr>
      <w:r w:rsidRPr="00C73000">
        <w:rPr>
          <w:rFonts w:ascii="Times New Roman" w:hAnsi="Times New Roman" w:cs="Times New Roman"/>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804777" w:rsidRPr="00C73000" w:rsidRDefault="00804777" w:rsidP="00C73000">
      <w:pPr>
        <w:pStyle w:val="a3"/>
        <w:jc w:val="both"/>
        <w:rPr>
          <w:rFonts w:ascii="Times New Roman" w:hAnsi="Times New Roman" w:cs="Times New Roman"/>
        </w:rPr>
      </w:pPr>
      <w:r w:rsidRPr="00C73000">
        <w:rPr>
          <w:rFonts w:ascii="Times New Roman" w:hAnsi="Times New Roman" w:cs="Times New Roman"/>
        </w:rPr>
        <w:t xml:space="preserve">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804777" w:rsidRPr="00C73000" w:rsidRDefault="00804777" w:rsidP="00C73000">
      <w:pPr>
        <w:pStyle w:val="a3"/>
        <w:jc w:val="both"/>
        <w:rPr>
          <w:rFonts w:ascii="Times New Roman" w:hAnsi="Times New Roman" w:cs="Times New Roman"/>
        </w:rPr>
      </w:pPr>
      <w:r w:rsidRPr="00C73000">
        <w:rPr>
          <w:rFonts w:ascii="Times New Roman" w:hAnsi="Times New Roman" w:cs="Times New Roman"/>
        </w:rPr>
        <w:t xml:space="preserve">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C73000">
        <w:rPr>
          <w:rFonts w:ascii="Times New Roman" w:hAnsi="Times New Roman" w:cs="Times New Roman"/>
        </w:rPr>
        <w:tab/>
        <w:t>исследовательская, творческая деятельность, в том</w:t>
      </w:r>
      <w:r w:rsidRPr="00C73000">
        <w:rPr>
          <w:rFonts w:ascii="Times New Roman" w:hAnsi="Times New Roman" w:cs="Times New Roman"/>
        </w:rPr>
        <w:tab/>
        <w:t xml:space="preserve">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w:t>
      </w:r>
      <w:r w:rsidRPr="00C73000">
        <w:rPr>
          <w:rFonts w:ascii="Times New Roman" w:hAnsi="Times New Roman" w:cs="Times New Roman"/>
        </w:rPr>
        <w:lastRenderedPageBreak/>
        <w:t>являются востребованными, так как использование готового образца опирается только на восприятие и память.</w:t>
      </w:r>
    </w:p>
    <w:p w:rsidR="00804777" w:rsidRPr="00C73000" w:rsidRDefault="00804777" w:rsidP="00C73000">
      <w:pPr>
        <w:pStyle w:val="a3"/>
        <w:jc w:val="both"/>
        <w:rPr>
          <w:rFonts w:ascii="Times New Roman" w:hAnsi="Times New Roman" w:cs="Times New Roman"/>
        </w:rPr>
      </w:pPr>
      <w:r w:rsidRPr="00C73000">
        <w:rPr>
          <w:rFonts w:ascii="Times New Roman" w:hAnsi="Times New Roman" w:cs="Times New Roman"/>
        </w:rPr>
        <w:t xml:space="preserve">          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804777" w:rsidRPr="00C73000" w:rsidRDefault="00804777" w:rsidP="00C73000">
      <w:pPr>
        <w:pStyle w:val="a3"/>
        <w:jc w:val="both"/>
        <w:rPr>
          <w:rFonts w:ascii="Times New Roman" w:hAnsi="Times New Roman" w:cs="Times New Roman"/>
        </w:rPr>
      </w:pPr>
      <w:r w:rsidRPr="00C73000">
        <w:rPr>
          <w:rFonts w:ascii="Times New Roman" w:hAnsi="Times New Roman" w:cs="Times New Roman"/>
        </w:rPr>
        <w:t xml:space="preserve">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804777" w:rsidRPr="00C73000" w:rsidRDefault="00804777" w:rsidP="00C92A61">
      <w:pPr>
        <w:pStyle w:val="a3"/>
        <w:ind w:firstLine="567"/>
        <w:jc w:val="both"/>
        <w:rPr>
          <w:rFonts w:ascii="Times New Roman" w:hAnsi="Times New Roman" w:cs="Times New Roman"/>
        </w:rPr>
      </w:pPr>
      <w:r w:rsidRPr="00C73000">
        <w:rPr>
          <w:rFonts w:ascii="Times New Roman" w:hAnsi="Times New Roman" w:cs="Times New Roman"/>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804777" w:rsidRPr="00C73000" w:rsidRDefault="00804777" w:rsidP="00C92A61">
      <w:pPr>
        <w:pStyle w:val="a3"/>
        <w:ind w:firstLine="567"/>
        <w:jc w:val="both"/>
        <w:rPr>
          <w:rFonts w:ascii="Times New Roman" w:hAnsi="Times New Roman" w:cs="Times New Roman"/>
        </w:rPr>
      </w:pPr>
      <w:r w:rsidRPr="00C73000">
        <w:rPr>
          <w:rFonts w:ascii="Times New Roman" w:hAnsi="Times New Roman" w:cs="Times New Roman"/>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804777" w:rsidRPr="00C73000" w:rsidRDefault="00804777" w:rsidP="00C92A61">
      <w:pPr>
        <w:pStyle w:val="a3"/>
        <w:ind w:firstLine="567"/>
        <w:jc w:val="both"/>
        <w:rPr>
          <w:rFonts w:ascii="Times New Roman" w:hAnsi="Times New Roman" w:cs="Times New Roman"/>
        </w:rPr>
      </w:pPr>
      <w:r w:rsidRPr="00C73000">
        <w:rPr>
          <w:rFonts w:ascii="Times New Roman" w:hAnsi="Times New Roman" w:cs="Times New Roman"/>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804777" w:rsidRPr="00C73000" w:rsidRDefault="00804777" w:rsidP="00C92A61">
      <w:pPr>
        <w:pStyle w:val="a3"/>
        <w:ind w:firstLine="567"/>
        <w:jc w:val="both"/>
        <w:rPr>
          <w:rFonts w:ascii="Times New Roman" w:hAnsi="Times New Roman" w:cs="Times New Roman"/>
        </w:rPr>
      </w:pPr>
      <w:r w:rsidRPr="00C73000">
        <w:rPr>
          <w:rFonts w:ascii="Times New Roman" w:hAnsi="Times New Roman" w:cs="Times New Roman"/>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804777" w:rsidRPr="00C73000" w:rsidRDefault="00804777" w:rsidP="00C92A61">
      <w:pPr>
        <w:pStyle w:val="a3"/>
        <w:ind w:firstLine="567"/>
        <w:jc w:val="both"/>
        <w:rPr>
          <w:rFonts w:ascii="Times New Roman" w:hAnsi="Times New Roman" w:cs="Times New Roman"/>
        </w:rPr>
      </w:pPr>
      <w:r w:rsidRPr="00C73000">
        <w:rPr>
          <w:rFonts w:ascii="Times New Roman" w:hAnsi="Times New Roman" w:cs="Times New Roman"/>
        </w:rPr>
        <w:t>При этом изменяется и процесс контроля:</w:t>
      </w:r>
    </w:p>
    <w:p w:rsidR="00804777" w:rsidRPr="00C73000" w:rsidRDefault="00804777" w:rsidP="00B710EA">
      <w:pPr>
        <w:pStyle w:val="a3"/>
        <w:numPr>
          <w:ilvl w:val="0"/>
          <w:numId w:val="719"/>
        </w:numPr>
        <w:ind w:left="426"/>
        <w:jc w:val="both"/>
        <w:rPr>
          <w:rFonts w:ascii="Times New Roman" w:hAnsi="Times New Roman" w:cs="Times New Roman"/>
        </w:rPr>
      </w:pPr>
      <w:r w:rsidRPr="00C73000">
        <w:rPr>
          <w:rFonts w:ascii="Times New Roman" w:hAnsi="Times New Roman" w:cs="Times New Roman"/>
        </w:rPr>
        <w:t>от совместных действий с учителем обучающиеся переходят к самостоятельным аналитическим оценкам;</w:t>
      </w:r>
    </w:p>
    <w:p w:rsidR="00804777" w:rsidRPr="00C73000" w:rsidRDefault="00804777" w:rsidP="00B710EA">
      <w:pPr>
        <w:pStyle w:val="a3"/>
        <w:numPr>
          <w:ilvl w:val="0"/>
          <w:numId w:val="719"/>
        </w:numPr>
        <w:ind w:left="426"/>
        <w:jc w:val="both"/>
        <w:rPr>
          <w:rFonts w:ascii="Times New Roman" w:hAnsi="Times New Roman" w:cs="Times New Roman"/>
        </w:rPr>
      </w:pPr>
      <w:r w:rsidRPr="00C73000">
        <w:rPr>
          <w:rFonts w:ascii="Times New Roman" w:hAnsi="Times New Roman" w:cs="Times New Roman"/>
        </w:rPr>
        <w:t>выполняющий задание осваивает два вида контроля - результата и процесса деятельности;</w:t>
      </w:r>
    </w:p>
    <w:p w:rsidR="00804777" w:rsidRPr="00C73000" w:rsidRDefault="00804777" w:rsidP="00B710EA">
      <w:pPr>
        <w:pStyle w:val="a3"/>
        <w:numPr>
          <w:ilvl w:val="0"/>
          <w:numId w:val="719"/>
        </w:numPr>
        <w:ind w:left="426"/>
        <w:jc w:val="both"/>
        <w:rPr>
          <w:rFonts w:ascii="Times New Roman" w:hAnsi="Times New Roman" w:cs="Times New Roman"/>
        </w:rPr>
      </w:pPr>
      <w:r w:rsidRPr="00C73000">
        <w:rPr>
          <w:rFonts w:ascii="Times New Roman" w:hAnsi="Times New Roman" w:cs="Times New Roman"/>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804777" w:rsidRPr="00C73000" w:rsidRDefault="00804777" w:rsidP="00C92A61">
      <w:pPr>
        <w:pStyle w:val="a3"/>
        <w:ind w:firstLine="567"/>
        <w:jc w:val="both"/>
        <w:rPr>
          <w:rFonts w:ascii="Times New Roman" w:hAnsi="Times New Roman" w:cs="Times New Roman"/>
        </w:rPr>
      </w:pPr>
      <w:r w:rsidRPr="00C73000">
        <w:rPr>
          <w:rFonts w:ascii="Times New Roman" w:hAnsi="Times New Roman" w:cs="Times New Roman"/>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804777" w:rsidRPr="00C73000" w:rsidRDefault="00804777" w:rsidP="00C92A61">
      <w:pPr>
        <w:pStyle w:val="a3"/>
        <w:ind w:firstLine="567"/>
        <w:jc w:val="both"/>
        <w:rPr>
          <w:rFonts w:ascii="Times New Roman" w:hAnsi="Times New Roman" w:cs="Times New Roman"/>
        </w:rPr>
      </w:pPr>
      <w:r w:rsidRPr="00C73000">
        <w:rPr>
          <w:rFonts w:ascii="Times New Roman" w:hAnsi="Times New Roman" w:cs="Times New Roman"/>
          <w:i/>
        </w:rPr>
        <w:t>Сравнение как УУД состоит из следующих операций</w:t>
      </w:r>
      <w:r w:rsidRPr="00C73000">
        <w:rPr>
          <w:rFonts w:ascii="Times New Roman" w:hAnsi="Times New Roman" w:cs="Times New Roman"/>
        </w:rPr>
        <w:t xml:space="preserve">: </w:t>
      </w:r>
    </w:p>
    <w:p w:rsidR="00804777" w:rsidRPr="00C73000" w:rsidRDefault="00804777" w:rsidP="00B710EA">
      <w:pPr>
        <w:pStyle w:val="a3"/>
        <w:numPr>
          <w:ilvl w:val="0"/>
          <w:numId w:val="720"/>
        </w:numPr>
        <w:ind w:left="426"/>
        <w:jc w:val="both"/>
        <w:rPr>
          <w:rFonts w:ascii="Times New Roman" w:hAnsi="Times New Roman" w:cs="Times New Roman"/>
        </w:rPr>
      </w:pPr>
      <w:r w:rsidRPr="00C73000">
        <w:rPr>
          <w:rFonts w:ascii="Times New Roman" w:hAnsi="Times New Roman" w:cs="Times New Roman"/>
        </w:rPr>
        <w:t xml:space="preserve">нахождение различий сравниваемых предметов (объектов, явлений); определение их сходства, тождества, похожести; </w:t>
      </w:r>
    </w:p>
    <w:p w:rsidR="00804777" w:rsidRPr="00C73000" w:rsidRDefault="00804777" w:rsidP="00B710EA">
      <w:pPr>
        <w:pStyle w:val="a3"/>
        <w:numPr>
          <w:ilvl w:val="0"/>
          <w:numId w:val="720"/>
        </w:numPr>
        <w:ind w:left="426"/>
        <w:jc w:val="both"/>
        <w:rPr>
          <w:rFonts w:ascii="Times New Roman" w:hAnsi="Times New Roman" w:cs="Times New Roman"/>
        </w:rPr>
      </w:pPr>
      <w:r w:rsidRPr="00C73000">
        <w:rPr>
          <w:rFonts w:ascii="Times New Roman" w:hAnsi="Times New Roman" w:cs="Times New Roman"/>
        </w:rPr>
        <w:t xml:space="preserve">определение индивидуальности, специфических черт объекта. </w:t>
      </w:r>
    </w:p>
    <w:p w:rsidR="00804777" w:rsidRPr="00C73000" w:rsidRDefault="00804777" w:rsidP="00C92A61">
      <w:pPr>
        <w:pStyle w:val="a3"/>
        <w:ind w:firstLine="567"/>
        <w:jc w:val="both"/>
        <w:rPr>
          <w:rFonts w:ascii="Times New Roman" w:hAnsi="Times New Roman" w:cs="Times New Roman"/>
        </w:rPr>
      </w:pPr>
      <w:r w:rsidRPr="00C73000">
        <w:rPr>
          <w:rFonts w:ascii="Times New Roman" w:hAnsi="Times New Roman" w:cs="Times New Roman"/>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804777" w:rsidRPr="00C73000" w:rsidRDefault="00804777" w:rsidP="00C92A61">
      <w:pPr>
        <w:pStyle w:val="a3"/>
        <w:ind w:firstLine="567"/>
        <w:jc w:val="both"/>
        <w:rPr>
          <w:rFonts w:ascii="Times New Roman" w:hAnsi="Times New Roman" w:cs="Times New Roman"/>
        </w:rPr>
      </w:pPr>
      <w:r w:rsidRPr="00C73000">
        <w:rPr>
          <w:rFonts w:ascii="Times New Roman" w:hAnsi="Times New Roman" w:cs="Times New Roman"/>
          <w:i/>
        </w:rPr>
        <w:t>Классификация как УУД включает:</w:t>
      </w:r>
      <w:r w:rsidRPr="00C73000">
        <w:rPr>
          <w:rFonts w:ascii="Times New Roman" w:hAnsi="Times New Roman" w:cs="Times New Roman"/>
        </w:rPr>
        <w:t xml:space="preserve"> </w:t>
      </w:r>
    </w:p>
    <w:p w:rsidR="00804777" w:rsidRPr="00C73000" w:rsidRDefault="00804777" w:rsidP="00C73000">
      <w:pPr>
        <w:pStyle w:val="a3"/>
        <w:jc w:val="both"/>
        <w:rPr>
          <w:rFonts w:ascii="Times New Roman" w:hAnsi="Times New Roman" w:cs="Times New Roman"/>
        </w:rPr>
      </w:pPr>
      <w:r w:rsidRPr="00C73000">
        <w:rPr>
          <w:rFonts w:ascii="Times New Roman" w:hAnsi="Times New Roman" w:cs="Times New Roman"/>
        </w:rPr>
        <w:t xml:space="preserve">анализ свойств объектов, которые подлежат классификации; </w:t>
      </w:r>
    </w:p>
    <w:p w:rsidR="00804777" w:rsidRPr="00C73000" w:rsidRDefault="00804777" w:rsidP="00B710EA">
      <w:pPr>
        <w:pStyle w:val="a3"/>
        <w:numPr>
          <w:ilvl w:val="0"/>
          <w:numId w:val="721"/>
        </w:numPr>
        <w:ind w:left="426"/>
        <w:jc w:val="both"/>
        <w:rPr>
          <w:rFonts w:ascii="Times New Roman" w:hAnsi="Times New Roman" w:cs="Times New Roman"/>
        </w:rPr>
      </w:pPr>
      <w:r w:rsidRPr="00C73000">
        <w:rPr>
          <w:rFonts w:ascii="Times New Roman" w:hAnsi="Times New Roman" w:cs="Times New Roman"/>
        </w:rPr>
        <w:t xml:space="preserve">сравнение выделенных свойств с целью их дифференциации на внешние (несущественные) и </w:t>
      </w:r>
      <w:r w:rsidRPr="00C73000">
        <w:rPr>
          <w:rFonts w:ascii="Times New Roman" w:hAnsi="Times New Roman" w:cs="Times New Roman"/>
        </w:rPr>
        <w:lastRenderedPageBreak/>
        <w:t xml:space="preserve">главные (существенные) свойства; </w:t>
      </w:r>
    </w:p>
    <w:p w:rsidR="00804777" w:rsidRPr="00C73000" w:rsidRDefault="00804777" w:rsidP="00B710EA">
      <w:pPr>
        <w:pStyle w:val="a3"/>
        <w:numPr>
          <w:ilvl w:val="0"/>
          <w:numId w:val="721"/>
        </w:numPr>
        <w:ind w:left="426"/>
        <w:jc w:val="both"/>
        <w:rPr>
          <w:rFonts w:ascii="Times New Roman" w:hAnsi="Times New Roman" w:cs="Times New Roman"/>
        </w:rPr>
      </w:pPr>
      <w:r w:rsidRPr="00C73000">
        <w:rPr>
          <w:rFonts w:ascii="Times New Roman" w:hAnsi="Times New Roman" w:cs="Times New Roman"/>
        </w:rPr>
        <w:t xml:space="preserve">выделение общих главных (существенных) признаков всех имеющихся объектов; </w:t>
      </w:r>
    </w:p>
    <w:p w:rsidR="00804777" w:rsidRPr="00C73000" w:rsidRDefault="00804777" w:rsidP="00B710EA">
      <w:pPr>
        <w:pStyle w:val="a3"/>
        <w:numPr>
          <w:ilvl w:val="0"/>
          <w:numId w:val="721"/>
        </w:numPr>
        <w:ind w:left="426"/>
        <w:jc w:val="both"/>
        <w:rPr>
          <w:rFonts w:ascii="Times New Roman" w:hAnsi="Times New Roman" w:cs="Times New Roman"/>
        </w:rPr>
      </w:pPr>
      <w:r w:rsidRPr="00C73000">
        <w:rPr>
          <w:rFonts w:ascii="Times New Roman" w:hAnsi="Times New Roman" w:cs="Times New Roman"/>
        </w:rPr>
        <w:t>разбиение объектов на группы (типы) по общему главному (существенному) признаку.</w:t>
      </w:r>
    </w:p>
    <w:p w:rsidR="00804777" w:rsidRPr="00C73000" w:rsidRDefault="00804777" w:rsidP="00C73000">
      <w:pPr>
        <w:pStyle w:val="a3"/>
        <w:ind w:firstLine="567"/>
        <w:jc w:val="both"/>
        <w:rPr>
          <w:rFonts w:ascii="Times New Roman" w:hAnsi="Times New Roman" w:cs="Times New Roman"/>
        </w:rPr>
      </w:pPr>
      <w:r w:rsidRPr="00C73000">
        <w:rPr>
          <w:rFonts w:ascii="Times New Roman" w:hAnsi="Times New Roman" w:cs="Times New Roman"/>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804777" w:rsidRPr="00C73000" w:rsidRDefault="00804777" w:rsidP="00C92A61">
      <w:pPr>
        <w:pStyle w:val="a3"/>
        <w:ind w:firstLine="567"/>
        <w:jc w:val="both"/>
        <w:rPr>
          <w:rFonts w:ascii="Times New Roman" w:hAnsi="Times New Roman" w:cs="Times New Roman"/>
        </w:rPr>
      </w:pPr>
      <w:r w:rsidRPr="00C73000">
        <w:rPr>
          <w:rFonts w:ascii="Times New Roman" w:hAnsi="Times New Roman" w:cs="Times New Roman"/>
          <w:i/>
        </w:rPr>
        <w:t>Обобщение как УУД включает следующие операции:</w:t>
      </w:r>
      <w:r w:rsidRPr="00C73000">
        <w:rPr>
          <w:rFonts w:ascii="Times New Roman" w:hAnsi="Times New Roman" w:cs="Times New Roman"/>
        </w:rPr>
        <w:t xml:space="preserve">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804777" w:rsidRPr="00C73000" w:rsidRDefault="00804777" w:rsidP="00C92A61">
      <w:pPr>
        <w:pStyle w:val="a3"/>
        <w:ind w:firstLine="567"/>
        <w:jc w:val="both"/>
        <w:rPr>
          <w:rFonts w:ascii="Times New Roman" w:hAnsi="Times New Roman" w:cs="Times New Roman"/>
        </w:rPr>
      </w:pPr>
      <w:r w:rsidRPr="00C73000">
        <w:rPr>
          <w:rFonts w:ascii="Times New Roman" w:hAnsi="Times New Roman" w:cs="Times New Roman"/>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804777" w:rsidRPr="0094074F" w:rsidRDefault="00804777" w:rsidP="00C92A61">
      <w:pPr>
        <w:pStyle w:val="a3"/>
        <w:ind w:firstLine="567"/>
        <w:jc w:val="both"/>
        <w:rPr>
          <w:rFonts w:ascii="Times New Roman" w:hAnsi="Times New Roman" w:cs="Times New Roman"/>
        </w:rPr>
      </w:pPr>
      <w:r w:rsidRPr="00C73000">
        <w:rPr>
          <w:rFonts w:ascii="Times New Roman" w:hAnsi="Times New Roman" w:cs="Times New Roman"/>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w:t>
      </w:r>
      <w:r w:rsidRPr="0094074F">
        <w:rPr>
          <w:rFonts w:ascii="Times New Roman" w:hAnsi="Times New Roman" w:cs="Times New Roman"/>
        </w:rPr>
        <w:t xml:space="preserve"> его достижения, ошибки и встретившиеся трудности.</w:t>
      </w:r>
    </w:p>
    <w:p w:rsidR="00804777" w:rsidRPr="00804777" w:rsidRDefault="00804777" w:rsidP="00804777">
      <w:pPr>
        <w:pStyle w:val="ConsPlusNormal"/>
        <w:ind w:firstLine="540"/>
        <w:jc w:val="both"/>
      </w:pPr>
    </w:p>
    <w:p w:rsidR="003F3B35" w:rsidRDefault="00804777" w:rsidP="00453793">
      <w:pPr>
        <w:pStyle w:val="ConsPlusTitle"/>
        <w:jc w:val="center"/>
        <w:outlineLvl w:val="1"/>
        <w:rPr>
          <w:rFonts w:ascii="Times New Roman" w:eastAsia="Times New Roman" w:hAnsi="Times New Roman"/>
          <w:color w:val="0070C0"/>
        </w:rPr>
      </w:pPr>
      <w:bookmarkStart w:id="9" w:name="Par19101"/>
      <w:bookmarkEnd w:id="9"/>
      <w:r w:rsidRPr="00804777">
        <w:rPr>
          <w:rFonts w:ascii="Times New Roman" w:eastAsia="Times New Roman" w:hAnsi="Times New Roman"/>
          <w:color w:val="0070C0"/>
        </w:rPr>
        <w:t xml:space="preserve">7. </w:t>
      </w:r>
      <w:r w:rsidR="003F3B35" w:rsidRPr="00804777">
        <w:rPr>
          <w:rFonts w:ascii="Times New Roman" w:eastAsia="Times New Roman" w:hAnsi="Times New Roman"/>
          <w:color w:val="0070C0"/>
        </w:rPr>
        <w:t>ПРОГРАММА ФОРМИРОВАНИЯ БАЗОВЫХ  УЧЕБНЫХ ДЕЙСТВИЙ</w:t>
      </w:r>
    </w:p>
    <w:p w:rsidR="00C56CB5" w:rsidRPr="00C56CB5" w:rsidRDefault="00C56CB5" w:rsidP="00A1358F">
      <w:pPr>
        <w:pStyle w:val="ConsPlusNormal"/>
        <w:ind w:firstLine="567"/>
        <w:jc w:val="both"/>
        <w:rPr>
          <w:b/>
          <w:bCs/>
        </w:rPr>
      </w:pPr>
      <w:r w:rsidRPr="00C56CB5">
        <w:rPr>
          <w:b/>
          <w:bCs/>
        </w:rPr>
        <w:t>Пояснительная записка</w:t>
      </w:r>
    </w:p>
    <w:p w:rsidR="00A1358F" w:rsidRPr="00FA6F18" w:rsidRDefault="00A1358F" w:rsidP="00A1358F">
      <w:pPr>
        <w:pStyle w:val="ConsPlusNormal"/>
        <w:ind w:firstLine="567"/>
        <w:jc w:val="both"/>
        <w:rPr>
          <w:bCs/>
        </w:rPr>
      </w:pPr>
      <w:r w:rsidRPr="00FA6F18">
        <w:rPr>
          <w:bCs/>
        </w:rPr>
        <w:t>Программа формирования базовых учебных де</w:t>
      </w:r>
      <w:r>
        <w:rPr>
          <w:bCs/>
        </w:rPr>
        <w:t xml:space="preserve">йствий обучающихся с </w:t>
      </w:r>
      <w:r w:rsidR="00C56CB5">
        <w:rPr>
          <w:bCs/>
        </w:rPr>
        <w:t>ОВЗ</w:t>
      </w:r>
      <w:r>
        <w:rPr>
          <w:bCs/>
        </w:rPr>
        <w:t xml:space="preserve"> (далее </w:t>
      </w:r>
      <w:r w:rsidRPr="00FA6F18">
        <w:rPr>
          <w:bCs/>
        </w:rPr>
        <w:t xml:space="preserve">программа формирования БУД, программа) реализуется </w:t>
      </w:r>
      <w:r>
        <w:rPr>
          <w:bCs/>
        </w:rPr>
        <w:t>в начальных классах и конкрети</w:t>
      </w:r>
      <w:r w:rsidRPr="00FA6F18">
        <w:rPr>
          <w:bCs/>
        </w:rPr>
        <w:t>зирует требования ФГОС к личностным и предметным результатам освоения АООП.</w:t>
      </w:r>
    </w:p>
    <w:p w:rsidR="00A1358F" w:rsidRPr="00FA6F18" w:rsidRDefault="00A1358F" w:rsidP="00A1358F">
      <w:pPr>
        <w:pStyle w:val="ConsPlusNormal"/>
        <w:ind w:firstLine="567"/>
        <w:jc w:val="both"/>
        <w:rPr>
          <w:bCs/>
        </w:rPr>
      </w:pPr>
      <w:r w:rsidRPr="00FA6F18">
        <w:rPr>
          <w:bCs/>
        </w:rPr>
        <w:t>Программа формирования БУД реализуется в процессе всей учебной и внеурочной</w:t>
      </w:r>
      <w:r>
        <w:rPr>
          <w:bCs/>
        </w:rPr>
        <w:t xml:space="preserve"> </w:t>
      </w:r>
      <w:r w:rsidRPr="00FA6F18">
        <w:rPr>
          <w:bCs/>
        </w:rPr>
        <w:t>деятельности, в процессе реализации программы коррекционной работы.</w:t>
      </w:r>
    </w:p>
    <w:p w:rsidR="00A1358F" w:rsidRPr="00FA6F18" w:rsidRDefault="00A1358F" w:rsidP="00A1358F">
      <w:pPr>
        <w:pStyle w:val="ConsPlusNormal"/>
        <w:ind w:firstLine="567"/>
        <w:jc w:val="both"/>
        <w:rPr>
          <w:bCs/>
        </w:rPr>
      </w:pPr>
      <w:r w:rsidRPr="00FA6F18">
        <w:rPr>
          <w:bCs/>
        </w:rPr>
        <w:t>Программа строится на основе деятельностного</w:t>
      </w:r>
      <w:r>
        <w:rPr>
          <w:bCs/>
        </w:rPr>
        <w:t xml:space="preserve"> подхода к обучению и позволяет </w:t>
      </w:r>
      <w:r w:rsidRPr="00FA6F18">
        <w:rPr>
          <w:bCs/>
        </w:rPr>
        <w:t xml:space="preserve">реализовывать коррекционно-развивающий потенциал образования школьников с </w:t>
      </w:r>
      <w:r w:rsidR="00C56CB5">
        <w:rPr>
          <w:bCs/>
        </w:rPr>
        <w:t>ОВЗ</w:t>
      </w:r>
      <w:r w:rsidRPr="00FA6F18">
        <w:rPr>
          <w:bCs/>
        </w:rPr>
        <w:t>.</w:t>
      </w:r>
    </w:p>
    <w:p w:rsidR="00A1358F" w:rsidRPr="00FA6F18" w:rsidRDefault="00A1358F" w:rsidP="00A1358F">
      <w:pPr>
        <w:pStyle w:val="ConsPlusNormal"/>
        <w:ind w:firstLine="567"/>
        <w:jc w:val="both"/>
        <w:rPr>
          <w:bCs/>
        </w:rPr>
      </w:pPr>
      <w:r w:rsidRPr="00FA6F18">
        <w:rPr>
          <w:bCs/>
        </w:rPr>
        <w:t>Основная цель реализации программы формирования БУД состоит в формировании</w:t>
      </w:r>
      <w:r>
        <w:rPr>
          <w:bCs/>
        </w:rPr>
        <w:t xml:space="preserve"> </w:t>
      </w:r>
      <w:r w:rsidRPr="00FA6F18">
        <w:rPr>
          <w:bCs/>
        </w:rPr>
        <w:t xml:space="preserve">школьника с </w:t>
      </w:r>
      <w:r w:rsidR="00C56CB5">
        <w:rPr>
          <w:bCs/>
        </w:rPr>
        <w:t>ОВЗ</w:t>
      </w:r>
      <w:r w:rsidRPr="00FA6F18">
        <w:rPr>
          <w:bCs/>
        </w:rPr>
        <w:t xml:space="preserve"> как субъекта учебной деятельност</w:t>
      </w:r>
      <w:r>
        <w:rPr>
          <w:bCs/>
        </w:rPr>
        <w:t xml:space="preserve">и, которая обеспечивает одно из </w:t>
      </w:r>
      <w:r w:rsidRPr="00FA6F18">
        <w:rPr>
          <w:bCs/>
        </w:rPr>
        <w:t>направлений его подготовки к самостоятельной жизни в обществе и переходу на следующую</w:t>
      </w:r>
    </w:p>
    <w:p w:rsidR="00A1358F" w:rsidRPr="00FA6F18" w:rsidRDefault="00A1358F" w:rsidP="00A1358F">
      <w:pPr>
        <w:pStyle w:val="ConsPlusNormal"/>
        <w:jc w:val="both"/>
        <w:rPr>
          <w:bCs/>
        </w:rPr>
      </w:pPr>
      <w:r w:rsidRPr="00FA6F18">
        <w:rPr>
          <w:bCs/>
        </w:rPr>
        <w:t>ступень получения образования.</w:t>
      </w:r>
    </w:p>
    <w:p w:rsidR="00A1358F" w:rsidRPr="00FA6F18" w:rsidRDefault="00A1358F" w:rsidP="00A1358F">
      <w:pPr>
        <w:pStyle w:val="ConsPlusNormal"/>
        <w:ind w:firstLine="567"/>
        <w:jc w:val="both"/>
        <w:rPr>
          <w:bCs/>
        </w:rPr>
      </w:pPr>
      <w:r w:rsidRPr="00FA6F18">
        <w:rPr>
          <w:bCs/>
        </w:rPr>
        <w:t>Задачами реализации программы являются:</w:t>
      </w:r>
    </w:p>
    <w:p w:rsidR="00A1358F" w:rsidRPr="00FA6F18" w:rsidRDefault="00A1358F" w:rsidP="00A1358F">
      <w:pPr>
        <w:pStyle w:val="ConsPlusNormal"/>
        <w:numPr>
          <w:ilvl w:val="0"/>
          <w:numId w:val="590"/>
        </w:numPr>
        <w:ind w:left="426"/>
        <w:jc w:val="both"/>
        <w:rPr>
          <w:bCs/>
        </w:rPr>
      </w:pPr>
      <w:r w:rsidRPr="00FA6F18">
        <w:rPr>
          <w:bCs/>
        </w:rPr>
        <w:t>формирование мотивационного компонента учебной деятельности;</w:t>
      </w:r>
    </w:p>
    <w:p w:rsidR="00A1358F" w:rsidRPr="00FA6F18" w:rsidRDefault="00A1358F" w:rsidP="00A1358F">
      <w:pPr>
        <w:pStyle w:val="ConsPlusNormal"/>
        <w:numPr>
          <w:ilvl w:val="0"/>
          <w:numId w:val="590"/>
        </w:numPr>
        <w:ind w:left="426"/>
        <w:jc w:val="both"/>
        <w:rPr>
          <w:bCs/>
        </w:rPr>
      </w:pPr>
      <w:r w:rsidRPr="00FA6F18">
        <w:rPr>
          <w:bCs/>
        </w:rPr>
        <w:t>овладение комплексом базовых учебных дейс</w:t>
      </w:r>
      <w:r>
        <w:rPr>
          <w:bCs/>
        </w:rPr>
        <w:t xml:space="preserve">твий, составляющих операционный </w:t>
      </w:r>
      <w:r w:rsidRPr="00FA6F18">
        <w:rPr>
          <w:bCs/>
        </w:rPr>
        <w:t>компонент учебной деятельности;</w:t>
      </w:r>
    </w:p>
    <w:p w:rsidR="00A1358F" w:rsidRPr="00FA6F18" w:rsidRDefault="00A1358F" w:rsidP="00A1358F">
      <w:pPr>
        <w:pStyle w:val="ConsPlusNormal"/>
        <w:numPr>
          <w:ilvl w:val="0"/>
          <w:numId w:val="590"/>
        </w:numPr>
        <w:ind w:left="426"/>
        <w:jc w:val="both"/>
        <w:rPr>
          <w:bCs/>
        </w:rPr>
      </w:pPr>
      <w:r w:rsidRPr="00FA6F18">
        <w:rPr>
          <w:bCs/>
        </w:rPr>
        <w:t>развитие умений принимать цель и готовый</w:t>
      </w:r>
      <w:r>
        <w:rPr>
          <w:bCs/>
        </w:rPr>
        <w:t xml:space="preserve"> план деятельности, планировать </w:t>
      </w:r>
      <w:r w:rsidRPr="00FA6F18">
        <w:rPr>
          <w:bCs/>
        </w:rPr>
        <w:t>знакомую деятельность, контролировать и оце</w:t>
      </w:r>
      <w:r>
        <w:rPr>
          <w:bCs/>
        </w:rPr>
        <w:t xml:space="preserve">нивать ее результаты в опоре на </w:t>
      </w:r>
      <w:r w:rsidRPr="00FA6F18">
        <w:rPr>
          <w:bCs/>
        </w:rPr>
        <w:t>организационную помощь педагога.</w:t>
      </w:r>
    </w:p>
    <w:p w:rsidR="00A1358F" w:rsidRPr="00FA6F18" w:rsidRDefault="00A1358F" w:rsidP="00A1358F">
      <w:pPr>
        <w:pStyle w:val="ConsPlusNormal"/>
        <w:ind w:firstLine="567"/>
        <w:jc w:val="both"/>
        <w:rPr>
          <w:bCs/>
        </w:rPr>
      </w:pPr>
      <w:r w:rsidRPr="00FA6F18">
        <w:rPr>
          <w:bCs/>
        </w:rPr>
        <w:t>Для реализации поставленной цели и соответствующих ей задач необходимо:</w:t>
      </w:r>
    </w:p>
    <w:p w:rsidR="00A1358F" w:rsidRPr="00FA6F18" w:rsidRDefault="00A1358F" w:rsidP="00A1358F">
      <w:pPr>
        <w:pStyle w:val="ConsPlusNormal"/>
        <w:numPr>
          <w:ilvl w:val="0"/>
          <w:numId w:val="591"/>
        </w:numPr>
        <w:ind w:left="426"/>
        <w:jc w:val="both"/>
        <w:rPr>
          <w:bCs/>
        </w:rPr>
      </w:pPr>
      <w:r w:rsidRPr="00FA6F18">
        <w:rPr>
          <w:bCs/>
        </w:rPr>
        <w:t>определить функции и состав базовых учебных действий, учитывая психофизические</w:t>
      </w:r>
      <w:r>
        <w:rPr>
          <w:bCs/>
        </w:rPr>
        <w:t xml:space="preserve"> </w:t>
      </w:r>
      <w:r w:rsidRPr="00FA6F18">
        <w:rPr>
          <w:bCs/>
        </w:rPr>
        <w:t>особенности и своеобразие учебной деятельности обучающихся;</w:t>
      </w:r>
    </w:p>
    <w:p w:rsidR="00A1358F" w:rsidRPr="00FA6F18" w:rsidRDefault="00A1358F" w:rsidP="00A1358F">
      <w:pPr>
        <w:pStyle w:val="ConsPlusNormal"/>
        <w:numPr>
          <w:ilvl w:val="0"/>
          <w:numId w:val="591"/>
        </w:numPr>
        <w:ind w:left="426"/>
        <w:jc w:val="both"/>
        <w:rPr>
          <w:bCs/>
        </w:rPr>
      </w:pPr>
      <w:r w:rsidRPr="00FA6F18">
        <w:rPr>
          <w:bCs/>
        </w:rPr>
        <w:t>определить связи базовых учебных действий с содержанием учебных предметов;</w:t>
      </w:r>
    </w:p>
    <w:p w:rsidR="00A1358F" w:rsidRPr="00FA6F18" w:rsidRDefault="00A1358F" w:rsidP="00A1358F">
      <w:pPr>
        <w:pStyle w:val="ConsPlusNormal"/>
        <w:ind w:firstLine="567"/>
        <w:jc w:val="both"/>
        <w:rPr>
          <w:bCs/>
        </w:rPr>
      </w:pPr>
      <w:r w:rsidRPr="00FA6F18">
        <w:rPr>
          <w:bCs/>
        </w:rPr>
        <w:lastRenderedPageBreak/>
        <w:t>Согласно требованиям ФГОС уровень сформирова</w:t>
      </w:r>
      <w:r>
        <w:rPr>
          <w:bCs/>
        </w:rPr>
        <w:t xml:space="preserve">нности базовых учебных действий </w:t>
      </w:r>
      <w:r w:rsidRPr="00FA6F18">
        <w:rPr>
          <w:bCs/>
        </w:rPr>
        <w:t xml:space="preserve">обучающихся с </w:t>
      </w:r>
      <w:r w:rsidR="00C56CB5">
        <w:rPr>
          <w:bCs/>
        </w:rPr>
        <w:t>ОВЗ</w:t>
      </w:r>
      <w:r w:rsidRPr="00FA6F18">
        <w:rPr>
          <w:bCs/>
        </w:rPr>
        <w:t xml:space="preserve"> определяется на момент завершения начального обучения.</w:t>
      </w:r>
    </w:p>
    <w:p w:rsidR="00C56CB5" w:rsidRDefault="00C56CB5" w:rsidP="00A1358F">
      <w:pPr>
        <w:pStyle w:val="ConsPlusNormal"/>
        <w:ind w:firstLine="567"/>
        <w:jc w:val="both"/>
        <w:rPr>
          <w:b/>
          <w:bCs/>
          <w:i/>
        </w:rPr>
      </w:pPr>
    </w:p>
    <w:p w:rsidR="00A1358F" w:rsidRPr="00C56CB5" w:rsidRDefault="00A1358F" w:rsidP="00A1358F">
      <w:pPr>
        <w:pStyle w:val="ConsPlusNormal"/>
        <w:ind w:firstLine="567"/>
        <w:jc w:val="both"/>
        <w:rPr>
          <w:b/>
          <w:bCs/>
        </w:rPr>
      </w:pPr>
      <w:r w:rsidRPr="00C56CB5">
        <w:rPr>
          <w:b/>
          <w:bCs/>
        </w:rPr>
        <w:t>Функции, состав и характеристика базовых уч</w:t>
      </w:r>
      <w:r w:rsidR="00C56CB5">
        <w:rPr>
          <w:b/>
          <w:bCs/>
        </w:rPr>
        <w:t>ебных действий обучающихся с ОВЗ</w:t>
      </w:r>
    </w:p>
    <w:p w:rsidR="00A1358F" w:rsidRPr="00FA6F18" w:rsidRDefault="00A1358F" w:rsidP="00A1358F">
      <w:pPr>
        <w:pStyle w:val="ConsPlusNormal"/>
        <w:ind w:firstLine="567"/>
        <w:jc w:val="both"/>
        <w:rPr>
          <w:bCs/>
        </w:rPr>
      </w:pPr>
      <w:r w:rsidRPr="00FA6F18">
        <w:rPr>
          <w:bCs/>
        </w:rPr>
        <w:t>Современные подходы к повышению эффективности обучения предполагают</w:t>
      </w:r>
      <w:r>
        <w:rPr>
          <w:bCs/>
        </w:rPr>
        <w:t xml:space="preserve"> </w:t>
      </w:r>
      <w:r w:rsidRPr="00FA6F18">
        <w:rPr>
          <w:bCs/>
        </w:rPr>
        <w:t>формирование у школьника положительной мотивации к у</w:t>
      </w:r>
      <w:r>
        <w:rPr>
          <w:bCs/>
        </w:rPr>
        <w:t xml:space="preserve">чению, умению учиться, получать </w:t>
      </w:r>
      <w:r w:rsidRPr="00FA6F18">
        <w:rPr>
          <w:bCs/>
        </w:rPr>
        <w:t>и использовать знания в процессе жизни и деятельност</w:t>
      </w:r>
      <w:r>
        <w:rPr>
          <w:bCs/>
        </w:rPr>
        <w:t xml:space="preserve">и. На протяжении всего обучения </w:t>
      </w:r>
      <w:r w:rsidRPr="00FA6F18">
        <w:rPr>
          <w:bCs/>
        </w:rPr>
        <w:t xml:space="preserve">проводится целенаправленная работа по формированию </w:t>
      </w:r>
      <w:r>
        <w:rPr>
          <w:bCs/>
        </w:rPr>
        <w:t xml:space="preserve">учебной деятельности, в которой </w:t>
      </w:r>
      <w:r w:rsidRPr="00FA6F18">
        <w:rPr>
          <w:bCs/>
        </w:rPr>
        <w:t>особое внимание уделяется развитию и коррекции мотивационного и операционного</w:t>
      </w:r>
      <w:r w:rsidRPr="00FA6F18">
        <w:t xml:space="preserve"> </w:t>
      </w:r>
      <w:r w:rsidRPr="00FA6F18">
        <w:rPr>
          <w:bCs/>
        </w:rPr>
        <w:t xml:space="preserve">компонентов учебной деятельности, т.к. они </w:t>
      </w:r>
      <w:r>
        <w:rPr>
          <w:bCs/>
        </w:rPr>
        <w:t xml:space="preserve">во многом определяют уровень ее </w:t>
      </w:r>
      <w:r w:rsidRPr="00FA6F18">
        <w:rPr>
          <w:bCs/>
        </w:rPr>
        <w:t>сформированности и успешность обучения школ</w:t>
      </w:r>
      <w:r>
        <w:rPr>
          <w:bCs/>
        </w:rPr>
        <w:t xml:space="preserve">ьника. </w:t>
      </w:r>
      <w:r w:rsidRPr="00FA6F18">
        <w:rPr>
          <w:bCs/>
        </w:rPr>
        <w:t>В качестве базовых учебных действи</w:t>
      </w:r>
      <w:r>
        <w:rPr>
          <w:bCs/>
        </w:rPr>
        <w:t xml:space="preserve">й рассматриваются операционные, </w:t>
      </w:r>
      <w:r w:rsidRPr="00FA6F18">
        <w:rPr>
          <w:bCs/>
        </w:rPr>
        <w:t>мотивационные, целевые и оценочные.</w:t>
      </w:r>
    </w:p>
    <w:p w:rsidR="00A1358F" w:rsidRPr="00FA6F18" w:rsidRDefault="00A1358F" w:rsidP="00A1358F">
      <w:pPr>
        <w:pStyle w:val="ConsPlusNormal"/>
        <w:ind w:firstLine="567"/>
        <w:jc w:val="both"/>
        <w:rPr>
          <w:bCs/>
          <w:i/>
          <w:u w:val="single"/>
        </w:rPr>
      </w:pPr>
      <w:r w:rsidRPr="00FA6F18">
        <w:rPr>
          <w:bCs/>
          <w:i/>
          <w:u w:val="single"/>
        </w:rPr>
        <w:t>Функции базовых учебных действий:</w:t>
      </w:r>
    </w:p>
    <w:p w:rsidR="00A1358F" w:rsidRPr="00FA6F18" w:rsidRDefault="00A1358F" w:rsidP="00A1358F">
      <w:pPr>
        <w:pStyle w:val="ConsPlusNormal"/>
        <w:numPr>
          <w:ilvl w:val="0"/>
          <w:numId w:val="592"/>
        </w:numPr>
        <w:ind w:left="426"/>
        <w:jc w:val="both"/>
        <w:rPr>
          <w:bCs/>
        </w:rPr>
      </w:pPr>
      <w:r w:rsidRPr="00FA6F18">
        <w:rPr>
          <w:bCs/>
        </w:rPr>
        <w:t>обеспечение успешности (эффективности) изуче</w:t>
      </w:r>
      <w:r>
        <w:rPr>
          <w:bCs/>
        </w:rPr>
        <w:t xml:space="preserve">ния содержания любой предметной </w:t>
      </w:r>
      <w:r w:rsidRPr="00FA6F18">
        <w:rPr>
          <w:bCs/>
        </w:rPr>
        <w:t>области;</w:t>
      </w:r>
    </w:p>
    <w:p w:rsidR="00A1358F" w:rsidRPr="00FA6F18" w:rsidRDefault="00A1358F" w:rsidP="00A1358F">
      <w:pPr>
        <w:pStyle w:val="ConsPlusNormal"/>
        <w:numPr>
          <w:ilvl w:val="0"/>
          <w:numId w:val="592"/>
        </w:numPr>
        <w:ind w:left="426"/>
        <w:jc w:val="both"/>
        <w:rPr>
          <w:bCs/>
        </w:rPr>
      </w:pPr>
      <w:r w:rsidRPr="00FA6F18">
        <w:rPr>
          <w:bCs/>
        </w:rPr>
        <w:t>реализация преемственности обучения на всех ступенях образования;</w:t>
      </w:r>
    </w:p>
    <w:p w:rsidR="00A1358F" w:rsidRPr="00FA6F18" w:rsidRDefault="00A1358F" w:rsidP="00A1358F">
      <w:pPr>
        <w:pStyle w:val="ConsPlusNormal"/>
        <w:numPr>
          <w:ilvl w:val="0"/>
          <w:numId w:val="592"/>
        </w:numPr>
        <w:ind w:left="426"/>
        <w:jc w:val="both"/>
        <w:rPr>
          <w:bCs/>
        </w:rPr>
      </w:pPr>
      <w:r w:rsidRPr="00FA6F18">
        <w:rPr>
          <w:bCs/>
        </w:rPr>
        <w:t xml:space="preserve">формирование готовности обучающегося с </w:t>
      </w:r>
      <w:r w:rsidR="00C56CB5">
        <w:rPr>
          <w:bCs/>
        </w:rPr>
        <w:t>ОВЗ</w:t>
      </w:r>
      <w:r w:rsidRPr="00FA6F18">
        <w:rPr>
          <w:bCs/>
        </w:rPr>
        <w:t xml:space="preserve"> к дальнейшему обучению;</w:t>
      </w:r>
    </w:p>
    <w:p w:rsidR="00A1358F" w:rsidRPr="00FA6F18" w:rsidRDefault="00A1358F" w:rsidP="00A1358F">
      <w:pPr>
        <w:pStyle w:val="ConsPlusNormal"/>
        <w:numPr>
          <w:ilvl w:val="0"/>
          <w:numId w:val="592"/>
        </w:numPr>
        <w:ind w:left="426"/>
        <w:jc w:val="both"/>
        <w:rPr>
          <w:bCs/>
        </w:rPr>
      </w:pPr>
      <w:r w:rsidRPr="00FA6F18">
        <w:rPr>
          <w:bCs/>
        </w:rPr>
        <w:t>обеспечение целостности развития личности обучающегося.</w:t>
      </w:r>
    </w:p>
    <w:p w:rsidR="00A1358F" w:rsidRPr="00FA6F18" w:rsidRDefault="00A1358F" w:rsidP="00A1358F">
      <w:pPr>
        <w:pStyle w:val="ConsPlusNormal"/>
        <w:ind w:firstLine="567"/>
        <w:jc w:val="both"/>
        <w:rPr>
          <w:bCs/>
        </w:rPr>
      </w:pPr>
      <w:r w:rsidRPr="00FA6F18">
        <w:rPr>
          <w:bCs/>
        </w:rPr>
        <w:t xml:space="preserve">С учетом возрастных особенностей обучающихся с </w:t>
      </w:r>
      <w:r w:rsidR="00C56CB5">
        <w:rPr>
          <w:bCs/>
        </w:rPr>
        <w:t>ОВЗ</w:t>
      </w:r>
      <w:r w:rsidRPr="00FA6F18">
        <w:rPr>
          <w:bCs/>
        </w:rPr>
        <w:t xml:space="preserve"> базовые учебные действия</w:t>
      </w:r>
      <w:r>
        <w:rPr>
          <w:bCs/>
        </w:rPr>
        <w:t xml:space="preserve"> </w:t>
      </w:r>
      <w:r w:rsidRPr="00FA6F18">
        <w:rPr>
          <w:bCs/>
        </w:rPr>
        <w:t>целесообразно рассматривать на различных этапах обучения.</w:t>
      </w:r>
    </w:p>
    <w:p w:rsidR="00A1358F" w:rsidRPr="00FA6F18" w:rsidRDefault="00A1358F" w:rsidP="00A1358F">
      <w:pPr>
        <w:pStyle w:val="ConsPlusNormal"/>
        <w:ind w:firstLine="567"/>
        <w:jc w:val="both"/>
        <w:rPr>
          <w:bCs/>
        </w:rPr>
      </w:pPr>
      <w:r w:rsidRPr="00FA6F18">
        <w:rPr>
          <w:bCs/>
        </w:rPr>
        <w:t>Базовые учебные действия, формируемые у младших школьников, обеспечивают, с</w:t>
      </w:r>
      <w:r>
        <w:rPr>
          <w:bCs/>
        </w:rPr>
        <w:t xml:space="preserve"> </w:t>
      </w:r>
      <w:r w:rsidRPr="00FA6F18">
        <w:rPr>
          <w:bCs/>
        </w:rPr>
        <w:t>одной стороны, успешное начало школьного обучения и о</w:t>
      </w:r>
      <w:r>
        <w:rPr>
          <w:bCs/>
        </w:rPr>
        <w:t xml:space="preserve">сознанное отношение к обучению, </w:t>
      </w:r>
      <w:r w:rsidRPr="00FA6F18">
        <w:rPr>
          <w:bCs/>
        </w:rPr>
        <w:t xml:space="preserve">с другой ― составляют основу формирования в старших </w:t>
      </w:r>
      <w:r>
        <w:rPr>
          <w:bCs/>
        </w:rPr>
        <w:t xml:space="preserve">классах более сложных действий, </w:t>
      </w:r>
      <w:r w:rsidRPr="00FA6F18">
        <w:rPr>
          <w:bCs/>
        </w:rPr>
        <w:t>которые содействуют дальнейшему становлению ученика к</w:t>
      </w:r>
      <w:r>
        <w:rPr>
          <w:bCs/>
        </w:rPr>
        <w:t xml:space="preserve">ак субъекта осознанной активной </w:t>
      </w:r>
      <w:r w:rsidRPr="00FA6F18">
        <w:rPr>
          <w:bCs/>
        </w:rPr>
        <w:t>учебной деятельности на доступном для него уровне.</w:t>
      </w:r>
    </w:p>
    <w:p w:rsidR="00A1358F" w:rsidRPr="00FA6F18" w:rsidRDefault="00A1358F" w:rsidP="00A1358F">
      <w:pPr>
        <w:pStyle w:val="ConsPlusNormal"/>
        <w:jc w:val="both"/>
        <w:rPr>
          <w:bCs/>
        </w:rPr>
      </w:pPr>
      <w:r w:rsidRPr="00FA6F18">
        <w:rPr>
          <w:bCs/>
        </w:rPr>
        <w:t xml:space="preserve">1. </w:t>
      </w:r>
      <w:r w:rsidRPr="00FA6F18">
        <w:rPr>
          <w:bCs/>
          <w:i/>
        </w:rPr>
        <w:t>Личностные учебные действия</w:t>
      </w:r>
      <w:r w:rsidRPr="00FA6F18">
        <w:rPr>
          <w:bCs/>
        </w:rPr>
        <w:t xml:space="preserve"> обеспечивают готовность ребенка к</w:t>
      </w:r>
      <w:r>
        <w:rPr>
          <w:bCs/>
        </w:rPr>
        <w:t xml:space="preserve"> принятию новой </w:t>
      </w:r>
      <w:r w:rsidRPr="00FA6F18">
        <w:rPr>
          <w:bCs/>
        </w:rPr>
        <w:t>роли ученика, понимание им на доступном уровне ролевы</w:t>
      </w:r>
      <w:r>
        <w:rPr>
          <w:bCs/>
        </w:rPr>
        <w:t xml:space="preserve">х функций и включение в процесс </w:t>
      </w:r>
      <w:r w:rsidRPr="00FA6F18">
        <w:rPr>
          <w:bCs/>
        </w:rPr>
        <w:t>обучения на основе интереса к его содержанию и организации.</w:t>
      </w:r>
    </w:p>
    <w:p w:rsidR="00A1358F" w:rsidRPr="00FA6F18" w:rsidRDefault="00A1358F" w:rsidP="00A1358F">
      <w:pPr>
        <w:pStyle w:val="ConsPlusNormal"/>
        <w:jc w:val="both"/>
        <w:rPr>
          <w:bCs/>
        </w:rPr>
      </w:pPr>
      <w:r w:rsidRPr="00FA6F18">
        <w:rPr>
          <w:bCs/>
        </w:rPr>
        <w:t xml:space="preserve">2. </w:t>
      </w:r>
      <w:r w:rsidRPr="00FA6F18">
        <w:rPr>
          <w:bCs/>
          <w:i/>
        </w:rPr>
        <w:t>Коммуникативные учебные действия</w:t>
      </w:r>
      <w:r w:rsidRPr="00FA6F18">
        <w:rPr>
          <w:bCs/>
        </w:rPr>
        <w:t xml:space="preserve"> обес</w:t>
      </w:r>
      <w:r>
        <w:rPr>
          <w:bCs/>
        </w:rPr>
        <w:t xml:space="preserve">печивают способность вступать в </w:t>
      </w:r>
      <w:r w:rsidRPr="00FA6F18">
        <w:rPr>
          <w:bCs/>
        </w:rPr>
        <w:t>коммуникацию со взрослыми и сверстниками в процессе обучения.</w:t>
      </w:r>
    </w:p>
    <w:p w:rsidR="00A1358F" w:rsidRPr="00FA6F18" w:rsidRDefault="00A1358F" w:rsidP="00A1358F">
      <w:pPr>
        <w:pStyle w:val="ConsPlusNormal"/>
        <w:jc w:val="both"/>
        <w:rPr>
          <w:bCs/>
        </w:rPr>
      </w:pPr>
      <w:r w:rsidRPr="00FA6F18">
        <w:rPr>
          <w:bCs/>
        </w:rPr>
        <w:t xml:space="preserve">3. </w:t>
      </w:r>
      <w:r w:rsidRPr="00FA6F18">
        <w:rPr>
          <w:bCs/>
          <w:i/>
        </w:rPr>
        <w:t>Регулятивные учебные действия</w:t>
      </w:r>
      <w:r w:rsidRPr="00FA6F18">
        <w:rPr>
          <w:bCs/>
        </w:rPr>
        <w:t xml:space="preserve"> обеспечивают у</w:t>
      </w:r>
      <w:r>
        <w:rPr>
          <w:bCs/>
        </w:rPr>
        <w:t xml:space="preserve">спешную работу на любом уроке и </w:t>
      </w:r>
      <w:r w:rsidRPr="00FA6F18">
        <w:rPr>
          <w:bCs/>
        </w:rPr>
        <w:t>любом этапе обучения. Благодаря им, создаются услови</w:t>
      </w:r>
      <w:r>
        <w:rPr>
          <w:bCs/>
        </w:rPr>
        <w:t xml:space="preserve">я для формирования и реализации </w:t>
      </w:r>
      <w:r w:rsidRPr="00FA6F18">
        <w:rPr>
          <w:bCs/>
        </w:rPr>
        <w:t>начальных логических операций.</w:t>
      </w:r>
    </w:p>
    <w:p w:rsidR="00A1358F" w:rsidRPr="00FA6F18" w:rsidRDefault="00A1358F" w:rsidP="00A1358F">
      <w:pPr>
        <w:pStyle w:val="ConsPlusNormal"/>
        <w:jc w:val="both"/>
        <w:rPr>
          <w:bCs/>
        </w:rPr>
      </w:pPr>
      <w:r w:rsidRPr="00FA6F18">
        <w:rPr>
          <w:bCs/>
        </w:rPr>
        <w:t xml:space="preserve">4. </w:t>
      </w:r>
      <w:r w:rsidRPr="00FA6F18">
        <w:rPr>
          <w:bCs/>
          <w:i/>
        </w:rPr>
        <w:t>Познавательные учебные действия</w:t>
      </w:r>
      <w:r w:rsidRPr="00FA6F18">
        <w:rPr>
          <w:bCs/>
        </w:rPr>
        <w:t xml:space="preserve"> пр</w:t>
      </w:r>
      <w:r>
        <w:rPr>
          <w:bCs/>
        </w:rPr>
        <w:t xml:space="preserve">едставлены комплексом начальных </w:t>
      </w:r>
      <w:r w:rsidRPr="00FA6F18">
        <w:rPr>
          <w:bCs/>
        </w:rPr>
        <w:t xml:space="preserve">логических операций, которые необходимы для усвоения </w:t>
      </w:r>
      <w:r>
        <w:rPr>
          <w:bCs/>
        </w:rPr>
        <w:t xml:space="preserve">и использования знаний и умений </w:t>
      </w:r>
      <w:r w:rsidRPr="00FA6F18">
        <w:rPr>
          <w:bCs/>
        </w:rPr>
        <w:t>в различных условиях, составляют основу для дальн</w:t>
      </w:r>
      <w:r>
        <w:rPr>
          <w:bCs/>
        </w:rPr>
        <w:t xml:space="preserve">ейшего формирования логического </w:t>
      </w:r>
      <w:r w:rsidRPr="00FA6F18">
        <w:rPr>
          <w:bCs/>
        </w:rPr>
        <w:t>мышления школьников.</w:t>
      </w:r>
    </w:p>
    <w:p w:rsidR="00A1358F" w:rsidRPr="00FA6F18" w:rsidRDefault="00A1358F" w:rsidP="00A1358F">
      <w:pPr>
        <w:pStyle w:val="ConsPlusNormal"/>
        <w:ind w:firstLine="567"/>
        <w:jc w:val="both"/>
        <w:rPr>
          <w:bCs/>
        </w:rPr>
      </w:pPr>
      <w:r w:rsidRPr="00FA6F18">
        <w:rPr>
          <w:bCs/>
        </w:rPr>
        <w:t>Умение использовать все группы действий в различных образовательных ситуациях</w:t>
      </w:r>
      <w:r>
        <w:rPr>
          <w:bCs/>
        </w:rPr>
        <w:t xml:space="preserve"> </w:t>
      </w:r>
      <w:r w:rsidRPr="00FA6F18">
        <w:rPr>
          <w:bCs/>
        </w:rPr>
        <w:t>является показателем их сформированности.</w:t>
      </w:r>
    </w:p>
    <w:p w:rsidR="00C56CB5" w:rsidRDefault="00C56CB5" w:rsidP="00A1358F">
      <w:pPr>
        <w:pStyle w:val="ConsPlusNormal"/>
        <w:ind w:firstLine="567"/>
        <w:jc w:val="both"/>
        <w:rPr>
          <w:b/>
          <w:bCs/>
          <w:i/>
        </w:rPr>
      </w:pPr>
    </w:p>
    <w:p w:rsidR="00A1358F" w:rsidRPr="00C56CB5" w:rsidRDefault="00A1358F" w:rsidP="00A1358F">
      <w:pPr>
        <w:pStyle w:val="ConsPlusNormal"/>
        <w:ind w:firstLine="567"/>
        <w:jc w:val="both"/>
        <w:rPr>
          <w:b/>
          <w:bCs/>
        </w:rPr>
      </w:pPr>
      <w:r w:rsidRPr="00C56CB5">
        <w:rPr>
          <w:b/>
          <w:bCs/>
        </w:rPr>
        <w:t>Характеристика базовых учебных действий</w:t>
      </w:r>
    </w:p>
    <w:p w:rsidR="00A1358F" w:rsidRPr="00FA6F18" w:rsidRDefault="00A1358F" w:rsidP="00A1358F">
      <w:pPr>
        <w:pStyle w:val="ConsPlusNormal"/>
        <w:ind w:firstLine="567"/>
        <w:jc w:val="both"/>
        <w:rPr>
          <w:bCs/>
          <w:i/>
          <w:u w:val="single"/>
        </w:rPr>
      </w:pPr>
      <w:r w:rsidRPr="00FA6F18">
        <w:rPr>
          <w:bCs/>
          <w:i/>
          <w:u w:val="single"/>
        </w:rPr>
        <w:t>Личностные учебные действия</w:t>
      </w:r>
    </w:p>
    <w:p w:rsidR="00A1358F" w:rsidRPr="00FA6F18" w:rsidRDefault="00A1358F" w:rsidP="00A1358F">
      <w:pPr>
        <w:pStyle w:val="ConsPlusNormal"/>
        <w:ind w:firstLine="567"/>
        <w:jc w:val="both"/>
        <w:rPr>
          <w:bCs/>
        </w:rPr>
      </w:pPr>
      <w:r w:rsidRPr="00FA6F18">
        <w:rPr>
          <w:bCs/>
        </w:rPr>
        <w:t>Личностные учебные действия - осознание себя как ученика, заинтересованного</w:t>
      </w:r>
      <w:r>
        <w:rPr>
          <w:bCs/>
        </w:rPr>
        <w:t xml:space="preserve"> </w:t>
      </w:r>
      <w:r w:rsidRPr="00FA6F18">
        <w:rPr>
          <w:bCs/>
        </w:rPr>
        <w:t>посещением школы, обучением, занятиями, как чле</w:t>
      </w:r>
      <w:r>
        <w:rPr>
          <w:bCs/>
        </w:rPr>
        <w:t xml:space="preserve">на семьи, одноклассника, друга; </w:t>
      </w:r>
      <w:r w:rsidRPr="00FA6F18">
        <w:rPr>
          <w:bCs/>
        </w:rPr>
        <w:t>способность к осмыслению социального окружени</w:t>
      </w:r>
      <w:r>
        <w:rPr>
          <w:bCs/>
        </w:rPr>
        <w:t xml:space="preserve">я, своего места в нем, принятие </w:t>
      </w:r>
      <w:r w:rsidRPr="00FA6F18">
        <w:rPr>
          <w:bCs/>
        </w:rPr>
        <w:t>соответствующих возрасту ценностей и социальных р</w:t>
      </w:r>
      <w:r>
        <w:rPr>
          <w:bCs/>
        </w:rPr>
        <w:t xml:space="preserve">олей; положительное отношение к </w:t>
      </w:r>
      <w:r w:rsidRPr="00FA6F18">
        <w:rPr>
          <w:bCs/>
        </w:rPr>
        <w:t>окружающей действительности, готовность к орг</w:t>
      </w:r>
      <w:r>
        <w:rPr>
          <w:bCs/>
        </w:rPr>
        <w:t xml:space="preserve">анизации взаимодействия с ней и </w:t>
      </w:r>
      <w:r w:rsidRPr="00FA6F18">
        <w:rPr>
          <w:bCs/>
        </w:rPr>
        <w:t xml:space="preserve">эстетическому ее восприятию; целостный, социально </w:t>
      </w:r>
      <w:r>
        <w:rPr>
          <w:bCs/>
        </w:rPr>
        <w:t xml:space="preserve">ориентированный взгляд на мир в </w:t>
      </w:r>
      <w:r w:rsidRPr="00FA6F18">
        <w:rPr>
          <w:bCs/>
        </w:rPr>
        <w:t>единстве его природной и социальной частей; самосто</w:t>
      </w:r>
      <w:r>
        <w:rPr>
          <w:bCs/>
        </w:rPr>
        <w:t xml:space="preserve">ятельность в выполнении учебных </w:t>
      </w:r>
      <w:r w:rsidRPr="00FA6F18">
        <w:rPr>
          <w:bCs/>
        </w:rPr>
        <w:t>заданий, поручений, договоренностей; понимание личной о</w:t>
      </w:r>
      <w:r>
        <w:rPr>
          <w:bCs/>
        </w:rPr>
        <w:t xml:space="preserve">тветственности за свои поступки </w:t>
      </w:r>
      <w:r w:rsidRPr="00FA6F18">
        <w:rPr>
          <w:bCs/>
        </w:rPr>
        <w:t>на основе представлений о этических нормах и правилах по</w:t>
      </w:r>
      <w:r>
        <w:rPr>
          <w:bCs/>
        </w:rPr>
        <w:t xml:space="preserve">ведения в современном обществе; </w:t>
      </w:r>
      <w:r w:rsidRPr="00FA6F18">
        <w:rPr>
          <w:bCs/>
        </w:rPr>
        <w:t>готовность к безопасному и бережному поведению в природе и обществе.</w:t>
      </w:r>
    </w:p>
    <w:p w:rsidR="00A1358F" w:rsidRPr="00FA6F18" w:rsidRDefault="00A1358F" w:rsidP="00C56CB5">
      <w:pPr>
        <w:pStyle w:val="ConsPlusNormal"/>
        <w:ind w:firstLine="567"/>
        <w:jc w:val="both"/>
        <w:rPr>
          <w:bCs/>
          <w:i/>
          <w:u w:val="single"/>
        </w:rPr>
      </w:pPr>
      <w:r w:rsidRPr="00FA6F18">
        <w:rPr>
          <w:bCs/>
          <w:i/>
          <w:u w:val="single"/>
        </w:rPr>
        <w:t>Коммуникативные учебные действия</w:t>
      </w:r>
    </w:p>
    <w:p w:rsidR="00A1358F" w:rsidRPr="00FA6F18" w:rsidRDefault="00A1358F" w:rsidP="00A1358F">
      <w:pPr>
        <w:pStyle w:val="ConsPlusNormal"/>
        <w:ind w:firstLine="567"/>
        <w:jc w:val="both"/>
        <w:rPr>
          <w:bCs/>
        </w:rPr>
      </w:pPr>
      <w:r w:rsidRPr="00FA6F18">
        <w:rPr>
          <w:bCs/>
        </w:rPr>
        <w:t>Коммуникативные учебные действия включают следующие умения: вступать в</w:t>
      </w:r>
      <w:r>
        <w:rPr>
          <w:bCs/>
        </w:rPr>
        <w:t xml:space="preserve"> </w:t>
      </w:r>
      <w:r w:rsidRPr="00FA6F18">
        <w:rPr>
          <w:bCs/>
        </w:rPr>
        <w:t>контакт и работать в коллективе (учитель - ученик, ученик – у</w:t>
      </w:r>
      <w:r>
        <w:rPr>
          <w:bCs/>
        </w:rPr>
        <w:t>ченик, ученик – класс, учитель-</w:t>
      </w:r>
      <w:r w:rsidRPr="00FA6F18">
        <w:rPr>
          <w:bCs/>
        </w:rPr>
        <w:t>класс); использовать принятые ритуалы социального вза</w:t>
      </w:r>
      <w:r>
        <w:rPr>
          <w:bCs/>
        </w:rPr>
        <w:t xml:space="preserve">имодействия с одноклассниками и </w:t>
      </w:r>
      <w:r w:rsidRPr="00FA6F18">
        <w:rPr>
          <w:bCs/>
        </w:rPr>
        <w:t xml:space="preserve">учителем; </w:t>
      </w:r>
      <w:r w:rsidRPr="00FA6F18">
        <w:rPr>
          <w:bCs/>
        </w:rPr>
        <w:lastRenderedPageBreak/>
        <w:t xml:space="preserve">обращаться за помощью и принимать помощь; </w:t>
      </w:r>
      <w:r>
        <w:rPr>
          <w:bCs/>
        </w:rPr>
        <w:t xml:space="preserve">слушать и понимать инструкцию к </w:t>
      </w:r>
      <w:r w:rsidRPr="00FA6F18">
        <w:rPr>
          <w:bCs/>
        </w:rPr>
        <w:t>учебному заданию в разных видах деятельности и быту; с</w:t>
      </w:r>
      <w:r>
        <w:rPr>
          <w:bCs/>
        </w:rPr>
        <w:t>отрудничать со взрослыми и све</w:t>
      </w:r>
      <w:r w:rsidRPr="00FA6F18">
        <w:rPr>
          <w:bCs/>
        </w:rPr>
        <w:t>рстниками в разных социальных ситуациях; доброжелат</w:t>
      </w:r>
      <w:r>
        <w:rPr>
          <w:bCs/>
        </w:rPr>
        <w:t xml:space="preserve">ельно относиться, сопереживать, </w:t>
      </w:r>
      <w:r w:rsidRPr="00FA6F18">
        <w:rPr>
          <w:bCs/>
        </w:rPr>
        <w:t>конструктивно взаимодействовать с людьми; договариваться и изменять свое поведение в</w:t>
      </w:r>
      <w:r>
        <w:rPr>
          <w:bCs/>
        </w:rPr>
        <w:t xml:space="preserve"> </w:t>
      </w:r>
      <w:r w:rsidRPr="00FA6F18">
        <w:rPr>
          <w:bCs/>
        </w:rPr>
        <w:t>соответствии с объективным мнением большинства в</w:t>
      </w:r>
      <w:r>
        <w:rPr>
          <w:bCs/>
        </w:rPr>
        <w:t xml:space="preserve"> конфликтных или иных ситуациях </w:t>
      </w:r>
      <w:r w:rsidRPr="00FA6F18">
        <w:rPr>
          <w:bCs/>
        </w:rPr>
        <w:t>взаимодействия с окружающими.</w:t>
      </w:r>
    </w:p>
    <w:p w:rsidR="00A1358F" w:rsidRPr="00FA6F18" w:rsidRDefault="00A1358F" w:rsidP="00A1358F">
      <w:pPr>
        <w:pStyle w:val="ConsPlusNormal"/>
        <w:ind w:firstLine="567"/>
        <w:jc w:val="both"/>
        <w:rPr>
          <w:bCs/>
          <w:i/>
          <w:u w:val="single"/>
        </w:rPr>
      </w:pPr>
      <w:r w:rsidRPr="00FA6F18">
        <w:rPr>
          <w:bCs/>
          <w:i/>
          <w:u w:val="single"/>
        </w:rPr>
        <w:t>Регулятивные учебные действия:</w:t>
      </w:r>
    </w:p>
    <w:p w:rsidR="00A1358F" w:rsidRPr="00FA6F18" w:rsidRDefault="00A1358F" w:rsidP="00A1358F">
      <w:pPr>
        <w:pStyle w:val="ConsPlusNormal"/>
        <w:ind w:firstLine="567"/>
        <w:jc w:val="both"/>
        <w:rPr>
          <w:bCs/>
        </w:rPr>
      </w:pPr>
      <w:r w:rsidRPr="00FA6F18">
        <w:rPr>
          <w:bCs/>
        </w:rPr>
        <w:t>Регулятивные учебные действия включают следую</w:t>
      </w:r>
      <w:r>
        <w:rPr>
          <w:bCs/>
        </w:rPr>
        <w:t xml:space="preserve">щие умения: адекватно соблюдать </w:t>
      </w:r>
      <w:r w:rsidRPr="00FA6F18">
        <w:rPr>
          <w:bCs/>
        </w:rPr>
        <w:t>ритуалы школьного поведения (поднимать руку, вставать и</w:t>
      </w:r>
      <w:r>
        <w:rPr>
          <w:bCs/>
        </w:rPr>
        <w:t xml:space="preserve"> выходить из-за парты и т. д.); </w:t>
      </w:r>
      <w:r w:rsidRPr="00FA6F18">
        <w:rPr>
          <w:bCs/>
        </w:rPr>
        <w:t>принимать цели и произвольно включаться в деятельность</w:t>
      </w:r>
      <w:r>
        <w:rPr>
          <w:bCs/>
        </w:rPr>
        <w:t xml:space="preserve">, следовать предложенному плану </w:t>
      </w:r>
      <w:r w:rsidRPr="00FA6F18">
        <w:rPr>
          <w:bCs/>
        </w:rPr>
        <w:t>и работать в общем темпе; активно участвовать в деятельно</w:t>
      </w:r>
      <w:r>
        <w:rPr>
          <w:bCs/>
        </w:rPr>
        <w:t xml:space="preserve">сти, контролировать и оценивать </w:t>
      </w:r>
      <w:r w:rsidRPr="00FA6F18">
        <w:rPr>
          <w:bCs/>
        </w:rPr>
        <w:t xml:space="preserve">свои действия и действия одноклассников; соотносить </w:t>
      </w:r>
      <w:r>
        <w:rPr>
          <w:bCs/>
        </w:rPr>
        <w:t xml:space="preserve">свои действия и их результаты с </w:t>
      </w:r>
      <w:r w:rsidRPr="00FA6F18">
        <w:rPr>
          <w:bCs/>
        </w:rPr>
        <w:t>заданными образцами, принимать оценку деят</w:t>
      </w:r>
      <w:r>
        <w:rPr>
          <w:bCs/>
        </w:rPr>
        <w:t xml:space="preserve">ельности, оценивать ее с учетом </w:t>
      </w:r>
      <w:r w:rsidRPr="00FA6F18">
        <w:rPr>
          <w:bCs/>
        </w:rPr>
        <w:t>предложенных критериев, корректировать свою деяте</w:t>
      </w:r>
      <w:r>
        <w:rPr>
          <w:bCs/>
        </w:rPr>
        <w:t xml:space="preserve">льность с учетом выявленных </w:t>
      </w:r>
      <w:r w:rsidRPr="00FA6F18">
        <w:rPr>
          <w:bCs/>
        </w:rPr>
        <w:t>недочетов.</w:t>
      </w:r>
    </w:p>
    <w:p w:rsidR="00A1358F" w:rsidRPr="00526881" w:rsidRDefault="00A1358F" w:rsidP="00A1358F">
      <w:pPr>
        <w:pStyle w:val="ConsPlusNormal"/>
        <w:ind w:firstLine="567"/>
        <w:jc w:val="both"/>
        <w:rPr>
          <w:bCs/>
          <w:i/>
          <w:u w:val="single"/>
        </w:rPr>
      </w:pPr>
      <w:r w:rsidRPr="00526881">
        <w:rPr>
          <w:bCs/>
          <w:i/>
          <w:u w:val="single"/>
        </w:rPr>
        <w:t>Познавательные учебные действия:</w:t>
      </w:r>
    </w:p>
    <w:p w:rsidR="00A1358F" w:rsidRPr="00FA6F18" w:rsidRDefault="00A1358F" w:rsidP="00A1358F">
      <w:pPr>
        <w:pStyle w:val="ConsPlusNormal"/>
        <w:ind w:firstLine="567"/>
        <w:jc w:val="both"/>
        <w:rPr>
          <w:bCs/>
        </w:rPr>
      </w:pPr>
      <w:r w:rsidRPr="00FA6F18">
        <w:rPr>
          <w:bCs/>
        </w:rPr>
        <w:t>К познавательным учебным действиям относ</w:t>
      </w:r>
      <w:r>
        <w:rPr>
          <w:bCs/>
        </w:rPr>
        <w:t xml:space="preserve">ятся следующие умения: выделять </w:t>
      </w:r>
      <w:r w:rsidRPr="00FA6F18">
        <w:rPr>
          <w:bCs/>
        </w:rPr>
        <w:t>существенные, общие и отличительные свойства предме</w:t>
      </w:r>
      <w:r>
        <w:rPr>
          <w:bCs/>
        </w:rPr>
        <w:t xml:space="preserve">тов; устанавливать видо-родовые </w:t>
      </w:r>
      <w:r w:rsidRPr="00FA6F18">
        <w:rPr>
          <w:bCs/>
        </w:rPr>
        <w:t xml:space="preserve">отношения предметов; делать простейшие обобщения, </w:t>
      </w:r>
      <w:r>
        <w:rPr>
          <w:bCs/>
        </w:rPr>
        <w:t xml:space="preserve">сравнивать, классифицировать на </w:t>
      </w:r>
      <w:r w:rsidRPr="00FA6F18">
        <w:rPr>
          <w:bCs/>
        </w:rPr>
        <w:t>наглядном материале; пользоваться знаками, симво</w:t>
      </w:r>
      <w:r>
        <w:rPr>
          <w:bCs/>
        </w:rPr>
        <w:t xml:space="preserve">лами, предметами-заместителями; </w:t>
      </w:r>
      <w:r w:rsidRPr="00FA6F18">
        <w:rPr>
          <w:bCs/>
        </w:rPr>
        <w:t>читать; писать; выполнять арифметические действия; на</w:t>
      </w:r>
      <w:r>
        <w:rPr>
          <w:bCs/>
        </w:rPr>
        <w:t xml:space="preserve">блюдать; работать с информацией </w:t>
      </w:r>
      <w:r w:rsidRPr="00FA6F18">
        <w:rPr>
          <w:bCs/>
        </w:rPr>
        <w:t>(понимать изображение, текст, устное высказыва</w:t>
      </w:r>
      <w:r>
        <w:rPr>
          <w:bCs/>
        </w:rPr>
        <w:t xml:space="preserve">ние, элементарное схематическое </w:t>
      </w:r>
      <w:r w:rsidRPr="00FA6F18">
        <w:rPr>
          <w:bCs/>
        </w:rPr>
        <w:t>изображение, таблицу, предъявленные на бумажных и электронных и других носителях).</w:t>
      </w:r>
    </w:p>
    <w:p w:rsidR="00C56CB5" w:rsidRDefault="00C56CB5" w:rsidP="00A1358F">
      <w:pPr>
        <w:pStyle w:val="ConsPlusNormal"/>
        <w:ind w:firstLine="567"/>
        <w:jc w:val="both"/>
        <w:rPr>
          <w:b/>
          <w:bCs/>
          <w:i/>
        </w:rPr>
      </w:pPr>
    </w:p>
    <w:p w:rsidR="00A1358F" w:rsidRPr="00C56CB5" w:rsidRDefault="00A1358F" w:rsidP="00A1358F">
      <w:pPr>
        <w:pStyle w:val="ConsPlusNormal"/>
        <w:ind w:firstLine="567"/>
        <w:jc w:val="both"/>
        <w:rPr>
          <w:b/>
          <w:bCs/>
        </w:rPr>
      </w:pPr>
      <w:r w:rsidRPr="00C56CB5">
        <w:rPr>
          <w:b/>
          <w:bCs/>
        </w:rPr>
        <w:t>Связи базовых учебных действий с содержанием учебных предметов</w:t>
      </w:r>
    </w:p>
    <w:p w:rsidR="00A1358F" w:rsidRDefault="00A1358F" w:rsidP="00A1358F">
      <w:pPr>
        <w:pStyle w:val="ConsPlusNormal"/>
        <w:ind w:firstLine="567"/>
        <w:jc w:val="both"/>
        <w:rPr>
          <w:bCs/>
        </w:rPr>
      </w:pPr>
      <w:r w:rsidRPr="00FA6F18">
        <w:rPr>
          <w:bCs/>
        </w:rPr>
        <w:t>В программе базовых учебных действий достаточны</w:t>
      </w:r>
      <w:r>
        <w:rPr>
          <w:bCs/>
        </w:rPr>
        <w:t xml:space="preserve">м является отражение их связи с </w:t>
      </w:r>
      <w:r w:rsidRPr="00FA6F18">
        <w:rPr>
          <w:bCs/>
        </w:rPr>
        <w:t>содержанием учебных предметов в виде схемы, таблиц и т.п. Следует учитывать, что</w:t>
      </w:r>
      <w:r>
        <w:rPr>
          <w:bCs/>
        </w:rPr>
        <w:t xml:space="preserve"> </w:t>
      </w:r>
      <w:r w:rsidRPr="00FA6F18">
        <w:rPr>
          <w:bCs/>
        </w:rPr>
        <w:t>практически все БУД формируются в той или иной степени</w:t>
      </w:r>
      <w:r>
        <w:rPr>
          <w:bCs/>
        </w:rPr>
        <w:t xml:space="preserve"> при изучении каждого предмета, </w:t>
      </w:r>
      <w:r w:rsidRPr="00FA6F18">
        <w:rPr>
          <w:bCs/>
        </w:rPr>
        <w:t>поэтому в таблице можно указать те учебные пред</w:t>
      </w:r>
      <w:r>
        <w:rPr>
          <w:bCs/>
        </w:rPr>
        <w:t xml:space="preserve">меты, которые в наибольшей мере </w:t>
      </w:r>
      <w:r w:rsidRPr="00FA6F18">
        <w:rPr>
          <w:bCs/>
        </w:rPr>
        <w:t>способствуют формированию конкретного действия.</w:t>
      </w:r>
    </w:p>
    <w:tbl>
      <w:tblPr>
        <w:tblStyle w:val="ad"/>
        <w:tblW w:w="0" w:type="auto"/>
        <w:tblLook w:val="04A0" w:firstRow="1" w:lastRow="0" w:firstColumn="1" w:lastColumn="0" w:noHBand="0" w:noVBand="1"/>
      </w:tblPr>
      <w:tblGrid>
        <w:gridCol w:w="2093"/>
        <w:gridCol w:w="3827"/>
        <w:gridCol w:w="2552"/>
        <w:gridCol w:w="2232"/>
      </w:tblGrid>
      <w:tr w:rsidR="00A1358F" w:rsidTr="00ED35C6">
        <w:tc>
          <w:tcPr>
            <w:tcW w:w="2093" w:type="dxa"/>
          </w:tcPr>
          <w:p w:rsidR="00A1358F" w:rsidRPr="00526881" w:rsidRDefault="00A1358F" w:rsidP="00ED35C6">
            <w:pPr>
              <w:pStyle w:val="ConsPlusNormal"/>
              <w:jc w:val="center"/>
              <w:rPr>
                <w:b/>
                <w:bCs/>
              </w:rPr>
            </w:pPr>
            <w:r w:rsidRPr="00526881">
              <w:rPr>
                <w:rFonts w:eastAsia="Times New Roman"/>
                <w:b/>
                <w:lang w:eastAsia="en-US"/>
              </w:rPr>
              <w:t xml:space="preserve">Группа </w:t>
            </w:r>
            <w:r w:rsidRPr="00526881">
              <w:rPr>
                <w:rFonts w:eastAsia="Times New Roman"/>
                <w:b/>
                <w:spacing w:val="-1"/>
                <w:lang w:eastAsia="en-US"/>
              </w:rPr>
              <w:t>БУД</w:t>
            </w:r>
            <w:r w:rsidRPr="00526881">
              <w:rPr>
                <w:rFonts w:eastAsia="Times New Roman"/>
                <w:b/>
                <w:spacing w:val="-57"/>
                <w:lang w:eastAsia="en-US"/>
              </w:rPr>
              <w:t xml:space="preserve"> </w:t>
            </w:r>
            <w:r w:rsidRPr="00526881">
              <w:rPr>
                <w:rFonts w:eastAsia="Times New Roman"/>
                <w:b/>
                <w:lang w:eastAsia="en-US"/>
              </w:rPr>
              <w:t>действий</w:t>
            </w:r>
          </w:p>
        </w:tc>
        <w:tc>
          <w:tcPr>
            <w:tcW w:w="3827" w:type="dxa"/>
          </w:tcPr>
          <w:p w:rsidR="00A1358F" w:rsidRPr="00526881" w:rsidRDefault="00A1358F" w:rsidP="00ED35C6">
            <w:pPr>
              <w:pStyle w:val="ConsPlusNormal"/>
              <w:jc w:val="center"/>
              <w:rPr>
                <w:b/>
                <w:bCs/>
              </w:rPr>
            </w:pPr>
            <w:r w:rsidRPr="00526881">
              <w:rPr>
                <w:rFonts w:eastAsia="Times New Roman"/>
                <w:b/>
                <w:lang w:eastAsia="en-US"/>
              </w:rPr>
              <w:t>Перечень</w:t>
            </w:r>
            <w:r w:rsidRPr="00526881">
              <w:rPr>
                <w:rFonts w:eastAsia="Times New Roman"/>
                <w:b/>
                <w:spacing w:val="-2"/>
                <w:lang w:eastAsia="en-US"/>
              </w:rPr>
              <w:t xml:space="preserve"> </w:t>
            </w:r>
            <w:r w:rsidRPr="00526881">
              <w:rPr>
                <w:rFonts w:eastAsia="Times New Roman"/>
                <w:b/>
                <w:lang w:eastAsia="en-US"/>
              </w:rPr>
              <w:t>учебных</w:t>
            </w:r>
            <w:r w:rsidRPr="00526881">
              <w:rPr>
                <w:rFonts w:eastAsia="Times New Roman"/>
                <w:b/>
                <w:spacing w:val="-3"/>
                <w:lang w:eastAsia="en-US"/>
              </w:rPr>
              <w:t xml:space="preserve"> </w:t>
            </w:r>
            <w:r w:rsidRPr="00526881">
              <w:rPr>
                <w:rFonts w:eastAsia="Times New Roman"/>
                <w:b/>
                <w:lang w:eastAsia="en-US"/>
              </w:rPr>
              <w:t>действий</w:t>
            </w:r>
          </w:p>
        </w:tc>
        <w:tc>
          <w:tcPr>
            <w:tcW w:w="2552" w:type="dxa"/>
          </w:tcPr>
          <w:p w:rsidR="00A1358F" w:rsidRPr="00526881" w:rsidRDefault="00A1358F" w:rsidP="00ED35C6">
            <w:pPr>
              <w:pStyle w:val="ConsPlusNormal"/>
              <w:jc w:val="center"/>
              <w:rPr>
                <w:b/>
                <w:bCs/>
              </w:rPr>
            </w:pPr>
            <w:r w:rsidRPr="00526881">
              <w:rPr>
                <w:rFonts w:eastAsia="Times New Roman"/>
                <w:b/>
                <w:spacing w:val="-1"/>
                <w:lang w:eastAsia="en-US"/>
              </w:rPr>
              <w:t>Образовательная</w:t>
            </w:r>
            <w:r w:rsidRPr="00526881">
              <w:rPr>
                <w:rFonts w:eastAsia="Times New Roman"/>
                <w:b/>
                <w:spacing w:val="-57"/>
                <w:lang w:eastAsia="en-US"/>
              </w:rPr>
              <w:t xml:space="preserve"> </w:t>
            </w:r>
            <w:r w:rsidRPr="00526881">
              <w:rPr>
                <w:rFonts w:eastAsia="Times New Roman"/>
                <w:b/>
                <w:lang w:eastAsia="en-US"/>
              </w:rPr>
              <w:t>область</w:t>
            </w:r>
          </w:p>
        </w:tc>
        <w:tc>
          <w:tcPr>
            <w:tcW w:w="2232" w:type="dxa"/>
          </w:tcPr>
          <w:p w:rsidR="00A1358F" w:rsidRDefault="00A1358F" w:rsidP="00ED35C6">
            <w:pPr>
              <w:pStyle w:val="ConsPlusNormal"/>
              <w:jc w:val="center"/>
              <w:rPr>
                <w:rFonts w:eastAsia="Times New Roman"/>
                <w:b/>
                <w:spacing w:val="-57"/>
                <w:lang w:eastAsia="en-US"/>
              </w:rPr>
            </w:pPr>
            <w:r w:rsidRPr="00526881">
              <w:rPr>
                <w:rFonts w:eastAsia="Times New Roman"/>
                <w:b/>
                <w:spacing w:val="-1"/>
                <w:lang w:eastAsia="en-US"/>
              </w:rPr>
              <w:t>Учебный</w:t>
            </w:r>
            <w:r w:rsidRPr="00526881">
              <w:rPr>
                <w:rFonts w:eastAsia="Times New Roman"/>
                <w:b/>
                <w:spacing w:val="-57"/>
                <w:lang w:eastAsia="en-US"/>
              </w:rPr>
              <w:t xml:space="preserve"> </w:t>
            </w:r>
            <w:r>
              <w:rPr>
                <w:rFonts w:eastAsia="Times New Roman"/>
                <w:b/>
                <w:spacing w:val="-57"/>
                <w:lang w:eastAsia="en-US"/>
              </w:rPr>
              <w:t xml:space="preserve">  </w:t>
            </w:r>
          </w:p>
          <w:p w:rsidR="00A1358F" w:rsidRPr="00526881" w:rsidRDefault="00A1358F" w:rsidP="00ED35C6">
            <w:pPr>
              <w:pStyle w:val="ConsPlusNormal"/>
              <w:jc w:val="center"/>
              <w:rPr>
                <w:b/>
                <w:bCs/>
              </w:rPr>
            </w:pPr>
            <w:r w:rsidRPr="00526881">
              <w:rPr>
                <w:rFonts w:eastAsia="Times New Roman"/>
                <w:b/>
                <w:lang w:eastAsia="en-US"/>
              </w:rPr>
              <w:t>предмет</w:t>
            </w:r>
          </w:p>
        </w:tc>
      </w:tr>
      <w:tr w:rsidR="00A1358F" w:rsidTr="00ED35C6">
        <w:tc>
          <w:tcPr>
            <w:tcW w:w="2093" w:type="dxa"/>
            <w:vMerge w:val="restart"/>
          </w:tcPr>
          <w:p w:rsidR="00A1358F" w:rsidRDefault="00A1358F" w:rsidP="00A1358F">
            <w:pPr>
              <w:pStyle w:val="ConsPlusNormal"/>
              <w:jc w:val="center"/>
              <w:rPr>
                <w:bCs/>
              </w:rPr>
            </w:pPr>
            <w:r w:rsidRPr="00526881">
              <w:rPr>
                <w:rFonts w:eastAsia="Times New Roman"/>
                <w:spacing w:val="-1"/>
                <w:lang w:eastAsia="en-US"/>
              </w:rPr>
              <w:t>Личностные</w:t>
            </w:r>
            <w:r w:rsidRPr="00526881">
              <w:rPr>
                <w:rFonts w:eastAsia="Times New Roman"/>
                <w:spacing w:val="-57"/>
                <w:lang w:eastAsia="en-US"/>
              </w:rPr>
              <w:t xml:space="preserve"> </w:t>
            </w:r>
            <w:r w:rsidRPr="00526881">
              <w:rPr>
                <w:rFonts w:eastAsia="Times New Roman"/>
                <w:lang w:eastAsia="en-US"/>
              </w:rPr>
              <w:t>учебные</w:t>
            </w:r>
            <w:r w:rsidRPr="00526881">
              <w:rPr>
                <w:rFonts w:eastAsia="Times New Roman"/>
                <w:spacing w:val="1"/>
                <w:lang w:eastAsia="en-US"/>
              </w:rPr>
              <w:t xml:space="preserve"> </w:t>
            </w:r>
            <w:r w:rsidRPr="00526881">
              <w:rPr>
                <w:rFonts w:eastAsia="Times New Roman"/>
                <w:lang w:eastAsia="en-US"/>
              </w:rPr>
              <w:t>действия</w:t>
            </w:r>
          </w:p>
        </w:tc>
        <w:tc>
          <w:tcPr>
            <w:tcW w:w="3827" w:type="dxa"/>
          </w:tcPr>
          <w:p w:rsidR="00A1358F" w:rsidRPr="00526881" w:rsidRDefault="00A1358F" w:rsidP="00ED35C6">
            <w:pPr>
              <w:widowControl w:val="0"/>
              <w:autoSpaceDE w:val="0"/>
              <w:autoSpaceDN w:val="0"/>
              <w:spacing w:after="0" w:line="240" w:lineRule="auto"/>
              <w:ind w:right="102"/>
              <w:jc w:val="both"/>
              <w:rPr>
                <w:rFonts w:ascii="Times New Roman" w:eastAsia="Times New Roman" w:hAnsi="Times New Roman"/>
                <w:sz w:val="24"/>
                <w:lang w:eastAsia="en-US"/>
              </w:rPr>
            </w:pPr>
            <w:r>
              <w:rPr>
                <w:rFonts w:ascii="Times New Roman" w:eastAsia="Times New Roman" w:hAnsi="Times New Roman"/>
                <w:sz w:val="24"/>
                <w:lang w:eastAsia="en-US"/>
              </w:rPr>
              <w:t>О</w:t>
            </w:r>
            <w:r w:rsidRPr="00526881">
              <w:rPr>
                <w:rFonts w:ascii="Times New Roman" w:eastAsia="Times New Roman" w:hAnsi="Times New Roman"/>
                <w:sz w:val="24"/>
                <w:lang w:eastAsia="en-US"/>
              </w:rPr>
              <w:t>сознание</w:t>
            </w:r>
            <w:r w:rsidRPr="00526881">
              <w:rPr>
                <w:rFonts w:ascii="Times New Roman" w:eastAsia="Times New Roman" w:hAnsi="Times New Roman"/>
                <w:spacing w:val="1"/>
                <w:sz w:val="24"/>
                <w:lang w:eastAsia="en-US"/>
              </w:rPr>
              <w:t xml:space="preserve"> </w:t>
            </w:r>
            <w:r w:rsidRPr="00526881">
              <w:rPr>
                <w:rFonts w:ascii="Times New Roman" w:eastAsia="Times New Roman" w:hAnsi="Times New Roman"/>
                <w:sz w:val="24"/>
                <w:lang w:eastAsia="en-US"/>
              </w:rPr>
              <w:t>себя</w:t>
            </w:r>
            <w:r w:rsidRPr="00526881">
              <w:rPr>
                <w:rFonts w:ascii="Times New Roman" w:eastAsia="Times New Roman" w:hAnsi="Times New Roman"/>
                <w:spacing w:val="1"/>
                <w:sz w:val="24"/>
                <w:lang w:eastAsia="en-US"/>
              </w:rPr>
              <w:t xml:space="preserve"> </w:t>
            </w:r>
            <w:r w:rsidRPr="00526881">
              <w:rPr>
                <w:rFonts w:ascii="Times New Roman" w:eastAsia="Times New Roman" w:hAnsi="Times New Roman"/>
                <w:sz w:val="24"/>
                <w:lang w:eastAsia="en-US"/>
              </w:rPr>
              <w:t>как</w:t>
            </w:r>
            <w:r w:rsidRPr="00526881">
              <w:rPr>
                <w:rFonts w:ascii="Times New Roman" w:eastAsia="Times New Roman" w:hAnsi="Times New Roman"/>
                <w:spacing w:val="1"/>
                <w:sz w:val="24"/>
                <w:lang w:eastAsia="en-US"/>
              </w:rPr>
              <w:t xml:space="preserve"> </w:t>
            </w:r>
            <w:r w:rsidRPr="00526881">
              <w:rPr>
                <w:rFonts w:ascii="Times New Roman" w:eastAsia="Times New Roman" w:hAnsi="Times New Roman"/>
                <w:sz w:val="24"/>
                <w:lang w:eastAsia="en-US"/>
              </w:rPr>
              <w:t>ученика,</w:t>
            </w:r>
            <w:r w:rsidRPr="00526881">
              <w:rPr>
                <w:rFonts w:ascii="Times New Roman" w:eastAsia="Times New Roman" w:hAnsi="Times New Roman"/>
                <w:spacing w:val="1"/>
                <w:sz w:val="24"/>
                <w:lang w:eastAsia="en-US"/>
              </w:rPr>
              <w:t xml:space="preserve"> </w:t>
            </w:r>
            <w:r w:rsidRPr="00526881">
              <w:rPr>
                <w:rFonts w:ascii="Times New Roman" w:eastAsia="Times New Roman" w:hAnsi="Times New Roman"/>
                <w:sz w:val="24"/>
                <w:lang w:eastAsia="en-US"/>
              </w:rPr>
              <w:t>заинтересованного</w:t>
            </w:r>
            <w:r w:rsidRPr="00526881">
              <w:rPr>
                <w:rFonts w:ascii="Times New Roman" w:eastAsia="Times New Roman" w:hAnsi="Times New Roman"/>
                <w:spacing w:val="1"/>
                <w:sz w:val="24"/>
                <w:lang w:eastAsia="en-US"/>
              </w:rPr>
              <w:t xml:space="preserve"> </w:t>
            </w:r>
            <w:r w:rsidRPr="00526881">
              <w:rPr>
                <w:rFonts w:ascii="Times New Roman" w:eastAsia="Times New Roman" w:hAnsi="Times New Roman"/>
                <w:sz w:val="24"/>
                <w:lang w:eastAsia="en-US"/>
              </w:rPr>
              <w:t>посеще-</w:t>
            </w:r>
            <w:r w:rsidRPr="00526881">
              <w:rPr>
                <w:rFonts w:ascii="Times New Roman" w:eastAsia="Times New Roman" w:hAnsi="Times New Roman"/>
                <w:spacing w:val="1"/>
                <w:sz w:val="24"/>
                <w:lang w:eastAsia="en-US"/>
              </w:rPr>
              <w:t xml:space="preserve"> </w:t>
            </w:r>
            <w:r w:rsidRPr="00526881">
              <w:rPr>
                <w:rFonts w:ascii="Times New Roman" w:eastAsia="Times New Roman" w:hAnsi="Times New Roman"/>
                <w:sz w:val="24"/>
                <w:lang w:eastAsia="en-US"/>
              </w:rPr>
              <w:t>нием</w:t>
            </w:r>
            <w:r w:rsidRPr="00526881">
              <w:rPr>
                <w:rFonts w:ascii="Times New Roman" w:eastAsia="Times New Roman" w:hAnsi="Times New Roman"/>
                <w:spacing w:val="1"/>
                <w:sz w:val="24"/>
                <w:lang w:eastAsia="en-US"/>
              </w:rPr>
              <w:t xml:space="preserve"> </w:t>
            </w:r>
            <w:r w:rsidRPr="00526881">
              <w:rPr>
                <w:rFonts w:ascii="Times New Roman" w:eastAsia="Times New Roman" w:hAnsi="Times New Roman"/>
                <w:sz w:val="24"/>
                <w:lang w:eastAsia="en-US"/>
              </w:rPr>
              <w:t>школы,</w:t>
            </w:r>
            <w:r w:rsidRPr="00526881">
              <w:rPr>
                <w:rFonts w:ascii="Times New Roman" w:eastAsia="Times New Roman" w:hAnsi="Times New Roman"/>
                <w:spacing w:val="1"/>
                <w:sz w:val="24"/>
                <w:lang w:eastAsia="en-US"/>
              </w:rPr>
              <w:t xml:space="preserve"> </w:t>
            </w:r>
            <w:r w:rsidRPr="00526881">
              <w:rPr>
                <w:rFonts w:ascii="Times New Roman" w:eastAsia="Times New Roman" w:hAnsi="Times New Roman"/>
                <w:sz w:val="24"/>
                <w:lang w:eastAsia="en-US"/>
              </w:rPr>
              <w:t>обучением,</w:t>
            </w:r>
            <w:r w:rsidRPr="00526881">
              <w:rPr>
                <w:rFonts w:ascii="Times New Roman" w:eastAsia="Times New Roman" w:hAnsi="Times New Roman"/>
                <w:spacing w:val="-57"/>
                <w:sz w:val="24"/>
                <w:lang w:eastAsia="en-US"/>
              </w:rPr>
              <w:t xml:space="preserve"> </w:t>
            </w:r>
            <w:r w:rsidRPr="00526881">
              <w:rPr>
                <w:rFonts w:ascii="Times New Roman" w:eastAsia="Times New Roman" w:hAnsi="Times New Roman"/>
                <w:sz w:val="24"/>
                <w:lang w:eastAsia="en-US"/>
              </w:rPr>
              <w:t>занятиями,</w:t>
            </w:r>
            <w:r w:rsidRPr="00526881">
              <w:rPr>
                <w:rFonts w:ascii="Times New Roman" w:eastAsia="Times New Roman" w:hAnsi="Times New Roman"/>
                <w:spacing w:val="36"/>
                <w:sz w:val="24"/>
                <w:lang w:eastAsia="en-US"/>
              </w:rPr>
              <w:t xml:space="preserve"> </w:t>
            </w:r>
            <w:r w:rsidRPr="00526881">
              <w:rPr>
                <w:rFonts w:ascii="Times New Roman" w:eastAsia="Times New Roman" w:hAnsi="Times New Roman"/>
                <w:sz w:val="24"/>
                <w:lang w:eastAsia="en-US"/>
              </w:rPr>
              <w:t>как</w:t>
            </w:r>
            <w:r w:rsidRPr="00526881">
              <w:rPr>
                <w:rFonts w:ascii="Times New Roman" w:eastAsia="Times New Roman" w:hAnsi="Times New Roman"/>
                <w:spacing w:val="40"/>
                <w:sz w:val="24"/>
                <w:lang w:eastAsia="en-US"/>
              </w:rPr>
              <w:t xml:space="preserve"> </w:t>
            </w:r>
            <w:r w:rsidRPr="00526881">
              <w:rPr>
                <w:rFonts w:ascii="Times New Roman" w:eastAsia="Times New Roman" w:hAnsi="Times New Roman"/>
                <w:sz w:val="24"/>
                <w:lang w:eastAsia="en-US"/>
              </w:rPr>
              <w:t>члена</w:t>
            </w:r>
            <w:r w:rsidRPr="00526881">
              <w:rPr>
                <w:rFonts w:ascii="Times New Roman" w:eastAsia="Times New Roman" w:hAnsi="Times New Roman"/>
                <w:spacing w:val="40"/>
                <w:sz w:val="24"/>
                <w:lang w:eastAsia="en-US"/>
              </w:rPr>
              <w:t xml:space="preserve"> </w:t>
            </w:r>
            <w:r w:rsidRPr="00526881">
              <w:rPr>
                <w:rFonts w:ascii="Times New Roman" w:eastAsia="Times New Roman" w:hAnsi="Times New Roman"/>
                <w:sz w:val="24"/>
                <w:lang w:eastAsia="en-US"/>
              </w:rPr>
              <w:t>семьи,</w:t>
            </w:r>
          </w:p>
          <w:p w:rsidR="00A1358F" w:rsidRDefault="00A1358F" w:rsidP="00ED35C6">
            <w:pPr>
              <w:pStyle w:val="ConsPlusNormal"/>
              <w:jc w:val="both"/>
              <w:rPr>
                <w:bCs/>
              </w:rPr>
            </w:pPr>
            <w:r w:rsidRPr="00526881">
              <w:rPr>
                <w:rFonts w:eastAsia="Times New Roman"/>
                <w:lang w:eastAsia="en-US"/>
              </w:rPr>
              <w:t>одноклассника,</w:t>
            </w:r>
            <w:r w:rsidRPr="00526881">
              <w:rPr>
                <w:rFonts w:eastAsia="Times New Roman"/>
                <w:spacing w:val="-4"/>
                <w:lang w:eastAsia="en-US"/>
              </w:rPr>
              <w:t xml:space="preserve"> </w:t>
            </w:r>
            <w:r w:rsidRPr="00526881">
              <w:rPr>
                <w:rFonts w:eastAsia="Times New Roman"/>
                <w:lang w:eastAsia="en-US"/>
              </w:rPr>
              <w:t>друга</w:t>
            </w:r>
          </w:p>
        </w:tc>
        <w:tc>
          <w:tcPr>
            <w:tcW w:w="2552" w:type="dxa"/>
          </w:tcPr>
          <w:p w:rsidR="00A1358F" w:rsidRDefault="00A1358F" w:rsidP="00ED35C6">
            <w:pPr>
              <w:pStyle w:val="ConsPlusNormal"/>
              <w:jc w:val="both"/>
              <w:rPr>
                <w:rFonts w:eastAsia="Times New Roman"/>
                <w:lang w:eastAsia="en-US"/>
              </w:rPr>
            </w:pPr>
            <w:r w:rsidRPr="00526881">
              <w:rPr>
                <w:rFonts w:eastAsia="Times New Roman"/>
                <w:lang w:eastAsia="en-US"/>
              </w:rPr>
              <w:t>Язык</w:t>
            </w:r>
            <w:r w:rsidRPr="00526881">
              <w:rPr>
                <w:rFonts w:eastAsia="Times New Roman"/>
                <w:lang w:eastAsia="en-US"/>
              </w:rPr>
              <w:tab/>
              <w:t>и</w:t>
            </w:r>
            <w:r w:rsidRPr="00526881">
              <w:rPr>
                <w:rFonts w:eastAsia="Times New Roman"/>
                <w:lang w:eastAsia="en-US"/>
              </w:rPr>
              <w:tab/>
            </w:r>
            <w:r w:rsidRPr="00526881">
              <w:rPr>
                <w:rFonts w:eastAsia="Times New Roman"/>
                <w:spacing w:val="-2"/>
                <w:lang w:eastAsia="en-US"/>
              </w:rPr>
              <w:t>речевая</w:t>
            </w:r>
            <w:r w:rsidRPr="00526881">
              <w:rPr>
                <w:rFonts w:eastAsia="Times New Roman"/>
                <w:spacing w:val="-57"/>
                <w:lang w:eastAsia="en-US"/>
              </w:rPr>
              <w:t xml:space="preserve"> </w:t>
            </w:r>
            <w:r w:rsidRPr="00526881">
              <w:rPr>
                <w:rFonts w:eastAsia="Times New Roman"/>
                <w:lang w:eastAsia="en-US"/>
              </w:rPr>
              <w:t xml:space="preserve">практика </w:t>
            </w:r>
          </w:p>
          <w:p w:rsidR="00A1358F" w:rsidRDefault="00A1358F" w:rsidP="00ED35C6">
            <w:pPr>
              <w:pStyle w:val="ConsPlusNormal"/>
              <w:jc w:val="both"/>
              <w:rPr>
                <w:rFonts w:eastAsia="Times New Roman"/>
                <w:lang w:eastAsia="en-US"/>
              </w:rPr>
            </w:pPr>
          </w:p>
          <w:p w:rsidR="00A1358F" w:rsidRDefault="00A1358F" w:rsidP="00ED35C6">
            <w:pPr>
              <w:pStyle w:val="ConsPlusNormal"/>
              <w:jc w:val="both"/>
              <w:rPr>
                <w:bCs/>
              </w:rPr>
            </w:pPr>
            <w:r w:rsidRPr="00526881">
              <w:rPr>
                <w:rFonts w:eastAsia="Times New Roman"/>
                <w:lang w:eastAsia="en-US"/>
              </w:rPr>
              <w:t>Математика</w:t>
            </w:r>
          </w:p>
        </w:tc>
        <w:tc>
          <w:tcPr>
            <w:tcW w:w="2232" w:type="dxa"/>
          </w:tcPr>
          <w:p w:rsidR="00A1358F" w:rsidRDefault="00A1358F" w:rsidP="00ED35C6">
            <w:pPr>
              <w:widowControl w:val="0"/>
              <w:autoSpaceDE w:val="0"/>
              <w:autoSpaceDN w:val="0"/>
              <w:spacing w:after="0" w:line="240" w:lineRule="auto"/>
              <w:rPr>
                <w:rFonts w:ascii="Times New Roman" w:eastAsia="Times New Roman" w:hAnsi="Times New Roman"/>
                <w:spacing w:val="-57"/>
                <w:sz w:val="24"/>
                <w:lang w:eastAsia="en-US"/>
              </w:rPr>
            </w:pPr>
            <w:r w:rsidRPr="00526881">
              <w:rPr>
                <w:rFonts w:ascii="Times New Roman" w:eastAsia="Times New Roman" w:hAnsi="Times New Roman"/>
                <w:sz w:val="24"/>
                <w:lang w:eastAsia="en-US"/>
              </w:rPr>
              <w:t>Русский</w:t>
            </w:r>
            <w:r w:rsidRPr="00526881">
              <w:rPr>
                <w:rFonts w:ascii="Times New Roman" w:eastAsia="Times New Roman" w:hAnsi="Times New Roman"/>
                <w:spacing w:val="-15"/>
                <w:sz w:val="24"/>
                <w:lang w:eastAsia="en-US"/>
              </w:rPr>
              <w:t xml:space="preserve"> </w:t>
            </w:r>
            <w:r w:rsidRPr="00526881">
              <w:rPr>
                <w:rFonts w:ascii="Times New Roman" w:eastAsia="Times New Roman" w:hAnsi="Times New Roman"/>
                <w:sz w:val="24"/>
                <w:lang w:eastAsia="en-US"/>
              </w:rPr>
              <w:t>язык</w:t>
            </w:r>
            <w:r w:rsidRPr="00526881">
              <w:rPr>
                <w:rFonts w:ascii="Times New Roman" w:eastAsia="Times New Roman" w:hAnsi="Times New Roman"/>
                <w:spacing w:val="-57"/>
                <w:sz w:val="24"/>
                <w:lang w:eastAsia="en-US"/>
              </w:rPr>
              <w:t xml:space="preserve"> </w:t>
            </w:r>
          </w:p>
          <w:p w:rsidR="00A1358F" w:rsidRPr="00526881" w:rsidRDefault="00A1358F" w:rsidP="00ED35C6">
            <w:pPr>
              <w:widowControl w:val="0"/>
              <w:autoSpaceDE w:val="0"/>
              <w:autoSpaceDN w:val="0"/>
              <w:spacing w:after="0" w:line="240" w:lineRule="auto"/>
              <w:ind w:right="757"/>
              <w:rPr>
                <w:rFonts w:ascii="Times New Roman" w:eastAsia="Times New Roman" w:hAnsi="Times New Roman"/>
                <w:sz w:val="24"/>
                <w:lang w:eastAsia="en-US"/>
              </w:rPr>
            </w:pPr>
            <w:r w:rsidRPr="00526881">
              <w:rPr>
                <w:rFonts w:ascii="Times New Roman" w:eastAsia="Times New Roman" w:hAnsi="Times New Roman"/>
                <w:sz w:val="24"/>
                <w:lang w:eastAsia="en-US"/>
              </w:rPr>
              <w:t>Чтение</w:t>
            </w:r>
          </w:p>
          <w:p w:rsidR="00A1358F" w:rsidRDefault="00A1358F" w:rsidP="00ED35C6">
            <w:pPr>
              <w:pStyle w:val="ConsPlusNormal"/>
              <w:jc w:val="both"/>
              <w:rPr>
                <w:bCs/>
              </w:rPr>
            </w:pPr>
            <w:r w:rsidRPr="00526881">
              <w:rPr>
                <w:rFonts w:eastAsia="Times New Roman"/>
                <w:lang w:eastAsia="en-US"/>
              </w:rPr>
              <w:t>Речевая</w:t>
            </w:r>
            <w:r w:rsidRPr="00526881">
              <w:rPr>
                <w:rFonts w:eastAsia="Times New Roman"/>
                <w:spacing w:val="-5"/>
                <w:lang w:eastAsia="en-US"/>
              </w:rPr>
              <w:t xml:space="preserve"> </w:t>
            </w:r>
            <w:r w:rsidRPr="00526881">
              <w:rPr>
                <w:rFonts w:eastAsia="Times New Roman"/>
                <w:lang w:eastAsia="en-US"/>
              </w:rPr>
              <w:t>практика Математика</w:t>
            </w:r>
          </w:p>
        </w:tc>
      </w:tr>
      <w:tr w:rsidR="00A1358F" w:rsidTr="00ED35C6">
        <w:tc>
          <w:tcPr>
            <w:tcW w:w="2093" w:type="dxa"/>
            <w:vMerge/>
          </w:tcPr>
          <w:p w:rsidR="00A1358F" w:rsidRDefault="00A1358F" w:rsidP="00ED35C6">
            <w:pPr>
              <w:pStyle w:val="ConsPlusNormal"/>
              <w:jc w:val="both"/>
              <w:rPr>
                <w:bCs/>
              </w:rPr>
            </w:pPr>
          </w:p>
        </w:tc>
        <w:tc>
          <w:tcPr>
            <w:tcW w:w="3827" w:type="dxa"/>
          </w:tcPr>
          <w:p w:rsidR="00A1358F" w:rsidRDefault="00A1358F" w:rsidP="00ED35C6">
            <w:pPr>
              <w:pStyle w:val="ConsPlusNormal"/>
              <w:jc w:val="both"/>
              <w:rPr>
                <w:bCs/>
              </w:rPr>
            </w:pPr>
            <w:r>
              <w:rPr>
                <w:rFonts w:eastAsia="Times New Roman"/>
                <w:lang w:eastAsia="en-US"/>
              </w:rPr>
              <w:t>С</w:t>
            </w:r>
            <w:r w:rsidRPr="00526881">
              <w:rPr>
                <w:rFonts w:eastAsia="Times New Roman"/>
                <w:lang w:eastAsia="en-US"/>
              </w:rPr>
              <w:t>пособность</w:t>
            </w:r>
            <w:r w:rsidRPr="00526881">
              <w:rPr>
                <w:rFonts w:eastAsia="Times New Roman"/>
                <w:spacing w:val="1"/>
                <w:lang w:eastAsia="en-US"/>
              </w:rPr>
              <w:t xml:space="preserve"> </w:t>
            </w:r>
            <w:r w:rsidRPr="00526881">
              <w:rPr>
                <w:rFonts w:eastAsia="Times New Roman"/>
                <w:lang w:eastAsia="en-US"/>
              </w:rPr>
              <w:t>к</w:t>
            </w:r>
            <w:r w:rsidRPr="00526881">
              <w:rPr>
                <w:rFonts w:eastAsia="Times New Roman"/>
                <w:spacing w:val="1"/>
                <w:lang w:eastAsia="en-US"/>
              </w:rPr>
              <w:t xml:space="preserve"> </w:t>
            </w:r>
            <w:r w:rsidRPr="00526881">
              <w:rPr>
                <w:rFonts w:eastAsia="Times New Roman"/>
                <w:lang w:eastAsia="en-US"/>
              </w:rPr>
              <w:t>осмыслению</w:t>
            </w:r>
            <w:r w:rsidRPr="00526881">
              <w:rPr>
                <w:rFonts w:eastAsia="Times New Roman"/>
                <w:spacing w:val="-57"/>
                <w:lang w:eastAsia="en-US"/>
              </w:rPr>
              <w:t xml:space="preserve"> </w:t>
            </w:r>
            <w:r w:rsidRPr="00526881">
              <w:rPr>
                <w:rFonts w:eastAsia="Times New Roman"/>
                <w:lang w:eastAsia="en-US"/>
              </w:rPr>
              <w:t>социального</w:t>
            </w:r>
            <w:r w:rsidRPr="00526881">
              <w:rPr>
                <w:rFonts w:eastAsia="Times New Roman"/>
                <w:lang w:eastAsia="en-US"/>
              </w:rPr>
              <w:tab/>
              <w:t>окружения,</w:t>
            </w:r>
            <w:r w:rsidRPr="00526881">
              <w:rPr>
                <w:rFonts w:eastAsia="Times New Roman"/>
                <w:spacing w:val="-58"/>
                <w:lang w:eastAsia="en-US"/>
              </w:rPr>
              <w:t xml:space="preserve"> </w:t>
            </w:r>
            <w:r w:rsidRPr="00526881">
              <w:rPr>
                <w:rFonts w:eastAsia="Times New Roman"/>
                <w:lang w:eastAsia="en-US"/>
              </w:rPr>
              <w:t>своего места в нем, принятие</w:t>
            </w:r>
            <w:r w:rsidRPr="00526881">
              <w:rPr>
                <w:rFonts w:eastAsia="Times New Roman"/>
                <w:spacing w:val="1"/>
                <w:lang w:eastAsia="en-US"/>
              </w:rPr>
              <w:t xml:space="preserve"> </w:t>
            </w:r>
            <w:r w:rsidRPr="00526881">
              <w:rPr>
                <w:rFonts w:eastAsia="Times New Roman"/>
                <w:lang w:eastAsia="en-US"/>
              </w:rPr>
              <w:t>соответствующих</w:t>
            </w:r>
            <w:r w:rsidRPr="00526881">
              <w:rPr>
                <w:rFonts w:eastAsia="Times New Roman"/>
                <w:spacing w:val="1"/>
                <w:lang w:eastAsia="en-US"/>
              </w:rPr>
              <w:t xml:space="preserve"> </w:t>
            </w:r>
            <w:r w:rsidRPr="00526881">
              <w:rPr>
                <w:rFonts w:eastAsia="Times New Roman"/>
                <w:lang w:eastAsia="en-US"/>
              </w:rPr>
              <w:t>возрасту</w:t>
            </w:r>
            <w:r w:rsidRPr="00526881">
              <w:rPr>
                <w:rFonts w:eastAsia="Times New Roman"/>
                <w:spacing w:val="1"/>
                <w:lang w:eastAsia="en-US"/>
              </w:rPr>
              <w:t xml:space="preserve"> </w:t>
            </w:r>
            <w:r w:rsidRPr="00526881">
              <w:rPr>
                <w:rFonts w:eastAsia="Times New Roman"/>
                <w:lang w:eastAsia="en-US"/>
              </w:rPr>
              <w:t>ценностей</w:t>
            </w:r>
            <w:r w:rsidRPr="00526881">
              <w:rPr>
                <w:rFonts w:eastAsia="Times New Roman"/>
                <w:spacing w:val="-6"/>
                <w:lang w:eastAsia="en-US"/>
              </w:rPr>
              <w:t xml:space="preserve"> </w:t>
            </w:r>
            <w:r w:rsidRPr="00526881">
              <w:rPr>
                <w:rFonts w:eastAsia="Times New Roman"/>
                <w:lang w:eastAsia="en-US"/>
              </w:rPr>
              <w:t>и</w:t>
            </w:r>
            <w:r w:rsidRPr="00526881">
              <w:rPr>
                <w:rFonts w:eastAsia="Times New Roman"/>
                <w:spacing w:val="-5"/>
                <w:lang w:eastAsia="en-US"/>
              </w:rPr>
              <w:t xml:space="preserve"> </w:t>
            </w:r>
            <w:r w:rsidRPr="00526881">
              <w:rPr>
                <w:rFonts w:eastAsia="Times New Roman"/>
                <w:lang w:eastAsia="en-US"/>
              </w:rPr>
              <w:t>социальных</w:t>
            </w:r>
            <w:r w:rsidRPr="00526881">
              <w:rPr>
                <w:rFonts w:eastAsia="Times New Roman"/>
                <w:spacing w:val="-6"/>
                <w:lang w:eastAsia="en-US"/>
              </w:rPr>
              <w:t xml:space="preserve"> </w:t>
            </w:r>
            <w:r w:rsidRPr="00526881">
              <w:rPr>
                <w:rFonts w:eastAsia="Times New Roman"/>
                <w:lang w:eastAsia="en-US"/>
              </w:rPr>
              <w:t>ролей</w:t>
            </w:r>
          </w:p>
        </w:tc>
        <w:tc>
          <w:tcPr>
            <w:tcW w:w="2552" w:type="dxa"/>
          </w:tcPr>
          <w:p w:rsidR="00A1358F" w:rsidRDefault="00A1358F" w:rsidP="00ED35C6">
            <w:pPr>
              <w:widowControl w:val="0"/>
              <w:tabs>
                <w:tab w:val="left" w:pos="924"/>
                <w:tab w:val="left" w:pos="1344"/>
              </w:tabs>
              <w:autoSpaceDE w:val="0"/>
              <w:autoSpaceDN w:val="0"/>
              <w:spacing w:before="1" w:after="0" w:line="240" w:lineRule="auto"/>
              <w:ind w:left="34" w:right="99"/>
              <w:rPr>
                <w:rFonts w:ascii="Times New Roman" w:eastAsia="Times New Roman" w:hAnsi="Times New Roman"/>
                <w:sz w:val="24"/>
                <w:lang w:eastAsia="en-US"/>
              </w:rPr>
            </w:pPr>
            <w:r w:rsidRPr="00526881">
              <w:rPr>
                <w:rFonts w:ascii="Times New Roman" w:eastAsia="Times New Roman" w:hAnsi="Times New Roman"/>
                <w:sz w:val="24"/>
                <w:lang w:eastAsia="en-US"/>
              </w:rPr>
              <w:t>Язык</w:t>
            </w:r>
            <w:r w:rsidRPr="00526881">
              <w:rPr>
                <w:rFonts w:ascii="Times New Roman" w:eastAsia="Times New Roman" w:hAnsi="Times New Roman"/>
                <w:sz w:val="24"/>
                <w:lang w:eastAsia="en-US"/>
              </w:rPr>
              <w:tab/>
              <w:t>и</w:t>
            </w:r>
            <w:r w:rsidRPr="00526881">
              <w:rPr>
                <w:rFonts w:ascii="Times New Roman" w:eastAsia="Times New Roman" w:hAnsi="Times New Roman"/>
                <w:sz w:val="24"/>
                <w:lang w:eastAsia="en-US"/>
              </w:rPr>
              <w:tab/>
            </w:r>
            <w:r w:rsidRPr="00526881">
              <w:rPr>
                <w:rFonts w:ascii="Times New Roman" w:eastAsia="Times New Roman" w:hAnsi="Times New Roman"/>
                <w:spacing w:val="-2"/>
                <w:sz w:val="24"/>
                <w:lang w:eastAsia="en-US"/>
              </w:rPr>
              <w:t>речевая</w:t>
            </w:r>
            <w:r w:rsidRPr="00526881">
              <w:rPr>
                <w:rFonts w:ascii="Times New Roman" w:eastAsia="Times New Roman" w:hAnsi="Times New Roman"/>
                <w:spacing w:val="-57"/>
                <w:sz w:val="24"/>
                <w:lang w:eastAsia="en-US"/>
              </w:rPr>
              <w:t xml:space="preserve"> </w:t>
            </w:r>
            <w:r w:rsidRPr="00526881">
              <w:rPr>
                <w:rFonts w:ascii="Times New Roman" w:eastAsia="Times New Roman" w:hAnsi="Times New Roman"/>
                <w:sz w:val="24"/>
                <w:lang w:eastAsia="en-US"/>
              </w:rPr>
              <w:t xml:space="preserve">практика </w:t>
            </w:r>
          </w:p>
          <w:p w:rsidR="00A1358F" w:rsidRDefault="00A1358F" w:rsidP="00ED35C6">
            <w:pPr>
              <w:widowControl w:val="0"/>
              <w:tabs>
                <w:tab w:val="left" w:pos="924"/>
                <w:tab w:val="left" w:pos="1344"/>
              </w:tabs>
              <w:autoSpaceDE w:val="0"/>
              <w:autoSpaceDN w:val="0"/>
              <w:spacing w:before="1" w:after="0" w:line="240" w:lineRule="auto"/>
              <w:ind w:right="99"/>
              <w:rPr>
                <w:rFonts w:ascii="Times New Roman" w:eastAsia="Times New Roman" w:hAnsi="Times New Roman"/>
                <w:sz w:val="24"/>
                <w:lang w:eastAsia="en-US"/>
              </w:rPr>
            </w:pPr>
          </w:p>
          <w:p w:rsidR="00A1358F" w:rsidRPr="00526881" w:rsidRDefault="00A1358F" w:rsidP="00ED35C6">
            <w:pPr>
              <w:widowControl w:val="0"/>
              <w:tabs>
                <w:tab w:val="left" w:pos="924"/>
                <w:tab w:val="left" w:pos="1344"/>
              </w:tabs>
              <w:autoSpaceDE w:val="0"/>
              <w:autoSpaceDN w:val="0"/>
              <w:spacing w:before="1" w:after="0" w:line="240" w:lineRule="auto"/>
              <w:ind w:right="99"/>
              <w:rPr>
                <w:rFonts w:ascii="Times New Roman" w:eastAsia="Times New Roman" w:hAnsi="Times New Roman"/>
                <w:sz w:val="24"/>
                <w:lang w:eastAsia="en-US"/>
              </w:rPr>
            </w:pPr>
            <w:r>
              <w:rPr>
                <w:rFonts w:ascii="Times New Roman" w:eastAsia="Times New Roman" w:hAnsi="Times New Roman"/>
                <w:sz w:val="24"/>
                <w:lang w:eastAsia="en-US"/>
              </w:rPr>
              <w:t>Технология</w:t>
            </w:r>
          </w:p>
        </w:tc>
        <w:tc>
          <w:tcPr>
            <w:tcW w:w="2232" w:type="dxa"/>
          </w:tcPr>
          <w:p w:rsidR="00A1358F" w:rsidRDefault="00A1358F" w:rsidP="00ED35C6">
            <w:pPr>
              <w:widowControl w:val="0"/>
              <w:autoSpaceDE w:val="0"/>
              <w:autoSpaceDN w:val="0"/>
              <w:spacing w:before="1" w:after="0" w:line="240" w:lineRule="auto"/>
              <w:ind w:left="33"/>
              <w:rPr>
                <w:rFonts w:ascii="Times New Roman" w:eastAsia="Times New Roman" w:hAnsi="Times New Roman"/>
                <w:spacing w:val="-57"/>
                <w:sz w:val="24"/>
                <w:lang w:eastAsia="en-US"/>
              </w:rPr>
            </w:pPr>
            <w:r w:rsidRPr="00526881">
              <w:rPr>
                <w:rFonts w:ascii="Times New Roman" w:eastAsia="Times New Roman" w:hAnsi="Times New Roman"/>
                <w:sz w:val="24"/>
                <w:lang w:eastAsia="en-US"/>
              </w:rPr>
              <w:t>Русский</w:t>
            </w:r>
            <w:r w:rsidRPr="00526881">
              <w:rPr>
                <w:rFonts w:ascii="Times New Roman" w:eastAsia="Times New Roman" w:hAnsi="Times New Roman"/>
                <w:spacing w:val="-15"/>
                <w:sz w:val="24"/>
                <w:lang w:eastAsia="en-US"/>
              </w:rPr>
              <w:t xml:space="preserve"> </w:t>
            </w:r>
            <w:r w:rsidRPr="00526881">
              <w:rPr>
                <w:rFonts w:ascii="Times New Roman" w:eastAsia="Times New Roman" w:hAnsi="Times New Roman"/>
                <w:sz w:val="24"/>
                <w:lang w:eastAsia="en-US"/>
              </w:rPr>
              <w:t>язык</w:t>
            </w:r>
            <w:r w:rsidRPr="00526881">
              <w:rPr>
                <w:rFonts w:ascii="Times New Roman" w:eastAsia="Times New Roman" w:hAnsi="Times New Roman"/>
                <w:spacing w:val="-57"/>
                <w:sz w:val="24"/>
                <w:lang w:eastAsia="en-US"/>
              </w:rPr>
              <w:t xml:space="preserve"> </w:t>
            </w:r>
          </w:p>
          <w:p w:rsidR="00A1358F" w:rsidRPr="00526881" w:rsidRDefault="00A1358F" w:rsidP="00ED35C6">
            <w:pPr>
              <w:widowControl w:val="0"/>
              <w:autoSpaceDE w:val="0"/>
              <w:autoSpaceDN w:val="0"/>
              <w:spacing w:before="1" w:after="0" w:line="240" w:lineRule="auto"/>
              <w:ind w:left="33" w:right="757"/>
              <w:rPr>
                <w:rFonts w:ascii="Times New Roman" w:eastAsia="Times New Roman" w:hAnsi="Times New Roman"/>
                <w:sz w:val="24"/>
                <w:lang w:eastAsia="en-US"/>
              </w:rPr>
            </w:pPr>
            <w:r w:rsidRPr="00526881">
              <w:rPr>
                <w:rFonts w:ascii="Times New Roman" w:eastAsia="Times New Roman" w:hAnsi="Times New Roman"/>
                <w:sz w:val="24"/>
                <w:lang w:eastAsia="en-US"/>
              </w:rPr>
              <w:t>Чтение</w:t>
            </w:r>
          </w:p>
          <w:p w:rsidR="00A1358F" w:rsidRPr="00526881" w:rsidRDefault="00A1358F" w:rsidP="00ED35C6">
            <w:pPr>
              <w:widowControl w:val="0"/>
              <w:autoSpaceDE w:val="0"/>
              <w:autoSpaceDN w:val="0"/>
              <w:spacing w:before="3" w:after="0" w:line="254" w:lineRule="exact"/>
              <w:ind w:left="33"/>
              <w:rPr>
                <w:rFonts w:ascii="Times New Roman" w:eastAsia="Times New Roman" w:hAnsi="Times New Roman"/>
                <w:sz w:val="24"/>
                <w:lang w:eastAsia="en-US"/>
              </w:rPr>
            </w:pPr>
            <w:r w:rsidRPr="00526881">
              <w:rPr>
                <w:rFonts w:ascii="Times New Roman" w:eastAsia="Times New Roman" w:hAnsi="Times New Roman"/>
                <w:sz w:val="24"/>
                <w:lang w:eastAsia="en-US"/>
              </w:rPr>
              <w:t>Речевая</w:t>
            </w:r>
            <w:r w:rsidRPr="00526881">
              <w:rPr>
                <w:rFonts w:ascii="Times New Roman" w:eastAsia="Times New Roman" w:hAnsi="Times New Roman"/>
                <w:spacing w:val="-5"/>
                <w:sz w:val="24"/>
                <w:lang w:eastAsia="en-US"/>
              </w:rPr>
              <w:t xml:space="preserve"> </w:t>
            </w:r>
            <w:r w:rsidRPr="00526881">
              <w:rPr>
                <w:rFonts w:ascii="Times New Roman" w:eastAsia="Times New Roman" w:hAnsi="Times New Roman"/>
                <w:sz w:val="24"/>
                <w:lang w:eastAsia="en-US"/>
              </w:rPr>
              <w:t>практика Ручной</w:t>
            </w:r>
            <w:r w:rsidRPr="00526881">
              <w:rPr>
                <w:rFonts w:ascii="Times New Roman" w:eastAsia="Times New Roman" w:hAnsi="Times New Roman"/>
                <w:spacing w:val="-2"/>
                <w:sz w:val="24"/>
                <w:lang w:eastAsia="en-US"/>
              </w:rPr>
              <w:t xml:space="preserve"> </w:t>
            </w:r>
            <w:r w:rsidRPr="00526881">
              <w:rPr>
                <w:rFonts w:ascii="Times New Roman" w:eastAsia="Times New Roman" w:hAnsi="Times New Roman"/>
                <w:sz w:val="24"/>
                <w:lang w:eastAsia="en-US"/>
              </w:rPr>
              <w:t>труд</w:t>
            </w:r>
          </w:p>
        </w:tc>
      </w:tr>
      <w:tr w:rsidR="00A1358F" w:rsidTr="00ED35C6">
        <w:tc>
          <w:tcPr>
            <w:tcW w:w="2093" w:type="dxa"/>
            <w:vMerge/>
          </w:tcPr>
          <w:p w:rsidR="00A1358F" w:rsidRDefault="00A1358F" w:rsidP="00ED35C6">
            <w:pPr>
              <w:pStyle w:val="ConsPlusNormal"/>
              <w:jc w:val="both"/>
              <w:rPr>
                <w:bCs/>
              </w:rPr>
            </w:pPr>
          </w:p>
        </w:tc>
        <w:tc>
          <w:tcPr>
            <w:tcW w:w="3827" w:type="dxa"/>
          </w:tcPr>
          <w:p w:rsidR="00A1358F" w:rsidRDefault="00A1358F" w:rsidP="00ED35C6">
            <w:pPr>
              <w:pStyle w:val="ConsPlusNormal"/>
              <w:jc w:val="both"/>
              <w:rPr>
                <w:bCs/>
              </w:rPr>
            </w:pPr>
            <w:r>
              <w:rPr>
                <w:rFonts w:eastAsia="Times New Roman"/>
                <w:lang w:eastAsia="en-US"/>
              </w:rPr>
              <w:t>П</w:t>
            </w:r>
            <w:r w:rsidRPr="00526881">
              <w:rPr>
                <w:rFonts w:eastAsia="Times New Roman"/>
                <w:lang w:eastAsia="en-US"/>
              </w:rPr>
              <w:t>оложительное</w:t>
            </w:r>
            <w:r w:rsidRPr="00526881">
              <w:rPr>
                <w:rFonts w:eastAsia="Times New Roman"/>
                <w:spacing w:val="1"/>
                <w:lang w:eastAsia="en-US"/>
              </w:rPr>
              <w:t xml:space="preserve"> </w:t>
            </w:r>
            <w:r w:rsidRPr="00526881">
              <w:rPr>
                <w:rFonts w:eastAsia="Times New Roman"/>
                <w:lang w:eastAsia="en-US"/>
              </w:rPr>
              <w:t>отношение</w:t>
            </w:r>
            <w:r w:rsidRPr="00526881">
              <w:rPr>
                <w:rFonts w:eastAsia="Times New Roman"/>
                <w:spacing w:val="1"/>
                <w:lang w:eastAsia="en-US"/>
              </w:rPr>
              <w:t xml:space="preserve"> </w:t>
            </w:r>
            <w:r w:rsidRPr="00526881">
              <w:rPr>
                <w:rFonts w:eastAsia="Times New Roman"/>
                <w:lang w:eastAsia="en-US"/>
              </w:rPr>
              <w:t>к</w:t>
            </w:r>
            <w:r w:rsidRPr="00526881">
              <w:rPr>
                <w:rFonts w:eastAsia="Times New Roman"/>
                <w:spacing w:val="-57"/>
                <w:lang w:eastAsia="en-US"/>
              </w:rPr>
              <w:t xml:space="preserve"> </w:t>
            </w:r>
            <w:r w:rsidRPr="00526881">
              <w:rPr>
                <w:rFonts w:eastAsia="Times New Roman"/>
                <w:lang w:eastAsia="en-US"/>
              </w:rPr>
              <w:t>окружающей</w:t>
            </w:r>
            <w:r w:rsidRPr="00526881">
              <w:rPr>
                <w:rFonts w:eastAsia="Times New Roman"/>
                <w:spacing w:val="1"/>
                <w:lang w:eastAsia="en-US"/>
              </w:rPr>
              <w:t xml:space="preserve"> </w:t>
            </w:r>
            <w:r>
              <w:rPr>
                <w:rFonts w:eastAsia="Times New Roman"/>
                <w:lang w:eastAsia="en-US"/>
              </w:rPr>
              <w:t>действительно</w:t>
            </w:r>
            <w:r w:rsidRPr="00526881">
              <w:rPr>
                <w:rFonts w:eastAsia="Times New Roman"/>
                <w:lang w:eastAsia="en-US"/>
              </w:rPr>
              <w:t>сти, готовность к организации</w:t>
            </w:r>
            <w:r w:rsidRPr="00526881">
              <w:rPr>
                <w:rFonts w:eastAsia="Times New Roman"/>
                <w:spacing w:val="1"/>
                <w:lang w:eastAsia="en-US"/>
              </w:rPr>
              <w:t xml:space="preserve"> </w:t>
            </w:r>
            <w:r w:rsidRPr="00526881">
              <w:rPr>
                <w:rFonts w:eastAsia="Times New Roman"/>
                <w:lang w:eastAsia="en-US"/>
              </w:rPr>
              <w:t>взаимодействия</w:t>
            </w:r>
            <w:r w:rsidRPr="00526881">
              <w:rPr>
                <w:rFonts w:eastAsia="Times New Roman"/>
                <w:spacing w:val="-8"/>
                <w:lang w:eastAsia="en-US"/>
              </w:rPr>
              <w:t xml:space="preserve"> </w:t>
            </w:r>
            <w:r w:rsidRPr="00526881">
              <w:rPr>
                <w:rFonts w:eastAsia="Times New Roman"/>
                <w:lang w:eastAsia="en-US"/>
              </w:rPr>
              <w:t>с</w:t>
            </w:r>
            <w:r w:rsidRPr="00526881">
              <w:rPr>
                <w:rFonts w:eastAsia="Times New Roman"/>
                <w:spacing w:val="-9"/>
                <w:lang w:eastAsia="en-US"/>
              </w:rPr>
              <w:t xml:space="preserve"> </w:t>
            </w:r>
            <w:r w:rsidRPr="00526881">
              <w:rPr>
                <w:rFonts w:eastAsia="Times New Roman"/>
                <w:lang w:eastAsia="en-US"/>
              </w:rPr>
              <w:t>ней</w:t>
            </w:r>
            <w:r w:rsidRPr="00526881">
              <w:rPr>
                <w:rFonts w:eastAsia="Times New Roman"/>
                <w:spacing w:val="-5"/>
                <w:lang w:eastAsia="en-US"/>
              </w:rPr>
              <w:t xml:space="preserve"> </w:t>
            </w:r>
            <w:r w:rsidRPr="00526881">
              <w:rPr>
                <w:rFonts w:eastAsia="Times New Roman"/>
                <w:lang w:eastAsia="en-US"/>
              </w:rPr>
              <w:t>и</w:t>
            </w:r>
            <w:r w:rsidRPr="00526881">
              <w:rPr>
                <w:rFonts w:eastAsia="Times New Roman"/>
                <w:spacing w:val="-6"/>
                <w:lang w:eastAsia="en-US"/>
              </w:rPr>
              <w:t xml:space="preserve"> </w:t>
            </w:r>
            <w:r>
              <w:rPr>
                <w:rFonts w:eastAsia="Times New Roman"/>
                <w:lang w:eastAsia="en-US"/>
              </w:rPr>
              <w:t>эстети</w:t>
            </w:r>
            <w:r w:rsidRPr="00526881">
              <w:rPr>
                <w:rFonts w:eastAsia="Times New Roman"/>
                <w:lang w:eastAsia="en-US"/>
              </w:rPr>
              <w:t>ческому</w:t>
            </w:r>
            <w:r w:rsidRPr="00526881">
              <w:rPr>
                <w:rFonts w:eastAsia="Times New Roman"/>
                <w:spacing w:val="-2"/>
                <w:lang w:eastAsia="en-US"/>
              </w:rPr>
              <w:t xml:space="preserve"> </w:t>
            </w:r>
            <w:r w:rsidRPr="00526881">
              <w:rPr>
                <w:rFonts w:eastAsia="Times New Roman"/>
                <w:lang w:eastAsia="en-US"/>
              </w:rPr>
              <w:t>ее</w:t>
            </w:r>
            <w:r w:rsidRPr="00526881">
              <w:rPr>
                <w:rFonts w:eastAsia="Times New Roman"/>
                <w:spacing w:val="-2"/>
                <w:lang w:eastAsia="en-US"/>
              </w:rPr>
              <w:t xml:space="preserve"> </w:t>
            </w:r>
            <w:r w:rsidRPr="00526881">
              <w:rPr>
                <w:rFonts w:eastAsia="Times New Roman"/>
                <w:lang w:eastAsia="en-US"/>
              </w:rPr>
              <w:t>восприятию;</w:t>
            </w:r>
          </w:p>
        </w:tc>
        <w:tc>
          <w:tcPr>
            <w:tcW w:w="2552" w:type="dxa"/>
          </w:tcPr>
          <w:p w:rsidR="00A1358F" w:rsidRDefault="00A1358F" w:rsidP="00ED35C6">
            <w:pPr>
              <w:widowControl w:val="0"/>
              <w:autoSpaceDE w:val="0"/>
              <w:autoSpaceDN w:val="0"/>
              <w:spacing w:before="1" w:after="0" w:line="240" w:lineRule="auto"/>
              <w:rPr>
                <w:rFonts w:ascii="Times New Roman" w:eastAsia="Times New Roman" w:hAnsi="Times New Roman"/>
                <w:sz w:val="24"/>
                <w:lang w:eastAsia="en-US"/>
              </w:rPr>
            </w:pPr>
            <w:r w:rsidRPr="00526881">
              <w:rPr>
                <w:rFonts w:ascii="Times New Roman" w:eastAsia="Times New Roman" w:hAnsi="Times New Roman"/>
                <w:sz w:val="24"/>
                <w:lang w:eastAsia="en-US"/>
              </w:rPr>
              <w:t>Язык</w:t>
            </w:r>
            <w:r w:rsidRPr="00526881">
              <w:rPr>
                <w:rFonts w:ascii="Times New Roman" w:eastAsia="Times New Roman" w:hAnsi="Times New Roman"/>
                <w:sz w:val="24"/>
                <w:lang w:eastAsia="en-US"/>
              </w:rPr>
              <w:tab/>
              <w:t>и</w:t>
            </w:r>
            <w:r w:rsidRPr="00526881">
              <w:rPr>
                <w:rFonts w:ascii="Times New Roman" w:eastAsia="Times New Roman" w:hAnsi="Times New Roman"/>
                <w:sz w:val="24"/>
                <w:lang w:eastAsia="en-US"/>
              </w:rPr>
              <w:tab/>
            </w:r>
            <w:r w:rsidRPr="00526881">
              <w:rPr>
                <w:rFonts w:ascii="Times New Roman" w:eastAsia="Times New Roman" w:hAnsi="Times New Roman"/>
                <w:spacing w:val="-2"/>
                <w:sz w:val="24"/>
                <w:lang w:eastAsia="en-US"/>
              </w:rPr>
              <w:t>речевая</w:t>
            </w:r>
            <w:r w:rsidRPr="00526881">
              <w:rPr>
                <w:rFonts w:ascii="Times New Roman" w:eastAsia="Times New Roman" w:hAnsi="Times New Roman"/>
                <w:spacing w:val="-57"/>
                <w:sz w:val="24"/>
                <w:lang w:eastAsia="en-US"/>
              </w:rPr>
              <w:t xml:space="preserve"> </w:t>
            </w:r>
            <w:r w:rsidRPr="00526881">
              <w:rPr>
                <w:rFonts w:ascii="Times New Roman" w:eastAsia="Times New Roman" w:hAnsi="Times New Roman"/>
                <w:sz w:val="24"/>
                <w:lang w:eastAsia="en-US"/>
              </w:rPr>
              <w:t xml:space="preserve">практика </w:t>
            </w:r>
          </w:p>
          <w:p w:rsidR="00A1358F" w:rsidRDefault="00A1358F" w:rsidP="00ED35C6">
            <w:pPr>
              <w:widowControl w:val="0"/>
              <w:autoSpaceDE w:val="0"/>
              <w:autoSpaceDN w:val="0"/>
              <w:spacing w:before="1" w:after="0" w:line="240" w:lineRule="auto"/>
              <w:rPr>
                <w:rFonts w:ascii="Times New Roman" w:eastAsia="Times New Roman" w:hAnsi="Times New Roman"/>
                <w:sz w:val="24"/>
                <w:lang w:eastAsia="en-US"/>
              </w:rPr>
            </w:pPr>
          </w:p>
          <w:p w:rsidR="00A1358F" w:rsidRDefault="00A1358F" w:rsidP="00ED35C6">
            <w:pPr>
              <w:widowControl w:val="0"/>
              <w:autoSpaceDE w:val="0"/>
              <w:autoSpaceDN w:val="0"/>
              <w:spacing w:before="1" w:after="0" w:line="240" w:lineRule="auto"/>
              <w:rPr>
                <w:rFonts w:ascii="Times New Roman" w:eastAsia="Times New Roman" w:hAnsi="Times New Roman"/>
                <w:spacing w:val="-1"/>
                <w:sz w:val="24"/>
                <w:lang w:eastAsia="en-US"/>
              </w:rPr>
            </w:pPr>
            <w:r w:rsidRPr="00526881">
              <w:rPr>
                <w:rFonts w:ascii="Times New Roman" w:eastAsia="Times New Roman" w:hAnsi="Times New Roman"/>
                <w:sz w:val="24"/>
                <w:lang w:eastAsia="en-US"/>
              </w:rPr>
              <w:t>Искусство</w:t>
            </w:r>
            <w:r w:rsidRPr="00526881">
              <w:rPr>
                <w:rFonts w:ascii="Times New Roman" w:eastAsia="Times New Roman" w:hAnsi="Times New Roman"/>
                <w:spacing w:val="-1"/>
                <w:sz w:val="24"/>
                <w:lang w:eastAsia="en-US"/>
              </w:rPr>
              <w:t xml:space="preserve"> </w:t>
            </w:r>
          </w:p>
          <w:p w:rsidR="00A1358F" w:rsidRDefault="00A1358F" w:rsidP="00ED35C6">
            <w:pPr>
              <w:widowControl w:val="0"/>
              <w:autoSpaceDE w:val="0"/>
              <w:autoSpaceDN w:val="0"/>
              <w:spacing w:before="1" w:after="0" w:line="240" w:lineRule="auto"/>
              <w:rPr>
                <w:rFonts w:ascii="Times New Roman" w:eastAsia="Times New Roman" w:hAnsi="Times New Roman"/>
                <w:spacing w:val="-1"/>
                <w:sz w:val="24"/>
                <w:lang w:eastAsia="en-US"/>
              </w:rPr>
            </w:pPr>
          </w:p>
          <w:p w:rsidR="00A1358F" w:rsidRDefault="00A1358F" w:rsidP="00ED35C6">
            <w:pPr>
              <w:widowControl w:val="0"/>
              <w:autoSpaceDE w:val="0"/>
              <w:autoSpaceDN w:val="0"/>
              <w:spacing w:before="1" w:after="0" w:line="240" w:lineRule="auto"/>
              <w:rPr>
                <w:rFonts w:ascii="Times New Roman" w:eastAsia="Times New Roman" w:hAnsi="Times New Roman"/>
                <w:sz w:val="24"/>
                <w:lang w:eastAsia="en-US"/>
              </w:rPr>
            </w:pPr>
            <w:r w:rsidRPr="00526881">
              <w:rPr>
                <w:rFonts w:ascii="Times New Roman" w:eastAsia="Times New Roman" w:hAnsi="Times New Roman"/>
                <w:spacing w:val="-1"/>
                <w:sz w:val="24"/>
                <w:lang w:eastAsia="en-US"/>
              </w:rPr>
              <w:t>Физическая</w:t>
            </w:r>
            <w:r>
              <w:rPr>
                <w:rFonts w:ascii="Times New Roman" w:eastAsia="Times New Roman" w:hAnsi="Times New Roman"/>
                <w:spacing w:val="-1"/>
                <w:sz w:val="24"/>
                <w:lang w:eastAsia="en-US"/>
              </w:rPr>
              <w:t xml:space="preserve"> </w:t>
            </w:r>
            <w:r w:rsidRPr="00526881">
              <w:rPr>
                <w:rFonts w:ascii="Times New Roman" w:eastAsia="Times New Roman" w:hAnsi="Times New Roman"/>
                <w:spacing w:val="-57"/>
                <w:sz w:val="24"/>
                <w:lang w:eastAsia="en-US"/>
              </w:rPr>
              <w:t xml:space="preserve"> </w:t>
            </w:r>
            <w:r w:rsidRPr="00526881">
              <w:rPr>
                <w:rFonts w:ascii="Times New Roman" w:eastAsia="Times New Roman" w:hAnsi="Times New Roman"/>
                <w:sz w:val="24"/>
                <w:lang w:eastAsia="en-US"/>
              </w:rPr>
              <w:t>культура</w:t>
            </w:r>
          </w:p>
          <w:p w:rsidR="00A1358F" w:rsidRDefault="00A1358F" w:rsidP="00ED35C6">
            <w:pPr>
              <w:widowControl w:val="0"/>
              <w:autoSpaceDE w:val="0"/>
              <w:autoSpaceDN w:val="0"/>
              <w:spacing w:before="1" w:after="0" w:line="240" w:lineRule="auto"/>
              <w:rPr>
                <w:rFonts w:ascii="Times New Roman" w:eastAsia="Times New Roman" w:hAnsi="Times New Roman"/>
                <w:sz w:val="24"/>
                <w:lang w:eastAsia="en-US"/>
              </w:rPr>
            </w:pPr>
          </w:p>
          <w:p w:rsidR="00A1358F" w:rsidRDefault="00A1358F" w:rsidP="00ED35C6">
            <w:pPr>
              <w:widowControl w:val="0"/>
              <w:autoSpaceDE w:val="0"/>
              <w:autoSpaceDN w:val="0"/>
              <w:spacing w:before="1" w:after="0" w:line="240" w:lineRule="auto"/>
              <w:rPr>
                <w:rFonts w:ascii="Times New Roman" w:eastAsia="Times New Roman" w:hAnsi="Times New Roman"/>
                <w:sz w:val="24"/>
                <w:lang w:eastAsia="en-US"/>
              </w:rPr>
            </w:pPr>
            <w:r w:rsidRPr="00B66513">
              <w:rPr>
                <w:rFonts w:ascii="Times New Roman" w:eastAsia="Times New Roman" w:hAnsi="Times New Roman"/>
                <w:sz w:val="24"/>
                <w:lang w:eastAsia="en-US"/>
              </w:rPr>
              <w:t>Технология</w:t>
            </w:r>
          </w:p>
          <w:p w:rsidR="00A1358F" w:rsidRPr="00526881" w:rsidRDefault="00A1358F" w:rsidP="00ED35C6">
            <w:pPr>
              <w:widowControl w:val="0"/>
              <w:autoSpaceDE w:val="0"/>
              <w:autoSpaceDN w:val="0"/>
              <w:spacing w:before="1" w:after="0" w:line="240" w:lineRule="auto"/>
              <w:rPr>
                <w:rFonts w:ascii="Times New Roman" w:eastAsia="Times New Roman" w:hAnsi="Times New Roman"/>
                <w:sz w:val="24"/>
                <w:lang w:eastAsia="en-US"/>
              </w:rPr>
            </w:pPr>
          </w:p>
        </w:tc>
        <w:tc>
          <w:tcPr>
            <w:tcW w:w="2232" w:type="dxa"/>
          </w:tcPr>
          <w:p w:rsidR="00A1358F" w:rsidRPr="00526881" w:rsidRDefault="00A1358F" w:rsidP="00ED35C6">
            <w:pPr>
              <w:widowControl w:val="0"/>
              <w:autoSpaceDE w:val="0"/>
              <w:autoSpaceDN w:val="0"/>
              <w:spacing w:before="1" w:after="0" w:line="240" w:lineRule="auto"/>
              <w:rPr>
                <w:rFonts w:ascii="Times New Roman" w:eastAsia="Times New Roman" w:hAnsi="Times New Roman"/>
                <w:sz w:val="24"/>
                <w:lang w:eastAsia="en-US"/>
              </w:rPr>
            </w:pPr>
            <w:r w:rsidRPr="00526881">
              <w:rPr>
                <w:rFonts w:ascii="Times New Roman" w:eastAsia="Times New Roman" w:hAnsi="Times New Roman"/>
                <w:sz w:val="24"/>
                <w:lang w:eastAsia="en-US"/>
              </w:rPr>
              <w:t>Русский</w:t>
            </w:r>
            <w:r w:rsidRPr="00526881">
              <w:rPr>
                <w:rFonts w:ascii="Times New Roman" w:eastAsia="Times New Roman" w:hAnsi="Times New Roman"/>
                <w:spacing w:val="-15"/>
                <w:sz w:val="24"/>
                <w:lang w:eastAsia="en-US"/>
              </w:rPr>
              <w:t xml:space="preserve"> </w:t>
            </w:r>
            <w:r w:rsidRPr="00526881">
              <w:rPr>
                <w:rFonts w:ascii="Times New Roman" w:eastAsia="Times New Roman" w:hAnsi="Times New Roman"/>
                <w:sz w:val="24"/>
                <w:lang w:eastAsia="en-US"/>
              </w:rPr>
              <w:t>язык</w:t>
            </w:r>
            <w:r w:rsidRPr="00526881">
              <w:rPr>
                <w:rFonts w:ascii="Times New Roman" w:eastAsia="Times New Roman" w:hAnsi="Times New Roman"/>
                <w:spacing w:val="-57"/>
                <w:sz w:val="24"/>
                <w:lang w:eastAsia="en-US"/>
              </w:rPr>
              <w:t xml:space="preserve"> </w:t>
            </w:r>
            <w:r>
              <w:rPr>
                <w:rFonts w:ascii="Times New Roman" w:eastAsia="Times New Roman" w:hAnsi="Times New Roman"/>
                <w:spacing w:val="-57"/>
                <w:sz w:val="24"/>
                <w:lang w:eastAsia="en-US"/>
              </w:rPr>
              <w:t xml:space="preserve"> </w:t>
            </w:r>
            <w:r w:rsidRPr="00526881">
              <w:rPr>
                <w:rFonts w:ascii="Times New Roman" w:eastAsia="Times New Roman" w:hAnsi="Times New Roman"/>
                <w:sz w:val="24"/>
                <w:lang w:eastAsia="en-US"/>
              </w:rPr>
              <w:t>Чтение</w:t>
            </w:r>
          </w:p>
          <w:p w:rsidR="00A1358F" w:rsidRDefault="00A1358F" w:rsidP="00ED35C6">
            <w:pPr>
              <w:widowControl w:val="0"/>
              <w:autoSpaceDE w:val="0"/>
              <w:autoSpaceDN w:val="0"/>
              <w:spacing w:before="1" w:after="0" w:line="240" w:lineRule="auto"/>
              <w:rPr>
                <w:rFonts w:ascii="Times New Roman" w:eastAsia="Times New Roman" w:hAnsi="Times New Roman"/>
                <w:spacing w:val="1"/>
                <w:sz w:val="24"/>
                <w:lang w:eastAsia="en-US"/>
              </w:rPr>
            </w:pPr>
            <w:r w:rsidRPr="00526881">
              <w:rPr>
                <w:rFonts w:ascii="Times New Roman" w:eastAsia="Times New Roman" w:hAnsi="Times New Roman"/>
                <w:sz w:val="24"/>
                <w:lang w:eastAsia="en-US"/>
              </w:rPr>
              <w:t>Речевая</w:t>
            </w:r>
            <w:r w:rsidRPr="00526881">
              <w:rPr>
                <w:rFonts w:ascii="Times New Roman" w:eastAsia="Times New Roman" w:hAnsi="Times New Roman"/>
                <w:spacing w:val="-5"/>
                <w:sz w:val="24"/>
                <w:lang w:eastAsia="en-US"/>
              </w:rPr>
              <w:t xml:space="preserve"> </w:t>
            </w:r>
            <w:r w:rsidRPr="00526881">
              <w:rPr>
                <w:rFonts w:ascii="Times New Roman" w:eastAsia="Times New Roman" w:hAnsi="Times New Roman"/>
                <w:sz w:val="24"/>
                <w:lang w:eastAsia="en-US"/>
              </w:rPr>
              <w:t>практика Музыка</w:t>
            </w:r>
            <w:r w:rsidRPr="00526881">
              <w:rPr>
                <w:rFonts w:ascii="Times New Roman" w:eastAsia="Times New Roman" w:hAnsi="Times New Roman"/>
                <w:spacing w:val="1"/>
                <w:sz w:val="24"/>
                <w:lang w:eastAsia="en-US"/>
              </w:rPr>
              <w:t xml:space="preserve"> </w:t>
            </w:r>
          </w:p>
          <w:p w:rsidR="00A1358F" w:rsidRDefault="00A1358F" w:rsidP="00ED35C6">
            <w:pPr>
              <w:widowControl w:val="0"/>
              <w:autoSpaceDE w:val="0"/>
              <w:autoSpaceDN w:val="0"/>
              <w:spacing w:before="1" w:after="0" w:line="240" w:lineRule="auto"/>
              <w:rPr>
                <w:rFonts w:ascii="Times New Roman" w:eastAsia="Times New Roman" w:hAnsi="Times New Roman"/>
                <w:spacing w:val="-1"/>
                <w:sz w:val="24"/>
                <w:lang w:eastAsia="en-US"/>
              </w:rPr>
            </w:pPr>
            <w:r w:rsidRPr="00526881">
              <w:rPr>
                <w:rFonts w:ascii="Times New Roman" w:eastAsia="Times New Roman" w:hAnsi="Times New Roman"/>
                <w:spacing w:val="-1"/>
                <w:sz w:val="24"/>
                <w:lang w:eastAsia="en-US"/>
              </w:rPr>
              <w:t>Рисование</w:t>
            </w:r>
          </w:p>
          <w:p w:rsidR="00A1358F" w:rsidRDefault="00A1358F" w:rsidP="00ED35C6">
            <w:pPr>
              <w:widowControl w:val="0"/>
              <w:autoSpaceDE w:val="0"/>
              <w:autoSpaceDN w:val="0"/>
              <w:spacing w:before="1" w:after="0" w:line="240" w:lineRule="auto"/>
              <w:rPr>
                <w:rFonts w:ascii="Times New Roman" w:eastAsia="Times New Roman" w:hAnsi="Times New Roman"/>
                <w:sz w:val="24"/>
                <w:lang w:eastAsia="en-US"/>
              </w:rPr>
            </w:pPr>
            <w:r w:rsidRPr="00526881">
              <w:rPr>
                <w:rFonts w:ascii="Times New Roman" w:eastAsia="Times New Roman" w:hAnsi="Times New Roman"/>
                <w:sz w:val="24"/>
                <w:lang w:eastAsia="en-US"/>
              </w:rPr>
              <w:t>Физическая  культура</w:t>
            </w:r>
          </w:p>
          <w:p w:rsidR="00A1358F" w:rsidRPr="00526881" w:rsidRDefault="00A1358F" w:rsidP="00ED35C6">
            <w:pPr>
              <w:widowControl w:val="0"/>
              <w:autoSpaceDE w:val="0"/>
              <w:autoSpaceDN w:val="0"/>
              <w:spacing w:before="1" w:after="0" w:line="240" w:lineRule="auto"/>
              <w:rPr>
                <w:rFonts w:ascii="Times New Roman" w:eastAsia="Times New Roman" w:hAnsi="Times New Roman"/>
                <w:sz w:val="24"/>
                <w:lang w:eastAsia="en-US"/>
              </w:rPr>
            </w:pPr>
            <w:r w:rsidRPr="00B66513">
              <w:rPr>
                <w:rFonts w:ascii="Times New Roman" w:eastAsia="Times New Roman" w:hAnsi="Times New Roman"/>
                <w:sz w:val="24"/>
                <w:lang w:eastAsia="en-US"/>
              </w:rPr>
              <w:t>Ручной труд</w:t>
            </w:r>
          </w:p>
        </w:tc>
      </w:tr>
      <w:tr w:rsidR="00A1358F" w:rsidTr="00ED35C6">
        <w:tc>
          <w:tcPr>
            <w:tcW w:w="2093" w:type="dxa"/>
            <w:vMerge/>
          </w:tcPr>
          <w:p w:rsidR="00A1358F" w:rsidRDefault="00A1358F" w:rsidP="00ED35C6">
            <w:pPr>
              <w:pStyle w:val="ConsPlusNormal"/>
              <w:jc w:val="both"/>
              <w:rPr>
                <w:bCs/>
              </w:rPr>
            </w:pPr>
          </w:p>
        </w:tc>
        <w:tc>
          <w:tcPr>
            <w:tcW w:w="3827" w:type="dxa"/>
          </w:tcPr>
          <w:p w:rsidR="00A1358F" w:rsidRDefault="00A1358F" w:rsidP="00ED35C6">
            <w:pPr>
              <w:pStyle w:val="ConsPlusNormal"/>
              <w:jc w:val="both"/>
              <w:rPr>
                <w:bCs/>
              </w:rPr>
            </w:pPr>
            <w:r>
              <w:rPr>
                <w:rFonts w:eastAsia="Times New Roman"/>
                <w:lang w:eastAsia="en-US"/>
              </w:rPr>
              <w:t>Ц</w:t>
            </w:r>
            <w:r w:rsidRPr="00526881">
              <w:rPr>
                <w:rFonts w:eastAsia="Times New Roman"/>
                <w:lang w:eastAsia="en-US"/>
              </w:rPr>
              <w:t>елостный,</w:t>
            </w:r>
            <w:r w:rsidRPr="00526881">
              <w:rPr>
                <w:rFonts w:eastAsia="Times New Roman"/>
                <w:spacing w:val="14"/>
                <w:lang w:eastAsia="en-US"/>
              </w:rPr>
              <w:t xml:space="preserve"> </w:t>
            </w:r>
            <w:r w:rsidRPr="00526881">
              <w:rPr>
                <w:rFonts w:eastAsia="Times New Roman"/>
                <w:lang w:eastAsia="en-US"/>
              </w:rPr>
              <w:t>социально</w:t>
            </w:r>
            <w:r w:rsidRPr="00526881">
              <w:rPr>
                <w:rFonts w:eastAsia="Times New Roman"/>
                <w:spacing w:val="14"/>
                <w:lang w:eastAsia="en-US"/>
              </w:rPr>
              <w:t xml:space="preserve"> </w:t>
            </w:r>
            <w:r>
              <w:rPr>
                <w:rFonts w:eastAsia="Times New Roman"/>
                <w:lang w:eastAsia="en-US"/>
              </w:rPr>
              <w:t>ориен</w:t>
            </w:r>
            <w:r w:rsidRPr="00526881">
              <w:rPr>
                <w:rFonts w:eastAsia="Times New Roman"/>
                <w:lang w:eastAsia="en-US"/>
              </w:rPr>
              <w:t>тированный</w:t>
            </w:r>
            <w:r w:rsidRPr="00526881">
              <w:rPr>
                <w:rFonts w:eastAsia="Times New Roman"/>
                <w:spacing w:val="16"/>
                <w:lang w:eastAsia="en-US"/>
              </w:rPr>
              <w:t xml:space="preserve"> </w:t>
            </w:r>
            <w:r w:rsidRPr="00526881">
              <w:rPr>
                <w:rFonts w:eastAsia="Times New Roman"/>
                <w:lang w:eastAsia="en-US"/>
              </w:rPr>
              <w:t>взгляд</w:t>
            </w:r>
            <w:r w:rsidRPr="00526881">
              <w:rPr>
                <w:rFonts w:eastAsia="Times New Roman"/>
                <w:spacing w:val="12"/>
                <w:lang w:eastAsia="en-US"/>
              </w:rPr>
              <w:t xml:space="preserve"> </w:t>
            </w:r>
            <w:r w:rsidRPr="00526881">
              <w:rPr>
                <w:rFonts w:eastAsia="Times New Roman"/>
                <w:lang w:eastAsia="en-US"/>
              </w:rPr>
              <w:t>на</w:t>
            </w:r>
            <w:r w:rsidRPr="00526881">
              <w:rPr>
                <w:rFonts w:eastAsia="Times New Roman"/>
                <w:spacing w:val="13"/>
                <w:lang w:eastAsia="en-US"/>
              </w:rPr>
              <w:t xml:space="preserve"> </w:t>
            </w:r>
            <w:r w:rsidRPr="00526881">
              <w:rPr>
                <w:rFonts w:eastAsia="Times New Roman"/>
                <w:lang w:eastAsia="en-US"/>
              </w:rPr>
              <w:t>мир</w:t>
            </w:r>
            <w:r w:rsidRPr="00526881">
              <w:rPr>
                <w:rFonts w:eastAsia="Times New Roman"/>
                <w:spacing w:val="14"/>
                <w:lang w:eastAsia="en-US"/>
              </w:rPr>
              <w:t xml:space="preserve"> </w:t>
            </w:r>
            <w:r w:rsidRPr="00526881">
              <w:rPr>
                <w:rFonts w:eastAsia="Times New Roman"/>
                <w:lang w:eastAsia="en-US"/>
              </w:rPr>
              <w:t>в</w:t>
            </w:r>
            <w:r w:rsidRPr="00B66513">
              <w:t xml:space="preserve"> </w:t>
            </w:r>
            <w:r>
              <w:lastRenderedPageBreak/>
              <w:t>единстве</w:t>
            </w:r>
            <w:r>
              <w:tab/>
              <w:t>его</w:t>
            </w:r>
            <w:r>
              <w:tab/>
              <w:t xml:space="preserve">природной </w:t>
            </w:r>
            <w:r w:rsidRPr="00B66513">
              <w:rPr>
                <w:spacing w:val="-5"/>
              </w:rPr>
              <w:t>и</w:t>
            </w:r>
            <w:r w:rsidRPr="00B66513">
              <w:rPr>
                <w:spacing w:val="-57"/>
              </w:rPr>
              <w:t xml:space="preserve"> </w:t>
            </w:r>
            <w:r w:rsidRPr="00B66513">
              <w:t>социальной частей</w:t>
            </w:r>
          </w:p>
        </w:tc>
        <w:tc>
          <w:tcPr>
            <w:tcW w:w="2552" w:type="dxa"/>
          </w:tcPr>
          <w:p w:rsidR="00A1358F" w:rsidRDefault="00A1358F" w:rsidP="00ED35C6">
            <w:pPr>
              <w:widowControl w:val="0"/>
              <w:autoSpaceDE w:val="0"/>
              <w:autoSpaceDN w:val="0"/>
              <w:spacing w:before="1" w:after="0" w:line="240" w:lineRule="auto"/>
              <w:ind w:left="34"/>
              <w:rPr>
                <w:sz w:val="24"/>
              </w:rPr>
            </w:pPr>
            <w:r w:rsidRPr="00B66513">
              <w:rPr>
                <w:rFonts w:ascii="Times New Roman" w:eastAsia="Times New Roman" w:hAnsi="Times New Roman"/>
                <w:sz w:val="24"/>
                <w:lang w:eastAsia="en-US"/>
              </w:rPr>
              <w:lastRenderedPageBreak/>
              <w:t>Язык</w:t>
            </w:r>
            <w:r w:rsidRPr="00B66513">
              <w:rPr>
                <w:rFonts w:ascii="Times New Roman" w:eastAsia="Times New Roman" w:hAnsi="Times New Roman"/>
                <w:sz w:val="24"/>
                <w:lang w:eastAsia="en-US"/>
              </w:rPr>
              <w:tab/>
              <w:t>и</w:t>
            </w:r>
            <w:r w:rsidRPr="00B66513">
              <w:rPr>
                <w:rFonts w:ascii="Times New Roman" w:eastAsia="Times New Roman" w:hAnsi="Times New Roman"/>
                <w:sz w:val="24"/>
                <w:lang w:eastAsia="en-US"/>
              </w:rPr>
              <w:tab/>
              <w:t>речевая практика</w:t>
            </w:r>
            <w:r>
              <w:rPr>
                <w:sz w:val="24"/>
              </w:rPr>
              <w:t xml:space="preserve"> </w:t>
            </w:r>
          </w:p>
          <w:p w:rsidR="00A1358F" w:rsidRDefault="00A1358F" w:rsidP="00ED35C6">
            <w:pPr>
              <w:widowControl w:val="0"/>
              <w:autoSpaceDE w:val="0"/>
              <w:autoSpaceDN w:val="0"/>
              <w:spacing w:before="1" w:after="0" w:line="240" w:lineRule="auto"/>
              <w:ind w:left="34"/>
              <w:rPr>
                <w:sz w:val="24"/>
              </w:rPr>
            </w:pPr>
          </w:p>
          <w:p w:rsidR="00A1358F" w:rsidRPr="00526881" w:rsidRDefault="00A1358F" w:rsidP="00ED35C6">
            <w:pPr>
              <w:widowControl w:val="0"/>
              <w:autoSpaceDE w:val="0"/>
              <w:autoSpaceDN w:val="0"/>
              <w:spacing w:before="1" w:after="0" w:line="240" w:lineRule="auto"/>
              <w:ind w:left="34"/>
              <w:rPr>
                <w:rFonts w:ascii="Times New Roman" w:eastAsia="Times New Roman" w:hAnsi="Times New Roman"/>
                <w:sz w:val="24"/>
                <w:lang w:eastAsia="en-US"/>
              </w:rPr>
            </w:pPr>
            <w:r w:rsidRPr="00B66513">
              <w:rPr>
                <w:rFonts w:ascii="Times New Roman" w:hAnsi="Times New Roman"/>
                <w:sz w:val="24"/>
              </w:rPr>
              <w:t>Естествознание</w:t>
            </w:r>
          </w:p>
        </w:tc>
        <w:tc>
          <w:tcPr>
            <w:tcW w:w="2232" w:type="dxa"/>
          </w:tcPr>
          <w:p w:rsidR="00A1358F" w:rsidRPr="00B66513" w:rsidRDefault="00A1358F" w:rsidP="00ED35C6">
            <w:pPr>
              <w:widowControl w:val="0"/>
              <w:autoSpaceDE w:val="0"/>
              <w:autoSpaceDN w:val="0"/>
              <w:spacing w:before="1" w:after="0" w:line="240" w:lineRule="auto"/>
              <w:ind w:left="-22"/>
              <w:rPr>
                <w:rFonts w:ascii="Times New Roman" w:eastAsia="Times New Roman" w:hAnsi="Times New Roman"/>
                <w:sz w:val="24"/>
                <w:lang w:eastAsia="en-US"/>
              </w:rPr>
            </w:pPr>
            <w:r w:rsidRPr="00B66513">
              <w:rPr>
                <w:rFonts w:ascii="Times New Roman" w:eastAsia="Times New Roman" w:hAnsi="Times New Roman"/>
                <w:sz w:val="24"/>
                <w:lang w:eastAsia="en-US"/>
              </w:rPr>
              <w:lastRenderedPageBreak/>
              <w:t xml:space="preserve">Русский язык </w:t>
            </w:r>
          </w:p>
          <w:p w:rsidR="00A1358F" w:rsidRPr="00B66513" w:rsidRDefault="00A1358F" w:rsidP="00ED35C6">
            <w:pPr>
              <w:widowControl w:val="0"/>
              <w:autoSpaceDE w:val="0"/>
              <w:autoSpaceDN w:val="0"/>
              <w:spacing w:before="1" w:after="0" w:line="240" w:lineRule="auto"/>
              <w:ind w:left="-22"/>
              <w:rPr>
                <w:rFonts w:ascii="Times New Roman" w:eastAsia="Times New Roman" w:hAnsi="Times New Roman"/>
                <w:sz w:val="24"/>
                <w:lang w:eastAsia="en-US"/>
              </w:rPr>
            </w:pPr>
            <w:r w:rsidRPr="00B66513">
              <w:rPr>
                <w:rFonts w:ascii="Times New Roman" w:eastAsia="Times New Roman" w:hAnsi="Times New Roman"/>
                <w:sz w:val="24"/>
                <w:lang w:eastAsia="en-US"/>
              </w:rPr>
              <w:t>Чтение</w:t>
            </w:r>
          </w:p>
          <w:p w:rsidR="00A1358F" w:rsidRPr="00526881" w:rsidRDefault="00A1358F" w:rsidP="00ED35C6">
            <w:pPr>
              <w:widowControl w:val="0"/>
              <w:autoSpaceDE w:val="0"/>
              <w:autoSpaceDN w:val="0"/>
              <w:spacing w:before="1" w:after="0" w:line="240" w:lineRule="auto"/>
              <w:ind w:left="-22"/>
              <w:rPr>
                <w:rFonts w:ascii="Times New Roman" w:eastAsia="Times New Roman" w:hAnsi="Times New Roman"/>
                <w:sz w:val="24"/>
                <w:lang w:eastAsia="en-US"/>
              </w:rPr>
            </w:pPr>
            <w:r w:rsidRPr="00B66513">
              <w:rPr>
                <w:rFonts w:ascii="Times New Roman" w:eastAsia="Times New Roman" w:hAnsi="Times New Roman"/>
                <w:sz w:val="24"/>
                <w:lang w:eastAsia="en-US"/>
              </w:rPr>
              <w:lastRenderedPageBreak/>
              <w:t>Речевая практика</w:t>
            </w:r>
            <w:r>
              <w:t xml:space="preserve"> </w:t>
            </w:r>
            <w:r w:rsidRPr="00B66513">
              <w:rPr>
                <w:rFonts w:ascii="Times New Roman" w:eastAsia="Times New Roman" w:hAnsi="Times New Roman"/>
                <w:sz w:val="24"/>
                <w:lang w:eastAsia="en-US"/>
              </w:rPr>
              <w:t>Мир</w:t>
            </w:r>
            <w:r w:rsidRPr="00B66513">
              <w:rPr>
                <w:rFonts w:ascii="Times New Roman" w:eastAsia="Times New Roman" w:hAnsi="Times New Roman"/>
                <w:sz w:val="24"/>
                <w:lang w:eastAsia="en-US"/>
              </w:rPr>
              <w:tab/>
              <w:t>природы</w:t>
            </w:r>
            <w:r w:rsidRPr="00B66513">
              <w:rPr>
                <w:rFonts w:ascii="Times New Roman" w:eastAsia="Times New Roman" w:hAnsi="Times New Roman"/>
                <w:sz w:val="24"/>
                <w:lang w:eastAsia="en-US"/>
              </w:rPr>
              <w:tab/>
              <w:t>и человека</w:t>
            </w:r>
          </w:p>
        </w:tc>
      </w:tr>
      <w:tr w:rsidR="00A1358F" w:rsidTr="00ED35C6">
        <w:tc>
          <w:tcPr>
            <w:tcW w:w="2093" w:type="dxa"/>
            <w:vMerge/>
          </w:tcPr>
          <w:p w:rsidR="00A1358F" w:rsidRDefault="00A1358F" w:rsidP="00ED35C6">
            <w:pPr>
              <w:pStyle w:val="ConsPlusNormal"/>
              <w:jc w:val="both"/>
              <w:rPr>
                <w:bCs/>
              </w:rPr>
            </w:pPr>
          </w:p>
        </w:tc>
        <w:tc>
          <w:tcPr>
            <w:tcW w:w="3827" w:type="dxa"/>
          </w:tcPr>
          <w:p w:rsidR="00A1358F" w:rsidRDefault="00A1358F" w:rsidP="00ED35C6">
            <w:pPr>
              <w:pStyle w:val="ConsPlusNormal"/>
              <w:jc w:val="both"/>
              <w:rPr>
                <w:bCs/>
              </w:rPr>
            </w:pPr>
            <w:r>
              <w:t>Самостоятельность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поручений,</w:t>
            </w:r>
            <w:r>
              <w:rPr>
                <w:spacing w:val="-4"/>
              </w:rPr>
              <w:t xml:space="preserve"> </w:t>
            </w:r>
            <w:r>
              <w:t>договоренностей</w:t>
            </w:r>
          </w:p>
        </w:tc>
        <w:tc>
          <w:tcPr>
            <w:tcW w:w="2552" w:type="dxa"/>
          </w:tcPr>
          <w:p w:rsidR="00A1358F" w:rsidRPr="00B66513" w:rsidRDefault="00A1358F" w:rsidP="00ED35C6">
            <w:pPr>
              <w:pStyle w:val="ConsPlusNormal"/>
              <w:jc w:val="both"/>
              <w:rPr>
                <w:bCs/>
              </w:rPr>
            </w:pPr>
            <w:r w:rsidRPr="00B66513">
              <w:rPr>
                <w:bCs/>
              </w:rPr>
              <w:t>Язык</w:t>
            </w:r>
            <w:r w:rsidRPr="00B66513">
              <w:rPr>
                <w:bCs/>
              </w:rPr>
              <w:tab/>
              <w:t>и</w:t>
            </w:r>
            <w:r w:rsidRPr="00B66513">
              <w:rPr>
                <w:bCs/>
              </w:rPr>
              <w:tab/>
              <w:t xml:space="preserve">речевая практика </w:t>
            </w:r>
          </w:p>
          <w:p w:rsidR="00A1358F" w:rsidRPr="00B66513" w:rsidRDefault="00A1358F" w:rsidP="00ED35C6">
            <w:pPr>
              <w:pStyle w:val="ConsPlusNormal"/>
              <w:jc w:val="both"/>
              <w:rPr>
                <w:bCs/>
              </w:rPr>
            </w:pPr>
          </w:p>
          <w:p w:rsidR="00A1358F" w:rsidRDefault="00A1358F" w:rsidP="00ED35C6">
            <w:pPr>
              <w:pStyle w:val="ConsPlusNormal"/>
              <w:jc w:val="both"/>
              <w:rPr>
                <w:bCs/>
              </w:rPr>
            </w:pPr>
            <w:r w:rsidRPr="00B66513">
              <w:rPr>
                <w:bCs/>
              </w:rPr>
              <w:t>Математика</w:t>
            </w:r>
            <w:r>
              <w:t xml:space="preserve"> </w:t>
            </w:r>
            <w:r w:rsidRPr="00B66513">
              <w:rPr>
                <w:bCs/>
              </w:rPr>
              <w:t>Технология</w:t>
            </w:r>
          </w:p>
        </w:tc>
        <w:tc>
          <w:tcPr>
            <w:tcW w:w="2232" w:type="dxa"/>
          </w:tcPr>
          <w:p w:rsidR="00A1358F" w:rsidRPr="00B66513" w:rsidRDefault="00A1358F" w:rsidP="00ED35C6">
            <w:pPr>
              <w:pStyle w:val="ConsPlusNormal"/>
              <w:jc w:val="both"/>
              <w:rPr>
                <w:bCs/>
              </w:rPr>
            </w:pPr>
            <w:r w:rsidRPr="00B66513">
              <w:rPr>
                <w:bCs/>
              </w:rPr>
              <w:t xml:space="preserve">Русский язык </w:t>
            </w:r>
          </w:p>
          <w:p w:rsidR="00A1358F" w:rsidRPr="00B66513" w:rsidRDefault="00A1358F" w:rsidP="00ED35C6">
            <w:pPr>
              <w:pStyle w:val="ConsPlusNormal"/>
              <w:jc w:val="both"/>
              <w:rPr>
                <w:bCs/>
              </w:rPr>
            </w:pPr>
            <w:r w:rsidRPr="00B66513">
              <w:rPr>
                <w:bCs/>
              </w:rPr>
              <w:t>Чтение</w:t>
            </w:r>
          </w:p>
          <w:p w:rsidR="00A1358F" w:rsidRDefault="00A1358F" w:rsidP="00ED35C6">
            <w:pPr>
              <w:pStyle w:val="ConsPlusNormal"/>
              <w:jc w:val="both"/>
              <w:rPr>
                <w:bCs/>
              </w:rPr>
            </w:pPr>
            <w:r w:rsidRPr="00B66513">
              <w:rPr>
                <w:bCs/>
              </w:rPr>
              <w:t>Речевая практика Математика</w:t>
            </w:r>
            <w:r>
              <w:t xml:space="preserve"> </w:t>
            </w:r>
            <w:r w:rsidRPr="00B66513">
              <w:rPr>
                <w:bCs/>
              </w:rPr>
              <w:t>Ручной труд</w:t>
            </w:r>
          </w:p>
        </w:tc>
      </w:tr>
      <w:tr w:rsidR="00A1358F" w:rsidTr="00ED35C6">
        <w:tc>
          <w:tcPr>
            <w:tcW w:w="2093" w:type="dxa"/>
            <w:vMerge/>
          </w:tcPr>
          <w:p w:rsidR="00A1358F" w:rsidRDefault="00A1358F" w:rsidP="00ED35C6">
            <w:pPr>
              <w:pStyle w:val="ConsPlusNormal"/>
              <w:jc w:val="both"/>
              <w:rPr>
                <w:bCs/>
              </w:rPr>
            </w:pPr>
          </w:p>
        </w:tc>
        <w:tc>
          <w:tcPr>
            <w:tcW w:w="3827" w:type="dxa"/>
          </w:tcPr>
          <w:p w:rsidR="00A1358F" w:rsidRDefault="00A1358F" w:rsidP="00ED35C6">
            <w:pPr>
              <w:pStyle w:val="ConsPlusNormal"/>
              <w:jc w:val="both"/>
              <w:rPr>
                <w:bCs/>
              </w:rPr>
            </w:pPr>
            <w:r>
              <w:t>Понимание</w:t>
            </w:r>
            <w:r>
              <w:rPr>
                <w:spacing w:val="1"/>
              </w:rPr>
              <w:t xml:space="preserve"> </w:t>
            </w:r>
            <w:r>
              <w:t>личной</w:t>
            </w:r>
            <w:r>
              <w:rPr>
                <w:spacing w:val="1"/>
              </w:rPr>
              <w:t xml:space="preserve"> </w:t>
            </w:r>
            <w:r>
              <w:t>ответственности за свои поступки на</w:t>
            </w:r>
            <w:r>
              <w:rPr>
                <w:spacing w:val="1"/>
              </w:rPr>
              <w:t xml:space="preserve"> </w:t>
            </w:r>
            <w:r>
              <w:t>основе</w:t>
            </w:r>
            <w:r>
              <w:rPr>
                <w:spacing w:val="1"/>
              </w:rPr>
              <w:t xml:space="preserve"> </w:t>
            </w:r>
            <w:r>
              <w:t>представлений</w:t>
            </w:r>
            <w:r>
              <w:rPr>
                <w:spacing w:val="1"/>
              </w:rPr>
              <w:t xml:space="preserve"> </w:t>
            </w:r>
            <w:r>
              <w:t>о</w:t>
            </w:r>
            <w:r>
              <w:rPr>
                <w:spacing w:val="1"/>
              </w:rPr>
              <w:t xml:space="preserve"> </w:t>
            </w:r>
            <w:r>
              <w:t>этических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поведения</w:t>
            </w:r>
            <w:r>
              <w:rPr>
                <w:spacing w:val="1"/>
              </w:rPr>
              <w:t xml:space="preserve"> </w:t>
            </w:r>
            <w:r>
              <w:t>в</w:t>
            </w:r>
            <w:r>
              <w:rPr>
                <w:spacing w:val="1"/>
              </w:rPr>
              <w:t xml:space="preserve"> </w:t>
            </w:r>
            <w:r>
              <w:t>современном обществе</w:t>
            </w:r>
          </w:p>
        </w:tc>
        <w:tc>
          <w:tcPr>
            <w:tcW w:w="2552" w:type="dxa"/>
          </w:tcPr>
          <w:p w:rsidR="00A1358F" w:rsidRPr="00B66513" w:rsidRDefault="00A1358F" w:rsidP="00ED35C6">
            <w:pPr>
              <w:pStyle w:val="ConsPlusNormal"/>
              <w:jc w:val="both"/>
              <w:rPr>
                <w:bCs/>
              </w:rPr>
            </w:pPr>
            <w:r w:rsidRPr="00B66513">
              <w:rPr>
                <w:bCs/>
              </w:rPr>
              <w:t>Язык</w:t>
            </w:r>
            <w:r w:rsidRPr="00B66513">
              <w:rPr>
                <w:bCs/>
              </w:rPr>
              <w:tab/>
              <w:t>и</w:t>
            </w:r>
            <w:r w:rsidRPr="00B66513">
              <w:rPr>
                <w:bCs/>
              </w:rPr>
              <w:tab/>
              <w:t xml:space="preserve">речевая практика </w:t>
            </w:r>
          </w:p>
          <w:p w:rsidR="00A1358F" w:rsidRPr="00B66513" w:rsidRDefault="00A1358F" w:rsidP="00ED35C6">
            <w:pPr>
              <w:pStyle w:val="ConsPlusNormal"/>
              <w:jc w:val="both"/>
              <w:rPr>
                <w:bCs/>
              </w:rPr>
            </w:pPr>
          </w:p>
          <w:p w:rsidR="00A1358F" w:rsidRPr="00B66513" w:rsidRDefault="00A1358F" w:rsidP="00ED35C6">
            <w:pPr>
              <w:pStyle w:val="ConsPlusNormal"/>
              <w:jc w:val="both"/>
              <w:rPr>
                <w:bCs/>
              </w:rPr>
            </w:pPr>
            <w:r w:rsidRPr="00B66513">
              <w:rPr>
                <w:bCs/>
              </w:rPr>
              <w:t>Физическая  культура</w:t>
            </w:r>
          </w:p>
          <w:p w:rsidR="00A1358F" w:rsidRPr="00B66513" w:rsidRDefault="00A1358F" w:rsidP="00ED35C6">
            <w:pPr>
              <w:pStyle w:val="ConsPlusNormal"/>
              <w:jc w:val="both"/>
              <w:rPr>
                <w:bCs/>
              </w:rPr>
            </w:pPr>
          </w:p>
          <w:p w:rsidR="00A1358F" w:rsidRDefault="00A1358F" w:rsidP="00ED35C6">
            <w:pPr>
              <w:pStyle w:val="ConsPlusNormal"/>
              <w:jc w:val="both"/>
              <w:rPr>
                <w:bCs/>
              </w:rPr>
            </w:pPr>
            <w:r w:rsidRPr="00B66513">
              <w:rPr>
                <w:bCs/>
              </w:rPr>
              <w:t>Технология</w:t>
            </w:r>
          </w:p>
        </w:tc>
        <w:tc>
          <w:tcPr>
            <w:tcW w:w="2232" w:type="dxa"/>
          </w:tcPr>
          <w:p w:rsidR="00A1358F" w:rsidRPr="00B66513" w:rsidRDefault="00A1358F" w:rsidP="00ED35C6">
            <w:pPr>
              <w:pStyle w:val="ConsPlusNormal"/>
              <w:jc w:val="both"/>
              <w:rPr>
                <w:bCs/>
              </w:rPr>
            </w:pPr>
            <w:r w:rsidRPr="00B66513">
              <w:rPr>
                <w:bCs/>
              </w:rPr>
              <w:t>Русский язык  Чтение</w:t>
            </w:r>
          </w:p>
          <w:p w:rsidR="00A1358F" w:rsidRPr="00B66513" w:rsidRDefault="00A1358F" w:rsidP="00ED35C6">
            <w:pPr>
              <w:pStyle w:val="ConsPlusNormal"/>
              <w:jc w:val="both"/>
              <w:rPr>
                <w:bCs/>
              </w:rPr>
            </w:pPr>
            <w:r w:rsidRPr="00B66513">
              <w:rPr>
                <w:bCs/>
              </w:rPr>
              <w:t xml:space="preserve">Речевая практика </w:t>
            </w:r>
          </w:p>
          <w:p w:rsidR="00A1358F" w:rsidRPr="00B66513" w:rsidRDefault="00A1358F" w:rsidP="00ED35C6">
            <w:pPr>
              <w:pStyle w:val="ConsPlusNormal"/>
              <w:jc w:val="both"/>
              <w:rPr>
                <w:bCs/>
              </w:rPr>
            </w:pPr>
            <w:r w:rsidRPr="00B66513">
              <w:rPr>
                <w:bCs/>
              </w:rPr>
              <w:t>Физическая  культура</w:t>
            </w:r>
          </w:p>
          <w:p w:rsidR="00A1358F" w:rsidRDefault="00A1358F" w:rsidP="00ED35C6">
            <w:pPr>
              <w:pStyle w:val="ConsPlusNormal"/>
              <w:jc w:val="both"/>
              <w:rPr>
                <w:bCs/>
              </w:rPr>
            </w:pPr>
            <w:r w:rsidRPr="00B66513">
              <w:rPr>
                <w:bCs/>
              </w:rPr>
              <w:t>Ручной труд</w:t>
            </w:r>
          </w:p>
        </w:tc>
      </w:tr>
      <w:tr w:rsidR="00A1358F" w:rsidTr="00ED35C6">
        <w:tc>
          <w:tcPr>
            <w:tcW w:w="2093" w:type="dxa"/>
            <w:vMerge/>
          </w:tcPr>
          <w:p w:rsidR="00A1358F" w:rsidRDefault="00A1358F" w:rsidP="00ED35C6">
            <w:pPr>
              <w:pStyle w:val="ConsPlusNormal"/>
              <w:jc w:val="both"/>
              <w:rPr>
                <w:bCs/>
              </w:rPr>
            </w:pPr>
          </w:p>
        </w:tc>
        <w:tc>
          <w:tcPr>
            <w:tcW w:w="3827" w:type="dxa"/>
          </w:tcPr>
          <w:p w:rsidR="00A1358F" w:rsidRDefault="00A1358F" w:rsidP="00ED35C6">
            <w:pPr>
              <w:pStyle w:val="ConsPlusNormal"/>
              <w:jc w:val="both"/>
              <w:rPr>
                <w:bCs/>
              </w:rPr>
            </w:pPr>
            <w:r>
              <w:rPr>
                <w:bCs/>
              </w:rPr>
              <w:t>Г</w:t>
            </w:r>
            <w:r w:rsidRPr="00B66513">
              <w:rPr>
                <w:bCs/>
              </w:rPr>
              <w:t>отовность к безопасному и бережному поведению в природе и обществе</w:t>
            </w:r>
          </w:p>
        </w:tc>
        <w:tc>
          <w:tcPr>
            <w:tcW w:w="2552" w:type="dxa"/>
          </w:tcPr>
          <w:p w:rsidR="00A1358F" w:rsidRPr="00B66513" w:rsidRDefault="00A1358F" w:rsidP="00ED35C6">
            <w:pPr>
              <w:pStyle w:val="ConsPlusNormal"/>
              <w:jc w:val="both"/>
              <w:rPr>
                <w:bCs/>
              </w:rPr>
            </w:pPr>
            <w:r w:rsidRPr="00B66513">
              <w:rPr>
                <w:bCs/>
              </w:rPr>
              <w:t>Язык</w:t>
            </w:r>
            <w:r w:rsidRPr="00B66513">
              <w:rPr>
                <w:bCs/>
              </w:rPr>
              <w:tab/>
              <w:t>и</w:t>
            </w:r>
            <w:r w:rsidRPr="00B66513">
              <w:rPr>
                <w:bCs/>
              </w:rPr>
              <w:tab/>
              <w:t xml:space="preserve">речевая практика </w:t>
            </w:r>
          </w:p>
          <w:p w:rsidR="00A1358F" w:rsidRPr="00B66513" w:rsidRDefault="00A1358F" w:rsidP="00ED35C6">
            <w:pPr>
              <w:pStyle w:val="ConsPlusNormal"/>
              <w:jc w:val="both"/>
              <w:rPr>
                <w:bCs/>
              </w:rPr>
            </w:pPr>
          </w:p>
          <w:p w:rsidR="00A1358F" w:rsidRDefault="00A1358F" w:rsidP="00ED35C6">
            <w:pPr>
              <w:pStyle w:val="ConsPlusNormal"/>
              <w:jc w:val="both"/>
              <w:rPr>
                <w:bCs/>
              </w:rPr>
            </w:pPr>
            <w:r w:rsidRPr="00B66513">
              <w:rPr>
                <w:bCs/>
              </w:rPr>
              <w:t>Естествознание</w:t>
            </w:r>
          </w:p>
        </w:tc>
        <w:tc>
          <w:tcPr>
            <w:tcW w:w="2232" w:type="dxa"/>
          </w:tcPr>
          <w:p w:rsidR="00A1358F" w:rsidRPr="00B66513" w:rsidRDefault="00A1358F" w:rsidP="00ED35C6">
            <w:pPr>
              <w:pStyle w:val="ConsPlusNormal"/>
              <w:jc w:val="both"/>
              <w:rPr>
                <w:bCs/>
              </w:rPr>
            </w:pPr>
            <w:r w:rsidRPr="00B66513">
              <w:rPr>
                <w:bCs/>
              </w:rPr>
              <w:t xml:space="preserve">Русский язык </w:t>
            </w:r>
          </w:p>
          <w:p w:rsidR="00A1358F" w:rsidRPr="00B66513" w:rsidRDefault="00A1358F" w:rsidP="00ED35C6">
            <w:pPr>
              <w:pStyle w:val="ConsPlusNormal"/>
              <w:jc w:val="both"/>
              <w:rPr>
                <w:bCs/>
              </w:rPr>
            </w:pPr>
            <w:r w:rsidRPr="00B66513">
              <w:rPr>
                <w:bCs/>
              </w:rPr>
              <w:t>Чтение</w:t>
            </w:r>
          </w:p>
          <w:p w:rsidR="00A1358F" w:rsidRDefault="00A1358F" w:rsidP="00ED35C6">
            <w:pPr>
              <w:pStyle w:val="ConsPlusNormal"/>
              <w:jc w:val="both"/>
              <w:rPr>
                <w:bCs/>
              </w:rPr>
            </w:pPr>
            <w:r>
              <w:rPr>
                <w:bCs/>
              </w:rPr>
              <w:t>Речевая практика Мир</w:t>
            </w:r>
            <w:r>
              <w:rPr>
                <w:bCs/>
              </w:rPr>
              <w:tab/>
              <w:t xml:space="preserve">природы </w:t>
            </w:r>
            <w:r w:rsidRPr="00B66513">
              <w:rPr>
                <w:bCs/>
              </w:rPr>
              <w:t>и человека</w:t>
            </w:r>
          </w:p>
        </w:tc>
      </w:tr>
      <w:tr w:rsidR="00A1358F" w:rsidTr="00ED35C6">
        <w:tc>
          <w:tcPr>
            <w:tcW w:w="2093" w:type="dxa"/>
            <w:vMerge w:val="restart"/>
          </w:tcPr>
          <w:p w:rsidR="00A1358F" w:rsidRDefault="00A1358F" w:rsidP="00A1358F">
            <w:pPr>
              <w:pStyle w:val="ConsPlusNormal"/>
              <w:jc w:val="center"/>
              <w:rPr>
                <w:bCs/>
              </w:rPr>
            </w:pPr>
            <w:r>
              <w:rPr>
                <w:bCs/>
              </w:rPr>
              <w:t xml:space="preserve">Коммуника </w:t>
            </w:r>
            <w:r w:rsidRPr="00B66513">
              <w:rPr>
                <w:bCs/>
              </w:rPr>
              <w:t>тивные учебные действия</w:t>
            </w:r>
          </w:p>
        </w:tc>
        <w:tc>
          <w:tcPr>
            <w:tcW w:w="3827" w:type="dxa"/>
          </w:tcPr>
          <w:p w:rsidR="00A1358F" w:rsidRDefault="00A1358F" w:rsidP="00ED35C6">
            <w:pPr>
              <w:pStyle w:val="ConsPlusNormal"/>
              <w:jc w:val="both"/>
              <w:rPr>
                <w:bCs/>
              </w:rPr>
            </w:pPr>
            <w:r>
              <w:t>Вступать</w:t>
            </w:r>
            <w:r>
              <w:rPr>
                <w:spacing w:val="-13"/>
              </w:rPr>
              <w:t xml:space="preserve"> </w:t>
            </w:r>
            <w:r>
              <w:t>в</w:t>
            </w:r>
            <w:r>
              <w:rPr>
                <w:spacing w:val="-12"/>
              </w:rPr>
              <w:t xml:space="preserve"> </w:t>
            </w:r>
            <w:r>
              <w:t>контакт</w:t>
            </w:r>
            <w:r>
              <w:rPr>
                <w:spacing w:val="-12"/>
              </w:rPr>
              <w:t xml:space="preserve"> </w:t>
            </w:r>
            <w:r>
              <w:t>и</w:t>
            </w:r>
            <w:r>
              <w:rPr>
                <w:spacing w:val="-12"/>
              </w:rPr>
              <w:t xml:space="preserve"> </w:t>
            </w:r>
            <w:r>
              <w:t>работать</w:t>
            </w:r>
            <w:r>
              <w:rPr>
                <w:spacing w:val="-12"/>
              </w:rPr>
              <w:t xml:space="preserve"> </w:t>
            </w:r>
            <w:r>
              <w:t>в</w:t>
            </w:r>
            <w:r>
              <w:rPr>
                <w:spacing w:val="-58"/>
              </w:rPr>
              <w:t xml:space="preserve"> </w:t>
            </w:r>
            <w:r>
              <w:t>коллективе (учитель – ученик,</w:t>
            </w:r>
            <w:r>
              <w:rPr>
                <w:spacing w:val="1"/>
              </w:rPr>
              <w:t xml:space="preserve"> </w:t>
            </w:r>
            <w:r>
              <w:t>ученик</w:t>
            </w:r>
            <w:r>
              <w:rPr>
                <w:spacing w:val="1"/>
              </w:rPr>
              <w:t xml:space="preserve"> </w:t>
            </w:r>
            <w:r>
              <w:t>–</w:t>
            </w:r>
            <w:r>
              <w:rPr>
                <w:spacing w:val="1"/>
              </w:rPr>
              <w:t xml:space="preserve"> </w:t>
            </w:r>
            <w:r>
              <w:t>ученик,</w:t>
            </w:r>
            <w:r>
              <w:rPr>
                <w:spacing w:val="1"/>
              </w:rPr>
              <w:t xml:space="preserve"> </w:t>
            </w:r>
            <w:r>
              <w:t>ученик</w:t>
            </w:r>
            <w:r>
              <w:rPr>
                <w:spacing w:val="1"/>
              </w:rPr>
              <w:t xml:space="preserve"> </w:t>
            </w:r>
            <w:r>
              <w:t>–</w:t>
            </w:r>
            <w:r>
              <w:rPr>
                <w:spacing w:val="-57"/>
              </w:rPr>
              <w:t xml:space="preserve"> </w:t>
            </w:r>
            <w:r>
              <w:t>класс,</w:t>
            </w:r>
            <w:r>
              <w:rPr>
                <w:spacing w:val="2"/>
              </w:rPr>
              <w:t xml:space="preserve"> </w:t>
            </w:r>
            <w:r>
              <w:t>учитель-класс)</w:t>
            </w:r>
          </w:p>
        </w:tc>
        <w:tc>
          <w:tcPr>
            <w:tcW w:w="2552" w:type="dxa"/>
          </w:tcPr>
          <w:p w:rsidR="00A1358F" w:rsidRPr="003E7B65" w:rsidRDefault="00A1358F" w:rsidP="00ED35C6">
            <w:pPr>
              <w:pStyle w:val="ConsPlusNormal"/>
              <w:jc w:val="both"/>
              <w:rPr>
                <w:bCs/>
              </w:rPr>
            </w:pPr>
            <w:r w:rsidRPr="003E7B65">
              <w:rPr>
                <w:bCs/>
              </w:rPr>
              <w:t>Язык</w:t>
            </w:r>
            <w:r w:rsidRPr="003E7B65">
              <w:rPr>
                <w:bCs/>
              </w:rPr>
              <w:tab/>
              <w:t>и</w:t>
            </w:r>
            <w:r w:rsidRPr="003E7B65">
              <w:rPr>
                <w:bCs/>
              </w:rPr>
              <w:tab/>
              <w:t xml:space="preserve">речевая практика </w:t>
            </w:r>
          </w:p>
          <w:p w:rsidR="00A1358F" w:rsidRPr="003E7B65" w:rsidRDefault="00A1358F" w:rsidP="00ED35C6">
            <w:pPr>
              <w:pStyle w:val="ConsPlusNormal"/>
              <w:jc w:val="both"/>
              <w:rPr>
                <w:bCs/>
              </w:rPr>
            </w:pPr>
          </w:p>
          <w:p w:rsidR="00A1358F" w:rsidRDefault="00A1358F" w:rsidP="00ED35C6">
            <w:pPr>
              <w:pStyle w:val="ConsPlusNormal"/>
              <w:jc w:val="both"/>
              <w:rPr>
                <w:bCs/>
              </w:rPr>
            </w:pPr>
            <w:r w:rsidRPr="003E7B65">
              <w:rPr>
                <w:bCs/>
              </w:rPr>
              <w:t>Математика</w:t>
            </w:r>
          </w:p>
          <w:p w:rsidR="00A1358F" w:rsidRDefault="00A1358F" w:rsidP="00ED35C6">
            <w:pPr>
              <w:pStyle w:val="ConsPlusNormal"/>
              <w:jc w:val="both"/>
              <w:rPr>
                <w:bCs/>
              </w:rPr>
            </w:pPr>
            <w:r w:rsidRPr="003E7B65">
              <w:rPr>
                <w:bCs/>
              </w:rPr>
              <w:t>Естествознание</w:t>
            </w:r>
          </w:p>
          <w:p w:rsidR="00A1358F" w:rsidRDefault="00A1358F" w:rsidP="00ED35C6">
            <w:pPr>
              <w:pStyle w:val="ConsPlusNormal"/>
              <w:jc w:val="both"/>
              <w:rPr>
                <w:bCs/>
              </w:rPr>
            </w:pPr>
          </w:p>
          <w:p w:rsidR="00A1358F" w:rsidRPr="003E7B65" w:rsidRDefault="00A1358F" w:rsidP="00ED35C6">
            <w:pPr>
              <w:pStyle w:val="ConsPlusNormal"/>
              <w:jc w:val="both"/>
              <w:rPr>
                <w:bCs/>
              </w:rPr>
            </w:pPr>
            <w:r w:rsidRPr="003E7B65">
              <w:rPr>
                <w:bCs/>
              </w:rPr>
              <w:t>Физическая  культура</w:t>
            </w:r>
          </w:p>
          <w:p w:rsidR="00A1358F" w:rsidRPr="003E7B65" w:rsidRDefault="00A1358F" w:rsidP="00ED35C6">
            <w:pPr>
              <w:pStyle w:val="ConsPlusNormal"/>
              <w:jc w:val="both"/>
              <w:rPr>
                <w:bCs/>
              </w:rPr>
            </w:pPr>
          </w:p>
          <w:p w:rsidR="00A1358F" w:rsidRPr="00B66513" w:rsidRDefault="00A1358F" w:rsidP="00ED35C6">
            <w:pPr>
              <w:pStyle w:val="ConsPlusNormal"/>
              <w:jc w:val="both"/>
              <w:rPr>
                <w:bCs/>
              </w:rPr>
            </w:pPr>
            <w:r w:rsidRPr="003E7B65">
              <w:rPr>
                <w:bCs/>
              </w:rPr>
              <w:t>Технология</w:t>
            </w:r>
          </w:p>
        </w:tc>
        <w:tc>
          <w:tcPr>
            <w:tcW w:w="2232" w:type="dxa"/>
          </w:tcPr>
          <w:p w:rsidR="00A1358F" w:rsidRPr="003E7B65" w:rsidRDefault="00A1358F" w:rsidP="00ED35C6">
            <w:pPr>
              <w:pStyle w:val="ConsPlusNormal"/>
              <w:jc w:val="both"/>
              <w:rPr>
                <w:bCs/>
              </w:rPr>
            </w:pPr>
            <w:r w:rsidRPr="003E7B65">
              <w:rPr>
                <w:bCs/>
              </w:rPr>
              <w:t xml:space="preserve">Русский язык </w:t>
            </w:r>
          </w:p>
          <w:p w:rsidR="00A1358F" w:rsidRPr="003E7B65" w:rsidRDefault="00A1358F" w:rsidP="00ED35C6">
            <w:pPr>
              <w:pStyle w:val="ConsPlusNormal"/>
              <w:jc w:val="both"/>
              <w:rPr>
                <w:bCs/>
              </w:rPr>
            </w:pPr>
            <w:r w:rsidRPr="003E7B65">
              <w:rPr>
                <w:bCs/>
              </w:rPr>
              <w:t>Чтение</w:t>
            </w:r>
          </w:p>
          <w:p w:rsidR="00A1358F" w:rsidRDefault="00A1358F" w:rsidP="00ED35C6">
            <w:pPr>
              <w:pStyle w:val="ConsPlusNormal"/>
              <w:jc w:val="both"/>
              <w:rPr>
                <w:bCs/>
              </w:rPr>
            </w:pPr>
            <w:r w:rsidRPr="003E7B65">
              <w:rPr>
                <w:bCs/>
              </w:rPr>
              <w:t>Речевая практика</w:t>
            </w:r>
          </w:p>
          <w:p w:rsidR="00A1358F" w:rsidRDefault="00A1358F" w:rsidP="00ED35C6">
            <w:pPr>
              <w:pStyle w:val="ConsPlusNormal"/>
              <w:jc w:val="both"/>
            </w:pPr>
            <w:r>
              <w:rPr>
                <w:bCs/>
              </w:rPr>
              <w:t>Математика</w:t>
            </w:r>
            <w:r>
              <w:t xml:space="preserve"> </w:t>
            </w:r>
          </w:p>
          <w:p w:rsidR="00A1358F" w:rsidRDefault="00A1358F" w:rsidP="00ED35C6">
            <w:pPr>
              <w:pStyle w:val="ConsPlusNormal"/>
              <w:jc w:val="both"/>
              <w:rPr>
                <w:bCs/>
              </w:rPr>
            </w:pPr>
            <w:r w:rsidRPr="003E7B65">
              <w:rPr>
                <w:bCs/>
              </w:rPr>
              <w:t>Мир</w:t>
            </w:r>
            <w:r w:rsidRPr="003E7B65">
              <w:rPr>
                <w:bCs/>
              </w:rPr>
              <w:tab/>
              <w:t>природы и человека</w:t>
            </w:r>
          </w:p>
          <w:p w:rsidR="00A1358F" w:rsidRPr="003E7B65" w:rsidRDefault="00A1358F" w:rsidP="00ED35C6">
            <w:pPr>
              <w:pStyle w:val="ConsPlusNormal"/>
              <w:jc w:val="both"/>
              <w:rPr>
                <w:bCs/>
              </w:rPr>
            </w:pPr>
            <w:r w:rsidRPr="003E7B65">
              <w:rPr>
                <w:bCs/>
              </w:rPr>
              <w:t>Физическая  культура</w:t>
            </w:r>
          </w:p>
          <w:p w:rsidR="00A1358F" w:rsidRPr="00B66513" w:rsidRDefault="00A1358F" w:rsidP="00ED35C6">
            <w:pPr>
              <w:pStyle w:val="ConsPlusNormal"/>
              <w:jc w:val="both"/>
              <w:rPr>
                <w:bCs/>
              </w:rPr>
            </w:pPr>
            <w:r w:rsidRPr="003E7B65">
              <w:rPr>
                <w:bCs/>
              </w:rPr>
              <w:t>Ручной труд</w:t>
            </w:r>
          </w:p>
        </w:tc>
      </w:tr>
      <w:tr w:rsidR="00A1358F" w:rsidTr="00ED35C6">
        <w:tc>
          <w:tcPr>
            <w:tcW w:w="2093" w:type="dxa"/>
            <w:vMerge/>
          </w:tcPr>
          <w:p w:rsidR="00A1358F" w:rsidRDefault="00A1358F" w:rsidP="00ED35C6">
            <w:pPr>
              <w:pStyle w:val="ConsPlusNormal"/>
              <w:jc w:val="both"/>
              <w:rPr>
                <w:bCs/>
              </w:rPr>
            </w:pPr>
          </w:p>
        </w:tc>
        <w:tc>
          <w:tcPr>
            <w:tcW w:w="3827" w:type="dxa"/>
          </w:tcPr>
          <w:p w:rsidR="00A1358F" w:rsidRDefault="00A1358F" w:rsidP="00ED35C6">
            <w:pPr>
              <w:pStyle w:val="ConsPlusNormal"/>
              <w:jc w:val="both"/>
            </w:pPr>
            <w:r>
              <w:t>Использовать принятые ритуалы социального взаимодей</w:t>
            </w:r>
            <w:r w:rsidRPr="003E7B65">
              <w:t>ствия с одноклассниками и учителем</w:t>
            </w:r>
          </w:p>
        </w:tc>
        <w:tc>
          <w:tcPr>
            <w:tcW w:w="2552" w:type="dxa"/>
          </w:tcPr>
          <w:p w:rsidR="00A1358F" w:rsidRPr="003E7B65" w:rsidRDefault="00A1358F" w:rsidP="00ED35C6">
            <w:pPr>
              <w:pStyle w:val="ConsPlusNormal"/>
              <w:jc w:val="both"/>
              <w:rPr>
                <w:bCs/>
              </w:rPr>
            </w:pPr>
            <w:r w:rsidRPr="003E7B65">
              <w:rPr>
                <w:bCs/>
              </w:rPr>
              <w:t>Язык</w:t>
            </w:r>
            <w:r w:rsidRPr="003E7B65">
              <w:rPr>
                <w:bCs/>
              </w:rPr>
              <w:tab/>
              <w:t>и</w:t>
            </w:r>
            <w:r w:rsidRPr="003E7B65">
              <w:rPr>
                <w:bCs/>
              </w:rPr>
              <w:tab/>
              <w:t xml:space="preserve">речевая практика </w:t>
            </w:r>
          </w:p>
          <w:p w:rsidR="00A1358F" w:rsidRPr="003E7B65" w:rsidRDefault="00A1358F" w:rsidP="00ED35C6">
            <w:pPr>
              <w:pStyle w:val="ConsPlusNormal"/>
              <w:jc w:val="both"/>
              <w:rPr>
                <w:bCs/>
              </w:rPr>
            </w:pPr>
          </w:p>
          <w:p w:rsidR="00A1358F" w:rsidRPr="003E7B65" w:rsidRDefault="00A1358F" w:rsidP="00ED35C6">
            <w:pPr>
              <w:pStyle w:val="ConsPlusNormal"/>
              <w:jc w:val="both"/>
              <w:rPr>
                <w:bCs/>
              </w:rPr>
            </w:pPr>
            <w:r w:rsidRPr="003E7B65">
              <w:rPr>
                <w:bCs/>
              </w:rPr>
              <w:t>Математика</w:t>
            </w:r>
          </w:p>
          <w:p w:rsidR="00A1358F" w:rsidRDefault="00A1358F" w:rsidP="00ED35C6">
            <w:pPr>
              <w:pStyle w:val="ConsPlusNormal"/>
              <w:jc w:val="both"/>
              <w:rPr>
                <w:bCs/>
              </w:rPr>
            </w:pPr>
            <w:r w:rsidRPr="003E7B65">
              <w:rPr>
                <w:bCs/>
              </w:rPr>
              <w:t>Естествознание</w:t>
            </w:r>
          </w:p>
          <w:p w:rsidR="00A1358F" w:rsidRDefault="00A1358F" w:rsidP="00ED35C6">
            <w:pPr>
              <w:pStyle w:val="ConsPlusNormal"/>
              <w:jc w:val="both"/>
              <w:rPr>
                <w:bCs/>
              </w:rPr>
            </w:pPr>
          </w:p>
          <w:p w:rsidR="00A1358F" w:rsidRPr="003E7B65" w:rsidRDefault="00A1358F" w:rsidP="00ED35C6">
            <w:pPr>
              <w:pStyle w:val="ConsPlusNormal"/>
              <w:jc w:val="both"/>
              <w:rPr>
                <w:bCs/>
              </w:rPr>
            </w:pPr>
            <w:r w:rsidRPr="003E7B65">
              <w:rPr>
                <w:bCs/>
              </w:rPr>
              <w:t>Искусство</w:t>
            </w:r>
          </w:p>
          <w:p w:rsidR="00A1358F" w:rsidRPr="003E7B65" w:rsidRDefault="00A1358F" w:rsidP="00ED35C6">
            <w:pPr>
              <w:pStyle w:val="ConsPlusNormal"/>
              <w:jc w:val="both"/>
              <w:rPr>
                <w:bCs/>
              </w:rPr>
            </w:pPr>
          </w:p>
          <w:p w:rsidR="00A1358F" w:rsidRPr="003E7B65" w:rsidRDefault="00A1358F" w:rsidP="00ED35C6">
            <w:pPr>
              <w:pStyle w:val="ConsPlusNormal"/>
              <w:jc w:val="both"/>
              <w:rPr>
                <w:bCs/>
              </w:rPr>
            </w:pPr>
            <w:r w:rsidRPr="003E7B65">
              <w:rPr>
                <w:bCs/>
              </w:rPr>
              <w:t>Физическая  культура</w:t>
            </w:r>
          </w:p>
          <w:p w:rsidR="00A1358F" w:rsidRPr="003E7B65" w:rsidRDefault="00A1358F" w:rsidP="00ED35C6">
            <w:pPr>
              <w:pStyle w:val="ConsPlusNormal"/>
              <w:jc w:val="both"/>
              <w:rPr>
                <w:bCs/>
              </w:rPr>
            </w:pPr>
          </w:p>
          <w:p w:rsidR="00A1358F" w:rsidRPr="003E7B65" w:rsidRDefault="00A1358F" w:rsidP="00ED35C6">
            <w:pPr>
              <w:pStyle w:val="ConsPlusNormal"/>
              <w:jc w:val="both"/>
              <w:rPr>
                <w:bCs/>
              </w:rPr>
            </w:pPr>
            <w:r w:rsidRPr="003E7B65">
              <w:rPr>
                <w:bCs/>
              </w:rPr>
              <w:t>Технология</w:t>
            </w:r>
          </w:p>
        </w:tc>
        <w:tc>
          <w:tcPr>
            <w:tcW w:w="2232" w:type="dxa"/>
          </w:tcPr>
          <w:p w:rsidR="00A1358F" w:rsidRPr="003E7B65" w:rsidRDefault="00A1358F" w:rsidP="00ED35C6">
            <w:pPr>
              <w:pStyle w:val="ConsPlusNormal"/>
              <w:jc w:val="both"/>
              <w:rPr>
                <w:bCs/>
              </w:rPr>
            </w:pPr>
            <w:r w:rsidRPr="003E7B65">
              <w:rPr>
                <w:bCs/>
              </w:rPr>
              <w:t xml:space="preserve">Русский язык </w:t>
            </w:r>
          </w:p>
          <w:p w:rsidR="00A1358F" w:rsidRPr="003E7B65" w:rsidRDefault="00A1358F" w:rsidP="00ED35C6">
            <w:pPr>
              <w:pStyle w:val="ConsPlusNormal"/>
              <w:jc w:val="both"/>
              <w:rPr>
                <w:bCs/>
              </w:rPr>
            </w:pPr>
            <w:r w:rsidRPr="003E7B65">
              <w:rPr>
                <w:bCs/>
              </w:rPr>
              <w:t>Чтение</w:t>
            </w:r>
          </w:p>
          <w:p w:rsidR="00A1358F" w:rsidRPr="003E7B65" w:rsidRDefault="00A1358F" w:rsidP="00ED35C6">
            <w:pPr>
              <w:pStyle w:val="ConsPlusNormal"/>
              <w:jc w:val="both"/>
              <w:rPr>
                <w:bCs/>
              </w:rPr>
            </w:pPr>
            <w:r w:rsidRPr="003E7B65">
              <w:rPr>
                <w:bCs/>
              </w:rPr>
              <w:t>Речевая практика</w:t>
            </w:r>
          </w:p>
          <w:p w:rsidR="00A1358F" w:rsidRPr="003E7B65" w:rsidRDefault="00A1358F" w:rsidP="00ED35C6">
            <w:pPr>
              <w:pStyle w:val="ConsPlusNormal"/>
              <w:jc w:val="both"/>
              <w:rPr>
                <w:bCs/>
              </w:rPr>
            </w:pPr>
            <w:r w:rsidRPr="003E7B65">
              <w:rPr>
                <w:bCs/>
              </w:rPr>
              <w:t xml:space="preserve">Математика </w:t>
            </w:r>
          </w:p>
          <w:p w:rsidR="00A1358F" w:rsidRPr="003E7B65" w:rsidRDefault="00A1358F" w:rsidP="00ED35C6">
            <w:pPr>
              <w:pStyle w:val="ConsPlusNormal"/>
              <w:jc w:val="both"/>
              <w:rPr>
                <w:bCs/>
              </w:rPr>
            </w:pPr>
            <w:r w:rsidRPr="003E7B65">
              <w:rPr>
                <w:bCs/>
              </w:rPr>
              <w:t>Мир</w:t>
            </w:r>
            <w:r w:rsidRPr="003E7B65">
              <w:rPr>
                <w:bCs/>
              </w:rPr>
              <w:tab/>
              <w:t>природы и человека</w:t>
            </w:r>
          </w:p>
          <w:p w:rsidR="00A1358F" w:rsidRPr="003E7B65" w:rsidRDefault="00A1358F" w:rsidP="00ED35C6">
            <w:pPr>
              <w:pStyle w:val="ConsPlusNormal"/>
              <w:jc w:val="both"/>
              <w:rPr>
                <w:bCs/>
              </w:rPr>
            </w:pPr>
            <w:r w:rsidRPr="003E7B65">
              <w:rPr>
                <w:bCs/>
              </w:rPr>
              <w:t xml:space="preserve">Музыка </w:t>
            </w:r>
          </w:p>
          <w:p w:rsidR="00A1358F" w:rsidRDefault="00A1358F" w:rsidP="00ED35C6">
            <w:pPr>
              <w:pStyle w:val="ConsPlusNormal"/>
              <w:jc w:val="both"/>
              <w:rPr>
                <w:bCs/>
              </w:rPr>
            </w:pPr>
            <w:r w:rsidRPr="003E7B65">
              <w:rPr>
                <w:bCs/>
              </w:rPr>
              <w:t>Рисование</w:t>
            </w:r>
          </w:p>
          <w:p w:rsidR="00A1358F" w:rsidRPr="003E7B65" w:rsidRDefault="00A1358F" w:rsidP="00ED35C6">
            <w:pPr>
              <w:pStyle w:val="ConsPlusNormal"/>
              <w:jc w:val="both"/>
              <w:rPr>
                <w:bCs/>
              </w:rPr>
            </w:pPr>
            <w:r w:rsidRPr="003E7B65">
              <w:rPr>
                <w:bCs/>
              </w:rPr>
              <w:t>Физическая  культура</w:t>
            </w:r>
          </w:p>
          <w:p w:rsidR="00A1358F" w:rsidRPr="003E7B65" w:rsidRDefault="00A1358F" w:rsidP="00ED35C6">
            <w:pPr>
              <w:pStyle w:val="ConsPlusNormal"/>
              <w:jc w:val="both"/>
              <w:rPr>
                <w:bCs/>
              </w:rPr>
            </w:pPr>
            <w:r w:rsidRPr="003E7B65">
              <w:rPr>
                <w:bCs/>
              </w:rPr>
              <w:t>Ручной труд</w:t>
            </w:r>
          </w:p>
        </w:tc>
      </w:tr>
      <w:tr w:rsidR="00A1358F" w:rsidTr="00ED35C6">
        <w:tc>
          <w:tcPr>
            <w:tcW w:w="2093" w:type="dxa"/>
            <w:vMerge/>
          </w:tcPr>
          <w:p w:rsidR="00A1358F" w:rsidRDefault="00A1358F" w:rsidP="00ED35C6">
            <w:pPr>
              <w:pStyle w:val="ConsPlusNormal"/>
              <w:jc w:val="both"/>
              <w:rPr>
                <w:bCs/>
              </w:rPr>
            </w:pPr>
          </w:p>
        </w:tc>
        <w:tc>
          <w:tcPr>
            <w:tcW w:w="3827" w:type="dxa"/>
          </w:tcPr>
          <w:p w:rsidR="00A1358F" w:rsidRDefault="00A1358F" w:rsidP="00ED35C6">
            <w:pPr>
              <w:pStyle w:val="ConsPlusNormal"/>
              <w:jc w:val="both"/>
            </w:pPr>
            <w:r>
              <w:t>Обращаться</w:t>
            </w:r>
            <w:r>
              <w:tab/>
              <w:t>за</w:t>
            </w:r>
            <w:r>
              <w:tab/>
              <w:t xml:space="preserve">помощью </w:t>
            </w:r>
            <w:r w:rsidRPr="003E7B65">
              <w:t>и принимать помощь</w:t>
            </w:r>
          </w:p>
        </w:tc>
        <w:tc>
          <w:tcPr>
            <w:tcW w:w="2552" w:type="dxa"/>
          </w:tcPr>
          <w:p w:rsidR="00A1358F" w:rsidRPr="003E7B65" w:rsidRDefault="00A1358F" w:rsidP="00ED35C6">
            <w:pPr>
              <w:pStyle w:val="ConsPlusNormal"/>
              <w:jc w:val="both"/>
              <w:rPr>
                <w:bCs/>
              </w:rPr>
            </w:pPr>
            <w:r w:rsidRPr="003E7B65">
              <w:rPr>
                <w:bCs/>
              </w:rPr>
              <w:t>Математика</w:t>
            </w:r>
          </w:p>
          <w:p w:rsidR="00A1358F" w:rsidRPr="003E7B65" w:rsidRDefault="00A1358F" w:rsidP="00ED35C6">
            <w:pPr>
              <w:pStyle w:val="ConsPlusNormal"/>
              <w:jc w:val="both"/>
              <w:rPr>
                <w:bCs/>
              </w:rPr>
            </w:pPr>
            <w:r w:rsidRPr="003E7B65">
              <w:rPr>
                <w:bCs/>
              </w:rPr>
              <w:t>Искусство</w:t>
            </w:r>
          </w:p>
          <w:p w:rsidR="00A1358F" w:rsidRPr="003E7B65" w:rsidRDefault="00A1358F" w:rsidP="00ED35C6">
            <w:pPr>
              <w:pStyle w:val="ConsPlusNormal"/>
              <w:jc w:val="both"/>
              <w:rPr>
                <w:bCs/>
              </w:rPr>
            </w:pPr>
          </w:p>
          <w:p w:rsidR="00A1358F" w:rsidRPr="003E7B65" w:rsidRDefault="00A1358F" w:rsidP="00ED35C6">
            <w:pPr>
              <w:pStyle w:val="ConsPlusNormal"/>
              <w:jc w:val="both"/>
              <w:rPr>
                <w:bCs/>
              </w:rPr>
            </w:pPr>
            <w:r w:rsidRPr="003E7B65">
              <w:rPr>
                <w:bCs/>
              </w:rPr>
              <w:t>Технология</w:t>
            </w:r>
          </w:p>
        </w:tc>
        <w:tc>
          <w:tcPr>
            <w:tcW w:w="2232" w:type="dxa"/>
          </w:tcPr>
          <w:p w:rsidR="00A1358F" w:rsidRPr="003E7B65" w:rsidRDefault="00A1358F" w:rsidP="00ED35C6">
            <w:pPr>
              <w:pStyle w:val="ConsPlusNormal"/>
              <w:jc w:val="both"/>
              <w:rPr>
                <w:bCs/>
              </w:rPr>
            </w:pPr>
            <w:r w:rsidRPr="003E7B65">
              <w:rPr>
                <w:bCs/>
              </w:rPr>
              <w:t xml:space="preserve">Математика </w:t>
            </w:r>
          </w:p>
          <w:p w:rsidR="00A1358F" w:rsidRPr="003E7B65" w:rsidRDefault="00A1358F" w:rsidP="00ED35C6">
            <w:pPr>
              <w:pStyle w:val="ConsPlusNormal"/>
              <w:jc w:val="both"/>
              <w:rPr>
                <w:bCs/>
              </w:rPr>
            </w:pPr>
            <w:r w:rsidRPr="003E7B65">
              <w:rPr>
                <w:bCs/>
              </w:rPr>
              <w:t xml:space="preserve">Музыка </w:t>
            </w:r>
          </w:p>
          <w:p w:rsidR="00A1358F" w:rsidRPr="003E7B65" w:rsidRDefault="00A1358F" w:rsidP="00ED35C6">
            <w:pPr>
              <w:pStyle w:val="ConsPlusNormal"/>
              <w:jc w:val="both"/>
              <w:rPr>
                <w:bCs/>
              </w:rPr>
            </w:pPr>
            <w:r w:rsidRPr="003E7B65">
              <w:rPr>
                <w:bCs/>
              </w:rPr>
              <w:t>Рисование</w:t>
            </w:r>
          </w:p>
          <w:p w:rsidR="00A1358F" w:rsidRPr="003E7B65" w:rsidRDefault="00A1358F" w:rsidP="00ED35C6">
            <w:pPr>
              <w:pStyle w:val="ConsPlusNormal"/>
              <w:jc w:val="both"/>
              <w:rPr>
                <w:bCs/>
              </w:rPr>
            </w:pPr>
            <w:r w:rsidRPr="003E7B65">
              <w:rPr>
                <w:bCs/>
              </w:rPr>
              <w:t>Ручной труд</w:t>
            </w:r>
          </w:p>
        </w:tc>
      </w:tr>
      <w:tr w:rsidR="00A1358F" w:rsidTr="00ED35C6">
        <w:tc>
          <w:tcPr>
            <w:tcW w:w="2093" w:type="dxa"/>
            <w:vMerge/>
          </w:tcPr>
          <w:p w:rsidR="00A1358F" w:rsidRDefault="00A1358F" w:rsidP="00ED35C6">
            <w:pPr>
              <w:pStyle w:val="ConsPlusNormal"/>
              <w:jc w:val="both"/>
              <w:rPr>
                <w:bCs/>
              </w:rPr>
            </w:pPr>
          </w:p>
        </w:tc>
        <w:tc>
          <w:tcPr>
            <w:tcW w:w="3827" w:type="dxa"/>
          </w:tcPr>
          <w:p w:rsidR="00A1358F" w:rsidRDefault="00A1358F" w:rsidP="00ED35C6">
            <w:pPr>
              <w:pStyle w:val="ConsPlusNormal"/>
              <w:jc w:val="both"/>
            </w:pPr>
            <w:r>
              <w:t>Слушать и понимать инст</w:t>
            </w:r>
            <w:r w:rsidRPr="003E7B65">
              <w:t>рукцию к учебному заданию в разных видах деятельности и быту</w:t>
            </w:r>
          </w:p>
        </w:tc>
        <w:tc>
          <w:tcPr>
            <w:tcW w:w="2552" w:type="dxa"/>
          </w:tcPr>
          <w:p w:rsidR="00A1358F" w:rsidRPr="003E7B65" w:rsidRDefault="00A1358F" w:rsidP="00ED35C6">
            <w:pPr>
              <w:pStyle w:val="ConsPlusNormal"/>
              <w:jc w:val="both"/>
              <w:rPr>
                <w:bCs/>
              </w:rPr>
            </w:pPr>
            <w:r w:rsidRPr="003E7B65">
              <w:rPr>
                <w:bCs/>
              </w:rPr>
              <w:t>Математика</w:t>
            </w:r>
          </w:p>
          <w:p w:rsidR="00A1358F" w:rsidRPr="003E7B65" w:rsidRDefault="00A1358F" w:rsidP="00ED35C6">
            <w:pPr>
              <w:pStyle w:val="ConsPlusNormal"/>
              <w:jc w:val="both"/>
              <w:rPr>
                <w:bCs/>
              </w:rPr>
            </w:pPr>
            <w:r w:rsidRPr="003E7B65">
              <w:rPr>
                <w:bCs/>
              </w:rPr>
              <w:t>Искусство</w:t>
            </w:r>
          </w:p>
          <w:p w:rsidR="00A1358F" w:rsidRPr="003E7B65" w:rsidRDefault="00A1358F" w:rsidP="00ED35C6">
            <w:pPr>
              <w:pStyle w:val="ConsPlusNormal"/>
              <w:jc w:val="both"/>
              <w:rPr>
                <w:bCs/>
              </w:rPr>
            </w:pPr>
          </w:p>
          <w:p w:rsidR="00A1358F" w:rsidRPr="003E7B65" w:rsidRDefault="00A1358F" w:rsidP="00ED35C6">
            <w:pPr>
              <w:pStyle w:val="ConsPlusNormal"/>
              <w:jc w:val="both"/>
              <w:rPr>
                <w:bCs/>
              </w:rPr>
            </w:pPr>
            <w:r w:rsidRPr="003E7B65">
              <w:rPr>
                <w:bCs/>
              </w:rPr>
              <w:t>Физическая  культура</w:t>
            </w:r>
          </w:p>
          <w:p w:rsidR="00A1358F" w:rsidRPr="003E7B65" w:rsidRDefault="00A1358F" w:rsidP="00ED35C6">
            <w:pPr>
              <w:pStyle w:val="ConsPlusNormal"/>
              <w:jc w:val="both"/>
              <w:rPr>
                <w:bCs/>
              </w:rPr>
            </w:pPr>
          </w:p>
          <w:p w:rsidR="00A1358F" w:rsidRPr="003E7B65" w:rsidRDefault="00A1358F" w:rsidP="00ED35C6">
            <w:pPr>
              <w:pStyle w:val="ConsPlusNormal"/>
              <w:jc w:val="both"/>
              <w:rPr>
                <w:bCs/>
              </w:rPr>
            </w:pPr>
            <w:r w:rsidRPr="003E7B65">
              <w:rPr>
                <w:bCs/>
              </w:rPr>
              <w:t>Технология</w:t>
            </w:r>
          </w:p>
        </w:tc>
        <w:tc>
          <w:tcPr>
            <w:tcW w:w="2232" w:type="dxa"/>
          </w:tcPr>
          <w:p w:rsidR="00A1358F" w:rsidRPr="003E7B65" w:rsidRDefault="00A1358F" w:rsidP="00ED35C6">
            <w:pPr>
              <w:pStyle w:val="ConsPlusNormal"/>
              <w:jc w:val="both"/>
              <w:rPr>
                <w:bCs/>
              </w:rPr>
            </w:pPr>
            <w:r w:rsidRPr="003E7B65">
              <w:rPr>
                <w:bCs/>
              </w:rPr>
              <w:t xml:space="preserve">Математика </w:t>
            </w:r>
          </w:p>
          <w:p w:rsidR="00A1358F" w:rsidRPr="003E7B65" w:rsidRDefault="00A1358F" w:rsidP="00ED35C6">
            <w:pPr>
              <w:pStyle w:val="ConsPlusNormal"/>
              <w:jc w:val="both"/>
              <w:rPr>
                <w:bCs/>
              </w:rPr>
            </w:pPr>
            <w:r w:rsidRPr="003E7B65">
              <w:rPr>
                <w:bCs/>
              </w:rPr>
              <w:t xml:space="preserve">Музыка </w:t>
            </w:r>
          </w:p>
          <w:p w:rsidR="00A1358F" w:rsidRPr="003E7B65" w:rsidRDefault="00A1358F" w:rsidP="00ED35C6">
            <w:pPr>
              <w:pStyle w:val="ConsPlusNormal"/>
              <w:jc w:val="both"/>
              <w:rPr>
                <w:bCs/>
              </w:rPr>
            </w:pPr>
            <w:r w:rsidRPr="003E7B65">
              <w:rPr>
                <w:bCs/>
              </w:rPr>
              <w:t>Рисование</w:t>
            </w:r>
          </w:p>
          <w:p w:rsidR="00A1358F" w:rsidRPr="003E7B65" w:rsidRDefault="00A1358F" w:rsidP="00ED35C6">
            <w:pPr>
              <w:pStyle w:val="ConsPlusNormal"/>
              <w:jc w:val="both"/>
              <w:rPr>
                <w:bCs/>
              </w:rPr>
            </w:pPr>
            <w:r w:rsidRPr="003E7B65">
              <w:rPr>
                <w:bCs/>
              </w:rPr>
              <w:t>Физическая  культура</w:t>
            </w:r>
          </w:p>
          <w:p w:rsidR="00A1358F" w:rsidRPr="003E7B65" w:rsidRDefault="00A1358F" w:rsidP="00ED35C6">
            <w:pPr>
              <w:pStyle w:val="ConsPlusNormal"/>
              <w:jc w:val="both"/>
              <w:rPr>
                <w:bCs/>
              </w:rPr>
            </w:pPr>
            <w:r w:rsidRPr="003E7B65">
              <w:rPr>
                <w:bCs/>
              </w:rPr>
              <w:t>Ручной труд</w:t>
            </w:r>
          </w:p>
        </w:tc>
      </w:tr>
      <w:tr w:rsidR="00A1358F" w:rsidTr="00ED35C6">
        <w:tc>
          <w:tcPr>
            <w:tcW w:w="2093" w:type="dxa"/>
            <w:vMerge/>
          </w:tcPr>
          <w:p w:rsidR="00A1358F" w:rsidRDefault="00A1358F" w:rsidP="00ED35C6">
            <w:pPr>
              <w:pStyle w:val="ConsPlusNormal"/>
              <w:jc w:val="both"/>
              <w:rPr>
                <w:bCs/>
              </w:rPr>
            </w:pPr>
          </w:p>
        </w:tc>
        <w:tc>
          <w:tcPr>
            <w:tcW w:w="3827" w:type="dxa"/>
          </w:tcPr>
          <w:p w:rsidR="00A1358F" w:rsidRDefault="00A1358F" w:rsidP="00ED35C6">
            <w:pPr>
              <w:pStyle w:val="ConsPlusNormal"/>
              <w:jc w:val="both"/>
            </w:pPr>
            <w:r>
              <w:t>С</w:t>
            </w:r>
            <w:r w:rsidRPr="003E7B65">
              <w:t>отрудничать со взрослыми и сверстниками в разных социальных ситуациях</w:t>
            </w:r>
          </w:p>
        </w:tc>
        <w:tc>
          <w:tcPr>
            <w:tcW w:w="2552" w:type="dxa"/>
          </w:tcPr>
          <w:p w:rsidR="00A1358F" w:rsidRPr="003E7B65" w:rsidRDefault="00A1358F" w:rsidP="00ED35C6">
            <w:pPr>
              <w:pStyle w:val="ConsPlusNormal"/>
              <w:jc w:val="both"/>
              <w:rPr>
                <w:bCs/>
              </w:rPr>
            </w:pPr>
            <w:r w:rsidRPr="003E7B65">
              <w:rPr>
                <w:bCs/>
              </w:rPr>
              <w:t>Искусство</w:t>
            </w:r>
          </w:p>
          <w:p w:rsidR="00A1358F" w:rsidRPr="003E7B65" w:rsidRDefault="00A1358F" w:rsidP="00ED35C6">
            <w:pPr>
              <w:pStyle w:val="ConsPlusNormal"/>
              <w:jc w:val="both"/>
              <w:rPr>
                <w:bCs/>
              </w:rPr>
            </w:pPr>
          </w:p>
          <w:p w:rsidR="00A1358F" w:rsidRPr="003E7B65" w:rsidRDefault="00A1358F" w:rsidP="00ED35C6">
            <w:pPr>
              <w:pStyle w:val="ConsPlusNormal"/>
              <w:jc w:val="both"/>
              <w:rPr>
                <w:bCs/>
              </w:rPr>
            </w:pPr>
            <w:r w:rsidRPr="003E7B65">
              <w:rPr>
                <w:bCs/>
              </w:rPr>
              <w:t>Физическая  культура</w:t>
            </w:r>
          </w:p>
          <w:p w:rsidR="00A1358F" w:rsidRPr="003E7B65" w:rsidRDefault="00A1358F" w:rsidP="00ED35C6">
            <w:pPr>
              <w:pStyle w:val="ConsPlusNormal"/>
              <w:jc w:val="both"/>
              <w:rPr>
                <w:bCs/>
              </w:rPr>
            </w:pPr>
          </w:p>
          <w:p w:rsidR="00A1358F" w:rsidRPr="003E7B65" w:rsidRDefault="00A1358F" w:rsidP="00ED35C6">
            <w:pPr>
              <w:pStyle w:val="ConsPlusNormal"/>
              <w:jc w:val="both"/>
              <w:rPr>
                <w:bCs/>
              </w:rPr>
            </w:pPr>
            <w:r w:rsidRPr="003E7B65">
              <w:rPr>
                <w:bCs/>
              </w:rPr>
              <w:t>Технология</w:t>
            </w:r>
          </w:p>
        </w:tc>
        <w:tc>
          <w:tcPr>
            <w:tcW w:w="2232" w:type="dxa"/>
          </w:tcPr>
          <w:p w:rsidR="00A1358F" w:rsidRPr="003E7B65" w:rsidRDefault="00A1358F" w:rsidP="00ED35C6">
            <w:pPr>
              <w:pStyle w:val="ConsPlusNormal"/>
              <w:jc w:val="both"/>
              <w:rPr>
                <w:bCs/>
              </w:rPr>
            </w:pPr>
            <w:r w:rsidRPr="003E7B65">
              <w:rPr>
                <w:bCs/>
              </w:rPr>
              <w:lastRenderedPageBreak/>
              <w:t xml:space="preserve">Музыка </w:t>
            </w:r>
          </w:p>
          <w:p w:rsidR="00A1358F" w:rsidRPr="003E7B65" w:rsidRDefault="00A1358F" w:rsidP="00ED35C6">
            <w:pPr>
              <w:pStyle w:val="ConsPlusNormal"/>
              <w:jc w:val="both"/>
              <w:rPr>
                <w:bCs/>
              </w:rPr>
            </w:pPr>
            <w:r w:rsidRPr="003E7B65">
              <w:rPr>
                <w:bCs/>
              </w:rPr>
              <w:t>Рисование</w:t>
            </w:r>
          </w:p>
          <w:p w:rsidR="00A1358F" w:rsidRPr="003E7B65" w:rsidRDefault="00A1358F" w:rsidP="00ED35C6">
            <w:pPr>
              <w:pStyle w:val="ConsPlusNormal"/>
              <w:jc w:val="both"/>
              <w:rPr>
                <w:bCs/>
              </w:rPr>
            </w:pPr>
            <w:r w:rsidRPr="003E7B65">
              <w:rPr>
                <w:bCs/>
              </w:rPr>
              <w:t xml:space="preserve">Физическая  </w:t>
            </w:r>
            <w:r w:rsidRPr="003E7B65">
              <w:rPr>
                <w:bCs/>
              </w:rPr>
              <w:lastRenderedPageBreak/>
              <w:t>культура</w:t>
            </w:r>
          </w:p>
          <w:p w:rsidR="00A1358F" w:rsidRPr="003E7B65" w:rsidRDefault="00A1358F" w:rsidP="00ED35C6">
            <w:pPr>
              <w:pStyle w:val="ConsPlusNormal"/>
              <w:jc w:val="both"/>
              <w:rPr>
                <w:bCs/>
              </w:rPr>
            </w:pPr>
            <w:r w:rsidRPr="003E7B65">
              <w:rPr>
                <w:bCs/>
              </w:rPr>
              <w:t>Ручной труд</w:t>
            </w:r>
          </w:p>
        </w:tc>
      </w:tr>
      <w:tr w:rsidR="00A1358F" w:rsidTr="00ED35C6">
        <w:tc>
          <w:tcPr>
            <w:tcW w:w="2093" w:type="dxa"/>
            <w:vMerge/>
          </w:tcPr>
          <w:p w:rsidR="00A1358F" w:rsidRDefault="00A1358F" w:rsidP="00ED35C6">
            <w:pPr>
              <w:pStyle w:val="ConsPlusNormal"/>
              <w:jc w:val="both"/>
              <w:rPr>
                <w:bCs/>
              </w:rPr>
            </w:pPr>
          </w:p>
        </w:tc>
        <w:tc>
          <w:tcPr>
            <w:tcW w:w="3827" w:type="dxa"/>
          </w:tcPr>
          <w:p w:rsidR="00A1358F" w:rsidRDefault="00A1358F" w:rsidP="00ED35C6">
            <w:pPr>
              <w:pStyle w:val="ConsPlusNormal"/>
              <w:jc w:val="both"/>
            </w:pPr>
            <w:r>
              <w:rPr>
                <w:rFonts w:eastAsia="Times New Roman"/>
                <w:lang w:eastAsia="en-US"/>
              </w:rPr>
              <w:t>Д</w:t>
            </w:r>
            <w:r w:rsidRPr="003E7B65">
              <w:rPr>
                <w:rFonts w:eastAsia="Times New Roman"/>
                <w:lang w:eastAsia="en-US"/>
              </w:rPr>
              <w:t>оброжелательно</w:t>
            </w:r>
            <w:r w:rsidRPr="003E7B65">
              <w:rPr>
                <w:rFonts w:eastAsia="Times New Roman"/>
                <w:spacing w:val="1"/>
                <w:lang w:eastAsia="en-US"/>
              </w:rPr>
              <w:t xml:space="preserve"> </w:t>
            </w:r>
            <w:r w:rsidRPr="003E7B65">
              <w:rPr>
                <w:rFonts w:eastAsia="Times New Roman"/>
                <w:lang w:eastAsia="en-US"/>
              </w:rPr>
              <w:t>относиться,</w:t>
            </w:r>
            <w:r w:rsidRPr="003E7B65">
              <w:rPr>
                <w:rFonts w:eastAsia="Times New Roman"/>
                <w:spacing w:val="-57"/>
                <w:lang w:eastAsia="en-US"/>
              </w:rPr>
              <w:t xml:space="preserve"> </w:t>
            </w:r>
            <w:r w:rsidRPr="003E7B65">
              <w:rPr>
                <w:rFonts w:eastAsia="Times New Roman"/>
                <w:lang w:eastAsia="en-US"/>
              </w:rPr>
              <w:t>сопереживать,</w:t>
            </w:r>
            <w:r w:rsidRPr="003E7B65">
              <w:rPr>
                <w:rFonts w:eastAsia="Times New Roman"/>
                <w:spacing w:val="1"/>
                <w:lang w:eastAsia="en-US"/>
              </w:rPr>
              <w:t xml:space="preserve"> </w:t>
            </w:r>
            <w:r w:rsidRPr="003E7B65">
              <w:rPr>
                <w:rFonts w:eastAsia="Times New Roman"/>
                <w:lang w:eastAsia="en-US"/>
              </w:rPr>
              <w:t>конструктивно</w:t>
            </w:r>
            <w:r w:rsidRPr="003E7B65">
              <w:rPr>
                <w:rFonts w:eastAsia="Times New Roman"/>
                <w:spacing w:val="-57"/>
                <w:lang w:eastAsia="en-US"/>
              </w:rPr>
              <w:t xml:space="preserve"> </w:t>
            </w:r>
            <w:r w:rsidRPr="003E7B65">
              <w:rPr>
                <w:rFonts w:eastAsia="Times New Roman"/>
                <w:lang w:eastAsia="en-US"/>
              </w:rPr>
              <w:t>взаимодействовать</w:t>
            </w:r>
            <w:r w:rsidRPr="003E7B65">
              <w:rPr>
                <w:rFonts w:eastAsia="Times New Roman"/>
                <w:spacing w:val="-3"/>
                <w:lang w:eastAsia="en-US"/>
              </w:rPr>
              <w:t xml:space="preserve"> </w:t>
            </w:r>
            <w:r w:rsidRPr="003E7B65">
              <w:rPr>
                <w:rFonts w:eastAsia="Times New Roman"/>
                <w:lang w:eastAsia="en-US"/>
              </w:rPr>
              <w:t>с</w:t>
            </w:r>
            <w:r w:rsidRPr="003E7B65">
              <w:rPr>
                <w:rFonts w:eastAsia="Times New Roman"/>
                <w:spacing w:val="-4"/>
                <w:lang w:eastAsia="en-US"/>
              </w:rPr>
              <w:t xml:space="preserve"> </w:t>
            </w:r>
            <w:r w:rsidRPr="003E7B65">
              <w:rPr>
                <w:rFonts w:eastAsia="Times New Roman"/>
                <w:lang w:eastAsia="en-US"/>
              </w:rPr>
              <w:t>людьми</w:t>
            </w:r>
          </w:p>
        </w:tc>
        <w:tc>
          <w:tcPr>
            <w:tcW w:w="2552" w:type="dxa"/>
          </w:tcPr>
          <w:p w:rsidR="00A1358F" w:rsidRPr="003E7B65" w:rsidRDefault="00A1358F" w:rsidP="00ED35C6">
            <w:pPr>
              <w:pStyle w:val="ConsPlusNormal"/>
              <w:jc w:val="both"/>
              <w:rPr>
                <w:bCs/>
              </w:rPr>
            </w:pPr>
            <w:r w:rsidRPr="003E7B65">
              <w:rPr>
                <w:bCs/>
              </w:rPr>
              <w:t>Естествознание</w:t>
            </w:r>
          </w:p>
          <w:p w:rsidR="00A1358F" w:rsidRPr="003E7B65" w:rsidRDefault="00A1358F" w:rsidP="00ED35C6">
            <w:pPr>
              <w:pStyle w:val="ConsPlusNormal"/>
              <w:jc w:val="both"/>
              <w:rPr>
                <w:bCs/>
              </w:rPr>
            </w:pPr>
          </w:p>
          <w:p w:rsidR="00A1358F" w:rsidRPr="003E7B65" w:rsidRDefault="00A1358F" w:rsidP="00ED35C6">
            <w:pPr>
              <w:pStyle w:val="ConsPlusNormal"/>
              <w:jc w:val="both"/>
              <w:rPr>
                <w:bCs/>
              </w:rPr>
            </w:pPr>
            <w:r w:rsidRPr="003E7B65">
              <w:rPr>
                <w:bCs/>
              </w:rPr>
              <w:t>Искусство</w:t>
            </w:r>
          </w:p>
          <w:p w:rsidR="00A1358F" w:rsidRPr="003E7B65" w:rsidRDefault="00A1358F" w:rsidP="00ED35C6">
            <w:pPr>
              <w:pStyle w:val="ConsPlusNormal"/>
              <w:jc w:val="both"/>
              <w:rPr>
                <w:bCs/>
              </w:rPr>
            </w:pPr>
          </w:p>
          <w:p w:rsidR="00A1358F" w:rsidRPr="003E7B65" w:rsidRDefault="00A1358F" w:rsidP="00ED35C6">
            <w:pPr>
              <w:pStyle w:val="ConsPlusNormal"/>
              <w:jc w:val="both"/>
              <w:rPr>
                <w:bCs/>
              </w:rPr>
            </w:pPr>
            <w:r w:rsidRPr="003E7B65">
              <w:rPr>
                <w:bCs/>
              </w:rPr>
              <w:t>Физическая  культура</w:t>
            </w:r>
          </w:p>
          <w:p w:rsidR="00A1358F" w:rsidRPr="003E7B65" w:rsidRDefault="00A1358F" w:rsidP="00ED35C6">
            <w:pPr>
              <w:pStyle w:val="ConsPlusNormal"/>
              <w:jc w:val="both"/>
              <w:rPr>
                <w:bCs/>
              </w:rPr>
            </w:pPr>
          </w:p>
          <w:p w:rsidR="00A1358F" w:rsidRPr="003E7B65" w:rsidRDefault="00A1358F" w:rsidP="00ED35C6">
            <w:pPr>
              <w:pStyle w:val="ConsPlusNormal"/>
              <w:jc w:val="both"/>
              <w:rPr>
                <w:bCs/>
              </w:rPr>
            </w:pPr>
            <w:r w:rsidRPr="003E7B65">
              <w:rPr>
                <w:bCs/>
              </w:rPr>
              <w:t>Технология</w:t>
            </w:r>
          </w:p>
        </w:tc>
        <w:tc>
          <w:tcPr>
            <w:tcW w:w="2232" w:type="dxa"/>
          </w:tcPr>
          <w:p w:rsidR="00A1358F" w:rsidRPr="003E7B65" w:rsidRDefault="00A1358F" w:rsidP="00ED35C6">
            <w:pPr>
              <w:pStyle w:val="ConsPlusNormal"/>
              <w:jc w:val="both"/>
              <w:rPr>
                <w:bCs/>
              </w:rPr>
            </w:pPr>
            <w:r w:rsidRPr="003E7B65">
              <w:rPr>
                <w:bCs/>
              </w:rPr>
              <w:t>Мир</w:t>
            </w:r>
            <w:r w:rsidRPr="003E7B65">
              <w:rPr>
                <w:bCs/>
              </w:rPr>
              <w:tab/>
              <w:t>природы и человека</w:t>
            </w:r>
          </w:p>
          <w:p w:rsidR="00A1358F" w:rsidRPr="003E7B65" w:rsidRDefault="00A1358F" w:rsidP="00ED35C6">
            <w:pPr>
              <w:pStyle w:val="ConsPlusNormal"/>
              <w:jc w:val="both"/>
              <w:rPr>
                <w:bCs/>
              </w:rPr>
            </w:pPr>
            <w:r w:rsidRPr="003E7B65">
              <w:rPr>
                <w:bCs/>
              </w:rPr>
              <w:t xml:space="preserve">Музыка </w:t>
            </w:r>
          </w:p>
          <w:p w:rsidR="00A1358F" w:rsidRPr="003E7B65" w:rsidRDefault="00A1358F" w:rsidP="00ED35C6">
            <w:pPr>
              <w:pStyle w:val="ConsPlusNormal"/>
              <w:jc w:val="both"/>
              <w:rPr>
                <w:bCs/>
              </w:rPr>
            </w:pPr>
            <w:r w:rsidRPr="003E7B65">
              <w:rPr>
                <w:bCs/>
              </w:rPr>
              <w:t>Рисование</w:t>
            </w:r>
          </w:p>
          <w:p w:rsidR="00A1358F" w:rsidRPr="003E7B65" w:rsidRDefault="00A1358F" w:rsidP="00ED35C6">
            <w:pPr>
              <w:pStyle w:val="ConsPlusNormal"/>
              <w:jc w:val="both"/>
              <w:rPr>
                <w:bCs/>
              </w:rPr>
            </w:pPr>
            <w:r w:rsidRPr="003E7B65">
              <w:rPr>
                <w:bCs/>
              </w:rPr>
              <w:t>Физическая  культура</w:t>
            </w:r>
          </w:p>
          <w:p w:rsidR="00A1358F" w:rsidRPr="003E7B65" w:rsidRDefault="00A1358F" w:rsidP="00ED35C6">
            <w:pPr>
              <w:pStyle w:val="ConsPlusNormal"/>
              <w:jc w:val="both"/>
              <w:rPr>
                <w:bCs/>
              </w:rPr>
            </w:pPr>
            <w:r w:rsidRPr="003E7B65">
              <w:rPr>
                <w:bCs/>
              </w:rPr>
              <w:t>Ручной труд</w:t>
            </w:r>
          </w:p>
        </w:tc>
      </w:tr>
      <w:tr w:rsidR="00A1358F" w:rsidTr="00ED35C6">
        <w:tc>
          <w:tcPr>
            <w:tcW w:w="2093" w:type="dxa"/>
            <w:vMerge/>
          </w:tcPr>
          <w:p w:rsidR="00A1358F" w:rsidRDefault="00A1358F" w:rsidP="00ED35C6">
            <w:pPr>
              <w:pStyle w:val="ConsPlusNormal"/>
              <w:jc w:val="both"/>
              <w:rPr>
                <w:bCs/>
              </w:rPr>
            </w:pPr>
          </w:p>
        </w:tc>
        <w:tc>
          <w:tcPr>
            <w:tcW w:w="3827" w:type="dxa"/>
          </w:tcPr>
          <w:p w:rsidR="00A1358F" w:rsidRDefault="00A1358F" w:rsidP="00ED35C6">
            <w:pPr>
              <w:pStyle w:val="ConsPlusNormal"/>
              <w:jc w:val="both"/>
              <w:rPr>
                <w:rFonts w:eastAsia="Times New Roman"/>
                <w:lang w:eastAsia="en-US"/>
              </w:rPr>
            </w:pPr>
            <w:r>
              <w:rPr>
                <w:rFonts w:eastAsia="Times New Roman"/>
                <w:lang w:eastAsia="en-US"/>
              </w:rPr>
              <w:t>Д</w:t>
            </w:r>
            <w:r w:rsidRPr="003E7B65">
              <w:rPr>
                <w:rFonts w:eastAsia="Times New Roman"/>
                <w:lang w:eastAsia="en-US"/>
              </w:rPr>
              <w:t>оговариваться</w:t>
            </w:r>
            <w:r w:rsidRPr="003E7B65">
              <w:rPr>
                <w:rFonts w:eastAsia="Times New Roman"/>
                <w:spacing w:val="1"/>
                <w:lang w:eastAsia="en-US"/>
              </w:rPr>
              <w:t xml:space="preserve"> </w:t>
            </w:r>
            <w:r w:rsidRPr="003E7B65">
              <w:rPr>
                <w:rFonts w:eastAsia="Times New Roman"/>
                <w:lang w:eastAsia="en-US"/>
              </w:rPr>
              <w:t>и</w:t>
            </w:r>
            <w:r w:rsidRPr="003E7B65">
              <w:rPr>
                <w:rFonts w:eastAsia="Times New Roman"/>
                <w:spacing w:val="1"/>
                <w:lang w:eastAsia="en-US"/>
              </w:rPr>
              <w:t xml:space="preserve"> </w:t>
            </w:r>
            <w:r w:rsidRPr="003E7B65">
              <w:rPr>
                <w:rFonts w:eastAsia="Times New Roman"/>
                <w:lang w:eastAsia="en-US"/>
              </w:rPr>
              <w:t>изменять</w:t>
            </w:r>
            <w:r w:rsidRPr="003E7B65">
              <w:rPr>
                <w:rFonts w:eastAsia="Times New Roman"/>
                <w:spacing w:val="1"/>
                <w:lang w:eastAsia="en-US"/>
              </w:rPr>
              <w:t xml:space="preserve"> </w:t>
            </w:r>
            <w:r w:rsidRPr="003E7B65">
              <w:rPr>
                <w:rFonts w:eastAsia="Times New Roman"/>
                <w:lang w:eastAsia="en-US"/>
              </w:rPr>
              <w:t>свое</w:t>
            </w:r>
            <w:r w:rsidRPr="003E7B65">
              <w:rPr>
                <w:rFonts w:eastAsia="Times New Roman"/>
                <w:spacing w:val="1"/>
                <w:lang w:eastAsia="en-US"/>
              </w:rPr>
              <w:t xml:space="preserve"> </w:t>
            </w:r>
            <w:r w:rsidRPr="003E7B65">
              <w:rPr>
                <w:rFonts w:eastAsia="Times New Roman"/>
                <w:lang w:eastAsia="en-US"/>
              </w:rPr>
              <w:t>поведение</w:t>
            </w:r>
            <w:r w:rsidRPr="003E7B65">
              <w:rPr>
                <w:rFonts w:eastAsia="Times New Roman"/>
                <w:spacing w:val="1"/>
                <w:lang w:eastAsia="en-US"/>
              </w:rPr>
              <w:t xml:space="preserve"> </w:t>
            </w:r>
            <w:r w:rsidRPr="003E7B65">
              <w:rPr>
                <w:rFonts w:eastAsia="Times New Roman"/>
                <w:lang w:eastAsia="en-US"/>
              </w:rPr>
              <w:t>с</w:t>
            </w:r>
            <w:r w:rsidRPr="003E7B65">
              <w:rPr>
                <w:rFonts w:eastAsia="Times New Roman"/>
                <w:spacing w:val="1"/>
                <w:lang w:eastAsia="en-US"/>
              </w:rPr>
              <w:t xml:space="preserve"> </w:t>
            </w:r>
            <w:r w:rsidRPr="003E7B65">
              <w:rPr>
                <w:rFonts w:eastAsia="Times New Roman"/>
                <w:lang w:eastAsia="en-US"/>
              </w:rPr>
              <w:t>учетом</w:t>
            </w:r>
            <w:r w:rsidRPr="003E7B65">
              <w:rPr>
                <w:rFonts w:eastAsia="Times New Roman"/>
                <w:spacing w:val="1"/>
                <w:lang w:eastAsia="en-US"/>
              </w:rPr>
              <w:t xml:space="preserve"> </w:t>
            </w:r>
            <w:r w:rsidRPr="003E7B65">
              <w:rPr>
                <w:rFonts w:eastAsia="Times New Roman"/>
                <w:lang w:eastAsia="en-US"/>
              </w:rPr>
              <w:t>поведения других</w:t>
            </w:r>
            <w:r w:rsidRPr="003E7B65">
              <w:rPr>
                <w:rFonts w:eastAsia="Times New Roman"/>
                <w:spacing w:val="1"/>
                <w:lang w:eastAsia="en-US"/>
              </w:rPr>
              <w:t xml:space="preserve"> </w:t>
            </w:r>
            <w:r w:rsidRPr="003E7B65">
              <w:rPr>
                <w:rFonts w:eastAsia="Times New Roman"/>
                <w:lang w:eastAsia="en-US"/>
              </w:rPr>
              <w:t>участников</w:t>
            </w:r>
            <w:r w:rsidRPr="003E7B65">
              <w:rPr>
                <w:rFonts w:eastAsia="Times New Roman"/>
                <w:spacing w:val="1"/>
                <w:lang w:eastAsia="en-US"/>
              </w:rPr>
              <w:t xml:space="preserve"> </w:t>
            </w:r>
            <w:r w:rsidRPr="003E7B65">
              <w:rPr>
                <w:rFonts w:eastAsia="Times New Roman"/>
                <w:lang w:eastAsia="en-US"/>
              </w:rPr>
              <w:t>спорной ситуации</w:t>
            </w:r>
          </w:p>
        </w:tc>
        <w:tc>
          <w:tcPr>
            <w:tcW w:w="2552" w:type="dxa"/>
          </w:tcPr>
          <w:p w:rsidR="00A1358F" w:rsidRPr="003E7B65" w:rsidRDefault="00A1358F" w:rsidP="00ED35C6">
            <w:pPr>
              <w:pStyle w:val="ConsPlusNormal"/>
              <w:jc w:val="both"/>
              <w:rPr>
                <w:bCs/>
              </w:rPr>
            </w:pPr>
            <w:r w:rsidRPr="003E7B65">
              <w:rPr>
                <w:bCs/>
              </w:rPr>
              <w:t>Язык</w:t>
            </w:r>
            <w:r w:rsidRPr="003E7B65">
              <w:rPr>
                <w:bCs/>
              </w:rPr>
              <w:tab/>
              <w:t>и</w:t>
            </w:r>
            <w:r w:rsidRPr="003E7B65">
              <w:rPr>
                <w:bCs/>
              </w:rPr>
              <w:tab/>
              <w:t xml:space="preserve">речевая практика </w:t>
            </w:r>
          </w:p>
          <w:p w:rsidR="00A1358F" w:rsidRPr="003E7B65" w:rsidRDefault="00A1358F" w:rsidP="00ED35C6">
            <w:pPr>
              <w:pStyle w:val="ConsPlusNormal"/>
              <w:jc w:val="both"/>
              <w:rPr>
                <w:bCs/>
              </w:rPr>
            </w:pPr>
          </w:p>
          <w:p w:rsidR="00A1358F" w:rsidRPr="003E7B65" w:rsidRDefault="00A1358F" w:rsidP="00ED35C6">
            <w:pPr>
              <w:pStyle w:val="ConsPlusNormal"/>
              <w:jc w:val="both"/>
              <w:rPr>
                <w:bCs/>
              </w:rPr>
            </w:pPr>
            <w:r w:rsidRPr="003E7B65">
              <w:rPr>
                <w:bCs/>
              </w:rPr>
              <w:t>Физическая  культура</w:t>
            </w:r>
          </w:p>
        </w:tc>
        <w:tc>
          <w:tcPr>
            <w:tcW w:w="2232" w:type="dxa"/>
          </w:tcPr>
          <w:p w:rsidR="00A1358F" w:rsidRPr="001E1082" w:rsidRDefault="00A1358F" w:rsidP="00ED35C6">
            <w:pPr>
              <w:pStyle w:val="ConsPlusNormal"/>
              <w:jc w:val="both"/>
              <w:rPr>
                <w:bCs/>
              </w:rPr>
            </w:pPr>
            <w:r w:rsidRPr="001E1082">
              <w:rPr>
                <w:bCs/>
              </w:rPr>
              <w:t>Русский язык  Чтение</w:t>
            </w:r>
          </w:p>
          <w:p w:rsidR="00A1358F" w:rsidRPr="001E1082" w:rsidRDefault="00A1358F" w:rsidP="00ED35C6">
            <w:pPr>
              <w:pStyle w:val="ConsPlusNormal"/>
              <w:jc w:val="both"/>
              <w:rPr>
                <w:bCs/>
              </w:rPr>
            </w:pPr>
            <w:r w:rsidRPr="001E1082">
              <w:rPr>
                <w:bCs/>
              </w:rPr>
              <w:t xml:space="preserve">Речевая практика </w:t>
            </w:r>
          </w:p>
          <w:p w:rsidR="00A1358F" w:rsidRPr="003E7B65" w:rsidRDefault="00A1358F" w:rsidP="00ED35C6">
            <w:pPr>
              <w:pStyle w:val="ConsPlusNormal"/>
              <w:jc w:val="both"/>
              <w:rPr>
                <w:bCs/>
              </w:rPr>
            </w:pPr>
            <w:r w:rsidRPr="001E1082">
              <w:rPr>
                <w:bCs/>
              </w:rPr>
              <w:t>Физическая  культура</w:t>
            </w:r>
          </w:p>
        </w:tc>
      </w:tr>
      <w:tr w:rsidR="00A1358F" w:rsidTr="00ED35C6">
        <w:tc>
          <w:tcPr>
            <w:tcW w:w="2093" w:type="dxa"/>
          </w:tcPr>
          <w:p w:rsidR="00A1358F" w:rsidRDefault="00A1358F" w:rsidP="00ED35C6">
            <w:pPr>
              <w:pStyle w:val="ConsPlusNormal"/>
              <w:jc w:val="both"/>
              <w:rPr>
                <w:bCs/>
              </w:rPr>
            </w:pPr>
            <w:r w:rsidRPr="003E7B65">
              <w:rPr>
                <w:rFonts w:eastAsia="Times New Roman"/>
                <w:spacing w:val="-1"/>
                <w:lang w:eastAsia="en-US"/>
              </w:rPr>
              <w:t>Регулятивные</w:t>
            </w:r>
            <w:r w:rsidRPr="003E7B65">
              <w:rPr>
                <w:rFonts w:eastAsia="Times New Roman"/>
                <w:spacing w:val="-57"/>
                <w:lang w:eastAsia="en-US"/>
              </w:rPr>
              <w:t xml:space="preserve"> </w:t>
            </w:r>
            <w:r w:rsidRPr="003E7B65">
              <w:rPr>
                <w:rFonts w:eastAsia="Times New Roman"/>
                <w:lang w:eastAsia="en-US"/>
              </w:rPr>
              <w:t>учебные</w:t>
            </w:r>
            <w:r w:rsidRPr="003E7B65">
              <w:rPr>
                <w:rFonts w:eastAsia="Times New Roman"/>
                <w:spacing w:val="1"/>
                <w:lang w:eastAsia="en-US"/>
              </w:rPr>
              <w:t xml:space="preserve"> </w:t>
            </w:r>
            <w:r w:rsidRPr="003E7B65">
              <w:rPr>
                <w:rFonts w:eastAsia="Times New Roman"/>
                <w:lang w:eastAsia="en-US"/>
              </w:rPr>
              <w:t>действия</w:t>
            </w:r>
          </w:p>
        </w:tc>
        <w:tc>
          <w:tcPr>
            <w:tcW w:w="3827" w:type="dxa"/>
          </w:tcPr>
          <w:p w:rsidR="00A1358F" w:rsidRPr="003E7B65" w:rsidRDefault="00A1358F" w:rsidP="00ED35C6">
            <w:pPr>
              <w:widowControl w:val="0"/>
              <w:autoSpaceDE w:val="0"/>
              <w:autoSpaceDN w:val="0"/>
              <w:spacing w:after="0" w:line="270" w:lineRule="exact"/>
              <w:rPr>
                <w:rFonts w:ascii="Times New Roman" w:eastAsia="Times New Roman" w:hAnsi="Times New Roman"/>
                <w:sz w:val="24"/>
                <w:lang w:eastAsia="en-US"/>
              </w:rPr>
            </w:pPr>
            <w:r>
              <w:rPr>
                <w:rFonts w:ascii="Times New Roman" w:eastAsia="Times New Roman" w:hAnsi="Times New Roman"/>
                <w:sz w:val="24"/>
                <w:lang w:eastAsia="en-US"/>
              </w:rPr>
              <w:t>В</w:t>
            </w:r>
            <w:r w:rsidRPr="003E7B65">
              <w:rPr>
                <w:rFonts w:ascii="Times New Roman" w:eastAsia="Times New Roman" w:hAnsi="Times New Roman"/>
                <w:sz w:val="24"/>
                <w:lang w:eastAsia="en-US"/>
              </w:rPr>
              <w:t>ходить</w:t>
            </w:r>
            <w:r w:rsidRPr="003E7B65">
              <w:rPr>
                <w:rFonts w:ascii="Times New Roman" w:eastAsia="Times New Roman" w:hAnsi="Times New Roman"/>
                <w:spacing w:val="31"/>
                <w:sz w:val="24"/>
                <w:lang w:eastAsia="en-US"/>
              </w:rPr>
              <w:t xml:space="preserve"> </w:t>
            </w:r>
            <w:r w:rsidRPr="003E7B65">
              <w:rPr>
                <w:rFonts w:ascii="Times New Roman" w:eastAsia="Times New Roman" w:hAnsi="Times New Roman"/>
                <w:sz w:val="24"/>
                <w:lang w:eastAsia="en-US"/>
              </w:rPr>
              <w:t>и</w:t>
            </w:r>
            <w:r w:rsidRPr="003E7B65">
              <w:rPr>
                <w:rFonts w:ascii="Times New Roman" w:eastAsia="Times New Roman" w:hAnsi="Times New Roman"/>
                <w:spacing w:val="91"/>
                <w:sz w:val="24"/>
                <w:lang w:eastAsia="en-US"/>
              </w:rPr>
              <w:t xml:space="preserve"> </w:t>
            </w:r>
            <w:r w:rsidRPr="003E7B65">
              <w:rPr>
                <w:rFonts w:ascii="Times New Roman" w:eastAsia="Times New Roman" w:hAnsi="Times New Roman"/>
                <w:sz w:val="24"/>
                <w:lang w:eastAsia="en-US"/>
              </w:rPr>
              <w:t>выходить</w:t>
            </w:r>
            <w:r w:rsidRPr="003E7B65">
              <w:rPr>
                <w:rFonts w:ascii="Times New Roman" w:eastAsia="Times New Roman" w:hAnsi="Times New Roman"/>
                <w:spacing w:val="90"/>
                <w:sz w:val="24"/>
                <w:lang w:eastAsia="en-US"/>
              </w:rPr>
              <w:t xml:space="preserve"> </w:t>
            </w:r>
            <w:r w:rsidRPr="003E7B65">
              <w:rPr>
                <w:rFonts w:ascii="Times New Roman" w:eastAsia="Times New Roman" w:hAnsi="Times New Roman"/>
                <w:sz w:val="24"/>
                <w:lang w:eastAsia="en-US"/>
              </w:rPr>
              <w:t>из</w:t>
            </w:r>
            <w:r w:rsidRPr="003E7B65">
              <w:rPr>
                <w:rFonts w:ascii="Times New Roman" w:eastAsia="Times New Roman" w:hAnsi="Times New Roman"/>
                <w:spacing w:val="96"/>
                <w:sz w:val="24"/>
                <w:lang w:eastAsia="en-US"/>
              </w:rPr>
              <w:t xml:space="preserve"> </w:t>
            </w:r>
            <w:r>
              <w:rPr>
                <w:rFonts w:ascii="Times New Roman" w:eastAsia="Times New Roman" w:hAnsi="Times New Roman"/>
                <w:sz w:val="24"/>
                <w:lang w:eastAsia="en-US"/>
              </w:rPr>
              <w:t>уче</w:t>
            </w:r>
            <w:r w:rsidRPr="003E7B65">
              <w:rPr>
                <w:rFonts w:ascii="Times New Roman" w:eastAsia="Times New Roman" w:hAnsi="Times New Roman"/>
                <w:sz w:val="24"/>
                <w:lang w:eastAsia="en-US"/>
              </w:rPr>
              <w:t>бного</w:t>
            </w:r>
            <w:r w:rsidRPr="003E7B65">
              <w:rPr>
                <w:rFonts w:ascii="Times New Roman" w:eastAsia="Times New Roman" w:hAnsi="Times New Roman"/>
                <w:spacing w:val="-8"/>
                <w:sz w:val="24"/>
                <w:lang w:eastAsia="en-US"/>
              </w:rPr>
              <w:t xml:space="preserve"> </w:t>
            </w:r>
            <w:r w:rsidRPr="003E7B65">
              <w:rPr>
                <w:rFonts w:ascii="Times New Roman" w:eastAsia="Times New Roman" w:hAnsi="Times New Roman"/>
                <w:sz w:val="24"/>
                <w:lang w:eastAsia="en-US"/>
              </w:rPr>
              <w:t>помещения</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со</w:t>
            </w:r>
            <w:r w:rsidRPr="003E7B65">
              <w:rPr>
                <w:rFonts w:ascii="Times New Roman" w:eastAsia="Times New Roman" w:hAnsi="Times New Roman"/>
                <w:spacing w:val="-7"/>
                <w:sz w:val="24"/>
                <w:lang w:eastAsia="en-US"/>
              </w:rPr>
              <w:t xml:space="preserve"> </w:t>
            </w:r>
            <w:r w:rsidRPr="003E7B65">
              <w:rPr>
                <w:rFonts w:ascii="Times New Roman" w:eastAsia="Times New Roman" w:hAnsi="Times New Roman"/>
                <w:sz w:val="24"/>
                <w:lang w:eastAsia="en-US"/>
              </w:rPr>
              <w:t xml:space="preserve">звонком </w:t>
            </w:r>
            <w:r>
              <w:rPr>
                <w:rFonts w:ascii="Times New Roman" w:eastAsia="Times New Roman" w:hAnsi="Times New Roman"/>
                <w:sz w:val="24"/>
                <w:lang w:eastAsia="en-US"/>
              </w:rPr>
              <w:t>о</w:t>
            </w:r>
            <w:r w:rsidRPr="003E7B65">
              <w:rPr>
                <w:rFonts w:ascii="Times New Roman" w:eastAsia="Times New Roman" w:hAnsi="Times New Roman"/>
                <w:sz w:val="24"/>
                <w:lang w:eastAsia="en-US"/>
              </w:rPr>
              <w:t>риентироваться</w:t>
            </w:r>
            <w:r w:rsidRPr="003E7B65">
              <w:rPr>
                <w:rFonts w:ascii="Times New Roman" w:eastAsia="Times New Roman" w:hAnsi="Times New Roman"/>
                <w:spacing w:val="45"/>
                <w:sz w:val="24"/>
                <w:lang w:eastAsia="en-US"/>
              </w:rPr>
              <w:t xml:space="preserve"> </w:t>
            </w:r>
            <w:r w:rsidRPr="003E7B65">
              <w:rPr>
                <w:rFonts w:ascii="Times New Roman" w:eastAsia="Times New Roman" w:hAnsi="Times New Roman"/>
                <w:sz w:val="24"/>
                <w:lang w:eastAsia="en-US"/>
              </w:rPr>
              <w:t>в</w:t>
            </w:r>
            <w:r w:rsidRPr="003E7B65">
              <w:rPr>
                <w:rFonts w:ascii="Times New Roman" w:eastAsia="Times New Roman" w:hAnsi="Times New Roman"/>
                <w:spacing w:val="105"/>
                <w:sz w:val="24"/>
                <w:lang w:eastAsia="en-US"/>
              </w:rPr>
              <w:t xml:space="preserve"> </w:t>
            </w:r>
            <w:r>
              <w:rPr>
                <w:rFonts w:ascii="Times New Roman" w:eastAsia="Times New Roman" w:hAnsi="Times New Roman"/>
                <w:sz w:val="24"/>
                <w:lang w:eastAsia="en-US"/>
              </w:rPr>
              <w:t>простран</w:t>
            </w:r>
            <w:r w:rsidRPr="003E7B65">
              <w:rPr>
                <w:rFonts w:ascii="Times New Roman" w:eastAsia="Times New Roman" w:hAnsi="Times New Roman"/>
                <w:sz w:val="24"/>
                <w:lang w:eastAsia="en-US"/>
              </w:rPr>
              <w:t xml:space="preserve">стве  </w:t>
            </w:r>
            <w:r w:rsidRPr="003E7B65">
              <w:rPr>
                <w:rFonts w:ascii="Times New Roman" w:eastAsia="Times New Roman" w:hAnsi="Times New Roman"/>
                <w:spacing w:val="15"/>
                <w:sz w:val="24"/>
                <w:lang w:eastAsia="en-US"/>
              </w:rPr>
              <w:t xml:space="preserve"> </w:t>
            </w:r>
            <w:r w:rsidRPr="003E7B65">
              <w:rPr>
                <w:rFonts w:ascii="Times New Roman" w:eastAsia="Times New Roman" w:hAnsi="Times New Roman"/>
                <w:sz w:val="24"/>
                <w:lang w:eastAsia="en-US"/>
              </w:rPr>
              <w:t xml:space="preserve">класса  </w:t>
            </w:r>
            <w:r w:rsidRPr="003E7B65">
              <w:rPr>
                <w:rFonts w:ascii="Times New Roman" w:eastAsia="Times New Roman" w:hAnsi="Times New Roman"/>
                <w:spacing w:val="15"/>
                <w:sz w:val="24"/>
                <w:lang w:eastAsia="en-US"/>
              </w:rPr>
              <w:t xml:space="preserve"> </w:t>
            </w:r>
            <w:r>
              <w:rPr>
                <w:rFonts w:ascii="Times New Roman" w:eastAsia="Times New Roman" w:hAnsi="Times New Roman"/>
                <w:sz w:val="24"/>
                <w:lang w:eastAsia="en-US"/>
              </w:rPr>
              <w:t xml:space="preserve">(зала, </w:t>
            </w:r>
            <w:r w:rsidRPr="003E7B65">
              <w:rPr>
                <w:rFonts w:ascii="Times New Roman" w:eastAsia="Times New Roman" w:hAnsi="Times New Roman"/>
                <w:spacing w:val="-1"/>
                <w:sz w:val="24"/>
                <w:lang w:eastAsia="en-US"/>
              </w:rPr>
              <w:t>учебного</w:t>
            </w:r>
            <w:r>
              <w:rPr>
                <w:rFonts w:ascii="Times New Roman" w:eastAsia="Times New Roman" w:hAnsi="Times New Roman"/>
                <w:spacing w:val="-57"/>
                <w:sz w:val="24"/>
                <w:lang w:eastAsia="en-US"/>
              </w:rPr>
              <w:t xml:space="preserve"> </w:t>
            </w:r>
            <w:r w:rsidRPr="003E7B65">
              <w:rPr>
                <w:rFonts w:ascii="Times New Roman" w:eastAsia="Times New Roman" w:hAnsi="Times New Roman"/>
                <w:sz w:val="24"/>
                <w:lang w:eastAsia="en-US"/>
              </w:rPr>
              <w:t>помещения)</w:t>
            </w:r>
            <w:r w:rsidRPr="001E1082">
              <w:rPr>
                <w:rFonts w:ascii="Times New Roman" w:eastAsia="Times New Roman" w:hAnsi="Times New Roman"/>
                <w:sz w:val="24"/>
                <w:lang w:eastAsia="en-US"/>
              </w:rPr>
              <w:t xml:space="preserve"> </w:t>
            </w:r>
            <w:r w:rsidRPr="003E7B65">
              <w:rPr>
                <w:rFonts w:ascii="Times New Roman" w:eastAsia="Times New Roman" w:hAnsi="Times New Roman"/>
                <w:sz w:val="24"/>
                <w:lang w:eastAsia="en-US"/>
              </w:rPr>
              <w:t>пользоваться</w:t>
            </w:r>
            <w:r w:rsidRPr="003E7B65">
              <w:rPr>
                <w:rFonts w:ascii="Times New Roman" w:eastAsia="Times New Roman" w:hAnsi="Times New Roman"/>
                <w:spacing w:val="-8"/>
                <w:sz w:val="24"/>
                <w:lang w:eastAsia="en-US"/>
              </w:rPr>
              <w:t xml:space="preserve"> </w:t>
            </w:r>
            <w:r w:rsidRPr="003E7B65">
              <w:rPr>
                <w:rFonts w:ascii="Times New Roman" w:eastAsia="Times New Roman" w:hAnsi="Times New Roman"/>
                <w:sz w:val="24"/>
                <w:lang w:eastAsia="en-US"/>
              </w:rPr>
              <w:t>учебной</w:t>
            </w:r>
            <w:r w:rsidRPr="003E7B65">
              <w:rPr>
                <w:rFonts w:ascii="Times New Roman" w:eastAsia="Times New Roman" w:hAnsi="Times New Roman"/>
                <w:spacing w:val="-11"/>
                <w:sz w:val="24"/>
                <w:lang w:eastAsia="en-US"/>
              </w:rPr>
              <w:t xml:space="preserve"> </w:t>
            </w:r>
            <w:r w:rsidRPr="003E7B65">
              <w:rPr>
                <w:rFonts w:ascii="Times New Roman" w:eastAsia="Times New Roman" w:hAnsi="Times New Roman"/>
                <w:sz w:val="24"/>
                <w:lang w:eastAsia="en-US"/>
              </w:rPr>
              <w:t>мебелью адекватно</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использовать</w:t>
            </w:r>
            <w:r w:rsidRPr="003E7B65">
              <w:rPr>
                <w:rFonts w:ascii="Times New Roman" w:eastAsia="Times New Roman" w:hAnsi="Times New Roman"/>
                <w:spacing w:val="1"/>
                <w:sz w:val="24"/>
                <w:lang w:eastAsia="en-US"/>
              </w:rPr>
              <w:t xml:space="preserve"> </w:t>
            </w:r>
            <w:r>
              <w:rPr>
                <w:rFonts w:ascii="Times New Roman" w:eastAsia="Times New Roman" w:hAnsi="Times New Roman"/>
                <w:sz w:val="24"/>
                <w:lang w:eastAsia="en-US"/>
              </w:rPr>
              <w:t>риту</w:t>
            </w:r>
            <w:r w:rsidRPr="003E7B65">
              <w:rPr>
                <w:rFonts w:ascii="Times New Roman" w:eastAsia="Times New Roman" w:hAnsi="Times New Roman"/>
                <w:sz w:val="24"/>
                <w:lang w:eastAsia="en-US"/>
              </w:rPr>
              <w:t>алы</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школьного</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поведения</w:t>
            </w:r>
            <w:r w:rsidRPr="003E7B65">
              <w:rPr>
                <w:rFonts w:ascii="Times New Roman" w:eastAsia="Times New Roman" w:hAnsi="Times New Roman"/>
                <w:spacing w:val="-57"/>
                <w:sz w:val="24"/>
                <w:lang w:eastAsia="en-US"/>
              </w:rPr>
              <w:t xml:space="preserve"> </w:t>
            </w:r>
            <w:r w:rsidRPr="003E7B65">
              <w:rPr>
                <w:rFonts w:ascii="Times New Roman" w:eastAsia="Times New Roman" w:hAnsi="Times New Roman"/>
                <w:sz w:val="24"/>
                <w:lang w:eastAsia="en-US"/>
              </w:rPr>
              <w:t>(поднимать</w:t>
            </w:r>
            <w:r w:rsidRPr="003E7B65">
              <w:rPr>
                <w:rFonts w:ascii="Times New Roman" w:eastAsia="Times New Roman" w:hAnsi="Times New Roman"/>
                <w:spacing w:val="36"/>
                <w:sz w:val="24"/>
                <w:lang w:eastAsia="en-US"/>
              </w:rPr>
              <w:t xml:space="preserve"> </w:t>
            </w:r>
            <w:r w:rsidRPr="003E7B65">
              <w:rPr>
                <w:rFonts w:ascii="Times New Roman" w:eastAsia="Times New Roman" w:hAnsi="Times New Roman"/>
                <w:sz w:val="24"/>
                <w:lang w:eastAsia="en-US"/>
              </w:rPr>
              <w:t>руку,</w:t>
            </w:r>
            <w:r w:rsidRPr="003E7B65">
              <w:rPr>
                <w:rFonts w:ascii="Times New Roman" w:eastAsia="Times New Roman" w:hAnsi="Times New Roman"/>
                <w:spacing w:val="35"/>
                <w:sz w:val="24"/>
                <w:lang w:eastAsia="en-US"/>
              </w:rPr>
              <w:t xml:space="preserve"> </w:t>
            </w:r>
            <w:r w:rsidRPr="003E7B65">
              <w:rPr>
                <w:rFonts w:ascii="Times New Roman" w:eastAsia="Times New Roman" w:hAnsi="Times New Roman"/>
                <w:sz w:val="24"/>
                <w:lang w:eastAsia="en-US"/>
              </w:rPr>
              <w:t>вставать</w:t>
            </w:r>
            <w:r w:rsidRPr="003E7B65">
              <w:rPr>
                <w:rFonts w:ascii="Times New Roman" w:eastAsia="Times New Roman" w:hAnsi="Times New Roman"/>
                <w:spacing w:val="36"/>
                <w:sz w:val="24"/>
                <w:lang w:eastAsia="en-US"/>
              </w:rPr>
              <w:t xml:space="preserve"> </w:t>
            </w:r>
            <w:r w:rsidRPr="003E7B65">
              <w:rPr>
                <w:rFonts w:ascii="Times New Roman" w:eastAsia="Times New Roman" w:hAnsi="Times New Roman"/>
                <w:sz w:val="24"/>
                <w:lang w:eastAsia="en-US"/>
              </w:rPr>
              <w:t>и</w:t>
            </w:r>
          </w:p>
          <w:p w:rsidR="00A1358F" w:rsidRPr="003E7B65" w:rsidRDefault="00A1358F" w:rsidP="00ED35C6">
            <w:pPr>
              <w:widowControl w:val="0"/>
              <w:tabs>
                <w:tab w:val="left" w:pos="1819"/>
              </w:tabs>
              <w:autoSpaceDE w:val="0"/>
              <w:autoSpaceDN w:val="0"/>
              <w:spacing w:after="0" w:line="240" w:lineRule="auto"/>
              <w:ind w:left="50" w:right="42"/>
              <w:jc w:val="both"/>
              <w:rPr>
                <w:rFonts w:ascii="Times New Roman" w:eastAsia="Times New Roman" w:hAnsi="Times New Roman"/>
                <w:sz w:val="24"/>
                <w:lang w:eastAsia="en-US"/>
              </w:rPr>
            </w:pPr>
            <w:r w:rsidRPr="003E7B65">
              <w:rPr>
                <w:rFonts w:ascii="Times New Roman" w:eastAsia="Times New Roman" w:hAnsi="Times New Roman"/>
                <w:sz w:val="24"/>
                <w:lang w:eastAsia="en-US"/>
              </w:rPr>
              <w:t>выходить</w:t>
            </w:r>
            <w:r w:rsidRPr="003E7B65">
              <w:rPr>
                <w:rFonts w:ascii="Times New Roman" w:eastAsia="Times New Roman" w:hAnsi="Times New Roman"/>
                <w:spacing w:val="-2"/>
                <w:sz w:val="24"/>
                <w:lang w:eastAsia="en-US"/>
              </w:rPr>
              <w:t xml:space="preserve"> </w:t>
            </w:r>
            <w:r w:rsidRPr="003E7B65">
              <w:rPr>
                <w:rFonts w:ascii="Times New Roman" w:eastAsia="Times New Roman" w:hAnsi="Times New Roman"/>
                <w:sz w:val="24"/>
                <w:lang w:eastAsia="en-US"/>
              </w:rPr>
              <w:t>из-за</w:t>
            </w:r>
            <w:r w:rsidRPr="003E7B65">
              <w:rPr>
                <w:rFonts w:ascii="Times New Roman" w:eastAsia="Times New Roman" w:hAnsi="Times New Roman"/>
                <w:spacing w:val="-4"/>
                <w:sz w:val="24"/>
                <w:lang w:eastAsia="en-US"/>
              </w:rPr>
              <w:t xml:space="preserve"> </w:t>
            </w:r>
            <w:r w:rsidRPr="003E7B65">
              <w:rPr>
                <w:rFonts w:ascii="Times New Roman" w:eastAsia="Times New Roman" w:hAnsi="Times New Roman"/>
                <w:sz w:val="24"/>
                <w:lang w:eastAsia="en-US"/>
              </w:rPr>
              <w:t>парты</w:t>
            </w:r>
            <w:r w:rsidRPr="003E7B65">
              <w:rPr>
                <w:rFonts w:ascii="Times New Roman" w:eastAsia="Times New Roman" w:hAnsi="Times New Roman"/>
                <w:spacing w:val="-3"/>
                <w:sz w:val="24"/>
                <w:lang w:eastAsia="en-US"/>
              </w:rPr>
              <w:t xml:space="preserve"> </w:t>
            </w:r>
            <w:r w:rsidRPr="003E7B65">
              <w:rPr>
                <w:rFonts w:ascii="Times New Roman" w:eastAsia="Times New Roman" w:hAnsi="Times New Roman"/>
                <w:sz w:val="24"/>
                <w:lang w:eastAsia="en-US"/>
              </w:rPr>
              <w:t>и</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т. д.) работать</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с</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учебными</w:t>
            </w:r>
            <w:r w:rsidRPr="003E7B65">
              <w:rPr>
                <w:rFonts w:ascii="Times New Roman" w:eastAsia="Times New Roman" w:hAnsi="Times New Roman"/>
                <w:spacing w:val="1"/>
                <w:sz w:val="24"/>
                <w:lang w:eastAsia="en-US"/>
              </w:rPr>
              <w:t xml:space="preserve"> </w:t>
            </w:r>
            <w:r>
              <w:rPr>
                <w:rFonts w:ascii="Times New Roman" w:eastAsia="Times New Roman" w:hAnsi="Times New Roman"/>
                <w:sz w:val="24"/>
                <w:lang w:eastAsia="en-US"/>
              </w:rPr>
              <w:t>прина</w:t>
            </w:r>
            <w:r w:rsidRPr="003E7B65">
              <w:rPr>
                <w:rFonts w:ascii="Times New Roman" w:eastAsia="Times New Roman" w:hAnsi="Times New Roman"/>
                <w:sz w:val="24"/>
                <w:lang w:eastAsia="en-US"/>
              </w:rPr>
              <w:t>длежностями (инструментами,</w:t>
            </w:r>
            <w:r w:rsidRPr="003E7B65">
              <w:rPr>
                <w:rFonts w:ascii="Times New Roman" w:eastAsia="Times New Roman" w:hAnsi="Times New Roman"/>
                <w:spacing w:val="-57"/>
                <w:sz w:val="24"/>
                <w:lang w:eastAsia="en-US"/>
              </w:rPr>
              <w:t xml:space="preserve"> </w:t>
            </w:r>
            <w:r w:rsidRPr="003E7B65">
              <w:rPr>
                <w:rFonts w:ascii="Times New Roman" w:eastAsia="Times New Roman" w:hAnsi="Times New Roman"/>
                <w:sz w:val="24"/>
                <w:lang w:eastAsia="en-US"/>
              </w:rPr>
              <w:t>спортивным</w:t>
            </w:r>
            <w:r w:rsidRPr="003E7B65">
              <w:rPr>
                <w:rFonts w:ascii="Times New Roman" w:eastAsia="Times New Roman" w:hAnsi="Times New Roman"/>
                <w:spacing w:val="18"/>
                <w:sz w:val="24"/>
                <w:lang w:eastAsia="en-US"/>
              </w:rPr>
              <w:t xml:space="preserve"> </w:t>
            </w:r>
            <w:r w:rsidRPr="003E7B65">
              <w:rPr>
                <w:rFonts w:ascii="Times New Roman" w:eastAsia="Times New Roman" w:hAnsi="Times New Roman"/>
                <w:sz w:val="24"/>
                <w:lang w:eastAsia="en-US"/>
              </w:rPr>
              <w:t>инвентарем)</w:t>
            </w:r>
            <w:r w:rsidRPr="003E7B65">
              <w:rPr>
                <w:rFonts w:ascii="Times New Roman" w:eastAsia="Times New Roman" w:hAnsi="Times New Roman"/>
                <w:spacing w:val="20"/>
                <w:sz w:val="24"/>
                <w:lang w:eastAsia="en-US"/>
              </w:rPr>
              <w:t xml:space="preserve"> </w:t>
            </w:r>
            <w:r w:rsidRPr="003E7B65">
              <w:rPr>
                <w:rFonts w:ascii="Times New Roman" w:eastAsia="Times New Roman" w:hAnsi="Times New Roman"/>
                <w:sz w:val="24"/>
                <w:lang w:eastAsia="en-US"/>
              </w:rPr>
              <w:t>и</w:t>
            </w:r>
            <w:r>
              <w:rPr>
                <w:rFonts w:ascii="Times New Roman" w:eastAsia="Times New Roman" w:hAnsi="Times New Roman"/>
                <w:sz w:val="24"/>
                <w:lang w:eastAsia="en-US"/>
              </w:rPr>
              <w:t xml:space="preserve"> </w:t>
            </w:r>
            <w:r w:rsidRPr="003E7B65">
              <w:rPr>
                <w:rFonts w:ascii="Times New Roman" w:eastAsia="Times New Roman" w:hAnsi="Times New Roman"/>
                <w:sz w:val="24"/>
                <w:lang w:eastAsia="en-US"/>
              </w:rPr>
              <w:t>организовывать</w:t>
            </w:r>
            <w:r w:rsidRPr="003E7B65">
              <w:rPr>
                <w:rFonts w:ascii="Times New Roman" w:eastAsia="Times New Roman" w:hAnsi="Times New Roman"/>
                <w:spacing w:val="-3"/>
                <w:sz w:val="24"/>
                <w:lang w:eastAsia="en-US"/>
              </w:rPr>
              <w:t xml:space="preserve"> </w:t>
            </w:r>
            <w:r w:rsidRPr="003E7B65">
              <w:rPr>
                <w:rFonts w:ascii="Times New Roman" w:eastAsia="Times New Roman" w:hAnsi="Times New Roman"/>
                <w:sz w:val="24"/>
                <w:lang w:eastAsia="en-US"/>
              </w:rPr>
              <w:t>рабочее</w:t>
            </w:r>
            <w:r w:rsidRPr="003E7B65">
              <w:rPr>
                <w:rFonts w:ascii="Times New Roman" w:eastAsia="Times New Roman" w:hAnsi="Times New Roman"/>
                <w:spacing w:val="-4"/>
                <w:sz w:val="24"/>
                <w:lang w:eastAsia="en-US"/>
              </w:rPr>
              <w:t xml:space="preserve"> </w:t>
            </w:r>
            <w:r w:rsidRPr="003E7B65">
              <w:rPr>
                <w:rFonts w:ascii="Times New Roman" w:eastAsia="Times New Roman" w:hAnsi="Times New Roman"/>
                <w:sz w:val="24"/>
                <w:lang w:eastAsia="en-US"/>
              </w:rPr>
              <w:t>место принимать</w:t>
            </w:r>
            <w:r w:rsidRPr="003E7B65">
              <w:rPr>
                <w:rFonts w:ascii="Times New Roman" w:eastAsia="Times New Roman" w:hAnsi="Times New Roman"/>
                <w:spacing w:val="-4"/>
                <w:sz w:val="24"/>
                <w:lang w:eastAsia="en-US"/>
              </w:rPr>
              <w:t xml:space="preserve"> </w:t>
            </w:r>
            <w:r w:rsidRPr="003E7B65">
              <w:rPr>
                <w:rFonts w:ascii="Times New Roman" w:eastAsia="Times New Roman" w:hAnsi="Times New Roman"/>
                <w:sz w:val="24"/>
                <w:lang w:eastAsia="en-US"/>
              </w:rPr>
              <w:t>цели</w:t>
            </w:r>
            <w:r w:rsidRPr="003E7B65">
              <w:rPr>
                <w:rFonts w:ascii="Times New Roman" w:eastAsia="Times New Roman" w:hAnsi="Times New Roman"/>
                <w:spacing w:val="-3"/>
                <w:sz w:val="24"/>
                <w:lang w:eastAsia="en-US"/>
              </w:rPr>
              <w:t xml:space="preserve"> </w:t>
            </w:r>
            <w:r w:rsidRPr="003E7B65">
              <w:rPr>
                <w:rFonts w:ascii="Times New Roman" w:eastAsia="Times New Roman" w:hAnsi="Times New Roman"/>
                <w:sz w:val="24"/>
                <w:lang w:eastAsia="en-US"/>
              </w:rPr>
              <w:t>и</w:t>
            </w:r>
            <w:r w:rsidRPr="003E7B65">
              <w:rPr>
                <w:rFonts w:ascii="Times New Roman" w:eastAsia="Times New Roman" w:hAnsi="Times New Roman"/>
                <w:spacing w:val="-7"/>
                <w:sz w:val="24"/>
                <w:lang w:eastAsia="en-US"/>
              </w:rPr>
              <w:t xml:space="preserve"> </w:t>
            </w:r>
            <w:r w:rsidRPr="003E7B65">
              <w:rPr>
                <w:rFonts w:ascii="Times New Roman" w:eastAsia="Times New Roman" w:hAnsi="Times New Roman"/>
                <w:sz w:val="24"/>
                <w:lang w:eastAsia="en-US"/>
              </w:rPr>
              <w:t>произвольно</w:t>
            </w:r>
            <w:r w:rsidRPr="003E7B65">
              <w:rPr>
                <w:rFonts w:ascii="Times New Roman" w:eastAsia="Times New Roman" w:hAnsi="Times New Roman"/>
                <w:spacing w:val="-57"/>
                <w:sz w:val="24"/>
                <w:lang w:eastAsia="en-US"/>
              </w:rPr>
              <w:t xml:space="preserve"> </w:t>
            </w:r>
            <w:r w:rsidRPr="003E7B65">
              <w:rPr>
                <w:rFonts w:ascii="Times New Roman" w:eastAsia="Times New Roman" w:hAnsi="Times New Roman"/>
                <w:sz w:val="24"/>
                <w:lang w:eastAsia="en-US"/>
              </w:rPr>
              <w:t>включаться</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в</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деятельность,</w:t>
            </w:r>
            <w:r w:rsidRPr="003E7B65">
              <w:rPr>
                <w:rFonts w:ascii="Times New Roman" w:eastAsia="Times New Roman" w:hAnsi="Times New Roman"/>
                <w:spacing w:val="-57"/>
                <w:sz w:val="24"/>
                <w:lang w:eastAsia="en-US"/>
              </w:rPr>
              <w:t xml:space="preserve"> </w:t>
            </w:r>
            <w:r w:rsidRPr="003E7B65">
              <w:rPr>
                <w:rFonts w:ascii="Times New Roman" w:eastAsia="Times New Roman" w:hAnsi="Times New Roman"/>
                <w:sz w:val="24"/>
                <w:lang w:eastAsia="en-US"/>
              </w:rPr>
              <w:t>следовать</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предложенному</w:t>
            </w:r>
            <w:r w:rsidRPr="003E7B65">
              <w:rPr>
                <w:rFonts w:ascii="Times New Roman" w:eastAsia="Times New Roman" w:hAnsi="Times New Roman"/>
                <w:spacing w:val="-57"/>
                <w:sz w:val="24"/>
                <w:lang w:eastAsia="en-US"/>
              </w:rPr>
              <w:t xml:space="preserve"> </w:t>
            </w:r>
            <w:r w:rsidRPr="003E7B65">
              <w:rPr>
                <w:rFonts w:ascii="Times New Roman" w:eastAsia="Times New Roman" w:hAnsi="Times New Roman"/>
                <w:sz w:val="24"/>
                <w:lang w:eastAsia="en-US"/>
              </w:rPr>
              <w:t>плану</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и</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работать</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в</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общем</w:t>
            </w:r>
            <w:r w:rsidRPr="003E7B65">
              <w:rPr>
                <w:rFonts w:ascii="Times New Roman" w:eastAsia="Times New Roman" w:hAnsi="Times New Roman"/>
                <w:spacing w:val="-57"/>
                <w:sz w:val="24"/>
                <w:lang w:eastAsia="en-US"/>
              </w:rPr>
              <w:t xml:space="preserve"> </w:t>
            </w:r>
            <w:r w:rsidRPr="003E7B65">
              <w:rPr>
                <w:rFonts w:ascii="Times New Roman" w:eastAsia="Times New Roman" w:hAnsi="Times New Roman"/>
                <w:sz w:val="24"/>
                <w:lang w:eastAsia="en-US"/>
              </w:rPr>
              <w:t>темпе</w:t>
            </w:r>
            <w:r>
              <w:rPr>
                <w:rFonts w:ascii="Times New Roman" w:eastAsia="Times New Roman" w:hAnsi="Times New Roman"/>
                <w:sz w:val="24"/>
                <w:lang w:eastAsia="en-US"/>
              </w:rPr>
              <w:t xml:space="preserve"> </w:t>
            </w:r>
            <w:r w:rsidRPr="003E7B65">
              <w:rPr>
                <w:rFonts w:ascii="Times New Roman" w:eastAsia="Times New Roman" w:hAnsi="Times New Roman"/>
                <w:sz w:val="24"/>
                <w:lang w:eastAsia="en-US"/>
              </w:rPr>
              <w:t>активно</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участвовать</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в</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деятельности,</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контролировать</w:t>
            </w:r>
            <w:r w:rsidRPr="003E7B65">
              <w:rPr>
                <w:rFonts w:ascii="Times New Roman" w:eastAsia="Times New Roman" w:hAnsi="Times New Roman"/>
                <w:spacing w:val="-57"/>
                <w:sz w:val="24"/>
                <w:lang w:eastAsia="en-US"/>
              </w:rPr>
              <w:t xml:space="preserve"> </w:t>
            </w:r>
            <w:r w:rsidRPr="003E7B65">
              <w:rPr>
                <w:rFonts w:ascii="Times New Roman" w:eastAsia="Times New Roman" w:hAnsi="Times New Roman"/>
                <w:sz w:val="24"/>
                <w:lang w:eastAsia="en-US"/>
              </w:rPr>
              <w:t>и</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оценивать</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свои</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действия</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и</w:t>
            </w:r>
            <w:r w:rsidRPr="003E7B65">
              <w:rPr>
                <w:rFonts w:ascii="Times New Roman" w:eastAsia="Times New Roman" w:hAnsi="Times New Roman"/>
                <w:spacing w:val="-57"/>
                <w:sz w:val="24"/>
                <w:lang w:eastAsia="en-US"/>
              </w:rPr>
              <w:t xml:space="preserve"> </w:t>
            </w:r>
            <w:r w:rsidRPr="003E7B65">
              <w:rPr>
                <w:rFonts w:ascii="Times New Roman" w:eastAsia="Times New Roman" w:hAnsi="Times New Roman"/>
                <w:sz w:val="24"/>
                <w:lang w:eastAsia="en-US"/>
              </w:rPr>
              <w:t>действия</w:t>
            </w:r>
            <w:r w:rsidRPr="003E7B65">
              <w:rPr>
                <w:rFonts w:ascii="Times New Roman" w:eastAsia="Times New Roman" w:hAnsi="Times New Roman"/>
                <w:spacing w:val="-2"/>
                <w:sz w:val="24"/>
                <w:lang w:eastAsia="en-US"/>
              </w:rPr>
              <w:t xml:space="preserve"> </w:t>
            </w:r>
            <w:r w:rsidRPr="003E7B65">
              <w:rPr>
                <w:rFonts w:ascii="Times New Roman" w:eastAsia="Times New Roman" w:hAnsi="Times New Roman"/>
                <w:sz w:val="24"/>
                <w:lang w:eastAsia="en-US"/>
              </w:rPr>
              <w:t>одноклассников</w:t>
            </w:r>
            <w:r>
              <w:rPr>
                <w:rFonts w:ascii="Times New Roman" w:eastAsia="Times New Roman" w:hAnsi="Times New Roman"/>
                <w:sz w:val="24"/>
                <w:lang w:eastAsia="en-US"/>
              </w:rPr>
              <w:t xml:space="preserve"> </w:t>
            </w:r>
            <w:r w:rsidRPr="003E7B65">
              <w:rPr>
                <w:rFonts w:ascii="Times New Roman" w:eastAsia="Times New Roman" w:hAnsi="Times New Roman"/>
                <w:sz w:val="24"/>
                <w:lang w:eastAsia="en-US"/>
              </w:rPr>
              <w:t>соотносить свои действия и их</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результаты</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с</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заданными</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образцами,</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принимать</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оценку</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деятельности,</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оценивать</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ее</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с</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учетом</w:t>
            </w:r>
            <w:r w:rsidRPr="003E7B65">
              <w:rPr>
                <w:rFonts w:ascii="Times New Roman" w:eastAsia="Times New Roman" w:hAnsi="Times New Roman"/>
                <w:sz w:val="24"/>
                <w:lang w:eastAsia="en-US"/>
              </w:rPr>
              <w:tab/>
              <w:t>предложенных</w:t>
            </w:r>
            <w:r w:rsidRPr="003E7B65">
              <w:rPr>
                <w:rFonts w:ascii="Times New Roman" w:eastAsia="Times New Roman" w:hAnsi="Times New Roman"/>
                <w:spacing w:val="-58"/>
                <w:sz w:val="24"/>
                <w:lang w:eastAsia="en-US"/>
              </w:rPr>
              <w:t xml:space="preserve"> </w:t>
            </w:r>
            <w:r w:rsidRPr="003E7B65">
              <w:rPr>
                <w:rFonts w:ascii="Times New Roman" w:eastAsia="Times New Roman" w:hAnsi="Times New Roman"/>
                <w:sz w:val="24"/>
                <w:lang w:eastAsia="en-US"/>
              </w:rPr>
              <w:t>критериев,</w:t>
            </w:r>
            <w:r w:rsidRPr="003E7B65">
              <w:rPr>
                <w:rFonts w:ascii="Times New Roman" w:eastAsia="Times New Roman" w:hAnsi="Times New Roman"/>
                <w:spacing w:val="37"/>
                <w:sz w:val="24"/>
                <w:lang w:eastAsia="en-US"/>
              </w:rPr>
              <w:t xml:space="preserve"> </w:t>
            </w:r>
            <w:r w:rsidRPr="003E7B65">
              <w:rPr>
                <w:rFonts w:ascii="Times New Roman" w:eastAsia="Times New Roman" w:hAnsi="Times New Roman"/>
                <w:sz w:val="24"/>
                <w:lang w:eastAsia="en-US"/>
              </w:rPr>
              <w:t>корректировать</w:t>
            </w:r>
          </w:p>
          <w:p w:rsidR="00A1358F" w:rsidRPr="001E1082" w:rsidRDefault="00A1358F" w:rsidP="00ED35C6">
            <w:pPr>
              <w:widowControl w:val="0"/>
              <w:autoSpaceDE w:val="0"/>
              <w:autoSpaceDN w:val="0"/>
              <w:spacing w:after="0" w:line="240" w:lineRule="auto"/>
              <w:ind w:right="97"/>
              <w:jc w:val="both"/>
              <w:rPr>
                <w:rFonts w:ascii="Times New Roman" w:eastAsia="Times New Roman" w:hAnsi="Times New Roman"/>
                <w:sz w:val="24"/>
                <w:lang w:eastAsia="en-US"/>
              </w:rPr>
            </w:pPr>
            <w:r w:rsidRPr="003E7B65">
              <w:rPr>
                <w:rFonts w:ascii="Times New Roman" w:eastAsia="Times New Roman" w:hAnsi="Times New Roman"/>
                <w:sz w:val="24"/>
                <w:lang w:eastAsia="en-US"/>
              </w:rPr>
              <w:t>свою</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деятельность</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с</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учетом</w:t>
            </w:r>
            <w:r w:rsidRPr="003E7B65">
              <w:rPr>
                <w:rFonts w:ascii="Times New Roman" w:eastAsia="Times New Roman" w:hAnsi="Times New Roman"/>
                <w:spacing w:val="-57"/>
                <w:sz w:val="24"/>
                <w:lang w:eastAsia="en-US"/>
              </w:rPr>
              <w:t xml:space="preserve"> </w:t>
            </w:r>
            <w:r w:rsidRPr="003E7B65">
              <w:rPr>
                <w:rFonts w:ascii="Times New Roman" w:eastAsia="Times New Roman" w:hAnsi="Times New Roman"/>
                <w:sz w:val="24"/>
                <w:lang w:eastAsia="en-US"/>
              </w:rPr>
              <w:t>выявленных</w:t>
            </w:r>
            <w:r w:rsidRPr="003E7B65">
              <w:rPr>
                <w:rFonts w:ascii="Times New Roman" w:eastAsia="Times New Roman" w:hAnsi="Times New Roman"/>
                <w:spacing w:val="-2"/>
                <w:sz w:val="24"/>
                <w:lang w:eastAsia="en-US"/>
              </w:rPr>
              <w:t xml:space="preserve"> </w:t>
            </w:r>
            <w:r w:rsidRPr="003E7B65">
              <w:rPr>
                <w:rFonts w:ascii="Times New Roman" w:eastAsia="Times New Roman" w:hAnsi="Times New Roman"/>
                <w:sz w:val="24"/>
                <w:lang w:eastAsia="en-US"/>
              </w:rPr>
              <w:t>недочетов передвигаться</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по</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школе,</w:t>
            </w:r>
            <w:r w:rsidRPr="003E7B65">
              <w:rPr>
                <w:rFonts w:ascii="Times New Roman" w:eastAsia="Times New Roman" w:hAnsi="Times New Roman"/>
                <w:spacing w:val="-57"/>
                <w:sz w:val="24"/>
                <w:lang w:eastAsia="en-US"/>
              </w:rPr>
              <w:t xml:space="preserve"> </w:t>
            </w:r>
            <w:r w:rsidRPr="003E7B65">
              <w:rPr>
                <w:rFonts w:ascii="Times New Roman" w:eastAsia="Times New Roman" w:hAnsi="Times New Roman"/>
                <w:sz w:val="24"/>
                <w:lang w:eastAsia="en-US"/>
              </w:rPr>
              <w:t>находить</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свой</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класс,</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другие</w:t>
            </w:r>
            <w:r w:rsidRPr="003E7B65">
              <w:rPr>
                <w:rFonts w:ascii="Times New Roman" w:eastAsia="Times New Roman" w:hAnsi="Times New Roman"/>
                <w:spacing w:val="1"/>
                <w:sz w:val="24"/>
                <w:lang w:eastAsia="en-US"/>
              </w:rPr>
              <w:t xml:space="preserve"> </w:t>
            </w:r>
            <w:r w:rsidRPr="003E7B65">
              <w:rPr>
                <w:rFonts w:ascii="Times New Roman" w:eastAsia="Times New Roman" w:hAnsi="Times New Roman"/>
                <w:sz w:val="24"/>
                <w:lang w:eastAsia="en-US"/>
              </w:rPr>
              <w:t>необходимые</w:t>
            </w:r>
            <w:r w:rsidRPr="003E7B65">
              <w:rPr>
                <w:rFonts w:ascii="Times New Roman" w:eastAsia="Times New Roman" w:hAnsi="Times New Roman"/>
                <w:spacing w:val="-3"/>
                <w:sz w:val="24"/>
                <w:lang w:eastAsia="en-US"/>
              </w:rPr>
              <w:t xml:space="preserve"> </w:t>
            </w:r>
            <w:r w:rsidRPr="003E7B65">
              <w:rPr>
                <w:rFonts w:ascii="Times New Roman" w:eastAsia="Times New Roman" w:hAnsi="Times New Roman"/>
                <w:sz w:val="24"/>
                <w:lang w:eastAsia="en-US"/>
              </w:rPr>
              <w:t>помещения</w:t>
            </w:r>
          </w:p>
        </w:tc>
        <w:tc>
          <w:tcPr>
            <w:tcW w:w="2552" w:type="dxa"/>
          </w:tcPr>
          <w:p w:rsidR="00A1358F" w:rsidRPr="001E1082" w:rsidRDefault="00A1358F" w:rsidP="00ED35C6">
            <w:pPr>
              <w:pStyle w:val="ConsPlusNormal"/>
              <w:jc w:val="both"/>
              <w:rPr>
                <w:bCs/>
              </w:rPr>
            </w:pPr>
            <w:r w:rsidRPr="001E1082">
              <w:rPr>
                <w:bCs/>
              </w:rPr>
              <w:t>Язык</w:t>
            </w:r>
            <w:r w:rsidRPr="001E1082">
              <w:rPr>
                <w:bCs/>
              </w:rPr>
              <w:tab/>
              <w:t>и</w:t>
            </w:r>
            <w:r w:rsidRPr="001E1082">
              <w:rPr>
                <w:bCs/>
              </w:rPr>
              <w:tab/>
              <w:t xml:space="preserve">речевая практика </w:t>
            </w:r>
          </w:p>
          <w:p w:rsidR="00A1358F" w:rsidRPr="001E1082" w:rsidRDefault="00A1358F" w:rsidP="00ED35C6">
            <w:pPr>
              <w:pStyle w:val="ConsPlusNormal"/>
              <w:jc w:val="both"/>
              <w:rPr>
                <w:bCs/>
              </w:rPr>
            </w:pPr>
          </w:p>
          <w:p w:rsidR="00A1358F" w:rsidRPr="001E1082" w:rsidRDefault="00A1358F" w:rsidP="00ED35C6">
            <w:pPr>
              <w:pStyle w:val="ConsPlusNormal"/>
              <w:jc w:val="both"/>
              <w:rPr>
                <w:bCs/>
              </w:rPr>
            </w:pPr>
            <w:r w:rsidRPr="001E1082">
              <w:rPr>
                <w:bCs/>
              </w:rPr>
              <w:t>Математика</w:t>
            </w:r>
          </w:p>
          <w:p w:rsidR="00A1358F" w:rsidRPr="001E1082" w:rsidRDefault="00A1358F" w:rsidP="00ED35C6">
            <w:pPr>
              <w:pStyle w:val="ConsPlusNormal"/>
              <w:jc w:val="both"/>
              <w:rPr>
                <w:bCs/>
              </w:rPr>
            </w:pPr>
            <w:r w:rsidRPr="001E1082">
              <w:rPr>
                <w:bCs/>
              </w:rPr>
              <w:t>Естествознание</w:t>
            </w:r>
          </w:p>
          <w:p w:rsidR="00A1358F" w:rsidRPr="001E1082" w:rsidRDefault="00A1358F" w:rsidP="00ED35C6">
            <w:pPr>
              <w:pStyle w:val="ConsPlusNormal"/>
              <w:jc w:val="both"/>
              <w:rPr>
                <w:bCs/>
              </w:rPr>
            </w:pPr>
          </w:p>
          <w:p w:rsidR="00A1358F" w:rsidRPr="001E1082" w:rsidRDefault="00A1358F" w:rsidP="00ED35C6">
            <w:pPr>
              <w:pStyle w:val="ConsPlusNormal"/>
              <w:jc w:val="both"/>
              <w:rPr>
                <w:bCs/>
              </w:rPr>
            </w:pPr>
            <w:r w:rsidRPr="001E1082">
              <w:rPr>
                <w:bCs/>
              </w:rPr>
              <w:t>Искусство</w:t>
            </w:r>
          </w:p>
          <w:p w:rsidR="00A1358F" w:rsidRPr="001E1082" w:rsidRDefault="00A1358F" w:rsidP="00ED35C6">
            <w:pPr>
              <w:pStyle w:val="ConsPlusNormal"/>
              <w:jc w:val="both"/>
              <w:rPr>
                <w:bCs/>
              </w:rPr>
            </w:pPr>
          </w:p>
          <w:p w:rsidR="00A1358F" w:rsidRPr="001E1082" w:rsidRDefault="00A1358F" w:rsidP="00ED35C6">
            <w:pPr>
              <w:pStyle w:val="ConsPlusNormal"/>
              <w:jc w:val="both"/>
              <w:rPr>
                <w:bCs/>
              </w:rPr>
            </w:pPr>
            <w:r w:rsidRPr="001E1082">
              <w:rPr>
                <w:bCs/>
              </w:rPr>
              <w:t>Физическая  культура</w:t>
            </w:r>
          </w:p>
          <w:p w:rsidR="00A1358F" w:rsidRPr="001E1082" w:rsidRDefault="00A1358F" w:rsidP="00ED35C6">
            <w:pPr>
              <w:pStyle w:val="ConsPlusNormal"/>
              <w:jc w:val="both"/>
              <w:rPr>
                <w:bCs/>
              </w:rPr>
            </w:pPr>
          </w:p>
          <w:p w:rsidR="00A1358F" w:rsidRPr="003E7B65" w:rsidRDefault="00A1358F" w:rsidP="00ED35C6">
            <w:pPr>
              <w:pStyle w:val="ConsPlusNormal"/>
              <w:jc w:val="both"/>
              <w:rPr>
                <w:bCs/>
              </w:rPr>
            </w:pPr>
            <w:r w:rsidRPr="001E1082">
              <w:rPr>
                <w:bCs/>
              </w:rPr>
              <w:t>Технология</w:t>
            </w:r>
          </w:p>
        </w:tc>
        <w:tc>
          <w:tcPr>
            <w:tcW w:w="2232" w:type="dxa"/>
          </w:tcPr>
          <w:p w:rsidR="00A1358F" w:rsidRPr="001E1082" w:rsidRDefault="00A1358F" w:rsidP="00ED35C6">
            <w:pPr>
              <w:pStyle w:val="ConsPlusNormal"/>
              <w:jc w:val="both"/>
              <w:rPr>
                <w:bCs/>
              </w:rPr>
            </w:pPr>
            <w:r w:rsidRPr="001E1082">
              <w:rPr>
                <w:bCs/>
              </w:rPr>
              <w:t xml:space="preserve">Русский язык </w:t>
            </w:r>
          </w:p>
          <w:p w:rsidR="00A1358F" w:rsidRPr="001E1082" w:rsidRDefault="00A1358F" w:rsidP="00ED35C6">
            <w:pPr>
              <w:pStyle w:val="ConsPlusNormal"/>
              <w:jc w:val="both"/>
              <w:rPr>
                <w:bCs/>
              </w:rPr>
            </w:pPr>
            <w:r w:rsidRPr="001E1082">
              <w:rPr>
                <w:bCs/>
              </w:rPr>
              <w:t>Чтение</w:t>
            </w:r>
          </w:p>
          <w:p w:rsidR="00A1358F" w:rsidRPr="001E1082" w:rsidRDefault="00A1358F" w:rsidP="00ED35C6">
            <w:pPr>
              <w:pStyle w:val="ConsPlusNormal"/>
              <w:jc w:val="both"/>
              <w:rPr>
                <w:bCs/>
              </w:rPr>
            </w:pPr>
            <w:r w:rsidRPr="001E1082">
              <w:rPr>
                <w:bCs/>
              </w:rPr>
              <w:t>Речевая практика</w:t>
            </w:r>
          </w:p>
          <w:p w:rsidR="00A1358F" w:rsidRPr="001E1082" w:rsidRDefault="00A1358F" w:rsidP="00ED35C6">
            <w:pPr>
              <w:pStyle w:val="ConsPlusNormal"/>
              <w:jc w:val="both"/>
              <w:rPr>
                <w:bCs/>
              </w:rPr>
            </w:pPr>
            <w:r w:rsidRPr="001E1082">
              <w:rPr>
                <w:bCs/>
              </w:rPr>
              <w:t xml:space="preserve">Математика </w:t>
            </w:r>
          </w:p>
          <w:p w:rsidR="00A1358F" w:rsidRPr="001E1082" w:rsidRDefault="00A1358F" w:rsidP="00ED35C6">
            <w:pPr>
              <w:pStyle w:val="ConsPlusNormal"/>
              <w:jc w:val="both"/>
              <w:rPr>
                <w:bCs/>
              </w:rPr>
            </w:pPr>
            <w:r w:rsidRPr="001E1082">
              <w:rPr>
                <w:bCs/>
              </w:rPr>
              <w:t>Мир</w:t>
            </w:r>
            <w:r w:rsidRPr="001E1082">
              <w:rPr>
                <w:bCs/>
              </w:rPr>
              <w:tab/>
              <w:t>природы и человека</w:t>
            </w:r>
          </w:p>
          <w:p w:rsidR="00A1358F" w:rsidRPr="001E1082" w:rsidRDefault="00A1358F" w:rsidP="00ED35C6">
            <w:pPr>
              <w:pStyle w:val="ConsPlusNormal"/>
              <w:jc w:val="both"/>
              <w:rPr>
                <w:bCs/>
              </w:rPr>
            </w:pPr>
            <w:r w:rsidRPr="001E1082">
              <w:rPr>
                <w:bCs/>
              </w:rPr>
              <w:t xml:space="preserve">Музыка </w:t>
            </w:r>
          </w:p>
          <w:p w:rsidR="00A1358F" w:rsidRPr="001E1082" w:rsidRDefault="00A1358F" w:rsidP="00ED35C6">
            <w:pPr>
              <w:pStyle w:val="ConsPlusNormal"/>
              <w:jc w:val="both"/>
              <w:rPr>
                <w:bCs/>
              </w:rPr>
            </w:pPr>
            <w:r w:rsidRPr="001E1082">
              <w:rPr>
                <w:bCs/>
              </w:rPr>
              <w:t>Рисование</w:t>
            </w:r>
          </w:p>
          <w:p w:rsidR="00A1358F" w:rsidRPr="001E1082" w:rsidRDefault="00A1358F" w:rsidP="00ED35C6">
            <w:pPr>
              <w:pStyle w:val="ConsPlusNormal"/>
              <w:jc w:val="both"/>
              <w:rPr>
                <w:bCs/>
              </w:rPr>
            </w:pPr>
            <w:r w:rsidRPr="001E1082">
              <w:rPr>
                <w:bCs/>
              </w:rPr>
              <w:t>Физическая  культура</w:t>
            </w:r>
          </w:p>
          <w:p w:rsidR="00A1358F" w:rsidRPr="001E1082" w:rsidRDefault="00A1358F" w:rsidP="00ED35C6">
            <w:pPr>
              <w:pStyle w:val="ConsPlusNormal"/>
              <w:jc w:val="both"/>
              <w:rPr>
                <w:bCs/>
              </w:rPr>
            </w:pPr>
            <w:r w:rsidRPr="001E1082">
              <w:rPr>
                <w:bCs/>
              </w:rPr>
              <w:t>Ручной труд</w:t>
            </w:r>
          </w:p>
        </w:tc>
      </w:tr>
      <w:tr w:rsidR="00A1358F" w:rsidTr="00ED35C6">
        <w:tc>
          <w:tcPr>
            <w:tcW w:w="2093" w:type="dxa"/>
            <w:vMerge w:val="restart"/>
          </w:tcPr>
          <w:p w:rsidR="00A1358F" w:rsidRPr="003E7B65" w:rsidRDefault="00A1358F" w:rsidP="00A1358F">
            <w:pPr>
              <w:pStyle w:val="ConsPlusNormal"/>
              <w:jc w:val="center"/>
              <w:rPr>
                <w:rFonts w:eastAsia="Times New Roman"/>
                <w:spacing w:val="-1"/>
                <w:lang w:eastAsia="en-US"/>
              </w:rPr>
            </w:pPr>
            <w:r>
              <w:rPr>
                <w:rFonts w:eastAsia="Times New Roman"/>
                <w:spacing w:val="-1"/>
                <w:lang w:eastAsia="en-US"/>
              </w:rPr>
              <w:t>Познаватель</w:t>
            </w:r>
            <w:r w:rsidRPr="001E1082">
              <w:rPr>
                <w:rFonts w:eastAsia="Times New Roman"/>
                <w:lang w:eastAsia="en-US"/>
              </w:rPr>
              <w:t>ные</w:t>
            </w:r>
          </w:p>
        </w:tc>
        <w:tc>
          <w:tcPr>
            <w:tcW w:w="3827" w:type="dxa"/>
          </w:tcPr>
          <w:p w:rsidR="00A1358F" w:rsidRDefault="00A1358F" w:rsidP="00ED35C6">
            <w:pPr>
              <w:widowControl w:val="0"/>
              <w:autoSpaceDE w:val="0"/>
              <w:autoSpaceDN w:val="0"/>
              <w:spacing w:after="0" w:line="270" w:lineRule="exact"/>
              <w:rPr>
                <w:rFonts w:ascii="Times New Roman" w:eastAsia="Times New Roman" w:hAnsi="Times New Roman"/>
                <w:sz w:val="24"/>
                <w:lang w:eastAsia="en-US"/>
              </w:rPr>
            </w:pPr>
            <w:r>
              <w:rPr>
                <w:rFonts w:ascii="Times New Roman" w:eastAsia="Times New Roman" w:hAnsi="Times New Roman"/>
                <w:sz w:val="24"/>
                <w:lang w:eastAsia="en-US"/>
              </w:rPr>
              <w:t>В</w:t>
            </w:r>
            <w:r w:rsidRPr="001E1082">
              <w:rPr>
                <w:rFonts w:ascii="Times New Roman" w:eastAsia="Times New Roman" w:hAnsi="Times New Roman"/>
                <w:sz w:val="24"/>
                <w:lang w:eastAsia="en-US"/>
              </w:rPr>
              <w:t>ыделять</w:t>
            </w:r>
            <w:r w:rsidRPr="001E1082">
              <w:rPr>
                <w:rFonts w:ascii="Times New Roman" w:eastAsia="Times New Roman" w:hAnsi="Times New Roman"/>
                <w:sz w:val="24"/>
                <w:lang w:eastAsia="en-US"/>
              </w:rPr>
              <w:tab/>
            </w:r>
            <w:r w:rsidRPr="001E1082">
              <w:rPr>
                <w:rFonts w:ascii="Times New Roman" w:eastAsia="Times New Roman" w:hAnsi="Times New Roman"/>
                <w:spacing w:val="-1"/>
                <w:sz w:val="24"/>
                <w:lang w:eastAsia="en-US"/>
              </w:rPr>
              <w:t>существенные,</w:t>
            </w:r>
            <w:r w:rsidRPr="001E1082">
              <w:rPr>
                <w:rFonts w:ascii="Times New Roman" w:eastAsia="Times New Roman" w:hAnsi="Times New Roman"/>
                <w:spacing w:val="-58"/>
                <w:sz w:val="24"/>
                <w:lang w:eastAsia="en-US"/>
              </w:rPr>
              <w:t xml:space="preserve"> </w:t>
            </w:r>
            <w:r w:rsidRPr="001E1082">
              <w:rPr>
                <w:rFonts w:ascii="Times New Roman" w:eastAsia="Times New Roman" w:hAnsi="Times New Roman"/>
                <w:sz w:val="24"/>
                <w:lang w:eastAsia="en-US"/>
              </w:rPr>
              <w:t>общие</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и</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отличительные</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свойства</w:t>
            </w:r>
            <w:r w:rsidRPr="001E1082">
              <w:rPr>
                <w:rFonts w:ascii="Times New Roman" w:eastAsia="Times New Roman" w:hAnsi="Times New Roman"/>
                <w:spacing w:val="-3"/>
                <w:sz w:val="24"/>
                <w:lang w:eastAsia="en-US"/>
              </w:rPr>
              <w:t xml:space="preserve"> </w:t>
            </w:r>
            <w:r w:rsidRPr="001E1082">
              <w:rPr>
                <w:rFonts w:ascii="Times New Roman" w:eastAsia="Times New Roman" w:hAnsi="Times New Roman"/>
                <w:sz w:val="24"/>
                <w:lang w:eastAsia="en-US"/>
              </w:rPr>
              <w:t>предметов</w:t>
            </w:r>
          </w:p>
        </w:tc>
        <w:tc>
          <w:tcPr>
            <w:tcW w:w="2552" w:type="dxa"/>
          </w:tcPr>
          <w:p w:rsidR="00A1358F" w:rsidRPr="001E1082" w:rsidRDefault="00A1358F" w:rsidP="00ED35C6">
            <w:pPr>
              <w:pStyle w:val="ConsPlusNormal"/>
              <w:jc w:val="both"/>
              <w:rPr>
                <w:bCs/>
              </w:rPr>
            </w:pPr>
            <w:r w:rsidRPr="001E1082">
              <w:rPr>
                <w:bCs/>
              </w:rPr>
              <w:t>Язык</w:t>
            </w:r>
            <w:r w:rsidRPr="001E1082">
              <w:rPr>
                <w:bCs/>
              </w:rPr>
              <w:tab/>
              <w:t>и</w:t>
            </w:r>
            <w:r w:rsidRPr="001E1082">
              <w:rPr>
                <w:bCs/>
              </w:rPr>
              <w:tab/>
              <w:t xml:space="preserve">речевая практика </w:t>
            </w:r>
          </w:p>
          <w:p w:rsidR="00A1358F" w:rsidRPr="001E1082" w:rsidRDefault="00A1358F" w:rsidP="00ED35C6">
            <w:pPr>
              <w:pStyle w:val="ConsPlusNormal"/>
              <w:jc w:val="both"/>
              <w:rPr>
                <w:bCs/>
              </w:rPr>
            </w:pPr>
          </w:p>
          <w:p w:rsidR="00A1358F" w:rsidRPr="001E1082" w:rsidRDefault="00A1358F" w:rsidP="00ED35C6">
            <w:pPr>
              <w:pStyle w:val="ConsPlusNormal"/>
              <w:jc w:val="both"/>
              <w:rPr>
                <w:bCs/>
              </w:rPr>
            </w:pPr>
            <w:r w:rsidRPr="001E1082">
              <w:rPr>
                <w:bCs/>
              </w:rPr>
              <w:t>Математика</w:t>
            </w:r>
          </w:p>
          <w:p w:rsidR="00A1358F" w:rsidRPr="001E1082" w:rsidRDefault="00A1358F" w:rsidP="00ED35C6">
            <w:pPr>
              <w:pStyle w:val="ConsPlusNormal"/>
              <w:jc w:val="both"/>
              <w:rPr>
                <w:bCs/>
              </w:rPr>
            </w:pPr>
            <w:r w:rsidRPr="001E1082">
              <w:rPr>
                <w:bCs/>
              </w:rPr>
              <w:t>Естествознание</w:t>
            </w:r>
          </w:p>
          <w:p w:rsidR="00A1358F" w:rsidRPr="001E1082" w:rsidRDefault="00A1358F" w:rsidP="00ED35C6">
            <w:pPr>
              <w:pStyle w:val="ConsPlusNormal"/>
              <w:jc w:val="both"/>
              <w:rPr>
                <w:bCs/>
              </w:rPr>
            </w:pPr>
          </w:p>
          <w:p w:rsidR="00A1358F" w:rsidRPr="001E1082" w:rsidRDefault="00A1358F" w:rsidP="00ED35C6">
            <w:pPr>
              <w:pStyle w:val="ConsPlusNormal"/>
              <w:jc w:val="both"/>
              <w:rPr>
                <w:bCs/>
              </w:rPr>
            </w:pPr>
            <w:r w:rsidRPr="001E1082">
              <w:rPr>
                <w:bCs/>
              </w:rPr>
              <w:lastRenderedPageBreak/>
              <w:t>Искусство</w:t>
            </w:r>
          </w:p>
        </w:tc>
        <w:tc>
          <w:tcPr>
            <w:tcW w:w="2232" w:type="dxa"/>
          </w:tcPr>
          <w:p w:rsidR="00A1358F" w:rsidRPr="001E1082" w:rsidRDefault="00A1358F" w:rsidP="00ED35C6">
            <w:pPr>
              <w:pStyle w:val="ConsPlusNormal"/>
              <w:jc w:val="both"/>
              <w:rPr>
                <w:bCs/>
              </w:rPr>
            </w:pPr>
            <w:r w:rsidRPr="001E1082">
              <w:rPr>
                <w:bCs/>
              </w:rPr>
              <w:lastRenderedPageBreak/>
              <w:t xml:space="preserve">Русский язык </w:t>
            </w:r>
          </w:p>
          <w:p w:rsidR="00A1358F" w:rsidRPr="001E1082" w:rsidRDefault="00A1358F" w:rsidP="00ED35C6">
            <w:pPr>
              <w:pStyle w:val="ConsPlusNormal"/>
              <w:jc w:val="both"/>
              <w:rPr>
                <w:bCs/>
              </w:rPr>
            </w:pPr>
            <w:r w:rsidRPr="001E1082">
              <w:rPr>
                <w:bCs/>
              </w:rPr>
              <w:t>Чтение</w:t>
            </w:r>
          </w:p>
          <w:p w:rsidR="00A1358F" w:rsidRPr="001E1082" w:rsidRDefault="00A1358F" w:rsidP="00ED35C6">
            <w:pPr>
              <w:pStyle w:val="ConsPlusNormal"/>
              <w:jc w:val="both"/>
              <w:rPr>
                <w:bCs/>
              </w:rPr>
            </w:pPr>
            <w:r w:rsidRPr="001E1082">
              <w:rPr>
                <w:bCs/>
              </w:rPr>
              <w:t>Речевая практика</w:t>
            </w:r>
          </w:p>
          <w:p w:rsidR="00A1358F" w:rsidRPr="001E1082" w:rsidRDefault="00A1358F" w:rsidP="00ED35C6">
            <w:pPr>
              <w:pStyle w:val="ConsPlusNormal"/>
              <w:jc w:val="both"/>
              <w:rPr>
                <w:bCs/>
              </w:rPr>
            </w:pPr>
            <w:r w:rsidRPr="001E1082">
              <w:rPr>
                <w:bCs/>
              </w:rPr>
              <w:t xml:space="preserve">Математика </w:t>
            </w:r>
          </w:p>
          <w:p w:rsidR="00A1358F" w:rsidRPr="001E1082" w:rsidRDefault="00A1358F" w:rsidP="00ED35C6">
            <w:pPr>
              <w:pStyle w:val="ConsPlusNormal"/>
              <w:jc w:val="both"/>
              <w:rPr>
                <w:bCs/>
              </w:rPr>
            </w:pPr>
            <w:r w:rsidRPr="001E1082">
              <w:rPr>
                <w:bCs/>
              </w:rPr>
              <w:t>Мир</w:t>
            </w:r>
            <w:r w:rsidRPr="001E1082">
              <w:rPr>
                <w:bCs/>
              </w:rPr>
              <w:tab/>
              <w:t>природы и человека</w:t>
            </w:r>
          </w:p>
          <w:p w:rsidR="00A1358F" w:rsidRPr="001E1082" w:rsidRDefault="00A1358F" w:rsidP="00ED35C6">
            <w:pPr>
              <w:pStyle w:val="ConsPlusNormal"/>
              <w:jc w:val="both"/>
              <w:rPr>
                <w:bCs/>
              </w:rPr>
            </w:pPr>
            <w:r w:rsidRPr="001E1082">
              <w:rPr>
                <w:bCs/>
              </w:rPr>
              <w:lastRenderedPageBreak/>
              <w:t xml:space="preserve">Музыка </w:t>
            </w:r>
          </w:p>
          <w:p w:rsidR="00A1358F" w:rsidRPr="001E1082" w:rsidRDefault="00A1358F" w:rsidP="00ED35C6">
            <w:pPr>
              <w:pStyle w:val="ConsPlusNormal"/>
              <w:jc w:val="both"/>
              <w:rPr>
                <w:bCs/>
              </w:rPr>
            </w:pPr>
            <w:r w:rsidRPr="001E1082">
              <w:rPr>
                <w:bCs/>
              </w:rPr>
              <w:t>Рисование</w:t>
            </w:r>
          </w:p>
        </w:tc>
      </w:tr>
      <w:tr w:rsidR="00A1358F" w:rsidTr="00ED35C6">
        <w:tc>
          <w:tcPr>
            <w:tcW w:w="2093" w:type="dxa"/>
            <w:vMerge/>
          </w:tcPr>
          <w:p w:rsidR="00A1358F" w:rsidRDefault="00A1358F" w:rsidP="00ED35C6">
            <w:pPr>
              <w:pStyle w:val="ConsPlusNormal"/>
              <w:jc w:val="both"/>
              <w:rPr>
                <w:rFonts w:eastAsia="Times New Roman"/>
                <w:spacing w:val="-1"/>
                <w:lang w:eastAsia="en-US"/>
              </w:rPr>
            </w:pPr>
          </w:p>
        </w:tc>
        <w:tc>
          <w:tcPr>
            <w:tcW w:w="3827" w:type="dxa"/>
          </w:tcPr>
          <w:p w:rsidR="00A1358F" w:rsidRDefault="00A1358F" w:rsidP="00ED35C6">
            <w:pPr>
              <w:widowControl w:val="0"/>
              <w:autoSpaceDE w:val="0"/>
              <w:autoSpaceDN w:val="0"/>
              <w:spacing w:after="0" w:line="270" w:lineRule="exact"/>
              <w:rPr>
                <w:rFonts w:ascii="Times New Roman" w:eastAsia="Times New Roman" w:hAnsi="Times New Roman"/>
                <w:sz w:val="24"/>
                <w:lang w:eastAsia="en-US"/>
              </w:rPr>
            </w:pPr>
            <w:r>
              <w:rPr>
                <w:rFonts w:ascii="Times New Roman" w:eastAsia="Times New Roman" w:hAnsi="Times New Roman"/>
                <w:sz w:val="24"/>
                <w:lang w:eastAsia="en-US"/>
              </w:rPr>
              <w:t>У</w:t>
            </w:r>
            <w:r w:rsidRPr="001E1082">
              <w:rPr>
                <w:rFonts w:ascii="Times New Roman" w:eastAsia="Times New Roman" w:hAnsi="Times New Roman"/>
                <w:sz w:val="24"/>
                <w:lang w:eastAsia="en-US"/>
              </w:rPr>
              <w:t>станавливать</w:t>
            </w:r>
            <w:r w:rsidRPr="001E1082">
              <w:rPr>
                <w:rFonts w:ascii="Times New Roman" w:eastAsia="Times New Roman" w:hAnsi="Times New Roman"/>
                <w:sz w:val="24"/>
                <w:lang w:eastAsia="en-US"/>
              </w:rPr>
              <w:tab/>
            </w:r>
            <w:r w:rsidRPr="001E1082">
              <w:rPr>
                <w:rFonts w:ascii="Times New Roman" w:eastAsia="Times New Roman" w:hAnsi="Times New Roman"/>
                <w:spacing w:val="-1"/>
                <w:sz w:val="24"/>
                <w:lang w:eastAsia="en-US"/>
              </w:rPr>
              <w:t>видо-родовые</w:t>
            </w:r>
            <w:r w:rsidRPr="001E1082">
              <w:rPr>
                <w:rFonts w:ascii="Times New Roman" w:eastAsia="Times New Roman" w:hAnsi="Times New Roman"/>
                <w:spacing w:val="-57"/>
                <w:sz w:val="24"/>
                <w:lang w:eastAsia="en-US"/>
              </w:rPr>
              <w:t xml:space="preserve"> </w:t>
            </w:r>
            <w:r w:rsidRPr="001E1082">
              <w:rPr>
                <w:rFonts w:ascii="Times New Roman" w:eastAsia="Times New Roman" w:hAnsi="Times New Roman"/>
                <w:sz w:val="24"/>
                <w:lang w:eastAsia="en-US"/>
              </w:rPr>
              <w:t>отношения</w:t>
            </w:r>
            <w:r w:rsidRPr="001E1082">
              <w:rPr>
                <w:rFonts w:ascii="Times New Roman" w:eastAsia="Times New Roman" w:hAnsi="Times New Roman"/>
                <w:spacing w:val="-2"/>
                <w:sz w:val="24"/>
                <w:lang w:eastAsia="en-US"/>
              </w:rPr>
              <w:t xml:space="preserve"> </w:t>
            </w:r>
            <w:r w:rsidRPr="001E1082">
              <w:rPr>
                <w:rFonts w:ascii="Times New Roman" w:eastAsia="Times New Roman" w:hAnsi="Times New Roman"/>
                <w:sz w:val="24"/>
                <w:lang w:eastAsia="en-US"/>
              </w:rPr>
              <w:t>предметов</w:t>
            </w:r>
          </w:p>
        </w:tc>
        <w:tc>
          <w:tcPr>
            <w:tcW w:w="2552" w:type="dxa"/>
          </w:tcPr>
          <w:p w:rsidR="00A1358F" w:rsidRPr="001E1082" w:rsidRDefault="00A1358F" w:rsidP="00ED35C6">
            <w:pPr>
              <w:pStyle w:val="ConsPlusNormal"/>
              <w:jc w:val="both"/>
              <w:rPr>
                <w:bCs/>
              </w:rPr>
            </w:pPr>
            <w:r w:rsidRPr="001E1082">
              <w:rPr>
                <w:bCs/>
              </w:rPr>
              <w:t>Язык</w:t>
            </w:r>
            <w:r w:rsidRPr="001E1082">
              <w:rPr>
                <w:bCs/>
              </w:rPr>
              <w:tab/>
              <w:t>и</w:t>
            </w:r>
            <w:r w:rsidRPr="001E1082">
              <w:rPr>
                <w:bCs/>
              </w:rPr>
              <w:tab/>
              <w:t xml:space="preserve">речевая практика </w:t>
            </w:r>
          </w:p>
          <w:p w:rsidR="00A1358F" w:rsidRPr="001E1082" w:rsidRDefault="00A1358F" w:rsidP="00ED35C6">
            <w:pPr>
              <w:pStyle w:val="ConsPlusNormal"/>
              <w:jc w:val="both"/>
              <w:rPr>
                <w:bCs/>
              </w:rPr>
            </w:pPr>
          </w:p>
          <w:p w:rsidR="00A1358F" w:rsidRPr="001E1082" w:rsidRDefault="00A1358F" w:rsidP="00ED35C6">
            <w:pPr>
              <w:pStyle w:val="ConsPlusNormal"/>
              <w:jc w:val="both"/>
              <w:rPr>
                <w:bCs/>
              </w:rPr>
            </w:pPr>
            <w:r w:rsidRPr="001E1082">
              <w:rPr>
                <w:bCs/>
              </w:rPr>
              <w:t>Математика</w:t>
            </w:r>
          </w:p>
          <w:p w:rsidR="00A1358F" w:rsidRPr="001E1082" w:rsidRDefault="00A1358F" w:rsidP="00ED35C6">
            <w:pPr>
              <w:pStyle w:val="ConsPlusNormal"/>
              <w:jc w:val="both"/>
              <w:rPr>
                <w:bCs/>
              </w:rPr>
            </w:pPr>
            <w:r w:rsidRPr="001E1082">
              <w:rPr>
                <w:bCs/>
              </w:rPr>
              <w:t>Естествознание</w:t>
            </w:r>
          </w:p>
        </w:tc>
        <w:tc>
          <w:tcPr>
            <w:tcW w:w="2232" w:type="dxa"/>
          </w:tcPr>
          <w:p w:rsidR="00A1358F" w:rsidRPr="001E1082" w:rsidRDefault="00A1358F" w:rsidP="00ED35C6">
            <w:pPr>
              <w:pStyle w:val="ConsPlusNormal"/>
              <w:jc w:val="both"/>
              <w:rPr>
                <w:bCs/>
              </w:rPr>
            </w:pPr>
            <w:r w:rsidRPr="001E1082">
              <w:rPr>
                <w:bCs/>
              </w:rPr>
              <w:t xml:space="preserve">Русский язык </w:t>
            </w:r>
          </w:p>
          <w:p w:rsidR="00A1358F" w:rsidRPr="001E1082" w:rsidRDefault="00A1358F" w:rsidP="00ED35C6">
            <w:pPr>
              <w:pStyle w:val="ConsPlusNormal"/>
              <w:jc w:val="both"/>
              <w:rPr>
                <w:bCs/>
              </w:rPr>
            </w:pPr>
            <w:r w:rsidRPr="001E1082">
              <w:rPr>
                <w:bCs/>
              </w:rPr>
              <w:t>Чтение</w:t>
            </w:r>
          </w:p>
          <w:p w:rsidR="00A1358F" w:rsidRPr="001E1082" w:rsidRDefault="00A1358F" w:rsidP="00ED35C6">
            <w:pPr>
              <w:pStyle w:val="ConsPlusNormal"/>
              <w:jc w:val="both"/>
              <w:rPr>
                <w:bCs/>
              </w:rPr>
            </w:pPr>
            <w:r w:rsidRPr="001E1082">
              <w:rPr>
                <w:bCs/>
              </w:rPr>
              <w:t>Речевая практика</w:t>
            </w:r>
          </w:p>
          <w:p w:rsidR="00A1358F" w:rsidRPr="001E1082" w:rsidRDefault="00A1358F" w:rsidP="00ED35C6">
            <w:pPr>
              <w:pStyle w:val="ConsPlusNormal"/>
              <w:jc w:val="both"/>
              <w:rPr>
                <w:bCs/>
              </w:rPr>
            </w:pPr>
            <w:r w:rsidRPr="001E1082">
              <w:rPr>
                <w:bCs/>
              </w:rPr>
              <w:t xml:space="preserve">Математика </w:t>
            </w:r>
          </w:p>
          <w:p w:rsidR="00A1358F" w:rsidRPr="001E1082" w:rsidRDefault="00A1358F" w:rsidP="00ED35C6">
            <w:pPr>
              <w:pStyle w:val="ConsPlusNormal"/>
              <w:jc w:val="both"/>
              <w:rPr>
                <w:bCs/>
              </w:rPr>
            </w:pPr>
            <w:r w:rsidRPr="001E1082">
              <w:rPr>
                <w:bCs/>
              </w:rPr>
              <w:t>Мир</w:t>
            </w:r>
            <w:r w:rsidRPr="001E1082">
              <w:rPr>
                <w:bCs/>
              </w:rPr>
              <w:tab/>
              <w:t>природы и человека</w:t>
            </w:r>
          </w:p>
        </w:tc>
      </w:tr>
      <w:tr w:rsidR="00A1358F" w:rsidTr="00ED35C6">
        <w:tc>
          <w:tcPr>
            <w:tcW w:w="2093" w:type="dxa"/>
            <w:vMerge/>
          </w:tcPr>
          <w:p w:rsidR="00A1358F" w:rsidRDefault="00A1358F" w:rsidP="00ED35C6">
            <w:pPr>
              <w:pStyle w:val="ConsPlusNormal"/>
              <w:jc w:val="both"/>
              <w:rPr>
                <w:rFonts w:eastAsia="Times New Roman"/>
                <w:spacing w:val="-1"/>
                <w:lang w:eastAsia="en-US"/>
              </w:rPr>
            </w:pPr>
          </w:p>
        </w:tc>
        <w:tc>
          <w:tcPr>
            <w:tcW w:w="3827" w:type="dxa"/>
          </w:tcPr>
          <w:p w:rsidR="00A1358F" w:rsidRDefault="00A1358F" w:rsidP="00ED35C6">
            <w:pPr>
              <w:widowControl w:val="0"/>
              <w:autoSpaceDE w:val="0"/>
              <w:autoSpaceDN w:val="0"/>
              <w:spacing w:after="0" w:line="270" w:lineRule="exact"/>
              <w:rPr>
                <w:rFonts w:ascii="Times New Roman" w:eastAsia="Times New Roman" w:hAnsi="Times New Roman"/>
                <w:sz w:val="24"/>
                <w:lang w:eastAsia="en-US"/>
              </w:rPr>
            </w:pPr>
            <w:r>
              <w:rPr>
                <w:rFonts w:ascii="Times New Roman" w:eastAsia="Times New Roman" w:hAnsi="Times New Roman"/>
                <w:sz w:val="24"/>
                <w:lang w:eastAsia="en-US"/>
              </w:rPr>
              <w:t>Делать простейшие обобщения, сравнивать, классифици</w:t>
            </w:r>
            <w:r w:rsidRPr="001E1082">
              <w:rPr>
                <w:rFonts w:ascii="Times New Roman" w:eastAsia="Times New Roman" w:hAnsi="Times New Roman"/>
                <w:sz w:val="24"/>
                <w:lang w:eastAsia="en-US"/>
              </w:rPr>
              <w:t>ровать на наглядном материале</w:t>
            </w:r>
          </w:p>
        </w:tc>
        <w:tc>
          <w:tcPr>
            <w:tcW w:w="2552" w:type="dxa"/>
          </w:tcPr>
          <w:p w:rsidR="00A1358F" w:rsidRPr="001E1082" w:rsidRDefault="00A1358F" w:rsidP="00ED35C6">
            <w:pPr>
              <w:pStyle w:val="ConsPlusNormal"/>
              <w:jc w:val="both"/>
              <w:rPr>
                <w:bCs/>
              </w:rPr>
            </w:pPr>
            <w:r w:rsidRPr="001E1082">
              <w:rPr>
                <w:bCs/>
              </w:rPr>
              <w:t>Язык</w:t>
            </w:r>
            <w:r w:rsidRPr="001E1082">
              <w:rPr>
                <w:bCs/>
              </w:rPr>
              <w:tab/>
              <w:t>и</w:t>
            </w:r>
            <w:r w:rsidRPr="001E1082">
              <w:rPr>
                <w:bCs/>
              </w:rPr>
              <w:tab/>
              <w:t xml:space="preserve">речевая практика </w:t>
            </w:r>
          </w:p>
          <w:p w:rsidR="00A1358F" w:rsidRPr="001E1082" w:rsidRDefault="00A1358F" w:rsidP="00ED35C6">
            <w:pPr>
              <w:pStyle w:val="ConsPlusNormal"/>
              <w:jc w:val="both"/>
              <w:rPr>
                <w:bCs/>
              </w:rPr>
            </w:pPr>
          </w:p>
          <w:p w:rsidR="00A1358F" w:rsidRPr="001E1082" w:rsidRDefault="00A1358F" w:rsidP="00ED35C6">
            <w:pPr>
              <w:pStyle w:val="ConsPlusNormal"/>
              <w:jc w:val="both"/>
              <w:rPr>
                <w:bCs/>
              </w:rPr>
            </w:pPr>
            <w:r w:rsidRPr="001E1082">
              <w:rPr>
                <w:bCs/>
              </w:rPr>
              <w:t>Математика</w:t>
            </w:r>
          </w:p>
          <w:p w:rsidR="00A1358F" w:rsidRPr="001E1082" w:rsidRDefault="00A1358F" w:rsidP="00ED35C6">
            <w:pPr>
              <w:pStyle w:val="ConsPlusNormal"/>
              <w:jc w:val="both"/>
              <w:rPr>
                <w:bCs/>
              </w:rPr>
            </w:pPr>
            <w:r w:rsidRPr="001E1082">
              <w:rPr>
                <w:bCs/>
              </w:rPr>
              <w:t>Естествознание</w:t>
            </w:r>
          </w:p>
          <w:p w:rsidR="00A1358F" w:rsidRPr="001E1082" w:rsidRDefault="00A1358F" w:rsidP="00ED35C6">
            <w:pPr>
              <w:pStyle w:val="ConsPlusNormal"/>
              <w:jc w:val="both"/>
              <w:rPr>
                <w:bCs/>
              </w:rPr>
            </w:pPr>
          </w:p>
          <w:p w:rsidR="00A1358F" w:rsidRPr="001E1082" w:rsidRDefault="00A1358F" w:rsidP="00ED35C6">
            <w:pPr>
              <w:pStyle w:val="ConsPlusNormal"/>
              <w:jc w:val="both"/>
              <w:rPr>
                <w:bCs/>
              </w:rPr>
            </w:pPr>
            <w:r w:rsidRPr="001E1082">
              <w:rPr>
                <w:bCs/>
              </w:rPr>
              <w:t>Искусство</w:t>
            </w:r>
          </w:p>
        </w:tc>
        <w:tc>
          <w:tcPr>
            <w:tcW w:w="2232" w:type="dxa"/>
          </w:tcPr>
          <w:p w:rsidR="00A1358F" w:rsidRPr="001E1082" w:rsidRDefault="00A1358F" w:rsidP="00ED35C6">
            <w:pPr>
              <w:pStyle w:val="ConsPlusNormal"/>
              <w:jc w:val="both"/>
              <w:rPr>
                <w:bCs/>
              </w:rPr>
            </w:pPr>
            <w:r w:rsidRPr="001E1082">
              <w:rPr>
                <w:bCs/>
              </w:rPr>
              <w:t xml:space="preserve">Русский язык </w:t>
            </w:r>
          </w:p>
          <w:p w:rsidR="00A1358F" w:rsidRPr="001E1082" w:rsidRDefault="00A1358F" w:rsidP="00ED35C6">
            <w:pPr>
              <w:pStyle w:val="ConsPlusNormal"/>
              <w:jc w:val="both"/>
              <w:rPr>
                <w:bCs/>
              </w:rPr>
            </w:pPr>
            <w:r w:rsidRPr="001E1082">
              <w:rPr>
                <w:bCs/>
              </w:rPr>
              <w:t>Чтение</w:t>
            </w:r>
          </w:p>
          <w:p w:rsidR="00A1358F" w:rsidRPr="001E1082" w:rsidRDefault="00A1358F" w:rsidP="00ED35C6">
            <w:pPr>
              <w:pStyle w:val="ConsPlusNormal"/>
              <w:jc w:val="both"/>
              <w:rPr>
                <w:bCs/>
              </w:rPr>
            </w:pPr>
            <w:r w:rsidRPr="001E1082">
              <w:rPr>
                <w:bCs/>
              </w:rPr>
              <w:t>Речевая практика</w:t>
            </w:r>
          </w:p>
          <w:p w:rsidR="00A1358F" w:rsidRPr="001E1082" w:rsidRDefault="00A1358F" w:rsidP="00ED35C6">
            <w:pPr>
              <w:pStyle w:val="ConsPlusNormal"/>
              <w:jc w:val="both"/>
              <w:rPr>
                <w:bCs/>
              </w:rPr>
            </w:pPr>
            <w:r w:rsidRPr="001E1082">
              <w:rPr>
                <w:bCs/>
              </w:rPr>
              <w:t xml:space="preserve">Математика </w:t>
            </w:r>
          </w:p>
          <w:p w:rsidR="00A1358F" w:rsidRPr="001E1082" w:rsidRDefault="00A1358F" w:rsidP="00ED35C6">
            <w:pPr>
              <w:pStyle w:val="ConsPlusNormal"/>
              <w:jc w:val="both"/>
              <w:rPr>
                <w:bCs/>
              </w:rPr>
            </w:pPr>
            <w:r w:rsidRPr="001E1082">
              <w:rPr>
                <w:bCs/>
              </w:rPr>
              <w:t>Мир</w:t>
            </w:r>
            <w:r w:rsidRPr="001E1082">
              <w:rPr>
                <w:bCs/>
              </w:rPr>
              <w:tab/>
              <w:t>природы и человека</w:t>
            </w:r>
          </w:p>
          <w:p w:rsidR="00A1358F" w:rsidRPr="001E1082" w:rsidRDefault="00A1358F" w:rsidP="00ED35C6">
            <w:pPr>
              <w:pStyle w:val="ConsPlusNormal"/>
              <w:jc w:val="both"/>
              <w:rPr>
                <w:bCs/>
              </w:rPr>
            </w:pPr>
            <w:r w:rsidRPr="001E1082">
              <w:rPr>
                <w:bCs/>
              </w:rPr>
              <w:t xml:space="preserve">Музыка </w:t>
            </w:r>
          </w:p>
          <w:p w:rsidR="00A1358F" w:rsidRPr="001E1082" w:rsidRDefault="00A1358F" w:rsidP="00ED35C6">
            <w:pPr>
              <w:pStyle w:val="ConsPlusNormal"/>
              <w:jc w:val="both"/>
              <w:rPr>
                <w:bCs/>
              </w:rPr>
            </w:pPr>
            <w:r w:rsidRPr="001E1082">
              <w:rPr>
                <w:bCs/>
              </w:rPr>
              <w:t>Рисование</w:t>
            </w:r>
          </w:p>
        </w:tc>
      </w:tr>
      <w:tr w:rsidR="00A1358F" w:rsidTr="00ED35C6">
        <w:tc>
          <w:tcPr>
            <w:tcW w:w="2093" w:type="dxa"/>
            <w:vMerge/>
          </w:tcPr>
          <w:p w:rsidR="00A1358F" w:rsidRDefault="00A1358F" w:rsidP="00ED35C6">
            <w:pPr>
              <w:pStyle w:val="ConsPlusNormal"/>
              <w:jc w:val="both"/>
              <w:rPr>
                <w:rFonts w:eastAsia="Times New Roman"/>
                <w:spacing w:val="-1"/>
                <w:lang w:eastAsia="en-US"/>
              </w:rPr>
            </w:pPr>
          </w:p>
        </w:tc>
        <w:tc>
          <w:tcPr>
            <w:tcW w:w="3827" w:type="dxa"/>
          </w:tcPr>
          <w:p w:rsidR="00A1358F" w:rsidRPr="001E1082" w:rsidRDefault="00A1358F" w:rsidP="00ED35C6">
            <w:pPr>
              <w:widowControl w:val="0"/>
              <w:tabs>
                <w:tab w:val="left" w:pos="2399"/>
              </w:tabs>
              <w:autoSpaceDE w:val="0"/>
              <w:autoSpaceDN w:val="0"/>
              <w:spacing w:after="0" w:line="272" w:lineRule="exact"/>
              <w:rPr>
                <w:rFonts w:ascii="Times New Roman" w:eastAsia="Times New Roman" w:hAnsi="Times New Roman"/>
                <w:sz w:val="24"/>
                <w:lang w:eastAsia="en-US"/>
              </w:rPr>
            </w:pPr>
            <w:r>
              <w:rPr>
                <w:rFonts w:ascii="Times New Roman" w:eastAsia="Times New Roman" w:hAnsi="Times New Roman"/>
                <w:sz w:val="24"/>
                <w:lang w:eastAsia="en-US"/>
              </w:rPr>
              <w:t>П</w:t>
            </w:r>
            <w:r w:rsidRPr="001E1082">
              <w:rPr>
                <w:rFonts w:ascii="Times New Roman" w:eastAsia="Times New Roman" w:hAnsi="Times New Roman"/>
                <w:sz w:val="24"/>
                <w:lang w:eastAsia="en-US"/>
              </w:rPr>
              <w:t>ользоваться</w:t>
            </w:r>
            <w:r w:rsidRPr="001E1082">
              <w:rPr>
                <w:rFonts w:ascii="Times New Roman" w:eastAsia="Times New Roman" w:hAnsi="Times New Roman"/>
                <w:sz w:val="24"/>
                <w:lang w:eastAsia="en-US"/>
              </w:rPr>
              <w:tab/>
              <w:t>знаками,</w:t>
            </w:r>
          </w:p>
          <w:p w:rsidR="00A1358F" w:rsidRDefault="00A1358F" w:rsidP="00ED35C6">
            <w:pPr>
              <w:widowControl w:val="0"/>
              <w:autoSpaceDE w:val="0"/>
              <w:autoSpaceDN w:val="0"/>
              <w:spacing w:after="0" w:line="270" w:lineRule="exact"/>
              <w:rPr>
                <w:rFonts w:ascii="Times New Roman" w:eastAsia="Times New Roman" w:hAnsi="Times New Roman"/>
                <w:sz w:val="24"/>
                <w:lang w:eastAsia="en-US"/>
              </w:rPr>
            </w:pPr>
            <w:r w:rsidRPr="001E1082">
              <w:rPr>
                <w:rFonts w:ascii="Times New Roman" w:eastAsia="Times New Roman" w:hAnsi="Times New Roman"/>
                <w:sz w:val="24"/>
                <w:lang w:eastAsia="en-US"/>
              </w:rPr>
              <w:t>символами,</w:t>
            </w:r>
            <w:r w:rsidRPr="001E1082">
              <w:rPr>
                <w:rFonts w:ascii="Times New Roman" w:eastAsia="Times New Roman" w:hAnsi="Times New Roman"/>
                <w:sz w:val="24"/>
                <w:lang w:eastAsia="en-US"/>
              </w:rPr>
              <w:tab/>
            </w:r>
            <w:r w:rsidRPr="001E1082">
              <w:rPr>
                <w:rFonts w:ascii="Times New Roman" w:eastAsia="Times New Roman" w:hAnsi="Times New Roman"/>
                <w:spacing w:val="-1"/>
                <w:sz w:val="24"/>
                <w:lang w:eastAsia="en-US"/>
              </w:rPr>
              <w:t>предметами-</w:t>
            </w:r>
            <w:r w:rsidRPr="001E1082">
              <w:rPr>
                <w:rFonts w:ascii="Times New Roman" w:eastAsia="Times New Roman" w:hAnsi="Times New Roman"/>
                <w:spacing w:val="-57"/>
                <w:sz w:val="24"/>
                <w:lang w:eastAsia="en-US"/>
              </w:rPr>
              <w:t xml:space="preserve"> </w:t>
            </w:r>
            <w:r w:rsidRPr="001E1082">
              <w:rPr>
                <w:rFonts w:ascii="Times New Roman" w:eastAsia="Times New Roman" w:hAnsi="Times New Roman"/>
                <w:sz w:val="24"/>
                <w:lang w:eastAsia="en-US"/>
              </w:rPr>
              <w:t>заместителями</w:t>
            </w:r>
          </w:p>
        </w:tc>
        <w:tc>
          <w:tcPr>
            <w:tcW w:w="2552" w:type="dxa"/>
          </w:tcPr>
          <w:p w:rsidR="00A1358F" w:rsidRPr="001E1082" w:rsidRDefault="00A1358F" w:rsidP="00ED35C6">
            <w:pPr>
              <w:pStyle w:val="ConsPlusNormal"/>
              <w:jc w:val="both"/>
              <w:rPr>
                <w:bCs/>
              </w:rPr>
            </w:pPr>
            <w:r w:rsidRPr="001E1082">
              <w:rPr>
                <w:bCs/>
              </w:rPr>
              <w:t>Язык</w:t>
            </w:r>
            <w:r w:rsidRPr="001E1082">
              <w:rPr>
                <w:bCs/>
              </w:rPr>
              <w:tab/>
              <w:t>и</w:t>
            </w:r>
            <w:r w:rsidRPr="001E1082">
              <w:rPr>
                <w:bCs/>
              </w:rPr>
              <w:tab/>
              <w:t xml:space="preserve">речевая практика </w:t>
            </w:r>
          </w:p>
          <w:p w:rsidR="00A1358F" w:rsidRPr="001E1082" w:rsidRDefault="00A1358F" w:rsidP="00ED35C6">
            <w:pPr>
              <w:pStyle w:val="ConsPlusNormal"/>
              <w:jc w:val="both"/>
              <w:rPr>
                <w:bCs/>
              </w:rPr>
            </w:pPr>
          </w:p>
          <w:p w:rsidR="00A1358F" w:rsidRPr="001E1082" w:rsidRDefault="00A1358F" w:rsidP="00ED35C6">
            <w:pPr>
              <w:pStyle w:val="ConsPlusNormal"/>
              <w:jc w:val="both"/>
              <w:rPr>
                <w:bCs/>
              </w:rPr>
            </w:pPr>
            <w:r>
              <w:rPr>
                <w:bCs/>
              </w:rPr>
              <w:t>Математика</w:t>
            </w:r>
          </w:p>
          <w:p w:rsidR="00A1358F" w:rsidRPr="001E1082" w:rsidRDefault="00A1358F" w:rsidP="00ED35C6">
            <w:pPr>
              <w:pStyle w:val="ConsPlusNormal"/>
              <w:jc w:val="both"/>
              <w:rPr>
                <w:bCs/>
              </w:rPr>
            </w:pPr>
            <w:r w:rsidRPr="001E1082">
              <w:rPr>
                <w:bCs/>
              </w:rPr>
              <w:t>Искусство</w:t>
            </w:r>
          </w:p>
        </w:tc>
        <w:tc>
          <w:tcPr>
            <w:tcW w:w="2232" w:type="dxa"/>
          </w:tcPr>
          <w:p w:rsidR="00A1358F" w:rsidRPr="001E1082" w:rsidRDefault="00A1358F" w:rsidP="00ED35C6">
            <w:pPr>
              <w:pStyle w:val="ConsPlusNormal"/>
              <w:jc w:val="both"/>
              <w:rPr>
                <w:bCs/>
              </w:rPr>
            </w:pPr>
            <w:r w:rsidRPr="001E1082">
              <w:rPr>
                <w:bCs/>
              </w:rPr>
              <w:t xml:space="preserve">Русский язык </w:t>
            </w:r>
          </w:p>
          <w:p w:rsidR="00A1358F" w:rsidRPr="001E1082" w:rsidRDefault="00A1358F" w:rsidP="00ED35C6">
            <w:pPr>
              <w:pStyle w:val="ConsPlusNormal"/>
              <w:jc w:val="both"/>
              <w:rPr>
                <w:bCs/>
              </w:rPr>
            </w:pPr>
            <w:r w:rsidRPr="001E1082">
              <w:rPr>
                <w:bCs/>
              </w:rPr>
              <w:t>Чтение</w:t>
            </w:r>
          </w:p>
          <w:p w:rsidR="00A1358F" w:rsidRPr="001E1082" w:rsidRDefault="00A1358F" w:rsidP="00ED35C6">
            <w:pPr>
              <w:pStyle w:val="ConsPlusNormal"/>
              <w:jc w:val="both"/>
              <w:rPr>
                <w:bCs/>
              </w:rPr>
            </w:pPr>
            <w:r w:rsidRPr="001E1082">
              <w:rPr>
                <w:bCs/>
              </w:rPr>
              <w:t>Речевая практика</w:t>
            </w:r>
          </w:p>
          <w:p w:rsidR="00A1358F" w:rsidRPr="001E1082" w:rsidRDefault="00A1358F" w:rsidP="00ED35C6">
            <w:pPr>
              <w:pStyle w:val="ConsPlusNormal"/>
              <w:jc w:val="both"/>
              <w:rPr>
                <w:bCs/>
              </w:rPr>
            </w:pPr>
            <w:r w:rsidRPr="001E1082">
              <w:rPr>
                <w:bCs/>
              </w:rPr>
              <w:t xml:space="preserve">Математика </w:t>
            </w:r>
          </w:p>
          <w:p w:rsidR="00A1358F" w:rsidRPr="001E1082" w:rsidRDefault="00A1358F" w:rsidP="00ED35C6">
            <w:pPr>
              <w:pStyle w:val="ConsPlusNormal"/>
              <w:jc w:val="both"/>
              <w:rPr>
                <w:bCs/>
              </w:rPr>
            </w:pPr>
            <w:r w:rsidRPr="001E1082">
              <w:rPr>
                <w:bCs/>
              </w:rPr>
              <w:t xml:space="preserve">Музыка </w:t>
            </w:r>
          </w:p>
          <w:p w:rsidR="00A1358F" w:rsidRPr="001E1082" w:rsidRDefault="00A1358F" w:rsidP="00ED35C6">
            <w:pPr>
              <w:pStyle w:val="ConsPlusNormal"/>
              <w:jc w:val="both"/>
              <w:rPr>
                <w:bCs/>
              </w:rPr>
            </w:pPr>
            <w:r w:rsidRPr="001E1082">
              <w:rPr>
                <w:bCs/>
              </w:rPr>
              <w:t>Рисование</w:t>
            </w:r>
          </w:p>
        </w:tc>
      </w:tr>
      <w:tr w:rsidR="00A1358F" w:rsidTr="00ED35C6">
        <w:tc>
          <w:tcPr>
            <w:tcW w:w="2093" w:type="dxa"/>
            <w:vMerge/>
          </w:tcPr>
          <w:p w:rsidR="00A1358F" w:rsidRDefault="00A1358F" w:rsidP="00ED35C6">
            <w:pPr>
              <w:pStyle w:val="ConsPlusNormal"/>
              <w:jc w:val="both"/>
              <w:rPr>
                <w:rFonts w:eastAsia="Times New Roman"/>
                <w:spacing w:val="-1"/>
                <w:lang w:eastAsia="en-US"/>
              </w:rPr>
            </w:pPr>
          </w:p>
        </w:tc>
        <w:tc>
          <w:tcPr>
            <w:tcW w:w="3827" w:type="dxa"/>
          </w:tcPr>
          <w:p w:rsidR="00A1358F" w:rsidRDefault="00A1358F" w:rsidP="00ED35C6">
            <w:pPr>
              <w:widowControl w:val="0"/>
              <w:tabs>
                <w:tab w:val="left" w:pos="2399"/>
              </w:tabs>
              <w:autoSpaceDE w:val="0"/>
              <w:autoSpaceDN w:val="0"/>
              <w:spacing w:after="0" w:line="272" w:lineRule="exact"/>
              <w:rPr>
                <w:rFonts w:ascii="Times New Roman" w:eastAsia="Times New Roman" w:hAnsi="Times New Roman"/>
                <w:sz w:val="24"/>
                <w:lang w:eastAsia="en-US"/>
              </w:rPr>
            </w:pPr>
            <w:r>
              <w:rPr>
                <w:rFonts w:ascii="Times New Roman" w:eastAsia="Times New Roman" w:hAnsi="Times New Roman"/>
                <w:sz w:val="24"/>
                <w:lang w:eastAsia="en-US"/>
              </w:rPr>
              <w:t>Ч</w:t>
            </w:r>
            <w:r w:rsidRPr="001E1082">
              <w:rPr>
                <w:rFonts w:ascii="Times New Roman" w:eastAsia="Times New Roman" w:hAnsi="Times New Roman"/>
                <w:sz w:val="24"/>
                <w:lang w:eastAsia="en-US"/>
              </w:rPr>
              <w:t>итать</w:t>
            </w:r>
          </w:p>
        </w:tc>
        <w:tc>
          <w:tcPr>
            <w:tcW w:w="2552" w:type="dxa"/>
          </w:tcPr>
          <w:p w:rsidR="00A1358F" w:rsidRPr="001E1082" w:rsidRDefault="00A1358F" w:rsidP="00ED35C6">
            <w:pPr>
              <w:pStyle w:val="ConsPlusNormal"/>
              <w:jc w:val="both"/>
              <w:rPr>
                <w:bCs/>
              </w:rPr>
            </w:pPr>
            <w:r w:rsidRPr="001E1082">
              <w:rPr>
                <w:bCs/>
              </w:rPr>
              <w:t>Язык</w:t>
            </w:r>
            <w:r w:rsidRPr="001E1082">
              <w:rPr>
                <w:bCs/>
              </w:rPr>
              <w:tab/>
              <w:t>и</w:t>
            </w:r>
            <w:r w:rsidRPr="001E1082">
              <w:rPr>
                <w:bCs/>
              </w:rPr>
              <w:tab/>
              <w:t xml:space="preserve">речевая практика </w:t>
            </w:r>
          </w:p>
          <w:p w:rsidR="00A1358F" w:rsidRPr="001E1082" w:rsidRDefault="00A1358F" w:rsidP="00ED35C6">
            <w:pPr>
              <w:pStyle w:val="ConsPlusNormal"/>
              <w:jc w:val="both"/>
              <w:rPr>
                <w:bCs/>
              </w:rPr>
            </w:pPr>
          </w:p>
          <w:p w:rsidR="00A1358F" w:rsidRPr="001E1082" w:rsidRDefault="00A1358F" w:rsidP="00ED35C6">
            <w:pPr>
              <w:pStyle w:val="ConsPlusNormal"/>
              <w:jc w:val="both"/>
              <w:rPr>
                <w:bCs/>
              </w:rPr>
            </w:pPr>
            <w:r w:rsidRPr="001E1082">
              <w:rPr>
                <w:bCs/>
              </w:rPr>
              <w:t>Естествознание</w:t>
            </w:r>
          </w:p>
        </w:tc>
        <w:tc>
          <w:tcPr>
            <w:tcW w:w="2232" w:type="dxa"/>
          </w:tcPr>
          <w:p w:rsidR="00A1358F" w:rsidRPr="001E1082" w:rsidRDefault="00A1358F" w:rsidP="00ED35C6">
            <w:pPr>
              <w:pStyle w:val="ConsPlusNormal"/>
              <w:jc w:val="both"/>
              <w:rPr>
                <w:bCs/>
              </w:rPr>
            </w:pPr>
            <w:r w:rsidRPr="001E1082">
              <w:rPr>
                <w:bCs/>
              </w:rPr>
              <w:t xml:space="preserve">Русский язык </w:t>
            </w:r>
          </w:p>
          <w:p w:rsidR="00A1358F" w:rsidRPr="001E1082" w:rsidRDefault="00A1358F" w:rsidP="00ED35C6">
            <w:pPr>
              <w:pStyle w:val="ConsPlusNormal"/>
              <w:jc w:val="both"/>
              <w:rPr>
                <w:bCs/>
              </w:rPr>
            </w:pPr>
            <w:r w:rsidRPr="001E1082">
              <w:rPr>
                <w:bCs/>
              </w:rPr>
              <w:t>Чтение</w:t>
            </w:r>
          </w:p>
          <w:p w:rsidR="00A1358F" w:rsidRPr="001E1082" w:rsidRDefault="00A1358F" w:rsidP="00ED35C6">
            <w:pPr>
              <w:pStyle w:val="ConsPlusNormal"/>
              <w:jc w:val="both"/>
              <w:rPr>
                <w:bCs/>
              </w:rPr>
            </w:pPr>
            <w:r w:rsidRPr="001E1082">
              <w:rPr>
                <w:bCs/>
              </w:rPr>
              <w:t>Речевая практика</w:t>
            </w:r>
          </w:p>
          <w:p w:rsidR="00A1358F" w:rsidRPr="001E1082" w:rsidRDefault="00A1358F" w:rsidP="00ED35C6">
            <w:pPr>
              <w:pStyle w:val="ConsPlusNormal"/>
              <w:jc w:val="both"/>
              <w:rPr>
                <w:bCs/>
              </w:rPr>
            </w:pPr>
            <w:r w:rsidRPr="001E1082">
              <w:rPr>
                <w:bCs/>
              </w:rPr>
              <w:t>Мир</w:t>
            </w:r>
            <w:r w:rsidRPr="001E1082">
              <w:rPr>
                <w:bCs/>
              </w:rPr>
              <w:tab/>
              <w:t>природы и человека</w:t>
            </w:r>
          </w:p>
        </w:tc>
      </w:tr>
      <w:tr w:rsidR="00A1358F" w:rsidTr="00ED35C6">
        <w:tc>
          <w:tcPr>
            <w:tcW w:w="2093" w:type="dxa"/>
            <w:vMerge/>
          </w:tcPr>
          <w:p w:rsidR="00A1358F" w:rsidRDefault="00A1358F" w:rsidP="00ED35C6">
            <w:pPr>
              <w:pStyle w:val="ConsPlusNormal"/>
              <w:jc w:val="both"/>
              <w:rPr>
                <w:rFonts w:eastAsia="Times New Roman"/>
                <w:spacing w:val="-1"/>
                <w:lang w:eastAsia="en-US"/>
              </w:rPr>
            </w:pPr>
          </w:p>
        </w:tc>
        <w:tc>
          <w:tcPr>
            <w:tcW w:w="3827" w:type="dxa"/>
          </w:tcPr>
          <w:p w:rsidR="00A1358F" w:rsidRDefault="00A1358F" w:rsidP="00ED35C6">
            <w:pPr>
              <w:widowControl w:val="0"/>
              <w:tabs>
                <w:tab w:val="left" w:pos="1609"/>
              </w:tabs>
              <w:autoSpaceDE w:val="0"/>
              <w:autoSpaceDN w:val="0"/>
              <w:spacing w:after="0" w:line="270" w:lineRule="exact"/>
              <w:rPr>
                <w:rFonts w:ascii="Times New Roman" w:eastAsia="Times New Roman" w:hAnsi="Times New Roman"/>
                <w:sz w:val="24"/>
                <w:lang w:eastAsia="en-US"/>
              </w:rPr>
            </w:pPr>
            <w:r>
              <w:rPr>
                <w:rFonts w:ascii="Times New Roman" w:eastAsia="Times New Roman" w:hAnsi="Times New Roman"/>
                <w:sz w:val="24"/>
                <w:lang w:eastAsia="en-US"/>
              </w:rPr>
              <w:t>Писать</w:t>
            </w:r>
            <w:r w:rsidRPr="001E1082">
              <w:rPr>
                <w:rFonts w:ascii="Times New Roman" w:eastAsia="Times New Roman" w:hAnsi="Times New Roman"/>
                <w:sz w:val="24"/>
                <w:lang w:eastAsia="en-US"/>
              </w:rPr>
              <w:t xml:space="preserve"> </w:t>
            </w:r>
          </w:p>
          <w:p w:rsidR="00A1358F" w:rsidRDefault="00A1358F" w:rsidP="00ED35C6">
            <w:pPr>
              <w:widowControl w:val="0"/>
              <w:tabs>
                <w:tab w:val="left" w:pos="2399"/>
              </w:tabs>
              <w:autoSpaceDE w:val="0"/>
              <w:autoSpaceDN w:val="0"/>
              <w:spacing w:after="0" w:line="272" w:lineRule="exact"/>
              <w:rPr>
                <w:rFonts w:ascii="Times New Roman" w:eastAsia="Times New Roman" w:hAnsi="Times New Roman"/>
                <w:sz w:val="24"/>
                <w:lang w:eastAsia="en-US"/>
              </w:rPr>
            </w:pPr>
          </w:p>
        </w:tc>
        <w:tc>
          <w:tcPr>
            <w:tcW w:w="2552" w:type="dxa"/>
          </w:tcPr>
          <w:p w:rsidR="00A1358F" w:rsidRPr="001E1082" w:rsidRDefault="00A1358F" w:rsidP="00ED35C6">
            <w:pPr>
              <w:pStyle w:val="ConsPlusNormal"/>
              <w:jc w:val="both"/>
              <w:rPr>
                <w:bCs/>
              </w:rPr>
            </w:pPr>
            <w:r w:rsidRPr="001E1082">
              <w:rPr>
                <w:bCs/>
              </w:rPr>
              <w:t>Язык</w:t>
            </w:r>
            <w:r w:rsidRPr="001E1082">
              <w:rPr>
                <w:bCs/>
              </w:rPr>
              <w:tab/>
              <w:t>и</w:t>
            </w:r>
            <w:r w:rsidRPr="001E1082">
              <w:rPr>
                <w:bCs/>
              </w:rPr>
              <w:tab/>
              <w:t>речевая практика</w:t>
            </w:r>
          </w:p>
        </w:tc>
        <w:tc>
          <w:tcPr>
            <w:tcW w:w="2232" w:type="dxa"/>
          </w:tcPr>
          <w:p w:rsidR="00A1358F" w:rsidRPr="001E1082" w:rsidRDefault="00A1358F" w:rsidP="00ED35C6">
            <w:pPr>
              <w:pStyle w:val="ConsPlusNormal"/>
              <w:jc w:val="both"/>
              <w:rPr>
                <w:bCs/>
              </w:rPr>
            </w:pPr>
            <w:r w:rsidRPr="001E1082">
              <w:rPr>
                <w:bCs/>
              </w:rPr>
              <w:t>Русский язык</w:t>
            </w:r>
          </w:p>
        </w:tc>
      </w:tr>
      <w:tr w:rsidR="00A1358F" w:rsidTr="00ED35C6">
        <w:tc>
          <w:tcPr>
            <w:tcW w:w="2093" w:type="dxa"/>
            <w:vMerge/>
          </w:tcPr>
          <w:p w:rsidR="00A1358F" w:rsidRDefault="00A1358F" w:rsidP="00ED35C6">
            <w:pPr>
              <w:pStyle w:val="ConsPlusNormal"/>
              <w:jc w:val="both"/>
              <w:rPr>
                <w:rFonts w:eastAsia="Times New Roman"/>
                <w:spacing w:val="-1"/>
                <w:lang w:eastAsia="en-US"/>
              </w:rPr>
            </w:pPr>
          </w:p>
        </w:tc>
        <w:tc>
          <w:tcPr>
            <w:tcW w:w="3827" w:type="dxa"/>
          </w:tcPr>
          <w:p w:rsidR="00A1358F" w:rsidRPr="001E1082" w:rsidRDefault="00A1358F" w:rsidP="00ED35C6">
            <w:pPr>
              <w:widowControl w:val="0"/>
              <w:tabs>
                <w:tab w:val="left" w:pos="1609"/>
              </w:tabs>
              <w:autoSpaceDE w:val="0"/>
              <w:autoSpaceDN w:val="0"/>
              <w:spacing w:after="0" w:line="270" w:lineRule="exact"/>
              <w:rPr>
                <w:rFonts w:ascii="Times New Roman" w:eastAsia="Times New Roman" w:hAnsi="Times New Roman"/>
                <w:sz w:val="24"/>
                <w:lang w:eastAsia="en-US"/>
              </w:rPr>
            </w:pPr>
            <w:r>
              <w:rPr>
                <w:rFonts w:ascii="Times New Roman" w:eastAsia="Times New Roman" w:hAnsi="Times New Roman"/>
                <w:sz w:val="24"/>
                <w:lang w:eastAsia="en-US"/>
              </w:rPr>
              <w:t>В</w:t>
            </w:r>
            <w:r w:rsidRPr="001E1082">
              <w:rPr>
                <w:rFonts w:ascii="Times New Roman" w:eastAsia="Times New Roman" w:hAnsi="Times New Roman"/>
                <w:sz w:val="24"/>
                <w:lang w:eastAsia="en-US"/>
              </w:rPr>
              <w:t>ыполнять</w:t>
            </w:r>
            <w:r w:rsidRPr="001E1082">
              <w:rPr>
                <w:rFonts w:ascii="Times New Roman" w:eastAsia="Times New Roman" w:hAnsi="Times New Roman"/>
                <w:sz w:val="24"/>
                <w:lang w:eastAsia="en-US"/>
              </w:rPr>
              <w:tab/>
              <w:t>арифметические</w:t>
            </w:r>
          </w:p>
          <w:p w:rsidR="00A1358F" w:rsidRDefault="00A1358F" w:rsidP="00ED35C6">
            <w:pPr>
              <w:widowControl w:val="0"/>
              <w:tabs>
                <w:tab w:val="left" w:pos="1609"/>
              </w:tabs>
              <w:autoSpaceDE w:val="0"/>
              <w:autoSpaceDN w:val="0"/>
              <w:spacing w:after="0" w:line="270" w:lineRule="exact"/>
              <w:ind w:left="34"/>
              <w:rPr>
                <w:rFonts w:ascii="Times New Roman" w:eastAsia="Times New Roman" w:hAnsi="Times New Roman"/>
                <w:sz w:val="24"/>
                <w:lang w:eastAsia="en-US"/>
              </w:rPr>
            </w:pPr>
            <w:r w:rsidRPr="001E1082">
              <w:rPr>
                <w:rFonts w:ascii="Times New Roman" w:eastAsia="Times New Roman" w:hAnsi="Times New Roman"/>
                <w:sz w:val="24"/>
                <w:lang w:eastAsia="en-US"/>
              </w:rPr>
              <w:t>действия</w:t>
            </w:r>
          </w:p>
        </w:tc>
        <w:tc>
          <w:tcPr>
            <w:tcW w:w="2552" w:type="dxa"/>
          </w:tcPr>
          <w:p w:rsidR="00A1358F" w:rsidRPr="001E1082" w:rsidRDefault="00A1358F" w:rsidP="00ED35C6">
            <w:pPr>
              <w:pStyle w:val="ConsPlusNormal"/>
              <w:jc w:val="both"/>
              <w:rPr>
                <w:bCs/>
              </w:rPr>
            </w:pPr>
            <w:r w:rsidRPr="00D047A4">
              <w:rPr>
                <w:bCs/>
              </w:rPr>
              <w:t>Математика</w:t>
            </w:r>
          </w:p>
        </w:tc>
        <w:tc>
          <w:tcPr>
            <w:tcW w:w="2232" w:type="dxa"/>
          </w:tcPr>
          <w:p w:rsidR="00A1358F" w:rsidRPr="001E1082" w:rsidRDefault="00A1358F" w:rsidP="00ED35C6">
            <w:pPr>
              <w:pStyle w:val="ConsPlusNormal"/>
              <w:jc w:val="both"/>
              <w:rPr>
                <w:bCs/>
              </w:rPr>
            </w:pPr>
            <w:r w:rsidRPr="00D047A4">
              <w:rPr>
                <w:bCs/>
              </w:rPr>
              <w:t>Математика</w:t>
            </w:r>
          </w:p>
        </w:tc>
      </w:tr>
      <w:tr w:rsidR="00A1358F" w:rsidTr="00ED35C6">
        <w:tc>
          <w:tcPr>
            <w:tcW w:w="2093" w:type="dxa"/>
            <w:vMerge/>
          </w:tcPr>
          <w:p w:rsidR="00A1358F" w:rsidRDefault="00A1358F" w:rsidP="00ED35C6">
            <w:pPr>
              <w:pStyle w:val="ConsPlusNormal"/>
              <w:jc w:val="both"/>
              <w:rPr>
                <w:rFonts w:eastAsia="Times New Roman"/>
                <w:spacing w:val="-1"/>
                <w:lang w:eastAsia="en-US"/>
              </w:rPr>
            </w:pPr>
          </w:p>
        </w:tc>
        <w:tc>
          <w:tcPr>
            <w:tcW w:w="3827" w:type="dxa"/>
          </w:tcPr>
          <w:p w:rsidR="00A1358F" w:rsidRPr="001E1082" w:rsidRDefault="00A1358F" w:rsidP="00ED35C6">
            <w:pPr>
              <w:widowControl w:val="0"/>
              <w:autoSpaceDE w:val="0"/>
              <w:autoSpaceDN w:val="0"/>
              <w:spacing w:after="0" w:line="240" w:lineRule="auto"/>
              <w:ind w:left="34" w:right="101"/>
              <w:jc w:val="both"/>
              <w:rPr>
                <w:rFonts w:ascii="Times New Roman" w:eastAsia="Times New Roman" w:hAnsi="Times New Roman"/>
                <w:sz w:val="24"/>
                <w:lang w:eastAsia="en-US"/>
              </w:rPr>
            </w:pPr>
            <w:r>
              <w:rPr>
                <w:rFonts w:ascii="Times New Roman" w:eastAsia="Times New Roman" w:hAnsi="Times New Roman"/>
                <w:sz w:val="24"/>
                <w:lang w:eastAsia="en-US"/>
              </w:rPr>
              <w:t>Н</w:t>
            </w:r>
            <w:r w:rsidRPr="001E1082">
              <w:rPr>
                <w:rFonts w:ascii="Times New Roman" w:eastAsia="Times New Roman" w:hAnsi="Times New Roman"/>
                <w:sz w:val="24"/>
                <w:lang w:eastAsia="en-US"/>
              </w:rPr>
              <w:t>аблюдать;</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работать</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с</w:t>
            </w:r>
            <w:r w:rsidRPr="001E1082">
              <w:rPr>
                <w:rFonts w:ascii="Times New Roman" w:eastAsia="Times New Roman" w:hAnsi="Times New Roman"/>
                <w:spacing w:val="1"/>
                <w:sz w:val="24"/>
                <w:lang w:eastAsia="en-US"/>
              </w:rPr>
              <w:t xml:space="preserve"> </w:t>
            </w:r>
            <w:r>
              <w:rPr>
                <w:rFonts w:ascii="Times New Roman" w:eastAsia="Times New Roman" w:hAnsi="Times New Roman"/>
                <w:sz w:val="24"/>
                <w:lang w:eastAsia="en-US"/>
              </w:rPr>
              <w:t>инфо</w:t>
            </w:r>
            <w:r w:rsidRPr="001E1082">
              <w:rPr>
                <w:rFonts w:ascii="Times New Roman" w:eastAsia="Times New Roman" w:hAnsi="Times New Roman"/>
                <w:sz w:val="24"/>
                <w:lang w:eastAsia="en-US"/>
              </w:rPr>
              <w:t>рмацией</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(понимать</w:t>
            </w:r>
            <w:r w:rsidRPr="001E1082">
              <w:rPr>
                <w:rFonts w:ascii="Times New Roman" w:eastAsia="Times New Roman" w:hAnsi="Times New Roman"/>
                <w:spacing w:val="1"/>
                <w:sz w:val="24"/>
                <w:lang w:eastAsia="en-US"/>
              </w:rPr>
              <w:t xml:space="preserve"> </w:t>
            </w:r>
            <w:r>
              <w:rPr>
                <w:rFonts w:ascii="Times New Roman" w:eastAsia="Times New Roman" w:hAnsi="Times New Roman"/>
                <w:sz w:val="24"/>
                <w:lang w:eastAsia="en-US"/>
              </w:rPr>
              <w:t>изоб</w:t>
            </w:r>
            <w:r w:rsidRPr="001E1082">
              <w:rPr>
                <w:rFonts w:ascii="Times New Roman" w:eastAsia="Times New Roman" w:hAnsi="Times New Roman"/>
                <w:sz w:val="24"/>
                <w:lang w:eastAsia="en-US"/>
              </w:rPr>
              <w:t>ражение,</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текст,</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устное</w:t>
            </w:r>
            <w:r w:rsidRPr="001E1082">
              <w:rPr>
                <w:rFonts w:ascii="Times New Roman" w:eastAsia="Times New Roman" w:hAnsi="Times New Roman"/>
                <w:spacing w:val="1"/>
                <w:sz w:val="24"/>
                <w:lang w:eastAsia="en-US"/>
              </w:rPr>
              <w:t xml:space="preserve"> </w:t>
            </w:r>
            <w:r>
              <w:rPr>
                <w:rFonts w:ascii="Times New Roman" w:eastAsia="Times New Roman" w:hAnsi="Times New Roman"/>
                <w:sz w:val="24"/>
                <w:lang w:eastAsia="en-US"/>
              </w:rPr>
              <w:t>вы</w:t>
            </w:r>
            <w:r w:rsidRPr="001E1082">
              <w:rPr>
                <w:rFonts w:ascii="Times New Roman" w:eastAsia="Times New Roman" w:hAnsi="Times New Roman"/>
                <w:sz w:val="24"/>
                <w:lang w:eastAsia="en-US"/>
              </w:rPr>
              <w:t>сказывание,</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элементарное</w:t>
            </w:r>
            <w:r w:rsidRPr="001E1082">
              <w:rPr>
                <w:rFonts w:ascii="Times New Roman" w:eastAsia="Times New Roman" w:hAnsi="Times New Roman"/>
                <w:spacing w:val="-57"/>
                <w:sz w:val="24"/>
                <w:lang w:eastAsia="en-US"/>
              </w:rPr>
              <w:t xml:space="preserve"> </w:t>
            </w:r>
            <w:r w:rsidRPr="001E1082">
              <w:rPr>
                <w:rFonts w:ascii="Times New Roman" w:eastAsia="Times New Roman" w:hAnsi="Times New Roman"/>
                <w:sz w:val="24"/>
                <w:lang w:eastAsia="en-US"/>
              </w:rPr>
              <w:t>схематическое</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изображение,</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таблицу,</w:t>
            </w:r>
            <w:r w:rsidRPr="001E1082">
              <w:rPr>
                <w:rFonts w:ascii="Times New Roman" w:eastAsia="Times New Roman" w:hAnsi="Times New Roman"/>
                <w:spacing w:val="2"/>
                <w:sz w:val="24"/>
                <w:lang w:eastAsia="en-US"/>
              </w:rPr>
              <w:t xml:space="preserve"> </w:t>
            </w:r>
            <w:r w:rsidRPr="001E1082">
              <w:rPr>
                <w:rFonts w:ascii="Times New Roman" w:eastAsia="Times New Roman" w:hAnsi="Times New Roman"/>
                <w:sz w:val="24"/>
                <w:lang w:eastAsia="en-US"/>
              </w:rPr>
              <w:t>предъявленные</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на</w:t>
            </w:r>
          </w:p>
          <w:p w:rsidR="00A1358F" w:rsidRDefault="00A1358F" w:rsidP="00ED35C6">
            <w:pPr>
              <w:widowControl w:val="0"/>
              <w:tabs>
                <w:tab w:val="left" w:pos="1609"/>
              </w:tabs>
              <w:autoSpaceDE w:val="0"/>
              <w:autoSpaceDN w:val="0"/>
              <w:spacing w:after="0" w:line="270" w:lineRule="exact"/>
              <w:ind w:left="34"/>
              <w:rPr>
                <w:rFonts w:ascii="Times New Roman" w:eastAsia="Times New Roman" w:hAnsi="Times New Roman"/>
                <w:sz w:val="24"/>
                <w:lang w:eastAsia="en-US"/>
              </w:rPr>
            </w:pPr>
            <w:r w:rsidRPr="001E1082">
              <w:rPr>
                <w:rFonts w:ascii="Times New Roman" w:eastAsia="Times New Roman" w:hAnsi="Times New Roman"/>
                <w:sz w:val="24"/>
                <w:lang w:eastAsia="en-US"/>
              </w:rPr>
              <w:t>бумажных</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и</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электронных</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и</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других</w:t>
            </w:r>
            <w:r w:rsidRPr="001E1082">
              <w:rPr>
                <w:rFonts w:ascii="Times New Roman" w:eastAsia="Times New Roman" w:hAnsi="Times New Roman"/>
                <w:spacing w:val="-1"/>
                <w:sz w:val="24"/>
                <w:lang w:eastAsia="en-US"/>
              </w:rPr>
              <w:t xml:space="preserve"> </w:t>
            </w:r>
            <w:r w:rsidRPr="001E1082">
              <w:rPr>
                <w:rFonts w:ascii="Times New Roman" w:eastAsia="Times New Roman" w:hAnsi="Times New Roman"/>
                <w:sz w:val="24"/>
                <w:lang w:eastAsia="en-US"/>
              </w:rPr>
              <w:t>носителях).</w:t>
            </w:r>
          </w:p>
        </w:tc>
        <w:tc>
          <w:tcPr>
            <w:tcW w:w="2552" w:type="dxa"/>
          </w:tcPr>
          <w:p w:rsidR="00A1358F" w:rsidRPr="00D047A4" w:rsidRDefault="00A1358F" w:rsidP="00ED35C6">
            <w:pPr>
              <w:pStyle w:val="ConsPlusNormal"/>
              <w:jc w:val="both"/>
              <w:rPr>
                <w:bCs/>
              </w:rPr>
            </w:pPr>
            <w:r w:rsidRPr="00D047A4">
              <w:rPr>
                <w:bCs/>
              </w:rPr>
              <w:t>Язык</w:t>
            </w:r>
            <w:r w:rsidRPr="00D047A4">
              <w:rPr>
                <w:bCs/>
              </w:rPr>
              <w:tab/>
              <w:t>и</w:t>
            </w:r>
            <w:r w:rsidRPr="00D047A4">
              <w:rPr>
                <w:bCs/>
              </w:rPr>
              <w:tab/>
              <w:t xml:space="preserve">речевая практика </w:t>
            </w:r>
          </w:p>
          <w:p w:rsidR="00A1358F" w:rsidRPr="00D047A4" w:rsidRDefault="00A1358F" w:rsidP="00ED35C6">
            <w:pPr>
              <w:pStyle w:val="ConsPlusNormal"/>
              <w:jc w:val="both"/>
              <w:rPr>
                <w:bCs/>
              </w:rPr>
            </w:pPr>
          </w:p>
          <w:p w:rsidR="00A1358F" w:rsidRPr="00D047A4" w:rsidRDefault="00A1358F" w:rsidP="00ED35C6">
            <w:pPr>
              <w:pStyle w:val="ConsPlusNormal"/>
              <w:jc w:val="both"/>
              <w:rPr>
                <w:bCs/>
              </w:rPr>
            </w:pPr>
            <w:r w:rsidRPr="00D047A4">
              <w:rPr>
                <w:bCs/>
              </w:rPr>
              <w:t>Математика</w:t>
            </w:r>
          </w:p>
          <w:p w:rsidR="00A1358F" w:rsidRPr="00D047A4" w:rsidRDefault="00A1358F" w:rsidP="00ED35C6">
            <w:pPr>
              <w:pStyle w:val="ConsPlusNormal"/>
              <w:jc w:val="both"/>
              <w:rPr>
                <w:bCs/>
              </w:rPr>
            </w:pPr>
            <w:r w:rsidRPr="00D047A4">
              <w:rPr>
                <w:bCs/>
              </w:rPr>
              <w:t>Искусство</w:t>
            </w:r>
          </w:p>
        </w:tc>
        <w:tc>
          <w:tcPr>
            <w:tcW w:w="2232" w:type="dxa"/>
          </w:tcPr>
          <w:p w:rsidR="00A1358F" w:rsidRPr="00D047A4" w:rsidRDefault="00A1358F" w:rsidP="00ED35C6">
            <w:pPr>
              <w:pStyle w:val="ConsPlusNormal"/>
              <w:jc w:val="both"/>
              <w:rPr>
                <w:bCs/>
              </w:rPr>
            </w:pPr>
            <w:r w:rsidRPr="00D047A4">
              <w:rPr>
                <w:bCs/>
              </w:rPr>
              <w:t xml:space="preserve">Русский язык </w:t>
            </w:r>
          </w:p>
          <w:p w:rsidR="00A1358F" w:rsidRPr="00D047A4" w:rsidRDefault="00A1358F" w:rsidP="00ED35C6">
            <w:pPr>
              <w:pStyle w:val="ConsPlusNormal"/>
              <w:jc w:val="both"/>
              <w:rPr>
                <w:bCs/>
              </w:rPr>
            </w:pPr>
            <w:r w:rsidRPr="00D047A4">
              <w:rPr>
                <w:bCs/>
              </w:rPr>
              <w:t>Чтение</w:t>
            </w:r>
          </w:p>
          <w:p w:rsidR="00A1358F" w:rsidRPr="00D047A4" w:rsidRDefault="00A1358F" w:rsidP="00ED35C6">
            <w:pPr>
              <w:pStyle w:val="ConsPlusNormal"/>
              <w:jc w:val="both"/>
              <w:rPr>
                <w:bCs/>
              </w:rPr>
            </w:pPr>
            <w:r w:rsidRPr="00D047A4">
              <w:rPr>
                <w:bCs/>
              </w:rPr>
              <w:t>Речевая практика</w:t>
            </w:r>
          </w:p>
          <w:p w:rsidR="00A1358F" w:rsidRPr="00D047A4" w:rsidRDefault="00A1358F" w:rsidP="00ED35C6">
            <w:pPr>
              <w:pStyle w:val="ConsPlusNormal"/>
              <w:jc w:val="both"/>
              <w:rPr>
                <w:bCs/>
              </w:rPr>
            </w:pPr>
            <w:r w:rsidRPr="00D047A4">
              <w:rPr>
                <w:bCs/>
              </w:rPr>
              <w:t xml:space="preserve">Математика </w:t>
            </w:r>
          </w:p>
          <w:p w:rsidR="00A1358F" w:rsidRPr="00D047A4" w:rsidRDefault="00A1358F" w:rsidP="00ED35C6">
            <w:pPr>
              <w:pStyle w:val="ConsPlusNormal"/>
              <w:jc w:val="both"/>
              <w:rPr>
                <w:bCs/>
              </w:rPr>
            </w:pPr>
            <w:r w:rsidRPr="00D047A4">
              <w:rPr>
                <w:bCs/>
              </w:rPr>
              <w:t xml:space="preserve">Музыка </w:t>
            </w:r>
          </w:p>
          <w:p w:rsidR="00A1358F" w:rsidRPr="00D047A4" w:rsidRDefault="00A1358F" w:rsidP="00ED35C6">
            <w:pPr>
              <w:pStyle w:val="ConsPlusNormal"/>
              <w:jc w:val="both"/>
              <w:rPr>
                <w:bCs/>
              </w:rPr>
            </w:pPr>
            <w:r w:rsidRPr="00D047A4">
              <w:rPr>
                <w:bCs/>
              </w:rPr>
              <w:t>Рисование</w:t>
            </w:r>
          </w:p>
        </w:tc>
      </w:tr>
    </w:tbl>
    <w:p w:rsidR="00A1358F" w:rsidRPr="007D1D35" w:rsidRDefault="00A1358F" w:rsidP="00A1358F">
      <w:pPr>
        <w:pStyle w:val="ConsPlusNormal"/>
        <w:jc w:val="both"/>
        <w:rPr>
          <w:bCs/>
        </w:rPr>
      </w:pPr>
    </w:p>
    <w:p w:rsidR="00A1358F" w:rsidRPr="00D047A4" w:rsidRDefault="00A1358F" w:rsidP="00A1358F">
      <w:pPr>
        <w:pStyle w:val="ConsPlusNormal"/>
        <w:ind w:firstLine="567"/>
        <w:jc w:val="both"/>
        <w:rPr>
          <w:bCs/>
        </w:rPr>
      </w:pPr>
      <w:r w:rsidRPr="00D047A4">
        <w:rPr>
          <w:bCs/>
        </w:rPr>
        <w:t>Важное значение должно придаваться вовлечению обучающихся в совместную деятельность на основе эмоционального осмысления происходящих событий. 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используется следующая система оценки:</w:t>
      </w:r>
    </w:p>
    <w:p w:rsidR="00A1358F" w:rsidRPr="00D047A4" w:rsidRDefault="00A1358F" w:rsidP="00A1358F">
      <w:pPr>
        <w:pStyle w:val="ConsPlusNormal"/>
        <w:ind w:firstLine="567"/>
        <w:jc w:val="both"/>
        <w:rPr>
          <w:bCs/>
        </w:rPr>
      </w:pPr>
      <w:r w:rsidRPr="00C56CB5">
        <w:rPr>
          <w:b/>
          <w:bCs/>
        </w:rPr>
        <w:t>0</w:t>
      </w:r>
      <w:r w:rsidRPr="00C56CB5">
        <w:rPr>
          <w:b/>
          <w:bCs/>
        </w:rPr>
        <w:tab/>
        <w:t>баллов</w:t>
      </w:r>
      <w:r w:rsidRPr="00D047A4">
        <w:rPr>
          <w:bCs/>
        </w:rPr>
        <w:t xml:space="preserve"> ― действие отсутствует, обучающийся не понимает его смысла, не включается в процесс выполнения вместе с учителем;</w:t>
      </w:r>
    </w:p>
    <w:p w:rsidR="00A1358F" w:rsidRPr="00D047A4" w:rsidRDefault="00A1358F" w:rsidP="00A1358F">
      <w:pPr>
        <w:pStyle w:val="ConsPlusNormal"/>
        <w:ind w:firstLine="567"/>
        <w:jc w:val="both"/>
        <w:rPr>
          <w:bCs/>
        </w:rPr>
      </w:pPr>
      <w:r w:rsidRPr="00C56CB5">
        <w:rPr>
          <w:b/>
          <w:bCs/>
        </w:rPr>
        <w:t>1</w:t>
      </w:r>
      <w:r w:rsidRPr="00C56CB5">
        <w:rPr>
          <w:b/>
          <w:bCs/>
        </w:rPr>
        <w:tab/>
        <w:t>балл</w:t>
      </w:r>
      <w:r w:rsidRPr="00D047A4">
        <w:rPr>
          <w:bCs/>
        </w:rPr>
        <w:t xml:space="preserve">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A1358F" w:rsidRPr="00D047A4" w:rsidRDefault="00A1358F" w:rsidP="00A1358F">
      <w:pPr>
        <w:pStyle w:val="ConsPlusNormal"/>
        <w:ind w:firstLine="567"/>
        <w:jc w:val="both"/>
        <w:rPr>
          <w:bCs/>
        </w:rPr>
      </w:pPr>
      <w:r w:rsidRPr="00C56CB5">
        <w:rPr>
          <w:b/>
          <w:bCs/>
        </w:rPr>
        <w:t>2</w:t>
      </w:r>
      <w:r w:rsidRPr="00C56CB5">
        <w:rPr>
          <w:b/>
          <w:bCs/>
        </w:rPr>
        <w:tab/>
        <w:t>балла</w:t>
      </w:r>
      <w:r w:rsidRPr="00D047A4">
        <w:rPr>
          <w:bCs/>
        </w:rPr>
        <w:t xml:space="preserve"> ― преимущественно выполняет действие по указанию учителя, в отдельных ситуациях способен выполнить его самостоятельно;</w:t>
      </w:r>
    </w:p>
    <w:p w:rsidR="00A1358F" w:rsidRPr="00D047A4" w:rsidRDefault="00A1358F" w:rsidP="00A1358F">
      <w:pPr>
        <w:pStyle w:val="ConsPlusNormal"/>
        <w:ind w:firstLine="567"/>
        <w:jc w:val="both"/>
        <w:rPr>
          <w:bCs/>
        </w:rPr>
      </w:pPr>
      <w:r w:rsidRPr="00C56CB5">
        <w:rPr>
          <w:b/>
          <w:bCs/>
        </w:rPr>
        <w:t>3</w:t>
      </w:r>
      <w:r w:rsidRPr="00C56CB5">
        <w:rPr>
          <w:b/>
          <w:bCs/>
        </w:rPr>
        <w:tab/>
        <w:t>балла</w:t>
      </w:r>
      <w:r w:rsidRPr="00D047A4">
        <w:rPr>
          <w:bCs/>
        </w:rPr>
        <w:t xml:space="preserve"> ― способен самостоятельно выполнять действие в определенных ситуациях, нередко </w:t>
      </w:r>
      <w:r w:rsidRPr="00D047A4">
        <w:rPr>
          <w:bCs/>
        </w:rPr>
        <w:lastRenderedPageBreak/>
        <w:t>допускает ошибки, которые исправляет по прямому указанию учителя;</w:t>
      </w:r>
    </w:p>
    <w:p w:rsidR="00A1358F" w:rsidRPr="00D047A4" w:rsidRDefault="00A1358F" w:rsidP="00A1358F">
      <w:pPr>
        <w:pStyle w:val="ConsPlusNormal"/>
        <w:ind w:firstLine="567"/>
        <w:jc w:val="both"/>
        <w:rPr>
          <w:bCs/>
        </w:rPr>
      </w:pPr>
      <w:r w:rsidRPr="00C56CB5">
        <w:rPr>
          <w:b/>
          <w:bCs/>
        </w:rPr>
        <w:t>4</w:t>
      </w:r>
      <w:r w:rsidRPr="00C56CB5">
        <w:rPr>
          <w:b/>
          <w:bCs/>
        </w:rPr>
        <w:tab/>
        <w:t>балла</w:t>
      </w:r>
      <w:r w:rsidRPr="00D047A4">
        <w:rPr>
          <w:bCs/>
        </w:rPr>
        <w:t xml:space="preserve"> ― способен самостоятельно применять действие, но иногда допускает ошибки, которые исправляет по замечанию учителя;</w:t>
      </w:r>
    </w:p>
    <w:p w:rsidR="00A1358F" w:rsidRPr="00D047A4" w:rsidRDefault="00A1358F" w:rsidP="00A1358F">
      <w:pPr>
        <w:pStyle w:val="ConsPlusNormal"/>
        <w:ind w:firstLine="567"/>
        <w:jc w:val="both"/>
        <w:rPr>
          <w:bCs/>
        </w:rPr>
      </w:pPr>
      <w:r w:rsidRPr="00C56CB5">
        <w:rPr>
          <w:b/>
          <w:bCs/>
        </w:rPr>
        <w:t>5</w:t>
      </w:r>
      <w:r w:rsidRPr="00C56CB5">
        <w:rPr>
          <w:b/>
          <w:bCs/>
        </w:rPr>
        <w:tab/>
        <w:t>баллов</w:t>
      </w:r>
      <w:r w:rsidRPr="00D047A4">
        <w:rPr>
          <w:bCs/>
        </w:rPr>
        <w:t xml:space="preserve"> ― самостоятельно применяет действие в любой ситуации.</w:t>
      </w:r>
    </w:p>
    <w:p w:rsidR="00A1358F" w:rsidRPr="00D047A4" w:rsidRDefault="00A1358F" w:rsidP="00A1358F">
      <w:pPr>
        <w:pStyle w:val="ConsPlusNormal"/>
        <w:ind w:firstLine="567"/>
        <w:jc w:val="both"/>
        <w:rPr>
          <w:bCs/>
        </w:rPr>
      </w:pPr>
      <w:r w:rsidRPr="00D047A4">
        <w:rPr>
          <w:bCs/>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w:t>
      </w:r>
      <w:r>
        <w:rPr>
          <w:bCs/>
        </w:rPr>
        <w:t>а протяжении всего времени обу</w:t>
      </w:r>
      <w:r w:rsidRPr="00D047A4">
        <w:rPr>
          <w:bCs/>
        </w:rPr>
        <w:t>чения. В соответствии с требованиями ФГОС обучающихся с РАС образовательная организация самостоятельно определяет содержание и процедуру оценки БУД.</w:t>
      </w:r>
    </w:p>
    <w:p w:rsidR="00C92A61" w:rsidRPr="00A1358F" w:rsidRDefault="00C92A61" w:rsidP="00A1358F">
      <w:pPr>
        <w:pStyle w:val="ConsPlusTitle"/>
        <w:jc w:val="both"/>
        <w:outlineLvl w:val="1"/>
        <w:rPr>
          <w:rFonts w:ascii="Times New Roman" w:eastAsia="Times New Roman" w:hAnsi="Times New Roman"/>
        </w:rPr>
      </w:pPr>
    </w:p>
    <w:p w:rsidR="00804777" w:rsidRDefault="00804777" w:rsidP="00453793">
      <w:pPr>
        <w:pStyle w:val="ConsPlusTitle"/>
        <w:jc w:val="center"/>
        <w:outlineLvl w:val="1"/>
        <w:rPr>
          <w:rFonts w:ascii="Times New Roman" w:eastAsia="Times New Roman" w:hAnsi="Times New Roman"/>
          <w:color w:val="0070C0"/>
        </w:rPr>
      </w:pPr>
      <w:r w:rsidRPr="00804777">
        <w:rPr>
          <w:rFonts w:ascii="Times New Roman" w:eastAsia="Times New Roman" w:hAnsi="Times New Roman"/>
          <w:color w:val="0070C0"/>
        </w:rPr>
        <w:t>8. ПРОГРАММА КОРРЕКЦИОННОЙ РАБОТЫ</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
          <w:bCs/>
          <w:sz w:val="24"/>
          <w:szCs w:val="24"/>
        </w:rPr>
      </w:pPr>
      <w:r w:rsidRPr="00A24F02">
        <w:rPr>
          <w:rFonts w:ascii="Times New Roman" w:eastAsia="Times New Roman" w:hAnsi="Times New Roman"/>
          <w:b/>
          <w:bCs/>
          <w:sz w:val="24"/>
          <w:szCs w:val="24"/>
        </w:rPr>
        <w:t>Пояснительная записка</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ОВЗ, в том числе осложненных умственной отсталостью (интеллектуальными нарушениями).</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В соответствии с требованиями ФГОС для обучающихся с ОВЗ целью программы коррекционной работы является создание системы комплексного психолого-медико- 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Программа коррекционной работы содержит:</w:t>
      </w:r>
    </w:p>
    <w:p w:rsidR="00A24F02" w:rsidRPr="00A24F02" w:rsidRDefault="00A24F02" w:rsidP="00A24F02">
      <w:pPr>
        <w:widowControl w:val="0"/>
        <w:numPr>
          <w:ilvl w:val="0"/>
          <w:numId w:val="725"/>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A24F02" w:rsidRPr="00A24F02" w:rsidRDefault="00A24F02" w:rsidP="00A24F02">
      <w:pPr>
        <w:widowControl w:val="0"/>
        <w:numPr>
          <w:ilvl w:val="0"/>
          <w:numId w:val="725"/>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A24F02" w:rsidRPr="00A24F02" w:rsidRDefault="00A24F02" w:rsidP="00A24F02">
      <w:pPr>
        <w:widowControl w:val="0"/>
        <w:numPr>
          <w:ilvl w:val="0"/>
          <w:numId w:val="725"/>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i/>
          <w:sz w:val="24"/>
          <w:szCs w:val="24"/>
        </w:rPr>
        <w:t>Цель программы</w:t>
      </w:r>
      <w:r w:rsidRPr="00A24F02">
        <w:rPr>
          <w:rFonts w:ascii="Times New Roman" w:eastAsia="Times New Roman" w:hAnsi="Times New Roman"/>
          <w:bCs/>
          <w:sz w:val="24"/>
          <w:szCs w:val="24"/>
        </w:rPr>
        <w:t xml:space="preserve"> коррекционно-развивающей работы - оказание комплексной психолого-педагогической помощи обучающимся с ОВЗ в освоении АООП НОО, в коррекции недостатков в общем и слухоречевом развитии, в их социальной адаптации.</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i/>
          <w:sz w:val="24"/>
          <w:szCs w:val="24"/>
        </w:rPr>
      </w:pPr>
      <w:r w:rsidRPr="00A24F02">
        <w:rPr>
          <w:rFonts w:ascii="Times New Roman" w:eastAsia="Times New Roman" w:hAnsi="Times New Roman"/>
          <w:bCs/>
          <w:i/>
          <w:sz w:val="24"/>
          <w:szCs w:val="24"/>
        </w:rPr>
        <w:t>Задачи программы коррекционно-развивающей работы:</w:t>
      </w:r>
    </w:p>
    <w:p w:rsidR="00A24F02" w:rsidRPr="00A24F02" w:rsidRDefault="00A24F02" w:rsidP="00A24F02">
      <w:pPr>
        <w:widowControl w:val="0"/>
        <w:numPr>
          <w:ilvl w:val="0"/>
          <w:numId w:val="61"/>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выявление особых образовательных потребностей обучающихся с ОВЗ, обусловленных недостатками в их развитии;</w:t>
      </w:r>
    </w:p>
    <w:p w:rsidR="00A24F02" w:rsidRPr="00A24F02" w:rsidRDefault="00A24F02" w:rsidP="00A24F02">
      <w:pPr>
        <w:widowControl w:val="0"/>
        <w:numPr>
          <w:ilvl w:val="0"/>
          <w:numId w:val="61"/>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организация специальных условий образования в соответствии с особенностями ограничений здоровья обучающихся;</w:t>
      </w:r>
    </w:p>
    <w:p w:rsidR="00A24F02" w:rsidRPr="00A24F02" w:rsidRDefault="00A24F02" w:rsidP="00A24F02">
      <w:pPr>
        <w:widowControl w:val="0"/>
        <w:numPr>
          <w:ilvl w:val="0"/>
          <w:numId w:val="61"/>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 xml:space="preserve">осуществление индивидуально ориентированной психолого-педагогической помощи </w:t>
      </w:r>
      <w:r w:rsidRPr="00A24F02">
        <w:rPr>
          <w:rFonts w:ascii="Times New Roman" w:eastAsia="Times New Roman" w:hAnsi="Times New Roman"/>
          <w:bCs/>
          <w:sz w:val="24"/>
          <w:szCs w:val="24"/>
        </w:rPr>
        <w:lastRenderedPageBreak/>
        <w:t>обучающимся с учетом особенностей их психофизического развития и индивидуальных возможностей;</w:t>
      </w:r>
    </w:p>
    <w:p w:rsidR="00A24F02" w:rsidRPr="00A24F02" w:rsidRDefault="00A24F02" w:rsidP="00A24F02">
      <w:pPr>
        <w:widowControl w:val="0"/>
        <w:numPr>
          <w:ilvl w:val="0"/>
          <w:numId w:val="61"/>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оказание коррекционной помощи в овладении АООП НОО, в том числе организация индивидуальных и фронтальных занятий;</w:t>
      </w:r>
    </w:p>
    <w:p w:rsidR="00A24F02" w:rsidRPr="00A24F02" w:rsidRDefault="00A24F02" w:rsidP="00A24F02">
      <w:pPr>
        <w:widowControl w:val="0"/>
        <w:numPr>
          <w:ilvl w:val="0"/>
          <w:numId w:val="61"/>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организация специальной психолого-педагогической помощи в формировании полноценной жизненной компетенции обучающихся с ОВЗ;</w:t>
      </w:r>
    </w:p>
    <w:p w:rsidR="00A24F02" w:rsidRPr="00A24F02" w:rsidRDefault="00A24F02" w:rsidP="00A24F02">
      <w:pPr>
        <w:widowControl w:val="0"/>
        <w:numPr>
          <w:ilvl w:val="0"/>
          <w:numId w:val="61"/>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A24F02" w:rsidRPr="00A24F02" w:rsidRDefault="00A24F02" w:rsidP="00A24F02">
      <w:pPr>
        <w:widowControl w:val="0"/>
        <w:numPr>
          <w:ilvl w:val="0"/>
          <w:numId w:val="61"/>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оказание консультативной и методической помощи родителям (законным представителям) обучающихся с нарушенным слухом.</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i/>
          <w:sz w:val="24"/>
          <w:szCs w:val="24"/>
        </w:rPr>
      </w:pPr>
      <w:r w:rsidRPr="00A24F02">
        <w:rPr>
          <w:rFonts w:ascii="Times New Roman" w:eastAsia="Times New Roman" w:hAnsi="Times New Roman"/>
          <w:bCs/>
          <w:i/>
          <w:sz w:val="24"/>
          <w:szCs w:val="24"/>
        </w:rPr>
        <w:t>Принципы программы коррекционно-развивающей работы:</w:t>
      </w:r>
    </w:p>
    <w:p w:rsidR="00A24F02" w:rsidRPr="00A24F02" w:rsidRDefault="00A24F02" w:rsidP="00A24F02">
      <w:pPr>
        <w:widowControl w:val="0"/>
        <w:numPr>
          <w:ilvl w:val="0"/>
          <w:numId w:val="726"/>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соблюдение интересов обучающихся с ОВЗ;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A24F02" w:rsidRPr="00A24F02" w:rsidRDefault="00A24F02" w:rsidP="00A24F02">
      <w:pPr>
        <w:widowControl w:val="0"/>
        <w:numPr>
          <w:ilvl w:val="0"/>
          <w:numId w:val="726"/>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приобщение обучающихся к социокультурным нормам, традициям семьи, общества и государства;</w:t>
      </w:r>
    </w:p>
    <w:p w:rsidR="00A24F02" w:rsidRPr="00A24F02" w:rsidRDefault="00A24F02" w:rsidP="00A24F02">
      <w:pPr>
        <w:widowControl w:val="0"/>
        <w:numPr>
          <w:ilvl w:val="0"/>
          <w:numId w:val="726"/>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A24F02" w:rsidRPr="00A24F02" w:rsidRDefault="00A24F02" w:rsidP="00A24F02">
      <w:pPr>
        <w:widowControl w:val="0"/>
        <w:numPr>
          <w:ilvl w:val="0"/>
          <w:numId w:val="726"/>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A24F02" w:rsidRPr="00A24F02" w:rsidRDefault="00A24F02" w:rsidP="00A24F02">
      <w:pPr>
        <w:widowControl w:val="0"/>
        <w:numPr>
          <w:ilvl w:val="0"/>
          <w:numId w:val="726"/>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A24F02" w:rsidRPr="00A24F02" w:rsidRDefault="00A24F02" w:rsidP="00A24F02">
      <w:pPr>
        <w:widowControl w:val="0"/>
        <w:numPr>
          <w:ilvl w:val="0"/>
          <w:numId w:val="726"/>
        </w:numPr>
        <w:autoSpaceDE w:val="0"/>
        <w:autoSpaceDN w:val="0"/>
        <w:adjustRightInd w:val="0"/>
        <w:spacing w:after="0" w:line="240" w:lineRule="auto"/>
        <w:ind w:left="426"/>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A24F02" w:rsidRPr="00A24F02" w:rsidRDefault="00A24F02" w:rsidP="00A24F02">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A24F02">
        <w:rPr>
          <w:rFonts w:ascii="Times New Roman" w:eastAsia="Times New Roman" w:hAnsi="Times New Roman"/>
          <w:sz w:val="24"/>
          <w:szCs w:val="24"/>
          <w:lang w:eastAsia="en-US"/>
        </w:rPr>
        <w:t>Содержание</w:t>
      </w:r>
      <w:r w:rsidRPr="00A24F02">
        <w:rPr>
          <w:rFonts w:ascii="Times New Roman" w:eastAsia="Times New Roman" w:hAnsi="Times New Roman"/>
          <w:spacing w:val="-8"/>
          <w:sz w:val="24"/>
          <w:szCs w:val="24"/>
          <w:lang w:eastAsia="en-US"/>
        </w:rPr>
        <w:t xml:space="preserve"> </w:t>
      </w:r>
      <w:r w:rsidRPr="00A24F02">
        <w:rPr>
          <w:rFonts w:ascii="Times New Roman" w:eastAsia="Times New Roman" w:hAnsi="Times New Roman"/>
          <w:sz w:val="24"/>
          <w:szCs w:val="24"/>
          <w:lang w:eastAsia="en-US"/>
        </w:rPr>
        <w:t>программы</w:t>
      </w:r>
      <w:r w:rsidRPr="00A24F02">
        <w:rPr>
          <w:rFonts w:ascii="Times New Roman" w:eastAsia="Times New Roman" w:hAnsi="Times New Roman"/>
          <w:spacing w:val="-5"/>
          <w:sz w:val="24"/>
          <w:szCs w:val="24"/>
          <w:lang w:eastAsia="en-US"/>
        </w:rPr>
        <w:t xml:space="preserve"> </w:t>
      </w:r>
      <w:r w:rsidRPr="00A24F02">
        <w:rPr>
          <w:rFonts w:ascii="Times New Roman" w:eastAsia="Times New Roman" w:hAnsi="Times New Roman"/>
          <w:sz w:val="24"/>
          <w:szCs w:val="24"/>
          <w:lang w:eastAsia="en-US"/>
        </w:rPr>
        <w:t>коррекционной</w:t>
      </w:r>
      <w:r w:rsidRPr="00A24F02">
        <w:rPr>
          <w:rFonts w:ascii="Times New Roman" w:eastAsia="Times New Roman" w:hAnsi="Times New Roman"/>
          <w:spacing w:val="-4"/>
          <w:sz w:val="24"/>
          <w:szCs w:val="24"/>
          <w:lang w:eastAsia="en-US"/>
        </w:rPr>
        <w:t xml:space="preserve"> </w:t>
      </w:r>
      <w:r w:rsidRPr="00A24F02">
        <w:rPr>
          <w:rFonts w:ascii="Times New Roman" w:eastAsia="Times New Roman" w:hAnsi="Times New Roman"/>
          <w:sz w:val="24"/>
          <w:szCs w:val="24"/>
          <w:lang w:eastAsia="en-US"/>
        </w:rPr>
        <w:t>работы</w:t>
      </w:r>
      <w:r w:rsidRPr="00A24F02">
        <w:rPr>
          <w:rFonts w:ascii="Times New Roman" w:eastAsia="Times New Roman" w:hAnsi="Times New Roman"/>
          <w:spacing w:val="-5"/>
          <w:sz w:val="24"/>
          <w:szCs w:val="24"/>
          <w:lang w:eastAsia="en-US"/>
        </w:rPr>
        <w:t xml:space="preserve"> </w:t>
      </w:r>
      <w:r w:rsidRPr="00A24F02">
        <w:rPr>
          <w:rFonts w:ascii="Times New Roman" w:eastAsia="Times New Roman" w:hAnsi="Times New Roman"/>
          <w:sz w:val="24"/>
          <w:szCs w:val="24"/>
          <w:lang w:eastAsia="en-US"/>
        </w:rPr>
        <w:t>определяют</w:t>
      </w:r>
      <w:r w:rsidRPr="00A24F02">
        <w:rPr>
          <w:rFonts w:ascii="Times New Roman" w:eastAsia="Times New Roman" w:hAnsi="Times New Roman"/>
          <w:spacing w:val="-4"/>
          <w:sz w:val="24"/>
          <w:szCs w:val="24"/>
          <w:lang w:eastAsia="en-US"/>
        </w:rPr>
        <w:t xml:space="preserve"> </w:t>
      </w:r>
      <w:r w:rsidRPr="00A24F02">
        <w:rPr>
          <w:rFonts w:ascii="Times New Roman" w:eastAsia="Times New Roman" w:hAnsi="Times New Roman"/>
          <w:sz w:val="24"/>
          <w:szCs w:val="24"/>
          <w:lang w:eastAsia="en-US"/>
        </w:rPr>
        <w:t xml:space="preserve">следующие </w:t>
      </w:r>
      <w:r w:rsidRPr="00A24F02">
        <w:rPr>
          <w:rFonts w:ascii="Times New Roman" w:eastAsia="Times New Roman" w:hAnsi="Times New Roman"/>
          <w:b/>
          <w:spacing w:val="-2"/>
          <w:sz w:val="24"/>
          <w:szCs w:val="24"/>
          <w:lang w:eastAsia="en-US"/>
        </w:rPr>
        <w:t>принципы</w:t>
      </w:r>
      <w:r w:rsidRPr="00A24F02">
        <w:rPr>
          <w:rFonts w:ascii="Times New Roman" w:eastAsia="Times New Roman" w:hAnsi="Times New Roman"/>
          <w:spacing w:val="-2"/>
          <w:sz w:val="24"/>
          <w:szCs w:val="24"/>
          <w:lang w:eastAsia="en-US"/>
        </w:rPr>
        <w:t>:</w:t>
      </w:r>
    </w:p>
    <w:p w:rsidR="00A24F02" w:rsidRPr="00A24F02" w:rsidRDefault="00A24F02" w:rsidP="00A24F02">
      <w:pPr>
        <w:widowControl w:val="0"/>
        <w:numPr>
          <w:ilvl w:val="1"/>
          <w:numId w:val="724"/>
        </w:numPr>
        <w:tabs>
          <w:tab w:val="left" w:pos="913"/>
        </w:tabs>
        <w:autoSpaceDE w:val="0"/>
        <w:autoSpaceDN w:val="0"/>
        <w:spacing w:after="0" w:line="240" w:lineRule="auto"/>
        <w:ind w:left="426" w:hanging="359"/>
        <w:jc w:val="both"/>
        <w:rPr>
          <w:rFonts w:ascii="Times New Roman" w:eastAsia="Times New Roman" w:hAnsi="Times New Roman"/>
          <w:i/>
          <w:sz w:val="24"/>
          <w:lang w:eastAsia="en-US"/>
        </w:rPr>
      </w:pPr>
      <w:r w:rsidRPr="00A24F02">
        <w:rPr>
          <w:rFonts w:ascii="Times New Roman" w:eastAsia="Times New Roman" w:hAnsi="Times New Roman"/>
          <w:i/>
          <w:sz w:val="24"/>
          <w:lang w:eastAsia="en-US"/>
        </w:rPr>
        <w:t>Приоритетности</w:t>
      </w:r>
      <w:r w:rsidRPr="00A24F02">
        <w:rPr>
          <w:rFonts w:ascii="Times New Roman" w:eastAsia="Times New Roman" w:hAnsi="Times New Roman"/>
          <w:i/>
          <w:spacing w:val="-8"/>
          <w:sz w:val="24"/>
          <w:lang w:eastAsia="en-US"/>
        </w:rPr>
        <w:t xml:space="preserve"> </w:t>
      </w:r>
      <w:r w:rsidRPr="00A24F02">
        <w:rPr>
          <w:rFonts w:ascii="Times New Roman" w:eastAsia="Times New Roman" w:hAnsi="Times New Roman"/>
          <w:i/>
          <w:sz w:val="24"/>
          <w:lang w:eastAsia="en-US"/>
        </w:rPr>
        <w:t>интересов</w:t>
      </w:r>
      <w:r w:rsidRPr="00A24F02">
        <w:rPr>
          <w:rFonts w:ascii="Times New Roman" w:eastAsia="Times New Roman" w:hAnsi="Times New Roman"/>
          <w:i/>
          <w:spacing w:val="-8"/>
          <w:sz w:val="24"/>
          <w:lang w:eastAsia="en-US"/>
        </w:rPr>
        <w:t xml:space="preserve"> </w:t>
      </w:r>
      <w:r w:rsidRPr="00A24F02">
        <w:rPr>
          <w:rFonts w:ascii="Times New Roman" w:eastAsia="Times New Roman" w:hAnsi="Times New Roman"/>
          <w:i/>
          <w:spacing w:val="-2"/>
          <w:sz w:val="24"/>
          <w:lang w:eastAsia="en-US"/>
        </w:rPr>
        <w:t>ребёнка</w:t>
      </w:r>
    </w:p>
    <w:p w:rsidR="00A24F02" w:rsidRPr="00A24F02" w:rsidRDefault="00A24F02" w:rsidP="00A24F02">
      <w:pPr>
        <w:widowControl w:val="0"/>
        <w:autoSpaceDE w:val="0"/>
        <w:autoSpaceDN w:val="0"/>
        <w:spacing w:after="0" w:line="240" w:lineRule="auto"/>
        <w:ind w:left="426" w:right="331"/>
        <w:jc w:val="both"/>
        <w:rPr>
          <w:rFonts w:ascii="Times New Roman" w:eastAsia="Times New Roman" w:hAnsi="Times New Roman"/>
          <w:sz w:val="24"/>
          <w:szCs w:val="24"/>
          <w:lang w:eastAsia="en-US"/>
        </w:rPr>
      </w:pPr>
      <w:r w:rsidRPr="00A24F02">
        <w:rPr>
          <w:rFonts w:ascii="Times New Roman" w:eastAsia="Times New Roman" w:hAnsi="Times New Roman"/>
          <w:sz w:val="24"/>
          <w:szCs w:val="24"/>
          <w:lang w:eastAsia="en-US"/>
        </w:rPr>
        <w:t>Принцип определяет отношение работников организации, которые призваны оказывать каждому обучающемуся</w:t>
      </w:r>
      <w:r w:rsidRPr="00A24F02">
        <w:rPr>
          <w:rFonts w:ascii="Times New Roman" w:eastAsia="Times New Roman" w:hAnsi="Times New Roman"/>
          <w:spacing w:val="-5"/>
          <w:sz w:val="24"/>
          <w:szCs w:val="24"/>
          <w:lang w:eastAsia="en-US"/>
        </w:rPr>
        <w:t xml:space="preserve"> </w:t>
      </w:r>
      <w:r w:rsidRPr="00A24F02">
        <w:rPr>
          <w:rFonts w:ascii="Times New Roman" w:eastAsia="Times New Roman" w:hAnsi="Times New Roman"/>
          <w:sz w:val="24"/>
          <w:szCs w:val="24"/>
          <w:lang w:eastAsia="en-US"/>
        </w:rPr>
        <w:t>помощь</w:t>
      </w:r>
      <w:r w:rsidRPr="00A24F02">
        <w:rPr>
          <w:rFonts w:ascii="Times New Roman" w:eastAsia="Times New Roman" w:hAnsi="Times New Roman"/>
          <w:spacing w:val="-2"/>
          <w:sz w:val="24"/>
          <w:szCs w:val="24"/>
          <w:lang w:eastAsia="en-US"/>
        </w:rPr>
        <w:t xml:space="preserve"> </w:t>
      </w:r>
      <w:r w:rsidRPr="00A24F02">
        <w:rPr>
          <w:rFonts w:ascii="Times New Roman" w:eastAsia="Times New Roman" w:hAnsi="Times New Roman"/>
          <w:sz w:val="24"/>
          <w:szCs w:val="24"/>
          <w:lang w:eastAsia="en-US"/>
        </w:rPr>
        <w:t>в</w:t>
      </w:r>
      <w:r w:rsidRPr="00A24F02">
        <w:rPr>
          <w:rFonts w:ascii="Times New Roman" w:eastAsia="Times New Roman" w:hAnsi="Times New Roman"/>
          <w:spacing w:val="-6"/>
          <w:sz w:val="24"/>
          <w:szCs w:val="24"/>
          <w:lang w:eastAsia="en-US"/>
        </w:rPr>
        <w:t xml:space="preserve"> </w:t>
      </w:r>
      <w:r w:rsidRPr="00A24F02">
        <w:rPr>
          <w:rFonts w:ascii="Times New Roman" w:eastAsia="Times New Roman" w:hAnsi="Times New Roman"/>
          <w:sz w:val="24"/>
          <w:szCs w:val="24"/>
          <w:lang w:eastAsia="en-US"/>
        </w:rPr>
        <w:t>развитии</w:t>
      </w:r>
      <w:r w:rsidRPr="00A24F02">
        <w:rPr>
          <w:rFonts w:ascii="Times New Roman" w:eastAsia="Times New Roman" w:hAnsi="Times New Roman"/>
          <w:spacing w:val="-5"/>
          <w:sz w:val="24"/>
          <w:szCs w:val="24"/>
          <w:lang w:eastAsia="en-US"/>
        </w:rPr>
        <w:t xml:space="preserve"> </w:t>
      </w:r>
      <w:r w:rsidRPr="00A24F02">
        <w:rPr>
          <w:rFonts w:ascii="Times New Roman" w:eastAsia="Times New Roman" w:hAnsi="Times New Roman"/>
          <w:sz w:val="24"/>
          <w:szCs w:val="24"/>
          <w:lang w:eastAsia="en-US"/>
        </w:rPr>
        <w:t>с</w:t>
      </w:r>
      <w:r w:rsidRPr="00A24F02">
        <w:rPr>
          <w:rFonts w:ascii="Times New Roman" w:eastAsia="Times New Roman" w:hAnsi="Times New Roman"/>
          <w:spacing w:val="-4"/>
          <w:sz w:val="24"/>
          <w:szCs w:val="24"/>
          <w:lang w:eastAsia="en-US"/>
        </w:rPr>
        <w:t xml:space="preserve"> </w:t>
      </w:r>
      <w:r w:rsidRPr="00A24F02">
        <w:rPr>
          <w:rFonts w:ascii="Times New Roman" w:eastAsia="Times New Roman" w:hAnsi="Times New Roman"/>
          <w:sz w:val="24"/>
          <w:szCs w:val="24"/>
          <w:lang w:eastAsia="en-US"/>
        </w:rPr>
        <w:t>учетом</w:t>
      </w:r>
      <w:r w:rsidRPr="00A24F02">
        <w:rPr>
          <w:rFonts w:ascii="Times New Roman" w:eastAsia="Times New Roman" w:hAnsi="Times New Roman"/>
          <w:spacing w:val="-6"/>
          <w:sz w:val="24"/>
          <w:szCs w:val="24"/>
          <w:lang w:eastAsia="en-US"/>
        </w:rPr>
        <w:t xml:space="preserve"> </w:t>
      </w:r>
      <w:r w:rsidRPr="00A24F02">
        <w:rPr>
          <w:rFonts w:ascii="Times New Roman" w:eastAsia="Times New Roman" w:hAnsi="Times New Roman"/>
          <w:sz w:val="24"/>
          <w:szCs w:val="24"/>
          <w:lang w:eastAsia="en-US"/>
        </w:rPr>
        <w:t>его</w:t>
      </w:r>
      <w:r w:rsidRPr="00A24F02">
        <w:rPr>
          <w:rFonts w:ascii="Times New Roman" w:eastAsia="Times New Roman" w:hAnsi="Times New Roman"/>
          <w:spacing w:val="-5"/>
          <w:sz w:val="24"/>
          <w:szCs w:val="24"/>
          <w:lang w:eastAsia="en-US"/>
        </w:rPr>
        <w:t xml:space="preserve"> </w:t>
      </w:r>
      <w:r w:rsidRPr="00A24F02">
        <w:rPr>
          <w:rFonts w:ascii="Times New Roman" w:eastAsia="Times New Roman" w:hAnsi="Times New Roman"/>
          <w:sz w:val="24"/>
          <w:szCs w:val="24"/>
          <w:lang w:eastAsia="en-US"/>
        </w:rPr>
        <w:t>индивидуальных</w:t>
      </w:r>
      <w:r w:rsidRPr="00A24F02">
        <w:rPr>
          <w:rFonts w:ascii="Times New Roman" w:eastAsia="Times New Roman" w:hAnsi="Times New Roman"/>
          <w:spacing w:val="-4"/>
          <w:sz w:val="24"/>
          <w:szCs w:val="24"/>
          <w:lang w:eastAsia="en-US"/>
        </w:rPr>
        <w:t xml:space="preserve"> </w:t>
      </w:r>
      <w:r w:rsidRPr="00A24F02">
        <w:rPr>
          <w:rFonts w:ascii="Times New Roman" w:eastAsia="Times New Roman" w:hAnsi="Times New Roman"/>
          <w:sz w:val="24"/>
          <w:szCs w:val="24"/>
          <w:lang w:eastAsia="en-US"/>
        </w:rPr>
        <w:t>образовательных</w:t>
      </w:r>
      <w:r w:rsidRPr="00A24F02">
        <w:rPr>
          <w:rFonts w:ascii="Times New Roman" w:eastAsia="Times New Roman" w:hAnsi="Times New Roman"/>
          <w:spacing w:val="-3"/>
          <w:sz w:val="24"/>
          <w:szCs w:val="24"/>
          <w:lang w:eastAsia="en-US"/>
        </w:rPr>
        <w:t xml:space="preserve"> </w:t>
      </w:r>
      <w:r w:rsidRPr="00A24F02">
        <w:rPr>
          <w:rFonts w:ascii="Times New Roman" w:eastAsia="Times New Roman" w:hAnsi="Times New Roman"/>
          <w:sz w:val="24"/>
          <w:szCs w:val="24"/>
          <w:lang w:eastAsia="en-US"/>
        </w:rPr>
        <w:t>потребностей.</w:t>
      </w:r>
    </w:p>
    <w:p w:rsidR="00A24F02" w:rsidRPr="00A24F02" w:rsidRDefault="00A24F02" w:rsidP="00A24F02">
      <w:pPr>
        <w:widowControl w:val="0"/>
        <w:numPr>
          <w:ilvl w:val="1"/>
          <w:numId w:val="724"/>
        </w:numPr>
        <w:tabs>
          <w:tab w:val="left" w:pos="913"/>
        </w:tabs>
        <w:autoSpaceDE w:val="0"/>
        <w:autoSpaceDN w:val="0"/>
        <w:spacing w:after="0" w:line="240" w:lineRule="auto"/>
        <w:ind w:left="426" w:hanging="359"/>
        <w:jc w:val="both"/>
        <w:rPr>
          <w:rFonts w:ascii="Times New Roman" w:eastAsia="Times New Roman" w:hAnsi="Times New Roman"/>
          <w:i/>
          <w:sz w:val="24"/>
          <w:lang w:eastAsia="en-US"/>
        </w:rPr>
      </w:pPr>
      <w:r w:rsidRPr="00A24F02">
        <w:rPr>
          <w:rFonts w:ascii="Times New Roman" w:eastAsia="Times New Roman" w:hAnsi="Times New Roman"/>
          <w:i/>
          <w:spacing w:val="-2"/>
          <w:sz w:val="24"/>
          <w:lang w:eastAsia="en-US"/>
        </w:rPr>
        <w:t>Непрерывности</w:t>
      </w:r>
    </w:p>
    <w:p w:rsidR="00A24F02" w:rsidRPr="00A24F02" w:rsidRDefault="00A24F02" w:rsidP="00A24F02">
      <w:pPr>
        <w:widowControl w:val="0"/>
        <w:autoSpaceDE w:val="0"/>
        <w:autoSpaceDN w:val="0"/>
        <w:spacing w:after="0" w:line="240" w:lineRule="auto"/>
        <w:ind w:left="426" w:right="168"/>
        <w:jc w:val="both"/>
        <w:rPr>
          <w:rFonts w:ascii="Times New Roman" w:eastAsia="Times New Roman" w:hAnsi="Times New Roman"/>
          <w:sz w:val="24"/>
          <w:szCs w:val="24"/>
          <w:lang w:eastAsia="en-US"/>
        </w:rPr>
      </w:pPr>
      <w:r w:rsidRPr="00A24F02">
        <w:rPr>
          <w:rFonts w:ascii="Times New Roman" w:eastAsia="Times New Roman" w:hAnsi="Times New Roman"/>
          <w:sz w:val="24"/>
          <w:szCs w:val="24"/>
          <w:lang w:eastAsia="en-US"/>
        </w:rPr>
        <w:t>Принцип обеспечивает проведение коррекционной работы на всем протяжении обучения школьников с учетом изменений их личности.</w:t>
      </w:r>
    </w:p>
    <w:p w:rsidR="00A24F02" w:rsidRPr="00A24F02" w:rsidRDefault="00A24F02" w:rsidP="00A24F02">
      <w:pPr>
        <w:widowControl w:val="0"/>
        <w:numPr>
          <w:ilvl w:val="1"/>
          <w:numId w:val="724"/>
        </w:numPr>
        <w:tabs>
          <w:tab w:val="left" w:pos="913"/>
        </w:tabs>
        <w:autoSpaceDE w:val="0"/>
        <w:autoSpaceDN w:val="0"/>
        <w:spacing w:after="0" w:line="240" w:lineRule="auto"/>
        <w:ind w:left="426" w:hanging="359"/>
        <w:jc w:val="both"/>
        <w:rPr>
          <w:rFonts w:ascii="Times New Roman" w:eastAsia="Times New Roman" w:hAnsi="Times New Roman"/>
          <w:i/>
          <w:sz w:val="24"/>
          <w:lang w:eastAsia="en-US"/>
        </w:rPr>
      </w:pPr>
      <w:r w:rsidRPr="00A24F02">
        <w:rPr>
          <w:rFonts w:ascii="Times New Roman" w:eastAsia="Times New Roman" w:hAnsi="Times New Roman"/>
          <w:i/>
          <w:spacing w:val="-2"/>
          <w:sz w:val="24"/>
          <w:lang w:eastAsia="en-US"/>
        </w:rPr>
        <w:t>Вариативности</w:t>
      </w:r>
    </w:p>
    <w:p w:rsidR="00A24F02" w:rsidRPr="00A24F02" w:rsidRDefault="00A24F02" w:rsidP="00A24F02">
      <w:pPr>
        <w:widowControl w:val="0"/>
        <w:autoSpaceDE w:val="0"/>
        <w:autoSpaceDN w:val="0"/>
        <w:spacing w:after="0" w:line="240" w:lineRule="auto"/>
        <w:ind w:left="426" w:right="172"/>
        <w:jc w:val="both"/>
        <w:rPr>
          <w:rFonts w:ascii="Times New Roman" w:eastAsia="Times New Roman" w:hAnsi="Times New Roman"/>
          <w:sz w:val="24"/>
          <w:szCs w:val="24"/>
          <w:lang w:eastAsia="en-US"/>
        </w:rPr>
      </w:pPr>
      <w:r w:rsidRPr="00A24F02">
        <w:rPr>
          <w:rFonts w:ascii="Times New Roman" w:eastAsia="Times New Roman" w:hAnsi="Times New Roman"/>
          <w:sz w:val="24"/>
          <w:szCs w:val="24"/>
          <w:lang w:eastAsia="en-US"/>
        </w:rPr>
        <w:t>Принцип предполагает создание вариативных программ коррекционной работы с учащимися с учетом их особых образовательных потребностей и возможностей психофизического развития.</w:t>
      </w:r>
    </w:p>
    <w:p w:rsidR="00A24F02" w:rsidRPr="00A24F02" w:rsidRDefault="00A24F02" w:rsidP="00A24F02">
      <w:pPr>
        <w:widowControl w:val="0"/>
        <w:numPr>
          <w:ilvl w:val="1"/>
          <w:numId w:val="724"/>
        </w:numPr>
        <w:tabs>
          <w:tab w:val="left" w:pos="913"/>
        </w:tabs>
        <w:autoSpaceDE w:val="0"/>
        <w:autoSpaceDN w:val="0"/>
        <w:spacing w:after="0" w:line="240" w:lineRule="auto"/>
        <w:ind w:left="426" w:hanging="359"/>
        <w:jc w:val="both"/>
        <w:rPr>
          <w:rFonts w:ascii="Times New Roman" w:eastAsia="Times New Roman" w:hAnsi="Times New Roman"/>
          <w:i/>
          <w:sz w:val="24"/>
          <w:lang w:eastAsia="en-US"/>
        </w:rPr>
      </w:pPr>
      <w:r w:rsidRPr="00A24F02">
        <w:rPr>
          <w:rFonts w:ascii="Times New Roman" w:eastAsia="Times New Roman" w:hAnsi="Times New Roman"/>
          <w:i/>
          <w:spacing w:val="-2"/>
          <w:sz w:val="24"/>
          <w:lang w:eastAsia="en-US"/>
        </w:rPr>
        <w:lastRenderedPageBreak/>
        <w:t>Системности</w:t>
      </w:r>
    </w:p>
    <w:p w:rsidR="00A24F02" w:rsidRPr="00A24F02" w:rsidRDefault="00A24F02" w:rsidP="00A24F02">
      <w:pPr>
        <w:widowControl w:val="0"/>
        <w:autoSpaceDE w:val="0"/>
        <w:autoSpaceDN w:val="0"/>
        <w:spacing w:after="0" w:line="240" w:lineRule="auto"/>
        <w:ind w:left="426" w:right="161"/>
        <w:jc w:val="both"/>
        <w:rPr>
          <w:rFonts w:ascii="Times New Roman" w:eastAsia="Times New Roman" w:hAnsi="Times New Roman"/>
          <w:sz w:val="24"/>
          <w:szCs w:val="24"/>
          <w:lang w:eastAsia="en-US"/>
        </w:rPr>
      </w:pPr>
      <w:r w:rsidRPr="00A24F02">
        <w:rPr>
          <w:rFonts w:ascii="Times New Roman" w:eastAsia="Times New Roman" w:hAnsi="Times New Roman"/>
          <w:sz w:val="24"/>
          <w:szCs w:val="24"/>
          <w:lang w:eastAsia="en-US"/>
        </w:rPr>
        <w:t>Принцип обеспечивает единство в подходах к диагностике, обучению и коррекциинарушений детей с ОВЗ, а взаимодействие учителей и специалистов различного профиля в решении проблем этих детей;</w:t>
      </w:r>
    </w:p>
    <w:p w:rsidR="00A24F02" w:rsidRPr="00A24F02" w:rsidRDefault="00A24F02" w:rsidP="00A24F02">
      <w:pPr>
        <w:widowControl w:val="0"/>
        <w:numPr>
          <w:ilvl w:val="0"/>
          <w:numId w:val="723"/>
        </w:numPr>
        <w:tabs>
          <w:tab w:val="left" w:pos="913"/>
        </w:tabs>
        <w:autoSpaceDE w:val="0"/>
        <w:autoSpaceDN w:val="0"/>
        <w:spacing w:after="0" w:line="240" w:lineRule="auto"/>
        <w:ind w:left="426" w:hanging="359"/>
        <w:jc w:val="both"/>
        <w:rPr>
          <w:rFonts w:ascii="Times New Roman" w:eastAsia="Times New Roman" w:hAnsi="Times New Roman"/>
          <w:i/>
          <w:sz w:val="24"/>
          <w:lang w:eastAsia="en-US"/>
        </w:rPr>
      </w:pPr>
      <w:r w:rsidRPr="00A24F02">
        <w:rPr>
          <w:rFonts w:ascii="Times New Roman" w:eastAsia="Times New Roman" w:hAnsi="Times New Roman"/>
          <w:i/>
          <w:sz w:val="24"/>
          <w:lang w:eastAsia="en-US"/>
        </w:rPr>
        <w:t>Принцип</w:t>
      </w:r>
      <w:r w:rsidRPr="00A24F02">
        <w:rPr>
          <w:rFonts w:ascii="Times New Roman" w:eastAsia="Times New Roman" w:hAnsi="Times New Roman"/>
          <w:i/>
          <w:spacing w:val="-3"/>
          <w:sz w:val="24"/>
          <w:lang w:eastAsia="en-US"/>
        </w:rPr>
        <w:t xml:space="preserve"> </w:t>
      </w:r>
      <w:r w:rsidRPr="00A24F02">
        <w:rPr>
          <w:rFonts w:ascii="Times New Roman" w:eastAsia="Times New Roman" w:hAnsi="Times New Roman"/>
          <w:i/>
          <w:sz w:val="24"/>
          <w:lang w:eastAsia="en-US"/>
        </w:rPr>
        <w:t>обходного</w:t>
      </w:r>
      <w:r w:rsidRPr="00A24F02">
        <w:rPr>
          <w:rFonts w:ascii="Times New Roman" w:eastAsia="Times New Roman" w:hAnsi="Times New Roman"/>
          <w:i/>
          <w:spacing w:val="-1"/>
          <w:sz w:val="24"/>
          <w:lang w:eastAsia="en-US"/>
        </w:rPr>
        <w:t xml:space="preserve"> </w:t>
      </w:r>
      <w:r w:rsidRPr="00A24F02">
        <w:rPr>
          <w:rFonts w:ascii="Times New Roman" w:eastAsia="Times New Roman" w:hAnsi="Times New Roman"/>
          <w:i/>
          <w:spacing w:val="-4"/>
          <w:sz w:val="24"/>
          <w:lang w:eastAsia="en-US"/>
        </w:rPr>
        <w:t>пути</w:t>
      </w:r>
    </w:p>
    <w:p w:rsidR="00A24F02" w:rsidRPr="00A24F02" w:rsidRDefault="00A24F02" w:rsidP="00A24F02">
      <w:pPr>
        <w:widowControl w:val="0"/>
        <w:autoSpaceDE w:val="0"/>
        <w:autoSpaceDN w:val="0"/>
        <w:spacing w:after="0" w:line="240" w:lineRule="auto"/>
        <w:ind w:left="426" w:right="164"/>
        <w:jc w:val="both"/>
        <w:rPr>
          <w:rFonts w:ascii="Times New Roman" w:eastAsia="Times New Roman" w:hAnsi="Times New Roman"/>
          <w:sz w:val="24"/>
          <w:szCs w:val="24"/>
          <w:lang w:eastAsia="en-US"/>
        </w:rPr>
      </w:pPr>
      <w:r w:rsidRPr="00A24F02">
        <w:rPr>
          <w:rFonts w:ascii="Times New Roman" w:eastAsia="Times New Roman" w:hAnsi="Times New Roman"/>
          <w:sz w:val="24"/>
          <w:szCs w:val="24"/>
          <w:lang w:eastAsia="en-US"/>
        </w:rPr>
        <w:t>Принцип обеспечивает формирование новой функциональной системы в обход пострадавшего звена, опоры на сохраненные анализаторы;</w:t>
      </w:r>
    </w:p>
    <w:p w:rsidR="00A24F02" w:rsidRPr="00A24F02" w:rsidRDefault="00A24F02" w:rsidP="00A24F02">
      <w:pPr>
        <w:widowControl w:val="0"/>
        <w:numPr>
          <w:ilvl w:val="0"/>
          <w:numId w:val="723"/>
        </w:numPr>
        <w:tabs>
          <w:tab w:val="left" w:pos="913"/>
        </w:tabs>
        <w:autoSpaceDE w:val="0"/>
        <w:autoSpaceDN w:val="0"/>
        <w:spacing w:after="0" w:line="240" w:lineRule="auto"/>
        <w:ind w:left="426" w:hanging="359"/>
        <w:jc w:val="both"/>
        <w:rPr>
          <w:rFonts w:ascii="Times New Roman" w:eastAsia="Times New Roman" w:hAnsi="Times New Roman"/>
          <w:i/>
          <w:sz w:val="24"/>
          <w:lang w:eastAsia="en-US"/>
        </w:rPr>
      </w:pPr>
      <w:r w:rsidRPr="00A24F02">
        <w:rPr>
          <w:rFonts w:ascii="Times New Roman" w:eastAsia="Times New Roman" w:hAnsi="Times New Roman"/>
          <w:i/>
          <w:spacing w:val="-2"/>
          <w:sz w:val="24"/>
          <w:lang w:eastAsia="en-US"/>
        </w:rPr>
        <w:t>Комплексности</w:t>
      </w:r>
    </w:p>
    <w:p w:rsidR="00A24F02" w:rsidRPr="00A24F02" w:rsidRDefault="00A24F02" w:rsidP="00A24F02">
      <w:pPr>
        <w:widowControl w:val="0"/>
        <w:autoSpaceDE w:val="0"/>
        <w:autoSpaceDN w:val="0"/>
        <w:spacing w:after="0" w:line="240" w:lineRule="auto"/>
        <w:ind w:left="426" w:right="164"/>
        <w:jc w:val="both"/>
        <w:rPr>
          <w:rFonts w:ascii="Times New Roman" w:eastAsia="Times New Roman" w:hAnsi="Times New Roman"/>
          <w:sz w:val="24"/>
          <w:szCs w:val="24"/>
          <w:lang w:eastAsia="en-US"/>
        </w:rPr>
      </w:pPr>
      <w:r w:rsidRPr="00A24F02">
        <w:rPr>
          <w:rFonts w:ascii="Times New Roman" w:eastAsia="Times New Roman" w:hAnsi="Times New Roman"/>
          <w:sz w:val="24"/>
          <w:szCs w:val="24"/>
          <w:lang w:eastAsia="en-US"/>
        </w:rPr>
        <w:t>Принцип обеспечивает взаимодействие специалистов психолого-педагогического и медицинского блока деятельности по комплексному решению задач коррекционно-воспитательной работы.</w:t>
      </w:r>
    </w:p>
    <w:p w:rsidR="00A24F02" w:rsidRPr="00A24F02" w:rsidRDefault="00A24F02" w:rsidP="00A24F02">
      <w:pPr>
        <w:widowControl w:val="0"/>
        <w:autoSpaceDE w:val="0"/>
        <w:autoSpaceDN w:val="0"/>
        <w:spacing w:after="0" w:line="240" w:lineRule="auto"/>
        <w:ind w:left="426" w:right="164"/>
        <w:jc w:val="both"/>
        <w:rPr>
          <w:rFonts w:ascii="Times New Roman" w:eastAsia="Times New Roman" w:hAnsi="Times New Roman"/>
          <w:sz w:val="24"/>
          <w:szCs w:val="24"/>
          <w:lang w:eastAsia="en-US"/>
        </w:rPr>
      </w:pPr>
    </w:p>
    <w:p w:rsidR="00A24F02" w:rsidRPr="00A24F02" w:rsidRDefault="00A24F02" w:rsidP="00BD5A9F">
      <w:pPr>
        <w:widowControl w:val="0"/>
        <w:tabs>
          <w:tab w:val="left" w:pos="0"/>
        </w:tabs>
        <w:autoSpaceDE w:val="0"/>
        <w:autoSpaceDN w:val="0"/>
        <w:spacing w:after="0" w:line="240" w:lineRule="auto"/>
        <w:ind w:left="567"/>
        <w:jc w:val="both"/>
        <w:outlineLvl w:val="1"/>
        <w:rPr>
          <w:rFonts w:ascii="Times New Roman" w:eastAsia="Times New Roman" w:hAnsi="Times New Roman"/>
          <w:b/>
          <w:bCs/>
          <w:sz w:val="24"/>
          <w:szCs w:val="24"/>
          <w:lang w:eastAsia="en-US"/>
        </w:rPr>
      </w:pPr>
      <w:r w:rsidRPr="00A24F02">
        <w:rPr>
          <w:rFonts w:ascii="Times New Roman" w:eastAsia="Times New Roman" w:hAnsi="Times New Roman"/>
          <w:b/>
          <w:bCs/>
          <w:sz w:val="24"/>
          <w:szCs w:val="24"/>
          <w:lang w:eastAsia="en-US"/>
        </w:rPr>
        <w:t>Направления деятельности</w:t>
      </w:r>
    </w:p>
    <w:p w:rsidR="00A24F02" w:rsidRPr="00A24F02" w:rsidRDefault="00A24F02" w:rsidP="00A24F02">
      <w:pPr>
        <w:widowControl w:val="0"/>
        <w:autoSpaceDE w:val="0"/>
        <w:autoSpaceDN w:val="0"/>
        <w:spacing w:after="0" w:line="240" w:lineRule="auto"/>
        <w:ind w:right="388" w:firstLine="567"/>
        <w:jc w:val="both"/>
        <w:rPr>
          <w:rFonts w:ascii="Times New Roman" w:eastAsia="Times New Roman" w:hAnsi="Times New Roman"/>
          <w:sz w:val="24"/>
          <w:szCs w:val="24"/>
          <w:lang w:eastAsia="en-US"/>
        </w:rPr>
      </w:pPr>
      <w:r w:rsidRPr="00A24F02">
        <w:rPr>
          <w:rFonts w:ascii="Times New Roman" w:eastAsia="Times New Roman" w:hAnsi="Times New Roman"/>
          <w:sz w:val="24"/>
          <w:szCs w:val="24"/>
          <w:lang w:eastAsia="en-US"/>
        </w:rPr>
        <w:t>Программа</w:t>
      </w:r>
      <w:r w:rsidRPr="00A24F02">
        <w:rPr>
          <w:rFonts w:ascii="Times New Roman" w:eastAsia="Times New Roman" w:hAnsi="Times New Roman"/>
          <w:spacing w:val="-10"/>
          <w:sz w:val="24"/>
          <w:szCs w:val="24"/>
          <w:lang w:eastAsia="en-US"/>
        </w:rPr>
        <w:t xml:space="preserve"> </w:t>
      </w:r>
      <w:r w:rsidRPr="00A24F02">
        <w:rPr>
          <w:rFonts w:ascii="Times New Roman" w:eastAsia="Times New Roman" w:hAnsi="Times New Roman"/>
          <w:sz w:val="24"/>
          <w:szCs w:val="24"/>
          <w:lang w:eastAsia="en-US"/>
        </w:rPr>
        <w:t>коррекционной</w:t>
      </w:r>
      <w:r w:rsidRPr="00A24F02">
        <w:rPr>
          <w:rFonts w:ascii="Times New Roman" w:eastAsia="Times New Roman" w:hAnsi="Times New Roman"/>
          <w:spacing w:val="-9"/>
          <w:sz w:val="24"/>
          <w:szCs w:val="24"/>
          <w:lang w:eastAsia="en-US"/>
        </w:rPr>
        <w:t xml:space="preserve"> </w:t>
      </w:r>
      <w:r w:rsidRPr="00A24F02">
        <w:rPr>
          <w:rFonts w:ascii="Times New Roman" w:eastAsia="Times New Roman" w:hAnsi="Times New Roman"/>
          <w:sz w:val="24"/>
          <w:szCs w:val="24"/>
          <w:lang w:eastAsia="en-US"/>
        </w:rPr>
        <w:t>работы</w:t>
      </w:r>
      <w:r w:rsidRPr="00A24F02">
        <w:rPr>
          <w:rFonts w:ascii="Times New Roman" w:eastAsia="Times New Roman" w:hAnsi="Times New Roman"/>
          <w:spacing w:val="-12"/>
          <w:sz w:val="24"/>
          <w:szCs w:val="24"/>
          <w:lang w:eastAsia="en-US"/>
        </w:rPr>
        <w:t xml:space="preserve"> </w:t>
      </w:r>
      <w:r w:rsidRPr="00A24F02">
        <w:rPr>
          <w:rFonts w:ascii="Times New Roman" w:eastAsia="Times New Roman" w:hAnsi="Times New Roman"/>
          <w:sz w:val="24"/>
          <w:szCs w:val="24"/>
          <w:lang w:eastAsia="en-US"/>
        </w:rPr>
        <w:t>на</w:t>
      </w:r>
      <w:r w:rsidRPr="00A24F02">
        <w:rPr>
          <w:rFonts w:ascii="Times New Roman" w:eastAsia="Times New Roman" w:hAnsi="Times New Roman"/>
          <w:spacing w:val="-10"/>
          <w:sz w:val="24"/>
          <w:szCs w:val="24"/>
          <w:lang w:eastAsia="en-US"/>
        </w:rPr>
        <w:t xml:space="preserve"> </w:t>
      </w:r>
      <w:r w:rsidRPr="00A24F02">
        <w:rPr>
          <w:rFonts w:ascii="Times New Roman" w:eastAsia="Times New Roman" w:hAnsi="Times New Roman"/>
          <w:sz w:val="24"/>
          <w:szCs w:val="24"/>
          <w:lang w:eastAsia="en-US"/>
        </w:rPr>
        <w:t>ступени</w:t>
      </w:r>
      <w:r w:rsidRPr="00A24F02">
        <w:rPr>
          <w:rFonts w:ascii="Times New Roman" w:eastAsia="Times New Roman" w:hAnsi="Times New Roman"/>
          <w:spacing w:val="-9"/>
          <w:sz w:val="24"/>
          <w:szCs w:val="24"/>
          <w:lang w:eastAsia="en-US"/>
        </w:rPr>
        <w:t xml:space="preserve"> </w:t>
      </w:r>
      <w:r w:rsidRPr="00A24F02">
        <w:rPr>
          <w:rFonts w:ascii="Times New Roman" w:eastAsia="Times New Roman" w:hAnsi="Times New Roman"/>
          <w:sz w:val="24"/>
          <w:szCs w:val="24"/>
          <w:lang w:eastAsia="en-US"/>
        </w:rPr>
        <w:t>начального</w:t>
      </w:r>
      <w:r w:rsidRPr="00A24F02">
        <w:rPr>
          <w:rFonts w:ascii="Times New Roman" w:eastAsia="Times New Roman" w:hAnsi="Times New Roman"/>
          <w:spacing w:val="-9"/>
          <w:sz w:val="24"/>
          <w:szCs w:val="24"/>
          <w:lang w:eastAsia="en-US"/>
        </w:rPr>
        <w:t xml:space="preserve"> </w:t>
      </w:r>
      <w:r w:rsidRPr="00A24F02">
        <w:rPr>
          <w:rFonts w:ascii="Times New Roman" w:eastAsia="Times New Roman" w:hAnsi="Times New Roman"/>
          <w:sz w:val="24"/>
          <w:szCs w:val="24"/>
          <w:lang w:eastAsia="en-US"/>
        </w:rPr>
        <w:t>общего</w:t>
      </w:r>
      <w:r w:rsidRPr="00A24F02">
        <w:rPr>
          <w:rFonts w:ascii="Times New Roman" w:eastAsia="Times New Roman" w:hAnsi="Times New Roman"/>
          <w:spacing w:val="-9"/>
          <w:sz w:val="24"/>
          <w:szCs w:val="24"/>
          <w:lang w:eastAsia="en-US"/>
        </w:rPr>
        <w:t xml:space="preserve"> </w:t>
      </w:r>
      <w:r w:rsidRPr="00A24F02">
        <w:rPr>
          <w:rFonts w:ascii="Times New Roman" w:eastAsia="Times New Roman" w:hAnsi="Times New Roman"/>
          <w:sz w:val="24"/>
          <w:szCs w:val="24"/>
          <w:lang w:eastAsia="en-US"/>
        </w:rPr>
        <w:t>образования</w:t>
      </w:r>
      <w:r w:rsidRPr="00A24F02">
        <w:rPr>
          <w:rFonts w:ascii="Times New Roman" w:eastAsia="Times New Roman" w:hAnsi="Times New Roman"/>
          <w:spacing w:val="-9"/>
          <w:sz w:val="24"/>
          <w:szCs w:val="24"/>
          <w:lang w:eastAsia="en-US"/>
        </w:rPr>
        <w:t xml:space="preserve"> </w:t>
      </w:r>
      <w:r w:rsidRPr="00A24F02">
        <w:rPr>
          <w:rFonts w:ascii="Times New Roman" w:eastAsia="Times New Roman" w:hAnsi="Times New Roman"/>
          <w:sz w:val="24"/>
          <w:szCs w:val="24"/>
          <w:lang w:eastAsia="en-US"/>
        </w:rPr>
        <w:t>включает</w:t>
      </w:r>
      <w:r w:rsidRPr="00A24F02">
        <w:rPr>
          <w:rFonts w:ascii="Times New Roman" w:eastAsia="Times New Roman" w:hAnsi="Times New Roman"/>
          <w:spacing w:val="-9"/>
          <w:sz w:val="24"/>
          <w:szCs w:val="24"/>
          <w:lang w:eastAsia="en-US"/>
        </w:rPr>
        <w:t xml:space="preserve"> </w:t>
      </w:r>
      <w:r w:rsidRPr="00A24F02">
        <w:rPr>
          <w:rFonts w:ascii="Times New Roman" w:eastAsia="Times New Roman" w:hAnsi="Times New Roman"/>
          <w:sz w:val="24"/>
          <w:szCs w:val="24"/>
          <w:lang w:eastAsia="en-US"/>
        </w:rPr>
        <w:t xml:space="preserve">в себя взаимосвязанные </w:t>
      </w:r>
      <w:r w:rsidRPr="00A24F02">
        <w:rPr>
          <w:rFonts w:ascii="Times New Roman" w:eastAsia="Times New Roman" w:hAnsi="Times New Roman"/>
          <w:b/>
          <w:sz w:val="24"/>
          <w:szCs w:val="24"/>
          <w:lang w:eastAsia="en-US"/>
        </w:rPr>
        <w:t xml:space="preserve">направления. </w:t>
      </w:r>
      <w:r w:rsidRPr="00A24F02">
        <w:rPr>
          <w:rFonts w:ascii="Times New Roman" w:eastAsia="Times New Roman" w:hAnsi="Times New Roman"/>
          <w:sz w:val="24"/>
          <w:szCs w:val="24"/>
          <w:lang w:eastAsia="en-US"/>
        </w:rPr>
        <w:t>Данные направления отражают её основное содержание:</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i/>
          <w:sz w:val="24"/>
          <w:szCs w:val="24"/>
          <w:u w:val="single"/>
        </w:rPr>
      </w:pPr>
      <w:r w:rsidRPr="00A24F02">
        <w:rPr>
          <w:rFonts w:ascii="Times New Roman" w:eastAsia="Times New Roman" w:hAnsi="Times New Roman"/>
          <w:bCs/>
          <w:i/>
          <w:sz w:val="24"/>
          <w:szCs w:val="24"/>
          <w:u w:val="single"/>
        </w:rPr>
        <w:t>Направления и содержание программы коррекционной работы:</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 xml:space="preserve">1. </w:t>
      </w:r>
      <w:r w:rsidRPr="00A24F02">
        <w:rPr>
          <w:rFonts w:ascii="Times New Roman" w:eastAsia="Times New Roman" w:hAnsi="Times New Roman"/>
          <w:bCs/>
          <w:i/>
          <w:sz w:val="24"/>
          <w:szCs w:val="24"/>
        </w:rPr>
        <w:t>Коррекционно-развивающая работа:</w:t>
      </w:r>
      <w:r w:rsidRPr="00A24F02">
        <w:rPr>
          <w:rFonts w:ascii="Times New Roman" w:eastAsia="Times New Roman" w:hAnsi="Times New Roman"/>
          <w:bCs/>
          <w:sz w:val="24"/>
          <w:szCs w:val="24"/>
        </w:rPr>
        <w:t xml:space="preserve"> способствует удовлетворению особых образовательных потребностей обучающихся с ОВЗ,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 xml:space="preserve">В состав предметной области внеурочной деятельности "Коррекционно-развивающая работа" входят следующие обязательные предметы: </w:t>
      </w:r>
    </w:p>
    <w:p w:rsidR="00A24F02" w:rsidRPr="00A24F02" w:rsidRDefault="00A24F02" w:rsidP="00A24F02">
      <w:pPr>
        <w:widowControl w:val="0"/>
        <w:numPr>
          <w:ilvl w:val="0"/>
          <w:numId w:val="727"/>
        </w:numPr>
        <w:autoSpaceDE w:val="0"/>
        <w:autoSpaceDN w:val="0"/>
        <w:adjustRightInd w:val="0"/>
        <w:spacing w:after="0" w:line="240" w:lineRule="auto"/>
        <w:jc w:val="both"/>
        <w:outlineLvl w:val="1"/>
        <w:rPr>
          <w:rFonts w:ascii="Times New Roman" w:eastAsia="Times New Roman" w:hAnsi="Times New Roman"/>
          <w:b/>
          <w:bCs/>
          <w:sz w:val="24"/>
          <w:szCs w:val="24"/>
        </w:rPr>
      </w:pPr>
      <w:r w:rsidRPr="00A24F02">
        <w:rPr>
          <w:rFonts w:ascii="Times New Roman" w:eastAsia="Times New Roman" w:hAnsi="Times New Roman"/>
          <w:b/>
          <w:bCs/>
          <w:sz w:val="24"/>
          <w:szCs w:val="24"/>
        </w:rPr>
        <w:t xml:space="preserve">Для слабослышащих и позднооглохших обучающихся (вариант 2.3): </w:t>
      </w:r>
      <w:r w:rsidRPr="00A24F02">
        <w:rPr>
          <w:rFonts w:ascii="Times New Roman" w:eastAsia="Times New Roman" w:hAnsi="Times New Roman"/>
          <w:bCs/>
          <w:sz w:val="24"/>
          <w:szCs w:val="24"/>
        </w:rPr>
        <w:t>"Формирование речевого слуха и произносительной стороны речи" (индивидуальные занятия), "Музыкально-ритмические занятия" (фронтальные занятия), "Развитие слухового восприятия и техника речи" (фронтальные занятия), "Развитие познавательной сферы" (индивидуальные занятия), "Социально-бытовая ориентировка" (фронтальные занятия</w:t>
      </w:r>
      <w:r w:rsidRPr="00A24F02">
        <w:rPr>
          <w:rFonts w:ascii="Times New Roman" w:eastAsia="Times New Roman" w:hAnsi="Times New Roman"/>
          <w:b/>
          <w:bCs/>
          <w:sz w:val="24"/>
          <w:szCs w:val="24"/>
        </w:rPr>
        <w:t>).</w:t>
      </w:r>
    </w:p>
    <w:p w:rsidR="00A24F02" w:rsidRPr="00A24F02" w:rsidRDefault="00A24F02" w:rsidP="00A24F02">
      <w:pPr>
        <w:widowControl w:val="0"/>
        <w:numPr>
          <w:ilvl w:val="0"/>
          <w:numId w:val="727"/>
        </w:numPr>
        <w:autoSpaceDE w:val="0"/>
        <w:autoSpaceDN w:val="0"/>
        <w:adjustRightInd w:val="0"/>
        <w:spacing w:after="0" w:line="240" w:lineRule="auto"/>
        <w:jc w:val="both"/>
        <w:outlineLvl w:val="1"/>
        <w:rPr>
          <w:rFonts w:ascii="Times New Roman" w:eastAsia="Times New Roman" w:hAnsi="Times New Roman"/>
          <w:bCs/>
          <w:sz w:val="24"/>
          <w:szCs w:val="24"/>
        </w:rPr>
      </w:pPr>
      <w:r w:rsidRPr="00A24F02">
        <w:rPr>
          <w:rFonts w:ascii="Times New Roman" w:eastAsia="Times New Roman" w:hAnsi="Times New Roman"/>
          <w:b/>
          <w:bCs/>
          <w:sz w:val="24"/>
          <w:szCs w:val="24"/>
        </w:rPr>
        <w:t xml:space="preserve">Для слабовидящих обучающихся (вариант 4.2): </w:t>
      </w:r>
      <w:r w:rsidRPr="00A24F02">
        <w:rPr>
          <w:rFonts w:ascii="Times New Roman" w:eastAsia="Times New Roman" w:hAnsi="Times New Roman"/>
          <w:bCs/>
          <w:sz w:val="24"/>
          <w:szCs w:val="24"/>
        </w:rPr>
        <w:t>"Ритмика"; "Адаптивная физическая культура (АФК)"; "Развитие зрительного восприятия"; "Социально-бытовая ориентировка"; "Пространственная ориентировка"; "Развитие коммуникативной деятельности".</w:t>
      </w:r>
    </w:p>
    <w:p w:rsidR="00A24F02" w:rsidRPr="00A24F02" w:rsidRDefault="00A24F02" w:rsidP="00A24F02">
      <w:pPr>
        <w:widowControl w:val="0"/>
        <w:numPr>
          <w:ilvl w:val="0"/>
          <w:numId w:val="727"/>
        </w:numPr>
        <w:autoSpaceDE w:val="0"/>
        <w:autoSpaceDN w:val="0"/>
        <w:adjustRightInd w:val="0"/>
        <w:spacing w:after="0" w:line="240" w:lineRule="auto"/>
        <w:jc w:val="both"/>
        <w:outlineLvl w:val="1"/>
        <w:rPr>
          <w:rFonts w:ascii="Times New Roman" w:eastAsia="Times New Roman" w:hAnsi="Times New Roman"/>
          <w:bCs/>
          <w:sz w:val="24"/>
          <w:szCs w:val="24"/>
        </w:rPr>
      </w:pPr>
      <w:r w:rsidRPr="00A24F02">
        <w:rPr>
          <w:rFonts w:ascii="Times New Roman" w:eastAsia="Times New Roman" w:hAnsi="Times New Roman" w:cs="Arial"/>
          <w:b/>
          <w:bCs/>
          <w:sz w:val="24"/>
          <w:szCs w:val="24"/>
        </w:rPr>
        <w:t>Для обучающихся с ТНР (вариант 5.2)</w:t>
      </w:r>
      <w:r w:rsidRPr="00A24F02">
        <w:rPr>
          <w:rFonts w:ascii="Times New Roman" w:eastAsia="Times New Roman" w:hAnsi="Times New Roman"/>
          <w:b/>
          <w:bCs/>
          <w:sz w:val="24"/>
          <w:szCs w:val="24"/>
        </w:rPr>
        <w:t xml:space="preserve">: </w:t>
      </w:r>
      <w:r w:rsidRPr="00A24F02">
        <w:rPr>
          <w:rFonts w:ascii="Times New Roman" w:eastAsia="Times New Roman" w:hAnsi="Times New Roman"/>
          <w:bCs/>
          <w:sz w:val="24"/>
          <w:szCs w:val="24"/>
        </w:rPr>
        <w:t xml:space="preserve">"Произношение", "Логопедическая ритмика", "Развитие речи". </w:t>
      </w:r>
    </w:p>
    <w:p w:rsidR="00A24F02" w:rsidRPr="00A24F02" w:rsidRDefault="00A24F02" w:rsidP="00A24F02">
      <w:pPr>
        <w:widowControl w:val="0"/>
        <w:numPr>
          <w:ilvl w:val="0"/>
          <w:numId w:val="727"/>
        </w:numPr>
        <w:autoSpaceDE w:val="0"/>
        <w:autoSpaceDN w:val="0"/>
        <w:adjustRightInd w:val="0"/>
        <w:spacing w:after="0" w:line="240" w:lineRule="auto"/>
        <w:jc w:val="both"/>
        <w:outlineLvl w:val="1"/>
        <w:rPr>
          <w:rFonts w:ascii="Times New Roman" w:eastAsia="Times New Roman" w:hAnsi="Times New Roman"/>
          <w:bCs/>
          <w:sz w:val="24"/>
          <w:szCs w:val="24"/>
        </w:rPr>
      </w:pPr>
      <w:r w:rsidRPr="00A24F02">
        <w:rPr>
          <w:rFonts w:ascii="Times New Roman" w:eastAsia="Times New Roman" w:hAnsi="Times New Roman" w:cs="Arial"/>
          <w:b/>
          <w:bCs/>
          <w:sz w:val="24"/>
          <w:szCs w:val="24"/>
        </w:rPr>
        <w:t xml:space="preserve">Для обучающихся с ЗПР (вариант 7.1, 7.2): </w:t>
      </w:r>
      <w:r w:rsidRPr="00A24F02">
        <w:rPr>
          <w:rFonts w:ascii="Times New Roman" w:eastAsia="Times New Roman" w:hAnsi="Times New Roman"/>
          <w:bCs/>
          <w:sz w:val="24"/>
          <w:szCs w:val="24"/>
        </w:rPr>
        <w:t xml:space="preserve">"Коррекционно-развивающие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 </w:t>
      </w:r>
    </w:p>
    <w:p w:rsidR="00A24F02" w:rsidRPr="00A24F02" w:rsidRDefault="00A24F02" w:rsidP="00A24F02">
      <w:pPr>
        <w:widowControl w:val="0"/>
        <w:numPr>
          <w:ilvl w:val="0"/>
          <w:numId w:val="727"/>
        </w:numPr>
        <w:autoSpaceDE w:val="0"/>
        <w:autoSpaceDN w:val="0"/>
        <w:adjustRightInd w:val="0"/>
        <w:spacing w:after="0" w:line="240" w:lineRule="auto"/>
        <w:jc w:val="both"/>
        <w:outlineLvl w:val="1"/>
        <w:rPr>
          <w:rFonts w:ascii="Times New Roman" w:eastAsia="Times New Roman" w:hAnsi="Times New Roman"/>
          <w:bCs/>
          <w:sz w:val="24"/>
          <w:szCs w:val="24"/>
        </w:rPr>
      </w:pPr>
      <w:r w:rsidRPr="00A24F02">
        <w:rPr>
          <w:rFonts w:ascii="Times New Roman" w:eastAsia="Times New Roman" w:hAnsi="Times New Roman" w:cs="Arial"/>
          <w:b/>
          <w:bCs/>
          <w:sz w:val="24"/>
          <w:szCs w:val="24"/>
        </w:rPr>
        <w:t>Для обучающихся с РАС (вариант 8.1)  и для обучающихся с РАС с легкой умственной отсталостью (интеллектуальными нарушениями) (вариант 8.3)</w:t>
      </w:r>
      <w:r w:rsidRPr="00A24F02">
        <w:rPr>
          <w:rFonts w:ascii="Times New Roman" w:eastAsia="Times New Roman" w:hAnsi="Times New Roman"/>
          <w:b/>
          <w:bCs/>
          <w:sz w:val="24"/>
          <w:szCs w:val="24"/>
        </w:rPr>
        <w:t xml:space="preserve">: </w:t>
      </w:r>
      <w:r w:rsidRPr="00A24F02">
        <w:rPr>
          <w:rFonts w:ascii="Times New Roman" w:eastAsia="Times New Roman" w:hAnsi="Times New Roman"/>
          <w:bCs/>
          <w:sz w:val="24"/>
          <w:szCs w:val="24"/>
        </w:rPr>
        <w:t>"Формирование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w:t>
      </w:r>
      <w:r w:rsidRPr="00A24F02">
        <w:rPr>
          <w:rFonts w:ascii="Times New Roman" w:eastAsia="Times New Roman" w:hAnsi="Times New Roman"/>
          <w:b/>
          <w:bCs/>
          <w:sz w:val="24"/>
          <w:szCs w:val="24"/>
        </w:rPr>
        <w:t xml:space="preserve"> </w:t>
      </w:r>
    </w:p>
    <w:p w:rsidR="00A24F02" w:rsidRPr="00A24F02" w:rsidRDefault="00A24F02" w:rsidP="00A24F02">
      <w:pPr>
        <w:widowControl w:val="0"/>
        <w:numPr>
          <w:ilvl w:val="0"/>
          <w:numId w:val="727"/>
        </w:numPr>
        <w:autoSpaceDE w:val="0"/>
        <w:autoSpaceDN w:val="0"/>
        <w:adjustRightInd w:val="0"/>
        <w:spacing w:after="0" w:line="240" w:lineRule="auto"/>
        <w:jc w:val="both"/>
        <w:outlineLvl w:val="1"/>
        <w:rPr>
          <w:rFonts w:ascii="Times New Roman" w:eastAsia="Times New Roman" w:hAnsi="Times New Roman"/>
          <w:bCs/>
          <w:sz w:val="24"/>
          <w:szCs w:val="24"/>
        </w:rPr>
      </w:pPr>
      <w:r w:rsidRPr="00A24F02">
        <w:rPr>
          <w:rFonts w:ascii="Times New Roman" w:eastAsia="Times New Roman" w:hAnsi="Times New Roman" w:cs="Arial"/>
          <w:b/>
          <w:bCs/>
          <w:sz w:val="24"/>
          <w:szCs w:val="24"/>
        </w:rPr>
        <w:t>Для обучающихся с РАС с умеренной, тяжелой, глубокой умственной отсталостью (интеллектуальными нарушениями), ТМНР (вариант 8.4)</w:t>
      </w:r>
      <w:r w:rsidRPr="00A24F02">
        <w:rPr>
          <w:rFonts w:ascii="Arial" w:eastAsia="Times New Roman" w:hAnsi="Arial" w:cs="Arial"/>
          <w:b/>
          <w:bCs/>
          <w:color w:val="000000"/>
          <w:sz w:val="15"/>
          <w:szCs w:val="15"/>
          <w:shd w:val="clear" w:color="auto" w:fill="FFFFFF"/>
        </w:rPr>
        <w:t xml:space="preserve"> </w:t>
      </w:r>
      <w:r w:rsidRPr="00A24F02">
        <w:rPr>
          <w:rFonts w:ascii="Times New Roman" w:eastAsia="Times New Roman" w:hAnsi="Times New Roman"/>
          <w:bCs/>
          <w:color w:val="000000"/>
          <w:sz w:val="24"/>
          <w:szCs w:val="24"/>
          <w:shd w:val="clear" w:color="auto" w:fill="FFFFFF"/>
        </w:rPr>
        <w:t>"Эмоциональное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ИПР. Коррекционно-развивающая работа направлена на обеспечение полноценного эмоционально-личностного и когнитивного развития обучающихся, преодоление коммуникативных барьеров, психолого-педагогическую поддержку в освоении АООП НОО.</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 xml:space="preserve">Содержание данной области может быть дополнено образовательной организацией </w:t>
      </w:r>
      <w:r w:rsidRPr="00A24F02">
        <w:rPr>
          <w:rFonts w:ascii="Times New Roman" w:eastAsia="Times New Roman" w:hAnsi="Times New Roman"/>
          <w:bCs/>
          <w:sz w:val="24"/>
          <w:szCs w:val="24"/>
        </w:rPr>
        <w:lastRenderedPageBreak/>
        <w:t xml:space="preserve">самостоятельно, </w:t>
      </w:r>
      <w:r w:rsidRPr="00A24F02">
        <w:rPr>
          <w:rFonts w:ascii="Times New Roman" w:eastAsia="Times New Roman" w:hAnsi="Times New Roman"/>
          <w:sz w:val="24"/>
          <w:szCs w:val="24"/>
        </w:rPr>
        <w:t>на основании рекомендаций ПМПК, ИПР обучающихся</w:t>
      </w:r>
      <w:r w:rsidRPr="00A24F02">
        <w:rPr>
          <w:rFonts w:ascii="Times New Roman" w:eastAsia="Times New Roman" w:hAnsi="Times New Roman"/>
          <w:bCs/>
          <w:sz w:val="24"/>
          <w:szCs w:val="24"/>
        </w:rPr>
        <w:t>,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 xml:space="preserve">2. </w:t>
      </w:r>
      <w:r w:rsidRPr="00A24F02">
        <w:rPr>
          <w:rFonts w:ascii="Times New Roman" w:eastAsia="Times New Roman" w:hAnsi="Times New Roman"/>
          <w:bCs/>
          <w:i/>
          <w:sz w:val="24"/>
          <w:szCs w:val="24"/>
        </w:rPr>
        <w:t>Диагностическая работа:</w:t>
      </w:r>
      <w:r w:rsidRPr="00A24F02">
        <w:rPr>
          <w:rFonts w:ascii="Times New Roman" w:eastAsia="Times New Roman" w:hAnsi="Times New Roman"/>
          <w:bCs/>
          <w:sz w:val="24"/>
          <w:szCs w:val="24"/>
        </w:rPr>
        <w:t xml:space="preserve">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 xml:space="preserve">3. </w:t>
      </w:r>
      <w:r w:rsidRPr="00A24F02">
        <w:rPr>
          <w:rFonts w:ascii="Times New Roman" w:eastAsia="Times New Roman" w:hAnsi="Times New Roman"/>
          <w:bCs/>
          <w:i/>
          <w:sz w:val="24"/>
          <w:szCs w:val="24"/>
        </w:rPr>
        <w:t>Консультативная работа:</w:t>
      </w:r>
      <w:r w:rsidRPr="00A24F02">
        <w:rPr>
          <w:rFonts w:ascii="Times New Roman" w:eastAsia="Times New Roman" w:hAnsi="Times New Roman"/>
          <w:bCs/>
          <w:sz w:val="24"/>
          <w:szCs w:val="24"/>
        </w:rPr>
        <w:t xml:space="preserve">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A24F02" w:rsidRP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 xml:space="preserve">4. </w:t>
      </w:r>
      <w:r w:rsidRPr="00A24F02">
        <w:rPr>
          <w:rFonts w:ascii="Times New Roman" w:eastAsia="Times New Roman" w:hAnsi="Times New Roman"/>
          <w:bCs/>
          <w:i/>
          <w:sz w:val="24"/>
          <w:szCs w:val="24"/>
        </w:rPr>
        <w:t>Информационно-просветительская работа:</w:t>
      </w:r>
      <w:r w:rsidRPr="00A24F02">
        <w:rPr>
          <w:rFonts w:ascii="Times New Roman" w:eastAsia="Times New Roman" w:hAnsi="Times New Roman"/>
          <w:bCs/>
          <w:sz w:val="24"/>
          <w:szCs w:val="24"/>
        </w:rPr>
        <w:t xml:space="preserve">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A24F02" w:rsidRDefault="00A24F02"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r w:rsidRPr="00A24F02">
        <w:rPr>
          <w:rFonts w:ascii="Times New Roman" w:eastAsia="Times New Roman" w:hAnsi="Times New Roman"/>
          <w:bCs/>
          <w:sz w:val="24"/>
          <w:szCs w:val="24"/>
        </w:rPr>
        <w:t xml:space="preserve">5. </w:t>
      </w:r>
      <w:r w:rsidRPr="00A24F02">
        <w:rPr>
          <w:rFonts w:ascii="Times New Roman" w:eastAsia="Times New Roman" w:hAnsi="Times New Roman"/>
          <w:bCs/>
          <w:i/>
          <w:sz w:val="24"/>
          <w:szCs w:val="24"/>
        </w:rPr>
        <w:t>Психолого-педагогическая работа:</w:t>
      </w:r>
      <w:r w:rsidRPr="00A24F02">
        <w:rPr>
          <w:rFonts w:ascii="Times New Roman" w:eastAsia="Times New Roman" w:hAnsi="Times New Roman"/>
          <w:bCs/>
          <w:sz w:val="24"/>
          <w:szCs w:val="24"/>
        </w:rPr>
        <w:t xml:space="preserve">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w:t>
      </w:r>
      <w:r w:rsidRPr="00A24F02">
        <w:rPr>
          <w:rFonts w:ascii="Times New Roman" w:eastAsia="Times New Roman" w:hAnsi="Times New Roman"/>
          <w:bCs/>
          <w:sz w:val="24"/>
          <w:szCs w:val="24"/>
        </w:rPr>
        <w:lastRenderedPageBreak/>
        <w:t>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BD5A9F" w:rsidRPr="00A24F02" w:rsidRDefault="00BD5A9F" w:rsidP="00A24F02">
      <w:pPr>
        <w:widowControl w:val="0"/>
        <w:autoSpaceDE w:val="0"/>
        <w:autoSpaceDN w:val="0"/>
        <w:adjustRightInd w:val="0"/>
        <w:spacing w:after="0" w:line="240" w:lineRule="auto"/>
        <w:ind w:firstLine="567"/>
        <w:jc w:val="both"/>
        <w:outlineLvl w:val="1"/>
        <w:rPr>
          <w:rFonts w:ascii="Times New Roman" w:eastAsia="Times New Roman" w:hAnsi="Times New Roman"/>
          <w:bCs/>
          <w:sz w:val="24"/>
          <w:szCs w:val="24"/>
        </w:rPr>
      </w:pPr>
    </w:p>
    <w:p w:rsidR="00BD5A9F" w:rsidRPr="00BD5A9F" w:rsidRDefault="00BD5A9F" w:rsidP="00BD5A9F">
      <w:pPr>
        <w:widowControl w:val="0"/>
        <w:tabs>
          <w:tab w:val="left" w:pos="142"/>
        </w:tabs>
        <w:autoSpaceDE w:val="0"/>
        <w:autoSpaceDN w:val="0"/>
        <w:spacing w:after="0" w:line="240" w:lineRule="auto"/>
        <w:ind w:right="2" w:firstLine="567"/>
        <w:jc w:val="both"/>
        <w:outlineLvl w:val="1"/>
        <w:rPr>
          <w:rFonts w:ascii="Times New Roman" w:eastAsia="Times New Roman" w:hAnsi="Times New Roman"/>
          <w:bCs/>
          <w:sz w:val="24"/>
          <w:szCs w:val="24"/>
          <w:lang w:eastAsia="en-US"/>
        </w:rPr>
      </w:pPr>
      <w:r w:rsidRPr="00BD5A9F">
        <w:rPr>
          <w:rFonts w:ascii="Times New Roman" w:eastAsia="Times New Roman" w:hAnsi="Times New Roman"/>
          <w:b/>
          <w:bCs/>
          <w:sz w:val="24"/>
          <w:szCs w:val="24"/>
          <w:lang w:eastAsia="en-US"/>
        </w:rPr>
        <w:t>Система комплексного психолого-медико-социального сопровождения и поддержки обучающихся с ОВЗ, включающая комплексное обследование, мониторинг динамики развития, успешности освоения АООП НОО</w:t>
      </w:r>
    </w:p>
    <w:p w:rsidR="00BD5A9F" w:rsidRPr="00BD5A9F" w:rsidRDefault="00BD5A9F" w:rsidP="00BD5A9F">
      <w:pPr>
        <w:widowControl w:val="0"/>
        <w:autoSpaceDE w:val="0"/>
        <w:autoSpaceDN w:val="0"/>
        <w:spacing w:after="0" w:line="240" w:lineRule="auto"/>
        <w:ind w:left="567"/>
        <w:outlineLvl w:val="2"/>
        <w:rPr>
          <w:rFonts w:ascii="Times New Roman" w:eastAsia="Times New Roman" w:hAnsi="Times New Roman"/>
          <w:bCs/>
          <w:i/>
          <w:sz w:val="24"/>
          <w:szCs w:val="24"/>
          <w:u w:val="single"/>
          <w:lang w:eastAsia="en-US"/>
        </w:rPr>
      </w:pPr>
      <w:r w:rsidRPr="00BD5A9F">
        <w:rPr>
          <w:rFonts w:ascii="Times New Roman" w:eastAsia="Times New Roman" w:hAnsi="Times New Roman"/>
          <w:bCs/>
          <w:i/>
          <w:spacing w:val="-2"/>
          <w:sz w:val="24"/>
          <w:szCs w:val="24"/>
          <w:u w:val="single"/>
          <w:lang w:eastAsia="en-US"/>
        </w:rPr>
        <w:t>Подготовительный</w:t>
      </w:r>
      <w:r w:rsidRPr="00BD5A9F">
        <w:rPr>
          <w:rFonts w:ascii="Times New Roman" w:eastAsia="Times New Roman" w:hAnsi="Times New Roman"/>
          <w:bCs/>
          <w:i/>
          <w:spacing w:val="2"/>
          <w:sz w:val="24"/>
          <w:szCs w:val="24"/>
          <w:u w:val="single"/>
          <w:lang w:eastAsia="en-US"/>
        </w:rPr>
        <w:t xml:space="preserve"> </w:t>
      </w:r>
      <w:r w:rsidRPr="00BD5A9F">
        <w:rPr>
          <w:rFonts w:ascii="Times New Roman" w:eastAsia="Times New Roman" w:hAnsi="Times New Roman"/>
          <w:bCs/>
          <w:i/>
          <w:spacing w:val="-4"/>
          <w:sz w:val="24"/>
          <w:szCs w:val="24"/>
          <w:u w:val="single"/>
          <w:lang w:eastAsia="en-US"/>
        </w:rPr>
        <w:t>этап</w:t>
      </w:r>
    </w:p>
    <w:p w:rsidR="00BD5A9F" w:rsidRPr="00BD5A9F" w:rsidRDefault="00BD5A9F" w:rsidP="00BD5A9F">
      <w:pPr>
        <w:widowControl w:val="0"/>
        <w:numPr>
          <w:ilvl w:val="0"/>
          <w:numId w:val="728"/>
        </w:numPr>
        <w:tabs>
          <w:tab w:val="left" w:pos="905"/>
        </w:tabs>
        <w:autoSpaceDE w:val="0"/>
        <w:autoSpaceDN w:val="0"/>
        <w:spacing w:after="0" w:line="240" w:lineRule="auto"/>
        <w:ind w:left="905" w:hanging="354"/>
        <w:rPr>
          <w:rFonts w:ascii="Times New Roman" w:eastAsia="Times New Roman" w:hAnsi="Times New Roman"/>
          <w:sz w:val="24"/>
          <w:lang w:eastAsia="en-US"/>
        </w:rPr>
      </w:pPr>
      <w:r w:rsidRPr="00BD5A9F">
        <w:rPr>
          <w:rFonts w:ascii="Times New Roman" w:eastAsia="Times New Roman" w:hAnsi="Times New Roman"/>
          <w:spacing w:val="-2"/>
          <w:sz w:val="24"/>
          <w:lang w:eastAsia="en-US"/>
        </w:rPr>
        <w:t>Определение</w:t>
      </w:r>
      <w:r w:rsidRPr="00BD5A9F">
        <w:rPr>
          <w:rFonts w:ascii="Times New Roman" w:eastAsia="Times New Roman" w:hAnsi="Times New Roman"/>
          <w:spacing w:val="8"/>
          <w:sz w:val="24"/>
          <w:lang w:eastAsia="en-US"/>
        </w:rPr>
        <w:t xml:space="preserve"> </w:t>
      </w:r>
      <w:r w:rsidRPr="00BD5A9F">
        <w:rPr>
          <w:rFonts w:ascii="Times New Roman" w:eastAsia="Times New Roman" w:hAnsi="Times New Roman"/>
          <w:spacing w:val="-2"/>
          <w:sz w:val="24"/>
          <w:lang w:eastAsia="en-US"/>
        </w:rPr>
        <w:t>нормативно-правового</w:t>
      </w:r>
      <w:r w:rsidRPr="00BD5A9F">
        <w:rPr>
          <w:rFonts w:ascii="Times New Roman" w:eastAsia="Times New Roman" w:hAnsi="Times New Roman"/>
          <w:spacing w:val="11"/>
          <w:sz w:val="24"/>
          <w:lang w:eastAsia="en-US"/>
        </w:rPr>
        <w:t xml:space="preserve"> </w:t>
      </w:r>
      <w:r w:rsidRPr="00BD5A9F">
        <w:rPr>
          <w:rFonts w:ascii="Times New Roman" w:eastAsia="Times New Roman" w:hAnsi="Times New Roman"/>
          <w:spacing w:val="-2"/>
          <w:sz w:val="24"/>
          <w:lang w:eastAsia="en-US"/>
        </w:rPr>
        <w:t>обеспечения</w:t>
      </w:r>
      <w:r w:rsidRPr="00BD5A9F">
        <w:rPr>
          <w:rFonts w:ascii="Times New Roman" w:eastAsia="Times New Roman" w:hAnsi="Times New Roman"/>
          <w:spacing w:val="12"/>
          <w:sz w:val="24"/>
          <w:lang w:eastAsia="en-US"/>
        </w:rPr>
        <w:t xml:space="preserve"> </w:t>
      </w:r>
      <w:r w:rsidRPr="00BD5A9F">
        <w:rPr>
          <w:rFonts w:ascii="Times New Roman" w:eastAsia="Times New Roman" w:hAnsi="Times New Roman"/>
          <w:spacing w:val="-2"/>
          <w:sz w:val="24"/>
          <w:lang w:eastAsia="en-US"/>
        </w:rPr>
        <w:t>коррекционной</w:t>
      </w:r>
      <w:r w:rsidRPr="00BD5A9F">
        <w:rPr>
          <w:rFonts w:ascii="Times New Roman" w:eastAsia="Times New Roman" w:hAnsi="Times New Roman"/>
          <w:spacing w:val="12"/>
          <w:sz w:val="24"/>
          <w:lang w:eastAsia="en-US"/>
        </w:rPr>
        <w:t xml:space="preserve"> </w:t>
      </w:r>
      <w:r w:rsidRPr="00BD5A9F">
        <w:rPr>
          <w:rFonts w:ascii="Times New Roman" w:eastAsia="Times New Roman" w:hAnsi="Times New Roman"/>
          <w:spacing w:val="-2"/>
          <w:sz w:val="24"/>
          <w:lang w:eastAsia="en-US"/>
        </w:rPr>
        <w:t>работы;</w:t>
      </w:r>
    </w:p>
    <w:p w:rsidR="00BD5A9F" w:rsidRPr="00BD5A9F" w:rsidRDefault="00BD5A9F" w:rsidP="00BD5A9F">
      <w:pPr>
        <w:widowControl w:val="0"/>
        <w:numPr>
          <w:ilvl w:val="0"/>
          <w:numId w:val="728"/>
        </w:numPr>
        <w:tabs>
          <w:tab w:val="left" w:pos="905"/>
        </w:tabs>
        <w:autoSpaceDE w:val="0"/>
        <w:autoSpaceDN w:val="0"/>
        <w:spacing w:after="0" w:line="240" w:lineRule="auto"/>
        <w:ind w:left="905" w:hanging="354"/>
        <w:rPr>
          <w:rFonts w:ascii="Times New Roman" w:eastAsia="Times New Roman" w:hAnsi="Times New Roman"/>
          <w:sz w:val="24"/>
          <w:lang w:eastAsia="en-US"/>
        </w:rPr>
      </w:pPr>
      <w:r w:rsidRPr="00BD5A9F">
        <w:rPr>
          <w:rFonts w:ascii="Times New Roman" w:eastAsia="Times New Roman" w:hAnsi="Times New Roman"/>
          <w:sz w:val="24"/>
          <w:lang w:eastAsia="en-US"/>
        </w:rPr>
        <w:t>Анализ</w:t>
      </w:r>
      <w:r w:rsidRPr="00BD5A9F">
        <w:rPr>
          <w:rFonts w:ascii="Times New Roman" w:eastAsia="Times New Roman" w:hAnsi="Times New Roman"/>
          <w:spacing w:val="-6"/>
          <w:sz w:val="24"/>
          <w:lang w:eastAsia="en-US"/>
        </w:rPr>
        <w:t xml:space="preserve"> </w:t>
      </w:r>
      <w:r w:rsidRPr="00BD5A9F">
        <w:rPr>
          <w:rFonts w:ascii="Times New Roman" w:eastAsia="Times New Roman" w:hAnsi="Times New Roman"/>
          <w:sz w:val="24"/>
          <w:lang w:eastAsia="en-US"/>
        </w:rPr>
        <w:t>состава</w:t>
      </w:r>
      <w:r w:rsidRPr="00BD5A9F">
        <w:rPr>
          <w:rFonts w:ascii="Times New Roman" w:eastAsia="Times New Roman" w:hAnsi="Times New Roman"/>
          <w:spacing w:val="-5"/>
          <w:sz w:val="24"/>
          <w:lang w:eastAsia="en-US"/>
        </w:rPr>
        <w:t xml:space="preserve"> </w:t>
      </w:r>
      <w:r w:rsidRPr="00BD5A9F">
        <w:rPr>
          <w:rFonts w:ascii="Times New Roman" w:eastAsia="Times New Roman" w:hAnsi="Times New Roman"/>
          <w:sz w:val="24"/>
          <w:lang w:eastAsia="en-US"/>
        </w:rPr>
        <w:t>детей</w:t>
      </w:r>
      <w:r w:rsidRPr="00BD5A9F">
        <w:rPr>
          <w:rFonts w:ascii="Times New Roman" w:eastAsia="Times New Roman" w:hAnsi="Times New Roman"/>
          <w:spacing w:val="-4"/>
          <w:sz w:val="24"/>
          <w:lang w:eastAsia="en-US"/>
        </w:rPr>
        <w:t xml:space="preserve"> </w:t>
      </w:r>
      <w:r w:rsidRPr="00BD5A9F">
        <w:rPr>
          <w:rFonts w:ascii="Times New Roman" w:eastAsia="Times New Roman" w:hAnsi="Times New Roman"/>
          <w:sz w:val="24"/>
          <w:lang w:eastAsia="en-US"/>
        </w:rPr>
        <w:t>с</w:t>
      </w:r>
      <w:r w:rsidRPr="00BD5A9F">
        <w:rPr>
          <w:rFonts w:ascii="Times New Roman" w:eastAsia="Times New Roman" w:hAnsi="Times New Roman"/>
          <w:spacing w:val="-3"/>
          <w:sz w:val="24"/>
          <w:lang w:eastAsia="en-US"/>
        </w:rPr>
        <w:t xml:space="preserve"> </w:t>
      </w:r>
      <w:r w:rsidRPr="00BD5A9F">
        <w:rPr>
          <w:rFonts w:ascii="Times New Roman" w:eastAsia="Times New Roman" w:hAnsi="Times New Roman"/>
          <w:sz w:val="24"/>
          <w:lang w:eastAsia="en-US"/>
        </w:rPr>
        <w:t>ОВЗ</w:t>
      </w:r>
      <w:r w:rsidRPr="00BD5A9F">
        <w:rPr>
          <w:rFonts w:ascii="Times New Roman" w:eastAsia="Times New Roman" w:hAnsi="Times New Roman"/>
          <w:spacing w:val="-3"/>
          <w:sz w:val="24"/>
          <w:lang w:eastAsia="en-US"/>
        </w:rPr>
        <w:t xml:space="preserve"> </w:t>
      </w:r>
      <w:r w:rsidRPr="00BD5A9F">
        <w:rPr>
          <w:rFonts w:ascii="Times New Roman" w:eastAsia="Times New Roman" w:hAnsi="Times New Roman"/>
          <w:sz w:val="24"/>
          <w:lang w:eastAsia="en-US"/>
        </w:rPr>
        <w:t>в</w:t>
      </w:r>
      <w:r w:rsidRPr="00BD5A9F">
        <w:rPr>
          <w:rFonts w:ascii="Times New Roman" w:eastAsia="Times New Roman" w:hAnsi="Times New Roman"/>
          <w:spacing w:val="-5"/>
          <w:sz w:val="24"/>
          <w:lang w:eastAsia="en-US"/>
        </w:rPr>
        <w:t xml:space="preserve"> </w:t>
      </w:r>
      <w:r w:rsidRPr="00BD5A9F">
        <w:rPr>
          <w:rFonts w:ascii="Times New Roman" w:eastAsia="Times New Roman" w:hAnsi="Times New Roman"/>
          <w:sz w:val="24"/>
          <w:lang w:eastAsia="en-US"/>
        </w:rPr>
        <w:t>школе,</w:t>
      </w:r>
      <w:r w:rsidRPr="00BD5A9F">
        <w:rPr>
          <w:rFonts w:ascii="Times New Roman" w:eastAsia="Times New Roman" w:hAnsi="Times New Roman"/>
          <w:spacing w:val="-4"/>
          <w:sz w:val="24"/>
          <w:lang w:eastAsia="en-US"/>
        </w:rPr>
        <w:t xml:space="preserve"> </w:t>
      </w:r>
      <w:r w:rsidRPr="00BD5A9F">
        <w:rPr>
          <w:rFonts w:ascii="Times New Roman" w:eastAsia="Times New Roman" w:hAnsi="Times New Roman"/>
          <w:sz w:val="24"/>
          <w:lang w:eastAsia="en-US"/>
        </w:rPr>
        <w:t>их</w:t>
      </w:r>
      <w:r w:rsidRPr="00BD5A9F">
        <w:rPr>
          <w:rFonts w:ascii="Times New Roman" w:eastAsia="Times New Roman" w:hAnsi="Times New Roman"/>
          <w:spacing w:val="-2"/>
          <w:sz w:val="24"/>
          <w:lang w:eastAsia="en-US"/>
        </w:rPr>
        <w:t xml:space="preserve"> </w:t>
      </w:r>
      <w:r w:rsidRPr="00BD5A9F">
        <w:rPr>
          <w:rFonts w:ascii="Times New Roman" w:eastAsia="Times New Roman" w:hAnsi="Times New Roman"/>
          <w:sz w:val="24"/>
          <w:lang w:eastAsia="en-US"/>
        </w:rPr>
        <w:t>особых</w:t>
      </w:r>
      <w:r w:rsidRPr="00BD5A9F">
        <w:rPr>
          <w:rFonts w:ascii="Times New Roman" w:eastAsia="Times New Roman" w:hAnsi="Times New Roman"/>
          <w:spacing w:val="-3"/>
          <w:sz w:val="24"/>
          <w:lang w:eastAsia="en-US"/>
        </w:rPr>
        <w:t xml:space="preserve"> </w:t>
      </w:r>
      <w:r w:rsidRPr="00BD5A9F">
        <w:rPr>
          <w:rFonts w:ascii="Times New Roman" w:eastAsia="Times New Roman" w:hAnsi="Times New Roman"/>
          <w:sz w:val="24"/>
          <w:lang w:eastAsia="en-US"/>
        </w:rPr>
        <w:t>образовательных</w:t>
      </w:r>
      <w:r w:rsidRPr="00BD5A9F">
        <w:rPr>
          <w:rFonts w:ascii="Times New Roman" w:eastAsia="Times New Roman" w:hAnsi="Times New Roman"/>
          <w:spacing w:val="-1"/>
          <w:sz w:val="24"/>
          <w:lang w:eastAsia="en-US"/>
        </w:rPr>
        <w:t xml:space="preserve"> </w:t>
      </w:r>
      <w:r w:rsidRPr="00BD5A9F">
        <w:rPr>
          <w:rFonts w:ascii="Times New Roman" w:eastAsia="Times New Roman" w:hAnsi="Times New Roman"/>
          <w:spacing w:val="-2"/>
          <w:sz w:val="24"/>
          <w:lang w:eastAsia="en-US"/>
        </w:rPr>
        <w:t>потребностей;</w:t>
      </w:r>
    </w:p>
    <w:p w:rsidR="00BD5A9F" w:rsidRPr="00BD5A9F" w:rsidRDefault="00BD5A9F" w:rsidP="00BD5A9F">
      <w:pPr>
        <w:widowControl w:val="0"/>
        <w:numPr>
          <w:ilvl w:val="0"/>
          <w:numId w:val="728"/>
        </w:numPr>
        <w:tabs>
          <w:tab w:val="left" w:pos="904"/>
          <w:tab w:val="left" w:pos="906"/>
        </w:tabs>
        <w:autoSpaceDE w:val="0"/>
        <w:autoSpaceDN w:val="0"/>
        <w:spacing w:after="0" w:line="240" w:lineRule="auto"/>
        <w:ind w:right="504"/>
        <w:rPr>
          <w:rFonts w:ascii="Times New Roman" w:eastAsia="Times New Roman" w:hAnsi="Times New Roman"/>
          <w:sz w:val="24"/>
          <w:lang w:eastAsia="en-US"/>
        </w:rPr>
      </w:pPr>
      <w:r w:rsidRPr="00BD5A9F">
        <w:rPr>
          <w:rFonts w:ascii="Times New Roman" w:eastAsia="Times New Roman" w:hAnsi="Times New Roman"/>
          <w:sz w:val="24"/>
          <w:lang w:eastAsia="en-US"/>
        </w:rPr>
        <w:t>Создание</w:t>
      </w:r>
      <w:r w:rsidRPr="00BD5A9F">
        <w:rPr>
          <w:rFonts w:ascii="Times New Roman" w:eastAsia="Times New Roman" w:hAnsi="Times New Roman"/>
          <w:spacing w:val="-12"/>
          <w:sz w:val="24"/>
          <w:lang w:eastAsia="en-US"/>
        </w:rPr>
        <w:t xml:space="preserve"> </w:t>
      </w:r>
      <w:r w:rsidRPr="00BD5A9F">
        <w:rPr>
          <w:rFonts w:ascii="Times New Roman" w:eastAsia="Times New Roman" w:hAnsi="Times New Roman"/>
          <w:sz w:val="24"/>
          <w:lang w:eastAsia="en-US"/>
        </w:rPr>
        <w:t>фонда</w:t>
      </w:r>
      <w:r w:rsidRPr="00BD5A9F">
        <w:rPr>
          <w:rFonts w:ascii="Times New Roman" w:eastAsia="Times New Roman" w:hAnsi="Times New Roman"/>
          <w:spacing w:val="-12"/>
          <w:sz w:val="24"/>
          <w:lang w:eastAsia="en-US"/>
        </w:rPr>
        <w:t xml:space="preserve"> </w:t>
      </w:r>
      <w:r w:rsidRPr="00BD5A9F">
        <w:rPr>
          <w:rFonts w:ascii="Times New Roman" w:eastAsia="Times New Roman" w:hAnsi="Times New Roman"/>
          <w:sz w:val="24"/>
          <w:lang w:eastAsia="en-US"/>
        </w:rPr>
        <w:t>методических</w:t>
      </w:r>
      <w:r w:rsidRPr="00BD5A9F">
        <w:rPr>
          <w:rFonts w:ascii="Times New Roman" w:eastAsia="Times New Roman" w:hAnsi="Times New Roman"/>
          <w:spacing w:val="-9"/>
          <w:sz w:val="24"/>
          <w:lang w:eastAsia="en-US"/>
        </w:rPr>
        <w:t xml:space="preserve"> </w:t>
      </w:r>
      <w:r w:rsidRPr="00BD5A9F">
        <w:rPr>
          <w:rFonts w:ascii="Times New Roman" w:eastAsia="Times New Roman" w:hAnsi="Times New Roman"/>
          <w:sz w:val="24"/>
          <w:lang w:eastAsia="en-US"/>
        </w:rPr>
        <w:t>рекомендаций</w:t>
      </w:r>
      <w:r w:rsidRPr="00BD5A9F">
        <w:rPr>
          <w:rFonts w:ascii="Times New Roman" w:eastAsia="Times New Roman" w:hAnsi="Times New Roman"/>
          <w:spacing w:val="-13"/>
          <w:sz w:val="24"/>
          <w:lang w:eastAsia="en-US"/>
        </w:rPr>
        <w:t xml:space="preserve"> </w:t>
      </w:r>
      <w:r w:rsidRPr="00BD5A9F">
        <w:rPr>
          <w:rFonts w:ascii="Times New Roman" w:eastAsia="Times New Roman" w:hAnsi="Times New Roman"/>
          <w:sz w:val="24"/>
          <w:lang w:eastAsia="en-US"/>
        </w:rPr>
        <w:t>по</w:t>
      </w:r>
      <w:r w:rsidRPr="00BD5A9F">
        <w:rPr>
          <w:rFonts w:ascii="Times New Roman" w:eastAsia="Times New Roman" w:hAnsi="Times New Roman"/>
          <w:spacing w:val="-11"/>
          <w:sz w:val="24"/>
          <w:lang w:eastAsia="en-US"/>
        </w:rPr>
        <w:t xml:space="preserve"> </w:t>
      </w:r>
      <w:r w:rsidRPr="00BD5A9F">
        <w:rPr>
          <w:rFonts w:ascii="Times New Roman" w:eastAsia="Times New Roman" w:hAnsi="Times New Roman"/>
          <w:sz w:val="24"/>
          <w:lang w:eastAsia="en-US"/>
        </w:rPr>
        <w:t>обучению</w:t>
      </w:r>
      <w:r w:rsidRPr="00BD5A9F">
        <w:rPr>
          <w:rFonts w:ascii="Times New Roman" w:eastAsia="Times New Roman" w:hAnsi="Times New Roman"/>
          <w:spacing w:val="-7"/>
          <w:sz w:val="24"/>
          <w:lang w:eastAsia="en-US"/>
        </w:rPr>
        <w:t xml:space="preserve"> </w:t>
      </w:r>
      <w:r w:rsidRPr="00BD5A9F">
        <w:rPr>
          <w:rFonts w:ascii="Times New Roman" w:eastAsia="Times New Roman" w:hAnsi="Times New Roman"/>
          <w:sz w:val="24"/>
          <w:lang w:eastAsia="en-US"/>
        </w:rPr>
        <w:t>данных</w:t>
      </w:r>
      <w:r w:rsidRPr="00BD5A9F">
        <w:rPr>
          <w:rFonts w:ascii="Times New Roman" w:eastAsia="Times New Roman" w:hAnsi="Times New Roman"/>
          <w:spacing w:val="-9"/>
          <w:sz w:val="24"/>
          <w:lang w:eastAsia="en-US"/>
        </w:rPr>
        <w:t xml:space="preserve"> </w:t>
      </w:r>
      <w:r w:rsidRPr="00BD5A9F">
        <w:rPr>
          <w:rFonts w:ascii="Times New Roman" w:eastAsia="Times New Roman" w:hAnsi="Times New Roman"/>
          <w:sz w:val="24"/>
          <w:lang w:eastAsia="en-US"/>
        </w:rPr>
        <w:t>категорий</w:t>
      </w:r>
      <w:r w:rsidRPr="00BD5A9F">
        <w:rPr>
          <w:rFonts w:ascii="Times New Roman" w:eastAsia="Times New Roman" w:hAnsi="Times New Roman"/>
          <w:spacing w:val="-9"/>
          <w:sz w:val="24"/>
          <w:lang w:eastAsia="en-US"/>
        </w:rPr>
        <w:t xml:space="preserve"> </w:t>
      </w:r>
      <w:r w:rsidRPr="00BD5A9F">
        <w:rPr>
          <w:rFonts w:ascii="Times New Roman" w:eastAsia="Times New Roman" w:hAnsi="Times New Roman"/>
          <w:sz w:val="24"/>
          <w:lang w:eastAsia="en-US"/>
        </w:rPr>
        <w:t>учащихся</w:t>
      </w:r>
      <w:r w:rsidRPr="00BD5A9F">
        <w:rPr>
          <w:rFonts w:ascii="Times New Roman" w:eastAsia="Times New Roman" w:hAnsi="Times New Roman"/>
          <w:spacing w:val="-11"/>
          <w:sz w:val="24"/>
          <w:lang w:eastAsia="en-US"/>
        </w:rPr>
        <w:t xml:space="preserve"> </w:t>
      </w:r>
      <w:r w:rsidRPr="00BD5A9F">
        <w:rPr>
          <w:rFonts w:ascii="Times New Roman" w:eastAsia="Times New Roman" w:hAnsi="Times New Roman"/>
          <w:sz w:val="24"/>
          <w:lang w:eastAsia="en-US"/>
        </w:rPr>
        <w:t xml:space="preserve">с </w:t>
      </w:r>
      <w:r w:rsidRPr="00BD5A9F">
        <w:rPr>
          <w:rFonts w:ascii="Times New Roman" w:eastAsia="Times New Roman" w:hAnsi="Times New Roman"/>
          <w:spacing w:val="-4"/>
          <w:sz w:val="24"/>
          <w:lang w:eastAsia="en-US"/>
        </w:rPr>
        <w:t>ОВЗ.</w:t>
      </w:r>
    </w:p>
    <w:p w:rsidR="00BD5A9F" w:rsidRPr="00BD5A9F" w:rsidRDefault="00BD5A9F" w:rsidP="00BD5A9F">
      <w:pPr>
        <w:widowControl w:val="0"/>
        <w:autoSpaceDE w:val="0"/>
        <w:autoSpaceDN w:val="0"/>
        <w:spacing w:after="0" w:line="240" w:lineRule="auto"/>
        <w:ind w:left="567"/>
        <w:outlineLvl w:val="2"/>
        <w:rPr>
          <w:rFonts w:ascii="Times New Roman" w:eastAsia="Times New Roman" w:hAnsi="Times New Roman"/>
          <w:bCs/>
          <w:i/>
          <w:sz w:val="24"/>
          <w:szCs w:val="24"/>
          <w:u w:val="single"/>
          <w:lang w:eastAsia="en-US"/>
        </w:rPr>
      </w:pPr>
      <w:r w:rsidRPr="00BD5A9F">
        <w:rPr>
          <w:rFonts w:ascii="Times New Roman" w:eastAsia="Times New Roman" w:hAnsi="Times New Roman"/>
          <w:bCs/>
          <w:i/>
          <w:sz w:val="24"/>
          <w:szCs w:val="24"/>
          <w:u w:val="single"/>
          <w:lang w:eastAsia="en-US"/>
        </w:rPr>
        <w:t>Основной</w:t>
      </w:r>
      <w:r w:rsidRPr="00BD5A9F">
        <w:rPr>
          <w:rFonts w:ascii="Times New Roman" w:eastAsia="Times New Roman" w:hAnsi="Times New Roman"/>
          <w:bCs/>
          <w:i/>
          <w:spacing w:val="-7"/>
          <w:sz w:val="24"/>
          <w:szCs w:val="24"/>
          <w:u w:val="single"/>
          <w:lang w:eastAsia="en-US"/>
        </w:rPr>
        <w:t xml:space="preserve"> </w:t>
      </w:r>
      <w:r w:rsidRPr="00BD5A9F">
        <w:rPr>
          <w:rFonts w:ascii="Times New Roman" w:eastAsia="Times New Roman" w:hAnsi="Times New Roman"/>
          <w:bCs/>
          <w:i/>
          <w:spacing w:val="-4"/>
          <w:sz w:val="24"/>
          <w:szCs w:val="24"/>
          <w:u w:val="single"/>
          <w:lang w:eastAsia="en-US"/>
        </w:rPr>
        <w:t>этап</w:t>
      </w:r>
    </w:p>
    <w:p w:rsidR="00BD5A9F" w:rsidRPr="00BD5A9F" w:rsidRDefault="00BD5A9F" w:rsidP="00BD5A9F">
      <w:pPr>
        <w:widowControl w:val="0"/>
        <w:numPr>
          <w:ilvl w:val="0"/>
          <w:numId w:val="728"/>
        </w:numPr>
        <w:tabs>
          <w:tab w:val="left" w:pos="904"/>
          <w:tab w:val="left" w:pos="906"/>
        </w:tabs>
        <w:autoSpaceDE w:val="0"/>
        <w:autoSpaceDN w:val="0"/>
        <w:spacing w:after="0" w:line="240" w:lineRule="auto"/>
        <w:ind w:right="164"/>
        <w:rPr>
          <w:rFonts w:ascii="Times New Roman" w:eastAsia="Times New Roman" w:hAnsi="Times New Roman"/>
          <w:sz w:val="24"/>
          <w:lang w:eastAsia="en-US"/>
        </w:rPr>
      </w:pPr>
      <w:r w:rsidRPr="00BD5A9F">
        <w:rPr>
          <w:rFonts w:ascii="Times New Roman" w:eastAsia="Times New Roman" w:hAnsi="Times New Roman"/>
          <w:sz w:val="24"/>
          <w:lang w:eastAsia="en-US"/>
        </w:rPr>
        <w:t>Разрабатывается общая стратегия обучения и воспитания учащихся с ОВЗ, организация и</w:t>
      </w:r>
      <w:r w:rsidRPr="00BD5A9F">
        <w:rPr>
          <w:rFonts w:ascii="Times New Roman" w:eastAsia="Times New Roman" w:hAnsi="Times New Roman"/>
          <w:spacing w:val="40"/>
          <w:sz w:val="24"/>
          <w:lang w:eastAsia="en-US"/>
        </w:rPr>
        <w:t xml:space="preserve"> </w:t>
      </w:r>
      <w:r w:rsidRPr="00BD5A9F">
        <w:rPr>
          <w:rFonts w:ascii="Times New Roman" w:eastAsia="Times New Roman" w:hAnsi="Times New Roman"/>
          <w:sz w:val="24"/>
          <w:lang w:eastAsia="en-US"/>
        </w:rPr>
        <w:t>механизм реализации коррекционной работы;</w:t>
      </w:r>
    </w:p>
    <w:p w:rsidR="00BD5A9F" w:rsidRPr="00BD5A9F" w:rsidRDefault="00BD5A9F" w:rsidP="00BD5A9F">
      <w:pPr>
        <w:widowControl w:val="0"/>
        <w:numPr>
          <w:ilvl w:val="0"/>
          <w:numId w:val="728"/>
        </w:numPr>
        <w:tabs>
          <w:tab w:val="left" w:pos="905"/>
        </w:tabs>
        <w:autoSpaceDE w:val="0"/>
        <w:autoSpaceDN w:val="0"/>
        <w:spacing w:after="0" w:line="240" w:lineRule="auto"/>
        <w:ind w:left="905" w:hanging="354"/>
        <w:rPr>
          <w:rFonts w:ascii="Times New Roman" w:eastAsia="Times New Roman" w:hAnsi="Times New Roman"/>
          <w:sz w:val="24"/>
          <w:lang w:eastAsia="en-US"/>
        </w:rPr>
      </w:pPr>
      <w:r w:rsidRPr="00BD5A9F">
        <w:rPr>
          <w:rFonts w:ascii="Times New Roman" w:eastAsia="Times New Roman" w:hAnsi="Times New Roman"/>
          <w:sz w:val="24"/>
          <w:lang w:eastAsia="en-US"/>
        </w:rPr>
        <w:t>Раскрываются</w:t>
      </w:r>
      <w:r w:rsidRPr="00BD5A9F">
        <w:rPr>
          <w:rFonts w:ascii="Times New Roman" w:eastAsia="Times New Roman" w:hAnsi="Times New Roman"/>
          <w:spacing w:val="-13"/>
          <w:sz w:val="24"/>
          <w:lang w:eastAsia="en-US"/>
        </w:rPr>
        <w:t xml:space="preserve"> </w:t>
      </w:r>
      <w:r w:rsidRPr="00BD5A9F">
        <w:rPr>
          <w:rFonts w:ascii="Times New Roman" w:eastAsia="Times New Roman" w:hAnsi="Times New Roman"/>
          <w:sz w:val="24"/>
          <w:lang w:eastAsia="en-US"/>
        </w:rPr>
        <w:t>направления</w:t>
      </w:r>
      <w:r w:rsidRPr="00BD5A9F">
        <w:rPr>
          <w:rFonts w:ascii="Times New Roman" w:eastAsia="Times New Roman" w:hAnsi="Times New Roman"/>
          <w:spacing w:val="-13"/>
          <w:sz w:val="24"/>
          <w:lang w:eastAsia="en-US"/>
        </w:rPr>
        <w:t xml:space="preserve"> </w:t>
      </w:r>
      <w:r w:rsidRPr="00BD5A9F">
        <w:rPr>
          <w:rFonts w:ascii="Times New Roman" w:eastAsia="Times New Roman" w:hAnsi="Times New Roman"/>
          <w:sz w:val="24"/>
          <w:lang w:eastAsia="en-US"/>
        </w:rPr>
        <w:t>коррекционной</w:t>
      </w:r>
      <w:r w:rsidRPr="00BD5A9F">
        <w:rPr>
          <w:rFonts w:ascii="Times New Roman" w:eastAsia="Times New Roman" w:hAnsi="Times New Roman"/>
          <w:spacing w:val="-13"/>
          <w:sz w:val="24"/>
          <w:lang w:eastAsia="en-US"/>
        </w:rPr>
        <w:t xml:space="preserve"> </w:t>
      </w:r>
      <w:r w:rsidRPr="00BD5A9F">
        <w:rPr>
          <w:rFonts w:ascii="Times New Roman" w:eastAsia="Times New Roman" w:hAnsi="Times New Roman"/>
          <w:spacing w:val="-2"/>
          <w:sz w:val="24"/>
          <w:lang w:eastAsia="en-US"/>
        </w:rPr>
        <w:t>работы;</w:t>
      </w:r>
    </w:p>
    <w:p w:rsidR="00BD5A9F" w:rsidRPr="00BD5A9F" w:rsidRDefault="00BD5A9F" w:rsidP="00BD5A9F">
      <w:pPr>
        <w:widowControl w:val="0"/>
        <w:numPr>
          <w:ilvl w:val="0"/>
          <w:numId w:val="728"/>
        </w:numPr>
        <w:tabs>
          <w:tab w:val="left" w:pos="905"/>
        </w:tabs>
        <w:autoSpaceDE w:val="0"/>
        <w:autoSpaceDN w:val="0"/>
        <w:spacing w:after="0" w:line="240" w:lineRule="auto"/>
        <w:ind w:left="905" w:hanging="354"/>
        <w:rPr>
          <w:rFonts w:ascii="Times New Roman" w:eastAsia="Times New Roman" w:hAnsi="Times New Roman"/>
          <w:sz w:val="24"/>
          <w:lang w:eastAsia="en-US"/>
        </w:rPr>
      </w:pPr>
      <w:r w:rsidRPr="00BD5A9F">
        <w:rPr>
          <w:rFonts w:ascii="Times New Roman" w:eastAsia="Times New Roman" w:hAnsi="Times New Roman"/>
          <w:spacing w:val="-2"/>
          <w:sz w:val="24"/>
          <w:lang w:eastAsia="en-US"/>
        </w:rPr>
        <w:t>Раскрываются</w:t>
      </w:r>
      <w:r w:rsidRPr="00BD5A9F">
        <w:rPr>
          <w:rFonts w:ascii="Times New Roman" w:eastAsia="Times New Roman" w:hAnsi="Times New Roman"/>
          <w:spacing w:val="3"/>
          <w:sz w:val="24"/>
          <w:lang w:eastAsia="en-US"/>
        </w:rPr>
        <w:t xml:space="preserve"> </w:t>
      </w:r>
      <w:r w:rsidRPr="00BD5A9F">
        <w:rPr>
          <w:rFonts w:ascii="Times New Roman" w:eastAsia="Times New Roman" w:hAnsi="Times New Roman"/>
          <w:spacing w:val="-2"/>
          <w:sz w:val="24"/>
          <w:lang w:eastAsia="en-US"/>
        </w:rPr>
        <w:t>ожидаемые</w:t>
      </w:r>
      <w:r w:rsidRPr="00BD5A9F">
        <w:rPr>
          <w:rFonts w:ascii="Times New Roman" w:eastAsia="Times New Roman" w:hAnsi="Times New Roman"/>
          <w:spacing w:val="3"/>
          <w:sz w:val="24"/>
          <w:lang w:eastAsia="en-US"/>
        </w:rPr>
        <w:t xml:space="preserve"> </w:t>
      </w:r>
      <w:r w:rsidRPr="00BD5A9F">
        <w:rPr>
          <w:rFonts w:ascii="Times New Roman" w:eastAsia="Times New Roman" w:hAnsi="Times New Roman"/>
          <w:spacing w:val="-2"/>
          <w:sz w:val="24"/>
          <w:lang w:eastAsia="en-US"/>
        </w:rPr>
        <w:t>результаты</w:t>
      </w:r>
      <w:r w:rsidRPr="00BD5A9F">
        <w:rPr>
          <w:rFonts w:ascii="Times New Roman" w:eastAsia="Times New Roman" w:hAnsi="Times New Roman"/>
          <w:spacing w:val="6"/>
          <w:sz w:val="24"/>
          <w:lang w:eastAsia="en-US"/>
        </w:rPr>
        <w:t xml:space="preserve"> </w:t>
      </w:r>
      <w:r w:rsidRPr="00BD5A9F">
        <w:rPr>
          <w:rFonts w:ascii="Times New Roman" w:eastAsia="Times New Roman" w:hAnsi="Times New Roman"/>
          <w:spacing w:val="-2"/>
          <w:sz w:val="24"/>
          <w:lang w:eastAsia="en-US"/>
        </w:rPr>
        <w:t>коррекционной</w:t>
      </w:r>
      <w:r w:rsidRPr="00BD5A9F">
        <w:rPr>
          <w:rFonts w:ascii="Times New Roman" w:eastAsia="Times New Roman" w:hAnsi="Times New Roman"/>
          <w:spacing w:val="6"/>
          <w:sz w:val="24"/>
          <w:lang w:eastAsia="en-US"/>
        </w:rPr>
        <w:t xml:space="preserve"> </w:t>
      </w:r>
      <w:r w:rsidRPr="00BD5A9F">
        <w:rPr>
          <w:rFonts w:ascii="Times New Roman" w:eastAsia="Times New Roman" w:hAnsi="Times New Roman"/>
          <w:spacing w:val="-2"/>
          <w:sz w:val="24"/>
          <w:lang w:eastAsia="en-US"/>
        </w:rPr>
        <w:t>работы;</w:t>
      </w:r>
    </w:p>
    <w:p w:rsidR="00BD5A9F" w:rsidRPr="00BD5A9F" w:rsidRDefault="00BD5A9F" w:rsidP="00BD5A9F">
      <w:pPr>
        <w:widowControl w:val="0"/>
        <w:numPr>
          <w:ilvl w:val="0"/>
          <w:numId w:val="728"/>
        </w:numPr>
        <w:tabs>
          <w:tab w:val="left" w:pos="905"/>
        </w:tabs>
        <w:autoSpaceDE w:val="0"/>
        <w:autoSpaceDN w:val="0"/>
        <w:spacing w:after="0" w:line="240" w:lineRule="auto"/>
        <w:ind w:left="905" w:hanging="354"/>
        <w:rPr>
          <w:rFonts w:ascii="Times New Roman" w:eastAsia="Times New Roman" w:hAnsi="Times New Roman"/>
          <w:sz w:val="24"/>
          <w:lang w:eastAsia="en-US"/>
        </w:rPr>
      </w:pPr>
      <w:r w:rsidRPr="00BD5A9F">
        <w:rPr>
          <w:rFonts w:ascii="Times New Roman" w:eastAsia="Times New Roman" w:hAnsi="Times New Roman"/>
          <w:sz w:val="24"/>
          <w:lang w:eastAsia="en-US"/>
        </w:rPr>
        <w:t>Описываются</w:t>
      </w:r>
      <w:r w:rsidRPr="00BD5A9F">
        <w:rPr>
          <w:rFonts w:ascii="Times New Roman" w:eastAsia="Times New Roman" w:hAnsi="Times New Roman"/>
          <w:spacing w:val="-4"/>
          <w:sz w:val="24"/>
          <w:lang w:eastAsia="en-US"/>
        </w:rPr>
        <w:t xml:space="preserve"> </w:t>
      </w:r>
      <w:r w:rsidRPr="00BD5A9F">
        <w:rPr>
          <w:rFonts w:ascii="Times New Roman" w:eastAsia="Times New Roman" w:hAnsi="Times New Roman"/>
          <w:sz w:val="24"/>
          <w:lang w:eastAsia="en-US"/>
        </w:rPr>
        <w:t>специальные</w:t>
      </w:r>
      <w:r w:rsidRPr="00BD5A9F">
        <w:rPr>
          <w:rFonts w:ascii="Times New Roman" w:eastAsia="Times New Roman" w:hAnsi="Times New Roman"/>
          <w:spacing w:val="-6"/>
          <w:sz w:val="24"/>
          <w:lang w:eastAsia="en-US"/>
        </w:rPr>
        <w:t xml:space="preserve"> </w:t>
      </w:r>
      <w:r w:rsidRPr="00BD5A9F">
        <w:rPr>
          <w:rFonts w:ascii="Times New Roman" w:eastAsia="Times New Roman" w:hAnsi="Times New Roman"/>
          <w:sz w:val="24"/>
          <w:lang w:eastAsia="en-US"/>
        </w:rPr>
        <w:t>требования</w:t>
      </w:r>
      <w:r w:rsidRPr="00BD5A9F">
        <w:rPr>
          <w:rFonts w:ascii="Times New Roman" w:eastAsia="Times New Roman" w:hAnsi="Times New Roman"/>
          <w:spacing w:val="-1"/>
          <w:sz w:val="24"/>
          <w:lang w:eastAsia="en-US"/>
        </w:rPr>
        <w:t xml:space="preserve"> </w:t>
      </w:r>
      <w:r w:rsidRPr="00BD5A9F">
        <w:rPr>
          <w:rFonts w:ascii="Times New Roman" w:eastAsia="Times New Roman" w:hAnsi="Times New Roman"/>
          <w:sz w:val="24"/>
          <w:lang w:eastAsia="en-US"/>
        </w:rPr>
        <w:t>к</w:t>
      </w:r>
      <w:r w:rsidRPr="00BD5A9F">
        <w:rPr>
          <w:rFonts w:ascii="Times New Roman" w:eastAsia="Times New Roman" w:hAnsi="Times New Roman"/>
          <w:spacing w:val="-3"/>
          <w:sz w:val="24"/>
          <w:lang w:eastAsia="en-US"/>
        </w:rPr>
        <w:t xml:space="preserve"> </w:t>
      </w:r>
      <w:r w:rsidRPr="00BD5A9F">
        <w:rPr>
          <w:rFonts w:ascii="Times New Roman" w:eastAsia="Times New Roman" w:hAnsi="Times New Roman"/>
          <w:sz w:val="24"/>
          <w:lang w:eastAsia="en-US"/>
        </w:rPr>
        <w:t>условиям</w:t>
      </w:r>
      <w:r w:rsidRPr="00BD5A9F">
        <w:rPr>
          <w:rFonts w:ascii="Times New Roman" w:eastAsia="Times New Roman" w:hAnsi="Times New Roman"/>
          <w:spacing w:val="-5"/>
          <w:sz w:val="24"/>
          <w:lang w:eastAsia="en-US"/>
        </w:rPr>
        <w:t xml:space="preserve"> </w:t>
      </w:r>
      <w:r w:rsidRPr="00BD5A9F">
        <w:rPr>
          <w:rFonts w:ascii="Times New Roman" w:eastAsia="Times New Roman" w:hAnsi="Times New Roman"/>
          <w:sz w:val="24"/>
          <w:lang w:eastAsia="en-US"/>
        </w:rPr>
        <w:t>реализации</w:t>
      </w:r>
      <w:r w:rsidRPr="00BD5A9F">
        <w:rPr>
          <w:rFonts w:ascii="Times New Roman" w:eastAsia="Times New Roman" w:hAnsi="Times New Roman"/>
          <w:spacing w:val="-3"/>
          <w:sz w:val="24"/>
          <w:lang w:eastAsia="en-US"/>
        </w:rPr>
        <w:t xml:space="preserve"> </w:t>
      </w:r>
      <w:r w:rsidRPr="00BD5A9F">
        <w:rPr>
          <w:rFonts w:ascii="Times New Roman" w:eastAsia="Times New Roman" w:hAnsi="Times New Roman"/>
          <w:spacing w:val="-4"/>
          <w:sz w:val="24"/>
          <w:lang w:eastAsia="en-US"/>
        </w:rPr>
        <w:t>ПКР;</w:t>
      </w:r>
    </w:p>
    <w:p w:rsidR="00BD5A9F" w:rsidRPr="00BD5A9F" w:rsidRDefault="00BD5A9F" w:rsidP="00BD5A9F">
      <w:pPr>
        <w:widowControl w:val="0"/>
        <w:numPr>
          <w:ilvl w:val="0"/>
          <w:numId w:val="728"/>
        </w:numPr>
        <w:tabs>
          <w:tab w:val="left" w:pos="905"/>
        </w:tabs>
        <w:autoSpaceDE w:val="0"/>
        <w:autoSpaceDN w:val="0"/>
        <w:spacing w:after="0" w:line="240" w:lineRule="auto"/>
        <w:ind w:left="905" w:hanging="354"/>
        <w:rPr>
          <w:rFonts w:ascii="Times New Roman" w:eastAsia="Times New Roman" w:hAnsi="Times New Roman"/>
          <w:sz w:val="24"/>
          <w:lang w:eastAsia="en-US"/>
        </w:rPr>
      </w:pPr>
      <w:r w:rsidRPr="00BD5A9F">
        <w:rPr>
          <w:rFonts w:ascii="Times New Roman" w:eastAsia="Times New Roman" w:hAnsi="Times New Roman"/>
          <w:sz w:val="24"/>
          <w:lang w:eastAsia="en-US"/>
        </w:rPr>
        <w:t>Разрабатываются</w:t>
      </w:r>
      <w:r w:rsidRPr="00BD5A9F">
        <w:rPr>
          <w:rFonts w:ascii="Times New Roman" w:eastAsia="Times New Roman" w:hAnsi="Times New Roman"/>
          <w:spacing w:val="-12"/>
          <w:sz w:val="24"/>
          <w:lang w:eastAsia="en-US"/>
        </w:rPr>
        <w:t xml:space="preserve"> </w:t>
      </w:r>
      <w:r w:rsidRPr="00BD5A9F">
        <w:rPr>
          <w:rFonts w:ascii="Times New Roman" w:eastAsia="Times New Roman" w:hAnsi="Times New Roman"/>
          <w:sz w:val="24"/>
          <w:lang w:eastAsia="en-US"/>
        </w:rPr>
        <w:t>рабочие</w:t>
      </w:r>
      <w:r w:rsidRPr="00BD5A9F">
        <w:rPr>
          <w:rFonts w:ascii="Times New Roman" w:eastAsia="Times New Roman" w:hAnsi="Times New Roman"/>
          <w:spacing w:val="-10"/>
          <w:sz w:val="24"/>
          <w:lang w:eastAsia="en-US"/>
        </w:rPr>
        <w:t xml:space="preserve"> </w:t>
      </w:r>
      <w:r w:rsidRPr="00BD5A9F">
        <w:rPr>
          <w:rFonts w:ascii="Times New Roman" w:eastAsia="Times New Roman" w:hAnsi="Times New Roman"/>
          <w:sz w:val="24"/>
          <w:lang w:eastAsia="en-US"/>
        </w:rPr>
        <w:t>коррекционные</w:t>
      </w:r>
      <w:r w:rsidRPr="00BD5A9F">
        <w:rPr>
          <w:rFonts w:ascii="Times New Roman" w:eastAsia="Times New Roman" w:hAnsi="Times New Roman"/>
          <w:spacing w:val="-11"/>
          <w:sz w:val="24"/>
          <w:lang w:eastAsia="en-US"/>
        </w:rPr>
        <w:t xml:space="preserve"> </w:t>
      </w:r>
      <w:r w:rsidRPr="00BD5A9F">
        <w:rPr>
          <w:rFonts w:ascii="Times New Roman" w:eastAsia="Times New Roman" w:hAnsi="Times New Roman"/>
          <w:sz w:val="24"/>
          <w:lang w:eastAsia="en-US"/>
        </w:rPr>
        <w:t>программы,</w:t>
      </w:r>
      <w:r w:rsidRPr="00BD5A9F">
        <w:rPr>
          <w:rFonts w:ascii="Times New Roman" w:eastAsia="Times New Roman" w:hAnsi="Times New Roman"/>
          <w:spacing w:val="-10"/>
          <w:sz w:val="24"/>
          <w:lang w:eastAsia="en-US"/>
        </w:rPr>
        <w:t xml:space="preserve"> </w:t>
      </w:r>
      <w:r w:rsidRPr="00BD5A9F">
        <w:rPr>
          <w:rFonts w:ascii="Times New Roman" w:eastAsia="Times New Roman" w:hAnsi="Times New Roman"/>
          <w:sz w:val="24"/>
          <w:lang w:eastAsia="en-US"/>
        </w:rPr>
        <w:t>которые</w:t>
      </w:r>
      <w:r w:rsidRPr="00BD5A9F">
        <w:rPr>
          <w:rFonts w:ascii="Times New Roman" w:eastAsia="Times New Roman" w:hAnsi="Times New Roman"/>
          <w:spacing w:val="-11"/>
          <w:sz w:val="24"/>
          <w:lang w:eastAsia="en-US"/>
        </w:rPr>
        <w:t xml:space="preserve"> </w:t>
      </w:r>
      <w:r w:rsidRPr="00BD5A9F">
        <w:rPr>
          <w:rFonts w:ascii="Times New Roman" w:eastAsia="Times New Roman" w:hAnsi="Times New Roman"/>
          <w:sz w:val="24"/>
          <w:lang w:eastAsia="en-US"/>
        </w:rPr>
        <w:t>прилагаются</w:t>
      </w:r>
      <w:r w:rsidRPr="00BD5A9F">
        <w:rPr>
          <w:rFonts w:ascii="Times New Roman" w:eastAsia="Times New Roman" w:hAnsi="Times New Roman"/>
          <w:spacing w:val="-9"/>
          <w:sz w:val="24"/>
          <w:lang w:eastAsia="en-US"/>
        </w:rPr>
        <w:t xml:space="preserve"> </w:t>
      </w:r>
      <w:r w:rsidRPr="00BD5A9F">
        <w:rPr>
          <w:rFonts w:ascii="Times New Roman" w:eastAsia="Times New Roman" w:hAnsi="Times New Roman"/>
          <w:sz w:val="24"/>
          <w:lang w:eastAsia="en-US"/>
        </w:rPr>
        <w:t>к</w:t>
      </w:r>
      <w:r w:rsidRPr="00BD5A9F">
        <w:rPr>
          <w:rFonts w:ascii="Times New Roman" w:eastAsia="Times New Roman" w:hAnsi="Times New Roman"/>
          <w:spacing w:val="-9"/>
          <w:sz w:val="24"/>
          <w:lang w:eastAsia="en-US"/>
        </w:rPr>
        <w:t xml:space="preserve"> </w:t>
      </w:r>
      <w:r w:rsidRPr="00BD5A9F">
        <w:rPr>
          <w:rFonts w:ascii="Times New Roman" w:eastAsia="Times New Roman" w:hAnsi="Times New Roman"/>
          <w:spacing w:val="-4"/>
          <w:sz w:val="24"/>
          <w:lang w:eastAsia="en-US"/>
        </w:rPr>
        <w:t>ПКР.</w:t>
      </w:r>
    </w:p>
    <w:p w:rsidR="00BD5A9F" w:rsidRPr="00BD5A9F" w:rsidRDefault="00BD5A9F" w:rsidP="00BD5A9F">
      <w:pPr>
        <w:widowControl w:val="0"/>
        <w:autoSpaceDE w:val="0"/>
        <w:autoSpaceDN w:val="0"/>
        <w:spacing w:after="0" w:line="240" w:lineRule="auto"/>
        <w:ind w:left="567"/>
        <w:outlineLvl w:val="2"/>
        <w:rPr>
          <w:rFonts w:ascii="Times New Roman" w:eastAsia="Times New Roman" w:hAnsi="Times New Roman"/>
          <w:bCs/>
          <w:i/>
          <w:sz w:val="24"/>
          <w:szCs w:val="24"/>
          <w:u w:val="single"/>
          <w:lang w:eastAsia="en-US"/>
        </w:rPr>
      </w:pPr>
      <w:r w:rsidRPr="00BD5A9F">
        <w:rPr>
          <w:rFonts w:ascii="Times New Roman" w:eastAsia="Times New Roman" w:hAnsi="Times New Roman"/>
          <w:bCs/>
          <w:i/>
          <w:spacing w:val="-2"/>
          <w:sz w:val="24"/>
          <w:szCs w:val="24"/>
          <w:u w:val="single"/>
          <w:lang w:eastAsia="en-US"/>
        </w:rPr>
        <w:t>Заключительный</w:t>
      </w:r>
      <w:r w:rsidRPr="00BD5A9F">
        <w:rPr>
          <w:rFonts w:ascii="Times New Roman" w:eastAsia="Times New Roman" w:hAnsi="Times New Roman"/>
          <w:bCs/>
          <w:i/>
          <w:spacing w:val="9"/>
          <w:sz w:val="24"/>
          <w:szCs w:val="24"/>
          <w:u w:val="single"/>
          <w:lang w:eastAsia="en-US"/>
        </w:rPr>
        <w:t xml:space="preserve"> </w:t>
      </w:r>
      <w:r w:rsidRPr="00BD5A9F">
        <w:rPr>
          <w:rFonts w:ascii="Times New Roman" w:eastAsia="Times New Roman" w:hAnsi="Times New Roman"/>
          <w:bCs/>
          <w:i/>
          <w:spacing w:val="-4"/>
          <w:sz w:val="24"/>
          <w:szCs w:val="24"/>
          <w:u w:val="single"/>
          <w:lang w:eastAsia="en-US"/>
        </w:rPr>
        <w:t>этап</w:t>
      </w:r>
    </w:p>
    <w:p w:rsidR="00BD5A9F" w:rsidRPr="00BD5A9F" w:rsidRDefault="00BD5A9F" w:rsidP="00BD5A9F">
      <w:pPr>
        <w:widowControl w:val="0"/>
        <w:numPr>
          <w:ilvl w:val="0"/>
          <w:numId w:val="728"/>
        </w:numPr>
        <w:tabs>
          <w:tab w:val="left" w:pos="905"/>
        </w:tabs>
        <w:autoSpaceDE w:val="0"/>
        <w:autoSpaceDN w:val="0"/>
        <w:spacing w:after="0" w:line="240" w:lineRule="auto"/>
        <w:ind w:left="905" w:hanging="354"/>
        <w:jc w:val="both"/>
        <w:rPr>
          <w:rFonts w:ascii="Times New Roman" w:eastAsia="Times New Roman" w:hAnsi="Times New Roman"/>
          <w:sz w:val="24"/>
          <w:lang w:eastAsia="en-US"/>
        </w:rPr>
      </w:pPr>
      <w:r w:rsidRPr="00BD5A9F">
        <w:rPr>
          <w:rFonts w:ascii="Times New Roman" w:eastAsia="Times New Roman" w:hAnsi="Times New Roman"/>
          <w:sz w:val="24"/>
          <w:lang w:eastAsia="en-US"/>
        </w:rPr>
        <w:t>Осуществляется</w:t>
      </w:r>
      <w:r w:rsidRPr="00BD5A9F">
        <w:rPr>
          <w:rFonts w:ascii="Times New Roman" w:eastAsia="Times New Roman" w:hAnsi="Times New Roman"/>
          <w:spacing w:val="-9"/>
          <w:sz w:val="24"/>
          <w:lang w:eastAsia="en-US"/>
        </w:rPr>
        <w:t xml:space="preserve"> </w:t>
      </w:r>
      <w:r w:rsidRPr="00BD5A9F">
        <w:rPr>
          <w:rFonts w:ascii="Times New Roman" w:eastAsia="Times New Roman" w:hAnsi="Times New Roman"/>
          <w:sz w:val="24"/>
          <w:lang w:eastAsia="en-US"/>
        </w:rPr>
        <w:t>внутренняя</w:t>
      </w:r>
      <w:r w:rsidRPr="00BD5A9F">
        <w:rPr>
          <w:rFonts w:ascii="Times New Roman" w:eastAsia="Times New Roman" w:hAnsi="Times New Roman"/>
          <w:spacing w:val="-6"/>
          <w:sz w:val="24"/>
          <w:lang w:eastAsia="en-US"/>
        </w:rPr>
        <w:t xml:space="preserve"> </w:t>
      </w:r>
      <w:r w:rsidRPr="00BD5A9F">
        <w:rPr>
          <w:rFonts w:ascii="Times New Roman" w:eastAsia="Times New Roman" w:hAnsi="Times New Roman"/>
          <w:sz w:val="24"/>
          <w:lang w:eastAsia="en-US"/>
        </w:rPr>
        <w:t>экспертиза</w:t>
      </w:r>
      <w:r w:rsidRPr="00BD5A9F">
        <w:rPr>
          <w:rFonts w:ascii="Times New Roman" w:eastAsia="Times New Roman" w:hAnsi="Times New Roman"/>
          <w:spacing w:val="-7"/>
          <w:sz w:val="24"/>
          <w:lang w:eastAsia="en-US"/>
        </w:rPr>
        <w:t xml:space="preserve"> </w:t>
      </w:r>
      <w:r w:rsidRPr="00BD5A9F">
        <w:rPr>
          <w:rFonts w:ascii="Times New Roman" w:eastAsia="Times New Roman" w:hAnsi="Times New Roman"/>
          <w:sz w:val="24"/>
          <w:lang w:eastAsia="en-US"/>
        </w:rPr>
        <w:t>программы,</w:t>
      </w:r>
      <w:r w:rsidRPr="00BD5A9F">
        <w:rPr>
          <w:rFonts w:ascii="Times New Roman" w:eastAsia="Times New Roman" w:hAnsi="Times New Roman"/>
          <w:spacing w:val="-6"/>
          <w:sz w:val="24"/>
          <w:lang w:eastAsia="en-US"/>
        </w:rPr>
        <w:t xml:space="preserve"> </w:t>
      </w:r>
      <w:r w:rsidRPr="00BD5A9F">
        <w:rPr>
          <w:rFonts w:ascii="Times New Roman" w:eastAsia="Times New Roman" w:hAnsi="Times New Roman"/>
          <w:sz w:val="24"/>
          <w:lang w:eastAsia="en-US"/>
        </w:rPr>
        <w:t>возможна</w:t>
      </w:r>
      <w:r w:rsidRPr="00BD5A9F">
        <w:rPr>
          <w:rFonts w:ascii="Times New Roman" w:eastAsia="Times New Roman" w:hAnsi="Times New Roman"/>
          <w:spacing w:val="-7"/>
          <w:sz w:val="24"/>
          <w:lang w:eastAsia="en-US"/>
        </w:rPr>
        <w:t xml:space="preserve"> </w:t>
      </w:r>
      <w:r w:rsidRPr="00BD5A9F">
        <w:rPr>
          <w:rFonts w:ascii="Times New Roman" w:eastAsia="Times New Roman" w:hAnsi="Times New Roman"/>
          <w:sz w:val="24"/>
          <w:lang w:eastAsia="en-US"/>
        </w:rPr>
        <w:t>еѐ</w:t>
      </w:r>
      <w:r w:rsidRPr="00BD5A9F">
        <w:rPr>
          <w:rFonts w:ascii="Times New Roman" w:eastAsia="Times New Roman" w:hAnsi="Times New Roman"/>
          <w:spacing w:val="-6"/>
          <w:sz w:val="24"/>
          <w:lang w:eastAsia="en-US"/>
        </w:rPr>
        <w:t xml:space="preserve"> </w:t>
      </w:r>
      <w:r w:rsidRPr="00BD5A9F">
        <w:rPr>
          <w:rFonts w:ascii="Times New Roman" w:eastAsia="Times New Roman" w:hAnsi="Times New Roman"/>
          <w:spacing w:val="-2"/>
          <w:sz w:val="24"/>
          <w:lang w:eastAsia="en-US"/>
        </w:rPr>
        <w:t>доработка;</w:t>
      </w:r>
    </w:p>
    <w:p w:rsidR="00BD5A9F" w:rsidRPr="00BD5A9F" w:rsidRDefault="00BD5A9F" w:rsidP="00BD5A9F">
      <w:pPr>
        <w:widowControl w:val="0"/>
        <w:numPr>
          <w:ilvl w:val="0"/>
          <w:numId w:val="728"/>
        </w:numPr>
        <w:tabs>
          <w:tab w:val="left" w:pos="904"/>
          <w:tab w:val="left" w:pos="906"/>
        </w:tabs>
        <w:autoSpaceDE w:val="0"/>
        <w:autoSpaceDN w:val="0"/>
        <w:spacing w:after="0" w:line="240" w:lineRule="auto"/>
        <w:ind w:right="160"/>
        <w:jc w:val="both"/>
        <w:rPr>
          <w:rFonts w:ascii="Times New Roman" w:eastAsia="Times New Roman" w:hAnsi="Times New Roman"/>
          <w:sz w:val="24"/>
          <w:lang w:eastAsia="en-US"/>
        </w:rPr>
      </w:pPr>
      <w:r w:rsidRPr="00BD5A9F">
        <w:rPr>
          <w:rFonts w:ascii="Times New Roman" w:eastAsia="Times New Roman" w:hAnsi="Times New Roman"/>
          <w:sz w:val="24"/>
          <w:lang w:eastAsia="en-US"/>
        </w:rPr>
        <w:t>Проводится обсуждение хода реализации программы на школьных психолого-медико- педагогических консилиумах (шПМПк), методических объединениях групп педагогов и специалистов, работающих с детьми с ОВЗ;</w:t>
      </w:r>
    </w:p>
    <w:p w:rsidR="00BD5A9F" w:rsidRPr="00BD5A9F" w:rsidRDefault="00BD5A9F" w:rsidP="00BD5A9F">
      <w:pPr>
        <w:widowControl w:val="0"/>
        <w:numPr>
          <w:ilvl w:val="0"/>
          <w:numId w:val="728"/>
        </w:numPr>
        <w:tabs>
          <w:tab w:val="left" w:pos="905"/>
        </w:tabs>
        <w:autoSpaceDE w:val="0"/>
        <w:autoSpaceDN w:val="0"/>
        <w:spacing w:after="0" w:line="240" w:lineRule="auto"/>
        <w:ind w:left="905" w:hanging="354"/>
        <w:jc w:val="both"/>
        <w:rPr>
          <w:rFonts w:ascii="Times New Roman" w:eastAsia="Times New Roman" w:hAnsi="Times New Roman"/>
          <w:sz w:val="24"/>
          <w:lang w:eastAsia="en-US"/>
        </w:rPr>
      </w:pPr>
      <w:r w:rsidRPr="00BD5A9F">
        <w:rPr>
          <w:rFonts w:ascii="Times New Roman" w:eastAsia="Times New Roman" w:hAnsi="Times New Roman"/>
          <w:sz w:val="24"/>
          <w:lang w:eastAsia="en-US"/>
        </w:rPr>
        <w:t>Принимается</w:t>
      </w:r>
      <w:r w:rsidRPr="00BD5A9F">
        <w:rPr>
          <w:rFonts w:ascii="Times New Roman" w:eastAsia="Times New Roman" w:hAnsi="Times New Roman"/>
          <w:spacing w:val="-9"/>
          <w:sz w:val="24"/>
          <w:lang w:eastAsia="en-US"/>
        </w:rPr>
        <w:t xml:space="preserve"> </w:t>
      </w:r>
      <w:r w:rsidRPr="00BD5A9F">
        <w:rPr>
          <w:rFonts w:ascii="Times New Roman" w:eastAsia="Times New Roman" w:hAnsi="Times New Roman"/>
          <w:sz w:val="24"/>
          <w:lang w:eastAsia="en-US"/>
        </w:rPr>
        <w:t>итоговое</w:t>
      </w:r>
      <w:r w:rsidRPr="00BD5A9F">
        <w:rPr>
          <w:rFonts w:ascii="Times New Roman" w:eastAsia="Times New Roman" w:hAnsi="Times New Roman"/>
          <w:spacing w:val="-9"/>
          <w:sz w:val="24"/>
          <w:lang w:eastAsia="en-US"/>
        </w:rPr>
        <w:t xml:space="preserve"> </w:t>
      </w:r>
      <w:r w:rsidRPr="00BD5A9F">
        <w:rPr>
          <w:rFonts w:ascii="Times New Roman" w:eastAsia="Times New Roman" w:hAnsi="Times New Roman"/>
          <w:spacing w:val="-2"/>
          <w:sz w:val="24"/>
          <w:lang w:eastAsia="en-US"/>
        </w:rPr>
        <w:t>решение.</w:t>
      </w:r>
    </w:p>
    <w:p w:rsidR="00BD5A9F" w:rsidRPr="00BD5A9F" w:rsidRDefault="00BD5A9F" w:rsidP="00BD5A9F">
      <w:pPr>
        <w:widowControl w:val="0"/>
        <w:autoSpaceDE w:val="0"/>
        <w:autoSpaceDN w:val="0"/>
        <w:spacing w:after="0" w:line="240" w:lineRule="auto"/>
        <w:ind w:right="160" w:firstLine="567"/>
        <w:jc w:val="both"/>
        <w:rPr>
          <w:rFonts w:ascii="Times New Roman" w:eastAsia="Times New Roman" w:hAnsi="Times New Roman"/>
          <w:sz w:val="24"/>
          <w:szCs w:val="24"/>
          <w:lang w:eastAsia="en-US"/>
        </w:rPr>
      </w:pPr>
      <w:r w:rsidRPr="00BD5A9F">
        <w:rPr>
          <w:rFonts w:ascii="Times New Roman" w:eastAsia="Times New Roman" w:hAnsi="Times New Roman"/>
          <w:sz w:val="24"/>
          <w:szCs w:val="24"/>
          <w:lang w:eastAsia="en-US"/>
        </w:rPr>
        <w:t>Реализация ПКР осуществляется службой комплексного психолого-медико-социального сопровождения и поддержки учащихся с ОВЗ.</w:t>
      </w:r>
    </w:p>
    <w:p w:rsidR="00BD5A9F" w:rsidRPr="00BD5A9F" w:rsidRDefault="00BD5A9F" w:rsidP="00BD5A9F">
      <w:pPr>
        <w:widowControl w:val="0"/>
        <w:autoSpaceDE w:val="0"/>
        <w:autoSpaceDN w:val="0"/>
        <w:spacing w:after="0" w:line="240" w:lineRule="auto"/>
        <w:ind w:right="171" w:firstLine="567"/>
        <w:jc w:val="both"/>
        <w:rPr>
          <w:rFonts w:ascii="Times New Roman" w:eastAsia="Times New Roman" w:hAnsi="Times New Roman"/>
          <w:sz w:val="24"/>
          <w:szCs w:val="24"/>
          <w:lang w:eastAsia="en-US"/>
        </w:rPr>
      </w:pPr>
      <w:r w:rsidRPr="00BD5A9F">
        <w:rPr>
          <w:rFonts w:ascii="Times New Roman" w:eastAsia="Times New Roman" w:hAnsi="Times New Roman"/>
          <w:sz w:val="24"/>
          <w:szCs w:val="24"/>
          <w:lang w:eastAsia="en-US"/>
        </w:rPr>
        <w:t>Психолого-педагогическая, медицинская и социальная помощь оказывается детям, испытывающим трудности в освоении основных общеобразовательных программ, развитии и социальной адаптации.</w:t>
      </w:r>
    </w:p>
    <w:p w:rsidR="00BD5A9F" w:rsidRPr="00BD5A9F" w:rsidRDefault="00BD5A9F" w:rsidP="00BD5A9F">
      <w:pPr>
        <w:widowControl w:val="0"/>
        <w:autoSpaceDE w:val="0"/>
        <w:autoSpaceDN w:val="0"/>
        <w:spacing w:after="0" w:line="240" w:lineRule="auto"/>
        <w:ind w:right="165" w:firstLine="567"/>
        <w:jc w:val="both"/>
        <w:rPr>
          <w:rFonts w:ascii="Times New Roman" w:eastAsia="Times New Roman" w:hAnsi="Times New Roman"/>
          <w:sz w:val="24"/>
          <w:szCs w:val="24"/>
          <w:lang w:eastAsia="en-US"/>
        </w:rPr>
      </w:pPr>
      <w:r w:rsidRPr="00BD5A9F">
        <w:rPr>
          <w:rFonts w:ascii="Times New Roman" w:eastAsia="Times New Roman" w:hAnsi="Times New Roman"/>
          <w:sz w:val="24"/>
          <w:szCs w:val="24"/>
          <w:lang w:eastAsia="en-US"/>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BD5A9F" w:rsidRPr="00BD5A9F" w:rsidRDefault="00BD5A9F" w:rsidP="00BD5A9F">
      <w:pPr>
        <w:widowControl w:val="0"/>
        <w:autoSpaceDE w:val="0"/>
        <w:autoSpaceDN w:val="0"/>
        <w:spacing w:after="0" w:line="240" w:lineRule="auto"/>
        <w:ind w:right="164" w:firstLine="567"/>
        <w:jc w:val="both"/>
        <w:rPr>
          <w:rFonts w:ascii="Times New Roman" w:eastAsia="Times New Roman" w:hAnsi="Times New Roman"/>
          <w:sz w:val="24"/>
          <w:szCs w:val="24"/>
          <w:lang w:eastAsia="en-US"/>
        </w:rPr>
      </w:pPr>
      <w:r w:rsidRPr="00BD5A9F">
        <w:rPr>
          <w:rFonts w:ascii="Times New Roman" w:eastAsia="Times New Roman" w:hAnsi="Times New Roman"/>
          <w:sz w:val="24"/>
          <w:szCs w:val="24"/>
          <w:lang w:eastAsia="en-US"/>
        </w:rPr>
        <w:t>Комплексное психолого-медико-социальное сопровождение и поддержка учащихся с ОВЗ обеспечивается специалистами школы (педагогом-психологом, социальным педагогом, учителем-логопедом),</w:t>
      </w:r>
      <w:r w:rsidRPr="00BD5A9F">
        <w:rPr>
          <w:rFonts w:ascii="Times New Roman" w:eastAsia="Times New Roman" w:hAnsi="Times New Roman"/>
          <w:spacing w:val="-14"/>
          <w:sz w:val="24"/>
          <w:szCs w:val="24"/>
          <w:lang w:eastAsia="en-US"/>
        </w:rPr>
        <w:t xml:space="preserve"> </w:t>
      </w:r>
      <w:r w:rsidRPr="00BD5A9F">
        <w:rPr>
          <w:rFonts w:ascii="Times New Roman" w:eastAsia="Times New Roman" w:hAnsi="Times New Roman"/>
          <w:sz w:val="24"/>
          <w:szCs w:val="24"/>
          <w:lang w:eastAsia="en-US"/>
        </w:rPr>
        <w:t>регламентируется</w:t>
      </w:r>
      <w:r w:rsidRPr="00BD5A9F">
        <w:rPr>
          <w:rFonts w:ascii="Times New Roman" w:eastAsia="Times New Roman" w:hAnsi="Times New Roman"/>
          <w:spacing w:val="-14"/>
          <w:sz w:val="24"/>
          <w:szCs w:val="24"/>
          <w:lang w:eastAsia="en-US"/>
        </w:rPr>
        <w:t xml:space="preserve"> </w:t>
      </w:r>
      <w:r w:rsidRPr="00BD5A9F">
        <w:rPr>
          <w:rFonts w:ascii="Times New Roman" w:eastAsia="Times New Roman" w:hAnsi="Times New Roman"/>
          <w:sz w:val="24"/>
          <w:szCs w:val="24"/>
          <w:lang w:eastAsia="en-US"/>
        </w:rPr>
        <w:t>локальными</w:t>
      </w:r>
      <w:r w:rsidRPr="00BD5A9F">
        <w:rPr>
          <w:rFonts w:ascii="Times New Roman" w:eastAsia="Times New Roman" w:hAnsi="Times New Roman"/>
          <w:spacing w:val="-14"/>
          <w:sz w:val="24"/>
          <w:szCs w:val="24"/>
          <w:lang w:eastAsia="en-US"/>
        </w:rPr>
        <w:t xml:space="preserve"> </w:t>
      </w:r>
      <w:r w:rsidRPr="00BD5A9F">
        <w:rPr>
          <w:rFonts w:ascii="Times New Roman" w:eastAsia="Times New Roman" w:hAnsi="Times New Roman"/>
          <w:sz w:val="24"/>
          <w:szCs w:val="24"/>
          <w:lang w:eastAsia="en-US"/>
        </w:rPr>
        <w:t>нормативными</w:t>
      </w:r>
      <w:r w:rsidRPr="00BD5A9F">
        <w:rPr>
          <w:rFonts w:ascii="Times New Roman" w:eastAsia="Times New Roman" w:hAnsi="Times New Roman"/>
          <w:spacing w:val="-14"/>
          <w:sz w:val="24"/>
          <w:szCs w:val="24"/>
          <w:lang w:eastAsia="en-US"/>
        </w:rPr>
        <w:t xml:space="preserve"> </w:t>
      </w:r>
      <w:r w:rsidRPr="00BD5A9F">
        <w:rPr>
          <w:rFonts w:ascii="Times New Roman" w:eastAsia="Times New Roman" w:hAnsi="Times New Roman"/>
          <w:sz w:val="24"/>
          <w:szCs w:val="24"/>
          <w:lang w:eastAsia="en-US"/>
        </w:rPr>
        <w:t>актами</w:t>
      </w:r>
      <w:r w:rsidRPr="00BD5A9F">
        <w:rPr>
          <w:rFonts w:ascii="Times New Roman" w:eastAsia="Times New Roman" w:hAnsi="Times New Roman"/>
          <w:spacing w:val="-14"/>
          <w:sz w:val="24"/>
          <w:szCs w:val="24"/>
          <w:lang w:eastAsia="en-US"/>
        </w:rPr>
        <w:t xml:space="preserve"> </w:t>
      </w:r>
      <w:r w:rsidRPr="00BD5A9F">
        <w:rPr>
          <w:rFonts w:ascii="Times New Roman" w:eastAsia="Times New Roman" w:hAnsi="Times New Roman"/>
          <w:sz w:val="24"/>
          <w:szCs w:val="24"/>
          <w:lang w:eastAsia="en-US"/>
        </w:rPr>
        <w:t>школы,</w:t>
      </w:r>
      <w:r w:rsidRPr="00BD5A9F">
        <w:rPr>
          <w:rFonts w:ascii="Times New Roman" w:eastAsia="Times New Roman" w:hAnsi="Times New Roman"/>
          <w:spacing w:val="-14"/>
          <w:sz w:val="24"/>
          <w:szCs w:val="24"/>
          <w:lang w:eastAsia="en-US"/>
        </w:rPr>
        <w:t xml:space="preserve"> </w:t>
      </w:r>
      <w:r w:rsidRPr="00BD5A9F">
        <w:rPr>
          <w:rFonts w:ascii="Times New Roman" w:eastAsia="Times New Roman" w:hAnsi="Times New Roman"/>
          <w:sz w:val="24"/>
          <w:szCs w:val="24"/>
          <w:lang w:eastAsia="en-US"/>
        </w:rPr>
        <w:t>её</w:t>
      </w:r>
      <w:r w:rsidRPr="00BD5A9F">
        <w:rPr>
          <w:rFonts w:ascii="Times New Roman" w:eastAsia="Times New Roman" w:hAnsi="Times New Roman"/>
          <w:spacing w:val="-11"/>
          <w:sz w:val="24"/>
          <w:szCs w:val="24"/>
          <w:lang w:eastAsia="en-US"/>
        </w:rPr>
        <w:t xml:space="preserve"> </w:t>
      </w:r>
      <w:r w:rsidRPr="00BD5A9F">
        <w:rPr>
          <w:rFonts w:ascii="Times New Roman" w:eastAsia="Times New Roman" w:hAnsi="Times New Roman"/>
          <w:sz w:val="24"/>
          <w:szCs w:val="24"/>
          <w:lang w:eastAsia="en-US"/>
        </w:rPr>
        <w:t>уставом. Реализуется преимущественно во внеурочное время.</w:t>
      </w:r>
    </w:p>
    <w:p w:rsidR="00BD5A9F" w:rsidRPr="00BD5A9F" w:rsidRDefault="00BD5A9F" w:rsidP="00BD5A9F">
      <w:pPr>
        <w:widowControl w:val="0"/>
        <w:autoSpaceDE w:val="0"/>
        <w:autoSpaceDN w:val="0"/>
        <w:spacing w:after="0" w:line="240" w:lineRule="auto"/>
        <w:ind w:right="171" w:firstLine="567"/>
        <w:jc w:val="both"/>
        <w:rPr>
          <w:rFonts w:ascii="Times New Roman" w:eastAsia="Times New Roman" w:hAnsi="Times New Roman"/>
          <w:sz w:val="24"/>
          <w:szCs w:val="24"/>
          <w:lang w:eastAsia="en-US"/>
        </w:rPr>
      </w:pPr>
      <w:r w:rsidRPr="00BD5A9F">
        <w:rPr>
          <w:rFonts w:ascii="Times New Roman" w:eastAsia="Times New Roman" w:hAnsi="Times New Roman"/>
          <w:sz w:val="24"/>
          <w:szCs w:val="24"/>
          <w:lang w:eastAsia="en-US"/>
        </w:rPr>
        <w:t>Одним из условий комплексного сопровождения и поддержки учащихся является тесное взаимодействие</w:t>
      </w:r>
      <w:r w:rsidRPr="00BD5A9F">
        <w:rPr>
          <w:rFonts w:ascii="Times New Roman" w:eastAsia="Times New Roman" w:hAnsi="Times New Roman"/>
          <w:spacing w:val="-1"/>
          <w:sz w:val="24"/>
          <w:szCs w:val="24"/>
          <w:lang w:eastAsia="en-US"/>
        </w:rPr>
        <w:t xml:space="preserve"> </w:t>
      </w:r>
      <w:r w:rsidRPr="00BD5A9F">
        <w:rPr>
          <w:rFonts w:ascii="Times New Roman" w:eastAsia="Times New Roman" w:hAnsi="Times New Roman"/>
          <w:sz w:val="24"/>
          <w:szCs w:val="24"/>
          <w:lang w:eastAsia="en-US"/>
        </w:rPr>
        <w:t>специалистов</w:t>
      </w:r>
      <w:r w:rsidRPr="00BD5A9F">
        <w:rPr>
          <w:rFonts w:ascii="Times New Roman" w:eastAsia="Times New Roman" w:hAnsi="Times New Roman"/>
          <w:spacing w:val="-1"/>
          <w:sz w:val="24"/>
          <w:szCs w:val="24"/>
          <w:lang w:eastAsia="en-US"/>
        </w:rPr>
        <w:t xml:space="preserve"> </w:t>
      </w:r>
      <w:r w:rsidRPr="00BD5A9F">
        <w:rPr>
          <w:rFonts w:ascii="Times New Roman" w:eastAsia="Times New Roman" w:hAnsi="Times New Roman"/>
          <w:sz w:val="24"/>
          <w:szCs w:val="24"/>
          <w:lang w:eastAsia="en-US"/>
        </w:rPr>
        <w:t>при участии педагогов</w:t>
      </w:r>
      <w:r w:rsidRPr="00BD5A9F">
        <w:rPr>
          <w:rFonts w:ascii="Times New Roman" w:eastAsia="Times New Roman" w:hAnsi="Times New Roman"/>
          <w:spacing w:val="-1"/>
          <w:sz w:val="24"/>
          <w:szCs w:val="24"/>
          <w:lang w:eastAsia="en-US"/>
        </w:rPr>
        <w:t xml:space="preserve"> </w:t>
      </w:r>
      <w:r w:rsidRPr="00BD5A9F">
        <w:rPr>
          <w:rFonts w:ascii="Times New Roman" w:eastAsia="Times New Roman" w:hAnsi="Times New Roman"/>
          <w:sz w:val="24"/>
          <w:szCs w:val="24"/>
          <w:lang w:eastAsia="en-US"/>
        </w:rPr>
        <w:t>школы, представителей администрации и родителей (законных представителей).</w:t>
      </w:r>
    </w:p>
    <w:p w:rsidR="00BD5A9F" w:rsidRPr="00BD5A9F" w:rsidRDefault="00BD5A9F" w:rsidP="00BD5A9F">
      <w:pPr>
        <w:widowControl w:val="0"/>
        <w:autoSpaceDE w:val="0"/>
        <w:autoSpaceDN w:val="0"/>
        <w:spacing w:after="0" w:line="240" w:lineRule="auto"/>
        <w:ind w:right="158" w:firstLine="567"/>
        <w:jc w:val="both"/>
        <w:rPr>
          <w:rFonts w:ascii="Times New Roman" w:eastAsia="Times New Roman" w:hAnsi="Times New Roman"/>
          <w:sz w:val="24"/>
          <w:szCs w:val="24"/>
          <w:lang w:eastAsia="en-US"/>
        </w:rPr>
      </w:pPr>
      <w:r w:rsidRPr="00BD5A9F">
        <w:rPr>
          <w:rFonts w:ascii="Times New Roman" w:eastAsia="Times New Roman" w:hAnsi="Times New Roman"/>
          <w:sz w:val="24"/>
          <w:szCs w:val="24"/>
          <w:lang w:eastAsia="en-US"/>
        </w:rPr>
        <w:t>Внутришкольной формой организации сопровождения детей с ОВЗ является шПМПк, деятельность</w:t>
      </w:r>
      <w:r w:rsidRPr="00BD5A9F">
        <w:rPr>
          <w:rFonts w:ascii="Times New Roman" w:eastAsia="Times New Roman" w:hAnsi="Times New Roman"/>
          <w:spacing w:val="-8"/>
          <w:sz w:val="24"/>
          <w:szCs w:val="24"/>
          <w:lang w:eastAsia="en-US"/>
        </w:rPr>
        <w:t xml:space="preserve"> </w:t>
      </w:r>
      <w:r w:rsidRPr="00BD5A9F">
        <w:rPr>
          <w:rFonts w:ascii="Times New Roman" w:eastAsia="Times New Roman" w:hAnsi="Times New Roman"/>
          <w:sz w:val="24"/>
          <w:szCs w:val="24"/>
          <w:lang w:eastAsia="en-US"/>
        </w:rPr>
        <w:t>которого</w:t>
      </w:r>
      <w:r w:rsidRPr="00BD5A9F">
        <w:rPr>
          <w:rFonts w:ascii="Times New Roman" w:eastAsia="Times New Roman" w:hAnsi="Times New Roman"/>
          <w:spacing w:val="-8"/>
          <w:sz w:val="24"/>
          <w:szCs w:val="24"/>
          <w:lang w:eastAsia="en-US"/>
        </w:rPr>
        <w:t xml:space="preserve"> </w:t>
      </w:r>
      <w:r w:rsidRPr="00BD5A9F">
        <w:rPr>
          <w:rFonts w:ascii="Times New Roman" w:eastAsia="Times New Roman" w:hAnsi="Times New Roman"/>
          <w:sz w:val="24"/>
          <w:szCs w:val="24"/>
          <w:lang w:eastAsia="en-US"/>
        </w:rPr>
        <w:t>регламентирована</w:t>
      </w:r>
      <w:r w:rsidRPr="00BD5A9F">
        <w:rPr>
          <w:rFonts w:ascii="Times New Roman" w:eastAsia="Times New Roman" w:hAnsi="Times New Roman"/>
          <w:spacing w:val="-9"/>
          <w:sz w:val="24"/>
          <w:szCs w:val="24"/>
          <w:lang w:eastAsia="en-US"/>
        </w:rPr>
        <w:t xml:space="preserve"> </w:t>
      </w:r>
      <w:r w:rsidRPr="00BD5A9F">
        <w:rPr>
          <w:rFonts w:ascii="Times New Roman" w:eastAsia="Times New Roman" w:hAnsi="Times New Roman"/>
          <w:sz w:val="24"/>
          <w:szCs w:val="24"/>
          <w:lang w:eastAsia="en-US"/>
        </w:rPr>
        <w:t>положением,</w:t>
      </w:r>
      <w:r w:rsidRPr="00BD5A9F">
        <w:rPr>
          <w:rFonts w:ascii="Times New Roman" w:eastAsia="Times New Roman" w:hAnsi="Times New Roman"/>
          <w:spacing w:val="-9"/>
          <w:sz w:val="24"/>
          <w:szCs w:val="24"/>
          <w:lang w:eastAsia="en-US"/>
        </w:rPr>
        <w:t xml:space="preserve"> </w:t>
      </w:r>
      <w:r w:rsidRPr="00BD5A9F">
        <w:rPr>
          <w:rFonts w:ascii="Times New Roman" w:eastAsia="Times New Roman" w:hAnsi="Times New Roman"/>
          <w:sz w:val="24"/>
          <w:szCs w:val="24"/>
          <w:lang w:eastAsia="en-US"/>
        </w:rPr>
        <w:t>разработанным</w:t>
      </w:r>
      <w:r w:rsidRPr="00BD5A9F">
        <w:rPr>
          <w:rFonts w:ascii="Times New Roman" w:eastAsia="Times New Roman" w:hAnsi="Times New Roman"/>
          <w:spacing w:val="-7"/>
          <w:sz w:val="24"/>
          <w:szCs w:val="24"/>
          <w:lang w:eastAsia="en-US"/>
        </w:rPr>
        <w:t xml:space="preserve"> </w:t>
      </w:r>
      <w:r w:rsidRPr="00BD5A9F">
        <w:rPr>
          <w:rFonts w:ascii="Times New Roman" w:eastAsia="Times New Roman" w:hAnsi="Times New Roman"/>
          <w:sz w:val="24"/>
          <w:szCs w:val="24"/>
          <w:lang w:eastAsia="en-US"/>
        </w:rPr>
        <w:t>школой</w:t>
      </w:r>
      <w:r w:rsidRPr="00BD5A9F">
        <w:rPr>
          <w:rFonts w:ascii="Times New Roman" w:eastAsia="Times New Roman" w:hAnsi="Times New Roman"/>
          <w:spacing w:val="-8"/>
          <w:sz w:val="24"/>
          <w:szCs w:val="24"/>
          <w:lang w:eastAsia="en-US"/>
        </w:rPr>
        <w:t xml:space="preserve"> </w:t>
      </w:r>
      <w:r w:rsidRPr="00BD5A9F">
        <w:rPr>
          <w:rFonts w:ascii="Times New Roman" w:eastAsia="Times New Roman" w:hAnsi="Times New Roman"/>
          <w:sz w:val="24"/>
          <w:szCs w:val="24"/>
          <w:lang w:eastAsia="en-US"/>
        </w:rPr>
        <w:t>самостоятельно, и утверждается локальным актом.</w:t>
      </w:r>
    </w:p>
    <w:p w:rsidR="00691DA1" w:rsidRDefault="00691DA1" w:rsidP="00BD5A9F">
      <w:pPr>
        <w:widowControl w:val="0"/>
        <w:autoSpaceDE w:val="0"/>
        <w:autoSpaceDN w:val="0"/>
        <w:spacing w:after="0" w:line="240" w:lineRule="auto"/>
        <w:ind w:firstLine="567"/>
        <w:jc w:val="both"/>
        <w:outlineLvl w:val="2"/>
        <w:rPr>
          <w:rFonts w:ascii="Times New Roman" w:eastAsia="Times New Roman" w:hAnsi="Times New Roman"/>
          <w:b/>
          <w:bCs/>
          <w:i/>
          <w:spacing w:val="-2"/>
          <w:sz w:val="24"/>
          <w:szCs w:val="24"/>
          <w:lang w:eastAsia="en-US"/>
        </w:rPr>
      </w:pPr>
    </w:p>
    <w:p w:rsidR="00BD5A9F" w:rsidRPr="00BD5A9F" w:rsidRDefault="00BD5A9F" w:rsidP="00691DA1">
      <w:pPr>
        <w:widowControl w:val="0"/>
        <w:autoSpaceDE w:val="0"/>
        <w:autoSpaceDN w:val="0"/>
        <w:spacing w:after="0" w:line="240" w:lineRule="auto"/>
        <w:ind w:firstLine="567"/>
        <w:jc w:val="center"/>
        <w:outlineLvl w:val="2"/>
        <w:rPr>
          <w:rFonts w:ascii="Times New Roman" w:eastAsia="Times New Roman" w:hAnsi="Times New Roman"/>
          <w:b/>
          <w:bCs/>
          <w:i/>
          <w:sz w:val="24"/>
          <w:szCs w:val="24"/>
          <w:lang w:eastAsia="en-US"/>
        </w:rPr>
      </w:pPr>
      <w:r w:rsidRPr="00BD5A9F">
        <w:rPr>
          <w:rFonts w:ascii="Times New Roman" w:eastAsia="Times New Roman" w:hAnsi="Times New Roman"/>
          <w:b/>
          <w:bCs/>
          <w:i/>
          <w:spacing w:val="-2"/>
          <w:sz w:val="24"/>
          <w:szCs w:val="24"/>
          <w:lang w:eastAsia="en-US"/>
        </w:rPr>
        <w:t>Психологическое</w:t>
      </w:r>
      <w:r w:rsidRPr="00BD5A9F">
        <w:rPr>
          <w:rFonts w:ascii="Times New Roman" w:eastAsia="Times New Roman" w:hAnsi="Times New Roman"/>
          <w:b/>
          <w:bCs/>
          <w:i/>
          <w:spacing w:val="8"/>
          <w:sz w:val="24"/>
          <w:szCs w:val="24"/>
          <w:lang w:eastAsia="en-US"/>
        </w:rPr>
        <w:t xml:space="preserve"> </w:t>
      </w:r>
      <w:r w:rsidRPr="00BD5A9F">
        <w:rPr>
          <w:rFonts w:ascii="Times New Roman" w:eastAsia="Times New Roman" w:hAnsi="Times New Roman"/>
          <w:b/>
          <w:bCs/>
          <w:i/>
          <w:spacing w:val="-2"/>
          <w:sz w:val="24"/>
          <w:szCs w:val="24"/>
          <w:lang w:eastAsia="en-US"/>
        </w:rPr>
        <w:t>сопровождение</w:t>
      </w:r>
    </w:p>
    <w:p w:rsidR="00BD5A9F" w:rsidRPr="00BD5A9F" w:rsidRDefault="00BD5A9F" w:rsidP="00BD5A9F">
      <w:pPr>
        <w:widowControl w:val="0"/>
        <w:autoSpaceDE w:val="0"/>
        <w:autoSpaceDN w:val="0"/>
        <w:spacing w:after="0" w:line="276" w:lineRule="auto"/>
        <w:ind w:right="167" w:firstLine="567"/>
        <w:jc w:val="both"/>
        <w:rPr>
          <w:rFonts w:ascii="Times New Roman" w:eastAsia="Times New Roman" w:hAnsi="Times New Roman"/>
          <w:sz w:val="24"/>
          <w:szCs w:val="24"/>
          <w:lang w:eastAsia="en-US"/>
        </w:rPr>
      </w:pPr>
      <w:r w:rsidRPr="00BD5A9F">
        <w:rPr>
          <w:rFonts w:ascii="Times New Roman" w:eastAsia="Times New Roman" w:hAnsi="Times New Roman"/>
          <w:sz w:val="24"/>
          <w:szCs w:val="24"/>
          <w:lang w:eastAsia="en-US"/>
        </w:rPr>
        <w:t xml:space="preserve">Цель – оказание своевременной психологической помощи в процессе психического, </w:t>
      </w:r>
      <w:r w:rsidRPr="00BD5A9F">
        <w:rPr>
          <w:rFonts w:ascii="Times New Roman" w:eastAsia="Times New Roman" w:hAnsi="Times New Roman"/>
          <w:sz w:val="24"/>
          <w:szCs w:val="24"/>
          <w:lang w:eastAsia="en-US"/>
        </w:rPr>
        <w:lastRenderedPageBreak/>
        <w:t>психофизиологического</w:t>
      </w:r>
      <w:r w:rsidRPr="00BD5A9F">
        <w:rPr>
          <w:rFonts w:ascii="Times New Roman" w:eastAsia="Times New Roman" w:hAnsi="Times New Roman"/>
          <w:spacing w:val="-3"/>
          <w:sz w:val="24"/>
          <w:szCs w:val="24"/>
          <w:lang w:eastAsia="en-US"/>
        </w:rPr>
        <w:t xml:space="preserve"> </w:t>
      </w:r>
      <w:r w:rsidRPr="00BD5A9F">
        <w:rPr>
          <w:rFonts w:ascii="Times New Roman" w:eastAsia="Times New Roman" w:hAnsi="Times New Roman"/>
          <w:sz w:val="24"/>
          <w:szCs w:val="24"/>
          <w:lang w:eastAsia="en-US"/>
        </w:rPr>
        <w:t>и</w:t>
      </w:r>
      <w:r w:rsidRPr="00BD5A9F">
        <w:rPr>
          <w:rFonts w:ascii="Times New Roman" w:eastAsia="Times New Roman" w:hAnsi="Times New Roman"/>
          <w:spacing w:val="-2"/>
          <w:sz w:val="24"/>
          <w:szCs w:val="24"/>
          <w:lang w:eastAsia="en-US"/>
        </w:rPr>
        <w:t xml:space="preserve"> </w:t>
      </w:r>
      <w:r w:rsidRPr="00BD5A9F">
        <w:rPr>
          <w:rFonts w:ascii="Times New Roman" w:eastAsia="Times New Roman" w:hAnsi="Times New Roman"/>
          <w:sz w:val="24"/>
          <w:szCs w:val="24"/>
          <w:lang w:eastAsia="en-US"/>
        </w:rPr>
        <w:t>личностного</w:t>
      </w:r>
      <w:r w:rsidRPr="00BD5A9F">
        <w:rPr>
          <w:rFonts w:ascii="Times New Roman" w:eastAsia="Times New Roman" w:hAnsi="Times New Roman"/>
          <w:spacing w:val="-3"/>
          <w:sz w:val="24"/>
          <w:szCs w:val="24"/>
          <w:lang w:eastAsia="en-US"/>
        </w:rPr>
        <w:t xml:space="preserve"> </w:t>
      </w:r>
      <w:r w:rsidRPr="00BD5A9F">
        <w:rPr>
          <w:rFonts w:ascii="Times New Roman" w:eastAsia="Times New Roman" w:hAnsi="Times New Roman"/>
          <w:sz w:val="24"/>
          <w:szCs w:val="24"/>
          <w:lang w:eastAsia="en-US"/>
        </w:rPr>
        <w:t>развития</w:t>
      </w:r>
      <w:r w:rsidRPr="00BD5A9F">
        <w:rPr>
          <w:rFonts w:ascii="Times New Roman" w:eastAsia="Times New Roman" w:hAnsi="Times New Roman"/>
          <w:spacing w:val="-3"/>
          <w:sz w:val="24"/>
          <w:szCs w:val="24"/>
          <w:lang w:eastAsia="en-US"/>
        </w:rPr>
        <w:t xml:space="preserve"> </w:t>
      </w:r>
      <w:r w:rsidRPr="00BD5A9F">
        <w:rPr>
          <w:rFonts w:ascii="Times New Roman" w:eastAsia="Times New Roman" w:hAnsi="Times New Roman"/>
          <w:sz w:val="24"/>
          <w:szCs w:val="24"/>
          <w:lang w:eastAsia="en-US"/>
        </w:rPr>
        <w:t>детей</w:t>
      </w:r>
      <w:r w:rsidRPr="00BD5A9F">
        <w:rPr>
          <w:rFonts w:ascii="Times New Roman" w:eastAsia="Times New Roman" w:hAnsi="Times New Roman"/>
          <w:spacing w:val="-2"/>
          <w:sz w:val="24"/>
          <w:szCs w:val="24"/>
          <w:lang w:eastAsia="en-US"/>
        </w:rPr>
        <w:t xml:space="preserve"> </w:t>
      </w:r>
      <w:r w:rsidRPr="00BD5A9F">
        <w:rPr>
          <w:rFonts w:ascii="Times New Roman" w:eastAsia="Times New Roman" w:hAnsi="Times New Roman"/>
          <w:sz w:val="24"/>
          <w:szCs w:val="24"/>
          <w:lang w:eastAsia="en-US"/>
        </w:rPr>
        <w:t>с</w:t>
      </w:r>
      <w:r w:rsidRPr="00BD5A9F">
        <w:rPr>
          <w:rFonts w:ascii="Times New Roman" w:eastAsia="Times New Roman" w:hAnsi="Times New Roman"/>
          <w:spacing w:val="-3"/>
          <w:sz w:val="24"/>
          <w:szCs w:val="24"/>
          <w:lang w:eastAsia="en-US"/>
        </w:rPr>
        <w:t xml:space="preserve"> </w:t>
      </w:r>
      <w:r w:rsidRPr="00BD5A9F">
        <w:rPr>
          <w:rFonts w:ascii="Times New Roman" w:eastAsia="Times New Roman" w:hAnsi="Times New Roman"/>
          <w:sz w:val="24"/>
          <w:szCs w:val="24"/>
          <w:lang w:eastAsia="en-US"/>
        </w:rPr>
        <w:t>ограниченными</w:t>
      </w:r>
      <w:r w:rsidRPr="00BD5A9F">
        <w:rPr>
          <w:rFonts w:ascii="Times New Roman" w:eastAsia="Times New Roman" w:hAnsi="Times New Roman"/>
          <w:spacing w:val="-2"/>
          <w:sz w:val="24"/>
          <w:szCs w:val="24"/>
          <w:lang w:eastAsia="en-US"/>
        </w:rPr>
        <w:t xml:space="preserve"> </w:t>
      </w:r>
      <w:r w:rsidRPr="00BD5A9F">
        <w:rPr>
          <w:rFonts w:ascii="Times New Roman" w:eastAsia="Times New Roman" w:hAnsi="Times New Roman"/>
          <w:sz w:val="24"/>
          <w:szCs w:val="24"/>
          <w:lang w:eastAsia="en-US"/>
        </w:rPr>
        <w:t>возможностями</w:t>
      </w:r>
      <w:r w:rsidRPr="00BD5A9F">
        <w:rPr>
          <w:rFonts w:ascii="Times New Roman" w:eastAsia="Times New Roman" w:hAnsi="Times New Roman"/>
          <w:spacing w:val="-2"/>
          <w:sz w:val="24"/>
          <w:szCs w:val="24"/>
          <w:lang w:eastAsia="en-US"/>
        </w:rPr>
        <w:t xml:space="preserve"> </w:t>
      </w:r>
      <w:r w:rsidRPr="00BD5A9F">
        <w:rPr>
          <w:rFonts w:ascii="Times New Roman" w:eastAsia="Times New Roman" w:hAnsi="Times New Roman"/>
          <w:sz w:val="24"/>
          <w:szCs w:val="24"/>
          <w:lang w:eastAsia="en-US"/>
        </w:rPr>
        <w:t>здоровья, коррекция недостатков в психическом развитии обучающихся, их социальная адаптация.</w:t>
      </w:r>
    </w:p>
    <w:tbl>
      <w:tblPr>
        <w:tblStyle w:val="TableNormal"/>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23"/>
        <w:gridCol w:w="2355"/>
        <w:gridCol w:w="2804"/>
        <w:gridCol w:w="3121"/>
      </w:tblGrid>
      <w:tr w:rsidR="00041B2C" w:rsidRPr="00041B2C" w:rsidTr="00691DA1">
        <w:trPr>
          <w:trHeight w:val="869"/>
        </w:trPr>
        <w:tc>
          <w:tcPr>
            <w:tcW w:w="2123" w:type="dxa"/>
          </w:tcPr>
          <w:p w:rsidR="00041B2C" w:rsidRPr="00041B2C" w:rsidRDefault="00041B2C" w:rsidP="00041B2C">
            <w:pPr>
              <w:spacing w:after="0" w:line="240" w:lineRule="auto"/>
              <w:ind w:left="71" w:right="68" w:firstLine="3"/>
              <w:jc w:val="center"/>
              <w:rPr>
                <w:rFonts w:ascii="Times New Roman" w:eastAsia="Times New Roman" w:hAnsi="Times New Roman"/>
                <w:b/>
                <w:sz w:val="24"/>
                <w:szCs w:val="24"/>
                <w:lang w:eastAsia="en-US"/>
              </w:rPr>
            </w:pPr>
            <w:r w:rsidRPr="00041B2C">
              <w:rPr>
                <w:rFonts w:ascii="Times New Roman" w:eastAsia="Times New Roman" w:hAnsi="Times New Roman"/>
                <w:b/>
                <w:spacing w:val="-2"/>
                <w:sz w:val="24"/>
                <w:szCs w:val="24"/>
                <w:lang w:eastAsia="en-US"/>
              </w:rPr>
              <w:t>Направления психологического сопровождения</w:t>
            </w:r>
          </w:p>
        </w:tc>
        <w:tc>
          <w:tcPr>
            <w:tcW w:w="2355" w:type="dxa"/>
          </w:tcPr>
          <w:p w:rsidR="00041B2C" w:rsidRPr="00041B2C" w:rsidRDefault="00041B2C" w:rsidP="00041B2C">
            <w:pPr>
              <w:spacing w:after="0" w:line="240" w:lineRule="auto"/>
              <w:ind w:left="7"/>
              <w:jc w:val="center"/>
              <w:rPr>
                <w:rFonts w:ascii="Times New Roman" w:eastAsia="Times New Roman" w:hAnsi="Times New Roman"/>
                <w:b/>
                <w:sz w:val="24"/>
                <w:szCs w:val="24"/>
                <w:lang w:eastAsia="en-US"/>
              </w:rPr>
            </w:pPr>
            <w:r w:rsidRPr="00041B2C">
              <w:rPr>
                <w:rFonts w:ascii="Times New Roman" w:eastAsia="Times New Roman" w:hAnsi="Times New Roman"/>
                <w:b/>
                <w:spacing w:val="-2"/>
                <w:sz w:val="24"/>
                <w:szCs w:val="24"/>
                <w:lang w:eastAsia="en-US"/>
              </w:rPr>
              <w:t>Задачи</w:t>
            </w:r>
          </w:p>
        </w:tc>
        <w:tc>
          <w:tcPr>
            <w:tcW w:w="2804" w:type="dxa"/>
          </w:tcPr>
          <w:p w:rsidR="00041B2C" w:rsidRPr="00041B2C" w:rsidRDefault="00041B2C" w:rsidP="00041B2C">
            <w:pPr>
              <w:spacing w:after="0" w:line="240" w:lineRule="auto"/>
              <w:ind w:left="1037" w:hanging="714"/>
              <w:rPr>
                <w:rFonts w:ascii="Times New Roman" w:eastAsia="Times New Roman" w:hAnsi="Times New Roman"/>
                <w:b/>
                <w:sz w:val="24"/>
                <w:szCs w:val="24"/>
                <w:lang w:eastAsia="en-US"/>
              </w:rPr>
            </w:pPr>
            <w:r w:rsidRPr="00041B2C">
              <w:rPr>
                <w:rFonts w:ascii="Times New Roman" w:eastAsia="Times New Roman" w:hAnsi="Times New Roman"/>
                <w:b/>
                <w:sz w:val="24"/>
                <w:szCs w:val="24"/>
                <w:lang w:eastAsia="en-US"/>
              </w:rPr>
              <w:t>Содержание</w:t>
            </w:r>
            <w:r w:rsidRPr="00041B2C">
              <w:rPr>
                <w:rFonts w:ascii="Times New Roman" w:eastAsia="Times New Roman" w:hAnsi="Times New Roman"/>
                <w:b/>
                <w:spacing w:val="-14"/>
                <w:sz w:val="24"/>
                <w:szCs w:val="24"/>
                <w:lang w:eastAsia="en-US"/>
              </w:rPr>
              <w:t xml:space="preserve"> </w:t>
            </w:r>
            <w:r w:rsidRPr="00041B2C">
              <w:rPr>
                <w:rFonts w:ascii="Times New Roman" w:eastAsia="Times New Roman" w:hAnsi="Times New Roman"/>
                <w:b/>
                <w:sz w:val="24"/>
                <w:szCs w:val="24"/>
                <w:lang w:eastAsia="en-US"/>
              </w:rPr>
              <w:t>и</w:t>
            </w:r>
            <w:r w:rsidRPr="00041B2C">
              <w:rPr>
                <w:rFonts w:ascii="Times New Roman" w:eastAsia="Times New Roman" w:hAnsi="Times New Roman"/>
                <w:b/>
                <w:spacing w:val="-14"/>
                <w:sz w:val="24"/>
                <w:szCs w:val="24"/>
                <w:lang w:eastAsia="en-US"/>
              </w:rPr>
              <w:t xml:space="preserve"> </w:t>
            </w:r>
            <w:r w:rsidRPr="00041B2C">
              <w:rPr>
                <w:rFonts w:ascii="Times New Roman" w:eastAsia="Times New Roman" w:hAnsi="Times New Roman"/>
                <w:b/>
                <w:sz w:val="24"/>
                <w:szCs w:val="24"/>
                <w:lang w:eastAsia="en-US"/>
              </w:rPr>
              <w:t xml:space="preserve">формы </w:t>
            </w:r>
            <w:r w:rsidRPr="00041B2C">
              <w:rPr>
                <w:rFonts w:ascii="Times New Roman" w:eastAsia="Times New Roman" w:hAnsi="Times New Roman"/>
                <w:b/>
                <w:spacing w:val="-2"/>
                <w:sz w:val="24"/>
                <w:szCs w:val="24"/>
                <w:lang w:eastAsia="en-US"/>
              </w:rPr>
              <w:t>работы</w:t>
            </w:r>
          </w:p>
        </w:tc>
        <w:tc>
          <w:tcPr>
            <w:tcW w:w="3121" w:type="dxa"/>
          </w:tcPr>
          <w:p w:rsidR="00041B2C" w:rsidRPr="00041B2C" w:rsidRDefault="00041B2C" w:rsidP="00041B2C">
            <w:pPr>
              <w:spacing w:after="0" w:line="240" w:lineRule="auto"/>
              <w:ind w:left="364"/>
              <w:rPr>
                <w:rFonts w:ascii="Times New Roman" w:eastAsia="Times New Roman" w:hAnsi="Times New Roman"/>
                <w:b/>
                <w:sz w:val="24"/>
                <w:szCs w:val="24"/>
                <w:lang w:eastAsia="en-US"/>
              </w:rPr>
            </w:pPr>
            <w:r w:rsidRPr="00041B2C">
              <w:rPr>
                <w:rFonts w:ascii="Times New Roman" w:eastAsia="Times New Roman" w:hAnsi="Times New Roman"/>
                <w:b/>
                <w:sz w:val="24"/>
                <w:szCs w:val="24"/>
                <w:lang w:eastAsia="en-US"/>
              </w:rPr>
              <w:t>Ожидаемые</w:t>
            </w:r>
            <w:r w:rsidRPr="00041B2C">
              <w:rPr>
                <w:rFonts w:ascii="Times New Roman" w:eastAsia="Times New Roman" w:hAnsi="Times New Roman"/>
                <w:b/>
                <w:spacing w:val="-5"/>
                <w:sz w:val="24"/>
                <w:szCs w:val="24"/>
                <w:lang w:eastAsia="en-US"/>
              </w:rPr>
              <w:t xml:space="preserve"> </w:t>
            </w:r>
            <w:r w:rsidRPr="00041B2C">
              <w:rPr>
                <w:rFonts w:ascii="Times New Roman" w:eastAsia="Times New Roman" w:hAnsi="Times New Roman"/>
                <w:b/>
                <w:spacing w:val="-2"/>
                <w:sz w:val="24"/>
                <w:szCs w:val="24"/>
                <w:lang w:eastAsia="en-US"/>
              </w:rPr>
              <w:t>результаты</w:t>
            </w:r>
          </w:p>
        </w:tc>
      </w:tr>
      <w:tr w:rsidR="00041B2C" w:rsidRPr="00041B2C" w:rsidTr="00691DA1">
        <w:trPr>
          <w:trHeight w:val="5914"/>
        </w:trPr>
        <w:tc>
          <w:tcPr>
            <w:tcW w:w="2123" w:type="dxa"/>
          </w:tcPr>
          <w:p w:rsidR="00041B2C" w:rsidRPr="00041B2C" w:rsidRDefault="00041B2C" w:rsidP="00041B2C">
            <w:pPr>
              <w:spacing w:after="0" w:line="240" w:lineRule="auto"/>
              <w:ind w:left="55" w:right="28"/>
              <w:rPr>
                <w:rFonts w:ascii="Times New Roman" w:eastAsia="Times New Roman" w:hAnsi="Times New Roman"/>
                <w:b/>
                <w:sz w:val="24"/>
                <w:szCs w:val="24"/>
                <w:lang w:eastAsia="en-US"/>
              </w:rPr>
            </w:pPr>
            <w:r w:rsidRPr="00041B2C">
              <w:rPr>
                <w:rFonts w:ascii="Times New Roman" w:eastAsia="Times New Roman" w:hAnsi="Times New Roman"/>
                <w:b/>
                <w:spacing w:val="-2"/>
                <w:sz w:val="24"/>
                <w:szCs w:val="24"/>
                <w:lang w:eastAsia="en-US"/>
              </w:rPr>
              <w:t>Диагностическа</w:t>
            </w:r>
            <w:r w:rsidRPr="00041B2C">
              <w:rPr>
                <w:rFonts w:ascii="Times New Roman" w:eastAsia="Times New Roman" w:hAnsi="Times New Roman"/>
                <w:b/>
                <w:sz w:val="24"/>
                <w:szCs w:val="24"/>
                <w:lang w:eastAsia="en-US"/>
              </w:rPr>
              <w:t>я работа</w:t>
            </w:r>
          </w:p>
        </w:tc>
        <w:tc>
          <w:tcPr>
            <w:tcW w:w="2355" w:type="dxa"/>
          </w:tcPr>
          <w:p w:rsidR="00041B2C" w:rsidRPr="00041B2C" w:rsidRDefault="00041B2C" w:rsidP="00041B2C">
            <w:pPr>
              <w:numPr>
                <w:ilvl w:val="0"/>
                <w:numId w:val="729"/>
              </w:numPr>
              <w:tabs>
                <w:tab w:val="left" w:pos="1192"/>
              </w:tabs>
              <w:spacing w:after="0" w:line="240" w:lineRule="auto"/>
              <w:ind w:left="145" w:right="48" w:firstLine="0"/>
              <w:jc w:val="both"/>
              <w:rPr>
                <w:rFonts w:ascii="Times New Roman" w:eastAsia="Times New Roman" w:hAnsi="Times New Roman"/>
                <w:sz w:val="24"/>
                <w:szCs w:val="24"/>
                <w:lang w:eastAsia="en-US"/>
              </w:rPr>
            </w:pPr>
            <w:r w:rsidRPr="00041B2C">
              <w:rPr>
                <w:rFonts w:ascii="Times New Roman" w:eastAsia="Times New Roman" w:hAnsi="Times New Roman"/>
                <w:spacing w:val="-2"/>
                <w:sz w:val="24"/>
                <w:szCs w:val="24"/>
                <w:lang w:eastAsia="en-US"/>
              </w:rPr>
              <w:t xml:space="preserve">Первичная </w:t>
            </w:r>
            <w:r w:rsidRPr="00041B2C">
              <w:rPr>
                <w:rFonts w:ascii="Times New Roman" w:eastAsia="Times New Roman" w:hAnsi="Times New Roman"/>
                <w:sz w:val="24"/>
                <w:szCs w:val="24"/>
                <w:lang w:eastAsia="en-US"/>
              </w:rPr>
              <w:t>диагностика</w:t>
            </w:r>
            <w:r w:rsidRPr="00041B2C">
              <w:rPr>
                <w:rFonts w:ascii="Times New Roman" w:eastAsia="Times New Roman" w:hAnsi="Times New Roman"/>
                <w:spacing w:val="80"/>
                <w:sz w:val="24"/>
                <w:szCs w:val="24"/>
                <w:lang w:eastAsia="en-US"/>
              </w:rPr>
              <w:t xml:space="preserve">   </w:t>
            </w:r>
            <w:r w:rsidRPr="00041B2C">
              <w:rPr>
                <w:rFonts w:ascii="Times New Roman" w:eastAsia="Times New Roman" w:hAnsi="Times New Roman"/>
                <w:sz w:val="24"/>
                <w:szCs w:val="24"/>
                <w:lang w:eastAsia="en-US"/>
              </w:rPr>
              <w:t>для</w:t>
            </w:r>
          </w:p>
          <w:p w:rsidR="00041B2C" w:rsidRPr="00041B2C" w:rsidRDefault="00041B2C" w:rsidP="00041B2C">
            <w:pPr>
              <w:spacing w:after="0" w:line="240" w:lineRule="auto"/>
              <w:ind w:left="145" w:right="46"/>
              <w:jc w:val="both"/>
              <w:rPr>
                <w:rFonts w:ascii="Times New Roman" w:eastAsia="Times New Roman" w:hAnsi="Times New Roman"/>
                <w:sz w:val="24"/>
                <w:szCs w:val="24"/>
                <w:lang w:val="ru-RU" w:eastAsia="en-US"/>
              </w:rPr>
            </w:pPr>
            <w:r w:rsidRPr="00041B2C">
              <w:rPr>
                <w:rFonts w:ascii="Times New Roman" w:eastAsia="Times New Roman" w:hAnsi="Times New Roman"/>
                <w:sz w:val="24"/>
                <w:szCs w:val="24"/>
                <w:lang w:val="ru-RU" w:eastAsia="en-US"/>
              </w:rPr>
              <w:t xml:space="preserve">выявления детей, особо нуждающихся в психологической </w:t>
            </w:r>
            <w:r w:rsidRPr="00041B2C">
              <w:rPr>
                <w:rFonts w:ascii="Times New Roman" w:eastAsia="Times New Roman" w:hAnsi="Times New Roman"/>
                <w:spacing w:val="-2"/>
                <w:sz w:val="24"/>
                <w:szCs w:val="24"/>
                <w:lang w:val="ru-RU" w:eastAsia="en-US"/>
              </w:rPr>
              <w:t>коррекции.</w:t>
            </w:r>
          </w:p>
          <w:p w:rsidR="00041B2C" w:rsidRPr="00041B2C" w:rsidRDefault="00041B2C" w:rsidP="00041B2C">
            <w:pPr>
              <w:numPr>
                <w:ilvl w:val="0"/>
                <w:numId w:val="729"/>
              </w:numPr>
              <w:tabs>
                <w:tab w:val="left" w:pos="235"/>
                <w:tab w:val="left" w:pos="894"/>
                <w:tab w:val="left" w:pos="1342"/>
                <w:tab w:val="left" w:pos="1592"/>
                <w:tab w:val="left" w:pos="1648"/>
              </w:tabs>
              <w:spacing w:after="0" w:line="240" w:lineRule="auto"/>
              <w:ind w:left="145" w:right="47" w:firstLine="0"/>
              <w:rPr>
                <w:rFonts w:ascii="Times New Roman" w:eastAsia="Times New Roman" w:hAnsi="Times New Roman"/>
                <w:sz w:val="24"/>
                <w:szCs w:val="24"/>
                <w:lang w:val="ru-RU" w:eastAsia="en-US"/>
              </w:rPr>
            </w:pPr>
            <w:r w:rsidRPr="00041B2C">
              <w:rPr>
                <w:rFonts w:ascii="Times New Roman" w:eastAsia="Times New Roman" w:hAnsi="Times New Roman"/>
                <w:spacing w:val="-2"/>
                <w:sz w:val="24"/>
                <w:szCs w:val="24"/>
                <w:lang w:val="ru-RU" w:eastAsia="en-US"/>
              </w:rPr>
              <w:t xml:space="preserve">Углубленная </w:t>
            </w:r>
            <w:r w:rsidRPr="00041B2C">
              <w:rPr>
                <w:rFonts w:ascii="Times New Roman" w:eastAsia="Times New Roman" w:hAnsi="Times New Roman"/>
                <w:sz w:val="24"/>
                <w:szCs w:val="24"/>
                <w:lang w:val="ru-RU" w:eastAsia="en-US"/>
              </w:rPr>
              <w:t>диагностика</w:t>
            </w:r>
            <w:r w:rsidRPr="00041B2C">
              <w:rPr>
                <w:rFonts w:ascii="Times New Roman" w:eastAsia="Times New Roman" w:hAnsi="Times New Roman"/>
                <w:spacing w:val="40"/>
                <w:sz w:val="24"/>
                <w:szCs w:val="24"/>
                <w:lang w:val="ru-RU" w:eastAsia="en-US"/>
              </w:rPr>
              <w:t xml:space="preserve"> </w:t>
            </w:r>
            <w:r w:rsidRPr="00041B2C">
              <w:rPr>
                <w:rFonts w:ascii="Times New Roman" w:eastAsia="Times New Roman" w:hAnsi="Times New Roman"/>
                <w:sz w:val="24"/>
                <w:szCs w:val="24"/>
                <w:lang w:val="ru-RU" w:eastAsia="en-US"/>
              </w:rPr>
              <w:t>детей</w:t>
            </w:r>
            <w:r w:rsidRPr="00041B2C">
              <w:rPr>
                <w:rFonts w:ascii="Times New Roman" w:eastAsia="Times New Roman" w:hAnsi="Times New Roman"/>
                <w:spacing w:val="40"/>
                <w:sz w:val="24"/>
                <w:szCs w:val="24"/>
                <w:lang w:val="ru-RU" w:eastAsia="en-US"/>
              </w:rPr>
              <w:t xml:space="preserve"> </w:t>
            </w:r>
            <w:r w:rsidRPr="00041B2C">
              <w:rPr>
                <w:rFonts w:ascii="Times New Roman" w:eastAsia="Times New Roman" w:hAnsi="Times New Roman"/>
                <w:sz w:val="24"/>
                <w:szCs w:val="24"/>
                <w:lang w:val="ru-RU" w:eastAsia="en-US"/>
              </w:rPr>
              <w:t xml:space="preserve">с </w:t>
            </w:r>
            <w:r w:rsidRPr="00041B2C">
              <w:rPr>
                <w:rFonts w:ascii="Times New Roman" w:eastAsia="Times New Roman" w:hAnsi="Times New Roman"/>
                <w:spacing w:val="-4"/>
                <w:sz w:val="24"/>
                <w:szCs w:val="24"/>
                <w:lang w:val="ru-RU" w:eastAsia="en-US"/>
              </w:rPr>
              <w:t>ОВЗ,</w:t>
            </w:r>
            <w:r w:rsidRPr="00041B2C">
              <w:rPr>
                <w:rFonts w:ascii="Times New Roman" w:eastAsia="Times New Roman" w:hAnsi="Times New Roman"/>
                <w:sz w:val="24"/>
                <w:szCs w:val="24"/>
                <w:lang w:val="ru-RU" w:eastAsia="en-US"/>
              </w:rPr>
              <w:tab/>
            </w:r>
            <w:r w:rsidRPr="00041B2C">
              <w:rPr>
                <w:rFonts w:ascii="Times New Roman" w:eastAsia="Times New Roman" w:hAnsi="Times New Roman"/>
                <w:sz w:val="24"/>
                <w:szCs w:val="24"/>
                <w:lang w:val="ru-RU" w:eastAsia="en-US"/>
              </w:rPr>
              <w:tab/>
            </w:r>
            <w:r w:rsidRPr="00041B2C">
              <w:rPr>
                <w:rFonts w:ascii="Times New Roman" w:eastAsia="Times New Roman" w:hAnsi="Times New Roman"/>
                <w:sz w:val="24"/>
                <w:szCs w:val="24"/>
                <w:lang w:val="ru-RU" w:eastAsia="en-US"/>
              </w:rPr>
              <w:tab/>
            </w:r>
            <w:r w:rsidRPr="00041B2C">
              <w:rPr>
                <w:rFonts w:ascii="Times New Roman" w:eastAsia="Times New Roman" w:hAnsi="Times New Roman"/>
                <w:sz w:val="24"/>
                <w:szCs w:val="24"/>
                <w:lang w:val="ru-RU" w:eastAsia="en-US"/>
              </w:rPr>
              <w:tab/>
            </w:r>
            <w:r w:rsidRPr="00041B2C">
              <w:rPr>
                <w:rFonts w:ascii="Times New Roman" w:eastAsia="Times New Roman" w:hAnsi="Times New Roman"/>
                <w:spacing w:val="-2"/>
                <w:sz w:val="24"/>
                <w:szCs w:val="24"/>
                <w:lang w:val="ru-RU" w:eastAsia="en-US"/>
              </w:rPr>
              <w:t>детей- инвалидов</w:t>
            </w:r>
            <w:r w:rsidRPr="00041B2C">
              <w:rPr>
                <w:rFonts w:ascii="Times New Roman" w:eastAsia="Times New Roman" w:hAnsi="Times New Roman"/>
                <w:sz w:val="24"/>
                <w:szCs w:val="24"/>
                <w:lang w:val="ru-RU" w:eastAsia="en-US"/>
              </w:rPr>
              <w:tab/>
            </w:r>
            <w:r w:rsidRPr="00041B2C">
              <w:rPr>
                <w:rFonts w:ascii="Times New Roman" w:eastAsia="Times New Roman" w:hAnsi="Times New Roman"/>
                <w:spacing w:val="-10"/>
                <w:sz w:val="24"/>
                <w:szCs w:val="24"/>
                <w:lang w:val="ru-RU" w:eastAsia="en-US"/>
              </w:rPr>
              <w:t>с</w:t>
            </w:r>
            <w:r w:rsidRPr="00041B2C">
              <w:rPr>
                <w:rFonts w:ascii="Times New Roman" w:eastAsia="Times New Roman" w:hAnsi="Times New Roman"/>
                <w:sz w:val="24"/>
                <w:szCs w:val="24"/>
                <w:lang w:val="ru-RU" w:eastAsia="en-US"/>
              </w:rPr>
              <w:tab/>
            </w:r>
            <w:r w:rsidRPr="00041B2C">
              <w:rPr>
                <w:rFonts w:ascii="Times New Roman" w:eastAsia="Times New Roman" w:hAnsi="Times New Roman"/>
                <w:sz w:val="24"/>
                <w:szCs w:val="24"/>
                <w:lang w:val="ru-RU" w:eastAsia="en-US"/>
              </w:rPr>
              <w:tab/>
            </w:r>
            <w:r w:rsidRPr="00041B2C">
              <w:rPr>
                <w:rFonts w:ascii="Times New Roman" w:eastAsia="Times New Roman" w:hAnsi="Times New Roman"/>
                <w:spacing w:val="-53"/>
                <w:sz w:val="24"/>
                <w:szCs w:val="24"/>
                <w:lang w:val="ru-RU" w:eastAsia="en-US"/>
              </w:rPr>
              <w:t xml:space="preserve"> </w:t>
            </w:r>
            <w:r w:rsidRPr="00041B2C">
              <w:rPr>
                <w:rFonts w:ascii="Times New Roman" w:eastAsia="Times New Roman" w:hAnsi="Times New Roman"/>
                <w:spacing w:val="-2"/>
                <w:sz w:val="24"/>
                <w:szCs w:val="24"/>
                <w:lang w:val="ru-RU" w:eastAsia="en-US"/>
              </w:rPr>
              <w:t>целью определения</w:t>
            </w:r>
            <w:r w:rsidRPr="00041B2C">
              <w:rPr>
                <w:rFonts w:ascii="Times New Roman" w:eastAsia="Times New Roman" w:hAnsi="Times New Roman"/>
                <w:sz w:val="24"/>
                <w:szCs w:val="24"/>
                <w:lang w:val="ru-RU" w:eastAsia="en-US"/>
              </w:rPr>
              <w:tab/>
            </w:r>
            <w:r w:rsidRPr="00041B2C">
              <w:rPr>
                <w:rFonts w:ascii="Times New Roman" w:eastAsia="Times New Roman" w:hAnsi="Times New Roman"/>
                <w:sz w:val="24"/>
                <w:szCs w:val="24"/>
                <w:lang w:val="ru-RU" w:eastAsia="en-US"/>
              </w:rPr>
              <w:tab/>
            </w:r>
            <w:r w:rsidRPr="00041B2C">
              <w:rPr>
                <w:rFonts w:ascii="Times New Roman" w:eastAsia="Times New Roman" w:hAnsi="Times New Roman"/>
                <w:spacing w:val="-2"/>
                <w:sz w:val="24"/>
                <w:szCs w:val="24"/>
                <w:lang w:val="ru-RU" w:eastAsia="en-US"/>
              </w:rPr>
              <w:t xml:space="preserve">уровня </w:t>
            </w:r>
            <w:r w:rsidRPr="00041B2C">
              <w:rPr>
                <w:rFonts w:ascii="Times New Roman" w:eastAsia="Times New Roman" w:hAnsi="Times New Roman"/>
                <w:spacing w:val="-10"/>
                <w:sz w:val="24"/>
                <w:szCs w:val="24"/>
                <w:lang w:val="ru-RU" w:eastAsia="en-US"/>
              </w:rPr>
              <w:t>и</w:t>
            </w:r>
            <w:r w:rsidRPr="00041B2C">
              <w:rPr>
                <w:rFonts w:ascii="Times New Roman" w:eastAsia="Times New Roman" w:hAnsi="Times New Roman"/>
                <w:sz w:val="24"/>
                <w:szCs w:val="24"/>
                <w:lang w:val="ru-RU" w:eastAsia="en-US"/>
              </w:rPr>
              <w:tab/>
            </w:r>
            <w:r w:rsidRPr="00041B2C">
              <w:rPr>
                <w:rFonts w:ascii="Times New Roman" w:eastAsia="Times New Roman" w:hAnsi="Times New Roman"/>
                <w:sz w:val="24"/>
                <w:szCs w:val="24"/>
                <w:lang w:val="ru-RU" w:eastAsia="en-US"/>
              </w:rPr>
              <w:tab/>
            </w:r>
            <w:r w:rsidRPr="00041B2C">
              <w:rPr>
                <w:rFonts w:ascii="Times New Roman" w:eastAsia="Times New Roman" w:hAnsi="Times New Roman"/>
                <w:spacing w:val="-2"/>
                <w:sz w:val="24"/>
                <w:szCs w:val="24"/>
                <w:lang w:val="ru-RU" w:eastAsia="en-US"/>
              </w:rPr>
              <w:t>особенностей эмоционально-</w:t>
            </w:r>
          </w:p>
          <w:p w:rsidR="00041B2C" w:rsidRPr="00041B2C" w:rsidRDefault="00041B2C" w:rsidP="00041B2C">
            <w:pPr>
              <w:tabs>
                <w:tab w:val="left" w:pos="2169"/>
              </w:tabs>
              <w:spacing w:after="0" w:line="240" w:lineRule="auto"/>
              <w:ind w:left="145"/>
              <w:rPr>
                <w:rFonts w:ascii="Times New Roman" w:eastAsia="Times New Roman" w:hAnsi="Times New Roman"/>
                <w:sz w:val="24"/>
                <w:szCs w:val="24"/>
                <w:lang w:val="ru-RU" w:eastAsia="en-US"/>
              </w:rPr>
            </w:pPr>
            <w:r w:rsidRPr="00041B2C">
              <w:rPr>
                <w:rFonts w:ascii="Times New Roman" w:eastAsia="Times New Roman" w:hAnsi="Times New Roman"/>
                <w:spacing w:val="-2"/>
                <w:sz w:val="24"/>
                <w:szCs w:val="24"/>
                <w:lang w:val="ru-RU" w:eastAsia="en-US"/>
              </w:rPr>
              <w:t>волевой</w:t>
            </w:r>
            <w:r w:rsidRPr="00041B2C">
              <w:rPr>
                <w:rFonts w:ascii="Times New Roman" w:eastAsia="Times New Roman" w:hAnsi="Times New Roman"/>
                <w:sz w:val="24"/>
                <w:szCs w:val="24"/>
                <w:lang w:val="ru-RU" w:eastAsia="en-US"/>
              </w:rPr>
              <w:tab/>
            </w:r>
            <w:r w:rsidRPr="00041B2C">
              <w:rPr>
                <w:rFonts w:ascii="Times New Roman" w:eastAsia="Times New Roman" w:hAnsi="Times New Roman"/>
                <w:spacing w:val="-10"/>
                <w:sz w:val="24"/>
                <w:szCs w:val="24"/>
                <w:lang w:val="ru-RU" w:eastAsia="en-US"/>
              </w:rPr>
              <w:t>и</w:t>
            </w:r>
          </w:p>
          <w:p w:rsidR="00041B2C" w:rsidRPr="00041B2C" w:rsidRDefault="00041B2C" w:rsidP="00041B2C">
            <w:pPr>
              <w:tabs>
                <w:tab w:val="left" w:pos="1587"/>
              </w:tabs>
              <w:spacing w:after="0" w:line="240" w:lineRule="auto"/>
              <w:ind w:left="145" w:right="50"/>
              <w:rPr>
                <w:rFonts w:ascii="Times New Roman" w:eastAsia="Times New Roman" w:hAnsi="Times New Roman"/>
                <w:sz w:val="24"/>
                <w:szCs w:val="24"/>
                <w:lang w:val="ru-RU" w:eastAsia="en-US"/>
              </w:rPr>
            </w:pPr>
            <w:r w:rsidRPr="00041B2C">
              <w:rPr>
                <w:rFonts w:ascii="Times New Roman" w:eastAsia="Times New Roman" w:hAnsi="Times New Roman"/>
                <w:spacing w:val="-2"/>
                <w:sz w:val="24"/>
                <w:szCs w:val="24"/>
                <w:lang w:val="ru-RU" w:eastAsia="en-US"/>
              </w:rPr>
              <w:t>личностной</w:t>
            </w:r>
            <w:r w:rsidRPr="00041B2C">
              <w:rPr>
                <w:rFonts w:ascii="Times New Roman" w:eastAsia="Times New Roman" w:hAnsi="Times New Roman"/>
                <w:sz w:val="24"/>
                <w:szCs w:val="24"/>
                <w:lang w:val="ru-RU" w:eastAsia="en-US"/>
              </w:rPr>
              <w:tab/>
            </w:r>
            <w:r w:rsidRPr="00041B2C">
              <w:rPr>
                <w:rFonts w:ascii="Times New Roman" w:eastAsia="Times New Roman" w:hAnsi="Times New Roman"/>
                <w:spacing w:val="-2"/>
                <w:sz w:val="24"/>
                <w:szCs w:val="24"/>
                <w:lang w:val="ru-RU" w:eastAsia="en-US"/>
              </w:rPr>
              <w:t xml:space="preserve">сферы, уровня сформированности </w:t>
            </w:r>
            <w:r w:rsidRPr="00041B2C">
              <w:rPr>
                <w:rFonts w:ascii="Times New Roman" w:eastAsia="Times New Roman" w:hAnsi="Times New Roman"/>
                <w:spacing w:val="-4"/>
                <w:sz w:val="24"/>
                <w:szCs w:val="24"/>
                <w:lang w:val="ru-RU" w:eastAsia="en-US"/>
              </w:rPr>
              <w:t>УУД.</w:t>
            </w:r>
          </w:p>
        </w:tc>
        <w:tc>
          <w:tcPr>
            <w:tcW w:w="2804" w:type="dxa"/>
          </w:tcPr>
          <w:p w:rsidR="00041B2C" w:rsidRPr="00041B2C" w:rsidRDefault="00041B2C" w:rsidP="00041B2C">
            <w:pPr>
              <w:spacing w:after="0" w:line="240" w:lineRule="auto"/>
              <w:ind w:left="55"/>
              <w:rPr>
                <w:rFonts w:ascii="Times New Roman" w:eastAsia="Times New Roman" w:hAnsi="Times New Roman"/>
                <w:sz w:val="24"/>
                <w:szCs w:val="24"/>
                <w:lang w:val="ru-RU" w:eastAsia="en-US"/>
              </w:rPr>
            </w:pPr>
            <w:r w:rsidRPr="00041B2C">
              <w:rPr>
                <w:rFonts w:ascii="Times New Roman" w:eastAsia="Times New Roman" w:hAnsi="Times New Roman"/>
                <w:spacing w:val="-2"/>
                <w:sz w:val="24"/>
                <w:szCs w:val="24"/>
                <w:lang w:val="ru-RU" w:eastAsia="en-US"/>
              </w:rPr>
              <w:t>Наблюдение</w:t>
            </w:r>
          </w:p>
          <w:p w:rsidR="00041B2C" w:rsidRPr="00041B2C" w:rsidRDefault="00041B2C" w:rsidP="00041B2C">
            <w:pPr>
              <w:spacing w:after="0" w:line="240" w:lineRule="auto"/>
              <w:ind w:left="55"/>
              <w:rPr>
                <w:rFonts w:ascii="Times New Roman" w:eastAsia="Times New Roman" w:hAnsi="Times New Roman"/>
                <w:sz w:val="24"/>
                <w:szCs w:val="24"/>
                <w:lang w:val="ru-RU" w:eastAsia="en-US"/>
              </w:rPr>
            </w:pPr>
            <w:r w:rsidRPr="00041B2C">
              <w:rPr>
                <w:rFonts w:ascii="Times New Roman" w:eastAsia="Times New Roman" w:hAnsi="Times New Roman"/>
                <w:spacing w:val="-2"/>
                <w:sz w:val="24"/>
                <w:szCs w:val="24"/>
                <w:lang w:val="ru-RU" w:eastAsia="en-US"/>
              </w:rPr>
              <w:t>Психологическое обследование.</w:t>
            </w:r>
          </w:p>
          <w:p w:rsidR="00041B2C" w:rsidRPr="00041B2C" w:rsidRDefault="00041B2C" w:rsidP="00041B2C">
            <w:pPr>
              <w:spacing w:after="0" w:line="240" w:lineRule="auto"/>
              <w:ind w:left="55" w:right="219"/>
              <w:rPr>
                <w:rFonts w:ascii="Times New Roman" w:eastAsia="Times New Roman" w:hAnsi="Times New Roman"/>
                <w:sz w:val="24"/>
                <w:szCs w:val="24"/>
                <w:lang w:val="ru-RU" w:eastAsia="en-US"/>
              </w:rPr>
            </w:pPr>
            <w:r w:rsidRPr="00041B2C">
              <w:rPr>
                <w:rFonts w:ascii="Times New Roman" w:eastAsia="Times New Roman" w:hAnsi="Times New Roman"/>
                <w:spacing w:val="-2"/>
                <w:sz w:val="24"/>
                <w:szCs w:val="24"/>
                <w:lang w:val="ru-RU" w:eastAsia="en-US"/>
              </w:rPr>
              <w:t>Анкетирование родителей</w:t>
            </w:r>
          </w:p>
          <w:p w:rsidR="00041B2C" w:rsidRPr="00041B2C" w:rsidRDefault="00041B2C" w:rsidP="00041B2C">
            <w:pPr>
              <w:tabs>
                <w:tab w:val="left" w:pos="1599"/>
                <w:tab w:val="left" w:pos="2144"/>
              </w:tabs>
              <w:spacing w:after="0" w:line="240" w:lineRule="auto"/>
              <w:ind w:left="55" w:right="50"/>
              <w:rPr>
                <w:rFonts w:ascii="Times New Roman" w:eastAsia="Times New Roman" w:hAnsi="Times New Roman"/>
                <w:sz w:val="24"/>
                <w:szCs w:val="24"/>
                <w:lang w:val="ru-RU" w:eastAsia="en-US"/>
              </w:rPr>
            </w:pPr>
            <w:r w:rsidRPr="00041B2C">
              <w:rPr>
                <w:rFonts w:ascii="Times New Roman" w:eastAsia="Times New Roman" w:hAnsi="Times New Roman"/>
                <w:sz w:val="24"/>
                <w:szCs w:val="24"/>
                <w:lang w:val="ru-RU" w:eastAsia="en-US"/>
              </w:rPr>
              <w:t xml:space="preserve">Беседы с педагогами </w:t>
            </w:r>
            <w:r w:rsidRPr="00041B2C">
              <w:rPr>
                <w:rFonts w:ascii="Times New Roman" w:eastAsia="Times New Roman" w:hAnsi="Times New Roman"/>
                <w:spacing w:val="-2"/>
                <w:sz w:val="24"/>
                <w:szCs w:val="24"/>
                <w:lang w:val="ru-RU" w:eastAsia="en-US"/>
              </w:rPr>
              <w:t>Анкетирование учащихся, наблюдение</w:t>
            </w:r>
            <w:r w:rsidRPr="00041B2C">
              <w:rPr>
                <w:rFonts w:ascii="Times New Roman" w:eastAsia="Times New Roman" w:hAnsi="Times New Roman"/>
                <w:sz w:val="24"/>
                <w:szCs w:val="24"/>
                <w:lang w:val="ru-RU" w:eastAsia="en-US"/>
              </w:rPr>
              <w:tab/>
            </w:r>
            <w:r w:rsidRPr="00041B2C">
              <w:rPr>
                <w:rFonts w:ascii="Times New Roman" w:eastAsia="Times New Roman" w:hAnsi="Times New Roman"/>
                <w:spacing w:val="-6"/>
                <w:sz w:val="24"/>
                <w:szCs w:val="24"/>
                <w:lang w:val="ru-RU" w:eastAsia="en-US"/>
              </w:rPr>
              <w:t>во</w:t>
            </w:r>
            <w:r w:rsidRPr="00041B2C">
              <w:rPr>
                <w:rFonts w:ascii="Times New Roman" w:eastAsia="Times New Roman" w:hAnsi="Times New Roman"/>
                <w:sz w:val="24"/>
                <w:szCs w:val="24"/>
                <w:lang w:val="ru-RU" w:eastAsia="en-US"/>
              </w:rPr>
              <w:tab/>
            </w:r>
            <w:r w:rsidRPr="00041B2C">
              <w:rPr>
                <w:rFonts w:ascii="Times New Roman" w:eastAsia="Times New Roman" w:hAnsi="Times New Roman"/>
                <w:spacing w:val="-4"/>
                <w:sz w:val="24"/>
                <w:szCs w:val="24"/>
                <w:lang w:val="ru-RU" w:eastAsia="en-US"/>
              </w:rPr>
              <w:t xml:space="preserve">время </w:t>
            </w:r>
            <w:r w:rsidRPr="00041B2C">
              <w:rPr>
                <w:rFonts w:ascii="Times New Roman" w:eastAsia="Times New Roman" w:hAnsi="Times New Roman"/>
                <w:spacing w:val="-2"/>
                <w:sz w:val="24"/>
                <w:szCs w:val="24"/>
                <w:lang w:val="ru-RU" w:eastAsia="en-US"/>
              </w:rPr>
              <w:t>занятий.</w:t>
            </w:r>
          </w:p>
          <w:p w:rsidR="00041B2C" w:rsidRPr="00041B2C" w:rsidRDefault="00041B2C" w:rsidP="00041B2C">
            <w:pPr>
              <w:tabs>
                <w:tab w:val="left" w:pos="2145"/>
              </w:tabs>
              <w:spacing w:after="0" w:line="240" w:lineRule="auto"/>
              <w:ind w:left="55" w:right="51"/>
              <w:rPr>
                <w:rFonts w:ascii="Times New Roman" w:eastAsia="Times New Roman" w:hAnsi="Times New Roman"/>
                <w:sz w:val="24"/>
                <w:szCs w:val="24"/>
                <w:lang w:val="ru-RU" w:eastAsia="en-US"/>
              </w:rPr>
            </w:pPr>
            <w:r w:rsidRPr="00041B2C">
              <w:rPr>
                <w:rFonts w:ascii="Times New Roman" w:eastAsia="Times New Roman" w:hAnsi="Times New Roman"/>
                <w:spacing w:val="-2"/>
                <w:sz w:val="24"/>
                <w:szCs w:val="24"/>
                <w:lang w:val="ru-RU" w:eastAsia="en-US"/>
              </w:rPr>
              <w:t>Составление индивидуальной</w:t>
            </w:r>
            <w:r w:rsidRPr="00041B2C">
              <w:rPr>
                <w:rFonts w:ascii="Times New Roman" w:eastAsia="Times New Roman" w:hAnsi="Times New Roman"/>
                <w:sz w:val="24"/>
                <w:szCs w:val="24"/>
                <w:lang w:val="ru-RU" w:eastAsia="en-US"/>
              </w:rPr>
              <w:tab/>
            </w:r>
            <w:r w:rsidRPr="00041B2C">
              <w:rPr>
                <w:rFonts w:ascii="Times New Roman" w:eastAsia="Times New Roman" w:hAnsi="Times New Roman"/>
                <w:spacing w:val="-4"/>
                <w:sz w:val="24"/>
                <w:szCs w:val="24"/>
                <w:lang w:val="ru-RU" w:eastAsia="en-US"/>
              </w:rPr>
              <w:t xml:space="preserve">карты </w:t>
            </w:r>
            <w:r w:rsidRPr="00041B2C">
              <w:rPr>
                <w:rFonts w:ascii="Times New Roman" w:eastAsia="Times New Roman" w:hAnsi="Times New Roman"/>
                <w:spacing w:val="-2"/>
                <w:sz w:val="24"/>
                <w:szCs w:val="24"/>
                <w:lang w:val="ru-RU" w:eastAsia="en-US"/>
              </w:rPr>
              <w:t>развития.</w:t>
            </w:r>
          </w:p>
          <w:p w:rsidR="00041B2C" w:rsidRPr="00041B2C" w:rsidRDefault="00041B2C" w:rsidP="00041B2C">
            <w:pPr>
              <w:spacing w:after="0" w:line="240" w:lineRule="auto"/>
              <w:ind w:left="55"/>
              <w:rPr>
                <w:rFonts w:ascii="Times New Roman" w:eastAsia="Times New Roman" w:hAnsi="Times New Roman"/>
                <w:sz w:val="24"/>
                <w:szCs w:val="24"/>
                <w:lang w:val="ru-RU" w:eastAsia="en-US"/>
              </w:rPr>
            </w:pPr>
            <w:r w:rsidRPr="00041B2C">
              <w:rPr>
                <w:rFonts w:ascii="Times New Roman" w:eastAsia="Times New Roman" w:hAnsi="Times New Roman"/>
                <w:sz w:val="24"/>
                <w:szCs w:val="24"/>
                <w:lang w:val="ru-RU" w:eastAsia="en-US"/>
              </w:rPr>
              <w:t>Беседа</w:t>
            </w:r>
            <w:r w:rsidRPr="00041B2C">
              <w:rPr>
                <w:rFonts w:ascii="Times New Roman" w:eastAsia="Times New Roman" w:hAnsi="Times New Roman"/>
                <w:spacing w:val="-15"/>
                <w:sz w:val="24"/>
                <w:szCs w:val="24"/>
                <w:lang w:val="ru-RU" w:eastAsia="en-US"/>
              </w:rPr>
              <w:t xml:space="preserve"> </w:t>
            </w:r>
            <w:r w:rsidRPr="00041B2C">
              <w:rPr>
                <w:rFonts w:ascii="Times New Roman" w:eastAsia="Times New Roman" w:hAnsi="Times New Roman"/>
                <w:sz w:val="24"/>
                <w:szCs w:val="24"/>
                <w:lang w:val="ru-RU" w:eastAsia="en-US"/>
              </w:rPr>
              <w:t>с</w:t>
            </w:r>
            <w:r w:rsidRPr="00041B2C">
              <w:rPr>
                <w:rFonts w:ascii="Times New Roman" w:eastAsia="Times New Roman" w:hAnsi="Times New Roman"/>
                <w:spacing w:val="-15"/>
                <w:sz w:val="24"/>
                <w:szCs w:val="24"/>
                <w:lang w:val="ru-RU" w:eastAsia="en-US"/>
              </w:rPr>
              <w:t xml:space="preserve"> </w:t>
            </w:r>
            <w:r w:rsidRPr="00041B2C">
              <w:rPr>
                <w:rFonts w:ascii="Times New Roman" w:eastAsia="Times New Roman" w:hAnsi="Times New Roman"/>
                <w:sz w:val="24"/>
                <w:szCs w:val="24"/>
                <w:lang w:val="ru-RU" w:eastAsia="en-US"/>
              </w:rPr>
              <w:t xml:space="preserve">родителями. Посещение семьи, </w:t>
            </w:r>
            <w:r w:rsidRPr="00041B2C">
              <w:rPr>
                <w:rFonts w:ascii="Times New Roman" w:eastAsia="Times New Roman" w:hAnsi="Times New Roman"/>
                <w:spacing w:val="-2"/>
                <w:sz w:val="24"/>
                <w:szCs w:val="24"/>
                <w:lang w:val="ru-RU" w:eastAsia="en-US"/>
              </w:rPr>
              <w:t>составление</w:t>
            </w:r>
          </w:p>
          <w:p w:rsidR="00041B2C" w:rsidRPr="00041B2C" w:rsidRDefault="00041B2C" w:rsidP="00041B2C">
            <w:pPr>
              <w:spacing w:after="0" w:line="240" w:lineRule="auto"/>
              <w:ind w:left="55"/>
              <w:rPr>
                <w:rFonts w:ascii="Times New Roman" w:eastAsia="Times New Roman" w:hAnsi="Times New Roman"/>
                <w:sz w:val="24"/>
                <w:szCs w:val="24"/>
                <w:lang w:val="ru-RU" w:eastAsia="en-US"/>
              </w:rPr>
            </w:pPr>
            <w:r w:rsidRPr="00041B2C">
              <w:rPr>
                <w:rFonts w:ascii="Times New Roman" w:eastAsia="Times New Roman" w:hAnsi="Times New Roman"/>
                <w:spacing w:val="-2"/>
                <w:sz w:val="24"/>
                <w:szCs w:val="24"/>
                <w:lang w:val="ru-RU" w:eastAsia="en-US"/>
              </w:rPr>
              <w:t>характеристики,</w:t>
            </w:r>
          </w:p>
          <w:p w:rsidR="00041B2C" w:rsidRPr="00041B2C" w:rsidRDefault="00041B2C" w:rsidP="00041B2C">
            <w:pPr>
              <w:spacing w:after="0" w:line="240" w:lineRule="auto"/>
              <w:ind w:left="55"/>
              <w:rPr>
                <w:rFonts w:ascii="Times New Roman" w:eastAsia="Times New Roman" w:hAnsi="Times New Roman"/>
                <w:sz w:val="24"/>
                <w:szCs w:val="24"/>
                <w:lang w:val="ru-RU" w:eastAsia="en-US"/>
              </w:rPr>
            </w:pPr>
            <w:r w:rsidRPr="00041B2C">
              <w:rPr>
                <w:rFonts w:ascii="Times New Roman" w:eastAsia="Times New Roman" w:hAnsi="Times New Roman"/>
                <w:sz w:val="24"/>
                <w:szCs w:val="24"/>
                <w:lang w:val="ru-RU" w:eastAsia="en-US"/>
              </w:rPr>
              <w:t>выработка</w:t>
            </w:r>
            <w:r w:rsidRPr="00041B2C">
              <w:rPr>
                <w:rFonts w:ascii="Times New Roman" w:eastAsia="Times New Roman" w:hAnsi="Times New Roman"/>
                <w:spacing w:val="-10"/>
                <w:sz w:val="24"/>
                <w:szCs w:val="24"/>
                <w:lang w:val="ru-RU" w:eastAsia="en-US"/>
              </w:rPr>
              <w:t xml:space="preserve"> </w:t>
            </w:r>
            <w:r w:rsidRPr="00041B2C">
              <w:rPr>
                <w:rFonts w:ascii="Times New Roman" w:eastAsia="Times New Roman" w:hAnsi="Times New Roman"/>
                <w:spacing w:val="-2"/>
                <w:sz w:val="24"/>
                <w:szCs w:val="24"/>
                <w:lang w:val="ru-RU" w:eastAsia="en-US"/>
              </w:rPr>
              <w:t>рекомендаций.</w:t>
            </w:r>
          </w:p>
        </w:tc>
        <w:tc>
          <w:tcPr>
            <w:tcW w:w="3121" w:type="dxa"/>
          </w:tcPr>
          <w:p w:rsidR="00041B2C" w:rsidRPr="00041B2C" w:rsidRDefault="00041B2C" w:rsidP="00041B2C">
            <w:pPr>
              <w:spacing w:after="0" w:line="240" w:lineRule="auto"/>
              <w:ind w:left="54" w:right="51"/>
              <w:jc w:val="both"/>
              <w:rPr>
                <w:rFonts w:ascii="Times New Roman" w:eastAsia="Times New Roman" w:hAnsi="Times New Roman"/>
                <w:sz w:val="24"/>
                <w:szCs w:val="24"/>
                <w:lang w:val="ru-RU" w:eastAsia="en-US"/>
              </w:rPr>
            </w:pPr>
            <w:r w:rsidRPr="00041B2C">
              <w:rPr>
                <w:rFonts w:ascii="Times New Roman" w:eastAsia="Times New Roman" w:hAnsi="Times New Roman"/>
                <w:sz w:val="24"/>
                <w:szCs w:val="24"/>
                <w:lang w:val="ru-RU" w:eastAsia="en-US"/>
              </w:rPr>
              <w:t>Создание банка данных обучающихся,</w:t>
            </w:r>
            <w:r w:rsidRPr="00041B2C">
              <w:rPr>
                <w:rFonts w:ascii="Times New Roman" w:eastAsia="Times New Roman" w:hAnsi="Times New Roman"/>
                <w:spacing w:val="-15"/>
                <w:sz w:val="24"/>
                <w:szCs w:val="24"/>
                <w:lang w:val="ru-RU" w:eastAsia="en-US"/>
              </w:rPr>
              <w:t xml:space="preserve"> </w:t>
            </w:r>
            <w:r w:rsidRPr="00041B2C">
              <w:rPr>
                <w:rFonts w:ascii="Times New Roman" w:eastAsia="Times New Roman" w:hAnsi="Times New Roman"/>
                <w:sz w:val="24"/>
                <w:szCs w:val="24"/>
                <w:lang w:val="ru-RU" w:eastAsia="en-US"/>
              </w:rPr>
              <w:t>нуждающихся в</w:t>
            </w:r>
            <w:r w:rsidRPr="00041B2C">
              <w:rPr>
                <w:rFonts w:ascii="Times New Roman" w:eastAsia="Times New Roman" w:hAnsi="Times New Roman"/>
                <w:spacing w:val="45"/>
                <w:sz w:val="24"/>
                <w:szCs w:val="24"/>
                <w:lang w:val="ru-RU" w:eastAsia="en-US"/>
              </w:rPr>
              <w:t xml:space="preserve"> </w:t>
            </w:r>
            <w:r w:rsidRPr="00041B2C">
              <w:rPr>
                <w:rFonts w:ascii="Times New Roman" w:eastAsia="Times New Roman" w:hAnsi="Times New Roman"/>
                <w:sz w:val="24"/>
                <w:szCs w:val="24"/>
                <w:lang w:val="ru-RU" w:eastAsia="en-US"/>
              </w:rPr>
              <w:t>психологической</w:t>
            </w:r>
            <w:r w:rsidRPr="00041B2C">
              <w:rPr>
                <w:rFonts w:ascii="Times New Roman" w:eastAsia="Times New Roman" w:hAnsi="Times New Roman"/>
                <w:spacing w:val="47"/>
                <w:sz w:val="24"/>
                <w:szCs w:val="24"/>
                <w:lang w:val="ru-RU" w:eastAsia="en-US"/>
              </w:rPr>
              <w:t xml:space="preserve"> </w:t>
            </w:r>
            <w:r w:rsidRPr="00041B2C">
              <w:rPr>
                <w:rFonts w:ascii="Times New Roman" w:eastAsia="Times New Roman" w:hAnsi="Times New Roman"/>
                <w:spacing w:val="-2"/>
                <w:sz w:val="24"/>
                <w:szCs w:val="24"/>
                <w:lang w:val="ru-RU" w:eastAsia="en-US"/>
              </w:rPr>
              <w:t>помощи.</w:t>
            </w:r>
          </w:p>
          <w:p w:rsidR="00041B2C" w:rsidRPr="00041B2C" w:rsidRDefault="00041B2C" w:rsidP="00041B2C">
            <w:pPr>
              <w:spacing w:after="0" w:line="240" w:lineRule="auto"/>
              <w:rPr>
                <w:rFonts w:ascii="Times New Roman" w:eastAsia="Times New Roman" w:hAnsi="Times New Roman"/>
                <w:sz w:val="24"/>
                <w:szCs w:val="24"/>
                <w:lang w:val="ru-RU" w:eastAsia="en-US"/>
              </w:rPr>
            </w:pPr>
          </w:p>
          <w:p w:rsidR="00041B2C" w:rsidRPr="00041B2C" w:rsidRDefault="00041B2C" w:rsidP="00041B2C">
            <w:pPr>
              <w:spacing w:after="0" w:line="240" w:lineRule="auto"/>
              <w:ind w:left="54"/>
              <w:rPr>
                <w:rFonts w:ascii="Times New Roman" w:eastAsia="Times New Roman" w:hAnsi="Times New Roman"/>
                <w:sz w:val="24"/>
                <w:szCs w:val="24"/>
                <w:lang w:val="ru-RU" w:eastAsia="en-US"/>
              </w:rPr>
            </w:pPr>
            <w:r w:rsidRPr="00041B2C">
              <w:rPr>
                <w:rFonts w:ascii="Times New Roman" w:eastAsia="Times New Roman" w:hAnsi="Times New Roman"/>
                <w:spacing w:val="-2"/>
                <w:sz w:val="24"/>
                <w:szCs w:val="24"/>
                <w:lang w:val="ru-RU" w:eastAsia="en-US"/>
              </w:rPr>
              <w:t>Формирование характеристики</w:t>
            </w:r>
          </w:p>
          <w:p w:rsidR="00041B2C" w:rsidRPr="00041B2C" w:rsidRDefault="00041B2C" w:rsidP="00041B2C">
            <w:pPr>
              <w:spacing w:after="0" w:line="240" w:lineRule="auto"/>
              <w:ind w:left="54"/>
              <w:rPr>
                <w:rFonts w:ascii="Times New Roman" w:eastAsia="Times New Roman" w:hAnsi="Times New Roman"/>
                <w:sz w:val="24"/>
                <w:szCs w:val="24"/>
                <w:lang w:val="ru-RU" w:eastAsia="en-US"/>
              </w:rPr>
            </w:pPr>
            <w:r w:rsidRPr="00041B2C">
              <w:rPr>
                <w:rFonts w:ascii="Times New Roman" w:eastAsia="Times New Roman" w:hAnsi="Times New Roman"/>
                <w:sz w:val="24"/>
                <w:szCs w:val="24"/>
                <w:lang w:val="ru-RU" w:eastAsia="en-US"/>
              </w:rPr>
              <w:t>образовательной</w:t>
            </w:r>
            <w:r w:rsidRPr="00041B2C">
              <w:rPr>
                <w:rFonts w:ascii="Times New Roman" w:eastAsia="Times New Roman" w:hAnsi="Times New Roman"/>
                <w:spacing w:val="33"/>
                <w:sz w:val="24"/>
                <w:szCs w:val="24"/>
                <w:lang w:val="ru-RU" w:eastAsia="en-US"/>
              </w:rPr>
              <w:t xml:space="preserve"> </w:t>
            </w:r>
            <w:r w:rsidRPr="00041B2C">
              <w:rPr>
                <w:rFonts w:ascii="Times New Roman" w:eastAsia="Times New Roman" w:hAnsi="Times New Roman"/>
                <w:sz w:val="24"/>
                <w:szCs w:val="24"/>
                <w:lang w:val="ru-RU" w:eastAsia="en-US"/>
              </w:rPr>
              <w:t>ситуации</w:t>
            </w:r>
            <w:r w:rsidRPr="00041B2C">
              <w:rPr>
                <w:rFonts w:ascii="Times New Roman" w:eastAsia="Times New Roman" w:hAnsi="Times New Roman"/>
                <w:spacing w:val="31"/>
                <w:sz w:val="24"/>
                <w:szCs w:val="24"/>
                <w:lang w:val="ru-RU" w:eastAsia="en-US"/>
              </w:rPr>
              <w:t xml:space="preserve"> </w:t>
            </w:r>
            <w:r w:rsidRPr="00041B2C">
              <w:rPr>
                <w:rFonts w:ascii="Times New Roman" w:eastAsia="Times New Roman" w:hAnsi="Times New Roman"/>
                <w:sz w:val="24"/>
                <w:szCs w:val="24"/>
                <w:lang w:val="ru-RU" w:eastAsia="en-US"/>
              </w:rPr>
              <w:t xml:space="preserve">в </w:t>
            </w:r>
            <w:r w:rsidRPr="00041B2C">
              <w:rPr>
                <w:rFonts w:ascii="Times New Roman" w:eastAsia="Times New Roman" w:hAnsi="Times New Roman"/>
                <w:spacing w:val="-4"/>
                <w:sz w:val="24"/>
                <w:szCs w:val="24"/>
                <w:lang w:val="ru-RU" w:eastAsia="en-US"/>
              </w:rPr>
              <w:t>ОУ.</w:t>
            </w:r>
          </w:p>
          <w:p w:rsidR="00041B2C" w:rsidRPr="00041B2C" w:rsidRDefault="00041B2C" w:rsidP="00041B2C">
            <w:pPr>
              <w:spacing w:after="0" w:line="240" w:lineRule="auto"/>
              <w:rPr>
                <w:rFonts w:ascii="Times New Roman" w:eastAsia="Times New Roman" w:hAnsi="Times New Roman"/>
                <w:sz w:val="24"/>
                <w:szCs w:val="24"/>
                <w:lang w:val="ru-RU" w:eastAsia="en-US"/>
              </w:rPr>
            </w:pPr>
          </w:p>
          <w:p w:rsidR="00041B2C" w:rsidRPr="00041B2C" w:rsidRDefault="00041B2C" w:rsidP="00041B2C">
            <w:pPr>
              <w:tabs>
                <w:tab w:val="left" w:pos="2204"/>
                <w:tab w:val="left" w:pos="2821"/>
              </w:tabs>
              <w:spacing w:after="0" w:line="240" w:lineRule="auto"/>
              <w:ind w:left="54" w:right="50"/>
              <w:jc w:val="both"/>
              <w:rPr>
                <w:rFonts w:ascii="Times New Roman" w:eastAsia="Times New Roman" w:hAnsi="Times New Roman"/>
                <w:sz w:val="24"/>
                <w:szCs w:val="24"/>
                <w:lang w:val="ru-RU" w:eastAsia="en-US"/>
              </w:rPr>
            </w:pPr>
            <w:r w:rsidRPr="00041B2C">
              <w:rPr>
                <w:rFonts w:ascii="Times New Roman" w:eastAsia="Times New Roman" w:hAnsi="Times New Roman"/>
                <w:sz w:val="24"/>
                <w:szCs w:val="24"/>
                <w:lang w:val="ru-RU" w:eastAsia="en-US"/>
              </w:rPr>
              <w:t xml:space="preserve">Получение объективной </w:t>
            </w:r>
            <w:r w:rsidRPr="00041B2C">
              <w:rPr>
                <w:rFonts w:ascii="Times New Roman" w:eastAsia="Times New Roman" w:hAnsi="Times New Roman"/>
                <w:spacing w:val="-2"/>
                <w:sz w:val="24"/>
                <w:szCs w:val="24"/>
                <w:lang w:val="ru-RU" w:eastAsia="en-US"/>
              </w:rPr>
              <w:t>информации</w:t>
            </w:r>
            <w:r w:rsidRPr="00041B2C">
              <w:rPr>
                <w:rFonts w:ascii="Times New Roman" w:eastAsia="Times New Roman" w:hAnsi="Times New Roman"/>
                <w:sz w:val="24"/>
                <w:szCs w:val="24"/>
                <w:lang w:val="ru-RU" w:eastAsia="en-US"/>
              </w:rPr>
              <w:tab/>
            </w:r>
            <w:r w:rsidRPr="00041B2C">
              <w:rPr>
                <w:rFonts w:ascii="Times New Roman" w:eastAsia="Times New Roman" w:hAnsi="Times New Roman"/>
                <w:sz w:val="24"/>
                <w:szCs w:val="24"/>
                <w:lang w:val="ru-RU" w:eastAsia="en-US"/>
              </w:rPr>
              <w:tab/>
            </w:r>
            <w:r w:rsidRPr="00041B2C">
              <w:rPr>
                <w:rFonts w:ascii="Times New Roman" w:eastAsia="Times New Roman" w:hAnsi="Times New Roman"/>
                <w:spacing w:val="-6"/>
                <w:sz w:val="24"/>
                <w:szCs w:val="24"/>
                <w:lang w:val="ru-RU" w:eastAsia="en-US"/>
              </w:rPr>
              <w:t xml:space="preserve">об </w:t>
            </w:r>
            <w:r w:rsidRPr="00041B2C">
              <w:rPr>
                <w:rFonts w:ascii="Times New Roman" w:eastAsia="Times New Roman" w:hAnsi="Times New Roman"/>
                <w:sz w:val="24"/>
                <w:szCs w:val="24"/>
                <w:lang w:val="ru-RU" w:eastAsia="en-US"/>
              </w:rPr>
              <w:t xml:space="preserve">организованности ребенка, </w:t>
            </w:r>
            <w:r w:rsidRPr="00041B2C">
              <w:rPr>
                <w:rFonts w:ascii="Times New Roman" w:eastAsia="Times New Roman" w:hAnsi="Times New Roman"/>
                <w:spacing w:val="-2"/>
                <w:sz w:val="24"/>
                <w:szCs w:val="24"/>
                <w:lang w:val="ru-RU" w:eastAsia="en-US"/>
              </w:rPr>
              <w:t>умении</w:t>
            </w:r>
            <w:r w:rsidRPr="00041B2C">
              <w:rPr>
                <w:rFonts w:ascii="Times New Roman" w:eastAsia="Times New Roman" w:hAnsi="Times New Roman"/>
                <w:sz w:val="24"/>
                <w:szCs w:val="24"/>
                <w:lang w:val="ru-RU" w:eastAsia="en-US"/>
              </w:rPr>
              <w:tab/>
            </w:r>
            <w:r w:rsidRPr="00041B2C">
              <w:rPr>
                <w:rFonts w:ascii="Times New Roman" w:eastAsia="Times New Roman" w:hAnsi="Times New Roman"/>
                <w:spacing w:val="-2"/>
                <w:sz w:val="24"/>
                <w:szCs w:val="24"/>
                <w:lang w:val="ru-RU" w:eastAsia="en-US"/>
              </w:rPr>
              <w:t>учиться,</w:t>
            </w:r>
          </w:p>
          <w:p w:rsidR="00041B2C" w:rsidRPr="00041B2C" w:rsidRDefault="00041B2C" w:rsidP="00041B2C">
            <w:pPr>
              <w:tabs>
                <w:tab w:val="left" w:pos="2037"/>
              </w:tabs>
              <w:spacing w:after="0" w:line="240" w:lineRule="auto"/>
              <w:ind w:left="54" w:right="52"/>
              <w:jc w:val="both"/>
              <w:rPr>
                <w:rFonts w:ascii="Times New Roman" w:eastAsia="Times New Roman" w:hAnsi="Times New Roman"/>
                <w:sz w:val="24"/>
                <w:szCs w:val="24"/>
                <w:lang w:val="ru-RU" w:eastAsia="en-US"/>
              </w:rPr>
            </w:pPr>
            <w:r w:rsidRPr="00041B2C">
              <w:rPr>
                <w:rFonts w:ascii="Times New Roman" w:eastAsia="Times New Roman" w:hAnsi="Times New Roman"/>
                <w:spacing w:val="-2"/>
                <w:sz w:val="24"/>
                <w:szCs w:val="24"/>
                <w:lang w:val="ru-RU" w:eastAsia="en-US"/>
              </w:rPr>
              <w:t>особенности</w:t>
            </w:r>
            <w:r w:rsidRPr="00041B2C">
              <w:rPr>
                <w:rFonts w:ascii="Times New Roman" w:eastAsia="Times New Roman" w:hAnsi="Times New Roman"/>
                <w:sz w:val="24"/>
                <w:szCs w:val="24"/>
                <w:lang w:val="ru-RU" w:eastAsia="en-US"/>
              </w:rPr>
              <w:tab/>
            </w:r>
            <w:r w:rsidRPr="00041B2C">
              <w:rPr>
                <w:rFonts w:ascii="Times New Roman" w:eastAsia="Times New Roman" w:hAnsi="Times New Roman"/>
                <w:spacing w:val="-2"/>
                <w:sz w:val="24"/>
                <w:szCs w:val="24"/>
                <w:lang w:val="ru-RU" w:eastAsia="en-US"/>
              </w:rPr>
              <w:t xml:space="preserve">личности, </w:t>
            </w:r>
            <w:r w:rsidRPr="00041B2C">
              <w:rPr>
                <w:rFonts w:ascii="Times New Roman" w:eastAsia="Times New Roman" w:hAnsi="Times New Roman"/>
                <w:sz w:val="24"/>
                <w:szCs w:val="24"/>
                <w:lang w:val="ru-RU" w:eastAsia="en-US"/>
              </w:rPr>
              <w:t xml:space="preserve">уровне сформированности </w:t>
            </w:r>
            <w:r w:rsidRPr="00041B2C">
              <w:rPr>
                <w:rFonts w:ascii="Times New Roman" w:eastAsia="Times New Roman" w:hAnsi="Times New Roman"/>
                <w:spacing w:val="-4"/>
                <w:sz w:val="24"/>
                <w:szCs w:val="24"/>
                <w:lang w:val="ru-RU" w:eastAsia="en-US"/>
              </w:rPr>
              <w:t>УУД.</w:t>
            </w:r>
          </w:p>
          <w:p w:rsidR="00041B2C" w:rsidRPr="00041B2C" w:rsidRDefault="00041B2C" w:rsidP="00041B2C">
            <w:pPr>
              <w:spacing w:after="0" w:line="240" w:lineRule="auto"/>
              <w:rPr>
                <w:rFonts w:ascii="Times New Roman" w:eastAsia="Times New Roman" w:hAnsi="Times New Roman"/>
                <w:sz w:val="24"/>
                <w:szCs w:val="24"/>
                <w:lang w:val="ru-RU" w:eastAsia="en-US"/>
              </w:rPr>
            </w:pPr>
          </w:p>
          <w:p w:rsidR="00041B2C" w:rsidRPr="00041B2C" w:rsidRDefault="00041B2C" w:rsidP="00041B2C">
            <w:pPr>
              <w:spacing w:after="0" w:line="240" w:lineRule="auto"/>
              <w:ind w:left="54" w:right="50"/>
              <w:jc w:val="both"/>
              <w:rPr>
                <w:rFonts w:ascii="Times New Roman" w:eastAsia="Times New Roman" w:hAnsi="Times New Roman"/>
                <w:sz w:val="24"/>
                <w:szCs w:val="24"/>
                <w:lang w:val="ru-RU" w:eastAsia="en-US"/>
              </w:rPr>
            </w:pPr>
            <w:r w:rsidRPr="00041B2C">
              <w:rPr>
                <w:rFonts w:ascii="Times New Roman" w:eastAsia="Times New Roman" w:hAnsi="Times New Roman"/>
                <w:sz w:val="24"/>
                <w:szCs w:val="24"/>
                <w:lang w:val="ru-RU" w:eastAsia="en-US"/>
              </w:rPr>
              <w:t>Выявление нарушений в поведении</w:t>
            </w:r>
            <w:r w:rsidRPr="00041B2C">
              <w:rPr>
                <w:rFonts w:ascii="Times New Roman" w:eastAsia="Times New Roman" w:hAnsi="Times New Roman"/>
                <w:spacing w:val="-15"/>
                <w:sz w:val="24"/>
                <w:szCs w:val="24"/>
                <w:lang w:val="ru-RU" w:eastAsia="en-US"/>
              </w:rPr>
              <w:t xml:space="preserve"> </w:t>
            </w:r>
            <w:r w:rsidRPr="00041B2C">
              <w:rPr>
                <w:rFonts w:ascii="Times New Roman" w:eastAsia="Times New Roman" w:hAnsi="Times New Roman"/>
                <w:sz w:val="24"/>
                <w:szCs w:val="24"/>
                <w:lang w:val="ru-RU" w:eastAsia="en-US"/>
              </w:rPr>
              <w:t>(гиперактивность, замкнутость, обидчивость, агрессивность и т.д.)</w:t>
            </w:r>
          </w:p>
        </w:tc>
      </w:tr>
      <w:tr w:rsidR="00041B2C" w:rsidRPr="00041B2C" w:rsidTr="00691DA1">
        <w:trPr>
          <w:trHeight w:val="933"/>
        </w:trPr>
        <w:tc>
          <w:tcPr>
            <w:tcW w:w="2123" w:type="dxa"/>
          </w:tcPr>
          <w:p w:rsidR="00041B2C" w:rsidRPr="00041B2C" w:rsidRDefault="00041B2C" w:rsidP="00041B2C">
            <w:pPr>
              <w:spacing w:after="0" w:line="240" w:lineRule="auto"/>
              <w:ind w:left="55" w:right="197"/>
              <w:rPr>
                <w:rFonts w:ascii="Times New Roman" w:eastAsia="Times New Roman" w:hAnsi="Times New Roman"/>
                <w:b/>
                <w:sz w:val="24"/>
                <w:szCs w:val="24"/>
                <w:lang w:eastAsia="en-US"/>
              </w:rPr>
            </w:pPr>
            <w:r w:rsidRPr="00041B2C">
              <w:rPr>
                <w:rFonts w:ascii="Times New Roman" w:eastAsia="Times New Roman" w:hAnsi="Times New Roman"/>
                <w:b/>
                <w:spacing w:val="-2"/>
                <w:sz w:val="24"/>
                <w:szCs w:val="24"/>
                <w:lang w:eastAsia="en-US"/>
              </w:rPr>
              <w:t>Коррекционно- развивающая работа</w:t>
            </w:r>
          </w:p>
        </w:tc>
        <w:tc>
          <w:tcPr>
            <w:tcW w:w="2355" w:type="dxa"/>
          </w:tcPr>
          <w:p w:rsidR="00041B2C" w:rsidRPr="00855305" w:rsidRDefault="00041B2C" w:rsidP="00041B2C">
            <w:pPr>
              <w:spacing w:after="0" w:line="240" w:lineRule="auto"/>
              <w:ind w:left="55" w:right="513"/>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Психологическое сопровождение</w:t>
            </w:r>
          </w:p>
          <w:p w:rsidR="00855305" w:rsidRPr="00855305" w:rsidRDefault="00041B2C" w:rsidP="00855305">
            <w:pPr>
              <w:pStyle w:val="TableParagraph"/>
              <w:spacing w:before="47"/>
              <w:ind w:left="55" w:right="83"/>
              <w:jc w:val="both"/>
              <w:rPr>
                <w:sz w:val="24"/>
                <w:lang w:val="ru-RU"/>
              </w:rPr>
            </w:pPr>
            <w:r w:rsidRPr="00855305">
              <w:rPr>
                <w:spacing w:val="-2"/>
                <w:sz w:val="24"/>
                <w:szCs w:val="24"/>
                <w:lang w:val="ru-RU"/>
              </w:rPr>
              <w:t>детей</w:t>
            </w:r>
            <w:r w:rsidRPr="00855305">
              <w:rPr>
                <w:sz w:val="24"/>
                <w:szCs w:val="24"/>
                <w:lang w:val="ru-RU"/>
              </w:rPr>
              <w:tab/>
            </w:r>
            <w:r w:rsidRPr="00855305">
              <w:rPr>
                <w:spacing w:val="-10"/>
                <w:sz w:val="24"/>
                <w:szCs w:val="24"/>
                <w:lang w:val="ru-RU"/>
              </w:rPr>
              <w:t>с</w:t>
            </w:r>
            <w:r w:rsidR="00855305" w:rsidRPr="00855305">
              <w:rPr>
                <w:spacing w:val="-2"/>
                <w:sz w:val="24"/>
                <w:lang w:val="ru-RU"/>
              </w:rPr>
              <w:t xml:space="preserve"> ограниченными возможностями здоровья.</w:t>
            </w:r>
          </w:p>
          <w:p w:rsidR="00855305" w:rsidRPr="00855305" w:rsidRDefault="00855305" w:rsidP="00855305">
            <w:pPr>
              <w:pStyle w:val="TableParagraph"/>
              <w:ind w:left="55" w:right="83"/>
              <w:rPr>
                <w:sz w:val="24"/>
                <w:lang w:val="ru-RU"/>
              </w:rPr>
            </w:pPr>
          </w:p>
          <w:p w:rsidR="00855305" w:rsidRPr="009660DC" w:rsidRDefault="00855305" w:rsidP="00855305">
            <w:pPr>
              <w:pStyle w:val="TableParagraph"/>
              <w:tabs>
                <w:tab w:val="left" w:pos="2000"/>
              </w:tabs>
              <w:ind w:left="55" w:right="83"/>
              <w:rPr>
                <w:sz w:val="24"/>
                <w:lang w:val="ru-RU"/>
              </w:rPr>
            </w:pPr>
            <w:r w:rsidRPr="009660DC">
              <w:rPr>
                <w:spacing w:val="-2"/>
                <w:sz w:val="24"/>
                <w:lang w:val="ru-RU"/>
              </w:rPr>
              <w:t>Развитие</w:t>
            </w:r>
            <w:r w:rsidRPr="009660DC">
              <w:rPr>
                <w:sz w:val="24"/>
                <w:lang w:val="ru-RU"/>
              </w:rPr>
              <w:tab/>
            </w:r>
            <w:r w:rsidRPr="009660DC">
              <w:rPr>
                <w:spacing w:val="-10"/>
                <w:sz w:val="24"/>
                <w:lang w:val="ru-RU"/>
              </w:rPr>
              <w:t xml:space="preserve">и </w:t>
            </w:r>
            <w:r w:rsidRPr="009660DC">
              <w:rPr>
                <w:spacing w:val="-2"/>
                <w:sz w:val="24"/>
                <w:lang w:val="ru-RU"/>
              </w:rPr>
              <w:t>коррекция эмоционально-</w:t>
            </w:r>
          </w:p>
          <w:p w:rsidR="00855305" w:rsidRPr="00855305" w:rsidRDefault="00855305" w:rsidP="00855305">
            <w:pPr>
              <w:pStyle w:val="TableParagraph"/>
              <w:spacing w:before="262"/>
              <w:ind w:left="55" w:right="83"/>
              <w:rPr>
                <w:sz w:val="24"/>
                <w:lang w:val="ru-RU"/>
              </w:rPr>
            </w:pPr>
            <w:r w:rsidRPr="00855305">
              <w:rPr>
                <w:spacing w:val="-2"/>
                <w:sz w:val="24"/>
                <w:lang w:val="ru-RU"/>
              </w:rPr>
              <w:t>Волевой</w:t>
            </w:r>
            <w:r>
              <w:rPr>
                <w:sz w:val="24"/>
                <w:lang w:val="ru-RU"/>
              </w:rPr>
              <w:t xml:space="preserve"> </w:t>
            </w:r>
            <w:r w:rsidRPr="00855305">
              <w:rPr>
                <w:spacing w:val="-4"/>
                <w:sz w:val="24"/>
                <w:lang w:val="ru-RU"/>
              </w:rPr>
              <w:t xml:space="preserve">сферы </w:t>
            </w:r>
            <w:r w:rsidRPr="00855305">
              <w:rPr>
                <w:spacing w:val="-2"/>
                <w:sz w:val="24"/>
                <w:lang w:val="ru-RU"/>
              </w:rPr>
              <w:t>учащихся. Формирование навыков</w:t>
            </w:r>
          </w:p>
          <w:p w:rsidR="00041B2C" w:rsidRPr="009660DC" w:rsidRDefault="00855305" w:rsidP="00855305">
            <w:pPr>
              <w:tabs>
                <w:tab w:val="left" w:pos="2022"/>
              </w:tabs>
              <w:spacing w:after="0" w:line="240" w:lineRule="auto"/>
              <w:ind w:left="55" w:right="83"/>
              <w:rPr>
                <w:rFonts w:ascii="Times New Roman" w:eastAsia="Times New Roman" w:hAnsi="Times New Roman"/>
                <w:sz w:val="24"/>
                <w:szCs w:val="24"/>
                <w:lang w:val="ru-RU" w:eastAsia="en-US"/>
              </w:rPr>
            </w:pPr>
            <w:r w:rsidRPr="009660DC">
              <w:rPr>
                <w:rFonts w:ascii="Times New Roman" w:hAnsi="Times New Roman"/>
                <w:spacing w:val="-2"/>
                <w:sz w:val="24"/>
                <w:lang w:val="ru-RU"/>
              </w:rPr>
              <w:t>социализации</w:t>
            </w:r>
            <w:r w:rsidRPr="009660DC">
              <w:rPr>
                <w:rFonts w:ascii="Times New Roman" w:hAnsi="Times New Roman"/>
                <w:sz w:val="24"/>
                <w:lang w:val="ru-RU"/>
              </w:rPr>
              <w:tab/>
            </w:r>
            <w:r w:rsidRPr="009660DC">
              <w:rPr>
                <w:rFonts w:ascii="Times New Roman" w:hAnsi="Times New Roman"/>
                <w:sz w:val="24"/>
                <w:lang w:val="ru-RU"/>
              </w:rPr>
              <w:tab/>
            </w:r>
            <w:r w:rsidRPr="009660DC">
              <w:rPr>
                <w:rFonts w:ascii="Times New Roman" w:hAnsi="Times New Roman"/>
                <w:spacing w:val="-10"/>
                <w:sz w:val="24"/>
                <w:lang w:val="ru-RU"/>
              </w:rPr>
              <w:t xml:space="preserve">и </w:t>
            </w:r>
            <w:r w:rsidRPr="009660DC">
              <w:rPr>
                <w:rFonts w:ascii="Times New Roman" w:hAnsi="Times New Roman"/>
                <w:spacing w:val="-2"/>
                <w:sz w:val="24"/>
                <w:lang w:val="ru-RU"/>
              </w:rPr>
              <w:t>расширение социального взаимодействия</w:t>
            </w:r>
            <w:r w:rsidRPr="009660DC">
              <w:rPr>
                <w:rFonts w:ascii="Times New Roman" w:hAnsi="Times New Roman"/>
                <w:sz w:val="24"/>
                <w:lang w:val="ru-RU"/>
              </w:rPr>
              <w:tab/>
            </w:r>
            <w:r w:rsidRPr="009660DC">
              <w:rPr>
                <w:rFonts w:ascii="Times New Roman" w:hAnsi="Times New Roman"/>
                <w:spacing w:val="-6"/>
                <w:sz w:val="24"/>
                <w:lang w:val="ru-RU"/>
              </w:rPr>
              <w:t xml:space="preserve">со </w:t>
            </w:r>
            <w:r w:rsidRPr="009660DC">
              <w:rPr>
                <w:rFonts w:ascii="Times New Roman" w:hAnsi="Times New Roman"/>
                <w:spacing w:val="-2"/>
                <w:sz w:val="24"/>
                <w:lang w:val="ru-RU"/>
              </w:rPr>
              <w:t>сверстниками.</w:t>
            </w:r>
          </w:p>
        </w:tc>
        <w:tc>
          <w:tcPr>
            <w:tcW w:w="2804" w:type="dxa"/>
          </w:tcPr>
          <w:p w:rsidR="00041B2C" w:rsidRPr="00855305" w:rsidRDefault="00041B2C" w:rsidP="00041B2C">
            <w:pPr>
              <w:tabs>
                <w:tab w:val="left" w:pos="2449"/>
              </w:tabs>
              <w:spacing w:after="0" w:line="240" w:lineRule="auto"/>
              <w:ind w:left="55"/>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Разработка</w:t>
            </w:r>
            <w:r w:rsidRPr="00855305">
              <w:rPr>
                <w:rFonts w:ascii="Times New Roman" w:eastAsia="Times New Roman" w:hAnsi="Times New Roman"/>
                <w:sz w:val="24"/>
                <w:szCs w:val="24"/>
                <w:lang w:val="ru-RU" w:eastAsia="en-US"/>
              </w:rPr>
              <w:tab/>
            </w:r>
            <w:r w:rsidRPr="00855305">
              <w:rPr>
                <w:rFonts w:ascii="Times New Roman" w:eastAsia="Times New Roman" w:hAnsi="Times New Roman"/>
                <w:spacing w:val="-10"/>
                <w:sz w:val="24"/>
                <w:szCs w:val="24"/>
                <w:lang w:val="ru-RU" w:eastAsia="en-US"/>
              </w:rPr>
              <w:t>и</w:t>
            </w:r>
          </w:p>
          <w:p w:rsidR="00855305" w:rsidRPr="00855305" w:rsidRDefault="00041B2C" w:rsidP="00855305">
            <w:pPr>
              <w:pStyle w:val="TableParagraph"/>
              <w:spacing w:before="47"/>
              <w:ind w:left="55"/>
              <w:jc w:val="both"/>
              <w:rPr>
                <w:sz w:val="24"/>
                <w:lang w:val="ru-RU"/>
              </w:rPr>
            </w:pPr>
            <w:r w:rsidRPr="00855305">
              <w:rPr>
                <w:spacing w:val="-2"/>
                <w:sz w:val="24"/>
                <w:szCs w:val="24"/>
                <w:lang w:val="ru-RU"/>
              </w:rPr>
              <w:t>осуществление</w:t>
            </w:r>
            <w:r w:rsidR="00855305" w:rsidRPr="00855305">
              <w:rPr>
                <w:sz w:val="24"/>
                <w:lang w:val="ru-RU"/>
              </w:rPr>
              <w:t xml:space="preserve"> развивающих</w:t>
            </w:r>
            <w:r w:rsidR="00855305" w:rsidRPr="00855305">
              <w:rPr>
                <w:spacing w:val="-7"/>
                <w:sz w:val="24"/>
                <w:lang w:val="ru-RU"/>
              </w:rPr>
              <w:t xml:space="preserve"> </w:t>
            </w:r>
            <w:r w:rsidR="00855305" w:rsidRPr="00855305">
              <w:rPr>
                <w:spacing w:val="-2"/>
                <w:sz w:val="24"/>
                <w:lang w:val="ru-RU"/>
              </w:rPr>
              <w:t>программ.</w:t>
            </w:r>
          </w:p>
          <w:p w:rsidR="00855305" w:rsidRPr="00855305" w:rsidRDefault="00855305" w:rsidP="00855305">
            <w:pPr>
              <w:pStyle w:val="TableParagraph"/>
              <w:spacing w:before="5"/>
              <w:rPr>
                <w:sz w:val="24"/>
                <w:lang w:val="ru-RU"/>
              </w:rPr>
            </w:pPr>
          </w:p>
          <w:p w:rsidR="00855305" w:rsidRPr="009660DC" w:rsidRDefault="00855305" w:rsidP="00855305">
            <w:pPr>
              <w:pStyle w:val="TableParagraph"/>
              <w:ind w:left="55" w:right="219"/>
              <w:jc w:val="both"/>
              <w:rPr>
                <w:sz w:val="24"/>
                <w:lang w:val="ru-RU"/>
              </w:rPr>
            </w:pPr>
            <w:r w:rsidRPr="009660DC">
              <w:rPr>
                <w:sz w:val="24"/>
                <w:lang w:val="ru-RU"/>
              </w:rPr>
              <w:t xml:space="preserve">Формирование групп для коррекционной </w:t>
            </w:r>
            <w:r w:rsidRPr="009660DC">
              <w:rPr>
                <w:spacing w:val="-2"/>
                <w:sz w:val="24"/>
                <w:lang w:val="ru-RU"/>
              </w:rPr>
              <w:t>работы.</w:t>
            </w:r>
          </w:p>
          <w:p w:rsidR="00855305" w:rsidRPr="009660DC" w:rsidRDefault="00855305" w:rsidP="00855305">
            <w:pPr>
              <w:pStyle w:val="TableParagraph"/>
              <w:spacing w:before="5"/>
              <w:rPr>
                <w:sz w:val="24"/>
                <w:lang w:val="ru-RU"/>
              </w:rPr>
            </w:pPr>
          </w:p>
          <w:p w:rsidR="00855305" w:rsidRPr="009660DC" w:rsidRDefault="00855305" w:rsidP="00855305">
            <w:pPr>
              <w:pStyle w:val="TableParagraph"/>
              <w:ind w:left="55"/>
              <w:rPr>
                <w:sz w:val="24"/>
                <w:lang w:val="ru-RU"/>
              </w:rPr>
            </w:pPr>
            <w:r w:rsidRPr="009660DC">
              <w:rPr>
                <w:spacing w:val="-2"/>
                <w:sz w:val="24"/>
                <w:lang w:val="ru-RU"/>
              </w:rPr>
              <w:t>Составление</w:t>
            </w:r>
          </w:p>
          <w:p w:rsidR="00855305" w:rsidRPr="009660DC" w:rsidRDefault="00855305" w:rsidP="00855305">
            <w:pPr>
              <w:pStyle w:val="TableParagraph"/>
              <w:spacing w:line="274" w:lineRule="exact"/>
              <w:ind w:left="55"/>
              <w:rPr>
                <w:sz w:val="24"/>
                <w:lang w:val="ru-RU"/>
              </w:rPr>
            </w:pPr>
            <w:r w:rsidRPr="009660DC">
              <w:rPr>
                <w:sz w:val="24"/>
                <w:lang w:val="ru-RU"/>
              </w:rPr>
              <w:t>расписания</w:t>
            </w:r>
            <w:r w:rsidRPr="009660DC">
              <w:rPr>
                <w:spacing w:val="-2"/>
                <w:sz w:val="24"/>
                <w:lang w:val="ru-RU"/>
              </w:rPr>
              <w:t xml:space="preserve"> занятий Проведение</w:t>
            </w:r>
          </w:p>
          <w:p w:rsidR="00855305" w:rsidRPr="009660DC" w:rsidRDefault="00855305" w:rsidP="00855305">
            <w:pPr>
              <w:pStyle w:val="TableParagraph"/>
              <w:ind w:left="55" w:right="220"/>
              <w:jc w:val="both"/>
              <w:rPr>
                <w:sz w:val="24"/>
                <w:lang w:val="ru-RU"/>
              </w:rPr>
            </w:pPr>
            <w:r w:rsidRPr="009660DC">
              <w:rPr>
                <w:sz w:val="24"/>
                <w:lang w:val="ru-RU"/>
              </w:rPr>
              <w:t xml:space="preserve">коррекционных занятий (индивидуальных и в </w:t>
            </w:r>
            <w:r w:rsidRPr="009660DC">
              <w:rPr>
                <w:spacing w:val="-2"/>
                <w:sz w:val="24"/>
                <w:lang w:val="ru-RU"/>
              </w:rPr>
              <w:t>мини-группах)</w:t>
            </w:r>
          </w:p>
          <w:p w:rsidR="00855305" w:rsidRPr="009660DC" w:rsidRDefault="00855305" w:rsidP="00855305">
            <w:pPr>
              <w:pStyle w:val="TableParagraph"/>
              <w:spacing w:before="5"/>
              <w:rPr>
                <w:sz w:val="24"/>
                <w:lang w:val="ru-RU"/>
              </w:rPr>
            </w:pPr>
          </w:p>
          <w:p w:rsidR="00041B2C" w:rsidRPr="009660DC" w:rsidRDefault="00855305" w:rsidP="00855305">
            <w:pPr>
              <w:spacing w:after="0" w:line="240" w:lineRule="auto"/>
              <w:ind w:left="55"/>
              <w:rPr>
                <w:rFonts w:ascii="Times New Roman" w:eastAsia="Times New Roman" w:hAnsi="Times New Roman"/>
                <w:sz w:val="24"/>
                <w:szCs w:val="24"/>
                <w:lang w:val="ru-RU" w:eastAsia="en-US"/>
              </w:rPr>
            </w:pPr>
            <w:r w:rsidRPr="009660DC">
              <w:rPr>
                <w:rFonts w:ascii="Times New Roman" w:hAnsi="Times New Roman"/>
                <w:sz w:val="24"/>
                <w:lang w:val="ru-RU"/>
              </w:rPr>
              <w:t>Отслеживание</w:t>
            </w:r>
            <w:r w:rsidRPr="009660DC">
              <w:rPr>
                <w:rFonts w:ascii="Times New Roman" w:hAnsi="Times New Roman"/>
                <w:spacing w:val="40"/>
                <w:sz w:val="24"/>
                <w:lang w:val="ru-RU"/>
              </w:rPr>
              <w:t xml:space="preserve"> </w:t>
            </w:r>
            <w:r w:rsidRPr="009660DC">
              <w:rPr>
                <w:rFonts w:ascii="Times New Roman" w:hAnsi="Times New Roman"/>
                <w:sz w:val="24"/>
                <w:lang w:val="ru-RU"/>
              </w:rPr>
              <w:t xml:space="preserve">динамки </w:t>
            </w:r>
            <w:r w:rsidRPr="009660DC">
              <w:rPr>
                <w:rFonts w:ascii="Times New Roman" w:hAnsi="Times New Roman"/>
                <w:spacing w:val="-2"/>
                <w:sz w:val="24"/>
                <w:lang w:val="ru-RU"/>
              </w:rPr>
              <w:t>развития</w:t>
            </w:r>
            <w:r w:rsidRPr="009660DC">
              <w:rPr>
                <w:rFonts w:ascii="Times New Roman" w:hAnsi="Times New Roman"/>
                <w:sz w:val="24"/>
                <w:lang w:val="ru-RU"/>
              </w:rPr>
              <w:tab/>
            </w:r>
            <w:r w:rsidRPr="009660DC">
              <w:rPr>
                <w:rFonts w:ascii="Times New Roman" w:hAnsi="Times New Roman"/>
                <w:spacing w:val="-4"/>
                <w:sz w:val="24"/>
                <w:lang w:val="ru-RU"/>
              </w:rPr>
              <w:t xml:space="preserve">ребенка </w:t>
            </w:r>
            <w:r w:rsidRPr="009660DC">
              <w:rPr>
                <w:rFonts w:ascii="Times New Roman" w:hAnsi="Times New Roman"/>
                <w:spacing w:val="-2"/>
                <w:sz w:val="24"/>
                <w:lang w:val="ru-RU"/>
              </w:rPr>
              <w:t xml:space="preserve">(проведение </w:t>
            </w:r>
            <w:r w:rsidRPr="009660DC">
              <w:rPr>
                <w:rFonts w:ascii="Times New Roman" w:hAnsi="Times New Roman"/>
                <w:sz w:val="24"/>
                <w:lang w:val="ru-RU"/>
              </w:rPr>
              <w:t>диагностического</w:t>
            </w:r>
            <w:r w:rsidRPr="009660DC">
              <w:rPr>
                <w:rFonts w:ascii="Times New Roman" w:hAnsi="Times New Roman"/>
                <w:spacing w:val="3"/>
                <w:sz w:val="24"/>
                <w:lang w:val="ru-RU"/>
              </w:rPr>
              <w:t xml:space="preserve"> </w:t>
            </w:r>
            <w:r w:rsidRPr="009660DC">
              <w:rPr>
                <w:rFonts w:ascii="Times New Roman" w:hAnsi="Times New Roman"/>
                <w:sz w:val="24"/>
                <w:lang w:val="ru-RU"/>
              </w:rPr>
              <w:t>среза, обсуждение</w:t>
            </w:r>
            <w:r w:rsidRPr="009660DC">
              <w:rPr>
                <w:rFonts w:ascii="Times New Roman" w:hAnsi="Times New Roman"/>
                <w:spacing w:val="-6"/>
                <w:sz w:val="24"/>
                <w:lang w:val="ru-RU"/>
              </w:rPr>
              <w:t xml:space="preserve"> </w:t>
            </w:r>
            <w:r w:rsidRPr="009660DC">
              <w:rPr>
                <w:rFonts w:ascii="Times New Roman" w:hAnsi="Times New Roman"/>
                <w:sz w:val="24"/>
                <w:lang w:val="ru-RU"/>
              </w:rPr>
              <w:t>на</w:t>
            </w:r>
            <w:r w:rsidRPr="009660DC">
              <w:rPr>
                <w:rFonts w:ascii="Times New Roman" w:hAnsi="Times New Roman"/>
                <w:spacing w:val="-6"/>
                <w:sz w:val="24"/>
                <w:lang w:val="ru-RU"/>
              </w:rPr>
              <w:t xml:space="preserve"> </w:t>
            </w:r>
            <w:r w:rsidRPr="009660DC">
              <w:rPr>
                <w:rFonts w:ascii="Times New Roman" w:hAnsi="Times New Roman"/>
                <w:spacing w:val="-2"/>
                <w:sz w:val="24"/>
                <w:lang w:val="ru-RU"/>
              </w:rPr>
              <w:t>шПМПк)</w:t>
            </w:r>
          </w:p>
        </w:tc>
        <w:tc>
          <w:tcPr>
            <w:tcW w:w="3121" w:type="dxa"/>
          </w:tcPr>
          <w:p w:rsidR="00041B2C" w:rsidRPr="00041B2C" w:rsidRDefault="00041B2C" w:rsidP="00041B2C">
            <w:pPr>
              <w:spacing w:after="0" w:line="240" w:lineRule="auto"/>
              <w:ind w:left="225"/>
              <w:rPr>
                <w:rFonts w:ascii="Times New Roman" w:eastAsia="Times New Roman" w:hAnsi="Times New Roman"/>
                <w:sz w:val="24"/>
                <w:szCs w:val="24"/>
                <w:lang w:eastAsia="en-US"/>
              </w:rPr>
            </w:pPr>
            <w:r w:rsidRPr="00041B2C">
              <w:rPr>
                <w:rFonts w:ascii="Times New Roman" w:eastAsia="Times New Roman" w:hAnsi="Times New Roman"/>
                <w:sz w:val="24"/>
                <w:szCs w:val="24"/>
                <w:lang w:eastAsia="en-US"/>
              </w:rPr>
              <w:t>Позитивная</w:t>
            </w:r>
            <w:r w:rsidRPr="00041B2C">
              <w:rPr>
                <w:rFonts w:ascii="Times New Roman" w:eastAsia="Times New Roman" w:hAnsi="Times New Roman"/>
                <w:spacing w:val="-4"/>
                <w:sz w:val="24"/>
                <w:szCs w:val="24"/>
                <w:lang w:eastAsia="en-US"/>
              </w:rPr>
              <w:t xml:space="preserve"> </w:t>
            </w:r>
            <w:r w:rsidRPr="00041B2C">
              <w:rPr>
                <w:rFonts w:ascii="Times New Roman" w:eastAsia="Times New Roman" w:hAnsi="Times New Roman"/>
                <w:spacing w:val="-2"/>
                <w:sz w:val="24"/>
                <w:szCs w:val="24"/>
                <w:lang w:eastAsia="en-US"/>
              </w:rPr>
              <w:t>динамика</w:t>
            </w:r>
          </w:p>
          <w:p w:rsidR="00041B2C" w:rsidRPr="00041B2C" w:rsidRDefault="00041B2C" w:rsidP="00041B2C">
            <w:pPr>
              <w:spacing w:after="0" w:line="240" w:lineRule="auto"/>
              <w:ind w:left="225"/>
              <w:rPr>
                <w:rFonts w:ascii="Times New Roman" w:eastAsia="Times New Roman" w:hAnsi="Times New Roman"/>
                <w:sz w:val="24"/>
                <w:szCs w:val="24"/>
                <w:lang w:eastAsia="en-US"/>
              </w:rPr>
            </w:pPr>
            <w:r w:rsidRPr="00041B2C">
              <w:rPr>
                <w:rFonts w:ascii="Times New Roman" w:eastAsia="Times New Roman" w:hAnsi="Times New Roman"/>
                <w:sz w:val="24"/>
                <w:szCs w:val="24"/>
                <w:lang w:eastAsia="en-US"/>
              </w:rPr>
              <w:t>развиваемых</w:t>
            </w:r>
            <w:r w:rsidRPr="00041B2C">
              <w:rPr>
                <w:rFonts w:ascii="Times New Roman" w:eastAsia="Times New Roman" w:hAnsi="Times New Roman"/>
                <w:spacing w:val="-7"/>
                <w:sz w:val="24"/>
                <w:szCs w:val="24"/>
                <w:lang w:eastAsia="en-US"/>
              </w:rPr>
              <w:t xml:space="preserve"> </w:t>
            </w:r>
            <w:r w:rsidRPr="00041B2C">
              <w:rPr>
                <w:rFonts w:ascii="Times New Roman" w:eastAsia="Times New Roman" w:hAnsi="Times New Roman"/>
                <w:spacing w:val="-2"/>
                <w:sz w:val="24"/>
                <w:szCs w:val="24"/>
                <w:lang w:eastAsia="en-US"/>
              </w:rPr>
              <w:t>параметров</w:t>
            </w:r>
          </w:p>
        </w:tc>
      </w:tr>
    </w:tbl>
    <w:tbl>
      <w:tblPr>
        <w:tblStyle w:val="TableNormal4"/>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23"/>
        <w:gridCol w:w="2355"/>
        <w:gridCol w:w="2804"/>
        <w:gridCol w:w="3121"/>
      </w:tblGrid>
      <w:tr w:rsidR="00041B2C" w:rsidTr="00691DA1">
        <w:trPr>
          <w:trHeight w:val="1839"/>
        </w:trPr>
        <w:tc>
          <w:tcPr>
            <w:tcW w:w="2123" w:type="dxa"/>
            <w:tcBorders>
              <w:bottom w:val="nil"/>
            </w:tcBorders>
          </w:tcPr>
          <w:p w:rsidR="00041B2C" w:rsidRDefault="00041B2C" w:rsidP="00691DA1">
            <w:pPr>
              <w:pStyle w:val="TableParagraph"/>
              <w:spacing w:before="44"/>
              <w:ind w:left="55" w:right="28"/>
              <w:rPr>
                <w:b/>
                <w:sz w:val="24"/>
              </w:rPr>
            </w:pPr>
            <w:r>
              <w:rPr>
                <w:b/>
                <w:spacing w:val="-4"/>
                <w:sz w:val="24"/>
              </w:rPr>
              <w:lastRenderedPageBreak/>
              <w:t xml:space="preserve">Консультативна </w:t>
            </w:r>
            <w:r>
              <w:rPr>
                <w:b/>
                <w:sz w:val="24"/>
              </w:rPr>
              <w:t>я работа</w:t>
            </w:r>
          </w:p>
        </w:tc>
        <w:tc>
          <w:tcPr>
            <w:tcW w:w="2355" w:type="dxa"/>
            <w:tcBorders>
              <w:bottom w:val="nil"/>
            </w:tcBorders>
          </w:tcPr>
          <w:p w:rsidR="00041B2C" w:rsidRPr="009660DC" w:rsidRDefault="00041B2C" w:rsidP="00691DA1">
            <w:pPr>
              <w:pStyle w:val="TableParagraph"/>
              <w:spacing w:before="40"/>
              <w:ind w:left="55"/>
              <w:rPr>
                <w:sz w:val="24"/>
                <w:lang w:val="ru-RU"/>
              </w:rPr>
            </w:pPr>
            <w:r w:rsidRPr="009660DC">
              <w:rPr>
                <w:spacing w:val="-2"/>
                <w:sz w:val="24"/>
                <w:lang w:val="ru-RU"/>
              </w:rPr>
              <w:t xml:space="preserve">Психологические консультации педагогов, </w:t>
            </w:r>
            <w:r w:rsidRPr="009660DC">
              <w:rPr>
                <w:sz w:val="24"/>
                <w:lang w:val="ru-RU"/>
              </w:rPr>
              <w:t>администрации</w:t>
            </w:r>
            <w:r w:rsidRPr="009660DC">
              <w:rPr>
                <w:spacing w:val="-15"/>
                <w:sz w:val="24"/>
                <w:lang w:val="ru-RU"/>
              </w:rPr>
              <w:t xml:space="preserve"> </w:t>
            </w:r>
            <w:r w:rsidRPr="009660DC">
              <w:rPr>
                <w:sz w:val="24"/>
                <w:lang w:val="ru-RU"/>
              </w:rPr>
              <w:t>и</w:t>
            </w:r>
          </w:p>
          <w:p w:rsidR="00041B2C" w:rsidRPr="009660DC" w:rsidRDefault="00041B2C" w:rsidP="00691DA1">
            <w:pPr>
              <w:pStyle w:val="TableParagraph"/>
              <w:ind w:left="55" w:right="63"/>
              <w:rPr>
                <w:sz w:val="24"/>
                <w:lang w:val="ru-RU"/>
              </w:rPr>
            </w:pPr>
            <w:r w:rsidRPr="009660DC">
              <w:rPr>
                <w:sz w:val="24"/>
                <w:lang w:val="ru-RU"/>
              </w:rPr>
              <w:t>других</w:t>
            </w:r>
            <w:r w:rsidRPr="009660DC">
              <w:rPr>
                <w:spacing w:val="-15"/>
                <w:sz w:val="24"/>
                <w:lang w:val="ru-RU"/>
              </w:rPr>
              <w:t xml:space="preserve"> </w:t>
            </w:r>
            <w:r w:rsidRPr="009660DC">
              <w:rPr>
                <w:sz w:val="24"/>
                <w:lang w:val="ru-RU"/>
              </w:rPr>
              <w:t xml:space="preserve">специалистов, </w:t>
            </w:r>
            <w:r w:rsidRPr="009660DC">
              <w:rPr>
                <w:spacing w:val="-2"/>
                <w:sz w:val="24"/>
                <w:lang w:val="ru-RU"/>
              </w:rPr>
              <w:t>родителей</w:t>
            </w:r>
          </w:p>
        </w:tc>
        <w:tc>
          <w:tcPr>
            <w:tcW w:w="2804" w:type="dxa"/>
            <w:tcBorders>
              <w:bottom w:val="nil"/>
            </w:tcBorders>
          </w:tcPr>
          <w:p w:rsidR="00041B2C" w:rsidRPr="009660DC" w:rsidRDefault="00041B2C" w:rsidP="00691DA1">
            <w:pPr>
              <w:pStyle w:val="TableParagraph"/>
              <w:spacing w:before="40"/>
              <w:ind w:left="55" w:right="187"/>
              <w:rPr>
                <w:sz w:val="24"/>
                <w:lang w:val="ru-RU"/>
              </w:rPr>
            </w:pPr>
            <w:r w:rsidRPr="009660DC">
              <w:rPr>
                <w:spacing w:val="-2"/>
                <w:sz w:val="24"/>
                <w:lang w:val="ru-RU"/>
              </w:rPr>
              <w:t xml:space="preserve">Психологические </w:t>
            </w:r>
            <w:r w:rsidRPr="009660DC">
              <w:rPr>
                <w:sz w:val="24"/>
                <w:lang w:val="ru-RU"/>
              </w:rPr>
              <w:t>консультации</w:t>
            </w:r>
            <w:r w:rsidRPr="009660DC">
              <w:rPr>
                <w:spacing w:val="-15"/>
                <w:sz w:val="24"/>
                <w:lang w:val="ru-RU"/>
              </w:rPr>
              <w:t xml:space="preserve"> </w:t>
            </w:r>
            <w:r w:rsidRPr="009660DC">
              <w:rPr>
                <w:sz w:val="24"/>
                <w:lang w:val="ru-RU"/>
              </w:rPr>
              <w:t>педагогов, администрации</w:t>
            </w:r>
            <w:r w:rsidRPr="009660DC">
              <w:rPr>
                <w:spacing w:val="-15"/>
                <w:sz w:val="24"/>
                <w:lang w:val="ru-RU"/>
              </w:rPr>
              <w:t xml:space="preserve"> </w:t>
            </w:r>
            <w:r w:rsidRPr="009660DC">
              <w:rPr>
                <w:sz w:val="24"/>
                <w:lang w:val="ru-RU"/>
              </w:rPr>
              <w:t>и</w:t>
            </w:r>
            <w:r w:rsidRPr="009660DC">
              <w:rPr>
                <w:spacing w:val="-15"/>
                <w:sz w:val="24"/>
                <w:lang w:val="ru-RU"/>
              </w:rPr>
              <w:t xml:space="preserve"> </w:t>
            </w:r>
            <w:r w:rsidRPr="009660DC">
              <w:rPr>
                <w:sz w:val="24"/>
                <w:lang w:val="ru-RU"/>
              </w:rPr>
              <w:t>других специалистов по вопросам обучения и воспитания</w:t>
            </w:r>
            <w:r w:rsidRPr="009660DC">
              <w:rPr>
                <w:spacing w:val="-11"/>
                <w:sz w:val="24"/>
                <w:lang w:val="ru-RU"/>
              </w:rPr>
              <w:t xml:space="preserve"> </w:t>
            </w:r>
            <w:r w:rsidRPr="009660DC">
              <w:rPr>
                <w:sz w:val="24"/>
                <w:lang w:val="ru-RU"/>
              </w:rPr>
              <w:t>детей</w:t>
            </w:r>
            <w:r w:rsidRPr="009660DC">
              <w:rPr>
                <w:spacing w:val="-11"/>
                <w:sz w:val="24"/>
                <w:lang w:val="ru-RU"/>
              </w:rPr>
              <w:t xml:space="preserve"> </w:t>
            </w:r>
            <w:r w:rsidRPr="009660DC">
              <w:rPr>
                <w:sz w:val="24"/>
                <w:lang w:val="ru-RU"/>
              </w:rPr>
              <w:t>с</w:t>
            </w:r>
            <w:r w:rsidRPr="009660DC">
              <w:rPr>
                <w:spacing w:val="-12"/>
                <w:sz w:val="24"/>
                <w:lang w:val="ru-RU"/>
              </w:rPr>
              <w:t xml:space="preserve"> </w:t>
            </w:r>
            <w:r w:rsidRPr="009660DC">
              <w:rPr>
                <w:sz w:val="24"/>
                <w:lang w:val="ru-RU"/>
              </w:rPr>
              <w:t>ОВЗ.</w:t>
            </w:r>
          </w:p>
        </w:tc>
        <w:tc>
          <w:tcPr>
            <w:tcW w:w="3121" w:type="dxa"/>
            <w:tcBorders>
              <w:bottom w:val="nil"/>
            </w:tcBorders>
          </w:tcPr>
          <w:p w:rsidR="00041B2C" w:rsidRPr="009660DC" w:rsidRDefault="00041B2C" w:rsidP="00691DA1">
            <w:pPr>
              <w:pStyle w:val="TableParagraph"/>
              <w:spacing w:before="40"/>
              <w:ind w:left="54" w:right="140"/>
              <w:rPr>
                <w:sz w:val="24"/>
                <w:lang w:val="ru-RU"/>
              </w:rPr>
            </w:pPr>
            <w:r w:rsidRPr="009660DC">
              <w:rPr>
                <w:spacing w:val="-2"/>
                <w:sz w:val="24"/>
                <w:lang w:val="ru-RU"/>
              </w:rPr>
              <w:t>Повышение психологической компетенции</w:t>
            </w:r>
            <w:r w:rsidRPr="009660DC">
              <w:rPr>
                <w:spacing w:val="-13"/>
                <w:sz w:val="24"/>
                <w:lang w:val="ru-RU"/>
              </w:rPr>
              <w:t xml:space="preserve"> </w:t>
            </w:r>
            <w:r w:rsidRPr="009660DC">
              <w:rPr>
                <w:spacing w:val="-2"/>
                <w:sz w:val="24"/>
                <w:lang w:val="ru-RU"/>
              </w:rPr>
              <w:t>педагогов</w:t>
            </w:r>
            <w:r w:rsidRPr="009660DC">
              <w:rPr>
                <w:spacing w:val="-13"/>
                <w:sz w:val="24"/>
                <w:lang w:val="ru-RU"/>
              </w:rPr>
              <w:t xml:space="preserve"> </w:t>
            </w:r>
            <w:r w:rsidRPr="009660DC">
              <w:rPr>
                <w:spacing w:val="-2"/>
                <w:sz w:val="24"/>
                <w:lang w:val="ru-RU"/>
              </w:rPr>
              <w:t xml:space="preserve">в </w:t>
            </w:r>
            <w:r w:rsidRPr="009660DC">
              <w:rPr>
                <w:sz w:val="24"/>
                <w:lang w:val="ru-RU"/>
              </w:rPr>
              <w:t>области воспитания и</w:t>
            </w:r>
          </w:p>
          <w:p w:rsidR="00041B2C" w:rsidRDefault="00041B2C" w:rsidP="00691DA1">
            <w:pPr>
              <w:pStyle w:val="TableParagraph"/>
              <w:ind w:left="54"/>
              <w:rPr>
                <w:sz w:val="24"/>
              </w:rPr>
            </w:pPr>
            <w:r>
              <w:rPr>
                <w:sz w:val="24"/>
              </w:rPr>
              <w:t>обучения</w:t>
            </w:r>
            <w:r>
              <w:rPr>
                <w:spacing w:val="-7"/>
                <w:sz w:val="24"/>
              </w:rPr>
              <w:t xml:space="preserve"> </w:t>
            </w:r>
            <w:r>
              <w:rPr>
                <w:sz w:val="24"/>
              </w:rPr>
              <w:t>детей</w:t>
            </w:r>
            <w:r>
              <w:rPr>
                <w:spacing w:val="-5"/>
                <w:sz w:val="24"/>
              </w:rPr>
              <w:t xml:space="preserve"> </w:t>
            </w:r>
            <w:r>
              <w:rPr>
                <w:sz w:val="24"/>
              </w:rPr>
              <w:t>с</w:t>
            </w:r>
            <w:r>
              <w:rPr>
                <w:spacing w:val="-5"/>
                <w:sz w:val="24"/>
              </w:rPr>
              <w:t xml:space="preserve"> </w:t>
            </w:r>
            <w:r>
              <w:rPr>
                <w:spacing w:val="-4"/>
                <w:sz w:val="24"/>
              </w:rPr>
              <w:t>ОВЗ.</w:t>
            </w:r>
          </w:p>
        </w:tc>
      </w:tr>
      <w:tr w:rsidR="00041B2C" w:rsidTr="00691DA1">
        <w:trPr>
          <w:trHeight w:val="1024"/>
        </w:trPr>
        <w:tc>
          <w:tcPr>
            <w:tcW w:w="2123" w:type="dxa"/>
            <w:tcBorders>
              <w:top w:val="nil"/>
            </w:tcBorders>
          </w:tcPr>
          <w:p w:rsidR="00041B2C" w:rsidRDefault="00041B2C" w:rsidP="00691DA1">
            <w:pPr>
              <w:pStyle w:val="TableParagraph"/>
              <w:rPr>
                <w:sz w:val="24"/>
              </w:rPr>
            </w:pPr>
          </w:p>
        </w:tc>
        <w:tc>
          <w:tcPr>
            <w:tcW w:w="2355" w:type="dxa"/>
            <w:tcBorders>
              <w:top w:val="nil"/>
            </w:tcBorders>
          </w:tcPr>
          <w:p w:rsidR="00041B2C" w:rsidRDefault="00041B2C" w:rsidP="00691DA1">
            <w:pPr>
              <w:pStyle w:val="TableParagraph"/>
              <w:rPr>
                <w:sz w:val="24"/>
              </w:rPr>
            </w:pPr>
          </w:p>
        </w:tc>
        <w:tc>
          <w:tcPr>
            <w:tcW w:w="2804" w:type="dxa"/>
            <w:tcBorders>
              <w:top w:val="nil"/>
            </w:tcBorders>
          </w:tcPr>
          <w:p w:rsidR="00041B2C" w:rsidRDefault="00041B2C" w:rsidP="00691DA1">
            <w:pPr>
              <w:pStyle w:val="TableParagraph"/>
              <w:spacing w:before="133"/>
              <w:ind w:left="55"/>
              <w:rPr>
                <w:sz w:val="24"/>
              </w:rPr>
            </w:pPr>
            <w:r>
              <w:rPr>
                <w:spacing w:val="-2"/>
                <w:sz w:val="24"/>
              </w:rPr>
              <w:t>Индивидуальные консультации.</w:t>
            </w:r>
          </w:p>
          <w:p w:rsidR="00041B2C" w:rsidRDefault="00041B2C" w:rsidP="00691DA1">
            <w:pPr>
              <w:pStyle w:val="TableParagraph"/>
              <w:ind w:left="55"/>
              <w:rPr>
                <w:sz w:val="24"/>
              </w:rPr>
            </w:pPr>
            <w:r>
              <w:rPr>
                <w:spacing w:val="-2"/>
                <w:sz w:val="24"/>
              </w:rPr>
              <w:t>Групповые</w:t>
            </w:r>
            <w:r>
              <w:rPr>
                <w:spacing w:val="-6"/>
                <w:sz w:val="24"/>
              </w:rPr>
              <w:t xml:space="preserve"> </w:t>
            </w:r>
            <w:r>
              <w:rPr>
                <w:spacing w:val="-2"/>
                <w:sz w:val="24"/>
              </w:rPr>
              <w:t>консультации.</w:t>
            </w:r>
          </w:p>
        </w:tc>
        <w:tc>
          <w:tcPr>
            <w:tcW w:w="3121" w:type="dxa"/>
            <w:tcBorders>
              <w:top w:val="nil"/>
            </w:tcBorders>
          </w:tcPr>
          <w:p w:rsidR="00041B2C" w:rsidRDefault="00041B2C" w:rsidP="00691DA1">
            <w:pPr>
              <w:pStyle w:val="TableParagraph"/>
              <w:rPr>
                <w:sz w:val="24"/>
              </w:rPr>
            </w:pPr>
          </w:p>
        </w:tc>
      </w:tr>
      <w:tr w:rsidR="00041B2C" w:rsidTr="00691DA1">
        <w:trPr>
          <w:trHeight w:val="3418"/>
        </w:trPr>
        <w:tc>
          <w:tcPr>
            <w:tcW w:w="2123" w:type="dxa"/>
          </w:tcPr>
          <w:p w:rsidR="00041B2C" w:rsidRDefault="00041B2C" w:rsidP="00691DA1">
            <w:pPr>
              <w:pStyle w:val="TableParagraph"/>
              <w:spacing w:before="47"/>
              <w:ind w:left="55"/>
              <w:rPr>
                <w:b/>
                <w:sz w:val="24"/>
              </w:rPr>
            </w:pPr>
            <w:r>
              <w:rPr>
                <w:b/>
                <w:spacing w:val="-2"/>
                <w:sz w:val="24"/>
              </w:rPr>
              <w:t>Информационно</w:t>
            </w:r>
          </w:p>
          <w:p w:rsidR="00041B2C" w:rsidRDefault="00041B2C" w:rsidP="00691DA1">
            <w:pPr>
              <w:pStyle w:val="TableParagraph"/>
              <w:ind w:left="55"/>
              <w:rPr>
                <w:b/>
                <w:sz w:val="24"/>
              </w:rPr>
            </w:pPr>
            <w:r>
              <w:rPr>
                <w:b/>
                <w:spacing w:val="-10"/>
                <w:sz w:val="24"/>
              </w:rPr>
              <w:t>-</w:t>
            </w:r>
          </w:p>
          <w:p w:rsidR="00041B2C" w:rsidRDefault="00041B2C" w:rsidP="00691DA1">
            <w:pPr>
              <w:pStyle w:val="TableParagraph"/>
              <w:ind w:left="55" w:right="28"/>
              <w:rPr>
                <w:b/>
                <w:sz w:val="24"/>
              </w:rPr>
            </w:pPr>
            <w:r>
              <w:rPr>
                <w:b/>
                <w:spacing w:val="-2"/>
                <w:sz w:val="24"/>
              </w:rPr>
              <w:t xml:space="preserve">просветительск </w:t>
            </w:r>
            <w:r>
              <w:rPr>
                <w:b/>
                <w:spacing w:val="-6"/>
                <w:sz w:val="24"/>
              </w:rPr>
              <w:t>ая</w:t>
            </w:r>
          </w:p>
        </w:tc>
        <w:tc>
          <w:tcPr>
            <w:tcW w:w="2355" w:type="dxa"/>
          </w:tcPr>
          <w:p w:rsidR="00041B2C" w:rsidRPr="009660DC" w:rsidRDefault="00041B2C" w:rsidP="00691DA1">
            <w:pPr>
              <w:pStyle w:val="TableParagraph"/>
              <w:spacing w:before="42"/>
              <w:ind w:left="55"/>
              <w:rPr>
                <w:sz w:val="24"/>
                <w:lang w:val="ru-RU"/>
              </w:rPr>
            </w:pPr>
            <w:r w:rsidRPr="009660DC">
              <w:rPr>
                <w:spacing w:val="-2"/>
                <w:sz w:val="24"/>
                <w:lang w:val="ru-RU"/>
              </w:rPr>
              <w:t>Психологическое просвещение родителей,</w:t>
            </w:r>
            <w:r w:rsidRPr="009660DC">
              <w:rPr>
                <w:spacing w:val="-13"/>
                <w:sz w:val="24"/>
                <w:lang w:val="ru-RU"/>
              </w:rPr>
              <w:t xml:space="preserve"> </w:t>
            </w:r>
            <w:r w:rsidRPr="009660DC">
              <w:rPr>
                <w:spacing w:val="-2"/>
                <w:sz w:val="24"/>
                <w:lang w:val="ru-RU"/>
              </w:rPr>
              <w:t xml:space="preserve">педагогов </w:t>
            </w:r>
            <w:r w:rsidRPr="009660DC">
              <w:rPr>
                <w:sz w:val="24"/>
                <w:lang w:val="ru-RU"/>
              </w:rPr>
              <w:t>по вопросам</w:t>
            </w:r>
          </w:p>
          <w:p w:rsidR="00041B2C" w:rsidRPr="009660DC" w:rsidRDefault="00041B2C" w:rsidP="00691DA1">
            <w:pPr>
              <w:pStyle w:val="TableParagraph"/>
              <w:spacing w:before="1"/>
              <w:ind w:left="55" w:right="754"/>
              <w:rPr>
                <w:sz w:val="24"/>
                <w:lang w:val="ru-RU"/>
              </w:rPr>
            </w:pPr>
            <w:r w:rsidRPr="009660DC">
              <w:rPr>
                <w:spacing w:val="-2"/>
                <w:sz w:val="24"/>
                <w:lang w:val="ru-RU"/>
              </w:rPr>
              <w:t xml:space="preserve">обучения, </w:t>
            </w:r>
            <w:r w:rsidRPr="009660DC">
              <w:rPr>
                <w:sz w:val="24"/>
                <w:lang w:val="ru-RU"/>
              </w:rPr>
              <w:t xml:space="preserve">воспитания и </w:t>
            </w:r>
            <w:r w:rsidRPr="009660DC">
              <w:rPr>
                <w:spacing w:val="-2"/>
                <w:sz w:val="24"/>
                <w:lang w:val="ru-RU"/>
              </w:rPr>
              <w:t xml:space="preserve">коррекции психического </w:t>
            </w:r>
            <w:r w:rsidRPr="009660DC">
              <w:rPr>
                <w:sz w:val="24"/>
                <w:lang w:val="ru-RU"/>
              </w:rPr>
              <w:t>развития</w:t>
            </w:r>
            <w:r w:rsidRPr="009660DC">
              <w:rPr>
                <w:spacing w:val="-15"/>
                <w:sz w:val="24"/>
                <w:lang w:val="ru-RU"/>
              </w:rPr>
              <w:t xml:space="preserve"> </w:t>
            </w:r>
            <w:r w:rsidRPr="009660DC">
              <w:rPr>
                <w:sz w:val="24"/>
                <w:lang w:val="ru-RU"/>
              </w:rPr>
              <w:t>детей</w:t>
            </w:r>
          </w:p>
          <w:p w:rsidR="00041B2C" w:rsidRDefault="00041B2C" w:rsidP="00691DA1">
            <w:pPr>
              <w:pStyle w:val="TableParagraph"/>
              <w:ind w:left="55"/>
              <w:rPr>
                <w:sz w:val="24"/>
              </w:rPr>
            </w:pPr>
            <w:r>
              <w:rPr>
                <w:spacing w:val="-2"/>
                <w:sz w:val="24"/>
              </w:rPr>
              <w:t>младшего</w:t>
            </w:r>
            <w:r>
              <w:rPr>
                <w:spacing w:val="-13"/>
                <w:sz w:val="24"/>
              </w:rPr>
              <w:t xml:space="preserve"> </w:t>
            </w:r>
            <w:r>
              <w:rPr>
                <w:spacing w:val="-2"/>
                <w:sz w:val="24"/>
              </w:rPr>
              <w:t>школьного возраста.</w:t>
            </w:r>
          </w:p>
        </w:tc>
        <w:tc>
          <w:tcPr>
            <w:tcW w:w="2804" w:type="dxa"/>
          </w:tcPr>
          <w:p w:rsidR="00041B2C" w:rsidRPr="009660DC" w:rsidRDefault="00041B2C" w:rsidP="00691DA1">
            <w:pPr>
              <w:pStyle w:val="TableParagraph"/>
              <w:spacing w:before="42"/>
              <w:ind w:left="55" w:right="153"/>
              <w:rPr>
                <w:sz w:val="24"/>
                <w:lang w:val="ru-RU"/>
              </w:rPr>
            </w:pPr>
            <w:r w:rsidRPr="009660DC">
              <w:rPr>
                <w:sz w:val="24"/>
                <w:lang w:val="ru-RU"/>
              </w:rPr>
              <w:t>Выступления на родительских</w:t>
            </w:r>
            <w:r w:rsidRPr="009660DC">
              <w:rPr>
                <w:spacing w:val="-15"/>
                <w:sz w:val="24"/>
                <w:lang w:val="ru-RU"/>
              </w:rPr>
              <w:t xml:space="preserve"> </w:t>
            </w:r>
            <w:r w:rsidRPr="009660DC">
              <w:rPr>
                <w:sz w:val="24"/>
                <w:lang w:val="ru-RU"/>
              </w:rPr>
              <w:t>собраниях.</w:t>
            </w:r>
          </w:p>
          <w:p w:rsidR="00041B2C" w:rsidRPr="009660DC" w:rsidRDefault="00041B2C" w:rsidP="00691DA1">
            <w:pPr>
              <w:pStyle w:val="TableParagraph"/>
              <w:rPr>
                <w:sz w:val="24"/>
                <w:lang w:val="ru-RU"/>
              </w:rPr>
            </w:pPr>
          </w:p>
          <w:p w:rsidR="00041B2C" w:rsidRPr="009660DC" w:rsidRDefault="00041B2C" w:rsidP="00691DA1">
            <w:pPr>
              <w:pStyle w:val="TableParagraph"/>
              <w:ind w:left="55"/>
              <w:rPr>
                <w:sz w:val="24"/>
                <w:lang w:val="ru-RU"/>
              </w:rPr>
            </w:pPr>
            <w:r w:rsidRPr="009660DC">
              <w:rPr>
                <w:sz w:val="24"/>
                <w:lang w:val="ru-RU"/>
              </w:rPr>
              <w:t>Чтение</w:t>
            </w:r>
            <w:r w:rsidRPr="009660DC">
              <w:rPr>
                <w:spacing w:val="-4"/>
                <w:sz w:val="24"/>
                <w:lang w:val="ru-RU"/>
              </w:rPr>
              <w:t xml:space="preserve"> </w:t>
            </w:r>
            <w:r w:rsidRPr="009660DC">
              <w:rPr>
                <w:spacing w:val="-2"/>
                <w:sz w:val="24"/>
                <w:lang w:val="ru-RU"/>
              </w:rPr>
              <w:t>лекций</w:t>
            </w:r>
          </w:p>
          <w:p w:rsidR="00041B2C" w:rsidRPr="009660DC" w:rsidRDefault="00041B2C" w:rsidP="00691DA1">
            <w:pPr>
              <w:pStyle w:val="TableParagraph"/>
              <w:rPr>
                <w:sz w:val="24"/>
                <w:lang w:val="ru-RU"/>
              </w:rPr>
            </w:pPr>
          </w:p>
          <w:p w:rsidR="00041B2C" w:rsidRPr="009660DC" w:rsidRDefault="00041B2C" w:rsidP="00691DA1">
            <w:pPr>
              <w:pStyle w:val="TableParagraph"/>
              <w:spacing w:before="1"/>
              <w:ind w:left="55" w:right="1073"/>
              <w:rPr>
                <w:sz w:val="24"/>
                <w:lang w:val="ru-RU"/>
              </w:rPr>
            </w:pPr>
            <w:r w:rsidRPr="009660DC">
              <w:rPr>
                <w:sz w:val="24"/>
                <w:lang w:val="ru-RU"/>
              </w:rPr>
              <w:t>Выступление</w:t>
            </w:r>
            <w:r w:rsidRPr="009660DC">
              <w:rPr>
                <w:spacing w:val="-15"/>
                <w:sz w:val="24"/>
                <w:lang w:val="ru-RU"/>
              </w:rPr>
              <w:t xml:space="preserve"> </w:t>
            </w:r>
            <w:r w:rsidRPr="009660DC">
              <w:rPr>
                <w:sz w:val="24"/>
                <w:lang w:val="ru-RU"/>
              </w:rPr>
              <w:t xml:space="preserve">на </w:t>
            </w:r>
            <w:r w:rsidRPr="009660DC">
              <w:rPr>
                <w:spacing w:val="-2"/>
                <w:sz w:val="24"/>
                <w:lang w:val="ru-RU"/>
              </w:rPr>
              <w:t>методических</w:t>
            </w:r>
          </w:p>
          <w:p w:rsidR="00041B2C" w:rsidRPr="009660DC" w:rsidRDefault="00041B2C" w:rsidP="00691DA1">
            <w:pPr>
              <w:pStyle w:val="TableParagraph"/>
              <w:ind w:left="55"/>
              <w:rPr>
                <w:sz w:val="24"/>
                <w:lang w:val="ru-RU"/>
              </w:rPr>
            </w:pPr>
            <w:r w:rsidRPr="009660DC">
              <w:rPr>
                <w:spacing w:val="-2"/>
                <w:sz w:val="24"/>
                <w:lang w:val="ru-RU"/>
              </w:rPr>
              <w:t>объединениях</w:t>
            </w:r>
            <w:r w:rsidRPr="009660DC">
              <w:rPr>
                <w:spacing w:val="-10"/>
                <w:sz w:val="24"/>
                <w:lang w:val="ru-RU"/>
              </w:rPr>
              <w:t xml:space="preserve"> </w:t>
            </w:r>
            <w:r w:rsidRPr="009660DC">
              <w:rPr>
                <w:spacing w:val="-2"/>
                <w:sz w:val="24"/>
                <w:lang w:val="ru-RU"/>
              </w:rPr>
              <w:t xml:space="preserve">учителей </w:t>
            </w:r>
            <w:r w:rsidRPr="009660DC">
              <w:rPr>
                <w:sz w:val="24"/>
                <w:lang w:val="ru-RU"/>
              </w:rPr>
              <w:t>начальных классов,</w:t>
            </w:r>
          </w:p>
          <w:p w:rsidR="00041B2C" w:rsidRDefault="00041B2C" w:rsidP="00691DA1">
            <w:pPr>
              <w:pStyle w:val="TableParagraph"/>
              <w:ind w:left="55"/>
              <w:rPr>
                <w:sz w:val="24"/>
              </w:rPr>
            </w:pPr>
            <w:r>
              <w:rPr>
                <w:spacing w:val="-2"/>
                <w:sz w:val="24"/>
              </w:rPr>
              <w:t>педсоветах.</w:t>
            </w:r>
          </w:p>
        </w:tc>
        <w:tc>
          <w:tcPr>
            <w:tcW w:w="3121" w:type="dxa"/>
          </w:tcPr>
          <w:p w:rsidR="00041B2C" w:rsidRPr="009660DC" w:rsidRDefault="00041B2C" w:rsidP="00691DA1">
            <w:pPr>
              <w:pStyle w:val="TableParagraph"/>
              <w:spacing w:before="42"/>
              <w:ind w:left="54" w:right="140"/>
              <w:rPr>
                <w:sz w:val="24"/>
                <w:lang w:val="ru-RU"/>
              </w:rPr>
            </w:pPr>
            <w:r w:rsidRPr="009660DC">
              <w:rPr>
                <w:sz w:val="24"/>
                <w:lang w:val="ru-RU"/>
              </w:rPr>
              <w:t xml:space="preserve">Повышение уровня </w:t>
            </w:r>
            <w:r w:rsidRPr="009660DC">
              <w:rPr>
                <w:spacing w:val="-2"/>
                <w:sz w:val="24"/>
                <w:lang w:val="ru-RU"/>
              </w:rPr>
              <w:t xml:space="preserve">родительской </w:t>
            </w:r>
            <w:r w:rsidRPr="009660DC">
              <w:rPr>
                <w:sz w:val="24"/>
                <w:lang w:val="ru-RU"/>
              </w:rPr>
              <w:t>компетентности и активизация</w:t>
            </w:r>
            <w:r w:rsidRPr="009660DC">
              <w:rPr>
                <w:spacing w:val="-15"/>
                <w:sz w:val="24"/>
                <w:lang w:val="ru-RU"/>
              </w:rPr>
              <w:t xml:space="preserve"> </w:t>
            </w:r>
            <w:r w:rsidRPr="009660DC">
              <w:rPr>
                <w:sz w:val="24"/>
                <w:lang w:val="ru-RU"/>
              </w:rPr>
              <w:t>роли</w:t>
            </w:r>
            <w:r w:rsidRPr="009660DC">
              <w:rPr>
                <w:spacing w:val="-15"/>
                <w:sz w:val="24"/>
                <w:lang w:val="ru-RU"/>
              </w:rPr>
              <w:t xml:space="preserve"> </w:t>
            </w:r>
            <w:r w:rsidRPr="009660DC">
              <w:rPr>
                <w:sz w:val="24"/>
                <w:lang w:val="ru-RU"/>
              </w:rPr>
              <w:t>родителей в воспитании и обучении</w:t>
            </w:r>
          </w:p>
          <w:p w:rsidR="00041B2C" w:rsidRPr="009660DC" w:rsidRDefault="00041B2C" w:rsidP="00691DA1">
            <w:pPr>
              <w:pStyle w:val="TableParagraph"/>
              <w:spacing w:before="1"/>
              <w:ind w:left="54"/>
              <w:rPr>
                <w:sz w:val="24"/>
                <w:lang w:val="ru-RU"/>
              </w:rPr>
            </w:pPr>
            <w:r w:rsidRPr="009660DC">
              <w:rPr>
                <w:spacing w:val="-2"/>
                <w:sz w:val="24"/>
                <w:lang w:val="ru-RU"/>
              </w:rPr>
              <w:t>ребенка.</w:t>
            </w:r>
          </w:p>
          <w:p w:rsidR="00041B2C" w:rsidRPr="009660DC" w:rsidRDefault="00041B2C" w:rsidP="00691DA1">
            <w:pPr>
              <w:pStyle w:val="TableParagraph"/>
              <w:rPr>
                <w:sz w:val="24"/>
                <w:lang w:val="ru-RU"/>
              </w:rPr>
            </w:pPr>
          </w:p>
          <w:p w:rsidR="00041B2C" w:rsidRPr="009660DC" w:rsidRDefault="00041B2C" w:rsidP="00691DA1">
            <w:pPr>
              <w:pStyle w:val="TableParagraph"/>
              <w:ind w:left="54" w:right="140"/>
              <w:rPr>
                <w:sz w:val="24"/>
                <w:lang w:val="ru-RU"/>
              </w:rPr>
            </w:pPr>
            <w:r w:rsidRPr="009660DC">
              <w:rPr>
                <w:spacing w:val="-2"/>
                <w:sz w:val="24"/>
                <w:lang w:val="ru-RU"/>
              </w:rPr>
              <w:t>Повышение психологической компетенции</w:t>
            </w:r>
            <w:r w:rsidRPr="009660DC">
              <w:rPr>
                <w:spacing w:val="-13"/>
                <w:sz w:val="24"/>
                <w:lang w:val="ru-RU"/>
              </w:rPr>
              <w:t xml:space="preserve"> </w:t>
            </w:r>
            <w:r w:rsidRPr="009660DC">
              <w:rPr>
                <w:spacing w:val="-2"/>
                <w:sz w:val="24"/>
                <w:lang w:val="ru-RU"/>
              </w:rPr>
              <w:t>педагогов</w:t>
            </w:r>
            <w:r w:rsidRPr="009660DC">
              <w:rPr>
                <w:spacing w:val="-13"/>
                <w:sz w:val="24"/>
                <w:lang w:val="ru-RU"/>
              </w:rPr>
              <w:t xml:space="preserve"> </w:t>
            </w:r>
            <w:r w:rsidRPr="009660DC">
              <w:rPr>
                <w:spacing w:val="-2"/>
                <w:sz w:val="24"/>
                <w:lang w:val="ru-RU"/>
              </w:rPr>
              <w:t xml:space="preserve">в </w:t>
            </w:r>
            <w:r w:rsidRPr="009660DC">
              <w:rPr>
                <w:sz w:val="24"/>
                <w:lang w:val="ru-RU"/>
              </w:rPr>
              <w:t>области воспитания и</w:t>
            </w:r>
          </w:p>
          <w:p w:rsidR="00041B2C" w:rsidRDefault="00041B2C" w:rsidP="00691DA1">
            <w:pPr>
              <w:pStyle w:val="TableParagraph"/>
              <w:ind w:left="54"/>
              <w:rPr>
                <w:sz w:val="24"/>
              </w:rPr>
            </w:pPr>
            <w:r>
              <w:rPr>
                <w:sz w:val="24"/>
              </w:rPr>
              <w:t>обучения</w:t>
            </w:r>
            <w:r>
              <w:rPr>
                <w:spacing w:val="-7"/>
                <w:sz w:val="24"/>
              </w:rPr>
              <w:t xml:space="preserve"> </w:t>
            </w:r>
            <w:r>
              <w:rPr>
                <w:sz w:val="24"/>
              </w:rPr>
              <w:t>детей</w:t>
            </w:r>
            <w:r>
              <w:rPr>
                <w:spacing w:val="-5"/>
                <w:sz w:val="24"/>
              </w:rPr>
              <w:t xml:space="preserve"> </w:t>
            </w:r>
            <w:r>
              <w:rPr>
                <w:sz w:val="24"/>
              </w:rPr>
              <w:t>с</w:t>
            </w:r>
            <w:r>
              <w:rPr>
                <w:spacing w:val="-5"/>
                <w:sz w:val="24"/>
              </w:rPr>
              <w:t xml:space="preserve"> </w:t>
            </w:r>
            <w:r>
              <w:rPr>
                <w:spacing w:val="-4"/>
                <w:sz w:val="24"/>
              </w:rPr>
              <w:t>ОВЗ.</w:t>
            </w:r>
          </w:p>
        </w:tc>
      </w:tr>
    </w:tbl>
    <w:p w:rsidR="00321B32" w:rsidRDefault="00321B32" w:rsidP="00041B2C">
      <w:pPr>
        <w:pStyle w:val="ConsPlusTitle"/>
        <w:jc w:val="both"/>
        <w:outlineLvl w:val="1"/>
        <w:rPr>
          <w:rFonts w:ascii="Times New Roman" w:eastAsia="Times New Roman" w:hAnsi="Times New Roman"/>
          <w:b w:val="0"/>
        </w:rPr>
      </w:pPr>
    </w:p>
    <w:p w:rsidR="00041B2C" w:rsidRPr="00041B2C" w:rsidRDefault="00041B2C" w:rsidP="00691DA1">
      <w:pPr>
        <w:widowControl w:val="0"/>
        <w:numPr>
          <w:ilvl w:val="1"/>
          <w:numId w:val="722"/>
        </w:numPr>
        <w:tabs>
          <w:tab w:val="left" w:pos="0"/>
        </w:tabs>
        <w:autoSpaceDE w:val="0"/>
        <w:autoSpaceDN w:val="0"/>
        <w:spacing w:before="12" w:after="0" w:line="274" w:lineRule="exact"/>
        <w:ind w:left="993"/>
        <w:jc w:val="left"/>
        <w:outlineLvl w:val="3"/>
        <w:rPr>
          <w:rFonts w:ascii="Times New Roman" w:eastAsia="Times New Roman" w:hAnsi="Times New Roman"/>
          <w:b/>
          <w:bCs/>
          <w:i/>
          <w:iCs/>
          <w:sz w:val="24"/>
          <w:szCs w:val="24"/>
          <w:lang w:eastAsia="en-US"/>
        </w:rPr>
      </w:pPr>
      <w:r w:rsidRPr="00041B2C">
        <w:rPr>
          <w:rFonts w:ascii="Times New Roman" w:eastAsia="Times New Roman" w:hAnsi="Times New Roman"/>
          <w:b/>
          <w:bCs/>
          <w:i/>
          <w:iCs/>
          <w:sz w:val="24"/>
          <w:szCs w:val="24"/>
          <w:lang w:eastAsia="en-US"/>
        </w:rPr>
        <w:t>Контакт</w:t>
      </w:r>
      <w:r w:rsidRPr="00041B2C">
        <w:rPr>
          <w:rFonts w:ascii="Times New Roman" w:eastAsia="Times New Roman" w:hAnsi="Times New Roman"/>
          <w:b/>
          <w:bCs/>
          <w:i/>
          <w:iCs/>
          <w:spacing w:val="-4"/>
          <w:sz w:val="24"/>
          <w:szCs w:val="24"/>
          <w:lang w:eastAsia="en-US"/>
        </w:rPr>
        <w:t xml:space="preserve"> </w:t>
      </w:r>
      <w:r w:rsidRPr="00041B2C">
        <w:rPr>
          <w:rFonts w:ascii="Times New Roman" w:eastAsia="Times New Roman" w:hAnsi="Times New Roman"/>
          <w:b/>
          <w:bCs/>
          <w:i/>
          <w:iCs/>
          <w:sz w:val="24"/>
          <w:szCs w:val="24"/>
          <w:lang w:eastAsia="en-US"/>
        </w:rPr>
        <w:t>психолога</w:t>
      </w:r>
      <w:r w:rsidRPr="00041B2C">
        <w:rPr>
          <w:rFonts w:ascii="Times New Roman" w:eastAsia="Times New Roman" w:hAnsi="Times New Roman"/>
          <w:b/>
          <w:bCs/>
          <w:i/>
          <w:iCs/>
          <w:spacing w:val="-3"/>
          <w:sz w:val="24"/>
          <w:szCs w:val="24"/>
          <w:lang w:eastAsia="en-US"/>
        </w:rPr>
        <w:t xml:space="preserve"> </w:t>
      </w:r>
      <w:r w:rsidRPr="00041B2C">
        <w:rPr>
          <w:rFonts w:ascii="Times New Roman" w:eastAsia="Times New Roman" w:hAnsi="Times New Roman"/>
          <w:b/>
          <w:bCs/>
          <w:i/>
          <w:iCs/>
          <w:sz w:val="24"/>
          <w:szCs w:val="24"/>
          <w:lang w:eastAsia="en-US"/>
        </w:rPr>
        <w:t>с</w:t>
      </w:r>
      <w:r w:rsidRPr="00041B2C">
        <w:rPr>
          <w:rFonts w:ascii="Times New Roman" w:eastAsia="Times New Roman" w:hAnsi="Times New Roman"/>
          <w:b/>
          <w:bCs/>
          <w:i/>
          <w:iCs/>
          <w:spacing w:val="-4"/>
          <w:sz w:val="24"/>
          <w:szCs w:val="24"/>
          <w:lang w:eastAsia="en-US"/>
        </w:rPr>
        <w:t xml:space="preserve"> </w:t>
      </w:r>
      <w:r w:rsidRPr="00041B2C">
        <w:rPr>
          <w:rFonts w:ascii="Times New Roman" w:eastAsia="Times New Roman" w:hAnsi="Times New Roman"/>
          <w:b/>
          <w:bCs/>
          <w:i/>
          <w:iCs/>
          <w:sz w:val="24"/>
          <w:szCs w:val="24"/>
          <w:lang w:eastAsia="en-US"/>
        </w:rPr>
        <w:t>медицинским</w:t>
      </w:r>
      <w:r w:rsidRPr="00041B2C">
        <w:rPr>
          <w:rFonts w:ascii="Times New Roman" w:eastAsia="Times New Roman" w:hAnsi="Times New Roman"/>
          <w:b/>
          <w:bCs/>
          <w:i/>
          <w:iCs/>
          <w:spacing w:val="-3"/>
          <w:sz w:val="24"/>
          <w:szCs w:val="24"/>
          <w:lang w:eastAsia="en-US"/>
        </w:rPr>
        <w:t xml:space="preserve"> </w:t>
      </w:r>
      <w:r w:rsidRPr="00041B2C">
        <w:rPr>
          <w:rFonts w:ascii="Times New Roman" w:eastAsia="Times New Roman" w:hAnsi="Times New Roman"/>
          <w:b/>
          <w:bCs/>
          <w:i/>
          <w:iCs/>
          <w:spacing w:val="-2"/>
          <w:sz w:val="24"/>
          <w:szCs w:val="24"/>
          <w:lang w:eastAsia="en-US"/>
        </w:rPr>
        <w:t>работником</w:t>
      </w:r>
    </w:p>
    <w:p w:rsidR="00041B2C" w:rsidRPr="00041B2C" w:rsidRDefault="00041B2C" w:rsidP="00041B2C">
      <w:pPr>
        <w:widowControl w:val="0"/>
        <w:autoSpaceDE w:val="0"/>
        <w:autoSpaceDN w:val="0"/>
        <w:spacing w:after="0" w:line="240" w:lineRule="auto"/>
        <w:ind w:right="168" w:firstLine="567"/>
        <w:jc w:val="both"/>
        <w:rPr>
          <w:rFonts w:ascii="Times New Roman" w:eastAsia="Times New Roman" w:hAnsi="Times New Roman"/>
          <w:sz w:val="24"/>
          <w:szCs w:val="24"/>
          <w:lang w:eastAsia="en-US"/>
        </w:rPr>
      </w:pPr>
      <w:r w:rsidRPr="00041B2C">
        <w:rPr>
          <w:rFonts w:ascii="Times New Roman" w:eastAsia="Times New Roman" w:hAnsi="Times New Roman"/>
          <w:sz w:val="24"/>
          <w:szCs w:val="24"/>
          <w:lang w:eastAsia="en-US"/>
        </w:rPr>
        <w:t>Психолог активно взаимодействует с врачом школы, знакомится с данными медицинского обследования учащихся для уточнения этиологии и характера психологических нарушений с целью нахождения наиболее правильного и эффективного коррекционного подхода к ним, соответствующего тому или иному нарушению.</w:t>
      </w:r>
    </w:p>
    <w:p w:rsidR="00041B2C" w:rsidRPr="00041B2C" w:rsidRDefault="00041B2C" w:rsidP="00691DA1">
      <w:pPr>
        <w:widowControl w:val="0"/>
        <w:numPr>
          <w:ilvl w:val="1"/>
          <w:numId w:val="722"/>
        </w:numPr>
        <w:tabs>
          <w:tab w:val="left" w:pos="0"/>
        </w:tabs>
        <w:autoSpaceDE w:val="0"/>
        <w:autoSpaceDN w:val="0"/>
        <w:spacing w:before="3" w:after="0" w:line="274" w:lineRule="exact"/>
        <w:ind w:left="851"/>
        <w:jc w:val="both"/>
        <w:outlineLvl w:val="3"/>
        <w:rPr>
          <w:rFonts w:ascii="Times New Roman" w:eastAsia="Times New Roman" w:hAnsi="Times New Roman"/>
          <w:b/>
          <w:bCs/>
          <w:i/>
          <w:iCs/>
          <w:sz w:val="24"/>
          <w:szCs w:val="24"/>
          <w:lang w:eastAsia="en-US"/>
        </w:rPr>
      </w:pPr>
      <w:r w:rsidRPr="00041B2C">
        <w:rPr>
          <w:rFonts w:ascii="Times New Roman" w:eastAsia="Times New Roman" w:hAnsi="Times New Roman"/>
          <w:b/>
          <w:bCs/>
          <w:i/>
          <w:iCs/>
          <w:sz w:val="24"/>
          <w:szCs w:val="24"/>
          <w:lang w:eastAsia="en-US"/>
        </w:rPr>
        <w:t>Связь</w:t>
      </w:r>
      <w:r w:rsidRPr="00041B2C">
        <w:rPr>
          <w:rFonts w:ascii="Times New Roman" w:eastAsia="Times New Roman" w:hAnsi="Times New Roman"/>
          <w:b/>
          <w:bCs/>
          <w:i/>
          <w:iCs/>
          <w:spacing w:val="57"/>
          <w:sz w:val="24"/>
          <w:szCs w:val="24"/>
          <w:lang w:eastAsia="en-US"/>
        </w:rPr>
        <w:t xml:space="preserve"> </w:t>
      </w:r>
      <w:r w:rsidRPr="00041B2C">
        <w:rPr>
          <w:rFonts w:ascii="Times New Roman" w:eastAsia="Times New Roman" w:hAnsi="Times New Roman"/>
          <w:b/>
          <w:bCs/>
          <w:i/>
          <w:iCs/>
          <w:sz w:val="24"/>
          <w:szCs w:val="24"/>
          <w:lang w:eastAsia="en-US"/>
        </w:rPr>
        <w:t>психолога</w:t>
      </w:r>
      <w:r w:rsidRPr="00041B2C">
        <w:rPr>
          <w:rFonts w:ascii="Times New Roman" w:eastAsia="Times New Roman" w:hAnsi="Times New Roman"/>
          <w:b/>
          <w:bCs/>
          <w:i/>
          <w:iCs/>
          <w:spacing w:val="60"/>
          <w:sz w:val="24"/>
          <w:szCs w:val="24"/>
          <w:lang w:eastAsia="en-US"/>
        </w:rPr>
        <w:t xml:space="preserve"> </w:t>
      </w:r>
      <w:r w:rsidRPr="00041B2C">
        <w:rPr>
          <w:rFonts w:ascii="Times New Roman" w:eastAsia="Times New Roman" w:hAnsi="Times New Roman"/>
          <w:b/>
          <w:bCs/>
          <w:i/>
          <w:iCs/>
          <w:sz w:val="24"/>
          <w:szCs w:val="24"/>
          <w:lang w:eastAsia="en-US"/>
        </w:rPr>
        <w:t>с</w:t>
      </w:r>
      <w:r w:rsidRPr="00041B2C">
        <w:rPr>
          <w:rFonts w:ascii="Times New Roman" w:eastAsia="Times New Roman" w:hAnsi="Times New Roman"/>
          <w:b/>
          <w:bCs/>
          <w:i/>
          <w:iCs/>
          <w:spacing w:val="58"/>
          <w:sz w:val="24"/>
          <w:szCs w:val="24"/>
          <w:lang w:eastAsia="en-US"/>
        </w:rPr>
        <w:t xml:space="preserve"> </w:t>
      </w:r>
      <w:r w:rsidRPr="00041B2C">
        <w:rPr>
          <w:rFonts w:ascii="Times New Roman" w:eastAsia="Times New Roman" w:hAnsi="Times New Roman"/>
          <w:b/>
          <w:bCs/>
          <w:i/>
          <w:iCs/>
          <w:spacing w:val="-2"/>
          <w:sz w:val="24"/>
          <w:szCs w:val="24"/>
          <w:lang w:eastAsia="en-US"/>
        </w:rPr>
        <w:t>родителями</w:t>
      </w:r>
    </w:p>
    <w:p w:rsidR="00855305" w:rsidRPr="00041B2C" w:rsidRDefault="00041B2C" w:rsidP="00855305">
      <w:pPr>
        <w:widowControl w:val="0"/>
        <w:autoSpaceDE w:val="0"/>
        <w:autoSpaceDN w:val="0"/>
        <w:spacing w:before="66" w:after="0" w:line="240" w:lineRule="auto"/>
        <w:ind w:right="162"/>
        <w:jc w:val="both"/>
        <w:rPr>
          <w:rFonts w:ascii="Times New Roman" w:eastAsia="Times New Roman" w:hAnsi="Times New Roman"/>
          <w:sz w:val="24"/>
          <w:szCs w:val="24"/>
          <w:lang w:eastAsia="en-US"/>
        </w:rPr>
      </w:pPr>
      <w:r w:rsidRPr="00041B2C">
        <w:rPr>
          <w:rFonts w:ascii="Times New Roman" w:eastAsia="Times New Roman" w:hAnsi="Times New Roman"/>
          <w:sz w:val="24"/>
          <w:szCs w:val="24"/>
          <w:lang w:eastAsia="en-US"/>
        </w:rPr>
        <w:t>Работа психолога с родителями осуществляется путем личного контакта с отдельными родителями,</w:t>
      </w:r>
      <w:r w:rsidRPr="00041B2C">
        <w:rPr>
          <w:rFonts w:ascii="Times New Roman" w:eastAsia="Times New Roman" w:hAnsi="Times New Roman"/>
          <w:spacing w:val="40"/>
          <w:sz w:val="24"/>
          <w:szCs w:val="24"/>
          <w:lang w:eastAsia="en-US"/>
        </w:rPr>
        <w:t xml:space="preserve"> </w:t>
      </w:r>
      <w:r w:rsidRPr="00041B2C">
        <w:rPr>
          <w:rFonts w:ascii="Times New Roman" w:eastAsia="Times New Roman" w:hAnsi="Times New Roman"/>
          <w:sz w:val="24"/>
          <w:szCs w:val="24"/>
          <w:lang w:eastAsia="en-US"/>
        </w:rPr>
        <w:t>участия</w:t>
      </w:r>
      <w:r w:rsidRPr="00041B2C">
        <w:rPr>
          <w:rFonts w:ascii="Times New Roman" w:eastAsia="Times New Roman" w:hAnsi="Times New Roman"/>
          <w:spacing w:val="80"/>
          <w:w w:val="150"/>
          <w:sz w:val="24"/>
          <w:szCs w:val="24"/>
          <w:lang w:eastAsia="en-US"/>
        </w:rPr>
        <w:t xml:space="preserve"> </w:t>
      </w:r>
      <w:r w:rsidRPr="00041B2C">
        <w:rPr>
          <w:rFonts w:ascii="Times New Roman" w:eastAsia="Times New Roman" w:hAnsi="Times New Roman"/>
          <w:sz w:val="24"/>
          <w:szCs w:val="24"/>
          <w:lang w:eastAsia="en-US"/>
        </w:rPr>
        <w:t>в</w:t>
      </w:r>
      <w:r w:rsidRPr="00041B2C">
        <w:rPr>
          <w:rFonts w:ascii="Times New Roman" w:eastAsia="Times New Roman" w:hAnsi="Times New Roman"/>
          <w:spacing w:val="39"/>
          <w:sz w:val="24"/>
          <w:szCs w:val="24"/>
          <w:lang w:eastAsia="en-US"/>
        </w:rPr>
        <w:t xml:space="preserve"> </w:t>
      </w:r>
      <w:r w:rsidRPr="00041B2C">
        <w:rPr>
          <w:rFonts w:ascii="Times New Roman" w:eastAsia="Times New Roman" w:hAnsi="Times New Roman"/>
          <w:sz w:val="24"/>
          <w:szCs w:val="24"/>
          <w:lang w:eastAsia="en-US"/>
        </w:rPr>
        <w:t>родительских</w:t>
      </w:r>
      <w:r w:rsidRPr="00041B2C">
        <w:rPr>
          <w:rFonts w:ascii="Times New Roman" w:eastAsia="Times New Roman" w:hAnsi="Times New Roman"/>
          <w:spacing w:val="80"/>
          <w:w w:val="150"/>
          <w:sz w:val="24"/>
          <w:szCs w:val="24"/>
          <w:lang w:eastAsia="en-US"/>
        </w:rPr>
        <w:t xml:space="preserve"> </w:t>
      </w:r>
      <w:r w:rsidRPr="00041B2C">
        <w:rPr>
          <w:rFonts w:ascii="Times New Roman" w:eastAsia="Times New Roman" w:hAnsi="Times New Roman"/>
          <w:sz w:val="24"/>
          <w:szCs w:val="24"/>
          <w:lang w:eastAsia="en-US"/>
        </w:rPr>
        <w:t>собраниях,</w:t>
      </w:r>
      <w:r w:rsidRPr="00041B2C">
        <w:rPr>
          <w:rFonts w:ascii="Times New Roman" w:eastAsia="Times New Roman" w:hAnsi="Times New Roman"/>
          <w:spacing w:val="39"/>
          <w:sz w:val="24"/>
          <w:szCs w:val="24"/>
          <w:lang w:eastAsia="en-US"/>
        </w:rPr>
        <w:t xml:space="preserve"> </w:t>
      </w:r>
      <w:r w:rsidRPr="00041B2C">
        <w:rPr>
          <w:rFonts w:ascii="Times New Roman" w:eastAsia="Times New Roman" w:hAnsi="Times New Roman"/>
          <w:sz w:val="24"/>
          <w:szCs w:val="24"/>
          <w:lang w:eastAsia="en-US"/>
        </w:rPr>
        <w:t>вовлечения</w:t>
      </w:r>
      <w:r w:rsidRPr="00041B2C">
        <w:rPr>
          <w:rFonts w:ascii="Times New Roman" w:eastAsia="Times New Roman" w:hAnsi="Times New Roman"/>
          <w:spacing w:val="80"/>
          <w:w w:val="150"/>
          <w:sz w:val="24"/>
          <w:szCs w:val="24"/>
          <w:lang w:eastAsia="en-US"/>
        </w:rPr>
        <w:t xml:space="preserve"> </w:t>
      </w:r>
      <w:r w:rsidRPr="00041B2C">
        <w:rPr>
          <w:rFonts w:ascii="Times New Roman" w:eastAsia="Times New Roman" w:hAnsi="Times New Roman"/>
          <w:sz w:val="24"/>
          <w:szCs w:val="24"/>
          <w:lang w:eastAsia="en-US"/>
        </w:rPr>
        <w:t>родителей</w:t>
      </w:r>
      <w:r w:rsidRPr="00041B2C">
        <w:rPr>
          <w:rFonts w:ascii="Times New Roman" w:eastAsia="Times New Roman" w:hAnsi="Times New Roman"/>
          <w:spacing w:val="80"/>
          <w:w w:val="150"/>
          <w:sz w:val="24"/>
          <w:szCs w:val="24"/>
          <w:lang w:eastAsia="en-US"/>
        </w:rPr>
        <w:t xml:space="preserve"> </w:t>
      </w:r>
      <w:r w:rsidRPr="00041B2C">
        <w:rPr>
          <w:rFonts w:ascii="Times New Roman" w:eastAsia="Times New Roman" w:hAnsi="Times New Roman"/>
          <w:sz w:val="24"/>
          <w:szCs w:val="24"/>
          <w:lang w:eastAsia="en-US"/>
        </w:rPr>
        <w:t>в</w:t>
      </w:r>
      <w:r w:rsidRPr="00041B2C">
        <w:rPr>
          <w:rFonts w:ascii="Times New Roman" w:eastAsia="Times New Roman" w:hAnsi="Times New Roman"/>
          <w:spacing w:val="80"/>
          <w:w w:val="150"/>
          <w:sz w:val="24"/>
          <w:szCs w:val="24"/>
          <w:lang w:eastAsia="en-US"/>
        </w:rPr>
        <w:t xml:space="preserve"> </w:t>
      </w:r>
      <w:r w:rsidRPr="00041B2C">
        <w:rPr>
          <w:rFonts w:ascii="Times New Roman" w:eastAsia="Times New Roman" w:hAnsi="Times New Roman"/>
          <w:sz w:val="24"/>
          <w:szCs w:val="24"/>
          <w:lang w:eastAsia="en-US"/>
        </w:rPr>
        <w:t>психологическую</w:t>
      </w:r>
      <w:r w:rsidR="00855305" w:rsidRPr="00855305">
        <w:rPr>
          <w:rFonts w:ascii="Times New Roman" w:eastAsia="Times New Roman" w:hAnsi="Times New Roman"/>
          <w:sz w:val="24"/>
          <w:szCs w:val="24"/>
          <w:lang w:eastAsia="en-US"/>
        </w:rPr>
        <w:t xml:space="preserve"> </w:t>
      </w:r>
      <w:r w:rsidR="00855305" w:rsidRPr="00041B2C">
        <w:rPr>
          <w:rFonts w:ascii="Times New Roman" w:eastAsia="Times New Roman" w:hAnsi="Times New Roman"/>
          <w:sz w:val="24"/>
          <w:szCs w:val="24"/>
          <w:lang w:eastAsia="en-US"/>
        </w:rPr>
        <w:t>работу с детьми, в процессе которой предполагается организация правильного отношения к ребенку</w:t>
      </w:r>
      <w:r w:rsidR="00855305" w:rsidRPr="00041B2C">
        <w:rPr>
          <w:rFonts w:ascii="Times New Roman" w:eastAsia="Times New Roman" w:hAnsi="Times New Roman"/>
          <w:spacing w:val="40"/>
          <w:sz w:val="24"/>
          <w:szCs w:val="24"/>
          <w:lang w:eastAsia="en-US"/>
        </w:rPr>
        <w:t xml:space="preserve"> </w:t>
      </w:r>
      <w:r w:rsidR="00855305" w:rsidRPr="00041B2C">
        <w:rPr>
          <w:rFonts w:ascii="Times New Roman" w:eastAsia="Times New Roman" w:hAnsi="Times New Roman"/>
          <w:sz w:val="24"/>
          <w:szCs w:val="24"/>
          <w:lang w:eastAsia="en-US"/>
        </w:rPr>
        <w:t>в</w:t>
      </w:r>
      <w:r w:rsidR="00855305" w:rsidRPr="00041B2C">
        <w:rPr>
          <w:rFonts w:ascii="Times New Roman" w:eastAsia="Times New Roman" w:hAnsi="Times New Roman"/>
          <w:spacing w:val="40"/>
          <w:sz w:val="24"/>
          <w:szCs w:val="24"/>
          <w:lang w:eastAsia="en-US"/>
        </w:rPr>
        <w:t xml:space="preserve"> </w:t>
      </w:r>
      <w:r w:rsidR="00855305" w:rsidRPr="00041B2C">
        <w:rPr>
          <w:rFonts w:ascii="Times New Roman" w:eastAsia="Times New Roman" w:hAnsi="Times New Roman"/>
          <w:sz w:val="24"/>
          <w:szCs w:val="24"/>
          <w:lang w:eastAsia="en-US"/>
        </w:rPr>
        <w:t>домашней</w:t>
      </w:r>
      <w:r w:rsidR="00855305" w:rsidRPr="00041B2C">
        <w:rPr>
          <w:rFonts w:ascii="Times New Roman" w:eastAsia="Times New Roman" w:hAnsi="Times New Roman"/>
          <w:spacing w:val="80"/>
          <w:w w:val="150"/>
          <w:sz w:val="24"/>
          <w:szCs w:val="24"/>
          <w:lang w:eastAsia="en-US"/>
        </w:rPr>
        <w:t xml:space="preserve"> </w:t>
      </w:r>
      <w:r w:rsidR="00855305" w:rsidRPr="00041B2C">
        <w:rPr>
          <w:rFonts w:ascii="Times New Roman" w:eastAsia="Times New Roman" w:hAnsi="Times New Roman"/>
          <w:sz w:val="24"/>
          <w:szCs w:val="24"/>
          <w:lang w:eastAsia="en-US"/>
        </w:rPr>
        <w:t>обстановке</w:t>
      </w:r>
      <w:r w:rsidR="00855305" w:rsidRPr="00041B2C">
        <w:rPr>
          <w:rFonts w:ascii="Times New Roman" w:eastAsia="Times New Roman" w:hAnsi="Times New Roman"/>
          <w:spacing w:val="40"/>
          <w:sz w:val="24"/>
          <w:szCs w:val="24"/>
          <w:lang w:eastAsia="en-US"/>
        </w:rPr>
        <w:t xml:space="preserve"> </w:t>
      </w:r>
      <w:r w:rsidR="00855305" w:rsidRPr="00041B2C">
        <w:rPr>
          <w:rFonts w:ascii="Times New Roman" w:eastAsia="Times New Roman" w:hAnsi="Times New Roman"/>
          <w:sz w:val="24"/>
          <w:szCs w:val="24"/>
          <w:lang w:eastAsia="en-US"/>
        </w:rPr>
        <w:t>и</w:t>
      </w:r>
      <w:r w:rsidR="00855305" w:rsidRPr="00041B2C">
        <w:rPr>
          <w:rFonts w:ascii="Times New Roman" w:eastAsia="Times New Roman" w:hAnsi="Times New Roman"/>
          <w:spacing w:val="40"/>
          <w:sz w:val="24"/>
          <w:szCs w:val="24"/>
          <w:lang w:eastAsia="en-US"/>
        </w:rPr>
        <w:t xml:space="preserve"> </w:t>
      </w:r>
      <w:r w:rsidR="00855305" w:rsidRPr="00041B2C">
        <w:rPr>
          <w:rFonts w:ascii="Times New Roman" w:eastAsia="Times New Roman" w:hAnsi="Times New Roman"/>
          <w:sz w:val="24"/>
          <w:szCs w:val="24"/>
          <w:lang w:eastAsia="en-US"/>
        </w:rPr>
        <w:t>помощь</w:t>
      </w:r>
      <w:r w:rsidR="00855305" w:rsidRPr="00041B2C">
        <w:rPr>
          <w:rFonts w:ascii="Times New Roman" w:eastAsia="Times New Roman" w:hAnsi="Times New Roman"/>
          <w:spacing w:val="40"/>
          <w:sz w:val="24"/>
          <w:szCs w:val="24"/>
          <w:lang w:eastAsia="en-US"/>
        </w:rPr>
        <w:t xml:space="preserve"> </w:t>
      </w:r>
      <w:r w:rsidR="00855305" w:rsidRPr="00041B2C">
        <w:rPr>
          <w:rFonts w:ascii="Times New Roman" w:eastAsia="Times New Roman" w:hAnsi="Times New Roman"/>
          <w:sz w:val="24"/>
          <w:szCs w:val="24"/>
          <w:lang w:eastAsia="en-US"/>
        </w:rPr>
        <w:t>в</w:t>
      </w:r>
      <w:r w:rsidR="00855305" w:rsidRPr="00041B2C">
        <w:rPr>
          <w:rFonts w:ascii="Times New Roman" w:eastAsia="Times New Roman" w:hAnsi="Times New Roman"/>
          <w:spacing w:val="40"/>
          <w:sz w:val="24"/>
          <w:szCs w:val="24"/>
          <w:lang w:eastAsia="en-US"/>
        </w:rPr>
        <w:t xml:space="preserve"> </w:t>
      </w:r>
      <w:r w:rsidR="00855305" w:rsidRPr="00041B2C">
        <w:rPr>
          <w:rFonts w:ascii="Times New Roman" w:eastAsia="Times New Roman" w:hAnsi="Times New Roman"/>
          <w:sz w:val="24"/>
          <w:szCs w:val="24"/>
          <w:lang w:eastAsia="en-US"/>
        </w:rPr>
        <w:t>решении возникших трудностей.</w:t>
      </w:r>
    </w:p>
    <w:p w:rsidR="00855305" w:rsidRPr="00041B2C" w:rsidRDefault="00855305" w:rsidP="00855305">
      <w:pPr>
        <w:widowControl w:val="0"/>
        <w:numPr>
          <w:ilvl w:val="1"/>
          <w:numId w:val="722"/>
        </w:numPr>
        <w:tabs>
          <w:tab w:val="left" w:pos="-284"/>
        </w:tabs>
        <w:autoSpaceDE w:val="0"/>
        <w:autoSpaceDN w:val="0"/>
        <w:spacing w:after="0" w:line="240" w:lineRule="auto"/>
        <w:ind w:left="851"/>
        <w:jc w:val="both"/>
        <w:outlineLvl w:val="3"/>
        <w:rPr>
          <w:rFonts w:ascii="Times New Roman" w:eastAsia="Times New Roman" w:hAnsi="Times New Roman"/>
          <w:b/>
          <w:bCs/>
          <w:i/>
          <w:iCs/>
          <w:sz w:val="24"/>
          <w:szCs w:val="24"/>
          <w:lang w:eastAsia="en-US"/>
        </w:rPr>
      </w:pPr>
      <w:r w:rsidRPr="00041B2C">
        <w:rPr>
          <w:rFonts w:ascii="Times New Roman" w:eastAsia="Times New Roman" w:hAnsi="Times New Roman"/>
          <w:b/>
          <w:bCs/>
          <w:i/>
          <w:iCs/>
          <w:sz w:val="24"/>
          <w:szCs w:val="24"/>
          <w:lang w:eastAsia="en-US"/>
        </w:rPr>
        <w:t>Контакт</w:t>
      </w:r>
      <w:r w:rsidRPr="00041B2C">
        <w:rPr>
          <w:rFonts w:ascii="Times New Roman" w:eastAsia="Times New Roman" w:hAnsi="Times New Roman"/>
          <w:b/>
          <w:bCs/>
          <w:i/>
          <w:iCs/>
          <w:spacing w:val="56"/>
          <w:sz w:val="24"/>
          <w:szCs w:val="24"/>
          <w:lang w:eastAsia="en-US"/>
        </w:rPr>
        <w:t xml:space="preserve"> </w:t>
      </w:r>
      <w:r w:rsidRPr="00041B2C">
        <w:rPr>
          <w:rFonts w:ascii="Times New Roman" w:eastAsia="Times New Roman" w:hAnsi="Times New Roman"/>
          <w:b/>
          <w:bCs/>
          <w:i/>
          <w:iCs/>
          <w:sz w:val="24"/>
          <w:szCs w:val="24"/>
          <w:lang w:eastAsia="en-US"/>
        </w:rPr>
        <w:t>психолога</w:t>
      </w:r>
      <w:r w:rsidRPr="00041B2C">
        <w:rPr>
          <w:rFonts w:ascii="Times New Roman" w:eastAsia="Times New Roman" w:hAnsi="Times New Roman"/>
          <w:b/>
          <w:bCs/>
          <w:i/>
          <w:iCs/>
          <w:spacing w:val="-1"/>
          <w:sz w:val="24"/>
          <w:szCs w:val="24"/>
          <w:lang w:eastAsia="en-US"/>
        </w:rPr>
        <w:t xml:space="preserve"> </w:t>
      </w:r>
      <w:r w:rsidRPr="00041B2C">
        <w:rPr>
          <w:rFonts w:ascii="Times New Roman" w:eastAsia="Times New Roman" w:hAnsi="Times New Roman"/>
          <w:b/>
          <w:bCs/>
          <w:i/>
          <w:iCs/>
          <w:sz w:val="24"/>
          <w:szCs w:val="24"/>
          <w:lang w:eastAsia="en-US"/>
        </w:rPr>
        <w:t>с</w:t>
      </w:r>
      <w:r w:rsidRPr="00041B2C">
        <w:rPr>
          <w:rFonts w:ascii="Times New Roman" w:eastAsia="Times New Roman" w:hAnsi="Times New Roman"/>
          <w:b/>
          <w:bCs/>
          <w:i/>
          <w:iCs/>
          <w:spacing w:val="-2"/>
          <w:sz w:val="24"/>
          <w:szCs w:val="24"/>
          <w:lang w:eastAsia="en-US"/>
        </w:rPr>
        <w:t xml:space="preserve"> учителями</w:t>
      </w:r>
    </w:p>
    <w:p w:rsidR="00855305" w:rsidRPr="00041B2C" w:rsidRDefault="00855305" w:rsidP="00855305">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041B2C">
        <w:rPr>
          <w:rFonts w:ascii="Times New Roman" w:eastAsia="Times New Roman" w:hAnsi="Times New Roman"/>
          <w:sz w:val="24"/>
          <w:szCs w:val="24"/>
          <w:lang w:eastAsia="en-US"/>
        </w:rPr>
        <w:t>Работа</w:t>
      </w:r>
      <w:r w:rsidRPr="00041B2C">
        <w:rPr>
          <w:rFonts w:ascii="Times New Roman" w:eastAsia="Times New Roman" w:hAnsi="Times New Roman"/>
          <w:spacing w:val="53"/>
          <w:sz w:val="24"/>
          <w:szCs w:val="24"/>
          <w:lang w:eastAsia="en-US"/>
        </w:rPr>
        <w:t xml:space="preserve"> </w:t>
      </w:r>
      <w:r w:rsidRPr="00041B2C">
        <w:rPr>
          <w:rFonts w:ascii="Times New Roman" w:eastAsia="Times New Roman" w:hAnsi="Times New Roman"/>
          <w:sz w:val="24"/>
          <w:szCs w:val="24"/>
          <w:lang w:eastAsia="en-US"/>
        </w:rPr>
        <w:t>психолога</w:t>
      </w:r>
      <w:r w:rsidRPr="00041B2C">
        <w:rPr>
          <w:rFonts w:ascii="Times New Roman" w:eastAsia="Times New Roman" w:hAnsi="Times New Roman"/>
          <w:spacing w:val="55"/>
          <w:sz w:val="24"/>
          <w:szCs w:val="24"/>
          <w:lang w:eastAsia="en-US"/>
        </w:rPr>
        <w:t xml:space="preserve"> </w:t>
      </w:r>
      <w:r w:rsidRPr="00041B2C">
        <w:rPr>
          <w:rFonts w:ascii="Times New Roman" w:eastAsia="Times New Roman" w:hAnsi="Times New Roman"/>
          <w:sz w:val="24"/>
          <w:szCs w:val="24"/>
          <w:lang w:eastAsia="en-US"/>
        </w:rPr>
        <w:t>с</w:t>
      </w:r>
      <w:r w:rsidRPr="00041B2C">
        <w:rPr>
          <w:rFonts w:ascii="Times New Roman" w:eastAsia="Times New Roman" w:hAnsi="Times New Roman"/>
          <w:spacing w:val="58"/>
          <w:sz w:val="24"/>
          <w:szCs w:val="24"/>
          <w:lang w:eastAsia="en-US"/>
        </w:rPr>
        <w:t xml:space="preserve"> </w:t>
      </w:r>
      <w:r w:rsidRPr="00041B2C">
        <w:rPr>
          <w:rFonts w:ascii="Times New Roman" w:eastAsia="Times New Roman" w:hAnsi="Times New Roman"/>
          <w:sz w:val="24"/>
          <w:szCs w:val="24"/>
          <w:lang w:eastAsia="en-US"/>
        </w:rPr>
        <w:t>учителями</w:t>
      </w:r>
      <w:r w:rsidRPr="00041B2C">
        <w:rPr>
          <w:rFonts w:ascii="Times New Roman" w:eastAsia="Times New Roman" w:hAnsi="Times New Roman"/>
          <w:spacing w:val="-3"/>
          <w:sz w:val="24"/>
          <w:szCs w:val="24"/>
          <w:lang w:eastAsia="en-US"/>
        </w:rPr>
        <w:t xml:space="preserve"> </w:t>
      </w:r>
      <w:r w:rsidRPr="00041B2C">
        <w:rPr>
          <w:rFonts w:ascii="Times New Roman" w:eastAsia="Times New Roman" w:hAnsi="Times New Roman"/>
          <w:sz w:val="24"/>
          <w:szCs w:val="24"/>
          <w:lang w:eastAsia="en-US"/>
        </w:rPr>
        <w:t>осуществляется</w:t>
      </w:r>
      <w:r w:rsidRPr="00041B2C">
        <w:rPr>
          <w:rFonts w:ascii="Times New Roman" w:eastAsia="Times New Roman" w:hAnsi="Times New Roman"/>
          <w:spacing w:val="56"/>
          <w:sz w:val="24"/>
          <w:szCs w:val="24"/>
          <w:lang w:eastAsia="en-US"/>
        </w:rPr>
        <w:t xml:space="preserve"> </w:t>
      </w:r>
      <w:r w:rsidRPr="00041B2C">
        <w:rPr>
          <w:rFonts w:ascii="Times New Roman" w:eastAsia="Times New Roman" w:hAnsi="Times New Roman"/>
          <w:sz w:val="24"/>
          <w:szCs w:val="24"/>
          <w:lang w:eastAsia="en-US"/>
        </w:rPr>
        <w:t>путем</w:t>
      </w:r>
      <w:r w:rsidRPr="00041B2C">
        <w:rPr>
          <w:rFonts w:ascii="Times New Roman" w:eastAsia="Times New Roman" w:hAnsi="Times New Roman"/>
          <w:spacing w:val="56"/>
          <w:sz w:val="24"/>
          <w:szCs w:val="24"/>
          <w:lang w:eastAsia="en-US"/>
        </w:rPr>
        <w:t xml:space="preserve"> </w:t>
      </w:r>
      <w:r w:rsidRPr="00041B2C">
        <w:rPr>
          <w:rFonts w:ascii="Times New Roman" w:eastAsia="Times New Roman" w:hAnsi="Times New Roman"/>
          <w:sz w:val="24"/>
          <w:szCs w:val="24"/>
          <w:lang w:eastAsia="en-US"/>
        </w:rPr>
        <w:t>личного</w:t>
      </w:r>
      <w:r w:rsidRPr="00041B2C">
        <w:rPr>
          <w:rFonts w:ascii="Times New Roman" w:eastAsia="Times New Roman" w:hAnsi="Times New Roman"/>
          <w:spacing w:val="56"/>
          <w:sz w:val="24"/>
          <w:szCs w:val="24"/>
          <w:lang w:eastAsia="en-US"/>
        </w:rPr>
        <w:t xml:space="preserve"> </w:t>
      </w:r>
      <w:r w:rsidRPr="00041B2C">
        <w:rPr>
          <w:rFonts w:ascii="Times New Roman" w:eastAsia="Times New Roman" w:hAnsi="Times New Roman"/>
          <w:sz w:val="24"/>
          <w:szCs w:val="24"/>
          <w:lang w:eastAsia="en-US"/>
        </w:rPr>
        <w:t>контакта.</w:t>
      </w:r>
      <w:r w:rsidRPr="00041B2C">
        <w:rPr>
          <w:rFonts w:ascii="Times New Roman" w:eastAsia="Times New Roman" w:hAnsi="Times New Roman"/>
          <w:spacing w:val="-1"/>
          <w:sz w:val="24"/>
          <w:szCs w:val="24"/>
          <w:lang w:eastAsia="en-US"/>
        </w:rPr>
        <w:t xml:space="preserve"> </w:t>
      </w:r>
      <w:r w:rsidRPr="00041B2C">
        <w:rPr>
          <w:rFonts w:ascii="Times New Roman" w:eastAsia="Times New Roman" w:hAnsi="Times New Roman"/>
          <w:spacing w:val="-2"/>
          <w:sz w:val="24"/>
          <w:szCs w:val="24"/>
          <w:lang w:eastAsia="en-US"/>
        </w:rPr>
        <w:t>Психолог:</w:t>
      </w:r>
    </w:p>
    <w:p w:rsidR="00855305" w:rsidRPr="00041B2C" w:rsidRDefault="00855305" w:rsidP="00855305">
      <w:pPr>
        <w:widowControl w:val="0"/>
        <w:numPr>
          <w:ilvl w:val="0"/>
          <w:numId w:val="730"/>
        </w:numPr>
        <w:tabs>
          <w:tab w:val="left" w:pos="331"/>
        </w:tabs>
        <w:autoSpaceDE w:val="0"/>
        <w:autoSpaceDN w:val="0"/>
        <w:spacing w:after="0" w:line="240" w:lineRule="auto"/>
        <w:ind w:left="284" w:hanging="231"/>
        <w:jc w:val="both"/>
        <w:rPr>
          <w:rFonts w:ascii="Times New Roman" w:eastAsia="Times New Roman" w:hAnsi="Times New Roman"/>
          <w:sz w:val="24"/>
          <w:lang w:eastAsia="en-US"/>
        </w:rPr>
      </w:pPr>
      <w:r w:rsidRPr="00041B2C">
        <w:rPr>
          <w:rFonts w:ascii="Times New Roman" w:eastAsia="Times New Roman" w:hAnsi="Times New Roman"/>
          <w:sz w:val="24"/>
          <w:lang w:eastAsia="en-US"/>
        </w:rPr>
        <w:t>информирует</w:t>
      </w:r>
      <w:r w:rsidRPr="00041B2C">
        <w:rPr>
          <w:rFonts w:ascii="Times New Roman" w:eastAsia="Times New Roman" w:hAnsi="Times New Roman"/>
          <w:spacing w:val="-5"/>
          <w:sz w:val="24"/>
          <w:lang w:eastAsia="en-US"/>
        </w:rPr>
        <w:t xml:space="preserve"> </w:t>
      </w:r>
      <w:r w:rsidRPr="00041B2C">
        <w:rPr>
          <w:rFonts w:ascii="Times New Roman" w:eastAsia="Times New Roman" w:hAnsi="Times New Roman"/>
          <w:sz w:val="24"/>
          <w:lang w:eastAsia="en-US"/>
        </w:rPr>
        <w:t>учителей</w:t>
      </w:r>
      <w:r w:rsidRPr="00041B2C">
        <w:rPr>
          <w:rFonts w:ascii="Times New Roman" w:eastAsia="Times New Roman" w:hAnsi="Times New Roman"/>
          <w:spacing w:val="-7"/>
          <w:sz w:val="24"/>
          <w:lang w:eastAsia="en-US"/>
        </w:rPr>
        <w:t xml:space="preserve"> </w:t>
      </w:r>
      <w:r w:rsidRPr="00041B2C">
        <w:rPr>
          <w:rFonts w:ascii="Times New Roman" w:eastAsia="Times New Roman" w:hAnsi="Times New Roman"/>
          <w:sz w:val="24"/>
          <w:lang w:eastAsia="en-US"/>
        </w:rPr>
        <w:t>об</w:t>
      </w:r>
      <w:r w:rsidRPr="00041B2C">
        <w:rPr>
          <w:rFonts w:ascii="Times New Roman" w:eastAsia="Times New Roman" w:hAnsi="Times New Roman"/>
          <w:spacing w:val="-7"/>
          <w:sz w:val="24"/>
          <w:lang w:eastAsia="en-US"/>
        </w:rPr>
        <w:t xml:space="preserve"> </w:t>
      </w:r>
      <w:r w:rsidRPr="00041B2C">
        <w:rPr>
          <w:rFonts w:ascii="Times New Roman" w:eastAsia="Times New Roman" w:hAnsi="Times New Roman"/>
          <w:sz w:val="24"/>
          <w:lang w:eastAsia="en-US"/>
        </w:rPr>
        <w:t>индивидуально-психологических</w:t>
      </w:r>
      <w:r w:rsidRPr="00041B2C">
        <w:rPr>
          <w:rFonts w:ascii="Times New Roman" w:eastAsia="Times New Roman" w:hAnsi="Times New Roman"/>
          <w:spacing w:val="-5"/>
          <w:sz w:val="24"/>
          <w:lang w:eastAsia="en-US"/>
        </w:rPr>
        <w:t xml:space="preserve"> </w:t>
      </w:r>
      <w:r w:rsidRPr="00041B2C">
        <w:rPr>
          <w:rFonts w:ascii="Times New Roman" w:eastAsia="Times New Roman" w:hAnsi="Times New Roman"/>
          <w:sz w:val="24"/>
          <w:lang w:eastAsia="en-US"/>
        </w:rPr>
        <w:t>особенностях</w:t>
      </w:r>
      <w:r w:rsidRPr="00041B2C">
        <w:rPr>
          <w:rFonts w:ascii="Times New Roman" w:eastAsia="Times New Roman" w:hAnsi="Times New Roman"/>
          <w:spacing w:val="-5"/>
          <w:sz w:val="24"/>
          <w:lang w:eastAsia="en-US"/>
        </w:rPr>
        <w:t xml:space="preserve"> </w:t>
      </w:r>
      <w:r w:rsidRPr="00041B2C">
        <w:rPr>
          <w:rFonts w:ascii="Times New Roman" w:eastAsia="Times New Roman" w:hAnsi="Times New Roman"/>
          <w:spacing w:val="-2"/>
          <w:sz w:val="24"/>
          <w:lang w:eastAsia="en-US"/>
        </w:rPr>
        <w:t>ребёнка;</w:t>
      </w:r>
    </w:p>
    <w:p w:rsidR="00855305" w:rsidRPr="00041B2C" w:rsidRDefault="00855305" w:rsidP="00855305">
      <w:pPr>
        <w:widowControl w:val="0"/>
        <w:numPr>
          <w:ilvl w:val="0"/>
          <w:numId w:val="730"/>
        </w:numPr>
        <w:tabs>
          <w:tab w:val="left" w:pos="360"/>
        </w:tabs>
        <w:autoSpaceDE w:val="0"/>
        <w:autoSpaceDN w:val="0"/>
        <w:spacing w:after="0" w:line="240" w:lineRule="auto"/>
        <w:ind w:left="284" w:right="173" w:hanging="231"/>
        <w:jc w:val="both"/>
        <w:rPr>
          <w:rFonts w:ascii="Times New Roman" w:eastAsia="Times New Roman" w:hAnsi="Times New Roman"/>
          <w:sz w:val="24"/>
          <w:lang w:eastAsia="en-US"/>
        </w:rPr>
      </w:pPr>
      <w:r w:rsidRPr="00041B2C">
        <w:rPr>
          <w:rFonts w:ascii="Times New Roman" w:eastAsia="Times New Roman" w:hAnsi="Times New Roman"/>
          <w:sz w:val="24"/>
          <w:lang w:eastAsia="en-US"/>
        </w:rPr>
        <w:t xml:space="preserve">обучает распознаванию собственных негативных эмоциональных состояний, возникающих при общении с детьми, правилам регуляции собственного состояния и достижения психического </w:t>
      </w:r>
      <w:r w:rsidRPr="00041B2C">
        <w:rPr>
          <w:rFonts w:ascii="Times New Roman" w:eastAsia="Times New Roman" w:hAnsi="Times New Roman"/>
          <w:spacing w:val="-2"/>
          <w:sz w:val="24"/>
          <w:lang w:eastAsia="en-US"/>
        </w:rPr>
        <w:t>равновесия;</w:t>
      </w:r>
    </w:p>
    <w:p w:rsidR="00855305" w:rsidRPr="00041B2C" w:rsidRDefault="00855305" w:rsidP="00855305">
      <w:pPr>
        <w:widowControl w:val="0"/>
        <w:numPr>
          <w:ilvl w:val="0"/>
          <w:numId w:val="730"/>
        </w:numPr>
        <w:tabs>
          <w:tab w:val="left" w:pos="497"/>
        </w:tabs>
        <w:autoSpaceDE w:val="0"/>
        <w:autoSpaceDN w:val="0"/>
        <w:spacing w:after="0" w:line="240" w:lineRule="auto"/>
        <w:ind w:left="284" w:right="164" w:hanging="231"/>
        <w:jc w:val="both"/>
        <w:rPr>
          <w:rFonts w:ascii="Times New Roman" w:eastAsia="Times New Roman" w:hAnsi="Times New Roman"/>
          <w:sz w:val="24"/>
          <w:lang w:eastAsia="en-US"/>
        </w:rPr>
      </w:pPr>
      <w:r w:rsidRPr="00041B2C">
        <w:rPr>
          <w:rFonts w:ascii="Times New Roman" w:eastAsia="Times New Roman" w:hAnsi="Times New Roman"/>
          <w:sz w:val="24"/>
          <w:lang w:eastAsia="en-US"/>
        </w:rPr>
        <w:t>обучает навыкам «ненасильственного» общения – активного слушания, исключению оценочности в общении, использованию «Я-сообщений» вместо «Ты-сообщений», исключению угроз и приказов, работе с интонацией;</w:t>
      </w:r>
    </w:p>
    <w:p w:rsidR="00855305" w:rsidRPr="00041B2C" w:rsidRDefault="00855305" w:rsidP="00855305">
      <w:pPr>
        <w:widowControl w:val="0"/>
        <w:numPr>
          <w:ilvl w:val="0"/>
          <w:numId w:val="730"/>
        </w:numPr>
        <w:tabs>
          <w:tab w:val="left" w:pos="357"/>
        </w:tabs>
        <w:autoSpaceDE w:val="0"/>
        <w:autoSpaceDN w:val="0"/>
        <w:spacing w:after="0" w:line="240" w:lineRule="auto"/>
        <w:ind w:left="284" w:right="163" w:hanging="231"/>
        <w:jc w:val="both"/>
        <w:rPr>
          <w:rFonts w:ascii="Times New Roman" w:eastAsia="Times New Roman" w:hAnsi="Times New Roman"/>
          <w:sz w:val="24"/>
          <w:lang w:eastAsia="en-US"/>
        </w:rPr>
      </w:pPr>
      <w:r w:rsidRPr="00041B2C">
        <w:rPr>
          <w:rFonts w:ascii="Times New Roman" w:eastAsia="Times New Roman" w:hAnsi="Times New Roman"/>
          <w:sz w:val="24"/>
          <w:lang w:eastAsia="en-US"/>
        </w:rPr>
        <w:t>обучает педагогов умению направлять энергию детей в «мирное русло» (выявление интересов, ребёнка, включение ребёнка</w:t>
      </w:r>
      <w:r w:rsidRPr="00041B2C">
        <w:rPr>
          <w:rFonts w:ascii="Times New Roman" w:eastAsia="Times New Roman" w:hAnsi="Times New Roman"/>
          <w:spacing w:val="40"/>
          <w:sz w:val="24"/>
          <w:lang w:eastAsia="en-US"/>
        </w:rPr>
        <w:t xml:space="preserve"> </w:t>
      </w:r>
      <w:r w:rsidRPr="00041B2C">
        <w:rPr>
          <w:rFonts w:ascii="Times New Roman" w:eastAsia="Times New Roman" w:hAnsi="Times New Roman"/>
          <w:sz w:val="24"/>
          <w:lang w:eastAsia="en-US"/>
        </w:rPr>
        <w:t>в работу различных секций, кружков, студий и т.п.)</w:t>
      </w:r>
    </w:p>
    <w:p w:rsidR="00855305" w:rsidRPr="00041B2C" w:rsidRDefault="00855305" w:rsidP="00855305">
      <w:pPr>
        <w:widowControl w:val="0"/>
        <w:numPr>
          <w:ilvl w:val="0"/>
          <w:numId w:val="730"/>
        </w:numPr>
        <w:tabs>
          <w:tab w:val="left" w:pos="331"/>
        </w:tabs>
        <w:autoSpaceDE w:val="0"/>
        <w:autoSpaceDN w:val="0"/>
        <w:spacing w:after="0" w:line="240" w:lineRule="auto"/>
        <w:ind w:left="284" w:hanging="231"/>
        <w:jc w:val="both"/>
        <w:rPr>
          <w:rFonts w:ascii="Times New Roman" w:eastAsia="Times New Roman" w:hAnsi="Times New Roman"/>
          <w:sz w:val="24"/>
          <w:lang w:eastAsia="en-US"/>
        </w:rPr>
      </w:pPr>
      <w:r w:rsidRPr="00041B2C">
        <w:rPr>
          <w:rFonts w:ascii="Times New Roman" w:eastAsia="Times New Roman" w:hAnsi="Times New Roman"/>
          <w:sz w:val="24"/>
          <w:lang w:eastAsia="en-US"/>
        </w:rPr>
        <w:t>отрабатывает</w:t>
      </w:r>
      <w:r w:rsidRPr="00041B2C">
        <w:rPr>
          <w:rFonts w:ascii="Times New Roman" w:eastAsia="Times New Roman" w:hAnsi="Times New Roman"/>
          <w:spacing w:val="-6"/>
          <w:sz w:val="24"/>
          <w:lang w:eastAsia="en-US"/>
        </w:rPr>
        <w:t xml:space="preserve"> </w:t>
      </w:r>
      <w:r w:rsidRPr="00041B2C">
        <w:rPr>
          <w:rFonts w:ascii="Times New Roman" w:eastAsia="Times New Roman" w:hAnsi="Times New Roman"/>
          <w:sz w:val="24"/>
          <w:lang w:eastAsia="en-US"/>
        </w:rPr>
        <w:t>навыки</w:t>
      </w:r>
      <w:r w:rsidRPr="00041B2C">
        <w:rPr>
          <w:rFonts w:ascii="Times New Roman" w:eastAsia="Times New Roman" w:hAnsi="Times New Roman"/>
          <w:spacing w:val="-4"/>
          <w:sz w:val="24"/>
          <w:lang w:eastAsia="en-US"/>
        </w:rPr>
        <w:t xml:space="preserve"> </w:t>
      </w:r>
      <w:r w:rsidRPr="00041B2C">
        <w:rPr>
          <w:rFonts w:ascii="Times New Roman" w:eastAsia="Times New Roman" w:hAnsi="Times New Roman"/>
          <w:sz w:val="24"/>
          <w:lang w:eastAsia="en-US"/>
        </w:rPr>
        <w:t>позитивного</w:t>
      </w:r>
      <w:r w:rsidRPr="00041B2C">
        <w:rPr>
          <w:rFonts w:ascii="Times New Roman" w:eastAsia="Times New Roman" w:hAnsi="Times New Roman"/>
          <w:spacing w:val="-4"/>
          <w:sz w:val="24"/>
          <w:lang w:eastAsia="en-US"/>
        </w:rPr>
        <w:t xml:space="preserve"> </w:t>
      </w:r>
      <w:r w:rsidRPr="00041B2C">
        <w:rPr>
          <w:rFonts w:ascii="Times New Roman" w:eastAsia="Times New Roman" w:hAnsi="Times New Roman"/>
          <w:sz w:val="24"/>
          <w:lang w:eastAsia="en-US"/>
        </w:rPr>
        <w:t>взаимодействия</w:t>
      </w:r>
      <w:r w:rsidRPr="00041B2C">
        <w:rPr>
          <w:rFonts w:ascii="Times New Roman" w:eastAsia="Times New Roman" w:hAnsi="Times New Roman"/>
          <w:spacing w:val="-4"/>
          <w:sz w:val="24"/>
          <w:lang w:eastAsia="en-US"/>
        </w:rPr>
        <w:t xml:space="preserve"> </w:t>
      </w:r>
      <w:r w:rsidRPr="00041B2C">
        <w:rPr>
          <w:rFonts w:ascii="Times New Roman" w:eastAsia="Times New Roman" w:hAnsi="Times New Roman"/>
          <w:sz w:val="24"/>
          <w:lang w:eastAsia="en-US"/>
        </w:rPr>
        <w:t>с</w:t>
      </w:r>
      <w:r w:rsidRPr="00041B2C">
        <w:rPr>
          <w:rFonts w:ascii="Times New Roman" w:eastAsia="Times New Roman" w:hAnsi="Times New Roman"/>
          <w:spacing w:val="-4"/>
          <w:sz w:val="24"/>
          <w:lang w:eastAsia="en-US"/>
        </w:rPr>
        <w:t xml:space="preserve"> </w:t>
      </w:r>
      <w:r w:rsidRPr="00041B2C">
        <w:rPr>
          <w:rFonts w:ascii="Times New Roman" w:eastAsia="Times New Roman" w:hAnsi="Times New Roman"/>
          <w:sz w:val="24"/>
          <w:lang w:eastAsia="en-US"/>
        </w:rPr>
        <w:t>агрессивными</w:t>
      </w:r>
      <w:r w:rsidRPr="00041B2C">
        <w:rPr>
          <w:rFonts w:ascii="Times New Roman" w:eastAsia="Times New Roman" w:hAnsi="Times New Roman"/>
          <w:spacing w:val="-4"/>
          <w:sz w:val="24"/>
          <w:lang w:eastAsia="en-US"/>
        </w:rPr>
        <w:t xml:space="preserve"> </w:t>
      </w:r>
      <w:r w:rsidRPr="00041B2C">
        <w:rPr>
          <w:rFonts w:ascii="Times New Roman" w:eastAsia="Times New Roman" w:hAnsi="Times New Roman"/>
          <w:sz w:val="24"/>
          <w:lang w:eastAsia="en-US"/>
        </w:rPr>
        <w:t>детьми</w:t>
      </w:r>
      <w:r w:rsidRPr="00041B2C">
        <w:rPr>
          <w:rFonts w:ascii="Times New Roman" w:eastAsia="Times New Roman" w:hAnsi="Times New Roman"/>
          <w:spacing w:val="-4"/>
          <w:sz w:val="24"/>
          <w:lang w:eastAsia="en-US"/>
        </w:rPr>
        <w:t xml:space="preserve"> </w:t>
      </w:r>
      <w:r w:rsidRPr="00041B2C">
        <w:rPr>
          <w:rFonts w:ascii="Times New Roman" w:eastAsia="Times New Roman" w:hAnsi="Times New Roman"/>
          <w:sz w:val="24"/>
          <w:lang w:eastAsia="en-US"/>
        </w:rPr>
        <w:t>через</w:t>
      </w:r>
      <w:r w:rsidRPr="00041B2C">
        <w:rPr>
          <w:rFonts w:ascii="Times New Roman" w:eastAsia="Times New Roman" w:hAnsi="Times New Roman"/>
          <w:spacing w:val="-4"/>
          <w:sz w:val="24"/>
          <w:lang w:eastAsia="en-US"/>
        </w:rPr>
        <w:t xml:space="preserve"> </w:t>
      </w:r>
      <w:r w:rsidRPr="00041B2C">
        <w:rPr>
          <w:rFonts w:ascii="Times New Roman" w:eastAsia="Times New Roman" w:hAnsi="Times New Roman"/>
          <w:sz w:val="24"/>
          <w:lang w:eastAsia="en-US"/>
        </w:rPr>
        <w:t>ролевую</w:t>
      </w:r>
      <w:r w:rsidRPr="00041B2C">
        <w:rPr>
          <w:rFonts w:ascii="Times New Roman" w:eastAsia="Times New Roman" w:hAnsi="Times New Roman"/>
          <w:spacing w:val="-3"/>
          <w:sz w:val="24"/>
          <w:lang w:eastAsia="en-US"/>
        </w:rPr>
        <w:t xml:space="preserve"> </w:t>
      </w:r>
      <w:r w:rsidRPr="00041B2C">
        <w:rPr>
          <w:rFonts w:ascii="Times New Roman" w:eastAsia="Times New Roman" w:hAnsi="Times New Roman"/>
          <w:spacing w:val="-2"/>
          <w:sz w:val="24"/>
          <w:lang w:eastAsia="en-US"/>
        </w:rPr>
        <w:t>игру;</w:t>
      </w:r>
    </w:p>
    <w:p w:rsidR="00855305" w:rsidRPr="00041B2C" w:rsidRDefault="00855305" w:rsidP="00855305">
      <w:pPr>
        <w:widowControl w:val="0"/>
        <w:numPr>
          <w:ilvl w:val="0"/>
          <w:numId w:val="730"/>
        </w:numPr>
        <w:tabs>
          <w:tab w:val="left" w:pos="569"/>
        </w:tabs>
        <w:autoSpaceDE w:val="0"/>
        <w:autoSpaceDN w:val="0"/>
        <w:spacing w:after="0" w:line="240" w:lineRule="auto"/>
        <w:ind w:left="284" w:right="163" w:hanging="231"/>
        <w:jc w:val="both"/>
        <w:rPr>
          <w:rFonts w:ascii="Times New Roman" w:eastAsia="Times New Roman" w:hAnsi="Times New Roman"/>
          <w:sz w:val="24"/>
          <w:lang w:eastAsia="en-US"/>
        </w:rPr>
      </w:pPr>
      <w:r w:rsidRPr="00041B2C">
        <w:rPr>
          <w:rFonts w:ascii="Times New Roman" w:eastAsia="Times New Roman" w:hAnsi="Times New Roman"/>
          <w:sz w:val="24"/>
          <w:lang w:eastAsia="en-US"/>
        </w:rPr>
        <w:t xml:space="preserve">формирует у педагогов позицию отказа от наказаний, переход к методам убеждения и </w:t>
      </w:r>
      <w:r w:rsidRPr="00041B2C">
        <w:rPr>
          <w:rFonts w:ascii="Times New Roman" w:eastAsia="Times New Roman" w:hAnsi="Times New Roman"/>
          <w:spacing w:val="-2"/>
          <w:sz w:val="24"/>
          <w:lang w:eastAsia="en-US"/>
        </w:rPr>
        <w:t>поощрения.</w:t>
      </w:r>
    </w:p>
    <w:p w:rsidR="00855305" w:rsidRDefault="00855305" w:rsidP="00855305">
      <w:pPr>
        <w:pStyle w:val="ab"/>
        <w:widowControl w:val="0"/>
        <w:autoSpaceDE w:val="0"/>
        <w:autoSpaceDN w:val="0"/>
        <w:spacing w:after="0" w:line="240" w:lineRule="auto"/>
        <w:ind w:left="567"/>
        <w:jc w:val="center"/>
        <w:outlineLvl w:val="2"/>
        <w:rPr>
          <w:rFonts w:ascii="Times New Roman" w:eastAsia="Times New Roman" w:hAnsi="Times New Roman"/>
          <w:b/>
          <w:bCs/>
          <w:i/>
          <w:spacing w:val="-2"/>
          <w:sz w:val="24"/>
          <w:szCs w:val="24"/>
        </w:rPr>
      </w:pPr>
    </w:p>
    <w:p w:rsidR="005679F9" w:rsidRDefault="00855305" w:rsidP="00855305">
      <w:pPr>
        <w:pStyle w:val="ab"/>
        <w:widowControl w:val="0"/>
        <w:autoSpaceDE w:val="0"/>
        <w:autoSpaceDN w:val="0"/>
        <w:spacing w:after="0" w:line="240" w:lineRule="auto"/>
        <w:ind w:left="567"/>
        <w:jc w:val="center"/>
        <w:outlineLvl w:val="2"/>
        <w:rPr>
          <w:rFonts w:ascii="Times New Roman" w:eastAsia="Times New Roman" w:hAnsi="Times New Roman"/>
          <w:sz w:val="24"/>
          <w:szCs w:val="24"/>
        </w:rPr>
      </w:pPr>
      <w:r w:rsidRPr="00855305">
        <w:rPr>
          <w:rFonts w:ascii="Times New Roman" w:eastAsia="Times New Roman" w:hAnsi="Times New Roman"/>
          <w:b/>
          <w:bCs/>
          <w:i/>
          <w:spacing w:val="-2"/>
          <w:sz w:val="24"/>
          <w:szCs w:val="24"/>
        </w:rPr>
        <w:t>Логопедическое</w:t>
      </w:r>
      <w:r w:rsidRPr="00855305">
        <w:rPr>
          <w:rFonts w:ascii="Times New Roman" w:eastAsia="Times New Roman" w:hAnsi="Times New Roman"/>
          <w:b/>
          <w:bCs/>
          <w:i/>
          <w:spacing w:val="6"/>
          <w:sz w:val="24"/>
          <w:szCs w:val="24"/>
        </w:rPr>
        <w:t xml:space="preserve"> </w:t>
      </w:r>
      <w:r w:rsidRPr="00855305">
        <w:rPr>
          <w:rFonts w:ascii="Times New Roman" w:eastAsia="Times New Roman" w:hAnsi="Times New Roman"/>
          <w:b/>
          <w:bCs/>
          <w:i/>
          <w:spacing w:val="-2"/>
          <w:sz w:val="24"/>
          <w:szCs w:val="24"/>
        </w:rPr>
        <w:t>сопровождение</w:t>
      </w:r>
      <w:r w:rsidR="005679F9" w:rsidRPr="005679F9">
        <w:rPr>
          <w:rFonts w:ascii="Times New Roman" w:eastAsia="Times New Roman" w:hAnsi="Times New Roman"/>
          <w:sz w:val="24"/>
          <w:szCs w:val="24"/>
        </w:rPr>
        <w:t xml:space="preserve"> </w:t>
      </w:r>
    </w:p>
    <w:p w:rsidR="00855305" w:rsidRPr="00855305" w:rsidRDefault="005679F9" w:rsidP="005679F9">
      <w:pPr>
        <w:pStyle w:val="ab"/>
        <w:widowControl w:val="0"/>
        <w:autoSpaceDE w:val="0"/>
        <w:autoSpaceDN w:val="0"/>
        <w:spacing w:after="0" w:line="240" w:lineRule="auto"/>
        <w:ind w:left="0" w:firstLine="426"/>
        <w:jc w:val="both"/>
        <w:outlineLvl w:val="2"/>
        <w:rPr>
          <w:rFonts w:ascii="Times New Roman" w:eastAsia="Times New Roman" w:hAnsi="Times New Roman"/>
          <w:b/>
          <w:bCs/>
          <w:i/>
          <w:sz w:val="24"/>
          <w:szCs w:val="24"/>
        </w:rPr>
      </w:pPr>
      <w:r w:rsidRPr="00855305">
        <w:rPr>
          <w:rFonts w:ascii="Times New Roman" w:eastAsia="Times New Roman" w:hAnsi="Times New Roman"/>
          <w:sz w:val="24"/>
          <w:szCs w:val="24"/>
        </w:rPr>
        <w:t>Цель</w:t>
      </w:r>
      <w:r w:rsidRPr="00855305">
        <w:rPr>
          <w:rFonts w:ascii="Times New Roman" w:eastAsia="Times New Roman" w:hAnsi="Times New Roman"/>
          <w:spacing w:val="-5"/>
          <w:sz w:val="24"/>
          <w:szCs w:val="24"/>
        </w:rPr>
        <w:t xml:space="preserve"> </w:t>
      </w:r>
      <w:r w:rsidRPr="00855305">
        <w:rPr>
          <w:rFonts w:ascii="Times New Roman" w:eastAsia="Times New Roman" w:hAnsi="Times New Roman"/>
          <w:sz w:val="24"/>
          <w:szCs w:val="24"/>
        </w:rPr>
        <w:t>-</w:t>
      </w:r>
      <w:r w:rsidRPr="00855305">
        <w:rPr>
          <w:rFonts w:ascii="Times New Roman" w:eastAsia="Times New Roman" w:hAnsi="Times New Roman"/>
          <w:spacing w:val="-6"/>
          <w:sz w:val="24"/>
          <w:szCs w:val="24"/>
        </w:rPr>
        <w:t xml:space="preserve"> </w:t>
      </w:r>
      <w:r w:rsidRPr="00855305">
        <w:rPr>
          <w:rFonts w:ascii="Times New Roman" w:eastAsia="Times New Roman" w:hAnsi="Times New Roman"/>
          <w:sz w:val="24"/>
          <w:szCs w:val="24"/>
        </w:rPr>
        <w:t>выбор</w:t>
      </w:r>
      <w:r w:rsidRPr="00855305">
        <w:rPr>
          <w:rFonts w:ascii="Times New Roman" w:eastAsia="Times New Roman" w:hAnsi="Times New Roman"/>
          <w:spacing w:val="-6"/>
          <w:sz w:val="24"/>
          <w:szCs w:val="24"/>
        </w:rPr>
        <w:t xml:space="preserve"> </w:t>
      </w:r>
      <w:r w:rsidRPr="00855305">
        <w:rPr>
          <w:rFonts w:ascii="Times New Roman" w:eastAsia="Times New Roman" w:hAnsi="Times New Roman"/>
          <w:sz w:val="24"/>
          <w:szCs w:val="24"/>
        </w:rPr>
        <w:t>оптимальных</w:t>
      </w:r>
      <w:r w:rsidRPr="00855305">
        <w:rPr>
          <w:rFonts w:ascii="Times New Roman" w:eastAsia="Times New Roman" w:hAnsi="Times New Roman"/>
          <w:spacing w:val="-5"/>
          <w:sz w:val="24"/>
          <w:szCs w:val="24"/>
        </w:rPr>
        <w:t xml:space="preserve"> </w:t>
      </w:r>
      <w:r w:rsidRPr="00855305">
        <w:rPr>
          <w:rFonts w:ascii="Times New Roman" w:eastAsia="Times New Roman" w:hAnsi="Times New Roman"/>
          <w:sz w:val="24"/>
          <w:szCs w:val="24"/>
        </w:rPr>
        <w:t>путей</w:t>
      </w:r>
      <w:r w:rsidRPr="00855305">
        <w:rPr>
          <w:rFonts w:ascii="Times New Roman" w:eastAsia="Times New Roman" w:hAnsi="Times New Roman"/>
          <w:spacing w:val="-5"/>
          <w:sz w:val="24"/>
          <w:szCs w:val="24"/>
        </w:rPr>
        <w:t xml:space="preserve"> </w:t>
      </w:r>
      <w:r w:rsidRPr="00855305">
        <w:rPr>
          <w:rFonts w:ascii="Times New Roman" w:eastAsia="Times New Roman" w:hAnsi="Times New Roman"/>
          <w:sz w:val="24"/>
          <w:szCs w:val="24"/>
        </w:rPr>
        <w:t>логопедической</w:t>
      </w:r>
      <w:r w:rsidRPr="00855305">
        <w:rPr>
          <w:rFonts w:ascii="Times New Roman" w:eastAsia="Times New Roman" w:hAnsi="Times New Roman"/>
          <w:spacing w:val="-5"/>
          <w:sz w:val="24"/>
          <w:szCs w:val="24"/>
        </w:rPr>
        <w:t xml:space="preserve"> </w:t>
      </w:r>
      <w:r w:rsidRPr="00855305">
        <w:rPr>
          <w:rFonts w:ascii="Times New Roman" w:eastAsia="Times New Roman" w:hAnsi="Times New Roman"/>
          <w:sz w:val="24"/>
          <w:szCs w:val="24"/>
        </w:rPr>
        <w:t>работы</w:t>
      </w:r>
      <w:r w:rsidRPr="00855305">
        <w:rPr>
          <w:rFonts w:ascii="Times New Roman" w:eastAsia="Times New Roman" w:hAnsi="Times New Roman"/>
          <w:spacing w:val="-6"/>
          <w:sz w:val="24"/>
          <w:szCs w:val="24"/>
        </w:rPr>
        <w:t xml:space="preserve"> </w:t>
      </w:r>
      <w:r w:rsidRPr="00855305">
        <w:rPr>
          <w:rFonts w:ascii="Times New Roman" w:eastAsia="Times New Roman" w:hAnsi="Times New Roman"/>
          <w:sz w:val="24"/>
          <w:szCs w:val="24"/>
        </w:rPr>
        <w:t>по</w:t>
      </w:r>
      <w:r w:rsidRPr="00855305">
        <w:rPr>
          <w:rFonts w:ascii="Times New Roman" w:eastAsia="Times New Roman" w:hAnsi="Times New Roman"/>
          <w:spacing w:val="-5"/>
          <w:sz w:val="24"/>
          <w:szCs w:val="24"/>
        </w:rPr>
        <w:t xml:space="preserve"> </w:t>
      </w:r>
      <w:r w:rsidRPr="00855305">
        <w:rPr>
          <w:rFonts w:ascii="Times New Roman" w:eastAsia="Times New Roman" w:hAnsi="Times New Roman"/>
          <w:sz w:val="24"/>
          <w:szCs w:val="24"/>
        </w:rPr>
        <w:t>коррекции</w:t>
      </w:r>
      <w:r w:rsidRPr="00855305">
        <w:rPr>
          <w:rFonts w:ascii="Times New Roman" w:eastAsia="Times New Roman" w:hAnsi="Times New Roman"/>
          <w:spacing w:val="-5"/>
          <w:sz w:val="24"/>
          <w:szCs w:val="24"/>
        </w:rPr>
        <w:t xml:space="preserve"> </w:t>
      </w:r>
      <w:r w:rsidRPr="00855305">
        <w:rPr>
          <w:rFonts w:ascii="Times New Roman" w:eastAsia="Times New Roman" w:hAnsi="Times New Roman"/>
          <w:sz w:val="24"/>
          <w:szCs w:val="24"/>
        </w:rPr>
        <w:t>речевых</w:t>
      </w:r>
      <w:r w:rsidRPr="00855305">
        <w:rPr>
          <w:rFonts w:ascii="Times New Roman" w:eastAsia="Times New Roman" w:hAnsi="Times New Roman"/>
          <w:spacing w:val="-4"/>
          <w:sz w:val="24"/>
          <w:szCs w:val="24"/>
        </w:rPr>
        <w:t xml:space="preserve"> </w:t>
      </w:r>
      <w:r w:rsidRPr="00855305">
        <w:rPr>
          <w:rFonts w:ascii="Times New Roman" w:eastAsia="Times New Roman" w:hAnsi="Times New Roman"/>
          <w:sz w:val="24"/>
          <w:szCs w:val="24"/>
        </w:rPr>
        <w:t>нарушений, способствующих успешной адаптации и интеграции ребенка в социуме</w:t>
      </w:r>
    </w:p>
    <w:tbl>
      <w:tblPr>
        <w:tblStyle w:val="TableNormal5"/>
        <w:tblpPr w:leftFromText="180" w:rightFromText="180" w:vertAnchor="text" w:horzAnchor="margin" w:tblpY="-93"/>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12"/>
        <w:gridCol w:w="2355"/>
        <w:gridCol w:w="2775"/>
        <w:gridCol w:w="3148"/>
      </w:tblGrid>
      <w:tr w:rsidR="005679F9" w:rsidRPr="00691DA1" w:rsidTr="005679F9">
        <w:trPr>
          <w:trHeight w:val="938"/>
        </w:trPr>
        <w:tc>
          <w:tcPr>
            <w:tcW w:w="2012" w:type="dxa"/>
          </w:tcPr>
          <w:p w:rsidR="005679F9" w:rsidRPr="00691DA1" w:rsidRDefault="005679F9" w:rsidP="005679F9">
            <w:pPr>
              <w:spacing w:after="0" w:line="240" w:lineRule="auto"/>
              <w:ind w:left="100" w:right="95" w:hanging="3"/>
              <w:jc w:val="center"/>
              <w:rPr>
                <w:rFonts w:ascii="Times New Roman" w:eastAsia="Times New Roman" w:hAnsi="Times New Roman"/>
                <w:b/>
                <w:sz w:val="24"/>
                <w:lang w:eastAsia="en-US"/>
              </w:rPr>
            </w:pPr>
            <w:r w:rsidRPr="00691DA1">
              <w:rPr>
                <w:rFonts w:ascii="Times New Roman" w:eastAsia="Times New Roman" w:hAnsi="Times New Roman"/>
                <w:b/>
                <w:spacing w:val="-2"/>
                <w:sz w:val="24"/>
                <w:lang w:eastAsia="en-US"/>
              </w:rPr>
              <w:lastRenderedPageBreak/>
              <w:t>Направления логопедического сопровождения</w:t>
            </w:r>
          </w:p>
        </w:tc>
        <w:tc>
          <w:tcPr>
            <w:tcW w:w="2355" w:type="dxa"/>
          </w:tcPr>
          <w:p w:rsidR="005679F9" w:rsidRPr="00691DA1" w:rsidRDefault="005679F9" w:rsidP="005679F9">
            <w:pPr>
              <w:spacing w:after="0" w:line="240" w:lineRule="auto"/>
              <w:ind w:left="7" w:right="6"/>
              <w:jc w:val="center"/>
              <w:rPr>
                <w:rFonts w:ascii="Times New Roman" w:eastAsia="Times New Roman" w:hAnsi="Times New Roman"/>
                <w:b/>
                <w:sz w:val="24"/>
                <w:lang w:eastAsia="en-US"/>
              </w:rPr>
            </w:pPr>
            <w:r w:rsidRPr="00691DA1">
              <w:rPr>
                <w:rFonts w:ascii="Times New Roman" w:eastAsia="Times New Roman" w:hAnsi="Times New Roman"/>
                <w:b/>
                <w:spacing w:val="-2"/>
                <w:sz w:val="24"/>
                <w:lang w:eastAsia="en-US"/>
              </w:rPr>
              <w:t>Задачи</w:t>
            </w:r>
          </w:p>
        </w:tc>
        <w:tc>
          <w:tcPr>
            <w:tcW w:w="2775" w:type="dxa"/>
          </w:tcPr>
          <w:p w:rsidR="005679F9" w:rsidRPr="00691DA1" w:rsidRDefault="005679F9" w:rsidP="005679F9">
            <w:pPr>
              <w:spacing w:after="0" w:line="240" w:lineRule="auto"/>
              <w:ind w:left="988" w:hanging="778"/>
              <w:rPr>
                <w:rFonts w:ascii="Times New Roman" w:eastAsia="Times New Roman" w:hAnsi="Times New Roman"/>
                <w:b/>
                <w:sz w:val="24"/>
                <w:lang w:eastAsia="en-US"/>
              </w:rPr>
            </w:pPr>
            <w:r w:rsidRPr="00691DA1">
              <w:rPr>
                <w:rFonts w:ascii="Times New Roman" w:eastAsia="Times New Roman" w:hAnsi="Times New Roman"/>
                <w:b/>
                <w:sz w:val="24"/>
                <w:lang w:eastAsia="en-US"/>
              </w:rPr>
              <w:t>Содержание</w:t>
            </w:r>
            <w:r w:rsidRPr="00691DA1">
              <w:rPr>
                <w:rFonts w:ascii="Times New Roman" w:eastAsia="Times New Roman" w:hAnsi="Times New Roman"/>
                <w:b/>
                <w:spacing w:val="-15"/>
                <w:sz w:val="24"/>
                <w:lang w:eastAsia="en-US"/>
              </w:rPr>
              <w:t xml:space="preserve"> </w:t>
            </w:r>
            <w:r w:rsidRPr="00691DA1">
              <w:rPr>
                <w:rFonts w:ascii="Times New Roman" w:eastAsia="Times New Roman" w:hAnsi="Times New Roman"/>
                <w:b/>
                <w:sz w:val="24"/>
                <w:lang w:eastAsia="en-US"/>
              </w:rPr>
              <w:t>и</w:t>
            </w:r>
            <w:r w:rsidRPr="00691DA1">
              <w:rPr>
                <w:rFonts w:ascii="Times New Roman" w:eastAsia="Times New Roman" w:hAnsi="Times New Roman"/>
                <w:b/>
                <w:spacing w:val="-15"/>
                <w:sz w:val="24"/>
                <w:lang w:eastAsia="en-US"/>
              </w:rPr>
              <w:t xml:space="preserve"> </w:t>
            </w:r>
            <w:r w:rsidRPr="00691DA1">
              <w:rPr>
                <w:rFonts w:ascii="Times New Roman" w:eastAsia="Times New Roman" w:hAnsi="Times New Roman"/>
                <w:b/>
                <w:sz w:val="24"/>
                <w:lang w:eastAsia="en-US"/>
              </w:rPr>
              <w:t xml:space="preserve">формы </w:t>
            </w:r>
            <w:r w:rsidRPr="00691DA1">
              <w:rPr>
                <w:rFonts w:ascii="Times New Roman" w:eastAsia="Times New Roman" w:hAnsi="Times New Roman"/>
                <w:b/>
                <w:spacing w:val="-2"/>
                <w:sz w:val="24"/>
                <w:lang w:eastAsia="en-US"/>
              </w:rPr>
              <w:t>работы</w:t>
            </w:r>
          </w:p>
        </w:tc>
        <w:tc>
          <w:tcPr>
            <w:tcW w:w="3148" w:type="dxa"/>
          </w:tcPr>
          <w:p w:rsidR="005679F9" w:rsidRPr="00691DA1" w:rsidRDefault="005679F9" w:rsidP="005679F9">
            <w:pPr>
              <w:spacing w:after="0" w:line="240" w:lineRule="auto"/>
              <w:ind w:left="270"/>
              <w:rPr>
                <w:rFonts w:ascii="Times New Roman" w:eastAsia="Times New Roman" w:hAnsi="Times New Roman"/>
                <w:b/>
                <w:sz w:val="24"/>
                <w:lang w:eastAsia="en-US"/>
              </w:rPr>
            </w:pPr>
            <w:r w:rsidRPr="00691DA1">
              <w:rPr>
                <w:rFonts w:ascii="Times New Roman" w:eastAsia="Times New Roman" w:hAnsi="Times New Roman"/>
                <w:b/>
                <w:sz w:val="24"/>
                <w:lang w:eastAsia="en-US"/>
              </w:rPr>
              <w:t>Ожидаемые</w:t>
            </w:r>
            <w:r w:rsidRPr="00691DA1">
              <w:rPr>
                <w:rFonts w:ascii="Times New Roman" w:eastAsia="Times New Roman" w:hAnsi="Times New Roman"/>
                <w:b/>
                <w:spacing w:val="-2"/>
                <w:sz w:val="24"/>
                <w:lang w:eastAsia="en-US"/>
              </w:rPr>
              <w:t xml:space="preserve"> результаты</w:t>
            </w:r>
          </w:p>
        </w:tc>
      </w:tr>
      <w:tr w:rsidR="005679F9" w:rsidRPr="00691DA1" w:rsidTr="005679F9">
        <w:trPr>
          <w:trHeight w:val="6728"/>
        </w:trPr>
        <w:tc>
          <w:tcPr>
            <w:tcW w:w="2012" w:type="dxa"/>
          </w:tcPr>
          <w:p w:rsidR="005679F9" w:rsidRPr="00691DA1" w:rsidRDefault="005679F9" w:rsidP="005679F9">
            <w:pPr>
              <w:spacing w:after="0" w:line="240" w:lineRule="auto"/>
              <w:ind w:left="55"/>
              <w:rPr>
                <w:rFonts w:ascii="Times New Roman" w:eastAsia="Times New Roman" w:hAnsi="Times New Roman"/>
                <w:b/>
                <w:sz w:val="24"/>
                <w:lang w:eastAsia="en-US"/>
              </w:rPr>
            </w:pPr>
            <w:r w:rsidRPr="00691DA1">
              <w:rPr>
                <w:rFonts w:ascii="Times New Roman" w:eastAsia="Times New Roman" w:hAnsi="Times New Roman"/>
                <w:b/>
                <w:spacing w:val="-2"/>
                <w:sz w:val="24"/>
                <w:lang w:eastAsia="en-US"/>
              </w:rPr>
              <w:t>Диагностическая работа</w:t>
            </w:r>
          </w:p>
        </w:tc>
        <w:tc>
          <w:tcPr>
            <w:tcW w:w="2355" w:type="dxa"/>
          </w:tcPr>
          <w:p w:rsidR="005679F9" w:rsidRPr="00691DA1" w:rsidRDefault="005679F9" w:rsidP="005679F9">
            <w:pPr>
              <w:numPr>
                <w:ilvl w:val="0"/>
                <w:numId w:val="732"/>
              </w:numPr>
              <w:tabs>
                <w:tab w:val="left" w:pos="232"/>
                <w:tab w:val="left" w:pos="285"/>
              </w:tabs>
              <w:spacing w:after="0" w:line="240" w:lineRule="auto"/>
              <w:ind w:left="143" w:right="51" w:firstLine="0"/>
              <w:rPr>
                <w:rFonts w:ascii="Times New Roman" w:eastAsia="Times New Roman" w:hAnsi="Times New Roman"/>
                <w:sz w:val="24"/>
                <w:lang w:eastAsia="en-US"/>
              </w:rPr>
            </w:pPr>
            <w:r w:rsidRPr="00691DA1">
              <w:rPr>
                <w:rFonts w:ascii="Times New Roman" w:eastAsia="Times New Roman" w:hAnsi="Times New Roman"/>
                <w:spacing w:val="-2"/>
                <w:sz w:val="24"/>
                <w:lang w:eastAsia="en-US"/>
              </w:rPr>
              <w:t>Первичная диагностика</w:t>
            </w:r>
            <w:r w:rsidRPr="00691DA1">
              <w:rPr>
                <w:rFonts w:ascii="Times New Roman" w:eastAsia="Times New Roman" w:hAnsi="Times New Roman"/>
                <w:sz w:val="24"/>
                <w:lang w:eastAsia="en-US"/>
              </w:rPr>
              <w:tab/>
            </w:r>
            <w:r w:rsidRPr="00691DA1">
              <w:rPr>
                <w:rFonts w:ascii="Times New Roman" w:eastAsia="Times New Roman" w:hAnsi="Times New Roman"/>
                <w:spacing w:val="-5"/>
                <w:sz w:val="24"/>
                <w:lang w:eastAsia="en-US"/>
              </w:rPr>
              <w:t>для</w:t>
            </w:r>
          </w:p>
          <w:p w:rsidR="005679F9" w:rsidRDefault="005679F9" w:rsidP="005679F9">
            <w:pPr>
              <w:tabs>
                <w:tab w:val="left" w:pos="1669"/>
                <w:tab w:val="left" w:pos="2184"/>
              </w:tabs>
              <w:spacing w:after="0" w:line="240" w:lineRule="auto"/>
              <w:ind w:left="143" w:right="49"/>
              <w:rPr>
                <w:rFonts w:ascii="Times New Roman" w:eastAsia="Times New Roman" w:hAnsi="Times New Roman"/>
                <w:spacing w:val="-2"/>
                <w:sz w:val="24"/>
                <w:lang w:val="ru-RU" w:eastAsia="en-US"/>
              </w:rPr>
            </w:pPr>
            <w:r w:rsidRPr="00691DA1">
              <w:rPr>
                <w:rFonts w:ascii="Times New Roman" w:eastAsia="Times New Roman" w:hAnsi="Times New Roman"/>
                <w:spacing w:val="-2"/>
                <w:sz w:val="24"/>
                <w:lang w:val="ru-RU" w:eastAsia="en-US"/>
              </w:rPr>
              <w:t>выявления</w:t>
            </w:r>
            <w:r w:rsidRPr="00691DA1">
              <w:rPr>
                <w:rFonts w:ascii="Times New Roman" w:eastAsia="Times New Roman" w:hAnsi="Times New Roman"/>
                <w:sz w:val="24"/>
                <w:lang w:val="ru-RU" w:eastAsia="en-US"/>
              </w:rPr>
              <w:tab/>
            </w:r>
            <w:r w:rsidRPr="00691DA1">
              <w:rPr>
                <w:rFonts w:ascii="Times New Roman" w:eastAsia="Times New Roman" w:hAnsi="Times New Roman"/>
                <w:spacing w:val="-2"/>
                <w:sz w:val="24"/>
                <w:lang w:val="ru-RU" w:eastAsia="en-US"/>
              </w:rPr>
              <w:t>детей, нуждающихся</w:t>
            </w:r>
            <w:r w:rsidRPr="00691DA1">
              <w:rPr>
                <w:rFonts w:ascii="Times New Roman" w:eastAsia="Times New Roman" w:hAnsi="Times New Roman"/>
                <w:sz w:val="24"/>
                <w:lang w:val="ru-RU" w:eastAsia="en-US"/>
              </w:rPr>
              <w:tab/>
            </w:r>
            <w:r w:rsidRPr="00691DA1">
              <w:rPr>
                <w:rFonts w:ascii="Times New Roman" w:eastAsia="Times New Roman" w:hAnsi="Times New Roman"/>
                <w:sz w:val="24"/>
                <w:lang w:val="ru-RU" w:eastAsia="en-US"/>
              </w:rPr>
              <w:tab/>
            </w:r>
            <w:r w:rsidRPr="00691DA1">
              <w:rPr>
                <w:rFonts w:ascii="Times New Roman" w:eastAsia="Times New Roman" w:hAnsi="Times New Roman"/>
                <w:spacing w:val="-10"/>
                <w:sz w:val="24"/>
                <w:lang w:val="ru-RU" w:eastAsia="en-US"/>
              </w:rPr>
              <w:t xml:space="preserve">в </w:t>
            </w:r>
            <w:r w:rsidRPr="00691DA1">
              <w:rPr>
                <w:rFonts w:ascii="Times New Roman" w:eastAsia="Times New Roman" w:hAnsi="Times New Roman"/>
                <w:spacing w:val="-2"/>
                <w:sz w:val="24"/>
                <w:lang w:val="ru-RU" w:eastAsia="en-US"/>
              </w:rPr>
              <w:t>логопедической помощи.</w:t>
            </w:r>
          </w:p>
          <w:p w:rsidR="005679F9" w:rsidRPr="00691DA1" w:rsidRDefault="005679F9" w:rsidP="005679F9">
            <w:pPr>
              <w:tabs>
                <w:tab w:val="left" w:pos="1669"/>
                <w:tab w:val="left" w:pos="2184"/>
              </w:tabs>
              <w:spacing w:after="0" w:line="240" w:lineRule="auto"/>
              <w:ind w:left="143" w:right="49"/>
              <w:rPr>
                <w:rFonts w:ascii="Times New Roman" w:eastAsia="Times New Roman" w:hAnsi="Times New Roman"/>
                <w:sz w:val="24"/>
                <w:lang w:val="ru-RU" w:eastAsia="en-US"/>
              </w:rPr>
            </w:pPr>
          </w:p>
          <w:p w:rsidR="005679F9" w:rsidRPr="005679F9" w:rsidRDefault="005679F9" w:rsidP="005679F9">
            <w:pPr>
              <w:numPr>
                <w:ilvl w:val="0"/>
                <w:numId w:val="732"/>
              </w:numPr>
              <w:tabs>
                <w:tab w:val="left" w:pos="427"/>
              </w:tabs>
              <w:spacing w:after="0" w:line="240" w:lineRule="auto"/>
              <w:ind w:left="143" w:right="49" w:firstLine="0"/>
              <w:jc w:val="both"/>
              <w:rPr>
                <w:rFonts w:ascii="Times New Roman" w:eastAsia="Times New Roman" w:hAnsi="Times New Roman"/>
                <w:sz w:val="24"/>
                <w:lang w:val="ru-RU" w:eastAsia="en-US"/>
              </w:rPr>
            </w:pPr>
            <w:r w:rsidRPr="00691DA1">
              <w:rPr>
                <w:rFonts w:ascii="Times New Roman" w:eastAsia="Times New Roman" w:hAnsi="Times New Roman"/>
                <w:spacing w:val="-6"/>
                <w:sz w:val="24"/>
                <w:lang w:val="ru-RU" w:eastAsia="en-US"/>
              </w:rPr>
              <w:t xml:space="preserve">Углубленная </w:t>
            </w:r>
            <w:r w:rsidRPr="00691DA1">
              <w:rPr>
                <w:rFonts w:ascii="Times New Roman" w:eastAsia="Times New Roman" w:hAnsi="Times New Roman"/>
                <w:sz w:val="24"/>
                <w:lang w:val="ru-RU" w:eastAsia="en-US"/>
              </w:rPr>
              <w:t xml:space="preserve">диагностика детей с ОВЗ с целью определения уровня развития речи, а также возможных нарушений речевого </w:t>
            </w:r>
            <w:r w:rsidRPr="00691DA1">
              <w:rPr>
                <w:rFonts w:ascii="Times New Roman" w:eastAsia="Times New Roman" w:hAnsi="Times New Roman"/>
                <w:spacing w:val="-2"/>
                <w:sz w:val="24"/>
                <w:lang w:val="ru-RU" w:eastAsia="en-US"/>
              </w:rPr>
              <w:t>развития</w:t>
            </w:r>
          </w:p>
          <w:p w:rsidR="005679F9" w:rsidRPr="00691DA1" w:rsidRDefault="005679F9" w:rsidP="005679F9">
            <w:pPr>
              <w:tabs>
                <w:tab w:val="left" w:pos="427"/>
              </w:tabs>
              <w:spacing w:after="0" w:line="240" w:lineRule="auto"/>
              <w:ind w:left="143" w:right="49"/>
              <w:jc w:val="both"/>
              <w:rPr>
                <w:rFonts w:ascii="Times New Roman" w:eastAsia="Times New Roman" w:hAnsi="Times New Roman"/>
                <w:sz w:val="24"/>
                <w:lang w:val="ru-RU" w:eastAsia="en-US"/>
              </w:rPr>
            </w:pPr>
          </w:p>
          <w:p w:rsidR="005679F9" w:rsidRPr="00691DA1" w:rsidRDefault="005679F9" w:rsidP="005679F9">
            <w:pPr>
              <w:numPr>
                <w:ilvl w:val="0"/>
                <w:numId w:val="732"/>
              </w:numPr>
              <w:tabs>
                <w:tab w:val="left" w:pos="427"/>
                <w:tab w:val="left" w:pos="1362"/>
              </w:tabs>
              <w:spacing w:after="0" w:line="240" w:lineRule="auto"/>
              <w:ind w:left="143" w:hanging="1310"/>
              <w:jc w:val="both"/>
              <w:rPr>
                <w:rFonts w:ascii="Times New Roman" w:eastAsia="Times New Roman" w:hAnsi="Times New Roman"/>
                <w:sz w:val="24"/>
                <w:lang w:eastAsia="en-US"/>
              </w:rPr>
            </w:pPr>
            <w:r>
              <w:rPr>
                <w:rFonts w:ascii="Times New Roman" w:eastAsia="Times New Roman" w:hAnsi="Times New Roman"/>
                <w:spacing w:val="-2"/>
                <w:sz w:val="24"/>
                <w:lang w:val="ru-RU" w:eastAsia="en-US"/>
              </w:rPr>
              <w:t>3.</w:t>
            </w:r>
            <w:r w:rsidRPr="00691DA1">
              <w:rPr>
                <w:rFonts w:ascii="Times New Roman" w:eastAsia="Times New Roman" w:hAnsi="Times New Roman"/>
                <w:spacing w:val="-2"/>
                <w:sz w:val="24"/>
                <w:lang w:eastAsia="en-US"/>
              </w:rPr>
              <w:t>Итоговая</w:t>
            </w:r>
          </w:p>
          <w:p w:rsidR="005679F9" w:rsidRPr="00691DA1" w:rsidRDefault="005679F9" w:rsidP="005679F9">
            <w:pPr>
              <w:tabs>
                <w:tab w:val="left" w:pos="427"/>
              </w:tabs>
              <w:spacing w:after="0" w:line="240" w:lineRule="auto"/>
              <w:ind w:left="143" w:right="51"/>
              <w:jc w:val="both"/>
              <w:rPr>
                <w:rFonts w:ascii="Times New Roman" w:eastAsia="Times New Roman" w:hAnsi="Times New Roman"/>
                <w:sz w:val="24"/>
                <w:lang w:eastAsia="en-US"/>
              </w:rPr>
            </w:pPr>
            <w:r w:rsidRPr="00691DA1">
              <w:rPr>
                <w:rFonts w:ascii="Times New Roman" w:eastAsia="Times New Roman" w:hAnsi="Times New Roman"/>
                <w:sz w:val="24"/>
                <w:lang w:eastAsia="en-US"/>
              </w:rPr>
              <w:t xml:space="preserve">диагностика для </w:t>
            </w:r>
            <w:r w:rsidRPr="00691DA1">
              <w:rPr>
                <w:rFonts w:ascii="Times New Roman" w:eastAsia="Times New Roman" w:hAnsi="Times New Roman"/>
                <w:spacing w:val="-2"/>
                <w:sz w:val="24"/>
                <w:lang w:eastAsia="en-US"/>
              </w:rPr>
              <w:t>выявления</w:t>
            </w:r>
          </w:p>
          <w:p w:rsidR="005679F9" w:rsidRDefault="005679F9" w:rsidP="005679F9">
            <w:pPr>
              <w:tabs>
                <w:tab w:val="left" w:pos="427"/>
                <w:tab w:val="left" w:pos="2182"/>
              </w:tabs>
              <w:spacing w:after="0" w:line="240" w:lineRule="auto"/>
              <w:ind w:left="143" w:right="51"/>
              <w:jc w:val="both"/>
              <w:rPr>
                <w:rFonts w:ascii="Times New Roman" w:eastAsia="Times New Roman" w:hAnsi="Times New Roman"/>
                <w:spacing w:val="-2"/>
                <w:sz w:val="24"/>
                <w:lang w:val="ru-RU" w:eastAsia="en-US"/>
              </w:rPr>
            </w:pPr>
            <w:r w:rsidRPr="00691DA1">
              <w:rPr>
                <w:rFonts w:ascii="Times New Roman" w:eastAsia="Times New Roman" w:hAnsi="Times New Roman"/>
                <w:spacing w:val="-2"/>
                <w:sz w:val="24"/>
                <w:lang w:val="ru-RU" w:eastAsia="en-US"/>
              </w:rPr>
              <w:t>результатов</w:t>
            </w:r>
            <w:r w:rsidRPr="00691DA1">
              <w:rPr>
                <w:rFonts w:ascii="Times New Roman" w:eastAsia="Times New Roman" w:hAnsi="Times New Roman"/>
                <w:sz w:val="24"/>
                <w:lang w:val="ru-RU" w:eastAsia="en-US"/>
              </w:rPr>
              <w:tab/>
            </w:r>
            <w:r w:rsidRPr="00691DA1">
              <w:rPr>
                <w:rFonts w:ascii="Times New Roman" w:eastAsia="Times New Roman" w:hAnsi="Times New Roman"/>
                <w:spacing w:val="-10"/>
                <w:sz w:val="24"/>
                <w:lang w:val="ru-RU" w:eastAsia="en-US"/>
              </w:rPr>
              <w:t xml:space="preserve">в </w:t>
            </w:r>
            <w:r w:rsidRPr="00691DA1">
              <w:rPr>
                <w:rFonts w:ascii="Times New Roman" w:eastAsia="Times New Roman" w:hAnsi="Times New Roman"/>
                <w:sz w:val="24"/>
                <w:lang w:val="ru-RU" w:eastAsia="en-US"/>
              </w:rPr>
              <w:t>преодолении</w:t>
            </w:r>
            <w:r w:rsidRPr="00691DA1">
              <w:rPr>
                <w:rFonts w:ascii="Times New Roman" w:eastAsia="Times New Roman" w:hAnsi="Times New Roman"/>
                <w:spacing w:val="-15"/>
                <w:sz w:val="24"/>
                <w:lang w:val="ru-RU" w:eastAsia="en-US"/>
              </w:rPr>
              <w:t xml:space="preserve"> </w:t>
            </w:r>
            <w:r w:rsidRPr="00691DA1">
              <w:rPr>
                <w:rFonts w:ascii="Times New Roman" w:eastAsia="Times New Roman" w:hAnsi="Times New Roman"/>
                <w:sz w:val="24"/>
                <w:lang w:val="ru-RU" w:eastAsia="en-US"/>
              </w:rPr>
              <w:t xml:space="preserve">речевых </w:t>
            </w:r>
            <w:r w:rsidRPr="00691DA1">
              <w:rPr>
                <w:rFonts w:ascii="Times New Roman" w:eastAsia="Times New Roman" w:hAnsi="Times New Roman"/>
                <w:spacing w:val="-2"/>
                <w:sz w:val="24"/>
                <w:lang w:val="ru-RU" w:eastAsia="en-US"/>
              </w:rPr>
              <w:t>нарушений.</w:t>
            </w:r>
          </w:p>
          <w:p w:rsidR="005679F9" w:rsidRPr="00691DA1" w:rsidRDefault="005679F9" w:rsidP="005679F9">
            <w:pPr>
              <w:tabs>
                <w:tab w:val="left" w:pos="427"/>
                <w:tab w:val="left" w:pos="2182"/>
              </w:tabs>
              <w:spacing w:after="0" w:line="240" w:lineRule="auto"/>
              <w:ind w:left="143" w:right="51"/>
              <w:jc w:val="both"/>
              <w:rPr>
                <w:rFonts w:ascii="Times New Roman" w:eastAsia="Times New Roman" w:hAnsi="Times New Roman"/>
                <w:sz w:val="24"/>
                <w:lang w:val="ru-RU" w:eastAsia="en-US"/>
              </w:rPr>
            </w:pPr>
          </w:p>
          <w:p w:rsidR="005679F9" w:rsidRPr="005679F9" w:rsidRDefault="005679F9" w:rsidP="005679F9">
            <w:pPr>
              <w:numPr>
                <w:ilvl w:val="0"/>
                <w:numId w:val="732"/>
              </w:numPr>
              <w:tabs>
                <w:tab w:val="left" w:pos="427"/>
                <w:tab w:val="left" w:pos="1406"/>
              </w:tabs>
              <w:spacing w:after="0" w:line="240" w:lineRule="auto"/>
              <w:ind w:left="143" w:right="50" w:firstLine="0"/>
              <w:rPr>
                <w:rFonts w:ascii="Times New Roman" w:eastAsia="Times New Roman" w:hAnsi="Times New Roman"/>
                <w:sz w:val="24"/>
                <w:lang w:val="ru-RU" w:eastAsia="en-US"/>
              </w:rPr>
            </w:pPr>
            <w:r w:rsidRPr="00691DA1">
              <w:rPr>
                <w:rFonts w:ascii="Times New Roman" w:eastAsia="Times New Roman" w:hAnsi="Times New Roman"/>
                <w:spacing w:val="-2"/>
                <w:sz w:val="24"/>
                <w:lang w:val="ru-RU" w:eastAsia="en-US"/>
              </w:rPr>
              <w:t>Составление мониторинга динамики</w:t>
            </w:r>
            <w:r w:rsidRPr="00691DA1">
              <w:rPr>
                <w:rFonts w:ascii="Times New Roman" w:eastAsia="Times New Roman" w:hAnsi="Times New Roman"/>
                <w:sz w:val="24"/>
                <w:lang w:val="ru-RU" w:eastAsia="en-US"/>
              </w:rPr>
              <w:tab/>
            </w:r>
            <w:r w:rsidRPr="00691DA1">
              <w:rPr>
                <w:rFonts w:ascii="Times New Roman" w:eastAsia="Times New Roman" w:hAnsi="Times New Roman"/>
                <w:spacing w:val="-4"/>
                <w:sz w:val="24"/>
                <w:lang w:val="ru-RU" w:eastAsia="en-US"/>
              </w:rPr>
              <w:t xml:space="preserve">речевого </w:t>
            </w:r>
            <w:r w:rsidRPr="00691DA1">
              <w:rPr>
                <w:rFonts w:ascii="Times New Roman" w:eastAsia="Times New Roman" w:hAnsi="Times New Roman"/>
                <w:spacing w:val="-2"/>
                <w:sz w:val="24"/>
                <w:lang w:val="ru-RU" w:eastAsia="en-US"/>
              </w:rPr>
              <w:t>развития</w:t>
            </w:r>
          </w:p>
          <w:p w:rsidR="005679F9" w:rsidRPr="00691DA1" w:rsidRDefault="005679F9" w:rsidP="005679F9">
            <w:pPr>
              <w:tabs>
                <w:tab w:val="left" w:pos="427"/>
                <w:tab w:val="left" w:pos="1406"/>
              </w:tabs>
              <w:spacing w:after="0" w:line="240" w:lineRule="auto"/>
              <w:ind w:left="143" w:right="50"/>
              <w:rPr>
                <w:rFonts w:ascii="Times New Roman" w:eastAsia="Times New Roman" w:hAnsi="Times New Roman"/>
                <w:sz w:val="24"/>
                <w:lang w:val="ru-RU" w:eastAsia="en-US"/>
              </w:rPr>
            </w:pPr>
          </w:p>
        </w:tc>
        <w:tc>
          <w:tcPr>
            <w:tcW w:w="2775" w:type="dxa"/>
          </w:tcPr>
          <w:p w:rsidR="005679F9" w:rsidRPr="00691DA1" w:rsidRDefault="005679F9" w:rsidP="005679F9">
            <w:pPr>
              <w:spacing w:after="0" w:line="240" w:lineRule="auto"/>
              <w:ind w:left="52" w:right="1105"/>
              <w:rPr>
                <w:rFonts w:ascii="Times New Roman" w:eastAsia="Times New Roman" w:hAnsi="Times New Roman"/>
                <w:sz w:val="24"/>
                <w:lang w:val="ru-RU" w:eastAsia="en-US"/>
              </w:rPr>
            </w:pPr>
            <w:r w:rsidRPr="00691DA1">
              <w:rPr>
                <w:rFonts w:ascii="Times New Roman" w:eastAsia="Times New Roman" w:hAnsi="Times New Roman"/>
                <w:spacing w:val="-2"/>
                <w:sz w:val="24"/>
                <w:lang w:val="ru-RU" w:eastAsia="en-US"/>
              </w:rPr>
              <w:t>Наблюдение, логопедическое обследование.</w:t>
            </w:r>
          </w:p>
          <w:p w:rsidR="005679F9" w:rsidRPr="00691DA1" w:rsidRDefault="005679F9" w:rsidP="005679F9">
            <w:pPr>
              <w:spacing w:after="0" w:line="240" w:lineRule="auto"/>
              <w:rPr>
                <w:rFonts w:ascii="Times New Roman" w:eastAsia="Times New Roman" w:hAnsi="Times New Roman"/>
                <w:sz w:val="24"/>
                <w:lang w:val="ru-RU" w:eastAsia="en-US"/>
              </w:rPr>
            </w:pPr>
          </w:p>
          <w:p w:rsidR="005679F9" w:rsidRPr="00691DA1" w:rsidRDefault="005679F9" w:rsidP="005679F9">
            <w:pPr>
              <w:spacing w:after="0" w:line="240" w:lineRule="auto"/>
              <w:ind w:left="52"/>
              <w:rPr>
                <w:rFonts w:ascii="Times New Roman" w:eastAsia="Times New Roman" w:hAnsi="Times New Roman"/>
                <w:sz w:val="24"/>
                <w:lang w:val="ru-RU" w:eastAsia="en-US"/>
              </w:rPr>
            </w:pPr>
            <w:r w:rsidRPr="00691DA1">
              <w:rPr>
                <w:rFonts w:ascii="Times New Roman" w:eastAsia="Times New Roman" w:hAnsi="Times New Roman"/>
                <w:spacing w:val="-2"/>
                <w:sz w:val="24"/>
                <w:lang w:val="ru-RU" w:eastAsia="en-US"/>
              </w:rPr>
              <w:t>Анкетирование</w:t>
            </w:r>
          </w:p>
          <w:p w:rsidR="005679F9" w:rsidRPr="00691DA1" w:rsidRDefault="005679F9" w:rsidP="005679F9">
            <w:pPr>
              <w:tabs>
                <w:tab w:val="left" w:pos="1522"/>
                <w:tab w:val="left" w:pos="2608"/>
              </w:tabs>
              <w:spacing w:after="0" w:line="240" w:lineRule="auto"/>
              <w:ind w:left="52" w:right="52"/>
              <w:rPr>
                <w:rFonts w:ascii="Times New Roman" w:eastAsia="Times New Roman" w:hAnsi="Times New Roman"/>
                <w:sz w:val="24"/>
                <w:lang w:val="ru-RU" w:eastAsia="en-US"/>
              </w:rPr>
            </w:pPr>
            <w:r w:rsidRPr="00691DA1">
              <w:rPr>
                <w:rFonts w:ascii="Times New Roman" w:eastAsia="Times New Roman" w:hAnsi="Times New Roman"/>
                <w:spacing w:val="-2"/>
                <w:sz w:val="24"/>
                <w:lang w:val="ru-RU" w:eastAsia="en-US"/>
              </w:rPr>
              <w:t>родителей,</w:t>
            </w:r>
            <w:r w:rsidRPr="00691DA1">
              <w:rPr>
                <w:rFonts w:ascii="Times New Roman" w:eastAsia="Times New Roman" w:hAnsi="Times New Roman"/>
                <w:sz w:val="24"/>
                <w:lang w:val="ru-RU" w:eastAsia="en-US"/>
              </w:rPr>
              <w:tab/>
            </w:r>
            <w:r w:rsidRPr="00691DA1">
              <w:rPr>
                <w:rFonts w:ascii="Times New Roman" w:eastAsia="Times New Roman" w:hAnsi="Times New Roman"/>
                <w:spacing w:val="-2"/>
                <w:sz w:val="24"/>
                <w:lang w:val="ru-RU" w:eastAsia="en-US"/>
              </w:rPr>
              <w:t>беседы</w:t>
            </w:r>
            <w:r w:rsidRPr="00691DA1">
              <w:rPr>
                <w:rFonts w:ascii="Times New Roman" w:eastAsia="Times New Roman" w:hAnsi="Times New Roman"/>
                <w:sz w:val="24"/>
                <w:lang w:val="ru-RU" w:eastAsia="en-US"/>
              </w:rPr>
              <w:tab/>
            </w:r>
            <w:r w:rsidRPr="00691DA1">
              <w:rPr>
                <w:rFonts w:ascii="Times New Roman" w:eastAsia="Times New Roman" w:hAnsi="Times New Roman"/>
                <w:spacing w:val="-10"/>
                <w:sz w:val="24"/>
                <w:lang w:val="ru-RU" w:eastAsia="en-US"/>
              </w:rPr>
              <w:t xml:space="preserve">с </w:t>
            </w:r>
            <w:r w:rsidRPr="00691DA1">
              <w:rPr>
                <w:rFonts w:ascii="Times New Roman" w:eastAsia="Times New Roman" w:hAnsi="Times New Roman"/>
                <w:spacing w:val="-2"/>
                <w:sz w:val="24"/>
                <w:lang w:val="ru-RU" w:eastAsia="en-US"/>
              </w:rPr>
              <w:t>педагогами.</w:t>
            </w:r>
          </w:p>
          <w:p w:rsidR="005679F9" w:rsidRPr="00691DA1" w:rsidRDefault="005679F9" w:rsidP="005679F9">
            <w:pPr>
              <w:spacing w:after="0" w:line="240" w:lineRule="auto"/>
              <w:rPr>
                <w:rFonts w:ascii="Times New Roman" w:eastAsia="Times New Roman" w:hAnsi="Times New Roman"/>
                <w:sz w:val="24"/>
                <w:lang w:val="ru-RU" w:eastAsia="en-US"/>
              </w:rPr>
            </w:pPr>
          </w:p>
          <w:p w:rsidR="005679F9" w:rsidRPr="00691DA1" w:rsidRDefault="005679F9" w:rsidP="005679F9">
            <w:pPr>
              <w:spacing w:after="0" w:line="240" w:lineRule="auto"/>
              <w:ind w:left="52"/>
              <w:rPr>
                <w:rFonts w:ascii="Times New Roman" w:eastAsia="Times New Roman" w:hAnsi="Times New Roman"/>
                <w:sz w:val="24"/>
                <w:lang w:eastAsia="en-US"/>
              </w:rPr>
            </w:pPr>
            <w:r w:rsidRPr="00691DA1">
              <w:rPr>
                <w:rFonts w:ascii="Times New Roman" w:eastAsia="Times New Roman" w:hAnsi="Times New Roman"/>
                <w:spacing w:val="-2"/>
                <w:sz w:val="24"/>
                <w:lang w:eastAsia="en-US"/>
              </w:rPr>
              <w:t>Диагностирование.</w:t>
            </w:r>
          </w:p>
          <w:p w:rsidR="005679F9" w:rsidRPr="00691DA1" w:rsidRDefault="005679F9" w:rsidP="005679F9">
            <w:pPr>
              <w:spacing w:after="0" w:line="240" w:lineRule="auto"/>
              <w:rPr>
                <w:rFonts w:ascii="Times New Roman" w:eastAsia="Times New Roman" w:hAnsi="Times New Roman"/>
                <w:sz w:val="24"/>
                <w:lang w:eastAsia="en-US"/>
              </w:rPr>
            </w:pPr>
          </w:p>
          <w:p w:rsidR="005679F9" w:rsidRPr="00691DA1" w:rsidRDefault="005679F9" w:rsidP="005679F9">
            <w:pPr>
              <w:spacing w:after="0" w:line="240" w:lineRule="auto"/>
              <w:ind w:left="52"/>
              <w:rPr>
                <w:rFonts w:ascii="Times New Roman" w:eastAsia="Times New Roman" w:hAnsi="Times New Roman"/>
                <w:sz w:val="24"/>
                <w:lang w:eastAsia="en-US"/>
              </w:rPr>
            </w:pPr>
            <w:r w:rsidRPr="00691DA1">
              <w:rPr>
                <w:rFonts w:ascii="Times New Roman" w:eastAsia="Times New Roman" w:hAnsi="Times New Roman"/>
                <w:spacing w:val="-2"/>
                <w:sz w:val="24"/>
                <w:lang w:eastAsia="en-US"/>
              </w:rPr>
              <w:t>Заполнение диагностических документов.</w:t>
            </w:r>
          </w:p>
        </w:tc>
        <w:tc>
          <w:tcPr>
            <w:tcW w:w="3148" w:type="dxa"/>
          </w:tcPr>
          <w:p w:rsidR="005679F9" w:rsidRPr="00691DA1" w:rsidRDefault="005679F9" w:rsidP="005679F9">
            <w:pPr>
              <w:numPr>
                <w:ilvl w:val="0"/>
                <w:numId w:val="731"/>
              </w:numPr>
              <w:tabs>
                <w:tab w:val="left" w:pos="234"/>
              </w:tabs>
              <w:spacing w:after="0" w:line="240" w:lineRule="auto"/>
              <w:ind w:right="49" w:firstLine="0"/>
              <w:jc w:val="both"/>
              <w:rPr>
                <w:rFonts w:ascii="Times New Roman" w:eastAsia="Times New Roman" w:hAnsi="Times New Roman"/>
                <w:sz w:val="24"/>
                <w:lang w:val="ru-RU" w:eastAsia="en-US"/>
              </w:rPr>
            </w:pPr>
            <w:r w:rsidRPr="00691DA1">
              <w:rPr>
                <w:rFonts w:ascii="Times New Roman" w:eastAsia="Times New Roman" w:hAnsi="Times New Roman"/>
                <w:sz w:val="24"/>
                <w:lang w:val="ru-RU" w:eastAsia="en-US"/>
              </w:rPr>
              <w:t>Создание банка данных обучающихся,</w:t>
            </w:r>
            <w:r w:rsidRPr="00691DA1">
              <w:rPr>
                <w:rFonts w:ascii="Times New Roman" w:eastAsia="Times New Roman" w:hAnsi="Times New Roman"/>
                <w:spacing w:val="-12"/>
                <w:sz w:val="24"/>
                <w:lang w:val="ru-RU" w:eastAsia="en-US"/>
              </w:rPr>
              <w:t xml:space="preserve"> </w:t>
            </w:r>
            <w:r w:rsidRPr="00691DA1">
              <w:rPr>
                <w:rFonts w:ascii="Times New Roman" w:eastAsia="Times New Roman" w:hAnsi="Times New Roman"/>
                <w:sz w:val="24"/>
                <w:lang w:val="ru-RU" w:eastAsia="en-US"/>
              </w:rPr>
              <w:t>нуждающихся в</w:t>
            </w:r>
            <w:r w:rsidRPr="00691DA1">
              <w:rPr>
                <w:rFonts w:ascii="Times New Roman" w:eastAsia="Times New Roman" w:hAnsi="Times New Roman"/>
                <w:spacing w:val="40"/>
                <w:sz w:val="24"/>
                <w:lang w:val="ru-RU" w:eastAsia="en-US"/>
              </w:rPr>
              <w:t xml:space="preserve"> </w:t>
            </w:r>
            <w:r w:rsidRPr="00691DA1">
              <w:rPr>
                <w:rFonts w:ascii="Times New Roman" w:eastAsia="Times New Roman" w:hAnsi="Times New Roman"/>
                <w:sz w:val="24"/>
                <w:lang w:val="ru-RU" w:eastAsia="en-US"/>
              </w:rPr>
              <w:t>логопедической</w:t>
            </w:r>
            <w:r w:rsidRPr="00691DA1">
              <w:rPr>
                <w:rFonts w:ascii="Times New Roman" w:eastAsia="Times New Roman" w:hAnsi="Times New Roman"/>
                <w:spacing w:val="40"/>
                <w:sz w:val="24"/>
                <w:lang w:val="ru-RU" w:eastAsia="en-US"/>
              </w:rPr>
              <w:t xml:space="preserve"> </w:t>
            </w:r>
            <w:r w:rsidRPr="00691DA1">
              <w:rPr>
                <w:rFonts w:ascii="Times New Roman" w:eastAsia="Times New Roman" w:hAnsi="Times New Roman"/>
                <w:sz w:val="24"/>
                <w:lang w:val="ru-RU" w:eastAsia="en-US"/>
              </w:rPr>
              <w:t>помощи.</w:t>
            </w:r>
          </w:p>
          <w:p w:rsidR="005679F9" w:rsidRPr="00691DA1" w:rsidRDefault="005679F9" w:rsidP="005679F9">
            <w:pPr>
              <w:spacing w:after="0" w:line="240" w:lineRule="auto"/>
              <w:rPr>
                <w:rFonts w:ascii="Times New Roman" w:eastAsia="Times New Roman" w:hAnsi="Times New Roman"/>
                <w:sz w:val="24"/>
                <w:lang w:val="ru-RU" w:eastAsia="en-US"/>
              </w:rPr>
            </w:pPr>
          </w:p>
          <w:p w:rsidR="005679F9" w:rsidRPr="00691DA1" w:rsidRDefault="005679F9" w:rsidP="005679F9">
            <w:pPr>
              <w:numPr>
                <w:ilvl w:val="0"/>
                <w:numId w:val="731"/>
              </w:numPr>
              <w:tabs>
                <w:tab w:val="left" w:pos="234"/>
              </w:tabs>
              <w:spacing w:after="0" w:line="240" w:lineRule="auto"/>
              <w:ind w:right="1379" w:firstLine="0"/>
              <w:rPr>
                <w:rFonts w:ascii="Times New Roman" w:eastAsia="Times New Roman" w:hAnsi="Times New Roman"/>
                <w:sz w:val="24"/>
                <w:lang w:eastAsia="en-US"/>
              </w:rPr>
            </w:pPr>
            <w:r w:rsidRPr="00691DA1">
              <w:rPr>
                <w:rFonts w:ascii="Times New Roman" w:eastAsia="Times New Roman" w:hAnsi="Times New Roman"/>
                <w:spacing w:val="-2"/>
                <w:sz w:val="24"/>
                <w:lang w:eastAsia="en-US"/>
              </w:rPr>
              <w:t>Формирование характеристики</w:t>
            </w:r>
          </w:p>
          <w:p w:rsidR="005679F9" w:rsidRPr="00691DA1" w:rsidRDefault="005679F9" w:rsidP="005679F9">
            <w:pPr>
              <w:spacing w:after="0" w:line="240" w:lineRule="auto"/>
              <w:ind w:left="54"/>
              <w:rPr>
                <w:rFonts w:ascii="Times New Roman" w:eastAsia="Times New Roman" w:hAnsi="Times New Roman"/>
                <w:sz w:val="24"/>
                <w:lang w:eastAsia="en-US"/>
              </w:rPr>
            </w:pPr>
            <w:r w:rsidRPr="00691DA1">
              <w:rPr>
                <w:rFonts w:ascii="Times New Roman" w:eastAsia="Times New Roman" w:hAnsi="Times New Roman"/>
                <w:sz w:val="24"/>
                <w:lang w:eastAsia="en-US"/>
              </w:rPr>
              <w:t>образовательной</w:t>
            </w:r>
            <w:r w:rsidRPr="00691DA1">
              <w:rPr>
                <w:rFonts w:ascii="Times New Roman" w:eastAsia="Times New Roman" w:hAnsi="Times New Roman"/>
                <w:spacing w:val="40"/>
                <w:sz w:val="24"/>
                <w:lang w:eastAsia="en-US"/>
              </w:rPr>
              <w:t xml:space="preserve"> </w:t>
            </w:r>
            <w:r w:rsidRPr="00691DA1">
              <w:rPr>
                <w:rFonts w:ascii="Times New Roman" w:eastAsia="Times New Roman" w:hAnsi="Times New Roman"/>
                <w:sz w:val="24"/>
                <w:lang w:eastAsia="en-US"/>
              </w:rPr>
              <w:t>ситуации</w:t>
            </w:r>
            <w:r w:rsidRPr="00691DA1">
              <w:rPr>
                <w:rFonts w:ascii="Times New Roman" w:eastAsia="Times New Roman" w:hAnsi="Times New Roman"/>
                <w:spacing w:val="40"/>
                <w:sz w:val="24"/>
                <w:lang w:eastAsia="en-US"/>
              </w:rPr>
              <w:t xml:space="preserve"> </w:t>
            </w:r>
            <w:r w:rsidRPr="00691DA1">
              <w:rPr>
                <w:rFonts w:ascii="Times New Roman" w:eastAsia="Times New Roman" w:hAnsi="Times New Roman"/>
                <w:sz w:val="24"/>
                <w:lang w:eastAsia="en-US"/>
              </w:rPr>
              <w:t xml:space="preserve">в </w:t>
            </w:r>
            <w:r w:rsidRPr="00691DA1">
              <w:rPr>
                <w:rFonts w:ascii="Times New Roman" w:eastAsia="Times New Roman" w:hAnsi="Times New Roman"/>
                <w:spacing w:val="-6"/>
                <w:sz w:val="24"/>
                <w:lang w:eastAsia="en-US"/>
              </w:rPr>
              <w:t>ОУ</w:t>
            </w:r>
          </w:p>
          <w:p w:rsidR="005679F9" w:rsidRPr="00691DA1" w:rsidRDefault="005679F9" w:rsidP="005679F9">
            <w:pPr>
              <w:spacing w:after="0" w:line="240" w:lineRule="auto"/>
              <w:rPr>
                <w:rFonts w:ascii="Times New Roman" w:eastAsia="Times New Roman" w:hAnsi="Times New Roman"/>
                <w:sz w:val="24"/>
                <w:lang w:eastAsia="en-US"/>
              </w:rPr>
            </w:pPr>
          </w:p>
          <w:p w:rsidR="005679F9" w:rsidRPr="00691DA1" w:rsidRDefault="005679F9" w:rsidP="005679F9">
            <w:pPr>
              <w:numPr>
                <w:ilvl w:val="0"/>
                <w:numId w:val="731"/>
              </w:numPr>
              <w:tabs>
                <w:tab w:val="left" w:pos="234"/>
              </w:tabs>
              <w:spacing w:after="0" w:line="240" w:lineRule="auto"/>
              <w:ind w:right="50" w:firstLine="0"/>
              <w:jc w:val="both"/>
              <w:rPr>
                <w:rFonts w:ascii="Times New Roman" w:eastAsia="Times New Roman" w:hAnsi="Times New Roman"/>
                <w:sz w:val="24"/>
                <w:lang w:val="ru-RU" w:eastAsia="en-US"/>
              </w:rPr>
            </w:pPr>
            <w:r w:rsidRPr="00691DA1">
              <w:rPr>
                <w:rFonts w:ascii="Times New Roman" w:eastAsia="Times New Roman" w:hAnsi="Times New Roman"/>
                <w:sz w:val="24"/>
                <w:lang w:val="ru-RU" w:eastAsia="en-US"/>
              </w:rPr>
              <w:t>Получение объективной информации об уровне развития речи учащихся и возможных нарушениях речевого развития.</w:t>
            </w:r>
          </w:p>
        </w:tc>
      </w:tr>
      <w:tr w:rsidR="005679F9" w:rsidRPr="00691DA1" w:rsidTr="005679F9">
        <w:trPr>
          <w:trHeight w:val="3788"/>
        </w:trPr>
        <w:tc>
          <w:tcPr>
            <w:tcW w:w="2012" w:type="dxa"/>
          </w:tcPr>
          <w:p w:rsidR="005679F9" w:rsidRPr="00691DA1" w:rsidRDefault="005679F9" w:rsidP="005679F9">
            <w:pPr>
              <w:spacing w:after="0" w:line="240" w:lineRule="auto"/>
              <w:ind w:left="55" w:right="279"/>
              <w:rPr>
                <w:rFonts w:ascii="Times New Roman" w:eastAsia="Times New Roman" w:hAnsi="Times New Roman"/>
                <w:b/>
                <w:sz w:val="24"/>
                <w:lang w:eastAsia="en-US"/>
              </w:rPr>
            </w:pPr>
            <w:r w:rsidRPr="00691DA1">
              <w:rPr>
                <w:rFonts w:ascii="Times New Roman" w:eastAsia="Times New Roman" w:hAnsi="Times New Roman"/>
                <w:b/>
                <w:spacing w:val="-2"/>
                <w:sz w:val="24"/>
                <w:lang w:eastAsia="en-US"/>
              </w:rPr>
              <w:t>Коррекционно- развивающая</w:t>
            </w:r>
            <w:r>
              <w:rPr>
                <w:b/>
                <w:spacing w:val="-2"/>
                <w:sz w:val="24"/>
              </w:rPr>
              <w:t xml:space="preserve"> </w:t>
            </w:r>
            <w:r w:rsidRPr="00691DA1">
              <w:rPr>
                <w:rFonts w:ascii="Times New Roman" w:hAnsi="Times New Roman"/>
                <w:b/>
                <w:spacing w:val="-2"/>
                <w:sz w:val="24"/>
              </w:rPr>
              <w:t>работа</w:t>
            </w:r>
          </w:p>
        </w:tc>
        <w:tc>
          <w:tcPr>
            <w:tcW w:w="2355" w:type="dxa"/>
          </w:tcPr>
          <w:p w:rsidR="005679F9" w:rsidRPr="00691DA1" w:rsidRDefault="005679F9" w:rsidP="005679F9">
            <w:pPr>
              <w:pStyle w:val="TableParagraph"/>
              <w:spacing w:before="47"/>
              <w:ind w:left="52" w:right="85"/>
              <w:jc w:val="both"/>
              <w:rPr>
                <w:sz w:val="24"/>
                <w:lang w:val="ru-RU"/>
              </w:rPr>
            </w:pPr>
            <w:r w:rsidRPr="00691DA1">
              <w:rPr>
                <w:spacing w:val="-2"/>
                <w:sz w:val="24"/>
                <w:lang w:val="ru-RU"/>
              </w:rPr>
              <w:t xml:space="preserve">Обеспечить логопедическоесопровождение </w:t>
            </w:r>
            <w:r w:rsidRPr="00691DA1">
              <w:rPr>
                <w:sz w:val="24"/>
                <w:lang w:val="ru-RU"/>
              </w:rPr>
              <w:t>детей с</w:t>
            </w:r>
          </w:p>
          <w:p w:rsidR="005679F9" w:rsidRDefault="005679F9" w:rsidP="005679F9">
            <w:pPr>
              <w:pStyle w:val="TableParagraph"/>
              <w:ind w:left="52" w:right="85"/>
              <w:jc w:val="both"/>
              <w:rPr>
                <w:spacing w:val="-2"/>
                <w:sz w:val="24"/>
                <w:lang w:val="ru-RU"/>
              </w:rPr>
            </w:pPr>
            <w:r w:rsidRPr="00691DA1">
              <w:rPr>
                <w:spacing w:val="-2"/>
                <w:sz w:val="24"/>
                <w:lang w:val="ru-RU"/>
              </w:rPr>
              <w:t>ограниченными возможностями здоровья</w:t>
            </w:r>
          </w:p>
          <w:p w:rsidR="005679F9" w:rsidRPr="00691DA1" w:rsidRDefault="005679F9" w:rsidP="005679F9">
            <w:pPr>
              <w:pStyle w:val="TableParagraph"/>
              <w:ind w:left="52" w:right="85"/>
              <w:jc w:val="both"/>
              <w:rPr>
                <w:sz w:val="24"/>
                <w:lang w:val="ru-RU"/>
              </w:rPr>
            </w:pPr>
          </w:p>
          <w:p w:rsidR="005679F9" w:rsidRPr="00691DA1" w:rsidRDefault="005679F9" w:rsidP="005679F9">
            <w:pPr>
              <w:pStyle w:val="TableParagraph"/>
              <w:ind w:left="52" w:right="85"/>
              <w:rPr>
                <w:sz w:val="24"/>
                <w:lang w:val="ru-RU"/>
              </w:rPr>
            </w:pPr>
            <w:r w:rsidRPr="00691DA1">
              <w:rPr>
                <w:sz w:val="24"/>
                <w:lang w:val="ru-RU"/>
              </w:rPr>
              <w:t>2. Составление перспективного</w:t>
            </w:r>
            <w:r w:rsidRPr="00691DA1">
              <w:rPr>
                <w:spacing w:val="-15"/>
                <w:sz w:val="24"/>
                <w:lang w:val="ru-RU"/>
              </w:rPr>
              <w:t xml:space="preserve"> </w:t>
            </w:r>
            <w:r w:rsidRPr="00691DA1">
              <w:rPr>
                <w:sz w:val="24"/>
                <w:lang w:val="ru-RU"/>
              </w:rPr>
              <w:t xml:space="preserve">и </w:t>
            </w:r>
            <w:r w:rsidRPr="00691DA1">
              <w:rPr>
                <w:spacing w:val="-2"/>
                <w:sz w:val="24"/>
                <w:lang w:val="ru-RU"/>
              </w:rPr>
              <w:t>календарно- тематического</w:t>
            </w:r>
          </w:p>
          <w:p w:rsidR="005679F9" w:rsidRPr="00691DA1" w:rsidRDefault="005679F9" w:rsidP="005679F9">
            <w:pPr>
              <w:tabs>
                <w:tab w:val="left" w:pos="232"/>
              </w:tabs>
              <w:spacing w:after="0" w:line="240" w:lineRule="auto"/>
              <w:ind w:left="52" w:right="85"/>
              <w:rPr>
                <w:rFonts w:ascii="Times New Roman" w:eastAsia="Times New Roman" w:hAnsi="Times New Roman"/>
                <w:sz w:val="24"/>
                <w:lang w:val="ru-RU" w:eastAsia="en-US"/>
              </w:rPr>
            </w:pPr>
            <w:r w:rsidRPr="00691DA1">
              <w:rPr>
                <w:rFonts w:ascii="Times New Roman" w:hAnsi="Times New Roman"/>
                <w:spacing w:val="-2"/>
                <w:sz w:val="24"/>
                <w:lang w:val="ru-RU"/>
              </w:rPr>
              <w:t>планирования</w:t>
            </w:r>
          </w:p>
        </w:tc>
        <w:tc>
          <w:tcPr>
            <w:tcW w:w="2775" w:type="dxa"/>
          </w:tcPr>
          <w:p w:rsidR="005679F9" w:rsidRPr="00691DA1" w:rsidRDefault="005679F9" w:rsidP="005679F9">
            <w:pPr>
              <w:pStyle w:val="TableParagraph"/>
              <w:spacing w:before="47"/>
              <w:ind w:left="52"/>
              <w:rPr>
                <w:sz w:val="24"/>
                <w:lang w:val="ru-RU"/>
              </w:rPr>
            </w:pPr>
            <w:r w:rsidRPr="00691DA1">
              <w:rPr>
                <w:spacing w:val="-2"/>
                <w:sz w:val="24"/>
                <w:lang w:val="ru-RU"/>
              </w:rPr>
              <w:t>Формирование</w:t>
            </w:r>
            <w:r w:rsidRPr="00691DA1">
              <w:rPr>
                <w:sz w:val="24"/>
                <w:lang w:val="ru-RU"/>
              </w:rPr>
              <w:tab/>
            </w:r>
            <w:r w:rsidRPr="00691DA1">
              <w:rPr>
                <w:spacing w:val="-4"/>
                <w:sz w:val="24"/>
                <w:lang w:val="ru-RU"/>
              </w:rPr>
              <w:t xml:space="preserve">групп </w:t>
            </w:r>
            <w:r w:rsidRPr="00691DA1">
              <w:rPr>
                <w:spacing w:val="-5"/>
                <w:sz w:val="24"/>
                <w:lang w:val="ru-RU"/>
              </w:rPr>
              <w:t>для</w:t>
            </w:r>
            <w:r w:rsidRPr="00691DA1">
              <w:rPr>
                <w:sz w:val="24"/>
                <w:lang w:val="ru-RU"/>
              </w:rPr>
              <w:tab/>
            </w:r>
            <w:r w:rsidRPr="00691DA1">
              <w:rPr>
                <w:spacing w:val="-2"/>
                <w:sz w:val="24"/>
                <w:lang w:val="ru-RU"/>
              </w:rPr>
              <w:t>коррекционной работы.</w:t>
            </w:r>
          </w:p>
          <w:p w:rsidR="005679F9" w:rsidRPr="00691DA1" w:rsidRDefault="005679F9" w:rsidP="005679F9">
            <w:pPr>
              <w:pStyle w:val="TableParagraph"/>
              <w:spacing w:before="5"/>
              <w:ind w:left="52"/>
              <w:rPr>
                <w:sz w:val="24"/>
                <w:lang w:val="ru-RU"/>
              </w:rPr>
            </w:pPr>
          </w:p>
          <w:p w:rsidR="005679F9" w:rsidRPr="00691DA1" w:rsidRDefault="005679F9" w:rsidP="005679F9">
            <w:pPr>
              <w:pStyle w:val="TableParagraph"/>
              <w:ind w:left="52"/>
              <w:rPr>
                <w:sz w:val="24"/>
                <w:lang w:val="ru-RU"/>
              </w:rPr>
            </w:pPr>
            <w:r w:rsidRPr="00691DA1">
              <w:rPr>
                <w:spacing w:val="-2"/>
                <w:sz w:val="24"/>
                <w:lang w:val="ru-RU"/>
              </w:rPr>
              <w:t>Составление</w:t>
            </w:r>
            <w:r>
              <w:rPr>
                <w:sz w:val="24"/>
                <w:lang w:val="ru-RU"/>
              </w:rPr>
              <w:t xml:space="preserve"> </w:t>
            </w:r>
            <w:r w:rsidRPr="00691DA1">
              <w:rPr>
                <w:sz w:val="24"/>
                <w:lang w:val="ru-RU"/>
              </w:rPr>
              <w:t>расписания</w:t>
            </w:r>
            <w:r w:rsidRPr="00691DA1">
              <w:rPr>
                <w:spacing w:val="-2"/>
                <w:sz w:val="24"/>
                <w:lang w:val="ru-RU"/>
              </w:rPr>
              <w:t xml:space="preserve"> занятий.</w:t>
            </w:r>
          </w:p>
          <w:p w:rsidR="005679F9" w:rsidRPr="00691DA1" w:rsidRDefault="005679F9" w:rsidP="005679F9">
            <w:pPr>
              <w:pStyle w:val="TableParagraph"/>
              <w:spacing w:before="5"/>
              <w:ind w:left="52"/>
              <w:rPr>
                <w:sz w:val="24"/>
                <w:lang w:val="ru-RU"/>
              </w:rPr>
            </w:pPr>
          </w:p>
          <w:p w:rsidR="005679F9" w:rsidRPr="00691DA1" w:rsidRDefault="005679F9" w:rsidP="005679F9">
            <w:pPr>
              <w:pStyle w:val="TableParagraph"/>
              <w:ind w:left="52"/>
              <w:rPr>
                <w:sz w:val="24"/>
                <w:lang w:val="ru-RU"/>
              </w:rPr>
            </w:pPr>
            <w:r w:rsidRPr="00691DA1">
              <w:rPr>
                <w:spacing w:val="-2"/>
                <w:sz w:val="24"/>
                <w:lang w:val="ru-RU"/>
              </w:rPr>
              <w:t>Проведение</w:t>
            </w:r>
          </w:p>
          <w:p w:rsidR="005679F9" w:rsidRPr="00691DA1" w:rsidRDefault="005679F9" w:rsidP="005679F9">
            <w:pPr>
              <w:pStyle w:val="TableParagraph"/>
              <w:ind w:left="52"/>
              <w:rPr>
                <w:sz w:val="24"/>
                <w:lang w:val="ru-RU"/>
              </w:rPr>
            </w:pPr>
            <w:r w:rsidRPr="00691DA1">
              <w:rPr>
                <w:spacing w:val="-2"/>
                <w:sz w:val="24"/>
                <w:lang w:val="ru-RU"/>
              </w:rPr>
              <w:t>коррекционных занятий.</w:t>
            </w:r>
          </w:p>
          <w:p w:rsidR="005679F9" w:rsidRPr="00691DA1" w:rsidRDefault="005679F9" w:rsidP="005679F9">
            <w:pPr>
              <w:pStyle w:val="TableParagraph"/>
              <w:spacing w:before="2"/>
              <w:ind w:left="52"/>
              <w:rPr>
                <w:sz w:val="24"/>
                <w:lang w:val="ru-RU"/>
              </w:rPr>
            </w:pPr>
          </w:p>
          <w:p w:rsidR="005679F9" w:rsidRPr="00691DA1" w:rsidRDefault="005679F9" w:rsidP="005679F9">
            <w:pPr>
              <w:tabs>
                <w:tab w:val="left" w:pos="978"/>
                <w:tab w:val="left" w:pos="1954"/>
              </w:tabs>
              <w:spacing w:after="0" w:line="240" w:lineRule="auto"/>
              <w:ind w:left="52"/>
              <w:rPr>
                <w:rFonts w:ascii="Times New Roman" w:eastAsia="Times New Roman" w:hAnsi="Times New Roman"/>
                <w:sz w:val="24"/>
                <w:lang w:val="ru-RU" w:eastAsia="en-US"/>
              </w:rPr>
            </w:pPr>
            <w:r w:rsidRPr="00691DA1">
              <w:rPr>
                <w:rFonts w:ascii="Times New Roman" w:hAnsi="Times New Roman"/>
                <w:spacing w:val="-2"/>
                <w:sz w:val="24"/>
                <w:lang w:val="ru-RU"/>
              </w:rPr>
              <w:t>Отслеживание</w:t>
            </w:r>
            <w:r w:rsidRPr="00691DA1">
              <w:rPr>
                <w:rFonts w:ascii="Times New Roman" w:hAnsi="Times New Roman"/>
                <w:spacing w:val="40"/>
                <w:sz w:val="24"/>
                <w:lang w:val="ru-RU"/>
              </w:rPr>
              <w:t xml:space="preserve"> </w:t>
            </w:r>
            <w:r w:rsidRPr="00691DA1">
              <w:rPr>
                <w:rFonts w:ascii="Times New Roman" w:hAnsi="Times New Roman"/>
                <w:spacing w:val="-2"/>
                <w:sz w:val="24"/>
                <w:lang w:val="ru-RU"/>
              </w:rPr>
              <w:t>динамики</w:t>
            </w:r>
            <w:r>
              <w:rPr>
                <w:rFonts w:ascii="Times New Roman" w:hAnsi="Times New Roman"/>
                <w:sz w:val="24"/>
                <w:lang w:val="ru-RU"/>
              </w:rPr>
              <w:t xml:space="preserve"> </w:t>
            </w:r>
            <w:r w:rsidRPr="00691DA1">
              <w:rPr>
                <w:rFonts w:ascii="Times New Roman" w:hAnsi="Times New Roman"/>
                <w:spacing w:val="-2"/>
                <w:sz w:val="24"/>
                <w:lang w:val="ru-RU"/>
              </w:rPr>
              <w:t>развития ребенка</w:t>
            </w:r>
          </w:p>
        </w:tc>
        <w:tc>
          <w:tcPr>
            <w:tcW w:w="3148" w:type="dxa"/>
          </w:tcPr>
          <w:p w:rsidR="005679F9" w:rsidRPr="00691DA1" w:rsidRDefault="005679F9" w:rsidP="005679F9">
            <w:pPr>
              <w:tabs>
                <w:tab w:val="left" w:pos="1934"/>
              </w:tabs>
              <w:spacing w:after="0" w:line="240" w:lineRule="auto"/>
              <w:ind w:left="224" w:right="221"/>
              <w:rPr>
                <w:rFonts w:ascii="Times New Roman" w:eastAsia="Times New Roman" w:hAnsi="Times New Roman"/>
                <w:sz w:val="24"/>
                <w:lang w:eastAsia="en-US"/>
              </w:rPr>
            </w:pPr>
            <w:r w:rsidRPr="00691DA1">
              <w:rPr>
                <w:rFonts w:ascii="Times New Roman" w:eastAsia="Times New Roman" w:hAnsi="Times New Roman"/>
                <w:spacing w:val="-2"/>
                <w:sz w:val="24"/>
                <w:lang w:eastAsia="en-US"/>
              </w:rPr>
              <w:t>Позитивная</w:t>
            </w:r>
            <w:r w:rsidRPr="00691DA1">
              <w:rPr>
                <w:rFonts w:ascii="Times New Roman" w:eastAsia="Times New Roman" w:hAnsi="Times New Roman"/>
                <w:sz w:val="24"/>
                <w:lang w:eastAsia="en-US"/>
              </w:rPr>
              <w:tab/>
            </w:r>
            <w:r w:rsidRPr="00691DA1">
              <w:rPr>
                <w:rFonts w:ascii="Times New Roman" w:eastAsia="Times New Roman" w:hAnsi="Times New Roman"/>
                <w:spacing w:val="-2"/>
                <w:sz w:val="24"/>
                <w:lang w:eastAsia="en-US"/>
              </w:rPr>
              <w:t xml:space="preserve">динамика </w:t>
            </w:r>
            <w:r w:rsidRPr="00691DA1">
              <w:rPr>
                <w:rFonts w:ascii="Times New Roman" w:eastAsia="Times New Roman" w:hAnsi="Times New Roman"/>
                <w:sz w:val="24"/>
                <w:lang w:eastAsia="en-US"/>
              </w:rPr>
              <w:t>развиваемых параметров</w:t>
            </w:r>
          </w:p>
        </w:tc>
      </w:tr>
    </w:tbl>
    <w:p w:rsidR="00041B2C" w:rsidRPr="00855305" w:rsidRDefault="00041B2C" w:rsidP="00855305">
      <w:pPr>
        <w:pStyle w:val="ab"/>
        <w:widowControl w:val="0"/>
        <w:autoSpaceDE w:val="0"/>
        <w:autoSpaceDN w:val="0"/>
        <w:spacing w:after="0" w:line="240" w:lineRule="auto"/>
        <w:ind w:left="0" w:right="171"/>
        <w:jc w:val="both"/>
        <w:rPr>
          <w:rFonts w:ascii="Times New Roman" w:eastAsia="Times New Roman" w:hAnsi="Times New Roman"/>
          <w:sz w:val="24"/>
          <w:szCs w:val="24"/>
        </w:rPr>
        <w:sectPr w:rsidR="00041B2C" w:rsidRPr="00855305" w:rsidSect="00134EB8">
          <w:footerReference w:type="default" r:id="rId116"/>
          <w:pgSz w:w="11910" w:h="16840"/>
          <w:pgMar w:top="1100" w:right="540" w:bottom="280" w:left="800" w:header="720" w:footer="720" w:gutter="0"/>
          <w:cols w:space="720"/>
          <w:titlePg/>
          <w:docGrid w:linePitch="299"/>
        </w:sectPr>
      </w:pPr>
    </w:p>
    <w:tbl>
      <w:tblPr>
        <w:tblStyle w:val="TableNormal6"/>
        <w:tblpPr w:leftFromText="180" w:rightFromText="180" w:vertAnchor="text" w:horzAnchor="margin" w:tblpY="-363"/>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12"/>
        <w:gridCol w:w="2355"/>
        <w:gridCol w:w="2775"/>
        <w:gridCol w:w="3148"/>
      </w:tblGrid>
      <w:tr w:rsidR="005679F9" w:rsidTr="005679F9">
        <w:trPr>
          <w:trHeight w:val="1761"/>
        </w:trPr>
        <w:tc>
          <w:tcPr>
            <w:tcW w:w="2012" w:type="dxa"/>
          </w:tcPr>
          <w:p w:rsidR="005679F9" w:rsidRDefault="005679F9" w:rsidP="005679F9">
            <w:pPr>
              <w:pStyle w:val="TableParagraph"/>
              <w:spacing w:before="47"/>
              <w:ind w:left="55"/>
              <w:rPr>
                <w:b/>
                <w:sz w:val="24"/>
              </w:rPr>
            </w:pPr>
            <w:r>
              <w:rPr>
                <w:b/>
                <w:spacing w:val="-4"/>
                <w:sz w:val="24"/>
              </w:rPr>
              <w:lastRenderedPageBreak/>
              <w:t xml:space="preserve">Консультативная </w:t>
            </w:r>
            <w:r>
              <w:rPr>
                <w:b/>
                <w:spacing w:val="-2"/>
                <w:sz w:val="24"/>
              </w:rPr>
              <w:t>работа</w:t>
            </w:r>
          </w:p>
        </w:tc>
        <w:tc>
          <w:tcPr>
            <w:tcW w:w="2355" w:type="dxa"/>
          </w:tcPr>
          <w:p w:rsidR="005679F9" w:rsidRPr="009660DC" w:rsidRDefault="005679F9" w:rsidP="005679F9">
            <w:pPr>
              <w:pStyle w:val="TableParagraph"/>
              <w:spacing w:before="43"/>
              <w:ind w:left="52"/>
              <w:rPr>
                <w:sz w:val="24"/>
                <w:lang w:val="ru-RU"/>
              </w:rPr>
            </w:pPr>
            <w:r w:rsidRPr="009660DC">
              <w:rPr>
                <w:spacing w:val="-2"/>
                <w:sz w:val="24"/>
                <w:lang w:val="ru-RU"/>
              </w:rPr>
              <w:t>Консультирование педагогов,</w:t>
            </w:r>
            <w:r w:rsidRPr="009660DC">
              <w:rPr>
                <w:spacing w:val="-13"/>
                <w:sz w:val="24"/>
                <w:lang w:val="ru-RU"/>
              </w:rPr>
              <w:t xml:space="preserve"> </w:t>
            </w:r>
            <w:r w:rsidRPr="009660DC">
              <w:rPr>
                <w:spacing w:val="-2"/>
                <w:sz w:val="24"/>
                <w:lang w:val="ru-RU"/>
              </w:rPr>
              <w:t xml:space="preserve">родителей </w:t>
            </w:r>
            <w:r w:rsidRPr="009660DC">
              <w:rPr>
                <w:sz w:val="24"/>
                <w:lang w:val="ru-RU"/>
              </w:rPr>
              <w:t>по вопросам</w:t>
            </w:r>
          </w:p>
          <w:p w:rsidR="005679F9" w:rsidRPr="009660DC" w:rsidRDefault="005679F9" w:rsidP="005679F9">
            <w:pPr>
              <w:pStyle w:val="TableParagraph"/>
              <w:ind w:left="52"/>
              <w:rPr>
                <w:sz w:val="24"/>
                <w:lang w:val="ru-RU"/>
              </w:rPr>
            </w:pPr>
            <w:r w:rsidRPr="009660DC">
              <w:rPr>
                <w:sz w:val="24"/>
                <w:lang w:val="ru-RU"/>
              </w:rPr>
              <w:t>коррекции</w:t>
            </w:r>
            <w:r w:rsidRPr="009660DC">
              <w:rPr>
                <w:spacing w:val="-14"/>
                <w:sz w:val="24"/>
                <w:lang w:val="ru-RU"/>
              </w:rPr>
              <w:t xml:space="preserve"> </w:t>
            </w:r>
            <w:r w:rsidRPr="009660DC">
              <w:rPr>
                <w:spacing w:val="-2"/>
                <w:sz w:val="24"/>
                <w:lang w:val="ru-RU"/>
              </w:rPr>
              <w:t>речевого</w:t>
            </w:r>
          </w:p>
          <w:p w:rsidR="005679F9" w:rsidRDefault="005679F9" w:rsidP="005679F9">
            <w:pPr>
              <w:pStyle w:val="TableParagraph"/>
              <w:ind w:left="52"/>
              <w:rPr>
                <w:sz w:val="24"/>
              </w:rPr>
            </w:pPr>
            <w:r>
              <w:rPr>
                <w:sz w:val="24"/>
              </w:rPr>
              <w:t>развития</w:t>
            </w:r>
            <w:r>
              <w:rPr>
                <w:spacing w:val="-4"/>
                <w:sz w:val="24"/>
              </w:rPr>
              <w:t xml:space="preserve"> </w:t>
            </w:r>
            <w:r>
              <w:rPr>
                <w:sz w:val="24"/>
              </w:rPr>
              <w:t>детей</w:t>
            </w:r>
            <w:r>
              <w:rPr>
                <w:spacing w:val="-1"/>
                <w:sz w:val="24"/>
              </w:rPr>
              <w:t xml:space="preserve"> </w:t>
            </w:r>
            <w:r>
              <w:rPr>
                <w:sz w:val="24"/>
              </w:rPr>
              <w:t>с</w:t>
            </w:r>
            <w:r>
              <w:rPr>
                <w:spacing w:val="-2"/>
                <w:sz w:val="24"/>
              </w:rPr>
              <w:t xml:space="preserve"> </w:t>
            </w:r>
            <w:r>
              <w:rPr>
                <w:spacing w:val="-5"/>
                <w:sz w:val="24"/>
              </w:rPr>
              <w:t>ОВЗ</w:t>
            </w:r>
          </w:p>
        </w:tc>
        <w:tc>
          <w:tcPr>
            <w:tcW w:w="2775" w:type="dxa"/>
          </w:tcPr>
          <w:p w:rsidR="005679F9" w:rsidRPr="009660DC" w:rsidRDefault="005679F9" w:rsidP="005679F9">
            <w:pPr>
              <w:pStyle w:val="TableParagraph"/>
              <w:spacing w:before="43"/>
              <w:ind w:left="52" w:right="160"/>
              <w:rPr>
                <w:sz w:val="24"/>
                <w:lang w:val="ru-RU"/>
              </w:rPr>
            </w:pPr>
            <w:r w:rsidRPr="009660DC">
              <w:rPr>
                <w:spacing w:val="-2"/>
                <w:sz w:val="24"/>
                <w:lang w:val="ru-RU"/>
              </w:rPr>
              <w:t>Индивидуальные консультации</w:t>
            </w:r>
            <w:r w:rsidRPr="009660DC">
              <w:rPr>
                <w:spacing w:val="-13"/>
                <w:sz w:val="24"/>
                <w:lang w:val="ru-RU"/>
              </w:rPr>
              <w:t xml:space="preserve"> </w:t>
            </w:r>
            <w:r w:rsidRPr="009660DC">
              <w:rPr>
                <w:spacing w:val="-2"/>
                <w:sz w:val="24"/>
                <w:lang w:val="ru-RU"/>
              </w:rPr>
              <w:t>родителей.</w:t>
            </w:r>
          </w:p>
          <w:p w:rsidR="005679F9" w:rsidRPr="009660DC" w:rsidRDefault="005679F9" w:rsidP="005679F9">
            <w:pPr>
              <w:pStyle w:val="TableParagraph"/>
              <w:spacing w:before="276"/>
              <w:ind w:left="52" w:right="127"/>
              <w:rPr>
                <w:sz w:val="24"/>
                <w:lang w:val="ru-RU"/>
              </w:rPr>
            </w:pPr>
            <w:r w:rsidRPr="009660DC">
              <w:rPr>
                <w:sz w:val="24"/>
                <w:lang w:val="ru-RU"/>
              </w:rPr>
              <w:t>Выступления на родительских</w:t>
            </w:r>
            <w:r w:rsidRPr="009660DC">
              <w:rPr>
                <w:spacing w:val="-15"/>
                <w:sz w:val="24"/>
                <w:lang w:val="ru-RU"/>
              </w:rPr>
              <w:t xml:space="preserve"> </w:t>
            </w:r>
            <w:r w:rsidRPr="009660DC">
              <w:rPr>
                <w:sz w:val="24"/>
                <w:lang w:val="ru-RU"/>
              </w:rPr>
              <w:t>собраниях.</w:t>
            </w:r>
          </w:p>
        </w:tc>
        <w:tc>
          <w:tcPr>
            <w:tcW w:w="3148" w:type="dxa"/>
          </w:tcPr>
          <w:p w:rsidR="005679F9" w:rsidRPr="009660DC" w:rsidRDefault="005679F9" w:rsidP="005679F9">
            <w:pPr>
              <w:pStyle w:val="TableParagraph"/>
              <w:spacing w:before="43"/>
              <w:ind w:left="54" w:right="237"/>
              <w:rPr>
                <w:sz w:val="24"/>
                <w:lang w:val="ru-RU"/>
              </w:rPr>
            </w:pPr>
            <w:r w:rsidRPr="009660DC">
              <w:rPr>
                <w:sz w:val="24"/>
                <w:lang w:val="ru-RU"/>
              </w:rPr>
              <w:t xml:space="preserve">Повышение уровня </w:t>
            </w:r>
            <w:r w:rsidRPr="009660DC">
              <w:rPr>
                <w:spacing w:val="-2"/>
                <w:sz w:val="24"/>
                <w:lang w:val="ru-RU"/>
              </w:rPr>
              <w:t xml:space="preserve">родительской </w:t>
            </w:r>
            <w:r w:rsidRPr="009660DC">
              <w:rPr>
                <w:sz w:val="24"/>
                <w:lang w:val="ru-RU"/>
              </w:rPr>
              <w:t>компетентности и активизация роли родителей</w:t>
            </w:r>
            <w:r w:rsidRPr="009660DC">
              <w:rPr>
                <w:spacing w:val="-13"/>
                <w:sz w:val="24"/>
                <w:lang w:val="ru-RU"/>
              </w:rPr>
              <w:t xml:space="preserve"> </w:t>
            </w:r>
            <w:r w:rsidRPr="009660DC">
              <w:rPr>
                <w:sz w:val="24"/>
                <w:lang w:val="ru-RU"/>
              </w:rPr>
              <w:t>в</w:t>
            </w:r>
            <w:r w:rsidRPr="009660DC">
              <w:rPr>
                <w:spacing w:val="-14"/>
                <w:sz w:val="24"/>
                <w:lang w:val="ru-RU"/>
              </w:rPr>
              <w:t xml:space="preserve"> </w:t>
            </w:r>
            <w:r w:rsidRPr="009660DC">
              <w:rPr>
                <w:sz w:val="24"/>
                <w:lang w:val="ru-RU"/>
              </w:rPr>
              <w:t>воспитании</w:t>
            </w:r>
            <w:r w:rsidRPr="009660DC">
              <w:rPr>
                <w:spacing w:val="-13"/>
                <w:sz w:val="24"/>
                <w:lang w:val="ru-RU"/>
              </w:rPr>
              <w:t xml:space="preserve"> </w:t>
            </w:r>
            <w:r w:rsidRPr="009660DC">
              <w:rPr>
                <w:sz w:val="24"/>
                <w:lang w:val="ru-RU"/>
              </w:rPr>
              <w:t>и обучении ребенка.</w:t>
            </w:r>
          </w:p>
        </w:tc>
      </w:tr>
      <w:tr w:rsidR="005679F9" w:rsidTr="005679F9">
        <w:trPr>
          <w:trHeight w:val="2313"/>
        </w:trPr>
        <w:tc>
          <w:tcPr>
            <w:tcW w:w="2012" w:type="dxa"/>
          </w:tcPr>
          <w:p w:rsidR="005679F9" w:rsidRDefault="005679F9" w:rsidP="005679F9">
            <w:pPr>
              <w:pStyle w:val="TableParagraph"/>
              <w:spacing w:before="47"/>
              <w:ind w:left="55" w:right="52"/>
              <w:jc w:val="both"/>
              <w:rPr>
                <w:b/>
                <w:sz w:val="24"/>
              </w:rPr>
            </w:pPr>
            <w:r>
              <w:rPr>
                <w:b/>
                <w:spacing w:val="-2"/>
                <w:sz w:val="24"/>
              </w:rPr>
              <w:t xml:space="preserve">Информационно- просветительска </w:t>
            </w:r>
            <w:r>
              <w:rPr>
                <w:b/>
                <w:spacing w:val="-10"/>
                <w:sz w:val="24"/>
              </w:rPr>
              <w:t>я</w:t>
            </w:r>
          </w:p>
        </w:tc>
        <w:tc>
          <w:tcPr>
            <w:tcW w:w="2355" w:type="dxa"/>
          </w:tcPr>
          <w:p w:rsidR="005679F9" w:rsidRPr="009660DC" w:rsidRDefault="005679F9" w:rsidP="005679F9">
            <w:pPr>
              <w:pStyle w:val="TableParagraph"/>
              <w:tabs>
                <w:tab w:val="left" w:pos="1258"/>
                <w:tab w:val="left" w:pos="1407"/>
                <w:tab w:val="left" w:pos="1592"/>
                <w:tab w:val="left" w:pos="2047"/>
                <w:tab w:val="left" w:pos="2190"/>
              </w:tabs>
              <w:spacing w:before="42"/>
              <w:ind w:left="52" w:right="50"/>
              <w:rPr>
                <w:sz w:val="24"/>
                <w:lang w:val="ru-RU"/>
              </w:rPr>
            </w:pPr>
            <w:r w:rsidRPr="009660DC">
              <w:rPr>
                <w:spacing w:val="-2"/>
                <w:sz w:val="24"/>
                <w:lang w:val="ru-RU"/>
              </w:rPr>
              <w:t>Консультирование педагогов</w:t>
            </w:r>
            <w:r w:rsidRPr="009660DC">
              <w:rPr>
                <w:sz w:val="24"/>
                <w:lang w:val="ru-RU"/>
              </w:rPr>
              <w:tab/>
            </w:r>
            <w:r w:rsidRPr="009660DC">
              <w:rPr>
                <w:spacing w:val="-10"/>
                <w:sz w:val="24"/>
                <w:lang w:val="ru-RU"/>
              </w:rPr>
              <w:t>и</w:t>
            </w:r>
            <w:r w:rsidRPr="009660DC">
              <w:rPr>
                <w:sz w:val="24"/>
                <w:lang w:val="ru-RU"/>
              </w:rPr>
              <w:tab/>
            </w:r>
            <w:r w:rsidRPr="009660DC">
              <w:rPr>
                <w:sz w:val="24"/>
                <w:lang w:val="ru-RU"/>
              </w:rPr>
              <w:tab/>
            </w:r>
            <w:r w:rsidRPr="009660DC">
              <w:rPr>
                <w:spacing w:val="-2"/>
                <w:sz w:val="24"/>
                <w:lang w:val="ru-RU"/>
              </w:rPr>
              <w:t>других специалистов</w:t>
            </w:r>
            <w:r w:rsidRPr="009660DC">
              <w:rPr>
                <w:sz w:val="24"/>
                <w:lang w:val="ru-RU"/>
              </w:rPr>
              <w:tab/>
            </w:r>
            <w:r w:rsidRPr="009660DC">
              <w:rPr>
                <w:sz w:val="24"/>
                <w:lang w:val="ru-RU"/>
              </w:rPr>
              <w:tab/>
            </w:r>
            <w:r w:rsidRPr="009660DC">
              <w:rPr>
                <w:spacing w:val="-6"/>
                <w:sz w:val="24"/>
                <w:lang w:val="ru-RU"/>
              </w:rPr>
              <w:t xml:space="preserve">по </w:t>
            </w:r>
            <w:r w:rsidRPr="009660DC">
              <w:rPr>
                <w:sz w:val="24"/>
                <w:lang w:val="ru-RU"/>
              </w:rPr>
              <w:t>вопросам</w:t>
            </w:r>
            <w:r w:rsidRPr="009660DC">
              <w:rPr>
                <w:spacing w:val="40"/>
                <w:sz w:val="24"/>
                <w:lang w:val="ru-RU"/>
              </w:rPr>
              <w:t xml:space="preserve"> </w:t>
            </w:r>
            <w:r w:rsidRPr="009660DC">
              <w:rPr>
                <w:sz w:val="24"/>
                <w:lang w:val="ru-RU"/>
              </w:rPr>
              <w:t>развития</w:t>
            </w:r>
            <w:r w:rsidRPr="009660DC">
              <w:rPr>
                <w:spacing w:val="40"/>
                <w:sz w:val="24"/>
                <w:lang w:val="ru-RU"/>
              </w:rPr>
              <w:t xml:space="preserve"> </w:t>
            </w:r>
            <w:r w:rsidRPr="009660DC">
              <w:rPr>
                <w:sz w:val="24"/>
                <w:lang w:val="ru-RU"/>
              </w:rPr>
              <w:t xml:space="preserve">и </w:t>
            </w:r>
            <w:r w:rsidRPr="009660DC">
              <w:rPr>
                <w:spacing w:val="-2"/>
                <w:sz w:val="24"/>
                <w:lang w:val="ru-RU"/>
              </w:rPr>
              <w:t>коррекции</w:t>
            </w:r>
            <w:r w:rsidRPr="009660DC">
              <w:rPr>
                <w:sz w:val="24"/>
                <w:lang w:val="ru-RU"/>
              </w:rPr>
              <w:tab/>
            </w:r>
            <w:r w:rsidRPr="009660DC">
              <w:rPr>
                <w:sz w:val="24"/>
                <w:lang w:val="ru-RU"/>
              </w:rPr>
              <w:tab/>
            </w:r>
            <w:r w:rsidRPr="009660DC">
              <w:rPr>
                <w:spacing w:val="-4"/>
                <w:sz w:val="24"/>
                <w:lang w:val="ru-RU"/>
              </w:rPr>
              <w:t xml:space="preserve">речевого </w:t>
            </w:r>
            <w:r w:rsidRPr="009660DC">
              <w:rPr>
                <w:sz w:val="24"/>
                <w:lang w:val="ru-RU"/>
              </w:rPr>
              <w:t>развития</w:t>
            </w:r>
            <w:r w:rsidRPr="009660DC">
              <w:rPr>
                <w:spacing w:val="80"/>
                <w:sz w:val="24"/>
                <w:lang w:val="ru-RU"/>
              </w:rPr>
              <w:t xml:space="preserve"> </w:t>
            </w:r>
            <w:r w:rsidRPr="009660DC">
              <w:rPr>
                <w:sz w:val="24"/>
                <w:lang w:val="ru-RU"/>
              </w:rPr>
              <w:t>детей</w:t>
            </w:r>
            <w:r w:rsidRPr="009660DC">
              <w:rPr>
                <w:sz w:val="24"/>
                <w:lang w:val="ru-RU"/>
              </w:rPr>
              <w:tab/>
            </w:r>
            <w:r w:rsidRPr="009660DC">
              <w:rPr>
                <w:sz w:val="24"/>
                <w:lang w:val="ru-RU"/>
              </w:rPr>
              <w:tab/>
            </w:r>
            <w:r w:rsidRPr="009660DC">
              <w:rPr>
                <w:spacing w:val="-10"/>
                <w:sz w:val="24"/>
                <w:lang w:val="ru-RU"/>
              </w:rPr>
              <w:t xml:space="preserve">с </w:t>
            </w:r>
            <w:r w:rsidRPr="009660DC">
              <w:rPr>
                <w:spacing w:val="-4"/>
                <w:sz w:val="24"/>
                <w:lang w:val="ru-RU"/>
              </w:rPr>
              <w:t>ОВЗ.</w:t>
            </w:r>
          </w:p>
        </w:tc>
        <w:tc>
          <w:tcPr>
            <w:tcW w:w="2775" w:type="dxa"/>
          </w:tcPr>
          <w:p w:rsidR="005679F9" w:rsidRPr="009660DC" w:rsidRDefault="005679F9" w:rsidP="005679F9">
            <w:pPr>
              <w:pStyle w:val="TableParagraph"/>
              <w:tabs>
                <w:tab w:val="left" w:pos="1879"/>
                <w:tab w:val="left" w:pos="2482"/>
              </w:tabs>
              <w:spacing w:before="42"/>
              <w:ind w:left="52" w:right="49"/>
              <w:rPr>
                <w:sz w:val="24"/>
                <w:lang w:val="ru-RU"/>
              </w:rPr>
            </w:pPr>
            <w:r w:rsidRPr="009660DC">
              <w:rPr>
                <w:spacing w:val="-2"/>
                <w:sz w:val="24"/>
                <w:lang w:val="ru-RU"/>
              </w:rPr>
              <w:t xml:space="preserve">Индивидуальные </w:t>
            </w:r>
            <w:r w:rsidRPr="009660DC">
              <w:rPr>
                <w:sz w:val="24"/>
                <w:lang w:val="ru-RU"/>
              </w:rPr>
              <w:t xml:space="preserve">консультации педагогов. </w:t>
            </w:r>
            <w:r w:rsidRPr="009660DC">
              <w:rPr>
                <w:spacing w:val="-2"/>
                <w:sz w:val="24"/>
                <w:lang w:val="ru-RU"/>
              </w:rPr>
              <w:t>Выступление</w:t>
            </w:r>
            <w:r w:rsidRPr="009660DC">
              <w:rPr>
                <w:sz w:val="24"/>
                <w:lang w:val="ru-RU"/>
              </w:rPr>
              <w:tab/>
            </w:r>
            <w:r w:rsidRPr="009660DC">
              <w:rPr>
                <w:sz w:val="24"/>
                <w:lang w:val="ru-RU"/>
              </w:rPr>
              <w:tab/>
            </w:r>
            <w:r w:rsidRPr="009660DC">
              <w:rPr>
                <w:spacing w:val="-6"/>
                <w:sz w:val="24"/>
                <w:lang w:val="ru-RU"/>
              </w:rPr>
              <w:t xml:space="preserve">на </w:t>
            </w:r>
            <w:r w:rsidRPr="009660DC">
              <w:rPr>
                <w:spacing w:val="-2"/>
                <w:sz w:val="24"/>
                <w:lang w:val="ru-RU"/>
              </w:rPr>
              <w:t>педагогических</w:t>
            </w:r>
            <w:r w:rsidRPr="009660DC">
              <w:rPr>
                <w:sz w:val="24"/>
                <w:lang w:val="ru-RU"/>
              </w:rPr>
              <w:tab/>
            </w:r>
            <w:r w:rsidRPr="009660DC">
              <w:rPr>
                <w:spacing w:val="-2"/>
                <w:sz w:val="24"/>
                <w:lang w:val="ru-RU"/>
              </w:rPr>
              <w:t xml:space="preserve">советах, </w:t>
            </w:r>
            <w:r w:rsidRPr="009660DC">
              <w:rPr>
                <w:sz w:val="24"/>
                <w:lang w:val="ru-RU"/>
              </w:rPr>
              <w:t>методических</w:t>
            </w:r>
            <w:r w:rsidRPr="009660DC">
              <w:rPr>
                <w:spacing w:val="5"/>
                <w:sz w:val="24"/>
                <w:lang w:val="ru-RU"/>
              </w:rPr>
              <w:t xml:space="preserve"> </w:t>
            </w:r>
            <w:r w:rsidRPr="009660DC">
              <w:rPr>
                <w:sz w:val="24"/>
                <w:lang w:val="ru-RU"/>
              </w:rPr>
              <w:t xml:space="preserve">семинарах, </w:t>
            </w:r>
            <w:r w:rsidRPr="009660DC">
              <w:rPr>
                <w:spacing w:val="-2"/>
                <w:sz w:val="24"/>
                <w:lang w:val="ru-RU"/>
              </w:rPr>
              <w:t>методических</w:t>
            </w:r>
          </w:p>
          <w:p w:rsidR="005679F9" w:rsidRDefault="005679F9" w:rsidP="005679F9">
            <w:pPr>
              <w:pStyle w:val="TableParagraph"/>
              <w:tabs>
                <w:tab w:val="left" w:pos="1787"/>
              </w:tabs>
              <w:ind w:left="52" w:right="50"/>
              <w:rPr>
                <w:sz w:val="24"/>
              </w:rPr>
            </w:pPr>
            <w:r>
              <w:rPr>
                <w:spacing w:val="-2"/>
                <w:sz w:val="24"/>
              </w:rPr>
              <w:t>объединениях</w:t>
            </w:r>
            <w:r>
              <w:rPr>
                <w:sz w:val="24"/>
              </w:rPr>
              <w:tab/>
            </w:r>
            <w:r>
              <w:rPr>
                <w:spacing w:val="-2"/>
                <w:sz w:val="24"/>
              </w:rPr>
              <w:t xml:space="preserve">учителей </w:t>
            </w:r>
            <w:r>
              <w:rPr>
                <w:sz w:val="24"/>
              </w:rPr>
              <w:t>начальных классов.</w:t>
            </w:r>
          </w:p>
        </w:tc>
        <w:tc>
          <w:tcPr>
            <w:tcW w:w="3148" w:type="dxa"/>
          </w:tcPr>
          <w:p w:rsidR="005679F9" w:rsidRPr="009660DC" w:rsidRDefault="005679F9" w:rsidP="005679F9">
            <w:pPr>
              <w:pStyle w:val="TableParagraph"/>
              <w:spacing w:before="42"/>
              <w:ind w:left="54"/>
              <w:rPr>
                <w:sz w:val="24"/>
                <w:lang w:val="ru-RU"/>
              </w:rPr>
            </w:pPr>
            <w:r w:rsidRPr="009660DC">
              <w:rPr>
                <w:sz w:val="24"/>
                <w:lang w:val="ru-RU"/>
              </w:rPr>
              <w:t>Повышение</w:t>
            </w:r>
            <w:r w:rsidRPr="009660DC">
              <w:rPr>
                <w:spacing w:val="17"/>
                <w:sz w:val="24"/>
                <w:lang w:val="ru-RU"/>
              </w:rPr>
              <w:t xml:space="preserve"> </w:t>
            </w:r>
            <w:r w:rsidRPr="009660DC">
              <w:rPr>
                <w:sz w:val="24"/>
                <w:lang w:val="ru-RU"/>
              </w:rPr>
              <w:t>компетенции педагогов в области</w:t>
            </w:r>
          </w:p>
          <w:p w:rsidR="005679F9" w:rsidRPr="009660DC" w:rsidRDefault="005679F9" w:rsidP="005679F9">
            <w:pPr>
              <w:pStyle w:val="TableParagraph"/>
              <w:ind w:left="54"/>
              <w:rPr>
                <w:sz w:val="24"/>
                <w:lang w:val="ru-RU"/>
              </w:rPr>
            </w:pPr>
            <w:r w:rsidRPr="009660DC">
              <w:rPr>
                <w:spacing w:val="-2"/>
                <w:sz w:val="24"/>
                <w:lang w:val="ru-RU"/>
              </w:rPr>
              <w:t>коррекции</w:t>
            </w:r>
            <w:r w:rsidRPr="009660DC">
              <w:rPr>
                <w:spacing w:val="-6"/>
                <w:sz w:val="24"/>
                <w:lang w:val="ru-RU"/>
              </w:rPr>
              <w:t xml:space="preserve"> </w:t>
            </w:r>
            <w:r w:rsidRPr="009660DC">
              <w:rPr>
                <w:spacing w:val="-2"/>
                <w:sz w:val="24"/>
                <w:lang w:val="ru-RU"/>
              </w:rPr>
              <w:t>речевого</w:t>
            </w:r>
            <w:r w:rsidRPr="009660DC">
              <w:rPr>
                <w:spacing w:val="-6"/>
                <w:sz w:val="24"/>
                <w:lang w:val="ru-RU"/>
              </w:rPr>
              <w:t xml:space="preserve"> </w:t>
            </w:r>
            <w:r w:rsidRPr="009660DC">
              <w:rPr>
                <w:spacing w:val="-2"/>
                <w:sz w:val="24"/>
                <w:lang w:val="ru-RU"/>
              </w:rPr>
              <w:t xml:space="preserve">развития </w:t>
            </w:r>
            <w:r w:rsidRPr="009660DC">
              <w:rPr>
                <w:sz w:val="24"/>
                <w:lang w:val="ru-RU"/>
              </w:rPr>
              <w:t>детей с ОВЗ.</w:t>
            </w:r>
          </w:p>
        </w:tc>
      </w:tr>
    </w:tbl>
    <w:p w:rsidR="00041B2C" w:rsidRDefault="00041B2C" w:rsidP="00041B2C">
      <w:pPr>
        <w:pStyle w:val="ConsPlusTitle"/>
        <w:jc w:val="both"/>
        <w:outlineLvl w:val="1"/>
        <w:rPr>
          <w:rFonts w:ascii="Times New Roman" w:eastAsia="Times New Roman" w:hAnsi="Times New Roman"/>
          <w:b w:val="0"/>
        </w:rPr>
      </w:pPr>
    </w:p>
    <w:p w:rsidR="00691DA1" w:rsidRPr="00691DA1" w:rsidRDefault="00691DA1" w:rsidP="000F3BE5">
      <w:pPr>
        <w:widowControl w:val="0"/>
        <w:numPr>
          <w:ilvl w:val="0"/>
          <w:numId w:val="733"/>
        </w:numPr>
        <w:tabs>
          <w:tab w:val="left" w:pos="0"/>
        </w:tabs>
        <w:autoSpaceDE w:val="0"/>
        <w:autoSpaceDN w:val="0"/>
        <w:spacing w:after="0" w:line="274" w:lineRule="exact"/>
        <w:ind w:left="851"/>
        <w:jc w:val="left"/>
        <w:outlineLvl w:val="3"/>
        <w:rPr>
          <w:rFonts w:ascii="Times New Roman" w:eastAsia="Times New Roman" w:hAnsi="Times New Roman"/>
          <w:b/>
          <w:bCs/>
          <w:i/>
          <w:iCs/>
          <w:sz w:val="24"/>
          <w:szCs w:val="24"/>
          <w:lang w:eastAsia="en-US"/>
        </w:rPr>
      </w:pPr>
      <w:r w:rsidRPr="00691DA1">
        <w:rPr>
          <w:rFonts w:ascii="Times New Roman" w:eastAsia="Times New Roman" w:hAnsi="Times New Roman"/>
          <w:b/>
          <w:bCs/>
          <w:i/>
          <w:iCs/>
          <w:sz w:val="24"/>
          <w:szCs w:val="24"/>
          <w:lang w:eastAsia="en-US"/>
        </w:rPr>
        <w:t>Контакт</w:t>
      </w:r>
      <w:r w:rsidRPr="00691DA1">
        <w:rPr>
          <w:rFonts w:ascii="Times New Roman" w:eastAsia="Times New Roman" w:hAnsi="Times New Roman"/>
          <w:b/>
          <w:bCs/>
          <w:i/>
          <w:iCs/>
          <w:spacing w:val="57"/>
          <w:sz w:val="24"/>
          <w:szCs w:val="24"/>
          <w:lang w:eastAsia="en-US"/>
        </w:rPr>
        <w:t xml:space="preserve"> </w:t>
      </w:r>
      <w:r w:rsidRPr="00691DA1">
        <w:rPr>
          <w:rFonts w:ascii="Times New Roman" w:eastAsia="Times New Roman" w:hAnsi="Times New Roman"/>
          <w:b/>
          <w:bCs/>
          <w:i/>
          <w:iCs/>
          <w:sz w:val="24"/>
          <w:szCs w:val="24"/>
          <w:lang w:eastAsia="en-US"/>
        </w:rPr>
        <w:t>логопеда</w:t>
      </w:r>
      <w:r w:rsidRPr="00691DA1">
        <w:rPr>
          <w:rFonts w:ascii="Times New Roman" w:eastAsia="Times New Roman" w:hAnsi="Times New Roman"/>
          <w:b/>
          <w:bCs/>
          <w:i/>
          <w:iCs/>
          <w:spacing w:val="-2"/>
          <w:sz w:val="24"/>
          <w:szCs w:val="24"/>
          <w:lang w:eastAsia="en-US"/>
        </w:rPr>
        <w:t xml:space="preserve"> </w:t>
      </w:r>
      <w:r w:rsidRPr="00691DA1">
        <w:rPr>
          <w:rFonts w:ascii="Times New Roman" w:eastAsia="Times New Roman" w:hAnsi="Times New Roman"/>
          <w:b/>
          <w:bCs/>
          <w:i/>
          <w:iCs/>
          <w:sz w:val="24"/>
          <w:szCs w:val="24"/>
          <w:lang w:eastAsia="en-US"/>
        </w:rPr>
        <w:t>с</w:t>
      </w:r>
      <w:r w:rsidRPr="00691DA1">
        <w:rPr>
          <w:rFonts w:ascii="Times New Roman" w:eastAsia="Times New Roman" w:hAnsi="Times New Roman"/>
          <w:b/>
          <w:bCs/>
          <w:i/>
          <w:iCs/>
          <w:spacing w:val="-1"/>
          <w:sz w:val="24"/>
          <w:szCs w:val="24"/>
          <w:lang w:eastAsia="en-US"/>
        </w:rPr>
        <w:t xml:space="preserve"> </w:t>
      </w:r>
      <w:r w:rsidRPr="00691DA1">
        <w:rPr>
          <w:rFonts w:ascii="Times New Roman" w:eastAsia="Times New Roman" w:hAnsi="Times New Roman"/>
          <w:b/>
          <w:bCs/>
          <w:i/>
          <w:iCs/>
          <w:spacing w:val="-2"/>
          <w:sz w:val="24"/>
          <w:szCs w:val="24"/>
          <w:lang w:eastAsia="en-US"/>
        </w:rPr>
        <w:t>учителями</w:t>
      </w:r>
    </w:p>
    <w:p w:rsidR="00691DA1" w:rsidRPr="00691DA1" w:rsidRDefault="00691DA1" w:rsidP="00691DA1">
      <w:pPr>
        <w:widowControl w:val="0"/>
        <w:tabs>
          <w:tab w:val="left" w:pos="2271"/>
          <w:tab w:val="left" w:pos="5509"/>
          <w:tab w:val="left" w:pos="6506"/>
          <w:tab w:val="left" w:pos="7383"/>
          <w:tab w:val="left" w:pos="9237"/>
        </w:tabs>
        <w:autoSpaceDE w:val="0"/>
        <w:autoSpaceDN w:val="0"/>
        <w:spacing w:after="0" w:line="240" w:lineRule="auto"/>
        <w:ind w:right="162" w:firstLine="567"/>
        <w:jc w:val="both"/>
        <w:rPr>
          <w:rFonts w:ascii="Times New Roman" w:eastAsia="Times New Roman" w:hAnsi="Times New Roman"/>
          <w:sz w:val="24"/>
          <w:szCs w:val="24"/>
          <w:lang w:eastAsia="en-US"/>
        </w:rPr>
      </w:pPr>
      <w:r w:rsidRPr="00691DA1">
        <w:rPr>
          <w:rFonts w:ascii="Times New Roman" w:eastAsia="Times New Roman" w:hAnsi="Times New Roman"/>
          <w:sz w:val="24"/>
          <w:szCs w:val="24"/>
          <w:lang w:eastAsia="en-US"/>
        </w:rPr>
        <w:t>Логопед</w:t>
      </w:r>
      <w:r w:rsidRPr="00691DA1">
        <w:rPr>
          <w:rFonts w:ascii="Times New Roman" w:eastAsia="Times New Roman" w:hAnsi="Times New Roman"/>
          <w:spacing w:val="-3"/>
          <w:sz w:val="24"/>
          <w:szCs w:val="24"/>
          <w:lang w:eastAsia="en-US"/>
        </w:rPr>
        <w:t xml:space="preserve"> </w:t>
      </w:r>
      <w:r w:rsidRPr="00691DA1">
        <w:rPr>
          <w:rFonts w:ascii="Times New Roman" w:eastAsia="Times New Roman" w:hAnsi="Times New Roman"/>
          <w:sz w:val="24"/>
          <w:szCs w:val="24"/>
          <w:lang w:eastAsia="en-US"/>
        </w:rPr>
        <w:t>ведёт</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работу</w:t>
      </w:r>
      <w:r w:rsidRPr="00691DA1">
        <w:rPr>
          <w:rFonts w:ascii="Times New Roman" w:eastAsia="Times New Roman" w:hAnsi="Times New Roman"/>
          <w:spacing w:val="-4"/>
          <w:sz w:val="24"/>
          <w:szCs w:val="24"/>
          <w:lang w:eastAsia="en-US"/>
        </w:rPr>
        <w:t xml:space="preserve"> </w:t>
      </w:r>
      <w:r w:rsidRPr="00691DA1">
        <w:rPr>
          <w:rFonts w:ascii="Times New Roman" w:eastAsia="Times New Roman" w:hAnsi="Times New Roman"/>
          <w:sz w:val="24"/>
          <w:szCs w:val="24"/>
          <w:lang w:eastAsia="en-US"/>
        </w:rPr>
        <w:t>в</w:t>
      </w:r>
      <w:r w:rsidRPr="00691DA1">
        <w:rPr>
          <w:rFonts w:ascii="Times New Roman" w:eastAsia="Times New Roman" w:hAnsi="Times New Roman"/>
          <w:spacing w:val="-4"/>
          <w:sz w:val="24"/>
          <w:szCs w:val="24"/>
          <w:lang w:eastAsia="en-US"/>
        </w:rPr>
        <w:t xml:space="preserve"> </w:t>
      </w:r>
      <w:r w:rsidRPr="00691DA1">
        <w:rPr>
          <w:rFonts w:ascii="Times New Roman" w:eastAsia="Times New Roman" w:hAnsi="Times New Roman"/>
          <w:sz w:val="24"/>
          <w:szCs w:val="24"/>
          <w:lang w:eastAsia="en-US"/>
        </w:rPr>
        <w:t>тесном</w:t>
      </w:r>
      <w:r w:rsidRPr="00691DA1">
        <w:rPr>
          <w:rFonts w:ascii="Times New Roman" w:eastAsia="Times New Roman" w:hAnsi="Times New Roman"/>
          <w:spacing w:val="-4"/>
          <w:sz w:val="24"/>
          <w:szCs w:val="24"/>
          <w:lang w:eastAsia="en-US"/>
        </w:rPr>
        <w:t xml:space="preserve"> </w:t>
      </w:r>
      <w:r w:rsidRPr="00691DA1">
        <w:rPr>
          <w:rFonts w:ascii="Times New Roman" w:eastAsia="Times New Roman" w:hAnsi="Times New Roman"/>
          <w:sz w:val="24"/>
          <w:szCs w:val="24"/>
          <w:lang w:eastAsia="en-US"/>
        </w:rPr>
        <w:t>контакте</w:t>
      </w:r>
      <w:r w:rsidRPr="00691DA1">
        <w:rPr>
          <w:rFonts w:ascii="Times New Roman" w:eastAsia="Times New Roman" w:hAnsi="Times New Roman"/>
          <w:spacing w:val="-4"/>
          <w:sz w:val="24"/>
          <w:szCs w:val="24"/>
          <w:lang w:eastAsia="en-US"/>
        </w:rPr>
        <w:t xml:space="preserve"> </w:t>
      </w:r>
      <w:r w:rsidRPr="00691DA1">
        <w:rPr>
          <w:rFonts w:ascii="Times New Roman" w:eastAsia="Times New Roman" w:hAnsi="Times New Roman"/>
          <w:sz w:val="24"/>
          <w:szCs w:val="24"/>
          <w:lang w:eastAsia="en-US"/>
        </w:rPr>
        <w:t>с</w:t>
      </w:r>
      <w:r w:rsidRPr="00691DA1">
        <w:rPr>
          <w:rFonts w:ascii="Times New Roman" w:eastAsia="Times New Roman" w:hAnsi="Times New Roman"/>
          <w:spacing w:val="-2"/>
          <w:sz w:val="24"/>
          <w:szCs w:val="24"/>
          <w:lang w:eastAsia="en-US"/>
        </w:rPr>
        <w:t xml:space="preserve"> </w:t>
      </w:r>
      <w:r w:rsidRPr="00691DA1">
        <w:rPr>
          <w:rFonts w:ascii="Times New Roman" w:eastAsia="Times New Roman" w:hAnsi="Times New Roman"/>
          <w:sz w:val="24"/>
          <w:szCs w:val="24"/>
          <w:lang w:eastAsia="en-US"/>
        </w:rPr>
        <w:t>учителями,</w:t>
      </w:r>
      <w:r w:rsidRPr="00691DA1">
        <w:rPr>
          <w:rFonts w:ascii="Times New Roman" w:eastAsia="Times New Roman" w:hAnsi="Times New Roman"/>
          <w:spacing w:val="-3"/>
          <w:sz w:val="24"/>
          <w:szCs w:val="24"/>
          <w:lang w:eastAsia="en-US"/>
        </w:rPr>
        <w:t xml:space="preserve"> </w:t>
      </w:r>
      <w:r w:rsidRPr="00691DA1">
        <w:rPr>
          <w:rFonts w:ascii="Times New Roman" w:eastAsia="Times New Roman" w:hAnsi="Times New Roman"/>
          <w:sz w:val="24"/>
          <w:szCs w:val="24"/>
          <w:lang w:eastAsia="en-US"/>
        </w:rPr>
        <w:t>которые</w:t>
      </w:r>
      <w:r w:rsidRPr="00691DA1">
        <w:rPr>
          <w:rFonts w:ascii="Times New Roman" w:eastAsia="Times New Roman" w:hAnsi="Times New Roman"/>
          <w:spacing w:val="-5"/>
          <w:sz w:val="24"/>
          <w:szCs w:val="24"/>
          <w:lang w:eastAsia="en-US"/>
        </w:rPr>
        <w:t xml:space="preserve"> </w:t>
      </w:r>
      <w:r w:rsidRPr="00691DA1">
        <w:rPr>
          <w:rFonts w:ascii="Times New Roman" w:eastAsia="Times New Roman" w:hAnsi="Times New Roman"/>
          <w:sz w:val="24"/>
          <w:szCs w:val="24"/>
          <w:lang w:eastAsia="en-US"/>
        </w:rPr>
        <w:t>на</w:t>
      </w:r>
      <w:r w:rsidRPr="00691DA1">
        <w:rPr>
          <w:rFonts w:ascii="Times New Roman" w:eastAsia="Times New Roman" w:hAnsi="Times New Roman"/>
          <w:spacing w:val="-2"/>
          <w:sz w:val="24"/>
          <w:szCs w:val="24"/>
          <w:lang w:eastAsia="en-US"/>
        </w:rPr>
        <w:t xml:space="preserve"> </w:t>
      </w:r>
      <w:r w:rsidRPr="00691DA1">
        <w:rPr>
          <w:rFonts w:ascii="Times New Roman" w:eastAsia="Times New Roman" w:hAnsi="Times New Roman"/>
          <w:sz w:val="24"/>
          <w:szCs w:val="24"/>
          <w:lang w:eastAsia="en-US"/>
        </w:rPr>
        <w:t>уроках</w:t>
      </w:r>
      <w:r w:rsidRPr="00691DA1">
        <w:rPr>
          <w:rFonts w:ascii="Times New Roman" w:eastAsia="Times New Roman" w:hAnsi="Times New Roman"/>
          <w:spacing w:val="-1"/>
          <w:sz w:val="24"/>
          <w:szCs w:val="24"/>
          <w:lang w:eastAsia="en-US"/>
        </w:rPr>
        <w:t xml:space="preserve"> </w:t>
      </w:r>
      <w:r w:rsidRPr="00691DA1">
        <w:rPr>
          <w:rFonts w:ascii="Times New Roman" w:eastAsia="Times New Roman" w:hAnsi="Times New Roman"/>
          <w:sz w:val="24"/>
          <w:szCs w:val="24"/>
          <w:lang w:eastAsia="en-US"/>
        </w:rPr>
        <w:t>могут</w:t>
      </w:r>
      <w:r w:rsidRPr="00691DA1">
        <w:rPr>
          <w:rFonts w:ascii="Times New Roman" w:eastAsia="Times New Roman" w:hAnsi="Times New Roman"/>
          <w:spacing w:val="-1"/>
          <w:sz w:val="24"/>
          <w:szCs w:val="24"/>
          <w:lang w:eastAsia="en-US"/>
        </w:rPr>
        <w:t xml:space="preserve"> </w:t>
      </w:r>
      <w:r w:rsidRPr="00691DA1">
        <w:rPr>
          <w:rFonts w:ascii="Times New Roman" w:eastAsia="Times New Roman" w:hAnsi="Times New Roman"/>
          <w:sz w:val="24"/>
          <w:szCs w:val="24"/>
          <w:lang w:eastAsia="en-US"/>
        </w:rPr>
        <w:t>способствовать закреплению</w:t>
      </w:r>
      <w:r w:rsidRPr="00691DA1">
        <w:rPr>
          <w:rFonts w:ascii="Times New Roman" w:eastAsia="Times New Roman" w:hAnsi="Times New Roman"/>
          <w:spacing w:val="80"/>
          <w:sz w:val="24"/>
          <w:szCs w:val="24"/>
          <w:lang w:eastAsia="en-US"/>
        </w:rPr>
        <w:t xml:space="preserve"> </w:t>
      </w:r>
      <w:r w:rsidRPr="00691DA1">
        <w:rPr>
          <w:rFonts w:ascii="Times New Roman" w:eastAsia="Times New Roman" w:hAnsi="Times New Roman"/>
          <w:sz w:val="24"/>
          <w:szCs w:val="24"/>
          <w:lang w:eastAsia="en-US"/>
        </w:rPr>
        <w:t>речевых навыков,</w:t>
      </w:r>
      <w:r w:rsidRPr="00691DA1">
        <w:rPr>
          <w:rFonts w:ascii="Times New Roman" w:eastAsia="Times New Roman" w:hAnsi="Times New Roman"/>
          <w:spacing w:val="-1"/>
          <w:sz w:val="24"/>
          <w:szCs w:val="24"/>
          <w:lang w:eastAsia="en-US"/>
        </w:rPr>
        <w:t xml:space="preserve"> </w:t>
      </w:r>
      <w:r w:rsidRPr="00691DA1">
        <w:rPr>
          <w:rFonts w:ascii="Times New Roman" w:eastAsia="Times New Roman" w:hAnsi="Times New Roman"/>
          <w:sz w:val="24"/>
          <w:szCs w:val="24"/>
          <w:lang w:eastAsia="en-US"/>
        </w:rPr>
        <w:t>приобретаемых</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учащимися</w:t>
      </w:r>
      <w:r w:rsidRPr="00691DA1">
        <w:rPr>
          <w:rFonts w:ascii="Times New Roman" w:eastAsia="Times New Roman" w:hAnsi="Times New Roman"/>
          <w:spacing w:val="-1"/>
          <w:sz w:val="24"/>
          <w:szCs w:val="24"/>
          <w:lang w:eastAsia="en-US"/>
        </w:rPr>
        <w:t xml:space="preserve"> </w:t>
      </w:r>
      <w:r w:rsidRPr="00691DA1">
        <w:rPr>
          <w:rFonts w:ascii="Times New Roman" w:eastAsia="Times New Roman" w:hAnsi="Times New Roman"/>
          <w:sz w:val="24"/>
          <w:szCs w:val="24"/>
          <w:lang w:eastAsia="en-US"/>
        </w:rPr>
        <w:t>в</w:t>
      </w:r>
      <w:r w:rsidRPr="00691DA1">
        <w:rPr>
          <w:rFonts w:ascii="Times New Roman" w:eastAsia="Times New Roman" w:hAnsi="Times New Roman"/>
          <w:spacing w:val="-2"/>
          <w:sz w:val="24"/>
          <w:szCs w:val="24"/>
          <w:lang w:eastAsia="en-US"/>
        </w:rPr>
        <w:t xml:space="preserve"> </w:t>
      </w:r>
      <w:r w:rsidRPr="00691DA1">
        <w:rPr>
          <w:rFonts w:ascii="Times New Roman" w:eastAsia="Times New Roman" w:hAnsi="Times New Roman"/>
          <w:sz w:val="24"/>
          <w:szCs w:val="24"/>
          <w:lang w:eastAsia="en-US"/>
        </w:rPr>
        <w:t>процессе</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логопедических</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занятий. Контакт</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логопеда</w:t>
      </w:r>
      <w:r w:rsidRPr="00691DA1">
        <w:rPr>
          <w:rFonts w:ascii="Times New Roman" w:eastAsia="Times New Roman" w:hAnsi="Times New Roman"/>
          <w:sz w:val="24"/>
          <w:szCs w:val="24"/>
          <w:lang w:eastAsia="en-US"/>
        </w:rPr>
        <w:tab/>
        <w:t>с</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учителями</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осуществляется</w:t>
      </w:r>
      <w:r w:rsidRPr="00691DA1">
        <w:rPr>
          <w:rFonts w:ascii="Times New Roman" w:eastAsia="Times New Roman" w:hAnsi="Times New Roman"/>
          <w:sz w:val="24"/>
          <w:szCs w:val="24"/>
          <w:lang w:eastAsia="en-US"/>
        </w:rPr>
        <w:tab/>
        <w:t>на</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всех</w:t>
      </w:r>
      <w:r w:rsidRPr="00691DA1">
        <w:rPr>
          <w:rFonts w:ascii="Times New Roman" w:eastAsia="Times New Roman" w:hAnsi="Times New Roman"/>
          <w:sz w:val="24"/>
          <w:szCs w:val="24"/>
          <w:lang w:eastAsia="en-US"/>
        </w:rPr>
        <w:tab/>
      </w:r>
      <w:r w:rsidRPr="00691DA1">
        <w:rPr>
          <w:rFonts w:ascii="Times New Roman" w:eastAsia="Times New Roman" w:hAnsi="Times New Roman"/>
          <w:spacing w:val="-2"/>
          <w:sz w:val="24"/>
          <w:szCs w:val="24"/>
          <w:lang w:eastAsia="en-US"/>
        </w:rPr>
        <w:t>этапах</w:t>
      </w:r>
      <w:r w:rsidRPr="00691DA1">
        <w:rPr>
          <w:rFonts w:ascii="Times New Roman" w:eastAsia="Times New Roman" w:hAnsi="Times New Roman"/>
          <w:sz w:val="24"/>
          <w:szCs w:val="24"/>
          <w:lang w:eastAsia="en-US"/>
        </w:rPr>
        <w:tab/>
      </w:r>
      <w:r w:rsidRPr="00691DA1">
        <w:rPr>
          <w:rFonts w:ascii="Times New Roman" w:eastAsia="Times New Roman" w:hAnsi="Times New Roman"/>
          <w:spacing w:val="-2"/>
          <w:sz w:val="24"/>
          <w:szCs w:val="24"/>
          <w:lang w:eastAsia="en-US"/>
        </w:rPr>
        <w:t>логопедической</w:t>
      </w:r>
      <w:r w:rsidRPr="00691DA1">
        <w:rPr>
          <w:rFonts w:ascii="Times New Roman" w:eastAsia="Times New Roman" w:hAnsi="Times New Roman"/>
          <w:sz w:val="24"/>
          <w:szCs w:val="24"/>
          <w:lang w:eastAsia="en-US"/>
        </w:rPr>
        <w:tab/>
      </w:r>
      <w:r w:rsidRPr="00691DA1">
        <w:rPr>
          <w:rFonts w:ascii="Times New Roman" w:eastAsia="Times New Roman" w:hAnsi="Times New Roman"/>
          <w:spacing w:val="-2"/>
          <w:sz w:val="24"/>
          <w:szCs w:val="24"/>
          <w:lang w:eastAsia="en-US"/>
        </w:rPr>
        <w:t xml:space="preserve">работы, </w:t>
      </w:r>
      <w:r w:rsidRPr="00691DA1">
        <w:rPr>
          <w:rFonts w:ascii="Times New Roman" w:eastAsia="Times New Roman" w:hAnsi="Times New Roman"/>
          <w:sz w:val="24"/>
          <w:szCs w:val="24"/>
          <w:lang w:eastAsia="en-US"/>
        </w:rPr>
        <w:t>начиная</w:t>
      </w:r>
      <w:r w:rsidRPr="00691DA1">
        <w:rPr>
          <w:rFonts w:ascii="Times New Roman" w:eastAsia="Times New Roman" w:hAnsi="Times New Roman"/>
          <w:spacing w:val="6"/>
          <w:sz w:val="24"/>
          <w:szCs w:val="24"/>
          <w:lang w:eastAsia="en-US"/>
        </w:rPr>
        <w:t xml:space="preserve"> </w:t>
      </w:r>
      <w:r w:rsidRPr="00691DA1">
        <w:rPr>
          <w:rFonts w:ascii="Times New Roman" w:eastAsia="Times New Roman" w:hAnsi="Times New Roman"/>
          <w:sz w:val="24"/>
          <w:szCs w:val="24"/>
          <w:lang w:eastAsia="en-US"/>
        </w:rPr>
        <w:t>с</w:t>
      </w:r>
      <w:r w:rsidRPr="00691DA1">
        <w:rPr>
          <w:rFonts w:ascii="Times New Roman" w:eastAsia="Times New Roman" w:hAnsi="Times New Roman"/>
          <w:spacing w:val="7"/>
          <w:sz w:val="24"/>
          <w:szCs w:val="24"/>
          <w:lang w:eastAsia="en-US"/>
        </w:rPr>
        <w:t xml:space="preserve"> </w:t>
      </w:r>
      <w:r w:rsidRPr="00691DA1">
        <w:rPr>
          <w:rFonts w:ascii="Times New Roman" w:eastAsia="Times New Roman" w:hAnsi="Times New Roman"/>
          <w:sz w:val="24"/>
          <w:szCs w:val="24"/>
          <w:lang w:eastAsia="en-US"/>
        </w:rPr>
        <w:t>первичного</w:t>
      </w:r>
      <w:r w:rsidRPr="00691DA1">
        <w:rPr>
          <w:rFonts w:ascii="Times New Roman" w:eastAsia="Times New Roman" w:hAnsi="Times New Roman"/>
          <w:spacing w:val="50"/>
          <w:w w:val="150"/>
          <w:sz w:val="24"/>
          <w:szCs w:val="24"/>
          <w:lang w:eastAsia="en-US"/>
        </w:rPr>
        <w:t xml:space="preserve"> </w:t>
      </w:r>
      <w:r w:rsidRPr="00691DA1">
        <w:rPr>
          <w:rFonts w:ascii="Times New Roman" w:eastAsia="Times New Roman" w:hAnsi="Times New Roman"/>
          <w:sz w:val="24"/>
          <w:szCs w:val="24"/>
          <w:lang w:eastAsia="en-US"/>
        </w:rPr>
        <w:t>обследования,</w:t>
      </w:r>
      <w:r w:rsidRPr="00691DA1">
        <w:rPr>
          <w:rFonts w:ascii="Times New Roman" w:eastAsia="Times New Roman" w:hAnsi="Times New Roman"/>
          <w:spacing w:val="8"/>
          <w:sz w:val="24"/>
          <w:szCs w:val="24"/>
          <w:lang w:eastAsia="en-US"/>
        </w:rPr>
        <w:t xml:space="preserve"> </w:t>
      </w:r>
      <w:r w:rsidRPr="00691DA1">
        <w:rPr>
          <w:rFonts w:ascii="Times New Roman" w:eastAsia="Times New Roman" w:hAnsi="Times New Roman"/>
          <w:sz w:val="24"/>
          <w:szCs w:val="24"/>
          <w:lang w:eastAsia="en-US"/>
        </w:rPr>
        <w:t>о</w:t>
      </w:r>
      <w:r w:rsidRPr="00691DA1">
        <w:rPr>
          <w:rFonts w:ascii="Times New Roman" w:eastAsia="Times New Roman" w:hAnsi="Times New Roman"/>
          <w:spacing w:val="77"/>
          <w:sz w:val="24"/>
          <w:szCs w:val="24"/>
          <w:lang w:eastAsia="en-US"/>
        </w:rPr>
        <w:t xml:space="preserve"> </w:t>
      </w:r>
      <w:r w:rsidRPr="00691DA1">
        <w:rPr>
          <w:rFonts w:ascii="Times New Roman" w:eastAsia="Times New Roman" w:hAnsi="Times New Roman"/>
          <w:sz w:val="24"/>
          <w:szCs w:val="24"/>
          <w:lang w:eastAsia="en-US"/>
        </w:rPr>
        <w:t>результатах</w:t>
      </w:r>
      <w:r w:rsidRPr="00691DA1">
        <w:rPr>
          <w:rFonts w:ascii="Times New Roman" w:eastAsia="Times New Roman" w:hAnsi="Times New Roman"/>
          <w:spacing w:val="10"/>
          <w:sz w:val="24"/>
          <w:szCs w:val="24"/>
          <w:lang w:eastAsia="en-US"/>
        </w:rPr>
        <w:t xml:space="preserve"> </w:t>
      </w:r>
      <w:r w:rsidRPr="00691DA1">
        <w:rPr>
          <w:rFonts w:ascii="Times New Roman" w:eastAsia="Times New Roman" w:hAnsi="Times New Roman"/>
          <w:sz w:val="24"/>
          <w:szCs w:val="24"/>
          <w:lang w:eastAsia="en-US"/>
        </w:rPr>
        <w:t>которого</w:t>
      </w:r>
      <w:r w:rsidRPr="00691DA1">
        <w:rPr>
          <w:rFonts w:ascii="Times New Roman" w:eastAsia="Times New Roman" w:hAnsi="Times New Roman"/>
          <w:spacing w:val="77"/>
          <w:sz w:val="24"/>
          <w:szCs w:val="24"/>
          <w:lang w:eastAsia="en-US"/>
        </w:rPr>
        <w:t xml:space="preserve"> </w:t>
      </w:r>
      <w:r w:rsidRPr="00691DA1">
        <w:rPr>
          <w:rFonts w:ascii="Times New Roman" w:eastAsia="Times New Roman" w:hAnsi="Times New Roman"/>
          <w:sz w:val="24"/>
          <w:szCs w:val="24"/>
          <w:lang w:eastAsia="en-US"/>
        </w:rPr>
        <w:t>логопеду</w:t>
      </w:r>
      <w:r w:rsidRPr="00691DA1">
        <w:rPr>
          <w:rFonts w:ascii="Times New Roman" w:eastAsia="Times New Roman" w:hAnsi="Times New Roman"/>
          <w:spacing w:val="75"/>
          <w:sz w:val="24"/>
          <w:szCs w:val="24"/>
          <w:lang w:eastAsia="en-US"/>
        </w:rPr>
        <w:t xml:space="preserve"> </w:t>
      </w:r>
      <w:r w:rsidRPr="00691DA1">
        <w:rPr>
          <w:rFonts w:ascii="Times New Roman" w:eastAsia="Times New Roman" w:hAnsi="Times New Roman"/>
          <w:sz w:val="24"/>
          <w:szCs w:val="24"/>
          <w:lang w:eastAsia="en-US"/>
        </w:rPr>
        <w:t>необходимо</w:t>
      </w:r>
      <w:r w:rsidRPr="00691DA1">
        <w:rPr>
          <w:rFonts w:ascii="Times New Roman" w:eastAsia="Times New Roman" w:hAnsi="Times New Roman"/>
          <w:spacing w:val="76"/>
          <w:sz w:val="24"/>
          <w:szCs w:val="24"/>
          <w:lang w:eastAsia="en-US"/>
        </w:rPr>
        <w:t xml:space="preserve"> </w:t>
      </w:r>
      <w:r w:rsidRPr="00691DA1">
        <w:rPr>
          <w:rFonts w:ascii="Times New Roman" w:eastAsia="Times New Roman" w:hAnsi="Times New Roman"/>
          <w:sz w:val="24"/>
          <w:szCs w:val="24"/>
          <w:lang w:eastAsia="en-US"/>
        </w:rPr>
        <w:t>поставить</w:t>
      </w:r>
      <w:r w:rsidRPr="00691DA1">
        <w:rPr>
          <w:rFonts w:ascii="Times New Roman" w:eastAsia="Times New Roman" w:hAnsi="Times New Roman"/>
          <w:spacing w:val="10"/>
          <w:sz w:val="24"/>
          <w:szCs w:val="24"/>
          <w:lang w:eastAsia="en-US"/>
        </w:rPr>
        <w:t xml:space="preserve"> </w:t>
      </w:r>
      <w:r w:rsidRPr="00691DA1">
        <w:rPr>
          <w:rFonts w:ascii="Times New Roman" w:eastAsia="Times New Roman" w:hAnsi="Times New Roman"/>
          <w:spacing w:val="-10"/>
          <w:sz w:val="24"/>
          <w:szCs w:val="24"/>
          <w:lang w:eastAsia="en-US"/>
        </w:rPr>
        <w:t>в</w:t>
      </w:r>
      <w:r w:rsidRPr="00691DA1">
        <w:rPr>
          <w:rFonts w:ascii="Times New Roman" w:eastAsia="Times New Roman" w:hAnsi="Times New Roman"/>
          <w:sz w:val="24"/>
          <w:szCs w:val="24"/>
          <w:lang w:eastAsia="en-US"/>
        </w:rPr>
        <w:t xml:space="preserve"> известность</w:t>
      </w:r>
      <w:r w:rsidRPr="00691DA1">
        <w:rPr>
          <w:rFonts w:ascii="Times New Roman" w:eastAsia="Times New Roman" w:hAnsi="Times New Roman"/>
          <w:spacing w:val="-3"/>
          <w:sz w:val="24"/>
          <w:szCs w:val="24"/>
          <w:lang w:eastAsia="en-US"/>
        </w:rPr>
        <w:t xml:space="preserve"> </w:t>
      </w:r>
      <w:r w:rsidRPr="00691DA1">
        <w:rPr>
          <w:rFonts w:ascii="Times New Roman" w:eastAsia="Times New Roman" w:hAnsi="Times New Roman"/>
          <w:sz w:val="24"/>
          <w:szCs w:val="24"/>
          <w:lang w:eastAsia="en-US"/>
        </w:rPr>
        <w:t>учителя</w:t>
      </w:r>
      <w:r w:rsidRPr="00691DA1">
        <w:rPr>
          <w:rFonts w:ascii="Times New Roman" w:eastAsia="Times New Roman" w:hAnsi="Times New Roman"/>
          <w:spacing w:val="56"/>
          <w:sz w:val="24"/>
          <w:szCs w:val="24"/>
          <w:lang w:eastAsia="en-US"/>
        </w:rPr>
        <w:t xml:space="preserve"> </w:t>
      </w:r>
      <w:r w:rsidRPr="00691DA1">
        <w:rPr>
          <w:rFonts w:ascii="Times New Roman" w:eastAsia="Times New Roman" w:hAnsi="Times New Roman"/>
          <w:sz w:val="24"/>
          <w:szCs w:val="24"/>
          <w:lang w:eastAsia="en-US"/>
        </w:rPr>
        <w:t>данного</w:t>
      </w:r>
      <w:r w:rsidRPr="00691DA1">
        <w:rPr>
          <w:rFonts w:ascii="Times New Roman" w:eastAsia="Times New Roman" w:hAnsi="Times New Roman"/>
          <w:spacing w:val="56"/>
          <w:sz w:val="24"/>
          <w:szCs w:val="24"/>
          <w:lang w:eastAsia="en-US"/>
        </w:rPr>
        <w:t xml:space="preserve"> </w:t>
      </w:r>
      <w:r w:rsidRPr="00691DA1">
        <w:rPr>
          <w:rFonts w:ascii="Times New Roman" w:eastAsia="Times New Roman" w:hAnsi="Times New Roman"/>
          <w:sz w:val="24"/>
          <w:szCs w:val="24"/>
          <w:lang w:eastAsia="en-US"/>
        </w:rPr>
        <w:t>класса,</w:t>
      </w:r>
      <w:r w:rsidRPr="00691DA1">
        <w:rPr>
          <w:rFonts w:ascii="Times New Roman" w:eastAsia="Times New Roman" w:hAnsi="Times New Roman"/>
          <w:spacing w:val="-3"/>
          <w:sz w:val="24"/>
          <w:szCs w:val="24"/>
          <w:lang w:eastAsia="en-US"/>
        </w:rPr>
        <w:t xml:space="preserve"> </w:t>
      </w:r>
      <w:r w:rsidRPr="00691DA1">
        <w:rPr>
          <w:rFonts w:ascii="Times New Roman" w:eastAsia="Times New Roman" w:hAnsi="Times New Roman"/>
          <w:sz w:val="24"/>
          <w:szCs w:val="24"/>
          <w:lang w:eastAsia="en-US"/>
        </w:rPr>
        <w:t>и</w:t>
      </w:r>
      <w:r w:rsidRPr="00691DA1">
        <w:rPr>
          <w:rFonts w:ascii="Times New Roman" w:eastAsia="Times New Roman" w:hAnsi="Times New Roman"/>
          <w:spacing w:val="56"/>
          <w:sz w:val="24"/>
          <w:szCs w:val="24"/>
          <w:lang w:eastAsia="en-US"/>
        </w:rPr>
        <w:t xml:space="preserve"> </w:t>
      </w:r>
      <w:r w:rsidRPr="00691DA1">
        <w:rPr>
          <w:rFonts w:ascii="Times New Roman" w:eastAsia="Times New Roman" w:hAnsi="Times New Roman"/>
          <w:sz w:val="24"/>
          <w:szCs w:val="24"/>
          <w:lang w:eastAsia="en-US"/>
        </w:rPr>
        <w:t>кончая</w:t>
      </w:r>
      <w:r w:rsidRPr="00691DA1">
        <w:rPr>
          <w:rFonts w:ascii="Times New Roman" w:eastAsia="Times New Roman" w:hAnsi="Times New Roman"/>
          <w:spacing w:val="53"/>
          <w:sz w:val="24"/>
          <w:szCs w:val="24"/>
          <w:lang w:eastAsia="en-US"/>
        </w:rPr>
        <w:t xml:space="preserve"> </w:t>
      </w:r>
      <w:r w:rsidRPr="00691DA1">
        <w:rPr>
          <w:rFonts w:ascii="Times New Roman" w:eastAsia="Times New Roman" w:hAnsi="Times New Roman"/>
          <w:sz w:val="24"/>
          <w:szCs w:val="24"/>
          <w:lang w:eastAsia="en-US"/>
        </w:rPr>
        <w:t>выпуском</w:t>
      </w:r>
      <w:r w:rsidRPr="00691DA1">
        <w:rPr>
          <w:rFonts w:ascii="Times New Roman" w:eastAsia="Times New Roman" w:hAnsi="Times New Roman"/>
          <w:spacing w:val="1"/>
          <w:sz w:val="24"/>
          <w:szCs w:val="24"/>
          <w:lang w:eastAsia="en-US"/>
        </w:rPr>
        <w:t xml:space="preserve"> </w:t>
      </w:r>
      <w:r w:rsidRPr="00691DA1">
        <w:rPr>
          <w:rFonts w:ascii="Times New Roman" w:eastAsia="Times New Roman" w:hAnsi="Times New Roman"/>
          <w:spacing w:val="-2"/>
          <w:sz w:val="24"/>
          <w:szCs w:val="24"/>
          <w:lang w:eastAsia="en-US"/>
        </w:rPr>
        <w:t>учащегося.</w:t>
      </w:r>
    </w:p>
    <w:p w:rsidR="00691DA1" w:rsidRPr="00691DA1" w:rsidRDefault="00691DA1" w:rsidP="00691DA1">
      <w:pPr>
        <w:widowControl w:val="0"/>
        <w:autoSpaceDE w:val="0"/>
        <w:autoSpaceDN w:val="0"/>
        <w:spacing w:after="0" w:line="240" w:lineRule="auto"/>
        <w:ind w:right="171" w:firstLine="567"/>
        <w:jc w:val="both"/>
        <w:rPr>
          <w:rFonts w:ascii="Times New Roman" w:eastAsia="Times New Roman" w:hAnsi="Times New Roman"/>
          <w:sz w:val="24"/>
          <w:szCs w:val="24"/>
          <w:lang w:eastAsia="en-US"/>
        </w:rPr>
      </w:pPr>
      <w:r w:rsidRPr="00691DA1">
        <w:rPr>
          <w:rFonts w:ascii="Times New Roman" w:eastAsia="Times New Roman" w:hAnsi="Times New Roman"/>
          <w:sz w:val="24"/>
          <w:szCs w:val="24"/>
          <w:lang w:eastAsia="en-US"/>
        </w:rPr>
        <w:t>Логопед</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может посещать</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уроки</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русского</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языка, развития</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речи, чтения и другие с целью проверки речевых возможностей учащихся,</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имеющихся</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нарушения</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речи</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(в свободное от логопедических занятий время). В свою очередь учителя могут также периодически присутствовать</w:t>
      </w:r>
      <w:r w:rsidRPr="00691DA1">
        <w:rPr>
          <w:rFonts w:ascii="Times New Roman" w:eastAsia="Times New Roman" w:hAnsi="Times New Roman"/>
          <w:spacing w:val="80"/>
          <w:sz w:val="24"/>
          <w:szCs w:val="24"/>
          <w:lang w:eastAsia="en-US"/>
        </w:rPr>
        <w:t xml:space="preserve"> </w:t>
      </w:r>
      <w:r w:rsidRPr="00691DA1">
        <w:rPr>
          <w:rFonts w:ascii="Times New Roman" w:eastAsia="Times New Roman" w:hAnsi="Times New Roman"/>
          <w:sz w:val="24"/>
          <w:szCs w:val="24"/>
          <w:lang w:eastAsia="en-US"/>
        </w:rPr>
        <w:t>на логопедических</w:t>
      </w:r>
      <w:r w:rsidRPr="00691DA1">
        <w:rPr>
          <w:rFonts w:ascii="Times New Roman" w:eastAsia="Times New Roman" w:hAnsi="Times New Roman"/>
          <w:spacing w:val="80"/>
          <w:sz w:val="24"/>
          <w:szCs w:val="24"/>
          <w:lang w:eastAsia="en-US"/>
        </w:rPr>
        <w:t xml:space="preserve"> </w:t>
      </w:r>
      <w:r w:rsidRPr="00691DA1">
        <w:rPr>
          <w:rFonts w:ascii="Times New Roman" w:eastAsia="Times New Roman" w:hAnsi="Times New Roman"/>
          <w:sz w:val="24"/>
          <w:szCs w:val="24"/>
          <w:lang w:eastAsia="en-US"/>
        </w:rPr>
        <w:t>занятиях, чтобы</w:t>
      </w:r>
      <w:r w:rsidRPr="00691DA1">
        <w:rPr>
          <w:rFonts w:ascii="Times New Roman" w:eastAsia="Times New Roman" w:hAnsi="Times New Roman"/>
          <w:spacing w:val="80"/>
          <w:sz w:val="24"/>
          <w:szCs w:val="24"/>
          <w:lang w:eastAsia="en-US"/>
        </w:rPr>
        <w:t xml:space="preserve"> </w:t>
      </w:r>
      <w:r w:rsidRPr="00691DA1">
        <w:rPr>
          <w:rFonts w:ascii="Times New Roman" w:eastAsia="Times New Roman" w:hAnsi="Times New Roman"/>
          <w:sz w:val="24"/>
          <w:szCs w:val="24"/>
          <w:lang w:eastAsia="en-US"/>
        </w:rPr>
        <w:t>постоянно</w:t>
      </w:r>
      <w:r w:rsidRPr="00691DA1">
        <w:rPr>
          <w:rFonts w:ascii="Times New Roman" w:eastAsia="Times New Roman" w:hAnsi="Times New Roman"/>
          <w:spacing w:val="80"/>
          <w:sz w:val="24"/>
          <w:szCs w:val="24"/>
          <w:lang w:eastAsia="en-US"/>
        </w:rPr>
        <w:t xml:space="preserve"> </w:t>
      </w:r>
      <w:r w:rsidRPr="00691DA1">
        <w:rPr>
          <w:rFonts w:ascii="Times New Roman" w:eastAsia="Times New Roman" w:hAnsi="Times New Roman"/>
          <w:sz w:val="24"/>
          <w:szCs w:val="24"/>
          <w:lang w:eastAsia="en-US"/>
        </w:rPr>
        <w:t>быть</w:t>
      </w:r>
      <w:r w:rsidRPr="00691DA1">
        <w:rPr>
          <w:rFonts w:ascii="Times New Roman" w:eastAsia="Times New Roman" w:hAnsi="Times New Roman"/>
          <w:spacing w:val="80"/>
          <w:sz w:val="24"/>
          <w:szCs w:val="24"/>
          <w:lang w:eastAsia="en-US"/>
        </w:rPr>
        <w:t xml:space="preserve"> </w:t>
      </w:r>
      <w:r w:rsidRPr="00691DA1">
        <w:rPr>
          <w:rFonts w:ascii="Times New Roman" w:eastAsia="Times New Roman" w:hAnsi="Times New Roman"/>
          <w:sz w:val="24"/>
          <w:szCs w:val="24"/>
          <w:lang w:eastAsia="en-US"/>
        </w:rPr>
        <w:t>в</w:t>
      </w:r>
      <w:r w:rsidRPr="00691DA1">
        <w:rPr>
          <w:rFonts w:ascii="Times New Roman" w:eastAsia="Times New Roman" w:hAnsi="Times New Roman"/>
          <w:spacing w:val="80"/>
          <w:sz w:val="24"/>
          <w:szCs w:val="24"/>
          <w:lang w:eastAsia="en-US"/>
        </w:rPr>
        <w:t xml:space="preserve"> </w:t>
      </w:r>
      <w:r w:rsidRPr="00691DA1">
        <w:rPr>
          <w:rFonts w:ascii="Times New Roman" w:eastAsia="Times New Roman" w:hAnsi="Times New Roman"/>
          <w:sz w:val="24"/>
          <w:szCs w:val="24"/>
          <w:lang w:eastAsia="en-US"/>
        </w:rPr>
        <w:t>курсе</w:t>
      </w:r>
      <w:r w:rsidRPr="00691DA1">
        <w:rPr>
          <w:rFonts w:ascii="Times New Roman" w:eastAsia="Times New Roman" w:hAnsi="Times New Roman"/>
          <w:spacing w:val="80"/>
          <w:sz w:val="24"/>
          <w:szCs w:val="24"/>
          <w:lang w:eastAsia="en-US"/>
        </w:rPr>
        <w:t xml:space="preserve"> </w:t>
      </w:r>
      <w:r w:rsidRPr="00691DA1">
        <w:rPr>
          <w:rFonts w:ascii="Times New Roman" w:eastAsia="Times New Roman" w:hAnsi="Times New Roman"/>
          <w:sz w:val="24"/>
          <w:szCs w:val="24"/>
          <w:lang w:eastAsia="en-US"/>
        </w:rPr>
        <w:t>проводимой работе логопеда</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данного</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класса.</w:t>
      </w:r>
    </w:p>
    <w:p w:rsidR="00691DA1" w:rsidRPr="00691DA1" w:rsidRDefault="00691DA1" w:rsidP="000F3BE5">
      <w:pPr>
        <w:widowControl w:val="0"/>
        <w:numPr>
          <w:ilvl w:val="0"/>
          <w:numId w:val="733"/>
        </w:numPr>
        <w:tabs>
          <w:tab w:val="left" w:pos="-142"/>
        </w:tabs>
        <w:autoSpaceDE w:val="0"/>
        <w:autoSpaceDN w:val="0"/>
        <w:spacing w:after="0" w:line="274" w:lineRule="exact"/>
        <w:ind w:left="851"/>
        <w:jc w:val="both"/>
        <w:outlineLvl w:val="3"/>
        <w:rPr>
          <w:rFonts w:ascii="Times New Roman" w:eastAsia="Times New Roman" w:hAnsi="Times New Roman"/>
          <w:b/>
          <w:bCs/>
          <w:i/>
          <w:iCs/>
          <w:sz w:val="24"/>
          <w:szCs w:val="24"/>
          <w:lang w:eastAsia="en-US"/>
        </w:rPr>
      </w:pPr>
      <w:r w:rsidRPr="00691DA1">
        <w:rPr>
          <w:rFonts w:ascii="Times New Roman" w:eastAsia="Times New Roman" w:hAnsi="Times New Roman"/>
          <w:b/>
          <w:bCs/>
          <w:i/>
          <w:iCs/>
          <w:sz w:val="24"/>
          <w:szCs w:val="24"/>
          <w:lang w:eastAsia="en-US"/>
        </w:rPr>
        <w:t>Контакт</w:t>
      </w:r>
      <w:r w:rsidRPr="00691DA1">
        <w:rPr>
          <w:rFonts w:ascii="Times New Roman" w:eastAsia="Times New Roman" w:hAnsi="Times New Roman"/>
          <w:b/>
          <w:bCs/>
          <w:i/>
          <w:iCs/>
          <w:spacing w:val="57"/>
          <w:sz w:val="24"/>
          <w:szCs w:val="24"/>
          <w:lang w:eastAsia="en-US"/>
        </w:rPr>
        <w:t xml:space="preserve"> </w:t>
      </w:r>
      <w:r w:rsidRPr="00691DA1">
        <w:rPr>
          <w:rFonts w:ascii="Times New Roman" w:eastAsia="Times New Roman" w:hAnsi="Times New Roman"/>
          <w:b/>
          <w:bCs/>
          <w:i/>
          <w:iCs/>
          <w:sz w:val="24"/>
          <w:szCs w:val="24"/>
          <w:lang w:eastAsia="en-US"/>
        </w:rPr>
        <w:t>логопеда</w:t>
      </w:r>
      <w:r w:rsidRPr="00691DA1">
        <w:rPr>
          <w:rFonts w:ascii="Times New Roman" w:eastAsia="Times New Roman" w:hAnsi="Times New Roman"/>
          <w:b/>
          <w:bCs/>
          <w:i/>
          <w:iCs/>
          <w:spacing w:val="-2"/>
          <w:sz w:val="24"/>
          <w:szCs w:val="24"/>
          <w:lang w:eastAsia="en-US"/>
        </w:rPr>
        <w:t xml:space="preserve"> </w:t>
      </w:r>
      <w:r w:rsidRPr="00691DA1">
        <w:rPr>
          <w:rFonts w:ascii="Times New Roman" w:eastAsia="Times New Roman" w:hAnsi="Times New Roman"/>
          <w:b/>
          <w:bCs/>
          <w:i/>
          <w:iCs/>
          <w:sz w:val="24"/>
          <w:szCs w:val="24"/>
          <w:lang w:eastAsia="en-US"/>
        </w:rPr>
        <w:t>с</w:t>
      </w:r>
      <w:r w:rsidRPr="00691DA1">
        <w:rPr>
          <w:rFonts w:ascii="Times New Roman" w:eastAsia="Times New Roman" w:hAnsi="Times New Roman"/>
          <w:b/>
          <w:bCs/>
          <w:i/>
          <w:iCs/>
          <w:spacing w:val="-4"/>
          <w:sz w:val="24"/>
          <w:szCs w:val="24"/>
          <w:lang w:eastAsia="en-US"/>
        </w:rPr>
        <w:t xml:space="preserve"> </w:t>
      </w:r>
      <w:r w:rsidRPr="00691DA1">
        <w:rPr>
          <w:rFonts w:ascii="Times New Roman" w:eastAsia="Times New Roman" w:hAnsi="Times New Roman"/>
          <w:b/>
          <w:bCs/>
          <w:i/>
          <w:iCs/>
          <w:sz w:val="24"/>
          <w:szCs w:val="24"/>
          <w:lang w:eastAsia="en-US"/>
        </w:rPr>
        <w:t>педагогом</w:t>
      </w:r>
      <w:r w:rsidRPr="00691DA1">
        <w:rPr>
          <w:rFonts w:ascii="Times New Roman" w:eastAsia="Times New Roman" w:hAnsi="Times New Roman"/>
          <w:b/>
          <w:bCs/>
          <w:i/>
          <w:iCs/>
          <w:spacing w:val="1"/>
          <w:sz w:val="24"/>
          <w:szCs w:val="24"/>
          <w:lang w:eastAsia="en-US"/>
        </w:rPr>
        <w:t xml:space="preserve"> </w:t>
      </w:r>
      <w:r w:rsidRPr="00691DA1">
        <w:rPr>
          <w:rFonts w:ascii="Times New Roman" w:eastAsia="Times New Roman" w:hAnsi="Times New Roman"/>
          <w:b/>
          <w:bCs/>
          <w:i/>
          <w:iCs/>
          <w:sz w:val="24"/>
          <w:szCs w:val="24"/>
          <w:lang w:eastAsia="en-US"/>
        </w:rPr>
        <w:t>–</w:t>
      </w:r>
      <w:r w:rsidRPr="00691DA1">
        <w:rPr>
          <w:rFonts w:ascii="Times New Roman" w:eastAsia="Times New Roman" w:hAnsi="Times New Roman"/>
          <w:b/>
          <w:bCs/>
          <w:i/>
          <w:iCs/>
          <w:spacing w:val="-2"/>
          <w:sz w:val="24"/>
          <w:szCs w:val="24"/>
          <w:lang w:eastAsia="en-US"/>
        </w:rPr>
        <w:t xml:space="preserve"> психологом</w:t>
      </w:r>
    </w:p>
    <w:p w:rsidR="00691DA1" w:rsidRPr="00691DA1" w:rsidRDefault="00691DA1" w:rsidP="00691DA1">
      <w:pPr>
        <w:widowControl w:val="0"/>
        <w:autoSpaceDE w:val="0"/>
        <w:autoSpaceDN w:val="0"/>
        <w:spacing w:after="0" w:line="240" w:lineRule="auto"/>
        <w:ind w:right="165" w:firstLine="567"/>
        <w:jc w:val="both"/>
        <w:rPr>
          <w:rFonts w:ascii="Times New Roman" w:eastAsia="Times New Roman" w:hAnsi="Times New Roman"/>
          <w:sz w:val="24"/>
          <w:szCs w:val="24"/>
          <w:lang w:eastAsia="en-US"/>
        </w:rPr>
      </w:pPr>
      <w:r w:rsidRPr="00691DA1">
        <w:rPr>
          <w:rFonts w:ascii="Times New Roman" w:eastAsia="Times New Roman" w:hAnsi="Times New Roman"/>
          <w:sz w:val="24"/>
          <w:szCs w:val="24"/>
          <w:lang w:eastAsia="en-US"/>
        </w:rPr>
        <w:t>Логопеду следует</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работать</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в</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тесном</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контакте с педагогом – психологом, так как занятия педагога – психолога с учащимися могут</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оказывать</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существенную</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помощь в</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формировании психологической</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базы</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речевой</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деятельности</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учащихся.</w:t>
      </w:r>
    </w:p>
    <w:p w:rsidR="00691DA1" w:rsidRPr="00691DA1" w:rsidRDefault="00691DA1" w:rsidP="000F3BE5">
      <w:pPr>
        <w:widowControl w:val="0"/>
        <w:numPr>
          <w:ilvl w:val="0"/>
          <w:numId w:val="733"/>
        </w:numPr>
        <w:tabs>
          <w:tab w:val="left" w:pos="-142"/>
        </w:tabs>
        <w:autoSpaceDE w:val="0"/>
        <w:autoSpaceDN w:val="0"/>
        <w:spacing w:after="0" w:line="274" w:lineRule="exact"/>
        <w:ind w:left="851"/>
        <w:jc w:val="both"/>
        <w:outlineLvl w:val="3"/>
        <w:rPr>
          <w:rFonts w:ascii="Times New Roman" w:eastAsia="Times New Roman" w:hAnsi="Times New Roman"/>
          <w:b/>
          <w:bCs/>
          <w:i/>
          <w:iCs/>
          <w:sz w:val="24"/>
          <w:szCs w:val="24"/>
          <w:lang w:eastAsia="en-US"/>
        </w:rPr>
      </w:pPr>
      <w:r w:rsidRPr="00691DA1">
        <w:rPr>
          <w:rFonts w:ascii="Times New Roman" w:eastAsia="Times New Roman" w:hAnsi="Times New Roman"/>
          <w:b/>
          <w:bCs/>
          <w:i/>
          <w:iCs/>
          <w:sz w:val="24"/>
          <w:szCs w:val="24"/>
          <w:lang w:eastAsia="en-US"/>
        </w:rPr>
        <w:t>Контакт</w:t>
      </w:r>
      <w:r w:rsidRPr="00691DA1">
        <w:rPr>
          <w:rFonts w:ascii="Times New Roman" w:eastAsia="Times New Roman" w:hAnsi="Times New Roman"/>
          <w:b/>
          <w:bCs/>
          <w:i/>
          <w:iCs/>
          <w:spacing w:val="-2"/>
          <w:sz w:val="24"/>
          <w:szCs w:val="24"/>
          <w:lang w:eastAsia="en-US"/>
        </w:rPr>
        <w:t xml:space="preserve"> </w:t>
      </w:r>
      <w:r w:rsidRPr="00691DA1">
        <w:rPr>
          <w:rFonts w:ascii="Times New Roman" w:eastAsia="Times New Roman" w:hAnsi="Times New Roman"/>
          <w:b/>
          <w:bCs/>
          <w:i/>
          <w:iCs/>
          <w:sz w:val="24"/>
          <w:szCs w:val="24"/>
          <w:lang w:eastAsia="en-US"/>
        </w:rPr>
        <w:t>логопеда</w:t>
      </w:r>
      <w:r w:rsidRPr="00691DA1">
        <w:rPr>
          <w:rFonts w:ascii="Times New Roman" w:eastAsia="Times New Roman" w:hAnsi="Times New Roman"/>
          <w:b/>
          <w:bCs/>
          <w:i/>
          <w:iCs/>
          <w:spacing w:val="-3"/>
          <w:sz w:val="24"/>
          <w:szCs w:val="24"/>
          <w:lang w:eastAsia="en-US"/>
        </w:rPr>
        <w:t xml:space="preserve"> </w:t>
      </w:r>
      <w:r w:rsidRPr="00691DA1">
        <w:rPr>
          <w:rFonts w:ascii="Times New Roman" w:eastAsia="Times New Roman" w:hAnsi="Times New Roman"/>
          <w:b/>
          <w:bCs/>
          <w:i/>
          <w:iCs/>
          <w:sz w:val="24"/>
          <w:szCs w:val="24"/>
          <w:lang w:eastAsia="en-US"/>
        </w:rPr>
        <w:t>с</w:t>
      </w:r>
      <w:r w:rsidRPr="00691DA1">
        <w:rPr>
          <w:rFonts w:ascii="Times New Roman" w:eastAsia="Times New Roman" w:hAnsi="Times New Roman"/>
          <w:b/>
          <w:bCs/>
          <w:i/>
          <w:iCs/>
          <w:spacing w:val="-4"/>
          <w:sz w:val="24"/>
          <w:szCs w:val="24"/>
          <w:lang w:eastAsia="en-US"/>
        </w:rPr>
        <w:t xml:space="preserve"> </w:t>
      </w:r>
      <w:r w:rsidRPr="00691DA1">
        <w:rPr>
          <w:rFonts w:ascii="Times New Roman" w:eastAsia="Times New Roman" w:hAnsi="Times New Roman"/>
          <w:b/>
          <w:bCs/>
          <w:i/>
          <w:iCs/>
          <w:sz w:val="24"/>
          <w:szCs w:val="24"/>
          <w:lang w:eastAsia="en-US"/>
        </w:rPr>
        <w:t>медицинским</w:t>
      </w:r>
      <w:r w:rsidRPr="00691DA1">
        <w:rPr>
          <w:rFonts w:ascii="Times New Roman" w:eastAsia="Times New Roman" w:hAnsi="Times New Roman"/>
          <w:b/>
          <w:bCs/>
          <w:i/>
          <w:iCs/>
          <w:spacing w:val="-2"/>
          <w:sz w:val="24"/>
          <w:szCs w:val="24"/>
          <w:lang w:eastAsia="en-US"/>
        </w:rPr>
        <w:t xml:space="preserve"> работником</w:t>
      </w:r>
    </w:p>
    <w:p w:rsidR="00691DA1" w:rsidRPr="00691DA1" w:rsidRDefault="00691DA1" w:rsidP="00691DA1">
      <w:pPr>
        <w:widowControl w:val="0"/>
        <w:autoSpaceDE w:val="0"/>
        <w:autoSpaceDN w:val="0"/>
        <w:spacing w:after="0" w:line="240" w:lineRule="auto"/>
        <w:ind w:right="159" w:firstLine="567"/>
        <w:jc w:val="both"/>
        <w:rPr>
          <w:rFonts w:ascii="Times New Roman" w:eastAsia="Times New Roman" w:hAnsi="Times New Roman"/>
          <w:sz w:val="24"/>
          <w:szCs w:val="24"/>
          <w:lang w:eastAsia="en-US"/>
        </w:rPr>
      </w:pPr>
      <w:r w:rsidRPr="00691DA1">
        <w:rPr>
          <w:rFonts w:ascii="Times New Roman" w:eastAsia="Times New Roman" w:hAnsi="Times New Roman"/>
          <w:sz w:val="24"/>
          <w:szCs w:val="24"/>
          <w:lang w:eastAsia="en-US"/>
        </w:rPr>
        <w:t>Логопед активно взаимодействует с врачом школы, знакомится с данными медицинского обследования учащихся для уточнения этиологии и характера речевых нарушений с целью нахождения наиболее правильного и эффективного коррекционного подхода к ним, соответствующего тому или иному нарушению.</w:t>
      </w:r>
    </w:p>
    <w:p w:rsidR="00691DA1" w:rsidRPr="00691DA1" w:rsidRDefault="00691DA1" w:rsidP="000F3BE5">
      <w:pPr>
        <w:widowControl w:val="0"/>
        <w:numPr>
          <w:ilvl w:val="0"/>
          <w:numId w:val="733"/>
        </w:numPr>
        <w:tabs>
          <w:tab w:val="left" w:pos="-142"/>
        </w:tabs>
        <w:autoSpaceDE w:val="0"/>
        <w:autoSpaceDN w:val="0"/>
        <w:spacing w:before="71" w:after="0" w:line="274" w:lineRule="exact"/>
        <w:ind w:left="851"/>
        <w:jc w:val="both"/>
        <w:outlineLvl w:val="3"/>
        <w:rPr>
          <w:rFonts w:ascii="Times New Roman" w:eastAsia="Times New Roman" w:hAnsi="Times New Roman"/>
          <w:b/>
          <w:bCs/>
          <w:i/>
          <w:iCs/>
          <w:sz w:val="24"/>
          <w:szCs w:val="24"/>
          <w:lang w:eastAsia="en-US"/>
        </w:rPr>
      </w:pPr>
      <w:r w:rsidRPr="00691DA1">
        <w:rPr>
          <w:rFonts w:ascii="Times New Roman" w:eastAsia="Times New Roman" w:hAnsi="Times New Roman"/>
          <w:b/>
          <w:bCs/>
          <w:i/>
          <w:iCs/>
          <w:sz w:val="24"/>
          <w:szCs w:val="24"/>
          <w:lang w:eastAsia="en-US"/>
        </w:rPr>
        <w:t>Связь</w:t>
      </w:r>
      <w:r w:rsidRPr="00691DA1">
        <w:rPr>
          <w:rFonts w:ascii="Times New Roman" w:eastAsia="Times New Roman" w:hAnsi="Times New Roman"/>
          <w:b/>
          <w:bCs/>
          <w:i/>
          <w:iCs/>
          <w:spacing w:val="58"/>
          <w:sz w:val="24"/>
          <w:szCs w:val="24"/>
          <w:lang w:eastAsia="en-US"/>
        </w:rPr>
        <w:t xml:space="preserve"> </w:t>
      </w:r>
      <w:r w:rsidRPr="00691DA1">
        <w:rPr>
          <w:rFonts w:ascii="Times New Roman" w:eastAsia="Times New Roman" w:hAnsi="Times New Roman"/>
          <w:b/>
          <w:bCs/>
          <w:i/>
          <w:iCs/>
          <w:sz w:val="24"/>
          <w:szCs w:val="24"/>
          <w:lang w:eastAsia="en-US"/>
        </w:rPr>
        <w:t>логопеда</w:t>
      </w:r>
      <w:r w:rsidRPr="00691DA1">
        <w:rPr>
          <w:rFonts w:ascii="Times New Roman" w:eastAsia="Times New Roman" w:hAnsi="Times New Roman"/>
          <w:b/>
          <w:bCs/>
          <w:i/>
          <w:iCs/>
          <w:spacing w:val="59"/>
          <w:sz w:val="24"/>
          <w:szCs w:val="24"/>
          <w:lang w:eastAsia="en-US"/>
        </w:rPr>
        <w:t xml:space="preserve"> </w:t>
      </w:r>
      <w:r w:rsidRPr="00691DA1">
        <w:rPr>
          <w:rFonts w:ascii="Times New Roman" w:eastAsia="Times New Roman" w:hAnsi="Times New Roman"/>
          <w:b/>
          <w:bCs/>
          <w:i/>
          <w:iCs/>
          <w:sz w:val="24"/>
          <w:szCs w:val="24"/>
          <w:lang w:eastAsia="en-US"/>
        </w:rPr>
        <w:t>с</w:t>
      </w:r>
      <w:r w:rsidRPr="00691DA1">
        <w:rPr>
          <w:rFonts w:ascii="Times New Roman" w:eastAsia="Times New Roman" w:hAnsi="Times New Roman"/>
          <w:b/>
          <w:bCs/>
          <w:i/>
          <w:iCs/>
          <w:spacing w:val="58"/>
          <w:sz w:val="24"/>
          <w:szCs w:val="24"/>
          <w:lang w:eastAsia="en-US"/>
        </w:rPr>
        <w:t xml:space="preserve"> </w:t>
      </w:r>
      <w:r w:rsidRPr="00691DA1">
        <w:rPr>
          <w:rFonts w:ascii="Times New Roman" w:eastAsia="Times New Roman" w:hAnsi="Times New Roman"/>
          <w:b/>
          <w:bCs/>
          <w:i/>
          <w:iCs/>
          <w:spacing w:val="-2"/>
          <w:sz w:val="24"/>
          <w:szCs w:val="24"/>
          <w:lang w:eastAsia="en-US"/>
        </w:rPr>
        <w:t>родителями</w:t>
      </w:r>
    </w:p>
    <w:p w:rsidR="00691DA1" w:rsidRPr="00691DA1" w:rsidRDefault="00691DA1" w:rsidP="00691DA1">
      <w:pPr>
        <w:widowControl w:val="0"/>
        <w:autoSpaceDE w:val="0"/>
        <w:autoSpaceDN w:val="0"/>
        <w:spacing w:after="0" w:line="240" w:lineRule="auto"/>
        <w:ind w:right="163" w:firstLine="567"/>
        <w:jc w:val="both"/>
        <w:rPr>
          <w:rFonts w:ascii="Times New Roman" w:eastAsia="Times New Roman" w:hAnsi="Times New Roman"/>
          <w:b/>
          <w:i/>
          <w:sz w:val="24"/>
          <w:szCs w:val="24"/>
          <w:lang w:eastAsia="en-US"/>
        </w:rPr>
      </w:pPr>
      <w:r w:rsidRPr="00691DA1">
        <w:rPr>
          <w:rFonts w:ascii="Times New Roman" w:eastAsia="Times New Roman" w:hAnsi="Times New Roman"/>
          <w:sz w:val="24"/>
          <w:szCs w:val="24"/>
          <w:lang w:eastAsia="en-US"/>
        </w:rPr>
        <w:t>Работа логопеда с родителями осуществляется путем личного контакта с отдельными родителями, участия</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в родительских</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собраниях, вовлечения</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родителей</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в</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речевую</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работу</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с детьми, в</w:t>
      </w:r>
      <w:r w:rsidRPr="00691DA1">
        <w:rPr>
          <w:rFonts w:ascii="Times New Roman" w:eastAsia="Times New Roman" w:hAnsi="Times New Roman"/>
          <w:spacing w:val="80"/>
          <w:sz w:val="24"/>
          <w:szCs w:val="24"/>
          <w:lang w:eastAsia="en-US"/>
        </w:rPr>
        <w:t xml:space="preserve"> </w:t>
      </w:r>
      <w:r w:rsidRPr="00691DA1">
        <w:rPr>
          <w:rFonts w:ascii="Times New Roman" w:eastAsia="Times New Roman" w:hAnsi="Times New Roman"/>
          <w:sz w:val="24"/>
          <w:szCs w:val="24"/>
          <w:lang w:eastAsia="en-US"/>
        </w:rPr>
        <w:t>процессе</w:t>
      </w:r>
      <w:r w:rsidRPr="00691DA1">
        <w:rPr>
          <w:rFonts w:ascii="Times New Roman" w:eastAsia="Times New Roman" w:hAnsi="Times New Roman"/>
          <w:spacing w:val="80"/>
          <w:sz w:val="24"/>
          <w:szCs w:val="24"/>
          <w:lang w:eastAsia="en-US"/>
        </w:rPr>
        <w:t xml:space="preserve"> </w:t>
      </w:r>
      <w:r w:rsidRPr="00691DA1">
        <w:rPr>
          <w:rFonts w:ascii="Times New Roman" w:eastAsia="Times New Roman" w:hAnsi="Times New Roman"/>
          <w:sz w:val="24"/>
          <w:szCs w:val="24"/>
          <w:lang w:eastAsia="en-US"/>
        </w:rPr>
        <w:t>которой</w:t>
      </w:r>
      <w:r w:rsidRPr="00691DA1">
        <w:rPr>
          <w:rFonts w:ascii="Times New Roman" w:eastAsia="Times New Roman" w:hAnsi="Times New Roman"/>
          <w:spacing w:val="80"/>
          <w:sz w:val="24"/>
          <w:szCs w:val="24"/>
          <w:lang w:eastAsia="en-US"/>
        </w:rPr>
        <w:t xml:space="preserve"> </w:t>
      </w:r>
      <w:r w:rsidRPr="00691DA1">
        <w:rPr>
          <w:rFonts w:ascii="Times New Roman" w:eastAsia="Times New Roman" w:hAnsi="Times New Roman"/>
          <w:sz w:val="24"/>
          <w:szCs w:val="24"/>
          <w:lang w:eastAsia="en-US"/>
        </w:rPr>
        <w:t>предполагается</w:t>
      </w:r>
      <w:r w:rsidRPr="00691DA1">
        <w:rPr>
          <w:rFonts w:ascii="Times New Roman" w:eastAsia="Times New Roman" w:hAnsi="Times New Roman"/>
          <w:spacing w:val="80"/>
          <w:sz w:val="24"/>
          <w:szCs w:val="24"/>
          <w:lang w:eastAsia="en-US"/>
        </w:rPr>
        <w:t xml:space="preserve"> </w:t>
      </w:r>
      <w:r w:rsidRPr="00691DA1">
        <w:rPr>
          <w:rFonts w:ascii="Times New Roman" w:eastAsia="Times New Roman" w:hAnsi="Times New Roman"/>
          <w:sz w:val="24"/>
          <w:szCs w:val="24"/>
          <w:lang w:eastAsia="en-US"/>
        </w:rPr>
        <w:t>организация</w:t>
      </w:r>
      <w:r w:rsidRPr="00691DA1">
        <w:rPr>
          <w:rFonts w:ascii="Times New Roman" w:eastAsia="Times New Roman" w:hAnsi="Times New Roman"/>
          <w:spacing w:val="80"/>
          <w:sz w:val="24"/>
          <w:szCs w:val="24"/>
          <w:lang w:eastAsia="en-US"/>
        </w:rPr>
        <w:t xml:space="preserve"> </w:t>
      </w:r>
      <w:r w:rsidRPr="00691DA1">
        <w:rPr>
          <w:rFonts w:ascii="Times New Roman" w:eastAsia="Times New Roman" w:hAnsi="Times New Roman"/>
          <w:sz w:val="24"/>
          <w:szCs w:val="24"/>
          <w:lang w:eastAsia="en-US"/>
        </w:rPr>
        <w:t>правильного</w:t>
      </w:r>
      <w:r w:rsidRPr="00691DA1">
        <w:rPr>
          <w:rFonts w:ascii="Times New Roman" w:eastAsia="Times New Roman" w:hAnsi="Times New Roman"/>
          <w:spacing w:val="80"/>
          <w:sz w:val="24"/>
          <w:szCs w:val="24"/>
          <w:lang w:eastAsia="en-US"/>
        </w:rPr>
        <w:t xml:space="preserve"> </w:t>
      </w:r>
      <w:r w:rsidRPr="00691DA1">
        <w:rPr>
          <w:rFonts w:ascii="Times New Roman" w:eastAsia="Times New Roman" w:hAnsi="Times New Roman"/>
          <w:sz w:val="24"/>
          <w:szCs w:val="24"/>
          <w:lang w:eastAsia="en-US"/>
        </w:rPr>
        <w:t>отношения к речи ребенка в домашней</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обстановке и</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помощь в выполнении домашних заданий, даваемых</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pacing w:val="-2"/>
          <w:sz w:val="24"/>
          <w:szCs w:val="24"/>
          <w:lang w:eastAsia="en-US"/>
        </w:rPr>
        <w:t>логопедо</w:t>
      </w:r>
      <w:r w:rsidRPr="00691DA1">
        <w:rPr>
          <w:rFonts w:ascii="Times New Roman" w:eastAsia="Times New Roman" w:hAnsi="Times New Roman"/>
          <w:b/>
          <w:i/>
          <w:spacing w:val="-2"/>
          <w:sz w:val="24"/>
          <w:szCs w:val="24"/>
          <w:lang w:eastAsia="en-US"/>
        </w:rPr>
        <w:t>м.</w:t>
      </w:r>
    </w:p>
    <w:p w:rsidR="00691DA1" w:rsidRDefault="00691DA1" w:rsidP="00691DA1">
      <w:pPr>
        <w:widowControl w:val="0"/>
        <w:autoSpaceDE w:val="0"/>
        <w:autoSpaceDN w:val="0"/>
        <w:spacing w:after="0" w:line="240" w:lineRule="auto"/>
        <w:ind w:left="2909"/>
        <w:outlineLvl w:val="2"/>
        <w:rPr>
          <w:rFonts w:ascii="Times New Roman" w:eastAsia="Times New Roman" w:hAnsi="Times New Roman"/>
          <w:b/>
          <w:bCs/>
          <w:sz w:val="24"/>
          <w:szCs w:val="24"/>
          <w:lang w:eastAsia="en-US"/>
        </w:rPr>
      </w:pPr>
    </w:p>
    <w:p w:rsidR="00691DA1" w:rsidRPr="00691DA1" w:rsidRDefault="00691DA1" w:rsidP="00691DA1">
      <w:pPr>
        <w:widowControl w:val="0"/>
        <w:autoSpaceDE w:val="0"/>
        <w:autoSpaceDN w:val="0"/>
        <w:spacing w:after="0" w:line="240" w:lineRule="auto"/>
        <w:ind w:left="2909"/>
        <w:outlineLvl w:val="2"/>
        <w:rPr>
          <w:rFonts w:ascii="Times New Roman" w:eastAsia="Times New Roman" w:hAnsi="Times New Roman"/>
          <w:b/>
          <w:bCs/>
          <w:sz w:val="24"/>
          <w:szCs w:val="24"/>
          <w:lang w:eastAsia="en-US"/>
        </w:rPr>
      </w:pPr>
      <w:r w:rsidRPr="00691DA1">
        <w:rPr>
          <w:rFonts w:ascii="Times New Roman" w:eastAsia="Times New Roman" w:hAnsi="Times New Roman"/>
          <w:b/>
          <w:bCs/>
          <w:sz w:val="24"/>
          <w:szCs w:val="24"/>
          <w:lang w:eastAsia="en-US"/>
        </w:rPr>
        <w:t>Социально</w:t>
      </w:r>
      <w:r w:rsidRPr="00691DA1">
        <w:rPr>
          <w:rFonts w:ascii="Times New Roman" w:eastAsia="Times New Roman" w:hAnsi="Times New Roman"/>
          <w:b/>
          <w:bCs/>
          <w:spacing w:val="-6"/>
          <w:sz w:val="24"/>
          <w:szCs w:val="24"/>
          <w:lang w:eastAsia="en-US"/>
        </w:rPr>
        <w:t xml:space="preserve"> </w:t>
      </w:r>
      <w:r w:rsidRPr="00691DA1">
        <w:rPr>
          <w:rFonts w:ascii="Times New Roman" w:eastAsia="Times New Roman" w:hAnsi="Times New Roman"/>
          <w:b/>
          <w:bCs/>
          <w:sz w:val="24"/>
          <w:szCs w:val="24"/>
          <w:lang w:eastAsia="en-US"/>
        </w:rPr>
        <w:t>-</w:t>
      </w:r>
      <w:r w:rsidRPr="00691DA1">
        <w:rPr>
          <w:rFonts w:ascii="Times New Roman" w:eastAsia="Times New Roman" w:hAnsi="Times New Roman"/>
          <w:b/>
          <w:bCs/>
          <w:spacing w:val="-8"/>
          <w:sz w:val="24"/>
          <w:szCs w:val="24"/>
          <w:lang w:eastAsia="en-US"/>
        </w:rPr>
        <w:t xml:space="preserve"> </w:t>
      </w:r>
      <w:r w:rsidRPr="00691DA1">
        <w:rPr>
          <w:rFonts w:ascii="Times New Roman" w:eastAsia="Times New Roman" w:hAnsi="Times New Roman"/>
          <w:b/>
          <w:bCs/>
          <w:sz w:val="24"/>
          <w:szCs w:val="24"/>
          <w:lang w:eastAsia="en-US"/>
        </w:rPr>
        <w:t>педагогическое</w:t>
      </w:r>
      <w:r w:rsidRPr="00691DA1">
        <w:rPr>
          <w:rFonts w:ascii="Times New Roman" w:eastAsia="Times New Roman" w:hAnsi="Times New Roman"/>
          <w:b/>
          <w:bCs/>
          <w:spacing w:val="-7"/>
          <w:sz w:val="24"/>
          <w:szCs w:val="24"/>
          <w:lang w:eastAsia="en-US"/>
        </w:rPr>
        <w:t xml:space="preserve"> </w:t>
      </w:r>
      <w:r w:rsidRPr="00691DA1">
        <w:rPr>
          <w:rFonts w:ascii="Times New Roman" w:eastAsia="Times New Roman" w:hAnsi="Times New Roman"/>
          <w:b/>
          <w:bCs/>
          <w:spacing w:val="-2"/>
          <w:sz w:val="24"/>
          <w:szCs w:val="24"/>
          <w:lang w:eastAsia="en-US"/>
        </w:rPr>
        <w:t>сопровождение</w:t>
      </w:r>
    </w:p>
    <w:p w:rsidR="00691DA1" w:rsidRPr="00691DA1" w:rsidRDefault="00691DA1" w:rsidP="00855305">
      <w:pPr>
        <w:widowControl w:val="0"/>
        <w:autoSpaceDE w:val="0"/>
        <w:autoSpaceDN w:val="0"/>
        <w:spacing w:after="0" w:line="240" w:lineRule="auto"/>
        <w:ind w:firstLine="567"/>
        <w:rPr>
          <w:rFonts w:ascii="Arial MT" w:eastAsia="Times New Roman" w:hAnsi="Arial MT"/>
          <w:sz w:val="25"/>
          <w:szCs w:val="24"/>
          <w:lang w:eastAsia="en-US"/>
        </w:rPr>
      </w:pPr>
      <w:r w:rsidRPr="00691DA1">
        <w:rPr>
          <w:rFonts w:ascii="Times New Roman" w:eastAsia="Times New Roman" w:hAnsi="Times New Roman"/>
          <w:sz w:val="24"/>
          <w:szCs w:val="24"/>
          <w:lang w:eastAsia="en-US"/>
        </w:rPr>
        <w:t>Цель</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оказание</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комплексной</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помощи,</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обеспечивающей</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успешную</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интеграцию</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детей</w:t>
      </w:r>
      <w:r w:rsidRPr="00691DA1">
        <w:rPr>
          <w:rFonts w:ascii="Times New Roman" w:eastAsia="Times New Roman" w:hAnsi="Times New Roman"/>
          <w:spacing w:val="40"/>
          <w:sz w:val="24"/>
          <w:szCs w:val="24"/>
          <w:lang w:eastAsia="en-US"/>
        </w:rPr>
        <w:t xml:space="preserve"> </w:t>
      </w:r>
      <w:r w:rsidRPr="00691DA1">
        <w:rPr>
          <w:rFonts w:ascii="Times New Roman" w:eastAsia="Times New Roman" w:hAnsi="Times New Roman"/>
          <w:sz w:val="24"/>
          <w:szCs w:val="24"/>
          <w:lang w:eastAsia="en-US"/>
        </w:rPr>
        <w:t>с ограниченными возможностями здоровья в социум</w:t>
      </w:r>
      <w:r w:rsidRPr="00691DA1">
        <w:rPr>
          <w:rFonts w:ascii="Arial MT" w:eastAsia="Times New Roman" w:hAnsi="Arial MT"/>
          <w:sz w:val="25"/>
          <w:szCs w:val="24"/>
          <w:lang w:eastAsia="en-US"/>
        </w:rPr>
        <w:t>.</w:t>
      </w:r>
    </w:p>
    <w:p w:rsidR="00691DA1" w:rsidRDefault="00691DA1" w:rsidP="00691DA1">
      <w:pPr>
        <w:widowControl w:val="0"/>
        <w:autoSpaceDE w:val="0"/>
        <w:autoSpaceDN w:val="0"/>
        <w:spacing w:after="0" w:line="240" w:lineRule="auto"/>
        <w:rPr>
          <w:rFonts w:ascii="Times New Roman" w:eastAsia="Times New Roman" w:hAnsi="Times New Roman"/>
          <w:lang w:eastAsia="en-US"/>
        </w:rPr>
      </w:pPr>
    </w:p>
    <w:tbl>
      <w:tblPr>
        <w:tblStyle w:val="TableNormal7"/>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12"/>
        <w:gridCol w:w="2355"/>
        <w:gridCol w:w="2775"/>
        <w:gridCol w:w="3148"/>
      </w:tblGrid>
      <w:tr w:rsidR="00691DA1" w:rsidRPr="00691DA1" w:rsidTr="00691DA1">
        <w:trPr>
          <w:trHeight w:val="1212"/>
        </w:trPr>
        <w:tc>
          <w:tcPr>
            <w:tcW w:w="2012" w:type="dxa"/>
          </w:tcPr>
          <w:p w:rsidR="00691DA1" w:rsidRPr="00691DA1" w:rsidRDefault="00691DA1" w:rsidP="00691DA1">
            <w:pPr>
              <w:spacing w:after="0" w:line="240" w:lineRule="auto"/>
              <w:ind w:left="112" w:right="110"/>
              <w:jc w:val="center"/>
              <w:rPr>
                <w:rFonts w:ascii="Times New Roman" w:eastAsia="Times New Roman" w:hAnsi="Times New Roman"/>
                <w:b/>
                <w:sz w:val="24"/>
                <w:lang w:eastAsia="en-US"/>
              </w:rPr>
            </w:pPr>
            <w:r w:rsidRPr="00691DA1">
              <w:rPr>
                <w:rFonts w:ascii="Times New Roman" w:eastAsia="Times New Roman" w:hAnsi="Times New Roman"/>
                <w:b/>
                <w:spacing w:val="-2"/>
                <w:sz w:val="24"/>
                <w:lang w:eastAsia="en-US"/>
              </w:rPr>
              <w:t>Направления социально- педагогического сопровождения</w:t>
            </w:r>
          </w:p>
        </w:tc>
        <w:tc>
          <w:tcPr>
            <w:tcW w:w="2355" w:type="dxa"/>
          </w:tcPr>
          <w:p w:rsidR="00691DA1" w:rsidRPr="00691DA1" w:rsidRDefault="00691DA1" w:rsidP="00691DA1">
            <w:pPr>
              <w:spacing w:after="0" w:line="240" w:lineRule="auto"/>
              <w:ind w:left="7" w:right="6"/>
              <w:jc w:val="center"/>
              <w:rPr>
                <w:rFonts w:ascii="Times New Roman" w:eastAsia="Times New Roman" w:hAnsi="Times New Roman"/>
                <w:b/>
                <w:sz w:val="24"/>
                <w:lang w:eastAsia="en-US"/>
              </w:rPr>
            </w:pPr>
            <w:r w:rsidRPr="00691DA1">
              <w:rPr>
                <w:rFonts w:ascii="Times New Roman" w:eastAsia="Times New Roman" w:hAnsi="Times New Roman"/>
                <w:b/>
                <w:spacing w:val="-2"/>
                <w:sz w:val="24"/>
                <w:lang w:eastAsia="en-US"/>
              </w:rPr>
              <w:t>Задачи</w:t>
            </w:r>
          </w:p>
        </w:tc>
        <w:tc>
          <w:tcPr>
            <w:tcW w:w="2775" w:type="dxa"/>
          </w:tcPr>
          <w:p w:rsidR="00691DA1" w:rsidRPr="00691DA1" w:rsidRDefault="00691DA1" w:rsidP="00691DA1">
            <w:pPr>
              <w:spacing w:after="0" w:line="240" w:lineRule="auto"/>
              <w:ind w:left="988" w:right="209" w:hanging="778"/>
              <w:rPr>
                <w:rFonts w:ascii="Times New Roman" w:eastAsia="Times New Roman" w:hAnsi="Times New Roman"/>
                <w:b/>
                <w:sz w:val="24"/>
                <w:lang w:eastAsia="en-US"/>
              </w:rPr>
            </w:pPr>
            <w:r w:rsidRPr="00691DA1">
              <w:rPr>
                <w:rFonts w:ascii="Times New Roman" w:eastAsia="Times New Roman" w:hAnsi="Times New Roman"/>
                <w:b/>
                <w:sz w:val="24"/>
                <w:lang w:eastAsia="en-US"/>
              </w:rPr>
              <w:t>Содержание</w:t>
            </w:r>
            <w:r w:rsidRPr="00691DA1">
              <w:rPr>
                <w:rFonts w:ascii="Times New Roman" w:eastAsia="Times New Roman" w:hAnsi="Times New Roman"/>
                <w:b/>
                <w:spacing w:val="-15"/>
                <w:sz w:val="24"/>
                <w:lang w:eastAsia="en-US"/>
              </w:rPr>
              <w:t xml:space="preserve"> </w:t>
            </w:r>
            <w:r w:rsidRPr="00691DA1">
              <w:rPr>
                <w:rFonts w:ascii="Times New Roman" w:eastAsia="Times New Roman" w:hAnsi="Times New Roman"/>
                <w:b/>
                <w:sz w:val="24"/>
                <w:lang w:eastAsia="en-US"/>
              </w:rPr>
              <w:t>и</w:t>
            </w:r>
            <w:r w:rsidRPr="00691DA1">
              <w:rPr>
                <w:rFonts w:ascii="Times New Roman" w:eastAsia="Times New Roman" w:hAnsi="Times New Roman"/>
                <w:b/>
                <w:spacing w:val="-15"/>
                <w:sz w:val="24"/>
                <w:lang w:eastAsia="en-US"/>
              </w:rPr>
              <w:t xml:space="preserve"> </w:t>
            </w:r>
            <w:r w:rsidRPr="00691DA1">
              <w:rPr>
                <w:rFonts w:ascii="Times New Roman" w:eastAsia="Times New Roman" w:hAnsi="Times New Roman"/>
                <w:b/>
                <w:sz w:val="24"/>
                <w:lang w:eastAsia="en-US"/>
              </w:rPr>
              <w:t xml:space="preserve">формы </w:t>
            </w:r>
            <w:r w:rsidRPr="00691DA1">
              <w:rPr>
                <w:rFonts w:ascii="Times New Roman" w:eastAsia="Times New Roman" w:hAnsi="Times New Roman"/>
                <w:b/>
                <w:spacing w:val="-2"/>
                <w:sz w:val="24"/>
                <w:lang w:eastAsia="en-US"/>
              </w:rPr>
              <w:t>работы</w:t>
            </w:r>
          </w:p>
        </w:tc>
        <w:tc>
          <w:tcPr>
            <w:tcW w:w="3148" w:type="dxa"/>
          </w:tcPr>
          <w:p w:rsidR="00691DA1" w:rsidRPr="00691DA1" w:rsidRDefault="00691DA1" w:rsidP="00691DA1">
            <w:pPr>
              <w:spacing w:after="0" w:line="240" w:lineRule="auto"/>
              <w:ind w:left="270"/>
              <w:rPr>
                <w:rFonts w:ascii="Times New Roman" w:eastAsia="Times New Roman" w:hAnsi="Times New Roman"/>
                <w:b/>
                <w:sz w:val="24"/>
                <w:lang w:eastAsia="en-US"/>
              </w:rPr>
            </w:pPr>
            <w:r w:rsidRPr="00691DA1">
              <w:rPr>
                <w:rFonts w:ascii="Times New Roman" w:eastAsia="Times New Roman" w:hAnsi="Times New Roman"/>
                <w:b/>
                <w:sz w:val="24"/>
                <w:lang w:eastAsia="en-US"/>
              </w:rPr>
              <w:t>Ожидаемые</w:t>
            </w:r>
            <w:r w:rsidRPr="00691DA1">
              <w:rPr>
                <w:rFonts w:ascii="Times New Roman" w:eastAsia="Times New Roman" w:hAnsi="Times New Roman"/>
                <w:b/>
                <w:spacing w:val="-2"/>
                <w:sz w:val="24"/>
                <w:lang w:eastAsia="en-US"/>
              </w:rPr>
              <w:t xml:space="preserve"> результаты</w:t>
            </w:r>
          </w:p>
        </w:tc>
      </w:tr>
      <w:tr w:rsidR="00691DA1" w:rsidRPr="00691DA1" w:rsidTr="00691DA1">
        <w:trPr>
          <w:trHeight w:val="3417"/>
        </w:trPr>
        <w:tc>
          <w:tcPr>
            <w:tcW w:w="2012" w:type="dxa"/>
          </w:tcPr>
          <w:p w:rsidR="00691DA1" w:rsidRPr="00691DA1" w:rsidRDefault="00691DA1" w:rsidP="00691DA1">
            <w:pPr>
              <w:spacing w:after="0" w:line="240" w:lineRule="auto"/>
              <w:ind w:left="55"/>
              <w:rPr>
                <w:rFonts w:ascii="Times New Roman" w:eastAsia="Times New Roman" w:hAnsi="Times New Roman"/>
                <w:b/>
                <w:sz w:val="24"/>
                <w:lang w:eastAsia="en-US"/>
              </w:rPr>
            </w:pPr>
            <w:r w:rsidRPr="00691DA1">
              <w:rPr>
                <w:rFonts w:ascii="Times New Roman" w:eastAsia="Times New Roman" w:hAnsi="Times New Roman"/>
                <w:b/>
                <w:spacing w:val="-2"/>
                <w:sz w:val="24"/>
                <w:lang w:eastAsia="en-US"/>
              </w:rPr>
              <w:lastRenderedPageBreak/>
              <w:t>Диагностическая работа</w:t>
            </w:r>
          </w:p>
        </w:tc>
        <w:tc>
          <w:tcPr>
            <w:tcW w:w="2355" w:type="dxa"/>
          </w:tcPr>
          <w:p w:rsidR="00691DA1" w:rsidRPr="00691DA1" w:rsidRDefault="00691DA1" w:rsidP="000F3BE5">
            <w:pPr>
              <w:numPr>
                <w:ilvl w:val="0"/>
                <w:numId w:val="736"/>
              </w:numPr>
              <w:tabs>
                <w:tab w:val="left" w:pos="232"/>
                <w:tab w:val="left" w:pos="1728"/>
              </w:tabs>
              <w:spacing w:after="0" w:line="240" w:lineRule="auto"/>
              <w:ind w:left="232" w:hanging="180"/>
              <w:rPr>
                <w:rFonts w:ascii="Times New Roman" w:eastAsia="Times New Roman" w:hAnsi="Times New Roman"/>
                <w:sz w:val="24"/>
                <w:lang w:eastAsia="en-US"/>
              </w:rPr>
            </w:pPr>
            <w:r w:rsidRPr="00691DA1">
              <w:rPr>
                <w:rFonts w:ascii="Times New Roman" w:eastAsia="Times New Roman" w:hAnsi="Times New Roman"/>
                <w:spacing w:val="-2"/>
                <w:sz w:val="24"/>
                <w:lang w:eastAsia="en-US"/>
              </w:rPr>
              <w:t>Выявление</w:t>
            </w:r>
            <w:r w:rsidRPr="00691DA1">
              <w:rPr>
                <w:rFonts w:ascii="Times New Roman" w:eastAsia="Times New Roman" w:hAnsi="Times New Roman"/>
                <w:sz w:val="24"/>
                <w:lang w:eastAsia="en-US"/>
              </w:rPr>
              <w:tab/>
            </w:r>
            <w:r w:rsidRPr="00691DA1">
              <w:rPr>
                <w:rFonts w:ascii="Times New Roman" w:eastAsia="Times New Roman" w:hAnsi="Times New Roman"/>
                <w:spacing w:val="-4"/>
                <w:sz w:val="24"/>
                <w:lang w:eastAsia="en-US"/>
              </w:rPr>
              <w:t>детей</w:t>
            </w:r>
          </w:p>
          <w:p w:rsidR="00691DA1" w:rsidRPr="00691DA1" w:rsidRDefault="00691DA1" w:rsidP="00691DA1">
            <w:pPr>
              <w:spacing w:after="0" w:line="240" w:lineRule="auto"/>
              <w:ind w:left="52"/>
              <w:rPr>
                <w:rFonts w:ascii="Times New Roman" w:eastAsia="Times New Roman" w:hAnsi="Times New Roman"/>
                <w:sz w:val="24"/>
                <w:lang w:eastAsia="en-US"/>
              </w:rPr>
            </w:pPr>
            <w:r w:rsidRPr="00691DA1">
              <w:rPr>
                <w:rFonts w:ascii="Times New Roman" w:eastAsia="Times New Roman" w:hAnsi="Times New Roman"/>
                <w:sz w:val="24"/>
                <w:lang w:eastAsia="en-US"/>
              </w:rPr>
              <w:t>«группы</w:t>
            </w:r>
            <w:r w:rsidRPr="00691DA1">
              <w:rPr>
                <w:rFonts w:ascii="Times New Roman" w:eastAsia="Times New Roman" w:hAnsi="Times New Roman"/>
                <w:spacing w:val="-9"/>
                <w:sz w:val="24"/>
                <w:lang w:eastAsia="en-US"/>
              </w:rPr>
              <w:t xml:space="preserve"> </w:t>
            </w:r>
            <w:r w:rsidRPr="00691DA1">
              <w:rPr>
                <w:rFonts w:ascii="Times New Roman" w:eastAsia="Times New Roman" w:hAnsi="Times New Roman"/>
                <w:spacing w:val="-2"/>
                <w:sz w:val="24"/>
                <w:lang w:eastAsia="en-US"/>
              </w:rPr>
              <w:t>риска»</w:t>
            </w:r>
          </w:p>
          <w:p w:rsidR="00691DA1" w:rsidRPr="00691DA1" w:rsidRDefault="00691DA1" w:rsidP="00691DA1">
            <w:pPr>
              <w:spacing w:after="0" w:line="240" w:lineRule="auto"/>
              <w:rPr>
                <w:rFonts w:ascii="Arial MT" w:eastAsia="Times New Roman" w:hAnsi="Times New Roman"/>
                <w:sz w:val="24"/>
                <w:lang w:eastAsia="en-US"/>
              </w:rPr>
            </w:pPr>
          </w:p>
          <w:p w:rsidR="00691DA1" w:rsidRPr="00691DA1" w:rsidRDefault="00691DA1" w:rsidP="000F3BE5">
            <w:pPr>
              <w:numPr>
                <w:ilvl w:val="0"/>
                <w:numId w:val="736"/>
              </w:numPr>
              <w:tabs>
                <w:tab w:val="left" w:pos="232"/>
                <w:tab w:val="left" w:pos="999"/>
                <w:tab w:val="left" w:pos="2177"/>
              </w:tabs>
              <w:spacing w:after="0" w:line="240" w:lineRule="auto"/>
              <w:ind w:left="52" w:right="50" w:firstLine="0"/>
              <w:rPr>
                <w:rFonts w:ascii="Times New Roman" w:eastAsia="Times New Roman" w:hAnsi="Times New Roman"/>
                <w:sz w:val="24"/>
                <w:lang w:eastAsia="en-US"/>
              </w:rPr>
            </w:pPr>
            <w:r w:rsidRPr="00691DA1">
              <w:rPr>
                <w:rFonts w:ascii="Times New Roman" w:eastAsia="Times New Roman" w:hAnsi="Times New Roman"/>
                <w:spacing w:val="-4"/>
                <w:sz w:val="24"/>
                <w:lang w:eastAsia="en-US"/>
              </w:rPr>
              <w:t>Сбор</w:t>
            </w:r>
            <w:r w:rsidRPr="00691DA1">
              <w:rPr>
                <w:rFonts w:ascii="Times New Roman" w:eastAsia="Times New Roman" w:hAnsi="Times New Roman"/>
                <w:sz w:val="24"/>
                <w:lang w:eastAsia="en-US"/>
              </w:rPr>
              <w:tab/>
            </w:r>
            <w:r w:rsidRPr="00691DA1">
              <w:rPr>
                <w:rFonts w:ascii="Times New Roman" w:eastAsia="Times New Roman" w:hAnsi="Times New Roman"/>
                <w:spacing w:val="-2"/>
                <w:sz w:val="24"/>
                <w:lang w:eastAsia="en-US"/>
              </w:rPr>
              <w:t>сведений</w:t>
            </w:r>
            <w:r w:rsidRPr="00691DA1">
              <w:rPr>
                <w:rFonts w:ascii="Times New Roman" w:eastAsia="Times New Roman" w:hAnsi="Times New Roman"/>
                <w:sz w:val="24"/>
                <w:lang w:eastAsia="en-US"/>
              </w:rPr>
              <w:tab/>
            </w:r>
            <w:r w:rsidRPr="00691DA1">
              <w:rPr>
                <w:rFonts w:ascii="Times New Roman" w:eastAsia="Times New Roman" w:hAnsi="Times New Roman"/>
                <w:spacing w:val="-10"/>
                <w:sz w:val="24"/>
                <w:lang w:eastAsia="en-US"/>
              </w:rPr>
              <w:t xml:space="preserve">о </w:t>
            </w:r>
            <w:r w:rsidRPr="00691DA1">
              <w:rPr>
                <w:rFonts w:ascii="Times New Roman" w:eastAsia="Times New Roman" w:hAnsi="Times New Roman"/>
                <w:spacing w:val="-4"/>
                <w:sz w:val="24"/>
                <w:lang w:eastAsia="en-US"/>
              </w:rPr>
              <w:t>семьи</w:t>
            </w:r>
          </w:p>
          <w:p w:rsidR="00691DA1" w:rsidRPr="00691DA1" w:rsidRDefault="00691DA1" w:rsidP="00691DA1">
            <w:pPr>
              <w:spacing w:after="0" w:line="240" w:lineRule="auto"/>
              <w:rPr>
                <w:rFonts w:ascii="Arial MT" w:eastAsia="Times New Roman" w:hAnsi="Times New Roman"/>
                <w:sz w:val="24"/>
                <w:lang w:eastAsia="en-US"/>
              </w:rPr>
            </w:pPr>
          </w:p>
          <w:p w:rsidR="00691DA1" w:rsidRPr="00691DA1" w:rsidRDefault="00691DA1" w:rsidP="000F3BE5">
            <w:pPr>
              <w:numPr>
                <w:ilvl w:val="0"/>
                <w:numId w:val="736"/>
              </w:numPr>
              <w:tabs>
                <w:tab w:val="left" w:pos="232"/>
                <w:tab w:val="left" w:pos="1251"/>
                <w:tab w:val="left" w:pos="1752"/>
              </w:tabs>
              <w:spacing w:after="0" w:line="240" w:lineRule="auto"/>
              <w:ind w:left="52" w:right="51" w:firstLine="0"/>
              <w:rPr>
                <w:rFonts w:ascii="Times New Roman" w:eastAsia="Times New Roman" w:hAnsi="Times New Roman"/>
                <w:sz w:val="24"/>
                <w:lang w:val="ru-RU" w:eastAsia="en-US"/>
              </w:rPr>
            </w:pPr>
            <w:r w:rsidRPr="00691DA1">
              <w:rPr>
                <w:rFonts w:ascii="Times New Roman" w:eastAsia="Times New Roman" w:hAnsi="Times New Roman"/>
                <w:spacing w:val="-2"/>
                <w:sz w:val="24"/>
                <w:lang w:val="ru-RU" w:eastAsia="en-US"/>
              </w:rPr>
              <w:t xml:space="preserve">Обработка </w:t>
            </w:r>
            <w:r w:rsidRPr="00691DA1">
              <w:rPr>
                <w:rFonts w:ascii="Times New Roman" w:eastAsia="Times New Roman" w:hAnsi="Times New Roman"/>
                <w:sz w:val="24"/>
                <w:lang w:val="ru-RU" w:eastAsia="en-US"/>
              </w:rPr>
              <w:t>информации</w:t>
            </w:r>
            <w:r w:rsidRPr="00691DA1">
              <w:rPr>
                <w:rFonts w:ascii="Times New Roman" w:eastAsia="Times New Roman" w:hAnsi="Times New Roman"/>
                <w:spacing w:val="12"/>
                <w:sz w:val="24"/>
                <w:lang w:val="ru-RU" w:eastAsia="en-US"/>
              </w:rPr>
              <w:t xml:space="preserve"> </w:t>
            </w:r>
            <w:r w:rsidRPr="00691DA1">
              <w:rPr>
                <w:rFonts w:ascii="Times New Roman" w:eastAsia="Times New Roman" w:hAnsi="Times New Roman"/>
                <w:sz w:val="24"/>
                <w:lang w:val="ru-RU" w:eastAsia="en-US"/>
              </w:rPr>
              <w:t>и</w:t>
            </w:r>
            <w:r w:rsidRPr="00691DA1">
              <w:rPr>
                <w:rFonts w:ascii="Times New Roman" w:eastAsia="Times New Roman" w:hAnsi="Times New Roman"/>
                <w:spacing w:val="12"/>
                <w:sz w:val="24"/>
                <w:lang w:val="ru-RU" w:eastAsia="en-US"/>
              </w:rPr>
              <w:t xml:space="preserve"> </w:t>
            </w:r>
            <w:r w:rsidRPr="00691DA1">
              <w:rPr>
                <w:rFonts w:ascii="Times New Roman" w:eastAsia="Times New Roman" w:hAnsi="Times New Roman"/>
                <w:sz w:val="24"/>
                <w:lang w:val="ru-RU" w:eastAsia="en-US"/>
              </w:rPr>
              <w:t xml:space="preserve">выбор </w:t>
            </w:r>
            <w:r w:rsidRPr="00691DA1">
              <w:rPr>
                <w:rFonts w:ascii="Times New Roman" w:eastAsia="Times New Roman" w:hAnsi="Times New Roman"/>
                <w:spacing w:val="-2"/>
                <w:sz w:val="24"/>
                <w:lang w:val="ru-RU" w:eastAsia="en-US"/>
              </w:rPr>
              <w:t>методов</w:t>
            </w:r>
            <w:r w:rsidRPr="00691DA1">
              <w:rPr>
                <w:rFonts w:ascii="Times New Roman" w:eastAsia="Times New Roman" w:hAnsi="Times New Roman"/>
                <w:sz w:val="24"/>
                <w:lang w:val="ru-RU" w:eastAsia="en-US"/>
              </w:rPr>
              <w:tab/>
            </w:r>
            <w:r w:rsidRPr="00691DA1">
              <w:rPr>
                <w:rFonts w:ascii="Times New Roman" w:eastAsia="Times New Roman" w:hAnsi="Times New Roman"/>
                <w:spacing w:val="-10"/>
                <w:sz w:val="24"/>
                <w:lang w:val="ru-RU" w:eastAsia="en-US"/>
              </w:rPr>
              <w:t>и</w:t>
            </w:r>
            <w:r w:rsidRPr="00691DA1">
              <w:rPr>
                <w:rFonts w:ascii="Times New Roman" w:eastAsia="Times New Roman" w:hAnsi="Times New Roman"/>
                <w:sz w:val="24"/>
                <w:lang w:val="ru-RU" w:eastAsia="en-US"/>
              </w:rPr>
              <w:tab/>
            </w:r>
            <w:r w:rsidRPr="00691DA1">
              <w:rPr>
                <w:rFonts w:ascii="Times New Roman" w:eastAsia="Times New Roman" w:hAnsi="Times New Roman"/>
                <w:spacing w:val="-4"/>
                <w:sz w:val="24"/>
                <w:lang w:val="ru-RU" w:eastAsia="en-US"/>
              </w:rPr>
              <w:t xml:space="preserve">форм </w:t>
            </w:r>
            <w:r w:rsidRPr="00691DA1">
              <w:rPr>
                <w:rFonts w:ascii="Times New Roman" w:eastAsia="Times New Roman" w:hAnsi="Times New Roman"/>
                <w:spacing w:val="-2"/>
                <w:sz w:val="24"/>
                <w:lang w:val="ru-RU" w:eastAsia="en-US"/>
              </w:rPr>
              <w:t>работы</w:t>
            </w:r>
          </w:p>
        </w:tc>
        <w:tc>
          <w:tcPr>
            <w:tcW w:w="2775" w:type="dxa"/>
          </w:tcPr>
          <w:p w:rsidR="00691DA1" w:rsidRPr="00691DA1" w:rsidRDefault="00691DA1" w:rsidP="00691DA1">
            <w:pPr>
              <w:spacing w:after="0" w:line="240" w:lineRule="auto"/>
              <w:ind w:left="52"/>
              <w:rPr>
                <w:rFonts w:ascii="Times New Roman" w:eastAsia="Times New Roman" w:hAnsi="Times New Roman"/>
                <w:sz w:val="24"/>
                <w:lang w:val="ru-RU" w:eastAsia="en-US"/>
              </w:rPr>
            </w:pPr>
            <w:r w:rsidRPr="00691DA1">
              <w:rPr>
                <w:rFonts w:ascii="Times New Roman" w:eastAsia="Times New Roman" w:hAnsi="Times New Roman"/>
                <w:spacing w:val="-2"/>
                <w:sz w:val="24"/>
                <w:lang w:val="ru-RU" w:eastAsia="en-US"/>
              </w:rPr>
              <w:t>Наблюдение.</w:t>
            </w:r>
          </w:p>
          <w:p w:rsidR="00691DA1" w:rsidRPr="00691DA1" w:rsidRDefault="00691DA1" w:rsidP="00691DA1">
            <w:pPr>
              <w:spacing w:after="0" w:line="240" w:lineRule="auto"/>
              <w:ind w:left="52"/>
              <w:rPr>
                <w:rFonts w:ascii="Times New Roman" w:eastAsia="Times New Roman" w:hAnsi="Times New Roman"/>
                <w:sz w:val="24"/>
                <w:lang w:val="ru-RU" w:eastAsia="en-US"/>
              </w:rPr>
            </w:pPr>
            <w:r w:rsidRPr="00691DA1">
              <w:rPr>
                <w:rFonts w:ascii="Times New Roman" w:eastAsia="Times New Roman" w:hAnsi="Times New Roman"/>
                <w:sz w:val="24"/>
                <w:lang w:val="ru-RU" w:eastAsia="en-US"/>
              </w:rPr>
              <w:t>Беседы</w:t>
            </w:r>
            <w:r w:rsidRPr="00691DA1">
              <w:rPr>
                <w:rFonts w:ascii="Times New Roman" w:eastAsia="Times New Roman" w:hAnsi="Times New Roman"/>
                <w:spacing w:val="80"/>
                <w:sz w:val="24"/>
                <w:lang w:val="ru-RU" w:eastAsia="en-US"/>
              </w:rPr>
              <w:t xml:space="preserve"> </w:t>
            </w:r>
            <w:r w:rsidRPr="00691DA1">
              <w:rPr>
                <w:rFonts w:ascii="Times New Roman" w:eastAsia="Times New Roman" w:hAnsi="Times New Roman"/>
                <w:sz w:val="24"/>
                <w:lang w:val="ru-RU" w:eastAsia="en-US"/>
              </w:rPr>
              <w:t>с</w:t>
            </w:r>
            <w:r w:rsidRPr="00691DA1">
              <w:rPr>
                <w:rFonts w:ascii="Times New Roman" w:eastAsia="Times New Roman" w:hAnsi="Times New Roman"/>
                <w:spacing w:val="80"/>
                <w:sz w:val="24"/>
                <w:lang w:val="ru-RU" w:eastAsia="en-US"/>
              </w:rPr>
              <w:t xml:space="preserve"> </w:t>
            </w:r>
            <w:r w:rsidRPr="00691DA1">
              <w:rPr>
                <w:rFonts w:ascii="Times New Roman" w:eastAsia="Times New Roman" w:hAnsi="Times New Roman"/>
                <w:sz w:val="24"/>
                <w:lang w:val="ru-RU" w:eastAsia="en-US"/>
              </w:rPr>
              <w:t>педагогами</w:t>
            </w:r>
            <w:r w:rsidRPr="00691DA1">
              <w:rPr>
                <w:rFonts w:ascii="Times New Roman" w:eastAsia="Times New Roman" w:hAnsi="Times New Roman"/>
                <w:spacing w:val="80"/>
                <w:sz w:val="24"/>
                <w:lang w:val="ru-RU" w:eastAsia="en-US"/>
              </w:rPr>
              <w:t xml:space="preserve"> </w:t>
            </w:r>
            <w:r w:rsidRPr="00691DA1">
              <w:rPr>
                <w:rFonts w:ascii="Times New Roman" w:eastAsia="Times New Roman" w:hAnsi="Times New Roman"/>
                <w:sz w:val="24"/>
                <w:lang w:val="ru-RU" w:eastAsia="en-US"/>
              </w:rPr>
              <w:t xml:space="preserve">и </w:t>
            </w:r>
            <w:r w:rsidRPr="00691DA1">
              <w:rPr>
                <w:rFonts w:ascii="Times New Roman" w:eastAsia="Times New Roman" w:hAnsi="Times New Roman"/>
                <w:spacing w:val="-2"/>
                <w:sz w:val="24"/>
                <w:lang w:val="ru-RU" w:eastAsia="en-US"/>
              </w:rPr>
              <w:t>родителями.</w:t>
            </w:r>
          </w:p>
          <w:p w:rsidR="00691DA1" w:rsidRPr="00691DA1" w:rsidRDefault="00691DA1" w:rsidP="00691DA1">
            <w:pPr>
              <w:tabs>
                <w:tab w:val="left" w:pos="1150"/>
              </w:tabs>
              <w:spacing w:after="0" w:line="240" w:lineRule="auto"/>
              <w:ind w:left="52" w:right="51"/>
              <w:rPr>
                <w:rFonts w:ascii="Times New Roman" w:eastAsia="Times New Roman" w:hAnsi="Times New Roman"/>
                <w:sz w:val="24"/>
                <w:lang w:val="ru-RU" w:eastAsia="en-US"/>
              </w:rPr>
            </w:pPr>
            <w:r w:rsidRPr="00691DA1">
              <w:rPr>
                <w:rFonts w:ascii="Times New Roman" w:eastAsia="Times New Roman" w:hAnsi="Times New Roman"/>
                <w:spacing w:val="-2"/>
                <w:sz w:val="24"/>
                <w:lang w:val="ru-RU" w:eastAsia="en-US"/>
              </w:rPr>
              <w:t>Беседы,</w:t>
            </w:r>
            <w:r w:rsidRPr="00691DA1">
              <w:rPr>
                <w:rFonts w:ascii="Times New Roman" w:eastAsia="Times New Roman" w:hAnsi="Times New Roman"/>
                <w:sz w:val="24"/>
                <w:lang w:val="ru-RU" w:eastAsia="en-US"/>
              </w:rPr>
              <w:tab/>
            </w:r>
            <w:r w:rsidRPr="00691DA1">
              <w:rPr>
                <w:rFonts w:ascii="Times New Roman" w:eastAsia="Times New Roman" w:hAnsi="Times New Roman"/>
                <w:spacing w:val="-2"/>
                <w:sz w:val="24"/>
                <w:lang w:val="ru-RU" w:eastAsia="en-US"/>
              </w:rPr>
              <w:t xml:space="preserve">анкетирование, </w:t>
            </w:r>
            <w:r w:rsidRPr="00691DA1">
              <w:rPr>
                <w:rFonts w:ascii="Times New Roman" w:eastAsia="Times New Roman" w:hAnsi="Times New Roman"/>
                <w:sz w:val="24"/>
                <w:lang w:val="ru-RU" w:eastAsia="en-US"/>
              </w:rPr>
              <w:t xml:space="preserve">тестирование учащихся. Посещение семьи, </w:t>
            </w:r>
            <w:r w:rsidRPr="00691DA1">
              <w:rPr>
                <w:rFonts w:ascii="Times New Roman" w:eastAsia="Times New Roman" w:hAnsi="Times New Roman"/>
                <w:spacing w:val="-2"/>
                <w:sz w:val="24"/>
                <w:lang w:val="ru-RU" w:eastAsia="en-US"/>
              </w:rPr>
              <w:t>составление</w:t>
            </w:r>
          </w:p>
          <w:p w:rsidR="00691DA1" w:rsidRPr="00691DA1" w:rsidRDefault="00691DA1" w:rsidP="00691DA1">
            <w:pPr>
              <w:spacing w:after="0" w:line="240" w:lineRule="auto"/>
              <w:ind w:left="52"/>
              <w:rPr>
                <w:rFonts w:ascii="Times New Roman" w:eastAsia="Times New Roman" w:hAnsi="Times New Roman"/>
                <w:sz w:val="24"/>
                <w:lang w:val="ru-RU" w:eastAsia="en-US"/>
              </w:rPr>
            </w:pPr>
            <w:r w:rsidRPr="00691DA1">
              <w:rPr>
                <w:rFonts w:ascii="Times New Roman" w:eastAsia="Times New Roman" w:hAnsi="Times New Roman"/>
                <w:spacing w:val="-2"/>
                <w:sz w:val="24"/>
                <w:lang w:val="ru-RU" w:eastAsia="en-US"/>
              </w:rPr>
              <w:t>характеристики,</w:t>
            </w:r>
          </w:p>
          <w:p w:rsidR="00691DA1" w:rsidRPr="00691DA1" w:rsidRDefault="00691DA1" w:rsidP="00691DA1">
            <w:pPr>
              <w:tabs>
                <w:tab w:val="left" w:pos="2266"/>
              </w:tabs>
              <w:spacing w:after="0" w:line="240" w:lineRule="auto"/>
              <w:ind w:left="52" w:right="51"/>
              <w:jc w:val="both"/>
              <w:rPr>
                <w:rFonts w:ascii="Times New Roman" w:eastAsia="Times New Roman" w:hAnsi="Times New Roman"/>
                <w:sz w:val="24"/>
                <w:lang w:val="ru-RU" w:eastAsia="en-US"/>
              </w:rPr>
            </w:pPr>
            <w:r w:rsidRPr="00691DA1">
              <w:rPr>
                <w:rFonts w:ascii="Times New Roman" w:eastAsia="Times New Roman" w:hAnsi="Times New Roman"/>
                <w:sz w:val="24"/>
                <w:lang w:val="ru-RU" w:eastAsia="en-US"/>
              </w:rPr>
              <w:t>выработка</w:t>
            </w:r>
            <w:r w:rsidRPr="00691DA1">
              <w:rPr>
                <w:rFonts w:ascii="Times New Roman" w:eastAsia="Times New Roman" w:hAnsi="Times New Roman"/>
                <w:spacing w:val="-15"/>
                <w:sz w:val="24"/>
                <w:lang w:val="ru-RU" w:eastAsia="en-US"/>
              </w:rPr>
              <w:t xml:space="preserve"> </w:t>
            </w:r>
            <w:r w:rsidRPr="00691DA1">
              <w:rPr>
                <w:rFonts w:ascii="Times New Roman" w:eastAsia="Times New Roman" w:hAnsi="Times New Roman"/>
                <w:sz w:val="24"/>
                <w:lang w:val="ru-RU" w:eastAsia="en-US"/>
              </w:rPr>
              <w:t xml:space="preserve">рекомендаций. </w:t>
            </w:r>
            <w:r w:rsidRPr="00691DA1">
              <w:rPr>
                <w:rFonts w:ascii="Times New Roman" w:eastAsia="Times New Roman" w:hAnsi="Times New Roman"/>
                <w:spacing w:val="-2"/>
                <w:sz w:val="24"/>
                <w:lang w:val="ru-RU" w:eastAsia="en-US"/>
              </w:rPr>
              <w:t>Обсуждение</w:t>
            </w:r>
            <w:r w:rsidRPr="00691DA1">
              <w:rPr>
                <w:rFonts w:ascii="Times New Roman" w:eastAsia="Times New Roman" w:hAnsi="Times New Roman"/>
                <w:sz w:val="24"/>
                <w:lang w:val="ru-RU" w:eastAsia="en-US"/>
              </w:rPr>
              <w:tab/>
            </w:r>
            <w:r w:rsidRPr="00691DA1">
              <w:rPr>
                <w:rFonts w:ascii="Times New Roman" w:eastAsia="Times New Roman" w:hAnsi="Times New Roman"/>
                <w:spacing w:val="-4"/>
                <w:sz w:val="24"/>
                <w:lang w:val="ru-RU" w:eastAsia="en-US"/>
              </w:rPr>
              <w:t xml:space="preserve">сети </w:t>
            </w:r>
            <w:r w:rsidRPr="00691DA1">
              <w:rPr>
                <w:rFonts w:ascii="Times New Roman" w:eastAsia="Times New Roman" w:hAnsi="Times New Roman"/>
                <w:spacing w:val="-2"/>
                <w:sz w:val="24"/>
                <w:lang w:val="ru-RU" w:eastAsia="en-US"/>
              </w:rPr>
              <w:t>взаимодействия</w:t>
            </w:r>
          </w:p>
        </w:tc>
        <w:tc>
          <w:tcPr>
            <w:tcW w:w="3148" w:type="dxa"/>
          </w:tcPr>
          <w:p w:rsidR="00691DA1" w:rsidRPr="00691DA1" w:rsidRDefault="00691DA1" w:rsidP="000F3BE5">
            <w:pPr>
              <w:numPr>
                <w:ilvl w:val="0"/>
                <w:numId w:val="735"/>
              </w:numPr>
              <w:tabs>
                <w:tab w:val="left" w:pos="234"/>
                <w:tab w:val="left" w:pos="2220"/>
              </w:tabs>
              <w:spacing w:after="0" w:line="240" w:lineRule="auto"/>
              <w:ind w:right="51" w:firstLine="0"/>
              <w:jc w:val="both"/>
              <w:rPr>
                <w:rFonts w:ascii="Times New Roman" w:eastAsia="Times New Roman" w:hAnsi="Times New Roman"/>
                <w:sz w:val="24"/>
                <w:lang w:val="ru-RU" w:eastAsia="en-US"/>
              </w:rPr>
            </w:pPr>
            <w:r w:rsidRPr="00691DA1">
              <w:rPr>
                <w:rFonts w:ascii="Times New Roman" w:eastAsia="Times New Roman" w:hAnsi="Times New Roman"/>
                <w:sz w:val="24"/>
                <w:lang w:val="ru-RU" w:eastAsia="en-US"/>
              </w:rPr>
              <w:t xml:space="preserve">Создание банка данных </w:t>
            </w:r>
            <w:r w:rsidRPr="00691DA1">
              <w:rPr>
                <w:rFonts w:ascii="Times New Roman" w:eastAsia="Times New Roman" w:hAnsi="Times New Roman"/>
                <w:spacing w:val="-2"/>
                <w:sz w:val="24"/>
                <w:lang w:val="ru-RU" w:eastAsia="en-US"/>
              </w:rPr>
              <w:t>обучающихся</w:t>
            </w:r>
            <w:r w:rsidRPr="00691DA1">
              <w:rPr>
                <w:rFonts w:ascii="Times New Roman" w:eastAsia="Times New Roman" w:hAnsi="Times New Roman"/>
                <w:sz w:val="24"/>
                <w:lang w:val="ru-RU" w:eastAsia="en-US"/>
              </w:rPr>
              <w:tab/>
            </w:r>
            <w:r w:rsidRPr="00691DA1">
              <w:rPr>
                <w:rFonts w:ascii="Times New Roman" w:eastAsia="Times New Roman" w:hAnsi="Times New Roman"/>
                <w:spacing w:val="-4"/>
                <w:sz w:val="24"/>
                <w:lang w:val="ru-RU" w:eastAsia="en-US"/>
              </w:rPr>
              <w:t xml:space="preserve">«группы </w:t>
            </w:r>
            <w:r w:rsidRPr="00691DA1">
              <w:rPr>
                <w:rFonts w:ascii="Times New Roman" w:eastAsia="Times New Roman" w:hAnsi="Times New Roman"/>
                <w:spacing w:val="-2"/>
                <w:sz w:val="24"/>
                <w:lang w:val="ru-RU" w:eastAsia="en-US"/>
              </w:rPr>
              <w:t>риска».</w:t>
            </w:r>
          </w:p>
          <w:p w:rsidR="00691DA1" w:rsidRPr="00691DA1" w:rsidRDefault="00691DA1" w:rsidP="00691DA1">
            <w:pPr>
              <w:spacing w:after="0" w:line="240" w:lineRule="auto"/>
              <w:rPr>
                <w:rFonts w:ascii="Arial MT" w:eastAsia="Times New Roman" w:hAnsi="Times New Roman"/>
                <w:sz w:val="24"/>
                <w:lang w:val="ru-RU" w:eastAsia="en-US"/>
              </w:rPr>
            </w:pPr>
          </w:p>
          <w:p w:rsidR="00691DA1" w:rsidRPr="00691DA1" w:rsidRDefault="00691DA1" w:rsidP="000F3BE5">
            <w:pPr>
              <w:numPr>
                <w:ilvl w:val="0"/>
                <w:numId w:val="735"/>
              </w:numPr>
              <w:tabs>
                <w:tab w:val="left" w:pos="234"/>
              </w:tabs>
              <w:spacing w:after="0" w:line="240" w:lineRule="auto"/>
              <w:ind w:right="264" w:firstLine="0"/>
              <w:rPr>
                <w:rFonts w:ascii="Times New Roman" w:eastAsia="Times New Roman" w:hAnsi="Times New Roman"/>
                <w:sz w:val="24"/>
                <w:lang w:eastAsia="en-US"/>
              </w:rPr>
            </w:pPr>
            <w:r w:rsidRPr="00691DA1">
              <w:rPr>
                <w:rFonts w:ascii="Times New Roman" w:eastAsia="Times New Roman" w:hAnsi="Times New Roman"/>
                <w:spacing w:val="-2"/>
                <w:sz w:val="24"/>
                <w:lang w:eastAsia="en-US"/>
              </w:rPr>
              <w:t xml:space="preserve">Формирование </w:t>
            </w:r>
            <w:r w:rsidRPr="00691DA1">
              <w:rPr>
                <w:rFonts w:ascii="Times New Roman" w:eastAsia="Times New Roman" w:hAnsi="Times New Roman"/>
                <w:sz w:val="24"/>
                <w:lang w:eastAsia="en-US"/>
              </w:rPr>
              <w:t>социального</w:t>
            </w:r>
            <w:r w:rsidRPr="00691DA1">
              <w:rPr>
                <w:rFonts w:ascii="Times New Roman" w:eastAsia="Times New Roman" w:hAnsi="Times New Roman"/>
                <w:spacing w:val="-15"/>
                <w:sz w:val="24"/>
                <w:lang w:eastAsia="en-US"/>
              </w:rPr>
              <w:t xml:space="preserve"> </w:t>
            </w:r>
            <w:r w:rsidRPr="00691DA1">
              <w:rPr>
                <w:rFonts w:ascii="Times New Roman" w:eastAsia="Times New Roman" w:hAnsi="Times New Roman"/>
                <w:sz w:val="24"/>
                <w:lang w:eastAsia="en-US"/>
              </w:rPr>
              <w:t>паспорта</w:t>
            </w:r>
            <w:r w:rsidRPr="00691DA1">
              <w:rPr>
                <w:rFonts w:ascii="Times New Roman" w:eastAsia="Times New Roman" w:hAnsi="Times New Roman"/>
                <w:spacing w:val="-15"/>
                <w:sz w:val="24"/>
                <w:lang w:eastAsia="en-US"/>
              </w:rPr>
              <w:t xml:space="preserve"> </w:t>
            </w:r>
            <w:r w:rsidRPr="00691DA1">
              <w:rPr>
                <w:rFonts w:ascii="Times New Roman" w:eastAsia="Times New Roman" w:hAnsi="Times New Roman"/>
                <w:sz w:val="24"/>
                <w:lang w:eastAsia="en-US"/>
              </w:rPr>
              <w:t>в</w:t>
            </w:r>
            <w:r w:rsidRPr="00691DA1">
              <w:rPr>
                <w:rFonts w:ascii="Times New Roman" w:eastAsia="Times New Roman" w:hAnsi="Times New Roman"/>
                <w:spacing w:val="-15"/>
                <w:sz w:val="24"/>
                <w:lang w:eastAsia="en-US"/>
              </w:rPr>
              <w:t xml:space="preserve"> </w:t>
            </w:r>
            <w:r w:rsidRPr="00691DA1">
              <w:rPr>
                <w:rFonts w:ascii="Times New Roman" w:eastAsia="Times New Roman" w:hAnsi="Times New Roman"/>
                <w:sz w:val="24"/>
                <w:lang w:eastAsia="en-US"/>
              </w:rPr>
              <w:t>ОУ</w:t>
            </w:r>
          </w:p>
          <w:p w:rsidR="00691DA1" w:rsidRPr="00691DA1" w:rsidRDefault="00691DA1" w:rsidP="00691DA1">
            <w:pPr>
              <w:spacing w:after="0" w:line="240" w:lineRule="auto"/>
              <w:rPr>
                <w:rFonts w:ascii="Arial MT" w:eastAsia="Times New Roman" w:hAnsi="Times New Roman"/>
                <w:sz w:val="24"/>
                <w:lang w:eastAsia="en-US"/>
              </w:rPr>
            </w:pPr>
          </w:p>
          <w:p w:rsidR="00691DA1" w:rsidRPr="00691DA1" w:rsidRDefault="00691DA1" w:rsidP="000F3BE5">
            <w:pPr>
              <w:numPr>
                <w:ilvl w:val="0"/>
                <w:numId w:val="735"/>
              </w:numPr>
              <w:tabs>
                <w:tab w:val="left" w:pos="234"/>
              </w:tabs>
              <w:spacing w:after="0" w:line="240" w:lineRule="auto"/>
              <w:ind w:right="804" w:firstLine="0"/>
              <w:rPr>
                <w:rFonts w:ascii="Times New Roman" w:eastAsia="Times New Roman" w:hAnsi="Times New Roman"/>
                <w:sz w:val="24"/>
                <w:lang w:eastAsia="en-US"/>
              </w:rPr>
            </w:pPr>
            <w:r w:rsidRPr="00691DA1">
              <w:rPr>
                <w:rFonts w:ascii="Times New Roman" w:eastAsia="Times New Roman" w:hAnsi="Times New Roman"/>
                <w:spacing w:val="-2"/>
                <w:sz w:val="24"/>
                <w:lang w:eastAsia="en-US"/>
              </w:rPr>
              <w:t xml:space="preserve">Формирование </w:t>
            </w:r>
            <w:r w:rsidRPr="00691DA1">
              <w:rPr>
                <w:rFonts w:ascii="Times New Roman" w:eastAsia="Times New Roman" w:hAnsi="Times New Roman"/>
                <w:spacing w:val="-4"/>
                <w:sz w:val="24"/>
                <w:lang w:eastAsia="en-US"/>
              </w:rPr>
              <w:t>комплексного</w:t>
            </w:r>
            <w:r w:rsidRPr="00691DA1">
              <w:rPr>
                <w:rFonts w:ascii="Times New Roman" w:eastAsia="Times New Roman" w:hAnsi="Times New Roman"/>
                <w:spacing w:val="-11"/>
                <w:sz w:val="24"/>
                <w:lang w:eastAsia="en-US"/>
              </w:rPr>
              <w:t xml:space="preserve"> </w:t>
            </w:r>
            <w:r w:rsidRPr="00691DA1">
              <w:rPr>
                <w:rFonts w:ascii="Times New Roman" w:eastAsia="Times New Roman" w:hAnsi="Times New Roman"/>
                <w:spacing w:val="-4"/>
                <w:sz w:val="24"/>
                <w:lang w:eastAsia="en-US"/>
              </w:rPr>
              <w:t>подхода</w:t>
            </w:r>
          </w:p>
        </w:tc>
      </w:tr>
      <w:tr w:rsidR="00691DA1" w:rsidRPr="00691DA1" w:rsidTr="00691DA1">
        <w:trPr>
          <w:trHeight w:val="5909"/>
        </w:trPr>
        <w:tc>
          <w:tcPr>
            <w:tcW w:w="2012" w:type="dxa"/>
          </w:tcPr>
          <w:p w:rsidR="00691DA1" w:rsidRPr="00691DA1" w:rsidRDefault="00691DA1" w:rsidP="00691DA1">
            <w:pPr>
              <w:spacing w:after="0" w:line="240" w:lineRule="auto"/>
              <w:ind w:left="55" w:right="279"/>
              <w:rPr>
                <w:rFonts w:ascii="Times New Roman" w:eastAsia="Times New Roman" w:hAnsi="Times New Roman"/>
                <w:b/>
                <w:sz w:val="24"/>
                <w:lang w:eastAsia="en-US"/>
              </w:rPr>
            </w:pPr>
            <w:r w:rsidRPr="00691DA1">
              <w:rPr>
                <w:rFonts w:ascii="Times New Roman" w:eastAsia="Times New Roman" w:hAnsi="Times New Roman"/>
                <w:b/>
                <w:spacing w:val="-2"/>
                <w:sz w:val="24"/>
                <w:lang w:eastAsia="en-US"/>
              </w:rPr>
              <w:t>Коррекционно- развивающая работа</w:t>
            </w:r>
          </w:p>
        </w:tc>
        <w:tc>
          <w:tcPr>
            <w:tcW w:w="2355" w:type="dxa"/>
          </w:tcPr>
          <w:p w:rsidR="00691DA1" w:rsidRPr="00691DA1" w:rsidRDefault="00691DA1" w:rsidP="000F3BE5">
            <w:pPr>
              <w:numPr>
                <w:ilvl w:val="0"/>
                <w:numId w:val="734"/>
              </w:numPr>
              <w:tabs>
                <w:tab w:val="left" w:pos="232"/>
              </w:tabs>
              <w:spacing w:after="0" w:line="240" w:lineRule="auto"/>
              <w:ind w:right="785" w:firstLine="0"/>
              <w:rPr>
                <w:rFonts w:ascii="Times New Roman" w:eastAsia="Times New Roman" w:hAnsi="Times New Roman"/>
                <w:sz w:val="24"/>
                <w:lang w:eastAsia="en-US"/>
              </w:rPr>
            </w:pPr>
            <w:r w:rsidRPr="00691DA1">
              <w:rPr>
                <w:rFonts w:ascii="Times New Roman" w:eastAsia="Times New Roman" w:hAnsi="Times New Roman"/>
                <w:spacing w:val="-2"/>
                <w:sz w:val="24"/>
                <w:lang w:eastAsia="en-US"/>
              </w:rPr>
              <w:t>Обеспечение социально-</w:t>
            </w:r>
          </w:p>
          <w:p w:rsidR="00691DA1" w:rsidRPr="00691DA1" w:rsidRDefault="00691DA1" w:rsidP="00691DA1">
            <w:pPr>
              <w:spacing w:after="0" w:line="240" w:lineRule="auto"/>
              <w:ind w:left="52" w:right="716"/>
              <w:jc w:val="both"/>
              <w:rPr>
                <w:rFonts w:ascii="Times New Roman" w:eastAsia="Times New Roman" w:hAnsi="Times New Roman"/>
                <w:sz w:val="24"/>
                <w:lang w:eastAsia="en-US"/>
              </w:rPr>
            </w:pPr>
            <w:r w:rsidRPr="00691DA1">
              <w:rPr>
                <w:rFonts w:ascii="Times New Roman" w:eastAsia="Times New Roman" w:hAnsi="Times New Roman"/>
                <w:spacing w:val="-2"/>
                <w:sz w:val="24"/>
                <w:lang w:eastAsia="en-US"/>
              </w:rPr>
              <w:t xml:space="preserve">педагогическое сопровождение </w:t>
            </w:r>
            <w:r w:rsidRPr="00691DA1">
              <w:rPr>
                <w:rFonts w:ascii="Times New Roman" w:eastAsia="Times New Roman" w:hAnsi="Times New Roman"/>
                <w:sz w:val="24"/>
                <w:lang w:eastAsia="en-US"/>
              </w:rPr>
              <w:t>детей с</w:t>
            </w:r>
          </w:p>
          <w:p w:rsidR="00691DA1" w:rsidRPr="00691DA1" w:rsidRDefault="00691DA1" w:rsidP="00691DA1">
            <w:pPr>
              <w:spacing w:after="0" w:line="240" w:lineRule="auto"/>
              <w:ind w:left="52" w:right="668"/>
              <w:jc w:val="both"/>
              <w:rPr>
                <w:rFonts w:ascii="Times New Roman" w:eastAsia="Times New Roman" w:hAnsi="Times New Roman"/>
                <w:sz w:val="24"/>
                <w:lang w:eastAsia="en-US"/>
              </w:rPr>
            </w:pPr>
            <w:r w:rsidRPr="00691DA1">
              <w:rPr>
                <w:rFonts w:ascii="Times New Roman" w:eastAsia="Times New Roman" w:hAnsi="Times New Roman"/>
                <w:spacing w:val="-2"/>
                <w:sz w:val="24"/>
                <w:lang w:eastAsia="en-US"/>
              </w:rPr>
              <w:t>ограниченными возможностями здоровья</w:t>
            </w:r>
          </w:p>
          <w:p w:rsidR="00691DA1" w:rsidRPr="00691DA1" w:rsidRDefault="00691DA1" w:rsidP="00691DA1">
            <w:pPr>
              <w:spacing w:after="0" w:line="240" w:lineRule="auto"/>
              <w:rPr>
                <w:rFonts w:ascii="Arial MT" w:eastAsia="Times New Roman" w:hAnsi="Times New Roman"/>
                <w:sz w:val="24"/>
                <w:lang w:eastAsia="en-US"/>
              </w:rPr>
            </w:pPr>
          </w:p>
          <w:p w:rsidR="00691DA1" w:rsidRPr="00691DA1" w:rsidRDefault="00691DA1" w:rsidP="000F3BE5">
            <w:pPr>
              <w:numPr>
                <w:ilvl w:val="0"/>
                <w:numId w:val="734"/>
              </w:numPr>
              <w:tabs>
                <w:tab w:val="left" w:pos="292"/>
              </w:tabs>
              <w:spacing w:after="0" w:line="240" w:lineRule="auto"/>
              <w:ind w:right="488" w:firstLine="0"/>
              <w:rPr>
                <w:rFonts w:ascii="Times New Roman" w:eastAsia="Times New Roman" w:hAnsi="Times New Roman"/>
                <w:sz w:val="24"/>
                <w:lang w:eastAsia="en-US"/>
              </w:rPr>
            </w:pPr>
            <w:r w:rsidRPr="00691DA1">
              <w:rPr>
                <w:rFonts w:ascii="Times New Roman" w:eastAsia="Times New Roman" w:hAnsi="Times New Roman"/>
                <w:spacing w:val="-2"/>
                <w:sz w:val="24"/>
                <w:lang w:eastAsia="en-US"/>
              </w:rPr>
              <w:t xml:space="preserve">Составление </w:t>
            </w:r>
            <w:r w:rsidRPr="00691DA1">
              <w:rPr>
                <w:rFonts w:ascii="Times New Roman" w:eastAsia="Times New Roman" w:hAnsi="Times New Roman"/>
                <w:sz w:val="24"/>
                <w:lang w:eastAsia="en-US"/>
              </w:rPr>
              <w:t>перспективного</w:t>
            </w:r>
            <w:r w:rsidRPr="00691DA1">
              <w:rPr>
                <w:rFonts w:ascii="Times New Roman" w:eastAsia="Times New Roman" w:hAnsi="Times New Roman"/>
                <w:spacing w:val="-15"/>
                <w:sz w:val="24"/>
                <w:lang w:eastAsia="en-US"/>
              </w:rPr>
              <w:t xml:space="preserve"> </w:t>
            </w:r>
            <w:r w:rsidRPr="00691DA1">
              <w:rPr>
                <w:rFonts w:ascii="Times New Roman" w:eastAsia="Times New Roman" w:hAnsi="Times New Roman"/>
                <w:sz w:val="24"/>
                <w:lang w:eastAsia="en-US"/>
              </w:rPr>
              <w:t xml:space="preserve">и </w:t>
            </w:r>
            <w:r w:rsidRPr="00691DA1">
              <w:rPr>
                <w:rFonts w:ascii="Times New Roman" w:eastAsia="Times New Roman" w:hAnsi="Times New Roman"/>
                <w:spacing w:val="-2"/>
                <w:sz w:val="24"/>
                <w:lang w:eastAsia="en-US"/>
              </w:rPr>
              <w:t>календарно- тематического</w:t>
            </w:r>
          </w:p>
          <w:p w:rsidR="00691DA1" w:rsidRPr="00691DA1" w:rsidRDefault="00691DA1" w:rsidP="00691DA1">
            <w:pPr>
              <w:spacing w:after="0" w:line="240" w:lineRule="auto"/>
              <w:ind w:left="52"/>
              <w:rPr>
                <w:rFonts w:ascii="Times New Roman" w:eastAsia="Times New Roman" w:hAnsi="Times New Roman"/>
                <w:sz w:val="24"/>
                <w:lang w:eastAsia="en-US"/>
              </w:rPr>
            </w:pPr>
            <w:r w:rsidRPr="00691DA1">
              <w:rPr>
                <w:rFonts w:ascii="Times New Roman" w:eastAsia="Times New Roman" w:hAnsi="Times New Roman"/>
                <w:spacing w:val="-2"/>
                <w:sz w:val="24"/>
                <w:lang w:eastAsia="en-US"/>
              </w:rPr>
              <w:t>планирования</w:t>
            </w:r>
          </w:p>
        </w:tc>
        <w:tc>
          <w:tcPr>
            <w:tcW w:w="2775" w:type="dxa"/>
          </w:tcPr>
          <w:p w:rsidR="00691DA1" w:rsidRPr="00691DA1" w:rsidRDefault="00691DA1" w:rsidP="00691DA1">
            <w:pPr>
              <w:spacing w:after="0" w:line="240" w:lineRule="auto"/>
              <w:ind w:left="52" w:right="223"/>
              <w:jc w:val="both"/>
              <w:rPr>
                <w:rFonts w:ascii="Times New Roman" w:eastAsia="Times New Roman" w:hAnsi="Times New Roman"/>
                <w:sz w:val="24"/>
                <w:lang w:val="ru-RU" w:eastAsia="en-US"/>
              </w:rPr>
            </w:pPr>
            <w:r w:rsidRPr="00691DA1">
              <w:rPr>
                <w:rFonts w:ascii="Times New Roman" w:eastAsia="Times New Roman" w:hAnsi="Times New Roman"/>
                <w:sz w:val="24"/>
                <w:lang w:val="ru-RU" w:eastAsia="en-US"/>
              </w:rPr>
              <w:t>Формирование списков детей с ОВЗ. Введение индивидуальных карт</w:t>
            </w:r>
          </w:p>
          <w:p w:rsidR="00691DA1" w:rsidRPr="00691DA1" w:rsidRDefault="00691DA1" w:rsidP="00691DA1">
            <w:pPr>
              <w:spacing w:after="0" w:line="240" w:lineRule="auto"/>
              <w:rPr>
                <w:rFonts w:ascii="Arial MT" w:eastAsia="Times New Roman" w:hAnsi="Times New Roman"/>
                <w:sz w:val="24"/>
                <w:lang w:val="ru-RU" w:eastAsia="en-US"/>
              </w:rPr>
            </w:pPr>
          </w:p>
          <w:p w:rsidR="00691DA1" w:rsidRPr="00691DA1" w:rsidRDefault="00691DA1" w:rsidP="00691DA1">
            <w:pPr>
              <w:spacing w:after="0" w:line="240" w:lineRule="auto"/>
              <w:ind w:left="52" w:right="787"/>
              <w:rPr>
                <w:rFonts w:ascii="Times New Roman" w:eastAsia="Times New Roman" w:hAnsi="Times New Roman"/>
                <w:sz w:val="24"/>
                <w:lang w:val="ru-RU" w:eastAsia="en-US"/>
              </w:rPr>
            </w:pPr>
            <w:r w:rsidRPr="00691DA1">
              <w:rPr>
                <w:rFonts w:ascii="Times New Roman" w:eastAsia="Times New Roman" w:hAnsi="Times New Roman"/>
                <w:spacing w:val="-2"/>
                <w:sz w:val="24"/>
                <w:lang w:val="ru-RU" w:eastAsia="en-US"/>
              </w:rPr>
              <w:t>Проведение профилактических беседсоциально-</w:t>
            </w:r>
          </w:p>
          <w:p w:rsidR="00691DA1" w:rsidRPr="00691DA1" w:rsidRDefault="00691DA1" w:rsidP="00691DA1">
            <w:pPr>
              <w:tabs>
                <w:tab w:val="left" w:pos="1565"/>
              </w:tabs>
              <w:spacing w:after="0" w:line="240" w:lineRule="auto"/>
              <w:ind w:left="52" w:right="48"/>
              <w:rPr>
                <w:rFonts w:ascii="Times New Roman" w:eastAsia="Times New Roman" w:hAnsi="Times New Roman"/>
                <w:sz w:val="24"/>
                <w:lang w:val="ru-RU" w:eastAsia="en-US"/>
              </w:rPr>
            </w:pPr>
            <w:r w:rsidRPr="00691DA1">
              <w:rPr>
                <w:rFonts w:ascii="Times New Roman" w:eastAsia="Times New Roman" w:hAnsi="Times New Roman"/>
                <w:spacing w:val="-2"/>
                <w:sz w:val="24"/>
                <w:lang w:val="ru-RU" w:eastAsia="en-US"/>
              </w:rPr>
              <w:t>средовой,</w:t>
            </w:r>
            <w:r w:rsidRPr="00691DA1">
              <w:rPr>
                <w:rFonts w:ascii="Times New Roman" w:eastAsia="Times New Roman" w:hAnsi="Times New Roman"/>
                <w:sz w:val="24"/>
                <w:lang w:val="ru-RU" w:eastAsia="en-US"/>
              </w:rPr>
              <w:tab/>
            </w:r>
            <w:r w:rsidRPr="00691DA1">
              <w:rPr>
                <w:rFonts w:ascii="Times New Roman" w:eastAsia="Times New Roman" w:hAnsi="Times New Roman"/>
                <w:spacing w:val="-2"/>
                <w:sz w:val="24"/>
                <w:lang w:val="ru-RU" w:eastAsia="en-US"/>
              </w:rPr>
              <w:t xml:space="preserve">социально- </w:t>
            </w:r>
            <w:r w:rsidRPr="00691DA1">
              <w:rPr>
                <w:rFonts w:ascii="Times New Roman" w:eastAsia="Times New Roman" w:hAnsi="Times New Roman"/>
                <w:sz w:val="24"/>
                <w:lang w:val="ru-RU" w:eastAsia="en-US"/>
              </w:rPr>
              <w:t>бытовой адаптации.</w:t>
            </w:r>
          </w:p>
          <w:p w:rsidR="00691DA1" w:rsidRPr="00691DA1" w:rsidRDefault="00691DA1" w:rsidP="00691DA1">
            <w:pPr>
              <w:spacing w:after="0" w:line="240" w:lineRule="auto"/>
              <w:ind w:left="52" w:right="52"/>
              <w:jc w:val="both"/>
              <w:rPr>
                <w:rFonts w:ascii="Times New Roman" w:eastAsia="Times New Roman" w:hAnsi="Times New Roman"/>
                <w:sz w:val="24"/>
                <w:lang w:val="ru-RU" w:eastAsia="en-US"/>
              </w:rPr>
            </w:pPr>
            <w:r w:rsidRPr="00691DA1">
              <w:rPr>
                <w:rFonts w:ascii="Times New Roman" w:eastAsia="Times New Roman" w:hAnsi="Times New Roman"/>
                <w:sz w:val="24"/>
                <w:lang w:val="ru-RU" w:eastAsia="en-US"/>
              </w:rPr>
              <w:t>Отслеживание учебной деятельности детей с</w:t>
            </w:r>
            <w:r w:rsidRPr="00691DA1">
              <w:rPr>
                <w:rFonts w:ascii="Times New Roman" w:eastAsia="Times New Roman" w:hAnsi="Times New Roman"/>
                <w:spacing w:val="40"/>
                <w:sz w:val="24"/>
                <w:lang w:val="ru-RU" w:eastAsia="en-US"/>
              </w:rPr>
              <w:t xml:space="preserve"> </w:t>
            </w:r>
            <w:r w:rsidRPr="00691DA1">
              <w:rPr>
                <w:rFonts w:ascii="Times New Roman" w:eastAsia="Times New Roman" w:hAnsi="Times New Roman"/>
                <w:sz w:val="24"/>
                <w:lang w:val="ru-RU" w:eastAsia="en-US"/>
              </w:rPr>
              <w:t xml:space="preserve">ОВЗ (выработка единых </w:t>
            </w:r>
            <w:r w:rsidRPr="00691DA1">
              <w:rPr>
                <w:rFonts w:ascii="Times New Roman" w:eastAsia="Times New Roman" w:hAnsi="Times New Roman"/>
                <w:spacing w:val="-2"/>
                <w:sz w:val="24"/>
                <w:lang w:val="ru-RU" w:eastAsia="en-US"/>
              </w:rPr>
              <w:t>педагогических</w:t>
            </w:r>
          </w:p>
          <w:p w:rsidR="00691DA1" w:rsidRPr="00691DA1" w:rsidRDefault="00691DA1" w:rsidP="00691DA1">
            <w:pPr>
              <w:spacing w:after="0" w:line="240" w:lineRule="auto"/>
              <w:ind w:left="52"/>
              <w:rPr>
                <w:rFonts w:ascii="Times New Roman" w:eastAsia="Times New Roman" w:hAnsi="Times New Roman"/>
                <w:sz w:val="24"/>
                <w:lang w:val="ru-RU" w:eastAsia="en-US"/>
              </w:rPr>
            </w:pPr>
            <w:r w:rsidRPr="00691DA1">
              <w:rPr>
                <w:rFonts w:ascii="Times New Roman" w:eastAsia="Times New Roman" w:hAnsi="Times New Roman"/>
                <w:spacing w:val="-2"/>
                <w:sz w:val="24"/>
                <w:lang w:val="ru-RU" w:eastAsia="en-US"/>
              </w:rPr>
              <w:t>требований).</w:t>
            </w:r>
          </w:p>
          <w:p w:rsidR="00691DA1" w:rsidRPr="00691DA1" w:rsidRDefault="00691DA1" w:rsidP="00691DA1">
            <w:pPr>
              <w:tabs>
                <w:tab w:val="left" w:pos="2587"/>
              </w:tabs>
              <w:spacing w:after="0" w:line="240" w:lineRule="auto"/>
              <w:ind w:left="52" w:right="51"/>
              <w:jc w:val="both"/>
              <w:rPr>
                <w:rFonts w:ascii="Times New Roman" w:eastAsia="Times New Roman" w:hAnsi="Times New Roman"/>
                <w:sz w:val="24"/>
                <w:lang w:val="ru-RU" w:eastAsia="en-US"/>
              </w:rPr>
            </w:pPr>
            <w:r w:rsidRPr="00691DA1">
              <w:rPr>
                <w:rFonts w:ascii="Times New Roman" w:eastAsia="Times New Roman" w:hAnsi="Times New Roman"/>
                <w:sz w:val="24"/>
                <w:lang w:val="ru-RU" w:eastAsia="en-US"/>
              </w:rPr>
              <w:t xml:space="preserve">Вовлечение детей в </w:t>
            </w:r>
            <w:r w:rsidRPr="00691DA1">
              <w:rPr>
                <w:rFonts w:ascii="Times New Roman" w:eastAsia="Times New Roman" w:hAnsi="Times New Roman"/>
                <w:spacing w:val="-2"/>
                <w:sz w:val="24"/>
                <w:lang w:val="ru-RU" w:eastAsia="en-US"/>
              </w:rPr>
              <w:t>общественную</w:t>
            </w:r>
            <w:r w:rsidRPr="00691DA1">
              <w:rPr>
                <w:rFonts w:ascii="Times New Roman" w:eastAsia="Times New Roman" w:hAnsi="Times New Roman"/>
                <w:sz w:val="24"/>
                <w:lang w:val="ru-RU" w:eastAsia="en-US"/>
              </w:rPr>
              <w:tab/>
            </w:r>
            <w:r w:rsidRPr="00691DA1">
              <w:rPr>
                <w:rFonts w:ascii="Times New Roman" w:eastAsia="Times New Roman" w:hAnsi="Times New Roman"/>
                <w:spacing w:val="-10"/>
                <w:sz w:val="24"/>
                <w:lang w:val="ru-RU" w:eastAsia="en-US"/>
              </w:rPr>
              <w:t xml:space="preserve">и </w:t>
            </w:r>
            <w:r w:rsidRPr="00691DA1">
              <w:rPr>
                <w:rFonts w:ascii="Times New Roman" w:eastAsia="Times New Roman" w:hAnsi="Times New Roman"/>
                <w:sz w:val="24"/>
                <w:lang w:val="ru-RU" w:eastAsia="en-US"/>
              </w:rPr>
              <w:t>досуговую жизнь ОУ.</w:t>
            </w:r>
          </w:p>
          <w:p w:rsidR="00691DA1" w:rsidRPr="00691DA1" w:rsidRDefault="00691DA1" w:rsidP="00691DA1">
            <w:pPr>
              <w:spacing w:after="0" w:line="240" w:lineRule="auto"/>
              <w:rPr>
                <w:rFonts w:ascii="Arial MT" w:eastAsia="Times New Roman" w:hAnsi="Times New Roman"/>
                <w:sz w:val="24"/>
                <w:lang w:val="ru-RU" w:eastAsia="en-US"/>
              </w:rPr>
            </w:pPr>
          </w:p>
          <w:p w:rsidR="00691DA1" w:rsidRPr="00691DA1" w:rsidRDefault="00691DA1" w:rsidP="00691DA1">
            <w:pPr>
              <w:tabs>
                <w:tab w:val="left" w:pos="1642"/>
              </w:tabs>
              <w:spacing w:after="0" w:line="240" w:lineRule="auto"/>
              <w:ind w:left="52" w:right="221"/>
              <w:rPr>
                <w:rFonts w:ascii="Times New Roman" w:eastAsia="Times New Roman" w:hAnsi="Times New Roman"/>
                <w:sz w:val="24"/>
                <w:lang w:eastAsia="en-US"/>
              </w:rPr>
            </w:pPr>
            <w:r w:rsidRPr="00691DA1">
              <w:rPr>
                <w:rFonts w:ascii="Times New Roman" w:eastAsia="Times New Roman" w:hAnsi="Times New Roman"/>
                <w:spacing w:val="-2"/>
                <w:sz w:val="24"/>
                <w:lang w:eastAsia="en-US"/>
              </w:rPr>
              <w:t>Отслеживание</w:t>
            </w:r>
            <w:r w:rsidRPr="00691DA1">
              <w:rPr>
                <w:rFonts w:ascii="Times New Roman" w:eastAsia="Times New Roman" w:hAnsi="Times New Roman"/>
                <w:spacing w:val="40"/>
                <w:sz w:val="24"/>
                <w:lang w:eastAsia="en-US"/>
              </w:rPr>
              <w:t xml:space="preserve"> </w:t>
            </w:r>
            <w:r w:rsidRPr="00691DA1">
              <w:rPr>
                <w:rFonts w:ascii="Times New Roman" w:eastAsia="Times New Roman" w:hAnsi="Times New Roman"/>
                <w:spacing w:val="-2"/>
                <w:sz w:val="24"/>
                <w:lang w:eastAsia="en-US"/>
              </w:rPr>
              <w:t>динамики</w:t>
            </w:r>
            <w:r w:rsidRPr="00691DA1">
              <w:rPr>
                <w:rFonts w:ascii="Times New Roman" w:eastAsia="Times New Roman" w:hAnsi="Times New Roman"/>
                <w:sz w:val="24"/>
                <w:lang w:eastAsia="en-US"/>
              </w:rPr>
              <w:tab/>
            </w:r>
            <w:r w:rsidRPr="00691DA1">
              <w:rPr>
                <w:rFonts w:ascii="Times New Roman" w:eastAsia="Times New Roman" w:hAnsi="Times New Roman"/>
                <w:spacing w:val="-2"/>
                <w:sz w:val="24"/>
                <w:lang w:eastAsia="en-US"/>
              </w:rPr>
              <w:t>развития ребенка</w:t>
            </w:r>
          </w:p>
        </w:tc>
        <w:tc>
          <w:tcPr>
            <w:tcW w:w="3148" w:type="dxa"/>
          </w:tcPr>
          <w:p w:rsidR="00691DA1" w:rsidRPr="00691DA1" w:rsidRDefault="00691DA1" w:rsidP="00691DA1">
            <w:pPr>
              <w:tabs>
                <w:tab w:val="left" w:pos="1934"/>
              </w:tabs>
              <w:spacing w:after="0" w:line="240" w:lineRule="auto"/>
              <w:ind w:left="224" w:right="221"/>
              <w:rPr>
                <w:rFonts w:ascii="Times New Roman" w:eastAsia="Times New Roman" w:hAnsi="Times New Roman"/>
                <w:sz w:val="24"/>
                <w:lang w:eastAsia="en-US"/>
              </w:rPr>
            </w:pPr>
            <w:r w:rsidRPr="00691DA1">
              <w:rPr>
                <w:rFonts w:ascii="Times New Roman" w:eastAsia="Times New Roman" w:hAnsi="Times New Roman"/>
                <w:spacing w:val="-2"/>
                <w:sz w:val="24"/>
                <w:lang w:eastAsia="en-US"/>
              </w:rPr>
              <w:t>Позитивная</w:t>
            </w:r>
            <w:r w:rsidRPr="00691DA1">
              <w:rPr>
                <w:rFonts w:ascii="Times New Roman" w:eastAsia="Times New Roman" w:hAnsi="Times New Roman"/>
                <w:sz w:val="24"/>
                <w:lang w:eastAsia="en-US"/>
              </w:rPr>
              <w:tab/>
            </w:r>
            <w:r w:rsidRPr="00691DA1">
              <w:rPr>
                <w:rFonts w:ascii="Times New Roman" w:eastAsia="Times New Roman" w:hAnsi="Times New Roman"/>
                <w:spacing w:val="-2"/>
                <w:sz w:val="24"/>
                <w:lang w:eastAsia="en-US"/>
              </w:rPr>
              <w:t xml:space="preserve">динамика </w:t>
            </w:r>
            <w:r w:rsidRPr="00691DA1">
              <w:rPr>
                <w:rFonts w:ascii="Times New Roman" w:eastAsia="Times New Roman" w:hAnsi="Times New Roman"/>
                <w:sz w:val="24"/>
                <w:lang w:eastAsia="en-US"/>
              </w:rPr>
              <w:t>развиваемых параметров</w:t>
            </w:r>
          </w:p>
        </w:tc>
      </w:tr>
      <w:tr w:rsidR="00691DA1" w:rsidRPr="00691DA1" w:rsidTr="00691DA1">
        <w:trPr>
          <w:trHeight w:val="657"/>
        </w:trPr>
        <w:tc>
          <w:tcPr>
            <w:tcW w:w="2012" w:type="dxa"/>
          </w:tcPr>
          <w:p w:rsidR="00691DA1" w:rsidRPr="00691DA1" w:rsidRDefault="00691DA1" w:rsidP="00691DA1">
            <w:pPr>
              <w:spacing w:after="0" w:line="240" w:lineRule="auto"/>
              <w:ind w:left="55"/>
              <w:rPr>
                <w:rFonts w:ascii="Times New Roman" w:eastAsia="Times New Roman" w:hAnsi="Times New Roman"/>
                <w:b/>
                <w:sz w:val="24"/>
                <w:lang w:eastAsia="en-US"/>
              </w:rPr>
            </w:pPr>
            <w:r w:rsidRPr="00691DA1">
              <w:rPr>
                <w:rFonts w:ascii="Times New Roman" w:eastAsia="Times New Roman" w:hAnsi="Times New Roman"/>
                <w:b/>
                <w:spacing w:val="-4"/>
                <w:sz w:val="24"/>
                <w:lang w:eastAsia="en-US"/>
              </w:rPr>
              <w:t xml:space="preserve">Консультативная </w:t>
            </w:r>
            <w:r w:rsidRPr="00691DA1">
              <w:rPr>
                <w:rFonts w:ascii="Times New Roman" w:eastAsia="Times New Roman" w:hAnsi="Times New Roman"/>
                <w:b/>
                <w:spacing w:val="-2"/>
                <w:sz w:val="24"/>
                <w:lang w:eastAsia="en-US"/>
              </w:rPr>
              <w:t>работа</w:t>
            </w:r>
          </w:p>
        </w:tc>
        <w:tc>
          <w:tcPr>
            <w:tcW w:w="2355" w:type="dxa"/>
          </w:tcPr>
          <w:p w:rsidR="00691DA1" w:rsidRPr="009660DC" w:rsidRDefault="00691DA1" w:rsidP="00691DA1">
            <w:pPr>
              <w:pStyle w:val="TableParagraph"/>
              <w:spacing w:before="47"/>
              <w:ind w:left="52"/>
              <w:rPr>
                <w:sz w:val="24"/>
                <w:lang w:val="ru-RU"/>
              </w:rPr>
            </w:pPr>
            <w:r w:rsidRPr="009660DC">
              <w:rPr>
                <w:spacing w:val="-2"/>
                <w:sz w:val="24"/>
                <w:lang w:val="ru-RU"/>
              </w:rPr>
              <w:t xml:space="preserve">Консультирование </w:t>
            </w:r>
            <w:r w:rsidRPr="009660DC">
              <w:rPr>
                <w:sz w:val="24"/>
                <w:lang w:val="ru-RU"/>
              </w:rPr>
              <w:t>педагогов</w:t>
            </w:r>
            <w:r w:rsidRPr="009660DC">
              <w:rPr>
                <w:spacing w:val="-15"/>
                <w:sz w:val="24"/>
                <w:lang w:val="ru-RU"/>
              </w:rPr>
              <w:t xml:space="preserve"> </w:t>
            </w:r>
            <w:r w:rsidRPr="009660DC">
              <w:rPr>
                <w:sz w:val="24"/>
                <w:lang w:val="ru-RU"/>
              </w:rPr>
              <w:t>и</w:t>
            </w:r>
            <w:r w:rsidRPr="009660DC">
              <w:rPr>
                <w:spacing w:val="-15"/>
                <w:sz w:val="24"/>
                <w:lang w:val="ru-RU"/>
              </w:rPr>
              <w:t xml:space="preserve"> </w:t>
            </w:r>
            <w:r w:rsidRPr="009660DC">
              <w:rPr>
                <w:sz w:val="24"/>
                <w:lang w:val="ru-RU"/>
              </w:rPr>
              <w:t>других специалистов по вопросам</w:t>
            </w:r>
            <w:r w:rsidRPr="009660DC">
              <w:rPr>
                <w:spacing w:val="-15"/>
                <w:sz w:val="24"/>
                <w:lang w:val="ru-RU"/>
              </w:rPr>
              <w:t xml:space="preserve"> </w:t>
            </w:r>
            <w:r w:rsidRPr="009660DC">
              <w:rPr>
                <w:sz w:val="24"/>
                <w:lang w:val="ru-RU"/>
              </w:rPr>
              <w:t>обучения</w:t>
            </w:r>
            <w:r w:rsidRPr="009660DC">
              <w:rPr>
                <w:spacing w:val="-15"/>
                <w:sz w:val="24"/>
                <w:lang w:val="ru-RU"/>
              </w:rPr>
              <w:t xml:space="preserve"> </w:t>
            </w:r>
            <w:r w:rsidRPr="009660DC">
              <w:rPr>
                <w:sz w:val="24"/>
                <w:lang w:val="ru-RU"/>
              </w:rPr>
              <w:t xml:space="preserve">и воспитания детей с </w:t>
            </w:r>
            <w:r w:rsidRPr="009660DC">
              <w:rPr>
                <w:spacing w:val="-4"/>
                <w:sz w:val="24"/>
                <w:lang w:val="ru-RU"/>
              </w:rPr>
              <w:t>ОВЗ.</w:t>
            </w:r>
          </w:p>
          <w:p w:rsidR="00691DA1" w:rsidRPr="009660DC" w:rsidRDefault="00691DA1" w:rsidP="00691DA1">
            <w:pPr>
              <w:pStyle w:val="TableParagraph"/>
              <w:rPr>
                <w:sz w:val="24"/>
                <w:lang w:val="ru-RU"/>
              </w:rPr>
            </w:pPr>
          </w:p>
          <w:p w:rsidR="00691DA1" w:rsidRPr="009660DC" w:rsidRDefault="00691DA1" w:rsidP="00691DA1">
            <w:pPr>
              <w:pStyle w:val="TableParagraph"/>
              <w:ind w:left="52" w:right="50"/>
              <w:rPr>
                <w:sz w:val="24"/>
                <w:lang w:val="ru-RU"/>
              </w:rPr>
            </w:pPr>
            <w:r w:rsidRPr="009660DC">
              <w:rPr>
                <w:spacing w:val="-2"/>
                <w:sz w:val="24"/>
                <w:lang w:val="ru-RU"/>
              </w:rPr>
              <w:t xml:space="preserve">Реализация мероприятий </w:t>
            </w:r>
            <w:r w:rsidRPr="009660DC">
              <w:rPr>
                <w:sz w:val="24"/>
                <w:lang w:val="ru-RU"/>
              </w:rPr>
              <w:t>социальной</w:t>
            </w:r>
            <w:r w:rsidRPr="009660DC">
              <w:rPr>
                <w:spacing w:val="-15"/>
                <w:sz w:val="24"/>
                <w:lang w:val="ru-RU"/>
              </w:rPr>
              <w:t xml:space="preserve"> </w:t>
            </w:r>
            <w:r w:rsidRPr="009660DC">
              <w:rPr>
                <w:sz w:val="24"/>
                <w:lang w:val="ru-RU"/>
              </w:rPr>
              <w:t xml:space="preserve">и </w:t>
            </w:r>
            <w:r w:rsidRPr="009660DC">
              <w:rPr>
                <w:spacing w:val="-2"/>
                <w:sz w:val="24"/>
                <w:lang w:val="ru-RU"/>
              </w:rPr>
              <w:t>правовой</w:t>
            </w:r>
          </w:p>
          <w:p w:rsidR="00691DA1" w:rsidRPr="009660DC" w:rsidRDefault="00691DA1" w:rsidP="00691DA1">
            <w:pPr>
              <w:spacing w:after="0" w:line="240" w:lineRule="auto"/>
              <w:ind w:left="52" w:right="336"/>
              <w:rPr>
                <w:rFonts w:ascii="Times New Roman" w:eastAsia="Times New Roman" w:hAnsi="Times New Roman"/>
                <w:sz w:val="24"/>
                <w:lang w:val="ru-RU" w:eastAsia="en-US"/>
              </w:rPr>
            </w:pPr>
            <w:r w:rsidRPr="009660DC">
              <w:rPr>
                <w:rFonts w:ascii="Times New Roman" w:hAnsi="Times New Roman"/>
                <w:spacing w:val="-2"/>
                <w:sz w:val="24"/>
                <w:lang w:val="ru-RU"/>
              </w:rPr>
              <w:t>направленности</w:t>
            </w:r>
          </w:p>
        </w:tc>
        <w:tc>
          <w:tcPr>
            <w:tcW w:w="2775" w:type="dxa"/>
          </w:tcPr>
          <w:p w:rsidR="00691DA1" w:rsidRPr="00855305" w:rsidRDefault="00691DA1" w:rsidP="00691DA1">
            <w:pPr>
              <w:spacing w:after="0" w:line="240" w:lineRule="auto"/>
              <w:ind w:left="52"/>
              <w:rPr>
                <w:rFonts w:ascii="Times New Roman" w:eastAsia="Times New Roman" w:hAnsi="Times New Roman"/>
                <w:sz w:val="24"/>
                <w:lang w:val="ru-RU" w:eastAsia="en-US"/>
              </w:rPr>
            </w:pPr>
            <w:r w:rsidRPr="00855305">
              <w:rPr>
                <w:rFonts w:ascii="Times New Roman" w:eastAsia="Times New Roman" w:hAnsi="Times New Roman"/>
                <w:spacing w:val="-2"/>
                <w:sz w:val="24"/>
                <w:lang w:val="ru-RU" w:eastAsia="en-US"/>
              </w:rPr>
              <w:t>Социально-</w:t>
            </w:r>
          </w:p>
          <w:p w:rsidR="00691DA1" w:rsidRPr="009660DC" w:rsidRDefault="00691DA1" w:rsidP="00691DA1">
            <w:pPr>
              <w:pStyle w:val="TableParagraph"/>
              <w:spacing w:before="47"/>
              <w:ind w:right="160"/>
              <w:rPr>
                <w:sz w:val="24"/>
                <w:lang w:val="ru-RU"/>
              </w:rPr>
            </w:pPr>
            <w:r w:rsidRPr="00855305">
              <w:rPr>
                <w:spacing w:val="-2"/>
                <w:sz w:val="24"/>
                <w:lang w:val="ru-RU"/>
              </w:rPr>
              <w:t>педагогические консульта</w:t>
            </w:r>
            <w:r w:rsidRPr="00855305">
              <w:rPr>
                <w:sz w:val="24"/>
                <w:lang w:val="ru-RU"/>
              </w:rPr>
              <w:t>ции педагогов и других специалистов по вопросам обучения и воспитания</w:t>
            </w:r>
            <w:r w:rsidRPr="00855305">
              <w:rPr>
                <w:spacing w:val="-10"/>
                <w:sz w:val="24"/>
                <w:lang w:val="ru-RU"/>
              </w:rPr>
              <w:t xml:space="preserve"> </w:t>
            </w:r>
            <w:r w:rsidRPr="00855305">
              <w:rPr>
                <w:sz w:val="24"/>
                <w:lang w:val="ru-RU"/>
              </w:rPr>
              <w:t>детей</w:t>
            </w:r>
            <w:r w:rsidRPr="00855305">
              <w:rPr>
                <w:spacing w:val="-10"/>
                <w:sz w:val="24"/>
                <w:lang w:val="ru-RU"/>
              </w:rPr>
              <w:t xml:space="preserve"> </w:t>
            </w:r>
            <w:r w:rsidRPr="00855305">
              <w:rPr>
                <w:sz w:val="24"/>
                <w:lang w:val="ru-RU"/>
              </w:rPr>
              <w:t>с</w:t>
            </w:r>
            <w:r w:rsidRPr="00855305">
              <w:rPr>
                <w:spacing w:val="-10"/>
                <w:sz w:val="24"/>
                <w:lang w:val="ru-RU"/>
              </w:rPr>
              <w:t xml:space="preserve"> </w:t>
            </w:r>
            <w:r w:rsidRPr="00855305">
              <w:rPr>
                <w:sz w:val="24"/>
                <w:lang w:val="ru-RU"/>
              </w:rPr>
              <w:t xml:space="preserve">ОВЗ. </w:t>
            </w:r>
            <w:r w:rsidRPr="009660DC">
              <w:rPr>
                <w:spacing w:val="-2"/>
                <w:sz w:val="24"/>
                <w:lang w:val="ru-RU"/>
              </w:rPr>
              <w:t>Организация консультаций для</w:t>
            </w:r>
            <w:r w:rsidRPr="009660DC">
              <w:rPr>
                <w:spacing w:val="-13"/>
                <w:sz w:val="24"/>
                <w:lang w:val="ru-RU"/>
              </w:rPr>
              <w:t xml:space="preserve"> </w:t>
            </w:r>
            <w:r w:rsidRPr="009660DC">
              <w:rPr>
                <w:spacing w:val="-2"/>
                <w:sz w:val="24"/>
                <w:lang w:val="ru-RU"/>
              </w:rPr>
              <w:t>детей</w:t>
            </w:r>
            <w:r w:rsidRPr="009660DC">
              <w:rPr>
                <w:spacing w:val="-13"/>
                <w:sz w:val="24"/>
                <w:lang w:val="ru-RU"/>
              </w:rPr>
              <w:t xml:space="preserve"> </w:t>
            </w:r>
            <w:r w:rsidRPr="009660DC">
              <w:rPr>
                <w:spacing w:val="-2"/>
                <w:sz w:val="24"/>
                <w:lang w:val="ru-RU"/>
              </w:rPr>
              <w:t xml:space="preserve">и </w:t>
            </w:r>
            <w:r w:rsidRPr="009660DC">
              <w:rPr>
                <w:sz w:val="24"/>
                <w:lang w:val="ru-RU"/>
              </w:rPr>
              <w:t>членов их семей.</w:t>
            </w:r>
          </w:p>
          <w:p w:rsidR="00691DA1" w:rsidRPr="009660DC" w:rsidRDefault="00691DA1" w:rsidP="00691DA1">
            <w:pPr>
              <w:pStyle w:val="TableParagraph"/>
              <w:ind w:left="52"/>
              <w:rPr>
                <w:sz w:val="24"/>
                <w:lang w:val="ru-RU"/>
              </w:rPr>
            </w:pPr>
            <w:r w:rsidRPr="009660DC">
              <w:rPr>
                <w:sz w:val="24"/>
                <w:lang w:val="ru-RU"/>
              </w:rPr>
              <w:t>Оказание реальной социальной</w:t>
            </w:r>
            <w:r w:rsidRPr="009660DC">
              <w:rPr>
                <w:spacing w:val="-15"/>
                <w:sz w:val="24"/>
                <w:lang w:val="ru-RU"/>
              </w:rPr>
              <w:t xml:space="preserve"> </w:t>
            </w:r>
            <w:r w:rsidRPr="009660DC">
              <w:rPr>
                <w:sz w:val="24"/>
                <w:lang w:val="ru-RU"/>
              </w:rPr>
              <w:t>помощи</w:t>
            </w:r>
            <w:r w:rsidRPr="009660DC">
              <w:rPr>
                <w:spacing w:val="-15"/>
                <w:sz w:val="24"/>
                <w:lang w:val="ru-RU"/>
              </w:rPr>
              <w:t xml:space="preserve"> </w:t>
            </w:r>
            <w:r w:rsidRPr="009660DC">
              <w:rPr>
                <w:sz w:val="24"/>
                <w:lang w:val="ru-RU"/>
              </w:rPr>
              <w:t xml:space="preserve">и </w:t>
            </w:r>
            <w:r w:rsidRPr="009660DC">
              <w:rPr>
                <w:spacing w:val="-2"/>
                <w:sz w:val="24"/>
                <w:lang w:val="ru-RU"/>
              </w:rPr>
              <w:t>поддержки.</w:t>
            </w:r>
          </w:p>
          <w:p w:rsidR="00691DA1" w:rsidRPr="009660DC" w:rsidRDefault="00691DA1" w:rsidP="00691DA1">
            <w:pPr>
              <w:spacing w:after="0" w:line="240" w:lineRule="auto"/>
              <w:ind w:left="52"/>
              <w:rPr>
                <w:rFonts w:ascii="Times New Roman" w:eastAsia="Times New Roman" w:hAnsi="Times New Roman"/>
                <w:sz w:val="24"/>
                <w:lang w:val="ru-RU" w:eastAsia="en-US"/>
              </w:rPr>
            </w:pPr>
            <w:r w:rsidRPr="009660DC">
              <w:rPr>
                <w:rFonts w:ascii="Times New Roman" w:hAnsi="Times New Roman"/>
                <w:sz w:val="24"/>
                <w:lang w:val="ru-RU"/>
              </w:rPr>
              <w:t xml:space="preserve">Соблюдение прав ребенка, правовое </w:t>
            </w:r>
            <w:r w:rsidRPr="009660DC">
              <w:rPr>
                <w:rFonts w:ascii="Times New Roman" w:hAnsi="Times New Roman"/>
                <w:spacing w:val="-4"/>
                <w:sz w:val="24"/>
                <w:lang w:val="ru-RU"/>
              </w:rPr>
              <w:t>консультирование.</w:t>
            </w:r>
          </w:p>
        </w:tc>
        <w:tc>
          <w:tcPr>
            <w:tcW w:w="3148" w:type="dxa"/>
          </w:tcPr>
          <w:p w:rsidR="00691DA1" w:rsidRPr="00691DA1" w:rsidRDefault="00691DA1" w:rsidP="00691DA1">
            <w:pPr>
              <w:spacing w:after="0" w:line="240" w:lineRule="auto"/>
              <w:ind w:left="54" w:right="55"/>
              <w:rPr>
                <w:rFonts w:ascii="Times New Roman" w:eastAsia="Times New Roman" w:hAnsi="Times New Roman"/>
                <w:sz w:val="24"/>
                <w:lang w:val="ru-RU" w:eastAsia="en-US"/>
              </w:rPr>
            </w:pPr>
            <w:r w:rsidRPr="00691DA1">
              <w:rPr>
                <w:rFonts w:ascii="Times New Roman" w:eastAsia="Times New Roman" w:hAnsi="Times New Roman"/>
                <w:sz w:val="24"/>
                <w:lang w:val="ru-RU" w:eastAsia="en-US"/>
              </w:rPr>
              <w:t>Повышение</w:t>
            </w:r>
            <w:r w:rsidRPr="00691DA1">
              <w:rPr>
                <w:rFonts w:ascii="Times New Roman" w:eastAsia="Times New Roman" w:hAnsi="Times New Roman"/>
                <w:spacing w:val="-15"/>
                <w:sz w:val="24"/>
                <w:lang w:val="ru-RU" w:eastAsia="en-US"/>
              </w:rPr>
              <w:t xml:space="preserve"> </w:t>
            </w:r>
            <w:r w:rsidRPr="00691DA1">
              <w:rPr>
                <w:rFonts w:ascii="Times New Roman" w:eastAsia="Times New Roman" w:hAnsi="Times New Roman"/>
                <w:sz w:val="24"/>
                <w:lang w:val="ru-RU" w:eastAsia="en-US"/>
              </w:rPr>
              <w:t xml:space="preserve">уровня </w:t>
            </w:r>
            <w:r w:rsidRPr="00691DA1">
              <w:rPr>
                <w:rFonts w:ascii="Times New Roman" w:eastAsia="Times New Roman" w:hAnsi="Times New Roman"/>
                <w:spacing w:val="-2"/>
                <w:sz w:val="24"/>
                <w:lang w:val="ru-RU" w:eastAsia="en-US"/>
              </w:rPr>
              <w:t>родительской</w:t>
            </w:r>
            <w:r w:rsidRPr="00691DA1">
              <w:rPr>
                <w:sz w:val="24"/>
                <w:lang w:val="ru-RU"/>
              </w:rPr>
              <w:t xml:space="preserve"> </w:t>
            </w:r>
            <w:r w:rsidRPr="00691DA1">
              <w:rPr>
                <w:rFonts w:ascii="Times New Roman" w:hAnsi="Times New Roman"/>
                <w:sz w:val="24"/>
                <w:lang w:val="ru-RU"/>
              </w:rPr>
              <w:t>компетентности и активизация роли родителей</w:t>
            </w:r>
            <w:r w:rsidRPr="00691DA1">
              <w:rPr>
                <w:rFonts w:ascii="Times New Roman" w:hAnsi="Times New Roman"/>
                <w:spacing w:val="-13"/>
                <w:sz w:val="24"/>
                <w:lang w:val="ru-RU"/>
              </w:rPr>
              <w:t xml:space="preserve"> </w:t>
            </w:r>
            <w:r w:rsidRPr="00691DA1">
              <w:rPr>
                <w:rFonts w:ascii="Times New Roman" w:hAnsi="Times New Roman"/>
                <w:sz w:val="24"/>
                <w:lang w:val="ru-RU"/>
              </w:rPr>
              <w:t>в</w:t>
            </w:r>
            <w:r w:rsidRPr="00691DA1">
              <w:rPr>
                <w:rFonts w:ascii="Times New Roman" w:hAnsi="Times New Roman"/>
                <w:spacing w:val="-14"/>
                <w:sz w:val="24"/>
                <w:lang w:val="ru-RU"/>
              </w:rPr>
              <w:t xml:space="preserve"> </w:t>
            </w:r>
            <w:r w:rsidRPr="00691DA1">
              <w:rPr>
                <w:rFonts w:ascii="Times New Roman" w:hAnsi="Times New Roman"/>
                <w:sz w:val="24"/>
                <w:lang w:val="ru-RU"/>
              </w:rPr>
              <w:t>воспитании</w:t>
            </w:r>
            <w:r w:rsidRPr="00691DA1">
              <w:rPr>
                <w:rFonts w:ascii="Times New Roman" w:hAnsi="Times New Roman"/>
                <w:spacing w:val="-13"/>
                <w:sz w:val="24"/>
                <w:lang w:val="ru-RU"/>
              </w:rPr>
              <w:t xml:space="preserve"> </w:t>
            </w:r>
            <w:r w:rsidRPr="00691DA1">
              <w:rPr>
                <w:rFonts w:ascii="Times New Roman" w:hAnsi="Times New Roman"/>
                <w:sz w:val="24"/>
                <w:lang w:val="ru-RU"/>
              </w:rPr>
              <w:t>и социализации ребенка.</w:t>
            </w:r>
          </w:p>
        </w:tc>
      </w:tr>
    </w:tbl>
    <w:tbl>
      <w:tblPr>
        <w:tblStyle w:val="TableNormal8"/>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12"/>
        <w:gridCol w:w="2355"/>
        <w:gridCol w:w="2775"/>
        <w:gridCol w:w="3148"/>
      </w:tblGrid>
      <w:tr w:rsidR="00691DA1" w:rsidTr="00691DA1">
        <w:trPr>
          <w:trHeight w:val="3969"/>
        </w:trPr>
        <w:tc>
          <w:tcPr>
            <w:tcW w:w="2012" w:type="dxa"/>
          </w:tcPr>
          <w:p w:rsidR="00691DA1" w:rsidRDefault="00691DA1" w:rsidP="00691DA1">
            <w:pPr>
              <w:pStyle w:val="TableParagraph"/>
              <w:spacing w:before="47"/>
              <w:ind w:left="55" w:right="52"/>
              <w:jc w:val="both"/>
              <w:rPr>
                <w:b/>
                <w:sz w:val="24"/>
              </w:rPr>
            </w:pPr>
            <w:r>
              <w:rPr>
                <w:b/>
                <w:spacing w:val="-2"/>
                <w:sz w:val="24"/>
              </w:rPr>
              <w:lastRenderedPageBreak/>
              <w:t xml:space="preserve">Информационно- просветительска </w:t>
            </w:r>
            <w:r>
              <w:rPr>
                <w:b/>
                <w:spacing w:val="-10"/>
                <w:sz w:val="24"/>
              </w:rPr>
              <w:t>я</w:t>
            </w:r>
          </w:p>
        </w:tc>
        <w:tc>
          <w:tcPr>
            <w:tcW w:w="2355" w:type="dxa"/>
          </w:tcPr>
          <w:p w:rsidR="00691DA1" w:rsidRPr="009660DC" w:rsidRDefault="00691DA1" w:rsidP="00691DA1">
            <w:pPr>
              <w:pStyle w:val="TableParagraph"/>
              <w:spacing w:before="42"/>
              <w:ind w:left="52"/>
              <w:rPr>
                <w:sz w:val="24"/>
                <w:lang w:val="ru-RU"/>
              </w:rPr>
            </w:pPr>
            <w:r w:rsidRPr="009660DC">
              <w:rPr>
                <w:spacing w:val="-2"/>
                <w:sz w:val="24"/>
                <w:lang w:val="ru-RU"/>
              </w:rPr>
              <w:t>Просвещение</w:t>
            </w:r>
          </w:p>
          <w:p w:rsidR="00691DA1" w:rsidRPr="009660DC" w:rsidRDefault="00691DA1" w:rsidP="00691DA1">
            <w:pPr>
              <w:pStyle w:val="TableParagraph"/>
              <w:ind w:left="52" w:right="336"/>
              <w:rPr>
                <w:sz w:val="24"/>
                <w:lang w:val="ru-RU"/>
              </w:rPr>
            </w:pPr>
            <w:r w:rsidRPr="009660DC">
              <w:rPr>
                <w:sz w:val="24"/>
                <w:lang w:val="ru-RU"/>
              </w:rPr>
              <w:t>педагогов</w:t>
            </w:r>
            <w:r w:rsidRPr="009660DC">
              <w:rPr>
                <w:spacing w:val="-15"/>
                <w:sz w:val="24"/>
                <w:lang w:val="ru-RU"/>
              </w:rPr>
              <w:t xml:space="preserve"> </w:t>
            </w:r>
            <w:r w:rsidRPr="009660DC">
              <w:rPr>
                <w:sz w:val="24"/>
                <w:lang w:val="ru-RU"/>
              </w:rPr>
              <w:t>и</w:t>
            </w:r>
            <w:r w:rsidRPr="009660DC">
              <w:rPr>
                <w:spacing w:val="-15"/>
                <w:sz w:val="24"/>
                <w:lang w:val="ru-RU"/>
              </w:rPr>
              <w:t xml:space="preserve"> </w:t>
            </w:r>
            <w:r w:rsidRPr="009660DC">
              <w:rPr>
                <w:sz w:val="24"/>
                <w:lang w:val="ru-RU"/>
              </w:rPr>
              <w:t>других специалистов по вопросам защиты прав учащихся, охрану</w:t>
            </w:r>
            <w:r w:rsidRPr="009660DC">
              <w:rPr>
                <w:spacing w:val="-8"/>
                <w:sz w:val="24"/>
                <w:lang w:val="ru-RU"/>
              </w:rPr>
              <w:t xml:space="preserve"> </w:t>
            </w:r>
            <w:r w:rsidRPr="009660DC">
              <w:rPr>
                <w:sz w:val="24"/>
                <w:lang w:val="ru-RU"/>
              </w:rPr>
              <w:t xml:space="preserve">их жизни и </w:t>
            </w:r>
            <w:r w:rsidRPr="009660DC">
              <w:rPr>
                <w:spacing w:val="-2"/>
                <w:sz w:val="24"/>
                <w:lang w:val="ru-RU"/>
              </w:rPr>
              <w:t>здоровья,</w:t>
            </w:r>
          </w:p>
          <w:p w:rsidR="00691DA1" w:rsidRPr="009660DC" w:rsidRDefault="00691DA1" w:rsidP="00691DA1">
            <w:pPr>
              <w:pStyle w:val="TableParagraph"/>
              <w:ind w:left="52" w:right="218"/>
              <w:rPr>
                <w:sz w:val="24"/>
                <w:lang w:val="ru-RU"/>
              </w:rPr>
            </w:pPr>
            <w:r w:rsidRPr="009660DC">
              <w:rPr>
                <w:sz w:val="24"/>
                <w:lang w:val="ru-RU"/>
              </w:rPr>
              <w:t>соблюдение их интересов;</w:t>
            </w:r>
            <w:r w:rsidRPr="009660DC">
              <w:rPr>
                <w:spacing w:val="-15"/>
                <w:sz w:val="24"/>
                <w:lang w:val="ru-RU"/>
              </w:rPr>
              <w:t xml:space="preserve"> </w:t>
            </w:r>
            <w:r w:rsidRPr="009660DC">
              <w:rPr>
                <w:sz w:val="24"/>
                <w:lang w:val="ru-RU"/>
              </w:rPr>
              <w:t xml:space="preserve">создание для школьников комфортной и </w:t>
            </w:r>
            <w:r w:rsidRPr="009660DC">
              <w:rPr>
                <w:spacing w:val="-2"/>
                <w:sz w:val="24"/>
                <w:lang w:val="ru-RU"/>
              </w:rPr>
              <w:t>безопасной</w:t>
            </w:r>
          </w:p>
          <w:p w:rsidR="00691DA1" w:rsidRDefault="00691DA1" w:rsidP="00691DA1">
            <w:pPr>
              <w:pStyle w:val="TableParagraph"/>
              <w:spacing w:before="1"/>
              <w:ind w:left="52"/>
              <w:rPr>
                <w:sz w:val="24"/>
              </w:rPr>
            </w:pPr>
            <w:r>
              <w:rPr>
                <w:spacing w:val="-2"/>
                <w:sz w:val="24"/>
              </w:rPr>
              <w:t>образовательной среды.</w:t>
            </w:r>
          </w:p>
        </w:tc>
        <w:tc>
          <w:tcPr>
            <w:tcW w:w="2775" w:type="dxa"/>
          </w:tcPr>
          <w:p w:rsidR="00691DA1" w:rsidRPr="009660DC" w:rsidRDefault="00691DA1" w:rsidP="00691DA1">
            <w:pPr>
              <w:pStyle w:val="TableParagraph"/>
              <w:spacing w:before="42"/>
              <w:ind w:left="52" w:right="1047"/>
              <w:rPr>
                <w:sz w:val="24"/>
                <w:lang w:val="ru-RU"/>
              </w:rPr>
            </w:pPr>
            <w:r w:rsidRPr="009660DC">
              <w:rPr>
                <w:sz w:val="24"/>
                <w:lang w:val="ru-RU"/>
              </w:rPr>
              <w:t>Выступление</w:t>
            </w:r>
            <w:r w:rsidRPr="009660DC">
              <w:rPr>
                <w:spacing w:val="-15"/>
                <w:sz w:val="24"/>
                <w:lang w:val="ru-RU"/>
              </w:rPr>
              <w:t xml:space="preserve"> </w:t>
            </w:r>
            <w:r w:rsidRPr="009660DC">
              <w:rPr>
                <w:sz w:val="24"/>
                <w:lang w:val="ru-RU"/>
              </w:rPr>
              <w:t xml:space="preserve">на </w:t>
            </w:r>
            <w:r w:rsidRPr="009660DC">
              <w:rPr>
                <w:spacing w:val="-2"/>
                <w:sz w:val="24"/>
                <w:lang w:val="ru-RU"/>
              </w:rPr>
              <w:t>методических</w:t>
            </w:r>
          </w:p>
          <w:p w:rsidR="00691DA1" w:rsidRPr="009660DC" w:rsidRDefault="00691DA1" w:rsidP="00691DA1">
            <w:pPr>
              <w:pStyle w:val="TableParagraph"/>
              <w:ind w:left="52" w:right="1105"/>
              <w:rPr>
                <w:sz w:val="24"/>
                <w:lang w:val="ru-RU"/>
              </w:rPr>
            </w:pPr>
            <w:r w:rsidRPr="009660DC">
              <w:rPr>
                <w:spacing w:val="-2"/>
                <w:sz w:val="24"/>
                <w:lang w:val="ru-RU"/>
              </w:rPr>
              <w:t>объединениях, педсоветах.</w:t>
            </w:r>
          </w:p>
          <w:p w:rsidR="00691DA1" w:rsidRPr="009660DC" w:rsidRDefault="00691DA1" w:rsidP="00691DA1">
            <w:pPr>
              <w:pStyle w:val="TableParagraph"/>
              <w:rPr>
                <w:rFonts w:ascii="Arial MT"/>
                <w:sz w:val="24"/>
                <w:lang w:val="ru-RU"/>
              </w:rPr>
            </w:pPr>
          </w:p>
          <w:p w:rsidR="00691DA1" w:rsidRPr="009660DC" w:rsidRDefault="00691DA1" w:rsidP="00691DA1">
            <w:pPr>
              <w:pStyle w:val="TableParagraph"/>
              <w:ind w:left="52"/>
              <w:rPr>
                <w:sz w:val="24"/>
                <w:lang w:val="ru-RU"/>
              </w:rPr>
            </w:pPr>
            <w:r w:rsidRPr="009660DC">
              <w:rPr>
                <w:spacing w:val="-2"/>
                <w:sz w:val="24"/>
                <w:lang w:val="ru-RU"/>
              </w:rPr>
              <w:t>Ходатайства</w:t>
            </w:r>
            <w:r w:rsidRPr="009660DC">
              <w:rPr>
                <w:spacing w:val="-13"/>
                <w:sz w:val="24"/>
                <w:lang w:val="ru-RU"/>
              </w:rPr>
              <w:t xml:space="preserve"> </w:t>
            </w:r>
            <w:r w:rsidRPr="009660DC">
              <w:rPr>
                <w:spacing w:val="-2"/>
                <w:sz w:val="24"/>
                <w:lang w:val="ru-RU"/>
              </w:rPr>
              <w:t>в</w:t>
            </w:r>
            <w:r w:rsidRPr="009660DC">
              <w:rPr>
                <w:spacing w:val="-13"/>
                <w:sz w:val="24"/>
                <w:lang w:val="ru-RU"/>
              </w:rPr>
              <w:t xml:space="preserve"> </w:t>
            </w:r>
            <w:r w:rsidRPr="009660DC">
              <w:rPr>
                <w:spacing w:val="-2"/>
                <w:sz w:val="24"/>
                <w:lang w:val="ru-RU"/>
              </w:rPr>
              <w:t>различные организации.</w:t>
            </w:r>
          </w:p>
          <w:p w:rsidR="00691DA1" w:rsidRPr="009660DC" w:rsidRDefault="00691DA1" w:rsidP="00691DA1">
            <w:pPr>
              <w:pStyle w:val="TableParagraph"/>
              <w:rPr>
                <w:rFonts w:ascii="Arial MT"/>
                <w:sz w:val="24"/>
                <w:lang w:val="ru-RU"/>
              </w:rPr>
            </w:pPr>
          </w:p>
          <w:p w:rsidR="00691DA1" w:rsidRPr="009660DC" w:rsidRDefault="00691DA1" w:rsidP="00691DA1">
            <w:pPr>
              <w:pStyle w:val="TableParagraph"/>
              <w:ind w:left="52"/>
              <w:rPr>
                <w:sz w:val="24"/>
                <w:lang w:val="ru-RU"/>
              </w:rPr>
            </w:pPr>
            <w:r w:rsidRPr="009660DC">
              <w:rPr>
                <w:spacing w:val="-2"/>
                <w:sz w:val="24"/>
                <w:lang w:val="ru-RU"/>
              </w:rPr>
              <w:t>Организация каникулярного</w:t>
            </w:r>
            <w:r w:rsidRPr="009660DC">
              <w:rPr>
                <w:spacing w:val="-13"/>
                <w:sz w:val="24"/>
                <w:lang w:val="ru-RU"/>
              </w:rPr>
              <w:t xml:space="preserve"> </w:t>
            </w:r>
            <w:r w:rsidRPr="009660DC">
              <w:rPr>
                <w:spacing w:val="-2"/>
                <w:sz w:val="24"/>
                <w:lang w:val="ru-RU"/>
              </w:rPr>
              <w:t>отдыха, медицинского</w:t>
            </w:r>
          </w:p>
          <w:p w:rsidR="00691DA1" w:rsidRDefault="00691DA1" w:rsidP="00691DA1">
            <w:pPr>
              <w:pStyle w:val="TableParagraph"/>
              <w:spacing w:before="1"/>
              <w:ind w:left="52"/>
              <w:rPr>
                <w:sz w:val="24"/>
              </w:rPr>
            </w:pPr>
            <w:r>
              <w:rPr>
                <w:spacing w:val="-2"/>
                <w:sz w:val="24"/>
              </w:rPr>
              <w:t>обследования,</w:t>
            </w:r>
            <w:r>
              <w:rPr>
                <w:spacing w:val="-3"/>
                <w:sz w:val="24"/>
              </w:rPr>
              <w:t xml:space="preserve"> </w:t>
            </w:r>
            <w:r>
              <w:rPr>
                <w:spacing w:val="-2"/>
                <w:sz w:val="24"/>
              </w:rPr>
              <w:t xml:space="preserve">санаторно- </w:t>
            </w:r>
            <w:r>
              <w:rPr>
                <w:sz w:val="24"/>
              </w:rPr>
              <w:t>курортного лечения.</w:t>
            </w:r>
          </w:p>
        </w:tc>
        <w:tc>
          <w:tcPr>
            <w:tcW w:w="3148" w:type="dxa"/>
          </w:tcPr>
          <w:p w:rsidR="00691DA1" w:rsidRPr="009660DC" w:rsidRDefault="00691DA1" w:rsidP="00691DA1">
            <w:pPr>
              <w:pStyle w:val="TableParagraph"/>
              <w:spacing w:before="42"/>
              <w:ind w:left="54"/>
              <w:rPr>
                <w:sz w:val="24"/>
                <w:lang w:val="ru-RU"/>
              </w:rPr>
            </w:pPr>
            <w:r w:rsidRPr="009660DC">
              <w:rPr>
                <w:sz w:val="24"/>
                <w:lang w:val="ru-RU"/>
              </w:rPr>
              <w:t>Повышение</w:t>
            </w:r>
            <w:r w:rsidRPr="009660DC">
              <w:rPr>
                <w:spacing w:val="-6"/>
                <w:sz w:val="24"/>
                <w:lang w:val="ru-RU"/>
              </w:rPr>
              <w:t xml:space="preserve"> </w:t>
            </w:r>
            <w:r w:rsidRPr="009660DC">
              <w:rPr>
                <w:spacing w:val="-2"/>
                <w:sz w:val="24"/>
                <w:lang w:val="ru-RU"/>
              </w:rPr>
              <w:t>социально-</w:t>
            </w:r>
          </w:p>
          <w:p w:rsidR="00691DA1" w:rsidRPr="009660DC" w:rsidRDefault="00691DA1" w:rsidP="00691DA1">
            <w:pPr>
              <w:pStyle w:val="TableParagraph"/>
              <w:ind w:left="54"/>
              <w:rPr>
                <w:sz w:val="24"/>
                <w:lang w:val="ru-RU"/>
              </w:rPr>
            </w:pPr>
            <w:r w:rsidRPr="009660DC">
              <w:rPr>
                <w:spacing w:val="-2"/>
                <w:sz w:val="24"/>
                <w:lang w:val="ru-RU"/>
              </w:rPr>
              <w:t>педагогической</w:t>
            </w:r>
            <w:r w:rsidRPr="009660DC">
              <w:rPr>
                <w:spacing w:val="-13"/>
                <w:sz w:val="24"/>
                <w:lang w:val="ru-RU"/>
              </w:rPr>
              <w:t xml:space="preserve"> </w:t>
            </w:r>
            <w:r w:rsidRPr="009660DC">
              <w:rPr>
                <w:spacing w:val="-2"/>
                <w:sz w:val="24"/>
                <w:lang w:val="ru-RU"/>
              </w:rPr>
              <w:t xml:space="preserve">компетенции </w:t>
            </w:r>
            <w:r w:rsidRPr="009660DC">
              <w:rPr>
                <w:sz w:val="24"/>
                <w:lang w:val="ru-RU"/>
              </w:rPr>
              <w:t>педагогов по вопросам защиты прав учащихся,</w:t>
            </w:r>
          </w:p>
          <w:p w:rsidR="00691DA1" w:rsidRPr="009660DC" w:rsidRDefault="00691DA1" w:rsidP="00691DA1">
            <w:pPr>
              <w:pStyle w:val="TableParagraph"/>
              <w:ind w:left="54"/>
              <w:rPr>
                <w:sz w:val="24"/>
                <w:lang w:val="ru-RU"/>
              </w:rPr>
            </w:pPr>
            <w:r w:rsidRPr="009660DC">
              <w:rPr>
                <w:sz w:val="24"/>
                <w:lang w:val="ru-RU"/>
              </w:rPr>
              <w:t>охраны</w:t>
            </w:r>
            <w:r w:rsidRPr="009660DC">
              <w:rPr>
                <w:spacing w:val="-13"/>
                <w:sz w:val="24"/>
                <w:lang w:val="ru-RU"/>
              </w:rPr>
              <w:t xml:space="preserve"> </w:t>
            </w:r>
            <w:r w:rsidRPr="009660DC">
              <w:rPr>
                <w:sz w:val="24"/>
                <w:lang w:val="ru-RU"/>
              </w:rPr>
              <w:t>их</w:t>
            </w:r>
            <w:r w:rsidRPr="009660DC">
              <w:rPr>
                <w:spacing w:val="-12"/>
                <w:sz w:val="24"/>
                <w:lang w:val="ru-RU"/>
              </w:rPr>
              <w:t xml:space="preserve"> </w:t>
            </w:r>
            <w:r w:rsidRPr="009660DC">
              <w:rPr>
                <w:sz w:val="24"/>
                <w:lang w:val="ru-RU"/>
              </w:rPr>
              <w:t>жизни</w:t>
            </w:r>
            <w:r w:rsidRPr="009660DC">
              <w:rPr>
                <w:spacing w:val="-13"/>
                <w:sz w:val="24"/>
                <w:lang w:val="ru-RU"/>
              </w:rPr>
              <w:t xml:space="preserve"> </w:t>
            </w:r>
            <w:r w:rsidRPr="009660DC">
              <w:rPr>
                <w:sz w:val="24"/>
                <w:lang w:val="ru-RU"/>
              </w:rPr>
              <w:t>и</w:t>
            </w:r>
            <w:r w:rsidRPr="009660DC">
              <w:rPr>
                <w:spacing w:val="-13"/>
                <w:sz w:val="24"/>
                <w:lang w:val="ru-RU"/>
              </w:rPr>
              <w:t xml:space="preserve"> </w:t>
            </w:r>
            <w:r w:rsidRPr="009660DC">
              <w:rPr>
                <w:sz w:val="24"/>
                <w:lang w:val="ru-RU"/>
              </w:rPr>
              <w:t>здоровья, соблюдения их интересов; создания для школьников комфортной и безопасной</w:t>
            </w:r>
          </w:p>
          <w:p w:rsidR="00691DA1" w:rsidRDefault="00691DA1" w:rsidP="00691DA1">
            <w:pPr>
              <w:pStyle w:val="TableParagraph"/>
              <w:ind w:left="54"/>
              <w:rPr>
                <w:sz w:val="24"/>
              </w:rPr>
            </w:pPr>
            <w:r>
              <w:rPr>
                <w:spacing w:val="-2"/>
                <w:sz w:val="24"/>
              </w:rPr>
              <w:t>образовательной</w:t>
            </w:r>
            <w:r>
              <w:rPr>
                <w:spacing w:val="11"/>
                <w:sz w:val="24"/>
              </w:rPr>
              <w:t xml:space="preserve"> </w:t>
            </w:r>
            <w:r>
              <w:rPr>
                <w:spacing w:val="-2"/>
                <w:sz w:val="24"/>
              </w:rPr>
              <w:t>среды.</w:t>
            </w:r>
          </w:p>
        </w:tc>
      </w:tr>
    </w:tbl>
    <w:p w:rsidR="00691DA1" w:rsidRDefault="00691DA1" w:rsidP="00691DA1">
      <w:pPr>
        <w:widowControl w:val="0"/>
        <w:autoSpaceDE w:val="0"/>
        <w:autoSpaceDN w:val="0"/>
        <w:spacing w:after="0" w:line="240" w:lineRule="auto"/>
        <w:rPr>
          <w:rFonts w:ascii="Times New Roman" w:eastAsia="Times New Roman" w:hAnsi="Times New Roman"/>
          <w:lang w:eastAsia="en-US"/>
        </w:rPr>
      </w:pPr>
    </w:p>
    <w:p w:rsidR="00855305" w:rsidRDefault="00855305" w:rsidP="00691DA1">
      <w:pPr>
        <w:widowControl w:val="0"/>
        <w:autoSpaceDE w:val="0"/>
        <w:autoSpaceDN w:val="0"/>
        <w:spacing w:after="0" w:line="240" w:lineRule="auto"/>
        <w:rPr>
          <w:rFonts w:ascii="Times New Roman" w:eastAsia="Times New Roman" w:hAnsi="Times New Roman"/>
          <w:lang w:eastAsia="en-US"/>
        </w:rPr>
      </w:pPr>
    </w:p>
    <w:p w:rsidR="00855305" w:rsidRPr="00855305" w:rsidRDefault="00855305" w:rsidP="000F3BE5">
      <w:pPr>
        <w:widowControl w:val="0"/>
        <w:numPr>
          <w:ilvl w:val="0"/>
          <w:numId w:val="737"/>
        </w:numPr>
        <w:tabs>
          <w:tab w:val="left" w:pos="0"/>
        </w:tabs>
        <w:autoSpaceDE w:val="0"/>
        <w:autoSpaceDN w:val="0"/>
        <w:spacing w:after="0" w:line="274" w:lineRule="exact"/>
        <w:ind w:left="851"/>
        <w:jc w:val="both"/>
        <w:outlineLvl w:val="3"/>
        <w:rPr>
          <w:rFonts w:ascii="Times New Roman" w:eastAsia="Times New Roman" w:hAnsi="Times New Roman"/>
          <w:b/>
          <w:bCs/>
          <w:i/>
          <w:iCs/>
          <w:sz w:val="24"/>
          <w:szCs w:val="24"/>
          <w:lang w:eastAsia="en-US"/>
        </w:rPr>
      </w:pPr>
      <w:r w:rsidRPr="00855305">
        <w:rPr>
          <w:rFonts w:ascii="Times New Roman" w:eastAsia="Times New Roman" w:hAnsi="Times New Roman"/>
          <w:b/>
          <w:bCs/>
          <w:i/>
          <w:iCs/>
          <w:sz w:val="24"/>
          <w:szCs w:val="24"/>
          <w:lang w:eastAsia="en-US"/>
        </w:rPr>
        <w:t>Контакт</w:t>
      </w:r>
      <w:r w:rsidRPr="00855305">
        <w:rPr>
          <w:rFonts w:ascii="Times New Roman" w:eastAsia="Times New Roman" w:hAnsi="Times New Roman"/>
          <w:b/>
          <w:bCs/>
          <w:i/>
          <w:iCs/>
          <w:spacing w:val="-4"/>
          <w:sz w:val="24"/>
          <w:szCs w:val="24"/>
          <w:lang w:eastAsia="en-US"/>
        </w:rPr>
        <w:t xml:space="preserve"> </w:t>
      </w:r>
      <w:r w:rsidRPr="00855305">
        <w:rPr>
          <w:rFonts w:ascii="Times New Roman" w:eastAsia="Times New Roman" w:hAnsi="Times New Roman"/>
          <w:b/>
          <w:bCs/>
          <w:i/>
          <w:iCs/>
          <w:sz w:val="24"/>
          <w:szCs w:val="24"/>
          <w:lang w:eastAsia="en-US"/>
        </w:rPr>
        <w:t>социального</w:t>
      </w:r>
      <w:r w:rsidRPr="00855305">
        <w:rPr>
          <w:rFonts w:ascii="Times New Roman" w:eastAsia="Times New Roman" w:hAnsi="Times New Roman"/>
          <w:b/>
          <w:bCs/>
          <w:i/>
          <w:iCs/>
          <w:spacing w:val="-6"/>
          <w:sz w:val="24"/>
          <w:szCs w:val="24"/>
          <w:lang w:eastAsia="en-US"/>
        </w:rPr>
        <w:t xml:space="preserve"> </w:t>
      </w:r>
      <w:r w:rsidRPr="00855305">
        <w:rPr>
          <w:rFonts w:ascii="Times New Roman" w:eastAsia="Times New Roman" w:hAnsi="Times New Roman"/>
          <w:b/>
          <w:bCs/>
          <w:i/>
          <w:iCs/>
          <w:sz w:val="24"/>
          <w:szCs w:val="24"/>
          <w:lang w:eastAsia="en-US"/>
        </w:rPr>
        <w:t>педагога с</w:t>
      </w:r>
      <w:r w:rsidRPr="00855305">
        <w:rPr>
          <w:rFonts w:ascii="Times New Roman" w:eastAsia="Times New Roman" w:hAnsi="Times New Roman"/>
          <w:b/>
          <w:bCs/>
          <w:i/>
          <w:iCs/>
          <w:spacing w:val="-4"/>
          <w:sz w:val="24"/>
          <w:szCs w:val="24"/>
          <w:lang w:eastAsia="en-US"/>
        </w:rPr>
        <w:t xml:space="preserve"> </w:t>
      </w:r>
      <w:r w:rsidRPr="00855305">
        <w:rPr>
          <w:rFonts w:ascii="Times New Roman" w:eastAsia="Times New Roman" w:hAnsi="Times New Roman"/>
          <w:b/>
          <w:bCs/>
          <w:i/>
          <w:iCs/>
          <w:sz w:val="24"/>
          <w:szCs w:val="24"/>
          <w:lang w:eastAsia="en-US"/>
        </w:rPr>
        <w:t>медицинским</w:t>
      </w:r>
      <w:r w:rsidRPr="00855305">
        <w:rPr>
          <w:rFonts w:ascii="Times New Roman" w:eastAsia="Times New Roman" w:hAnsi="Times New Roman"/>
          <w:b/>
          <w:bCs/>
          <w:i/>
          <w:iCs/>
          <w:spacing w:val="-3"/>
          <w:sz w:val="24"/>
          <w:szCs w:val="24"/>
          <w:lang w:eastAsia="en-US"/>
        </w:rPr>
        <w:t xml:space="preserve"> </w:t>
      </w:r>
      <w:r w:rsidRPr="00855305">
        <w:rPr>
          <w:rFonts w:ascii="Times New Roman" w:eastAsia="Times New Roman" w:hAnsi="Times New Roman"/>
          <w:b/>
          <w:bCs/>
          <w:i/>
          <w:iCs/>
          <w:spacing w:val="-2"/>
          <w:sz w:val="24"/>
          <w:szCs w:val="24"/>
          <w:lang w:eastAsia="en-US"/>
        </w:rPr>
        <w:t>работником</w:t>
      </w:r>
    </w:p>
    <w:p w:rsidR="00855305" w:rsidRPr="00855305" w:rsidRDefault="00855305" w:rsidP="00855305">
      <w:pPr>
        <w:widowControl w:val="0"/>
        <w:tabs>
          <w:tab w:val="left" w:pos="0"/>
        </w:tabs>
        <w:autoSpaceDE w:val="0"/>
        <w:autoSpaceDN w:val="0"/>
        <w:spacing w:after="0" w:line="240" w:lineRule="auto"/>
        <w:ind w:right="163" w:firstLine="567"/>
        <w:jc w:val="both"/>
        <w:rPr>
          <w:rFonts w:ascii="Times New Roman" w:eastAsia="Times New Roman" w:hAnsi="Times New Roman"/>
          <w:sz w:val="24"/>
          <w:szCs w:val="24"/>
          <w:lang w:eastAsia="en-US"/>
        </w:rPr>
      </w:pPr>
      <w:r w:rsidRPr="00855305">
        <w:rPr>
          <w:rFonts w:ascii="Times New Roman" w:eastAsia="Times New Roman" w:hAnsi="Times New Roman"/>
          <w:sz w:val="24"/>
          <w:szCs w:val="24"/>
          <w:lang w:eastAsia="en-US"/>
        </w:rPr>
        <w:t>Социальный педагог активно взаимодействует с медицинским работником школы, знакомится с данными медицинского обследования учащихся «группы риска» для уточнения этиологии и характера медицинских нарушений с целью нахождения наиболее правильного и эффективного коррекционного подхода к ним.</w:t>
      </w:r>
    </w:p>
    <w:p w:rsidR="00855305" w:rsidRPr="00855305" w:rsidRDefault="00855305" w:rsidP="000F3BE5">
      <w:pPr>
        <w:widowControl w:val="0"/>
        <w:numPr>
          <w:ilvl w:val="0"/>
          <w:numId w:val="737"/>
        </w:numPr>
        <w:tabs>
          <w:tab w:val="left" w:pos="0"/>
        </w:tabs>
        <w:autoSpaceDE w:val="0"/>
        <w:autoSpaceDN w:val="0"/>
        <w:spacing w:before="2" w:after="0" w:line="274" w:lineRule="exact"/>
        <w:ind w:left="851"/>
        <w:jc w:val="both"/>
        <w:outlineLvl w:val="3"/>
        <w:rPr>
          <w:rFonts w:ascii="Times New Roman" w:eastAsia="Times New Roman" w:hAnsi="Times New Roman"/>
          <w:b/>
          <w:bCs/>
          <w:i/>
          <w:iCs/>
          <w:sz w:val="24"/>
          <w:szCs w:val="24"/>
          <w:lang w:eastAsia="en-US"/>
        </w:rPr>
      </w:pPr>
      <w:r w:rsidRPr="00855305">
        <w:rPr>
          <w:rFonts w:ascii="Times New Roman" w:eastAsia="Times New Roman" w:hAnsi="Times New Roman"/>
          <w:b/>
          <w:bCs/>
          <w:i/>
          <w:iCs/>
          <w:sz w:val="24"/>
          <w:szCs w:val="24"/>
          <w:lang w:eastAsia="en-US"/>
        </w:rPr>
        <w:t>Связь</w:t>
      </w:r>
      <w:r w:rsidRPr="00855305">
        <w:rPr>
          <w:rFonts w:ascii="Times New Roman" w:eastAsia="Times New Roman" w:hAnsi="Times New Roman"/>
          <w:b/>
          <w:bCs/>
          <w:i/>
          <w:iCs/>
          <w:spacing w:val="58"/>
          <w:sz w:val="24"/>
          <w:szCs w:val="24"/>
          <w:lang w:eastAsia="en-US"/>
        </w:rPr>
        <w:t xml:space="preserve"> </w:t>
      </w:r>
      <w:r w:rsidRPr="00855305">
        <w:rPr>
          <w:rFonts w:ascii="Times New Roman" w:eastAsia="Times New Roman" w:hAnsi="Times New Roman"/>
          <w:b/>
          <w:bCs/>
          <w:i/>
          <w:iCs/>
          <w:sz w:val="24"/>
          <w:szCs w:val="24"/>
          <w:lang w:eastAsia="en-US"/>
        </w:rPr>
        <w:t>социального</w:t>
      </w:r>
      <w:r w:rsidRPr="00855305">
        <w:rPr>
          <w:rFonts w:ascii="Times New Roman" w:eastAsia="Times New Roman" w:hAnsi="Times New Roman"/>
          <w:b/>
          <w:bCs/>
          <w:i/>
          <w:iCs/>
          <w:spacing w:val="-4"/>
          <w:sz w:val="24"/>
          <w:szCs w:val="24"/>
          <w:lang w:eastAsia="en-US"/>
        </w:rPr>
        <w:t xml:space="preserve"> </w:t>
      </w:r>
      <w:r w:rsidRPr="00855305">
        <w:rPr>
          <w:rFonts w:ascii="Times New Roman" w:eastAsia="Times New Roman" w:hAnsi="Times New Roman"/>
          <w:b/>
          <w:bCs/>
          <w:i/>
          <w:iCs/>
          <w:sz w:val="24"/>
          <w:szCs w:val="24"/>
          <w:lang w:eastAsia="en-US"/>
        </w:rPr>
        <w:t>педагога</w:t>
      </w:r>
      <w:r w:rsidRPr="00855305">
        <w:rPr>
          <w:rFonts w:ascii="Times New Roman" w:eastAsia="Times New Roman" w:hAnsi="Times New Roman"/>
          <w:b/>
          <w:bCs/>
          <w:i/>
          <w:iCs/>
          <w:spacing w:val="58"/>
          <w:sz w:val="24"/>
          <w:szCs w:val="24"/>
          <w:lang w:eastAsia="en-US"/>
        </w:rPr>
        <w:t xml:space="preserve"> </w:t>
      </w:r>
      <w:r w:rsidRPr="00855305">
        <w:rPr>
          <w:rFonts w:ascii="Times New Roman" w:eastAsia="Times New Roman" w:hAnsi="Times New Roman"/>
          <w:b/>
          <w:bCs/>
          <w:i/>
          <w:iCs/>
          <w:sz w:val="24"/>
          <w:szCs w:val="24"/>
          <w:lang w:eastAsia="en-US"/>
        </w:rPr>
        <w:t>с</w:t>
      </w:r>
      <w:r w:rsidRPr="00855305">
        <w:rPr>
          <w:rFonts w:ascii="Times New Roman" w:eastAsia="Times New Roman" w:hAnsi="Times New Roman"/>
          <w:b/>
          <w:bCs/>
          <w:i/>
          <w:iCs/>
          <w:spacing w:val="57"/>
          <w:sz w:val="24"/>
          <w:szCs w:val="24"/>
          <w:lang w:eastAsia="en-US"/>
        </w:rPr>
        <w:t xml:space="preserve"> </w:t>
      </w:r>
      <w:r w:rsidRPr="00855305">
        <w:rPr>
          <w:rFonts w:ascii="Times New Roman" w:eastAsia="Times New Roman" w:hAnsi="Times New Roman"/>
          <w:b/>
          <w:bCs/>
          <w:i/>
          <w:iCs/>
          <w:spacing w:val="-2"/>
          <w:sz w:val="24"/>
          <w:szCs w:val="24"/>
          <w:lang w:eastAsia="en-US"/>
        </w:rPr>
        <w:t>родителями</w:t>
      </w:r>
    </w:p>
    <w:p w:rsidR="00855305" w:rsidRPr="00855305" w:rsidRDefault="00855305" w:rsidP="00855305">
      <w:pPr>
        <w:widowControl w:val="0"/>
        <w:tabs>
          <w:tab w:val="left" w:pos="0"/>
        </w:tabs>
        <w:autoSpaceDE w:val="0"/>
        <w:autoSpaceDN w:val="0"/>
        <w:spacing w:after="0" w:line="240" w:lineRule="auto"/>
        <w:ind w:right="160" w:firstLine="567"/>
        <w:jc w:val="both"/>
        <w:rPr>
          <w:rFonts w:ascii="Times New Roman" w:eastAsia="Times New Roman" w:hAnsi="Times New Roman"/>
          <w:sz w:val="24"/>
          <w:szCs w:val="24"/>
          <w:lang w:eastAsia="en-US"/>
        </w:rPr>
      </w:pPr>
      <w:r w:rsidRPr="00855305">
        <w:rPr>
          <w:rFonts w:ascii="Times New Roman" w:eastAsia="Times New Roman" w:hAnsi="Times New Roman"/>
          <w:sz w:val="24"/>
          <w:szCs w:val="24"/>
          <w:lang w:eastAsia="en-US"/>
        </w:rPr>
        <w:t>Работа социального педагога с родителями осуществляется путем установления доброжелательного</w:t>
      </w:r>
      <w:r w:rsidRPr="00855305">
        <w:rPr>
          <w:rFonts w:ascii="Times New Roman" w:eastAsia="Times New Roman" w:hAnsi="Times New Roman"/>
          <w:spacing w:val="-2"/>
          <w:sz w:val="24"/>
          <w:szCs w:val="24"/>
          <w:lang w:eastAsia="en-US"/>
        </w:rPr>
        <w:t xml:space="preserve"> </w:t>
      </w:r>
      <w:r w:rsidRPr="00855305">
        <w:rPr>
          <w:rFonts w:ascii="Times New Roman" w:eastAsia="Times New Roman" w:hAnsi="Times New Roman"/>
          <w:sz w:val="24"/>
          <w:szCs w:val="24"/>
          <w:lang w:eastAsia="en-US"/>
        </w:rPr>
        <w:t>личного</w:t>
      </w:r>
      <w:r w:rsidRPr="00855305">
        <w:rPr>
          <w:rFonts w:ascii="Times New Roman" w:eastAsia="Times New Roman" w:hAnsi="Times New Roman"/>
          <w:spacing w:val="40"/>
          <w:sz w:val="24"/>
          <w:szCs w:val="24"/>
          <w:lang w:eastAsia="en-US"/>
        </w:rPr>
        <w:t xml:space="preserve"> </w:t>
      </w:r>
      <w:r w:rsidRPr="00855305">
        <w:rPr>
          <w:rFonts w:ascii="Times New Roman" w:eastAsia="Times New Roman" w:hAnsi="Times New Roman"/>
          <w:sz w:val="24"/>
          <w:szCs w:val="24"/>
          <w:lang w:eastAsia="en-US"/>
        </w:rPr>
        <w:t>контакта, участия</w:t>
      </w:r>
      <w:r w:rsidRPr="00855305">
        <w:rPr>
          <w:rFonts w:ascii="Times New Roman" w:eastAsia="Times New Roman" w:hAnsi="Times New Roman"/>
          <w:spacing w:val="40"/>
          <w:sz w:val="24"/>
          <w:szCs w:val="24"/>
          <w:lang w:eastAsia="en-US"/>
        </w:rPr>
        <w:t xml:space="preserve"> </w:t>
      </w:r>
      <w:r w:rsidRPr="00855305">
        <w:rPr>
          <w:rFonts w:ascii="Times New Roman" w:eastAsia="Times New Roman" w:hAnsi="Times New Roman"/>
          <w:sz w:val="24"/>
          <w:szCs w:val="24"/>
          <w:lang w:eastAsia="en-US"/>
        </w:rPr>
        <w:t>в</w:t>
      </w:r>
      <w:r w:rsidRPr="00855305">
        <w:rPr>
          <w:rFonts w:ascii="Times New Roman" w:eastAsia="Times New Roman" w:hAnsi="Times New Roman"/>
          <w:spacing w:val="-3"/>
          <w:sz w:val="24"/>
          <w:szCs w:val="24"/>
          <w:lang w:eastAsia="en-US"/>
        </w:rPr>
        <w:t xml:space="preserve"> </w:t>
      </w:r>
      <w:r w:rsidRPr="00855305">
        <w:rPr>
          <w:rFonts w:ascii="Times New Roman" w:eastAsia="Times New Roman" w:hAnsi="Times New Roman"/>
          <w:sz w:val="24"/>
          <w:szCs w:val="24"/>
          <w:lang w:eastAsia="en-US"/>
        </w:rPr>
        <w:t>родительских</w:t>
      </w:r>
      <w:r w:rsidRPr="00855305">
        <w:rPr>
          <w:rFonts w:ascii="Times New Roman" w:eastAsia="Times New Roman" w:hAnsi="Times New Roman"/>
          <w:spacing w:val="40"/>
          <w:sz w:val="24"/>
          <w:szCs w:val="24"/>
          <w:lang w:eastAsia="en-US"/>
        </w:rPr>
        <w:t xml:space="preserve"> </w:t>
      </w:r>
      <w:r w:rsidRPr="00855305">
        <w:rPr>
          <w:rFonts w:ascii="Times New Roman" w:eastAsia="Times New Roman" w:hAnsi="Times New Roman"/>
          <w:sz w:val="24"/>
          <w:szCs w:val="24"/>
          <w:lang w:eastAsia="en-US"/>
        </w:rPr>
        <w:t>собраниях,</w:t>
      </w:r>
      <w:r w:rsidRPr="00855305">
        <w:rPr>
          <w:rFonts w:ascii="Times New Roman" w:eastAsia="Times New Roman" w:hAnsi="Times New Roman"/>
          <w:spacing w:val="-2"/>
          <w:sz w:val="24"/>
          <w:szCs w:val="24"/>
          <w:lang w:eastAsia="en-US"/>
        </w:rPr>
        <w:t xml:space="preserve"> </w:t>
      </w:r>
      <w:r w:rsidRPr="00855305">
        <w:rPr>
          <w:rFonts w:ascii="Times New Roman" w:eastAsia="Times New Roman" w:hAnsi="Times New Roman"/>
          <w:sz w:val="24"/>
          <w:szCs w:val="24"/>
          <w:lang w:eastAsia="en-US"/>
        </w:rPr>
        <w:t>вовлечения</w:t>
      </w:r>
      <w:r w:rsidRPr="00855305">
        <w:rPr>
          <w:rFonts w:ascii="Times New Roman" w:eastAsia="Times New Roman" w:hAnsi="Times New Roman"/>
          <w:spacing w:val="40"/>
          <w:sz w:val="24"/>
          <w:szCs w:val="24"/>
          <w:lang w:eastAsia="en-US"/>
        </w:rPr>
        <w:t xml:space="preserve"> </w:t>
      </w:r>
      <w:r w:rsidRPr="00855305">
        <w:rPr>
          <w:rFonts w:ascii="Times New Roman" w:eastAsia="Times New Roman" w:hAnsi="Times New Roman"/>
          <w:sz w:val="24"/>
          <w:szCs w:val="24"/>
          <w:lang w:eastAsia="en-US"/>
        </w:rPr>
        <w:t>родителей в</w:t>
      </w:r>
      <w:r w:rsidRPr="00855305">
        <w:rPr>
          <w:rFonts w:ascii="Times New Roman" w:eastAsia="Times New Roman" w:hAnsi="Times New Roman"/>
          <w:spacing w:val="40"/>
          <w:sz w:val="24"/>
          <w:szCs w:val="24"/>
          <w:lang w:eastAsia="en-US"/>
        </w:rPr>
        <w:t xml:space="preserve"> </w:t>
      </w:r>
      <w:r w:rsidRPr="00855305">
        <w:rPr>
          <w:rFonts w:ascii="Times New Roman" w:eastAsia="Times New Roman" w:hAnsi="Times New Roman"/>
          <w:sz w:val="24"/>
          <w:szCs w:val="24"/>
          <w:lang w:eastAsia="en-US"/>
        </w:rPr>
        <w:t>воспитательную работу</w:t>
      </w:r>
      <w:r w:rsidRPr="00855305">
        <w:rPr>
          <w:rFonts w:ascii="Times New Roman" w:eastAsia="Times New Roman" w:hAnsi="Times New Roman"/>
          <w:spacing w:val="40"/>
          <w:sz w:val="24"/>
          <w:szCs w:val="24"/>
          <w:lang w:eastAsia="en-US"/>
        </w:rPr>
        <w:t xml:space="preserve"> </w:t>
      </w:r>
      <w:r w:rsidRPr="00855305">
        <w:rPr>
          <w:rFonts w:ascii="Times New Roman" w:eastAsia="Times New Roman" w:hAnsi="Times New Roman"/>
          <w:sz w:val="24"/>
          <w:szCs w:val="24"/>
          <w:lang w:eastAsia="en-US"/>
        </w:rPr>
        <w:t>с</w:t>
      </w:r>
      <w:r w:rsidRPr="00855305">
        <w:rPr>
          <w:rFonts w:ascii="Times New Roman" w:eastAsia="Times New Roman" w:hAnsi="Times New Roman"/>
          <w:spacing w:val="40"/>
          <w:sz w:val="24"/>
          <w:szCs w:val="24"/>
          <w:lang w:eastAsia="en-US"/>
        </w:rPr>
        <w:t xml:space="preserve"> </w:t>
      </w:r>
      <w:r w:rsidRPr="00855305">
        <w:rPr>
          <w:rFonts w:ascii="Times New Roman" w:eastAsia="Times New Roman" w:hAnsi="Times New Roman"/>
          <w:sz w:val="24"/>
          <w:szCs w:val="24"/>
          <w:lang w:eastAsia="en-US"/>
        </w:rPr>
        <w:t>детьми, социально-правовой компетентности взрослых, в</w:t>
      </w:r>
      <w:r w:rsidRPr="00855305">
        <w:rPr>
          <w:rFonts w:ascii="Times New Roman" w:eastAsia="Times New Roman" w:hAnsi="Times New Roman"/>
          <w:spacing w:val="40"/>
          <w:sz w:val="24"/>
          <w:szCs w:val="24"/>
          <w:lang w:eastAsia="en-US"/>
        </w:rPr>
        <w:t xml:space="preserve"> </w:t>
      </w:r>
      <w:r w:rsidRPr="00855305">
        <w:rPr>
          <w:rFonts w:ascii="Times New Roman" w:eastAsia="Times New Roman" w:hAnsi="Times New Roman"/>
          <w:sz w:val="24"/>
          <w:szCs w:val="24"/>
          <w:lang w:eastAsia="en-US"/>
        </w:rPr>
        <w:t>процессе которой предполагается организация социально защищённой личности и помощь в решении возникших трудностей.</w:t>
      </w:r>
    </w:p>
    <w:p w:rsidR="00855305" w:rsidRPr="00855305" w:rsidRDefault="00855305" w:rsidP="000F3BE5">
      <w:pPr>
        <w:widowControl w:val="0"/>
        <w:numPr>
          <w:ilvl w:val="0"/>
          <w:numId w:val="737"/>
        </w:numPr>
        <w:tabs>
          <w:tab w:val="left" w:pos="-142"/>
          <w:tab w:val="left" w:pos="0"/>
        </w:tabs>
        <w:autoSpaceDE w:val="0"/>
        <w:autoSpaceDN w:val="0"/>
        <w:spacing w:before="6" w:after="0" w:line="240" w:lineRule="auto"/>
        <w:ind w:left="851"/>
        <w:jc w:val="left"/>
        <w:outlineLvl w:val="3"/>
        <w:rPr>
          <w:rFonts w:ascii="Times New Roman" w:eastAsia="Times New Roman" w:hAnsi="Times New Roman"/>
          <w:b/>
          <w:bCs/>
          <w:i/>
          <w:iCs/>
          <w:sz w:val="24"/>
          <w:szCs w:val="24"/>
          <w:lang w:eastAsia="en-US"/>
        </w:rPr>
      </w:pPr>
      <w:r w:rsidRPr="00855305">
        <w:rPr>
          <w:rFonts w:ascii="Times New Roman" w:eastAsia="Times New Roman" w:hAnsi="Times New Roman"/>
          <w:b/>
          <w:bCs/>
          <w:i/>
          <w:iCs/>
          <w:sz w:val="24"/>
          <w:szCs w:val="24"/>
          <w:lang w:eastAsia="en-US"/>
        </w:rPr>
        <w:t>Контакт</w:t>
      </w:r>
      <w:r w:rsidRPr="00855305">
        <w:rPr>
          <w:rFonts w:ascii="Times New Roman" w:eastAsia="Times New Roman" w:hAnsi="Times New Roman"/>
          <w:b/>
          <w:bCs/>
          <w:i/>
          <w:iCs/>
          <w:spacing w:val="57"/>
          <w:sz w:val="24"/>
          <w:szCs w:val="24"/>
          <w:lang w:eastAsia="en-US"/>
        </w:rPr>
        <w:t xml:space="preserve"> </w:t>
      </w:r>
      <w:r w:rsidRPr="00855305">
        <w:rPr>
          <w:rFonts w:ascii="Times New Roman" w:eastAsia="Times New Roman" w:hAnsi="Times New Roman"/>
          <w:b/>
          <w:bCs/>
          <w:i/>
          <w:iCs/>
          <w:sz w:val="24"/>
          <w:szCs w:val="24"/>
          <w:lang w:eastAsia="en-US"/>
        </w:rPr>
        <w:t>социального</w:t>
      </w:r>
      <w:r w:rsidRPr="00855305">
        <w:rPr>
          <w:rFonts w:ascii="Times New Roman" w:eastAsia="Times New Roman" w:hAnsi="Times New Roman"/>
          <w:b/>
          <w:bCs/>
          <w:i/>
          <w:iCs/>
          <w:spacing w:val="-3"/>
          <w:sz w:val="24"/>
          <w:szCs w:val="24"/>
          <w:lang w:eastAsia="en-US"/>
        </w:rPr>
        <w:t xml:space="preserve"> </w:t>
      </w:r>
      <w:r w:rsidRPr="00855305">
        <w:rPr>
          <w:rFonts w:ascii="Times New Roman" w:eastAsia="Times New Roman" w:hAnsi="Times New Roman"/>
          <w:b/>
          <w:bCs/>
          <w:i/>
          <w:iCs/>
          <w:sz w:val="24"/>
          <w:szCs w:val="24"/>
          <w:lang w:eastAsia="en-US"/>
        </w:rPr>
        <w:t>педагога</w:t>
      </w:r>
      <w:r w:rsidRPr="00855305">
        <w:rPr>
          <w:rFonts w:ascii="Times New Roman" w:eastAsia="Times New Roman" w:hAnsi="Times New Roman"/>
          <w:b/>
          <w:bCs/>
          <w:i/>
          <w:iCs/>
          <w:spacing w:val="-1"/>
          <w:sz w:val="24"/>
          <w:szCs w:val="24"/>
          <w:lang w:eastAsia="en-US"/>
        </w:rPr>
        <w:t xml:space="preserve"> </w:t>
      </w:r>
      <w:r w:rsidRPr="00855305">
        <w:rPr>
          <w:rFonts w:ascii="Times New Roman" w:eastAsia="Times New Roman" w:hAnsi="Times New Roman"/>
          <w:b/>
          <w:bCs/>
          <w:i/>
          <w:iCs/>
          <w:sz w:val="24"/>
          <w:szCs w:val="24"/>
          <w:lang w:eastAsia="en-US"/>
        </w:rPr>
        <w:t>с</w:t>
      </w:r>
      <w:r w:rsidRPr="00855305">
        <w:rPr>
          <w:rFonts w:ascii="Times New Roman" w:eastAsia="Times New Roman" w:hAnsi="Times New Roman"/>
          <w:b/>
          <w:bCs/>
          <w:i/>
          <w:iCs/>
          <w:spacing w:val="-3"/>
          <w:sz w:val="24"/>
          <w:szCs w:val="24"/>
          <w:lang w:eastAsia="en-US"/>
        </w:rPr>
        <w:t xml:space="preserve"> </w:t>
      </w:r>
      <w:r w:rsidRPr="00855305">
        <w:rPr>
          <w:rFonts w:ascii="Times New Roman" w:eastAsia="Times New Roman" w:hAnsi="Times New Roman"/>
          <w:b/>
          <w:bCs/>
          <w:i/>
          <w:iCs/>
          <w:spacing w:val="-2"/>
          <w:sz w:val="24"/>
          <w:szCs w:val="24"/>
          <w:lang w:eastAsia="en-US"/>
        </w:rPr>
        <w:t>учителями</w:t>
      </w:r>
    </w:p>
    <w:p w:rsidR="00855305" w:rsidRPr="00855305" w:rsidRDefault="00855305" w:rsidP="00855305">
      <w:pPr>
        <w:widowControl w:val="0"/>
        <w:tabs>
          <w:tab w:val="left" w:pos="0"/>
          <w:tab w:val="left" w:pos="1515"/>
          <w:tab w:val="left" w:pos="4336"/>
          <w:tab w:val="left" w:pos="7444"/>
          <w:tab w:val="left" w:pos="8330"/>
          <w:tab w:val="left" w:pos="9436"/>
        </w:tabs>
        <w:autoSpaceDE w:val="0"/>
        <w:autoSpaceDN w:val="0"/>
        <w:spacing w:before="33" w:after="0" w:line="240" w:lineRule="auto"/>
        <w:ind w:right="164" w:firstLine="567"/>
        <w:rPr>
          <w:rFonts w:ascii="Times New Roman" w:eastAsia="Times New Roman" w:hAnsi="Times New Roman"/>
          <w:sz w:val="24"/>
          <w:szCs w:val="24"/>
          <w:lang w:eastAsia="en-US"/>
        </w:rPr>
      </w:pPr>
      <w:r w:rsidRPr="00855305">
        <w:rPr>
          <w:rFonts w:ascii="Times New Roman" w:eastAsia="Times New Roman" w:hAnsi="Times New Roman"/>
          <w:spacing w:val="-2"/>
          <w:sz w:val="24"/>
          <w:szCs w:val="24"/>
          <w:lang w:eastAsia="en-US"/>
        </w:rPr>
        <w:t>Работа</w:t>
      </w:r>
      <w:r w:rsidRPr="00855305">
        <w:rPr>
          <w:rFonts w:ascii="Times New Roman" w:eastAsia="Times New Roman" w:hAnsi="Times New Roman"/>
          <w:sz w:val="24"/>
          <w:szCs w:val="24"/>
          <w:lang w:eastAsia="en-US"/>
        </w:rPr>
        <w:tab/>
        <w:t>социального</w:t>
      </w:r>
      <w:r w:rsidRPr="00855305">
        <w:rPr>
          <w:rFonts w:ascii="Times New Roman" w:eastAsia="Times New Roman" w:hAnsi="Times New Roman"/>
          <w:spacing w:val="40"/>
          <w:sz w:val="24"/>
          <w:szCs w:val="24"/>
          <w:lang w:eastAsia="en-US"/>
        </w:rPr>
        <w:t xml:space="preserve"> </w:t>
      </w:r>
      <w:r w:rsidRPr="00855305">
        <w:rPr>
          <w:rFonts w:ascii="Times New Roman" w:eastAsia="Times New Roman" w:hAnsi="Times New Roman"/>
          <w:sz w:val="24"/>
          <w:szCs w:val="24"/>
          <w:lang w:eastAsia="en-US"/>
        </w:rPr>
        <w:t>педагога</w:t>
      </w:r>
      <w:r w:rsidRPr="00855305">
        <w:rPr>
          <w:rFonts w:ascii="Times New Roman" w:eastAsia="Times New Roman" w:hAnsi="Times New Roman"/>
          <w:spacing w:val="40"/>
          <w:sz w:val="24"/>
          <w:szCs w:val="24"/>
          <w:lang w:eastAsia="en-US"/>
        </w:rPr>
        <w:t xml:space="preserve"> </w:t>
      </w:r>
      <w:r w:rsidRPr="00855305">
        <w:rPr>
          <w:rFonts w:ascii="Times New Roman" w:eastAsia="Times New Roman" w:hAnsi="Times New Roman"/>
          <w:sz w:val="24"/>
          <w:szCs w:val="24"/>
          <w:lang w:eastAsia="en-US"/>
        </w:rPr>
        <w:t>с</w:t>
      </w:r>
      <w:r w:rsidRPr="00855305">
        <w:rPr>
          <w:rFonts w:ascii="Times New Roman" w:eastAsia="Times New Roman" w:hAnsi="Times New Roman"/>
          <w:sz w:val="24"/>
          <w:szCs w:val="24"/>
          <w:lang w:eastAsia="en-US"/>
        </w:rPr>
        <w:tab/>
        <w:t>учителями</w:t>
      </w:r>
      <w:r w:rsidRPr="00855305">
        <w:rPr>
          <w:rFonts w:ascii="Times New Roman" w:eastAsia="Times New Roman" w:hAnsi="Times New Roman"/>
          <w:spacing w:val="40"/>
          <w:sz w:val="24"/>
          <w:szCs w:val="24"/>
          <w:lang w:eastAsia="en-US"/>
        </w:rPr>
        <w:t xml:space="preserve"> </w:t>
      </w:r>
      <w:r w:rsidRPr="00855305">
        <w:rPr>
          <w:rFonts w:ascii="Times New Roman" w:eastAsia="Times New Roman" w:hAnsi="Times New Roman"/>
          <w:sz w:val="24"/>
          <w:szCs w:val="24"/>
          <w:lang w:eastAsia="en-US"/>
        </w:rPr>
        <w:t>осуществляется</w:t>
      </w:r>
      <w:r w:rsidRPr="00855305">
        <w:rPr>
          <w:rFonts w:ascii="Times New Roman" w:eastAsia="Times New Roman" w:hAnsi="Times New Roman"/>
          <w:sz w:val="24"/>
          <w:szCs w:val="24"/>
          <w:lang w:eastAsia="en-US"/>
        </w:rPr>
        <w:tab/>
      </w:r>
      <w:r w:rsidRPr="00855305">
        <w:rPr>
          <w:rFonts w:ascii="Times New Roman" w:eastAsia="Times New Roman" w:hAnsi="Times New Roman"/>
          <w:spacing w:val="-2"/>
          <w:sz w:val="24"/>
          <w:szCs w:val="24"/>
          <w:lang w:eastAsia="en-US"/>
        </w:rPr>
        <w:t>путем</w:t>
      </w:r>
      <w:r w:rsidRPr="00855305">
        <w:rPr>
          <w:rFonts w:ascii="Times New Roman" w:eastAsia="Times New Roman" w:hAnsi="Times New Roman"/>
          <w:sz w:val="24"/>
          <w:szCs w:val="24"/>
          <w:lang w:eastAsia="en-US"/>
        </w:rPr>
        <w:tab/>
      </w:r>
      <w:r w:rsidRPr="00855305">
        <w:rPr>
          <w:rFonts w:ascii="Times New Roman" w:eastAsia="Times New Roman" w:hAnsi="Times New Roman"/>
          <w:spacing w:val="-2"/>
          <w:sz w:val="24"/>
          <w:szCs w:val="24"/>
          <w:lang w:eastAsia="en-US"/>
        </w:rPr>
        <w:t>личного</w:t>
      </w:r>
      <w:r w:rsidRPr="00855305">
        <w:rPr>
          <w:rFonts w:ascii="Times New Roman" w:eastAsia="Times New Roman" w:hAnsi="Times New Roman"/>
          <w:sz w:val="24"/>
          <w:szCs w:val="24"/>
          <w:lang w:eastAsia="en-US"/>
        </w:rPr>
        <w:tab/>
      </w:r>
      <w:r w:rsidRPr="00855305">
        <w:rPr>
          <w:rFonts w:ascii="Times New Roman" w:eastAsia="Times New Roman" w:hAnsi="Times New Roman"/>
          <w:spacing w:val="-2"/>
          <w:sz w:val="24"/>
          <w:szCs w:val="24"/>
          <w:lang w:eastAsia="en-US"/>
        </w:rPr>
        <w:t xml:space="preserve">контакта. </w:t>
      </w:r>
      <w:r w:rsidRPr="00855305">
        <w:rPr>
          <w:rFonts w:ascii="Times New Roman" w:eastAsia="Times New Roman" w:hAnsi="Times New Roman"/>
          <w:sz w:val="24"/>
          <w:szCs w:val="24"/>
          <w:lang w:eastAsia="en-US"/>
        </w:rPr>
        <w:t>Социальный педагог:</w:t>
      </w:r>
    </w:p>
    <w:p w:rsidR="00855305" w:rsidRPr="00855305" w:rsidRDefault="00855305" w:rsidP="000F3BE5">
      <w:pPr>
        <w:widowControl w:val="0"/>
        <w:numPr>
          <w:ilvl w:val="0"/>
          <w:numId w:val="738"/>
        </w:numPr>
        <w:tabs>
          <w:tab w:val="left" w:pos="0"/>
          <w:tab w:val="left" w:pos="331"/>
        </w:tabs>
        <w:autoSpaceDE w:val="0"/>
        <w:autoSpaceDN w:val="0"/>
        <w:spacing w:after="0" w:line="240" w:lineRule="auto"/>
        <w:rPr>
          <w:rFonts w:ascii="Times New Roman" w:eastAsia="Times New Roman" w:hAnsi="Times New Roman"/>
          <w:sz w:val="24"/>
          <w:lang w:eastAsia="en-US"/>
        </w:rPr>
      </w:pPr>
      <w:r w:rsidRPr="00855305">
        <w:rPr>
          <w:rFonts w:ascii="Times New Roman" w:eastAsia="Times New Roman" w:hAnsi="Times New Roman"/>
          <w:sz w:val="24"/>
          <w:lang w:eastAsia="en-US"/>
        </w:rPr>
        <w:t>информирует</w:t>
      </w:r>
      <w:r w:rsidRPr="00855305">
        <w:rPr>
          <w:rFonts w:ascii="Times New Roman" w:eastAsia="Times New Roman" w:hAnsi="Times New Roman"/>
          <w:spacing w:val="-1"/>
          <w:sz w:val="24"/>
          <w:lang w:eastAsia="en-US"/>
        </w:rPr>
        <w:t xml:space="preserve"> </w:t>
      </w:r>
      <w:r w:rsidRPr="00855305">
        <w:rPr>
          <w:rFonts w:ascii="Times New Roman" w:eastAsia="Times New Roman" w:hAnsi="Times New Roman"/>
          <w:sz w:val="24"/>
          <w:lang w:eastAsia="en-US"/>
        </w:rPr>
        <w:t>учителей</w:t>
      </w:r>
      <w:r w:rsidRPr="00855305">
        <w:rPr>
          <w:rFonts w:ascii="Times New Roman" w:eastAsia="Times New Roman" w:hAnsi="Times New Roman"/>
          <w:spacing w:val="-4"/>
          <w:sz w:val="24"/>
          <w:lang w:eastAsia="en-US"/>
        </w:rPr>
        <w:t xml:space="preserve"> </w:t>
      </w:r>
      <w:r w:rsidRPr="00855305">
        <w:rPr>
          <w:rFonts w:ascii="Times New Roman" w:eastAsia="Times New Roman" w:hAnsi="Times New Roman"/>
          <w:sz w:val="24"/>
          <w:lang w:eastAsia="en-US"/>
        </w:rPr>
        <w:t>о</w:t>
      </w:r>
      <w:r w:rsidRPr="00855305">
        <w:rPr>
          <w:rFonts w:ascii="Times New Roman" w:eastAsia="Times New Roman" w:hAnsi="Times New Roman"/>
          <w:spacing w:val="-3"/>
          <w:sz w:val="24"/>
          <w:lang w:eastAsia="en-US"/>
        </w:rPr>
        <w:t xml:space="preserve"> </w:t>
      </w:r>
      <w:r w:rsidRPr="00855305">
        <w:rPr>
          <w:rFonts w:ascii="Times New Roman" w:eastAsia="Times New Roman" w:hAnsi="Times New Roman"/>
          <w:sz w:val="24"/>
          <w:lang w:eastAsia="en-US"/>
        </w:rPr>
        <w:t>трудностях</w:t>
      </w:r>
      <w:r w:rsidRPr="00855305">
        <w:rPr>
          <w:rFonts w:ascii="Times New Roman" w:eastAsia="Times New Roman" w:hAnsi="Times New Roman"/>
          <w:spacing w:val="2"/>
          <w:sz w:val="24"/>
          <w:lang w:eastAsia="en-US"/>
        </w:rPr>
        <w:t xml:space="preserve"> </w:t>
      </w:r>
      <w:r w:rsidRPr="00855305">
        <w:rPr>
          <w:rFonts w:ascii="Times New Roman" w:eastAsia="Times New Roman" w:hAnsi="Times New Roman"/>
          <w:sz w:val="24"/>
          <w:lang w:eastAsia="en-US"/>
        </w:rPr>
        <w:t>ребёнка</w:t>
      </w:r>
      <w:r w:rsidRPr="00855305">
        <w:rPr>
          <w:rFonts w:ascii="Times New Roman" w:eastAsia="Times New Roman" w:hAnsi="Times New Roman"/>
          <w:spacing w:val="-5"/>
          <w:sz w:val="24"/>
          <w:lang w:eastAsia="en-US"/>
        </w:rPr>
        <w:t xml:space="preserve"> </w:t>
      </w:r>
      <w:r w:rsidRPr="00855305">
        <w:rPr>
          <w:rFonts w:ascii="Times New Roman" w:eastAsia="Times New Roman" w:hAnsi="Times New Roman"/>
          <w:sz w:val="24"/>
          <w:lang w:eastAsia="en-US"/>
        </w:rPr>
        <w:t>и</w:t>
      </w:r>
      <w:r w:rsidRPr="00855305">
        <w:rPr>
          <w:rFonts w:ascii="Times New Roman" w:eastAsia="Times New Roman" w:hAnsi="Times New Roman"/>
          <w:spacing w:val="-3"/>
          <w:sz w:val="24"/>
          <w:lang w:eastAsia="en-US"/>
        </w:rPr>
        <w:t xml:space="preserve"> </w:t>
      </w:r>
      <w:r w:rsidRPr="00855305">
        <w:rPr>
          <w:rFonts w:ascii="Times New Roman" w:eastAsia="Times New Roman" w:hAnsi="Times New Roman"/>
          <w:sz w:val="24"/>
          <w:lang w:eastAsia="en-US"/>
        </w:rPr>
        <w:t>его</w:t>
      </w:r>
      <w:r w:rsidRPr="00855305">
        <w:rPr>
          <w:rFonts w:ascii="Times New Roman" w:eastAsia="Times New Roman" w:hAnsi="Times New Roman"/>
          <w:spacing w:val="-3"/>
          <w:sz w:val="24"/>
          <w:lang w:eastAsia="en-US"/>
        </w:rPr>
        <w:t xml:space="preserve"> </w:t>
      </w:r>
      <w:r w:rsidRPr="00855305">
        <w:rPr>
          <w:rFonts w:ascii="Times New Roman" w:eastAsia="Times New Roman" w:hAnsi="Times New Roman"/>
          <w:spacing w:val="-2"/>
          <w:sz w:val="24"/>
          <w:lang w:eastAsia="en-US"/>
        </w:rPr>
        <w:t>семьи;</w:t>
      </w:r>
    </w:p>
    <w:p w:rsidR="00855305" w:rsidRPr="00855305" w:rsidRDefault="00855305" w:rsidP="000F3BE5">
      <w:pPr>
        <w:widowControl w:val="0"/>
        <w:numPr>
          <w:ilvl w:val="0"/>
          <w:numId w:val="738"/>
        </w:numPr>
        <w:tabs>
          <w:tab w:val="left" w:pos="0"/>
        </w:tabs>
        <w:autoSpaceDE w:val="0"/>
        <w:autoSpaceDN w:val="0"/>
        <w:spacing w:after="0" w:line="240" w:lineRule="auto"/>
        <w:rPr>
          <w:rFonts w:ascii="Times New Roman" w:eastAsia="Times New Roman" w:hAnsi="Times New Roman"/>
          <w:sz w:val="24"/>
          <w:szCs w:val="24"/>
          <w:lang w:eastAsia="en-US"/>
        </w:rPr>
      </w:pPr>
      <w:r w:rsidRPr="00855305">
        <w:rPr>
          <w:rFonts w:ascii="Times New Roman" w:eastAsia="Times New Roman" w:hAnsi="Times New Roman"/>
          <w:sz w:val="24"/>
          <w:szCs w:val="24"/>
          <w:lang w:eastAsia="en-US"/>
        </w:rPr>
        <w:t>дает</w:t>
      </w:r>
      <w:r w:rsidRPr="00855305">
        <w:rPr>
          <w:rFonts w:ascii="Times New Roman" w:eastAsia="Times New Roman" w:hAnsi="Times New Roman"/>
          <w:spacing w:val="-1"/>
          <w:sz w:val="24"/>
          <w:szCs w:val="24"/>
          <w:lang w:eastAsia="en-US"/>
        </w:rPr>
        <w:t xml:space="preserve"> </w:t>
      </w:r>
      <w:r w:rsidRPr="00855305">
        <w:rPr>
          <w:rFonts w:ascii="Times New Roman" w:eastAsia="Times New Roman" w:hAnsi="Times New Roman"/>
          <w:sz w:val="24"/>
          <w:szCs w:val="24"/>
          <w:lang w:eastAsia="en-US"/>
        </w:rPr>
        <w:t>характеристику</w:t>
      </w:r>
      <w:r w:rsidRPr="00855305">
        <w:rPr>
          <w:rFonts w:ascii="Times New Roman" w:eastAsia="Times New Roman" w:hAnsi="Times New Roman"/>
          <w:spacing w:val="-8"/>
          <w:sz w:val="24"/>
          <w:szCs w:val="24"/>
          <w:lang w:eastAsia="en-US"/>
        </w:rPr>
        <w:t xml:space="preserve"> </w:t>
      </w:r>
      <w:r w:rsidRPr="00855305">
        <w:rPr>
          <w:rFonts w:ascii="Times New Roman" w:eastAsia="Times New Roman" w:hAnsi="Times New Roman"/>
          <w:sz w:val="24"/>
          <w:szCs w:val="24"/>
          <w:lang w:eastAsia="en-US"/>
        </w:rPr>
        <w:t>жилищно-бытовых</w:t>
      </w:r>
      <w:r w:rsidRPr="00855305">
        <w:rPr>
          <w:rFonts w:ascii="Times New Roman" w:eastAsia="Times New Roman" w:hAnsi="Times New Roman"/>
          <w:spacing w:val="2"/>
          <w:sz w:val="24"/>
          <w:szCs w:val="24"/>
          <w:lang w:eastAsia="en-US"/>
        </w:rPr>
        <w:t xml:space="preserve"> </w:t>
      </w:r>
      <w:r w:rsidRPr="00855305">
        <w:rPr>
          <w:rFonts w:ascii="Times New Roman" w:eastAsia="Times New Roman" w:hAnsi="Times New Roman"/>
          <w:spacing w:val="-2"/>
          <w:sz w:val="24"/>
          <w:szCs w:val="24"/>
          <w:lang w:eastAsia="en-US"/>
        </w:rPr>
        <w:t>условий;</w:t>
      </w:r>
    </w:p>
    <w:p w:rsidR="00855305" w:rsidRPr="00855305" w:rsidRDefault="00855305" w:rsidP="000F3BE5">
      <w:pPr>
        <w:widowControl w:val="0"/>
        <w:numPr>
          <w:ilvl w:val="0"/>
          <w:numId w:val="738"/>
        </w:numPr>
        <w:tabs>
          <w:tab w:val="left" w:pos="0"/>
        </w:tabs>
        <w:autoSpaceDE w:val="0"/>
        <w:autoSpaceDN w:val="0"/>
        <w:spacing w:after="0" w:line="240" w:lineRule="auto"/>
        <w:rPr>
          <w:rFonts w:ascii="Times New Roman" w:eastAsia="Times New Roman" w:hAnsi="Times New Roman"/>
          <w:sz w:val="24"/>
          <w:szCs w:val="24"/>
          <w:lang w:eastAsia="en-US"/>
        </w:rPr>
      </w:pPr>
      <w:r w:rsidRPr="00855305">
        <w:rPr>
          <w:rFonts w:ascii="Times New Roman" w:eastAsia="Times New Roman" w:hAnsi="Times New Roman"/>
          <w:sz w:val="24"/>
          <w:szCs w:val="24"/>
          <w:lang w:eastAsia="en-US"/>
        </w:rPr>
        <w:t>рекомендует</w:t>
      </w:r>
      <w:r w:rsidRPr="00855305">
        <w:rPr>
          <w:rFonts w:ascii="Times New Roman" w:eastAsia="Times New Roman" w:hAnsi="Times New Roman"/>
          <w:spacing w:val="-1"/>
          <w:sz w:val="24"/>
          <w:szCs w:val="24"/>
          <w:lang w:eastAsia="en-US"/>
        </w:rPr>
        <w:t xml:space="preserve"> </w:t>
      </w:r>
      <w:r w:rsidRPr="00855305">
        <w:rPr>
          <w:rFonts w:ascii="Times New Roman" w:eastAsia="Times New Roman" w:hAnsi="Times New Roman"/>
          <w:sz w:val="24"/>
          <w:szCs w:val="24"/>
          <w:lang w:eastAsia="en-US"/>
        </w:rPr>
        <w:t>методы</w:t>
      </w:r>
      <w:r w:rsidRPr="00855305">
        <w:rPr>
          <w:rFonts w:ascii="Times New Roman" w:eastAsia="Times New Roman" w:hAnsi="Times New Roman"/>
          <w:spacing w:val="-3"/>
          <w:sz w:val="24"/>
          <w:szCs w:val="24"/>
          <w:lang w:eastAsia="en-US"/>
        </w:rPr>
        <w:t xml:space="preserve"> </w:t>
      </w:r>
      <w:r w:rsidRPr="00855305">
        <w:rPr>
          <w:rFonts w:ascii="Times New Roman" w:eastAsia="Times New Roman" w:hAnsi="Times New Roman"/>
          <w:sz w:val="24"/>
          <w:szCs w:val="24"/>
          <w:lang w:eastAsia="en-US"/>
        </w:rPr>
        <w:t>и</w:t>
      </w:r>
      <w:r w:rsidRPr="00855305">
        <w:rPr>
          <w:rFonts w:ascii="Times New Roman" w:eastAsia="Times New Roman" w:hAnsi="Times New Roman"/>
          <w:spacing w:val="-2"/>
          <w:sz w:val="24"/>
          <w:szCs w:val="24"/>
          <w:lang w:eastAsia="en-US"/>
        </w:rPr>
        <w:t xml:space="preserve"> </w:t>
      </w:r>
      <w:r w:rsidRPr="00855305">
        <w:rPr>
          <w:rFonts w:ascii="Times New Roman" w:eastAsia="Times New Roman" w:hAnsi="Times New Roman"/>
          <w:sz w:val="24"/>
          <w:szCs w:val="24"/>
          <w:lang w:eastAsia="en-US"/>
        </w:rPr>
        <w:t>формы</w:t>
      </w:r>
      <w:r w:rsidRPr="00855305">
        <w:rPr>
          <w:rFonts w:ascii="Times New Roman" w:eastAsia="Times New Roman" w:hAnsi="Times New Roman"/>
          <w:spacing w:val="-2"/>
          <w:sz w:val="24"/>
          <w:szCs w:val="24"/>
          <w:lang w:eastAsia="en-US"/>
        </w:rPr>
        <w:t xml:space="preserve"> работы.</w:t>
      </w:r>
    </w:p>
    <w:p w:rsidR="00855305" w:rsidRDefault="00855305" w:rsidP="00855305">
      <w:pPr>
        <w:widowControl w:val="0"/>
        <w:tabs>
          <w:tab w:val="left" w:pos="0"/>
        </w:tabs>
        <w:autoSpaceDE w:val="0"/>
        <w:autoSpaceDN w:val="0"/>
        <w:spacing w:after="0" w:line="240" w:lineRule="auto"/>
        <w:ind w:left="720"/>
        <w:rPr>
          <w:rFonts w:ascii="Times New Roman" w:eastAsia="Times New Roman" w:hAnsi="Times New Roman"/>
          <w:spacing w:val="-2"/>
          <w:sz w:val="24"/>
          <w:szCs w:val="24"/>
          <w:lang w:eastAsia="en-US"/>
        </w:rPr>
      </w:pPr>
    </w:p>
    <w:p w:rsidR="00855305" w:rsidRPr="00855305" w:rsidRDefault="00855305" w:rsidP="00855305">
      <w:pPr>
        <w:widowControl w:val="0"/>
        <w:autoSpaceDE w:val="0"/>
        <w:autoSpaceDN w:val="0"/>
        <w:spacing w:after="0" w:line="240" w:lineRule="auto"/>
        <w:ind w:left="3590"/>
        <w:jc w:val="both"/>
        <w:outlineLvl w:val="2"/>
        <w:rPr>
          <w:rFonts w:ascii="Times New Roman" w:eastAsia="Times New Roman" w:hAnsi="Times New Roman"/>
          <w:b/>
          <w:bCs/>
          <w:sz w:val="24"/>
          <w:szCs w:val="24"/>
          <w:lang w:eastAsia="en-US"/>
        </w:rPr>
      </w:pPr>
      <w:r w:rsidRPr="00855305">
        <w:rPr>
          <w:rFonts w:ascii="Times New Roman" w:eastAsia="Times New Roman" w:hAnsi="Times New Roman"/>
          <w:b/>
          <w:bCs/>
          <w:spacing w:val="-2"/>
          <w:sz w:val="24"/>
          <w:szCs w:val="24"/>
          <w:lang w:eastAsia="en-US"/>
        </w:rPr>
        <w:t>Педагогическое</w:t>
      </w:r>
      <w:r w:rsidRPr="00855305">
        <w:rPr>
          <w:rFonts w:ascii="Times New Roman" w:eastAsia="Times New Roman" w:hAnsi="Times New Roman"/>
          <w:b/>
          <w:bCs/>
          <w:spacing w:val="11"/>
          <w:sz w:val="24"/>
          <w:szCs w:val="24"/>
          <w:lang w:eastAsia="en-US"/>
        </w:rPr>
        <w:t xml:space="preserve"> </w:t>
      </w:r>
      <w:r w:rsidRPr="00855305">
        <w:rPr>
          <w:rFonts w:ascii="Times New Roman" w:eastAsia="Times New Roman" w:hAnsi="Times New Roman"/>
          <w:b/>
          <w:bCs/>
          <w:spacing w:val="-2"/>
          <w:sz w:val="24"/>
          <w:szCs w:val="24"/>
          <w:lang w:eastAsia="en-US"/>
        </w:rPr>
        <w:t>сопровождение</w:t>
      </w:r>
    </w:p>
    <w:p w:rsidR="00855305" w:rsidRPr="00855305" w:rsidRDefault="00855305" w:rsidP="00855305">
      <w:pPr>
        <w:widowControl w:val="0"/>
        <w:autoSpaceDE w:val="0"/>
        <w:autoSpaceDN w:val="0"/>
        <w:spacing w:after="0" w:line="240" w:lineRule="auto"/>
        <w:ind w:right="163" w:firstLine="567"/>
        <w:jc w:val="both"/>
        <w:rPr>
          <w:rFonts w:ascii="Times New Roman" w:eastAsia="Times New Roman" w:hAnsi="Times New Roman"/>
          <w:sz w:val="24"/>
          <w:szCs w:val="24"/>
          <w:lang w:eastAsia="en-US"/>
        </w:rPr>
      </w:pPr>
      <w:r w:rsidRPr="00855305">
        <w:rPr>
          <w:rFonts w:ascii="Times New Roman" w:eastAsia="Times New Roman" w:hAnsi="Times New Roman"/>
          <w:sz w:val="24"/>
          <w:szCs w:val="24"/>
          <w:lang w:eastAsia="en-US"/>
        </w:rPr>
        <w:t>Цель - выбор оптимальных путей педагогической работы способствующих успешному овладению содержанием федерального государственного образовательного стандарта начального общего образования.</w:t>
      </w:r>
    </w:p>
    <w:tbl>
      <w:tblPr>
        <w:tblStyle w:val="TableNormal9"/>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12"/>
        <w:gridCol w:w="2463"/>
        <w:gridCol w:w="2837"/>
        <w:gridCol w:w="2977"/>
      </w:tblGrid>
      <w:tr w:rsidR="00855305" w:rsidRPr="00855305" w:rsidTr="00C46C49">
        <w:trPr>
          <w:trHeight w:val="938"/>
        </w:trPr>
        <w:tc>
          <w:tcPr>
            <w:tcW w:w="2012" w:type="dxa"/>
          </w:tcPr>
          <w:p w:rsidR="00855305" w:rsidRPr="00855305" w:rsidRDefault="00855305" w:rsidP="00855305">
            <w:pPr>
              <w:spacing w:after="0" w:line="240" w:lineRule="auto"/>
              <w:ind w:left="112" w:right="110"/>
              <w:jc w:val="center"/>
              <w:rPr>
                <w:rFonts w:ascii="Times New Roman" w:eastAsia="Times New Roman" w:hAnsi="Times New Roman"/>
                <w:b/>
                <w:sz w:val="24"/>
                <w:szCs w:val="24"/>
                <w:lang w:eastAsia="en-US"/>
              </w:rPr>
            </w:pPr>
            <w:r w:rsidRPr="00855305">
              <w:rPr>
                <w:rFonts w:ascii="Times New Roman" w:eastAsia="Times New Roman" w:hAnsi="Times New Roman"/>
                <w:b/>
                <w:spacing w:val="-2"/>
                <w:sz w:val="24"/>
                <w:szCs w:val="24"/>
                <w:lang w:eastAsia="en-US"/>
              </w:rPr>
              <w:t>Направления педагогического сопровождения</w:t>
            </w:r>
          </w:p>
        </w:tc>
        <w:tc>
          <w:tcPr>
            <w:tcW w:w="2463" w:type="dxa"/>
          </w:tcPr>
          <w:p w:rsidR="00855305" w:rsidRPr="00855305" w:rsidRDefault="00855305" w:rsidP="00855305">
            <w:pPr>
              <w:spacing w:after="0" w:line="240" w:lineRule="auto"/>
              <w:ind w:left="3"/>
              <w:jc w:val="center"/>
              <w:rPr>
                <w:rFonts w:ascii="Times New Roman" w:eastAsia="Times New Roman" w:hAnsi="Times New Roman"/>
                <w:b/>
                <w:sz w:val="24"/>
                <w:szCs w:val="24"/>
                <w:lang w:eastAsia="en-US"/>
              </w:rPr>
            </w:pPr>
            <w:r w:rsidRPr="00855305">
              <w:rPr>
                <w:rFonts w:ascii="Times New Roman" w:eastAsia="Times New Roman" w:hAnsi="Times New Roman"/>
                <w:b/>
                <w:spacing w:val="-2"/>
                <w:sz w:val="24"/>
                <w:szCs w:val="24"/>
                <w:lang w:eastAsia="en-US"/>
              </w:rPr>
              <w:t>Задачи</w:t>
            </w:r>
          </w:p>
        </w:tc>
        <w:tc>
          <w:tcPr>
            <w:tcW w:w="2837" w:type="dxa"/>
          </w:tcPr>
          <w:p w:rsidR="00855305" w:rsidRPr="00855305" w:rsidRDefault="00855305" w:rsidP="00855305">
            <w:pPr>
              <w:spacing w:after="0" w:line="240" w:lineRule="auto"/>
              <w:ind w:left="1019" w:right="240" w:hanging="778"/>
              <w:rPr>
                <w:rFonts w:ascii="Times New Roman" w:eastAsia="Times New Roman" w:hAnsi="Times New Roman"/>
                <w:b/>
                <w:sz w:val="24"/>
                <w:szCs w:val="24"/>
                <w:lang w:eastAsia="en-US"/>
              </w:rPr>
            </w:pPr>
            <w:r w:rsidRPr="00855305">
              <w:rPr>
                <w:rFonts w:ascii="Times New Roman" w:eastAsia="Times New Roman" w:hAnsi="Times New Roman"/>
                <w:b/>
                <w:sz w:val="24"/>
                <w:szCs w:val="24"/>
                <w:lang w:eastAsia="en-US"/>
              </w:rPr>
              <w:t>Содержание</w:t>
            </w:r>
            <w:r w:rsidRPr="00855305">
              <w:rPr>
                <w:rFonts w:ascii="Times New Roman" w:eastAsia="Times New Roman" w:hAnsi="Times New Roman"/>
                <w:b/>
                <w:spacing w:val="-15"/>
                <w:sz w:val="24"/>
                <w:szCs w:val="24"/>
                <w:lang w:eastAsia="en-US"/>
              </w:rPr>
              <w:t xml:space="preserve"> </w:t>
            </w:r>
            <w:r w:rsidRPr="00855305">
              <w:rPr>
                <w:rFonts w:ascii="Times New Roman" w:eastAsia="Times New Roman" w:hAnsi="Times New Roman"/>
                <w:b/>
                <w:sz w:val="24"/>
                <w:szCs w:val="24"/>
                <w:lang w:eastAsia="en-US"/>
              </w:rPr>
              <w:t>и</w:t>
            </w:r>
            <w:r w:rsidRPr="00855305">
              <w:rPr>
                <w:rFonts w:ascii="Times New Roman" w:eastAsia="Times New Roman" w:hAnsi="Times New Roman"/>
                <w:b/>
                <w:spacing w:val="-15"/>
                <w:sz w:val="24"/>
                <w:szCs w:val="24"/>
                <w:lang w:eastAsia="en-US"/>
              </w:rPr>
              <w:t xml:space="preserve"> </w:t>
            </w:r>
            <w:r w:rsidRPr="00855305">
              <w:rPr>
                <w:rFonts w:ascii="Times New Roman" w:eastAsia="Times New Roman" w:hAnsi="Times New Roman"/>
                <w:b/>
                <w:sz w:val="24"/>
                <w:szCs w:val="24"/>
                <w:lang w:eastAsia="en-US"/>
              </w:rPr>
              <w:t xml:space="preserve">формы </w:t>
            </w:r>
            <w:r w:rsidRPr="00855305">
              <w:rPr>
                <w:rFonts w:ascii="Times New Roman" w:eastAsia="Times New Roman" w:hAnsi="Times New Roman"/>
                <w:b/>
                <w:spacing w:val="-2"/>
                <w:sz w:val="24"/>
                <w:szCs w:val="24"/>
                <w:lang w:eastAsia="en-US"/>
              </w:rPr>
              <w:t>работы</w:t>
            </w:r>
          </w:p>
        </w:tc>
        <w:tc>
          <w:tcPr>
            <w:tcW w:w="2977" w:type="dxa"/>
          </w:tcPr>
          <w:p w:rsidR="00855305" w:rsidRPr="00855305" w:rsidRDefault="00855305" w:rsidP="00855305">
            <w:pPr>
              <w:spacing w:after="0" w:line="240" w:lineRule="auto"/>
              <w:ind w:left="182"/>
              <w:rPr>
                <w:rFonts w:ascii="Times New Roman" w:eastAsia="Times New Roman" w:hAnsi="Times New Roman"/>
                <w:b/>
                <w:sz w:val="24"/>
                <w:szCs w:val="24"/>
                <w:lang w:eastAsia="en-US"/>
              </w:rPr>
            </w:pPr>
            <w:r w:rsidRPr="00855305">
              <w:rPr>
                <w:rFonts w:ascii="Times New Roman" w:eastAsia="Times New Roman" w:hAnsi="Times New Roman"/>
                <w:b/>
                <w:sz w:val="24"/>
                <w:szCs w:val="24"/>
                <w:lang w:eastAsia="en-US"/>
              </w:rPr>
              <w:t>Ожидаемые</w:t>
            </w:r>
            <w:r w:rsidRPr="00855305">
              <w:rPr>
                <w:rFonts w:ascii="Times New Roman" w:eastAsia="Times New Roman" w:hAnsi="Times New Roman"/>
                <w:b/>
                <w:spacing w:val="-2"/>
                <w:sz w:val="24"/>
                <w:szCs w:val="24"/>
                <w:lang w:eastAsia="en-US"/>
              </w:rPr>
              <w:t xml:space="preserve"> результаты</w:t>
            </w:r>
          </w:p>
        </w:tc>
      </w:tr>
      <w:tr w:rsidR="00855305" w:rsidRPr="00855305" w:rsidTr="00C46C49">
        <w:trPr>
          <w:trHeight w:val="5630"/>
        </w:trPr>
        <w:tc>
          <w:tcPr>
            <w:tcW w:w="2012" w:type="dxa"/>
          </w:tcPr>
          <w:p w:rsidR="00855305" w:rsidRPr="00855305" w:rsidRDefault="00855305" w:rsidP="00855305">
            <w:pPr>
              <w:spacing w:after="0" w:line="240" w:lineRule="auto"/>
              <w:ind w:left="55"/>
              <w:rPr>
                <w:rFonts w:ascii="Times New Roman" w:eastAsia="Times New Roman" w:hAnsi="Times New Roman"/>
                <w:b/>
                <w:sz w:val="24"/>
                <w:szCs w:val="24"/>
                <w:lang w:eastAsia="en-US"/>
              </w:rPr>
            </w:pPr>
            <w:r w:rsidRPr="00855305">
              <w:rPr>
                <w:rFonts w:ascii="Times New Roman" w:eastAsia="Times New Roman" w:hAnsi="Times New Roman"/>
                <w:b/>
                <w:spacing w:val="-2"/>
                <w:sz w:val="24"/>
                <w:szCs w:val="24"/>
                <w:lang w:eastAsia="en-US"/>
              </w:rPr>
              <w:lastRenderedPageBreak/>
              <w:t>Диагностическая работа</w:t>
            </w:r>
          </w:p>
        </w:tc>
        <w:tc>
          <w:tcPr>
            <w:tcW w:w="2463" w:type="dxa"/>
          </w:tcPr>
          <w:p w:rsidR="00855305" w:rsidRPr="00855305" w:rsidRDefault="00855305" w:rsidP="000F3BE5">
            <w:pPr>
              <w:numPr>
                <w:ilvl w:val="0"/>
                <w:numId w:val="742"/>
              </w:numPr>
              <w:tabs>
                <w:tab w:val="left" w:pos="370"/>
              </w:tabs>
              <w:spacing w:after="0" w:line="240" w:lineRule="auto"/>
              <w:ind w:right="48" w:firstLine="0"/>
              <w:jc w:val="both"/>
              <w:rPr>
                <w:rFonts w:ascii="Times New Roman" w:eastAsia="Times New Roman" w:hAnsi="Times New Roman"/>
                <w:sz w:val="24"/>
                <w:szCs w:val="24"/>
                <w:lang w:val="ru-RU" w:eastAsia="en-US"/>
              </w:rPr>
            </w:pPr>
            <w:r w:rsidRPr="00855305">
              <w:rPr>
                <w:rFonts w:ascii="Times New Roman" w:eastAsia="Times New Roman" w:hAnsi="Times New Roman"/>
                <w:sz w:val="24"/>
                <w:szCs w:val="24"/>
                <w:lang w:val="ru-RU" w:eastAsia="en-US"/>
              </w:rPr>
              <w:t xml:space="preserve">Комплексный сбор сведений о ребенке на </w:t>
            </w:r>
            <w:r w:rsidRPr="00855305">
              <w:rPr>
                <w:rFonts w:ascii="Times New Roman" w:eastAsia="Times New Roman" w:hAnsi="Times New Roman"/>
                <w:spacing w:val="-2"/>
                <w:sz w:val="24"/>
                <w:szCs w:val="24"/>
                <w:lang w:val="ru-RU" w:eastAsia="en-US"/>
              </w:rPr>
              <w:t>основании</w:t>
            </w:r>
          </w:p>
          <w:p w:rsidR="00855305" w:rsidRPr="00855305" w:rsidRDefault="00855305" w:rsidP="00855305">
            <w:pPr>
              <w:spacing w:after="0" w:line="240" w:lineRule="auto"/>
              <w:ind w:left="52" w:right="47"/>
              <w:rPr>
                <w:rFonts w:ascii="Times New Roman" w:eastAsia="Times New Roman" w:hAnsi="Times New Roman"/>
                <w:sz w:val="24"/>
                <w:szCs w:val="24"/>
                <w:lang w:eastAsia="en-US"/>
              </w:rPr>
            </w:pPr>
            <w:r w:rsidRPr="00855305">
              <w:rPr>
                <w:rFonts w:ascii="Times New Roman" w:eastAsia="Times New Roman" w:hAnsi="Times New Roman"/>
                <w:spacing w:val="-2"/>
                <w:sz w:val="24"/>
                <w:szCs w:val="24"/>
                <w:lang w:eastAsia="en-US"/>
              </w:rPr>
              <w:t>диагностического минимума.</w:t>
            </w:r>
          </w:p>
          <w:p w:rsidR="00855305" w:rsidRPr="00855305" w:rsidRDefault="00855305" w:rsidP="000F3BE5">
            <w:pPr>
              <w:numPr>
                <w:ilvl w:val="0"/>
                <w:numId w:val="742"/>
              </w:numPr>
              <w:tabs>
                <w:tab w:val="left" w:pos="1059"/>
              </w:tabs>
              <w:spacing w:after="0" w:line="240" w:lineRule="auto"/>
              <w:ind w:right="49" w:firstLine="0"/>
              <w:rPr>
                <w:rFonts w:ascii="Times New Roman" w:eastAsia="Times New Roman" w:hAnsi="Times New Roman"/>
                <w:sz w:val="24"/>
                <w:szCs w:val="24"/>
                <w:lang w:eastAsia="en-US"/>
              </w:rPr>
            </w:pPr>
            <w:r w:rsidRPr="00855305">
              <w:rPr>
                <w:rFonts w:ascii="Times New Roman" w:eastAsia="Times New Roman" w:hAnsi="Times New Roman"/>
                <w:spacing w:val="-2"/>
                <w:sz w:val="24"/>
                <w:szCs w:val="24"/>
                <w:lang w:eastAsia="en-US"/>
              </w:rPr>
              <w:t>Определение особых</w:t>
            </w:r>
          </w:p>
          <w:p w:rsidR="00855305" w:rsidRPr="00855305" w:rsidRDefault="00855305" w:rsidP="00855305">
            <w:pPr>
              <w:tabs>
                <w:tab w:val="left" w:pos="1757"/>
              </w:tabs>
              <w:spacing w:after="0" w:line="240" w:lineRule="auto"/>
              <w:ind w:left="52" w:right="47"/>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 xml:space="preserve">образовательных </w:t>
            </w:r>
            <w:r w:rsidRPr="00855305">
              <w:rPr>
                <w:rFonts w:ascii="Times New Roman" w:eastAsia="Times New Roman" w:hAnsi="Times New Roman"/>
                <w:sz w:val="24"/>
                <w:szCs w:val="24"/>
                <w:lang w:val="ru-RU" w:eastAsia="en-US"/>
              </w:rPr>
              <w:t>потребностей</w:t>
            </w:r>
            <w:r w:rsidRPr="00855305">
              <w:rPr>
                <w:rFonts w:ascii="Times New Roman" w:eastAsia="Times New Roman" w:hAnsi="Times New Roman"/>
                <w:spacing w:val="40"/>
                <w:sz w:val="24"/>
                <w:szCs w:val="24"/>
                <w:lang w:val="ru-RU" w:eastAsia="en-US"/>
              </w:rPr>
              <w:t xml:space="preserve"> </w:t>
            </w:r>
            <w:r w:rsidRPr="00855305">
              <w:rPr>
                <w:rFonts w:ascii="Times New Roman" w:eastAsia="Times New Roman" w:hAnsi="Times New Roman"/>
                <w:sz w:val="24"/>
                <w:szCs w:val="24"/>
                <w:lang w:val="ru-RU" w:eastAsia="en-US"/>
              </w:rPr>
              <w:t>детей</w:t>
            </w:r>
            <w:r w:rsidRPr="00855305">
              <w:rPr>
                <w:rFonts w:ascii="Times New Roman" w:eastAsia="Times New Roman" w:hAnsi="Times New Roman"/>
                <w:spacing w:val="40"/>
                <w:sz w:val="24"/>
                <w:szCs w:val="24"/>
                <w:lang w:val="ru-RU" w:eastAsia="en-US"/>
              </w:rPr>
              <w:t xml:space="preserve"> </w:t>
            </w:r>
            <w:r w:rsidRPr="00855305">
              <w:rPr>
                <w:rFonts w:ascii="Times New Roman" w:eastAsia="Times New Roman" w:hAnsi="Times New Roman"/>
                <w:sz w:val="24"/>
                <w:szCs w:val="24"/>
                <w:lang w:val="ru-RU" w:eastAsia="en-US"/>
              </w:rPr>
              <w:t xml:space="preserve">с </w:t>
            </w:r>
            <w:r w:rsidRPr="00855305">
              <w:rPr>
                <w:rFonts w:ascii="Times New Roman" w:eastAsia="Times New Roman" w:hAnsi="Times New Roman"/>
                <w:spacing w:val="-2"/>
                <w:sz w:val="24"/>
                <w:szCs w:val="24"/>
                <w:lang w:val="ru-RU" w:eastAsia="en-US"/>
              </w:rPr>
              <w:t>ограниченными возможностями здоровья,</w:t>
            </w:r>
            <w:r w:rsidRPr="00855305">
              <w:rPr>
                <w:rFonts w:ascii="Times New Roman" w:eastAsia="Times New Roman" w:hAnsi="Times New Roman"/>
                <w:sz w:val="24"/>
                <w:szCs w:val="24"/>
                <w:lang w:val="ru-RU" w:eastAsia="en-US"/>
              </w:rPr>
              <w:tab/>
            </w:r>
            <w:r w:rsidRPr="00855305">
              <w:rPr>
                <w:rFonts w:ascii="Times New Roman" w:eastAsia="Times New Roman" w:hAnsi="Times New Roman"/>
                <w:spacing w:val="-2"/>
                <w:sz w:val="24"/>
                <w:szCs w:val="24"/>
                <w:lang w:val="ru-RU" w:eastAsia="en-US"/>
              </w:rPr>
              <w:t>детей- инвалидов</w:t>
            </w:r>
          </w:p>
        </w:tc>
        <w:tc>
          <w:tcPr>
            <w:tcW w:w="2837" w:type="dxa"/>
          </w:tcPr>
          <w:p w:rsidR="00855305" w:rsidRPr="00855305" w:rsidRDefault="00855305" w:rsidP="00855305">
            <w:pPr>
              <w:tabs>
                <w:tab w:val="left" w:pos="1611"/>
                <w:tab w:val="left" w:pos="2501"/>
              </w:tabs>
              <w:spacing w:after="0" w:line="240" w:lineRule="auto"/>
              <w:ind w:left="54" w:right="222"/>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Наблюдение,</w:t>
            </w:r>
            <w:r w:rsidRPr="00855305">
              <w:rPr>
                <w:rFonts w:ascii="Times New Roman" w:eastAsia="Times New Roman" w:hAnsi="Times New Roman"/>
                <w:sz w:val="24"/>
                <w:szCs w:val="24"/>
                <w:lang w:val="ru-RU" w:eastAsia="en-US"/>
              </w:rPr>
              <w:tab/>
            </w:r>
            <w:r w:rsidRPr="00855305">
              <w:rPr>
                <w:rFonts w:ascii="Times New Roman" w:eastAsia="Times New Roman" w:hAnsi="Times New Roman"/>
                <w:spacing w:val="-2"/>
                <w:sz w:val="24"/>
                <w:szCs w:val="24"/>
                <w:lang w:val="ru-RU" w:eastAsia="en-US"/>
              </w:rPr>
              <w:t>беседа</w:t>
            </w:r>
            <w:r w:rsidRPr="00855305">
              <w:rPr>
                <w:rFonts w:ascii="Times New Roman" w:eastAsia="Times New Roman" w:hAnsi="Times New Roman"/>
                <w:sz w:val="24"/>
                <w:szCs w:val="24"/>
                <w:lang w:val="ru-RU" w:eastAsia="en-US"/>
              </w:rPr>
              <w:tab/>
            </w:r>
            <w:r w:rsidRPr="00855305">
              <w:rPr>
                <w:rFonts w:ascii="Times New Roman" w:eastAsia="Times New Roman" w:hAnsi="Times New Roman"/>
                <w:spacing w:val="-10"/>
                <w:sz w:val="24"/>
                <w:szCs w:val="24"/>
                <w:lang w:val="ru-RU" w:eastAsia="en-US"/>
              </w:rPr>
              <w:t xml:space="preserve">с </w:t>
            </w:r>
            <w:r w:rsidRPr="00855305">
              <w:rPr>
                <w:rFonts w:ascii="Times New Roman" w:eastAsia="Times New Roman" w:hAnsi="Times New Roman"/>
                <w:spacing w:val="-2"/>
                <w:sz w:val="24"/>
                <w:szCs w:val="24"/>
                <w:lang w:val="ru-RU" w:eastAsia="en-US"/>
              </w:rPr>
              <w:t>родителями,</w:t>
            </w:r>
          </w:p>
          <w:p w:rsidR="00855305" w:rsidRPr="00855305" w:rsidRDefault="00855305" w:rsidP="00855305">
            <w:pPr>
              <w:spacing w:after="0" w:line="240" w:lineRule="auto"/>
              <w:rPr>
                <w:rFonts w:ascii="Times New Roman" w:eastAsia="Times New Roman" w:hAnsi="Times New Roman"/>
                <w:sz w:val="24"/>
                <w:szCs w:val="24"/>
                <w:lang w:val="ru-RU" w:eastAsia="en-US"/>
              </w:rPr>
            </w:pPr>
          </w:p>
          <w:p w:rsidR="00855305" w:rsidRPr="00855305" w:rsidRDefault="00855305" w:rsidP="00855305">
            <w:pPr>
              <w:tabs>
                <w:tab w:val="left" w:pos="1258"/>
              </w:tabs>
              <w:spacing w:after="0" w:line="240" w:lineRule="auto"/>
              <w:ind w:left="54" w:right="222"/>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изучение</w:t>
            </w:r>
            <w:r w:rsidRPr="00855305">
              <w:rPr>
                <w:rFonts w:ascii="Times New Roman" w:eastAsia="Times New Roman" w:hAnsi="Times New Roman"/>
                <w:sz w:val="24"/>
                <w:szCs w:val="24"/>
                <w:lang w:val="ru-RU" w:eastAsia="en-US"/>
              </w:rPr>
              <w:tab/>
            </w:r>
            <w:r w:rsidRPr="00855305">
              <w:rPr>
                <w:rFonts w:ascii="Times New Roman" w:eastAsia="Times New Roman" w:hAnsi="Times New Roman"/>
                <w:spacing w:val="-4"/>
                <w:sz w:val="24"/>
                <w:szCs w:val="24"/>
                <w:lang w:val="ru-RU" w:eastAsia="en-US"/>
              </w:rPr>
              <w:t xml:space="preserve">медицинской </w:t>
            </w:r>
            <w:r w:rsidRPr="00855305">
              <w:rPr>
                <w:rFonts w:ascii="Times New Roman" w:eastAsia="Times New Roman" w:hAnsi="Times New Roman"/>
                <w:spacing w:val="-2"/>
                <w:sz w:val="24"/>
                <w:szCs w:val="24"/>
                <w:lang w:val="ru-RU" w:eastAsia="en-US"/>
              </w:rPr>
              <w:t>документации,</w:t>
            </w:r>
          </w:p>
          <w:p w:rsidR="00855305" w:rsidRPr="00855305" w:rsidRDefault="00855305" w:rsidP="00855305">
            <w:pPr>
              <w:spacing w:after="0" w:line="240" w:lineRule="auto"/>
              <w:rPr>
                <w:rFonts w:ascii="Times New Roman" w:eastAsia="Times New Roman" w:hAnsi="Times New Roman"/>
                <w:sz w:val="24"/>
                <w:szCs w:val="24"/>
                <w:lang w:val="ru-RU" w:eastAsia="en-US"/>
              </w:rPr>
            </w:pPr>
          </w:p>
          <w:p w:rsidR="00855305" w:rsidRPr="00855305" w:rsidRDefault="00855305" w:rsidP="00855305">
            <w:pPr>
              <w:tabs>
                <w:tab w:val="left" w:pos="1891"/>
              </w:tabs>
              <w:spacing w:after="0" w:line="240" w:lineRule="auto"/>
              <w:ind w:left="54"/>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изучение</w:t>
            </w:r>
            <w:r w:rsidRPr="00855305">
              <w:rPr>
                <w:rFonts w:ascii="Times New Roman" w:eastAsia="Times New Roman" w:hAnsi="Times New Roman"/>
                <w:sz w:val="24"/>
                <w:szCs w:val="24"/>
                <w:lang w:val="ru-RU" w:eastAsia="en-US"/>
              </w:rPr>
              <w:tab/>
            </w:r>
            <w:r w:rsidRPr="00855305">
              <w:rPr>
                <w:rFonts w:ascii="Times New Roman" w:eastAsia="Times New Roman" w:hAnsi="Times New Roman"/>
                <w:spacing w:val="-2"/>
                <w:sz w:val="24"/>
                <w:szCs w:val="24"/>
                <w:lang w:val="ru-RU" w:eastAsia="en-US"/>
              </w:rPr>
              <w:t>«карты</w:t>
            </w:r>
          </w:p>
          <w:p w:rsidR="00855305" w:rsidRPr="00855305" w:rsidRDefault="00855305" w:rsidP="00855305">
            <w:pPr>
              <w:tabs>
                <w:tab w:val="left" w:pos="2501"/>
              </w:tabs>
              <w:spacing w:after="0" w:line="240" w:lineRule="auto"/>
              <w:ind w:left="54"/>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развития»</w:t>
            </w:r>
            <w:r w:rsidRPr="00855305">
              <w:rPr>
                <w:rFonts w:ascii="Times New Roman" w:eastAsia="Times New Roman" w:hAnsi="Times New Roman"/>
                <w:sz w:val="24"/>
                <w:szCs w:val="24"/>
                <w:lang w:val="ru-RU" w:eastAsia="en-US"/>
              </w:rPr>
              <w:tab/>
            </w:r>
            <w:r w:rsidRPr="00855305">
              <w:rPr>
                <w:rFonts w:ascii="Times New Roman" w:eastAsia="Times New Roman" w:hAnsi="Times New Roman"/>
                <w:spacing w:val="-10"/>
                <w:sz w:val="24"/>
                <w:szCs w:val="24"/>
                <w:lang w:val="ru-RU" w:eastAsia="en-US"/>
              </w:rPr>
              <w:t>с</w:t>
            </w:r>
          </w:p>
          <w:p w:rsidR="00855305" w:rsidRPr="00855305" w:rsidRDefault="00855305" w:rsidP="00855305">
            <w:pPr>
              <w:spacing w:after="0" w:line="240" w:lineRule="auto"/>
              <w:ind w:left="54"/>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рекомендациями</w:t>
            </w:r>
          </w:p>
          <w:p w:rsidR="00855305" w:rsidRPr="00855305" w:rsidRDefault="00855305" w:rsidP="00855305">
            <w:pPr>
              <w:tabs>
                <w:tab w:val="left" w:pos="1636"/>
              </w:tabs>
              <w:spacing w:after="0" w:line="240" w:lineRule="auto"/>
              <w:ind w:left="54" w:right="223"/>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психолога</w:t>
            </w:r>
            <w:r w:rsidRPr="00855305">
              <w:rPr>
                <w:rFonts w:ascii="Times New Roman" w:eastAsia="Times New Roman" w:hAnsi="Times New Roman"/>
                <w:sz w:val="24"/>
                <w:szCs w:val="24"/>
                <w:lang w:val="ru-RU" w:eastAsia="en-US"/>
              </w:rPr>
              <w:tab/>
            </w:r>
            <w:r w:rsidRPr="00855305">
              <w:rPr>
                <w:rFonts w:ascii="Times New Roman" w:eastAsia="Times New Roman" w:hAnsi="Times New Roman"/>
                <w:spacing w:val="-4"/>
                <w:sz w:val="24"/>
                <w:szCs w:val="24"/>
                <w:lang w:val="ru-RU" w:eastAsia="en-US"/>
              </w:rPr>
              <w:t xml:space="preserve">логопеда, </w:t>
            </w:r>
            <w:r w:rsidRPr="00855305">
              <w:rPr>
                <w:rFonts w:ascii="Times New Roman" w:eastAsia="Times New Roman" w:hAnsi="Times New Roman"/>
                <w:spacing w:val="-2"/>
                <w:sz w:val="24"/>
                <w:szCs w:val="24"/>
                <w:lang w:val="ru-RU" w:eastAsia="en-US"/>
              </w:rPr>
              <w:t>медицинского</w:t>
            </w:r>
          </w:p>
          <w:p w:rsidR="00855305" w:rsidRPr="00855305" w:rsidRDefault="00855305" w:rsidP="00855305">
            <w:pPr>
              <w:spacing w:after="0" w:line="240" w:lineRule="auto"/>
              <w:ind w:left="54"/>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работника;</w:t>
            </w:r>
          </w:p>
          <w:p w:rsidR="00855305" w:rsidRPr="00855305" w:rsidRDefault="00855305" w:rsidP="00855305">
            <w:pPr>
              <w:spacing w:after="0" w:line="240" w:lineRule="auto"/>
              <w:rPr>
                <w:rFonts w:ascii="Times New Roman" w:eastAsia="Times New Roman" w:hAnsi="Times New Roman"/>
                <w:sz w:val="24"/>
                <w:szCs w:val="24"/>
                <w:lang w:val="ru-RU" w:eastAsia="en-US"/>
              </w:rPr>
            </w:pPr>
          </w:p>
          <w:p w:rsidR="00855305" w:rsidRPr="00855305" w:rsidRDefault="00855305" w:rsidP="00855305">
            <w:pPr>
              <w:spacing w:after="0" w:line="240" w:lineRule="auto"/>
              <w:ind w:left="54" w:right="583"/>
              <w:rPr>
                <w:rFonts w:ascii="Times New Roman" w:eastAsia="Times New Roman" w:hAnsi="Times New Roman"/>
                <w:sz w:val="24"/>
                <w:szCs w:val="24"/>
                <w:lang w:val="ru-RU" w:eastAsia="en-US"/>
              </w:rPr>
            </w:pPr>
            <w:r w:rsidRPr="00855305">
              <w:rPr>
                <w:rFonts w:ascii="Times New Roman" w:eastAsia="Times New Roman" w:hAnsi="Times New Roman"/>
                <w:sz w:val="24"/>
                <w:szCs w:val="24"/>
                <w:lang w:val="ru-RU" w:eastAsia="en-US"/>
              </w:rPr>
              <w:t>изучение</w:t>
            </w:r>
            <w:r w:rsidRPr="00855305">
              <w:rPr>
                <w:rFonts w:ascii="Times New Roman" w:eastAsia="Times New Roman" w:hAnsi="Times New Roman"/>
                <w:spacing w:val="-15"/>
                <w:sz w:val="24"/>
                <w:szCs w:val="24"/>
                <w:lang w:val="ru-RU" w:eastAsia="en-US"/>
              </w:rPr>
              <w:t xml:space="preserve"> </w:t>
            </w:r>
            <w:r w:rsidRPr="00855305">
              <w:rPr>
                <w:rFonts w:ascii="Times New Roman" w:eastAsia="Times New Roman" w:hAnsi="Times New Roman"/>
                <w:sz w:val="24"/>
                <w:szCs w:val="24"/>
                <w:lang w:val="ru-RU" w:eastAsia="en-US"/>
              </w:rPr>
              <w:t>социальной ситуации</w:t>
            </w:r>
            <w:r w:rsidRPr="00855305">
              <w:rPr>
                <w:rFonts w:ascii="Times New Roman" w:eastAsia="Times New Roman" w:hAnsi="Times New Roman"/>
                <w:spacing w:val="40"/>
                <w:sz w:val="24"/>
                <w:szCs w:val="24"/>
                <w:lang w:val="ru-RU" w:eastAsia="en-US"/>
              </w:rPr>
              <w:t xml:space="preserve"> </w:t>
            </w:r>
            <w:r w:rsidRPr="00855305">
              <w:rPr>
                <w:rFonts w:ascii="Times New Roman" w:eastAsia="Times New Roman" w:hAnsi="Times New Roman"/>
                <w:sz w:val="24"/>
                <w:szCs w:val="24"/>
                <w:lang w:val="ru-RU" w:eastAsia="en-US"/>
              </w:rPr>
              <w:t>развития</w:t>
            </w:r>
            <w:r w:rsidRPr="00855305">
              <w:rPr>
                <w:rFonts w:ascii="Times New Roman" w:eastAsia="Times New Roman" w:hAnsi="Times New Roman"/>
                <w:spacing w:val="-8"/>
                <w:sz w:val="24"/>
                <w:szCs w:val="24"/>
                <w:lang w:val="ru-RU" w:eastAsia="en-US"/>
              </w:rPr>
              <w:t xml:space="preserve"> </w:t>
            </w:r>
            <w:r w:rsidRPr="00855305">
              <w:rPr>
                <w:rFonts w:ascii="Times New Roman" w:eastAsia="Times New Roman" w:hAnsi="Times New Roman"/>
                <w:sz w:val="24"/>
                <w:szCs w:val="24"/>
                <w:lang w:val="ru-RU" w:eastAsia="en-US"/>
              </w:rPr>
              <w:t>и условий семейного воспитания ребенка;</w:t>
            </w:r>
          </w:p>
        </w:tc>
        <w:tc>
          <w:tcPr>
            <w:tcW w:w="2977" w:type="dxa"/>
          </w:tcPr>
          <w:p w:rsidR="00855305" w:rsidRPr="00855305" w:rsidRDefault="00855305" w:rsidP="00855305">
            <w:pPr>
              <w:spacing w:after="0" w:line="240" w:lineRule="auto"/>
              <w:rPr>
                <w:rFonts w:ascii="Times New Roman" w:eastAsia="Times New Roman" w:hAnsi="Times New Roman"/>
                <w:sz w:val="24"/>
                <w:szCs w:val="24"/>
                <w:lang w:val="ru-RU" w:eastAsia="en-US"/>
              </w:rPr>
            </w:pPr>
          </w:p>
          <w:p w:rsidR="00855305" w:rsidRPr="00855305" w:rsidRDefault="00855305" w:rsidP="000F3BE5">
            <w:pPr>
              <w:numPr>
                <w:ilvl w:val="0"/>
                <w:numId w:val="741"/>
              </w:numPr>
              <w:tabs>
                <w:tab w:val="left" w:pos="761"/>
              </w:tabs>
              <w:spacing w:after="0" w:line="240" w:lineRule="auto"/>
              <w:ind w:right="226" w:firstLine="0"/>
              <w:rPr>
                <w:rFonts w:ascii="Times New Roman" w:eastAsia="Times New Roman" w:hAnsi="Times New Roman"/>
                <w:sz w:val="24"/>
                <w:szCs w:val="24"/>
                <w:lang w:val="ru-RU" w:eastAsia="en-US"/>
              </w:rPr>
            </w:pPr>
            <w:r w:rsidRPr="00855305">
              <w:rPr>
                <w:rFonts w:ascii="Times New Roman" w:eastAsia="Times New Roman" w:hAnsi="Times New Roman"/>
                <w:sz w:val="24"/>
                <w:szCs w:val="24"/>
                <w:lang w:val="ru-RU" w:eastAsia="en-US"/>
              </w:rPr>
              <w:t>Сведения о</w:t>
            </w:r>
            <w:r w:rsidRPr="00855305">
              <w:rPr>
                <w:rFonts w:ascii="Times New Roman" w:eastAsia="Times New Roman" w:hAnsi="Times New Roman"/>
                <w:spacing w:val="40"/>
                <w:sz w:val="24"/>
                <w:szCs w:val="24"/>
                <w:lang w:val="ru-RU" w:eastAsia="en-US"/>
              </w:rPr>
              <w:t xml:space="preserve"> </w:t>
            </w:r>
            <w:r w:rsidRPr="00855305">
              <w:rPr>
                <w:rFonts w:ascii="Times New Roman" w:eastAsia="Times New Roman" w:hAnsi="Times New Roman"/>
                <w:spacing w:val="-2"/>
                <w:sz w:val="24"/>
                <w:szCs w:val="24"/>
                <w:lang w:val="ru-RU" w:eastAsia="en-US"/>
              </w:rPr>
              <w:t xml:space="preserve">степени сформированности: </w:t>
            </w:r>
            <w:r w:rsidRPr="00855305">
              <w:rPr>
                <w:rFonts w:ascii="Times New Roman" w:eastAsia="Times New Roman" w:hAnsi="Times New Roman"/>
                <w:sz w:val="24"/>
                <w:szCs w:val="24"/>
                <w:lang w:val="ru-RU" w:eastAsia="en-US"/>
              </w:rPr>
              <w:t>уровня</w:t>
            </w:r>
            <w:r w:rsidRPr="00855305">
              <w:rPr>
                <w:rFonts w:ascii="Times New Roman" w:eastAsia="Times New Roman" w:hAnsi="Times New Roman"/>
                <w:spacing w:val="-15"/>
                <w:sz w:val="24"/>
                <w:szCs w:val="24"/>
                <w:lang w:val="ru-RU" w:eastAsia="en-US"/>
              </w:rPr>
              <w:t xml:space="preserve"> </w:t>
            </w:r>
            <w:r w:rsidRPr="00855305">
              <w:rPr>
                <w:rFonts w:ascii="Times New Roman" w:eastAsia="Times New Roman" w:hAnsi="Times New Roman"/>
                <w:sz w:val="24"/>
                <w:szCs w:val="24"/>
                <w:lang w:val="ru-RU" w:eastAsia="en-US"/>
              </w:rPr>
              <w:t>речевого</w:t>
            </w:r>
            <w:r w:rsidRPr="00855305">
              <w:rPr>
                <w:rFonts w:ascii="Times New Roman" w:eastAsia="Times New Roman" w:hAnsi="Times New Roman"/>
                <w:spacing w:val="-15"/>
                <w:sz w:val="24"/>
                <w:szCs w:val="24"/>
                <w:lang w:val="ru-RU" w:eastAsia="en-US"/>
              </w:rPr>
              <w:t xml:space="preserve"> </w:t>
            </w:r>
            <w:r w:rsidRPr="00855305">
              <w:rPr>
                <w:rFonts w:ascii="Times New Roman" w:eastAsia="Times New Roman" w:hAnsi="Times New Roman"/>
                <w:sz w:val="24"/>
                <w:szCs w:val="24"/>
                <w:lang w:val="ru-RU" w:eastAsia="en-US"/>
              </w:rPr>
              <w:t>развития,</w:t>
            </w:r>
          </w:p>
          <w:p w:rsidR="00855305" w:rsidRPr="00855305" w:rsidRDefault="00855305" w:rsidP="00855305">
            <w:pPr>
              <w:spacing w:after="0" w:line="240" w:lineRule="auto"/>
              <w:ind w:left="52" w:right="96"/>
              <w:rPr>
                <w:rFonts w:ascii="Times New Roman" w:eastAsia="Times New Roman" w:hAnsi="Times New Roman"/>
                <w:sz w:val="24"/>
                <w:szCs w:val="24"/>
                <w:lang w:val="ru-RU" w:eastAsia="en-US"/>
              </w:rPr>
            </w:pPr>
            <w:r w:rsidRPr="00855305">
              <w:rPr>
                <w:rFonts w:ascii="Times New Roman" w:eastAsia="Times New Roman" w:hAnsi="Times New Roman"/>
                <w:sz w:val="24"/>
                <w:szCs w:val="24"/>
                <w:lang w:val="ru-RU" w:eastAsia="en-US"/>
              </w:rPr>
              <w:t>познавательных</w:t>
            </w:r>
            <w:r w:rsidRPr="00855305">
              <w:rPr>
                <w:rFonts w:ascii="Times New Roman" w:eastAsia="Times New Roman" w:hAnsi="Times New Roman"/>
                <w:spacing w:val="-15"/>
                <w:sz w:val="24"/>
                <w:szCs w:val="24"/>
                <w:lang w:val="ru-RU" w:eastAsia="en-US"/>
              </w:rPr>
              <w:t xml:space="preserve"> </w:t>
            </w:r>
            <w:r w:rsidRPr="00855305">
              <w:rPr>
                <w:rFonts w:ascii="Times New Roman" w:eastAsia="Times New Roman" w:hAnsi="Times New Roman"/>
                <w:sz w:val="24"/>
                <w:szCs w:val="24"/>
                <w:lang w:val="ru-RU" w:eastAsia="en-US"/>
              </w:rPr>
              <w:t>процессов, эмоционально – личностной сферы.</w:t>
            </w:r>
          </w:p>
          <w:p w:rsidR="00855305" w:rsidRPr="00855305" w:rsidRDefault="00855305" w:rsidP="00855305">
            <w:pPr>
              <w:spacing w:after="0" w:line="240" w:lineRule="auto"/>
              <w:rPr>
                <w:rFonts w:ascii="Times New Roman" w:eastAsia="Times New Roman" w:hAnsi="Times New Roman"/>
                <w:sz w:val="24"/>
                <w:szCs w:val="24"/>
                <w:lang w:val="ru-RU" w:eastAsia="en-US"/>
              </w:rPr>
            </w:pPr>
          </w:p>
          <w:p w:rsidR="00855305" w:rsidRPr="00855305" w:rsidRDefault="00855305" w:rsidP="00855305">
            <w:pPr>
              <w:spacing w:after="0" w:line="240" w:lineRule="auto"/>
              <w:ind w:left="52"/>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Разработка</w:t>
            </w:r>
          </w:p>
          <w:p w:rsidR="00855305" w:rsidRPr="00855305" w:rsidRDefault="00855305" w:rsidP="00855305">
            <w:pPr>
              <w:spacing w:after="0" w:line="240" w:lineRule="auto"/>
              <w:ind w:left="52" w:right="964"/>
              <w:rPr>
                <w:rFonts w:ascii="Times New Roman" w:eastAsia="Times New Roman" w:hAnsi="Times New Roman"/>
                <w:sz w:val="24"/>
                <w:szCs w:val="24"/>
                <w:lang w:val="ru-RU" w:eastAsia="en-US"/>
              </w:rPr>
            </w:pPr>
            <w:r w:rsidRPr="00855305">
              <w:rPr>
                <w:rFonts w:ascii="Times New Roman" w:eastAsia="Times New Roman" w:hAnsi="Times New Roman"/>
                <w:sz w:val="24"/>
                <w:szCs w:val="24"/>
                <w:lang w:val="ru-RU" w:eastAsia="en-US"/>
              </w:rPr>
              <w:t>а)</w:t>
            </w:r>
            <w:r w:rsidRPr="00855305">
              <w:rPr>
                <w:rFonts w:ascii="Times New Roman" w:eastAsia="Times New Roman" w:hAnsi="Times New Roman"/>
                <w:spacing w:val="-15"/>
                <w:sz w:val="24"/>
                <w:szCs w:val="24"/>
                <w:lang w:val="ru-RU" w:eastAsia="en-US"/>
              </w:rPr>
              <w:t xml:space="preserve"> </w:t>
            </w:r>
            <w:r w:rsidRPr="00855305">
              <w:rPr>
                <w:rFonts w:ascii="Times New Roman" w:eastAsia="Times New Roman" w:hAnsi="Times New Roman"/>
                <w:sz w:val="24"/>
                <w:szCs w:val="24"/>
                <w:lang w:val="ru-RU" w:eastAsia="en-US"/>
              </w:rPr>
              <w:t xml:space="preserve">индивидуальной </w:t>
            </w:r>
            <w:r w:rsidRPr="00855305">
              <w:rPr>
                <w:rFonts w:ascii="Times New Roman" w:eastAsia="Times New Roman" w:hAnsi="Times New Roman"/>
                <w:spacing w:val="-2"/>
                <w:sz w:val="24"/>
                <w:szCs w:val="24"/>
                <w:lang w:val="ru-RU" w:eastAsia="en-US"/>
              </w:rPr>
              <w:t>образовательной программы</w:t>
            </w:r>
          </w:p>
          <w:p w:rsidR="00855305" w:rsidRPr="00855305" w:rsidRDefault="00855305" w:rsidP="00855305">
            <w:pPr>
              <w:spacing w:after="0" w:line="240" w:lineRule="auto"/>
              <w:ind w:left="52"/>
              <w:rPr>
                <w:rFonts w:ascii="Times New Roman" w:eastAsia="Times New Roman" w:hAnsi="Times New Roman"/>
                <w:sz w:val="24"/>
                <w:szCs w:val="24"/>
                <w:lang w:val="ru-RU" w:eastAsia="en-US"/>
              </w:rPr>
            </w:pPr>
            <w:r w:rsidRPr="00855305">
              <w:rPr>
                <w:rFonts w:ascii="Times New Roman" w:eastAsia="Times New Roman" w:hAnsi="Times New Roman"/>
                <w:sz w:val="24"/>
                <w:szCs w:val="24"/>
                <w:lang w:val="ru-RU" w:eastAsia="en-US"/>
              </w:rPr>
              <w:t>б) воспитательной программы</w:t>
            </w:r>
            <w:r w:rsidRPr="00855305">
              <w:rPr>
                <w:rFonts w:ascii="Times New Roman" w:eastAsia="Times New Roman" w:hAnsi="Times New Roman"/>
                <w:spacing w:val="-15"/>
                <w:sz w:val="24"/>
                <w:szCs w:val="24"/>
                <w:lang w:val="ru-RU" w:eastAsia="en-US"/>
              </w:rPr>
              <w:t xml:space="preserve"> </w:t>
            </w:r>
            <w:r w:rsidRPr="00855305">
              <w:rPr>
                <w:rFonts w:ascii="Times New Roman" w:eastAsia="Times New Roman" w:hAnsi="Times New Roman"/>
                <w:sz w:val="24"/>
                <w:szCs w:val="24"/>
                <w:lang w:val="ru-RU" w:eastAsia="en-US"/>
              </w:rPr>
              <w:t>работы</w:t>
            </w:r>
            <w:r w:rsidRPr="00855305">
              <w:rPr>
                <w:rFonts w:ascii="Times New Roman" w:eastAsia="Times New Roman" w:hAnsi="Times New Roman"/>
                <w:spacing w:val="-15"/>
                <w:sz w:val="24"/>
                <w:szCs w:val="24"/>
                <w:lang w:val="ru-RU" w:eastAsia="en-US"/>
              </w:rPr>
              <w:t xml:space="preserve"> </w:t>
            </w:r>
            <w:r w:rsidRPr="00855305">
              <w:rPr>
                <w:rFonts w:ascii="Times New Roman" w:eastAsia="Times New Roman" w:hAnsi="Times New Roman"/>
                <w:sz w:val="24"/>
                <w:szCs w:val="24"/>
                <w:lang w:val="ru-RU" w:eastAsia="en-US"/>
              </w:rPr>
              <w:t>с</w:t>
            </w:r>
          </w:p>
          <w:p w:rsidR="00855305" w:rsidRPr="00855305" w:rsidRDefault="00855305" w:rsidP="00855305">
            <w:pPr>
              <w:spacing w:after="0" w:line="240" w:lineRule="auto"/>
              <w:ind w:left="52" w:right="77"/>
              <w:jc w:val="both"/>
              <w:rPr>
                <w:rFonts w:ascii="Times New Roman" w:eastAsia="Times New Roman" w:hAnsi="Times New Roman"/>
                <w:sz w:val="24"/>
                <w:szCs w:val="24"/>
                <w:lang w:val="ru-RU" w:eastAsia="en-US"/>
              </w:rPr>
            </w:pPr>
            <w:r w:rsidRPr="00855305">
              <w:rPr>
                <w:rFonts w:ascii="Times New Roman" w:eastAsia="Times New Roman" w:hAnsi="Times New Roman"/>
                <w:sz w:val="24"/>
                <w:szCs w:val="24"/>
                <w:lang w:val="ru-RU" w:eastAsia="en-US"/>
              </w:rPr>
              <w:t>классом и индивидуальной воспитательной</w:t>
            </w:r>
            <w:r w:rsidRPr="00855305">
              <w:rPr>
                <w:rFonts w:ascii="Times New Roman" w:eastAsia="Times New Roman" w:hAnsi="Times New Roman"/>
                <w:spacing w:val="-15"/>
                <w:sz w:val="24"/>
                <w:szCs w:val="24"/>
                <w:lang w:val="ru-RU" w:eastAsia="en-US"/>
              </w:rPr>
              <w:t xml:space="preserve"> </w:t>
            </w:r>
            <w:r w:rsidRPr="00855305">
              <w:rPr>
                <w:rFonts w:ascii="Times New Roman" w:eastAsia="Times New Roman" w:hAnsi="Times New Roman"/>
                <w:sz w:val="24"/>
                <w:szCs w:val="24"/>
                <w:lang w:val="ru-RU" w:eastAsia="en-US"/>
              </w:rPr>
              <w:t>программы для</w:t>
            </w:r>
            <w:r w:rsidRPr="00855305">
              <w:rPr>
                <w:rFonts w:ascii="Times New Roman" w:eastAsia="Times New Roman" w:hAnsi="Times New Roman"/>
                <w:spacing w:val="-11"/>
                <w:sz w:val="24"/>
                <w:szCs w:val="24"/>
                <w:lang w:val="ru-RU" w:eastAsia="en-US"/>
              </w:rPr>
              <w:t xml:space="preserve"> </w:t>
            </w:r>
            <w:r w:rsidRPr="00855305">
              <w:rPr>
                <w:rFonts w:ascii="Times New Roman" w:eastAsia="Times New Roman" w:hAnsi="Times New Roman"/>
                <w:sz w:val="24"/>
                <w:szCs w:val="24"/>
                <w:lang w:val="ru-RU" w:eastAsia="en-US"/>
              </w:rPr>
              <w:t>детей</w:t>
            </w:r>
            <w:r w:rsidRPr="00855305">
              <w:rPr>
                <w:rFonts w:ascii="Times New Roman" w:eastAsia="Times New Roman" w:hAnsi="Times New Roman"/>
                <w:spacing w:val="-11"/>
                <w:sz w:val="24"/>
                <w:szCs w:val="24"/>
                <w:lang w:val="ru-RU" w:eastAsia="en-US"/>
              </w:rPr>
              <w:t xml:space="preserve"> </w:t>
            </w:r>
            <w:r w:rsidRPr="00855305">
              <w:rPr>
                <w:rFonts w:ascii="Times New Roman" w:eastAsia="Times New Roman" w:hAnsi="Times New Roman"/>
                <w:sz w:val="24"/>
                <w:szCs w:val="24"/>
                <w:lang w:val="ru-RU" w:eastAsia="en-US"/>
              </w:rPr>
              <w:t>с</w:t>
            </w:r>
            <w:r w:rsidRPr="00855305">
              <w:rPr>
                <w:rFonts w:ascii="Times New Roman" w:eastAsia="Times New Roman" w:hAnsi="Times New Roman"/>
                <w:spacing w:val="-12"/>
                <w:sz w:val="24"/>
                <w:szCs w:val="24"/>
                <w:lang w:val="ru-RU" w:eastAsia="en-US"/>
              </w:rPr>
              <w:t xml:space="preserve"> </w:t>
            </w:r>
            <w:r w:rsidRPr="00855305">
              <w:rPr>
                <w:rFonts w:ascii="Times New Roman" w:eastAsia="Times New Roman" w:hAnsi="Times New Roman"/>
                <w:sz w:val="24"/>
                <w:szCs w:val="24"/>
                <w:lang w:val="ru-RU" w:eastAsia="en-US"/>
              </w:rPr>
              <w:t>ограниченными возможностями, детей-</w:t>
            </w:r>
          </w:p>
          <w:p w:rsidR="00855305" w:rsidRPr="00855305" w:rsidRDefault="00855305" w:rsidP="00855305">
            <w:pPr>
              <w:spacing w:after="0" w:line="240" w:lineRule="auto"/>
              <w:ind w:left="52"/>
              <w:rPr>
                <w:rFonts w:ascii="Times New Roman" w:eastAsia="Times New Roman" w:hAnsi="Times New Roman"/>
                <w:sz w:val="24"/>
                <w:szCs w:val="24"/>
                <w:lang w:eastAsia="en-US"/>
              </w:rPr>
            </w:pPr>
            <w:r w:rsidRPr="00855305">
              <w:rPr>
                <w:rFonts w:ascii="Times New Roman" w:eastAsia="Times New Roman" w:hAnsi="Times New Roman"/>
                <w:spacing w:val="-2"/>
                <w:sz w:val="24"/>
                <w:szCs w:val="24"/>
                <w:lang w:eastAsia="en-US"/>
              </w:rPr>
              <w:t>инвалидов.</w:t>
            </w:r>
          </w:p>
        </w:tc>
      </w:tr>
      <w:tr w:rsidR="00855305" w:rsidRPr="00855305" w:rsidTr="001B012F">
        <w:trPr>
          <w:trHeight w:val="5104"/>
        </w:trPr>
        <w:tc>
          <w:tcPr>
            <w:tcW w:w="2012" w:type="dxa"/>
          </w:tcPr>
          <w:p w:rsidR="00855305" w:rsidRPr="00855305" w:rsidRDefault="00855305" w:rsidP="00855305">
            <w:pPr>
              <w:spacing w:after="0" w:line="240" w:lineRule="auto"/>
              <w:ind w:left="55" w:right="279"/>
              <w:rPr>
                <w:rFonts w:ascii="Times New Roman" w:eastAsia="Times New Roman" w:hAnsi="Times New Roman"/>
                <w:b/>
                <w:sz w:val="24"/>
                <w:szCs w:val="24"/>
                <w:lang w:eastAsia="en-US"/>
              </w:rPr>
            </w:pPr>
            <w:r w:rsidRPr="00855305">
              <w:rPr>
                <w:rFonts w:ascii="Times New Roman" w:eastAsia="Times New Roman" w:hAnsi="Times New Roman"/>
                <w:b/>
                <w:spacing w:val="-2"/>
                <w:sz w:val="24"/>
                <w:szCs w:val="24"/>
                <w:lang w:eastAsia="en-US"/>
              </w:rPr>
              <w:t>Коррекционно- развивающая работа</w:t>
            </w:r>
          </w:p>
        </w:tc>
        <w:tc>
          <w:tcPr>
            <w:tcW w:w="2463" w:type="dxa"/>
          </w:tcPr>
          <w:p w:rsidR="00855305" w:rsidRPr="00855305" w:rsidRDefault="00855305" w:rsidP="000F3BE5">
            <w:pPr>
              <w:numPr>
                <w:ilvl w:val="0"/>
                <w:numId w:val="740"/>
              </w:numPr>
              <w:tabs>
                <w:tab w:val="left" w:pos="800"/>
              </w:tabs>
              <w:spacing w:after="0" w:line="240" w:lineRule="auto"/>
              <w:ind w:right="49" w:firstLine="0"/>
              <w:rPr>
                <w:rFonts w:ascii="Times New Roman" w:eastAsia="Times New Roman" w:hAnsi="Times New Roman"/>
                <w:sz w:val="24"/>
                <w:szCs w:val="24"/>
                <w:lang w:eastAsia="en-US"/>
              </w:rPr>
            </w:pPr>
            <w:r w:rsidRPr="00855305">
              <w:rPr>
                <w:rFonts w:ascii="Times New Roman" w:eastAsia="Times New Roman" w:hAnsi="Times New Roman"/>
                <w:spacing w:val="-2"/>
                <w:sz w:val="24"/>
                <w:szCs w:val="24"/>
                <w:lang w:eastAsia="en-US"/>
              </w:rPr>
              <w:t>Осуществление индивидуально ориентированной</w:t>
            </w:r>
          </w:p>
          <w:p w:rsidR="00855305" w:rsidRPr="00855305" w:rsidRDefault="00855305" w:rsidP="00855305">
            <w:pPr>
              <w:tabs>
                <w:tab w:val="left" w:pos="1270"/>
                <w:tab w:val="left" w:pos="1690"/>
                <w:tab w:val="left" w:pos="2297"/>
              </w:tabs>
              <w:spacing w:after="0" w:line="240" w:lineRule="auto"/>
              <w:ind w:left="52" w:right="47"/>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педагогической помощи</w:t>
            </w:r>
            <w:r w:rsidRPr="00855305">
              <w:rPr>
                <w:rFonts w:ascii="Times New Roman" w:eastAsia="Times New Roman" w:hAnsi="Times New Roman"/>
                <w:sz w:val="24"/>
                <w:szCs w:val="24"/>
                <w:lang w:val="ru-RU" w:eastAsia="en-US"/>
              </w:rPr>
              <w:tab/>
            </w:r>
            <w:r w:rsidRPr="00855305">
              <w:rPr>
                <w:rFonts w:ascii="Times New Roman" w:eastAsia="Times New Roman" w:hAnsi="Times New Roman"/>
                <w:spacing w:val="-37"/>
                <w:sz w:val="24"/>
                <w:szCs w:val="24"/>
                <w:lang w:val="ru-RU" w:eastAsia="en-US"/>
              </w:rPr>
              <w:t xml:space="preserve"> </w:t>
            </w:r>
            <w:r w:rsidRPr="00855305">
              <w:rPr>
                <w:rFonts w:ascii="Times New Roman" w:eastAsia="Times New Roman" w:hAnsi="Times New Roman"/>
                <w:sz w:val="24"/>
                <w:szCs w:val="24"/>
                <w:lang w:val="ru-RU" w:eastAsia="en-US"/>
              </w:rPr>
              <w:t>детям</w:t>
            </w:r>
            <w:r w:rsidRPr="00855305">
              <w:rPr>
                <w:rFonts w:ascii="Times New Roman" w:eastAsia="Times New Roman" w:hAnsi="Times New Roman"/>
                <w:sz w:val="24"/>
                <w:szCs w:val="24"/>
                <w:lang w:val="ru-RU" w:eastAsia="en-US"/>
              </w:rPr>
              <w:tab/>
            </w:r>
            <w:r w:rsidRPr="00855305">
              <w:rPr>
                <w:rFonts w:ascii="Times New Roman" w:eastAsia="Times New Roman" w:hAnsi="Times New Roman"/>
                <w:spacing w:val="-57"/>
                <w:sz w:val="24"/>
                <w:szCs w:val="24"/>
                <w:lang w:val="ru-RU" w:eastAsia="en-US"/>
              </w:rPr>
              <w:t xml:space="preserve"> </w:t>
            </w:r>
            <w:r w:rsidRPr="00855305">
              <w:rPr>
                <w:rFonts w:ascii="Times New Roman" w:eastAsia="Times New Roman" w:hAnsi="Times New Roman"/>
                <w:spacing w:val="-8"/>
                <w:sz w:val="24"/>
                <w:szCs w:val="24"/>
                <w:lang w:val="ru-RU" w:eastAsia="en-US"/>
              </w:rPr>
              <w:t xml:space="preserve">с </w:t>
            </w:r>
            <w:r w:rsidRPr="00855305">
              <w:rPr>
                <w:rFonts w:ascii="Times New Roman" w:eastAsia="Times New Roman" w:hAnsi="Times New Roman"/>
                <w:spacing w:val="-2"/>
                <w:sz w:val="24"/>
                <w:szCs w:val="24"/>
                <w:lang w:val="ru-RU" w:eastAsia="en-US"/>
              </w:rPr>
              <w:t>ограниченными возможностями здоровья</w:t>
            </w:r>
            <w:r w:rsidRPr="00855305">
              <w:rPr>
                <w:rFonts w:ascii="Times New Roman" w:eastAsia="Times New Roman" w:hAnsi="Times New Roman"/>
                <w:sz w:val="24"/>
                <w:szCs w:val="24"/>
                <w:lang w:val="ru-RU" w:eastAsia="en-US"/>
              </w:rPr>
              <w:tab/>
            </w:r>
            <w:r w:rsidRPr="00855305">
              <w:rPr>
                <w:rFonts w:ascii="Times New Roman" w:eastAsia="Times New Roman" w:hAnsi="Times New Roman"/>
                <w:spacing w:val="-10"/>
                <w:sz w:val="24"/>
                <w:szCs w:val="24"/>
                <w:lang w:val="ru-RU" w:eastAsia="en-US"/>
              </w:rPr>
              <w:t>с</w:t>
            </w:r>
            <w:r w:rsidRPr="00855305">
              <w:rPr>
                <w:rFonts w:ascii="Times New Roman" w:eastAsia="Times New Roman" w:hAnsi="Times New Roman"/>
                <w:sz w:val="24"/>
                <w:szCs w:val="24"/>
                <w:lang w:val="ru-RU" w:eastAsia="en-US"/>
              </w:rPr>
              <w:tab/>
            </w:r>
            <w:r w:rsidRPr="00855305">
              <w:rPr>
                <w:rFonts w:ascii="Times New Roman" w:eastAsia="Times New Roman" w:hAnsi="Times New Roman"/>
                <w:spacing w:val="-4"/>
                <w:sz w:val="24"/>
                <w:szCs w:val="24"/>
                <w:lang w:val="ru-RU" w:eastAsia="en-US"/>
              </w:rPr>
              <w:t xml:space="preserve">учётом </w:t>
            </w:r>
            <w:r w:rsidRPr="00855305">
              <w:rPr>
                <w:rFonts w:ascii="Times New Roman" w:eastAsia="Times New Roman" w:hAnsi="Times New Roman"/>
                <w:spacing w:val="-2"/>
                <w:sz w:val="24"/>
                <w:szCs w:val="24"/>
                <w:lang w:val="ru-RU" w:eastAsia="en-US"/>
              </w:rPr>
              <w:t xml:space="preserve">особенностей </w:t>
            </w:r>
            <w:r w:rsidRPr="00855305">
              <w:rPr>
                <w:rFonts w:ascii="Times New Roman" w:eastAsia="Times New Roman" w:hAnsi="Times New Roman"/>
                <w:sz w:val="24"/>
                <w:szCs w:val="24"/>
                <w:lang w:val="ru-RU" w:eastAsia="en-US"/>
              </w:rPr>
              <w:t>психического</w:t>
            </w:r>
            <w:r w:rsidRPr="00855305">
              <w:rPr>
                <w:rFonts w:ascii="Times New Roman" w:eastAsia="Times New Roman" w:hAnsi="Times New Roman"/>
                <w:spacing w:val="40"/>
                <w:sz w:val="24"/>
                <w:szCs w:val="24"/>
                <w:lang w:val="ru-RU" w:eastAsia="en-US"/>
              </w:rPr>
              <w:t xml:space="preserve"> </w:t>
            </w:r>
            <w:r w:rsidRPr="00855305">
              <w:rPr>
                <w:rFonts w:ascii="Times New Roman" w:eastAsia="Times New Roman" w:hAnsi="Times New Roman"/>
                <w:sz w:val="24"/>
                <w:szCs w:val="24"/>
                <w:lang w:val="ru-RU" w:eastAsia="en-US"/>
              </w:rPr>
              <w:t>и</w:t>
            </w:r>
            <w:r w:rsidRPr="00855305">
              <w:rPr>
                <w:rFonts w:ascii="Times New Roman" w:eastAsia="Times New Roman" w:hAnsi="Times New Roman"/>
                <w:spacing w:val="40"/>
                <w:sz w:val="24"/>
                <w:szCs w:val="24"/>
                <w:lang w:val="ru-RU" w:eastAsia="en-US"/>
              </w:rPr>
              <w:t xml:space="preserve"> </w:t>
            </w:r>
            <w:r w:rsidRPr="00855305">
              <w:rPr>
                <w:rFonts w:ascii="Times New Roman" w:eastAsia="Times New Roman" w:hAnsi="Times New Roman"/>
                <w:sz w:val="24"/>
                <w:szCs w:val="24"/>
                <w:lang w:val="ru-RU" w:eastAsia="en-US"/>
              </w:rPr>
              <w:t>(или) физического</w:t>
            </w:r>
            <w:r w:rsidRPr="00855305">
              <w:rPr>
                <w:rFonts w:ascii="Times New Roman" w:eastAsia="Times New Roman" w:hAnsi="Times New Roman"/>
                <w:spacing w:val="6"/>
                <w:sz w:val="24"/>
                <w:szCs w:val="24"/>
                <w:lang w:val="ru-RU" w:eastAsia="en-US"/>
              </w:rPr>
              <w:t xml:space="preserve"> </w:t>
            </w:r>
            <w:r w:rsidRPr="00855305">
              <w:rPr>
                <w:rFonts w:ascii="Times New Roman" w:eastAsia="Times New Roman" w:hAnsi="Times New Roman"/>
                <w:sz w:val="24"/>
                <w:szCs w:val="24"/>
                <w:lang w:val="ru-RU" w:eastAsia="en-US"/>
              </w:rPr>
              <w:t xml:space="preserve">развития, </w:t>
            </w:r>
            <w:r w:rsidRPr="00855305">
              <w:rPr>
                <w:rFonts w:ascii="Times New Roman" w:eastAsia="Times New Roman" w:hAnsi="Times New Roman"/>
                <w:spacing w:val="-2"/>
                <w:sz w:val="24"/>
                <w:szCs w:val="24"/>
                <w:lang w:val="ru-RU" w:eastAsia="en-US"/>
              </w:rPr>
              <w:t xml:space="preserve">индивидуальных </w:t>
            </w:r>
            <w:r w:rsidRPr="00855305">
              <w:rPr>
                <w:rFonts w:ascii="Times New Roman" w:eastAsia="Times New Roman" w:hAnsi="Times New Roman"/>
                <w:sz w:val="24"/>
                <w:szCs w:val="24"/>
                <w:lang w:val="ru-RU" w:eastAsia="en-US"/>
              </w:rPr>
              <w:t>возможностей</w:t>
            </w:r>
            <w:r w:rsidRPr="00855305">
              <w:rPr>
                <w:rFonts w:ascii="Times New Roman" w:eastAsia="Times New Roman" w:hAnsi="Times New Roman"/>
                <w:spacing w:val="-12"/>
                <w:sz w:val="24"/>
                <w:szCs w:val="24"/>
                <w:lang w:val="ru-RU" w:eastAsia="en-US"/>
              </w:rPr>
              <w:t xml:space="preserve"> </w:t>
            </w:r>
            <w:r w:rsidRPr="00855305">
              <w:rPr>
                <w:rFonts w:ascii="Times New Roman" w:eastAsia="Times New Roman" w:hAnsi="Times New Roman"/>
                <w:sz w:val="24"/>
                <w:szCs w:val="24"/>
                <w:lang w:val="ru-RU" w:eastAsia="en-US"/>
              </w:rPr>
              <w:t>детей</w:t>
            </w:r>
            <w:r w:rsidRPr="00855305">
              <w:rPr>
                <w:rFonts w:ascii="Times New Roman" w:eastAsia="Times New Roman" w:hAnsi="Times New Roman"/>
                <w:spacing w:val="-12"/>
                <w:sz w:val="24"/>
                <w:szCs w:val="24"/>
                <w:lang w:val="ru-RU" w:eastAsia="en-US"/>
              </w:rPr>
              <w:t xml:space="preserve"> </w:t>
            </w:r>
            <w:r w:rsidRPr="00855305">
              <w:rPr>
                <w:rFonts w:ascii="Times New Roman" w:eastAsia="Times New Roman" w:hAnsi="Times New Roman"/>
                <w:sz w:val="24"/>
                <w:szCs w:val="24"/>
                <w:lang w:val="ru-RU" w:eastAsia="en-US"/>
              </w:rPr>
              <w:t xml:space="preserve">(в </w:t>
            </w:r>
            <w:r w:rsidRPr="00855305">
              <w:rPr>
                <w:rFonts w:ascii="Times New Roman" w:eastAsia="Times New Roman" w:hAnsi="Times New Roman"/>
                <w:spacing w:val="-2"/>
                <w:sz w:val="24"/>
                <w:szCs w:val="24"/>
                <w:lang w:val="ru-RU" w:eastAsia="en-US"/>
              </w:rPr>
              <w:t>соответствии</w:t>
            </w:r>
            <w:r w:rsidRPr="00855305">
              <w:rPr>
                <w:rFonts w:ascii="Times New Roman" w:eastAsia="Times New Roman" w:hAnsi="Times New Roman"/>
                <w:sz w:val="24"/>
                <w:szCs w:val="24"/>
                <w:lang w:val="ru-RU" w:eastAsia="en-US"/>
              </w:rPr>
              <w:tab/>
            </w:r>
            <w:r w:rsidRPr="00855305">
              <w:rPr>
                <w:rFonts w:ascii="Times New Roman" w:eastAsia="Times New Roman" w:hAnsi="Times New Roman"/>
                <w:sz w:val="24"/>
                <w:szCs w:val="24"/>
                <w:lang w:val="ru-RU" w:eastAsia="en-US"/>
              </w:rPr>
              <w:tab/>
            </w:r>
            <w:r w:rsidRPr="00855305">
              <w:rPr>
                <w:rFonts w:ascii="Times New Roman" w:eastAsia="Times New Roman" w:hAnsi="Times New Roman"/>
                <w:spacing w:val="-10"/>
                <w:sz w:val="24"/>
                <w:szCs w:val="24"/>
                <w:lang w:val="ru-RU" w:eastAsia="en-US"/>
              </w:rPr>
              <w:t xml:space="preserve">с </w:t>
            </w:r>
            <w:r w:rsidRPr="00855305">
              <w:rPr>
                <w:rFonts w:ascii="Times New Roman" w:eastAsia="Times New Roman" w:hAnsi="Times New Roman"/>
                <w:spacing w:val="-2"/>
                <w:sz w:val="24"/>
                <w:szCs w:val="24"/>
                <w:lang w:val="ru-RU" w:eastAsia="en-US"/>
              </w:rPr>
              <w:t>рекомендациями психолого-медико-</w:t>
            </w:r>
          </w:p>
          <w:p w:rsidR="00855305" w:rsidRPr="00855305" w:rsidRDefault="00855305" w:rsidP="00855305">
            <w:pPr>
              <w:tabs>
                <w:tab w:val="left" w:pos="2159"/>
                <w:tab w:val="left" w:pos="2300"/>
              </w:tabs>
              <w:spacing w:after="0" w:line="240" w:lineRule="auto"/>
              <w:ind w:left="52" w:right="47"/>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 xml:space="preserve">педагогической комиссии) </w:t>
            </w:r>
            <w:r w:rsidRPr="00855305">
              <w:rPr>
                <w:rFonts w:ascii="Times New Roman" w:eastAsia="Times New Roman" w:hAnsi="Times New Roman"/>
                <w:sz w:val="24"/>
                <w:szCs w:val="24"/>
                <w:lang w:val="ru-RU" w:eastAsia="en-US"/>
              </w:rPr>
              <w:t>2.Реализация</w:t>
            </w:r>
            <w:r w:rsidRPr="00855305">
              <w:rPr>
                <w:rFonts w:ascii="Times New Roman" w:eastAsia="Times New Roman" w:hAnsi="Times New Roman"/>
                <w:spacing w:val="40"/>
                <w:sz w:val="24"/>
                <w:szCs w:val="24"/>
                <w:lang w:val="ru-RU" w:eastAsia="en-US"/>
              </w:rPr>
              <w:t xml:space="preserve"> </w:t>
            </w:r>
            <w:r w:rsidRPr="00855305">
              <w:rPr>
                <w:rFonts w:ascii="Times New Roman" w:eastAsia="Times New Roman" w:hAnsi="Times New Roman"/>
                <w:sz w:val="24"/>
                <w:szCs w:val="24"/>
                <w:lang w:val="ru-RU" w:eastAsia="en-US"/>
              </w:rPr>
              <w:t xml:space="preserve">системы </w:t>
            </w:r>
            <w:r w:rsidRPr="00855305">
              <w:rPr>
                <w:rFonts w:ascii="Times New Roman" w:eastAsia="Times New Roman" w:hAnsi="Times New Roman"/>
                <w:spacing w:val="-2"/>
                <w:sz w:val="24"/>
                <w:szCs w:val="24"/>
                <w:lang w:val="ru-RU" w:eastAsia="en-US"/>
              </w:rPr>
              <w:t>мероприятий</w:t>
            </w:r>
            <w:r w:rsidRPr="00855305">
              <w:rPr>
                <w:rFonts w:ascii="Times New Roman" w:eastAsia="Times New Roman" w:hAnsi="Times New Roman"/>
                <w:sz w:val="24"/>
                <w:szCs w:val="24"/>
                <w:lang w:val="ru-RU" w:eastAsia="en-US"/>
              </w:rPr>
              <w:tab/>
            </w:r>
            <w:r w:rsidRPr="00855305">
              <w:rPr>
                <w:rFonts w:ascii="Times New Roman" w:eastAsia="Times New Roman" w:hAnsi="Times New Roman"/>
                <w:spacing w:val="-6"/>
                <w:sz w:val="24"/>
                <w:szCs w:val="24"/>
                <w:lang w:val="ru-RU" w:eastAsia="en-US"/>
              </w:rPr>
              <w:t xml:space="preserve">по </w:t>
            </w:r>
            <w:r w:rsidRPr="00855305">
              <w:rPr>
                <w:rFonts w:ascii="Times New Roman" w:eastAsia="Times New Roman" w:hAnsi="Times New Roman"/>
                <w:sz w:val="24"/>
                <w:szCs w:val="24"/>
                <w:lang w:val="ru-RU" w:eastAsia="en-US"/>
              </w:rPr>
              <w:t>социальной</w:t>
            </w:r>
            <w:r w:rsidRPr="00855305">
              <w:rPr>
                <w:rFonts w:ascii="Times New Roman" w:eastAsia="Times New Roman" w:hAnsi="Times New Roman"/>
                <w:spacing w:val="2"/>
                <w:sz w:val="24"/>
                <w:szCs w:val="24"/>
                <w:lang w:val="ru-RU" w:eastAsia="en-US"/>
              </w:rPr>
              <w:t xml:space="preserve"> </w:t>
            </w:r>
            <w:r w:rsidRPr="00855305">
              <w:rPr>
                <w:rFonts w:ascii="Times New Roman" w:eastAsia="Times New Roman" w:hAnsi="Times New Roman"/>
                <w:sz w:val="24"/>
                <w:szCs w:val="24"/>
                <w:lang w:val="ru-RU" w:eastAsia="en-US"/>
              </w:rPr>
              <w:t xml:space="preserve">адаптации </w:t>
            </w:r>
            <w:r w:rsidRPr="00855305">
              <w:rPr>
                <w:rFonts w:ascii="Times New Roman" w:eastAsia="Times New Roman" w:hAnsi="Times New Roman"/>
                <w:spacing w:val="-2"/>
                <w:sz w:val="24"/>
                <w:szCs w:val="24"/>
                <w:lang w:val="ru-RU" w:eastAsia="en-US"/>
              </w:rPr>
              <w:t>детей</w:t>
            </w:r>
            <w:r w:rsidR="001B012F">
              <w:rPr>
                <w:rFonts w:ascii="Times New Roman" w:eastAsia="Times New Roman" w:hAnsi="Times New Roman"/>
                <w:sz w:val="24"/>
                <w:szCs w:val="24"/>
                <w:lang w:val="ru-RU" w:eastAsia="en-US"/>
              </w:rPr>
              <w:t xml:space="preserve"> </w:t>
            </w:r>
            <w:r w:rsidRPr="00855305">
              <w:rPr>
                <w:rFonts w:ascii="Times New Roman" w:eastAsia="Times New Roman" w:hAnsi="Times New Roman"/>
                <w:spacing w:val="-10"/>
                <w:sz w:val="24"/>
                <w:szCs w:val="24"/>
                <w:lang w:val="ru-RU" w:eastAsia="en-US"/>
              </w:rPr>
              <w:t>с</w:t>
            </w:r>
          </w:p>
          <w:p w:rsidR="00855305" w:rsidRPr="00855305" w:rsidRDefault="00855305" w:rsidP="00855305">
            <w:pPr>
              <w:spacing w:after="0" w:line="240" w:lineRule="auto"/>
              <w:ind w:left="52" w:right="776"/>
              <w:jc w:val="both"/>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ограниченными возможностями здоровья.</w:t>
            </w:r>
          </w:p>
          <w:p w:rsidR="001B012F" w:rsidRPr="001B012F" w:rsidRDefault="00855305" w:rsidP="001B012F">
            <w:pPr>
              <w:pStyle w:val="TableParagraph"/>
              <w:tabs>
                <w:tab w:val="left" w:pos="2"/>
              </w:tabs>
              <w:spacing w:before="47"/>
              <w:ind w:left="52" w:right="49"/>
              <w:rPr>
                <w:sz w:val="24"/>
                <w:lang w:val="ru-RU"/>
              </w:rPr>
            </w:pPr>
            <w:r w:rsidRPr="00855305">
              <w:rPr>
                <w:sz w:val="24"/>
                <w:szCs w:val="24"/>
                <w:lang w:val="ru-RU"/>
              </w:rPr>
              <w:t xml:space="preserve">3. Создание условий </w:t>
            </w:r>
            <w:r w:rsidRPr="00855305">
              <w:rPr>
                <w:spacing w:val="-4"/>
                <w:sz w:val="24"/>
                <w:szCs w:val="24"/>
                <w:lang w:val="ru-RU"/>
              </w:rPr>
              <w:t>для</w:t>
            </w:r>
            <w:r w:rsidRPr="00855305">
              <w:rPr>
                <w:sz w:val="24"/>
                <w:szCs w:val="24"/>
                <w:lang w:val="ru-RU"/>
              </w:rPr>
              <w:tab/>
            </w:r>
            <w:r w:rsidRPr="00855305">
              <w:rPr>
                <w:spacing w:val="-2"/>
                <w:sz w:val="24"/>
                <w:szCs w:val="24"/>
                <w:lang w:val="ru-RU"/>
              </w:rPr>
              <w:t xml:space="preserve">развития </w:t>
            </w:r>
            <w:r w:rsidRPr="00855305">
              <w:rPr>
                <w:sz w:val="24"/>
                <w:szCs w:val="24"/>
                <w:lang w:val="ru-RU"/>
              </w:rPr>
              <w:t>сохранных</w:t>
            </w:r>
            <w:r w:rsidRPr="00855305">
              <w:rPr>
                <w:spacing w:val="76"/>
                <w:sz w:val="24"/>
                <w:szCs w:val="24"/>
                <w:lang w:val="ru-RU"/>
              </w:rPr>
              <w:t xml:space="preserve">  </w:t>
            </w:r>
            <w:r w:rsidRPr="00855305">
              <w:rPr>
                <w:spacing w:val="-2"/>
                <w:sz w:val="24"/>
                <w:szCs w:val="24"/>
                <w:lang w:val="ru-RU"/>
              </w:rPr>
              <w:t>функций;</w:t>
            </w:r>
            <w:r w:rsidR="001B012F" w:rsidRPr="001B012F">
              <w:rPr>
                <w:spacing w:val="-2"/>
                <w:sz w:val="24"/>
                <w:lang w:val="ru-RU"/>
              </w:rPr>
              <w:t xml:space="preserve"> формирование положительной мотивации</w:t>
            </w:r>
            <w:r w:rsidR="001B012F" w:rsidRPr="001B012F">
              <w:rPr>
                <w:sz w:val="24"/>
                <w:lang w:val="ru-RU"/>
              </w:rPr>
              <w:tab/>
            </w:r>
            <w:r w:rsidR="001B012F" w:rsidRPr="001B012F">
              <w:rPr>
                <w:spacing w:val="-10"/>
                <w:sz w:val="24"/>
                <w:lang w:val="ru-RU"/>
              </w:rPr>
              <w:t xml:space="preserve">к </w:t>
            </w:r>
            <w:r w:rsidR="001B012F" w:rsidRPr="001B012F">
              <w:rPr>
                <w:spacing w:val="-2"/>
                <w:sz w:val="24"/>
                <w:lang w:val="ru-RU"/>
              </w:rPr>
              <w:lastRenderedPageBreak/>
              <w:t>обучению.</w:t>
            </w:r>
          </w:p>
          <w:p w:rsidR="001B012F" w:rsidRPr="009660DC" w:rsidRDefault="001B012F" w:rsidP="000F3BE5">
            <w:pPr>
              <w:pStyle w:val="TableParagraph"/>
              <w:numPr>
                <w:ilvl w:val="0"/>
                <w:numId w:val="745"/>
              </w:numPr>
              <w:tabs>
                <w:tab w:val="left" w:pos="230"/>
                <w:tab w:val="left" w:pos="1439"/>
                <w:tab w:val="left" w:pos="2290"/>
              </w:tabs>
              <w:ind w:right="48" w:firstLine="0"/>
              <w:jc w:val="both"/>
              <w:rPr>
                <w:sz w:val="24"/>
                <w:lang w:val="ru-RU"/>
              </w:rPr>
            </w:pPr>
            <w:r w:rsidRPr="009660DC">
              <w:rPr>
                <w:sz w:val="24"/>
                <w:lang w:val="ru-RU"/>
              </w:rPr>
              <w:t xml:space="preserve">Повышение уровня </w:t>
            </w:r>
            <w:r w:rsidRPr="009660DC">
              <w:rPr>
                <w:spacing w:val="-2"/>
                <w:sz w:val="24"/>
                <w:lang w:val="ru-RU"/>
              </w:rPr>
              <w:t>общего</w:t>
            </w:r>
            <w:r w:rsidRPr="009660DC">
              <w:rPr>
                <w:sz w:val="24"/>
                <w:lang w:val="ru-RU"/>
              </w:rPr>
              <w:tab/>
            </w:r>
            <w:r w:rsidRPr="009660DC">
              <w:rPr>
                <w:spacing w:val="-2"/>
                <w:sz w:val="24"/>
                <w:lang w:val="ru-RU"/>
              </w:rPr>
              <w:t xml:space="preserve">развития, </w:t>
            </w:r>
            <w:r w:rsidRPr="009660DC">
              <w:rPr>
                <w:sz w:val="24"/>
                <w:lang w:val="ru-RU"/>
              </w:rPr>
              <w:t xml:space="preserve">восполнение пробелов </w:t>
            </w:r>
            <w:r w:rsidRPr="009660DC">
              <w:rPr>
                <w:spacing w:val="-2"/>
                <w:sz w:val="24"/>
                <w:lang w:val="ru-RU"/>
              </w:rPr>
              <w:t>предшествующего</w:t>
            </w:r>
          </w:p>
          <w:p w:rsidR="001B012F" w:rsidRPr="001B012F" w:rsidRDefault="001B012F" w:rsidP="001B012F">
            <w:pPr>
              <w:pStyle w:val="TableParagraph"/>
              <w:tabs>
                <w:tab w:val="left" w:pos="1480"/>
                <w:tab w:val="left" w:pos="2290"/>
              </w:tabs>
              <w:ind w:left="52" w:right="48"/>
              <w:jc w:val="both"/>
              <w:rPr>
                <w:sz w:val="24"/>
                <w:lang w:val="ru-RU"/>
              </w:rPr>
            </w:pPr>
            <w:r w:rsidRPr="001B012F">
              <w:rPr>
                <w:sz w:val="24"/>
                <w:lang w:val="ru-RU"/>
              </w:rPr>
              <w:t>развития и обучения; коррекция</w:t>
            </w:r>
            <w:r w:rsidRPr="001B012F">
              <w:rPr>
                <w:spacing w:val="-11"/>
                <w:sz w:val="24"/>
                <w:lang w:val="ru-RU"/>
              </w:rPr>
              <w:t xml:space="preserve"> </w:t>
            </w:r>
            <w:r w:rsidRPr="001B012F">
              <w:rPr>
                <w:sz w:val="24"/>
                <w:lang w:val="ru-RU"/>
              </w:rPr>
              <w:t xml:space="preserve">отклонений </w:t>
            </w:r>
            <w:r w:rsidRPr="001B012F">
              <w:rPr>
                <w:spacing w:val="-10"/>
                <w:sz w:val="24"/>
                <w:lang w:val="ru-RU"/>
              </w:rPr>
              <w:t>в</w:t>
            </w:r>
            <w:r>
              <w:rPr>
                <w:sz w:val="24"/>
                <w:lang w:val="ru-RU"/>
              </w:rPr>
              <w:t xml:space="preserve"> </w:t>
            </w:r>
            <w:r w:rsidRPr="001B012F">
              <w:rPr>
                <w:spacing w:val="-2"/>
                <w:sz w:val="24"/>
                <w:lang w:val="ru-RU"/>
              </w:rPr>
              <w:t>развитии</w:t>
            </w:r>
          </w:p>
          <w:p w:rsidR="001B012F" w:rsidRPr="001B012F" w:rsidRDefault="001B012F" w:rsidP="001B012F">
            <w:pPr>
              <w:pStyle w:val="TableParagraph"/>
              <w:tabs>
                <w:tab w:val="left" w:pos="2290"/>
              </w:tabs>
              <w:ind w:left="52" w:right="51"/>
              <w:rPr>
                <w:sz w:val="24"/>
                <w:lang w:val="ru-RU"/>
              </w:rPr>
            </w:pPr>
            <w:r w:rsidRPr="001B012F">
              <w:rPr>
                <w:spacing w:val="-2"/>
                <w:sz w:val="24"/>
                <w:lang w:val="ru-RU"/>
              </w:rPr>
              <w:t>познавательной</w:t>
            </w:r>
            <w:r>
              <w:rPr>
                <w:sz w:val="24"/>
                <w:lang w:val="ru-RU"/>
              </w:rPr>
              <w:t xml:space="preserve"> </w:t>
            </w:r>
            <w:r w:rsidRPr="001B012F">
              <w:rPr>
                <w:spacing w:val="-10"/>
                <w:sz w:val="24"/>
                <w:lang w:val="ru-RU"/>
              </w:rPr>
              <w:t xml:space="preserve">и </w:t>
            </w:r>
            <w:r w:rsidRPr="001B012F">
              <w:rPr>
                <w:spacing w:val="-2"/>
                <w:sz w:val="24"/>
                <w:lang w:val="ru-RU"/>
              </w:rPr>
              <w:t xml:space="preserve">эмоционально- </w:t>
            </w:r>
            <w:r w:rsidRPr="001B012F">
              <w:rPr>
                <w:sz w:val="24"/>
                <w:lang w:val="ru-RU"/>
              </w:rPr>
              <w:t>личностной сферы.</w:t>
            </w:r>
          </w:p>
          <w:p w:rsidR="001B012F" w:rsidRPr="001B012F" w:rsidRDefault="001B012F" w:rsidP="000F3BE5">
            <w:pPr>
              <w:pStyle w:val="TableParagraph"/>
              <w:numPr>
                <w:ilvl w:val="0"/>
                <w:numId w:val="745"/>
              </w:numPr>
              <w:tabs>
                <w:tab w:val="left" w:pos="232"/>
                <w:tab w:val="left" w:pos="2290"/>
              </w:tabs>
              <w:spacing w:before="1"/>
              <w:ind w:left="232" w:hanging="180"/>
              <w:rPr>
                <w:sz w:val="24"/>
              </w:rPr>
            </w:pPr>
            <w:r w:rsidRPr="001B012F">
              <w:rPr>
                <w:spacing w:val="-2"/>
                <w:sz w:val="24"/>
              </w:rPr>
              <w:t>Формирование</w:t>
            </w:r>
          </w:p>
          <w:p w:rsidR="001B012F" w:rsidRPr="009660DC" w:rsidRDefault="001B012F" w:rsidP="001B012F">
            <w:pPr>
              <w:pStyle w:val="TableParagraph"/>
              <w:tabs>
                <w:tab w:val="left" w:pos="2290"/>
              </w:tabs>
              <w:ind w:left="52" w:right="50"/>
              <w:jc w:val="both"/>
              <w:rPr>
                <w:sz w:val="24"/>
                <w:lang w:val="ru-RU"/>
              </w:rPr>
            </w:pPr>
            <w:r w:rsidRPr="009660DC">
              <w:rPr>
                <w:sz w:val="24"/>
                <w:lang w:val="ru-RU"/>
              </w:rPr>
              <w:t xml:space="preserve">механизмов волевой регуляции в процессе </w:t>
            </w:r>
            <w:r w:rsidRPr="009660DC">
              <w:rPr>
                <w:spacing w:val="-2"/>
                <w:sz w:val="24"/>
                <w:lang w:val="ru-RU"/>
              </w:rPr>
              <w:t>осуществления</w:t>
            </w:r>
          </w:p>
          <w:p w:rsidR="001B012F" w:rsidRPr="001B012F" w:rsidRDefault="001B012F" w:rsidP="001B012F">
            <w:pPr>
              <w:pStyle w:val="TableParagraph"/>
              <w:tabs>
                <w:tab w:val="left" w:pos="2"/>
              </w:tabs>
              <w:ind w:left="52"/>
              <w:rPr>
                <w:sz w:val="24"/>
                <w:lang w:val="ru-RU"/>
              </w:rPr>
            </w:pPr>
            <w:r w:rsidRPr="001B012F">
              <w:rPr>
                <w:spacing w:val="-2"/>
                <w:sz w:val="24"/>
                <w:lang w:val="ru-RU"/>
              </w:rPr>
              <w:t>заданной</w:t>
            </w:r>
            <w:r>
              <w:rPr>
                <w:sz w:val="24"/>
                <w:lang w:val="ru-RU"/>
              </w:rPr>
              <w:t xml:space="preserve"> </w:t>
            </w:r>
            <w:r w:rsidRPr="001B012F">
              <w:rPr>
                <w:spacing w:val="-2"/>
                <w:sz w:val="24"/>
                <w:lang w:val="ru-RU"/>
              </w:rPr>
              <w:t>деятельности; воспитание</w:t>
            </w:r>
            <w:r>
              <w:rPr>
                <w:sz w:val="24"/>
                <w:lang w:val="ru-RU"/>
              </w:rPr>
              <w:tab/>
            </w:r>
            <w:r w:rsidRPr="001B012F">
              <w:rPr>
                <w:spacing w:val="-2"/>
                <w:sz w:val="24"/>
                <w:lang w:val="ru-RU"/>
              </w:rPr>
              <w:t>умения общаться,</w:t>
            </w:r>
            <w:r w:rsidRPr="001B012F">
              <w:rPr>
                <w:sz w:val="24"/>
                <w:lang w:val="ru-RU"/>
              </w:rPr>
              <w:tab/>
            </w:r>
            <w:r w:rsidRPr="001B012F">
              <w:rPr>
                <w:spacing w:val="-2"/>
                <w:sz w:val="24"/>
                <w:lang w:val="ru-RU"/>
              </w:rPr>
              <w:t>развитие коммуникативных</w:t>
            </w:r>
          </w:p>
          <w:p w:rsidR="00855305" w:rsidRPr="00855305" w:rsidRDefault="001B012F" w:rsidP="001B012F">
            <w:pPr>
              <w:tabs>
                <w:tab w:val="left" w:pos="1499"/>
                <w:tab w:val="left" w:pos="2290"/>
              </w:tabs>
              <w:spacing w:after="0" w:line="240" w:lineRule="auto"/>
              <w:ind w:left="52" w:right="48"/>
              <w:jc w:val="both"/>
              <w:rPr>
                <w:rFonts w:ascii="Times New Roman" w:eastAsia="Times New Roman" w:hAnsi="Times New Roman"/>
                <w:sz w:val="24"/>
                <w:szCs w:val="24"/>
                <w:lang w:val="ru-RU" w:eastAsia="en-US"/>
              </w:rPr>
            </w:pPr>
            <w:r w:rsidRPr="001B012F">
              <w:rPr>
                <w:rFonts w:ascii="Times New Roman" w:hAnsi="Times New Roman"/>
                <w:spacing w:val="-2"/>
                <w:sz w:val="24"/>
              </w:rPr>
              <w:t>навыков.</w:t>
            </w:r>
          </w:p>
        </w:tc>
        <w:tc>
          <w:tcPr>
            <w:tcW w:w="2837" w:type="dxa"/>
          </w:tcPr>
          <w:p w:rsidR="00855305" w:rsidRPr="00855305" w:rsidRDefault="00855305" w:rsidP="00855305">
            <w:pPr>
              <w:spacing w:after="0" w:line="240" w:lineRule="auto"/>
              <w:ind w:left="54" w:right="44"/>
              <w:rPr>
                <w:rFonts w:ascii="Times New Roman" w:eastAsia="Times New Roman" w:hAnsi="Times New Roman"/>
                <w:sz w:val="24"/>
                <w:szCs w:val="24"/>
                <w:lang w:val="ru-RU" w:eastAsia="en-US"/>
              </w:rPr>
            </w:pPr>
            <w:r w:rsidRPr="00855305">
              <w:rPr>
                <w:rFonts w:ascii="Times New Roman" w:eastAsia="Times New Roman" w:hAnsi="Times New Roman"/>
                <w:sz w:val="24"/>
                <w:szCs w:val="24"/>
                <w:lang w:val="ru-RU" w:eastAsia="en-US"/>
              </w:rPr>
              <w:lastRenderedPageBreak/>
              <w:t>Ежедневное наблюдение за</w:t>
            </w:r>
            <w:r w:rsidRPr="00855305">
              <w:rPr>
                <w:rFonts w:ascii="Times New Roman" w:eastAsia="Times New Roman" w:hAnsi="Times New Roman"/>
                <w:spacing w:val="-9"/>
                <w:sz w:val="24"/>
                <w:szCs w:val="24"/>
                <w:lang w:val="ru-RU" w:eastAsia="en-US"/>
              </w:rPr>
              <w:t xml:space="preserve"> </w:t>
            </w:r>
            <w:r w:rsidRPr="00855305">
              <w:rPr>
                <w:rFonts w:ascii="Times New Roman" w:eastAsia="Times New Roman" w:hAnsi="Times New Roman"/>
                <w:sz w:val="24"/>
                <w:szCs w:val="24"/>
                <w:lang w:val="ru-RU" w:eastAsia="en-US"/>
              </w:rPr>
              <w:t>учащимися</w:t>
            </w:r>
            <w:r w:rsidRPr="00855305">
              <w:rPr>
                <w:rFonts w:ascii="Times New Roman" w:eastAsia="Times New Roman" w:hAnsi="Times New Roman"/>
                <w:spacing w:val="-10"/>
                <w:sz w:val="24"/>
                <w:szCs w:val="24"/>
                <w:lang w:val="ru-RU" w:eastAsia="en-US"/>
              </w:rPr>
              <w:t xml:space="preserve"> </w:t>
            </w:r>
            <w:r w:rsidRPr="00855305">
              <w:rPr>
                <w:rFonts w:ascii="Times New Roman" w:eastAsia="Times New Roman" w:hAnsi="Times New Roman"/>
                <w:sz w:val="24"/>
                <w:szCs w:val="24"/>
                <w:lang w:val="ru-RU" w:eastAsia="en-US"/>
              </w:rPr>
              <w:t>в</w:t>
            </w:r>
            <w:r w:rsidRPr="00855305">
              <w:rPr>
                <w:rFonts w:ascii="Times New Roman" w:eastAsia="Times New Roman" w:hAnsi="Times New Roman"/>
                <w:spacing w:val="-7"/>
                <w:sz w:val="24"/>
                <w:szCs w:val="24"/>
                <w:lang w:val="ru-RU" w:eastAsia="en-US"/>
              </w:rPr>
              <w:t xml:space="preserve"> </w:t>
            </w:r>
            <w:r w:rsidRPr="00855305">
              <w:rPr>
                <w:rFonts w:ascii="Times New Roman" w:eastAsia="Times New Roman" w:hAnsi="Times New Roman"/>
                <w:sz w:val="24"/>
                <w:szCs w:val="24"/>
                <w:lang w:val="ru-RU" w:eastAsia="en-US"/>
              </w:rPr>
              <w:t>учебной</w:t>
            </w:r>
            <w:r w:rsidRPr="00855305">
              <w:rPr>
                <w:rFonts w:ascii="Times New Roman" w:eastAsia="Times New Roman" w:hAnsi="Times New Roman"/>
                <w:spacing w:val="-10"/>
                <w:sz w:val="24"/>
                <w:szCs w:val="24"/>
                <w:lang w:val="ru-RU" w:eastAsia="en-US"/>
              </w:rPr>
              <w:t xml:space="preserve"> </w:t>
            </w:r>
            <w:r w:rsidRPr="00855305">
              <w:rPr>
                <w:rFonts w:ascii="Times New Roman" w:eastAsia="Times New Roman" w:hAnsi="Times New Roman"/>
                <w:sz w:val="24"/>
                <w:szCs w:val="24"/>
                <w:lang w:val="ru-RU" w:eastAsia="en-US"/>
              </w:rPr>
              <w:t>и внеучебной</w:t>
            </w:r>
            <w:r w:rsidRPr="00855305">
              <w:rPr>
                <w:rFonts w:ascii="Times New Roman" w:eastAsia="Times New Roman" w:hAnsi="Times New Roman"/>
                <w:spacing w:val="-13"/>
                <w:sz w:val="24"/>
                <w:szCs w:val="24"/>
                <w:lang w:val="ru-RU" w:eastAsia="en-US"/>
              </w:rPr>
              <w:t xml:space="preserve"> </w:t>
            </w:r>
            <w:r w:rsidRPr="00855305">
              <w:rPr>
                <w:rFonts w:ascii="Times New Roman" w:eastAsia="Times New Roman" w:hAnsi="Times New Roman"/>
                <w:spacing w:val="-2"/>
                <w:sz w:val="24"/>
                <w:szCs w:val="24"/>
                <w:lang w:val="ru-RU" w:eastAsia="en-US"/>
              </w:rPr>
              <w:t>деятельности;</w:t>
            </w:r>
          </w:p>
          <w:p w:rsidR="00855305" w:rsidRPr="00855305" w:rsidRDefault="00855305" w:rsidP="00855305">
            <w:pPr>
              <w:spacing w:after="0" w:line="240" w:lineRule="auto"/>
              <w:rPr>
                <w:rFonts w:ascii="Times New Roman" w:eastAsia="Times New Roman" w:hAnsi="Times New Roman"/>
                <w:sz w:val="24"/>
                <w:szCs w:val="24"/>
                <w:lang w:val="ru-RU" w:eastAsia="en-US"/>
              </w:rPr>
            </w:pPr>
          </w:p>
          <w:p w:rsidR="00855305" w:rsidRPr="00855305" w:rsidRDefault="00855305" w:rsidP="00855305">
            <w:pPr>
              <w:spacing w:after="0" w:line="240" w:lineRule="auto"/>
              <w:ind w:left="54" w:right="240"/>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Постоянное взаимодействие</w:t>
            </w:r>
            <w:r w:rsidRPr="00855305">
              <w:rPr>
                <w:rFonts w:ascii="Times New Roman" w:eastAsia="Times New Roman" w:hAnsi="Times New Roman"/>
                <w:spacing w:val="-13"/>
                <w:sz w:val="24"/>
                <w:szCs w:val="24"/>
                <w:lang w:val="ru-RU" w:eastAsia="en-US"/>
              </w:rPr>
              <w:t xml:space="preserve"> </w:t>
            </w:r>
            <w:r w:rsidRPr="00855305">
              <w:rPr>
                <w:rFonts w:ascii="Times New Roman" w:eastAsia="Times New Roman" w:hAnsi="Times New Roman"/>
                <w:spacing w:val="-2"/>
                <w:sz w:val="24"/>
                <w:szCs w:val="24"/>
                <w:lang w:val="ru-RU" w:eastAsia="en-US"/>
              </w:rPr>
              <w:t>со</w:t>
            </w:r>
          </w:p>
          <w:p w:rsidR="00855305" w:rsidRPr="00855305" w:rsidRDefault="00855305" w:rsidP="00855305">
            <w:pPr>
              <w:spacing w:after="0" w:line="240" w:lineRule="auto"/>
              <w:ind w:left="54" w:right="240"/>
              <w:rPr>
                <w:rFonts w:ascii="Times New Roman" w:eastAsia="Times New Roman" w:hAnsi="Times New Roman"/>
                <w:sz w:val="24"/>
                <w:szCs w:val="24"/>
                <w:lang w:val="ru-RU" w:eastAsia="en-US"/>
              </w:rPr>
            </w:pPr>
            <w:r w:rsidRPr="00855305">
              <w:rPr>
                <w:rFonts w:ascii="Times New Roman" w:eastAsia="Times New Roman" w:hAnsi="Times New Roman"/>
                <w:sz w:val="24"/>
                <w:szCs w:val="24"/>
                <w:lang w:val="ru-RU" w:eastAsia="en-US"/>
              </w:rPr>
              <w:t xml:space="preserve">специалистами школы </w:t>
            </w:r>
            <w:r w:rsidRPr="00855305">
              <w:rPr>
                <w:rFonts w:ascii="Times New Roman" w:eastAsia="Times New Roman" w:hAnsi="Times New Roman"/>
                <w:spacing w:val="-2"/>
                <w:sz w:val="24"/>
                <w:szCs w:val="24"/>
                <w:lang w:val="ru-RU" w:eastAsia="en-US"/>
              </w:rPr>
              <w:t>(психологом,</w:t>
            </w:r>
            <w:r w:rsidRPr="00855305">
              <w:rPr>
                <w:rFonts w:ascii="Times New Roman" w:eastAsia="Times New Roman" w:hAnsi="Times New Roman"/>
                <w:spacing w:val="-13"/>
                <w:sz w:val="24"/>
                <w:szCs w:val="24"/>
                <w:lang w:val="ru-RU" w:eastAsia="en-US"/>
              </w:rPr>
              <w:t xml:space="preserve"> </w:t>
            </w:r>
            <w:r w:rsidRPr="00855305">
              <w:rPr>
                <w:rFonts w:ascii="Times New Roman" w:eastAsia="Times New Roman" w:hAnsi="Times New Roman"/>
                <w:spacing w:val="-2"/>
                <w:sz w:val="24"/>
                <w:szCs w:val="24"/>
                <w:lang w:val="ru-RU" w:eastAsia="en-US"/>
              </w:rPr>
              <w:t xml:space="preserve">логопедом, </w:t>
            </w:r>
            <w:r w:rsidRPr="00855305">
              <w:rPr>
                <w:rFonts w:ascii="Times New Roman" w:eastAsia="Times New Roman" w:hAnsi="Times New Roman"/>
                <w:sz w:val="24"/>
                <w:szCs w:val="24"/>
                <w:lang w:val="ru-RU" w:eastAsia="en-US"/>
              </w:rPr>
              <w:t xml:space="preserve">медицинским и </w:t>
            </w:r>
            <w:r w:rsidRPr="00855305">
              <w:rPr>
                <w:rFonts w:ascii="Times New Roman" w:eastAsia="Times New Roman" w:hAnsi="Times New Roman"/>
                <w:spacing w:val="-2"/>
                <w:sz w:val="24"/>
                <w:szCs w:val="24"/>
                <w:lang w:val="ru-RU" w:eastAsia="en-US"/>
              </w:rPr>
              <w:t>социальным</w:t>
            </w:r>
          </w:p>
          <w:p w:rsidR="00855305" w:rsidRPr="00855305" w:rsidRDefault="00855305" w:rsidP="00855305">
            <w:pPr>
              <w:spacing w:after="0" w:line="240" w:lineRule="auto"/>
              <w:ind w:left="54"/>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работниками);</w:t>
            </w:r>
          </w:p>
          <w:p w:rsidR="00855305" w:rsidRPr="00855305" w:rsidRDefault="00855305" w:rsidP="00855305">
            <w:pPr>
              <w:spacing w:after="0" w:line="240" w:lineRule="auto"/>
              <w:rPr>
                <w:rFonts w:ascii="Times New Roman" w:eastAsia="Times New Roman" w:hAnsi="Times New Roman"/>
                <w:sz w:val="24"/>
                <w:szCs w:val="24"/>
                <w:lang w:val="ru-RU" w:eastAsia="en-US"/>
              </w:rPr>
            </w:pPr>
          </w:p>
          <w:p w:rsidR="00855305" w:rsidRPr="00855305" w:rsidRDefault="00855305" w:rsidP="00855305">
            <w:pPr>
              <w:spacing w:after="0" w:line="240" w:lineRule="auto"/>
              <w:ind w:left="54" w:right="240"/>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Заполнение</w:t>
            </w:r>
            <w:r w:rsidRPr="00855305">
              <w:rPr>
                <w:rFonts w:ascii="Times New Roman" w:eastAsia="Times New Roman" w:hAnsi="Times New Roman"/>
                <w:spacing w:val="-13"/>
                <w:sz w:val="24"/>
                <w:szCs w:val="24"/>
                <w:lang w:val="ru-RU" w:eastAsia="en-US"/>
              </w:rPr>
              <w:t xml:space="preserve"> </w:t>
            </w:r>
            <w:r w:rsidRPr="00855305">
              <w:rPr>
                <w:rFonts w:ascii="Times New Roman" w:eastAsia="Times New Roman" w:hAnsi="Times New Roman"/>
                <w:spacing w:val="-2"/>
                <w:sz w:val="24"/>
                <w:szCs w:val="24"/>
                <w:lang w:val="ru-RU" w:eastAsia="en-US"/>
              </w:rPr>
              <w:t>«карт развития»;</w:t>
            </w:r>
          </w:p>
          <w:p w:rsidR="00855305" w:rsidRPr="00855305" w:rsidRDefault="00855305" w:rsidP="00855305">
            <w:pPr>
              <w:spacing w:after="0" w:line="240" w:lineRule="auto"/>
              <w:rPr>
                <w:rFonts w:ascii="Times New Roman" w:eastAsia="Times New Roman" w:hAnsi="Times New Roman"/>
                <w:sz w:val="24"/>
                <w:szCs w:val="24"/>
                <w:lang w:val="ru-RU" w:eastAsia="en-US"/>
              </w:rPr>
            </w:pPr>
          </w:p>
          <w:p w:rsidR="00855305" w:rsidRPr="00855305" w:rsidRDefault="00855305" w:rsidP="00855305">
            <w:pPr>
              <w:spacing w:after="0" w:line="240" w:lineRule="auto"/>
              <w:ind w:left="54" w:right="1090"/>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Осуществление педагогического мониторинга</w:t>
            </w:r>
          </w:p>
          <w:p w:rsidR="00855305" w:rsidRPr="00855305" w:rsidRDefault="00855305" w:rsidP="00855305">
            <w:pPr>
              <w:spacing w:after="0" w:line="240" w:lineRule="auto"/>
              <w:ind w:left="54"/>
              <w:rPr>
                <w:rFonts w:ascii="Times New Roman" w:eastAsia="Times New Roman" w:hAnsi="Times New Roman"/>
                <w:sz w:val="24"/>
                <w:szCs w:val="24"/>
                <w:lang w:eastAsia="en-US"/>
              </w:rPr>
            </w:pPr>
            <w:r w:rsidRPr="00855305">
              <w:rPr>
                <w:rFonts w:ascii="Times New Roman" w:eastAsia="Times New Roman" w:hAnsi="Times New Roman"/>
                <w:sz w:val="24"/>
                <w:szCs w:val="24"/>
                <w:lang w:eastAsia="en-US"/>
              </w:rPr>
              <w:t>достижений</w:t>
            </w:r>
            <w:r w:rsidRPr="00855305">
              <w:rPr>
                <w:rFonts w:ascii="Times New Roman" w:eastAsia="Times New Roman" w:hAnsi="Times New Roman"/>
                <w:spacing w:val="1"/>
                <w:sz w:val="24"/>
                <w:szCs w:val="24"/>
                <w:lang w:eastAsia="en-US"/>
              </w:rPr>
              <w:t xml:space="preserve"> </w:t>
            </w:r>
            <w:r w:rsidRPr="00855305">
              <w:rPr>
                <w:rFonts w:ascii="Times New Roman" w:eastAsia="Times New Roman" w:hAnsi="Times New Roman"/>
                <w:spacing w:val="-2"/>
                <w:sz w:val="24"/>
                <w:szCs w:val="24"/>
                <w:lang w:eastAsia="en-US"/>
              </w:rPr>
              <w:t>школьника;</w:t>
            </w:r>
          </w:p>
        </w:tc>
        <w:tc>
          <w:tcPr>
            <w:tcW w:w="2977" w:type="dxa"/>
          </w:tcPr>
          <w:p w:rsidR="00855305" w:rsidRPr="00855305" w:rsidRDefault="00855305" w:rsidP="00855305">
            <w:pPr>
              <w:spacing w:after="0" w:line="240" w:lineRule="auto"/>
              <w:rPr>
                <w:rFonts w:ascii="Times New Roman" w:eastAsia="Times New Roman" w:hAnsi="Times New Roman"/>
                <w:sz w:val="24"/>
                <w:szCs w:val="24"/>
                <w:lang w:eastAsia="en-US"/>
              </w:rPr>
            </w:pPr>
          </w:p>
          <w:p w:rsidR="00855305" w:rsidRPr="00855305" w:rsidRDefault="00855305" w:rsidP="000F3BE5">
            <w:pPr>
              <w:numPr>
                <w:ilvl w:val="0"/>
                <w:numId w:val="739"/>
              </w:numPr>
              <w:tabs>
                <w:tab w:val="left" w:pos="760"/>
              </w:tabs>
              <w:spacing w:after="0" w:line="240" w:lineRule="auto"/>
              <w:ind w:right="221" w:firstLine="0"/>
              <w:jc w:val="both"/>
              <w:rPr>
                <w:rFonts w:ascii="Times New Roman" w:eastAsia="Times New Roman" w:hAnsi="Times New Roman"/>
                <w:sz w:val="24"/>
                <w:szCs w:val="24"/>
                <w:lang w:val="ru-RU" w:eastAsia="en-US"/>
              </w:rPr>
            </w:pPr>
            <w:r w:rsidRPr="00855305">
              <w:rPr>
                <w:rFonts w:ascii="Times New Roman" w:eastAsia="Times New Roman" w:hAnsi="Times New Roman"/>
                <w:sz w:val="24"/>
                <w:szCs w:val="24"/>
                <w:lang w:val="ru-RU" w:eastAsia="en-US"/>
              </w:rPr>
              <w:t>Исправление или сглаживание отклонений и нарушений развития.</w:t>
            </w:r>
          </w:p>
          <w:p w:rsidR="00855305" w:rsidRPr="00855305" w:rsidRDefault="00855305" w:rsidP="00855305">
            <w:pPr>
              <w:spacing w:after="0" w:line="240" w:lineRule="auto"/>
              <w:rPr>
                <w:rFonts w:ascii="Times New Roman" w:eastAsia="Times New Roman" w:hAnsi="Times New Roman"/>
                <w:sz w:val="24"/>
                <w:szCs w:val="24"/>
                <w:lang w:val="ru-RU" w:eastAsia="en-US"/>
              </w:rPr>
            </w:pPr>
          </w:p>
          <w:p w:rsidR="00855305" w:rsidRPr="00855305" w:rsidRDefault="00855305" w:rsidP="000F3BE5">
            <w:pPr>
              <w:numPr>
                <w:ilvl w:val="0"/>
                <w:numId w:val="739"/>
              </w:numPr>
              <w:tabs>
                <w:tab w:val="left" w:pos="232"/>
              </w:tabs>
              <w:spacing w:after="0" w:line="240" w:lineRule="auto"/>
              <w:ind w:right="222" w:firstLine="0"/>
              <w:rPr>
                <w:rFonts w:ascii="Times New Roman" w:eastAsia="Times New Roman" w:hAnsi="Times New Roman"/>
                <w:sz w:val="24"/>
                <w:szCs w:val="24"/>
                <w:lang w:val="ru-RU" w:eastAsia="en-US"/>
              </w:rPr>
            </w:pPr>
            <w:r w:rsidRPr="00855305">
              <w:rPr>
                <w:rFonts w:ascii="Times New Roman" w:eastAsia="Times New Roman" w:hAnsi="Times New Roman"/>
                <w:spacing w:val="-2"/>
                <w:sz w:val="24"/>
                <w:szCs w:val="24"/>
                <w:lang w:val="ru-RU" w:eastAsia="en-US"/>
              </w:rPr>
              <w:t xml:space="preserve">Формирование </w:t>
            </w:r>
            <w:r w:rsidRPr="00855305">
              <w:rPr>
                <w:rFonts w:ascii="Times New Roman" w:eastAsia="Times New Roman" w:hAnsi="Times New Roman"/>
                <w:sz w:val="24"/>
                <w:szCs w:val="24"/>
                <w:lang w:val="ru-RU" w:eastAsia="en-US"/>
              </w:rPr>
              <w:t>позитивного отношения к учебному</w:t>
            </w:r>
            <w:r w:rsidRPr="00855305">
              <w:rPr>
                <w:rFonts w:ascii="Times New Roman" w:eastAsia="Times New Roman" w:hAnsi="Times New Roman"/>
                <w:spacing w:val="80"/>
                <w:sz w:val="24"/>
                <w:szCs w:val="24"/>
                <w:lang w:val="ru-RU" w:eastAsia="en-US"/>
              </w:rPr>
              <w:t xml:space="preserve"> </w:t>
            </w:r>
            <w:r w:rsidRPr="00855305">
              <w:rPr>
                <w:rFonts w:ascii="Times New Roman" w:eastAsia="Times New Roman" w:hAnsi="Times New Roman"/>
                <w:sz w:val="24"/>
                <w:szCs w:val="24"/>
                <w:lang w:val="ru-RU" w:eastAsia="en-US"/>
              </w:rPr>
              <w:t>процессу</w:t>
            </w:r>
            <w:r w:rsidRPr="00855305">
              <w:rPr>
                <w:rFonts w:ascii="Times New Roman" w:eastAsia="Times New Roman" w:hAnsi="Times New Roman"/>
                <w:spacing w:val="80"/>
                <w:sz w:val="24"/>
                <w:szCs w:val="24"/>
                <w:lang w:val="ru-RU" w:eastAsia="en-US"/>
              </w:rPr>
              <w:t xml:space="preserve"> </w:t>
            </w:r>
            <w:r w:rsidRPr="00855305">
              <w:rPr>
                <w:rFonts w:ascii="Times New Roman" w:eastAsia="Times New Roman" w:hAnsi="Times New Roman"/>
                <w:sz w:val="24"/>
                <w:szCs w:val="24"/>
                <w:lang w:val="ru-RU" w:eastAsia="en-US"/>
              </w:rPr>
              <w:t>и</w:t>
            </w:r>
            <w:r w:rsidRPr="00855305">
              <w:rPr>
                <w:rFonts w:ascii="Times New Roman" w:eastAsia="Times New Roman" w:hAnsi="Times New Roman"/>
                <w:spacing w:val="80"/>
                <w:sz w:val="24"/>
                <w:szCs w:val="24"/>
                <w:lang w:val="ru-RU" w:eastAsia="en-US"/>
              </w:rPr>
              <w:t xml:space="preserve"> </w:t>
            </w:r>
            <w:r w:rsidRPr="00855305">
              <w:rPr>
                <w:rFonts w:ascii="Times New Roman" w:eastAsia="Times New Roman" w:hAnsi="Times New Roman"/>
                <w:sz w:val="24"/>
                <w:szCs w:val="24"/>
                <w:lang w:val="ru-RU" w:eastAsia="en-US"/>
              </w:rPr>
              <w:t>к школе в целом.</w:t>
            </w:r>
          </w:p>
          <w:p w:rsidR="00855305" w:rsidRPr="00855305" w:rsidRDefault="00855305" w:rsidP="00855305">
            <w:pPr>
              <w:spacing w:after="0" w:line="240" w:lineRule="auto"/>
              <w:rPr>
                <w:rFonts w:ascii="Times New Roman" w:eastAsia="Times New Roman" w:hAnsi="Times New Roman"/>
                <w:sz w:val="24"/>
                <w:szCs w:val="24"/>
                <w:lang w:val="ru-RU" w:eastAsia="en-US"/>
              </w:rPr>
            </w:pPr>
          </w:p>
          <w:p w:rsidR="00855305" w:rsidRPr="00855305" w:rsidRDefault="00855305" w:rsidP="000F3BE5">
            <w:pPr>
              <w:numPr>
                <w:ilvl w:val="0"/>
                <w:numId w:val="739"/>
              </w:numPr>
              <w:tabs>
                <w:tab w:val="left" w:pos="315"/>
              </w:tabs>
              <w:spacing w:after="0" w:line="240" w:lineRule="auto"/>
              <w:ind w:right="222" w:firstLine="0"/>
              <w:jc w:val="both"/>
              <w:rPr>
                <w:rFonts w:ascii="Times New Roman" w:eastAsia="Times New Roman" w:hAnsi="Times New Roman"/>
                <w:sz w:val="24"/>
                <w:szCs w:val="24"/>
                <w:lang w:eastAsia="en-US"/>
              </w:rPr>
            </w:pPr>
            <w:r w:rsidRPr="00855305">
              <w:rPr>
                <w:rFonts w:ascii="Times New Roman" w:eastAsia="Times New Roman" w:hAnsi="Times New Roman"/>
                <w:sz w:val="24"/>
                <w:szCs w:val="24"/>
                <w:lang w:eastAsia="en-US"/>
              </w:rPr>
              <w:t>Овладение</w:t>
            </w:r>
            <w:r w:rsidRPr="00855305">
              <w:rPr>
                <w:rFonts w:ascii="Times New Roman" w:eastAsia="Times New Roman" w:hAnsi="Times New Roman"/>
                <w:spacing w:val="-15"/>
                <w:sz w:val="24"/>
                <w:szCs w:val="24"/>
                <w:lang w:eastAsia="en-US"/>
              </w:rPr>
              <w:t xml:space="preserve"> </w:t>
            </w:r>
            <w:r w:rsidRPr="00855305">
              <w:rPr>
                <w:rFonts w:ascii="Times New Roman" w:eastAsia="Times New Roman" w:hAnsi="Times New Roman"/>
                <w:sz w:val="24"/>
                <w:szCs w:val="24"/>
                <w:lang w:eastAsia="en-US"/>
              </w:rPr>
              <w:t>программой согласно ФГОС.</w:t>
            </w:r>
          </w:p>
        </w:tc>
      </w:tr>
    </w:tbl>
    <w:tbl>
      <w:tblPr>
        <w:tblStyle w:val="TableNormal10"/>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12"/>
        <w:gridCol w:w="2463"/>
        <w:gridCol w:w="2837"/>
        <w:gridCol w:w="2977"/>
      </w:tblGrid>
      <w:tr w:rsidR="00855305" w:rsidTr="00C46C49">
        <w:trPr>
          <w:trHeight w:val="3139"/>
        </w:trPr>
        <w:tc>
          <w:tcPr>
            <w:tcW w:w="2012" w:type="dxa"/>
            <w:tcBorders>
              <w:bottom w:val="single" w:sz="4" w:space="0" w:color="000000"/>
            </w:tcBorders>
          </w:tcPr>
          <w:p w:rsidR="00855305" w:rsidRDefault="00855305" w:rsidP="00C46C49">
            <w:pPr>
              <w:pStyle w:val="TableParagraph"/>
              <w:spacing w:before="47"/>
              <w:ind w:left="55"/>
              <w:rPr>
                <w:b/>
                <w:sz w:val="24"/>
              </w:rPr>
            </w:pPr>
            <w:r>
              <w:rPr>
                <w:b/>
                <w:spacing w:val="-4"/>
                <w:sz w:val="24"/>
              </w:rPr>
              <w:lastRenderedPageBreak/>
              <w:t xml:space="preserve">Консультативная </w:t>
            </w:r>
            <w:r>
              <w:rPr>
                <w:b/>
                <w:spacing w:val="-2"/>
                <w:sz w:val="24"/>
              </w:rPr>
              <w:t>работа</w:t>
            </w:r>
          </w:p>
        </w:tc>
        <w:tc>
          <w:tcPr>
            <w:tcW w:w="2463" w:type="dxa"/>
            <w:tcBorders>
              <w:bottom w:val="single" w:sz="4" w:space="0" w:color="000000"/>
            </w:tcBorders>
          </w:tcPr>
          <w:p w:rsidR="00855305" w:rsidRPr="009660DC" w:rsidRDefault="00855305" w:rsidP="00C46C49">
            <w:pPr>
              <w:pStyle w:val="TableParagraph"/>
              <w:spacing w:before="42"/>
              <w:ind w:left="52" w:right="62"/>
              <w:rPr>
                <w:sz w:val="24"/>
                <w:lang w:val="ru-RU"/>
              </w:rPr>
            </w:pPr>
            <w:r w:rsidRPr="009660DC">
              <w:rPr>
                <w:spacing w:val="-2"/>
                <w:sz w:val="24"/>
                <w:lang w:val="ru-RU"/>
              </w:rPr>
              <w:t xml:space="preserve">Оказание </w:t>
            </w:r>
            <w:r w:rsidRPr="009660DC">
              <w:rPr>
                <w:sz w:val="24"/>
                <w:lang w:val="ru-RU"/>
              </w:rPr>
              <w:t>консультативной и методической</w:t>
            </w:r>
            <w:r w:rsidRPr="009660DC">
              <w:rPr>
                <w:spacing w:val="-15"/>
                <w:sz w:val="24"/>
                <w:lang w:val="ru-RU"/>
              </w:rPr>
              <w:t xml:space="preserve"> </w:t>
            </w:r>
            <w:r w:rsidRPr="009660DC">
              <w:rPr>
                <w:sz w:val="24"/>
                <w:lang w:val="ru-RU"/>
              </w:rPr>
              <w:t>помощи родителям (законным представителям)</w:t>
            </w:r>
            <w:r w:rsidRPr="009660DC">
              <w:rPr>
                <w:spacing w:val="-15"/>
                <w:sz w:val="24"/>
                <w:lang w:val="ru-RU"/>
              </w:rPr>
              <w:t xml:space="preserve"> </w:t>
            </w:r>
            <w:r w:rsidRPr="009660DC">
              <w:rPr>
                <w:sz w:val="24"/>
                <w:lang w:val="ru-RU"/>
              </w:rPr>
              <w:t xml:space="preserve">детей с ограниченными </w:t>
            </w:r>
            <w:r w:rsidRPr="009660DC">
              <w:rPr>
                <w:spacing w:val="-2"/>
                <w:sz w:val="24"/>
                <w:lang w:val="ru-RU"/>
              </w:rPr>
              <w:t xml:space="preserve">возможностями </w:t>
            </w:r>
            <w:r w:rsidRPr="009660DC">
              <w:rPr>
                <w:sz w:val="24"/>
                <w:lang w:val="ru-RU"/>
              </w:rPr>
              <w:t>здоровья по вопросам обучения и</w:t>
            </w:r>
          </w:p>
          <w:p w:rsidR="00855305" w:rsidRDefault="00855305" w:rsidP="00C46C49">
            <w:pPr>
              <w:pStyle w:val="TableParagraph"/>
              <w:ind w:left="52" w:right="47"/>
              <w:rPr>
                <w:sz w:val="24"/>
              </w:rPr>
            </w:pPr>
            <w:r>
              <w:rPr>
                <w:sz w:val="24"/>
              </w:rPr>
              <w:t>воспитания</w:t>
            </w:r>
            <w:r>
              <w:rPr>
                <w:spacing w:val="-15"/>
                <w:sz w:val="24"/>
              </w:rPr>
              <w:t xml:space="preserve"> </w:t>
            </w:r>
            <w:r>
              <w:rPr>
                <w:sz w:val="24"/>
              </w:rPr>
              <w:t>детей</w:t>
            </w:r>
            <w:r>
              <w:rPr>
                <w:spacing w:val="-15"/>
                <w:sz w:val="24"/>
              </w:rPr>
              <w:t xml:space="preserve"> </w:t>
            </w:r>
            <w:r>
              <w:rPr>
                <w:sz w:val="24"/>
              </w:rPr>
              <w:t xml:space="preserve">с </w:t>
            </w:r>
            <w:r>
              <w:rPr>
                <w:spacing w:val="-4"/>
                <w:sz w:val="24"/>
              </w:rPr>
              <w:t>ОВЗ</w:t>
            </w:r>
          </w:p>
        </w:tc>
        <w:tc>
          <w:tcPr>
            <w:tcW w:w="2837" w:type="dxa"/>
            <w:tcBorders>
              <w:bottom w:val="single" w:sz="4" w:space="0" w:color="000000"/>
            </w:tcBorders>
          </w:tcPr>
          <w:p w:rsidR="00855305" w:rsidRDefault="00855305" w:rsidP="000F3BE5">
            <w:pPr>
              <w:pStyle w:val="TableParagraph"/>
              <w:numPr>
                <w:ilvl w:val="0"/>
                <w:numId w:val="744"/>
              </w:numPr>
              <w:tabs>
                <w:tab w:val="left" w:pos="294"/>
              </w:tabs>
              <w:spacing w:before="42"/>
              <w:ind w:right="221" w:firstLine="0"/>
              <w:rPr>
                <w:sz w:val="24"/>
              </w:rPr>
            </w:pPr>
            <w:r>
              <w:rPr>
                <w:spacing w:val="-2"/>
                <w:sz w:val="24"/>
              </w:rPr>
              <w:t>Индивидуальные консультации</w:t>
            </w:r>
            <w:r>
              <w:rPr>
                <w:spacing w:val="-13"/>
                <w:sz w:val="24"/>
              </w:rPr>
              <w:t xml:space="preserve"> </w:t>
            </w:r>
            <w:r>
              <w:rPr>
                <w:spacing w:val="-2"/>
                <w:sz w:val="24"/>
              </w:rPr>
              <w:t>родителей.</w:t>
            </w:r>
          </w:p>
          <w:p w:rsidR="00855305" w:rsidRDefault="00855305" w:rsidP="00C46C49">
            <w:pPr>
              <w:pStyle w:val="TableParagraph"/>
              <w:rPr>
                <w:sz w:val="24"/>
              </w:rPr>
            </w:pPr>
          </w:p>
          <w:p w:rsidR="00855305" w:rsidRDefault="00855305" w:rsidP="000F3BE5">
            <w:pPr>
              <w:pStyle w:val="TableParagraph"/>
              <w:numPr>
                <w:ilvl w:val="0"/>
                <w:numId w:val="744"/>
              </w:numPr>
              <w:tabs>
                <w:tab w:val="left" w:pos="294"/>
              </w:tabs>
              <w:ind w:right="358" w:firstLine="0"/>
              <w:rPr>
                <w:sz w:val="24"/>
              </w:rPr>
            </w:pPr>
            <w:r>
              <w:rPr>
                <w:spacing w:val="-2"/>
                <w:sz w:val="24"/>
              </w:rPr>
              <w:t xml:space="preserve">Проведение </w:t>
            </w:r>
            <w:r>
              <w:rPr>
                <w:sz w:val="24"/>
              </w:rPr>
              <w:t>родительских</w:t>
            </w:r>
            <w:r>
              <w:rPr>
                <w:spacing w:val="-15"/>
                <w:sz w:val="24"/>
              </w:rPr>
              <w:t xml:space="preserve"> </w:t>
            </w:r>
            <w:r>
              <w:rPr>
                <w:sz w:val="24"/>
              </w:rPr>
              <w:t>собраний</w:t>
            </w:r>
          </w:p>
        </w:tc>
        <w:tc>
          <w:tcPr>
            <w:tcW w:w="2977" w:type="dxa"/>
            <w:tcBorders>
              <w:bottom w:val="single" w:sz="4" w:space="0" w:color="000000"/>
            </w:tcBorders>
          </w:tcPr>
          <w:p w:rsidR="00855305" w:rsidRPr="009660DC" w:rsidRDefault="00855305" w:rsidP="00C46C49">
            <w:pPr>
              <w:pStyle w:val="TableParagraph"/>
              <w:spacing w:before="42"/>
              <w:ind w:left="52" w:right="413" w:firstLine="60"/>
              <w:rPr>
                <w:sz w:val="24"/>
                <w:lang w:val="ru-RU"/>
              </w:rPr>
            </w:pPr>
            <w:r w:rsidRPr="009660DC">
              <w:rPr>
                <w:sz w:val="24"/>
                <w:lang w:val="ru-RU"/>
              </w:rPr>
              <w:t>Включение</w:t>
            </w:r>
            <w:r w:rsidRPr="009660DC">
              <w:rPr>
                <w:spacing w:val="-15"/>
                <w:sz w:val="24"/>
                <w:lang w:val="ru-RU"/>
              </w:rPr>
              <w:t xml:space="preserve"> </w:t>
            </w:r>
            <w:r w:rsidRPr="009660DC">
              <w:rPr>
                <w:sz w:val="24"/>
                <w:lang w:val="ru-RU"/>
              </w:rPr>
              <w:t>родителей</w:t>
            </w:r>
            <w:r w:rsidRPr="009660DC">
              <w:rPr>
                <w:spacing w:val="-15"/>
                <w:sz w:val="24"/>
                <w:lang w:val="ru-RU"/>
              </w:rPr>
              <w:t xml:space="preserve"> </w:t>
            </w:r>
            <w:r w:rsidRPr="009660DC">
              <w:rPr>
                <w:sz w:val="24"/>
                <w:lang w:val="ru-RU"/>
              </w:rPr>
              <w:t>в процесс и (или)</w:t>
            </w:r>
          </w:p>
          <w:p w:rsidR="00855305" w:rsidRDefault="00855305" w:rsidP="00C46C49">
            <w:pPr>
              <w:pStyle w:val="TableParagraph"/>
              <w:ind w:left="52"/>
              <w:rPr>
                <w:sz w:val="24"/>
              </w:rPr>
            </w:pPr>
            <w:r>
              <w:rPr>
                <w:spacing w:val="-2"/>
                <w:sz w:val="24"/>
              </w:rPr>
              <w:t>направление</w:t>
            </w:r>
          </w:p>
          <w:p w:rsidR="00855305" w:rsidRDefault="00855305" w:rsidP="00C46C49">
            <w:pPr>
              <w:pStyle w:val="TableParagraph"/>
              <w:ind w:left="52"/>
              <w:rPr>
                <w:sz w:val="24"/>
              </w:rPr>
            </w:pPr>
            <w:r>
              <w:rPr>
                <w:spacing w:val="-2"/>
                <w:sz w:val="24"/>
              </w:rPr>
              <w:t>коррекционной</w:t>
            </w:r>
            <w:r>
              <w:rPr>
                <w:spacing w:val="8"/>
                <w:sz w:val="24"/>
              </w:rPr>
              <w:t xml:space="preserve"> </w:t>
            </w:r>
            <w:r>
              <w:rPr>
                <w:spacing w:val="-2"/>
                <w:sz w:val="24"/>
              </w:rPr>
              <w:t>работы.</w:t>
            </w:r>
          </w:p>
        </w:tc>
      </w:tr>
      <w:tr w:rsidR="00855305" w:rsidTr="00C46C49">
        <w:trPr>
          <w:trHeight w:val="1759"/>
        </w:trPr>
        <w:tc>
          <w:tcPr>
            <w:tcW w:w="2012" w:type="dxa"/>
            <w:tcBorders>
              <w:top w:val="single" w:sz="4" w:space="0" w:color="000000"/>
            </w:tcBorders>
          </w:tcPr>
          <w:p w:rsidR="00855305" w:rsidRDefault="00855305" w:rsidP="00C46C49">
            <w:pPr>
              <w:pStyle w:val="TableParagraph"/>
              <w:spacing w:before="44"/>
              <w:ind w:left="55" w:right="52"/>
              <w:jc w:val="both"/>
              <w:rPr>
                <w:b/>
                <w:sz w:val="24"/>
              </w:rPr>
            </w:pPr>
            <w:r>
              <w:rPr>
                <w:b/>
                <w:spacing w:val="-2"/>
                <w:sz w:val="24"/>
              </w:rPr>
              <w:t xml:space="preserve">Информационно- просветительска </w:t>
            </w:r>
            <w:r>
              <w:rPr>
                <w:b/>
                <w:spacing w:val="-10"/>
                <w:sz w:val="24"/>
              </w:rPr>
              <w:t>я</w:t>
            </w:r>
          </w:p>
        </w:tc>
        <w:tc>
          <w:tcPr>
            <w:tcW w:w="2463" w:type="dxa"/>
            <w:tcBorders>
              <w:top w:val="single" w:sz="4" w:space="0" w:color="000000"/>
            </w:tcBorders>
          </w:tcPr>
          <w:p w:rsidR="00855305" w:rsidRPr="009660DC" w:rsidRDefault="00855305" w:rsidP="00C46C49">
            <w:pPr>
              <w:pStyle w:val="TableParagraph"/>
              <w:spacing w:before="40"/>
              <w:ind w:left="52" w:right="69"/>
              <w:rPr>
                <w:sz w:val="24"/>
                <w:lang w:val="ru-RU"/>
              </w:rPr>
            </w:pPr>
            <w:r w:rsidRPr="009660DC">
              <w:rPr>
                <w:spacing w:val="-2"/>
                <w:sz w:val="24"/>
                <w:lang w:val="ru-RU"/>
              </w:rPr>
              <w:t xml:space="preserve">Оказание консультативной </w:t>
            </w:r>
            <w:r w:rsidRPr="009660DC">
              <w:rPr>
                <w:sz w:val="24"/>
                <w:lang w:val="ru-RU"/>
              </w:rPr>
              <w:t>помощи</w:t>
            </w:r>
            <w:r w:rsidRPr="009660DC">
              <w:rPr>
                <w:spacing w:val="-15"/>
                <w:sz w:val="24"/>
                <w:lang w:val="ru-RU"/>
              </w:rPr>
              <w:t xml:space="preserve"> </w:t>
            </w:r>
            <w:r w:rsidRPr="009660DC">
              <w:rPr>
                <w:sz w:val="24"/>
                <w:lang w:val="ru-RU"/>
              </w:rPr>
              <w:t>родителям</w:t>
            </w:r>
            <w:r w:rsidRPr="009660DC">
              <w:rPr>
                <w:spacing w:val="-15"/>
                <w:sz w:val="24"/>
                <w:lang w:val="ru-RU"/>
              </w:rPr>
              <w:t xml:space="preserve"> </w:t>
            </w:r>
            <w:r w:rsidRPr="009660DC">
              <w:rPr>
                <w:sz w:val="24"/>
                <w:lang w:val="ru-RU"/>
              </w:rPr>
              <w:t xml:space="preserve">в обучении и воспитании детей с </w:t>
            </w:r>
            <w:r w:rsidRPr="009660DC">
              <w:rPr>
                <w:spacing w:val="-4"/>
                <w:sz w:val="24"/>
                <w:lang w:val="ru-RU"/>
              </w:rPr>
              <w:t>ОВЗ.</w:t>
            </w:r>
          </w:p>
        </w:tc>
        <w:tc>
          <w:tcPr>
            <w:tcW w:w="2837" w:type="dxa"/>
            <w:tcBorders>
              <w:top w:val="single" w:sz="4" w:space="0" w:color="000000"/>
            </w:tcBorders>
          </w:tcPr>
          <w:p w:rsidR="00855305" w:rsidRDefault="00855305" w:rsidP="000F3BE5">
            <w:pPr>
              <w:pStyle w:val="TableParagraph"/>
              <w:numPr>
                <w:ilvl w:val="0"/>
                <w:numId w:val="743"/>
              </w:numPr>
              <w:tabs>
                <w:tab w:val="left" w:pos="294"/>
              </w:tabs>
              <w:spacing w:before="40"/>
              <w:rPr>
                <w:sz w:val="24"/>
              </w:rPr>
            </w:pPr>
            <w:r>
              <w:rPr>
                <w:spacing w:val="-2"/>
                <w:sz w:val="24"/>
              </w:rPr>
              <w:t>Традиционные</w:t>
            </w:r>
            <w:r>
              <w:rPr>
                <w:spacing w:val="8"/>
                <w:sz w:val="24"/>
              </w:rPr>
              <w:t xml:space="preserve"> </w:t>
            </w:r>
            <w:r>
              <w:rPr>
                <w:spacing w:val="-10"/>
                <w:sz w:val="24"/>
              </w:rPr>
              <w:t>и</w:t>
            </w:r>
          </w:p>
          <w:p w:rsidR="00855305" w:rsidRPr="009660DC" w:rsidRDefault="00855305" w:rsidP="00C46C49">
            <w:pPr>
              <w:pStyle w:val="TableParagraph"/>
              <w:ind w:left="54" w:right="285"/>
              <w:rPr>
                <w:sz w:val="24"/>
                <w:lang w:val="ru-RU"/>
              </w:rPr>
            </w:pPr>
            <w:r w:rsidRPr="009660DC">
              <w:rPr>
                <w:sz w:val="24"/>
                <w:lang w:val="ru-RU"/>
              </w:rPr>
              <w:t>нетрадиционные</w:t>
            </w:r>
            <w:r w:rsidRPr="009660DC">
              <w:rPr>
                <w:spacing w:val="-15"/>
                <w:sz w:val="24"/>
                <w:lang w:val="ru-RU"/>
              </w:rPr>
              <w:t xml:space="preserve"> </w:t>
            </w:r>
            <w:r w:rsidRPr="009660DC">
              <w:rPr>
                <w:sz w:val="24"/>
                <w:lang w:val="ru-RU"/>
              </w:rPr>
              <w:t>формы работы с родителями:</w:t>
            </w:r>
          </w:p>
          <w:p w:rsidR="00855305" w:rsidRDefault="00855305" w:rsidP="000F3BE5">
            <w:pPr>
              <w:pStyle w:val="TableParagraph"/>
              <w:numPr>
                <w:ilvl w:val="1"/>
                <w:numId w:val="743"/>
              </w:numPr>
              <w:tabs>
                <w:tab w:val="left" w:pos="192"/>
              </w:tabs>
              <w:ind w:right="299" w:firstLine="0"/>
              <w:rPr>
                <w:sz w:val="24"/>
              </w:rPr>
            </w:pPr>
            <w:r>
              <w:rPr>
                <w:spacing w:val="-2"/>
                <w:sz w:val="24"/>
              </w:rPr>
              <w:t xml:space="preserve">проведение </w:t>
            </w:r>
            <w:r>
              <w:rPr>
                <w:sz w:val="24"/>
              </w:rPr>
              <w:t>родительских</w:t>
            </w:r>
            <w:r>
              <w:rPr>
                <w:spacing w:val="-11"/>
                <w:sz w:val="24"/>
              </w:rPr>
              <w:t xml:space="preserve"> </w:t>
            </w:r>
            <w:r>
              <w:rPr>
                <w:spacing w:val="-2"/>
                <w:sz w:val="24"/>
              </w:rPr>
              <w:t>собраний,</w:t>
            </w:r>
          </w:p>
          <w:p w:rsidR="00855305" w:rsidRDefault="00855305" w:rsidP="000F3BE5">
            <w:pPr>
              <w:pStyle w:val="TableParagraph"/>
              <w:numPr>
                <w:ilvl w:val="1"/>
                <w:numId w:val="743"/>
              </w:numPr>
              <w:tabs>
                <w:tab w:val="left" w:pos="192"/>
              </w:tabs>
              <w:ind w:left="192" w:hanging="138"/>
              <w:rPr>
                <w:sz w:val="24"/>
              </w:rPr>
            </w:pPr>
            <w:r>
              <w:rPr>
                <w:sz w:val="24"/>
              </w:rPr>
              <w:t>лекции</w:t>
            </w:r>
            <w:r>
              <w:rPr>
                <w:spacing w:val="-1"/>
                <w:sz w:val="24"/>
              </w:rPr>
              <w:t xml:space="preserve"> </w:t>
            </w:r>
            <w:r>
              <w:rPr>
                <w:sz w:val="24"/>
              </w:rPr>
              <w:t xml:space="preserve">для </w:t>
            </w:r>
            <w:r>
              <w:rPr>
                <w:spacing w:val="-2"/>
                <w:sz w:val="24"/>
              </w:rPr>
              <w:t>родителей.</w:t>
            </w:r>
          </w:p>
        </w:tc>
        <w:tc>
          <w:tcPr>
            <w:tcW w:w="2977" w:type="dxa"/>
            <w:tcBorders>
              <w:top w:val="single" w:sz="4" w:space="0" w:color="000000"/>
            </w:tcBorders>
          </w:tcPr>
          <w:p w:rsidR="00855305" w:rsidRDefault="00855305" w:rsidP="00C46C49">
            <w:pPr>
              <w:pStyle w:val="TableParagraph"/>
              <w:spacing w:before="40"/>
              <w:ind w:left="52"/>
              <w:rPr>
                <w:sz w:val="24"/>
              </w:rPr>
            </w:pPr>
            <w:r>
              <w:rPr>
                <w:spacing w:val="-2"/>
                <w:sz w:val="24"/>
              </w:rPr>
              <w:t>Повышение</w:t>
            </w:r>
            <w:r>
              <w:rPr>
                <w:spacing w:val="-13"/>
                <w:sz w:val="24"/>
              </w:rPr>
              <w:t xml:space="preserve"> </w:t>
            </w:r>
            <w:r>
              <w:rPr>
                <w:spacing w:val="-2"/>
                <w:sz w:val="24"/>
              </w:rPr>
              <w:t xml:space="preserve">компетенции </w:t>
            </w:r>
            <w:r>
              <w:rPr>
                <w:sz w:val="24"/>
              </w:rPr>
              <w:t>родителей в области</w:t>
            </w:r>
          </w:p>
          <w:p w:rsidR="00855305" w:rsidRPr="009660DC" w:rsidRDefault="00855305" w:rsidP="00C46C49">
            <w:pPr>
              <w:pStyle w:val="TableParagraph"/>
              <w:ind w:left="52"/>
              <w:rPr>
                <w:sz w:val="24"/>
                <w:lang w:val="ru-RU"/>
              </w:rPr>
            </w:pPr>
            <w:r w:rsidRPr="009660DC">
              <w:rPr>
                <w:sz w:val="24"/>
                <w:lang w:val="ru-RU"/>
              </w:rPr>
              <w:t>особенностей</w:t>
            </w:r>
            <w:r w:rsidRPr="009660DC">
              <w:rPr>
                <w:spacing w:val="-15"/>
                <w:sz w:val="24"/>
                <w:lang w:val="ru-RU"/>
              </w:rPr>
              <w:t xml:space="preserve"> </w:t>
            </w:r>
            <w:r w:rsidRPr="009660DC">
              <w:rPr>
                <w:sz w:val="24"/>
                <w:lang w:val="ru-RU"/>
              </w:rPr>
              <w:t>обучения</w:t>
            </w:r>
            <w:r w:rsidRPr="009660DC">
              <w:rPr>
                <w:spacing w:val="-15"/>
                <w:sz w:val="24"/>
                <w:lang w:val="ru-RU"/>
              </w:rPr>
              <w:t xml:space="preserve"> </w:t>
            </w:r>
            <w:r w:rsidRPr="009660DC">
              <w:rPr>
                <w:sz w:val="24"/>
                <w:lang w:val="ru-RU"/>
              </w:rPr>
              <w:t>и воспитания детей с ОВЗ</w:t>
            </w:r>
          </w:p>
        </w:tc>
      </w:tr>
    </w:tbl>
    <w:p w:rsidR="00855305" w:rsidRPr="00855305" w:rsidRDefault="00855305" w:rsidP="00855305">
      <w:pPr>
        <w:widowControl w:val="0"/>
        <w:tabs>
          <w:tab w:val="left" w:pos="0"/>
        </w:tabs>
        <w:autoSpaceDE w:val="0"/>
        <w:autoSpaceDN w:val="0"/>
        <w:spacing w:after="0" w:line="240" w:lineRule="auto"/>
        <w:rPr>
          <w:rFonts w:ascii="Times New Roman" w:eastAsia="Times New Roman" w:hAnsi="Times New Roman"/>
          <w:sz w:val="24"/>
          <w:szCs w:val="24"/>
          <w:lang w:eastAsia="en-US"/>
        </w:rPr>
      </w:pPr>
    </w:p>
    <w:p w:rsidR="001B012F" w:rsidRPr="001B012F" w:rsidRDefault="001B012F" w:rsidP="001B012F">
      <w:pPr>
        <w:widowControl w:val="0"/>
        <w:autoSpaceDE w:val="0"/>
        <w:autoSpaceDN w:val="0"/>
        <w:spacing w:before="1" w:after="0" w:line="274" w:lineRule="exact"/>
        <w:ind w:left="4068"/>
        <w:jc w:val="both"/>
        <w:outlineLvl w:val="2"/>
        <w:rPr>
          <w:rFonts w:ascii="Times New Roman" w:eastAsia="Times New Roman" w:hAnsi="Times New Roman"/>
          <w:b/>
          <w:bCs/>
          <w:sz w:val="24"/>
          <w:szCs w:val="24"/>
          <w:lang w:eastAsia="en-US"/>
        </w:rPr>
      </w:pPr>
      <w:r w:rsidRPr="001B012F">
        <w:rPr>
          <w:rFonts w:ascii="Times New Roman" w:eastAsia="Times New Roman" w:hAnsi="Times New Roman"/>
          <w:b/>
          <w:bCs/>
          <w:sz w:val="24"/>
          <w:szCs w:val="24"/>
          <w:lang w:eastAsia="en-US"/>
        </w:rPr>
        <w:t>Медицинское</w:t>
      </w:r>
      <w:r w:rsidRPr="001B012F">
        <w:rPr>
          <w:rFonts w:ascii="Times New Roman" w:eastAsia="Times New Roman" w:hAnsi="Times New Roman"/>
          <w:b/>
          <w:bCs/>
          <w:spacing w:val="-14"/>
          <w:sz w:val="24"/>
          <w:szCs w:val="24"/>
          <w:lang w:eastAsia="en-US"/>
        </w:rPr>
        <w:t xml:space="preserve"> </w:t>
      </w:r>
      <w:r w:rsidRPr="001B012F">
        <w:rPr>
          <w:rFonts w:ascii="Times New Roman" w:eastAsia="Times New Roman" w:hAnsi="Times New Roman"/>
          <w:b/>
          <w:bCs/>
          <w:spacing w:val="-2"/>
          <w:sz w:val="24"/>
          <w:szCs w:val="24"/>
          <w:lang w:eastAsia="en-US"/>
        </w:rPr>
        <w:t>сопровождение</w:t>
      </w:r>
    </w:p>
    <w:p w:rsidR="001B012F" w:rsidRPr="001B012F" w:rsidRDefault="001B012F" w:rsidP="001B012F">
      <w:pPr>
        <w:widowControl w:val="0"/>
        <w:autoSpaceDE w:val="0"/>
        <w:autoSpaceDN w:val="0"/>
        <w:spacing w:after="0" w:line="240" w:lineRule="auto"/>
        <w:ind w:right="-62" w:firstLine="567"/>
        <w:jc w:val="both"/>
        <w:rPr>
          <w:rFonts w:ascii="Times New Roman" w:eastAsia="Times New Roman" w:hAnsi="Times New Roman"/>
          <w:sz w:val="24"/>
          <w:szCs w:val="24"/>
          <w:lang w:eastAsia="en-US"/>
        </w:rPr>
      </w:pPr>
      <w:r w:rsidRPr="001B012F">
        <w:rPr>
          <w:rFonts w:ascii="Times New Roman" w:eastAsia="Times New Roman" w:hAnsi="Times New Roman"/>
          <w:sz w:val="24"/>
          <w:szCs w:val="24"/>
          <w:lang w:eastAsia="en-US"/>
        </w:rPr>
        <w:t>Медицинская поддержка и</w:t>
      </w:r>
      <w:r w:rsidRPr="001B012F">
        <w:rPr>
          <w:rFonts w:ascii="Times New Roman" w:eastAsia="Times New Roman" w:hAnsi="Times New Roman"/>
          <w:spacing w:val="40"/>
          <w:sz w:val="24"/>
          <w:szCs w:val="24"/>
          <w:lang w:eastAsia="en-US"/>
        </w:rPr>
        <w:t xml:space="preserve"> </w:t>
      </w:r>
      <w:r w:rsidRPr="001B012F">
        <w:rPr>
          <w:rFonts w:ascii="Times New Roman" w:eastAsia="Times New Roman" w:hAnsi="Times New Roman"/>
          <w:sz w:val="24"/>
          <w:szCs w:val="24"/>
          <w:lang w:eastAsia="en-US"/>
        </w:rPr>
        <w:t>сопровождение учащихся с ОВЗ осуществляется медицинским работником школы (на основе договора на оказание медицинских услуг с Ростовской ЦРБ). Участвует в диагностике школьников с ОВЗ и в определении их индивидуального образовательного маршрута, проведении консультаций педагогов и родителей. В случае необходимости оказывает экстренную (неотложную) помощь. Осуществляет взаимодействие с родителями детей с ОВЗ.</w:t>
      </w:r>
    </w:p>
    <w:p w:rsidR="001B012F" w:rsidRPr="001B012F" w:rsidRDefault="001B012F" w:rsidP="001B012F">
      <w:pPr>
        <w:widowControl w:val="0"/>
        <w:autoSpaceDE w:val="0"/>
        <w:autoSpaceDN w:val="0"/>
        <w:spacing w:after="0" w:line="240" w:lineRule="auto"/>
        <w:rPr>
          <w:rFonts w:ascii="Times New Roman" w:eastAsia="Times New Roman" w:hAnsi="Times New Roman"/>
          <w:lang w:eastAsia="en-US"/>
        </w:rPr>
        <w:sectPr w:rsidR="001B012F" w:rsidRPr="001B012F" w:rsidSect="001B012F">
          <w:pgSz w:w="11910" w:h="16840"/>
          <w:pgMar w:top="1100" w:right="540" w:bottom="280" w:left="800" w:header="720" w:footer="720" w:gutter="0"/>
          <w:cols w:space="720"/>
        </w:sectPr>
      </w:pPr>
    </w:p>
    <w:p w:rsidR="001B012F" w:rsidRPr="001B012F" w:rsidRDefault="001B012F" w:rsidP="000F3BE5">
      <w:pPr>
        <w:widowControl w:val="0"/>
        <w:numPr>
          <w:ilvl w:val="0"/>
          <w:numId w:val="746"/>
        </w:numPr>
        <w:autoSpaceDE w:val="0"/>
        <w:autoSpaceDN w:val="0"/>
        <w:spacing w:after="0" w:line="240" w:lineRule="auto"/>
        <w:ind w:left="0" w:firstLine="567"/>
        <w:jc w:val="center"/>
        <w:outlineLvl w:val="1"/>
        <w:rPr>
          <w:rFonts w:ascii="Times New Roman" w:eastAsia="Times New Roman" w:hAnsi="Times New Roman"/>
          <w:b/>
          <w:bCs/>
          <w:sz w:val="24"/>
          <w:szCs w:val="24"/>
          <w:lang w:eastAsia="en-US"/>
        </w:rPr>
      </w:pPr>
      <w:r w:rsidRPr="001B012F">
        <w:rPr>
          <w:rFonts w:ascii="Times New Roman" w:eastAsia="Times New Roman" w:hAnsi="Times New Roman"/>
          <w:b/>
          <w:bCs/>
          <w:sz w:val="24"/>
          <w:szCs w:val="24"/>
          <w:lang w:eastAsia="en-US"/>
        </w:rPr>
        <w:lastRenderedPageBreak/>
        <w:t>Механизмы реализации программы</w:t>
      </w:r>
    </w:p>
    <w:p w:rsidR="001B012F" w:rsidRPr="001B012F" w:rsidRDefault="001B012F" w:rsidP="001B012F">
      <w:pPr>
        <w:widowControl w:val="0"/>
        <w:autoSpaceDE w:val="0"/>
        <w:autoSpaceDN w:val="0"/>
        <w:spacing w:after="0" w:line="240" w:lineRule="auto"/>
        <w:ind w:right="-62" w:firstLine="567"/>
        <w:jc w:val="both"/>
        <w:rPr>
          <w:rFonts w:ascii="Times New Roman" w:eastAsia="Times New Roman" w:hAnsi="Times New Roman"/>
          <w:sz w:val="24"/>
          <w:szCs w:val="24"/>
          <w:lang w:eastAsia="en-US"/>
        </w:rPr>
      </w:pPr>
      <w:r w:rsidRPr="001B012F">
        <w:rPr>
          <w:rFonts w:ascii="Times New Roman" w:eastAsia="Times New Roman" w:hAnsi="Times New Roman"/>
          <w:sz w:val="24"/>
          <w:szCs w:val="24"/>
          <w:lang w:eastAsia="en-US"/>
        </w:rPr>
        <w:t>Программа коррекционной работы осуществляется во всех организационных формах деятельности школы: в учебной (урочной и внеурочной) деятельности, внеучебной (внеурочной деятельности и деятельности на основе сетевого взаимодействия), семейной деятельности.</w:t>
      </w:r>
    </w:p>
    <w:p w:rsidR="001B012F" w:rsidRPr="001B012F" w:rsidRDefault="001B012F" w:rsidP="001B012F">
      <w:pPr>
        <w:widowControl w:val="0"/>
        <w:autoSpaceDE w:val="0"/>
        <w:autoSpaceDN w:val="0"/>
        <w:spacing w:after="0" w:line="240" w:lineRule="auto"/>
        <w:ind w:right="-62" w:firstLine="567"/>
        <w:jc w:val="both"/>
        <w:rPr>
          <w:rFonts w:ascii="Times New Roman" w:eastAsia="Times New Roman" w:hAnsi="Times New Roman"/>
          <w:sz w:val="24"/>
          <w:szCs w:val="24"/>
          <w:lang w:eastAsia="en-US"/>
        </w:rPr>
      </w:pPr>
      <w:r w:rsidRPr="001B012F">
        <w:rPr>
          <w:rFonts w:ascii="Times New Roman" w:eastAsia="Times New Roman" w:hAnsi="Times New Roman"/>
          <w:sz w:val="24"/>
          <w:szCs w:val="24"/>
          <w:lang w:eastAsia="en-US"/>
        </w:rPr>
        <w:t>Коррекционная</w:t>
      </w:r>
      <w:r w:rsidRPr="001B012F">
        <w:rPr>
          <w:rFonts w:ascii="Times New Roman" w:eastAsia="Times New Roman" w:hAnsi="Times New Roman"/>
          <w:spacing w:val="-8"/>
          <w:sz w:val="24"/>
          <w:szCs w:val="24"/>
          <w:lang w:eastAsia="en-US"/>
        </w:rPr>
        <w:t xml:space="preserve"> </w:t>
      </w:r>
      <w:r w:rsidRPr="001B012F">
        <w:rPr>
          <w:rFonts w:ascii="Times New Roman" w:eastAsia="Times New Roman" w:hAnsi="Times New Roman"/>
          <w:sz w:val="24"/>
          <w:szCs w:val="24"/>
          <w:lang w:eastAsia="en-US"/>
        </w:rPr>
        <w:t>работа</w:t>
      </w:r>
      <w:r w:rsidRPr="001B012F">
        <w:rPr>
          <w:rFonts w:ascii="Times New Roman" w:eastAsia="Times New Roman" w:hAnsi="Times New Roman"/>
          <w:spacing w:val="-9"/>
          <w:sz w:val="24"/>
          <w:szCs w:val="24"/>
          <w:lang w:eastAsia="en-US"/>
        </w:rPr>
        <w:t xml:space="preserve"> </w:t>
      </w:r>
      <w:r w:rsidRPr="001B012F">
        <w:rPr>
          <w:rFonts w:ascii="Times New Roman" w:eastAsia="Times New Roman" w:hAnsi="Times New Roman"/>
          <w:sz w:val="24"/>
          <w:szCs w:val="24"/>
          <w:lang w:eastAsia="en-US"/>
        </w:rPr>
        <w:t>в</w:t>
      </w:r>
      <w:r w:rsidRPr="001B012F">
        <w:rPr>
          <w:rFonts w:ascii="Times New Roman" w:eastAsia="Times New Roman" w:hAnsi="Times New Roman"/>
          <w:spacing w:val="-6"/>
          <w:sz w:val="24"/>
          <w:szCs w:val="24"/>
          <w:lang w:eastAsia="en-US"/>
        </w:rPr>
        <w:t xml:space="preserve"> </w:t>
      </w:r>
      <w:r w:rsidRPr="001B012F">
        <w:rPr>
          <w:rFonts w:ascii="Times New Roman" w:eastAsia="Times New Roman" w:hAnsi="Times New Roman"/>
          <w:sz w:val="24"/>
          <w:szCs w:val="24"/>
          <w:lang w:eastAsia="en-US"/>
        </w:rPr>
        <w:t>разных</w:t>
      </w:r>
      <w:r w:rsidRPr="001B012F">
        <w:rPr>
          <w:rFonts w:ascii="Times New Roman" w:eastAsia="Times New Roman" w:hAnsi="Times New Roman"/>
          <w:spacing w:val="-5"/>
          <w:sz w:val="24"/>
          <w:szCs w:val="24"/>
          <w:lang w:eastAsia="en-US"/>
        </w:rPr>
        <w:t xml:space="preserve"> </w:t>
      </w:r>
      <w:r w:rsidRPr="001B012F">
        <w:rPr>
          <w:rFonts w:ascii="Times New Roman" w:eastAsia="Times New Roman" w:hAnsi="Times New Roman"/>
          <w:sz w:val="24"/>
          <w:szCs w:val="24"/>
          <w:lang w:eastAsia="en-US"/>
        </w:rPr>
        <w:t>организационных</w:t>
      </w:r>
      <w:r w:rsidRPr="001B012F">
        <w:rPr>
          <w:rFonts w:ascii="Times New Roman" w:eastAsia="Times New Roman" w:hAnsi="Times New Roman"/>
          <w:spacing w:val="-5"/>
          <w:sz w:val="24"/>
          <w:szCs w:val="24"/>
          <w:lang w:eastAsia="en-US"/>
        </w:rPr>
        <w:t xml:space="preserve"> </w:t>
      </w:r>
      <w:r w:rsidRPr="001B012F">
        <w:rPr>
          <w:rFonts w:ascii="Times New Roman" w:eastAsia="Times New Roman" w:hAnsi="Times New Roman"/>
          <w:sz w:val="24"/>
          <w:szCs w:val="24"/>
          <w:lang w:eastAsia="en-US"/>
        </w:rPr>
        <w:t>формах</w:t>
      </w:r>
      <w:r w:rsidRPr="001B012F">
        <w:rPr>
          <w:rFonts w:ascii="Times New Roman" w:eastAsia="Times New Roman" w:hAnsi="Times New Roman"/>
          <w:spacing w:val="-3"/>
          <w:sz w:val="24"/>
          <w:szCs w:val="24"/>
          <w:lang w:eastAsia="en-US"/>
        </w:rPr>
        <w:t xml:space="preserve"> </w:t>
      </w:r>
      <w:r w:rsidRPr="001B012F">
        <w:rPr>
          <w:rFonts w:ascii="Times New Roman" w:eastAsia="Times New Roman" w:hAnsi="Times New Roman"/>
          <w:sz w:val="24"/>
          <w:szCs w:val="24"/>
          <w:lang w:eastAsia="en-US"/>
        </w:rPr>
        <w:t>представлена</w:t>
      </w:r>
      <w:r w:rsidRPr="001B012F">
        <w:rPr>
          <w:rFonts w:ascii="Times New Roman" w:eastAsia="Times New Roman" w:hAnsi="Times New Roman"/>
          <w:spacing w:val="48"/>
          <w:sz w:val="24"/>
          <w:szCs w:val="24"/>
          <w:lang w:eastAsia="en-US"/>
        </w:rPr>
        <w:t xml:space="preserve"> </w:t>
      </w:r>
      <w:r w:rsidRPr="001B012F">
        <w:rPr>
          <w:rFonts w:ascii="Times New Roman" w:eastAsia="Times New Roman" w:hAnsi="Times New Roman"/>
          <w:sz w:val="24"/>
          <w:szCs w:val="24"/>
          <w:lang w:eastAsia="en-US"/>
        </w:rPr>
        <w:t>в</w:t>
      </w:r>
      <w:r w:rsidRPr="001B012F">
        <w:rPr>
          <w:rFonts w:ascii="Times New Roman" w:eastAsia="Times New Roman" w:hAnsi="Times New Roman"/>
          <w:spacing w:val="-7"/>
          <w:sz w:val="24"/>
          <w:szCs w:val="24"/>
          <w:lang w:eastAsia="en-US"/>
        </w:rPr>
        <w:t xml:space="preserve"> </w:t>
      </w:r>
      <w:r w:rsidRPr="001B012F">
        <w:rPr>
          <w:rFonts w:ascii="Times New Roman" w:eastAsia="Times New Roman" w:hAnsi="Times New Roman"/>
          <w:sz w:val="24"/>
          <w:szCs w:val="24"/>
          <w:lang w:eastAsia="en-US"/>
        </w:rPr>
        <w:t>виде</w:t>
      </w:r>
      <w:r w:rsidRPr="001B012F">
        <w:rPr>
          <w:rFonts w:ascii="Times New Roman" w:eastAsia="Times New Roman" w:hAnsi="Times New Roman"/>
          <w:spacing w:val="-6"/>
          <w:sz w:val="24"/>
          <w:szCs w:val="24"/>
          <w:lang w:eastAsia="en-US"/>
        </w:rPr>
        <w:t xml:space="preserve"> </w:t>
      </w:r>
      <w:r w:rsidRPr="001B012F">
        <w:rPr>
          <w:rFonts w:ascii="Times New Roman" w:eastAsia="Times New Roman" w:hAnsi="Times New Roman"/>
          <w:sz w:val="24"/>
          <w:szCs w:val="24"/>
          <w:lang w:eastAsia="en-US"/>
        </w:rPr>
        <w:t>схемы</w:t>
      </w:r>
      <w:r w:rsidRPr="001B012F">
        <w:rPr>
          <w:rFonts w:ascii="Times New Roman" w:eastAsia="Times New Roman" w:hAnsi="Times New Roman"/>
          <w:spacing w:val="-5"/>
          <w:sz w:val="24"/>
          <w:szCs w:val="24"/>
          <w:lang w:eastAsia="en-US"/>
        </w:rPr>
        <w:t xml:space="preserve"> </w:t>
      </w:r>
      <w:r w:rsidRPr="001B012F">
        <w:rPr>
          <w:rFonts w:ascii="Times New Roman" w:eastAsia="Times New Roman" w:hAnsi="Times New Roman"/>
          <w:spacing w:val="-2"/>
          <w:sz w:val="24"/>
          <w:szCs w:val="24"/>
          <w:lang w:eastAsia="en-US"/>
        </w:rPr>
        <w:t>(рис.1).</w:t>
      </w:r>
    </w:p>
    <w:p w:rsidR="00855305" w:rsidRDefault="00855305" w:rsidP="00691DA1">
      <w:pPr>
        <w:widowControl w:val="0"/>
        <w:autoSpaceDE w:val="0"/>
        <w:autoSpaceDN w:val="0"/>
        <w:spacing w:after="0" w:line="240" w:lineRule="auto"/>
        <w:rPr>
          <w:rFonts w:ascii="Times New Roman" w:eastAsia="Times New Roman" w:hAnsi="Times New Roman"/>
          <w:lang w:eastAsia="en-US"/>
        </w:rPr>
      </w:pPr>
    </w:p>
    <w:p w:rsidR="001B012F" w:rsidRDefault="001B012F" w:rsidP="001B012F">
      <w:pPr>
        <w:widowControl w:val="0"/>
        <w:autoSpaceDE w:val="0"/>
        <w:autoSpaceDN w:val="0"/>
        <w:spacing w:after="0" w:line="240" w:lineRule="auto"/>
        <w:jc w:val="center"/>
        <w:rPr>
          <w:rFonts w:ascii="Times New Roman" w:eastAsia="Times New Roman" w:hAnsi="Times New Roman"/>
          <w:lang w:eastAsia="en-US"/>
        </w:rPr>
      </w:pPr>
      <w:r>
        <w:rPr>
          <w:rFonts w:ascii="Times New Roman" w:eastAsia="Times New Roman" w:hAnsi="Times New Roman"/>
          <w:noProof/>
        </w:rPr>
        <w:drawing>
          <wp:inline distT="0" distB="0" distL="0" distR="0" wp14:anchorId="3B4AD284">
            <wp:extent cx="4005580" cy="35604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05580" cy="3560445"/>
                    </a:xfrm>
                    <a:prstGeom prst="rect">
                      <a:avLst/>
                    </a:prstGeom>
                    <a:noFill/>
                  </pic:spPr>
                </pic:pic>
              </a:graphicData>
            </a:graphic>
          </wp:inline>
        </w:drawing>
      </w:r>
    </w:p>
    <w:p w:rsidR="001B012F" w:rsidRDefault="001B012F" w:rsidP="001B012F">
      <w:pPr>
        <w:widowControl w:val="0"/>
        <w:autoSpaceDE w:val="0"/>
        <w:autoSpaceDN w:val="0"/>
        <w:spacing w:after="0" w:line="240" w:lineRule="auto"/>
        <w:jc w:val="center"/>
        <w:rPr>
          <w:rFonts w:ascii="Times New Roman" w:eastAsia="Times New Roman" w:hAnsi="Times New Roman"/>
          <w:lang w:eastAsia="en-US"/>
        </w:rPr>
      </w:pPr>
    </w:p>
    <w:p w:rsidR="001B012F" w:rsidRDefault="001B012F" w:rsidP="001B012F">
      <w:pPr>
        <w:widowControl w:val="0"/>
        <w:autoSpaceDE w:val="0"/>
        <w:autoSpaceDN w:val="0"/>
        <w:spacing w:after="0" w:line="240" w:lineRule="auto"/>
        <w:jc w:val="center"/>
        <w:rPr>
          <w:rFonts w:ascii="Times New Roman" w:eastAsia="Times New Roman" w:hAnsi="Times New Roman"/>
          <w:lang w:eastAsia="en-US"/>
        </w:rPr>
      </w:pPr>
    </w:p>
    <w:p w:rsidR="001B012F" w:rsidRPr="001B012F" w:rsidRDefault="001B012F" w:rsidP="001B012F">
      <w:pPr>
        <w:widowControl w:val="0"/>
        <w:autoSpaceDE w:val="0"/>
        <w:autoSpaceDN w:val="0"/>
        <w:spacing w:after="0" w:line="240" w:lineRule="auto"/>
        <w:ind w:right="-62" w:firstLine="567"/>
        <w:jc w:val="both"/>
        <w:rPr>
          <w:rFonts w:ascii="Times New Roman" w:eastAsia="Times New Roman" w:hAnsi="Times New Roman"/>
          <w:sz w:val="24"/>
          <w:szCs w:val="24"/>
          <w:lang w:eastAsia="en-US"/>
        </w:rPr>
      </w:pPr>
      <w:r w:rsidRPr="001B012F">
        <w:rPr>
          <w:rFonts w:ascii="Times New Roman" w:eastAsia="Times New Roman" w:hAnsi="Times New Roman"/>
          <w:sz w:val="24"/>
          <w:szCs w:val="24"/>
          <w:lang w:eastAsia="en-US"/>
        </w:rPr>
        <w:t>Коррекционная работа в обязательной части (70%) реализуется в учебной урочной деятельности при освоении содержания адаптированной  образовательной программы (АООП).</w:t>
      </w:r>
    </w:p>
    <w:p w:rsidR="001B012F" w:rsidRPr="001B012F" w:rsidRDefault="001B012F" w:rsidP="001B012F">
      <w:pPr>
        <w:widowControl w:val="0"/>
        <w:autoSpaceDE w:val="0"/>
        <w:autoSpaceDN w:val="0"/>
        <w:spacing w:after="0" w:line="240" w:lineRule="auto"/>
        <w:ind w:right="-62" w:firstLine="567"/>
        <w:jc w:val="both"/>
        <w:rPr>
          <w:rFonts w:ascii="Times New Roman" w:eastAsia="Times New Roman" w:hAnsi="Times New Roman"/>
          <w:sz w:val="24"/>
          <w:szCs w:val="24"/>
          <w:lang w:eastAsia="en-US"/>
        </w:rPr>
      </w:pPr>
      <w:r w:rsidRPr="001B012F">
        <w:rPr>
          <w:rFonts w:ascii="Times New Roman" w:eastAsia="Times New Roman" w:hAnsi="Times New Roman"/>
          <w:sz w:val="24"/>
          <w:szCs w:val="24"/>
          <w:lang w:eastAsia="en-US"/>
        </w:rPr>
        <w:t>В учебной внеурочной деятельности проводятся коррекционно-развивающие занятия со специалистами по индивидуально ориентированным коррекционным программам.</w:t>
      </w:r>
    </w:p>
    <w:p w:rsidR="001B012F" w:rsidRPr="001B012F" w:rsidRDefault="001B012F" w:rsidP="001B012F">
      <w:pPr>
        <w:widowControl w:val="0"/>
        <w:autoSpaceDE w:val="0"/>
        <w:autoSpaceDN w:val="0"/>
        <w:spacing w:after="0" w:line="240" w:lineRule="auto"/>
        <w:ind w:right="-62" w:firstLine="567"/>
        <w:jc w:val="both"/>
        <w:rPr>
          <w:rFonts w:ascii="Times New Roman" w:eastAsia="Times New Roman" w:hAnsi="Times New Roman"/>
          <w:sz w:val="24"/>
          <w:szCs w:val="24"/>
          <w:lang w:eastAsia="en-US"/>
        </w:rPr>
      </w:pPr>
      <w:r w:rsidRPr="001B012F">
        <w:rPr>
          <w:rFonts w:ascii="Times New Roman" w:eastAsia="Times New Roman" w:hAnsi="Times New Roman"/>
          <w:sz w:val="24"/>
          <w:szCs w:val="24"/>
          <w:lang w:eastAsia="en-US"/>
        </w:rPr>
        <w:t>Во внеучебной внеурочной деятельности коррекционная работа осуществляется по рабочим программам внеурочной деятельности и адаптированным программам дополнительного образования разной направленности, опосредованно стимулирующих и корригирующих развитие школьников с ОВЗ.</w:t>
      </w:r>
    </w:p>
    <w:p w:rsidR="001B012F" w:rsidRPr="001B012F" w:rsidRDefault="001B012F" w:rsidP="001B012F">
      <w:pPr>
        <w:widowControl w:val="0"/>
        <w:autoSpaceDE w:val="0"/>
        <w:autoSpaceDN w:val="0"/>
        <w:spacing w:after="0" w:line="240" w:lineRule="auto"/>
        <w:ind w:right="-62" w:firstLine="567"/>
        <w:jc w:val="both"/>
        <w:rPr>
          <w:rFonts w:ascii="Times New Roman" w:eastAsia="Times New Roman" w:hAnsi="Times New Roman"/>
          <w:sz w:val="24"/>
          <w:szCs w:val="24"/>
          <w:lang w:eastAsia="en-US"/>
        </w:rPr>
      </w:pPr>
      <w:r w:rsidRPr="001B012F">
        <w:rPr>
          <w:rFonts w:ascii="Times New Roman" w:eastAsia="Times New Roman" w:hAnsi="Times New Roman"/>
          <w:sz w:val="24"/>
          <w:szCs w:val="24"/>
          <w:lang w:eastAsia="en-US"/>
        </w:rPr>
        <w:t>Реализация коррекционной работы в специально созданных условиях направлена на достижение планируемых результатов (личностных, метапредметных и предметных).</w:t>
      </w:r>
    </w:p>
    <w:p w:rsidR="001B012F" w:rsidRPr="001B012F" w:rsidRDefault="001B012F" w:rsidP="001B012F">
      <w:pPr>
        <w:widowControl w:val="0"/>
        <w:autoSpaceDE w:val="0"/>
        <w:autoSpaceDN w:val="0"/>
        <w:spacing w:after="0" w:line="240" w:lineRule="auto"/>
        <w:ind w:right="-62" w:firstLine="567"/>
        <w:jc w:val="both"/>
        <w:rPr>
          <w:rFonts w:ascii="Times New Roman" w:eastAsia="Times New Roman" w:hAnsi="Times New Roman"/>
          <w:sz w:val="24"/>
          <w:szCs w:val="24"/>
          <w:lang w:eastAsia="en-US"/>
        </w:rPr>
      </w:pPr>
      <w:r w:rsidRPr="001B012F">
        <w:rPr>
          <w:rFonts w:ascii="Times New Roman" w:eastAsia="Times New Roman" w:hAnsi="Times New Roman"/>
          <w:sz w:val="24"/>
          <w:szCs w:val="24"/>
          <w:lang w:eastAsia="en-US"/>
        </w:rPr>
        <w:t>Для развития потенциала учащихся с ОВЗ специалистами и педагогами с участием самих учащихся и их родителей (законных представителей) могут разрабатываться индивидуальные учебные планы. 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школы.</w:t>
      </w:r>
    </w:p>
    <w:p w:rsidR="001B012F" w:rsidRPr="001B012F" w:rsidRDefault="001B012F" w:rsidP="001B012F">
      <w:pPr>
        <w:widowControl w:val="0"/>
        <w:autoSpaceDE w:val="0"/>
        <w:autoSpaceDN w:val="0"/>
        <w:spacing w:after="0" w:line="240" w:lineRule="auto"/>
        <w:ind w:right="-62" w:firstLine="567"/>
        <w:jc w:val="both"/>
        <w:rPr>
          <w:rFonts w:ascii="Times New Roman" w:eastAsia="Times New Roman" w:hAnsi="Times New Roman"/>
          <w:sz w:val="24"/>
          <w:szCs w:val="24"/>
          <w:lang w:eastAsia="en-US"/>
        </w:rPr>
      </w:pPr>
      <w:r w:rsidRPr="001B012F">
        <w:rPr>
          <w:rFonts w:ascii="Times New Roman" w:eastAsia="Times New Roman" w:hAnsi="Times New Roman"/>
          <w:sz w:val="24"/>
          <w:szCs w:val="24"/>
          <w:lang w:eastAsia="en-US"/>
        </w:rPr>
        <w:t>Механизмом реализации коррекционной работы раскрывается в учебном плане, во взаимосвязи ПКР и рабочих коррекционных программ, во взаимодействии разных специалистов школы, осуществляющих образовательную деятельность, в сетевом взаимодействии с учреждениями дополнительного образования и другими ведомствами.</w:t>
      </w:r>
    </w:p>
    <w:p w:rsidR="001B012F" w:rsidRPr="001B012F" w:rsidRDefault="001B012F" w:rsidP="001B012F">
      <w:pPr>
        <w:widowControl w:val="0"/>
        <w:autoSpaceDE w:val="0"/>
        <w:autoSpaceDN w:val="0"/>
        <w:spacing w:after="0" w:line="240" w:lineRule="auto"/>
        <w:ind w:right="-62" w:firstLine="567"/>
        <w:jc w:val="both"/>
        <w:rPr>
          <w:rFonts w:ascii="Times New Roman" w:eastAsia="Times New Roman" w:hAnsi="Times New Roman"/>
          <w:sz w:val="24"/>
          <w:szCs w:val="24"/>
          <w:lang w:eastAsia="en-US"/>
        </w:rPr>
      </w:pPr>
      <w:r w:rsidRPr="001B012F">
        <w:rPr>
          <w:rFonts w:ascii="Times New Roman" w:eastAsia="Times New Roman" w:hAnsi="Times New Roman"/>
          <w:sz w:val="24"/>
          <w:szCs w:val="24"/>
          <w:lang w:eastAsia="en-US"/>
        </w:rPr>
        <w:t>Взаимодействие</w:t>
      </w:r>
      <w:r w:rsidRPr="001B012F">
        <w:rPr>
          <w:rFonts w:ascii="Times New Roman" w:eastAsia="Times New Roman" w:hAnsi="Times New Roman"/>
          <w:spacing w:val="-5"/>
          <w:sz w:val="24"/>
          <w:szCs w:val="24"/>
          <w:lang w:eastAsia="en-US"/>
        </w:rPr>
        <w:t xml:space="preserve"> </w:t>
      </w:r>
      <w:r w:rsidRPr="001B012F">
        <w:rPr>
          <w:rFonts w:ascii="Times New Roman" w:eastAsia="Times New Roman" w:hAnsi="Times New Roman"/>
          <w:sz w:val="24"/>
          <w:szCs w:val="24"/>
          <w:lang w:eastAsia="en-US"/>
        </w:rPr>
        <w:t>включает</w:t>
      </w:r>
      <w:r w:rsidRPr="001B012F">
        <w:rPr>
          <w:rFonts w:ascii="Times New Roman" w:eastAsia="Times New Roman" w:hAnsi="Times New Roman"/>
          <w:spacing w:val="-3"/>
          <w:sz w:val="24"/>
          <w:szCs w:val="24"/>
          <w:lang w:eastAsia="en-US"/>
        </w:rPr>
        <w:t xml:space="preserve"> </w:t>
      </w:r>
      <w:r w:rsidRPr="001B012F">
        <w:rPr>
          <w:rFonts w:ascii="Times New Roman" w:eastAsia="Times New Roman" w:hAnsi="Times New Roman"/>
          <w:sz w:val="24"/>
          <w:szCs w:val="24"/>
          <w:lang w:eastAsia="en-US"/>
        </w:rPr>
        <w:t>в</w:t>
      </w:r>
      <w:r w:rsidRPr="001B012F">
        <w:rPr>
          <w:rFonts w:ascii="Times New Roman" w:eastAsia="Times New Roman" w:hAnsi="Times New Roman"/>
          <w:spacing w:val="-4"/>
          <w:sz w:val="24"/>
          <w:szCs w:val="24"/>
          <w:lang w:eastAsia="en-US"/>
        </w:rPr>
        <w:t xml:space="preserve"> </w:t>
      </w:r>
      <w:r w:rsidRPr="001B012F">
        <w:rPr>
          <w:rFonts w:ascii="Times New Roman" w:eastAsia="Times New Roman" w:hAnsi="Times New Roman"/>
          <w:sz w:val="24"/>
          <w:szCs w:val="24"/>
          <w:lang w:eastAsia="en-US"/>
        </w:rPr>
        <w:t>себя</w:t>
      </w:r>
      <w:r w:rsidRPr="001B012F">
        <w:rPr>
          <w:rFonts w:ascii="Times New Roman" w:eastAsia="Times New Roman" w:hAnsi="Times New Roman"/>
          <w:spacing w:val="-1"/>
          <w:sz w:val="24"/>
          <w:szCs w:val="24"/>
          <w:lang w:eastAsia="en-US"/>
        </w:rPr>
        <w:t xml:space="preserve"> </w:t>
      </w:r>
      <w:r w:rsidRPr="001B012F">
        <w:rPr>
          <w:rFonts w:ascii="Times New Roman" w:eastAsia="Times New Roman" w:hAnsi="Times New Roman"/>
          <w:spacing w:val="-2"/>
          <w:sz w:val="24"/>
          <w:szCs w:val="24"/>
          <w:lang w:eastAsia="en-US"/>
        </w:rPr>
        <w:t>следующее:</w:t>
      </w:r>
    </w:p>
    <w:p w:rsidR="001B012F" w:rsidRPr="001B012F" w:rsidRDefault="001B012F" w:rsidP="000F3BE5">
      <w:pPr>
        <w:widowControl w:val="0"/>
        <w:numPr>
          <w:ilvl w:val="0"/>
          <w:numId w:val="751"/>
        </w:numPr>
        <w:tabs>
          <w:tab w:val="left" w:pos="506"/>
        </w:tabs>
        <w:autoSpaceDE w:val="0"/>
        <w:autoSpaceDN w:val="0"/>
        <w:spacing w:after="0" w:line="240" w:lineRule="auto"/>
        <w:ind w:right="-62"/>
        <w:jc w:val="both"/>
        <w:rPr>
          <w:rFonts w:ascii="Times New Roman" w:eastAsia="Times New Roman" w:hAnsi="Times New Roman"/>
          <w:sz w:val="24"/>
          <w:lang w:eastAsia="en-US"/>
        </w:rPr>
      </w:pPr>
      <w:r w:rsidRPr="001B012F">
        <w:rPr>
          <w:rFonts w:ascii="Times New Roman" w:eastAsia="Times New Roman" w:hAnsi="Times New Roman"/>
          <w:sz w:val="24"/>
          <w:lang w:eastAsia="en-US"/>
        </w:rPr>
        <w:t>комплексность в определении и решении проблем учащегося, предоставлении ему специализированной квалифицированной помощи;</w:t>
      </w:r>
    </w:p>
    <w:p w:rsidR="001B012F" w:rsidRPr="001B012F" w:rsidRDefault="001B012F" w:rsidP="000F3BE5">
      <w:pPr>
        <w:widowControl w:val="0"/>
        <w:numPr>
          <w:ilvl w:val="0"/>
          <w:numId w:val="751"/>
        </w:numPr>
        <w:tabs>
          <w:tab w:val="left" w:pos="331"/>
        </w:tabs>
        <w:autoSpaceDE w:val="0"/>
        <w:autoSpaceDN w:val="0"/>
        <w:spacing w:after="0" w:line="240" w:lineRule="auto"/>
        <w:ind w:right="-62"/>
        <w:jc w:val="both"/>
        <w:rPr>
          <w:rFonts w:ascii="Times New Roman" w:eastAsia="Times New Roman" w:hAnsi="Times New Roman"/>
          <w:sz w:val="24"/>
          <w:lang w:eastAsia="en-US"/>
        </w:rPr>
      </w:pPr>
      <w:r w:rsidRPr="001B012F">
        <w:rPr>
          <w:rFonts w:ascii="Times New Roman" w:eastAsia="Times New Roman" w:hAnsi="Times New Roman"/>
          <w:sz w:val="24"/>
          <w:lang w:eastAsia="en-US"/>
        </w:rPr>
        <w:t>многоаспектный</w:t>
      </w:r>
      <w:r w:rsidRPr="001B012F">
        <w:rPr>
          <w:rFonts w:ascii="Times New Roman" w:eastAsia="Times New Roman" w:hAnsi="Times New Roman"/>
          <w:spacing w:val="-12"/>
          <w:sz w:val="24"/>
          <w:lang w:eastAsia="en-US"/>
        </w:rPr>
        <w:t xml:space="preserve"> </w:t>
      </w:r>
      <w:r w:rsidRPr="001B012F">
        <w:rPr>
          <w:rFonts w:ascii="Times New Roman" w:eastAsia="Times New Roman" w:hAnsi="Times New Roman"/>
          <w:sz w:val="24"/>
          <w:lang w:eastAsia="en-US"/>
        </w:rPr>
        <w:t>анализ</w:t>
      </w:r>
      <w:r w:rsidRPr="001B012F">
        <w:rPr>
          <w:rFonts w:ascii="Times New Roman" w:eastAsia="Times New Roman" w:hAnsi="Times New Roman"/>
          <w:spacing w:val="-9"/>
          <w:sz w:val="24"/>
          <w:lang w:eastAsia="en-US"/>
        </w:rPr>
        <w:t xml:space="preserve"> </w:t>
      </w:r>
      <w:r w:rsidRPr="001B012F">
        <w:rPr>
          <w:rFonts w:ascii="Times New Roman" w:eastAsia="Times New Roman" w:hAnsi="Times New Roman"/>
          <w:sz w:val="24"/>
          <w:lang w:eastAsia="en-US"/>
        </w:rPr>
        <w:t>личностного</w:t>
      </w:r>
      <w:r w:rsidRPr="001B012F">
        <w:rPr>
          <w:rFonts w:ascii="Times New Roman" w:eastAsia="Times New Roman" w:hAnsi="Times New Roman"/>
          <w:spacing w:val="-11"/>
          <w:sz w:val="24"/>
          <w:lang w:eastAsia="en-US"/>
        </w:rPr>
        <w:t xml:space="preserve"> </w:t>
      </w:r>
      <w:r w:rsidRPr="001B012F">
        <w:rPr>
          <w:rFonts w:ascii="Times New Roman" w:eastAsia="Times New Roman" w:hAnsi="Times New Roman"/>
          <w:sz w:val="24"/>
          <w:lang w:eastAsia="en-US"/>
        </w:rPr>
        <w:t>и</w:t>
      </w:r>
      <w:r w:rsidRPr="001B012F">
        <w:rPr>
          <w:rFonts w:ascii="Times New Roman" w:eastAsia="Times New Roman" w:hAnsi="Times New Roman"/>
          <w:spacing w:val="-9"/>
          <w:sz w:val="24"/>
          <w:lang w:eastAsia="en-US"/>
        </w:rPr>
        <w:t xml:space="preserve"> </w:t>
      </w:r>
      <w:r w:rsidRPr="001B012F">
        <w:rPr>
          <w:rFonts w:ascii="Times New Roman" w:eastAsia="Times New Roman" w:hAnsi="Times New Roman"/>
          <w:sz w:val="24"/>
          <w:lang w:eastAsia="en-US"/>
        </w:rPr>
        <w:t>познавательного</w:t>
      </w:r>
      <w:r w:rsidRPr="001B012F">
        <w:rPr>
          <w:rFonts w:ascii="Times New Roman" w:eastAsia="Times New Roman" w:hAnsi="Times New Roman"/>
          <w:spacing w:val="-9"/>
          <w:sz w:val="24"/>
          <w:lang w:eastAsia="en-US"/>
        </w:rPr>
        <w:t xml:space="preserve"> </w:t>
      </w:r>
      <w:r w:rsidRPr="001B012F">
        <w:rPr>
          <w:rFonts w:ascii="Times New Roman" w:eastAsia="Times New Roman" w:hAnsi="Times New Roman"/>
          <w:sz w:val="24"/>
          <w:lang w:eastAsia="en-US"/>
        </w:rPr>
        <w:t>развития</w:t>
      </w:r>
      <w:r w:rsidRPr="001B012F">
        <w:rPr>
          <w:rFonts w:ascii="Times New Roman" w:eastAsia="Times New Roman" w:hAnsi="Times New Roman"/>
          <w:spacing w:val="-7"/>
          <w:sz w:val="24"/>
          <w:lang w:eastAsia="en-US"/>
        </w:rPr>
        <w:t xml:space="preserve"> </w:t>
      </w:r>
      <w:r w:rsidRPr="001B012F">
        <w:rPr>
          <w:rFonts w:ascii="Times New Roman" w:eastAsia="Times New Roman" w:hAnsi="Times New Roman"/>
          <w:spacing w:val="-2"/>
          <w:sz w:val="24"/>
          <w:lang w:eastAsia="en-US"/>
        </w:rPr>
        <w:t>учащегося;</w:t>
      </w:r>
    </w:p>
    <w:p w:rsidR="00134EB8" w:rsidRPr="00134EB8" w:rsidRDefault="001B012F" w:rsidP="000F3BE5">
      <w:pPr>
        <w:pStyle w:val="ab"/>
        <w:widowControl w:val="0"/>
        <w:numPr>
          <w:ilvl w:val="0"/>
          <w:numId w:val="751"/>
        </w:numPr>
        <w:tabs>
          <w:tab w:val="left" w:pos="0"/>
        </w:tabs>
        <w:autoSpaceDE w:val="0"/>
        <w:autoSpaceDN w:val="0"/>
        <w:spacing w:after="0" w:line="240" w:lineRule="auto"/>
        <w:jc w:val="center"/>
        <w:outlineLvl w:val="1"/>
        <w:rPr>
          <w:rFonts w:ascii="Times New Roman" w:eastAsia="Times New Roman" w:hAnsi="Times New Roman"/>
          <w:b/>
          <w:bCs/>
          <w:sz w:val="24"/>
          <w:szCs w:val="24"/>
        </w:rPr>
      </w:pPr>
      <w:r w:rsidRPr="00134EB8">
        <w:rPr>
          <w:rFonts w:ascii="Times New Roman" w:eastAsia="Times New Roman" w:hAnsi="Times New Roman"/>
          <w:sz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134EB8" w:rsidRDefault="00134EB8" w:rsidP="00134EB8">
      <w:pPr>
        <w:pStyle w:val="ab"/>
        <w:widowControl w:val="0"/>
        <w:tabs>
          <w:tab w:val="left" w:pos="0"/>
        </w:tabs>
        <w:autoSpaceDE w:val="0"/>
        <w:autoSpaceDN w:val="0"/>
        <w:spacing w:after="0" w:line="240" w:lineRule="auto"/>
        <w:jc w:val="center"/>
        <w:outlineLvl w:val="1"/>
        <w:rPr>
          <w:rFonts w:ascii="Times New Roman" w:eastAsia="Times New Roman" w:hAnsi="Times New Roman"/>
          <w:sz w:val="24"/>
        </w:rPr>
      </w:pPr>
    </w:p>
    <w:p w:rsidR="00134EB8" w:rsidRPr="00134EB8" w:rsidRDefault="00134EB8" w:rsidP="00134EB8">
      <w:pPr>
        <w:pStyle w:val="ab"/>
        <w:widowControl w:val="0"/>
        <w:tabs>
          <w:tab w:val="left" w:pos="0"/>
        </w:tabs>
        <w:autoSpaceDE w:val="0"/>
        <w:autoSpaceDN w:val="0"/>
        <w:spacing w:after="0" w:line="240" w:lineRule="auto"/>
        <w:jc w:val="center"/>
        <w:outlineLvl w:val="1"/>
        <w:rPr>
          <w:rFonts w:ascii="Times New Roman" w:eastAsia="Times New Roman" w:hAnsi="Times New Roman"/>
          <w:b/>
          <w:bCs/>
          <w:sz w:val="24"/>
          <w:szCs w:val="24"/>
        </w:rPr>
      </w:pPr>
      <w:r w:rsidRPr="00134EB8">
        <w:rPr>
          <w:rFonts w:ascii="Times New Roman" w:eastAsia="Times New Roman" w:hAnsi="Times New Roman"/>
          <w:b/>
          <w:bCs/>
          <w:sz w:val="24"/>
          <w:szCs w:val="24"/>
        </w:rPr>
        <w:t>Условия реализации программы</w:t>
      </w:r>
    </w:p>
    <w:p w:rsidR="00134EB8" w:rsidRPr="001B012F" w:rsidRDefault="00134EB8" w:rsidP="00134EB8">
      <w:pPr>
        <w:widowControl w:val="0"/>
        <w:autoSpaceDE w:val="0"/>
        <w:autoSpaceDN w:val="0"/>
        <w:spacing w:after="0" w:line="240" w:lineRule="auto"/>
        <w:ind w:right="18" w:firstLine="567"/>
        <w:jc w:val="both"/>
        <w:rPr>
          <w:rFonts w:ascii="Times New Roman" w:eastAsia="Times New Roman" w:hAnsi="Times New Roman"/>
          <w:sz w:val="24"/>
          <w:szCs w:val="24"/>
          <w:lang w:eastAsia="en-US"/>
        </w:rPr>
      </w:pPr>
      <w:r w:rsidRPr="001B012F">
        <w:rPr>
          <w:rFonts w:ascii="Times New Roman" w:eastAsia="Times New Roman" w:hAnsi="Times New Roman"/>
          <w:sz w:val="24"/>
          <w:szCs w:val="24"/>
          <w:lang w:eastAsia="en-US"/>
        </w:rPr>
        <w:t>Программа</w:t>
      </w:r>
      <w:r w:rsidRPr="001B012F">
        <w:rPr>
          <w:rFonts w:ascii="Times New Roman" w:eastAsia="Times New Roman" w:hAnsi="Times New Roman"/>
          <w:spacing w:val="-6"/>
          <w:sz w:val="24"/>
          <w:szCs w:val="24"/>
          <w:lang w:eastAsia="en-US"/>
        </w:rPr>
        <w:t xml:space="preserve"> </w:t>
      </w:r>
      <w:r w:rsidRPr="001B012F">
        <w:rPr>
          <w:rFonts w:ascii="Times New Roman" w:eastAsia="Times New Roman" w:hAnsi="Times New Roman"/>
          <w:sz w:val="24"/>
          <w:szCs w:val="24"/>
          <w:lang w:eastAsia="en-US"/>
        </w:rPr>
        <w:t>коррекционной</w:t>
      </w:r>
      <w:r w:rsidRPr="001B012F">
        <w:rPr>
          <w:rFonts w:ascii="Times New Roman" w:eastAsia="Times New Roman" w:hAnsi="Times New Roman"/>
          <w:spacing w:val="-5"/>
          <w:sz w:val="24"/>
          <w:szCs w:val="24"/>
          <w:lang w:eastAsia="en-US"/>
        </w:rPr>
        <w:t xml:space="preserve"> </w:t>
      </w:r>
      <w:r w:rsidRPr="001B012F">
        <w:rPr>
          <w:rFonts w:ascii="Times New Roman" w:eastAsia="Times New Roman" w:hAnsi="Times New Roman"/>
          <w:sz w:val="24"/>
          <w:szCs w:val="24"/>
          <w:lang w:eastAsia="en-US"/>
        </w:rPr>
        <w:t>работы</w:t>
      </w:r>
      <w:r w:rsidRPr="001B012F">
        <w:rPr>
          <w:rFonts w:ascii="Times New Roman" w:eastAsia="Times New Roman" w:hAnsi="Times New Roman"/>
          <w:spacing w:val="-5"/>
          <w:sz w:val="24"/>
          <w:szCs w:val="24"/>
          <w:lang w:eastAsia="en-US"/>
        </w:rPr>
        <w:t xml:space="preserve"> </w:t>
      </w:r>
      <w:r w:rsidRPr="001B012F">
        <w:rPr>
          <w:rFonts w:ascii="Times New Roman" w:eastAsia="Times New Roman" w:hAnsi="Times New Roman"/>
          <w:sz w:val="24"/>
          <w:szCs w:val="24"/>
          <w:lang w:eastAsia="en-US"/>
        </w:rPr>
        <w:t>предусматривает</w:t>
      </w:r>
      <w:r w:rsidRPr="001B012F">
        <w:rPr>
          <w:rFonts w:ascii="Times New Roman" w:eastAsia="Times New Roman" w:hAnsi="Times New Roman"/>
          <w:spacing w:val="-5"/>
          <w:sz w:val="24"/>
          <w:szCs w:val="24"/>
          <w:lang w:eastAsia="en-US"/>
        </w:rPr>
        <w:t xml:space="preserve"> </w:t>
      </w:r>
      <w:r w:rsidRPr="001B012F">
        <w:rPr>
          <w:rFonts w:ascii="Times New Roman" w:eastAsia="Times New Roman" w:hAnsi="Times New Roman"/>
          <w:sz w:val="24"/>
          <w:szCs w:val="24"/>
          <w:lang w:eastAsia="en-US"/>
        </w:rPr>
        <w:t>создание</w:t>
      </w:r>
      <w:r w:rsidRPr="001B012F">
        <w:rPr>
          <w:rFonts w:ascii="Times New Roman" w:eastAsia="Times New Roman" w:hAnsi="Times New Roman"/>
          <w:spacing w:val="-6"/>
          <w:sz w:val="24"/>
          <w:szCs w:val="24"/>
          <w:lang w:eastAsia="en-US"/>
        </w:rPr>
        <w:t xml:space="preserve"> </w:t>
      </w:r>
      <w:r w:rsidRPr="001B012F">
        <w:rPr>
          <w:rFonts w:ascii="Times New Roman" w:eastAsia="Times New Roman" w:hAnsi="Times New Roman"/>
          <w:sz w:val="24"/>
          <w:szCs w:val="24"/>
          <w:lang w:eastAsia="en-US"/>
        </w:rPr>
        <w:t>в</w:t>
      </w:r>
      <w:r w:rsidRPr="001B012F">
        <w:rPr>
          <w:rFonts w:ascii="Times New Roman" w:eastAsia="Times New Roman" w:hAnsi="Times New Roman"/>
          <w:spacing w:val="-6"/>
          <w:sz w:val="24"/>
          <w:szCs w:val="24"/>
          <w:lang w:eastAsia="en-US"/>
        </w:rPr>
        <w:t xml:space="preserve"> </w:t>
      </w:r>
      <w:r w:rsidRPr="001B012F">
        <w:rPr>
          <w:rFonts w:ascii="Times New Roman" w:eastAsia="Times New Roman" w:hAnsi="Times New Roman"/>
          <w:sz w:val="24"/>
          <w:szCs w:val="24"/>
          <w:lang w:eastAsia="en-US"/>
        </w:rPr>
        <w:t>школе</w:t>
      </w:r>
      <w:r w:rsidRPr="001B012F">
        <w:rPr>
          <w:rFonts w:ascii="Times New Roman" w:eastAsia="Times New Roman" w:hAnsi="Times New Roman"/>
          <w:spacing w:val="-6"/>
          <w:sz w:val="24"/>
          <w:szCs w:val="24"/>
          <w:lang w:eastAsia="en-US"/>
        </w:rPr>
        <w:t xml:space="preserve"> </w:t>
      </w:r>
      <w:r w:rsidRPr="001B012F">
        <w:rPr>
          <w:rFonts w:ascii="Times New Roman" w:eastAsia="Times New Roman" w:hAnsi="Times New Roman"/>
          <w:sz w:val="24"/>
          <w:szCs w:val="24"/>
          <w:lang w:eastAsia="en-US"/>
        </w:rPr>
        <w:t>специальных</w:t>
      </w:r>
      <w:r w:rsidRPr="001B012F">
        <w:rPr>
          <w:rFonts w:ascii="Times New Roman" w:eastAsia="Times New Roman" w:hAnsi="Times New Roman"/>
          <w:spacing w:val="-2"/>
          <w:sz w:val="24"/>
          <w:szCs w:val="24"/>
          <w:lang w:eastAsia="en-US"/>
        </w:rPr>
        <w:t xml:space="preserve"> </w:t>
      </w:r>
      <w:r w:rsidRPr="001B012F">
        <w:rPr>
          <w:rFonts w:ascii="Times New Roman" w:eastAsia="Times New Roman" w:hAnsi="Times New Roman"/>
          <w:sz w:val="24"/>
          <w:szCs w:val="24"/>
          <w:lang w:eastAsia="en-US"/>
        </w:rPr>
        <w:t>условий обучения и воспитания детей с ОВЗ:</w:t>
      </w:r>
    </w:p>
    <w:p w:rsidR="00134EB8" w:rsidRPr="001B012F" w:rsidRDefault="00134EB8" w:rsidP="000F3BE5">
      <w:pPr>
        <w:widowControl w:val="0"/>
        <w:numPr>
          <w:ilvl w:val="0"/>
          <w:numId w:val="748"/>
        </w:numPr>
        <w:tabs>
          <w:tab w:val="left" w:pos="426"/>
        </w:tabs>
        <w:autoSpaceDE w:val="0"/>
        <w:autoSpaceDN w:val="0"/>
        <w:spacing w:after="0" w:line="240" w:lineRule="auto"/>
        <w:ind w:left="426" w:right="222"/>
        <w:jc w:val="both"/>
        <w:rPr>
          <w:rFonts w:ascii="Times New Roman" w:eastAsia="Times New Roman" w:hAnsi="Times New Roman"/>
          <w:sz w:val="24"/>
          <w:lang w:eastAsia="en-US"/>
        </w:rPr>
      </w:pPr>
      <w:r w:rsidRPr="001B012F">
        <w:rPr>
          <w:rFonts w:ascii="Times New Roman" w:eastAsia="Times New Roman" w:hAnsi="Times New Roman"/>
          <w:sz w:val="24"/>
          <w:lang w:eastAsia="en-US"/>
        </w:rPr>
        <w:t>психолого-педагогическое обеспечение (психологическое, логопедическое, социально- педагогическое, педагогическое сопровождение);</w:t>
      </w:r>
    </w:p>
    <w:p w:rsidR="00134EB8" w:rsidRPr="001B012F" w:rsidRDefault="00134EB8" w:rsidP="000F3BE5">
      <w:pPr>
        <w:widowControl w:val="0"/>
        <w:numPr>
          <w:ilvl w:val="0"/>
          <w:numId w:val="748"/>
        </w:numPr>
        <w:tabs>
          <w:tab w:val="left" w:pos="426"/>
        </w:tabs>
        <w:autoSpaceDE w:val="0"/>
        <w:autoSpaceDN w:val="0"/>
        <w:spacing w:after="0" w:line="240" w:lineRule="auto"/>
        <w:ind w:left="426" w:right="226"/>
        <w:jc w:val="both"/>
        <w:rPr>
          <w:rFonts w:ascii="Times New Roman" w:eastAsia="Times New Roman" w:hAnsi="Times New Roman"/>
          <w:sz w:val="24"/>
          <w:lang w:eastAsia="en-US"/>
        </w:rPr>
      </w:pPr>
      <w:r w:rsidRPr="001B012F">
        <w:rPr>
          <w:rFonts w:ascii="Times New Roman" w:eastAsia="Times New Roman" w:hAnsi="Times New Roman"/>
          <w:sz w:val="24"/>
          <w:lang w:eastAsia="en-US"/>
        </w:rPr>
        <w:t xml:space="preserve">программно - методическое обеспечение (рабочие программы по учебным предметам, коррекционно-развивающего обучения, внеурочной деятельности, дополнительного образования, методические рекомендации с учетом специфики нарушений развития </w:t>
      </w:r>
      <w:r w:rsidRPr="001B012F">
        <w:rPr>
          <w:rFonts w:ascii="Times New Roman" w:eastAsia="Times New Roman" w:hAnsi="Times New Roman"/>
          <w:spacing w:val="-2"/>
          <w:sz w:val="24"/>
          <w:lang w:eastAsia="en-US"/>
        </w:rPr>
        <w:t>учащихся;</w:t>
      </w:r>
    </w:p>
    <w:p w:rsidR="00134EB8" w:rsidRPr="001B012F" w:rsidRDefault="00134EB8" w:rsidP="000F3BE5">
      <w:pPr>
        <w:widowControl w:val="0"/>
        <w:numPr>
          <w:ilvl w:val="0"/>
          <w:numId w:val="748"/>
        </w:numPr>
        <w:tabs>
          <w:tab w:val="left" w:pos="426"/>
        </w:tabs>
        <w:autoSpaceDE w:val="0"/>
        <w:autoSpaceDN w:val="0"/>
        <w:spacing w:after="0" w:line="240" w:lineRule="auto"/>
        <w:ind w:left="426"/>
        <w:jc w:val="both"/>
        <w:rPr>
          <w:rFonts w:ascii="Times New Roman" w:eastAsia="Times New Roman" w:hAnsi="Times New Roman"/>
          <w:sz w:val="24"/>
          <w:lang w:eastAsia="en-US"/>
        </w:rPr>
      </w:pPr>
      <w:r w:rsidRPr="001B012F">
        <w:rPr>
          <w:rFonts w:ascii="Times New Roman" w:eastAsia="Times New Roman" w:hAnsi="Times New Roman"/>
          <w:sz w:val="24"/>
          <w:lang w:eastAsia="en-US"/>
        </w:rPr>
        <w:t>информационное</w:t>
      </w:r>
      <w:r w:rsidRPr="001B012F">
        <w:rPr>
          <w:rFonts w:ascii="Times New Roman" w:eastAsia="Times New Roman" w:hAnsi="Times New Roman"/>
          <w:spacing w:val="-7"/>
          <w:sz w:val="24"/>
          <w:lang w:eastAsia="en-US"/>
        </w:rPr>
        <w:t xml:space="preserve"> </w:t>
      </w:r>
      <w:r w:rsidRPr="001B012F">
        <w:rPr>
          <w:rFonts w:ascii="Times New Roman" w:eastAsia="Times New Roman" w:hAnsi="Times New Roman"/>
          <w:sz w:val="24"/>
          <w:lang w:eastAsia="en-US"/>
        </w:rPr>
        <w:t>обеспечение</w:t>
      </w:r>
      <w:r w:rsidRPr="001B012F">
        <w:rPr>
          <w:rFonts w:ascii="Times New Roman" w:eastAsia="Times New Roman" w:hAnsi="Times New Roman"/>
          <w:spacing w:val="-4"/>
          <w:sz w:val="24"/>
          <w:lang w:eastAsia="en-US"/>
        </w:rPr>
        <w:t xml:space="preserve"> </w:t>
      </w:r>
      <w:r w:rsidRPr="001B012F">
        <w:rPr>
          <w:rFonts w:ascii="Times New Roman" w:eastAsia="Times New Roman" w:hAnsi="Times New Roman"/>
          <w:sz w:val="24"/>
          <w:lang w:eastAsia="en-US"/>
        </w:rPr>
        <w:t>(сайт</w:t>
      </w:r>
      <w:r w:rsidRPr="001B012F">
        <w:rPr>
          <w:rFonts w:ascii="Times New Roman" w:eastAsia="Times New Roman" w:hAnsi="Times New Roman"/>
          <w:spacing w:val="-3"/>
          <w:sz w:val="24"/>
          <w:lang w:eastAsia="en-US"/>
        </w:rPr>
        <w:t xml:space="preserve"> </w:t>
      </w:r>
      <w:r w:rsidRPr="001B012F">
        <w:rPr>
          <w:rFonts w:ascii="Times New Roman" w:eastAsia="Times New Roman" w:hAnsi="Times New Roman"/>
          <w:sz w:val="24"/>
          <w:lang w:eastAsia="en-US"/>
        </w:rPr>
        <w:t>школы,</w:t>
      </w:r>
      <w:r w:rsidRPr="001B012F">
        <w:rPr>
          <w:rFonts w:ascii="Times New Roman" w:eastAsia="Times New Roman" w:hAnsi="Times New Roman"/>
          <w:spacing w:val="1"/>
          <w:sz w:val="24"/>
          <w:lang w:eastAsia="en-US"/>
        </w:rPr>
        <w:t xml:space="preserve"> </w:t>
      </w:r>
      <w:r w:rsidRPr="001B012F">
        <w:rPr>
          <w:rFonts w:ascii="Times New Roman" w:eastAsia="Times New Roman" w:hAnsi="Times New Roman"/>
          <w:sz w:val="24"/>
          <w:lang w:eastAsia="en-US"/>
        </w:rPr>
        <w:t>«Электронная</w:t>
      </w:r>
      <w:r w:rsidRPr="001B012F">
        <w:rPr>
          <w:rFonts w:ascii="Times New Roman" w:eastAsia="Times New Roman" w:hAnsi="Times New Roman"/>
          <w:spacing w:val="-3"/>
          <w:sz w:val="24"/>
          <w:lang w:eastAsia="en-US"/>
        </w:rPr>
        <w:t xml:space="preserve"> </w:t>
      </w:r>
      <w:r w:rsidRPr="001B012F">
        <w:rPr>
          <w:rFonts w:ascii="Times New Roman" w:eastAsia="Times New Roman" w:hAnsi="Times New Roman"/>
          <w:sz w:val="24"/>
          <w:lang w:eastAsia="en-US"/>
        </w:rPr>
        <w:t>школа</w:t>
      </w:r>
      <w:r w:rsidRPr="001B012F">
        <w:rPr>
          <w:rFonts w:ascii="Times New Roman" w:eastAsia="Times New Roman" w:hAnsi="Times New Roman"/>
          <w:spacing w:val="-4"/>
          <w:sz w:val="24"/>
          <w:lang w:eastAsia="en-US"/>
        </w:rPr>
        <w:t xml:space="preserve"> </w:t>
      </w:r>
      <w:r w:rsidRPr="001B012F">
        <w:rPr>
          <w:rFonts w:ascii="Times New Roman" w:eastAsia="Times New Roman" w:hAnsi="Times New Roman"/>
          <w:sz w:val="24"/>
          <w:lang w:eastAsia="en-US"/>
        </w:rPr>
        <w:t>2.0»</w:t>
      </w:r>
      <w:r w:rsidRPr="001B012F">
        <w:rPr>
          <w:rFonts w:ascii="Times New Roman" w:eastAsia="Times New Roman" w:hAnsi="Times New Roman"/>
          <w:spacing w:val="-9"/>
          <w:sz w:val="24"/>
          <w:lang w:eastAsia="en-US"/>
        </w:rPr>
        <w:t xml:space="preserve"> </w:t>
      </w:r>
      <w:r w:rsidRPr="001B012F">
        <w:rPr>
          <w:rFonts w:ascii="Times New Roman" w:eastAsia="Times New Roman" w:hAnsi="Times New Roman"/>
          <w:sz w:val="24"/>
          <w:lang w:eastAsia="en-US"/>
        </w:rPr>
        <w:t>и</w:t>
      </w:r>
      <w:r w:rsidRPr="001B012F">
        <w:rPr>
          <w:rFonts w:ascii="Times New Roman" w:eastAsia="Times New Roman" w:hAnsi="Times New Roman"/>
          <w:spacing w:val="-3"/>
          <w:sz w:val="24"/>
          <w:lang w:eastAsia="en-US"/>
        </w:rPr>
        <w:t xml:space="preserve"> </w:t>
      </w:r>
      <w:r w:rsidRPr="001B012F">
        <w:rPr>
          <w:rFonts w:ascii="Times New Roman" w:eastAsia="Times New Roman" w:hAnsi="Times New Roman"/>
          <w:sz w:val="24"/>
          <w:lang w:eastAsia="en-US"/>
        </w:rPr>
        <w:t>другие</w:t>
      </w:r>
      <w:r w:rsidRPr="001B012F">
        <w:rPr>
          <w:rFonts w:ascii="Times New Roman" w:eastAsia="Times New Roman" w:hAnsi="Times New Roman"/>
          <w:spacing w:val="-4"/>
          <w:sz w:val="24"/>
          <w:lang w:eastAsia="en-US"/>
        </w:rPr>
        <w:t xml:space="preserve"> </w:t>
      </w:r>
      <w:r w:rsidRPr="001B012F">
        <w:rPr>
          <w:rFonts w:ascii="Times New Roman" w:eastAsia="Times New Roman" w:hAnsi="Times New Roman"/>
          <w:spacing w:val="-2"/>
          <w:sz w:val="24"/>
          <w:lang w:eastAsia="en-US"/>
        </w:rPr>
        <w:t>ресурсы);</w:t>
      </w:r>
    </w:p>
    <w:p w:rsidR="00134EB8" w:rsidRPr="001B012F" w:rsidRDefault="00134EB8" w:rsidP="000F3BE5">
      <w:pPr>
        <w:widowControl w:val="0"/>
        <w:numPr>
          <w:ilvl w:val="0"/>
          <w:numId w:val="748"/>
        </w:numPr>
        <w:tabs>
          <w:tab w:val="left" w:pos="426"/>
        </w:tabs>
        <w:autoSpaceDE w:val="0"/>
        <w:autoSpaceDN w:val="0"/>
        <w:spacing w:after="0" w:line="240" w:lineRule="auto"/>
        <w:ind w:left="426"/>
        <w:jc w:val="both"/>
        <w:rPr>
          <w:rFonts w:ascii="Times New Roman" w:eastAsia="Times New Roman" w:hAnsi="Times New Roman"/>
          <w:sz w:val="24"/>
          <w:lang w:eastAsia="en-US"/>
        </w:rPr>
      </w:pPr>
      <w:r w:rsidRPr="001B012F">
        <w:rPr>
          <w:rFonts w:ascii="Times New Roman" w:eastAsia="Times New Roman" w:hAnsi="Times New Roman"/>
          <w:sz w:val="24"/>
          <w:lang w:eastAsia="en-US"/>
        </w:rPr>
        <w:t>материально</w:t>
      </w:r>
      <w:r w:rsidRPr="001B012F">
        <w:rPr>
          <w:rFonts w:ascii="Times New Roman" w:eastAsia="Times New Roman" w:hAnsi="Times New Roman"/>
          <w:spacing w:val="-6"/>
          <w:sz w:val="24"/>
          <w:lang w:eastAsia="en-US"/>
        </w:rPr>
        <w:t xml:space="preserve"> </w:t>
      </w:r>
      <w:r w:rsidRPr="001B012F">
        <w:rPr>
          <w:rFonts w:ascii="Times New Roman" w:eastAsia="Times New Roman" w:hAnsi="Times New Roman"/>
          <w:sz w:val="24"/>
          <w:lang w:eastAsia="en-US"/>
        </w:rPr>
        <w:t>техническое</w:t>
      </w:r>
      <w:r w:rsidRPr="001B012F">
        <w:rPr>
          <w:rFonts w:ascii="Times New Roman" w:eastAsia="Times New Roman" w:hAnsi="Times New Roman"/>
          <w:spacing w:val="-4"/>
          <w:sz w:val="24"/>
          <w:lang w:eastAsia="en-US"/>
        </w:rPr>
        <w:t xml:space="preserve"> </w:t>
      </w:r>
      <w:r w:rsidRPr="001B012F">
        <w:rPr>
          <w:rFonts w:ascii="Times New Roman" w:eastAsia="Times New Roman" w:hAnsi="Times New Roman"/>
          <w:spacing w:val="-2"/>
          <w:sz w:val="24"/>
          <w:lang w:eastAsia="en-US"/>
        </w:rPr>
        <w:t>обеспечение:</w:t>
      </w:r>
    </w:p>
    <w:p w:rsidR="00134EB8" w:rsidRPr="001B012F" w:rsidRDefault="00134EB8" w:rsidP="000F3BE5">
      <w:pPr>
        <w:widowControl w:val="0"/>
        <w:numPr>
          <w:ilvl w:val="1"/>
          <w:numId w:val="747"/>
        </w:numPr>
        <w:tabs>
          <w:tab w:val="left" w:pos="1060"/>
        </w:tabs>
        <w:autoSpaceDE w:val="0"/>
        <w:autoSpaceDN w:val="0"/>
        <w:spacing w:after="0" w:line="240" w:lineRule="auto"/>
        <w:ind w:left="1060" w:hanging="138"/>
        <w:rPr>
          <w:rFonts w:ascii="Times New Roman" w:eastAsia="Times New Roman" w:hAnsi="Times New Roman"/>
          <w:sz w:val="24"/>
          <w:lang w:eastAsia="en-US"/>
        </w:rPr>
      </w:pPr>
      <w:r w:rsidRPr="001B012F">
        <w:rPr>
          <w:rFonts w:ascii="Times New Roman" w:eastAsia="Times New Roman" w:hAnsi="Times New Roman"/>
          <w:sz w:val="24"/>
          <w:lang w:eastAsia="en-US"/>
        </w:rPr>
        <w:t>оборудование</w:t>
      </w:r>
      <w:r w:rsidRPr="001B012F">
        <w:rPr>
          <w:rFonts w:ascii="Times New Roman" w:eastAsia="Times New Roman" w:hAnsi="Times New Roman"/>
          <w:spacing w:val="-7"/>
          <w:sz w:val="24"/>
          <w:lang w:eastAsia="en-US"/>
        </w:rPr>
        <w:t xml:space="preserve"> </w:t>
      </w:r>
      <w:r w:rsidRPr="001B012F">
        <w:rPr>
          <w:rFonts w:ascii="Times New Roman" w:eastAsia="Times New Roman" w:hAnsi="Times New Roman"/>
          <w:sz w:val="24"/>
          <w:lang w:eastAsia="en-US"/>
        </w:rPr>
        <w:t>для</w:t>
      </w:r>
      <w:r w:rsidRPr="001B012F">
        <w:rPr>
          <w:rFonts w:ascii="Times New Roman" w:eastAsia="Times New Roman" w:hAnsi="Times New Roman"/>
          <w:spacing w:val="-3"/>
          <w:sz w:val="24"/>
          <w:lang w:eastAsia="en-US"/>
        </w:rPr>
        <w:t xml:space="preserve"> </w:t>
      </w:r>
      <w:r w:rsidRPr="001B012F">
        <w:rPr>
          <w:rFonts w:ascii="Times New Roman" w:eastAsia="Times New Roman" w:hAnsi="Times New Roman"/>
          <w:sz w:val="24"/>
          <w:lang w:eastAsia="en-US"/>
        </w:rPr>
        <w:t>реабилитации</w:t>
      </w:r>
      <w:r w:rsidRPr="001B012F">
        <w:rPr>
          <w:rFonts w:ascii="Times New Roman" w:eastAsia="Times New Roman" w:hAnsi="Times New Roman"/>
          <w:spacing w:val="-1"/>
          <w:sz w:val="24"/>
          <w:lang w:eastAsia="en-US"/>
        </w:rPr>
        <w:t xml:space="preserve"> </w:t>
      </w:r>
      <w:r w:rsidRPr="001B012F">
        <w:rPr>
          <w:rFonts w:ascii="Times New Roman" w:eastAsia="Times New Roman" w:hAnsi="Times New Roman"/>
          <w:sz w:val="24"/>
          <w:lang w:eastAsia="en-US"/>
        </w:rPr>
        <w:t>учащихся</w:t>
      </w:r>
      <w:r w:rsidRPr="001B012F">
        <w:rPr>
          <w:rFonts w:ascii="Times New Roman" w:eastAsia="Times New Roman" w:hAnsi="Times New Roman"/>
          <w:spacing w:val="-4"/>
          <w:sz w:val="24"/>
          <w:lang w:eastAsia="en-US"/>
        </w:rPr>
        <w:t xml:space="preserve"> </w:t>
      </w:r>
      <w:r w:rsidRPr="001B012F">
        <w:rPr>
          <w:rFonts w:ascii="Times New Roman" w:eastAsia="Times New Roman" w:hAnsi="Times New Roman"/>
          <w:sz w:val="24"/>
          <w:lang w:eastAsia="en-US"/>
        </w:rPr>
        <w:t>с</w:t>
      </w:r>
      <w:r w:rsidRPr="001B012F">
        <w:rPr>
          <w:rFonts w:ascii="Times New Roman" w:eastAsia="Times New Roman" w:hAnsi="Times New Roman"/>
          <w:spacing w:val="-4"/>
          <w:sz w:val="24"/>
          <w:lang w:eastAsia="en-US"/>
        </w:rPr>
        <w:t xml:space="preserve"> </w:t>
      </w:r>
      <w:r w:rsidRPr="001B012F">
        <w:rPr>
          <w:rFonts w:ascii="Times New Roman" w:eastAsia="Times New Roman" w:hAnsi="Times New Roman"/>
          <w:sz w:val="24"/>
          <w:lang w:eastAsia="en-US"/>
        </w:rPr>
        <w:t>ЗПР</w:t>
      </w:r>
      <w:r w:rsidRPr="001B012F">
        <w:rPr>
          <w:rFonts w:ascii="Times New Roman" w:eastAsia="Times New Roman" w:hAnsi="Times New Roman"/>
          <w:spacing w:val="-2"/>
          <w:sz w:val="24"/>
          <w:lang w:eastAsia="en-US"/>
        </w:rPr>
        <w:t>;</w:t>
      </w:r>
    </w:p>
    <w:p w:rsidR="00134EB8" w:rsidRPr="001B012F" w:rsidRDefault="00134EB8" w:rsidP="000F3BE5">
      <w:pPr>
        <w:widowControl w:val="0"/>
        <w:numPr>
          <w:ilvl w:val="1"/>
          <w:numId w:val="747"/>
        </w:numPr>
        <w:autoSpaceDE w:val="0"/>
        <w:autoSpaceDN w:val="0"/>
        <w:spacing w:after="0" w:line="240" w:lineRule="auto"/>
        <w:jc w:val="both"/>
        <w:rPr>
          <w:rFonts w:ascii="Times New Roman" w:eastAsia="Times New Roman" w:hAnsi="Times New Roman"/>
          <w:sz w:val="24"/>
          <w:lang w:eastAsia="en-US"/>
        </w:rPr>
      </w:pPr>
      <w:r w:rsidRPr="001B012F">
        <w:rPr>
          <w:rFonts w:ascii="Times New Roman" w:eastAsia="Times New Roman" w:hAnsi="Times New Roman"/>
          <w:sz w:val="24"/>
          <w:lang w:eastAsia="en-US"/>
        </w:rPr>
        <w:t>оборудование для реабилитации учащихся с РАС;</w:t>
      </w:r>
    </w:p>
    <w:p w:rsidR="00134EB8" w:rsidRPr="001B012F" w:rsidRDefault="00134EB8" w:rsidP="000F3BE5">
      <w:pPr>
        <w:widowControl w:val="0"/>
        <w:numPr>
          <w:ilvl w:val="1"/>
          <w:numId w:val="747"/>
        </w:numPr>
        <w:tabs>
          <w:tab w:val="left" w:pos="1060"/>
        </w:tabs>
        <w:autoSpaceDE w:val="0"/>
        <w:autoSpaceDN w:val="0"/>
        <w:spacing w:after="0" w:line="240" w:lineRule="auto"/>
        <w:ind w:left="1060" w:hanging="138"/>
        <w:rPr>
          <w:rFonts w:ascii="Times New Roman" w:eastAsia="Times New Roman" w:hAnsi="Times New Roman"/>
          <w:sz w:val="24"/>
          <w:lang w:eastAsia="en-US"/>
        </w:rPr>
      </w:pPr>
      <w:r w:rsidRPr="001B012F">
        <w:rPr>
          <w:rFonts w:ascii="Times New Roman" w:eastAsia="Times New Roman" w:hAnsi="Times New Roman"/>
          <w:sz w:val="24"/>
          <w:lang w:eastAsia="en-US"/>
        </w:rPr>
        <w:t>оборудование</w:t>
      </w:r>
      <w:r w:rsidRPr="001B012F">
        <w:rPr>
          <w:rFonts w:ascii="Times New Roman" w:eastAsia="Times New Roman" w:hAnsi="Times New Roman"/>
          <w:spacing w:val="-7"/>
          <w:sz w:val="24"/>
          <w:lang w:eastAsia="en-US"/>
        </w:rPr>
        <w:t xml:space="preserve"> </w:t>
      </w:r>
      <w:r w:rsidRPr="001B012F">
        <w:rPr>
          <w:rFonts w:ascii="Times New Roman" w:eastAsia="Times New Roman" w:hAnsi="Times New Roman"/>
          <w:sz w:val="24"/>
          <w:lang w:eastAsia="en-US"/>
        </w:rPr>
        <w:t>для</w:t>
      </w:r>
      <w:r w:rsidRPr="001B012F">
        <w:rPr>
          <w:rFonts w:ascii="Times New Roman" w:eastAsia="Times New Roman" w:hAnsi="Times New Roman"/>
          <w:spacing w:val="-4"/>
          <w:sz w:val="24"/>
          <w:lang w:eastAsia="en-US"/>
        </w:rPr>
        <w:t xml:space="preserve"> </w:t>
      </w:r>
      <w:r w:rsidRPr="001B012F">
        <w:rPr>
          <w:rFonts w:ascii="Times New Roman" w:eastAsia="Times New Roman" w:hAnsi="Times New Roman"/>
          <w:sz w:val="24"/>
          <w:lang w:eastAsia="en-US"/>
        </w:rPr>
        <w:t>реабилитации</w:t>
      </w:r>
      <w:r w:rsidRPr="001B012F">
        <w:rPr>
          <w:rFonts w:ascii="Times New Roman" w:eastAsia="Times New Roman" w:hAnsi="Times New Roman"/>
          <w:spacing w:val="-2"/>
          <w:sz w:val="24"/>
          <w:lang w:eastAsia="en-US"/>
        </w:rPr>
        <w:t xml:space="preserve"> </w:t>
      </w:r>
      <w:r w:rsidRPr="001B012F">
        <w:rPr>
          <w:rFonts w:ascii="Times New Roman" w:eastAsia="Times New Roman" w:hAnsi="Times New Roman"/>
          <w:sz w:val="24"/>
          <w:lang w:eastAsia="en-US"/>
        </w:rPr>
        <w:t>учащихся</w:t>
      </w:r>
      <w:r w:rsidRPr="001B012F">
        <w:rPr>
          <w:rFonts w:ascii="Times New Roman" w:eastAsia="Times New Roman" w:hAnsi="Times New Roman"/>
          <w:spacing w:val="-4"/>
          <w:sz w:val="24"/>
          <w:lang w:eastAsia="en-US"/>
        </w:rPr>
        <w:t xml:space="preserve"> </w:t>
      </w:r>
      <w:r w:rsidRPr="001B012F">
        <w:rPr>
          <w:rFonts w:ascii="Times New Roman" w:eastAsia="Times New Roman" w:hAnsi="Times New Roman"/>
          <w:sz w:val="24"/>
          <w:lang w:eastAsia="en-US"/>
        </w:rPr>
        <w:t>с</w:t>
      </w:r>
      <w:r w:rsidRPr="001B012F">
        <w:rPr>
          <w:rFonts w:ascii="Times New Roman" w:eastAsia="Times New Roman" w:hAnsi="Times New Roman"/>
          <w:spacing w:val="-5"/>
          <w:sz w:val="24"/>
          <w:lang w:eastAsia="en-US"/>
        </w:rPr>
        <w:t xml:space="preserve"> </w:t>
      </w:r>
      <w:r w:rsidRPr="001B012F">
        <w:rPr>
          <w:rFonts w:ascii="Times New Roman" w:eastAsia="Times New Roman" w:hAnsi="Times New Roman"/>
          <w:sz w:val="24"/>
          <w:lang w:eastAsia="en-US"/>
        </w:rPr>
        <w:t>ТНР</w:t>
      </w:r>
      <w:r w:rsidRPr="001B012F">
        <w:rPr>
          <w:rFonts w:ascii="Times New Roman" w:eastAsia="Times New Roman" w:hAnsi="Times New Roman"/>
          <w:spacing w:val="-2"/>
          <w:sz w:val="24"/>
          <w:lang w:eastAsia="en-US"/>
        </w:rPr>
        <w:t>;</w:t>
      </w:r>
    </w:p>
    <w:p w:rsidR="00134EB8" w:rsidRPr="001B012F" w:rsidRDefault="00134EB8" w:rsidP="000F3BE5">
      <w:pPr>
        <w:widowControl w:val="0"/>
        <w:numPr>
          <w:ilvl w:val="1"/>
          <w:numId w:val="747"/>
        </w:numPr>
        <w:tabs>
          <w:tab w:val="left" w:pos="1060"/>
        </w:tabs>
        <w:autoSpaceDE w:val="0"/>
        <w:autoSpaceDN w:val="0"/>
        <w:spacing w:after="0" w:line="240" w:lineRule="auto"/>
        <w:ind w:left="1060" w:hanging="138"/>
        <w:rPr>
          <w:rFonts w:ascii="Times New Roman" w:eastAsia="Times New Roman" w:hAnsi="Times New Roman"/>
          <w:sz w:val="24"/>
          <w:lang w:eastAsia="en-US"/>
        </w:rPr>
      </w:pPr>
      <w:r w:rsidRPr="001B012F">
        <w:rPr>
          <w:rFonts w:ascii="Times New Roman" w:eastAsia="Times New Roman" w:hAnsi="Times New Roman"/>
          <w:sz w:val="24"/>
          <w:lang w:eastAsia="en-US"/>
        </w:rPr>
        <w:t>оборудование</w:t>
      </w:r>
      <w:r w:rsidRPr="001B012F">
        <w:rPr>
          <w:rFonts w:ascii="Times New Roman" w:eastAsia="Times New Roman" w:hAnsi="Times New Roman"/>
          <w:spacing w:val="-6"/>
          <w:sz w:val="24"/>
          <w:lang w:eastAsia="en-US"/>
        </w:rPr>
        <w:t xml:space="preserve"> </w:t>
      </w:r>
      <w:r w:rsidRPr="001B012F">
        <w:rPr>
          <w:rFonts w:ascii="Times New Roman" w:eastAsia="Times New Roman" w:hAnsi="Times New Roman"/>
          <w:sz w:val="24"/>
          <w:lang w:eastAsia="en-US"/>
        </w:rPr>
        <w:t>для</w:t>
      </w:r>
      <w:r w:rsidRPr="001B012F">
        <w:rPr>
          <w:rFonts w:ascii="Times New Roman" w:eastAsia="Times New Roman" w:hAnsi="Times New Roman"/>
          <w:spacing w:val="-3"/>
          <w:sz w:val="24"/>
          <w:lang w:eastAsia="en-US"/>
        </w:rPr>
        <w:t xml:space="preserve"> </w:t>
      </w:r>
      <w:r w:rsidRPr="001B012F">
        <w:rPr>
          <w:rFonts w:ascii="Times New Roman" w:eastAsia="Times New Roman" w:hAnsi="Times New Roman"/>
          <w:sz w:val="24"/>
          <w:lang w:eastAsia="en-US"/>
        </w:rPr>
        <w:t>и учащихся</w:t>
      </w:r>
      <w:r w:rsidRPr="001B012F">
        <w:rPr>
          <w:rFonts w:ascii="Times New Roman" w:eastAsia="Times New Roman" w:hAnsi="Times New Roman"/>
          <w:spacing w:val="-2"/>
          <w:sz w:val="24"/>
          <w:lang w:eastAsia="en-US"/>
        </w:rPr>
        <w:t xml:space="preserve"> </w:t>
      </w:r>
      <w:r w:rsidRPr="001B012F">
        <w:rPr>
          <w:rFonts w:ascii="Times New Roman" w:eastAsia="Times New Roman" w:hAnsi="Times New Roman"/>
          <w:sz w:val="24"/>
          <w:lang w:eastAsia="en-US"/>
        </w:rPr>
        <w:t>с</w:t>
      </w:r>
      <w:r w:rsidRPr="001B012F">
        <w:rPr>
          <w:rFonts w:ascii="Times New Roman" w:eastAsia="Times New Roman" w:hAnsi="Times New Roman"/>
          <w:spacing w:val="-4"/>
          <w:sz w:val="24"/>
          <w:lang w:eastAsia="en-US"/>
        </w:rPr>
        <w:t xml:space="preserve"> </w:t>
      </w:r>
      <w:r w:rsidRPr="001B012F">
        <w:rPr>
          <w:rFonts w:ascii="Times New Roman" w:eastAsia="Times New Roman" w:hAnsi="Times New Roman"/>
          <w:sz w:val="24"/>
          <w:lang w:eastAsia="en-US"/>
        </w:rPr>
        <w:t>Н</w:t>
      </w:r>
      <w:r w:rsidRPr="001B012F">
        <w:rPr>
          <w:rFonts w:ascii="Times New Roman" w:eastAsia="Times New Roman" w:hAnsi="Times New Roman"/>
          <w:spacing w:val="-4"/>
          <w:sz w:val="24"/>
          <w:lang w:eastAsia="en-US"/>
        </w:rPr>
        <w:t>ОДА;</w:t>
      </w:r>
    </w:p>
    <w:p w:rsidR="00134EB8" w:rsidRPr="001B012F" w:rsidRDefault="00134EB8" w:rsidP="000F3BE5">
      <w:pPr>
        <w:widowControl w:val="0"/>
        <w:numPr>
          <w:ilvl w:val="1"/>
          <w:numId w:val="747"/>
        </w:numPr>
        <w:tabs>
          <w:tab w:val="left" w:pos="1060"/>
        </w:tabs>
        <w:autoSpaceDE w:val="0"/>
        <w:autoSpaceDN w:val="0"/>
        <w:spacing w:after="0" w:line="240" w:lineRule="auto"/>
        <w:ind w:left="1060" w:hanging="138"/>
        <w:rPr>
          <w:rFonts w:ascii="Times New Roman" w:eastAsia="Times New Roman" w:hAnsi="Times New Roman"/>
          <w:sz w:val="24"/>
          <w:lang w:eastAsia="en-US"/>
        </w:rPr>
      </w:pPr>
      <w:r w:rsidRPr="001B012F">
        <w:rPr>
          <w:rFonts w:ascii="Times New Roman" w:eastAsia="Times New Roman" w:hAnsi="Times New Roman"/>
          <w:sz w:val="24"/>
          <w:lang w:eastAsia="en-US"/>
        </w:rPr>
        <w:t>оборудование</w:t>
      </w:r>
      <w:r w:rsidRPr="001B012F">
        <w:rPr>
          <w:rFonts w:ascii="Times New Roman" w:eastAsia="Times New Roman" w:hAnsi="Times New Roman"/>
          <w:spacing w:val="-5"/>
          <w:sz w:val="24"/>
          <w:lang w:eastAsia="en-US"/>
        </w:rPr>
        <w:t xml:space="preserve"> </w:t>
      </w:r>
      <w:r w:rsidRPr="001B012F">
        <w:rPr>
          <w:rFonts w:ascii="Times New Roman" w:eastAsia="Times New Roman" w:hAnsi="Times New Roman"/>
          <w:sz w:val="24"/>
          <w:lang w:eastAsia="en-US"/>
        </w:rPr>
        <w:t>для</w:t>
      </w:r>
      <w:r w:rsidRPr="001B012F">
        <w:rPr>
          <w:rFonts w:ascii="Times New Roman" w:eastAsia="Times New Roman" w:hAnsi="Times New Roman"/>
          <w:spacing w:val="-4"/>
          <w:sz w:val="24"/>
          <w:lang w:eastAsia="en-US"/>
        </w:rPr>
        <w:t xml:space="preserve"> </w:t>
      </w:r>
      <w:r w:rsidRPr="001B012F">
        <w:rPr>
          <w:rFonts w:ascii="Times New Roman" w:eastAsia="Times New Roman" w:hAnsi="Times New Roman"/>
          <w:sz w:val="24"/>
          <w:lang w:eastAsia="en-US"/>
        </w:rPr>
        <w:t>слабовидящих</w:t>
      </w:r>
      <w:r w:rsidRPr="001B012F">
        <w:rPr>
          <w:rFonts w:ascii="Times New Roman" w:eastAsia="Times New Roman" w:hAnsi="Times New Roman"/>
          <w:spacing w:val="1"/>
          <w:sz w:val="24"/>
          <w:lang w:eastAsia="en-US"/>
        </w:rPr>
        <w:t xml:space="preserve"> </w:t>
      </w:r>
      <w:r w:rsidRPr="001B012F">
        <w:rPr>
          <w:rFonts w:ascii="Times New Roman" w:eastAsia="Times New Roman" w:hAnsi="Times New Roman"/>
          <w:spacing w:val="-2"/>
          <w:sz w:val="24"/>
          <w:lang w:eastAsia="en-US"/>
        </w:rPr>
        <w:t>учащихся;</w:t>
      </w:r>
    </w:p>
    <w:p w:rsidR="00134EB8" w:rsidRPr="001B012F" w:rsidRDefault="00134EB8" w:rsidP="000F3BE5">
      <w:pPr>
        <w:widowControl w:val="0"/>
        <w:numPr>
          <w:ilvl w:val="1"/>
          <w:numId w:val="747"/>
        </w:numPr>
        <w:tabs>
          <w:tab w:val="left" w:pos="1060"/>
        </w:tabs>
        <w:autoSpaceDE w:val="0"/>
        <w:autoSpaceDN w:val="0"/>
        <w:spacing w:after="0" w:line="240" w:lineRule="auto"/>
        <w:ind w:left="1060" w:hanging="138"/>
        <w:rPr>
          <w:rFonts w:ascii="Times New Roman" w:eastAsia="Times New Roman" w:hAnsi="Times New Roman"/>
          <w:sz w:val="24"/>
          <w:lang w:eastAsia="en-US"/>
        </w:rPr>
      </w:pPr>
      <w:r w:rsidRPr="001B012F">
        <w:rPr>
          <w:rFonts w:ascii="Times New Roman" w:eastAsia="Times New Roman" w:hAnsi="Times New Roman"/>
          <w:sz w:val="24"/>
          <w:lang w:eastAsia="en-US"/>
        </w:rPr>
        <w:t>оборудование</w:t>
      </w:r>
      <w:r w:rsidRPr="001B012F">
        <w:rPr>
          <w:rFonts w:ascii="Times New Roman" w:eastAsia="Times New Roman" w:hAnsi="Times New Roman"/>
          <w:spacing w:val="-6"/>
          <w:sz w:val="24"/>
          <w:lang w:eastAsia="en-US"/>
        </w:rPr>
        <w:t xml:space="preserve"> </w:t>
      </w:r>
      <w:r w:rsidRPr="001B012F">
        <w:rPr>
          <w:rFonts w:ascii="Times New Roman" w:eastAsia="Times New Roman" w:hAnsi="Times New Roman"/>
          <w:sz w:val="24"/>
          <w:lang w:eastAsia="en-US"/>
        </w:rPr>
        <w:t>для учащихся</w:t>
      </w:r>
      <w:r w:rsidRPr="001B012F">
        <w:rPr>
          <w:rFonts w:ascii="Times New Roman" w:eastAsia="Times New Roman" w:hAnsi="Times New Roman"/>
          <w:spacing w:val="-2"/>
          <w:sz w:val="24"/>
          <w:lang w:eastAsia="en-US"/>
        </w:rPr>
        <w:t xml:space="preserve"> </w:t>
      </w:r>
      <w:r w:rsidRPr="001B012F">
        <w:rPr>
          <w:rFonts w:ascii="Times New Roman" w:eastAsia="Times New Roman" w:hAnsi="Times New Roman"/>
          <w:sz w:val="24"/>
          <w:lang w:eastAsia="en-US"/>
        </w:rPr>
        <w:t>с</w:t>
      </w:r>
      <w:r w:rsidRPr="001B012F">
        <w:rPr>
          <w:rFonts w:ascii="Times New Roman" w:eastAsia="Times New Roman" w:hAnsi="Times New Roman"/>
          <w:spacing w:val="-3"/>
          <w:sz w:val="24"/>
          <w:lang w:eastAsia="en-US"/>
        </w:rPr>
        <w:t xml:space="preserve"> </w:t>
      </w:r>
      <w:r w:rsidRPr="001B012F">
        <w:rPr>
          <w:rFonts w:ascii="Times New Roman" w:eastAsia="Times New Roman" w:hAnsi="Times New Roman"/>
          <w:sz w:val="24"/>
          <w:lang w:eastAsia="en-US"/>
        </w:rPr>
        <w:t>нарушением</w:t>
      </w:r>
      <w:r w:rsidRPr="001B012F">
        <w:rPr>
          <w:rFonts w:ascii="Times New Roman" w:eastAsia="Times New Roman" w:hAnsi="Times New Roman"/>
          <w:spacing w:val="-3"/>
          <w:sz w:val="24"/>
          <w:lang w:eastAsia="en-US"/>
        </w:rPr>
        <w:t xml:space="preserve"> </w:t>
      </w:r>
      <w:r w:rsidRPr="001B012F">
        <w:rPr>
          <w:rFonts w:ascii="Times New Roman" w:eastAsia="Times New Roman" w:hAnsi="Times New Roman"/>
          <w:spacing w:val="-2"/>
          <w:sz w:val="24"/>
          <w:lang w:eastAsia="en-US"/>
        </w:rPr>
        <w:t>слуха.</w:t>
      </w:r>
    </w:p>
    <w:p w:rsidR="00134EB8" w:rsidRPr="001B012F" w:rsidRDefault="00134EB8" w:rsidP="00134EB8">
      <w:pPr>
        <w:widowControl w:val="0"/>
        <w:autoSpaceDE w:val="0"/>
        <w:autoSpaceDN w:val="0"/>
        <w:spacing w:before="89" w:after="0" w:line="240" w:lineRule="auto"/>
        <w:rPr>
          <w:rFonts w:ascii="Times New Roman" w:eastAsia="Times New Roman" w:hAnsi="Times New Roman"/>
          <w:sz w:val="24"/>
          <w:szCs w:val="24"/>
          <w:lang w:eastAsia="en-US"/>
        </w:rPr>
      </w:pPr>
    </w:p>
    <w:p w:rsidR="00134EB8" w:rsidRPr="001B012F" w:rsidRDefault="00134EB8" w:rsidP="00134EB8">
      <w:pPr>
        <w:widowControl w:val="0"/>
        <w:tabs>
          <w:tab w:val="left" w:pos="3274"/>
        </w:tabs>
        <w:autoSpaceDE w:val="0"/>
        <w:autoSpaceDN w:val="0"/>
        <w:spacing w:after="0" w:line="240" w:lineRule="auto"/>
        <w:jc w:val="center"/>
        <w:outlineLvl w:val="1"/>
        <w:rPr>
          <w:rFonts w:ascii="Times New Roman" w:eastAsia="Times New Roman" w:hAnsi="Times New Roman"/>
          <w:b/>
          <w:bCs/>
          <w:sz w:val="24"/>
          <w:szCs w:val="24"/>
          <w:lang w:eastAsia="en-US"/>
        </w:rPr>
      </w:pPr>
      <w:r w:rsidRPr="001B012F">
        <w:rPr>
          <w:rFonts w:ascii="Times New Roman" w:eastAsia="Times New Roman" w:hAnsi="Times New Roman"/>
          <w:b/>
          <w:bCs/>
          <w:sz w:val="24"/>
          <w:szCs w:val="24"/>
          <w:lang w:eastAsia="en-US"/>
        </w:rPr>
        <w:t>Кадровое обеспечение</w:t>
      </w:r>
    </w:p>
    <w:p w:rsidR="00134EB8" w:rsidRPr="001B012F" w:rsidRDefault="00134EB8" w:rsidP="00134EB8">
      <w:pPr>
        <w:widowControl w:val="0"/>
        <w:autoSpaceDE w:val="0"/>
        <w:autoSpaceDN w:val="0"/>
        <w:spacing w:after="0" w:line="240" w:lineRule="auto"/>
        <w:ind w:right="230" w:firstLine="567"/>
        <w:jc w:val="both"/>
        <w:rPr>
          <w:rFonts w:ascii="Times New Roman" w:eastAsia="Times New Roman" w:hAnsi="Times New Roman"/>
          <w:spacing w:val="-2"/>
          <w:sz w:val="24"/>
          <w:szCs w:val="24"/>
          <w:lang w:eastAsia="en-US"/>
        </w:rPr>
      </w:pPr>
      <w:r w:rsidRPr="001B012F">
        <w:rPr>
          <w:rFonts w:ascii="Times New Roman" w:eastAsia="Times New Roman" w:hAnsi="Times New Roman"/>
          <w:sz w:val="24"/>
          <w:szCs w:val="24"/>
          <w:lang w:eastAsia="en-US"/>
        </w:rPr>
        <w:t xml:space="preserve">Коррекционная работа осуществляется специалистами соответствующей квалификации, имеющими специализированное образование, педагогами, прошедшими обязательную курсовую </w:t>
      </w:r>
      <w:r w:rsidRPr="001B012F">
        <w:rPr>
          <w:rFonts w:ascii="Times New Roman" w:eastAsia="Times New Roman" w:hAnsi="Times New Roman"/>
          <w:spacing w:val="-2"/>
          <w:sz w:val="24"/>
          <w:szCs w:val="24"/>
          <w:lang w:eastAsia="en-US"/>
        </w:rPr>
        <w:t>подготовку.</w:t>
      </w:r>
    </w:p>
    <w:p w:rsidR="00134EB8" w:rsidRPr="001B012F" w:rsidRDefault="00134EB8" w:rsidP="00134EB8">
      <w:pPr>
        <w:widowControl w:val="0"/>
        <w:autoSpaceDE w:val="0"/>
        <w:autoSpaceDN w:val="0"/>
        <w:spacing w:after="0" w:line="240" w:lineRule="auto"/>
        <w:ind w:right="230" w:firstLine="567"/>
        <w:jc w:val="both"/>
        <w:rPr>
          <w:rFonts w:ascii="Times New Roman" w:eastAsia="Times New Roman" w:hAnsi="Times New Roman"/>
          <w:spacing w:val="-2"/>
          <w:sz w:val="24"/>
          <w:szCs w:val="24"/>
          <w:lang w:eastAsia="en-US"/>
        </w:rPr>
      </w:pPr>
      <w:r w:rsidRPr="001B012F">
        <w:rPr>
          <w:rFonts w:ascii="Times New Roman" w:eastAsia="Times New Roman" w:hAnsi="Times New Roman"/>
          <w:spacing w:val="-2"/>
          <w:sz w:val="24"/>
          <w:szCs w:val="24"/>
          <w:lang w:eastAsia="en-US"/>
        </w:rPr>
        <w:t>Кадровый состав:</w:t>
      </w:r>
    </w:p>
    <w:p w:rsidR="00134EB8" w:rsidRPr="001B012F" w:rsidRDefault="00134EB8" w:rsidP="000F3BE5">
      <w:pPr>
        <w:widowControl w:val="0"/>
        <w:numPr>
          <w:ilvl w:val="0"/>
          <w:numId w:val="749"/>
        </w:numPr>
        <w:autoSpaceDE w:val="0"/>
        <w:autoSpaceDN w:val="0"/>
        <w:spacing w:after="0" w:line="240" w:lineRule="auto"/>
        <w:ind w:right="230"/>
        <w:jc w:val="both"/>
        <w:rPr>
          <w:rFonts w:ascii="Times New Roman" w:eastAsia="Times New Roman" w:hAnsi="Times New Roman"/>
          <w:spacing w:val="-2"/>
          <w:sz w:val="24"/>
          <w:szCs w:val="24"/>
          <w:lang w:eastAsia="en-US"/>
        </w:rPr>
      </w:pPr>
      <w:r w:rsidRPr="001B012F">
        <w:rPr>
          <w:rFonts w:ascii="Times New Roman" w:eastAsia="Times New Roman" w:hAnsi="Times New Roman"/>
          <w:spacing w:val="-2"/>
          <w:sz w:val="24"/>
          <w:szCs w:val="24"/>
          <w:lang w:eastAsia="en-US"/>
        </w:rPr>
        <w:t>Руководитель ШМО инклюзивного образования - Якимова И.В.</w:t>
      </w:r>
    </w:p>
    <w:p w:rsidR="00134EB8" w:rsidRPr="001B012F" w:rsidRDefault="00134EB8" w:rsidP="000F3BE5">
      <w:pPr>
        <w:widowControl w:val="0"/>
        <w:numPr>
          <w:ilvl w:val="0"/>
          <w:numId w:val="749"/>
        </w:numPr>
        <w:autoSpaceDE w:val="0"/>
        <w:autoSpaceDN w:val="0"/>
        <w:spacing w:after="0" w:line="240" w:lineRule="auto"/>
        <w:ind w:right="230"/>
        <w:jc w:val="both"/>
        <w:rPr>
          <w:rFonts w:ascii="Times New Roman" w:eastAsia="Times New Roman" w:hAnsi="Times New Roman"/>
          <w:spacing w:val="-2"/>
          <w:sz w:val="24"/>
          <w:szCs w:val="24"/>
          <w:lang w:eastAsia="en-US"/>
        </w:rPr>
      </w:pPr>
      <w:r w:rsidRPr="001B012F">
        <w:rPr>
          <w:rFonts w:ascii="Times New Roman" w:eastAsia="Times New Roman" w:hAnsi="Times New Roman"/>
          <w:spacing w:val="-2"/>
          <w:sz w:val="24"/>
          <w:szCs w:val="24"/>
          <w:lang w:eastAsia="en-US"/>
        </w:rPr>
        <w:t>Педагог-психолог -  Игнатьева К.В.</w:t>
      </w:r>
    </w:p>
    <w:p w:rsidR="00134EB8" w:rsidRPr="001B012F" w:rsidRDefault="00134EB8" w:rsidP="000F3BE5">
      <w:pPr>
        <w:widowControl w:val="0"/>
        <w:numPr>
          <w:ilvl w:val="0"/>
          <w:numId w:val="749"/>
        </w:numPr>
        <w:autoSpaceDE w:val="0"/>
        <w:autoSpaceDN w:val="0"/>
        <w:spacing w:after="0" w:line="240" w:lineRule="auto"/>
        <w:ind w:right="230"/>
        <w:jc w:val="both"/>
        <w:rPr>
          <w:rFonts w:ascii="Times New Roman" w:eastAsia="Times New Roman" w:hAnsi="Times New Roman"/>
          <w:spacing w:val="-2"/>
          <w:sz w:val="24"/>
          <w:szCs w:val="24"/>
          <w:lang w:eastAsia="en-US"/>
        </w:rPr>
      </w:pPr>
      <w:r w:rsidRPr="001B012F">
        <w:rPr>
          <w:rFonts w:ascii="Times New Roman" w:eastAsia="Times New Roman" w:hAnsi="Times New Roman"/>
          <w:spacing w:val="-2"/>
          <w:sz w:val="24"/>
          <w:szCs w:val="24"/>
          <w:lang w:eastAsia="en-US"/>
        </w:rPr>
        <w:t>Педагог-дефектолог – Калинина В.А.</w:t>
      </w:r>
    </w:p>
    <w:p w:rsidR="00134EB8" w:rsidRPr="001B012F" w:rsidRDefault="00134EB8" w:rsidP="000F3BE5">
      <w:pPr>
        <w:widowControl w:val="0"/>
        <w:numPr>
          <w:ilvl w:val="0"/>
          <w:numId w:val="749"/>
        </w:numPr>
        <w:autoSpaceDE w:val="0"/>
        <w:autoSpaceDN w:val="0"/>
        <w:spacing w:after="0" w:line="240" w:lineRule="auto"/>
        <w:ind w:right="230"/>
        <w:jc w:val="both"/>
        <w:rPr>
          <w:rFonts w:ascii="Times New Roman" w:eastAsia="Times New Roman" w:hAnsi="Times New Roman"/>
          <w:spacing w:val="-2"/>
          <w:sz w:val="24"/>
          <w:szCs w:val="24"/>
          <w:lang w:eastAsia="en-US"/>
        </w:rPr>
      </w:pPr>
      <w:r w:rsidRPr="001B012F">
        <w:rPr>
          <w:rFonts w:ascii="Times New Roman" w:eastAsia="Times New Roman" w:hAnsi="Times New Roman"/>
          <w:spacing w:val="-2"/>
          <w:sz w:val="24"/>
          <w:szCs w:val="24"/>
          <w:lang w:eastAsia="en-US"/>
        </w:rPr>
        <w:t>Логопед – Власова Т.А.</w:t>
      </w:r>
    </w:p>
    <w:p w:rsidR="00134EB8" w:rsidRPr="001B012F" w:rsidRDefault="00134EB8" w:rsidP="000F3BE5">
      <w:pPr>
        <w:widowControl w:val="0"/>
        <w:numPr>
          <w:ilvl w:val="0"/>
          <w:numId w:val="749"/>
        </w:numPr>
        <w:autoSpaceDE w:val="0"/>
        <w:autoSpaceDN w:val="0"/>
        <w:spacing w:after="0" w:line="240" w:lineRule="auto"/>
        <w:ind w:right="230"/>
        <w:jc w:val="both"/>
        <w:rPr>
          <w:rFonts w:ascii="Times New Roman" w:eastAsia="Times New Roman" w:hAnsi="Times New Roman"/>
          <w:spacing w:val="-2"/>
          <w:sz w:val="24"/>
          <w:szCs w:val="24"/>
          <w:lang w:eastAsia="en-US"/>
        </w:rPr>
      </w:pPr>
      <w:r w:rsidRPr="001B012F">
        <w:rPr>
          <w:rFonts w:ascii="Times New Roman" w:eastAsia="Times New Roman" w:hAnsi="Times New Roman"/>
          <w:spacing w:val="-2"/>
          <w:sz w:val="24"/>
          <w:szCs w:val="24"/>
          <w:lang w:eastAsia="en-US"/>
        </w:rPr>
        <w:t>Социальный педагог – Маслова Н.А.</w:t>
      </w:r>
    </w:p>
    <w:p w:rsidR="00134EB8" w:rsidRPr="001B012F" w:rsidRDefault="00134EB8" w:rsidP="000F3BE5">
      <w:pPr>
        <w:widowControl w:val="0"/>
        <w:numPr>
          <w:ilvl w:val="0"/>
          <w:numId w:val="749"/>
        </w:numPr>
        <w:autoSpaceDE w:val="0"/>
        <w:autoSpaceDN w:val="0"/>
        <w:spacing w:after="0" w:line="240" w:lineRule="auto"/>
        <w:ind w:right="230"/>
        <w:jc w:val="both"/>
        <w:rPr>
          <w:rFonts w:ascii="Times New Roman" w:eastAsia="Times New Roman" w:hAnsi="Times New Roman"/>
          <w:sz w:val="24"/>
          <w:szCs w:val="24"/>
          <w:lang w:eastAsia="en-US"/>
        </w:rPr>
      </w:pPr>
      <w:r w:rsidRPr="001B012F">
        <w:rPr>
          <w:rFonts w:ascii="Times New Roman" w:eastAsia="Times New Roman" w:hAnsi="Times New Roman"/>
          <w:spacing w:val="-2"/>
          <w:sz w:val="24"/>
          <w:szCs w:val="24"/>
          <w:lang w:eastAsia="en-US"/>
        </w:rPr>
        <w:t>Педагоги школы</w:t>
      </w:r>
    </w:p>
    <w:p w:rsidR="00134EB8" w:rsidRDefault="00134EB8" w:rsidP="00134EB8">
      <w:pPr>
        <w:widowControl w:val="0"/>
        <w:tabs>
          <w:tab w:val="left" w:pos="2481"/>
        </w:tabs>
        <w:autoSpaceDE w:val="0"/>
        <w:autoSpaceDN w:val="0"/>
        <w:spacing w:after="0" w:line="240" w:lineRule="auto"/>
        <w:jc w:val="center"/>
        <w:outlineLvl w:val="0"/>
        <w:rPr>
          <w:rFonts w:ascii="Times New Roman" w:eastAsia="Times New Roman" w:hAnsi="Times New Roman"/>
          <w:b/>
          <w:bCs/>
          <w:sz w:val="24"/>
          <w:szCs w:val="24"/>
          <w:lang w:eastAsia="en-US"/>
        </w:rPr>
      </w:pPr>
    </w:p>
    <w:p w:rsidR="00134EB8" w:rsidRPr="001B012F" w:rsidRDefault="00134EB8" w:rsidP="00134EB8">
      <w:pPr>
        <w:widowControl w:val="0"/>
        <w:tabs>
          <w:tab w:val="left" w:pos="2481"/>
        </w:tabs>
        <w:autoSpaceDE w:val="0"/>
        <w:autoSpaceDN w:val="0"/>
        <w:spacing w:after="0" w:line="240" w:lineRule="auto"/>
        <w:jc w:val="center"/>
        <w:outlineLvl w:val="0"/>
        <w:rPr>
          <w:rFonts w:ascii="Times New Roman" w:eastAsia="Times New Roman" w:hAnsi="Times New Roman"/>
          <w:b/>
          <w:bCs/>
          <w:sz w:val="24"/>
          <w:szCs w:val="24"/>
          <w:lang w:eastAsia="en-US"/>
        </w:rPr>
      </w:pPr>
      <w:r w:rsidRPr="001B012F">
        <w:rPr>
          <w:rFonts w:ascii="Times New Roman" w:eastAsia="Times New Roman" w:hAnsi="Times New Roman"/>
          <w:b/>
          <w:bCs/>
          <w:sz w:val="24"/>
          <w:szCs w:val="24"/>
          <w:lang w:eastAsia="en-US"/>
        </w:rPr>
        <w:t>Планируемые</w:t>
      </w:r>
      <w:r w:rsidRPr="001B012F">
        <w:rPr>
          <w:rFonts w:ascii="Times New Roman" w:eastAsia="Times New Roman" w:hAnsi="Times New Roman"/>
          <w:b/>
          <w:bCs/>
          <w:spacing w:val="-10"/>
          <w:sz w:val="24"/>
          <w:szCs w:val="24"/>
          <w:lang w:eastAsia="en-US"/>
        </w:rPr>
        <w:t xml:space="preserve"> </w:t>
      </w:r>
      <w:r w:rsidRPr="001B012F">
        <w:rPr>
          <w:rFonts w:ascii="Times New Roman" w:eastAsia="Times New Roman" w:hAnsi="Times New Roman"/>
          <w:b/>
          <w:bCs/>
          <w:sz w:val="24"/>
          <w:szCs w:val="24"/>
          <w:lang w:eastAsia="en-US"/>
        </w:rPr>
        <w:t>результаты</w:t>
      </w:r>
      <w:r w:rsidRPr="001B012F">
        <w:rPr>
          <w:rFonts w:ascii="Times New Roman" w:eastAsia="Times New Roman" w:hAnsi="Times New Roman"/>
          <w:b/>
          <w:bCs/>
          <w:spacing w:val="-11"/>
          <w:sz w:val="24"/>
          <w:szCs w:val="24"/>
          <w:lang w:eastAsia="en-US"/>
        </w:rPr>
        <w:t xml:space="preserve"> </w:t>
      </w:r>
      <w:r w:rsidRPr="001B012F">
        <w:rPr>
          <w:rFonts w:ascii="Times New Roman" w:eastAsia="Times New Roman" w:hAnsi="Times New Roman"/>
          <w:b/>
          <w:bCs/>
          <w:sz w:val="24"/>
          <w:szCs w:val="24"/>
          <w:lang w:eastAsia="en-US"/>
        </w:rPr>
        <w:t>коррекционной</w:t>
      </w:r>
      <w:r w:rsidRPr="001B012F">
        <w:rPr>
          <w:rFonts w:ascii="Times New Roman" w:eastAsia="Times New Roman" w:hAnsi="Times New Roman"/>
          <w:b/>
          <w:bCs/>
          <w:spacing w:val="-10"/>
          <w:sz w:val="24"/>
          <w:szCs w:val="24"/>
          <w:lang w:eastAsia="en-US"/>
        </w:rPr>
        <w:t xml:space="preserve"> </w:t>
      </w:r>
      <w:r w:rsidRPr="001B012F">
        <w:rPr>
          <w:rFonts w:ascii="Times New Roman" w:eastAsia="Times New Roman" w:hAnsi="Times New Roman"/>
          <w:b/>
          <w:bCs/>
          <w:spacing w:val="-2"/>
          <w:sz w:val="24"/>
          <w:szCs w:val="24"/>
          <w:lang w:eastAsia="en-US"/>
        </w:rPr>
        <w:t>работы</w:t>
      </w:r>
    </w:p>
    <w:p w:rsidR="00134EB8" w:rsidRPr="001B012F" w:rsidRDefault="00134EB8" w:rsidP="00134EB8">
      <w:pPr>
        <w:widowControl w:val="0"/>
        <w:autoSpaceDE w:val="0"/>
        <w:autoSpaceDN w:val="0"/>
        <w:spacing w:after="0" w:line="240" w:lineRule="auto"/>
        <w:ind w:right="17" w:firstLine="567"/>
        <w:jc w:val="both"/>
        <w:rPr>
          <w:rFonts w:ascii="Times New Roman" w:eastAsia="Times New Roman" w:hAnsi="Times New Roman"/>
          <w:sz w:val="24"/>
          <w:szCs w:val="24"/>
          <w:lang w:eastAsia="en-US"/>
        </w:rPr>
      </w:pPr>
      <w:r w:rsidRPr="001B012F">
        <w:rPr>
          <w:rFonts w:ascii="Times New Roman" w:eastAsia="Times New Roman" w:hAnsi="Times New Roman"/>
          <w:sz w:val="24"/>
          <w:szCs w:val="24"/>
          <w:lang w:eastAsia="en-US"/>
        </w:rPr>
        <w:t>Планируемые результаты коррекционной работы имеют дифференцированный характер и определяются индивидуальными программами развития детей с разными нарушениями (ОВЗ).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Коррекционная работа отражает каждую группу результатов:</w:t>
      </w:r>
    </w:p>
    <w:p w:rsidR="00134EB8" w:rsidRPr="001B012F" w:rsidRDefault="00134EB8" w:rsidP="000F3BE5">
      <w:pPr>
        <w:widowControl w:val="0"/>
        <w:numPr>
          <w:ilvl w:val="0"/>
          <w:numId w:val="750"/>
        </w:numPr>
        <w:tabs>
          <w:tab w:val="left" w:pos="426"/>
        </w:tabs>
        <w:autoSpaceDE w:val="0"/>
        <w:autoSpaceDN w:val="0"/>
        <w:spacing w:after="0" w:line="240" w:lineRule="auto"/>
        <w:ind w:left="426" w:right="17"/>
        <w:jc w:val="both"/>
        <w:rPr>
          <w:rFonts w:ascii="Times New Roman" w:eastAsia="Times New Roman" w:hAnsi="Times New Roman"/>
          <w:sz w:val="24"/>
          <w:lang w:eastAsia="en-US"/>
        </w:rPr>
      </w:pPr>
      <w:r w:rsidRPr="001B012F">
        <w:rPr>
          <w:rFonts w:ascii="Times New Roman" w:eastAsia="Times New Roman" w:hAnsi="Times New Roman"/>
          <w:i/>
          <w:sz w:val="24"/>
          <w:lang w:eastAsia="en-US"/>
        </w:rPr>
        <w:t>личностные результаты</w:t>
      </w:r>
      <w:r w:rsidRPr="001B012F">
        <w:rPr>
          <w:rFonts w:ascii="Times New Roman" w:eastAsia="Times New Roman" w:hAnsi="Times New Roman"/>
          <w:sz w:val="24"/>
          <w:lang w:eastAsia="en-US"/>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134EB8" w:rsidRPr="001B012F" w:rsidRDefault="00134EB8" w:rsidP="000F3BE5">
      <w:pPr>
        <w:widowControl w:val="0"/>
        <w:numPr>
          <w:ilvl w:val="0"/>
          <w:numId w:val="750"/>
        </w:numPr>
        <w:tabs>
          <w:tab w:val="left" w:pos="426"/>
        </w:tabs>
        <w:autoSpaceDE w:val="0"/>
        <w:autoSpaceDN w:val="0"/>
        <w:spacing w:after="0" w:line="240" w:lineRule="auto"/>
        <w:ind w:left="426" w:right="17"/>
        <w:jc w:val="both"/>
        <w:rPr>
          <w:rFonts w:ascii="Times New Roman" w:eastAsia="Times New Roman" w:hAnsi="Times New Roman"/>
          <w:sz w:val="24"/>
          <w:lang w:eastAsia="en-US"/>
        </w:rPr>
      </w:pPr>
      <w:r w:rsidRPr="001B012F">
        <w:rPr>
          <w:rFonts w:ascii="Times New Roman" w:eastAsia="Times New Roman" w:hAnsi="Times New Roman"/>
          <w:i/>
          <w:sz w:val="24"/>
          <w:lang w:eastAsia="en-US"/>
        </w:rPr>
        <w:t>предметные результаты</w:t>
      </w:r>
      <w:r w:rsidRPr="001B012F">
        <w:rPr>
          <w:rFonts w:ascii="Times New Roman" w:eastAsia="Times New Roman" w:hAnsi="Times New Roman"/>
          <w:sz w:val="24"/>
          <w:lang w:eastAsia="en-US"/>
        </w:rPr>
        <w:t xml:space="preserve"> – овладение содержанием основной образовательной программы ООО (конкретных предметных областей; подпрограмм) с учетом индивидуальных возможностей</w:t>
      </w:r>
      <w:r w:rsidRPr="001B012F">
        <w:rPr>
          <w:rFonts w:ascii="Times New Roman" w:eastAsia="Times New Roman" w:hAnsi="Times New Roman"/>
          <w:spacing w:val="40"/>
          <w:sz w:val="24"/>
          <w:lang w:eastAsia="en-US"/>
        </w:rPr>
        <w:t xml:space="preserve"> </w:t>
      </w:r>
      <w:r w:rsidRPr="001B012F">
        <w:rPr>
          <w:rFonts w:ascii="Times New Roman" w:eastAsia="Times New Roman" w:hAnsi="Times New Roman"/>
          <w:sz w:val="24"/>
          <w:lang w:eastAsia="en-US"/>
        </w:rPr>
        <w:t>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w:t>
      </w:r>
      <w:r w:rsidRPr="001B012F">
        <w:rPr>
          <w:rFonts w:ascii="Times New Roman" w:eastAsia="Times New Roman" w:hAnsi="Times New Roman"/>
          <w:spacing w:val="80"/>
          <w:sz w:val="24"/>
          <w:lang w:eastAsia="en-US"/>
        </w:rPr>
        <w:t xml:space="preserve"> </w:t>
      </w:r>
      <w:r w:rsidRPr="001B012F">
        <w:rPr>
          <w:rFonts w:ascii="Times New Roman" w:eastAsia="Times New Roman" w:hAnsi="Times New Roman"/>
          <w:sz w:val="24"/>
          <w:lang w:eastAsia="en-US"/>
        </w:rPr>
        <w:t>умение выбирать речевые средства адекватно коммуникативной ситуации; получение опыта решения проблем и др.);</w:t>
      </w:r>
    </w:p>
    <w:p w:rsidR="00134EB8" w:rsidRPr="001B012F" w:rsidRDefault="00134EB8" w:rsidP="000F3BE5">
      <w:pPr>
        <w:widowControl w:val="0"/>
        <w:numPr>
          <w:ilvl w:val="0"/>
          <w:numId w:val="750"/>
        </w:numPr>
        <w:tabs>
          <w:tab w:val="left" w:pos="426"/>
        </w:tabs>
        <w:autoSpaceDE w:val="0"/>
        <w:autoSpaceDN w:val="0"/>
        <w:spacing w:after="0" w:line="240" w:lineRule="auto"/>
        <w:ind w:left="426" w:right="17"/>
        <w:jc w:val="both"/>
        <w:rPr>
          <w:rFonts w:ascii="Times New Roman" w:eastAsia="Times New Roman" w:hAnsi="Times New Roman"/>
          <w:sz w:val="24"/>
          <w:lang w:eastAsia="en-US"/>
        </w:rPr>
      </w:pPr>
      <w:r w:rsidRPr="001B012F">
        <w:rPr>
          <w:rFonts w:ascii="Times New Roman" w:eastAsia="Times New Roman" w:hAnsi="Times New Roman"/>
          <w:i/>
          <w:sz w:val="24"/>
          <w:lang w:eastAsia="en-US"/>
        </w:rPr>
        <w:t>метапредметные результаты</w:t>
      </w:r>
      <w:r w:rsidRPr="001B012F">
        <w:rPr>
          <w:rFonts w:ascii="Times New Roman" w:eastAsia="Times New Roman" w:hAnsi="Times New Roman"/>
          <w:sz w:val="24"/>
          <w:lang w:eastAsia="en-US"/>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w:t>
      </w:r>
      <w:r w:rsidRPr="001B012F">
        <w:rPr>
          <w:rFonts w:ascii="Times New Roman" w:eastAsia="Times New Roman" w:hAnsi="Times New Roman"/>
          <w:sz w:val="24"/>
          <w:lang w:eastAsia="en-US"/>
        </w:rPr>
        <w:lastRenderedPageBreak/>
        <w:t>сотрудничество и конструктивное общение и т. д.</w:t>
      </w:r>
    </w:p>
    <w:p w:rsidR="00134EB8" w:rsidRPr="001B012F" w:rsidRDefault="00134EB8" w:rsidP="00134EB8">
      <w:pPr>
        <w:widowControl w:val="0"/>
        <w:autoSpaceDE w:val="0"/>
        <w:autoSpaceDN w:val="0"/>
        <w:spacing w:after="0" w:line="240" w:lineRule="auto"/>
        <w:ind w:right="17" w:firstLine="567"/>
        <w:jc w:val="both"/>
        <w:rPr>
          <w:rFonts w:ascii="Times New Roman" w:eastAsia="Times New Roman" w:hAnsi="Times New Roman"/>
          <w:sz w:val="24"/>
          <w:szCs w:val="24"/>
          <w:lang w:eastAsia="en-US"/>
        </w:rPr>
      </w:pPr>
      <w:r w:rsidRPr="001B012F">
        <w:rPr>
          <w:rFonts w:ascii="Times New Roman" w:eastAsia="Times New Roman" w:hAnsi="Times New Roman"/>
          <w:sz w:val="24"/>
          <w:szCs w:val="24"/>
          <w:lang w:eastAsia="en-US"/>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134EB8" w:rsidRPr="001B012F" w:rsidRDefault="00134EB8" w:rsidP="00134EB8">
      <w:pPr>
        <w:widowControl w:val="0"/>
        <w:autoSpaceDE w:val="0"/>
        <w:autoSpaceDN w:val="0"/>
        <w:spacing w:after="0" w:line="240" w:lineRule="auto"/>
        <w:ind w:right="17" w:firstLine="567"/>
        <w:jc w:val="both"/>
        <w:rPr>
          <w:rFonts w:ascii="Times New Roman" w:eastAsia="Times New Roman" w:hAnsi="Times New Roman"/>
          <w:sz w:val="24"/>
          <w:szCs w:val="24"/>
          <w:lang w:eastAsia="en-US"/>
        </w:rPr>
      </w:pPr>
      <w:r w:rsidRPr="001B012F">
        <w:rPr>
          <w:rFonts w:ascii="Times New Roman" w:eastAsia="Times New Roman" w:hAnsi="Times New Roman"/>
          <w:sz w:val="24"/>
          <w:szCs w:val="24"/>
          <w:lang w:eastAsia="en-US"/>
        </w:rPr>
        <w:t>Достижения обучающихся с ОВЗ рассматриваются с учетом их предыдущих индивидуальных</w:t>
      </w:r>
      <w:r w:rsidRPr="001B012F">
        <w:rPr>
          <w:rFonts w:ascii="Times New Roman" w:eastAsia="Times New Roman" w:hAnsi="Times New Roman"/>
          <w:spacing w:val="-2"/>
          <w:sz w:val="24"/>
          <w:szCs w:val="24"/>
          <w:lang w:eastAsia="en-US"/>
        </w:rPr>
        <w:t xml:space="preserve"> </w:t>
      </w:r>
      <w:r w:rsidRPr="001B012F">
        <w:rPr>
          <w:rFonts w:ascii="Times New Roman" w:eastAsia="Times New Roman" w:hAnsi="Times New Roman"/>
          <w:sz w:val="24"/>
          <w:szCs w:val="24"/>
          <w:lang w:eastAsia="en-US"/>
        </w:rPr>
        <w:t>достижений,</w:t>
      </w:r>
      <w:r w:rsidRPr="001B012F">
        <w:rPr>
          <w:rFonts w:ascii="Times New Roman" w:eastAsia="Times New Roman" w:hAnsi="Times New Roman"/>
          <w:spacing w:val="-3"/>
          <w:sz w:val="24"/>
          <w:szCs w:val="24"/>
          <w:lang w:eastAsia="en-US"/>
        </w:rPr>
        <w:t xml:space="preserve"> </w:t>
      </w:r>
      <w:r w:rsidRPr="001B012F">
        <w:rPr>
          <w:rFonts w:ascii="Times New Roman" w:eastAsia="Times New Roman" w:hAnsi="Times New Roman"/>
          <w:sz w:val="24"/>
          <w:szCs w:val="24"/>
          <w:lang w:eastAsia="en-US"/>
        </w:rPr>
        <w:t>а</w:t>
      </w:r>
      <w:r w:rsidRPr="001B012F">
        <w:rPr>
          <w:rFonts w:ascii="Times New Roman" w:eastAsia="Times New Roman" w:hAnsi="Times New Roman"/>
          <w:spacing w:val="-4"/>
          <w:sz w:val="24"/>
          <w:szCs w:val="24"/>
          <w:lang w:eastAsia="en-US"/>
        </w:rPr>
        <w:t xml:space="preserve"> </w:t>
      </w:r>
      <w:r w:rsidRPr="001B012F">
        <w:rPr>
          <w:rFonts w:ascii="Times New Roman" w:eastAsia="Times New Roman" w:hAnsi="Times New Roman"/>
          <w:sz w:val="24"/>
          <w:szCs w:val="24"/>
          <w:lang w:eastAsia="en-US"/>
        </w:rPr>
        <w:t>не</w:t>
      </w:r>
      <w:r w:rsidRPr="001B012F">
        <w:rPr>
          <w:rFonts w:ascii="Times New Roman" w:eastAsia="Times New Roman" w:hAnsi="Times New Roman"/>
          <w:spacing w:val="-4"/>
          <w:sz w:val="24"/>
          <w:szCs w:val="24"/>
          <w:lang w:eastAsia="en-US"/>
        </w:rPr>
        <w:t xml:space="preserve"> </w:t>
      </w:r>
      <w:r w:rsidRPr="001B012F">
        <w:rPr>
          <w:rFonts w:ascii="Times New Roman" w:eastAsia="Times New Roman" w:hAnsi="Times New Roman"/>
          <w:sz w:val="24"/>
          <w:szCs w:val="24"/>
          <w:lang w:eastAsia="en-US"/>
        </w:rPr>
        <w:t>в</w:t>
      </w:r>
      <w:r w:rsidRPr="001B012F">
        <w:rPr>
          <w:rFonts w:ascii="Times New Roman" w:eastAsia="Times New Roman" w:hAnsi="Times New Roman"/>
          <w:spacing w:val="-2"/>
          <w:sz w:val="24"/>
          <w:szCs w:val="24"/>
          <w:lang w:eastAsia="en-US"/>
        </w:rPr>
        <w:t xml:space="preserve"> </w:t>
      </w:r>
      <w:r w:rsidRPr="001B012F">
        <w:rPr>
          <w:rFonts w:ascii="Times New Roman" w:eastAsia="Times New Roman" w:hAnsi="Times New Roman"/>
          <w:sz w:val="24"/>
          <w:szCs w:val="24"/>
          <w:lang w:eastAsia="en-US"/>
        </w:rPr>
        <w:t>сравнении</w:t>
      </w:r>
      <w:r w:rsidRPr="001B012F">
        <w:rPr>
          <w:rFonts w:ascii="Times New Roman" w:eastAsia="Times New Roman" w:hAnsi="Times New Roman"/>
          <w:spacing w:val="-3"/>
          <w:sz w:val="24"/>
          <w:szCs w:val="24"/>
          <w:lang w:eastAsia="en-US"/>
        </w:rPr>
        <w:t xml:space="preserve"> </w:t>
      </w:r>
      <w:r w:rsidRPr="001B012F">
        <w:rPr>
          <w:rFonts w:ascii="Times New Roman" w:eastAsia="Times New Roman" w:hAnsi="Times New Roman"/>
          <w:sz w:val="24"/>
          <w:szCs w:val="24"/>
          <w:lang w:eastAsia="en-US"/>
        </w:rPr>
        <w:t>с успеваемостью</w:t>
      </w:r>
      <w:r w:rsidRPr="001B012F">
        <w:rPr>
          <w:rFonts w:ascii="Times New Roman" w:eastAsia="Times New Roman" w:hAnsi="Times New Roman"/>
          <w:spacing w:val="-1"/>
          <w:sz w:val="24"/>
          <w:szCs w:val="24"/>
          <w:lang w:eastAsia="en-US"/>
        </w:rPr>
        <w:t xml:space="preserve"> </w:t>
      </w:r>
      <w:r w:rsidRPr="001B012F">
        <w:rPr>
          <w:rFonts w:ascii="Times New Roman" w:eastAsia="Times New Roman" w:hAnsi="Times New Roman"/>
          <w:sz w:val="24"/>
          <w:szCs w:val="24"/>
          <w:lang w:eastAsia="en-US"/>
        </w:rPr>
        <w:t>учащихся</w:t>
      </w:r>
      <w:r w:rsidRPr="001B012F">
        <w:rPr>
          <w:rFonts w:ascii="Times New Roman" w:eastAsia="Times New Roman" w:hAnsi="Times New Roman"/>
          <w:spacing w:val="-3"/>
          <w:sz w:val="24"/>
          <w:szCs w:val="24"/>
          <w:lang w:eastAsia="en-US"/>
        </w:rPr>
        <w:t xml:space="preserve"> </w:t>
      </w:r>
      <w:r w:rsidRPr="001B012F">
        <w:rPr>
          <w:rFonts w:ascii="Times New Roman" w:eastAsia="Times New Roman" w:hAnsi="Times New Roman"/>
          <w:sz w:val="24"/>
          <w:szCs w:val="24"/>
          <w:lang w:eastAsia="en-US"/>
        </w:rPr>
        <w:t>класса.</w:t>
      </w:r>
      <w:r w:rsidRPr="001B012F">
        <w:rPr>
          <w:rFonts w:ascii="Times New Roman" w:eastAsia="Times New Roman" w:hAnsi="Times New Roman"/>
          <w:spacing w:val="-3"/>
          <w:sz w:val="24"/>
          <w:szCs w:val="24"/>
          <w:lang w:eastAsia="en-US"/>
        </w:rPr>
        <w:t xml:space="preserve"> </w:t>
      </w:r>
      <w:r w:rsidRPr="001B012F">
        <w:rPr>
          <w:rFonts w:ascii="Times New Roman" w:eastAsia="Times New Roman" w:hAnsi="Times New Roman"/>
          <w:sz w:val="24"/>
          <w:szCs w:val="24"/>
          <w:lang w:eastAsia="en-US"/>
        </w:rPr>
        <w:t>Это</w:t>
      </w:r>
      <w:r w:rsidRPr="001B012F">
        <w:rPr>
          <w:rFonts w:ascii="Times New Roman" w:eastAsia="Times New Roman" w:hAnsi="Times New Roman"/>
          <w:spacing w:val="-3"/>
          <w:sz w:val="24"/>
          <w:szCs w:val="24"/>
          <w:lang w:eastAsia="en-US"/>
        </w:rPr>
        <w:t xml:space="preserve"> </w:t>
      </w:r>
      <w:r w:rsidRPr="001B012F">
        <w:rPr>
          <w:rFonts w:ascii="Times New Roman" w:eastAsia="Times New Roman" w:hAnsi="Times New Roman"/>
          <w:sz w:val="24"/>
          <w:szCs w:val="24"/>
          <w:lang w:eastAsia="en-US"/>
        </w:rPr>
        <w:t>может</w:t>
      </w:r>
      <w:r w:rsidRPr="001B012F">
        <w:rPr>
          <w:rFonts w:ascii="Times New Roman" w:eastAsia="Times New Roman" w:hAnsi="Times New Roman"/>
          <w:spacing w:val="-3"/>
          <w:sz w:val="24"/>
          <w:szCs w:val="24"/>
          <w:lang w:eastAsia="en-US"/>
        </w:rPr>
        <w:t xml:space="preserve"> </w:t>
      </w:r>
      <w:r w:rsidRPr="001B012F">
        <w:rPr>
          <w:rFonts w:ascii="Times New Roman" w:eastAsia="Times New Roman" w:hAnsi="Times New Roman"/>
          <w:sz w:val="24"/>
          <w:szCs w:val="24"/>
          <w:lang w:eastAsia="en-US"/>
        </w:rPr>
        <w:t>быть накопительная оценка (на основе текущих оценок) собственных достижений ребенка, а также оценка на основе его портфеля достижений.</w:t>
      </w:r>
    </w:p>
    <w:p w:rsidR="00134EB8" w:rsidRDefault="00134EB8" w:rsidP="00C46C49">
      <w:pPr>
        <w:pStyle w:val="ConsPlusTitle"/>
        <w:ind w:left="193"/>
        <w:outlineLvl w:val="1"/>
        <w:rPr>
          <w:rFonts w:ascii="Times New Roman" w:eastAsia="Times New Roman" w:hAnsi="Times New Roman"/>
          <w:color w:val="0070C0"/>
        </w:rPr>
      </w:pPr>
    </w:p>
    <w:p w:rsidR="001B012F" w:rsidRPr="00E3152B" w:rsidRDefault="00134EB8" w:rsidP="00E3152B">
      <w:pPr>
        <w:pStyle w:val="ConsPlusTitle"/>
        <w:ind w:left="193"/>
        <w:jc w:val="center"/>
        <w:outlineLvl w:val="1"/>
        <w:rPr>
          <w:rFonts w:ascii="Times New Roman" w:eastAsia="Times New Roman" w:hAnsi="Times New Roman"/>
          <w:color w:val="0070C0"/>
        </w:rPr>
      </w:pPr>
      <w:r w:rsidRPr="00804777">
        <w:rPr>
          <w:rFonts w:ascii="Times New Roman" w:eastAsia="Times New Roman" w:hAnsi="Times New Roman"/>
          <w:color w:val="0070C0"/>
        </w:rPr>
        <w:t>9. ПРОГРАММА</w:t>
      </w:r>
      <w:r w:rsidR="00E3152B">
        <w:rPr>
          <w:rFonts w:ascii="Times New Roman" w:eastAsia="Times New Roman" w:hAnsi="Times New Roman"/>
          <w:color w:val="0070C0"/>
        </w:rPr>
        <w:t xml:space="preserve"> ДУХОВНО-НРАВСТВЕННОГО РАЗВИТИЯ</w:t>
      </w:r>
    </w:p>
    <w:p w:rsidR="00C46C49" w:rsidRPr="00E3152B" w:rsidRDefault="00C46C49" w:rsidP="00E3152B">
      <w:pPr>
        <w:widowControl w:val="0"/>
        <w:autoSpaceDE w:val="0"/>
        <w:autoSpaceDN w:val="0"/>
        <w:spacing w:before="72" w:after="0" w:line="240" w:lineRule="auto"/>
        <w:ind w:right="1333" w:firstLine="567"/>
        <w:outlineLvl w:val="0"/>
        <w:rPr>
          <w:rFonts w:ascii="Times New Roman" w:eastAsia="Times New Roman" w:hAnsi="Times New Roman"/>
          <w:b/>
          <w:bCs/>
          <w:sz w:val="24"/>
          <w:szCs w:val="24"/>
          <w:lang w:eastAsia="en-US"/>
        </w:rPr>
      </w:pPr>
      <w:r w:rsidRPr="00C46C49">
        <w:rPr>
          <w:rFonts w:ascii="Times New Roman" w:eastAsia="Times New Roman" w:hAnsi="Times New Roman"/>
          <w:b/>
          <w:bCs/>
          <w:sz w:val="24"/>
          <w:szCs w:val="24"/>
          <w:lang w:eastAsia="en-US"/>
        </w:rPr>
        <w:t>Пояснительная</w:t>
      </w:r>
      <w:r w:rsidRPr="00C46C49">
        <w:rPr>
          <w:rFonts w:ascii="Times New Roman" w:eastAsia="Times New Roman" w:hAnsi="Times New Roman"/>
          <w:b/>
          <w:bCs/>
          <w:spacing w:val="-4"/>
          <w:sz w:val="24"/>
          <w:szCs w:val="24"/>
          <w:lang w:eastAsia="en-US"/>
        </w:rPr>
        <w:t xml:space="preserve"> </w:t>
      </w:r>
      <w:r w:rsidR="00E3152B">
        <w:rPr>
          <w:rFonts w:ascii="Times New Roman" w:eastAsia="Times New Roman" w:hAnsi="Times New Roman"/>
          <w:b/>
          <w:bCs/>
          <w:sz w:val="24"/>
          <w:szCs w:val="24"/>
          <w:lang w:eastAsia="en-US"/>
        </w:rPr>
        <w:t>записка</w:t>
      </w:r>
    </w:p>
    <w:p w:rsidR="00E3152B" w:rsidRDefault="00E3152B" w:rsidP="00C46C49">
      <w:pPr>
        <w:widowControl w:val="0"/>
        <w:autoSpaceDE w:val="0"/>
        <w:autoSpaceDN w:val="0"/>
        <w:spacing w:after="0" w:line="240" w:lineRule="auto"/>
        <w:ind w:right="272" w:firstLine="567"/>
        <w:jc w:val="both"/>
        <w:rPr>
          <w:rFonts w:ascii="Times New Roman" w:eastAsia="Times New Roman" w:hAnsi="Times New Roman"/>
          <w:sz w:val="24"/>
          <w:szCs w:val="24"/>
          <w:lang w:eastAsia="en-US"/>
        </w:rPr>
      </w:pPr>
      <w:r w:rsidRPr="00E3152B">
        <w:rPr>
          <w:rFonts w:ascii="Times New Roman" w:eastAsia="Times New Roman" w:hAnsi="Times New Roman"/>
          <w:sz w:val="24"/>
          <w:szCs w:val="24"/>
          <w:lang w:eastAsia="en-US"/>
        </w:rPr>
        <w:t xml:space="preserve">Программа духовно – нравственного развития и воспитания соответствует ФГОС НОО и реализуется в рамках соответствующей программы </w:t>
      </w:r>
      <w:r>
        <w:rPr>
          <w:rFonts w:ascii="Times New Roman" w:eastAsia="Times New Roman" w:hAnsi="Times New Roman"/>
          <w:sz w:val="24"/>
          <w:szCs w:val="24"/>
          <w:lang w:eastAsia="en-US"/>
        </w:rPr>
        <w:t>А</w:t>
      </w:r>
      <w:r w:rsidRPr="00E3152B">
        <w:rPr>
          <w:rFonts w:ascii="Times New Roman" w:eastAsia="Times New Roman" w:hAnsi="Times New Roman"/>
          <w:sz w:val="24"/>
          <w:szCs w:val="24"/>
          <w:lang w:eastAsia="en-US"/>
        </w:rPr>
        <w:t>ООП НОО школы.</w:t>
      </w:r>
    </w:p>
    <w:p w:rsidR="00C46C49" w:rsidRPr="00C46C49" w:rsidRDefault="00C46C49" w:rsidP="00E3152B">
      <w:pPr>
        <w:widowControl w:val="0"/>
        <w:autoSpaceDE w:val="0"/>
        <w:autoSpaceDN w:val="0"/>
        <w:spacing w:after="0" w:line="240" w:lineRule="auto"/>
        <w:ind w:right="272" w:firstLine="567"/>
        <w:jc w:val="both"/>
        <w:rPr>
          <w:rFonts w:ascii="Times New Roman" w:eastAsia="Times New Roman" w:hAnsi="Times New Roman"/>
          <w:sz w:val="24"/>
          <w:szCs w:val="24"/>
          <w:lang w:eastAsia="en-US"/>
        </w:rPr>
      </w:pPr>
      <w:r w:rsidRPr="00C46C49">
        <w:rPr>
          <w:rFonts w:ascii="Times New Roman" w:eastAsia="Times New Roman" w:hAnsi="Times New Roman"/>
          <w:sz w:val="24"/>
          <w:szCs w:val="24"/>
          <w:lang w:eastAsia="en-US"/>
        </w:rPr>
        <w:t>Программа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духовно-нравственного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воспитания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развития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обучающихся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w:t>
      </w:r>
      <w:r w:rsidRPr="00C46C49">
        <w:rPr>
          <w:rFonts w:ascii="Times New Roman" w:eastAsia="Times New Roman" w:hAnsi="Times New Roman"/>
          <w:spacing w:val="1"/>
          <w:sz w:val="24"/>
          <w:szCs w:val="24"/>
          <w:lang w:eastAsia="en-US"/>
        </w:rPr>
        <w:t xml:space="preserve"> </w:t>
      </w:r>
      <w:r w:rsidR="00E3152B">
        <w:rPr>
          <w:rFonts w:ascii="Times New Roman" w:eastAsia="Times New Roman" w:hAnsi="Times New Roman"/>
          <w:sz w:val="24"/>
          <w:szCs w:val="24"/>
          <w:lang w:eastAsia="en-US"/>
        </w:rPr>
        <w:t>ОВЗ</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направлена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воспитание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каждом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ребенке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гражданина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патриота,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раскрытие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способностей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талантов,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обучающихся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ЗПР,</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подготовку</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к</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жизни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успешную</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социализацию</w:t>
      </w:r>
      <w:r w:rsidRPr="00C46C49">
        <w:rPr>
          <w:rFonts w:ascii="Times New Roman" w:eastAsia="Times New Roman" w:hAnsi="Times New Roman"/>
          <w:spacing w:val="20"/>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9"/>
          <w:sz w:val="24"/>
          <w:szCs w:val="24"/>
          <w:lang w:eastAsia="en-US"/>
        </w:rPr>
        <w:t xml:space="preserve"> </w:t>
      </w:r>
      <w:r w:rsidRPr="00C46C49">
        <w:rPr>
          <w:rFonts w:ascii="Times New Roman" w:eastAsia="Times New Roman" w:hAnsi="Times New Roman"/>
          <w:sz w:val="24"/>
          <w:szCs w:val="24"/>
          <w:lang w:eastAsia="en-US"/>
        </w:rPr>
        <w:t>интеграцию</w:t>
      </w:r>
      <w:r w:rsidRPr="00C46C49">
        <w:rPr>
          <w:rFonts w:ascii="Times New Roman" w:eastAsia="Times New Roman" w:hAnsi="Times New Roman"/>
          <w:spacing w:val="20"/>
          <w:sz w:val="24"/>
          <w:szCs w:val="24"/>
          <w:lang w:eastAsia="en-US"/>
        </w:rPr>
        <w:t xml:space="preserve"> </w:t>
      </w:r>
      <w:r w:rsidRPr="00C46C49">
        <w:rPr>
          <w:rFonts w:ascii="Times New Roman" w:eastAsia="Times New Roman" w:hAnsi="Times New Roman"/>
          <w:sz w:val="24"/>
          <w:szCs w:val="24"/>
          <w:lang w:eastAsia="en-US"/>
        </w:rPr>
        <w:t>в</w:t>
      </w:r>
      <w:r w:rsidRPr="00C46C49">
        <w:rPr>
          <w:rFonts w:ascii="Times New Roman" w:eastAsia="Times New Roman" w:hAnsi="Times New Roman"/>
          <w:spacing w:val="18"/>
          <w:sz w:val="24"/>
          <w:szCs w:val="24"/>
          <w:lang w:eastAsia="en-US"/>
        </w:rPr>
        <w:t xml:space="preserve"> </w:t>
      </w:r>
      <w:r w:rsidRPr="00C46C49">
        <w:rPr>
          <w:rFonts w:ascii="Times New Roman" w:eastAsia="Times New Roman" w:hAnsi="Times New Roman"/>
          <w:sz w:val="24"/>
          <w:szCs w:val="24"/>
          <w:lang w:eastAsia="en-US"/>
        </w:rPr>
        <w:t>современное</w:t>
      </w:r>
      <w:r w:rsidRPr="00C46C49">
        <w:rPr>
          <w:rFonts w:ascii="Times New Roman" w:eastAsia="Times New Roman" w:hAnsi="Times New Roman"/>
          <w:spacing w:val="20"/>
          <w:sz w:val="24"/>
          <w:szCs w:val="24"/>
          <w:lang w:eastAsia="en-US"/>
        </w:rPr>
        <w:t xml:space="preserve"> </w:t>
      </w:r>
      <w:r w:rsidRPr="00C46C49">
        <w:rPr>
          <w:rFonts w:ascii="Times New Roman" w:eastAsia="Times New Roman" w:hAnsi="Times New Roman"/>
          <w:sz w:val="24"/>
          <w:szCs w:val="24"/>
          <w:lang w:eastAsia="en-US"/>
        </w:rPr>
        <w:t>общество.</w:t>
      </w:r>
      <w:r w:rsidRPr="00C46C49">
        <w:rPr>
          <w:rFonts w:ascii="Times New Roman" w:eastAsia="Times New Roman" w:hAnsi="Times New Roman"/>
          <w:spacing w:val="19"/>
          <w:sz w:val="24"/>
          <w:szCs w:val="24"/>
          <w:lang w:eastAsia="en-US"/>
        </w:rPr>
        <w:t xml:space="preserve"> </w:t>
      </w:r>
      <w:r w:rsidRPr="00C46C49">
        <w:rPr>
          <w:rFonts w:ascii="Times New Roman" w:eastAsia="Times New Roman" w:hAnsi="Times New Roman"/>
          <w:sz w:val="24"/>
          <w:szCs w:val="24"/>
          <w:lang w:eastAsia="en-US"/>
        </w:rPr>
        <w:t>Программа</w:t>
      </w:r>
      <w:r w:rsidRPr="00C46C49">
        <w:rPr>
          <w:rFonts w:ascii="Times New Roman" w:eastAsia="Times New Roman" w:hAnsi="Times New Roman"/>
          <w:spacing w:val="21"/>
          <w:sz w:val="24"/>
          <w:szCs w:val="24"/>
          <w:lang w:eastAsia="en-US"/>
        </w:rPr>
        <w:t xml:space="preserve"> </w:t>
      </w:r>
      <w:r w:rsidRPr="00C46C49">
        <w:rPr>
          <w:rFonts w:ascii="Times New Roman" w:eastAsia="Times New Roman" w:hAnsi="Times New Roman"/>
          <w:sz w:val="24"/>
          <w:szCs w:val="24"/>
          <w:lang w:eastAsia="en-US"/>
        </w:rPr>
        <w:t>реализуется</w:t>
      </w:r>
      <w:r w:rsidRPr="00C46C49">
        <w:rPr>
          <w:rFonts w:ascii="Times New Roman" w:eastAsia="Times New Roman" w:hAnsi="Times New Roman"/>
          <w:spacing w:val="21"/>
          <w:sz w:val="24"/>
          <w:szCs w:val="24"/>
          <w:lang w:eastAsia="en-US"/>
        </w:rPr>
        <w:t xml:space="preserve"> </w:t>
      </w:r>
      <w:r w:rsidR="00E3152B">
        <w:rPr>
          <w:rFonts w:ascii="Times New Roman" w:eastAsia="Times New Roman" w:hAnsi="Times New Roman"/>
          <w:sz w:val="24"/>
          <w:szCs w:val="24"/>
          <w:lang w:eastAsia="en-US"/>
        </w:rPr>
        <w:t xml:space="preserve">МОУ СОШ № 3 г. Ростова </w:t>
      </w:r>
      <w:r w:rsidRPr="00C46C49">
        <w:rPr>
          <w:rFonts w:ascii="Times New Roman" w:eastAsia="Times New Roman" w:hAnsi="Times New Roman"/>
          <w:sz w:val="24"/>
          <w:szCs w:val="24"/>
          <w:lang w:eastAsia="en-US"/>
        </w:rPr>
        <w:t>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постоянном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взаимодействии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тесном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сотрудничестве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семьями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обучающихся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w:t>
      </w:r>
      <w:r w:rsidRPr="00C46C49">
        <w:rPr>
          <w:rFonts w:ascii="Times New Roman" w:eastAsia="Times New Roman" w:hAnsi="Times New Roman"/>
          <w:spacing w:val="1"/>
          <w:sz w:val="24"/>
          <w:szCs w:val="24"/>
          <w:lang w:eastAsia="en-US"/>
        </w:rPr>
        <w:t xml:space="preserve"> </w:t>
      </w:r>
      <w:r w:rsidR="00E3152B">
        <w:rPr>
          <w:rFonts w:ascii="Times New Roman" w:eastAsia="Times New Roman" w:hAnsi="Times New Roman"/>
          <w:sz w:val="24"/>
          <w:szCs w:val="24"/>
          <w:lang w:eastAsia="en-US"/>
        </w:rPr>
        <w:t>ОВЗ</w:t>
      </w:r>
      <w:r w:rsidRPr="00C46C49">
        <w:rPr>
          <w:rFonts w:ascii="Times New Roman" w:eastAsia="Times New Roman" w:hAnsi="Times New Roman"/>
          <w:sz w:val="24"/>
          <w:szCs w:val="24"/>
          <w:lang w:eastAsia="en-US"/>
        </w:rPr>
        <w:t>,</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другими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субъектами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социализации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социальными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партнерами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школы.</w:t>
      </w:r>
    </w:p>
    <w:p w:rsidR="00C46C49" w:rsidRPr="00C46C49" w:rsidRDefault="00C46C49" w:rsidP="00C46C49">
      <w:pPr>
        <w:widowControl w:val="0"/>
        <w:autoSpaceDE w:val="0"/>
        <w:autoSpaceDN w:val="0"/>
        <w:spacing w:after="0" w:line="240" w:lineRule="auto"/>
        <w:ind w:right="124" w:firstLine="567"/>
        <w:outlineLvl w:val="0"/>
        <w:rPr>
          <w:rFonts w:ascii="Times New Roman" w:eastAsia="Times New Roman" w:hAnsi="Times New Roman"/>
          <w:b/>
          <w:bCs/>
          <w:sz w:val="24"/>
          <w:szCs w:val="24"/>
          <w:lang w:eastAsia="en-US"/>
        </w:rPr>
      </w:pPr>
      <w:r w:rsidRPr="00C46C49">
        <w:rPr>
          <w:rFonts w:ascii="Times New Roman" w:eastAsia="Times New Roman" w:hAnsi="Times New Roman"/>
          <w:b/>
          <w:bCs/>
          <w:sz w:val="24"/>
          <w:szCs w:val="24"/>
          <w:lang w:eastAsia="en-US"/>
        </w:rPr>
        <w:t>Цели и задачи духовно-нравственного развития и воспитания</w:t>
      </w:r>
      <w:r w:rsidRPr="00C46C49">
        <w:rPr>
          <w:rFonts w:ascii="Times New Roman" w:eastAsia="Times New Roman" w:hAnsi="Times New Roman"/>
          <w:b/>
          <w:bCs/>
          <w:spacing w:val="-58"/>
          <w:sz w:val="24"/>
          <w:szCs w:val="24"/>
          <w:lang w:eastAsia="en-US"/>
        </w:rPr>
        <w:t xml:space="preserve"> </w:t>
      </w:r>
      <w:r w:rsidRPr="00C46C49">
        <w:rPr>
          <w:rFonts w:ascii="Times New Roman" w:eastAsia="Times New Roman" w:hAnsi="Times New Roman"/>
          <w:b/>
          <w:bCs/>
          <w:sz w:val="24"/>
          <w:szCs w:val="24"/>
          <w:lang w:eastAsia="en-US"/>
        </w:rPr>
        <w:t>обучающихся</w:t>
      </w:r>
      <w:r w:rsidRPr="00C46C49">
        <w:rPr>
          <w:rFonts w:ascii="Times New Roman" w:eastAsia="Times New Roman" w:hAnsi="Times New Roman"/>
          <w:b/>
          <w:bCs/>
          <w:spacing w:val="-3"/>
          <w:sz w:val="24"/>
          <w:szCs w:val="24"/>
          <w:lang w:eastAsia="en-US"/>
        </w:rPr>
        <w:t xml:space="preserve"> </w:t>
      </w:r>
      <w:r w:rsidRPr="00C46C49">
        <w:rPr>
          <w:rFonts w:ascii="Times New Roman" w:eastAsia="Times New Roman" w:hAnsi="Times New Roman"/>
          <w:b/>
          <w:bCs/>
          <w:sz w:val="24"/>
          <w:szCs w:val="24"/>
          <w:lang w:eastAsia="en-US"/>
        </w:rPr>
        <w:t>с</w:t>
      </w:r>
      <w:r>
        <w:rPr>
          <w:rFonts w:ascii="Times New Roman" w:eastAsia="Times New Roman" w:hAnsi="Times New Roman"/>
          <w:b/>
          <w:bCs/>
          <w:spacing w:val="3"/>
          <w:sz w:val="24"/>
          <w:szCs w:val="24"/>
          <w:lang w:eastAsia="en-US"/>
        </w:rPr>
        <w:t xml:space="preserve"> </w:t>
      </w:r>
      <w:r w:rsidR="00E3152B">
        <w:rPr>
          <w:rFonts w:ascii="Times New Roman" w:eastAsia="Times New Roman" w:hAnsi="Times New Roman"/>
          <w:b/>
          <w:bCs/>
          <w:sz w:val="24"/>
          <w:szCs w:val="24"/>
          <w:lang w:eastAsia="en-US"/>
        </w:rPr>
        <w:t>ОВЗ</w:t>
      </w:r>
    </w:p>
    <w:p w:rsidR="00C46C49" w:rsidRPr="00C46C49" w:rsidRDefault="00C46C49" w:rsidP="00C46C49">
      <w:pPr>
        <w:widowControl w:val="0"/>
        <w:autoSpaceDE w:val="0"/>
        <w:autoSpaceDN w:val="0"/>
        <w:spacing w:after="0" w:line="240" w:lineRule="auto"/>
        <w:ind w:right="272" w:firstLine="567"/>
        <w:jc w:val="both"/>
        <w:rPr>
          <w:rFonts w:ascii="Times New Roman" w:eastAsia="Times New Roman" w:hAnsi="Times New Roman"/>
          <w:sz w:val="24"/>
          <w:szCs w:val="24"/>
          <w:lang w:eastAsia="en-US"/>
        </w:rPr>
      </w:pPr>
      <w:r w:rsidRPr="00C46C49">
        <w:rPr>
          <w:rFonts w:ascii="Times New Roman" w:eastAsia="Times New Roman" w:hAnsi="Times New Roman"/>
          <w:i/>
          <w:sz w:val="24"/>
          <w:szCs w:val="24"/>
          <w:u w:val="single"/>
          <w:lang w:eastAsia="en-US"/>
        </w:rPr>
        <w:t>Духовно-нравственное</w:t>
      </w:r>
      <w:r w:rsidRPr="00C46C49">
        <w:rPr>
          <w:rFonts w:ascii="Times New Roman" w:eastAsia="Times New Roman" w:hAnsi="Times New Roman"/>
          <w:i/>
          <w:spacing w:val="1"/>
          <w:sz w:val="24"/>
          <w:szCs w:val="24"/>
          <w:u w:val="single"/>
          <w:lang w:eastAsia="en-US"/>
        </w:rPr>
        <w:t xml:space="preserve"> </w:t>
      </w:r>
      <w:r w:rsidRPr="00C46C49">
        <w:rPr>
          <w:rFonts w:ascii="Times New Roman" w:eastAsia="Times New Roman" w:hAnsi="Times New Roman"/>
          <w:i/>
          <w:sz w:val="24"/>
          <w:szCs w:val="24"/>
          <w:u w:val="single"/>
          <w:lang w:eastAsia="en-US"/>
        </w:rPr>
        <w:t>воспитание</w:t>
      </w:r>
      <w:r w:rsidRPr="00C46C49">
        <w:rPr>
          <w:rFonts w:ascii="Times New Roman" w:eastAsia="Times New Roman" w:hAnsi="Times New Roman"/>
          <w:b/>
          <w:i/>
          <w:spacing w:val="1"/>
          <w:sz w:val="24"/>
          <w:szCs w:val="24"/>
          <w:lang w:eastAsia="en-US"/>
        </w:rPr>
        <w:t xml:space="preserve"> </w:t>
      </w:r>
      <w:r w:rsidRPr="00C46C49">
        <w:rPr>
          <w:rFonts w:ascii="Times New Roman" w:eastAsia="Times New Roman" w:hAnsi="Times New Roman"/>
          <w:sz w:val="24"/>
          <w:szCs w:val="24"/>
          <w:lang w:eastAsia="en-US"/>
        </w:rPr>
        <w:t>–</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педагогически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организованный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процесс</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усвоения и принятия обучающимися с ЗПР базовых национальных ценностей, освоение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системы</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общечеловеческих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ценностей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культурных,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духовных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61"/>
          <w:sz w:val="24"/>
          <w:szCs w:val="24"/>
          <w:lang w:eastAsia="en-US"/>
        </w:rPr>
        <w:t xml:space="preserve"> </w:t>
      </w:r>
      <w:r w:rsidRPr="00C46C49">
        <w:rPr>
          <w:rFonts w:ascii="Times New Roman" w:eastAsia="Times New Roman" w:hAnsi="Times New Roman"/>
          <w:sz w:val="24"/>
          <w:szCs w:val="24"/>
          <w:lang w:eastAsia="en-US"/>
        </w:rPr>
        <w:t>нравственных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ценностей</w:t>
      </w:r>
      <w:r w:rsidRPr="00C46C49">
        <w:rPr>
          <w:rFonts w:ascii="Times New Roman" w:eastAsia="Times New Roman" w:hAnsi="Times New Roman"/>
          <w:spacing w:val="-2"/>
          <w:sz w:val="24"/>
          <w:szCs w:val="24"/>
          <w:lang w:eastAsia="en-US"/>
        </w:rPr>
        <w:t xml:space="preserve"> </w:t>
      </w:r>
      <w:r w:rsidRPr="00C46C49">
        <w:rPr>
          <w:rFonts w:ascii="Times New Roman" w:eastAsia="Times New Roman" w:hAnsi="Times New Roman"/>
          <w:sz w:val="24"/>
          <w:szCs w:val="24"/>
          <w:lang w:eastAsia="en-US"/>
        </w:rPr>
        <w:t>многонационального народа</w:t>
      </w:r>
      <w:r w:rsidRPr="00C46C49">
        <w:rPr>
          <w:rFonts w:ascii="Times New Roman" w:eastAsia="Times New Roman" w:hAnsi="Times New Roman"/>
          <w:spacing w:val="-3"/>
          <w:sz w:val="24"/>
          <w:szCs w:val="24"/>
          <w:lang w:eastAsia="en-US"/>
        </w:rPr>
        <w:t xml:space="preserve"> </w:t>
      </w:r>
      <w:r w:rsidRPr="00C46C49">
        <w:rPr>
          <w:rFonts w:ascii="Times New Roman" w:eastAsia="Times New Roman" w:hAnsi="Times New Roman"/>
          <w:sz w:val="24"/>
          <w:szCs w:val="24"/>
          <w:lang w:eastAsia="en-US"/>
        </w:rPr>
        <w:t>Российской</w:t>
      </w:r>
      <w:r w:rsidRPr="00C46C49">
        <w:rPr>
          <w:rFonts w:ascii="Times New Roman" w:eastAsia="Times New Roman" w:hAnsi="Times New Roman"/>
          <w:spacing w:val="-2"/>
          <w:sz w:val="24"/>
          <w:szCs w:val="24"/>
          <w:lang w:eastAsia="en-US"/>
        </w:rPr>
        <w:t xml:space="preserve"> </w:t>
      </w:r>
      <w:r w:rsidRPr="00C46C49">
        <w:rPr>
          <w:rFonts w:ascii="Times New Roman" w:eastAsia="Times New Roman" w:hAnsi="Times New Roman"/>
          <w:sz w:val="24"/>
          <w:szCs w:val="24"/>
          <w:lang w:eastAsia="en-US"/>
        </w:rPr>
        <w:t>Федерации.</w:t>
      </w:r>
    </w:p>
    <w:p w:rsidR="00C46C49" w:rsidRPr="00C46C49" w:rsidRDefault="00C46C49" w:rsidP="00C46C49">
      <w:pPr>
        <w:widowControl w:val="0"/>
        <w:autoSpaceDE w:val="0"/>
        <w:autoSpaceDN w:val="0"/>
        <w:spacing w:before="1" w:after="0" w:line="240" w:lineRule="auto"/>
        <w:ind w:right="268" w:firstLine="567"/>
        <w:jc w:val="both"/>
        <w:rPr>
          <w:rFonts w:ascii="Times New Roman" w:eastAsia="Times New Roman" w:hAnsi="Times New Roman"/>
          <w:sz w:val="24"/>
          <w:szCs w:val="24"/>
          <w:lang w:eastAsia="en-US"/>
        </w:rPr>
      </w:pPr>
      <w:r w:rsidRPr="00C46C49">
        <w:rPr>
          <w:rFonts w:ascii="Times New Roman" w:eastAsia="Times New Roman" w:hAnsi="Times New Roman"/>
          <w:i/>
          <w:sz w:val="24"/>
          <w:szCs w:val="24"/>
          <w:u w:val="single"/>
          <w:lang w:eastAsia="en-US"/>
        </w:rPr>
        <w:t>Духовно-нравственное</w:t>
      </w:r>
      <w:r w:rsidRPr="00C46C49">
        <w:rPr>
          <w:rFonts w:ascii="Times New Roman" w:eastAsia="Times New Roman" w:hAnsi="Times New Roman"/>
          <w:i/>
          <w:spacing w:val="1"/>
          <w:sz w:val="24"/>
          <w:szCs w:val="24"/>
          <w:u w:val="single"/>
          <w:lang w:eastAsia="en-US"/>
        </w:rPr>
        <w:t xml:space="preserve"> </w:t>
      </w:r>
      <w:r w:rsidRPr="00C46C49">
        <w:rPr>
          <w:rFonts w:ascii="Times New Roman" w:eastAsia="Times New Roman" w:hAnsi="Times New Roman"/>
          <w:i/>
          <w:sz w:val="24"/>
          <w:szCs w:val="24"/>
          <w:u w:val="single"/>
          <w:lang w:eastAsia="en-US"/>
        </w:rPr>
        <w:t>развитие</w:t>
      </w:r>
      <w:r w:rsidRPr="00C46C49">
        <w:rPr>
          <w:rFonts w:ascii="Times New Roman" w:eastAsia="Times New Roman" w:hAnsi="Times New Roman"/>
          <w:b/>
          <w:i/>
          <w:spacing w:val="1"/>
          <w:sz w:val="24"/>
          <w:szCs w:val="24"/>
          <w:lang w:eastAsia="en-US"/>
        </w:rPr>
        <w:t xml:space="preserve"> </w:t>
      </w:r>
      <w:r w:rsidRPr="00C46C49">
        <w:rPr>
          <w:rFonts w:ascii="Times New Roman" w:eastAsia="Times New Roman" w:hAnsi="Times New Roman"/>
          <w:sz w:val="24"/>
          <w:szCs w:val="24"/>
          <w:lang w:eastAsia="en-US"/>
        </w:rPr>
        <w:t>–</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осуществляемое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процессе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социализации</w:t>
      </w:r>
      <w:r w:rsidRPr="00C46C49">
        <w:rPr>
          <w:rFonts w:ascii="Times New Roman" w:eastAsia="Times New Roman" w:hAnsi="Times New Roman"/>
          <w:spacing w:val="-57"/>
          <w:sz w:val="24"/>
          <w:szCs w:val="24"/>
          <w:lang w:eastAsia="en-US"/>
        </w:rPr>
        <w:t xml:space="preserve"> </w:t>
      </w:r>
      <w:r w:rsidRPr="00C46C49">
        <w:rPr>
          <w:rFonts w:ascii="Times New Roman" w:eastAsia="Times New Roman" w:hAnsi="Times New Roman"/>
          <w:sz w:val="24"/>
          <w:szCs w:val="24"/>
          <w:lang w:eastAsia="en-US"/>
        </w:rPr>
        <w:t>последовательное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расширение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укрепление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ценностно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 смысловой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сферы</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личности,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формирование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способности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человека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оценивать</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сознательно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выстраивать</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основе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традиционных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моральных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норм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нравственных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идеалов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отношение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к</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себе,</w:t>
      </w:r>
      <w:r w:rsidRPr="00C46C49">
        <w:rPr>
          <w:rFonts w:ascii="Times New Roman" w:eastAsia="Times New Roman" w:hAnsi="Times New Roman"/>
          <w:spacing w:val="60"/>
          <w:sz w:val="24"/>
          <w:szCs w:val="24"/>
          <w:lang w:eastAsia="en-US"/>
        </w:rPr>
        <w:t xml:space="preserve"> </w:t>
      </w:r>
      <w:r w:rsidRPr="00C46C49">
        <w:rPr>
          <w:rFonts w:ascii="Times New Roman" w:eastAsia="Times New Roman" w:hAnsi="Times New Roman"/>
          <w:sz w:val="24"/>
          <w:szCs w:val="24"/>
          <w:lang w:eastAsia="en-US"/>
        </w:rPr>
        <w:t>другим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людям,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обществу, государству, Отечеству,</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миру</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w:t>
      </w:r>
      <w:r w:rsidRPr="00C46C49">
        <w:rPr>
          <w:rFonts w:ascii="Times New Roman" w:eastAsia="Times New Roman" w:hAnsi="Times New Roman"/>
          <w:spacing w:val="-2"/>
          <w:sz w:val="24"/>
          <w:szCs w:val="24"/>
          <w:lang w:eastAsia="en-US"/>
        </w:rPr>
        <w:t xml:space="preserve"> </w:t>
      </w:r>
      <w:r w:rsidRPr="00C46C49">
        <w:rPr>
          <w:rFonts w:ascii="Times New Roman" w:eastAsia="Times New Roman" w:hAnsi="Times New Roman"/>
          <w:sz w:val="24"/>
          <w:szCs w:val="24"/>
          <w:lang w:eastAsia="en-US"/>
        </w:rPr>
        <w:t>целом.</w:t>
      </w:r>
    </w:p>
    <w:p w:rsidR="00C46C49" w:rsidRPr="00C46C49" w:rsidRDefault="00C46C49" w:rsidP="00C46C49">
      <w:pPr>
        <w:widowControl w:val="0"/>
        <w:autoSpaceDE w:val="0"/>
        <w:autoSpaceDN w:val="0"/>
        <w:spacing w:after="0" w:line="240" w:lineRule="auto"/>
        <w:ind w:right="269" w:firstLine="567"/>
        <w:jc w:val="both"/>
        <w:rPr>
          <w:rFonts w:ascii="Times New Roman" w:eastAsia="Times New Roman" w:hAnsi="Times New Roman"/>
          <w:sz w:val="24"/>
          <w:szCs w:val="24"/>
          <w:lang w:eastAsia="en-US"/>
        </w:rPr>
      </w:pPr>
      <w:r w:rsidRPr="00C46C49">
        <w:rPr>
          <w:rFonts w:ascii="Times New Roman" w:eastAsia="Times New Roman" w:hAnsi="Times New Roman"/>
          <w:b/>
          <w:sz w:val="24"/>
          <w:szCs w:val="24"/>
          <w:lang w:eastAsia="en-US"/>
        </w:rPr>
        <w:t>Общей</w:t>
      </w:r>
      <w:r w:rsidRPr="00C46C49">
        <w:rPr>
          <w:rFonts w:ascii="Times New Roman" w:eastAsia="Times New Roman" w:hAnsi="Times New Roman"/>
          <w:b/>
          <w:spacing w:val="1"/>
          <w:sz w:val="24"/>
          <w:szCs w:val="24"/>
          <w:lang w:eastAsia="en-US"/>
        </w:rPr>
        <w:t xml:space="preserve"> </w:t>
      </w:r>
      <w:r w:rsidRPr="00C46C49">
        <w:rPr>
          <w:rFonts w:ascii="Times New Roman" w:eastAsia="Times New Roman" w:hAnsi="Times New Roman"/>
          <w:b/>
          <w:sz w:val="24"/>
          <w:szCs w:val="24"/>
          <w:lang w:eastAsia="en-US"/>
        </w:rPr>
        <w:t>целью</w:t>
      </w:r>
      <w:r w:rsidRPr="00C46C49">
        <w:rPr>
          <w:rFonts w:ascii="Times New Roman" w:eastAsia="Times New Roman" w:hAnsi="Times New Roman"/>
          <w:b/>
          <w:spacing w:val="1"/>
          <w:sz w:val="24"/>
          <w:szCs w:val="24"/>
          <w:lang w:eastAsia="en-US"/>
        </w:rPr>
        <w:t xml:space="preserve"> </w:t>
      </w:r>
      <w:r w:rsidRPr="00C46C49">
        <w:rPr>
          <w:rFonts w:ascii="Times New Roman" w:eastAsia="Times New Roman" w:hAnsi="Times New Roman"/>
          <w:sz w:val="24"/>
          <w:szCs w:val="24"/>
          <w:lang w:eastAsia="en-US"/>
        </w:rPr>
        <w:t>является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социально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педагогическая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поддержка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приобщение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обучающихся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к</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базовым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национальным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ценностям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российского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общества,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общечеловеческих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ценностям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контексте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формирования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у</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них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нравственных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чувств,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нравственного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сознания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поведения.</w:t>
      </w:r>
    </w:p>
    <w:p w:rsidR="00C46C49" w:rsidRPr="00C46C49" w:rsidRDefault="00C46C49" w:rsidP="00C46C49">
      <w:pPr>
        <w:widowControl w:val="0"/>
        <w:autoSpaceDE w:val="0"/>
        <w:autoSpaceDN w:val="0"/>
        <w:spacing w:after="0" w:line="240" w:lineRule="auto"/>
        <w:ind w:right="272" w:firstLine="567"/>
        <w:jc w:val="both"/>
        <w:rPr>
          <w:rFonts w:ascii="Times New Roman" w:eastAsia="Times New Roman" w:hAnsi="Times New Roman"/>
          <w:sz w:val="24"/>
          <w:lang w:eastAsia="en-US"/>
        </w:rPr>
      </w:pPr>
      <w:r w:rsidRPr="00C46C49">
        <w:rPr>
          <w:rFonts w:ascii="Times New Roman" w:eastAsia="Times New Roman" w:hAnsi="Times New Roman"/>
          <w:b/>
          <w:sz w:val="24"/>
          <w:lang w:eastAsia="en-US"/>
        </w:rPr>
        <w:t xml:space="preserve">Задачи духовно-нравственного развития и воспитания </w:t>
      </w:r>
      <w:r w:rsidRPr="00C46C49">
        <w:rPr>
          <w:rFonts w:ascii="Times New Roman" w:eastAsia="Times New Roman" w:hAnsi="Times New Roman"/>
          <w:sz w:val="24"/>
          <w:lang w:eastAsia="en-US"/>
        </w:rPr>
        <w:t>обучающихся на уровне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начального</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общего образования:</w:t>
      </w:r>
    </w:p>
    <w:p w:rsidR="00C46C49" w:rsidRPr="00C46C49" w:rsidRDefault="00C46C49" w:rsidP="00C46C49">
      <w:pPr>
        <w:widowControl w:val="0"/>
        <w:autoSpaceDE w:val="0"/>
        <w:autoSpaceDN w:val="0"/>
        <w:spacing w:before="4" w:after="0" w:line="276" w:lineRule="exact"/>
        <w:ind w:firstLine="567"/>
        <w:jc w:val="both"/>
        <w:outlineLvl w:val="1"/>
        <w:rPr>
          <w:rFonts w:ascii="Times New Roman" w:eastAsia="Times New Roman" w:hAnsi="Times New Roman"/>
          <w:b/>
          <w:bCs/>
          <w:i/>
          <w:iCs/>
          <w:sz w:val="24"/>
          <w:szCs w:val="24"/>
          <w:lang w:eastAsia="en-US"/>
        </w:rPr>
      </w:pPr>
      <w:r w:rsidRPr="00C46C49">
        <w:rPr>
          <w:rFonts w:ascii="Times New Roman" w:eastAsia="Times New Roman" w:hAnsi="Times New Roman"/>
          <w:b/>
          <w:bCs/>
          <w:i/>
          <w:iCs/>
          <w:sz w:val="24"/>
          <w:szCs w:val="24"/>
          <w:lang w:eastAsia="en-US"/>
        </w:rPr>
        <w:t>В</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области</w:t>
      </w:r>
      <w:r w:rsidRPr="00C46C49">
        <w:rPr>
          <w:rFonts w:ascii="Times New Roman" w:eastAsia="Times New Roman" w:hAnsi="Times New Roman"/>
          <w:b/>
          <w:bCs/>
          <w:i/>
          <w:iCs/>
          <w:spacing w:val="-2"/>
          <w:sz w:val="24"/>
          <w:szCs w:val="24"/>
          <w:lang w:eastAsia="en-US"/>
        </w:rPr>
        <w:t xml:space="preserve"> </w:t>
      </w:r>
      <w:r w:rsidRPr="00C46C49">
        <w:rPr>
          <w:rFonts w:ascii="Times New Roman" w:eastAsia="Times New Roman" w:hAnsi="Times New Roman"/>
          <w:b/>
          <w:bCs/>
          <w:i/>
          <w:iCs/>
          <w:sz w:val="24"/>
          <w:szCs w:val="24"/>
          <w:lang w:eastAsia="en-US"/>
        </w:rPr>
        <w:t>формирования</w:t>
      </w:r>
      <w:r w:rsidRPr="00C46C49">
        <w:rPr>
          <w:rFonts w:ascii="Times New Roman" w:eastAsia="Times New Roman" w:hAnsi="Times New Roman"/>
          <w:b/>
          <w:bCs/>
          <w:i/>
          <w:iCs/>
          <w:spacing w:val="-2"/>
          <w:sz w:val="24"/>
          <w:szCs w:val="24"/>
          <w:lang w:eastAsia="en-US"/>
        </w:rPr>
        <w:t xml:space="preserve"> </w:t>
      </w:r>
      <w:r w:rsidRPr="00C46C49">
        <w:rPr>
          <w:rFonts w:ascii="Times New Roman" w:eastAsia="Times New Roman" w:hAnsi="Times New Roman"/>
          <w:b/>
          <w:bCs/>
          <w:i/>
          <w:iCs/>
          <w:sz w:val="24"/>
          <w:szCs w:val="24"/>
          <w:lang w:eastAsia="en-US"/>
        </w:rPr>
        <w:t>личностной</w:t>
      </w:r>
      <w:r w:rsidRPr="00C46C49">
        <w:rPr>
          <w:rFonts w:ascii="Times New Roman" w:eastAsia="Times New Roman" w:hAnsi="Times New Roman"/>
          <w:b/>
          <w:bCs/>
          <w:i/>
          <w:iCs/>
          <w:spacing w:val="-2"/>
          <w:sz w:val="24"/>
          <w:szCs w:val="24"/>
          <w:lang w:eastAsia="en-US"/>
        </w:rPr>
        <w:t xml:space="preserve"> </w:t>
      </w:r>
      <w:r w:rsidRPr="00C46C49">
        <w:rPr>
          <w:rFonts w:ascii="Times New Roman" w:eastAsia="Times New Roman" w:hAnsi="Times New Roman"/>
          <w:b/>
          <w:bCs/>
          <w:i/>
          <w:iCs/>
          <w:sz w:val="24"/>
          <w:szCs w:val="24"/>
          <w:lang w:eastAsia="en-US"/>
        </w:rPr>
        <w:t>культуры:</w:t>
      </w:r>
    </w:p>
    <w:p w:rsidR="00C46C49" w:rsidRPr="00C46C49" w:rsidRDefault="00C46C49" w:rsidP="00C20CB1">
      <w:pPr>
        <w:widowControl w:val="0"/>
        <w:numPr>
          <w:ilvl w:val="0"/>
          <w:numId w:val="754"/>
        </w:numPr>
        <w:tabs>
          <w:tab w:val="left" w:pos="0"/>
        </w:tabs>
        <w:autoSpaceDE w:val="0"/>
        <w:autoSpaceDN w:val="0"/>
        <w:spacing w:after="0" w:line="240" w:lineRule="auto"/>
        <w:ind w:left="426" w:right="271"/>
        <w:jc w:val="both"/>
        <w:rPr>
          <w:rFonts w:ascii="Times New Roman" w:eastAsia="Times New Roman" w:hAnsi="Times New Roman"/>
          <w:sz w:val="24"/>
          <w:lang w:eastAsia="en-US"/>
        </w:rPr>
      </w:pPr>
      <w:r w:rsidRPr="00C46C49">
        <w:rPr>
          <w:rFonts w:ascii="Times New Roman" w:eastAsia="Times New Roman" w:hAnsi="Times New Roman"/>
          <w:sz w:val="24"/>
          <w:lang w:eastAsia="en-US"/>
        </w:rPr>
        <w:t>формирование первоначальных моральных норм, развитие творческого потенциала</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в</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учебно</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игровой,</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предметно</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продуктивной,</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социально</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ориентированной</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деятельности</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на</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основе нравственных</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установок;</w:t>
      </w:r>
    </w:p>
    <w:p w:rsidR="00C46C49" w:rsidRPr="00C46C49" w:rsidRDefault="00C46C49" w:rsidP="00C20CB1">
      <w:pPr>
        <w:widowControl w:val="0"/>
        <w:numPr>
          <w:ilvl w:val="0"/>
          <w:numId w:val="754"/>
        </w:numPr>
        <w:tabs>
          <w:tab w:val="left" w:pos="0"/>
        </w:tabs>
        <w:autoSpaceDE w:val="0"/>
        <w:autoSpaceDN w:val="0"/>
        <w:spacing w:before="4" w:after="0" w:line="237" w:lineRule="auto"/>
        <w:ind w:left="426" w:right="266"/>
        <w:jc w:val="both"/>
        <w:rPr>
          <w:rFonts w:ascii="Times New Roman" w:eastAsia="Times New Roman" w:hAnsi="Times New Roman"/>
          <w:sz w:val="24"/>
          <w:lang w:eastAsia="en-US"/>
        </w:rPr>
      </w:pPr>
      <w:r w:rsidRPr="00C46C49">
        <w:rPr>
          <w:rFonts w:ascii="Times New Roman" w:eastAsia="Times New Roman" w:hAnsi="Times New Roman"/>
          <w:sz w:val="24"/>
          <w:lang w:eastAsia="en-US"/>
        </w:rPr>
        <w:t>формирование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основ</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нравственного</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самосознания</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личности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(совести)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способности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формулировать</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собственные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нравственные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обязательства,</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осуществлять</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нравственный</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самоконтроль,</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требовать</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от</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себя</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выполнения</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моральных</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норм,</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давать</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нравственную</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оценку</w:t>
      </w:r>
      <w:r w:rsidRPr="00C46C49">
        <w:rPr>
          <w:rFonts w:ascii="Times New Roman" w:eastAsia="Times New Roman" w:hAnsi="Times New Roman"/>
          <w:spacing w:val="-8"/>
          <w:sz w:val="24"/>
          <w:lang w:eastAsia="en-US"/>
        </w:rPr>
        <w:t xml:space="preserve"> </w:t>
      </w:r>
      <w:r w:rsidRPr="00C46C49">
        <w:rPr>
          <w:rFonts w:ascii="Times New Roman" w:eastAsia="Times New Roman" w:hAnsi="Times New Roman"/>
          <w:sz w:val="24"/>
          <w:lang w:eastAsia="en-US"/>
        </w:rPr>
        <w:t>своим</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чужим</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поступкам;</w:t>
      </w:r>
    </w:p>
    <w:p w:rsidR="00C46C49" w:rsidRPr="00C46C49" w:rsidRDefault="00C46C49" w:rsidP="00C20CB1">
      <w:pPr>
        <w:widowControl w:val="0"/>
        <w:numPr>
          <w:ilvl w:val="0"/>
          <w:numId w:val="755"/>
        </w:numPr>
        <w:tabs>
          <w:tab w:val="left" w:pos="0"/>
        </w:tabs>
        <w:autoSpaceDE w:val="0"/>
        <w:autoSpaceDN w:val="0"/>
        <w:spacing w:before="7" w:after="0" w:line="293" w:lineRule="exact"/>
        <w:ind w:left="426"/>
        <w:jc w:val="both"/>
        <w:rPr>
          <w:rFonts w:ascii="Times New Roman" w:eastAsia="Times New Roman" w:hAnsi="Times New Roman"/>
          <w:sz w:val="24"/>
          <w:lang w:eastAsia="en-US"/>
        </w:rPr>
      </w:pPr>
      <w:r w:rsidRPr="00C46C49">
        <w:rPr>
          <w:rFonts w:ascii="Times New Roman" w:eastAsia="Times New Roman" w:hAnsi="Times New Roman"/>
          <w:sz w:val="24"/>
          <w:lang w:eastAsia="en-US"/>
        </w:rPr>
        <w:t>принятия</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обучающимся</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базовых</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национальных</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ценностей,</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духовных</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традиций;</w:t>
      </w:r>
    </w:p>
    <w:p w:rsidR="00C46C49" w:rsidRPr="00C46C49" w:rsidRDefault="00C46C49" w:rsidP="00C20CB1">
      <w:pPr>
        <w:widowControl w:val="0"/>
        <w:numPr>
          <w:ilvl w:val="0"/>
          <w:numId w:val="755"/>
        </w:numPr>
        <w:tabs>
          <w:tab w:val="left" w:pos="0"/>
        </w:tabs>
        <w:autoSpaceDE w:val="0"/>
        <w:autoSpaceDN w:val="0"/>
        <w:spacing w:after="0" w:line="292" w:lineRule="exact"/>
        <w:ind w:left="426"/>
        <w:jc w:val="both"/>
        <w:rPr>
          <w:rFonts w:ascii="Times New Roman" w:eastAsia="Times New Roman" w:hAnsi="Times New Roman"/>
          <w:sz w:val="24"/>
          <w:lang w:eastAsia="en-US"/>
        </w:rPr>
      </w:pPr>
      <w:r w:rsidRPr="00C46C49">
        <w:rPr>
          <w:rFonts w:ascii="Times New Roman" w:eastAsia="Times New Roman" w:hAnsi="Times New Roman"/>
          <w:sz w:val="24"/>
          <w:lang w:eastAsia="en-US"/>
        </w:rPr>
        <w:t>формирование</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самостоятельности</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обучающихся</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в</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любых</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жизненных</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ситуациях;</w:t>
      </w:r>
    </w:p>
    <w:p w:rsidR="00C46C49" w:rsidRPr="00C46C49" w:rsidRDefault="00C46C49" w:rsidP="00C20CB1">
      <w:pPr>
        <w:widowControl w:val="0"/>
        <w:numPr>
          <w:ilvl w:val="0"/>
          <w:numId w:val="755"/>
        </w:numPr>
        <w:tabs>
          <w:tab w:val="left" w:pos="0"/>
        </w:tabs>
        <w:autoSpaceDE w:val="0"/>
        <w:autoSpaceDN w:val="0"/>
        <w:spacing w:after="0" w:line="240" w:lineRule="auto"/>
        <w:ind w:left="426" w:right="270"/>
        <w:jc w:val="both"/>
        <w:rPr>
          <w:rFonts w:ascii="Times New Roman" w:eastAsia="Times New Roman" w:hAnsi="Times New Roman"/>
          <w:sz w:val="24"/>
          <w:lang w:eastAsia="en-US"/>
        </w:rPr>
      </w:pPr>
      <w:r w:rsidRPr="00C46C49">
        <w:rPr>
          <w:rFonts w:ascii="Times New Roman" w:eastAsia="Times New Roman" w:hAnsi="Times New Roman"/>
          <w:sz w:val="24"/>
          <w:lang w:eastAsia="en-US"/>
        </w:rPr>
        <w:t>развитие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трудолюбия,</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формирование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потребности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учению,</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способности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преодолению</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трудностей</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для достижения результата.</w:t>
      </w:r>
    </w:p>
    <w:p w:rsidR="00C46C49" w:rsidRPr="00C46C49" w:rsidRDefault="00C46C49" w:rsidP="00C46C49">
      <w:pPr>
        <w:widowControl w:val="0"/>
        <w:autoSpaceDE w:val="0"/>
        <w:autoSpaceDN w:val="0"/>
        <w:spacing w:before="3" w:after="0" w:line="275" w:lineRule="exact"/>
        <w:ind w:firstLine="567"/>
        <w:jc w:val="both"/>
        <w:outlineLvl w:val="1"/>
        <w:rPr>
          <w:rFonts w:ascii="Times New Roman" w:eastAsia="Times New Roman" w:hAnsi="Times New Roman"/>
          <w:b/>
          <w:bCs/>
          <w:i/>
          <w:iCs/>
          <w:sz w:val="24"/>
          <w:szCs w:val="24"/>
          <w:lang w:eastAsia="en-US"/>
        </w:rPr>
      </w:pPr>
      <w:r w:rsidRPr="00C46C49">
        <w:rPr>
          <w:rFonts w:ascii="Times New Roman" w:eastAsia="Times New Roman" w:hAnsi="Times New Roman"/>
          <w:b/>
          <w:bCs/>
          <w:i/>
          <w:iCs/>
          <w:sz w:val="24"/>
          <w:szCs w:val="24"/>
          <w:lang w:eastAsia="en-US"/>
        </w:rPr>
        <w:t>В</w:t>
      </w:r>
      <w:r w:rsidRPr="00C46C49">
        <w:rPr>
          <w:rFonts w:ascii="Times New Roman" w:eastAsia="Times New Roman" w:hAnsi="Times New Roman"/>
          <w:b/>
          <w:bCs/>
          <w:i/>
          <w:iCs/>
          <w:spacing w:val="-2"/>
          <w:sz w:val="24"/>
          <w:szCs w:val="24"/>
          <w:lang w:eastAsia="en-US"/>
        </w:rPr>
        <w:t xml:space="preserve"> </w:t>
      </w:r>
      <w:r w:rsidRPr="00C46C49">
        <w:rPr>
          <w:rFonts w:ascii="Times New Roman" w:eastAsia="Times New Roman" w:hAnsi="Times New Roman"/>
          <w:b/>
          <w:bCs/>
          <w:i/>
          <w:iCs/>
          <w:sz w:val="24"/>
          <w:szCs w:val="24"/>
          <w:lang w:eastAsia="en-US"/>
        </w:rPr>
        <w:t>области</w:t>
      </w:r>
      <w:r w:rsidRPr="00C46C49">
        <w:rPr>
          <w:rFonts w:ascii="Times New Roman" w:eastAsia="Times New Roman" w:hAnsi="Times New Roman"/>
          <w:b/>
          <w:bCs/>
          <w:i/>
          <w:iCs/>
          <w:spacing w:val="-4"/>
          <w:sz w:val="24"/>
          <w:szCs w:val="24"/>
          <w:lang w:eastAsia="en-US"/>
        </w:rPr>
        <w:t xml:space="preserve"> </w:t>
      </w:r>
      <w:r w:rsidRPr="00C46C49">
        <w:rPr>
          <w:rFonts w:ascii="Times New Roman" w:eastAsia="Times New Roman" w:hAnsi="Times New Roman"/>
          <w:b/>
          <w:bCs/>
          <w:i/>
          <w:iCs/>
          <w:sz w:val="24"/>
          <w:szCs w:val="24"/>
          <w:lang w:eastAsia="en-US"/>
        </w:rPr>
        <w:t>формирования</w:t>
      </w:r>
      <w:r w:rsidRPr="00C46C49">
        <w:rPr>
          <w:rFonts w:ascii="Times New Roman" w:eastAsia="Times New Roman" w:hAnsi="Times New Roman"/>
          <w:b/>
          <w:bCs/>
          <w:i/>
          <w:iCs/>
          <w:spacing w:val="-2"/>
          <w:sz w:val="24"/>
          <w:szCs w:val="24"/>
          <w:lang w:eastAsia="en-US"/>
        </w:rPr>
        <w:t xml:space="preserve"> </w:t>
      </w:r>
      <w:r w:rsidRPr="00C46C49">
        <w:rPr>
          <w:rFonts w:ascii="Times New Roman" w:eastAsia="Times New Roman" w:hAnsi="Times New Roman"/>
          <w:b/>
          <w:bCs/>
          <w:i/>
          <w:iCs/>
          <w:sz w:val="24"/>
          <w:szCs w:val="24"/>
          <w:lang w:eastAsia="en-US"/>
        </w:rPr>
        <w:t>социальной культуры:</w:t>
      </w:r>
    </w:p>
    <w:p w:rsidR="00C46C49" w:rsidRPr="00C46C49" w:rsidRDefault="00C46C49" w:rsidP="00C20CB1">
      <w:pPr>
        <w:widowControl w:val="0"/>
        <w:numPr>
          <w:ilvl w:val="0"/>
          <w:numId w:val="756"/>
        </w:numPr>
        <w:tabs>
          <w:tab w:val="left" w:pos="0"/>
        </w:tabs>
        <w:autoSpaceDE w:val="0"/>
        <w:autoSpaceDN w:val="0"/>
        <w:spacing w:before="4" w:after="0" w:line="235" w:lineRule="auto"/>
        <w:ind w:left="426" w:right="271"/>
        <w:rPr>
          <w:rFonts w:ascii="Times New Roman" w:eastAsia="Times New Roman" w:hAnsi="Times New Roman"/>
          <w:sz w:val="24"/>
          <w:lang w:eastAsia="en-US"/>
        </w:rPr>
      </w:pPr>
      <w:r w:rsidRPr="00C46C49">
        <w:rPr>
          <w:rFonts w:ascii="Times New Roman" w:eastAsia="Times New Roman" w:hAnsi="Times New Roman"/>
          <w:sz w:val="24"/>
          <w:lang w:eastAsia="en-US"/>
        </w:rPr>
        <w:lastRenderedPageBreak/>
        <w:t>воспитание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ценностного</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отношения</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Родине,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своему национальному</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языку и</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культуре,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к традиционным российским религиям;</w:t>
      </w:r>
    </w:p>
    <w:p w:rsidR="00C46C49" w:rsidRPr="00C46C49" w:rsidRDefault="00C46C49" w:rsidP="00C20CB1">
      <w:pPr>
        <w:widowControl w:val="0"/>
        <w:numPr>
          <w:ilvl w:val="0"/>
          <w:numId w:val="756"/>
        </w:numPr>
        <w:tabs>
          <w:tab w:val="left" w:pos="0"/>
        </w:tabs>
        <w:autoSpaceDE w:val="0"/>
        <w:autoSpaceDN w:val="0"/>
        <w:spacing w:before="4" w:after="0" w:line="293" w:lineRule="exact"/>
        <w:ind w:left="426"/>
        <w:rPr>
          <w:rFonts w:ascii="Times New Roman" w:eastAsia="Times New Roman" w:hAnsi="Times New Roman"/>
          <w:sz w:val="24"/>
          <w:lang w:eastAsia="en-US"/>
        </w:rPr>
      </w:pPr>
      <w:r w:rsidRPr="00C46C49">
        <w:rPr>
          <w:rFonts w:ascii="Times New Roman" w:eastAsia="Times New Roman" w:hAnsi="Times New Roman"/>
          <w:sz w:val="24"/>
          <w:lang w:eastAsia="en-US"/>
        </w:rPr>
        <w:t>формирование</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патриотизма</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гражданственности;</w:t>
      </w:r>
    </w:p>
    <w:p w:rsidR="00C46C49" w:rsidRPr="00C46C49" w:rsidRDefault="00C46C49" w:rsidP="00C20CB1">
      <w:pPr>
        <w:widowControl w:val="0"/>
        <w:numPr>
          <w:ilvl w:val="0"/>
          <w:numId w:val="756"/>
        </w:numPr>
        <w:tabs>
          <w:tab w:val="left" w:pos="0"/>
        </w:tabs>
        <w:autoSpaceDE w:val="0"/>
        <w:autoSpaceDN w:val="0"/>
        <w:spacing w:after="0" w:line="293" w:lineRule="exact"/>
        <w:ind w:left="426"/>
        <w:rPr>
          <w:rFonts w:ascii="Times New Roman" w:eastAsia="Times New Roman" w:hAnsi="Times New Roman"/>
          <w:sz w:val="24"/>
          <w:lang w:eastAsia="en-US"/>
        </w:rPr>
      </w:pPr>
      <w:r w:rsidRPr="00C46C49">
        <w:rPr>
          <w:rFonts w:ascii="Times New Roman" w:eastAsia="Times New Roman" w:hAnsi="Times New Roman"/>
          <w:sz w:val="24"/>
          <w:lang w:eastAsia="en-US"/>
        </w:rPr>
        <w:t>формирование</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толерантности</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основ</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культуры</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межэтнического</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общения;</w:t>
      </w:r>
    </w:p>
    <w:p w:rsidR="00C46C49" w:rsidRPr="00C46C49" w:rsidRDefault="00C46C49" w:rsidP="00C20CB1">
      <w:pPr>
        <w:widowControl w:val="0"/>
        <w:numPr>
          <w:ilvl w:val="0"/>
          <w:numId w:val="756"/>
        </w:numPr>
        <w:tabs>
          <w:tab w:val="left" w:pos="0"/>
          <w:tab w:val="left" w:pos="2547"/>
          <w:tab w:val="left" w:pos="3639"/>
          <w:tab w:val="left" w:pos="5834"/>
          <w:tab w:val="left" w:pos="6973"/>
          <w:tab w:val="left" w:pos="7316"/>
          <w:tab w:val="left" w:pos="8779"/>
        </w:tabs>
        <w:autoSpaceDE w:val="0"/>
        <w:autoSpaceDN w:val="0"/>
        <w:spacing w:before="8" w:after="0" w:line="235" w:lineRule="auto"/>
        <w:ind w:left="426" w:right="273"/>
        <w:rPr>
          <w:rFonts w:ascii="Times New Roman" w:eastAsia="Times New Roman" w:hAnsi="Times New Roman"/>
          <w:sz w:val="24"/>
          <w:lang w:eastAsia="en-US"/>
        </w:rPr>
      </w:pPr>
      <w:r>
        <w:rPr>
          <w:rFonts w:ascii="Times New Roman" w:eastAsia="Times New Roman" w:hAnsi="Times New Roman"/>
          <w:sz w:val="24"/>
          <w:lang w:eastAsia="en-US"/>
        </w:rPr>
        <w:t>развитие навыков</w:t>
      </w:r>
      <w:r>
        <w:rPr>
          <w:rFonts w:ascii="Times New Roman" w:eastAsia="Times New Roman" w:hAnsi="Times New Roman"/>
          <w:sz w:val="24"/>
          <w:lang w:eastAsia="en-US"/>
        </w:rPr>
        <w:tab/>
        <w:t>коммуникативного общения</w:t>
      </w:r>
      <w:r>
        <w:rPr>
          <w:rFonts w:ascii="Times New Roman" w:eastAsia="Times New Roman" w:hAnsi="Times New Roman"/>
          <w:sz w:val="24"/>
          <w:lang w:eastAsia="en-US"/>
        </w:rPr>
        <w:tab/>
        <w:t xml:space="preserve">с </w:t>
      </w:r>
      <w:r w:rsidRPr="00C46C49">
        <w:rPr>
          <w:rFonts w:ascii="Times New Roman" w:eastAsia="Times New Roman" w:hAnsi="Times New Roman"/>
          <w:sz w:val="24"/>
          <w:lang w:eastAsia="en-US"/>
        </w:rPr>
        <w:t>педагогами,</w:t>
      </w:r>
      <w:r w:rsidRPr="00C46C49">
        <w:rPr>
          <w:rFonts w:ascii="Times New Roman" w:eastAsia="Times New Roman" w:hAnsi="Times New Roman"/>
          <w:sz w:val="24"/>
          <w:lang w:eastAsia="en-US"/>
        </w:rPr>
        <w:tab/>
      </w:r>
      <w:r w:rsidRPr="00C46C49">
        <w:rPr>
          <w:rFonts w:ascii="Times New Roman" w:eastAsia="Times New Roman" w:hAnsi="Times New Roman"/>
          <w:spacing w:val="-1"/>
          <w:sz w:val="24"/>
          <w:lang w:eastAsia="en-US"/>
        </w:rPr>
        <w:t>родителями,</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сверстниками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старшим</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поколением.</w:t>
      </w:r>
    </w:p>
    <w:p w:rsidR="00C46C49" w:rsidRPr="00C46C49" w:rsidRDefault="00C46C49" w:rsidP="00C46C49">
      <w:pPr>
        <w:widowControl w:val="0"/>
        <w:autoSpaceDE w:val="0"/>
        <w:autoSpaceDN w:val="0"/>
        <w:spacing w:before="72" w:after="0" w:line="275" w:lineRule="exact"/>
        <w:ind w:firstLine="567"/>
        <w:outlineLvl w:val="1"/>
        <w:rPr>
          <w:rFonts w:ascii="Times New Roman" w:eastAsia="Times New Roman" w:hAnsi="Times New Roman"/>
          <w:b/>
          <w:bCs/>
          <w:i/>
          <w:iCs/>
          <w:sz w:val="24"/>
          <w:szCs w:val="24"/>
          <w:lang w:eastAsia="en-US"/>
        </w:rPr>
      </w:pPr>
      <w:r w:rsidRPr="00C46C49">
        <w:rPr>
          <w:rFonts w:ascii="Times New Roman" w:eastAsia="Times New Roman" w:hAnsi="Times New Roman"/>
          <w:b/>
          <w:bCs/>
          <w:i/>
          <w:iCs/>
          <w:sz w:val="24"/>
          <w:szCs w:val="24"/>
          <w:lang w:eastAsia="en-US"/>
        </w:rPr>
        <w:t>В</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области</w:t>
      </w:r>
      <w:r w:rsidRPr="00C46C49">
        <w:rPr>
          <w:rFonts w:ascii="Times New Roman" w:eastAsia="Times New Roman" w:hAnsi="Times New Roman"/>
          <w:b/>
          <w:bCs/>
          <w:i/>
          <w:iCs/>
          <w:spacing w:val="-3"/>
          <w:sz w:val="24"/>
          <w:szCs w:val="24"/>
          <w:lang w:eastAsia="en-US"/>
        </w:rPr>
        <w:t xml:space="preserve"> </w:t>
      </w:r>
      <w:r w:rsidRPr="00C46C49">
        <w:rPr>
          <w:rFonts w:ascii="Times New Roman" w:eastAsia="Times New Roman" w:hAnsi="Times New Roman"/>
          <w:b/>
          <w:bCs/>
          <w:i/>
          <w:iCs/>
          <w:sz w:val="24"/>
          <w:szCs w:val="24"/>
          <w:lang w:eastAsia="en-US"/>
        </w:rPr>
        <w:t>формирования</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семейной</w:t>
      </w:r>
      <w:r w:rsidRPr="00C46C49">
        <w:rPr>
          <w:rFonts w:ascii="Times New Roman" w:eastAsia="Times New Roman" w:hAnsi="Times New Roman"/>
          <w:b/>
          <w:bCs/>
          <w:i/>
          <w:iCs/>
          <w:spacing w:val="-3"/>
          <w:sz w:val="24"/>
          <w:szCs w:val="24"/>
          <w:lang w:eastAsia="en-US"/>
        </w:rPr>
        <w:t xml:space="preserve"> </w:t>
      </w:r>
      <w:r w:rsidRPr="00C46C49">
        <w:rPr>
          <w:rFonts w:ascii="Times New Roman" w:eastAsia="Times New Roman" w:hAnsi="Times New Roman"/>
          <w:b/>
          <w:bCs/>
          <w:i/>
          <w:iCs/>
          <w:sz w:val="24"/>
          <w:szCs w:val="24"/>
          <w:lang w:eastAsia="en-US"/>
        </w:rPr>
        <w:t>культуры:</w:t>
      </w:r>
    </w:p>
    <w:p w:rsidR="00C46C49" w:rsidRPr="00C46C49" w:rsidRDefault="00C46C49" w:rsidP="00C20CB1">
      <w:pPr>
        <w:widowControl w:val="0"/>
        <w:numPr>
          <w:ilvl w:val="0"/>
          <w:numId w:val="757"/>
        </w:numPr>
        <w:tabs>
          <w:tab w:val="left" w:pos="0"/>
        </w:tabs>
        <w:autoSpaceDE w:val="0"/>
        <w:autoSpaceDN w:val="0"/>
        <w:spacing w:after="0" w:line="240" w:lineRule="auto"/>
        <w:ind w:left="426" w:right="-18"/>
        <w:rPr>
          <w:rFonts w:ascii="Times New Roman" w:eastAsia="Times New Roman" w:hAnsi="Times New Roman"/>
          <w:sz w:val="24"/>
          <w:lang w:eastAsia="en-US"/>
        </w:rPr>
      </w:pPr>
      <w:r w:rsidRPr="00C46C49">
        <w:rPr>
          <w:rFonts w:ascii="Times New Roman" w:eastAsia="Times New Roman" w:hAnsi="Times New Roman"/>
          <w:sz w:val="24"/>
          <w:lang w:eastAsia="en-US"/>
        </w:rPr>
        <w:t>формирование</w:t>
      </w:r>
      <w:r w:rsidRPr="00C46C49">
        <w:rPr>
          <w:rFonts w:ascii="Times New Roman" w:eastAsia="Times New Roman" w:hAnsi="Times New Roman"/>
          <w:spacing w:val="44"/>
          <w:sz w:val="24"/>
          <w:lang w:eastAsia="en-US"/>
        </w:rPr>
        <w:t xml:space="preserve"> </w:t>
      </w:r>
      <w:r w:rsidRPr="00C46C49">
        <w:rPr>
          <w:rFonts w:ascii="Times New Roman" w:eastAsia="Times New Roman" w:hAnsi="Times New Roman"/>
          <w:sz w:val="24"/>
          <w:lang w:eastAsia="en-US"/>
        </w:rPr>
        <w:t>уважительного</w:t>
      </w:r>
      <w:r w:rsidRPr="00C46C49">
        <w:rPr>
          <w:rFonts w:ascii="Times New Roman" w:eastAsia="Times New Roman" w:hAnsi="Times New Roman"/>
          <w:spacing w:val="39"/>
          <w:sz w:val="24"/>
          <w:lang w:eastAsia="en-US"/>
        </w:rPr>
        <w:t xml:space="preserve"> </w:t>
      </w:r>
      <w:r w:rsidRPr="00C46C49">
        <w:rPr>
          <w:rFonts w:ascii="Times New Roman" w:eastAsia="Times New Roman" w:hAnsi="Times New Roman"/>
          <w:sz w:val="24"/>
          <w:lang w:eastAsia="en-US"/>
        </w:rPr>
        <w:t>отношения</w:t>
      </w:r>
      <w:r w:rsidRPr="00C46C49">
        <w:rPr>
          <w:rFonts w:ascii="Times New Roman" w:eastAsia="Times New Roman" w:hAnsi="Times New Roman"/>
          <w:spacing w:val="41"/>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39"/>
          <w:sz w:val="24"/>
          <w:lang w:eastAsia="en-US"/>
        </w:rPr>
        <w:t xml:space="preserve"> </w:t>
      </w:r>
      <w:r w:rsidRPr="00C46C49">
        <w:rPr>
          <w:rFonts w:ascii="Times New Roman" w:eastAsia="Times New Roman" w:hAnsi="Times New Roman"/>
          <w:sz w:val="24"/>
          <w:lang w:eastAsia="en-US"/>
        </w:rPr>
        <w:t>родителям,</w:t>
      </w:r>
      <w:r w:rsidRPr="00C46C49">
        <w:rPr>
          <w:rFonts w:ascii="Times New Roman" w:eastAsia="Times New Roman" w:hAnsi="Times New Roman"/>
          <w:spacing w:val="40"/>
          <w:sz w:val="24"/>
          <w:lang w:eastAsia="en-US"/>
        </w:rPr>
        <w:t xml:space="preserve"> </w:t>
      </w:r>
      <w:r w:rsidRPr="00C46C49">
        <w:rPr>
          <w:rFonts w:ascii="Times New Roman" w:eastAsia="Times New Roman" w:hAnsi="Times New Roman"/>
          <w:sz w:val="24"/>
          <w:lang w:eastAsia="en-US"/>
        </w:rPr>
        <w:t>осознанного,</w:t>
      </w:r>
      <w:r w:rsidRPr="00C46C49">
        <w:rPr>
          <w:rFonts w:ascii="Times New Roman" w:eastAsia="Times New Roman" w:hAnsi="Times New Roman"/>
          <w:spacing w:val="39"/>
          <w:sz w:val="24"/>
          <w:lang w:eastAsia="en-US"/>
        </w:rPr>
        <w:t xml:space="preserve"> </w:t>
      </w:r>
      <w:r w:rsidRPr="00C46C49">
        <w:rPr>
          <w:rFonts w:ascii="Times New Roman" w:eastAsia="Times New Roman" w:hAnsi="Times New Roman"/>
          <w:sz w:val="24"/>
          <w:lang w:eastAsia="en-US"/>
        </w:rPr>
        <w:t>заботливого</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отношения к старшим</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младшим;</w:t>
      </w:r>
    </w:p>
    <w:p w:rsidR="00C46C49" w:rsidRPr="00C46C49" w:rsidRDefault="00C46C49" w:rsidP="00C20CB1">
      <w:pPr>
        <w:widowControl w:val="0"/>
        <w:numPr>
          <w:ilvl w:val="0"/>
          <w:numId w:val="757"/>
        </w:numPr>
        <w:tabs>
          <w:tab w:val="left" w:pos="0"/>
        </w:tabs>
        <w:autoSpaceDE w:val="0"/>
        <w:autoSpaceDN w:val="0"/>
        <w:spacing w:before="2" w:after="0" w:line="293" w:lineRule="exact"/>
        <w:ind w:left="426" w:right="-18"/>
        <w:rPr>
          <w:rFonts w:ascii="Times New Roman" w:eastAsia="Times New Roman" w:hAnsi="Times New Roman"/>
          <w:sz w:val="24"/>
          <w:lang w:eastAsia="en-US"/>
        </w:rPr>
      </w:pPr>
      <w:r w:rsidRPr="00C46C49">
        <w:rPr>
          <w:rFonts w:ascii="Times New Roman" w:eastAsia="Times New Roman" w:hAnsi="Times New Roman"/>
          <w:sz w:val="24"/>
          <w:lang w:eastAsia="en-US"/>
        </w:rPr>
        <w:t>формирование</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представления</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о</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семейных</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ценностях</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уважения</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ним;</w:t>
      </w:r>
    </w:p>
    <w:p w:rsidR="00C46C49" w:rsidRPr="00C46C49" w:rsidRDefault="00C46C49" w:rsidP="00C20CB1">
      <w:pPr>
        <w:widowControl w:val="0"/>
        <w:numPr>
          <w:ilvl w:val="0"/>
          <w:numId w:val="757"/>
        </w:numPr>
        <w:tabs>
          <w:tab w:val="left" w:pos="0"/>
        </w:tabs>
        <w:autoSpaceDE w:val="0"/>
        <w:autoSpaceDN w:val="0"/>
        <w:spacing w:before="3" w:after="0" w:line="235" w:lineRule="auto"/>
        <w:ind w:left="426" w:right="-18"/>
        <w:rPr>
          <w:rFonts w:ascii="Times New Roman" w:eastAsia="Times New Roman" w:hAnsi="Times New Roman"/>
          <w:sz w:val="24"/>
          <w:lang w:eastAsia="en-US"/>
        </w:rPr>
      </w:pPr>
      <w:r w:rsidRPr="00C46C49">
        <w:rPr>
          <w:rFonts w:ascii="Times New Roman" w:eastAsia="Times New Roman" w:hAnsi="Times New Roman"/>
          <w:sz w:val="24"/>
          <w:lang w:eastAsia="en-US"/>
        </w:rPr>
        <w:t>знакомство</w:t>
      </w:r>
      <w:r w:rsidRPr="00C46C49">
        <w:rPr>
          <w:rFonts w:ascii="Times New Roman" w:eastAsia="Times New Roman" w:hAnsi="Times New Roman"/>
          <w:spacing w:val="32"/>
          <w:sz w:val="24"/>
          <w:lang w:eastAsia="en-US"/>
        </w:rPr>
        <w:t xml:space="preserve"> </w:t>
      </w:r>
      <w:r w:rsidRPr="00C46C49">
        <w:rPr>
          <w:rFonts w:ascii="Times New Roman" w:eastAsia="Times New Roman" w:hAnsi="Times New Roman"/>
          <w:sz w:val="24"/>
          <w:lang w:eastAsia="en-US"/>
        </w:rPr>
        <w:t>с</w:t>
      </w:r>
      <w:r w:rsidRPr="00C46C49">
        <w:rPr>
          <w:rFonts w:ascii="Times New Roman" w:eastAsia="Times New Roman" w:hAnsi="Times New Roman"/>
          <w:spacing w:val="34"/>
          <w:sz w:val="24"/>
          <w:lang w:eastAsia="en-US"/>
        </w:rPr>
        <w:t xml:space="preserve"> </w:t>
      </w:r>
      <w:r w:rsidRPr="00C46C49">
        <w:rPr>
          <w:rFonts w:ascii="Times New Roman" w:eastAsia="Times New Roman" w:hAnsi="Times New Roman"/>
          <w:sz w:val="24"/>
          <w:lang w:eastAsia="en-US"/>
        </w:rPr>
        <w:t>культурно</w:t>
      </w:r>
      <w:r w:rsidRPr="00C46C49">
        <w:rPr>
          <w:rFonts w:ascii="Times New Roman" w:eastAsia="Times New Roman" w:hAnsi="Times New Roman"/>
          <w:spacing w:val="35"/>
          <w:sz w:val="24"/>
          <w:lang w:eastAsia="en-US"/>
        </w:rPr>
        <w:t xml:space="preserve"> </w:t>
      </w:r>
      <w:r w:rsidRPr="00C46C49">
        <w:rPr>
          <w:rFonts w:ascii="Times New Roman" w:eastAsia="Times New Roman" w:hAnsi="Times New Roman"/>
          <w:sz w:val="24"/>
          <w:lang w:eastAsia="en-US"/>
        </w:rPr>
        <w:t>–</w:t>
      </w:r>
      <w:r w:rsidRPr="00C46C49">
        <w:rPr>
          <w:rFonts w:ascii="Times New Roman" w:eastAsia="Times New Roman" w:hAnsi="Times New Roman"/>
          <w:spacing w:val="33"/>
          <w:sz w:val="24"/>
          <w:lang w:eastAsia="en-US"/>
        </w:rPr>
        <w:t xml:space="preserve"> </w:t>
      </w:r>
      <w:r w:rsidRPr="00C46C49">
        <w:rPr>
          <w:rFonts w:ascii="Times New Roman" w:eastAsia="Times New Roman" w:hAnsi="Times New Roman"/>
          <w:sz w:val="24"/>
          <w:lang w:eastAsia="en-US"/>
        </w:rPr>
        <w:t>историческими</w:t>
      </w:r>
      <w:r w:rsidRPr="00C46C49">
        <w:rPr>
          <w:rFonts w:ascii="Times New Roman" w:eastAsia="Times New Roman" w:hAnsi="Times New Roman"/>
          <w:spacing w:val="32"/>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32"/>
          <w:sz w:val="24"/>
          <w:lang w:eastAsia="en-US"/>
        </w:rPr>
        <w:t xml:space="preserve"> </w:t>
      </w:r>
      <w:r w:rsidRPr="00C46C49">
        <w:rPr>
          <w:rFonts w:ascii="Times New Roman" w:eastAsia="Times New Roman" w:hAnsi="Times New Roman"/>
          <w:sz w:val="24"/>
          <w:lang w:eastAsia="en-US"/>
        </w:rPr>
        <w:t>этническими</w:t>
      </w:r>
      <w:r w:rsidRPr="00C46C49">
        <w:rPr>
          <w:rFonts w:ascii="Times New Roman" w:eastAsia="Times New Roman" w:hAnsi="Times New Roman"/>
          <w:spacing w:val="32"/>
          <w:sz w:val="24"/>
          <w:lang w:eastAsia="en-US"/>
        </w:rPr>
        <w:t xml:space="preserve"> </w:t>
      </w:r>
      <w:r w:rsidRPr="00C46C49">
        <w:rPr>
          <w:rFonts w:ascii="Times New Roman" w:eastAsia="Times New Roman" w:hAnsi="Times New Roman"/>
          <w:sz w:val="24"/>
          <w:lang w:eastAsia="en-US"/>
        </w:rPr>
        <w:t>традициями</w:t>
      </w:r>
      <w:r w:rsidRPr="00C46C49">
        <w:rPr>
          <w:rFonts w:ascii="Times New Roman" w:eastAsia="Times New Roman" w:hAnsi="Times New Roman"/>
          <w:spacing w:val="32"/>
          <w:sz w:val="24"/>
          <w:lang w:eastAsia="en-US"/>
        </w:rPr>
        <w:t xml:space="preserve"> </w:t>
      </w:r>
      <w:r w:rsidRPr="00C46C49">
        <w:rPr>
          <w:rFonts w:ascii="Times New Roman" w:eastAsia="Times New Roman" w:hAnsi="Times New Roman"/>
          <w:sz w:val="24"/>
          <w:lang w:eastAsia="en-US"/>
        </w:rPr>
        <w:t>российской</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семьи.</w:t>
      </w:r>
    </w:p>
    <w:p w:rsidR="00C46C49" w:rsidRPr="00C46C49" w:rsidRDefault="00C46C49" w:rsidP="00C46C49">
      <w:pPr>
        <w:widowControl w:val="0"/>
        <w:autoSpaceDE w:val="0"/>
        <w:autoSpaceDN w:val="0"/>
        <w:spacing w:before="7" w:after="0" w:line="240" w:lineRule="auto"/>
        <w:rPr>
          <w:rFonts w:ascii="Times New Roman" w:eastAsia="Times New Roman" w:hAnsi="Times New Roman"/>
          <w:sz w:val="24"/>
          <w:szCs w:val="24"/>
          <w:lang w:eastAsia="en-US"/>
        </w:rPr>
      </w:pPr>
    </w:p>
    <w:p w:rsidR="00C46C49" w:rsidRPr="00C46C49" w:rsidRDefault="00C46C49" w:rsidP="00C46C49">
      <w:pPr>
        <w:widowControl w:val="0"/>
        <w:autoSpaceDE w:val="0"/>
        <w:autoSpaceDN w:val="0"/>
        <w:spacing w:after="0" w:line="240" w:lineRule="auto"/>
        <w:ind w:right="-18" w:firstLine="567"/>
        <w:jc w:val="both"/>
        <w:outlineLvl w:val="0"/>
        <w:rPr>
          <w:rFonts w:ascii="Times New Roman" w:eastAsia="Times New Roman" w:hAnsi="Times New Roman"/>
          <w:b/>
          <w:bCs/>
          <w:sz w:val="24"/>
          <w:szCs w:val="24"/>
          <w:lang w:eastAsia="en-US"/>
        </w:rPr>
      </w:pPr>
      <w:r w:rsidRPr="00C46C49">
        <w:rPr>
          <w:rFonts w:ascii="Times New Roman" w:eastAsia="Times New Roman" w:hAnsi="Times New Roman"/>
          <w:b/>
          <w:bCs/>
          <w:sz w:val="24"/>
          <w:szCs w:val="24"/>
          <w:lang w:eastAsia="en-US"/>
        </w:rPr>
        <w:t>Основные направления и ценностные основы духовно-нравственного развития и</w:t>
      </w:r>
      <w:r w:rsidRPr="00C46C49">
        <w:rPr>
          <w:rFonts w:ascii="Times New Roman" w:eastAsia="Times New Roman" w:hAnsi="Times New Roman"/>
          <w:b/>
          <w:bCs/>
          <w:spacing w:val="-57"/>
          <w:sz w:val="24"/>
          <w:szCs w:val="24"/>
          <w:lang w:eastAsia="en-US"/>
        </w:rPr>
        <w:t xml:space="preserve"> </w:t>
      </w:r>
      <w:r w:rsidRPr="00C46C49">
        <w:rPr>
          <w:rFonts w:ascii="Times New Roman" w:eastAsia="Times New Roman" w:hAnsi="Times New Roman"/>
          <w:b/>
          <w:bCs/>
          <w:sz w:val="24"/>
          <w:szCs w:val="24"/>
          <w:lang w:eastAsia="en-US"/>
        </w:rPr>
        <w:t>воспитания</w:t>
      </w:r>
      <w:r w:rsidRPr="00C46C49">
        <w:rPr>
          <w:rFonts w:ascii="Times New Roman" w:eastAsia="Times New Roman" w:hAnsi="Times New Roman"/>
          <w:b/>
          <w:bCs/>
          <w:spacing w:val="-4"/>
          <w:sz w:val="24"/>
          <w:szCs w:val="24"/>
          <w:lang w:eastAsia="en-US"/>
        </w:rPr>
        <w:t xml:space="preserve"> </w:t>
      </w:r>
      <w:r w:rsidRPr="00C46C49">
        <w:rPr>
          <w:rFonts w:ascii="Times New Roman" w:eastAsia="Times New Roman" w:hAnsi="Times New Roman"/>
          <w:b/>
          <w:bCs/>
          <w:sz w:val="24"/>
          <w:szCs w:val="24"/>
          <w:lang w:eastAsia="en-US"/>
        </w:rPr>
        <w:t>обучающихся</w:t>
      </w:r>
      <w:r w:rsidRPr="00C46C49">
        <w:rPr>
          <w:rFonts w:ascii="Times New Roman" w:eastAsia="Times New Roman" w:hAnsi="Times New Roman"/>
          <w:b/>
          <w:bCs/>
          <w:spacing w:val="-4"/>
          <w:sz w:val="24"/>
          <w:szCs w:val="24"/>
          <w:lang w:eastAsia="en-US"/>
        </w:rPr>
        <w:t xml:space="preserve"> </w:t>
      </w:r>
      <w:r w:rsidRPr="00C46C49">
        <w:rPr>
          <w:rFonts w:ascii="Times New Roman" w:eastAsia="Times New Roman" w:hAnsi="Times New Roman"/>
          <w:b/>
          <w:bCs/>
          <w:sz w:val="24"/>
          <w:szCs w:val="24"/>
          <w:lang w:eastAsia="en-US"/>
        </w:rPr>
        <w:t>с</w:t>
      </w:r>
      <w:r w:rsidRPr="00C46C49">
        <w:rPr>
          <w:rFonts w:ascii="Times New Roman" w:eastAsia="Times New Roman" w:hAnsi="Times New Roman"/>
          <w:b/>
          <w:bCs/>
          <w:spacing w:val="3"/>
          <w:sz w:val="24"/>
          <w:szCs w:val="24"/>
          <w:lang w:eastAsia="en-US"/>
        </w:rPr>
        <w:t xml:space="preserve"> </w:t>
      </w:r>
      <w:r w:rsidR="00CE03F6">
        <w:rPr>
          <w:rFonts w:ascii="Times New Roman" w:eastAsia="Times New Roman" w:hAnsi="Times New Roman"/>
          <w:b/>
          <w:bCs/>
          <w:sz w:val="24"/>
          <w:szCs w:val="24"/>
          <w:lang w:eastAsia="en-US"/>
        </w:rPr>
        <w:t>ОВЗ</w:t>
      </w:r>
      <w:r w:rsidRPr="00C46C49">
        <w:rPr>
          <w:rFonts w:ascii="Times New Roman" w:eastAsia="Times New Roman" w:hAnsi="Times New Roman"/>
          <w:b/>
          <w:bCs/>
          <w:spacing w:val="-4"/>
          <w:sz w:val="24"/>
          <w:szCs w:val="24"/>
          <w:lang w:eastAsia="en-US"/>
        </w:rPr>
        <w:t xml:space="preserve"> </w:t>
      </w:r>
      <w:r w:rsidRPr="00C46C49">
        <w:rPr>
          <w:rFonts w:ascii="Times New Roman" w:eastAsia="Times New Roman" w:hAnsi="Times New Roman"/>
          <w:b/>
          <w:bCs/>
          <w:sz w:val="24"/>
          <w:szCs w:val="24"/>
          <w:lang w:eastAsia="en-US"/>
        </w:rPr>
        <w:t>на</w:t>
      </w:r>
      <w:r w:rsidRPr="00C46C49">
        <w:rPr>
          <w:rFonts w:ascii="Times New Roman" w:eastAsia="Times New Roman" w:hAnsi="Times New Roman"/>
          <w:b/>
          <w:bCs/>
          <w:spacing w:val="-7"/>
          <w:sz w:val="24"/>
          <w:szCs w:val="24"/>
          <w:lang w:eastAsia="en-US"/>
        </w:rPr>
        <w:t xml:space="preserve"> </w:t>
      </w:r>
      <w:r w:rsidRPr="00C46C49">
        <w:rPr>
          <w:rFonts w:ascii="Times New Roman" w:eastAsia="Times New Roman" w:hAnsi="Times New Roman"/>
          <w:b/>
          <w:bCs/>
          <w:sz w:val="24"/>
          <w:szCs w:val="24"/>
          <w:lang w:eastAsia="en-US"/>
        </w:rPr>
        <w:t>уровне начального</w:t>
      </w:r>
      <w:r w:rsidRPr="00C46C49">
        <w:rPr>
          <w:rFonts w:ascii="Times New Roman" w:eastAsia="Times New Roman" w:hAnsi="Times New Roman"/>
          <w:b/>
          <w:bCs/>
          <w:spacing w:val="-2"/>
          <w:sz w:val="24"/>
          <w:szCs w:val="24"/>
          <w:lang w:eastAsia="en-US"/>
        </w:rPr>
        <w:t xml:space="preserve"> </w:t>
      </w:r>
      <w:r w:rsidRPr="00C46C49">
        <w:rPr>
          <w:rFonts w:ascii="Times New Roman" w:eastAsia="Times New Roman" w:hAnsi="Times New Roman"/>
          <w:b/>
          <w:bCs/>
          <w:sz w:val="24"/>
          <w:szCs w:val="24"/>
          <w:lang w:eastAsia="en-US"/>
        </w:rPr>
        <w:t>общего</w:t>
      </w:r>
      <w:r w:rsidRPr="00C46C49">
        <w:rPr>
          <w:rFonts w:ascii="Times New Roman" w:eastAsia="Times New Roman" w:hAnsi="Times New Roman"/>
          <w:b/>
          <w:bCs/>
          <w:spacing w:val="-3"/>
          <w:sz w:val="24"/>
          <w:szCs w:val="24"/>
          <w:lang w:eastAsia="en-US"/>
        </w:rPr>
        <w:t xml:space="preserve"> </w:t>
      </w:r>
      <w:r w:rsidRPr="00C46C49">
        <w:rPr>
          <w:rFonts w:ascii="Times New Roman" w:eastAsia="Times New Roman" w:hAnsi="Times New Roman"/>
          <w:b/>
          <w:bCs/>
          <w:sz w:val="24"/>
          <w:szCs w:val="24"/>
          <w:lang w:eastAsia="en-US"/>
        </w:rPr>
        <w:t>образования</w:t>
      </w:r>
    </w:p>
    <w:p w:rsidR="00C46C49" w:rsidRPr="00C46C49" w:rsidRDefault="00C46C49" w:rsidP="00C46C49">
      <w:pPr>
        <w:widowControl w:val="0"/>
        <w:autoSpaceDE w:val="0"/>
        <w:autoSpaceDN w:val="0"/>
        <w:spacing w:after="0" w:line="274" w:lineRule="exact"/>
        <w:ind w:firstLine="567"/>
        <w:jc w:val="both"/>
        <w:outlineLvl w:val="1"/>
        <w:rPr>
          <w:rFonts w:ascii="Times New Roman" w:eastAsia="Times New Roman" w:hAnsi="Times New Roman"/>
          <w:b/>
          <w:bCs/>
          <w:i/>
          <w:iCs/>
          <w:sz w:val="24"/>
          <w:szCs w:val="24"/>
          <w:lang w:eastAsia="en-US"/>
        </w:rPr>
      </w:pPr>
      <w:r w:rsidRPr="00C46C49">
        <w:rPr>
          <w:rFonts w:ascii="Times New Roman" w:eastAsia="Times New Roman" w:hAnsi="Times New Roman"/>
          <w:b/>
          <w:bCs/>
          <w:i/>
          <w:iCs/>
          <w:sz w:val="24"/>
          <w:szCs w:val="24"/>
          <w:lang w:eastAsia="en-US"/>
        </w:rPr>
        <w:t>Воспитание</w:t>
      </w:r>
      <w:r w:rsidRPr="00C46C49">
        <w:rPr>
          <w:rFonts w:ascii="Times New Roman" w:eastAsia="Times New Roman" w:hAnsi="Times New Roman"/>
          <w:b/>
          <w:bCs/>
          <w:i/>
          <w:iCs/>
          <w:spacing w:val="-3"/>
          <w:sz w:val="24"/>
          <w:szCs w:val="24"/>
          <w:lang w:eastAsia="en-US"/>
        </w:rPr>
        <w:t xml:space="preserve"> </w:t>
      </w:r>
      <w:r w:rsidRPr="00C46C49">
        <w:rPr>
          <w:rFonts w:ascii="Times New Roman" w:eastAsia="Times New Roman" w:hAnsi="Times New Roman"/>
          <w:b/>
          <w:bCs/>
          <w:i/>
          <w:iCs/>
          <w:sz w:val="24"/>
          <w:szCs w:val="24"/>
          <w:lang w:eastAsia="en-US"/>
        </w:rPr>
        <w:t>нравственных</w:t>
      </w:r>
      <w:r w:rsidRPr="00C46C49">
        <w:rPr>
          <w:rFonts w:ascii="Times New Roman" w:eastAsia="Times New Roman" w:hAnsi="Times New Roman"/>
          <w:b/>
          <w:bCs/>
          <w:i/>
          <w:iCs/>
          <w:spacing w:val="-3"/>
          <w:sz w:val="24"/>
          <w:szCs w:val="24"/>
          <w:lang w:eastAsia="en-US"/>
        </w:rPr>
        <w:t xml:space="preserve"> </w:t>
      </w:r>
      <w:r w:rsidRPr="00C46C49">
        <w:rPr>
          <w:rFonts w:ascii="Times New Roman" w:eastAsia="Times New Roman" w:hAnsi="Times New Roman"/>
          <w:b/>
          <w:bCs/>
          <w:i/>
          <w:iCs/>
          <w:sz w:val="24"/>
          <w:szCs w:val="24"/>
          <w:lang w:eastAsia="en-US"/>
        </w:rPr>
        <w:t>чувств</w:t>
      </w:r>
      <w:r w:rsidRPr="00C46C49">
        <w:rPr>
          <w:rFonts w:ascii="Times New Roman" w:eastAsia="Times New Roman" w:hAnsi="Times New Roman"/>
          <w:b/>
          <w:bCs/>
          <w:i/>
          <w:iCs/>
          <w:spacing w:val="-3"/>
          <w:sz w:val="24"/>
          <w:szCs w:val="24"/>
          <w:lang w:eastAsia="en-US"/>
        </w:rPr>
        <w:t xml:space="preserve"> </w:t>
      </w:r>
      <w:r w:rsidRPr="00C46C49">
        <w:rPr>
          <w:rFonts w:ascii="Times New Roman" w:eastAsia="Times New Roman" w:hAnsi="Times New Roman"/>
          <w:b/>
          <w:bCs/>
          <w:i/>
          <w:iCs/>
          <w:sz w:val="24"/>
          <w:szCs w:val="24"/>
          <w:lang w:eastAsia="en-US"/>
        </w:rPr>
        <w:t>и</w:t>
      </w:r>
      <w:r w:rsidRPr="00C46C49">
        <w:rPr>
          <w:rFonts w:ascii="Times New Roman" w:eastAsia="Times New Roman" w:hAnsi="Times New Roman"/>
          <w:b/>
          <w:bCs/>
          <w:i/>
          <w:iCs/>
          <w:spacing w:val="-5"/>
          <w:sz w:val="24"/>
          <w:szCs w:val="24"/>
          <w:lang w:eastAsia="en-US"/>
        </w:rPr>
        <w:t xml:space="preserve"> </w:t>
      </w:r>
      <w:r w:rsidRPr="00C46C49">
        <w:rPr>
          <w:rFonts w:ascii="Times New Roman" w:eastAsia="Times New Roman" w:hAnsi="Times New Roman"/>
          <w:b/>
          <w:bCs/>
          <w:i/>
          <w:iCs/>
          <w:sz w:val="24"/>
          <w:szCs w:val="24"/>
          <w:lang w:eastAsia="en-US"/>
        </w:rPr>
        <w:t>этического</w:t>
      </w:r>
      <w:r w:rsidRPr="00C46C49">
        <w:rPr>
          <w:rFonts w:ascii="Times New Roman" w:eastAsia="Times New Roman" w:hAnsi="Times New Roman"/>
          <w:b/>
          <w:bCs/>
          <w:i/>
          <w:iCs/>
          <w:spacing w:val="-3"/>
          <w:sz w:val="24"/>
          <w:szCs w:val="24"/>
          <w:lang w:eastAsia="en-US"/>
        </w:rPr>
        <w:t xml:space="preserve"> </w:t>
      </w:r>
      <w:r w:rsidRPr="00C46C49">
        <w:rPr>
          <w:rFonts w:ascii="Times New Roman" w:eastAsia="Times New Roman" w:hAnsi="Times New Roman"/>
          <w:b/>
          <w:bCs/>
          <w:i/>
          <w:iCs/>
          <w:sz w:val="24"/>
          <w:szCs w:val="24"/>
          <w:lang w:eastAsia="en-US"/>
        </w:rPr>
        <w:t>сознания.</w:t>
      </w:r>
    </w:p>
    <w:p w:rsidR="00C46C49" w:rsidRPr="00C46C49" w:rsidRDefault="00C46C49" w:rsidP="00C46C49">
      <w:pPr>
        <w:widowControl w:val="0"/>
        <w:autoSpaceDE w:val="0"/>
        <w:autoSpaceDN w:val="0"/>
        <w:spacing w:after="0" w:line="240" w:lineRule="auto"/>
        <w:ind w:right="264" w:firstLine="567"/>
        <w:jc w:val="both"/>
        <w:rPr>
          <w:rFonts w:ascii="Times New Roman" w:eastAsia="Times New Roman" w:hAnsi="Times New Roman"/>
          <w:i/>
          <w:sz w:val="24"/>
          <w:lang w:eastAsia="en-US"/>
        </w:rPr>
      </w:pPr>
      <w:r w:rsidRPr="00C46C49">
        <w:rPr>
          <w:rFonts w:ascii="Times New Roman" w:eastAsia="Times New Roman" w:hAnsi="Times New Roman"/>
          <w:sz w:val="24"/>
          <w:lang w:eastAsia="en-US"/>
        </w:rPr>
        <w:t>Ценности</w:t>
      </w:r>
      <w:r w:rsidRPr="00C46C49">
        <w:rPr>
          <w:rFonts w:ascii="Times New Roman" w:eastAsia="Times New Roman" w:hAnsi="Times New Roman"/>
          <w:b/>
          <w:i/>
          <w:sz w:val="24"/>
          <w:lang w:eastAsia="en-US"/>
        </w:rPr>
        <w:t>:</w:t>
      </w:r>
      <w:r w:rsidRPr="00C46C49">
        <w:rPr>
          <w:rFonts w:ascii="Times New Roman" w:eastAsia="Times New Roman" w:hAnsi="Times New Roman"/>
          <w:b/>
          <w:i/>
          <w:spacing w:val="1"/>
          <w:sz w:val="24"/>
          <w:lang w:eastAsia="en-US"/>
        </w:rPr>
        <w:t xml:space="preserve"> </w:t>
      </w:r>
      <w:r w:rsidRPr="00C46C49">
        <w:rPr>
          <w:rFonts w:ascii="Times New Roman" w:eastAsia="Times New Roman" w:hAnsi="Times New Roman"/>
          <w:i/>
          <w:sz w:val="24"/>
          <w:lang w:eastAsia="en-US"/>
        </w:rPr>
        <w:t>нравственный</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выбор;</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жизнь</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и</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смысл</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жизни;</w:t>
      </w:r>
      <w:r w:rsidRPr="00C46C49">
        <w:rPr>
          <w:rFonts w:ascii="Times New Roman" w:eastAsia="Times New Roman" w:hAnsi="Times New Roman"/>
          <w:i/>
          <w:spacing w:val="61"/>
          <w:sz w:val="24"/>
          <w:lang w:eastAsia="en-US"/>
        </w:rPr>
        <w:t xml:space="preserve"> </w:t>
      </w:r>
      <w:r w:rsidRPr="00C46C49">
        <w:rPr>
          <w:rFonts w:ascii="Times New Roman" w:eastAsia="Times New Roman" w:hAnsi="Times New Roman"/>
          <w:i/>
          <w:sz w:val="24"/>
          <w:lang w:eastAsia="en-US"/>
        </w:rPr>
        <w:t>справедливость,</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милосердие, честность, достоинство, уважение к родителям, уважение достоинства</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человека, равноправие, ответственность и чувство долга;</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забота и</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помощь, мораль,</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честность, щедрость, забота о младших и старших, свобода совести и вероисповедение,</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толерантность,</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представление</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о вере,</w:t>
      </w:r>
      <w:r w:rsidRPr="00C46C49">
        <w:rPr>
          <w:rFonts w:ascii="Times New Roman" w:eastAsia="Times New Roman" w:hAnsi="Times New Roman"/>
          <w:i/>
          <w:spacing w:val="-5"/>
          <w:sz w:val="24"/>
          <w:lang w:eastAsia="en-US"/>
        </w:rPr>
        <w:t xml:space="preserve"> </w:t>
      </w:r>
      <w:r w:rsidRPr="00C46C49">
        <w:rPr>
          <w:rFonts w:ascii="Times New Roman" w:eastAsia="Times New Roman" w:hAnsi="Times New Roman"/>
          <w:i/>
          <w:sz w:val="24"/>
          <w:lang w:eastAsia="en-US"/>
        </w:rPr>
        <w:t>духовной культуре.</w:t>
      </w:r>
    </w:p>
    <w:p w:rsidR="00C46C49" w:rsidRPr="00C46C49" w:rsidRDefault="00C46C49" w:rsidP="00C46C49">
      <w:pPr>
        <w:widowControl w:val="0"/>
        <w:autoSpaceDE w:val="0"/>
        <w:autoSpaceDN w:val="0"/>
        <w:spacing w:before="3" w:after="0" w:line="274" w:lineRule="exact"/>
        <w:ind w:firstLine="567"/>
        <w:jc w:val="both"/>
        <w:outlineLvl w:val="1"/>
        <w:rPr>
          <w:rFonts w:ascii="Times New Roman" w:eastAsia="Times New Roman" w:hAnsi="Times New Roman"/>
          <w:b/>
          <w:bCs/>
          <w:i/>
          <w:iCs/>
          <w:sz w:val="24"/>
          <w:szCs w:val="24"/>
          <w:lang w:eastAsia="en-US"/>
        </w:rPr>
      </w:pPr>
      <w:r w:rsidRPr="00C46C49">
        <w:rPr>
          <w:rFonts w:ascii="Times New Roman" w:eastAsia="Times New Roman" w:hAnsi="Times New Roman"/>
          <w:b/>
          <w:bCs/>
          <w:i/>
          <w:iCs/>
          <w:sz w:val="24"/>
          <w:szCs w:val="24"/>
          <w:lang w:eastAsia="en-US"/>
        </w:rPr>
        <w:t>Воспитание</w:t>
      </w:r>
      <w:r w:rsidRPr="00C46C49">
        <w:rPr>
          <w:rFonts w:ascii="Times New Roman" w:eastAsia="Times New Roman" w:hAnsi="Times New Roman"/>
          <w:b/>
          <w:bCs/>
          <w:i/>
          <w:iCs/>
          <w:spacing w:val="-5"/>
          <w:sz w:val="24"/>
          <w:szCs w:val="24"/>
          <w:lang w:eastAsia="en-US"/>
        </w:rPr>
        <w:t xml:space="preserve"> </w:t>
      </w:r>
      <w:r w:rsidRPr="00C46C49">
        <w:rPr>
          <w:rFonts w:ascii="Times New Roman" w:eastAsia="Times New Roman" w:hAnsi="Times New Roman"/>
          <w:b/>
          <w:bCs/>
          <w:i/>
          <w:iCs/>
          <w:sz w:val="24"/>
          <w:szCs w:val="24"/>
          <w:lang w:eastAsia="en-US"/>
        </w:rPr>
        <w:t>трудолюбия,</w:t>
      </w:r>
      <w:r w:rsidRPr="00C46C49">
        <w:rPr>
          <w:rFonts w:ascii="Times New Roman" w:eastAsia="Times New Roman" w:hAnsi="Times New Roman"/>
          <w:b/>
          <w:bCs/>
          <w:i/>
          <w:iCs/>
          <w:spacing w:val="-5"/>
          <w:sz w:val="24"/>
          <w:szCs w:val="24"/>
          <w:lang w:eastAsia="en-US"/>
        </w:rPr>
        <w:t xml:space="preserve"> </w:t>
      </w:r>
      <w:r w:rsidRPr="00C46C49">
        <w:rPr>
          <w:rFonts w:ascii="Times New Roman" w:eastAsia="Times New Roman" w:hAnsi="Times New Roman"/>
          <w:b/>
          <w:bCs/>
          <w:i/>
          <w:iCs/>
          <w:sz w:val="24"/>
          <w:szCs w:val="24"/>
          <w:lang w:eastAsia="en-US"/>
        </w:rPr>
        <w:t>творческого</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отношения</w:t>
      </w:r>
      <w:r w:rsidRPr="00C46C49">
        <w:rPr>
          <w:rFonts w:ascii="Times New Roman" w:eastAsia="Times New Roman" w:hAnsi="Times New Roman"/>
          <w:b/>
          <w:bCs/>
          <w:i/>
          <w:iCs/>
          <w:spacing w:val="-3"/>
          <w:sz w:val="24"/>
          <w:szCs w:val="24"/>
          <w:lang w:eastAsia="en-US"/>
        </w:rPr>
        <w:t xml:space="preserve"> </w:t>
      </w:r>
      <w:r w:rsidRPr="00C46C49">
        <w:rPr>
          <w:rFonts w:ascii="Times New Roman" w:eastAsia="Times New Roman" w:hAnsi="Times New Roman"/>
          <w:b/>
          <w:bCs/>
          <w:i/>
          <w:iCs/>
          <w:sz w:val="24"/>
          <w:szCs w:val="24"/>
          <w:lang w:eastAsia="en-US"/>
        </w:rPr>
        <w:t>к</w:t>
      </w:r>
      <w:r w:rsidRPr="00C46C49">
        <w:rPr>
          <w:rFonts w:ascii="Times New Roman" w:eastAsia="Times New Roman" w:hAnsi="Times New Roman"/>
          <w:b/>
          <w:bCs/>
          <w:i/>
          <w:iCs/>
          <w:spacing w:val="-3"/>
          <w:sz w:val="24"/>
          <w:szCs w:val="24"/>
          <w:lang w:eastAsia="en-US"/>
        </w:rPr>
        <w:t xml:space="preserve"> </w:t>
      </w:r>
      <w:r w:rsidRPr="00C46C49">
        <w:rPr>
          <w:rFonts w:ascii="Times New Roman" w:eastAsia="Times New Roman" w:hAnsi="Times New Roman"/>
          <w:b/>
          <w:bCs/>
          <w:i/>
          <w:iCs/>
          <w:sz w:val="24"/>
          <w:szCs w:val="24"/>
          <w:lang w:eastAsia="en-US"/>
        </w:rPr>
        <w:t>учению,</w:t>
      </w:r>
      <w:r w:rsidRPr="00C46C49">
        <w:rPr>
          <w:rFonts w:ascii="Times New Roman" w:eastAsia="Times New Roman" w:hAnsi="Times New Roman"/>
          <w:b/>
          <w:bCs/>
          <w:i/>
          <w:iCs/>
          <w:spacing w:val="-6"/>
          <w:sz w:val="24"/>
          <w:szCs w:val="24"/>
          <w:lang w:eastAsia="en-US"/>
        </w:rPr>
        <w:t xml:space="preserve"> </w:t>
      </w:r>
      <w:r w:rsidRPr="00C46C49">
        <w:rPr>
          <w:rFonts w:ascii="Times New Roman" w:eastAsia="Times New Roman" w:hAnsi="Times New Roman"/>
          <w:b/>
          <w:bCs/>
          <w:i/>
          <w:iCs/>
          <w:sz w:val="24"/>
          <w:szCs w:val="24"/>
          <w:lang w:eastAsia="en-US"/>
        </w:rPr>
        <w:t>труду,</w:t>
      </w:r>
      <w:r w:rsidRPr="00C46C49">
        <w:rPr>
          <w:rFonts w:ascii="Times New Roman" w:eastAsia="Times New Roman" w:hAnsi="Times New Roman"/>
          <w:b/>
          <w:bCs/>
          <w:i/>
          <w:iCs/>
          <w:spacing w:val="-2"/>
          <w:sz w:val="24"/>
          <w:szCs w:val="24"/>
          <w:lang w:eastAsia="en-US"/>
        </w:rPr>
        <w:t xml:space="preserve"> </w:t>
      </w:r>
      <w:r w:rsidRPr="00C46C49">
        <w:rPr>
          <w:rFonts w:ascii="Times New Roman" w:eastAsia="Times New Roman" w:hAnsi="Times New Roman"/>
          <w:b/>
          <w:bCs/>
          <w:i/>
          <w:iCs/>
          <w:sz w:val="24"/>
          <w:szCs w:val="24"/>
          <w:lang w:eastAsia="en-US"/>
        </w:rPr>
        <w:t>жизни.</w:t>
      </w:r>
    </w:p>
    <w:p w:rsidR="00C46C49" w:rsidRPr="00C46C49" w:rsidRDefault="00C46C49" w:rsidP="00C46C49">
      <w:pPr>
        <w:widowControl w:val="0"/>
        <w:autoSpaceDE w:val="0"/>
        <w:autoSpaceDN w:val="0"/>
        <w:spacing w:after="0" w:line="240" w:lineRule="auto"/>
        <w:ind w:firstLine="567"/>
        <w:jc w:val="both"/>
        <w:rPr>
          <w:rFonts w:ascii="Times New Roman" w:eastAsia="Times New Roman" w:hAnsi="Times New Roman"/>
          <w:i/>
          <w:sz w:val="24"/>
          <w:lang w:eastAsia="en-US"/>
        </w:rPr>
      </w:pPr>
      <w:r w:rsidRPr="00C46C49">
        <w:rPr>
          <w:rFonts w:ascii="Times New Roman" w:eastAsia="Times New Roman" w:hAnsi="Times New Roman"/>
          <w:sz w:val="24"/>
          <w:lang w:eastAsia="en-US"/>
        </w:rPr>
        <w:t xml:space="preserve">Ценности: </w:t>
      </w:r>
      <w:r w:rsidRPr="00C46C49">
        <w:rPr>
          <w:rFonts w:ascii="Times New Roman" w:eastAsia="Times New Roman" w:hAnsi="Times New Roman"/>
          <w:i/>
          <w:sz w:val="24"/>
          <w:lang w:eastAsia="en-US"/>
        </w:rPr>
        <w:t>уважение</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к</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труду;</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творчество</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и</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созидание,</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стремление</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к</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познанию,</w:t>
      </w:r>
      <w:r w:rsidRPr="00C46C49">
        <w:rPr>
          <w:rFonts w:ascii="Times New Roman" w:eastAsia="Times New Roman" w:hAnsi="Times New Roman"/>
          <w:i/>
          <w:spacing w:val="-57"/>
          <w:sz w:val="24"/>
          <w:lang w:eastAsia="en-US"/>
        </w:rPr>
        <w:t xml:space="preserve"> </w:t>
      </w:r>
      <w:r w:rsidRPr="00C46C49">
        <w:rPr>
          <w:rFonts w:ascii="Times New Roman" w:eastAsia="Times New Roman" w:hAnsi="Times New Roman"/>
          <w:i/>
          <w:sz w:val="24"/>
          <w:lang w:eastAsia="en-US"/>
        </w:rPr>
        <w:t>целеустремленность</w:t>
      </w:r>
      <w:r w:rsidRPr="00C46C49">
        <w:rPr>
          <w:rFonts w:ascii="Times New Roman" w:eastAsia="Times New Roman" w:hAnsi="Times New Roman"/>
          <w:i/>
          <w:spacing w:val="-3"/>
          <w:sz w:val="24"/>
          <w:lang w:eastAsia="en-US"/>
        </w:rPr>
        <w:t xml:space="preserve"> </w:t>
      </w:r>
      <w:r w:rsidRPr="00C46C49">
        <w:rPr>
          <w:rFonts w:ascii="Times New Roman" w:eastAsia="Times New Roman" w:hAnsi="Times New Roman"/>
          <w:i/>
          <w:sz w:val="24"/>
          <w:lang w:eastAsia="en-US"/>
        </w:rPr>
        <w:t>и настойчивость;</w:t>
      </w:r>
      <w:r w:rsidRPr="00C46C49">
        <w:rPr>
          <w:rFonts w:ascii="Times New Roman" w:eastAsia="Times New Roman" w:hAnsi="Times New Roman"/>
          <w:i/>
          <w:spacing w:val="-5"/>
          <w:sz w:val="24"/>
          <w:lang w:eastAsia="en-US"/>
        </w:rPr>
        <w:t xml:space="preserve"> </w:t>
      </w:r>
      <w:r w:rsidRPr="00C46C49">
        <w:rPr>
          <w:rFonts w:ascii="Times New Roman" w:eastAsia="Times New Roman" w:hAnsi="Times New Roman"/>
          <w:i/>
          <w:sz w:val="24"/>
          <w:lang w:eastAsia="en-US"/>
        </w:rPr>
        <w:t>бережливость, трудолюбие.</w:t>
      </w:r>
    </w:p>
    <w:p w:rsidR="00C46C49" w:rsidRPr="00C46C49" w:rsidRDefault="00C46C49" w:rsidP="00C46C49">
      <w:pPr>
        <w:widowControl w:val="0"/>
        <w:autoSpaceDE w:val="0"/>
        <w:autoSpaceDN w:val="0"/>
        <w:spacing w:before="2" w:after="0" w:line="240" w:lineRule="auto"/>
        <w:ind w:firstLine="567"/>
        <w:jc w:val="both"/>
        <w:outlineLvl w:val="1"/>
        <w:rPr>
          <w:rFonts w:ascii="Times New Roman" w:eastAsia="Times New Roman" w:hAnsi="Times New Roman"/>
          <w:b/>
          <w:bCs/>
          <w:i/>
          <w:iCs/>
          <w:sz w:val="24"/>
          <w:szCs w:val="24"/>
          <w:lang w:eastAsia="en-US"/>
        </w:rPr>
      </w:pPr>
      <w:r w:rsidRPr="00C46C49">
        <w:rPr>
          <w:rFonts w:ascii="Times New Roman" w:eastAsia="Times New Roman" w:hAnsi="Times New Roman"/>
          <w:b/>
          <w:bCs/>
          <w:i/>
          <w:iCs/>
          <w:sz w:val="24"/>
          <w:szCs w:val="24"/>
          <w:lang w:eastAsia="en-US"/>
        </w:rPr>
        <w:t>Воспитание гражданственности, патриотизма, уважение к правам, свободам и</w:t>
      </w:r>
      <w:r w:rsidRPr="00C46C49">
        <w:rPr>
          <w:rFonts w:ascii="Times New Roman" w:eastAsia="Times New Roman" w:hAnsi="Times New Roman"/>
          <w:b/>
          <w:bCs/>
          <w:i/>
          <w:iCs/>
          <w:spacing w:val="-57"/>
          <w:sz w:val="24"/>
          <w:szCs w:val="24"/>
          <w:lang w:eastAsia="en-US"/>
        </w:rPr>
        <w:t xml:space="preserve"> </w:t>
      </w:r>
      <w:r w:rsidRPr="00C46C49">
        <w:rPr>
          <w:rFonts w:ascii="Times New Roman" w:eastAsia="Times New Roman" w:hAnsi="Times New Roman"/>
          <w:b/>
          <w:bCs/>
          <w:i/>
          <w:iCs/>
          <w:sz w:val="24"/>
          <w:szCs w:val="24"/>
          <w:lang w:eastAsia="en-US"/>
        </w:rPr>
        <w:t>обязанностям</w:t>
      </w:r>
      <w:r w:rsidRPr="00C46C49">
        <w:rPr>
          <w:rFonts w:ascii="Times New Roman" w:eastAsia="Times New Roman" w:hAnsi="Times New Roman"/>
          <w:b/>
          <w:bCs/>
          <w:i/>
          <w:iCs/>
          <w:spacing w:val="-2"/>
          <w:sz w:val="24"/>
          <w:szCs w:val="24"/>
          <w:lang w:eastAsia="en-US"/>
        </w:rPr>
        <w:t xml:space="preserve"> </w:t>
      </w:r>
      <w:r w:rsidRPr="00C46C49">
        <w:rPr>
          <w:rFonts w:ascii="Times New Roman" w:eastAsia="Times New Roman" w:hAnsi="Times New Roman"/>
          <w:b/>
          <w:bCs/>
          <w:i/>
          <w:iCs/>
          <w:sz w:val="24"/>
          <w:szCs w:val="24"/>
          <w:lang w:eastAsia="en-US"/>
        </w:rPr>
        <w:t>человека.</w:t>
      </w:r>
    </w:p>
    <w:p w:rsidR="00C46C49" w:rsidRPr="00C46C49" w:rsidRDefault="00C46C49" w:rsidP="00C46C49">
      <w:pPr>
        <w:widowControl w:val="0"/>
        <w:autoSpaceDE w:val="0"/>
        <w:autoSpaceDN w:val="0"/>
        <w:spacing w:after="0" w:line="240" w:lineRule="auto"/>
        <w:ind w:firstLine="567"/>
        <w:jc w:val="both"/>
        <w:rPr>
          <w:rFonts w:ascii="Times New Roman" w:eastAsia="Times New Roman" w:hAnsi="Times New Roman"/>
          <w:i/>
          <w:sz w:val="24"/>
          <w:lang w:eastAsia="en-US"/>
        </w:rPr>
      </w:pPr>
      <w:r w:rsidRPr="00C46C49">
        <w:rPr>
          <w:rFonts w:ascii="Times New Roman" w:eastAsia="Times New Roman" w:hAnsi="Times New Roman"/>
          <w:sz w:val="24"/>
          <w:lang w:eastAsia="en-US"/>
        </w:rPr>
        <w:t>Ценности: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i/>
          <w:sz w:val="24"/>
          <w:lang w:eastAsia="en-US"/>
        </w:rPr>
        <w:t>любовь</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к</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России,</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к</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своему</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народу,</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своему</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краю;</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Служение</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своему</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Отечеству;</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Правовое</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государство;</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Гражданское</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общество;</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Законы</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правопорядок;</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свобода</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личная</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и</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национальная;</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доверие</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к</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людям;</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институтам</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государства</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и</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гражданского</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общества.</w:t>
      </w:r>
    </w:p>
    <w:p w:rsidR="00C46C49" w:rsidRPr="00C46C49" w:rsidRDefault="00C46C49" w:rsidP="00C46C49">
      <w:pPr>
        <w:widowControl w:val="0"/>
        <w:autoSpaceDE w:val="0"/>
        <w:autoSpaceDN w:val="0"/>
        <w:spacing w:after="0" w:line="240" w:lineRule="auto"/>
        <w:ind w:firstLine="567"/>
        <w:jc w:val="both"/>
        <w:outlineLvl w:val="1"/>
        <w:rPr>
          <w:rFonts w:ascii="Times New Roman" w:eastAsia="Times New Roman" w:hAnsi="Times New Roman"/>
          <w:b/>
          <w:bCs/>
          <w:i/>
          <w:iCs/>
          <w:sz w:val="24"/>
          <w:szCs w:val="24"/>
          <w:lang w:eastAsia="en-US"/>
        </w:rPr>
      </w:pPr>
      <w:r w:rsidRPr="00C46C49">
        <w:rPr>
          <w:rFonts w:ascii="Times New Roman" w:eastAsia="Times New Roman" w:hAnsi="Times New Roman"/>
          <w:b/>
          <w:bCs/>
          <w:i/>
          <w:iCs/>
          <w:sz w:val="24"/>
          <w:szCs w:val="24"/>
          <w:lang w:eastAsia="en-US"/>
        </w:rPr>
        <w:t>Воспитание</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ценностного</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отношения</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к</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природе,</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окружающей</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среде</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экологическое воспитание).</w:t>
      </w:r>
    </w:p>
    <w:p w:rsidR="00C46C49" w:rsidRPr="00C46C49" w:rsidRDefault="00C46C49" w:rsidP="00C46C49">
      <w:pPr>
        <w:widowControl w:val="0"/>
        <w:autoSpaceDE w:val="0"/>
        <w:autoSpaceDN w:val="0"/>
        <w:spacing w:after="0" w:line="240" w:lineRule="auto"/>
        <w:ind w:firstLine="567"/>
        <w:jc w:val="both"/>
        <w:rPr>
          <w:rFonts w:ascii="Times New Roman" w:eastAsia="Times New Roman" w:hAnsi="Times New Roman"/>
          <w:i/>
          <w:sz w:val="24"/>
          <w:lang w:eastAsia="en-US"/>
        </w:rPr>
      </w:pPr>
      <w:r w:rsidRPr="00C46C49">
        <w:rPr>
          <w:rFonts w:ascii="Times New Roman" w:eastAsia="Times New Roman" w:hAnsi="Times New Roman"/>
          <w:sz w:val="24"/>
          <w:lang w:eastAsia="en-US"/>
        </w:rPr>
        <w:t>Ценности</w:t>
      </w:r>
      <w:r w:rsidRPr="00C46C49">
        <w:rPr>
          <w:rFonts w:ascii="Times New Roman" w:eastAsia="Times New Roman" w:hAnsi="Times New Roman"/>
          <w:b/>
          <w:sz w:val="24"/>
          <w:lang w:eastAsia="en-US"/>
        </w:rPr>
        <w:t>:</w:t>
      </w:r>
      <w:r w:rsidRPr="00C46C49">
        <w:rPr>
          <w:rFonts w:ascii="Times New Roman" w:eastAsia="Times New Roman" w:hAnsi="Times New Roman"/>
          <w:b/>
          <w:spacing w:val="1"/>
          <w:sz w:val="24"/>
          <w:lang w:eastAsia="en-US"/>
        </w:rPr>
        <w:t xml:space="preserve"> </w:t>
      </w:r>
      <w:r w:rsidRPr="00C46C49">
        <w:rPr>
          <w:rFonts w:ascii="Times New Roman" w:eastAsia="Times New Roman" w:hAnsi="Times New Roman"/>
          <w:i/>
          <w:sz w:val="24"/>
          <w:lang w:eastAsia="en-US"/>
        </w:rPr>
        <w:t>Родная</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земля,</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заповедная</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природа,</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планета</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Земля,</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экологическое</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сознание.</w:t>
      </w:r>
    </w:p>
    <w:p w:rsidR="00C46C49" w:rsidRPr="00C46C49" w:rsidRDefault="00C46C49" w:rsidP="00C46C49">
      <w:pPr>
        <w:widowControl w:val="0"/>
        <w:autoSpaceDE w:val="0"/>
        <w:autoSpaceDN w:val="0"/>
        <w:spacing w:after="0" w:line="240" w:lineRule="auto"/>
        <w:ind w:firstLine="567"/>
        <w:jc w:val="both"/>
        <w:outlineLvl w:val="1"/>
        <w:rPr>
          <w:rFonts w:ascii="Times New Roman" w:eastAsia="Times New Roman" w:hAnsi="Times New Roman"/>
          <w:b/>
          <w:bCs/>
          <w:i/>
          <w:iCs/>
          <w:sz w:val="24"/>
          <w:szCs w:val="24"/>
          <w:lang w:eastAsia="en-US"/>
        </w:rPr>
      </w:pPr>
      <w:r w:rsidRPr="00C46C49">
        <w:rPr>
          <w:rFonts w:ascii="Times New Roman" w:eastAsia="Times New Roman" w:hAnsi="Times New Roman"/>
          <w:b/>
          <w:bCs/>
          <w:i/>
          <w:iCs/>
          <w:sz w:val="24"/>
          <w:szCs w:val="24"/>
          <w:lang w:eastAsia="en-US"/>
        </w:rPr>
        <w:t>Воспитание</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ценностного</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отношения</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к</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прекрасному,</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формирование</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представлений</w:t>
      </w:r>
      <w:r w:rsidRPr="00C46C49">
        <w:rPr>
          <w:rFonts w:ascii="Times New Roman" w:eastAsia="Times New Roman" w:hAnsi="Times New Roman"/>
          <w:b/>
          <w:bCs/>
          <w:i/>
          <w:iCs/>
          <w:spacing w:val="-4"/>
          <w:sz w:val="24"/>
          <w:szCs w:val="24"/>
          <w:lang w:eastAsia="en-US"/>
        </w:rPr>
        <w:t xml:space="preserve"> </w:t>
      </w:r>
      <w:r w:rsidRPr="00C46C49">
        <w:rPr>
          <w:rFonts w:ascii="Times New Roman" w:eastAsia="Times New Roman" w:hAnsi="Times New Roman"/>
          <w:b/>
          <w:bCs/>
          <w:i/>
          <w:iCs/>
          <w:sz w:val="24"/>
          <w:szCs w:val="24"/>
          <w:lang w:eastAsia="en-US"/>
        </w:rPr>
        <w:t>об</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эстетических</w:t>
      </w:r>
      <w:r w:rsidRPr="00C46C49">
        <w:rPr>
          <w:rFonts w:ascii="Times New Roman" w:eastAsia="Times New Roman" w:hAnsi="Times New Roman"/>
          <w:b/>
          <w:bCs/>
          <w:i/>
          <w:iCs/>
          <w:spacing w:val="-1"/>
          <w:sz w:val="24"/>
          <w:szCs w:val="24"/>
          <w:lang w:eastAsia="en-US"/>
        </w:rPr>
        <w:t xml:space="preserve"> </w:t>
      </w:r>
      <w:r w:rsidRPr="00C46C49">
        <w:rPr>
          <w:rFonts w:ascii="Times New Roman" w:eastAsia="Times New Roman" w:hAnsi="Times New Roman"/>
          <w:b/>
          <w:bCs/>
          <w:i/>
          <w:iCs/>
          <w:sz w:val="24"/>
          <w:szCs w:val="24"/>
          <w:lang w:eastAsia="en-US"/>
        </w:rPr>
        <w:t>идеалах</w:t>
      </w:r>
      <w:r w:rsidRPr="00C46C49">
        <w:rPr>
          <w:rFonts w:ascii="Times New Roman" w:eastAsia="Times New Roman" w:hAnsi="Times New Roman"/>
          <w:b/>
          <w:bCs/>
          <w:i/>
          <w:iCs/>
          <w:spacing w:val="-2"/>
          <w:sz w:val="24"/>
          <w:szCs w:val="24"/>
          <w:lang w:eastAsia="en-US"/>
        </w:rPr>
        <w:t xml:space="preserve"> </w:t>
      </w:r>
      <w:r w:rsidRPr="00C46C49">
        <w:rPr>
          <w:rFonts w:ascii="Times New Roman" w:eastAsia="Times New Roman" w:hAnsi="Times New Roman"/>
          <w:b/>
          <w:bCs/>
          <w:i/>
          <w:iCs/>
          <w:sz w:val="24"/>
          <w:szCs w:val="24"/>
          <w:lang w:eastAsia="en-US"/>
        </w:rPr>
        <w:t>и</w:t>
      </w:r>
      <w:r w:rsidRPr="00C46C49">
        <w:rPr>
          <w:rFonts w:ascii="Times New Roman" w:eastAsia="Times New Roman" w:hAnsi="Times New Roman"/>
          <w:b/>
          <w:bCs/>
          <w:i/>
          <w:iCs/>
          <w:spacing w:val="-3"/>
          <w:sz w:val="24"/>
          <w:szCs w:val="24"/>
          <w:lang w:eastAsia="en-US"/>
        </w:rPr>
        <w:t xml:space="preserve"> </w:t>
      </w:r>
      <w:r w:rsidRPr="00C46C49">
        <w:rPr>
          <w:rFonts w:ascii="Times New Roman" w:eastAsia="Times New Roman" w:hAnsi="Times New Roman"/>
          <w:b/>
          <w:bCs/>
          <w:i/>
          <w:iCs/>
          <w:sz w:val="24"/>
          <w:szCs w:val="24"/>
          <w:lang w:eastAsia="en-US"/>
        </w:rPr>
        <w:t>ценностях</w:t>
      </w:r>
      <w:r w:rsidRPr="00C46C49">
        <w:rPr>
          <w:rFonts w:ascii="Times New Roman" w:eastAsia="Times New Roman" w:hAnsi="Times New Roman"/>
          <w:b/>
          <w:bCs/>
          <w:i/>
          <w:iCs/>
          <w:spacing w:val="-2"/>
          <w:sz w:val="24"/>
          <w:szCs w:val="24"/>
          <w:lang w:eastAsia="en-US"/>
        </w:rPr>
        <w:t xml:space="preserve"> </w:t>
      </w:r>
      <w:r w:rsidRPr="00C46C49">
        <w:rPr>
          <w:rFonts w:ascii="Times New Roman" w:eastAsia="Times New Roman" w:hAnsi="Times New Roman"/>
          <w:b/>
          <w:bCs/>
          <w:i/>
          <w:iCs/>
          <w:sz w:val="24"/>
          <w:szCs w:val="24"/>
          <w:lang w:eastAsia="en-US"/>
        </w:rPr>
        <w:t>(эстетическое</w:t>
      </w:r>
      <w:r w:rsidRPr="00C46C49">
        <w:rPr>
          <w:rFonts w:ascii="Times New Roman" w:eastAsia="Times New Roman" w:hAnsi="Times New Roman"/>
          <w:b/>
          <w:bCs/>
          <w:i/>
          <w:iCs/>
          <w:spacing w:val="-4"/>
          <w:sz w:val="24"/>
          <w:szCs w:val="24"/>
          <w:lang w:eastAsia="en-US"/>
        </w:rPr>
        <w:t xml:space="preserve"> </w:t>
      </w:r>
      <w:r w:rsidRPr="00C46C49">
        <w:rPr>
          <w:rFonts w:ascii="Times New Roman" w:eastAsia="Times New Roman" w:hAnsi="Times New Roman"/>
          <w:b/>
          <w:bCs/>
          <w:i/>
          <w:iCs/>
          <w:sz w:val="24"/>
          <w:szCs w:val="24"/>
          <w:lang w:eastAsia="en-US"/>
        </w:rPr>
        <w:t>воспитание).</w:t>
      </w:r>
    </w:p>
    <w:p w:rsidR="00C46C49" w:rsidRPr="00C46C49" w:rsidRDefault="00C46C49" w:rsidP="00C46C49">
      <w:pPr>
        <w:widowControl w:val="0"/>
        <w:autoSpaceDE w:val="0"/>
        <w:autoSpaceDN w:val="0"/>
        <w:spacing w:after="0" w:line="240" w:lineRule="auto"/>
        <w:ind w:firstLine="567"/>
        <w:jc w:val="both"/>
        <w:rPr>
          <w:rFonts w:ascii="Times New Roman" w:eastAsia="Times New Roman" w:hAnsi="Times New Roman"/>
          <w:i/>
          <w:sz w:val="24"/>
          <w:lang w:eastAsia="en-US"/>
        </w:rPr>
      </w:pPr>
      <w:r w:rsidRPr="00C46C49">
        <w:rPr>
          <w:rFonts w:ascii="Times New Roman" w:eastAsia="Times New Roman" w:hAnsi="Times New Roman"/>
          <w:sz w:val="24"/>
          <w:lang w:eastAsia="en-US"/>
        </w:rPr>
        <w:t>Ценности: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i/>
          <w:sz w:val="24"/>
          <w:lang w:eastAsia="en-US"/>
        </w:rPr>
        <w:t>красота,</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гармония,</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духовный</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мир</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человека,</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эстетическое</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развитие,</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самовыражение в</w:t>
      </w:r>
      <w:r w:rsidRPr="00C46C49">
        <w:rPr>
          <w:rFonts w:ascii="Times New Roman" w:eastAsia="Times New Roman" w:hAnsi="Times New Roman"/>
          <w:i/>
          <w:spacing w:val="-1"/>
          <w:sz w:val="24"/>
          <w:lang w:eastAsia="en-US"/>
        </w:rPr>
        <w:t xml:space="preserve"> </w:t>
      </w:r>
      <w:r w:rsidRPr="00C46C49">
        <w:rPr>
          <w:rFonts w:ascii="Times New Roman" w:eastAsia="Times New Roman" w:hAnsi="Times New Roman"/>
          <w:i/>
          <w:sz w:val="24"/>
          <w:lang w:eastAsia="en-US"/>
        </w:rPr>
        <w:t>творчестве и искусстве.</w:t>
      </w:r>
    </w:p>
    <w:p w:rsidR="00C46C49" w:rsidRDefault="00C46C49" w:rsidP="00C46C49">
      <w:pPr>
        <w:widowControl w:val="0"/>
        <w:autoSpaceDE w:val="0"/>
        <w:autoSpaceDN w:val="0"/>
        <w:spacing w:after="0" w:line="240" w:lineRule="auto"/>
        <w:ind w:firstLine="567"/>
        <w:jc w:val="both"/>
        <w:outlineLvl w:val="0"/>
        <w:rPr>
          <w:rFonts w:ascii="Times New Roman" w:eastAsia="Times New Roman" w:hAnsi="Times New Roman"/>
          <w:b/>
          <w:bCs/>
          <w:sz w:val="24"/>
          <w:szCs w:val="24"/>
          <w:lang w:eastAsia="en-US"/>
        </w:rPr>
      </w:pPr>
    </w:p>
    <w:p w:rsidR="00C46C49" w:rsidRPr="00C46C49" w:rsidRDefault="00C46C49" w:rsidP="00C46C49">
      <w:pPr>
        <w:widowControl w:val="0"/>
        <w:autoSpaceDE w:val="0"/>
        <w:autoSpaceDN w:val="0"/>
        <w:spacing w:after="0" w:line="240" w:lineRule="auto"/>
        <w:ind w:firstLine="567"/>
        <w:jc w:val="both"/>
        <w:outlineLvl w:val="0"/>
        <w:rPr>
          <w:rFonts w:ascii="Times New Roman" w:eastAsia="Times New Roman" w:hAnsi="Times New Roman"/>
          <w:b/>
          <w:bCs/>
          <w:sz w:val="24"/>
          <w:szCs w:val="24"/>
          <w:lang w:eastAsia="en-US"/>
        </w:rPr>
      </w:pPr>
      <w:r w:rsidRPr="00C46C49">
        <w:rPr>
          <w:rFonts w:ascii="Times New Roman" w:eastAsia="Times New Roman" w:hAnsi="Times New Roman"/>
          <w:b/>
          <w:bCs/>
          <w:sz w:val="24"/>
          <w:szCs w:val="24"/>
          <w:lang w:eastAsia="en-US"/>
        </w:rPr>
        <w:t>Принципы духовно-нравственного развития и воспитания</w:t>
      </w:r>
      <w:r w:rsidRPr="00C46C49">
        <w:rPr>
          <w:rFonts w:ascii="Times New Roman" w:eastAsia="Times New Roman" w:hAnsi="Times New Roman"/>
          <w:b/>
          <w:bCs/>
          <w:spacing w:val="1"/>
          <w:sz w:val="24"/>
          <w:szCs w:val="24"/>
          <w:lang w:eastAsia="en-US"/>
        </w:rPr>
        <w:t xml:space="preserve"> </w:t>
      </w:r>
      <w:r w:rsidRPr="00C46C49">
        <w:rPr>
          <w:rFonts w:ascii="Times New Roman" w:eastAsia="Times New Roman" w:hAnsi="Times New Roman"/>
          <w:b/>
          <w:bCs/>
          <w:sz w:val="24"/>
          <w:szCs w:val="24"/>
          <w:lang w:eastAsia="en-US"/>
        </w:rPr>
        <w:t>обучающихся</w:t>
      </w:r>
      <w:r w:rsidRPr="00C46C49">
        <w:rPr>
          <w:rFonts w:ascii="Times New Roman" w:eastAsia="Times New Roman" w:hAnsi="Times New Roman"/>
          <w:b/>
          <w:bCs/>
          <w:spacing w:val="-6"/>
          <w:sz w:val="24"/>
          <w:szCs w:val="24"/>
          <w:lang w:eastAsia="en-US"/>
        </w:rPr>
        <w:t xml:space="preserve"> </w:t>
      </w:r>
      <w:r w:rsidRPr="00C46C49">
        <w:rPr>
          <w:rFonts w:ascii="Times New Roman" w:eastAsia="Times New Roman" w:hAnsi="Times New Roman"/>
          <w:b/>
          <w:bCs/>
          <w:sz w:val="24"/>
          <w:szCs w:val="24"/>
          <w:lang w:eastAsia="en-US"/>
        </w:rPr>
        <w:t>с</w:t>
      </w:r>
      <w:r w:rsidRPr="00C46C49">
        <w:rPr>
          <w:rFonts w:ascii="Times New Roman" w:eastAsia="Times New Roman" w:hAnsi="Times New Roman"/>
          <w:b/>
          <w:bCs/>
          <w:spacing w:val="-2"/>
          <w:sz w:val="24"/>
          <w:szCs w:val="24"/>
          <w:lang w:eastAsia="en-US"/>
        </w:rPr>
        <w:t xml:space="preserve"> </w:t>
      </w:r>
      <w:r w:rsidR="00CE03F6">
        <w:rPr>
          <w:rFonts w:ascii="Times New Roman" w:eastAsia="Times New Roman" w:hAnsi="Times New Roman"/>
          <w:b/>
          <w:bCs/>
          <w:sz w:val="24"/>
          <w:szCs w:val="24"/>
          <w:lang w:eastAsia="en-US"/>
        </w:rPr>
        <w:t>ОВЗ</w:t>
      </w:r>
      <w:r w:rsidRPr="00C46C49">
        <w:rPr>
          <w:rFonts w:ascii="Times New Roman" w:eastAsia="Times New Roman" w:hAnsi="Times New Roman"/>
          <w:b/>
          <w:bCs/>
          <w:spacing w:val="-3"/>
          <w:sz w:val="24"/>
          <w:szCs w:val="24"/>
          <w:lang w:eastAsia="en-US"/>
        </w:rPr>
        <w:t xml:space="preserve"> </w:t>
      </w:r>
      <w:r w:rsidRPr="00C46C49">
        <w:rPr>
          <w:rFonts w:ascii="Times New Roman" w:eastAsia="Times New Roman" w:hAnsi="Times New Roman"/>
          <w:b/>
          <w:bCs/>
          <w:sz w:val="24"/>
          <w:szCs w:val="24"/>
          <w:lang w:eastAsia="en-US"/>
        </w:rPr>
        <w:t>на</w:t>
      </w:r>
      <w:r w:rsidRPr="00C46C49">
        <w:rPr>
          <w:rFonts w:ascii="Times New Roman" w:eastAsia="Times New Roman" w:hAnsi="Times New Roman"/>
          <w:b/>
          <w:bCs/>
          <w:spacing w:val="-8"/>
          <w:sz w:val="24"/>
          <w:szCs w:val="24"/>
          <w:lang w:eastAsia="en-US"/>
        </w:rPr>
        <w:t xml:space="preserve"> </w:t>
      </w:r>
      <w:r w:rsidRPr="00C46C49">
        <w:rPr>
          <w:rFonts w:ascii="Times New Roman" w:eastAsia="Times New Roman" w:hAnsi="Times New Roman"/>
          <w:b/>
          <w:bCs/>
          <w:sz w:val="24"/>
          <w:szCs w:val="24"/>
          <w:lang w:eastAsia="en-US"/>
        </w:rPr>
        <w:t>уровне</w:t>
      </w:r>
      <w:r w:rsidRPr="00C46C49">
        <w:rPr>
          <w:rFonts w:ascii="Times New Roman" w:eastAsia="Times New Roman" w:hAnsi="Times New Roman"/>
          <w:b/>
          <w:bCs/>
          <w:spacing w:val="-2"/>
          <w:sz w:val="24"/>
          <w:szCs w:val="24"/>
          <w:lang w:eastAsia="en-US"/>
        </w:rPr>
        <w:t xml:space="preserve"> </w:t>
      </w:r>
      <w:r w:rsidRPr="00C46C49">
        <w:rPr>
          <w:rFonts w:ascii="Times New Roman" w:eastAsia="Times New Roman" w:hAnsi="Times New Roman"/>
          <w:b/>
          <w:bCs/>
          <w:sz w:val="24"/>
          <w:szCs w:val="24"/>
          <w:lang w:eastAsia="en-US"/>
        </w:rPr>
        <w:t>начального</w:t>
      </w:r>
      <w:r w:rsidRPr="00C46C49">
        <w:rPr>
          <w:rFonts w:ascii="Times New Roman" w:eastAsia="Times New Roman" w:hAnsi="Times New Roman"/>
          <w:b/>
          <w:bCs/>
          <w:spacing w:val="-5"/>
          <w:sz w:val="24"/>
          <w:szCs w:val="24"/>
          <w:lang w:eastAsia="en-US"/>
        </w:rPr>
        <w:t xml:space="preserve"> </w:t>
      </w:r>
      <w:r w:rsidRPr="00C46C49">
        <w:rPr>
          <w:rFonts w:ascii="Times New Roman" w:eastAsia="Times New Roman" w:hAnsi="Times New Roman"/>
          <w:b/>
          <w:bCs/>
          <w:sz w:val="24"/>
          <w:szCs w:val="24"/>
          <w:lang w:eastAsia="en-US"/>
        </w:rPr>
        <w:t>общего</w:t>
      </w:r>
      <w:r w:rsidRPr="00C46C49">
        <w:rPr>
          <w:rFonts w:ascii="Times New Roman" w:eastAsia="Times New Roman" w:hAnsi="Times New Roman"/>
          <w:b/>
          <w:bCs/>
          <w:spacing w:val="-4"/>
          <w:sz w:val="24"/>
          <w:szCs w:val="24"/>
          <w:lang w:eastAsia="en-US"/>
        </w:rPr>
        <w:t xml:space="preserve"> </w:t>
      </w:r>
      <w:r w:rsidRPr="00C46C49">
        <w:rPr>
          <w:rFonts w:ascii="Times New Roman" w:eastAsia="Times New Roman" w:hAnsi="Times New Roman"/>
          <w:b/>
          <w:bCs/>
          <w:sz w:val="24"/>
          <w:szCs w:val="24"/>
          <w:lang w:eastAsia="en-US"/>
        </w:rPr>
        <w:t>образования</w:t>
      </w:r>
    </w:p>
    <w:p w:rsidR="00C46C49" w:rsidRPr="00C46C49" w:rsidRDefault="00C46C49" w:rsidP="00C46C49">
      <w:pPr>
        <w:widowControl w:val="0"/>
        <w:autoSpaceDE w:val="0"/>
        <w:autoSpaceDN w:val="0"/>
        <w:spacing w:after="0" w:line="274" w:lineRule="exact"/>
        <w:ind w:firstLine="567"/>
        <w:jc w:val="both"/>
        <w:rPr>
          <w:rFonts w:ascii="Times New Roman" w:eastAsia="Times New Roman" w:hAnsi="Times New Roman"/>
          <w:i/>
          <w:sz w:val="24"/>
          <w:u w:val="single"/>
          <w:lang w:eastAsia="en-US"/>
        </w:rPr>
      </w:pPr>
      <w:r w:rsidRPr="00C46C49">
        <w:rPr>
          <w:rFonts w:ascii="Times New Roman" w:eastAsia="Times New Roman" w:hAnsi="Times New Roman"/>
          <w:i/>
          <w:sz w:val="24"/>
          <w:u w:val="single"/>
          <w:lang w:eastAsia="en-US"/>
        </w:rPr>
        <w:t>Принцип</w:t>
      </w:r>
      <w:r w:rsidRPr="00C46C49">
        <w:rPr>
          <w:rFonts w:ascii="Times New Roman" w:eastAsia="Times New Roman" w:hAnsi="Times New Roman"/>
          <w:i/>
          <w:spacing w:val="-5"/>
          <w:sz w:val="24"/>
          <w:u w:val="single"/>
          <w:lang w:eastAsia="en-US"/>
        </w:rPr>
        <w:t xml:space="preserve"> </w:t>
      </w:r>
      <w:r w:rsidRPr="00C46C49">
        <w:rPr>
          <w:rFonts w:ascii="Times New Roman" w:eastAsia="Times New Roman" w:hAnsi="Times New Roman"/>
          <w:i/>
          <w:sz w:val="24"/>
          <w:u w:val="single"/>
          <w:lang w:eastAsia="en-US"/>
        </w:rPr>
        <w:t>следования</w:t>
      </w:r>
      <w:r w:rsidRPr="00C46C49">
        <w:rPr>
          <w:rFonts w:ascii="Times New Roman" w:eastAsia="Times New Roman" w:hAnsi="Times New Roman"/>
          <w:i/>
          <w:spacing w:val="-7"/>
          <w:sz w:val="24"/>
          <w:u w:val="single"/>
          <w:lang w:eastAsia="en-US"/>
        </w:rPr>
        <w:t xml:space="preserve"> </w:t>
      </w:r>
      <w:r w:rsidRPr="00C46C49">
        <w:rPr>
          <w:rFonts w:ascii="Times New Roman" w:eastAsia="Times New Roman" w:hAnsi="Times New Roman"/>
          <w:i/>
          <w:sz w:val="24"/>
          <w:u w:val="single"/>
          <w:lang w:eastAsia="en-US"/>
        </w:rPr>
        <w:t>нравственному</w:t>
      </w:r>
      <w:r w:rsidRPr="00C46C49">
        <w:rPr>
          <w:rFonts w:ascii="Times New Roman" w:eastAsia="Times New Roman" w:hAnsi="Times New Roman"/>
          <w:i/>
          <w:spacing w:val="-6"/>
          <w:sz w:val="24"/>
          <w:u w:val="single"/>
          <w:lang w:eastAsia="en-US"/>
        </w:rPr>
        <w:t xml:space="preserve"> </w:t>
      </w:r>
      <w:r w:rsidRPr="00C46C49">
        <w:rPr>
          <w:rFonts w:ascii="Times New Roman" w:eastAsia="Times New Roman" w:hAnsi="Times New Roman"/>
          <w:i/>
          <w:sz w:val="24"/>
          <w:u w:val="single"/>
          <w:lang w:eastAsia="en-US"/>
        </w:rPr>
        <w:t>примеру.</w:t>
      </w:r>
    </w:p>
    <w:p w:rsidR="00C46C49" w:rsidRPr="00C46C49" w:rsidRDefault="00C46C49" w:rsidP="00C46C49">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C46C49">
        <w:rPr>
          <w:rFonts w:ascii="Times New Roman" w:eastAsia="Times New Roman" w:hAnsi="Times New Roman"/>
          <w:sz w:val="24"/>
          <w:szCs w:val="24"/>
          <w:lang w:eastAsia="en-US"/>
        </w:rPr>
        <w:t>Пример как метод воспитания позволяет расширить нравственный опыт ребёнка,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побудить</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его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к</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внутреннему</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диалогу,</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пробудить</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нём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нравственную</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рефлексию,</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обеспечить</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возможность</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выбора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построении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собственной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системы</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ценностных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отношений,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продемонстрировать</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ребёнку</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реальную</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возможность</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следования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идеалу</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w:t>
      </w:r>
      <w:r w:rsidRPr="00C46C49">
        <w:rPr>
          <w:rFonts w:ascii="Times New Roman" w:eastAsia="Times New Roman" w:hAnsi="Times New Roman"/>
          <w:spacing w:val="-57"/>
          <w:sz w:val="24"/>
          <w:szCs w:val="24"/>
          <w:lang w:eastAsia="en-US"/>
        </w:rPr>
        <w:t xml:space="preserve"> </w:t>
      </w:r>
      <w:r w:rsidRPr="00C46C49">
        <w:rPr>
          <w:rFonts w:ascii="Times New Roman" w:eastAsia="Times New Roman" w:hAnsi="Times New Roman"/>
          <w:sz w:val="24"/>
          <w:szCs w:val="24"/>
          <w:lang w:eastAsia="en-US"/>
        </w:rPr>
        <w:t>жизни.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Особое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значение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для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духовно-нравственного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развития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обучающегося</w:t>
      </w:r>
      <w:r w:rsidRPr="00C46C49">
        <w:rPr>
          <w:rFonts w:ascii="Times New Roman" w:eastAsia="Times New Roman" w:hAnsi="Times New Roman"/>
          <w:spacing w:val="60"/>
          <w:sz w:val="24"/>
          <w:szCs w:val="24"/>
          <w:lang w:eastAsia="en-US"/>
        </w:rPr>
        <w:t xml:space="preserve"> </w:t>
      </w:r>
      <w:r w:rsidRPr="00C46C49">
        <w:rPr>
          <w:rFonts w:ascii="Times New Roman" w:eastAsia="Times New Roman" w:hAnsi="Times New Roman"/>
          <w:sz w:val="24"/>
          <w:szCs w:val="24"/>
          <w:lang w:eastAsia="en-US"/>
        </w:rPr>
        <w:t>имеет</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пример</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педагогов.</w:t>
      </w:r>
    </w:p>
    <w:p w:rsidR="00C46C49" w:rsidRPr="00C46C49" w:rsidRDefault="00C46C49" w:rsidP="00C46C49">
      <w:pPr>
        <w:widowControl w:val="0"/>
        <w:autoSpaceDE w:val="0"/>
        <w:autoSpaceDN w:val="0"/>
        <w:spacing w:before="3" w:after="0" w:line="274" w:lineRule="exact"/>
        <w:ind w:firstLine="567"/>
        <w:jc w:val="both"/>
        <w:outlineLvl w:val="0"/>
        <w:rPr>
          <w:rFonts w:ascii="Times New Roman" w:eastAsia="Times New Roman" w:hAnsi="Times New Roman"/>
          <w:bCs/>
          <w:i/>
          <w:sz w:val="24"/>
          <w:szCs w:val="24"/>
          <w:u w:val="single"/>
          <w:lang w:eastAsia="en-US"/>
        </w:rPr>
      </w:pPr>
      <w:r w:rsidRPr="00C46C49">
        <w:rPr>
          <w:rFonts w:ascii="Times New Roman" w:eastAsia="Times New Roman" w:hAnsi="Times New Roman"/>
          <w:bCs/>
          <w:i/>
          <w:sz w:val="24"/>
          <w:szCs w:val="24"/>
          <w:u w:val="single"/>
          <w:lang w:eastAsia="en-US"/>
        </w:rPr>
        <w:t>Принцип</w:t>
      </w:r>
      <w:r w:rsidRPr="00C46C49">
        <w:rPr>
          <w:rFonts w:ascii="Times New Roman" w:eastAsia="Times New Roman" w:hAnsi="Times New Roman"/>
          <w:bCs/>
          <w:i/>
          <w:spacing w:val="-4"/>
          <w:sz w:val="24"/>
          <w:szCs w:val="24"/>
          <w:u w:val="single"/>
          <w:lang w:eastAsia="en-US"/>
        </w:rPr>
        <w:t xml:space="preserve"> </w:t>
      </w:r>
      <w:r w:rsidRPr="00C46C49">
        <w:rPr>
          <w:rFonts w:ascii="Times New Roman" w:eastAsia="Times New Roman" w:hAnsi="Times New Roman"/>
          <w:bCs/>
          <w:i/>
          <w:sz w:val="24"/>
          <w:szCs w:val="24"/>
          <w:u w:val="single"/>
          <w:lang w:eastAsia="en-US"/>
        </w:rPr>
        <w:t>системно</w:t>
      </w:r>
      <w:r w:rsidRPr="00C46C49">
        <w:rPr>
          <w:rFonts w:ascii="Times New Roman" w:eastAsia="Times New Roman" w:hAnsi="Times New Roman"/>
          <w:bCs/>
          <w:i/>
          <w:spacing w:val="-5"/>
          <w:sz w:val="24"/>
          <w:szCs w:val="24"/>
          <w:u w:val="single"/>
          <w:lang w:eastAsia="en-US"/>
        </w:rPr>
        <w:t xml:space="preserve"> </w:t>
      </w:r>
      <w:r w:rsidRPr="00C46C49">
        <w:rPr>
          <w:rFonts w:ascii="Times New Roman" w:eastAsia="Times New Roman" w:hAnsi="Times New Roman"/>
          <w:bCs/>
          <w:i/>
          <w:sz w:val="24"/>
          <w:szCs w:val="24"/>
          <w:u w:val="single"/>
          <w:lang w:eastAsia="en-US"/>
        </w:rPr>
        <w:t>–</w:t>
      </w:r>
      <w:r w:rsidRPr="00C46C49">
        <w:rPr>
          <w:rFonts w:ascii="Times New Roman" w:eastAsia="Times New Roman" w:hAnsi="Times New Roman"/>
          <w:bCs/>
          <w:i/>
          <w:spacing w:val="-4"/>
          <w:sz w:val="24"/>
          <w:szCs w:val="24"/>
          <w:u w:val="single"/>
          <w:lang w:eastAsia="en-US"/>
        </w:rPr>
        <w:t xml:space="preserve"> </w:t>
      </w:r>
      <w:r w:rsidRPr="00C46C49">
        <w:rPr>
          <w:rFonts w:ascii="Times New Roman" w:eastAsia="Times New Roman" w:hAnsi="Times New Roman"/>
          <w:bCs/>
          <w:i/>
          <w:sz w:val="24"/>
          <w:szCs w:val="24"/>
          <w:u w:val="single"/>
          <w:lang w:eastAsia="en-US"/>
        </w:rPr>
        <w:t>деятельностной</w:t>
      </w:r>
      <w:r w:rsidRPr="00C46C49">
        <w:rPr>
          <w:rFonts w:ascii="Times New Roman" w:eastAsia="Times New Roman" w:hAnsi="Times New Roman"/>
          <w:bCs/>
          <w:i/>
          <w:spacing w:val="-3"/>
          <w:sz w:val="24"/>
          <w:szCs w:val="24"/>
          <w:u w:val="single"/>
          <w:lang w:eastAsia="en-US"/>
        </w:rPr>
        <w:t xml:space="preserve"> </w:t>
      </w:r>
      <w:r w:rsidRPr="00C46C49">
        <w:rPr>
          <w:rFonts w:ascii="Times New Roman" w:eastAsia="Times New Roman" w:hAnsi="Times New Roman"/>
          <w:bCs/>
          <w:i/>
          <w:sz w:val="24"/>
          <w:szCs w:val="24"/>
          <w:u w:val="single"/>
          <w:lang w:eastAsia="en-US"/>
        </w:rPr>
        <w:t>организации</w:t>
      </w:r>
      <w:r w:rsidRPr="00C46C49">
        <w:rPr>
          <w:rFonts w:ascii="Times New Roman" w:eastAsia="Times New Roman" w:hAnsi="Times New Roman"/>
          <w:bCs/>
          <w:i/>
          <w:spacing w:val="-3"/>
          <w:sz w:val="24"/>
          <w:szCs w:val="24"/>
          <w:u w:val="single"/>
          <w:lang w:eastAsia="en-US"/>
        </w:rPr>
        <w:t xml:space="preserve"> </w:t>
      </w:r>
      <w:r w:rsidRPr="00C46C49">
        <w:rPr>
          <w:rFonts w:ascii="Times New Roman" w:eastAsia="Times New Roman" w:hAnsi="Times New Roman"/>
          <w:bCs/>
          <w:i/>
          <w:sz w:val="24"/>
          <w:szCs w:val="24"/>
          <w:u w:val="single"/>
          <w:lang w:eastAsia="en-US"/>
        </w:rPr>
        <w:t>воспитания.</w:t>
      </w:r>
    </w:p>
    <w:p w:rsidR="00C46C49" w:rsidRPr="00C46C49" w:rsidRDefault="00C46C49" w:rsidP="00C46C49">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C46C49">
        <w:rPr>
          <w:rFonts w:ascii="Times New Roman" w:eastAsia="Times New Roman" w:hAnsi="Times New Roman"/>
          <w:sz w:val="24"/>
          <w:szCs w:val="24"/>
          <w:lang w:eastAsia="en-US"/>
        </w:rPr>
        <w:t>Для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решения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воспитательных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задач</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обучающиеся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вместе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педагогами</w:t>
      </w:r>
      <w:r w:rsidRPr="00C46C49">
        <w:rPr>
          <w:rFonts w:ascii="Times New Roman" w:eastAsia="Times New Roman" w:hAnsi="Times New Roman"/>
          <w:spacing w:val="6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родителями, иными субъектами воспитания и социализации обращаются к содержанию:</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общеобразовательных дисциплин; произведений искусства; периодической литературы,</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 xml:space="preserve">публикаций, радио- и телепередач, </w:t>
      </w:r>
      <w:r w:rsidRPr="00C46C49">
        <w:rPr>
          <w:rFonts w:ascii="Times New Roman" w:eastAsia="Times New Roman" w:hAnsi="Times New Roman"/>
          <w:sz w:val="24"/>
          <w:szCs w:val="24"/>
          <w:lang w:eastAsia="en-US"/>
        </w:rPr>
        <w:lastRenderedPageBreak/>
        <w:t>отражающих современную жизнь; духовной культуры</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48"/>
          <w:sz w:val="24"/>
          <w:szCs w:val="24"/>
          <w:lang w:eastAsia="en-US"/>
        </w:rPr>
        <w:t xml:space="preserve"> </w:t>
      </w:r>
      <w:r w:rsidRPr="00C46C49">
        <w:rPr>
          <w:rFonts w:ascii="Times New Roman" w:eastAsia="Times New Roman" w:hAnsi="Times New Roman"/>
          <w:sz w:val="24"/>
          <w:szCs w:val="24"/>
          <w:lang w:eastAsia="en-US"/>
        </w:rPr>
        <w:t>фольклора</w:t>
      </w:r>
      <w:r w:rsidRPr="00C46C49">
        <w:rPr>
          <w:rFonts w:ascii="Times New Roman" w:eastAsia="Times New Roman" w:hAnsi="Times New Roman"/>
          <w:spacing w:val="50"/>
          <w:sz w:val="24"/>
          <w:szCs w:val="24"/>
          <w:lang w:eastAsia="en-US"/>
        </w:rPr>
        <w:t xml:space="preserve"> </w:t>
      </w:r>
      <w:r w:rsidRPr="00C46C49">
        <w:rPr>
          <w:rFonts w:ascii="Times New Roman" w:eastAsia="Times New Roman" w:hAnsi="Times New Roman"/>
          <w:sz w:val="24"/>
          <w:szCs w:val="24"/>
          <w:lang w:eastAsia="en-US"/>
        </w:rPr>
        <w:t>народов</w:t>
      </w:r>
      <w:r w:rsidRPr="00C46C49">
        <w:rPr>
          <w:rFonts w:ascii="Times New Roman" w:eastAsia="Times New Roman" w:hAnsi="Times New Roman"/>
          <w:spacing w:val="48"/>
          <w:sz w:val="24"/>
          <w:szCs w:val="24"/>
          <w:lang w:eastAsia="en-US"/>
        </w:rPr>
        <w:t xml:space="preserve"> </w:t>
      </w:r>
      <w:r w:rsidRPr="00C46C49">
        <w:rPr>
          <w:rFonts w:ascii="Times New Roman" w:eastAsia="Times New Roman" w:hAnsi="Times New Roman"/>
          <w:sz w:val="24"/>
          <w:szCs w:val="24"/>
          <w:lang w:eastAsia="en-US"/>
        </w:rPr>
        <w:t>России;</w:t>
      </w:r>
      <w:r w:rsidRPr="00C46C49">
        <w:rPr>
          <w:rFonts w:ascii="Times New Roman" w:eastAsia="Times New Roman" w:hAnsi="Times New Roman"/>
          <w:spacing w:val="49"/>
          <w:sz w:val="24"/>
          <w:szCs w:val="24"/>
          <w:lang w:eastAsia="en-US"/>
        </w:rPr>
        <w:t xml:space="preserve"> </w:t>
      </w:r>
      <w:r w:rsidRPr="00C46C49">
        <w:rPr>
          <w:rFonts w:ascii="Times New Roman" w:eastAsia="Times New Roman" w:hAnsi="Times New Roman"/>
          <w:sz w:val="24"/>
          <w:szCs w:val="24"/>
          <w:lang w:eastAsia="en-US"/>
        </w:rPr>
        <w:t>истории,</w:t>
      </w:r>
      <w:r w:rsidRPr="00C46C49">
        <w:rPr>
          <w:rFonts w:ascii="Times New Roman" w:eastAsia="Times New Roman" w:hAnsi="Times New Roman"/>
          <w:spacing w:val="49"/>
          <w:sz w:val="24"/>
          <w:szCs w:val="24"/>
          <w:lang w:eastAsia="en-US"/>
        </w:rPr>
        <w:t xml:space="preserve"> </w:t>
      </w:r>
      <w:r w:rsidRPr="00C46C49">
        <w:rPr>
          <w:rFonts w:ascii="Times New Roman" w:eastAsia="Times New Roman" w:hAnsi="Times New Roman"/>
          <w:sz w:val="24"/>
          <w:szCs w:val="24"/>
          <w:lang w:eastAsia="en-US"/>
        </w:rPr>
        <w:t>традиций</w:t>
      </w:r>
      <w:r w:rsidRPr="00C46C49">
        <w:rPr>
          <w:rFonts w:ascii="Times New Roman" w:eastAsia="Times New Roman" w:hAnsi="Times New Roman"/>
          <w:spacing w:val="49"/>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48"/>
          <w:sz w:val="24"/>
          <w:szCs w:val="24"/>
          <w:lang w:eastAsia="en-US"/>
        </w:rPr>
        <w:t xml:space="preserve"> </w:t>
      </w:r>
      <w:r w:rsidRPr="00C46C49">
        <w:rPr>
          <w:rFonts w:ascii="Times New Roman" w:eastAsia="Times New Roman" w:hAnsi="Times New Roman"/>
          <w:sz w:val="24"/>
          <w:szCs w:val="24"/>
          <w:lang w:eastAsia="en-US"/>
        </w:rPr>
        <w:t>современной</w:t>
      </w:r>
      <w:r w:rsidRPr="00C46C49">
        <w:rPr>
          <w:rFonts w:ascii="Times New Roman" w:eastAsia="Times New Roman" w:hAnsi="Times New Roman"/>
          <w:spacing w:val="49"/>
          <w:sz w:val="24"/>
          <w:szCs w:val="24"/>
          <w:lang w:eastAsia="en-US"/>
        </w:rPr>
        <w:t xml:space="preserve"> </w:t>
      </w:r>
      <w:r w:rsidRPr="00C46C49">
        <w:rPr>
          <w:rFonts w:ascii="Times New Roman" w:eastAsia="Times New Roman" w:hAnsi="Times New Roman"/>
          <w:sz w:val="24"/>
          <w:szCs w:val="24"/>
          <w:lang w:eastAsia="en-US"/>
        </w:rPr>
        <w:t>жизни</w:t>
      </w:r>
      <w:r w:rsidRPr="00C46C49">
        <w:rPr>
          <w:rFonts w:ascii="Times New Roman" w:eastAsia="Times New Roman" w:hAnsi="Times New Roman"/>
          <w:spacing w:val="49"/>
          <w:sz w:val="24"/>
          <w:szCs w:val="24"/>
          <w:lang w:eastAsia="en-US"/>
        </w:rPr>
        <w:t xml:space="preserve"> </w:t>
      </w:r>
      <w:r w:rsidRPr="00C46C49">
        <w:rPr>
          <w:rFonts w:ascii="Times New Roman" w:eastAsia="Times New Roman" w:hAnsi="Times New Roman"/>
          <w:sz w:val="24"/>
          <w:szCs w:val="24"/>
          <w:lang w:eastAsia="en-US"/>
        </w:rPr>
        <w:t>своей</w:t>
      </w:r>
      <w:r w:rsidRPr="00C46C49">
        <w:rPr>
          <w:rFonts w:ascii="Times New Roman" w:eastAsia="Times New Roman" w:hAnsi="Times New Roman"/>
          <w:spacing w:val="48"/>
          <w:sz w:val="24"/>
          <w:szCs w:val="24"/>
          <w:lang w:eastAsia="en-US"/>
        </w:rPr>
        <w:t xml:space="preserve"> </w:t>
      </w:r>
      <w:r w:rsidRPr="00C46C49">
        <w:rPr>
          <w:rFonts w:ascii="Times New Roman" w:eastAsia="Times New Roman" w:hAnsi="Times New Roman"/>
          <w:sz w:val="24"/>
          <w:szCs w:val="24"/>
          <w:lang w:eastAsia="en-US"/>
        </w:rPr>
        <w:t>Родины,</w:t>
      </w:r>
      <w:r>
        <w:rPr>
          <w:rFonts w:ascii="Times New Roman" w:eastAsia="Times New Roman" w:hAnsi="Times New Roman"/>
          <w:sz w:val="24"/>
          <w:szCs w:val="24"/>
          <w:lang w:eastAsia="en-US"/>
        </w:rPr>
        <w:t xml:space="preserve"> </w:t>
      </w:r>
      <w:r w:rsidRPr="00C46C49">
        <w:rPr>
          <w:rFonts w:ascii="Times New Roman" w:eastAsia="Times New Roman" w:hAnsi="Times New Roman"/>
          <w:sz w:val="24"/>
          <w:szCs w:val="24"/>
          <w:lang w:eastAsia="en-US"/>
        </w:rPr>
        <w:t>своего</w:t>
      </w:r>
      <w:r w:rsidRPr="00C46C49">
        <w:rPr>
          <w:rFonts w:ascii="Times New Roman" w:eastAsia="Times New Roman" w:hAnsi="Times New Roman"/>
          <w:spacing w:val="16"/>
          <w:sz w:val="24"/>
          <w:szCs w:val="24"/>
          <w:lang w:eastAsia="en-US"/>
        </w:rPr>
        <w:t xml:space="preserve"> </w:t>
      </w:r>
      <w:r w:rsidRPr="00C46C49">
        <w:rPr>
          <w:rFonts w:ascii="Times New Roman" w:eastAsia="Times New Roman" w:hAnsi="Times New Roman"/>
          <w:sz w:val="24"/>
          <w:szCs w:val="24"/>
          <w:lang w:eastAsia="en-US"/>
        </w:rPr>
        <w:t>края,</w:t>
      </w:r>
      <w:r w:rsidRPr="00C46C49">
        <w:rPr>
          <w:rFonts w:ascii="Times New Roman" w:eastAsia="Times New Roman" w:hAnsi="Times New Roman"/>
          <w:spacing w:val="17"/>
          <w:sz w:val="24"/>
          <w:szCs w:val="24"/>
          <w:lang w:eastAsia="en-US"/>
        </w:rPr>
        <w:t xml:space="preserve"> </w:t>
      </w:r>
      <w:r w:rsidRPr="00C46C49">
        <w:rPr>
          <w:rFonts w:ascii="Times New Roman" w:eastAsia="Times New Roman" w:hAnsi="Times New Roman"/>
          <w:sz w:val="24"/>
          <w:szCs w:val="24"/>
          <w:lang w:eastAsia="en-US"/>
        </w:rPr>
        <w:t>своей</w:t>
      </w:r>
      <w:r w:rsidRPr="00C46C49">
        <w:rPr>
          <w:rFonts w:ascii="Times New Roman" w:eastAsia="Times New Roman" w:hAnsi="Times New Roman"/>
          <w:spacing w:val="12"/>
          <w:sz w:val="24"/>
          <w:szCs w:val="24"/>
          <w:lang w:eastAsia="en-US"/>
        </w:rPr>
        <w:t xml:space="preserve"> </w:t>
      </w:r>
      <w:r w:rsidRPr="00C46C49">
        <w:rPr>
          <w:rFonts w:ascii="Times New Roman" w:eastAsia="Times New Roman" w:hAnsi="Times New Roman"/>
          <w:sz w:val="24"/>
          <w:szCs w:val="24"/>
          <w:lang w:eastAsia="en-US"/>
        </w:rPr>
        <w:t>семьи;</w:t>
      </w:r>
      <w:r w:rsidRPr="00C46C49">
        <w:rPr>
          <w:rFonts w:ascii="Times New Roman" w:eastAsia="Times New Roman" w:hAnsi="Times New Roman"/>
          <w:spacing w:val="15"/>
          <w:sz w:val="24"/>
          <w:szCs w:val="24"/>
          <w:lang w:eastAsia="en-US"/>
        </w:rPr>
        <w:t xml:space="preserve"> </w:t>
      </w:r>
      <w:r w:rsidRPr="00C46C49">
        <w:rPr>
          <w:rFonts w:ascii="Times New Roman" w:eastAsia="Times New Roman" w:hAnsi="Times New Roman"/>
          <w:sz w:val="24"/>
          <w:szCs w:val="24"/>
          <w:lang w:eastAsia="en-US"/>
        </w:rPr>
        <w:t>жизненного</w:t>
      </w:r>
      <w:r w:rsidRPr="00C46C49">
        <w:rPr>
          <w:rFonts w:ascii="Times New Roman" w:eastAsia="Times New Roman" w:hAnsi="Times New Roman"/>
          <w:spacing w:val="13"/>
          <w:sz w:val="24"/>
          <w:szCs w:val="24"/>
          <w:lang w:eastAsia="en-US"/>
        </w:rPr>
        <w:t xml:space="preserve"> </w:t>
      </w:r>
      <w:r w:rsidRPr="00C46C49">
        <w:rPr>
          <w:rFonts w:ascii="Times New Roman" w:eastAsia="Times New Roman" w:hAnsi="Times New Roman"/>
          <w:sz w:val="24"/>
          <w:szCs w:val="24"/>
          <w:lang w:eastAsia="en-US"/>
        </w:rPr>
        <w:t>опыта</w:t>
      </w:r>
      <w:r w:rsidRPr="00C46C49">
        <w:rPr>
          <w:rFonts w:ascii="Times New Roman" w:eastAsia="Times New Roman" w:hAnsi="Times New Roman"/>
          <w:spacing w:val="17"/>
          <w:sz w:val="24"/>
          <w:szCs w:val="24"/>
          <w:lang w:eastAsia="en-US"/>
        </w:rPr>
        <w:t xml:space="preserve"> </w:t>
      </w:r>
      <w:r w:rsidRPr="00C46C49">
        <w:rPr>
          <w:rFonts w:ascii="Times New Roman" w:eastAsia="Times New Roman" w:hAnsi="Times New Roman"/>
          <w:sz w:val="24"/>
          <w:szCs w:val="24"/>
          <w:lang w:eastAsia="en-US"/>
        </w:rPr>
        <w:t>своих</w:t>
      </w:r>
      <w:r w:rsidRPr="00C46C49">
        <w:rPr>
          <w:rFonts w:ascii="Times New Roman" w:eastAsia="Times New Roman" w:hAnsi="Times New Roman"/>
          <w:spacing w:val="17"/>
          <w:sz w:val="24"/>
          <w:szCs w:val="24"/>
          <w:lang w:eastAsia="en-US"/>
        </w:rPr>
        <w:t xml:space="preserve"> </w:t>
      </w:r>
      <w:r w:rsidRPr="00C46C49">
        <w:rPr>
          <w:rFonts w:ascii="Times New Roman" w:eastAsia="Times New Roman" w:hAnsi="Times New Roman"/>
          <w:sz w:val="24"/>
          <w:szCs w:val="24"/>
          <w:lang w:eastAsia="en-US"/>
        </w:rPr>
        <w:t>родителей</w:t>
      </w:r>
      <w:r w:rsidRPr="00C46C49">
        <w:rPr>
          <w:rFonts w:ascii="Times New Roman" w:eastAsia="Times New Roman" w:hAnsi="Times New Roman"/>
          <w:spacing w:val="16"/>
          <w:sz w:val="24"/>
          <w:szCs w:val="24"/>
          <w:lang w:eastAsia="en-US"/>
        </w:rPr>
        <w:t xml:space="preserve"> </w:t>
      </w:r>
      <w:r w:rsidRPr="00C46C49">
        <w:rPr>
          <w:rFonts w:ascii="Times New Roman" w:eastAsia="Times New Roman" w:hAnsi="Times New Roman"/>
          <w:sz w:val="24"/>
          <w:szCs w:val="24"/>
          <w:lang w:eastAsia="en-US"/>
        </w:rPr>
        <w:t>(законных</w:t>
      </w:r>
      <w:r w:rsidRPr="00C46C49">
        <w:rPr>
          <w:rFonts w:ascii="Times New Roman" w:eastAsia="Times New Roman" w:hAnsi="Times New Roman"/>
          <w:spacing w:val="17"/>
          <w:sz w:val="24"/>
          <w:szCs w:val="24"/>
          <w:lang w:eastAsia="en-US"/>
        </w:rPr>
        <w:t xml:space="preserve"> </w:t>
      </w:r>
      <w:r w:rsidRPr="00C46C49">
        <w:rPr>
          <w:rFonts w:ascii="Times New Roman" w:eastAsia="Times New Roman" w:hAnsi="Times New Roman"/>
          <w:sz w:val="24"/>
          <w:szCs w:val="24"/>
          <w:lang w:eastAsia="en-US"/>
        </w:rPr>
        <w:t>представителей)</w:t>
      </w:r>
      <w:r w:rsidRPr="00C46C49">
        <w:rPr>
          <w:rFonts w:ascii="Times New Roman" w:eastAsia="Times New Roman" w:hAnsi="Times New Roman"/>
          <w:spacing w:val="-58"/>
          <w:sz w:val="24"/>
          <w:szCs w:val="24"/>
          <w:lang w:eastAsia="en-US"/>
        </w:rPr>
        <w:t xml:space="preserve"> </w:t>
      </w:r>
      <w:r w:rsidRPr="00C46C49">
        <w:rPr>
          <w:rFonts w:ascii="Times New Roman" w:eastAsia="Times New Roman" w:hAnsi="Times New Roman"/>
          <w:sz w:val="24"/>
          <w:szCs w:val="24"/>
          <w:lang w:eastAsia="en-US"/>
        </w:rPr>
        <w:t>и прародителей;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общественно полезной и личностно значимой деятельности в рамках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педагогически организованных социальных и культурных практик;</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других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источников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информации</w:t>
      </w:r>
      <w:r w:rsidRPr="00C46C49">
        <w:rPr>
          <w:rFonts w:ascii="Times New Roman" w:eastAsia="Times New Roman" w:hAnsi="Times New Roman"/>
          <w:spacing w:val="-2"/>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научного знания.</w:t>
      </w:r>
    </w:p>
    <w:p w:rsidR="00C46C49" w:rsidRPr="00C46C49" w:rsidRDefault="00C46C49" w:rsidP="00C46C49">
      <w:pPr>
        <w:widowControl w:val="0"/>
        <w:autoSpaceDE w:val="0"/>
        <w:autoSpaceDN w:val="0"/>
        <w:spacing w:after="0" w:line="240" w:lineRule="auto"/>
        <w:ind w:firstLine="567"/>
        <w:jc w:val="both"/>
        <w:outlineLvl w:val="0"/>
        <w:rPr>
          <w:rFonts w:ascii="Times New Roman" w:eastAsia="Times New Roman" w:hAnsi="Times New Roman"/>
          <w:bCs/>
          <w:i/>
          <w:sz w:val="24"/>
          <w:szCs w:val="24"/>
          <w:u w:val="single"/>
          <w:lang w:eastAsia="en-US"/>
        </w:rPr>
      </w:pPr>
      <w:r w:rsidRPr="00C46C49">
        <w:rPr>
          <w:rFonts w:ascii="Times New Roman" w:eastAsia="Times New Roman" w:hAnsi="Times New Roman"/>
          <w:bCs/>
          <w:i/>
          <w:sz w:val="24"/>
          <w:szCs w:val="24"/>
          <w:u w:val="single"/>
          <w:lang w:eastAsia="en-US"/>
        </w:rPr>
        <w:t>Принцип</w:t>
      </w:r>
      <w:r w:rsidRPr="00C46C49">
        <w:rPr>
          <w:rFonts w:ascii="Times New Roman" w:eastAsia="Times New Roman" w:hAnsi="Times New Roman"/>
          <w:bCs/>
          <w:i/>
          <w:spacing w:val="-4"/>
          <w:sz w:val="24"/>
          <w:szCs w:val="24"/>
          <w:u w:val="single"/>
          <w:lang w:eastAsia="en-US"/>
        </w:rPr>
        <w:t xml:space="preserve"> </w:t>
      </w:r>
      <w:r w:rsidRPr="00C46C49">
        <w:rPr>
          <w:rFonts w:ascii="Times New Roman" w:eastAsia="Times New Roman" w:hAnsi="Times New Roman"/>
          <w:bCs/>
          <w:i/>
          <w:sz w:val="24"/>
          <w:szCs w:val="24"/>
          <w:u w:val="single"/>
          <w:lang w:eastAsia="en-US"/>
        </w:rPr>
        <w:t>диалогического</w:t>
      </w:r>
      <w:r w:rsidRPr="00C46C49">
        <w:rPr>
          <w:rFonts w:ascii="Times New Roman" w:eastAsia="Times New Roman" w:hAnsi="Times New Roman"/>
          <w:bCs/>
          <w:i/>
          <w:spacing w:val="-6"/>
          <w:sz w:val="24"/>
          <w:szCs w:val="24"/>
          <w:u w:val="single"/>
          <w:lang w:eastAsia="en-US"/>
        </w:rPr>
        <w:t xml:space="preserve"> </w:t>
      </w:r>
      <w:r w:rsidRPr="00C46C49">
        <w:rPr>
          <w:rFonts w:ascii="Times New Roman" w:eastAsia="Times New Roman" w:hAnsi="Times New Roman"/>
          <w:bCs/>
          <w:i/>
          <w:sz w:val="24"/>
          <w:szCs w:val="24"/>
          <w:u w:val="single"/>
          <w:lang w:eastAsia="en-US"/>
        </w:rPr>
        <w:t>общения.</w:t>
      </w:r>
    </w:p>
    <w:p w:rsidR="00C46C49" w:rsidRPr="00C46C49" w:rsidRDefault="00C46C49" w:rsidP="00C46C49">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C46C49">
        <w:rPr>
          <w:rFonts w:ascii="Times New Roman" w:eastAsia="Times New Roman" w:hAnsi="Times New Roman"/>
          <w:sz w:val="24"/>
          <w:szCs w:val="24"/>
          <w:lang w:eastAsia="en-US"/>
        </w:rPr>
        <w:t>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формировании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ценностных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отношений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большую</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роль</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играет</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диалогическое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общение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младшего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школьника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сверстниками,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родителями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(законными</w:t>
      </w:r>
      <w:r w:rsidRPr="00C46C49">
        <w:rPr>
          <w:rFonts w:ascii="Times New Roman" w:eastAsia="Times New Roman" w:hAnsi="Times New Roman"/>
          <w:spacing w:val="-57"/>
          <w:sz w:val="24"/>
          <w:szCs w:val="24"/>
          <w:lang w:eastAsia="en-US"/>
        </w:rPr>
        <w:t xml:space="preserve"> </w:t>
      </w:r>
      <w:r w:rsidRPr="00C46C49">
        <w:rPr>
          <w:rFonts w:ascii="Times New Roman" w:eastAsia="Times New Roman" w:hAnsi="Times New Roman"/>
          <w:sz w:val="24"/>
          <w:szCs w:val="24"/>
          <w:lang w:eastAsia="en-US"/>
        </w:rPr>
        <w:t>представителями),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учителем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другими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значимыми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взрослыми.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Диалог</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исходит</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из</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признания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безусловного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уважения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права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воспитанника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свободно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выбирать</w:t>
      </w:r>
      <w:r w:rsidRPr="00C46C49">
        <w:rPr>
          <w:rFonts w:ascii="Times New Roman" w:eastAsia="Times New Roman" w:hAnsi="Times New Roman"/>
          <w:spacing w:val="6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сознательно присваивать ту ценность, которую он полагает как истинную.</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Выработка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личностью</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собственной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системы</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ценностей,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поиск</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смысла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жизни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невозможны</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вне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диалогического</w:t>
      </w:r>
      <w:r w:rsidRPr="00C46C49">
        <w:rPr>
          <w:rFonts w:ascii="Times New Roman" w:eastAsia="Times New Roman" w:hAnsi="Times New Roman"/>
          <w:spacing w:val="-2"/>
          <w:sz w:val="24"/>
          <w:szCs w:val="24"/>
          <w:lang w:eastAsia="en-US"/>
        </w:rPr>
        <w:t xml:space="preserve"> </w:t>
      </w:r>
      <w:r w:rsidRPr="00C46C49">
        <w:rPr>
          <w:rFonts w:ascii="Times New Roman" w:eastAsia="Times New Roman" w:hAnsi="Times New Roman"/>
          <w:sz w:val="24"/>
          <w:szCs w:val="24"/>
          <w:lang w:eastAsia="en-US"/>
        </w:rPr>
        <w:t>общения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человека</w:t>
      </w:r>
      <w:r w:rsidRPr="00C46C49">
        <w:rPr>
          <w:rFonts w:ascii="Times New Roman" w:eastAsia="Times New Roman" w:hAnsi="Times New Roman"/>
          <w:spacing w:val="-5"/>
          <w:sz w:val="24"/>
          <w:szCs w:val="24"/>
          <w:lang w:eastAsia="en-US"/>
        </w:rPr>
        <w:t xml:space="preserve"> </w:t>
      </w:r>
      <w:r w:rsidRPr="00C46C49">
        <w:rPr>
          <w:rFonts w:ascii="Times New Roman" w:eastAsia="Times New Roman" w:hAnsi="Times New Roman"/>
          <w:sz w:val="24"/>
          <w:szCs w:val="24"/>
          <w:lang w:eastAsia="en-US"/>
        </w:rPr>
        <w:t>с</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другим</w:t>
      </w:r>
      <w:r w:rsidRPr="00C46C49">
        <w:rPr>
          <w:rFonts w:ascii="Times New Roman" w:eastAsia="Times New Roman" w:hAnsi="Times New Roman"/>
          <w:spacing w:val="-3"/>
          <w:sz w:val="24"/>
          <w:szCs w:val="24"/>
          <w:lang w:eastAsia="en-US"/>
        </w:rPr>
        <w:t xml:space="preserve"> </w:t>
      </w:r>
      <w:r w:rsidRPr="00C46C49">
        <w:rPr>
          <w:rFonts w:ascii="Times New Roman" w:eastAsia="Times New Roman" w:hAnsi="Times New Roman"/>
          <w:sz w:val="24"/>
          <w:szCs w:val="24"/>
          <w:lang w:eastAsia="en-US"/>
        </w:rPr>
        <w:t>человеком,</w:t>
      </w:r>
      <w:r w:rsidRPr="00C46C49">
        <w:rPr>
          <w:rFonts w:ascii="Times New Roman" w:eastAsia="Times New Roman" w:hAnsi="Times New Roman"/>
          <w:spacing w:val="-2"/>
          <w:sz w:val="24"/>
          <w:szCs w:val="24"/>
          <w:lang w:eastAsia="en-US"/>
        </w:rPr>
        <w:t xml:space="preserve"> </w:t>
      </w:r>
      <w:r w:rsidRPr="00C46C49">
        <w:rPr>
          <w:rFonts w:ascii="Times New Roman" w:eastAsia="Times New Roman" w:hAnsi="Times New Roman"/>
          <w:sz w:val="24"/>
          <w:szCs w:val="24"/>
          <w:lang w:eastAsia="en-US"/>
        </w:rPr>
        <w:t>ребёнка со</w:t>
      </w:r>
      <w:r w:rsidRPr="00C46C49">
        <w:rPr>
          <w:rFonts w:ascii="Times New Roman" w:eastAsia="Times New Roman" w:hAnsi="Times New Roman"/>
          <w:spacing w:val="-2"/>
          <w:sz w:val="24"/>
          <w:szCs w:val="24"/>
          <w:lang w:eastAsia="en-US"/>
        </w:rPr>
        <w:t xml:space="preserve"> </w:t>
      </w:r>
      <w:r w:rsidRPr="00C46C49">
        <w:rPr>
          <w:rFonts w:ascii="Times New Roman" w:eastAsia="Times New Roman" w:hAnsi="Times New Roman"/>
          <w:sz w:val="24"/>
          <w:szCs w:val="24"/>
          <w:lang w:eastAsia="en-US"/>
        </w:rPr>
        <w:t>значимым</w:t>
      </w:r>
      <w:r w:rsidRPr="00C46C49">
        <w:rPr>
          <w:rFonts w:ascii="Times New Roman" w:eastAsia="Times New Roman" w:hAnsi="Times New Roman"/>
          <w:spacing w:val="-2"/>
          <w:sz w:val="24"/>
          <w:szCs w:val="24"/>
          <w:lang w:eastAsia="en-US"/>
        </w:rPr>
        <w:t xml:space="preserve"> </w:t>
      </w:r>
      <w:r w:rsidRPr="00C46C49">
        <w:rPr>
          <w:rFonts w:ascii="Times New Roman" w:eastAsia="Times New Roman" w:hAnsi="Times New Roman"/>
          <w:sz w:val="24"/>
          <w:szCs w:val="24"/>
          <w:lang w:eastAsia="en-US"/>
        </w:rPr>
        <w:t>взрослым.</w:t>
      </w:r>
    </w:p>
    <w:p w:rsidR="00C46C49" w:rsidRPr="00C46C49" w:rsidRDefault="00C46C49" w:rsidP="00C46C49">
      <w:pPr>
        <w:widowControl w:val="0"/>
        <w:autoSpaceDE w:val="0"/>
        <w:autoSpaceDN w:val="0"/>
        <w:spacing w:after="0" w:line="240" w:lineRule="auto"/>
        <w:ind w:firstLine="567"/>
        <w:jc w:val="both"/>
        <w:outlineLvl w:val="0"/>
        <w:rPr>
          <w:rFonts w:ascii="Times New Roman" w:eastAsia="Times New Roman" w:hAnsi="Times New Roman"/>
          <w:bCs/>
          <w:i/>
          <w:sz w:val="24"/>
          <w:szCs w:val="24"/>
          <w:u w:val="single"/>
          <w:lang w:eastAsia="en-US"/>
        </w:rPr>
      </w:pPr>
      <w:r w:rsidRPr="00C46C49">
        <w:rPr>
          <w:rFonts w:ascii="Times New Roman" w:eastAsia="Times New Roman" w:hAnsi="Times New Roman"/>
          <w:bCs/>
          <w:i/>
          <w:sz w:val="24"/>
          <w:szCs w:val="24"/>
          <w:u w:val="single"/>
          <w:lang w:eastAsia="en-US"/>
        </w:rPr>
        <w:t>Принцип</w:t>
      </w:r>
      <w:r w:rsidRPr="00C46C49">
        <w:rPr>
          <w:rFonts w:ascii="Times New Roman" w:eastAsia="Times New Roman" w:hAnsi="Times New Roman"/>
          <w:bCs/>
          <w:i/>
          <w:spacing w:val="-8"/>
          <w:sz w:val="24"/>
          <w:szCs w:val="24"/>
          <w:u w:val="single"/>
          <w:lang w:eastAsia="en-US"/>
        </w:rPr>
        <w:t xml:space="preserve"> </w:t>
      </w:r>
      <w:r w:rsidRPr="00C46C49">
        <w:rPr>
          <w:rFonts w:ascii="Times New Roman" w:eastAsia="Times New Roman" w:hAnsi="Times New Roman"/>
          <w:bCs/>
          <w:i/>
          <w:sz w:val="24"/>
          <w:szCs w:val="24"/>
          <w:u w:val="single"/>
          <w:lang w:eastAsia="en-US"/>
        </w:rPr>
        <w:t>полисубъективности</w:t>
      </w:r>
      <w:r w:rsidRPr="00C46C49">
        <w:rPr>
          <w:rFonts w:ascii="Times New Roman" w:eastAsia="Times New Roman" w:hAnsi="Times New Roman"/>
          <w:bCs/>
          <w:i/>
          <w:spacing w:val="-5"/>
          <w:sz w:val="24"/>
          <w:szCs w:val="24"/>
          <w:u w:val="single"/>
          <w:lang w:eastAsia="en-US"/>
        </w:rPr>
        <w:t xml:space="preserve"> </w:t>
      </w:r>
      <w:r w:rsidRPr="00C46C49">
        <w:rPr>
          <w:rFonts w:ascii="Times New Roman" w:eastAsia="Times New Roman" w:hAnsi="Times New Roman"/>
          <w:bCs/>
          <w:i/>
          <w:sz w:val="24"/>
          <w:szCs w:val="24"/>
          <w:u w:val="single"/>
          <w:lang w:eastAsia="en-US"/>
        </w:rPr>
        <w:t>воспитания.</w:t>
      </w:r>
    </w:p>
    <w:p w:rsidR="00C46C49" w:rsidRPr="00C46C49" w:rsidRDefault="00C46C49" w:rsidP="00C46C49">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C46C49">
        <w:rPr>
          <w:rFonts w:ascii="Times New Roman" w:eastAsia="Times New Roman" w:hAnsi="Times New Roman"/>
          <w:sz w:val="24"/>
          <w:szCs w:val="24"/>
          <w:lang w:eastAsia="en-US"/>
        </w:rPr>
        <w:t>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современных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условиях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процесс</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развития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воспитания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личности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имеет</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полисубъектный, многомерно-деятельностный характер. Младший школьник включён 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различные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виды</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социальной,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информационной,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коммуникативной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активности,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содержании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которых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присутствуют</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разные,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нередко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противоречивые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ценности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мировоззренческие установки.</w:t>
      </w:r>
    </w:p>
    <w:p w:rsidR="00C46C49" w:rsidRPr="00C46C49" w:rsidRDefault="00C46C49" w:rsidP="00C46C49">
      <w:pPr>
        <w:widowControl w:val="0"/>
        <w:autoSpaceDE w:val="0"/>
        <w:autoSpaceDN w:val="0"/>
        <w:spacing w:after="0" w:line="240" w:lineRule="auto"/>
        <w:ind w:firstLine="567"/>
        <w:jc w:val="both"/>
        <w:outlineLvl w:val="0"/>
        <w:rPr>
          <w:rFonts w:ascii="Times New Roman" w:eastAsia="Times New Roman" w:hAnsi="Times New Roman"/>
          <w:bCs/>
          <w:i/>
          <w:sz w:val="24"/>
          <w:szCs w:val="24"/>
          <w:u w:val="single"/>
          <w:lang w:eastAsia="en-US"/>
        </w:rPr>
      </w:pPr>
      <w:r w:rsidRPr="00C46C49">
        <w:rPr>
          <w:rFonts w:ascii="Times New Roman" w:eastAsia="Times New Roman" w:hAnsi="Times New Roman"/>
          <w:bCs/>
          <w:i/>
          <w:sz w:val="24"/>
          <w:szCs w:val="24"/>
          <w:u w:val="single"/>
          <w:lang w:eastAsia="en-US"/>
        </w:rPr>
        <w:t>Принцип</w:t>
      </w:r>
      <w:r w:rsidRPr="00C46C49">
        <w:rPr>
          <w:rFonts w:ascii="Times New Roman" w:eastAsia="Times New Roman" w:hAnsi="Times New Roman"/>
          <w:bCs/>
          <w:i/>
          <w:spacing w:val="-1"/>
          <w:sz w:val="24"/>
          <w:szCs w:val="24"/>
          <w:u w:val="single"/>
          <w:lang w:eastAsia="en-US"/>
        </w:rPr>
        <w:t xml:space="preserve"> </w:t>
      </w:r>
      <w:r w:rsidRPr="00C46C49">
        <w:rPr>
          <w:rFonts w:ascii="Times New Roman" w:eastAsia="Times New Roman" w:hAnsi="Times New Roman"/>
          <w:bCs/>
          <w:i/>
          <w:sz w:val="24"/>
          <w:szCs w:val="24"/>
          <w:u w:val="single"/>
          <w:lang w:eastAsia="en-US"/>
        </w:rPr>
        <w:t>ориентации</w:t>
      </w:r>
      <w:r w:rsidRPr="00C46C49">
        <w:rPr>
          <w:rFonts w:ascii="Times New Roman" w:eastAsia="Times New Roman" w:hAnsi="Times New Roman"/>
          <w:bCs/>
          <w:i/>
          <w:spacing w:val="-1"/>
          <w:sz w:val="24"/>
          <w:szCs w:val="24"/>
          <w:u w:val="single"/>
          <w:lang w:eastAsia="en-US"/>
        </w:rPr>
        <w:t xml:space="preserve"> </w:t>
      </w:r>
      <w:r w:rsidRPr="00C46C49">
        <w:rPr>
          <w:rFonts w:ascii="Times New Roman" w:eastAsia="Times New Roman" w:hAnsi="Times New Roman"/>
          <w:bCs/>
          <w:i/>
          <w:sz w:val="24"/>
          <w:szCs w:val="24"/>
          <w:u w:val="single"/>
          <w:lang w:eastAsia="en-US"/>
        </w:rPr>
        <w:t>на</w:t>
      </w:r>
      <w:r w:rsidRPr="00C46C49">
        <w:rPr>
          <w:rFonts w:ascii="Times New Roman" w:eastAsia="Times New Roman" w:hAnsi="Times New Roman"/>
          <w:bCs/>
          <w:i/>
          <w:spacing w:val="-7"/>
          <w:sz w:val="24"/>
          <w:szCs w:val="24"/>
          <w:u w:val="single"/>
          <w:lang w:eastAsia="en-US"/>
        </w:rPr>
        <w:t xml:space="preserve"> </w:t>
      </w:r>
      <w:r w:rsidRPr="00C46C49">
        <w:rPr>
          <w:rFonts w:ascii="Times New Roman" w:eastAsia="Times New Roman" w:hAnsi="Times New Roman"/>
          <w:bCs/>
          <w:i/>
          <w:sz w:val="24"/>
          <w:szCs w:val="24"/>
          <w:u w:val="single"/>
          <w:lang w:eastAsia="en-US"/>
        </w:rPr>
        <w:t>идеал.</w:t>
      </w:r>
    </w:p>
    <w:p w:rsidR="00C46C49" w:rsidRPr="00C46C49" w:rsidRDefault="00C46C49" w:rsidP="00C46C49">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C46C49">
        <w:rPr>
          <w:rFonts w:ascii="Times New Roman" w:eastAsia="Times New Roman" w:hAnsi="Times New Roman"/>
          <w:sz w:val="24"/>
          <w:szCs w:val="24"/>
          <w:lang w:eastAsia="en-US"/>
        </w:rPr>
        <w:t>Идеал – это высшая ценность, совершенное состояние человека, семьи, школьного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коллектива,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социальной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группы,</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общества,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высшая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норма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нравственных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отношений,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превосходная степень нравственного представления о должном. Идеалы сохраняются 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традициях и служат основными ориентирами человеческой жизни, духовно-нравственного</w:t>
      </w:r>
      <w:r w:rsidRPr="00C46C49">
        <w:rPr>
          <w:rFonts w:ascii="Times New Roman" w:eastAsia="Times New Roman" w:hAnsi="Times New Roman"/>
          <w:spacing w:val="-57"/>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социального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развития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личности.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Воспитательные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идеалы</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поддерживают</w:t>
      </w:r>
      <w:r w:rsidRPr="00C46C49">
        <w:rPr>
          <w:rFonts w:ascii="Times New Roman" w:eastAsia="Times New Roman" w:hAnsi="Times New Roman"/>
          <w:spacing w:val="60"/>
          <w:sz w:val="24"/>
          <w:szCs w:val="24"/>
          <w:lang w:eastAsia="en-US"/>
        </w:rPr>
        <w:t xml:space="preserve"> </w:t>
      </w:r>
      <w:r w:rsidRPr="00C46C49">
        <w:rPr>
          <w:rFonts w:ascii="Times New Roman" w:eastAsia="Times New Roman" w:hAnsi="Times New Roman"/>
          <w:sz w:val="24"/>
          <w:szCs w:val="24"/>
          <w:lang w:eastAsia="en-US"/>
        </w:rPr>
        <w:t>единство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уклада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школьной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жизни,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придают</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ему</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нравственные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измерения,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обеспечивают</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возможность</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согласования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деятельности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различных</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субъектов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воспитания</w:t>
      </w:r>
      <w:r w:rsidRPr="00C46C49">
        <w:rPr>
          <w:rFonts w:ascii="Times New Roman" w:eastAsia="Times New Roman" w:hAnsi="Times New Roman"/>
          <w:spacing w:val="6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57"/>
          <w:sz w:val="24"/>
          <w:szCs w:val="24"/>
          <w:lang w:eastAsia="en-US"/>
        </w:rPr>
        <w:t xml:space="preserve"> </w:t>
      </w:r>
      <w:r w:rsidRPr="00C46C49">
        <w:rPr>
          <w:rFonts w:ascii="Times New Roman" w:eastAsia="Times New Roman" w:hAnsi="Times New Roman"/>
          <w:sz w:val="24"/>
          <w:szCs w:val="24"/>
          <w:lang w:eastAsia="en-US"/>
        </w:rPr>
        <w:t>социализации.</w:t>
      </w:r>
    </w:p>
    <w:p w:rsidR="00C46C49" w:rsidRPr="00C46C49" w:rsidRDefault="00C46C49" w:rsidP="00C46C49">
      <w:pPr>
        <w:widowControl w:val="0"/>
        <w:autoSpaceDE w:val="0"/>
        <w:autoSpaceDN w:val="0"/>
        <w:spacing w:after="0" w:line="240" w:lineRule="auto"/>
        <w:ind w:firstLine="567"/>
        <w:jc w:val="both"/>
        <w:outlineLvl w:val="0"/>
        <w:rPr>
          <w:rFonts w:ascii="Times New Roman" w:eastAsia="Times New Roman" w:hAnsi="Times New Roman"/>
          <w:bCs/>
          <w:i/>
          <w:sz w:val="24"/>
          <w:szCs w:val="24"/>
          <w:u w:val="single"/>
          <w:lang w:eastAsia="en-US"/>
        </w:rPr>
      </w:pPr>
      <w:r w:rsidRPr="00C46C49">
        <w:rPr>
          <w:rFonts w:ascii="Times New Roman" w:eastAsia="Times New Roman" w:hAnsi="Times New Roman"/>
          <w:bCs/>
          <w:i/>
          <w:sz w:val="24"/>
          <w:szCs w:val="24"/>
          <w:u w:val="single"/>
          <w:lang w:eastAsia="en-US"/>
        </w:rPr>
        <w:t>Аксиологический</w:t>
      </w:r>
      <w:r w:rsidRPr="00C46C49">
        <w:rPr>
          <w:rFonts w:ascii="Times New Roman" w:eastAsia="Times New Roman" w:hAnsi="Times New Roman"/>
          <w:bCs/>
          <w:i/>
          <w:spacing w:val="-5"/>
          <w:sz w:val="24"/>
          <w:szCs w:val="24"/>
          <w:u w:val="single"/>
          <w:lang w:eastAsia="en-US"/>
        </w:rPr>
        <w:t xml:space="preserve"> </w:t>
      </w:r>
      <w:r w:rsidRPr="00C46C49">
        <w:rPr>
          <w:rFonts w:ascii="Times New Roman" w:eastAsia="Times New Roman" w:hAnsi="Times New Roman"/>
          <w:bCs/>
          <w:i/>
          <w:sz w:val="24"/>
          <w:szCs w:val="24"/>
          <w:u w:val="single"/>
          <w:lang w:eastAsia="en-US"/>
        </w:rPr>
        <w:t>принцип.</w:t>
      </w:r>
    </w:p>
    <w:p w:rsidR="00C46C49" w:rsidRPr="00C46C49" w:rsidRDefault="00C46C49" w:rsidP="00C46C49">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C46C49">
        <w:rPr>
          <w:rFonts w:ascii="Times New Roman" w:eastAsia="Times New Roman" w:hAnsi="Times New Roman"/>
          <w:sz w:val="24"/>
          <w:szCs w:val="24"/>
          <w:lang w:eastAsia="en-US"/>
        </w:rPr>
        <w:t>Любое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содержание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обучения,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общения,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деятельности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может</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стать</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содержанием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воспитания, если оно отнесено к определённой ценности. Педагогическая организация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нравственного уклада школьной жизни начинается с определения той системы ценностей,</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которая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лежит</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основе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воспитательного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процесса,</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раскрывается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в</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его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содержании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и</w:t>
      </w:r>
      <w:r w:rsidRPr="00C46C49">
        <w:rPr>
          <w:rFonts w:ascii="Times New Roman" w:eastAsia="Times New Roman" w:hAnsi="Times New Roman"/>
          <w:spacing w:val="-57"/>
          <w:sz w:val="24"/>
          <w:szCs w:val="24"/>
          <w:lang w:eastAsia="en-US"/>
        </w:rPr>
        <w:t xml:space="preserve"> </w:t>
      </w:r>
      <w:r w:rsidRPr="00C46C49">
        <w:rPr>
          <w:rFonts w:ascii="Times New Roman" w:eastAsia="Times New Roman" w:hAnsi="Times New Roman"/>
          <w:sz w:val="24"/>
          <w:szCs w:val="24"/>
          <w:lang w:eastAsia="en-US"/>
        </w:rPr>
        <w:t>сознательное усвоение которой обучающимися осуществляется в процессе их духовно-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нравственного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развития.</w:t>
      </w:r>
    </w:p>
    <w:p w:rsidR="00C46C49" w:rsidRPr="00C46C49" w:rsidRDefault="00C46C49" w:rsidP="00C46C49">
      <w:pPr>
        <w:widowControl w:val="0"/>
        <w:autoSpaceDE w:val="0"/>
        <w:autoSpaceDN w:val="0"/>
        <w:spacing w:after="0" w:line="240" w:lineRule="auto"/>
        <w:ind w:firstLine="567"/>
        <w:jc w:val="both"/>
        <w:outlineLvl w:val="0"/>
        <w:rPr>
          <w:rFonts w:ascii="Times New Roman" w:eastAsia="Times New Roman" w:hAnsi="Times New Roman"/>
          <w:bCs/>
          <w:i/>
          <w:sz w:val="24"/>
          <w:szCs w:val="24"/>
          <w:u w:val="single"/>
          <w:lang w:eastAsia="en-US"/>
        </w:rPr>
      </w:pPr>
      <w:r w:rsidRPr="00C46C49">
        <w:rPr>
          <w:rFonts w:ascii="Times New Roman" w:eastAsia="Times New Roman" w:hAnsi="Times New Roman"/>
          <w:bCs/>
          <w:i/>
          <w:sz w:val="24"/>
          <w:szCs w:val="24"/>
          <w:u w:val="single"/>
          <w:lang w:eastAsia="en-US"/>
        </w:rPr>
        <w:t>Принцип</w:t>
      </w:r>
      <w:r w:rsidRPr="00C46C49">
        <w:rPr>
          <w:rFonts w:ascii="Times New Roman" w:eastAsia="Times New Roman" w:hAnsi="Times New Roman"/>
          <w:bCs/>
          <w:i/>
          <w:spacing w:val="-8"/>
          <w:sz w:val="24"/>
          <w:szCs w:val="24"/>
          <w:u w:val="single"/>
          <w:lang w:eastAsia="en-US"/>
        </w:rPr>
        <w:t xml:space="preserve"> </w:t>
      </w:r>
      <w:r w:rsidRPr="00C46C49">
        <w:rPr>
          <w:rFonts w:ascii="Times New Roman" w:eastAsia="Times New Roman" w:hAnsi="Times New Roman"/>
          <w:bCs/>
          <w:i/>
          <w:sz w:val="24"/>
          <w:szCs w:val="24"/>
          <w:u w:val="single"/>
          <w:lang w:eastAsia="en-US"/>
        </w:rPr>
        <w:t>идентификации</w:t>
      </w:r>
      <w:r w:rsidRPr="00C46C49">
        <w:rPr>
          <w:rFonts w:ascii="Times New Roman" w:eastAsia="Times New Roman" w:hAnsi="Times New Roman"/>
          <w:bCs/>
          <w:i/>
          <w:spacing w:val="-4"/>
          <w:sz w:val="24"/>
          <w:szCs w:val="24"/>
          <w:u w:val="single"/>
          <w:lang w:eastAsia="en-US"/>
        </w:rPr>
        <w:t xml:space="preserve"> </w:t>
      </w:r>
      <w:r w:rsidRPr="00C46C49">
        <w:rPr>
          <w:rFonts w:ascii="Times New Roman" w:eastAsia="Times New Roman" w:hAnsi="Times New Roman"/>
          <w:bCs/>
          <w:i/>
          <w:sz w:val="24"/>
          <w:szCs w:val="24"/>
          <w:u w:val="single"/>
          <w:lang w:eastAsia="en-US"/>
        </w:rPr>
        <w:t>(персонификации).</w:t>
      </w:r>
    </w:p>
    <w:p w:rsidR="00C46C49" w:rsidRPr="00C46C49" w:rsidRDefault="00C46C49" w:rsidP="00C46C49">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C46C49">
        <w:rPr>
          <w:rFonts w:ascii="Times New Roman" w:eastAsia="Times New Roman" w:hAnsi="Times New Roman"/>
          <w:sz w:val="24"/>
          <w:szCs w:val="24"/>
          <w:lang w:eastAsia="en-US"/>
        </w:rPr>
        <w:t>Идентификация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устойчивое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отождествление</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себя</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значимым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другим,</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стремление быть похожим на него. В младшем школьном возрасте преобладает образно-</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эмоциональное восприятие действительности, развиты механизмы подражания, эмпатии,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способность к идентификации. Персонифицированные идеалы являются действенными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средствами</w:t>
      </w:r>
      <w:r w:rsidRPr="00C46C49">
        <w:rPr>
          <w:rFonts w:ascii="Times New Roman" w:eastAsia="Times New Roman" w:hAnsi="Times New Roman"/>
          <w:spacing w:val="-1"/>
          <w:sz w:val="24"/>
          <w:szCs w:val="24"/>
          <w:lang w:eastAsia="en-US"/>
        </w:rPr>
        <w:t xml:space="preserve"> </w:t>
      </w:r>
      <w:r w:rsidRPr="00C46C49">
        <w:rPr>
          <w:rFonts w:ascii="Times New Roman" w:eastAsia="Times New Roman" w:hAnsi="Times New Roman"/>
          <w:sz w:val="24"/>
          <w:szCs w:val="24"/>
          <w:lang w:eastAsia="en-US"/>
        </w:rPr>
        <w:t>нравственного воспитания</w:t>
      </w:r>
      <w:r w:rsidRPr="00C46C49">
        <w:rPr>
          <w:rFonts w:ascii="Times New Roman" w:eastAsia="Times New Roman" w:hAnsi="Times New Roman"/>
          <w:spacing w:val="-3"/>
          <w:sz w:val="24"/>
          <w:szCs w:val="24"/>
          <w:lang w:eastAsia="en-US"/>
        </w:rPr>
        <w:t xml:space="preserve"> </w:t>
      </w:r>
      <w:r w:rsidRPr="00C46C49">
        <w:rPr>
          <w:rFonts w:ascii="Times New Roman" w:eastAsia="Times New Roman" w:hAnsi="Times New Roman"/>
          <w:sz w:val="24"/>
          <w:szCs w:val="24"/>
          <w:lang w:eastAsia="en-US"/>
        </w:rPr>
        <w:t>ребёнка.</w:t>
      </w:r>
    </w:p>
    <w:p w:rsidR="00CE03F6" w:rsidRDefault="00CE03F6" w:rsidP="00CE03F6">
      <w:pPr>
        <w:widowControl w:val="0"/>
        <w:autoSpaceDE w:val="0"/>
        <w:autoSpaceDN w:val="0"/>
        <w:spacing w:before="1" w:after="0" w:line="240" w:lineRule="auto"/>
        <w:ind w:right="-18" w:firstLine="567"/>
        <w:outlineLvl w:val="0"/>
        <w:rPr>
          <w:rFonts w:ascii="Times New Roman" w:eastAsia="Times New Roman" w:hAnsi="Times New Roman"/>
          <w:b/>
          <w:bCs/>
          <w:sz w:val="24"/>
          <w:szCs w:val="24"/>
          <w:lang w:eastAsia="en-US"/>
        </w:rPr>
      </w:pPr>
    </w:p>
    <w:p w:rsidR="00CE03F6" w:rsidRPr="00CE03F6" w:rsidRDefault="00CE03F6" w:rsidP="00CE03F6">
      <w:pPr>
        <w:widowControl w:val="0"/>
        <w:autoSpaceDE w:val="0"/>
        <w:autoSpaceDN w:val="0"/>
        <w:spacing w:before="1" w:after="0" w:line="240" w:lineRule="auto"/>
        <w:ind w:right="-18" w:firstLine="567"/>
        <w:jc w:val="both"/>
        <w:outlineLvl w:val="0"/>
        <w:rPr>
          <w:rFonts w:ascii="Times New Roman" w:eastAsia="Times New Roman" w:hAnsi="Times New Roman"/>
          <w:b/>
          <w:bCs/>
          <w:sz w:val="24"/>
          <w:szCs w:val="24"/>
          <w:lang w:eastAsia="en-US"/>
        </w:rPr>
      </w:pPr>
      <w:r w:rsidRPr="00C46C49">
        <w:rPr>
          <w:rFonts w:ascii="Times New Roman" w:eastAsia="Times New Roman" w:hAnsi="Times New Roman"/>
          <w:b/>
          <w:bCs/>
          <w:sz w:val="24"/>
          <w:szCs w:val="24"/>
          <w:lang w:eastAsia="en-US"/>
        </w:rPr>
        <w:t>Основное содержание духовно-нравственного развития и воспитания</w:t>
      </w:r>
      <w:r>
        <w:rPr>
          <w:rFonts w:ascii="Times New Roman" w:eastAsia="Times New Roman" w:hAnsi="Times New Roman"/>
          <w:b/>
          <w:bCs/>
          <w:spacing w:val="-57"/>
          <w:sz w:val="24"/>
          <w:szCs w:val="24"/>
          <w:lang w:eastAsia="en-US"/>
        </w:rPr>
        <w:t xml:space="preserve">  </w:t>
      </w:r>
      <w:r w:rsidRPr="00C46C49">
        <w:rPr>
          <w:rFonts w:ascii="Times New Roman" w:eastAsia="Times New Roman" w:hAnsi="Times New Roman"/>
          <w:b/>
          <w:bCs/>
          <w:sz w:val="24"/>
          <w:szCs w:val="24"/>
          <w:lang w:eastAsia="en-US"/>
        </w:rPr>
        <w:t>обучающихся</w:t>
      </w:r>
      <w:r w:rsidRPr="00C46C49">
        <w:rPr>
          <w:rFonts w:ascii="Times New Roman" w:eastAsia="Times New Roman" w:hAnsi="Times New Roman"/>
          <w:b/>
          <w:bCs/>
          <w:spacing w:val="-4"/>
          <w:sz w:val="24"/>
          <w:szCs w:val="24"/>
          <w:lang w:eastAsia="en-US"/>
        </w:rPr>
        <w:t xml:space="preserve"> </w:t>
      </w:r>
      <w:r w:rsidRPr="00C46C49">
        <w:rPr>
          <w:rFonts w:ascii="Times New Roman" w:eastAsia="Times New Roman" w:hAnsi="Times New Roman"/>
          <w:b/>
          <w:bCs/>
          <w:sz w:val="24"/>
          <w:szCs w:val="24"/>
          <w:lang w:eastAsia="en-US"/>
        </w:rPr>
        <w:t>с</w:t>
      </w:r>
      <w:r w:rsidRPr="00C46C49">
        <w:rPr>
          <w:rFonts w:ascii="Times New Roman" w:eastAsia="Times New Roman" w:hAnsi="Times New Roman"/>
          <w:b/>
          <w:bCs/>
          <w:spacing w:val="-1"/>
          <w:sz w:val="24"/>
          <w:szCs w:val="24"/>
          <w:lang w:eastAsia="en-US"/>
        </w:rPr>
        <w:t xml:space="preserve"> </w:t>
      </w:r>
      <w:r>
        <w:rPr>
          <w:rFonts w:ascii="Times New Roman" w:eastAsia="Times New Roman" w:hAnsi="Times New Roman"/>
          <w:b/>
          <w:bCs/>
          <w:sz w:val="24"/>
          <w:szCs w:val="24"/>
          <w:lang w:eastAsia="en-US"/>
        </w:rPr>
        <w:t>ОВЗ</w:t>
      </w:r>
      <w:r w:rsidRPr="00C46C49">
        <w:rPr>
          <w:rFonts w:ascii="Times New Roman" w:eastAsia="Times New Roman" w:hAnsi="Times New Roman"/>
          <w:b/>
          <w:bCs/>
          <w:spacing w:val="-1"/>
          <w:sz w:val="24"/>
          <w:szCs w:val="24"/>
          <w:lang w:eastAsia="en-US"/>
        </w:rPr>
        <w:t xml:space="preserve"> </w:t>
      </w:r>
      <w:r w:rsidRPr="00C46C49">
        <w:rPr>
          <w:rFonts w:ascii="Times New Roman" w:eastAsia="Times New Roman" w:hAnsi="Times New Roman"/>
          <w:b/>
          <w:bCs/>
          <w:sz w:val="24"/>
          <w:szCs w:val="24"/>
          <w:lang w:eastAsia="en-US"/>
        </w:rPr>
        <w:t>на</w:t>
      </w:r>
      <w:r w:rsidRPr="00C46C49">
        <w:rPr>
          <w:rFonts w:ascii="Times New Roman" w:eastAsia="Times New Roman" w:hAnsi="Times New Roman"/>
          <w:b/>
          <w:bCs/>
          <w:spacing w:val="-7"/>
          <w:sz w:val="24"/>
          <w:szCs w:val="24"/>
          <w:lang w:eastAsia="en-US"/>
        </w:rPr>
        <w:t xml:space="preserve"> </w:t>
      </w:r>
      <w:r w:rsidRPr="00C46C49">
        <w:rPr>
          <w:rFonts w:ascii="Times New Roman" w:eastAsia="Times New Roman" w:hAnsi="Times New Roman"/>
          <w:b/>
          <w:bCs/>
          <w:sz w:val="24"/>
          <w:szCs w:val="24"/>
          <w:lang w:eastAsia="en-US"/>
        </w:rPr>
        <w:t>уровне</w:t>
      </w:r>
      <w:r w:rsidRPr="00C46C49">
        <w:rPr>
          <w:rFonts w:ascii="Times New Roman" w:eastAsia="Times New Roman" w:hAnsi="Times New Roman"/>
          <w:b/>
          <w:bCs/>
          <w:spacing w:val="3"/>
          <w:sz w:val="24"/>
          <w:szCs w:val="24"/>
          <w:lang w:eastAsia="en-US"/>
        </w:rPr>
        <w:t xml:space="preserve"> </w:t>
      </w:r>
      <w:r w:rsidRPr="00C46C49">
        <w:rPr>
          <w:rFonts w:ascii="Times New Roman" w:eastAsia="Times New Roman" w:hAnsi="Times New Roman"/>
          <w:b/>
          <w:bCs/>
          <w:sz w:val="24"/>
          <w:szCs w:val="24"/>
          <w:lang w:eastAsia="en-US"/>
        </w:rPr>
        <w:t>начального</w:t>
      </w:r>
      <w:r w:rsidRPr="00C46C49">
        <w:rPr>
          <w:rFonts w:ascii="Times New Roman" w:eastAsia="Times New Roman" w:hAnsi="Times New Roman"/>
          <w:b/>
          <w:bCs/>
          <w:spacing w:val="-3"/>
          <w:sz w:val="24"/>
          <w:szCs w:val="24"/>
          <w:lang w:eastAsia="en-US"/>
        </w:rPr>
        <w:t xml:space="preserve"> </w:t>
      </w:r>
      <w:r w:rsidRPr="00C46C49">
        <w:rPr>
          <w:rFonts w:ascii="Times New Roman" w:eastAsia="Times New Roman" w:hAnsi="Times New Roman"/>
          <w:b/>
          <w:bCs/>
          <w:sz w:val="24"/>
          <w:szCs w:val="24"/>
          <w:lang w:eastAsia="en-US"/>
        </w:rPr>
        <w:t>общего</w:t>
      </w:r>
      <w:r w:rsidRPr="00C46C49">
        <w:rPr>
          <w:rFonts w:ascii="Times New Roman" w:eastAsia="Times New Roman" w:hAnsi="Times New Roman"/>
          <w:b/>
          <w:bCs/>
          <w:spacing w:val="-3"/>
          <w:sz w:val="24"/>
          <w:szCs w:val="24"/>
          <w:lang w:eastAsia="en-US"/>
        </w:rPr>
        <w:t xml:space="preserve"> </w:t>
      </w:r>
      <w:r w:rsidRPr="00C46C49">
        <w:rPr>
          <w:rFonts w:ascii="Times New Roman" w:eastAsia="Times New Roman" w:hAnsi="Times New Roman"/>
          <w:b/>
          <w:bCs/>
          <w:sz w:val="24"/>
          <w:szCs w:val="24"/>
          <w:lang w:eastAsia="en-US"/>
        </w:rPr>
        <w:t>образования</w:t>
      </w:r>
    </w:p>
    <w:p w:rsidR="00CE03F6" w:rsidRPr="00CE03F6" w:rsidRDefault="00CE03F6" w:rsidP="00CE03F6">
      <w:pPr>
        <w:widowControl w:val="0"/>
        <w:autoSpaceDE w:val="0"/>
        <w:autoSpaceDN w:val="0"/>
        <w:spacing w:after="0" w:line="275" w:lineRule="exact"/>
        <w:ind w:firstLine="567"/>
        <w:outlineLvl w:val="1"/>
        <w:rPr>
          <w:rFonts w:ascii="Times New Roman" w:eastAsia="Times New Roman" w:hAnsi="Times New Roman"/>
          <w:bCs/>
          <w:i/>
          <w:iCs/>
          <w:sz w:val="24"/>
          <w:szCs w:val="24"/>
          <w:u w:val="single"/>
          <w:lang w:eastAsia="en-US"/>
        </w:rPr>
      </w:pPr>
      <w:r w:rsidRPr="00CE03F6">
        <w:rPr>
          <w:rFonts w:ascii="Times New Roman" w:eastAsia="Times New Roman" w:hAnsi="Times New Roman"/>
          <w:bCs/>
          <w:i/>
          <w:iCs/>
          <w:sz w:val="24"/>
          <w:szCs w:val="24"/>
          <w:u w:val="single"/>
          <w:lang w:eastAsia="en-US"/>
        </w:rPr>
        <w:t>Воспитание</w:t>
      </w:r>
      <w:r w:rsidRPr="00CE03F6">
        <w:rPr>
          <w:rFonts w:ascii="Times New Roman" w:eastAsia="Times New Roman" w:hAnsi="Times New Roman"/>
          <w:bCs/>
          <w:i/>
          <w:iCs/>
          <w:spacing w:val="-3"/>
          <w:sz w:val="24"/>
          <w:szCs w:val="24"/>
          <w:u w:val="single"/>
          <w:lang w:eastAsia="en-US"/>
        </w:rPr>
        <w:t xml:space="preserve"> </w:t>
      </w:r>
      <w:r w:rsidRPr="00CE03F6">
        <w:rPr>
          <w:rFonts w:ascii="Times New Roman" w:eastAsia="Times New Roman" w:hAnsi="Times New Roman"/>
          <w:bCs/>
          <w:i/>
          <w:iCs/>
          <w:sz w:val="24"/>
          <w:szCs w:val="24"/>
          <w:u w:val="single"/>
          <w:lang w:eastAsia="en-US"/>
        </w:rPr>
        <w:t>нравственных</w:t>
      </w:r>
      <w:r w:rsidRPr="00CE03F6">
        <w:rPr>
          <w:rFonts w:ascii="Times New Roman" w:eastAsia="Times New Roman" w:hAnsi="Times New Roman"/>
          <w:bCs/>
          <w:i/>
          <w:iCs/>
          <w:spacing w:val="-3"/>
          <w:sz w:val="24"/>
          <w:szCs w:val="24"/>
          <w:u w:val="single"/>
          <w:lang w:eastAsia="en-US"/>
        </w:rPr>
        <w:t xml:space="preserve"> </w:t>
      </w:r>
      <w:r w:rsidRPr="00CE03F6">
        <w:rPr>
          <w:rFonts w:ascii="Times New Roman" w:eastAsia="Times New Roman" w:hAnsi="Times New Roman"/>
          <w:bCs/>
          <w:i/>
          <w:iCs/>
          <w:sz w:val="24"/>
          <w:szCs w:val="24"/>
          <w:u w:val="single"/>
          <w:lang w:eastAsia="en-US"/>
        </w:rPr>
        <w:t>чувств</w:t>
      </w:r>
      <w:r w:rsidRPr="00CE03F6">
        <w:rPr>
          <w:rFonts w:ascii="Times New Roman" w:eastAsia="Times New Roman" w:hAnsi="Times New Roman"/>
          <w:bCs/>
          <w:i/>
          <w:iCs/>
          <w:spacing w:val="-3"/>
          <w:sz w:val="24"/>
          <w:szCs w:val="24"/>
          <w:u w:val="single"/>
          <w:lang w:eastAsia="en-US"/>
        </w:rPr>
        <w:t xml:space="preserve"> </w:t>
      </w:r>
      <w:r w:rsidRPr="00CE03F6">
        <w:rPr>
          <w:rFonts w:ascii="Times New Roman" w:eastAsia="Times New Roman" w:hAnsi="Times New Roman"/>
          <w:bCs/>
          <w:i/>
          <w:iCs/>
          <w:sz w:val="24"/>
          <w:szCs w:val="24"/>
          <w:u w:val="single"/>
          <w:lang w:eastAsia="en-US"/>
        </w:rPr>
        <w:t>и</w:t>
      </w:r>
      <w:r w:rsidRPr="00CE03F6">
        <w:rPr>
          <w:rFonts w:ascii="Times New Roman" w:eastAsia="Times New Roman" w:hAnsi="Times New Roman"/>
          <w:bCs/>
          <w:i/>
          <w:iCs/>
          <w:spacing w:val="-5"/>
          <w:sz w:val="24"/>
          <w:szCs w:val="24"/>
          <w:u w:val="single"/>
          <w:lang w:eastAsia="en-US"/>
        </w:rPr>
        <w:t xml:space="preserve"> </w:t>
      </w:r>
      <w:r w:rsidRPr="00CE03F6">
        <w:rPr>
          <w:rFonts w:ascii="Times New Roman" w:eastAsia="Times New Roman" w:hAnsi="Times New Roman"/>
          <w:bCs/>
          <w:i/>
          <w:iCs/>
          <w:sz w:val="24"/>
          <w:szCs w:val="24"/>
          <w:u w:val="single"/>
          <w:lang w:eastAsia="en-US"/>
        </w:rPr>
        <w:t>этического</w:t>
      </w:r>
      <w:r w:rsidRPr="00CE03F6">
        <w:rPr>
          <w:rFonts w:ascii="Times New Roman" w:eastAsia="Times New Roman" w:hAnsi="Times New Roman"/>
          <w:bCs/>
          <w:i/>
          <w:iCs/>
          <w:spacing w:val="-3"/>
          <w:sz w:val="24"/>
          <w:szCs w:val="24"/>
          <w:u w:val="single"/>
          <w:lang w:eastAsia="en-US"/>
        </w:rPr>
        <w:t xml:space="preserve"> </w:t>
      </w:r>
      <w:r w:rsidRPr="00CE03F6">
        <w:rPr>
          <w:rFonts w:ascii="Times New Roman" w:eastAsia="Times New Roman" w:hAnsi="Times New Roman"/>
          <w:bCs/>
          <w:i/>
          <w:iCs/>
          <w:sz w:val="24"/>
          <w:szCs w:val="24"/>
          <w:u w:val="single"/>
          <w:lang w:eastAsia="en-US"/>
        </w:rPr>
        <w:t>сознания:</w:t>
      </w:r>
    </w:p>
    <w:p w:rsidR="00CE03F6" w:rsidRPr="00C46C49" w:rsidRDefault="00CE03F6" w:rsidP="00C20CB1">
      <w:pPr>
        <w:widowControl w:val="0"/>
        <w:numPr>
          <w:ilvl w:val="0"/>
          <w:numId w:val="758"/>
        </w:numPr>
        <w:autoSpaceDE w:val="0"/>
        <w:autoSpaceDN w:val="0"/>
        <w:spacing w:after="0" w:line="293" w:lineRule="exact"/>
        <w:ind w:left="426"/>
        <w:jc w:val="both"/>
        <w:rPr>
          <w:rFonts w:ascii="Times New Roman" w:eastAsia="Times New Roman" w:hAnsi="Times New Roman"/>
          <w:sz w:val="24"/>
          <w:lang w:eastAsia="en-US"/>
        </w:rPr>
      </w:pPr>
      <w:r w:rsidRPr="00C46C49">
        <w:rPr>
          <w:rFonts w:ascii="Times New Roman" w:eastAsia="Times New Roman" w:hAnsi="Times New Roman"/>
          <w:sz w:val="24"/>
          <w:lang w:eastAsia="en-US"/>
        </w:rPr>
        <w:t>первоначальные</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представления</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о</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базовых</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национальных</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российских</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ценностях;</w:t>
      </w:r>
    </w:p>
    <w:p w:rsidR="00CE03F6" w:rsidRPr="00C46C49" w:rsidRDefault="00CE03F6" w:rsidP="00C20CB1">
      <w:pPr>
        <w:widowControl w:val="0"/>
        <w:numPr>
          <w:ilvl w:val="0"/>
          <w:numId w:val="758"/>
        </w:numPr>
        <w:autoSpaceDE w:val="0"/>
        <w:autoSpaceDN w:val="0"/>
        <w:spacing w:before="2" w:after="0" w:line="293" w:lineRule="exact"/>
        <w:ind w:left="426"/>
        <w:jc w:val="both"/>
        <w:rPr>
          <w:rFonts w:ascii="Times New Roman" w:eastAsia="Times New Roman" w:hAnsi="Times New Roman"/>
          <w:sz w:val="24"/>
          <w:lang w:eastAsia="en-US"/>
        </w:rPr>
      </w:pPr>
      <w:r w:rsidRPr="00C46C49">
        <w:rPr>
          <w:rFonts w:ascii="Times New Roman" w:eastAsia="Times New Roman" w:hAnsi="Times New Roman"/>
          <w:sz w:val="24"/>
          <w:lang w:eastAsia="en-US"/>
        </w:rPr>
        <w:t>различие</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хороших</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плохих</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поступков;</w:t>
      </w:r>
    </w:p>
    <w:p w:rsidR="00CE03F6" w:rsidRPr="00C46C49" w:rsidRDefault="00CE03F6" w:rsidP="00C20CB1">
      <w:pPr>
        <w:widowControl w:val="0"/>
        <w:numPr>
          <w:ilvl w:val="0"/>
          <w:numId w:val="758"/>
        </w:numPr>
        <w:autoSpaceDE w:val="0"/>
        <w:autoSpaceDN w:val="0"/>
        <w:spacing w:before="4" w:after="0" w:line="235" w:lineRule="auto"/>
        <w:ind w:left="426"/>
        <w:jc w:val="both"/>
        <w:rPr>
          <w:rFonts w:ascii="Times New Roman" w:eastAsia="Times New Roman" w:hAnsi="Times New Roman"/>
          <w:sz w:val="24"/>
          <w:lang w:eastAsia="en-US"/>
        </w:rPr>
      </w:pPr>
      <w:r w:rsidRPr="00C46C49">
        <w:rPr>
          <w:rFonts w:ascii="Times New Roman" w:eastAsia="Times New Roman" w:hAnsi="Times New Roman"/>
          <w:sz w:val="24"/>
          <w:lang w:eastAsia="en-US"/>
        </w:rPr>
        <w:t>представления</w:t>
      </w:r>
      <w:r w:rsidRPr="00C46C49">
        <w:rPr>
          <w:rFonts w:ascii="Times New Roman" w:eastAsia="Times New Roman" w:hAnsi="Times New Roman"/>
          <w:spacing w:val="9"/>
          <w:sz w:val="24"/>
          <w:lang w:eastAsia="en-US"/>
        </w:rPr>
        <w:t xml:space="preserve"> </w:t>
      </w:r>
      <w:r w:rsidRPr="00C46C49">
        <w:rPr>
          <w:rFonts w:ascii="Times New Roman" w:eastAsia="Times New Roman" w:hAnsi="Times New Roman"/>
          <w:sz w:val="24"/>
          <w:lang w:eastAsia="en-US"/>
        </w:rPr>
        <w:t>о</w:t>
      </w:r>
      <w:r w:rsidRPr="00C46C49">
        <w:rPr>
          <w:rFonts w:ascii="Times New Roman" w:eastAsia="Times New Roman" w:hAnsi="Times New Roman"/>
          <w:spacing w:val="7"/>
          <w:sz w:val="24"/>
          <w:lang w:eastAsia="en-US"/>
        </w:rPr>
        <w:t xml:space="preserve"> </w:t>
      </w:r>
      <w:r w:rsidRPr="00C46C49">
        <w:rPr>
          <w:rFonts w:ascii="Times New Roman" w:eastAsia="Times New Roman" w:hAnsi="Times New Roman"/>
          <w:sz w:val="24"/>
          <w:lang w:eastAsia="en-US"/>
        </w:rPr>
        <w:t>правилах</w:t>
      </w:r>
      <w:r w:rsidRPr="00C46C49">
        <w:rPr>
          <w:rFonts w:ascii="Times New Roman" w:eastAsia="Times New Roman" w:hAnsi="Times New Roman"/>
          <w:spacing w:val="7"/>
          <w:sz w:val="24"/>
          <w:lang w:eastAsia="en-US"/>
        </w:rPr>
        <w:t xml:space="preserve"> </w:t>
      </w:r>
      <w:r w:rsidRPr="00C46C49">
        <w:rPr>
          <w:rFonts w:ascii="Times New Roman" w:eastAsia="Times New Roman" w:hAnsi="Times New Roman"/>
          <w:sz w:val="24"/>
          <w:lang w:eastAsia="en-US"/>
        </w:rPr>
        <w:t>поведения</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в</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образовательном</w:t>
      </w:r>
      <w:r w:rsidRPr="00C46C49">
        <w:rPr>
          <w:rFonts w:ascii="Times New Roman" w:eastAsia="Times New Roman" w:hAnsi="Times New Roman"/>
          <w:spacing w:val="11"/>
          <w:sz w:val="24"/>
          <w:lang w:eastAsia="en-US"/>
        </w:rPr>
        <w:t xml:space="preserve"> </w:t>
      </w:r>
      <w:r w:rsidRPr="00C46C49">
        <w:rPr>
          <w:rFonts w:ascii="Times New Roman" w:eastAsia="Times New Roman" w:hAnsi="Times New Roman"/>
          <w:sz w:val="24"/>
          <w:lang w:eastAsia="en-US"/>
        </w:rPr>
        <w:t>учреждении,</w:t>
      </w:r>
      <w:r w:rsidRPr="00C46C49">
        <w:rPr>
          <w:rFonts w:ascii="Times New Roman" w:eastAsia="Times New Roman" w:hAnsi="Times New Roman"/>
          <w:spacing w:val="7"/>
          <w:sz w:val="24"/>
          <w:lang w:eastAsia="en-US"/>
        </w:rPr>
        <w:t xml:space="preserve"> </w:t>
      </w:r>
      <w:r w:rsidRPr="00C46C49">
        <w:rPr>
          <w:rFonts w:ascii="Times New Roman" w:eastAsia="Times New Roman" w:hAnsi="Times New Roman"/>
          <w:sz w:val="24"/>
          <w:lang w:eastAsia="en-US"/>
        </w:rPr>
        <w:t>дома,</w:t>
      </w:r>
      <w:r w:rsidRPr="00C46C49">
        <w:rPr>
          <w:rFonts w:ascii="Times New Roman" w:eastAsia="Times New Roman" w:hAnsi="Times New Roman"/>
          <w:spacing w:val="7"/>
          <w:sz w:val="24"/>
          <w:lang w:eastAsia="en-US"/>
        </w:rPr>
        <w:t xml:space="preserve"> </w:t>
      </w:r>
      <w:r w:rsidRPr="00C46C49">
        <w:rPr>
          <w:rFonts w:ascii="Times New Roman" w:eastAsia="Times New Roman" w:hAnsi="Times New Roman"/>
          <w:sz w:val="24"/>
          <w:lang w:eastAsia="en-US"/>
        </w:rPr>
        <w:t>на</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улице,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в</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общественных местах,</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в</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транспорте, на природе;</w:t>
      </w:r>
    </w:p>
    <w:p w:rsidR="00CE03F6" w:rsidRPr="00CE03F6" w:rsidRDefault="00CE03F6" w:rsidP="00C20CB1">
      <w:pPr>
        <w:widowControl w:val="0"/>
        <w:numPr>
          <w:ilvl w:val="0"/>
          <w:numId w:val="758"/>
        </w:numPr>
        <w:tabs>
          <w:tab w:val="left" w:pos="3087"/>
          <w:tab w:val="left" w:pos="4818"/>
          <w:tab w:val="left" w:pos="5169"/>
          <w:tab w:val="left" w:pos="5889"/>
          <w:tab w:val="left" w:pos="7617"/>
          <w:tab w:val="left" w:pos="8790"/>
          <w:tab w:val="left" w:pos="9134"/>
        </w:tabs>
        <w:autoSpaceDE w:val="0"/>
        <w:autoSpaceDN w:val="0"/>
        <w:spacing w:before="5" w:after="0" w:line="240" w:lineRule="auto"/>
        <w:ind w:left="426"/>
        <w:jc w:val="both"/>
        <w:rPr>
          <w:rFonts w:ascii="Times New Roman" w:eastAsia="Times New Roman" w:hAnsi="Times New Roman"/>
          <w:sz w:val="24"/>
          <w:lang w:eastAsia="en-US"/>
        </w:rPr>
      </w:pPr>
      <w:r>
        <w:rPr>
          <w:rFonts w:ascii="Times New Roman" w:eastAsia="Times New Roman" w:hAnsi="Times New Roman"/>
          <w:sz w:val="24"/>
          <w:lang w:eastAsia="en-US"/>
        </w:rPr>
        <w:t>элементарные представления о роли традиционных</w:t>
      </w:r>
      <w:r>
        <w:rPr>
          <w:rFonts w:ascii="Times New Roman" w:eastAsia="Times New Roman" w:hAnsi="Times New Roman"/>
          <w:sz w:val="24"/>
          <w:lang w:eastAsia="en-US"/>
        </w:rPr>
        <w:tab/>
        <w:t xml:space="preserve">религиях в </w:t>
      </w:r>
      <w:r w:rsidRPr="00C46C49">
        <w:rPr>
          <w:rFonts w:ascii="Times New Roman" w:eastAsia="Times New Roman" w:hAnsi="Times New Roman"/>
          <w:sz w:val="24"/>
          <w:lang w:eastAsia="en-US"/>
        </w:rPr>
        <w:t>развитии</w:t>
      </w:r>
      <w:r>
        <w:rPr>
          <w:rFonts w:ascii="Times New Roman" w:eastAsia="Times New Roman" w:hAnsi="Times New Roman"/>
          <w:sz w:val="24"/>
          <w:lang w:eastAsia="en-US"/>
        </w:rPr>
        <w:t xml:space="preserve"> </w:t>
      </w:r>
      <w:r w:rsidRPr="00CE03F6">
        <w:rPr>
          <w:rFonts w:ascii="Times New Roman" w:eastAsia="Times New Roman" w:hAnsi="Times New Roman"/>
          <w:sz w:val="24"/>
          <w:szCs w:val="24"/>
          <w:lang w:eastAsia="en-US"/>
        </w:rPr>
        <w:t>Российского</w:t>
      </w:r>
      <w:r w:rsidRPr="00CE03F6">
        <w:rPr>
          <w:rFonts w:ascii="Times New Roman" w:eastAsia="Times New Roman" w:hAnsi="Times New Roman"/>
          <w:spacing w:val="-5"/>
          <w:sz w:val="24"/>
          <w:szCs w:val="24"/>
          <w:lang w:eastAsia="en-US"/>
        </w:rPr>
        <w:t xml:space="preserve"> </w:t>
      </w:r>
      <w:r w:rsidRPr="00CE03F6">
        <w:rPr>
          <w:rFonts w:ascii="Times New Roman" w:eastAsia="Times New Roman" w:hAnsi="Times New Roman"/>
          <w:sz w:val="24"/>
          <w:szCs w:val="24"/>
          <w:lang w:eastAsia="en-US"/>
        </w:rPr>
        <w:t>государства;</w:t>
      </w:r>
    </w:p>
    <w:p w:rsidR="00CE03F6" w:rsidRPr="00C46C49" w:rsidRDefault="00CE03F6" w:rsidP="00C20CB1">
      <w:pPr>
        <w:widowControl w:val="0"/>
        <w:numPr>
          <w:ilvl w:val="0"/>
          <w:numId w:val="759"/>
        </w:numPr>
        <w:tabs>
          <w:tab w:val="left" w:pos="0"/>
        </w:tabs>
        <w:autoSpaceDE w:val="0"/>
        <w:autoSpaceDN w:val="0"/>
        <w:spacing w:before="3" w:after="0" w:line="240" w:lineRule="auto"/>
        <w:ind w:left="426" w:right="-18"/>
        <w:jc w:val="both"/>
        <w:rPr>
          <w:rFonts w:ascii="Times New Roman" w:eastAsia="Times New Roman" w:hAnsi="Times New Roman"/>
          <w:sz w:val="24"/>
          <w:lang w:eastAsia="en-US"/>
        </w:rPr>
      </w:pPr>
      <w:r w:rsidRPr="00C46C49">
        <w:rPr>
          <w:rFonts w:ascii="Times New Roman" w:eastAsia="Times New Roman" w:hAnsi="Times New Roman"/>
          <w:sz w:val="24"/>
          <w:lang w:eastAsia="en-US"/>
        </w:rPr>
        <w:t>уважительное</w:t>
      </w:r>
      <w:r w:rsidRPr="00C46C49">
        <w:rPr>
          <w:rFonts w:ascii="Times New Roman" w:eastAsia="Times New Roman" w:hAnsi="Times New Roman"/>
          <w:spacing w:val="38"/>
          <w:sz w:val="24"/>
          <w:lang w:eastAsia="en-US"/>
        </w:rPr>
        <w:t xml:space="preserve"> </w:t>
      </w:r>
      <w:r w:rsidRPr="00C46C49">
        <w:rPr>
          <w:rFonts w:ascii="Times New Roman" w:eastAsia="Times New Roman" w:hAnsi="Times New Roman"/>
          <w:sz w:val="24"/>
          <w:lang w:eastAsia="en-US"/>
        </w:rPr>
        <w:t>отношение</w:t>
      </w:r>
      <w:r w:rsidRPr="00C46C49">
        <w:rPr>
          <w:rFonts w:ascii="Times New Roman" w:eastAsia="Times New Roman" w:hAnsi="Times New Roman"/>
          <w:spacing w:val="38"/>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37"/>
          <w:sz w:val="24"/>
          <w:lang w:eastAsia="en-US"/>
        </w:rPr>
        <w:t xml:space="preserve"> </w:t>
      </w:r>
      <w:r w:rsidRPr="00C46C49">
        <w:rPr>
          <w:rFonts w:ascii="Times New Roman" w:eastAsia="Times New Roman" w:hAnsi="Times New Roman"/>
          <w:sz w:val="24"/>
          <w:lang w:eastAsia="en-US"/>
        </w:rPr>
        <w:t>родителям,</w:t>
      </w:r>
      <w:r w:rsidRPr="00C46C49">
        <w:rPr>
          <w:rFonts w:ascii="Times New Roman" w:eastAsia="Times New Roman" w:hAnsi="Times New Roman"/>
          <w:spacing w:val="37"/>
          <w:sz w:val="24"/>
          <w:lang w:eastAsia="en-US"/>
        </w:rPr>
        <w:t xml:space="preserve"> </w:t>
      </w:r>
      <w:r w:rsidRPr="00C46C49">
        <w:rPr>
          <w:rFonts w:ascii="Times New Roman" w:eastAsia="Times New Roman" w:hAnsi="Times New Roman"/>
          <w:sz w:val="24"/>
          <w:lang w:eastAsia="en-US"/>
        </w:rPr>
        <w:t>старшим;</w:t>
      </w:r>
      <w:r w:rsidRPr="00C46C49">
        <w:rPr>
          <w:rFonts w:ascii="Times New Roman" w:eastAsia="Times New Roman" w:hAnsi="Times New Roman"/>
          <w:spacing w:val="34"/>
          <w:sz w:val="24"/>
          <w:lang w:eastAsia="en-US"/>
        </w:rPr>
        <w:t xml:space="preserve"> </w:t>
      </w:r>
      <w:r w:rsidRPr="00C46C49">
        <w:rPr>
          <w:rFonts w:ascii="Times New Roman" w:eastAsia="Times New Roman" w:hAnsi="Times New Roman"/>
          <w:sz w:val="24"/>
          <w:lang w:eastAsia="en-US"/>
        </w:rPr>
        <w:t>доброжелательное</w:t>
      </w:r>
      <w:r w:rsidRPr="00C46C49">
        <w:rPr>
          <w:rFonts w:ascii="Times New Roman" w:eastAsia="Times New Roman" w:hAnsi="Times New Roman"/>
          <w:spacing w:val="38"/>
          <w:sz w:val="24"/>
          <w:lang w:eastAsia="en-US"/>
        </w:rPr>
        <w:t xml:space="preserve"> </w:t>
      </w:r>
      <w:r w:rsidRPr="00C46C49">
        <w:rPr>
          <w:rFonts w:ascii="Times New Roman" w:eastAsia="Times New Roman" w:hAnsi="Times New Roman"/>
          <w:sz w:val="24"/>
          <w:lang w:eastAsia="en-US"/>
        </w:rPr>
        <w:t>отношение</w:t>
      </w:r>
      <w:r w:rsidRPr="00C46C49">
        <w:rPr>
          <w:rFonts w:ascii="Times New Roman" w:eastAsia="Times New Roman" w:hAnsi="Times New Roman"/>
          <w:spacing w:val="39"/>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сверстникам</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lastRenderedPageBreak/>
        <w:t>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младшим;</w:t>
      </w:r>
    </w:p>
    <w:p w:rsidR="00CE03F6" w:rsidRPr="00C46C49" w:rsidRDefault="00CE03F6" w:rsidP="00C20CB1">
      <w:pPr>
        <w:widowControl w:val="0"/>
        <w:numPr>
          <w:ilvl w:val="0"/>
          <w:numId w:val="759"/>
        </w:numPr>
        <w:tabs>
          <w:tab w:val="left" w:pos="0"/>
          <w:tab w:val="left" w:pos="3043"/>
          <w:tab w:val="left" w:pos="4398"/>
          <w:tab w:val="left" w:pos="6509"/>
          <w:tab w:val="left" w:pos="6869"/>
          <w:tab w:val="left" w:pos="8328"/>
          <w:tab w:val="left" w:pos="9811"/>
        </w:tabs>
        <w:autoSpaceDE w:val="0"/>
        <w:autoSpaceDN w:val="0"/>
        <w:spacing w:before="7" w:after="0" w:line="235" w:lineRule="auto"/>
        <w:ind w:left="426" w:right="-18"/>
        <w:jc w:val="both"/>
        <w:rPr>
          <w:rFonts w:ascii="Times New Roman" w:eastAsia="Times New Roman" w:hAnsi="Times New Roman"/>
          <w:sz w:val="24"/>
          <w:lang w:eastAsia="en-US"/>
        </w:rPr>
      </w:pPr>
      <w:r w:rsidRPr="00C46C49">
        <w:rPr>
          <w:rFonts w:ascii="Times New Roman" w:eastAsia="Times New Roman" w:hAnsi="Times New Roman"/>
          <w:sz w:val="24"/>
          <w:lang w:eastAsia="en-US"/>
        </w:rPr>
        <w:t>установление</w:t>
      </w:r>
      <w:r w:rsidRPr="00C46C49">
        <w:rPr>
          <w:rFonts w:ascii="Times New Roman" w:eastAsia="Times New Roman" w:hAnsi="Times New Roman"/>
          <w:sz w:val="24"/>
          <w:lang w:eastAsia="en-US"/>
        </w:rPr>
        <w:tab/>
        <w:t>дружеских</w:t>
      </w:r>
      <w:r w:rsidRPr="00C46C49">
        <w:rPr>
          <w:rFonts w:ascii="Times New Roman" w:eastAsia="Times New Roman" w:hAnsi="Times New Roman"/>
          <w:sz w:val="24"/>
          <w:lang w:eastAsia="en-US"/>
        </w:rPr>
        <w:tab/>
        <w:t>взаимоотношений</w:t>
      </w:r>
      <w:r w:rsidRPr="00C46C49">
        <w:rPr>
          <w:rFonts w:ascii="Times New Roman" w:eastAsia="Times New Roman" w:hAnsi="Times New Roman"/>
          <w:sz w:val="24"/>
          <w:lang w:eastAsia="en-US"/>
        </w:rPr>
        <w:tab/>
        <w:t>в</w:t>
      </w:r>
      <w:r w:rsidRPr="00C46C49">
        <w:rPr>
          <w:rFonts w:ascii="Times New Roman" w:eastAsia="Times New Roman" w:hAnsi="Times New Roman"/>
          <w:sz w:val="24"/>
          <w:lang w:eastAsia="en-US"/>
        </w:rPr>
        <w:tab/>
        <w:t>коллективе,</w:t>
      </w:r>
      <w:r w:rsidRPr="00C46C49">
        <w:rPr>
          <w:rFonts w:ascii="Times New Roman" w:eastAsia="Times New Roman" w:hAnsi="Times New Roman"/>
          <w:sz w:val="24"/>
          <w:lang w:eastAsia="en-US"/>
        </w:rPr>
        <w:tab/>
        <w:t>основанных</w:t>
      </w:r>
      <w:r w:rsidRPr="00C46C49">
        <w:rPr>
          <w:rFonts w:ascii="Times New Roman" w:eastAsia="Times New Roman" w:hAnsi="Times New Roman"/>
          <w:sz w:val="24"/>
          <w:lang w:eastAsia="en-US"/>
        </w:rPr>
        <w:tab/>
      </w:r>
      <w:r w:rsidRPr="00C46C49">
        <w:rPr>
          <w:rFonts w:ascii="Times New Roman" w:eastAsia="Times New Roman" w:hAnsi="Times New Roman"/>
          <w:spacing w:val="-2"/>
          <w:sz w:val="24"/>
          <w:lang w:eastAsia="en-US"/>
        </w:rPr>
        <w:t>на</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взаимопомощи</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взаимной поддержке;</w:t>
      </w:r>
    </w:p>
    <w:p w:rsidR="00CE03F6" w:rsidRPr="00C46C49" w:rsidRDefault="00CE03F6" w:rsidP="00C20CB1">
      <w:pPr>
        <w:widowControl w:val="0"/>
        <w:numPr>
          <w:ilvl w:val="0"/>
          <w:numId w:val="759"/>
        </w:numPr>
        <w:tabs>
          <w:tab w:val="left" w:pos="0"/>
        </w:tabs>
        <w:autoSpaceDE w:val="0"/>
        <w:autoSpaceDN w:val="0"/>
        <w:spacing w:before="4" w:after="0" w:line="293" w:lineRule="exact"/>
        <w:ind w:left="426" w:right="-18"/>
        <w:jc w:val="both"/>
        <w:rPr>
          <w:rFonts w:ascii="Times New Roman" w:eastAsia="Times New Roman" w:hAnsi="Times New Roman"/>
          <w:sz w:val="24"/>
          <w:lang w:eastAsia="en-US"/>
        </w:rPr>
      </w:pPr>
      <w:r w:rsidRPr="00C46C49">
        <w:rPr>
          <w:rFonts w:ascii="Times New Roman" w:eastAsia="Times New Roman" w:hAnsi="Times New Roman"/>
          <w:sz w:val="24"/>
          <w:lang w:eastAsia="en-US"/>
        </w:rPr>
        <w:t>бережное,</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гуманное</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отношение</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ко</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всему</w:t>
      </w:r>
      <w:r w:rsidRPr="00C46C49">
        <w:rPr>
          <w:rFonts w:ascii="Times New Roman" w:eastAsia="Times New Roman" w:hAnsi="Times New Roman"/>
          <w:spacing w:val="-7"/>
          <w:sz w:val="24"/>
          <w:lang w:eastAsia="en-US"/>
        </w:rPr>
        <w:t xml:space="preserve"> </w:t>
      </w:r>
      <w:r w:rsidRPr="00C46C49">
        <w:rPr>
          <w:rFonts w:ascii="Times New Roman" w:eastAsia="Times New Roman" w:hAnsi="Times New Roman"/>
          <w:sz w:val="24"/>
          <w:lang w:eastAsia="en-US"/>
        </w:rPr>
        <w:t>живому;</w:t>
      </w:r>
    </w:p>
    <w:p w:rsidR="00CE03F6" w:rsidRPr="00C46C49" w:rsidRDefault="00CE03F6" w:rsidP="00C20CB1">
      <w:pPr>
        <w:widowControl w:val="0"/>
        <w:numPr>
          <w:ilvl w:val="0"/>
          <w:numId w:val="759"/>
        </w:numPr>
        <w:tabs>
          <w:tab w:val="left" w:pos="0"/>
        </w:tabs>
        <w:autoSpaceDE w:val="0"/>
        <w:autoSpaceDN w:val="0"/>
        <w:spacing w:after="0" w:line="293" w:lineRule="exact"/>
        <w:ind w:left="426" w:right="-18"/>
        <w:jc w:val="both"/>
        <w:rPr>
          <w:rFonts w:ascii="Times New Roman" w:eastAsia="Times New Roman" w:hAnsi="Times New Roman"/>
          <w:sz w:val="24"/>
          <w:lang w:eastAsia="en-US"/>
        </w:rPr>
      </w:pPr>
      <w:r w:rsidRPr="00C46C49">
        <w:rPr>
          <w:rFonts w:ascii="Times New Roman" w:eastAsia="Times New Roman" w:hAnsi="Times New Roman"/>
          <w:sz w:val="24"/>
          <w:lang w:eastAsia="en-US"/>
        </w:rPr>
        <w:t>знание</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правил</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этики,</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культуры</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речи;</w:t>
      </w:r>
    </w:p>
    <w:p w:rsidR="00CE03F6" w:rsidRPr="00C46C49" w:rsidRDefault="00CE03F6" w:rsidP="00C20CB1">
      <w:pPr>
        <w:widowControl w:val="0"/>
        <w:numPr>
          <w:ilvl w:val="0"/>
          <w:numId w:val="759"/>
        </w:numPr>
        <w:tabs>
          <w:tab w:val="left" w:pos="0"/>
        </w:tabs>
        <w:autoSpaceDE w:val="0"/>
        <w:autoSpaceDN w:val="0"/>
        <w:spacing w:before="8" w:after="0" w:line="235" w:lineRule="auto"/>
        <w:ind w:left="426" w:right="-18"/>
        <w:jc w:val="both"/>
        <w:rPr>
          <w:rFonts w:ascii="Times New Roman" w:eastAsia="Times New Roman" w:hAnsi="Times New Roman"/>
          <w:sz w:val="24"/>
          <w:lang w:eastAsia="en-US"/>
        </w:rPr>
      </w:pPr>
      <w:r w:rsidRPr="00C46C49">
        <w:rPr>
          <w:rFonts w:ascii="Times New Roman" w:eastAsia="Times New Roman" w:hAnsi="Times New Roman"/>
          <w:sz w:val="24"/>
          <w:lang w:eastAsia="en-US"/>
        </w:rPr>
        <w:t>умение</w:t>
      </w:r>
      <w:r w:rsidRPr="00C46C49">
        <w:rPr>
          <w:rFonts w:ascii="Times New Roman" w:eastAsia="Times New Roman" w:hAnsi="Times New Roman"/>
          <w:spacing w:val="26"/>
          <w:sz w:val="24"/>
          <w:lang w:eastAsia="en-US"/>
        </w:rPr>
        <w:t xml:space="preserve"> </w:t>
      </w:r>
      <w:r w:rsidRPr="00C46C49">
        <w:rPr>
          <w:rFonts w:ascii="Times New Roman" w:eastAsia="Times New Roman" w:hAnsi="Times New Roman"/>
          <w:sz w:val="24"/>
          <w:lang w:eastAsia="en-US"/>
        </w:rPr>
        <w:t>признаваться</w:t>
      </w:r>
      <w:r w:rsidRPr="00C46C49">
        <w:rPr>
          <w:rFonts w:ascii="Times New Roman" w:eastAsia="Times New Roman" w:hAnsi="Times New Roman"/>
          <w:spacing w:val="26"/>
          <w:sz w:val="24"/>
          <w:lang w:eastAsia="en-US"/>
        </w:rPr>
        <w:t xml:space="preserve"> </w:t>
      </w:r>
      <w:r w:rsidRPr="00C46C49">
        <w:rPr>
          <w:rFonts w:ascii="Times New Roman" w:eastAsia="Times New Roman" w:hAnsi="Times New Roman"/>
          <w:sz w:val="24"/>
          <w:lang w:eastAsia="en-US"/>
        </w:rPr>
        <w:t>в</w:t>
      </w:r>
      <w:r w:rsidRPr="00C46C49">
        <w:rPr>
          <w:rFonts w:ascii="Times New Roman" w:eastAsia="Times New Roman" w:hAnsi="Times New Roman"/>
          <w:spacing w:val="23"/>
          <w:sz w:val="24"/>
          <w:lang w:eastAsia="en-US"/>
        </w:rPr>
        <w:t xml:space="preserve"> </w:t>
      </w:r>
      <w:r w:rsidRPr="00C46C49">
        <w:rPr>
          <w:rFonts w:ascii="Times New Roman" w:eastAsia="Times New Roman" w:hAnsi="Times New Roman"/>
          <w:sz w:val="24"/>
          <w:lang w:eastAsia="en-US"/>
        </w:rPr>
        <w:t>плохом</w:t>
      </w:r>
      <w:r w:rsidRPr="00C46C49">
        <w:rPr>
          <w:rFonts w:ascii="Times New Roman" w:eastAsia="Times New Roman" w:hAnsi="Times New Roman"/>
          <w:spacing w:val="24"/>
          <w:sz w:val="24"/>
          <w:lang w:eastAsia="en-US"/>
        </w:rPr>
        <w:t xml:space="preserve"> </w:t>
      </w:r>
      <w:r w:rsidRPr="00C46C49">
        <w:rPr>
          <w:rFonts w:ascii="Times New Roman" w:eastAsia="Times New Roman" w:hAnsi="Times New Roman"/>
          <w:sz w:val="24"/>
          <w:lang w:eastAsia="en-US"/>
        </w:rPr>
        <w:t>поступке</w:t>
      </w:r>
      <w:r w:rsidRPr="00C46C49">
        <w:rPr>
          <w:rFonts w:ascii="Times New Roman" w:eastAsia="Times New Roman" w:hAnsi="Times New Roman"/>
          <w:spacing w:val="26"/>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24"/>
          <w:sz w:val="24"/>
          <w:lang w:eastAsia="en-US"/>
        </w:rPr>
        <w:t xml:space="preserve"> </w:t>
      </w:r>
      <w:r w:rsidRPr="00C46C49">
        <w:rPr>
          <w:rFonts w:ascii="Times New Roman" w:eastAsia="Times New Roman" w:hAnsi="Times New Roman"/>
          <w:sz w:val="24"/>
          <w:lang w:eastAsia="en-US"/>
        </w:rPr>
        <w:t>проанализировать</w:t>
      </w:r>
      <w:r w:rsidRPr="00C46C49">
        <w:rPr>
          <w:rFonts w:ascii="Times New Roman" w:eastAsia="Times New Roman" w:hAnsi="Times New Roman"/>
          <w:spacing w:val="23"/>
          <w:sz w:val="24"/>
          <w:lang w:eastAsia="en-US"/>
        </w:rPr>
        <w:t xml:space="preserve"> </w:t>
      </w:r>
      <w:r w:rsidRPr="00C46C49">
        <w:rPr>
          <w:rFonts w:ascii="Times New Roman" w:eastAsia="Times New Roman" w:hAnsi="Times New Roman"/>
          <w:sz w:val="24"/>
          <w:lang w:eastAsia="en-US"/>
        </w:rPr>
        <w:t>его;</w:t>
      </w:r>
      <w:r w:rsidRPr="00C46C49">
        <w:rPr>
          <w:rFonts w:ascii="Times New Roman" w:eastAsia="Times New Roman" w:hAnsi="Times New Roman"/>
          <w:spacing w:val="25"/>
          <w:sz w:val="24"/>
          <w:lang w:eastAsia="en-US"/>
        </w:rPr>
        <w:t xml:space="preserve"> </w:t>
      </w:r>
      <w:r w:rsidRPr="00C46C49">
        <w:rPr>
          <w:rFonts w:ascii="Times New Roman" w:eastAsia="Times New Roman" w:hAnsi="Times New Roman"/>
          <w:sz w:val="24"/>
          <w:lang w:eastAsia="en-US"/>
        </w:rPr>
        <w:t>стремление</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избегать</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плохих</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поступков;</w:t>
      </w:r>
    </w:p>
    <w:p w:rsidR="00CE03F6" w:rsidRPr="00C46C49" w:rsidRDefault="00CE03F6" w:rsidP="00C20CB1">
      <w:pPr>
        <w:widowControl w:val="0"/>
        <w:numPr>
          <w:ilvl w:val="0"/>
          <w:numId w:val="759"/>
        </w:numPr>
        <w:tabs>
          <w:tab w:val="left" w:pos="0"/>
        </w:tabs>
        <w:autoSpaceDE w:val="0"/>
        <w:autoSpaceDN w:val="0"/>
        <w:spacing w:before="9" w:after="0" w:line="235" w:lineRule="auto"/>
        <w:ind w:left="426" w:right="-18"/>
        <w:jc w:val="both"/>
        <w:rPr>
          <w:rFonts w:ascii="Times New Roman" w:eastAsia="Times New Roman" w:hAnsi="Times New Roman"/>
          <w:sz w:val="24"/>
          <w:lang w:eastAsia="en-US"/>
        </w:rPr>
      </w:pPr>
      <w:r w:rsidRPr="00C46C49">
        <w:rPr>
          <w:rFonts w:ascii="Times New Roman" w:eastAsia="Times New Roman" w:hAnsi="Times New Roman"/>
          <w:sz w:val="24"/>
          <w:lang w:eastAsia="en-US"/>
        </w:rPr>
        <w:t>представления</w:t>
      </w:r>
      <w:r w:rsidRPr="00C46C49">
        <w:rPr>
          <w:rFonts w:ascii="Times New Roman" w:eastAsia="Times New Roman" w:hAnsi="Times New Roman"/>
          <w:spacing w:val="7"/>
          <w:sz w:val="24"/>
          <w:lang w:eastAsia="en-US"/>
        </w:rPr>
        <w:t xml:space="preserve"> </w:t>
      </w:r>
      <w:r w:rsidRPr="00C46C49">
        <w:rPr>
          <w:rFonts w:ascii="Times New Roman" w:eastAsia="Times New Roman" w:hAnsi="Times New Roman"/>
          <w:sz w:val="24"/>
          <w:lang w:eastAsia="en-US"/>
        </w:rPr>
        <w:t>о</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возможном</w:t>
      </w:r>
      <w:r w:rsidRPr="00C46C49">
        <w:rPr>
          <w:rFonts w:ascii="Times New Roman" w:eastAsia="Times New Roman" w:hAnsi="Times New Roman"/>
          <w:spacing w:val="9"/>
          <w:sz w:val="24"/>
          <w:lang w:eastAsia="en-US"/>
        </w:rPr>
        <w:t xml:space="preserve"> </w:t>
      </w:r>
      <w:r w:rsidRPr="00C46C49">
        <w:rPr>
          <w:rFonts w:ascii="Times New Roman" w:eastAsia="Times New Roman" w:hAnsi="Times New Roman"/>
          <w:sz w:val="24"/>
          <w:lang w:eastAsia="en-US"/>
        </w:rPr>
        <w:t>негативном</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влиянии</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на</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морально-психологическое</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состояние человека</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компьютерных игр и</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СМИ;</w:t>
      </w:r>
    </w:p>
    <w:p w:rsidR="00CE03F6" w:rsidRPr="00C46C49" w:rsidRDefault="00CE03F6" w:rsidP="00C20CB1">
      <w:pPr>
        <w:widowControl w:val="0"/>
        <w:numPr>
          <w:ilvl w:val="0"/>
          <w:numId w:val="759"/>
        </w:numPr>
        <w:tabs>
          <w:tab w:val="left" w:pos="0"/>
        </w:tabs>
        <w:autoSpaceDE w:val="0"/>
        <w:autoSpaceDN w:val="0"/>
        <w:spacing w:before="5" w:after="0" w:line="240" w:lineRule="auto"/>
        <w:ind w:left="426" w:right="-18"/>
        <w:jc w:val="both"/>
        <w:rPr>
          <w:rFonts w:ascii="Times New Roman" w:eastAsia="Times New Roman" w:hAnsi="Times New Roman"/>
          <w:sz w:val="24"/>
          <w:lang w:eastAsia="en-US"/>
        </w:rPr>
      </w:pPr>
      <w:r w:rsidRPr="00C46C49">
        <w:rPr>
          <w:rFonts w:ascii="Times New Roman" w:eastAsia="Times New Roman" w:hAnsi="Times New Roman"/>
          <w:sz w:val="24"/>
          <w:lang w:eastAsia="en-US"/>
        </w:rPr>
        <w:t>отрицательное</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отношение</w:t>
      </w:r>
      <w:r w:rsidRPr="00C46C49">
        <w:rPr>
          <w:rFonts w:ascii="Times New Roman" w:eastAsia="Times New Roman" w:hAnsi="Times New Roman"/>
          <w:spacing w:val="7"/>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аморальным</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поступкам,</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грубости,</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оскорбительным</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словам</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действиям.</w:t>
      </w:r>
    </w:p>
    <w:p w:rsidR="00CE03F6" w:rsidRPr="00CE03F6" w:rsidRDefault="00CE03F6" w:rsidP="00CE03F6">
      <w:pPr>
        <w:widowControl w:val="0"/>
        <w:autoSpaceDE w:val="0"/>
        <w:autoSpaceDN w:val="0"/>
        <w:spacing w:before="3" w:after="0" w:line="275" w:lineRule="exact"/>
        <w:ind w:firstLine="567"/>
        <w:outlineLvl w:val="1"/>
        <w:rPr>
          <w:rFonts w:ascii="Times New Roman" w:eastAsia="Times New Roman" w:hAnsi="Times New Roman"/>
          <w:bCs/>
          <w:i/>
          <w:iCs/>
          <w:sz w:val="24"/>
          <w:szCs w:val="24"/>
          <w:u w:val="single"/>
          <w:lang w:eastAsia="en-US"/>
        </w:rPr>
      </w:pPr>
      <w:r w:rsidRPr="00CE03F6">
        <w:rPr>
          <w:rFonts w:ascii="Times New Roman" w:eastAsia="Times New Roman" w:hAnsi="Times New Roman"/>
          <w:bCs/>
          <w:i/>
          <w:iCs/>
          <w:sz w:val="24"/>
          <w:szCs w:val="24"/>
          <w:u w:val="single"/>
          <w:lang w:eastAsia="en-US"/>
        </w:rPr>
        <w:t>Воспитание</w:t>
      </w:r>
      <w:r w:rsidRPr="00CE03F6">
        <w:rPr>
          <w:rFonts w:ascii="Times New Roman" w:eastAsia="Times New Roman" w:hAnsi="Times New Roman"/>
          <w:bCs/>
          <w:i/>
          <w:iCs/>
          <w:spacing w:val="-5"/>
          <w:sz w:val="24"/>
          <w:szCs w:val="24"/>
          <w:u w:val="single"/>
          <w:lang w:eastAsia="en-US"/>
        </w:rPr>
        <w:t xml:space="preserve"> </w:t>
      </w:r>
      <w:r w:rsidRPr="00CE03F6">
        <w:rPr>
          <w:rFonts w:ascii="Times New Roman" w:eastAsia="Times New Roman" w:hAnsi="Times New Roman"/>
          <w:bCs/>
          <w:i/>
          <w:iCs/>
          <w:sz w:val="24"/>
          <w:szCs w:val="24"/>
          <w:u w:val="single"/>
          <w:lang w:eastAsia="en-US"/>
        </w:rPr>
        <w:t>трудолюбия,</w:t>
      </w:r>
      <w:r w:rsidRPr="00CE03F6">
        <w:rPr>
          <w:rFonts w:ascii="Times New Roman" w:eastAsia="Times New Roman" w:hAnsi="Times New Roman"/>
          <w:bCs/>
          <w:i/>
          <w:iCs/>
          <w:spacing w:val="-5"/>
          <w:sz w:val="24"/>
          <w:szCs w:val="24"/>
          <w:u w:val="single"/>
          <w:lang w:eastAsia="en-US"/>
        </w:rPr>
        <w:t xml:space="preserve"> </w:t>
      </w:r>
      <w:r w:rsidRPr="00CE03F6">
        <w:rPr>
          <w:rFonts w:ascii="Times New Roman" w:eastAsia="Times New Roman" w:hAnsi="Times New Roman"/>
          <w:bCs/>
          <w:i/>
          <w:iCs/>
          <w:sz w:val="24"/>
          <w:szCs w:val="24"/>
          <w:u w:val="single"/>
          <w:lang w:eastAsia="en-US"/>
        </w:rPr>
        <w:t>творческого</w:t>
      </w:r>
      <w:r w:rsidRPr="00CE03F6">
        <w:rPr>
          <w:rFonts w:ascii="Times New Roman" w:eastAsia="Times New Roman" w:hAnsi="Times New Roman"/>
          <w:bCs/>
          <w:i/>
          <w:iCs/>
          <w:spacing w:val="-1"/>
          <w:sz w:val="24"/>
          <w:szCs w:val="24"/>
          <w:u w:val="single"/>
          <w:lang w:eastAsia="en-US"/>
        </w:rPr>
        <w:t xml:space="preserve"> </w:t>
      </w:r>
      <w:r w:rsidRPr="00CE03F6">
        <w:rPr>
          <w:rFonts w:ascii="Times New Roman" w:eastAsia="Times New Roman" w:hAnsi="Times New Roman"/>
          <w:bCs/>
          <w:i/>
          <w:iCs/>
          <w:sz w:val="24"/>
          <w:szCs w:val="24"/>
          <w:u w:val="single"/>
          <w:lang w:eastAsia="en-US"/>
        </w:rPr>
        <w:t>отношения</w:t>
      </w:r>
      <w:r w:rsidRPr="00CE03F6">
        <w:rPr>
          <w:rFonts w:ascii="Times New Roman" w:eastAsia="Times New Roman" w:hAnsi="Times New Roman"/>
          <w:bCs/>
          <w:i/>
          <w:iCs/>
          <w:spacing w:val="-3"/>
          <w:sz w:val="24"/>
          <w:szCs w:val="24"/>
          <w:u w:val="single"/>
          <w:lang w:eastAsia="en-US"/>
        </w:rPr>
        <w:t xml:space="preserve"> </w:t>
      </w:r>
      <w:r w:rsidRPr="00CE03F6">
        <w:rPr>
          <w:rFonts w:ascii="Times New Roman" w:eastAsia="Times New Roman" w:hAnsi="Times New Roman"/>
          <w:bCs/>
          <w:i/>
          <w:iCs/>
          <w:sz w:val="24"/>
          <w:szCs w:val="24"/>
          <w:u w:val="single"/>
          <w:lang w:eastAsia="en-US"/>
        </w:rPr>
        <w:t>к</w:t>
      </w:r>
      <w:r w:rsidRPr="00CE03F6">
        <w:rPr>
          <w:rFonts w:ascii="Times New Roman" w:eastAsia="Times New Roman" w:hAnsi="Times New Roman"/>
          <w:bCs/>
          <w:i/>
          <w:iCs/>
          <w:spacing w:val="-3"/>
          <w:sz w:val="24"/>
          <w:szCs w:val="24"/>
          <w:u w:val="single"/>
          <w:lang w:eastAsia="en-US"/>
        </w:rPr>
        <w:t xml:space="preserve"> </w:t>
      </w:r>
      <w:r w:rsidRPr="00CE03F6">
        <w:rPr>
          <w:rFonts w:ascii="Times New Roman" w:eastAsia="Times New Roman" w:hAnsi="Times New Roman"/>
          <w:bCs/>
          <w:i/>
          <w:iCs/>
          <w:sz w:val="24"/>
          <w:szCs w:val="24"/>
          <w:u w:val="single"/>
          <w:lang w:eastAsia="en-US"/>
        </w:rPr>
        <w:t>учению,</w:t>
      </w:r>
      <w:r w:rsidRPr="00CE03F6">
        <w:rPr>
          <w:rFonts w:ascii="Times New Roman" w:eastAsia="Times New Roman" w:hAnsi="Times New Roman"/>
          <w:bCs/>
          <w:i/>
          <w:iCs/>
          <w:spacing w:val="-6"/>
          <w:sz w:val="24"/>
          <w:szCs w:val="24"/>
          <w:u w:val="single"/>
          <w:lang w:eastAsia="en-US"/>
        </w:rPr>
        <w:t xml:space="preserve"> </w:t>
      </w:r>
      <w:r w:rsidRPr="00CE03F6">
        <w:rPr>
          <w:rFonts w:ascii="Times New Roman" w:eastAsia="Times New Roman" w:hAnsi="Times New Roman"/>
          <w:bCs/>
          <w:i/>
          <w:iCs/>
          <w:sz w:val="24"/>
          <w:szCs w:val="24"/>
          <w:u w:val="single"/>
          <w:lang w:eastAsia="en-US"/>
        </w:rPr>
        <w:t>труду,</w:t>
      </w:r>
      <w:r w:rsidRPr="00CE03F6">
        <w:rPr>
          <w:rFonts w:ascii="Times New Roman" w:eastAsia="Times New Roman" w:hAnsi="Times New Roman"/>
          <w:bCs/>
          <w:i/>
          <w:iCs/>
          <w:spacing w:val="-2"/>
          <w:sz w:val="24"/>
          <w:szCs w:val="24"/>
          <w:u w:val="single"/>
          <w:lang w:eastAsia="en-US"/>
        </w:rPr>
        <w:t xml:space="preserve"> </w:t>
      </w:r>
      <w:r w:rsidRPr="00CE03F6">
        <w:rPr>
          <w:rFonts w:ascii="Times New Roman" w:eastAsia="Times New Roman" w:hAnsi="Times New Roman"/>
          <w:bCs/>
          <w:i/>
          <w:iCs/>
          <w:sz w:val="24"/>
          <w:szCs w:val="24"/>
          <w:u w:val="single"/>
          <w:lang w:eastAsia="en-US"/>
        </w:rPr>
        <w:t>жизни:</w:t>
      </w:r>
    </w:p>
    <w:p w:rsidR="00CE03F6" w:rsidRPr="00C46C49" w:rsidRDefault="00CE03F6" w:rsidP="00C20CB1">
      <w:pPr>
        <w:widowControl w:val="0"/>
        <w:numPr>
          <w:ilvl w:val="0"/>
          <w:numId w:val="760"/>
        </w:numPr>
        <w:tabs>
          <w:tab w:val="left" w:pos="0"/>
        </w:tabs>
        <w:autoSpaceDE w:val="0"/>
        <w:autoSpaceDN w:val="0"/>
        <w:spacing w:before="4" w:after="0" w:line="235" w:lineRule="auto"/>
        <w:ind w:left="426" w:right="274"/>
        <w:jc w:val="both"/>
        <w:rPr>
          <w:rFonts w:ascii="Times New Roman" w:eastAsia="Times New Roman" w:hAnsi="Times New Roman"/>
          <w:sz w:val="24"/>
          <w:lang w:eastAsia="en-US"/>
        </w:rPr>
      </w:pPr>
      <w:r w:rsidRPr="00C46C49">
        <w:rPr>
          <w:rFonts w:ascii="Times New Roman" w:eastAsia="Times New Roman" w:hAnsi="Times New Roman"/>
          <w:sz w:val="24"/>
          <w:lang w:eastAsia="en-US"/>
        </w:rPr>
        <w:t>первоначальные</w:t>
      </w:r>
      <w:r w:rsidRPr="00C46C49">
        <w:rPr>
          <w:rFonts w:ascii="Times New Roman" w:eastAsia="Times New Roman" w:hAnsi="Times New Roman"/>
          <w:spacing w:val="24"/>
          <w:sz w:val="24"/>
          <w:lang w:eastAsia="en-US"/>
        </w:rPr>
        <w:t xml:space="preserve"> </w:t>
      </w:r>
      <w:r w:rsidRPr="00C46C49">
        <w:rPr>
          <w:rFonts w:ascii="Times New Roman" w:eastAsia="Times New Roman" w:hAnsi="Times New Roman"/>
          <w:sz w:val="24"/>
          <w:lang w:eastAsia="en-US"/>
        </w:rPr>
        <w:t>представления</w:t>
      </w:r>
      <w:r w:rsidRPr="00C46C49">
        <w:rPr>
          <w:rFonts w:ascii="Times New Roman" w:eastAsia="Times New Roman" w:hAnsi="Times New Roman"/>
          <w:spacing w:val="24"/>
          <w:sz w:val="24"/>
          <w:lang w:eastAsia="en-US"/>
        </w:rPr>
        <w:t xml:space="preserve"> </w:t>
      </w:r>
      <w:r w:rsidRPr="00C46C49">
        <w:rPr>
          <w:rFonts w:ascii="Times New Roman" w:eastAsia="Times New Roman" w:hAnsi="Times New Roman"/>
          <w:sz w:val="24"/>
          <w:lang w:eastAsia="en-US"/>
        </w:rPr>
        <w:t>о</w:t>
      </w:r>
      <w:r w:rsidRPr="00C46C49">
        <w:rPr>
          <w:rFonts w:ascii="Times New Roman" w:eastAsia="Times New Roman" w:hAnsi="Times New Roman"/>
          <w:spacing w:val="22"/>
          <w:sz w:val="24"/>
          <w:lang w:eastAsia="en-US"/>
        </w:rPr>
        <w:t xml:space="preserve"> </w:t>
      </w:r>
      <w:r w:rsidRPr="00C46C49">
        <w:rPr>
          <w:rFonts w:ascii="Times New Roman" w:eastAsia="Times New Roman" w:hAnsi="Times New Roman"/>
          <w:sz w:val="24"/>
          <w:lang w:eastAsia="en-US"/>
        </w:rPr>
        <w:t>нравственных</w:t>
      </w:r>
      <w:r w:rsidRPr="00C46C49">
        <w:rPr>
          <w:rFonts w:ascii="Times New Roman" w:eastAsia="Times New Roman" w:hAnsi="Times New Roman"/>
          <w:spacing w:val="22"/>
          <w:sz w:val="24"/>
          <w:lang w:eastAsia="en-US"/>
        </w:rPr>
        <w:t xml:space="preserve"> </w:t>
      </w:r>
      <w:r w:rsidRPr="00C46C49">
        <w:rPr>
          <w:rFonts w:ascii="Times New Roman" w:eastAsia="Times New Roman" w:hAnsi="Times New Roman"/>
          <w:sz w:val="24"/>
          <w:lang w:eastAsia="en-US"/>
        </w:rPr>
        <w:t>основах</w:t>
      </w:r>
      <w:r w:rsidRPr="00C46C49">
        <w:rPr>
          <w:rFonts w:ascii="Times New Roman" w:eastAsia="Times New Roman" w:hAnsi="Times New Roman"/>
          <w:spacing w:val="26"/>
          <w:sz w:val="24"/>
          <w:lang w:eastAsia="en-US"/>
        </w:rPr>
        <w:t xml:space="preserve"> </w:t>
      </w:r>
      <w:r w:rsidRPr="00C46C49">
        <w:rPr>
          <w:rFonts w:ascii="Times New Roman" w:eastAsia="Times New Roman" w:hAnsi="Times New Roman"/>
          <w:sz w:val="24"/>
          <w:lang w:eastAsia="en-US"/>
        </w:rPr>
        <w:t>учебы,</w:t>
      </w:r>
      <w:r w:rsidRPr="00C46C49">
        <w:rPr>
          <w:rFonts w:ascii="Times New Roman" w:eastAsia="Times New Roman" w:hAnsi="Times New Roman"/>
          <w:spacing w:val="22"/>
          <w:sz w:val="24"/>
          <w:lang w:eastAsia="en-US"/>
        </w:rPr>
        <w:t xml:space="preserve"> </w:t>
      </w:r>
      <w:r w:rsidRPr="00C46C49">
        <w:rPr>
          <w:rFonts w:ascii="Times New Roman" w:eastAsia="Times New Roman" w:hAnsi="Times New Roman"/>
          <w:sz w:val="24"/>
          <w:lang w:eastAsia="en-US"/>
        </w:rPr>
        <w:t>ведущей</w:t>
      </w:r>
      <w:r w:rsidRPr="00C46C49">
        <w:rPr>
          <w:rFonts w:ascii="Times New Roman" w:eastAsia="Times New Roman" w:hAnsi="Times New Roman"/>
          <w:spacing w:val="26"/>
          <w:sz w:val="24"/>
          <w:lang w:eastAsia="en-US"/>
        </w:rPr>
        <w:t xml:space="preserve"> </w:t>
      </w:r>
      <w:r w:rsidRPr="00C46C49">
        <w:rPr>
          <w:rFonts w:ascii="Times New Roman" w:eastAsia="Times New Roman" w:hAnsi="Times New Roman"/>
          <w:sz w:val="24"/>
          <w:lang w:eastAsia="en-US"/>
        </w:rPr>
        <w:t>роли</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образования,</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труда и</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значения творчества в</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жизни</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человека</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общества;</w:t>
      </w:r>
    </w:p>
    <w:p w:rsidR="00CE03F6" w:rsidRPr="00C46C49" w:rsidRDefault="00CE03F6" w:rsidP="00C20CB1">
      <w:pPr>
        <w:widowControl w:val="0"/>
        <w:numPr>
          <w:ilvl w:val="0"/>
          <w:numId w:val="760"/>
        </w:numPr>
        <w:tabs>
          <w:tab w:val="left" w:pos="0"/>
        </w:tabs>
        <w:autoSpaceDE w:val="0"/>
        <w:autoSpaceDN w:val="0"/>
        <w:spacing w:before="5" w:after="0" w:line="293" w:lineRule="exact"/>
        <w:ind w:left="426"/>
        <w:jc w:val="both"/>
        <w:rPr>
          <w:rFonts w:ascii="Times New Roman" w:eastAsia="Times New Roman" w:hAnsi="Times New Roman"/>
          <w:sz w:val="24"/>
          <w:lang w:eastAsia="en-US"/>
        </w:rPr>
      </w:pPr>
      <w:r w:rsidRPr="00C46C49">
        <w:rPr>
          <w:rFonts w:ascii="Times New Roman" w:eastAsia="Times New Roman" w:hAnsi="Times New Roman"/>
          <w:sz w:val="24"/>
          <w:lang w:eastAsia="en-US"/>
        </w:rPr>
        <w:t>уважение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труду</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творчеству</w:t>
      </w:r>
      <w:r w:rsidRPr="00C46C49">
        <w:rPr>
          <w:rFonts w:ascii="Times New Roman" w:eastAsia="Times New Roman" w:hAnsi="Times New Roman"/>
          <w:spacing w:val="-9"/>
          <w:sz w:val="24"/>
          <w:lang w:eastAsia="en-US"/>
        </w:rPr>
        <w:t xml:space="preserve"> </w:t>
      </w:r>
      <w:r w:rsidRPr="00C46C49">
        <w:rPr>
          <w:rFonts w:ascii="Times New Roman" w:eastAsia="Times New Roman" w:hAnsi="Times New Roman"/>
          <w:sz w:val="24"/>
          <w:lang w:eastAsia="en-US"/>
        </w:rPr>
        <w:t>старших</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сверстников;</w:t>
      </w:r>
    </w:p>
    <w:p w:rsidR="00CE03F6" w:rsidRPr="00C46C49" w:rsidRDefault="00CE03F6" w:rsidP="00C20CB1">
      <w:pPr>
        <w:widowControl w:val="0"/>
        <w:numPr>
          <w:ilvl w:val="0"/>
          <w:numId w:val="760"/>
        </w:numPr>
        <w:tabs>
          <w:tab w:val="left" w:pos="0"/>
        </w:tabs>
        <w:autoSpaceDE w:val="0"/>
        <w:autoSpaceDN w:val="0"/>
        <w:spacing w:after="0" w:line="292" w:lineRule="exact"/>
        <w:ind w:left="426"/>
        <w:jc w:val="both"/>
        <w:rPr>
          <w:rFonts w:ascii="Times New Roman" w:eastAsia="Times New Roman" w:hAnsi="Times New Roman"/>
          <w:sz w:val="24"/>
          <w:lang w:eastAsia="en-US"/>
        </w:rPr>
      </w:pPr>
      <w:r w:rsidRPr="00C46C49">
        <w:rPr>
          <w:rFonts w:ascii="Times New Roman" w:eastAsia="Times New Roman" w:hAnsi="Times New Roman"/>
          <w:sz w:val="24"/>
          <w:lang w:eastAsia="en-US"/>
        </w:rPr>
        <w:t>элементарные</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представления</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об</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основных</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профессиях;</w:t>
      </w:r>
    </w:p>
    <w:p w:rsidR="00CE03F6" w:rsidRPr="00C46C49" w:rsidRDefault="00CE03F6" w:rsidP="00C20CB1">
      <w:pPr>
        <w:widowControl w:val="0"/>
        <w:numPr>
          <w:ilvl w:val="0"/>
          <w:numId w:val="760"/>
        </w:numPr>
        <w:tabs>
          <w:tab w:val="left" w:pos="0"/>
        </w:tabs>
        <w:autoSpaceDE w:val="0"/>
        <w:autoSpaceDN w:val="0"/>
        <w:spacing w:after="0" w:line="293" w:lineRule="exact"/>
        <w:ind w:left="426"/>
        <w:jc w:val="both"/>
        <w:rPr>
          <w:rFonts w:ascii="Times New Roman" w:eastAsia="Times New Roman" w:hAnsi="Times New Roman"/>
          <w:sz w:val="24"/>
          <w:lang w:eastAsia="en-US"/>
        </w:rPr>
      </w:pPr>
      <w:r w:rsidRPr="00C46C49">
        <w:rPr>
          <w:rFonts w:ascii="Times New Roman" w:eastAsia="Times New Roman" w:hAnsi="Times New Roman"/>
          <w:sz w:val="24"/>
          <w:lang w:eastAsia="en-US"/>
        </w:rPr>
        <w:t>ценностное</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отношение</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к учёбе</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как</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виду</w:t>
      </w:r>
      <w:r w:rsidRPr="00C46C49">
        <w:rPr>
          <w:rFonts w:ascii="Times New Roman" w:eastAsia="Times New Roman" w:hAnsi="Times New Roman"/>
          <w:spacing w:val="-7"/>
          <w:sz w:val="24"/>
          <w:lang w:eastAsia="en-US"/>
        </w:rPr>
        <w:t xml:space="preserve"> </w:t>
      </w:r>
      <w:r w:rsidRPr="00C46C49">
        <w:rPr>
          <w:rFonts w:ascii="Times New Roman" w:eastAsia="Times New Roman" w:hAnsi="Times New Roman"/>
          <w:sz w:val="24"/>
          <w:lang w:eastAsia="en-US"/>
        </w:rPr>
        <w:t>творческой</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деятельности;</w:t>
      </w:r>
    </w:p>
    <w:p w:rsidR="00CE03F6" w:rsidRPr="00C46C49" w:rsidRDefault="00CE03F6" w:rsidP="00C20CB1">
      <w:pPr>
        <w:widowControl w:val="0"/>
        <w:numPr>
          <w:ilvl w:val="0"/>
          <w:numId w:val="760"/>
        </w:numPr>
        <w:tabs>
          <w:tab w:val="left" w:pos="0"/>
        </w:tabs>
        <w:autoSpaceDE w:val="0"/>
        <w:autoSpaceDN w:val="0"/>
        <w:spacing w:before="2" w:after="0" w:line="293" w:lineRule="exact"/>
        <w:ind w:left="426"/>
        <w:jc w:val="both"/>
        <w:rPr>
          <w:rFonts w:ascii="Times New Roman" w:eastAsia="Times New Roman" w:hAnsi="Times New Roman"/>
          <w:sz w:val="24"/>
          <w:lang w:eastAsia="en-US"/>
        </w:rPr>
      </w:pPr>
      <w:r w:rsidRPr="00C46C49">
        <w:rPr>
          <w:rFonts w:ascii="Times New Roman" w:eastAsia="Times New Roman" w:hAnsi="Times New Roman"/>
          <w:sz w:val="24"/>
          <w:lang w:eastAsia="en-US"/>
        </w:rPr>
        <w:t>первоначальные</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навыки</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самообслуживания;</w:t>
      </w:r>
    </w:p>
    <w:p w:rsidR="00CE03F6" w:rsidRPr="00C46C49" w:rsidRDefault="00CE03F6" w:rsidP="00C20CB1">
      <w:pPr>
        <w:widowControl w:val="0"/>
        <w:numPr>
          <w:ilvl w:val="0"/>
          <w:numId w:val="760"/>
        </w:numPr>
        <w:tabs>
          <w:tab w:val="left" w:pos="0"/>
        </w:tabs>
        <w:autoSpaceDE w:val="0"/>
        <w:autoSpaceDN w:val="0"/>
        <w:spacing w:before="4" w:after="0" w:line="235" w:lineRule="auto"/>
        <w:ind w:left="426" w:right="275"/>
        <w:jc w:val="both"/>
        <w:rPr>
          <w:rFonts w:ascii="Times New Roman" w:eastAsia="Times New Roman" w:hAnsi="Times New Roman"/>
          <w:sz w:val="24"/>
          <w:lang w:eastAsia="en-US"/>
        </w:rPr>
      </w:pPr>
      <w:r w:rsidRPr="00C46C49">
        <w:rPr>
          <w:rFonts w:ascii="Times New Roman" w:eastAsia="Times New Roman" w:hAnsi="Times New Roman"/>
          <w:sz w:val="24"/>
          <w:lang w:eastAsia="en-US"/>
        </w:rPr>
        <w:t>первоначальные</w:t>
      </w:r>
      <w:r w:rsidRPr="00C46C49">
        <w:rPr>
          <w:rFonts w:ascii="Times New Roman" w:eastAsia="Times New Roman" w:hAnsi="Times New Roman"/>
          <w:spacing w:val="24"/>
          <w:sz w:val="24"/>
          <w:lang w:eastAsia="en-US"/>
        </w:rPr>
        <w:t xml:space="preserve"> </w:t>
      </w:r>
      <w:r w:rsidRPr="00C46C49">
        <w:rPr>
          <w:rFonts w:ascii="Times New Roman" w:eastAsia="Times New Roman" w:hAnsi="Times New Roman"/>
          <w:sz w:val="24"/>
          <w:lang w:eastAsia="en-US"/>
        </w:rPr>
        <w:t>навыки</w:t>
      </w:r>
      <w:r w:rsidRPr="00C46C49">
        <w:rPr>
          <w:rFonts w:ascii="Times New Roman" w:eastAsia="Times New Roman" w:hAnsi="Times New Roman"/>
          <w:spacing w:val="21"/>
          <w:sz w:val="24"/>
          <w:lang w:eastAsia="en-US"/>
        </w:rPr>
        <w:t xml:space="preserve"> </w:t>
      </w:r>
      <w:r w:rsidRPr="00C46C49">
        <w:rPr>
          <w:rFonts w:ascii="Times New Roman" w:eastAsia="Times New Roman" w:hAnsi="Times New Roman"/>
          <w:sz w:val="24"/>
          <w:lang w:eastAsia="en-US"/>
        </w:rPr>
        <w:t>коллективной</w:t>
      </w:r>
      <w:r w:rsidRPr="00C46C49">
        <w:rPr>
          <w:rFonts w:ascii="Times New Roman" w:eastAsia="Times New Roman" w:hAnsi="Times New Roman"/>
          <w:spacing w:val="22"/>
          <w:sz w:val="24"/>
          <w:lang w:eastAsia="en-US"/>
        </w:rPr>
        <w:t xml:space="preserve"> </w:t>
      </w:r>
      <w:r w:rsidRPr="00C46C49">
        <w:rPr>
          <w:rFonts w:ascii="Times New Roman" w:eastAsia="Times New Roman" w:hAnsi="Times New Roman"/>
          <w:sz w:val="24"/>
          <w:lang w:eastAsia="en-US"/>
        </w:rPr>
        <w:t>работы,</w:t>
      </w:r>
      <w:r w:rsidRPr="00C46C49">
        <w:rPr>
          <w:rFonts w:ascii="Times New Roman" w:eastAsia="Times New Roman" w:hAnsi="Times New Roman"/>
          <w:spacing w:val="22"/>
          <w:sz w:val="24"/>
          <w:lang w:eastAsia="en-US"/>
        </w:rPr>
        <w:t xml:space="preserve"> </w:t>
      </w:r>
      <w:r w:rsidRPr="00C46C49">
        <w:rPr>
          <w:rFonts w:ascii="Times New Roman" w:eastAsia="Times New Roman" w:hAnsi="Times New Roman"/>
          <w:sz w:val="24"/>
          <w:lang w:eastAsia="en-US"/>
        </w:rPr>
        <w:t>в</w:t>
      </w:r>
      <w:r w:rsidRPr="00C46C49">
        <w:rPr>
          <w:rFonts w:ascii="Times New Roman" w:eastAsia="Times New Roman" w:hAnsi="Times New Roman"/>
          <w:spacing w:val="21"/>
          <w:sz w:val="24"/>
          <w:lang w:eastAsia="en-US"/>
        </w:rPr>
        <w:t xml:space="preserve"> </w:t>
      </w:r>
      <w:r w:rsidRPr="00C46C49">
        <w:rPr>
          <w:rFonts w:ascii="Times New Roman" w:eastAsia="Times New Roman" w:hAnsi="Times New Roman"/>
          <w:sz w:val="24"/>
          <w:lang w:eastAsia="en-US"/>
        </w:rPr>
        <w:t>том</w:t>
      </w:r>
      <w:r w:rsidRPr="00C46C49">
        <w:rPr>
          <w:rFonts w:ascii="Times New Roman" w:eastAsia="Times New Roman" w:hAnsi="Times New Roman"/>
          <w:spacing w:val="22"/>
          <w:sz w:val="24"/>
          <w:lang w:eastAsia="en-US"/>
        </w:rPr>
        <w:t xml:space="preserve"> </w:t>
      </w:r>
      <w:r w:rsidRPr="00C46C49">
        <w:rPr>
          <w:rFonts w:ascii="Times New Roman" w:eastAsia="Times New Roman" w:hAnsi="Times New Roman"/>
          <w:sz w:val="24"/>
          <w:lang w:eastAsia="en-US"/>
        </w:rPr>
        <w:t>числе</w:t>
      </w:r>
      <w:r w:rsidRPr="00C46C49">
        <w:rPr>
          <w:rFonts w:ascii="Times New Roman" w:eastAsia="Times New Roman" w:hAnsi="Times New Roman"/>
          <w:spacing w:val="24"/>
          <w:sz w:val="24"/>
          <w:lang w:eastAsia="en-US"/>
        </w:rPr>
        <w:t xml:space="preserve"> </w:t>
      </w:r>
      <w:r w:rsidRPr="00C46C49">
        <w:rPr>
          <w:rFonts w:ascii="Times New Roman" w:eastAsia="Times New Roman" w:hAnsi="Times New Roman"/>
          <w:sz w:val="24"/>
          <w:lang w:eastAsia="en-US"/>
        </w:rPr>
        <w:t>при</w:t>
      </w:r>
      <w:r w:rsidRPr="00C46C49">
        <w:rPr>
          <w:rFonts w:ascii="Times New Roman" w:eastAsia="Times New Roman" w:hAnsi="Times New Roman"/>
          <w:spacing w:val="22"/>
          <w:sz w:val="24"/>
          <w:lang w:eastAsia="en-US"/>
        </w:rPr>
        <w:t xml:space="preserve"> </w:t>
      </w:r>
      <w:r w:rsidRPr="00C46C49">
        <w:rPr>
          <w:rFonts w:ascii="Times New Roman" w:eastAsia="Times New Roman" w:hAnsi="Times New Roman"/>
          <w:sz w:val="24"/>
          <w:lang w:eastAsia="en-US"/>
        </w:rPr>
        <w:t>разработке</w:t>
      </w:r>
      <w:r w:rsidRPr="00C46C49">
        <w:rPr>
          <w:rFonts w:ascii="Times New Roman" w:eastAsia="Times New Roman" w:hAnsi="Times New Roman"/>
          <w:spacing w:val="23"/>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реализации</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учебных и</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учебно-трудовых проектов;</w:t>
      </w:r>
    </w:p>
    <w:p w:rsidR="00CE03F6" w:rsidRPr="00C46C49" w:rsidRDefault="00CE03F6" w:rsidP="00C20CB1">
      <w:pPr>
        <w:widowControl w:val="0"/>
        <w:numPr>
          <w:ilvl w:val="0"/>
          <w:numId w:val="760"/>
        </w:numPr>
        <w:tabs>
          <w:tab w:val="left" w:pos="0"/>
        </w:tabs>
        <w:autoSpaceDE w:val="0"/>
        <w:autoSpaceDN w:val="0"/>
        <w:spacing w:before="5" w:after="0" w:line="240" w:lineRule="auto"/>
        <w:ind w:left="426" w:right="278"/>
        <w:jc w:val="both"/>
        <w:rPr>
          <w:rFonts w:ascii="Times New Roman" w:eastAsia="Times New Roman" w:hAnsi="Times New Roman"/>
          <w:sz w:val="24"/>
          <w:lang w:eastAsia="en-US"/>
        </w:rPr>
      </w:pPr>
      <w:r w:rsidRPr="00C46C49">
        <w:rPr>
          <w:rFonts w:ascii="Times New Roman" w:eastAsia="Times New Roman" w:hAnsi="Times New Roman"/>
          <w:sz w:val="24"/>
          <w:lang w:eastAsia="en-US"/>
        </w:rPr>
        <w:t>умение</w:t>
      </w:r>
      <w:r w:rsidRPr="00C46C49">
        <w:rPr>
          <w:rFonts w:ascii="Times New Roman" w:eastAsia="Times New Roman" w:hAnsi="Times New Roman"/>
          <w:spacing w:val="36"/>
          <w:sz w:val="24"/>
          <w:lang w:eastAsia="en-US"/>
        </w:rPr>
        <w:t xml:space="preserve"> </w:t>
      </w:r>
      <w:r w:rsidRPr="00C46C49">
        <w:rPr>
          <w:rFonts w:ascii="Times New Roman" w:eastAsia="Times New Roman" w:hAnsi="Times New Roman"/>
          <w:sz w:val="24"/>
          <w:lang w:eastAsia="en-US"/>
        </w:rPr>
        <w:t>проявлять</w:t>
      </w:r>
      <w:r w:rsidRPr="00C46C49">
        <w:rPr>
          <w:rFonts w:ascii="Times New Roman" w:eastAsia="Times New Roman" w:hAnsi="Times New Roman"/>
          <w:spacing w:val="34"/>
          <w:sz w:val="24"/>
          <w:lang w:eastAsia="en-US"/>
        </w:rPr>
        <w:t xml:space="preserve"> </w:t>
      </w:r>
      <w:r w:rsidRPr="00C46C49">
        <w:rPr>
          <w:rFonts w:ascii="Times New Roman" w:eastAsia="Times New Roman" w:hAnsi="Times New Roman"/>
          <w:sz w:val="24"/>
          <w:lang w:eastAsia="en-US"/>
        </w:rPr>
        <w:t>дисциплинированность,</w:t>
      </w:r>
      <w:r w:rsidRPr="00C46C49">
        <w:rPr>
          <w:rFonts w:ascii="Times New Roman" w:eastAsia="Times New Roman" w:hAnsi="Times New Roman"/>
          <w:spacing w:val="35"/>
          <w:sz w:val="24"/>
          <w:lang w:eastAsia="en-US"/>
        </w:rPr>
        <w:t xml:space="preserve"> </w:t>
      </w:r>
      <w:r w:rsidRPr="00C46C49">
        <w:rPr>
          <w:rFonts w:ascii="Times New Roman" w:eastAsia="Times New Roman" w:hAnsi="Times New Roman"/>
          <w:sz w:val="24"/>
          <w:lang w:eastAsia="en-US"/>
        </w:rPr>
        <w:t>последовательность</w:t>
      </w:r>
      <w:r w:rsidRPr="00C46C49">
        <w:rPr>
          <w:rFonts w:ascii="Times New Roman" w:eastAsia="Times New Roman" w:hAnsi="Times New Roman"/>
          <w:spacing w:val="34"/>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34"/>
          <w:sz w:val="24"/>
          <w:lang w:eastAsia="en-US"/>
        </w:rPr>
        <w:t xml:space="preserve"> </w:t>
      </w:r>
      <w:r w:rsidRPr="00C46C49">
        <w:rPr>
          <w:rFonts w:ascii="Times New Roman" w:eastAsia="Times New Roman" w:hAnsi="Times New Roman"/>
          <w:sz w:val="24"/>
          <w:lang w:eastAsia="en-US"/>
        </w:rPr>
        <w:t>настойчивость</w:t>
      </w:r>
      <w:r w:rsidRPr="00C46C49">
        <w:rPr>
          <w:rFonts w:ascii="Times New Roman" w:eastAsia="Times New Roman" w:hAnsi="Times New Roman"/>
          <w:spacing w:val="34"/>
          <w:sz w:val="24"/>
          <w:lang w:eastAsia="en-US"/>
        </w:rPr>
        <w:t xml:space="preserve"> </w:t>
      </w:r>
      <w:r w:rsidRPr="00C46C49">
        <w:rPr>
          <w:rFonts w:ascii="Times New Roman" w:eastAsia="Times New Roman" w:hAnsi="Times New Roman"/>
          <w:sz w:val="24"/>
          <w:lang w:eastAsia="en-US"/>
        </w:rPr>
        <w:t>в</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выполнении</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заданий;</w:t>
      </w:r>
    </w:p>
    <w:p w:rsidR="00CE03F6" w:rsidRPr="00C46C49" w:rsidRDefault="00CE03F6" w:rsidP="00C20CB1">
      <w:pPr>
        <w:widowControl w:val="0"/>
        <w:numPr>
          <w:ilvl w:val="0"/>
          <w:numId w:val="760"/>
        </w:numPr>
        <w:tabs>
          <w:tab w:val="left" w:pos="0"/>
        </w:tabs>
        <w:autoSpaceDE w:val="0"/>
        <w:autoSpaceDN w:val="0"/>
        <w:spacing w:before="2" w:after="0" w:line="293" w:lineRule="exact"/>
        <w:ind w:left="426"/>
        <w:jc w:val="both"/>
        <w:rPr>
          <w:rFonts w:ascii="Times New Roman" w:eastAsia="Times New Roman" w:hAnsi="Times New Roman"/>
          <w:sz w:val="24"/>
          <w:lang w:eastAsia="en-US"/>
        </w:rPr>
      </w:pPr>
      <w:r w:rsidRPr="00C46C49">
        <w:rPr>
          <w:rFonts w:ascii="Times New Roman" w:eastAsia="Times New Roman" w:hAnsi="Times New Roman"/>
          <w:sz w:val="24"/>
          <w:lang w:eastAsia="en-US"/>
        </w:rPr>
        <w:t>умение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соблюдать</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порядок</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на рабочем</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месте;</w:t>
      </w:r>
    </w:p>
    <w:p w:rsidR="00CE03F6" w:rsidRPr="00C46C49" w:rsidRDefault="00CE03F6" w:rsidP="00C20CB1">
      <w:pPr>
        <w:widowControl w:val="0"/>
        <w:numPr>
          <w:ilvl w:val="0"/>
          <w:numId w:val="760"/>
        </w:numPr>
        <w:tabs>
          <w:tab w:val="left" w:pos="0"/>
        </w:tabs>
        <w:autoSpaceDE w:val="0"/>
        <w:autoSpaceDN w:val="0"/>
        <w:spacing w:before="4" w:after="0" w:line="235" w:lineRule="auto"/>
        <w:ind w:left="426" w:right="276"/>
        <w:jc w:val="both"/>
        <w:rPr>
          <w:rFonts w:ascii="Times New Roman" w:eastAsia="Times New Roman" w:hAnsi="Times New Roman"/>
          <w:sz w:val="24"/>
          <w:lang w:eastAsia="en-US"/>
        </w:rPr>
      </w:pPr>
      <w:r w:rsidRPr="00C46C49">
        <w:rPr>
          <w:rFonts w:ascii="Times New Roman" w:eastAsia="Times New Roman" w:hAnsi="Times New Roman"/>
          <w:sz w:val="24"/>
          <w:lang w:eastAsia="en-US"/>
        </w:rPr>
        <w:t>бережное</w:t>
      </w:r>
      <w:r w:rsidRPr="00C46C49">
        <w:rPr>
          <w:rFonts w:ascii="Times New Roman" w:eastAsia="Times New Roman" w:hAnsi="Times New Roman"/>
          <w:spacing w:val="14"/>
          <w:sz w:val="24"/>
          <w:lang w:eastAsia="en-US"/>
        </w:rPr>
        <w:t xml:space="preserve"> </w:t>
      </w:r>
      <w:r w:rsidRPr="00C46C49">
        <w:rPr>
          <w:rFonts w:ascii="Times New Roman" w:eastAsia="Times New Roman" w:hAnsi="Times New Roman"/>
          <w:sz w:val="24"/>
          <w:lang w:eastAsia="en-US"/>
        </w:rPr>
        <w:t>отношение</w:t>
      </w:r>
      <w:r w:rsidRPr="00C46C49">
        <w:rPr>
          <w:rFonts w:ascii="Times New Roman" w:eastAsia="Times New Roman" w:hAnsi="Times New Roman"/>
          <w:spacing w:val="15"/>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13"/>
          <w:sz w:val="24"/>
          <w:lang w:eastAsia="en-US"/>
        </w:rPr>
        <w:t xml:space="preserve"> </w:t>
      </w:r>
      <w:r w:rsidRPr="00C46C49">
        <w:rPr>
          <w:rFonts w:ascii="Times New Roman" w:eastAsia="Times New Roman" w:hAnsi="Times New Roman"/>
          <w:sz w:val="24"/>
          <w:lang w:eastAsia="en-US"/>
        </w:rPr>
        <w:t>результатам</w:t>
      </w:r>
      <w:r w:rsidRPr="00C46C49">
        <w:rPr>
          <w:rFonts w:ascii="Times New Roman" w:eastAsia="Times New Roman" w:hAnsi="Times New Roman"/>
          <w:spacing w:val="17"/>
          <w:sz w:val="24"/>
          <w:lang w:eastAsia="en-US"/>
        </w:rPr>
        <w:t xml:space="preserve"> </w:t>
      </w:r>
      <w:r w:rsidRPr="00C46C49">
        <w:rPr>
          <w:rFonts w:ascii="Times New Roman" w:eastAsia="Times New Roman" w:hAnsi="Times New Roman"/>
          <w:sz w:val="24"/>
          <w:lang w:eastAsia="en-US"/>
        </w:rPr>
        <w:t>своего</w:t>
      </w:r>
      <w:r w:rsidRPr="00C46C49">
        <w:rPr>
          <w:rFonts w:ascii="Times New Roman" w:eastAsia="Times New Roman" w:hAnsi="Times New Roman"/>
          <w:spacing w:val="13"/>
          <w:sz w:val="24"/>
          <w:lang w:eastAsia="en-US"/>
        </w:rPr>
        <w:t xml:space="preserve"> </w:t>
      </w:r>
      <w:r w:rsidRPr="00C46C49">
        <w:rPr>
          <w:rFonts w:ascii="Times New Roman" w:eastAsia="Times New Roman" w:hAnsi="Times New Roman"/>
          <w:sz w:val="24"/>
          <w:lang w:eastAsia="en-US"/>
        </w:rPr>
        <w:t>труда,</w:t>
      </w:r>
      <w:r w:rsidRPr="00C46C49">
        <w:rPr>
          <w:rFonts w:ascii="Times New Roman" w:eastAsia="Times New Roman" w:hAnsi="Times New Roman"/>
          <w:spacing w:val="13"/>
          <w:sz w:val="24"/>
          <w:lang w:eastAsia="en-US"/>
        </w:rPr>
        <w:t xml:space="preserve"> </w:t>
      </w:r>
      <w:r w:rsidRPr="00C46C49">
        <w:rPr>
          <w:rFonts w:ascii="Times New Roman" w:eastAsia="Times New Roman" w:hAnsi="Times New Roman"/>
          <w:sz w:val="24"/>
          <w:lang w:eastAsia="en-US"/>
        </w:rPr>
        <w:t>труда</w:t>
      </w:r>
      <w:r w:rsidRPr="00C46C49">
        <w:rPr>
          <w:rFonts w:ascii="Times New Roman" w:eastAsia="Times New Roman" w:hAnsi="Times New Roman"/>
          <w:spacing w:val="15"/>
          <w:sz w:val="24"/>
          <w:lang w:eastAsia="en-US"/>
        </w:rPr>
        <w:t xml:space="preserve"> </w:t>
      </w:r>
      <w:r w:rsidRPr="00C46C49">
        <w:rPr>
          <w:rFonts w:ascii="Times New Roman" w:eastAsia="Times New Roman" w:hAnsi="Times New Roman"/>
          <w:sz w:val="24"/>
          <w:lang w:eastAsia="en-US"/>
        </w:rPr>
        <w:t>других</w:t>
      </w:r>
      <w:r w:rsidRPr="00C46C49">
        <w:rPr>
          <w:rFonts w:ascii="Times New Roman" w:eastAsia="Times New Roman" w:hAnsi="Times New Roman"/>
          <w:spacing w:val="13"/>
          <w:sz w:val="24"/>
          <w:lang w:eastAsia="en-US"/>
        </w:rPr>
        <w:t xml:space="preserve"> </w:t>
      </w:r>
      <w:r w:rsidRPr="00C46C49">
        <w:rPr>
          <w:rFonts w:ascii="Times New Roman" w:eastAsia="Times New Roman" w:hAnsi="Times New Roman"/>
          <w:sz w:val="24"/>
          <w:lang w:eastAsia="en-US"/>
        </w:rPr>
        <w:t>людей,</w:t>
      </w:r>
      <w:r w:rsidRPr="00C46C49">
        <w:rPr>
          <w:rFonts w:ascii="Times New Roman" w:eastAsia="Times New Roman" w:hAnsi="Times New Roman"/>
          <w:spacing w:val="13"/>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школьному</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имуществу,</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учебникам, личным</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вещам;</w:t>
      </w:r>
    </w:p>
    <w:p w:rsidR="00CE03F6" w:rsidRPr="00C46C49" w:rsidRDefault="00CE03F6" w:rsidP="00C20CB1">
      <w:pPr>
        <w:widowControl w:val="0"/>
        <w:numPr>
          <w:ilvl w:val="0"/>
          <w:numId w:val="760"/>
        </w:numPr>
        <w:tabs>
          <w:tab w:val="left" w:pos="0"/>
        </w:tabs>
        <w:autoSpaceDE w:val="0"/>
        <w:autoSpaceDN w:val="0"/>
        <w:spacing w:before="4" w:after="0" w:line="240" w:lineRule="auto"/>
        <w:ind w:left="426" w:right="273"/>
        <w:jc w:val="both"/>
        <w:rPr>
          <w:rFonts w:ascii="Times New Roman" w:eastAsia="Times New Roman" w:hAnsi="Times New Roman"/>
          <w:sz w:val="24"/>
          <w:lang w:eastAsia="en-US"/>
        </w:rPr>
      </w:pPr>
      <w:r w:rsidRPr="00C46C49">
        <w:rPr>
          <w:rFonts w:ascii="Times New Roman" w:eastAsia="Times New Roman" w:hAnsi="Times New Roman"/>
          <w:sz w:val="24"/>
          <w:lang w:eastAsia="en-US"/>
        </w:rPr>
        <w:t>отрицательное</w:t>
      </w:r>
      <w:r w:rsidRPr="00C46C49">
        <w:rPr>
          <w:rFonts w:ascii="Times New Roman" w:eastAsia="Times New Roman" w:hAnsi="Times New Roman"/>
          <w:spacing w:val="26"/>
          <w:sz w:val="24"/>
          <w:lang w:eastAsia="en-US"/>
        </w:rPr>
        <w:t xml:space="preserve"> </w:t>
      </w:r>
      <w:r w:rsidRPr="00C46C49">
        <w:rPr>
          <w:rFonts w:ascii="Times New Roman" w:eastAsia="Times New Roman" w:hAnsi="Times New Roman"/>
          <w:sz w:val="24"/>
          <w:lang w:eastAsia="en-US"/>
        </w:rPr>
        <w:t>отношение</w:t>
      </w:r>
      <w:r w:rsidRPr="00C46C49">
        <w:rPr>
          <w:rFonts w:ascii="Times New Roman" w:eastAsia="Times New Roman" w:hAnsi="Times New Roman"/>
          <w:spacing w:val="26"/>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25"/>
          <w:sz w:val="24"/>
          <w:lang w:eastAsia="en-US"/>
        </w:rPr>
        <w:t xml:space="preserve"> </w:t>
      </w:r>
      <w:r w:rsidRPr="00C46C49">
        <w:rPr>
          <w:rFonts w:ascii="Times New Roman" w:eastAsia="Times New Roman" w:hAnsi="Times New Roman"/>
          <w:sz w:val="24"/>
          <w:lang w:eastAsia="en-US"/>
        </w:rPr>
        <w:t>лени</w:t>
      </w:r>
      <w:r w:rsidRPr="00C46C49">
        <w:rPr>
          <w:rFonts w:ascii="Times New Roman" w:eastAsia="Times New Roman" w:hAnsi="Times New Roman"/>
          <w:spacing w:val="24"/>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25"/>
          <w:sz w:val="24"/>
          <w:lang w:eastAsia="en-US"/>
        </w:rPr>
        <w:t xml:space="preserve"> </w:t>
      </w:r>
      <w:r w:rsidRPr="00C46C49">
        <w:rPr>
          <w:rFonts w:ascii="Times New Roman" w:eastAsia="Times New Roman" w:hAnsi="Times New Roman"/>
          <w:sz w:val="24"/>
          <w:lang w:eastAsia="en-US"/>
        </w:rPr>
        <w:t>небрежности</w:t>
      </w:r>
      <w:r w:rsidRPr="00C46C49">
        <w:rPr>
          <w:rFonts w:ascii="Times New Roman" w:eastAsia="Times New Roman" w:hAnsi="Times New Roman"/>
          <w:spacing w:val="25"/>
          <w:sz w:val="24"/>
          <w:lang w:eastAsia="en-US"/>
        </w:rPr>
        <w:t xml:space="preserve"> </w:t>
      </w:r>
      <w:r w:rsidRPr="00C46C49">
        <w:rPr>
          <w:rFonts w:ascii="Times New Roman" w:eastAsia="Times New Roman" w:hAnsi="Times New Roman"/>
          <w:sz w:val="24"/>
          <w:lang w:eastAsia="en-US"/>
        </w:rPr>
        <w:t>в</w:t>
      </w:r>
      <w:r w:rsidRPr="00C46C49">
        <w:rPr>
          <w:rFonts w:ascii="Times New Roman" w:eastAsia="Times New Roman" w:hAnsi="Times New Roman"/>
          <w:spacing w:val="24"/>
          <w:sz w:val="24"/>
          <w:lang w:eastAsia="en-US"/>
        </w:rPr>
        <w:t xml:space="preserve"> </w:t>
      </w:r>
      <w:r w:rsidRPr="00C46C49">
        <w:rPr>
          <w:rFonts w:ascii="Times New Roman" w:eastAsia="Times New Roman" w:hAnsi="Times New Roman"/>
          <w:sz w:val="24"/>
          <w:lang w:eastAsia="en-US"/>
        </w:rPr>
        <w:t>труде</w:t>
      </w:r>
      <w:r w:rsidRPr="00C46C49">
        <w:rPr>
          <w:rFonts w:ascii="Times New Roman" w:eastAsia="Times New Roman" w:hAnsi="Times New Roman"/>
          <w:spacing w:val="26"/>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29"/>
          <w:sz w:val="24"/>
          <w:lang w:eastAsia="en-US"/>
        </w:rPr>
        <w:t xml:space="preserve"> </w:t>
      </w:r>
      <w:r w:rsidRPr="00C46C49">
        <w:rPr>
          <w:rFonts w:ascii="Times New Roman" w:eastAsia="Times New Roman" w:hAnsi="Times New Roman"/>
          <w:sz w:val="24"/>
          <w:lang w:eastAsia="en-US"/>
        </w:rPr>
        <w:t>учёбе,</w:t>
      </w:r>
      <w:r w:rsidRPr="00C46C49">
        <w:rPr>
          <w:rFonts w:ascii="Times New Roman" w:eastAsia="Times New Roman" w:hAnsi="Times New Roman"/>
          <w:spacing w:val="25"/>
          <w:sz w:val="24"/>
          <w:lang w:eastAsia="en-US"/>
        </w:rPr>
        <w:t xml:space="preserve"> </w:t>
      </w:r>
      <w:r w:rsidRPr="00C46C49">
        <w:rPr>
          <w:rFonts w:ascii="Times New Roman" w:eastAsia="Times New Roman" w:hAnsi="Times New Roman"/>
          <w:sz w:val="24"/>
          <w:lang w:eastAsia="en-US"/>
        </w:rPr>
        <w:t>небережливому</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отношению</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результатам</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труда людей.</w:t>
      </w:r>
    </w:p>
    <w:p w:rsidR="00CE03F6" w:rsidRPr="00CE03F6" w:rsidRDefault="00CE03F6" w:rsidP="00CE03F6">
      <w:pPr>
        <w:widowControl w:val="0"/>
        <w:autoSpaceDE w:val="0"/>
        <w:autoSpaceDN w:val="0"/>
        <w:spacing w:before="4" w:after="0" w:line="240" w:lineRule="auto"/>
        <w:ind w:firstLine="567"/>
        <w:jc w:val="both"/>
        <w:outlineLvl w:val="1"/>
        <w:rPr>
          <w:rFonts w:ascii="Times New Roman" w:eastAsia="Times New Roman" w:hAnsi="Times New Roman"/>
          <w:bCs/>
          <w:i/>
          <w:iCs/>
          <w:sz w:val="24"/>
          <w:szCs w:val="24"/>
          <w:u w:val="single"/>
          <w:lang w:eastAsia="en-US"/>
        </w:rPr>
      </w:pPr>
      <w:r w:rsidRPr="00CE03F6">
        <w:rPr>
          <w:rFonts w:ascii="Times New Roman" w:eastAsia="Times New Roman" w:hAnsi="Times New Roman"/>
          <w:bCs/>
          <w:i/>
          <w:iCs/>
          <w:sz w:val="24"/>
          <w:szCs w:val="24"/>
          <w:u w:val="single"/>
          <w:lang w:eastAsia="en-US"/>
        </w:rPr>
        <w:t>Воспитание</w:t>
      </w:r>
      <w:r w:rsidRPr="00CE03F6">
        <w:rPr>
          <w:rFonts w:ascii="Times New Roman" w:eastAsia="Times New Roman" w:hAnsi="Times New Roman"/>
          <w:bCs/>
          <w:i/>
          <w:iCs/>
          <w:spacing w:val="2"/>
          <w:sz w:val="24"/>
          <w:szCs w:val="24"/>
          <w:u w:val="single"/>
          <w:lang w:eastAsia="en-US"/>
        </w:rPr>
        <w:t xml:space="preserve"> </w:t>
      </w:r>
      <w:r w:rsidRPr="00CE03F6">
        <w:rPr>
          <w:rFonts w:ascii="Times New Roman" w:eastAsia="Times New Roman" w:hAnsi="Times New Roman"/>
          <w:bCs/>
          <w:i/>
          <w:iCs/>
          <w:sz w:val="24"/>
          <w:szCs w:val="24"/>
          <w:u w:val="single"/>
          <w:lang w:eastAsia="en-US"/>
        </w:rPr>
        <w:t>гражданственности,</w:t>
      </w:r>
      <w:r w:rsidRPr="00CE03F6">
        <w:rPr>
          <w:rFonts w:ascii="Times New Roman" w:eastAsia="Times New Roman" w:hAnsi="Times New Roman"/>
          <w:bCs/>
          <w:i/>
          <w:iCs/>
          <w:spacing w:val="1"/>
          <w:sz w:val="24"/>
          <w:szCs w:val="24"/>
          <w:u w:val="single"/>
          <w:lang w:eastAsia="en-US"/>
        </w:rPr>
        <w:t xml:space="preserve"> </w:t>
      </w:r>
      <w:r w:rsidRPr="00CE03F6">
        <w:rPr>
          <w:rFonts w:ascii="Times New Roman" w:eastAsia="Times New Roman" w:hAnsi="Times New Roman"/>
          <w:bCs/>
          <w:i/>
          <w:iCs/>
          <w:sz w:val="24"/>
          <w:szCs w:val="24"/>
          <w:u w:val="single"/>
          <w:lang w:eastAsia="en-US"/>
        </w:rPr>
        <w:t>патриотизма,</w:t>
      </w:r>
      <w:r w:rsidRPr="00CE03F6">
        <w:rPr>
          <w:rFonts w:ascii="Times New Roman" w:eastAsia="Times New Roman" w:hAnsi="Times New Roman"/>
          <w:bCs/>
          <w:i/>
          <w:iCs/>
          <w:spacing w:val="2"/>
          <w:sz w:val="24"/>
          <w:szCs w:val="24"/>
          <w:u w:val="single"/>
          <w:lang w:eastAsia="en-US"/>
        </w:rPr>
        <w:t xml:space="preserve"> </w:t>
      </w:r>
      <w:r w:rsidRPr="00CE03F6">
        <w:rPr>
          <w:rFonts w:ascii="Times New Roman" w:eastAsia="Times New Roman" w:hAnsi="Times New Roman"/>
          <w:bCs/>
          <w:i/>
          <w:iCs/>
          <w:sz w:val="24"/>
          <w:szCs w:val="24"/>
          <w:u w:val="single"/>
          <w:lang w:eastAsia="en-US"/>
        </w:rPr>
        <w:t>уважения</w:t>
      </w:r>
      <w:r w:rsidRPr="00CE03F6">
        <w:rPr>
          <w:rFonts w:ascii="Times New Roman" w:eastAsia="Times New Roman" w:hAnsi="Times New Roman"/>
          <w:bCs/>
          <w:i/>
          <w:iCs/>
          <w:spacing w:val="2"/>
          <w:sz w:val="24"/>
          <w:szCs w:val="24"/>
          <w:u w:val="single"/>
          <w:lang w:eastAsia="en-US"/>
        </w:rPr>
        <w:t xml:space="preserve"> </w:t>
      </w:r>
      <w:r w:rsidRPr="00CE03F6">
        <w:rPr>
          <w:rFonts w:ascii="Times New Roman" w:eastAsia="Times New Roman" w:hAnsi="Times New Roman"/>
          <w:bCs/>
          <w:i/>
          <w:iCs/>
          <w:sz w:val="24"/>
          <w:szCs w:val="24"/>
          <w:u w:val="single"/>
          <w:lang w:eastAsia="en-US"/>
        </w:rPr>
        <w:t>к</w:t>
      </w:r>
      <w:r w:rsidRPr="00CE03F6">
        <w:rPr>
          <w:rFonts w:ascii="Times New Roman" w:eastAsia="Times New Roman" w:hAnsi="Times New Roman"/>
          <w:bCs/>
          <w:i/>
          <w:iCs/>
          <w:spacing w:val="1"/>
          <w:sz w:val="24"/>
          <w:szCs w:val="24"/>
          <w:u w:val="single"/>
          <w:lang w:eastAsia="en-US"/>
        </w:rPr>
        <w:t xml:space="preserve"> </w:t>
      </w:r>
      <w:r w:rsidRPr="00CE03F6">
        <w:rPr>
          <w:rFonts w:ascii="Times New Roman" w:eastAsia="Times New Roman" w:hAnsi="Times New Roman"/>
          <w:bCs/>
          <w:i/>
          <w:iCs/>
          <w:sz w:val="24"/>
          <w:szCs w:val="24"/>
          <w:u w:val="single"/>
          <w:lang w:eastAsia="en-US"/>
        </w:rPr>
        <w:t>правам,</w:t>
      </w:r>
      <w:r w:rsidRPr="00CE03F6">
        <w:rPr>
          <w:rFonts w:ascii="Times New Roman" w:eastAsia="Times New Roman" w:hAnsi="Times New Roman"/>
          <w:bCs/>
          <w:i/>
          <w:iCs/>
          <w:spacing w:val="2"/>
          <w:sz w:val="24"/>
          <w:szCs w:val="24"/>
          <w:u w:val="single"/>
          <w:lang w:eastAsia="en-US"/>
        </w:rPr>
        <w:t xml:space="preserve"> </w:t>
      </w:r>
      <w:r w:rsidRPr="00CE03F6">
        <w:rPr>
          <w:rFonts w:ascii="Times New Roman" w:eastAsia="Times New Roman" w:hAnsi="Times New Roman"/>
          <w:bCs/>
          <w:i/>
          <w:iCs/>
          <w:sz w:val="24"/>
          <w:szCs w:val="24"/>
          <w:u w:val="single"/>
          <w:lang w:eastAsia="en-US"/>
        </w:rPr>
        <w:t>свободам</w:t>
      </w:r>
      <w:r w:rsidRPr="00CE03F6">
        <w:rPr>
          <w:rFonts w:ascii="Times New Roman" w:eastAsia="Times New Roman" w:hAnsi="Times New Roman"/>
          <w:bCs/>
          <w:i/>
          <w:iCs/>
          <w:spacing w:val="1"/>
          <w:sz w:val="24"/>
          <w:szCs w:val="24"/>
          <w:u w:val="single"/>
          <w:lang w:eastAsia="en-US"/>
        </w:rPr>
        <w:t xml:space="preserve"> </w:t>
      </w:r>
      <w:r w:rsidRPr="00CE03F6">
        <w:rPr>
          <w:rFonts w:ascii="Times New Roman" w:eastAsia="Times New Roman" w:hAnsi="Times New Roman"/>
          <w:bCs/>
          <w:i/>
          <w:iCs/>
          <w:sz w:val="24"/>
          <w:szCs w:val="24"/>
          <w:u w:val="single"/>
          <w:lang w:eastAsia="en-US"/>
        </w:rPr>
        <w:t>и</w:t>
      </w:r>
      <w:r w:rsidRPr="00CE03F6">
        <w:rPr>
          <w:rFonts w:ascii="Times New Roman" w:eastAsia="Times New Roman" w:hAnsi="Times New Roman"/>
          <w:bCs/>
          <w:i/>
          <w:iCs/>
          <w:spacing w:val="-57"/>
          <w:sz w:val="24"/>
          <w:szCs w:val="24"/>
          <w:u w:val="single"/>
          <w:lang w:eastAsia="en-US"/>
        </w:rPr>
        <w:t xml:space="preserve"> </w:t>
      </w:r>
      <w:r w:rsidRPr="00CE03F6">
        <w:rPr>
          <w:rFonts w:ascii="Times New Roman" w:eastAsia="Times New Roman" w:hAnsi="Times New Roman"/>
          <w:bCs/>
          <w:i/>
          <w:iCs/>
          <w:sz w:val="24"/>
          <w:szCs w:val="24"/>
          <w:u w:val="single"/>
          <w:lang w:eastAsia="en-US"/>
        </w:rPr>
        <w:t>обязанностям</w:t>
      </w:r>
      <w:r w:rsidRPr="00CE03F6">
        <w:rPr>
          <w:rFonts w:ascii="Times New Roman" w:eastAsia="Times New Roman" w:hAnsi="Times New Roman"/>
          <w:bCs/>
          <w:i/>
          <w:iCs/>
          <w:spacing w:val="-2"/>
          <w:sz w:val="24"/>
          <w:szCs w:val="24"/>
          <w:u w:val="single"/>
          <w:lang w:eastAsia="en-US"/>
        </w:rPr>
        <w:t xml:space="preserve"> </w:t>
      </w:r>
      <w:r w:rsidRPr="00CE03F6">
        <w:rPr>
          <w:rFonts w:ascii="Times New Roman" w:eastAsia="Times New Roman" w:hAnsi="Times New Roman"/>
          <w:bCs/>
          <w:i/>
          <w:iCs/>
          <w:sz w:val="24"/>
          <w:szCs w:val="24"/>
          <w:u w:val="single"/>
          <w:lang w:eastAsia="en-US"/>
        </w:rPr>
        <w:t>человека:</w:t>
      </w:r>
    </w:p>
    <w:p w:rsidR="00CE03F6" w:rsidRPr="00C46C49" w:rsidRDefault="00CE03F6" w:rsidP="00C20CB1">
      <w:pPr>
        <w:widowControl w:val="0"/>
        <w:numPr>
          <w:ilvl w:val="0"/>
          <w:numId w:val="761"/>
        </w:numPr>
        <w:tabs>
          <w:tab w:val="left" w:pos="0"/>
        </w:tabs>
        <w:autoSpaceDE w:val="0"/>
        <w:autoSpaceDN w:val="0"/>
        <w:spacing w:after="0" w:line="292" w:lineRule="exact"/>
        <w:ind w:left="426"/>
        <w:rPr>
          <w:rFonts w:ascii="Times New Roman" w:eastAsia="Times New Roman" w:hAnsi="Times New Roman"/>
          <w:sz w:val="24"/>
          <w:lang w:eastAsia="en-US"/>
        </w:rPr>
      </w:pPr>
      <w:r w:rsidRPr="00C46C49">
        <w:rPr>
          <w:rFonts w:ascii="Times New Roman" w:eastAsia="Times New Roman" w:hAnsi="Times New Roman"/>
          <w:spacing w:val="-1"/>
          <w:sz w:val="24"/>
          <w:lang w:eastAsia="en-US"/>
        </w:rPr>
        <w:t>элементарные</w:t>
      </w:r>
      <w:r w:rsidRPr="00C46C49">
        <w:rPr>
          <w:rFonts w:ascii="Times New Roman" w:eastAsia="Times New Roman" w:hAnsi="Times New Roman"/>
          <w:spacing w:val="-9"/>
          <w:sz w:val="24"/>
          <w:lang w:eastAsia="en-US"/>
        </w:rPr>
        <w:t xml:space="preserve"> </w:t>
      </w:r>
      <w:r w:rsidRPr="00C46C49">
        <w:rPr>
          <w:rFonts w:ascii="Times New Roman" w:eastAsia="Times New Roman" w:hAnsi="Times New Roman"/>
          <w:spacing w:val="-1"/>
          <w:sz w:val="24"/>
          <w:lang w:eastAsia="en-US"/>
        </w:rPr>
        <w:t>представления</w:t>
      </w:r>
      <w:r w:rsidRPr="00C46C49">
        <w:rPr>
          <w:rFonts w:ascii="Times New Roman" w:eastAsia="Times New Roman" w:hAnsi="Times New Roman"/>
          <w:spacing w:val="-8"/>
          <w:sz w:val="24"/>
          <w:lang w:eastAsia="en-US"/>
        </w:rPr>
        <w:t xml:space="preserve"> </w:t>
      </w:r>
      <w:r w:rsidRPr="00C46C49">
        <w:rPr>
          <w:rFonts w:ascii="Times New Roman" w:eastAsia="Times New Roman" w:hAnsi="Times New Roman"/>
          <w:sz w:val="24"/>
          <w:lang w:eastAsia="en-US"/>
        </w:rPr>
        <w:t>о</w:t>
      </w:r>
      <w:r w:rsidRPr="00C46C49">
        <w:rPr>
          <w:rFonts w:ascii="Times New Roman" w:eastAsia="Times New Roman" w:hAnsi="Times New Roman"/>
          <w:spacing w:val="-10"/>
          <w:sz w:val="24"/>
          <w:lang w:eastAsia="en-US"/>
        </w:rPr>
        <w:t xml:space="preserve"> </w:t>
      </w:r>
      <w:r w:rsidRPr="00C46C49">
        <w:rPr>
          <w:rFonts w:ascii="Times New Roman" w:eastAsia="Times New Roman" w:hAnsi="Times New Roman"/>
          <w:sz w:val="24"/>
          <w:lang w:eastAsia="en-US"/>
        </w:rPr>
        <w:t>политическом</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устройстве</w:t>
      </w:r>
      <w:r w:rsidRPr="00C46C49">
        <w:rPr>
          <w:rFonts w:ascii="Times New Roman" w:eastAsia="Times New Roman" w:hAnsi="Times New Roman"/>
          <w:spacing w:val="-9"/>
          <w:sz w:val="24"/>
          <w:lang w:eastAsia="en-US"/>
        </w:rPr>
        <w:t xml:space="preserve"> </w:t>
      </w:r>
      <w:r w:rsidRPr="00C46C49">
        <w:rPr>
          <w:rFonts w:ascii="Times New Roman" w:eastAsia="Times New Roman" w:hAnsi="Times New Roman"/>
          <w:sz w:val="24"/>
          <w:lang w:eastAsia="en-US"/>
        </w:rPr>
        <w:t>Российского</w:t>
      </w:r>
      <w:r w:rsidRPr="00C46C49">
        <w:rPr>
          <w:rFonts w:ascii="Times New Roman" w:eastAsia="Times New Roman" w:hAnsi="Times New Roman"/>
          <w:spacing w:val="-13"/>
          <w:sz w:val="24"/>
          <w:lang w:eastAsia="en-US"/>
        </w:rPr>
        <w:t xml:space="preserve"> </w:t>
      </w:r>
      <w:r w:rsidRPr="00C46C49">
        <w:rPr>
          <w:rFonts w:ascii="Times New Roman" w:eastAsia="Times New Roman" w:hAnsi="Times New Roman"/>
          <w:sz w:val="24"/>
          <w:lang w:eastAsia="en-US"/>
        </w:rPr>
        <w:t>государства;</w:t>
      </w:r>
    </w:p>
    <w:p w:rsidR="00CE03F6" w:rsidRPr="00C46C49" w:rsidRDefault="00CE03F6" w:rsidP="00C20CB1">
      <w:pPr>
        <w:widowControl w:val="0"/>
        <w:numPr>
          <w:ilvl w:val="0"/>
          <w:numId w:val="761"/>
        </w:numPr>
        <w:tabs>
          <w:tab w:val="left" w:pos="0"/>
        </w:tabs>
        <w:autoSpaceDE w:val="0"/>
        <w:autoSpaceDN w:val="0"/>
        <w:spacing w:before="3" w:after="0" w:line="235" w:lineRule="auto"/>
        <w:ind w:left="426"/>
        <w:rPr>
          <w:rFonts w:ascii="Times New Roman" w:eastAsia="Times New Roman" w:hAnsi="Times New Roman"/>
          <w:sz w:val="24"/>
          <w:lang w:eastAsia="en-US"/>
        </w:rPr>
      </w:pPr>
      <w:r w:rsidRPr="00C46C49">
        <w:rPr>
          <w:rFonts w:ascii="Times New Roman" w:eastAsia="Times New Roman" w:hAnsi="Times New Roman"/>
          <w:sz w:val="24"/>
          <w:lang w:eastAsia="en-US"/>
        </w:rPr>
        <w:t>представления</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о</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символах государства</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Флаге,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Гербе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России,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о флаге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и гербе</w:t>
      </w:r>
      <w:r w:rsidRPr="00C46C49">
        <w:rPr>
          <w:rFonts w:ascii="Times New Roman" w:eastAsia="Times New Roman" w:hAnsi="Times New Roman"/>
          <w:spacing w:val="-57"/>
          <w:sz w:val="24"/>
          <w:lang w:eastAsia="en-US"/>
        </w:rPr>
        <w:t xml:space="preserve"> </w:t>
      </w:r>
      <w:r>
        <w:rPr>
          <w:rFonts w:ascii="Times New Roman" w:eastAsia="Times New Roman" w:hAnsi="Times New Roman"/>
          <w:spacing w:val="-57"/>
          <w:sz w:val="24"/>
          <w:lang w:eastAsia="en-US"/>
        </w:rPr>
        <w:t xml:space="preserve">  </w:t>
      </w:r>
      <w:r>
        <w:rPr>
          <w:rFonts w:ascii="Times New Roman" w:eastAsia="Times New Roman" w:hAnsi="Times New Roman"/>
          <w:sz w:val="24"/>
          <w:lang w:eastAsia="en-US"/>
        </w:rPr>
        <w:t xml:space="preserve"> Ярославской </w:t>
      </w:r>
      <w:r w:rsidRPr="00C46C49">
        <w:rPr>
          <w:rFonts w:ascii="Times New Roman" w:eastAsia="Times New Roman" w:hAnsi="Times New Roman"/>
          <w:sz w:val="24"/>
          <w:lang w:eastAsia="en-US"/>
        </w:rPr>
        <w:t>области;</w:t>
      </w:r>
    </w:p>
    <w:p w:rsidR="00CE03F6" w:rsidRPr="00C46C49" w:rsidRDefault="00CE03F6" w:rsidP="00C20CB1">
      <w:pPr>
        <w:widowControl w:val="0"/>
        <w:numPr>
          <w:ilvl w:val="0"/>
          <w:numId w:val="761"/>
        </w:numPr>
        <w:tabs>
          <w:tab w:val="left" w:pos="0"/>
        </w:tabs>
        <w:autoSpaceDE w:val="0"/>
        <w:autoSpaceDN w:val="0"/>
        <w:spacing w:before="5" w:after="0" w:line="293" w:lineRule="exact"/>
        <w:ind w:left="426"/>
        <w:rPr>
          <w:rFonts w:ascii="Times New Roman" w:eastAsia="Times New Roman" w:hAnsi="Times New Roman"/>
          <w:sz w:val="24"/>
          <w:lang w:eastAsia="en-US"/>
        </w:rPr>
      </w:pPr>
      <w:r w:rsidRPr="00C46C49">
        <w:rPr>
          <w:rFonts w:ascii="Times New Roman" w:eastAsia="Times New Roman" w:hAnsi="Times New Roman"/>
          <w:sz w:val="24"/>
          <w:lang w:eastAsia="en-US"/>
        </w:rPr>
        <w:t>элементарные</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представления</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о</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правах</w:t>
      </w:r>
      <w:r w:rsidRPr="00C46C49">
        <w:rPr>
          <w:rFonts w:ascii="Times New Roman" w:eastAsia="Times New Roman" w:hAnsi="Times New Roman"/>
          <w:spacing w:val="-9"/>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обязанностях</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гражданина</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России;</w:t>
      </w:r>
    </w:p>
    <w:p w:rsidR="00CE03F6" w:rsidRPr="00C46C49" w:rsidRDefault="00CE03F6" w:rsidP="00C20CB1">
      <w:pPr>
        <w:widowControl w:val="0"/>
        <w:numPr>
          <w:ilvl w:val="0"/>
          <w:numId w:val="761"/>
        </w:numPr>
        <w:tabs>
          <w:tab w:val="left" w:pos="0"/>
          <w:tab w:val="left" w:pos="3075"/>
          <w:tab w:val="left" w:pos="4426"/>
          <w:tab w:val="left" w:pos="4774"/>
          <w:tab w:val="left" w:pos="5941"/>
          <w:tab w:val="left" w:pos="6773"/>
          <w:tab w:val="left" w:pos="7336"/>
          <w:tab w:val="left" w:pos="9451"/>
        </w:tabs>
        <w:autoSpaceDE w:val="0"/>
        <w:autoSpaceDN w:val="0"/>
        <w:spacing w:after="0" w:line="240" w:lineRule="auto"/>
        <w:ind w:left="426"/>
        <w:rPr>
          <w:rFonts w:ascii="Times New Roman" w:eastAsia="Times New Roman" w:hAnsi="Times New Roman"/>
          <w:sz w:val="24"/>
          <w:lang w:eastAsia="en-US"/>
        </w:rPr>
      </w:pPr>
      <w:r w:rsidRPr="00C46C49">
        <w:rPr>
          <w:rFonts w:ascii="Times New Roman" w:eastAsia="Times New Roman" w:hAnsi="Times New Roman"/>
          <w:sz w:val="24"/>
          <w:lang w:eastAsia="en-US"/>
        </w:rPr>
        <w:t>ув</w:t>
      </w:r>
      <w:r>
        <w:rPr>
          <w:rFonts w:ascii="Times New Roman" w:eastAsia="Times New Roman" w:hAnsi="Times New Roman"/>
          <w:sz w:val="24"/>
          <w:lang w:eastAsia="en-US"/>
        </w:rPr>
        <w:t>ажительное отношение</w:t>
      </w:r>
      <w:r>
        <w:rPr>
          <w:rFonts w:ascii="Times New Roman" w:eastAsia="Times New Roman" w:hAnsi="Times New Roman"/>
          <w:sz w:val="24"/>
          <w:lang w:eastAsia="en-US"/>
        </w:rPr>
        <w:tab/>
        <w:t>к русскому</w:t>
      </w:r>
      <w:r>
        <w:rPr>
          <w:rFonts w:ascii="Times New Roman" w:eastAsia="Times New Roman" w:hAnsi="Times New Roman"/>
          <w:sz w:val="24"/>
          <w:lang w:eastAsia="en-US"/>
        </w:rPr>
        <w:tab/>
        <w:t xml:space="preserve">языку как государственному, </w:t>
      </w:r>
      <w:r w:rsidRPr="00C46C49">
        <w:rPr>
          <w:rFonts w:ascii="Times New Roman" w:eastAsia="Times New Roman" w:hAnsi="Times New Roman"/>
          <w:spacing w:val="-1"/>
          <w:sz w:val="24"/>
          <w:lang w:eastAsia="en-US"/>
        </w:rPr>
        <w:t>языку</w:t>
      </w:r>
      <w:r>
        <w:rPr>
          <w:rFonts w:ascii="Times New Roman" w:eastAsia="Times New Roman" w:hAnsi="Times New Roman"/>
          <w:spacing w:val="-1"/>
          <w:sz w:val="24"/>
          <w:lang w:eastAsia="en-US"/>
        </w:rPr>
        <w:t xml:space="preserve"> </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межнационального</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общения;</w:t>
      </w:r>
    </w:p>
    <w:p w:rsidR="00CE03F6" w:rsidRPr="00C46C49" w:rsidRDefault="00CE03F6" w:rsidP="00C20CB1">
      <w:pPr>
        <w:widowControl w:val="0"/>
        <w:numPr>
          <w:ilvl w:val="0"/>
          <w:numId w:val="761"/>
        </w:numPr>
        <w:tabs>
          <w:tab w:val="left" w:pos="0"/>
        </w:tabs>
        <w:autoSpaceDE w:val="0"/>
        <w:autoSpaceDN w:val="0"/>
        <w:spacing w:before="1" w:after="0" w:line="293" w:lineRule="exact"/>
        <w:ind w:left="426"/>
        <w:rPr>
          <w:rFonts w:ascii="Times New Roman" w:eastAsia="Times New Roman" w:hAnsi="Times New Roman"/>
          <w:sz w:val="24"/>
          <w:lang w:eastAsia="en-US"/>
        </w:rPr>
      </w:pPr>
      <w:r w:rsidRPr="00C46C49">
        <w:rPr>
          <w:rFonts w:ascii="Times New Roman" w:eastAsia="Times New Roman" w:hAnsi="Times New Roman"/>
          <w:sz w:val="24"/>
          <w:lang w:eastAsia="en-US"/>
        </w:rPr>
        <w:t>ценностное</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отношение</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своему</w:t>
      </w:r>
      <w:r w:rsidRPr="00C46C49">
        <w:rPr>
          <w:rFonts w:ascii="Times New Roman" w:eastAsia="Times New Roman" w:hAnsi="Times New Roman"/>
          <w:spacing w:val="-13"/>
          <w:sz w:val="24"/>
          <w:lang w:eastAsia="en-US"/>
        </w:rPr>
        <w:t xml:space="preserve"> </w:t>
      </w:r>
      <w:r w:rsidRPr="00C46C49">
        <w:rPr>
          <w:rFonts w:ascii="Times New Roman" w:eastAsia="Times New Roman" w:hAnsi="Times New Roman"/>
          <w:sz w:val="24"/>
          <w:lang w:eastAsia="en-US"/>
        </w:rPr>
        <w:t>национальному</w:t>
      </w:r>
      <w:r w:rsidRPr="00C46C49">
        <w:rPr>
          <w:rFonts w:ascii="Times New Roman" w:eastAsia="Times New Roman" w:hAnsi="Times New Roman"/>
          <w:spacing w:val="-12"/>
          <w:sz w:val="24"/>
          <w:lang w:eastAsia="en-US"/>
        </w:rPr>
        <w:t xml:space="preserve"> </w:t>
      </w:r>
      <w:r w:rsidRPr="00C46C49">
        <w:rPr>
          <w:rFonts w:ascii="Times New Roman" w:eastAsia="Times New Roman" w:hAnsi="Times New Roman"/>
          <w:sz w:val="24"/>
          <w:lang w:eastAsia="en-US"/>
        </w:rPr>
        <w:t>языку</w:t>
      </w:r>
      <w:r w:rsidRPr="00C46C49">
        <w:rPr>
          <w:rFonts w:ascii="Times New Roman" w:eastAsia="Times New Roman" w:hAnsi="Times New Roman"/>
          <w:spacing w:val="-9"/>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культуре;</w:t>
      </w:r>
    </w:p>
    <w:p w:rsidR="00CE03F6" w:rsidRPr="00C46C49" w:rsidRDefault="00CE03F6" w:rsidP="00C20CB1">
      <w:pPr>
        <w:widowControl w:val="0"/>
        <w:numPr>
          <w:ilvl w:val="0"/>
          <w:numId w:val="761"/>
        </w:numPr>
        <w:tabs>
          <w:tab w:val="left" w:pos="0"/>
        </w:tabs>
        <w:autoSpaceDE w:val="0"/>
        <w:autoSpaceDN w:val="0"/>
        <w:spacing w:before="4" w:after="0" w:line="235" w:lineRule="auto"/>
        <w:ind w:left="426"/>
        <w:rPr>
          <w:rFonts w:ascii="Times New Roman" w:eastAsia="Times New Roman" w:hAnsi="Times New Roman"/>
          <w:sz w:val="24"/>
          <w:lang w:eastAsia="en-US"/>
        </w:rPr>
      </w:pPr>
      <w:r w:rsidRPr="00C46C49">
        <w:rPr>
          <w:rFonts w:ascii="Times New Roman" w:eastAsia="Times New Roman" w:hAnsi="Times New Roman"/>
          <w:sz w:val="24"/>
          <w:lang w:eastAsia="en-US"/>
        </w:rPr>
        <w:t>начальные</w:t>
      </w:r>
      <w:r w:rsidRPr="00C46C49">
        <w:rPr>
          <w:rFonts w:ascii="Times New Roman" w:eastAsia="Times New Roman" w:hAnsi="Times New Roman"/>
          <w:spacing w:val="29"/>
          <w:sz w:val="24"/>
          <w:lang w:eastAsia="en-US"/>
        </w:rPr>
        <w:t xml:space="preserve"> </w:t>
      </w:r>
      <w:r w:rsidRPr="00C46C49">
        <w:rPr>
          <w:rFonts w:ascii="Times New Roman" w:eastAsia="Times New Roman" w:hAnsi="Times New Roman"/>
          <w:sz w:val="24"/>
          <w:lang w:eastAsia="en-US"/>
        </w:rPr>
        <w:t>представления</w:t>
      </w:r>
      <w:r w:rsidRPr="00C46C49">
        <w:rPr>
          <w:rFonts w:ascii="Times New Roman" w:eastAsia="Times New Roman" w:hAnsi="Times New Roman"/>
          <w:spacing w:val="29"/>
          <w:sz w:val="24"/>
          <w:lang w:eastAsia="en-US"/>
        </w:rPr>
        <w:t xml:space="preserve"> </w:t>
      </w:r>
      <w:r w:rsidRPr="00C46C49">
        <w:rPr>
          <w:rFonts w:ascii="Times New Roman" w:eastAsia="Times New Roman" w:hAnsi="Times New Roman"/>
          <w:sz w:val="24"/>
          <w:lang w:eastAsia="en-US"/>
        </w:rPr>
        <w:t>о</w:t>
      </w:r>
      <w:r w:rsidRPr="00C46C49">
        <w:rPr>
          <w:rFonts w:ascii="Times New Roman" w:eastAsia="Times New Roman" w:hAnsi="Times New Roman"/>
          <w:spacing w:val="23"/>
          <w:sz w:val="24"/>
          <w:lang w:eastAsia="en-US"/>
        </w:rPr>
        <w:t xml:space="preserve"> </w:t>
      </w:r>
      <w:r w:rsidRPr="00C46C49">
        <w:rPr>
          <w:rFonts w:ascii="Times New Roman" w:eastAsia="Times New Roman" w:hAnsi="Times New Roman"/>
          <w:sz w:val="24"/>
          <w:lang w:eastAsia="en-US"/>
        </w:rPr>
        <w:t>народах</w:t>
      </w:r>
      <w:r w:rsidRPr="00C46C49">
        <w:rPr>
          <w:rFonts w:ascii="Times New Roman" w:eastAsia="Times New Roman" w:hAnsi="Times New Roman"/>
          <w:spacing w:val="27"/>
          <w:sz w:val="24"/>
          <w:lang w:eastAsia="en-US"/>
        </w:rPr>
        <w:t xml:space="preserve"> </w:t>
      </w:r>
      <w:r w:rsidRPr="00C46C49">
        <w:rPr>
          <w:rFonts w:ascii="Times New Roman" w:eastAsia="Times New Roman" w:hAnsi="Times New Roman"/>
          <w:sz w:val="24"/>
          <w:lang w:eastAsia="en-US"/>
        </w:rPr>
        <w:t>России,</w:t>
      </w:r>
      <w:r w:rsidRPr="00C46C49">
        <w:rPr>
          <w:rFonts w:ascii="Times New Roman" w:eastAsia="Times New Roman" w:hAnsi="Times New Roman"/>
          <w:spacing w:val="28"/>
          <w:sz w:val="24"/>
          <w:lang w:eastAsia="en-US"/>
        </w:rPr>
        <w:t xml:space="preserve"> </w:t>
      </w:r>
      <w:r w:rsidRPr="00C46C49">
        <w:rPr>
          <w:rFonts w:ascii="Times New Roman" w:eastAsia="Times New Roman" w:hAnsi="Times New Roman"/>
          <w:sz w:val="24"/>
          <w:lang w:eastAsia="en-US"/>
        </w:rPr>
        <w:t>об</w:t>
      </w:r>
      <w:r w:rsidRPr="00C46C49">
        <w:rPr>
          <w:rFonts w:ascii="Times New Roman" w:eastAsia="Times New Roman" w:hAnsi="Times New Roman"/>
          <w:spacing w:val="29"/>
          <w:sz w:val="24"/>
          <w:lang w:eastAsia="en-US"/>
        </w:rPr>
        <w:t xml:space="preserve"> </w:t>
      </w:r>
      <w:r w:rsidRPr="00C46C49">
        <w:rPr>
          <w:rFonts w:ascii="Times New Roman" w:eastAsia="Times New Roman" w:hAnsi="Times New Roman"/>
          <w:sz w:val="24"/>
          <w:lang w:eastAsia="en-US"/>
        </w:rPr>
        <w:t>их</w:t>
      </w:r>
      <w:r w:rsidRPr="00C46C49">
        <w:rPr>
          <w:rFonts w:ascii="Times New Roman" w:eastAsia="Times New Roman" w:hAnsi="Times New Roman"/>
          <w:spacing w:val="23"/>
          <w:sz w:val="24"/>
          <w:lang w:eastAsia="en-US"/>
        </w:rPr>
        <w:t xml:space="preserve"> </w:t>
      </w:r>
      <w:r w:rsidRPr="00C46C49">
        <w:rPr>
          <w:rFonts w:ascii="Times New Roman" w:eastAsia="Times New Roman" w:hAnsi="Times New Roman"/>
          <w:sz w:val="24"/>
          <w:lang w:eastAsia="en-US"/>
        </w:rPr>
        <w:t>общей</w:t>
      </w:r>
      <w:r w:rsidRPr="00C46C49">
        <w:rPr>
          <w:rFonts w:ascii="Times New Roman" w:eastAsia="Times New Roman" w:hAnsi="Times New Roman"/>
          <w:spacing w:val="24"/>
          <w:sz w:val="24"/>
          <w:lang w:eastAsia="en-US"/>
        </w:rPr>
        <w:t xml:space="preserve"> </w:t>
      </w:r>
      <w:r w:rsidRPr="00C46C49">
        <w:rPr>
          <w:rFonts w:ascii="Times New Roman" w:eastAsia="Times New Roman" w:hAnsi="Times New Roman"/>
          <w:sz w:val="24"/>
          <w:lang w:eastAsia="en-US"/>
        </w:rPr>
        <w:t>исторической</w:t>
      </w:r>
      <w:r w:rsidRPr="00C46C49">
        <w:rPr>
          <w:rFonts w:ascii="Times New Roman" w:eastAsia="Times New Roman" w:hAnsi="Times New Roman"/>
          <w:spacing w:val="27"/>
          <w:sz w:val="24"/>
          <w:lang w:eastAsia="en-US"/>
        </w:rPr>
        <w:t xml:space="preserve"> </w:t>
      </w:r>
      <w:r w:rsidRPr="00C46C49">
        <w:rPr>
          <w:rFonts w:ascii="Times New Roman" w:eastAsia="Times New Roman" w:hAnsi="Times New Roman"/>
          <w:sz w:val="24"/>
          <w:lang w:eastAsia="en-US"/>
        </w:rPr>
        <w:t>судьбе,</w:t>
      </w:r>
      <w:r w:rsidRPr="00C46C49">
        <w:rPr>
          <w:rFonts w:ascii="Times New Roman" w:eastAsia="Times New Roman" w:hAnsi="Times New Roman"/>
          <w:spacing w:val="27"/>
          <w:sz w:val="24"/>
          <w:lang w:eastAsia="en-US"/>
        </w:rPr>
        <w:t xml:space="preserve"> </w:t>
      </w:r>
      <w:r w:rsidRPr="00C46C49">
        <w:rPr>
          <w:rFonts w:ascii="Times New Roman" w:eastAsia="Times New Roman" w:hAnsi="Times New Roman"/>
          <w:sz w:val="24"/>
          <w:lang w:eastAsia="en-US"/>
        </w:rPr>
        <w:t>о</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единстве народов</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нашей</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страны;</w:t>
      </w:r>
    </w:p>
    <w:p w:rsidR="00CE03F6" w:rsidRPr="00C46C49" w:rsidRDefault="00CE03F6" w:rsidP="00C20CB1">
      <w:pPr>
        <w:widowControl w:val="0"/>
        <w:numPr>
          <w:ilvl w:val="0"/>
          <w:numId w:val="761"/>
        </w:numPr>
        <w:tabs>
          <w:tab w:val="left" w:pos="0"/>
        </w:tabs>
        <w:autoSpaceDE w:val="0"/>
        <w:autoSpaceDN w:val="0"/>
        <w:spacing w:before="5" w:after="0" w:line="240" w:lineRule="auto"/>
        <w:ind w:left="426"/>
        <w:rPr>
          <w:rFonts w:ascii="Times New Roman" w:eastAsia="Times New Roman" w:hAnsi="Times New Roman"/>
          <w:sz w:val="24"/>
          <w:lang w:eastAsia="en-US"/>
        </w:rPr>
      </w:pPr>
      <w:r w:rsidRPr="00C46C49">
        <w:rPr>
          <w:rFonts w:ascii="Times New Roman" w:eastAsia="Times New Roman" w:hAnsi="Times New Roman"/>
          <w:sz w:val="24"/>
          <w:lang w:eastAsia="en-US"/>
        </w:rPr>
        <w:t>элементарные</w:t>
      </w:r>
      <w:r w:rsidRPr="00C46C49">
        <w:rPr>
          <w:rFonts w:ascii="Times New Roman" w:eastAsia="Times New Roman" w:hAnsi="Times New Roman"/>
          <w:spacing w:val="35"/>
          <w:sz w:val="24"/>
          <w:lang w:eastAsia="en-US"/>
        </w:rPr>
        <w:t xml:space="preserve"> </w:t>
      </w:r>
      <w:r w:rsidRPr="00C46C49">
        <w:rPr>
          <w:rFonts w:ascii="Times New Roman" w:eastAsia="Times New Roman" w:hAnsi="Times New Roman"/>
          <w:sz w:val="24"/>
          <w:lang w:eastAsia="en-US"/>
        </w:rPr>
        <w:t>представления</w:t>
      </w:r>
      <w:r w:rsidRPr="00C46C49">
        <w:rPr>
          <w:rFonts w:ascii="Times New Roman" w:eastAsia="Times New Roman" w:hAnsi="Times New Roman"/>
          <w:spacing w:val="35"/>
          <w:sz w:val="24"/>
          <w:lang w:eastAsia="en-US"/>
        </w:rPr>
        <w:t xml:space="preserve"> </w:t>
      </w:r>
      <w:r w:rsidRPr="00C46C49">
        <w:rPr>
          <w:rFonts w:ascii="Times New Roman" w:eastAsia="Times New Roman" w:hAnsi="Times New Roman"/>
          <w:sz w:val="24"/>
          <w:lang w:eastAsia="en-US"/>
        </w:rPr>
        <w:t>о</w:t>
      </w:r>
      <w:r w:rsidRPr="00C46C49">
        <w:rPr>
          <w:rFonts w:ascii="Times New Roman" w:eastAsia="Times New Roman" w:hAnsi="Times New Roman"/>
          <w:spacing w:val="37"/>
          <w:sz w:val="24"/>
          <w:lang w:eastAsia="en-US"/>
        </w:rPr>
        <w:t xml:space="preserve"> </w:t>
      </w:r>
      <w:r w:rsidRPr="00C46C49">
        <w:rPr>
          <w:rFonts w:ascii="Times New Roman" w:eastAsia="Times New Roman" w:hAnsi="Times New Roman"/>
          <w:sz w:val="24"/>
          <w:lang w:eastAsia="en-US"/>
        </w:rPr>
        <w:t>национальных</w:t>
      </w:r>
      <w:r w:rsidRPr="00C46C49">
        <w:rPr>
          <w:rFonts w:ascii="Times New Roman" w:eastAsia="Times New Roman" w:hAnsi="Times New Roman"/>
          <w:spacing w:val="37"/>
          <w:sz w:val="24"/>
          <w:lang w:eastAsia="en-US"/>
        </w:rPr>
        <w:t xml:space="preserve"> </w:t>
      </w:r>
      <w:r w:rsidRPr="00C46C49">
        <w:rPr>
          <w:rFonts w:ascii="Times New Roman" w:eastAsia="Times New Roman" w:hAnsi="Times New Roman"/>
          <w:sz w:val="24"/>
          <w:lang w:eastAsia="en-US"/>
        </w:rPr>
        <w:t>героях</w:t>
      </w:r>
      <w:r w:rsidRPr="00C46C49">
        <w:rPr>
          <w:rFonts w:ascii="Times New Roman" w:eastAsia="Times New Roman" w:hAnsi="Times New Roman"/>
          <w:spacing w:val="33"/>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37"/>
          <w:sz w:val="24"/>
          <w:lang w:eastAsia="en-US"/>
        </w:rPr>
        <w:t xml:space="preserve"> </w:t>
      </w:r>
      <w:r w:rsidRPr="00C46C49">
        <w:rPr>
          <w:rFonts w:ascii="Times New Roman" w:eastAsia="Times New Roman" w:hAnsi="Times New Roman"/>
          <w:sz w:val="24"/>
          <w:lang w:eastAsia="en-US"/>
        </w:rPr>
        <w:t>важнейших</w:t>
      </w:r>
      <w:r w:rsidRPr="00C46C49">
        <w:rPr>
          <w:rFonts w:ascii="Times New Roman" w:eastAsia="Times New Roman" w:hAnsi="Times New Roman"/>
          <w:spacing w:val="37"/>
          <w:sz w:val="24"/>
          <w:lang w:eastAsia="en-US"/>
        </w:rPr>
        <w:t xml:space="preserve"> </w:t>
      </w:r>
      <w:r w:rsidRPr="00C46C49">
        <w:rPr>
          <w:rFonts w:ascii="Times New Roman" w:eastAsia="Times New Roman" w:hAnsi="Times New Roman"/>
          <w:sz w:val="24"/>
          <w:lang w:eastAsia="en-US"/>
        </w:rPr>
        <w:t>событиях</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истории</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России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её</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народов;</w:t>
      </w:r>
    </w:p>
    <w:p w:rsidR="00CE03F6" w:rsidRDefault="00CE03F6" w:rsidP="00C20CB1">
      <w:pPr>
        <w:widowControl w:val="0"/>
        <w:numPr>
          <w:ilvl w:val="0"/>
          <w:numId w:val="761"/>
        </w:numPr>
        <w:tabs>
          <w:tab w:val="left" w:pos="0"/>
        </w:tabs>
        <w:autoSpaceDE w:val="0"/>
        <w:autoSpaceDN w:val="0"/>
        <w:spacing w:before="7" w:after="0" w:line="235" w:lineRule="auto"/>
        <w:ind w:left="426"/>
        <w:rPr>
          <w:rFonts w:ascii="Times New Roman" w:eastAsia="Times New Roman" w:hAnsi="Times New Roman"/>
          <w:sz w:val="24"/>
          <w:lang w:eastAsia="en-US"/>
        </w:rPr>
      </w:pPr>
      <w:r w:rsidRPr="00C46C49">
        <w:rPr>
          <w:rFonts w:ascii="Times New Roman" w:eastAsia="Times New Roman" w:hAnsi="Times New Roman"/>
          <w:sz w:val="24"/>
          <w:lang w:eastAsia="en-US"/>
        </w:rPr>
        <w:t>интерес</w:t>
      </w:r>
      <w:r w:rsidRPr="00C46C49">
        <w:rPr>
          <w:rFonts w:ascii="Times New Roman" w:eastAsia="Times New Roman" w:hAnsi="Times New Roman"/>
          <w:spacing w:val="31"/>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25"/>
          <w:sz w:val="24"/>
          <w:lang w:eastAsia="en-US"/>
        </w:rPr>
        <w:t xml:space="preserve"> </w:t>
      </w:r>
      <w:r w:rsidRPr="00C46C49">
        <w:rPr>
          <w:rFonts w:ascii="Times New Roman" w:eastAsia="Times New Roman" w:hAnsi="Times New Roman"/>
          <w:sz w:val="24"/>
          <w:lang w:eastAsia="en-US"/>
        </w:rPr>
        <w:t>государственным</w:t>
      </w:r>
      <w:r w:rsidRPr="00C46C49">
        <w:rPr>
          <w:rFonts w:ascii="Times New Roman" w:eastAsia="Times New Roman" w:hAnsi="Times New Roman"/>
          <w:spacing w:val="29"/>
          <w:sz w:val="24"/>
          <w:lang w:eastAsia="en-US"/>
        </w:rPr>
        <w:t xml:space="preserve"> </w:t>
      </w:r>
      <w:r w:rsidRPr="00C46C49">
        <w:rPr>
          <w:rFonts w:ascii="Times New Roman" w:eastAsia="Times New Roman" w:hAnsi="Times New Roman"/>
          <w:sz w:val="24"/>
          <w:lang w:eastAsia="en-US"/>
        </w:rPr>
        <w:t>праздникам</w:t>
      </w:r>
      <w:r w:rsidRPr="00C46C49">
        <w:rPr>
          <w:rFonts w:ascii="Times New Roman" w:eastAsia="Times New Roman" w:hAnsi="Times New Roman"/>
          <w:spacing w:val="30"/>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29"/>
          <w:sz w:val="24"/>
          <w:lang w:eastAsia="en-US"/>
        </w:rPr>
        <w:t xml:space="preserve"> </w:t>
      </w:r>
      <w:r w:rsidRPr="00C46C49">
        <w:rPr>
          <w:rFonts w:ascii="Times New Roman" w:eastAsia="Times New Roman" w:hAnsi="Times New Roman"/>
          <w:sz w:val="24"/>
          <w:lang w:eastAsia="en-US"/>
        </w:rPr>
        <w:t>важнейшим</w:t>
      </w:r>
      <w:r w:rsidRPr="00C46C49">
        <w:rPr>
          <w:rFonts w:ascii="Times New Roman" w:eastAsia="Times New Roman" w:hAnsi="Times New Roman"/>
          <w:spacing w:val="29"/>
          <w:sz w:val="24"/>
          <w:lang w:eastAsia="en-US"/>
        </w:rPr>
        <w:t xml:space="preserve"> </w:t>
      </w:r>
      <w:r w:rsidRPr="00C46C49">
        <w:rPr>
          <w:rFonts w:ascii="Times New Roman" w:eastAsia="Times New Roman" w:hAnsi="Times New Roman"/>
          <w:sz w:val="24"/>
          <w:lang w:eastAsia="en-US"/>
        </w:rPr>
        <w:t>событиям</w:t>
      </w:r>
      <w:r w:rsidRPr="00C46C49">
        <w:rPr>
          <w:rFonts w:ascii="Times New Roman" w:eastAsia="Times New Roman" w:hAnsi="Times New Roman"/>
          <w:spacing w:val="29"/>
          <w:sz w:val="24"/>
          <w:lang w:eastAsia="en-US"/>
        </w:rPr>
        <w:t xml:space="preserve"> </w:t>
      </w:r>
      <w:r w:rsidRPr="00C46C49">
        <w:rPr>
          <w:rFonts w:ascii="Times New Roman" w:eastAsia="Times New Roman" w:hAnsi="Times New Roman"/>
          <w:sz w:val="24"/>
          <w:lang w:eastAsia="en-US"/>
        </w:rPr>
        <w:t>в</w:t>
      </w:r>
      <w:r w:rsidRPr="00C46C49">
        <w:rPr>
          <w:rFonts w:ascii="Times New Roman" w:eastAsia="Times New Roman" w:hAnsi="Times New Roman"/>
          <w:spacing w:val="29"/>
          <w:sz w:val="24"/>
          <w:lang w:eastAsia="en-US"/>
        </w:rPr>
        <w:t xml:space="preserve"> </w:t>
      </w:r>
      <w:r w:rsidRPr="00C46C49">
        <w:rPr>
          <w:rFonts w:ascii="Times New Roman" w:eastAsia="Times New Roman" w:hAnsi="Times New Roman"/>
          <w:sz w:val="24"/>
          <w:lang w:eastAsia="en-US"/>
        </w:rPr>
        <w:t>жизни</w:t>
      </w:r>
      <w:r w:rsidRPr="00C46C49">
        <w:rPr>
          <w:rFonts w:ascii="Times New Roman" w:eastAsia="Times New Roman" w:hAnsi="Times New Roman"/>
          <w:spacing w:val="30"/>
          <w:sz w:val="24"/>
          <w:lang w:eastAsia="en-US"/>
        </w:rPr>
        <w:t xml:space="preserve"> </w:t>
      </w:r>
      <w:r w:rsidRPr="00C46C49">
        <w:rPr>
          <w:rFonts w:ascii="Times New Roman" w:eastAsia="Times New Roman" w:hAnsi="Times New Roman"/>
          <w:sz w:val="24"/>
          <w:lang w:eastAsia="en-US"/>
        </w:rPr>
        <w:t>России,</w:t>
      </w:r>
      <w:r w:rsidRPr="00C46C49">
        <w:rPr>
          <w:rFonts w:ascii="Times New Roman" w:eastAsia="Times New Roman" w:hAnsi="Times New Roman"/>
          <w:spacing w:val="-57"/>
          <w:sz w:val="24"/>
          <w:lang w:eastAsia="en-US"/>
        </w:rPr>
        <w:t xml:space="preserve"> </w:t>
      </w:r>
      <w:r>
        <w:rPr>
          <w:rFonts w:ascii="Times New Roman" w:eastAsia="Times New Roman" w:hAnsi="Times New Roman"/>
          <w:sz w:val="24"/>
          <w:lang w:eastAsia="en-US"/>
        </w:rPr>
        <w:t xml:space="preserve">Ярославской </w:t>
      </w:r>
      <w:r w:rsidRPr="00C46C49">
        <w:rPr>
          <w:rFonts w:ascii="Times New Roman" w:eastAsia="Times New Roman" w:hAnsi="Times New Roman"/>
          <w:sz w:val="24"/>
          <w:lang w:eastAsia="en-US"/>
        </w:rPr>
        <w:t xml:space="preserve"> области;</w:t>
      </w:r>
    </w:p>
    <w:p w:rsidR="00CE03F6" w:rsidRPr="00CE03F6" w:rsidRDefault="00CE03F6" w:rsidP="00C20CB1">
      <w:pPr>
        <w:widowControl w:val="0"/>
        <w:numPr>
          <w:ilvl w:val="0"/>
          <w:numId w:val="761"/>
        </w:numPr>
        <w:tabs>
          <w:tab w:val="left" w:pos="0"/>
        </w:tabs>
        <w:autoSpaceDE w:val="0"/>
        <w:autoSpaceDN w:val="0"/>
        <w:spacing w:before="7" w:after="0" w:line="235" w:lineRule="auto"/>
        <w:ind w:left="426"/>
        <w:jc w:val="both"/>
        <w:rPr>
          <w:rFonts w:ascii="Times New Roman" w:eastAsia="Times New Roman" w:hAnsi="Times New Roman"/>
          <w:sz w:val="24"/>
          <w:lang w:eastAsia="en-US"/>
        </w:rPr>
      </w:pPr>
      <w:r w:rsidRPr="00CE03F6">
        <w:rPr>
          <w:rFonts w:ascii="Times New Roman" w:eastAsia="Times New Roman" w:hAnsi="Times New Roman"/>
          <w:sz w:val="24"/>
          <w:lang w:eastAsia="en-US"/>
        </w:rPr>
        <w:t>стремление</w:t>
      </w:r>
      <w:r w:rsidRPr="00CE03F6">
        <w:rPr>
          <w:rFonts w:ascii="Times New Roman" w:eastAsia="Times New Roman" w:hAnsi="Times New Roman"/>
          <w:spacing w:val="-1"/>
          <w:sz w:val="24"/>
          <w:lang w:eastAsia="en-US"/>
        </w:rPr>
        <w:t xml:space="preserve"> </w:t>
      </w:r>
      <w:r w:rsidRPr="00CE03F6">
        <w:rPr>
          <w:rFonts w:ascii="Times New Roman" w:eastAsia="Times New Roman" w:hAnsi="Times New Roman"/>
          <w:sz w:val="24"/>
          <w:lang w:eastAsia="en-US"/>
        </w:rPr>
        <w:t>активно</w:t>
      </w:r>
      <w:r w:rsidRPr="00CE03F6">
        <w:rPr>
          <w:rFonts w:ascii="Times New Roman" w:eastAsia="Times New Roman" w:hAnsi="Times New Roman"/>
          <w:spacing w:val="-3"/>
          <w:sz w:val="24"/>
          <w:lang w:eastAsia="en-US"/>
        </w:rPr>
        <w:t xml:space="preserve"> </w:t>
      </w:r>
      <w:r w:rsidRPr="00CE03F6">
        <w:rPr>
          <w:rFonts w:ascii="Times New Roman" w:eastAsia="Times New Roman" w:hAnsi="Times New Roman"/>
          <w:sz w:val="24"/>
          <w:lang w:eastAsia="en-US"/>
        </w:rPr>
        <w:t>участвовать</w:t>
      </w:r>
      <w:r w:rsidRPr="00CE03F6">
        <w:rPr>
          <w:rFonts w:ascii="Times New Roman" w:eastAsia="Times New Roman" w:hAnsi="Times New Roman"/>
          <w:spacing w:val="-4"/>
          <w:sz w:val="24"/>
          <w:lang w:eastAsia="en-US"/>
        </w:rPr>
        <w:t xml:space="preserve"> </w:t>
      </w:r>
      <w:r w:rsidRPr="00CE03F6">
        <w:rPr>
          <w:rFonts w:ascii="Times New Roman" w:eastAsia="Times New Roman" w:hAnsi="Times New Roman"/>
          <w:sz w:val="24"/>
          <w:lang w:eastAsia="en-US"/>
        </w:rPr>
        <w:t>в</w:t>
      </w:r>
      <w:r w:rsidRPr="00CE03F6">
        <w:rPr>
          <w:rFonts w:ascii="Times New Roman" w:eastAsia="Times New Roman" w:hAnsi="Times New Roman"/>
          <w:spacing w:val="-3"/>
          <w:sz w:val="24"/>
          <w:lang w:eastAsia="en-US"/>
        </w:rPr>
        <w:t xml:space="preserve"> </w:t>
      </w:r>
      <w:r w:rsidRPr="00CE03F6">
        <w:rPr>
          <w:rFonts w:ascii="Times New Roman" w:eastAsia="Times New Roman" w:hAnsi="Times New Roman"/>
          <w:sz w:val="24"/>
          <w:lang w:eastAsia="en-US"/>
        </w:rPr>
        <w:t>делах</w:t>
      </w:r>
      <w:r w:rsidRPr="00CE03F6">
        <w:rPr>
          <w:rFonts w:ascii="Times New Roman" w:eastAsia="Times New Roman" w:hAnsi="Times New Roman"/>
          <w:spacing w:val="-2"/>
          <w:sz w:val="24"/>
          <w:lang w:eastAsia="en-US"/>
        </w:rPr>
        <w:t xml:space="preserve"> </w:t>
      </w:r>
      <w:r w:rsidRPr="00CE03F6">
        <w:rPr>
          <w:rFonts w:ascii="Times New Roman" w:eastAsia="Times New Roman" w:hAnsi="Times New Roman"/>
          <w:sz w:val="24"/>
          <w:lang w:eastAsia="en-US"/>
        </w:rPr>
        <w:t>класса,</w:t>
      </w:r>
      <w:r w:rsidRPr="00CE03F6">
        <w:rPr>
          <w:rFonts w:ascii="Times New Roman" w:eastAsia="Times New Roman" w:hAnsi="Times New Roman"/>
          <w:spacing w:val="-2"/>
          <w:sz w:val="24"/>
          <w:lang w:eastAsia="en-US"/>
        </w:rPr>
        <w:t xml:space="preserve"> </w:t>
      </w:r>
      <w:r w:rsidRPr="00CE03F6">
        <w:rPr>
          <w:rFonts w:ascii="Times New Roman" w:eastAsia="Times New Roman" w:hAnsi="Times New Roman"/>
          <w:sz w:val="24"/>
          <w:lang w:eastAsia="en-US"/>
        </w:rPr>
        <w:t>школы,</w:t>
      </w:r>
      <w:r w:rsidRPr="00CE03F6">
        <w:rPr>
          <w:rFonts w:ascii="Times New Roman" w:eastAsia="Times New Roman" w:hAnsi="Times New Roman"/>
          <w:spacing w:val="-1"/>
          <w:sz w:val="24"/>
          <w:lang w:eastAsia="en-US"/>
        </w:rPr>
        <w:t xml:space="preserve"> </w:t>
      </w:r>
      <w:r w:rsidRPr="00CE03F6">
        <w:rPr>
          <w:rFonts w:ascii="Times New Roman" w:eastAsia="Times New Roman" w:hAnsi="Times New Roman"/>
          <w:sz w:val="24"/>
          <w:lang w:eastAsia="en-US"/>
        </w:rPr>
        <w:t>семьи,</w:t>
      </w:r>
      <w:r w:rsidRPr="00CE03F6">
        <w:rPr>
          <w:rFonts w:ascii="Times New Roman" w:eastAsia="Times New Roman" w:hAnsi="Times New Roman"/>
          <w:spacing w:val="-3"/>
          <w:sz w:val="24"/>
          <w:lang w:eastAsia="en-US"/>
        </w:rPr>
        <w:t xml:space="preserve"> </w:t>
      </w:r>
      <w:r w:rsidRPr="00CE03F6">
        <w:rPr>
          <w:rFonts w:ascii="Times New Roman" w:eastAsia="Times New Roman" w:hAnsi="Times New Roman"/>
          <w:sz w:val="24"/>
          <w:lang w:eastAsia="en-US"/>
        </w:rPr>
        <w:t>своего</w:t>
      </w:r>
      <w:r w:rsidRPr="00CE03F6">
        <w:rPr>
          <w:rFonts w:ascii="Times New Roman" w:eastAsia="Times New Roman" w:hAnsi="Times New Roman"/>
          <w:spacing w:val="-2"/>
          <w:sz w:val="24"/>
          <w:lang w:eastAsia="en-US"/>
        </w:rPr>
        <w:t xml:space="preserve"> </w:t>
      </w:r>
      <w:r w:rsidRPr="00CE03F6">
        <w:rPr>
          <w:rFonts w:ascii="Times New Roman" w:eastAsia="Times New Roman" w:hAnsi="Times New Roman"/>
          <w:sz w:val="24"/>
          <w:lang w:eastAsia="en-US"/>
        </w:rPr>
        <w:t>села,</w:t>
      </w:r>
      <w:r w:rsidRPr="00CE03F6">
        <w:rPr>
          <w:rFonts w:ascii="Times New Roman" w:eastAsia="Times New Roman" w:hAnsi="Times New Roman"/>
          <w:spacing w:val="-1"/>
          <w:sz w:val="24"/>
          <w:lang w:eastAsia="en-US"/>
        </w:rPr>
        <w:t xml:space="preserve"> </w:t>
      </w:r>
      <w:r w:rsidRPr="00CE03F6">
        <w:rPr>
          <w:rFonts w:ascii="Times New Roman" w:eastAsia="Times New Roman" w:hAnsi="Times New Roman"/>
          <w:sz w:val="24"/>
          <w:lang w:eastAsia="en-US"/>
        </w:rPr>
        <w:t>города; негативное</w:t>
      </w:r>
      <w:r w:rsidRPr="00CE03F6">
        <w:rPr>
          <w:rFonts w:ascii="Times New Roman" w:eastAsia="Times New Roman" w:hAnsi="Times New Roman"/>
          <w:spacing w:val="51"/>
          <w:sz w:val="24"/>
          <w:lang w:eastAsia="en-US"/>
        </w:rPr>
        <w:t xml:space="preserve"> </w:t>
      </w:r>
      <w:r w:rsidRPr="00CE03F6">
        <w:rPr>
          <w:rFonts w:ascii="Times New Roman" w:eastAsia="Times New Roman" w:hAnsi="Times New Roman"/>
          <w:sz w:val="24"/>
          <w:lang w:eastAsia="en-US"/>
        </w:rPr>
        <w:t>отношение</w:t>
      </w:r>
      <w:r w:rsidRPr="00CE03F6">
        <w:rPr>
          <w:rFonts w:ascii="Times New Roman" w:eastAsia="Times New Roman" w:hAnsi="Times New Roman"/>
          <w:spacing w:val="52"/>
          <w:sz w:val="24"/>
          <w:lang w:eastAsia="en-US"/>
        </w:rPr>
        <w:t xml:space="preserve"> </w:t>
      </w:r>
      <w:r w:rsidRPr="00CE03F6">
        <w:rPr>
          <w:rFonts w:ascii="Times New Roman" w:eastAsia="Times New Roman" w:hAnsi="Times New Roman"/>
          <w:sz w:val="24"/>
          <w:lang w:eastAsia="en-US"/>
        </w:rPr>
        <w:t>к</w:t>
      </w:r>
      <w:r w:rsidRPr="00CE03F6">
        <w:rPr>
          <w:rFonts w:ascii="Times New Roman" w:eastAsia="Times New Roman" w:hAnsi="Times New Roman"/>
          <w:spacing w:val="50"/>
          <w:sz w:val="24"/>
          <w:lang w:eastAsia="en-US"/>
        </w:rPr>
        <w:t xml:space="preserve"> </w:t>
      </w:r>
      <w:r w:rsidRPr="00CE03F6">
        <w:rPr>
          <w:rFonts w:ascii="Times New Roman" w:eastAsia="Times New Roman" w:hAnsi="Times New Roman"/>
          <w:sz w:val="24"/>
          <w:lang w:eastAsia="en-US"/>
        </w:rPr>
        <w:t>нарушениям</w:t>
      </w:r>
      <w:r w:rsidRPr="00CE03F6">
        <w:rPr>
          <w:rFonts w:ascii="Times New Roman" w:eastAsia="Times New Roman" w:hAnsi="Times New Roman"/>
          <w:spacing w:val="50"/>
          <w:sz w:val="24"/>
          <w:lang w:eastAsia="en-US"/>
        </w:rPr>
        <w:t xml:space="preserve"> </w:t>
      </w:r>
      <w:r w:rsidRPr="00CE03F6">
        <w:rPr>
          <w:rFonts w:ascii="Times New Roman" w:eastAsia="Times New Roman" w:hAnsi="Times New Roman"/>
          <w:sz w:val="24"/>
          <w:lang w:eastAsia="en-US"/>
        </w:rPr>
        <w:t>порядка</w:t>
      </w:r>
      <w:r w:rsidRPr="00CE03F6">
        <w:rPr>
          <w:rFonts w:ascii="Times New Roman" w:eastAsia="Times New Roman" w:hAnsi="Times New Roman"/>
          <w:spacing w:val="51"/>
          <w:sz w:val="24"/>
          <w:lang w:eastAsia="en-US"/>
        </w:rPr>
        <w:t xml:space="preserve"> </w:t>
      </w:r>
      <w:r w:rsidRPr="00CE03F6">
        <w:rPr>
          <w:rFonts w:ascii="Times New Roman" w:eastAsia="Times New Roman" w:hAnsi="Times New Roman"/>
          <w:sz w:val="24"/>
          <w:lang w:eastAsia="en-US"/>
        </w:rPr>
        <w:t>в</w:t>
      </w:r>
      <w:r w:rsidRPr="00CE03F6">
        <w:rPr>
          <w:rFonts w:ascii="Times New Roman" w:eastAsia="Times New Roman" w:hAnsi="Times New Roman"/>
          <w:spacing w:val="49"/>
          <w:sz w:val="24"/>
          <w:lang w:eastAsia="en-US"/>
        </w:rPr>
        <w:t xml:space="preserve"> </w:t>
      </w:r>
      <w:r w:rsidRPr="00CE03F6">
        <w:rPr>
          <w:rFonts w:ascii="Times New Roman" w:eastAsia="Times New Roman" w:hAnsi="Times New Roman"/>
          <w:sz w:val="24"/>
          <w:lang w:eastAsia="en-US"/>
        </w:rPr>
        <w:t>классе,</w:t>
      </w:r>
      <w:r w:rsidRPr="00CE03F6">
        <w:rPr>
          <w:rFonts w:ascii="Times New Roman" w:eastAsia="Times New Roman" w:hAnsi="Times New Roman"/>
          <w:spacing w:val="46"/>
          <w:sz w:val="24"/>
          <w:lang w:eastAsia="en-US"/>
        </w:rPr>
        <w:t xml:space="preserve"> </w:t>
      </w:r>
      <w:r w:rsidRPr="00CE03F6">
        <w:rPr>
          <w:rFonts w:ascii="Times New Roman" w:eastAsia="Times New Roman" w:hAnsi="Times New Roman"/>
          <w:sz w:val="24"/>
          <w:lang w:eastAsia="en-US"/>
        </w:rPr>
        <w:t>дома,</w:t>
      </w:r>
      <w:r w:rsidRPr="00CE03F6">
        <w:rPr>
          <w:rFonts w:ascii="Times New Roman" w:eastAsia="Times New Roman" w:hAnsi="Times New Roman"/>
          <w:spacing w:val="50"/>
          <w:sz w:val="24"/>
          <w:lang w:eastAsia="en-US"/>
        </w:rPr>
        <w:t xml:space="preserve"> </w:t>
      </w:r>
      <w:r w:rsidRPr="00CE03F6">
        <w:rPr>
          <w:rFonts w:ascii="Times New Roman" w:eastAsia="Times New Roman" w:hAnsi="Times New Roman"/>
          <w:sz w:val="24"/>
          <w:lang w:eastAsia="en-US"/>
        </w:rPr>
        <w:t>на</w:t>
      </w:r>
      <w:r w:rsidRPr="00CE03F6">
        <w:rPr>
          <w:rFonts w:ascii="Times New Roman" w:eastAsia="Times New Roman" w:hAnsi="Times New Roman"/>
          <w:spacing w:val="51"/>
          <w:sz w:val="24"/>
          <w:lang w:eastAsia="en-US"/>
        </w:rPr>
        <w:t xml:space="preserve"> </w:t>
      </w:r>
      <w:r w:rsidRPr="00CE03F6">
        <w:rPr>
          <w:rFonts w:ascii="Times New Roman" w:eastAsia="Times New Roman" w:hAnsi="Times New Roman"/>
          <w:sz w:val="24"/>
          <w:lang w:eastAsia="en-US"/>
        </w:rPr>
        <w:t>улице,</w:t>
      </w:r>
      <w:r w:rsidRPr="00CE03F6">
        <w:rPr>
          <w:rFonts w:ascii="Times New Roman" w:eastAsia="Times New Roman" w:hAnsi="Times New Roman"/>
          <w:spacing w:val="50"/>
          <w:sz w:val="24"/>
          <w:lang w:eastAsia="en-US"/>
        </w:rPr>
        <w:t xml:space="preserve"> </w:t>
      </w:r>
      <w:r w:rsidRPr="00CE03F6">
        <w:rPr>
          <w:rFonts w:ascii="Times New Roman" w:eastAsia="Times New Roman" w:hAnsi="Times New Roman"/>
          <w:sz w:val="24"/>
          <w:lang w:eastAsia="en-US"/>
        </w:rPr>
        <w:t>к</w:t>
      </w:r>
      <w:r w:rsidRPr="00CE03F6">
        <w:rPr>
          <w:rFonts w:ascii="Times New Roman" w:eastAsia="Times New Roman" w:hAnsi="Times New Roman"/>
          <w:spacing w:val="-57"/>
          <w:sz w:val="24"/>
          <w:lang w:eastAsia="en-US"/>
        </w:rPr>
        <w:t xml:space="preserve"> </w:t>
      </w:r>
      <w:r w:rsidRPr="00CE03F6">
        <w:rPr>
          <w:rFonts w:ascii="Times New Roman" w:eastAsia="Times New Roman" w:hAnsi="Times New Roman"/>
          <w:sz w:val="24"/>
          <w:lang w:eastAsia="en-US"/>
        </w:rPr>
        <w:t>невыполнению</w:t>
      </w:r>
      <w:r w:rsidRPr="00CE03F6">
        <w:rPr>
          <w:rFonts w:ascii="Times New Roman" w:eastAsia="Times New Roman" w:hAnsi="Times New Roman"/>
          <w:spacing w:val="-1"/>
          <w:sz w:val="24"/>
          <w:lang w:eastAsia="en-US"/>
        </w:rPr>
        <w:t xml:space="preserve"> </w:t>
      </w:r>
      <w:r w:rsidRPr="00CE03F6">
        <w:rPr>
          <w:rFonts w:ascii="Times New Roman" w:eastAsia="Times New Roman" w:hAnsi="Times New Roman"/>
          <w:sz w:val="24"/>
          <w:lang w:eastAsia="en-US"/>
        </w:rPr>
        <w:t>человеком своих обязанностей.</w:t>
      </w:r>
    </w:p>
    <w:p w:rsidR="00CE03F6" w:rsidRPr="00CE03F6" w:rsidRDefault="00CE03F6" w:rsidP="00CE03F6">
      <w:pPr>
        <w:widowControl w:val="0"/>
        <w:tabs>
          <w:tab w:val="left" w:pos="2883"/>
          <w:tab w:val="left" w:pos="4570"/>
          <w:tab w:val="left" w:pos="6129"/>
          <w:tab w:val="left" w:pos="6557"/>
          <w:tab w:val="left" w:pos="7772"/>
          <w:tab w:val="left" w:pos="9499"/>
        </w:tabs>
        <w:autoSpaceDE w:val="0"/>
        <w:autoSpaceDN w:val="0"/>
        <w:spacing w:before="3" w:after="0" w:line="240" w:lineRule="auto"/>
        <w:ind w:right="272" w:firstLine="567"/>
        <w:outlineLvl w:val="1"/>
        <w:rPr>
          <w:rFonts w:ascii="Times New Roman" w:eastAsia="Times New Roman" w:hAnsi="Times New Roman"/>
          <w:bCs/>
          <w:i/>
          <w:iCs/>
          <w:sz w:val="24"/>
          <w:szCs w:val="24"/>
          <w:u w:val="single"/>
          <w:lang w:eastAsia="en-US"/>
        </w:rPr>
      </w:pPr>
      <w:r w:rsidRPr="00CE03F6">
        <w:rPr>
          <w:rFonts w:ascii="Times New Roman" w:eastAsia="Times New Roman" w:hAnsi="Times New Roman"/>
          <w:bCs/>
          <w:i/>
          <w:iCs/>
          <w:sz w:val="24"/>
          <w:szCs w:val="24"/>
          <w:u w:val="single"/>
          <w:lang w:eastAsia="en-US"/>
        </w:rPr>
        <w:t>Воспитание</w:t>
      </w:r>
      <w:r w:rsidRPr="00CE03F6">
        <w:rPr>
          <w:rFonts w:ascii="Times New Roman" w:eastAsia="Times New Roman" w:hAnsi="Times New Roman"/>
          <w:bCs/>
          <w:i/>
          <w:iCs/>
          <w:sz w:val="24"/>
          <w:szCs w:val="24"/>
          <w:u w:val="single"/>
          <w:lang w:eastAsia="en-US"/>
        </w:rPr>
        <w:tab/>
        <w:t>ценностного</w:t>
      </w:r>
      <w:r w:rsidRPr="00CE03F6">
        <w:rPr>
          <w:rFonts w:ascii="Times New Roman" w:eastAsia="Times New Roman" w:hAnsi="Times New Roman"/>
          <w:bCs/>
          <w:i/>
          <w:iCs/>
          <w:sz w:val="24"/>
          <w:szCs w:val="24"/>
          <w:u w:val="single"/>
          <w:lang w:eastAsia="en-US"/>
        </w:rPr>
        <w:tab/>
        <w:t>отношения</w:t>
      </w:r>
      <w:r w:rsidRPr="00CE03F6">
        <w:rPr>
          <w:rFonts w:ascii="Times New Roman" w:eastAsia="Times New Roman" w:hAnsi="Times New Roman"/>
          <w:bCs/>
          <w:i/>
          <w:iCs/>
          <w:sz w:val="24"/>
          <w:szCs w:val="24"/>
          <w:u w:val="single"/>
          <w:lang w:eastAsia="en-US"/>
        </w:rPr>
        <w:tab/>
        <w:t>к</w:t>
      </w:r>
      <w:r w:rsidRPr="00CE03F6">
        <w:rPr>
          <w:rFonts w:ascii="Times New Roman" w:eastAsia="Times New Roman" w:hAnsi="Times New Roman"/>
          <w:bCs/>
          <w:i/>
          <w:iCs/>
          <w:sz w:val="24"/>
          <w:szCs w:val="24"/>
          <w:u w:val="single"/>
          <w:lang w:eastAsia="en-US"/>
        </w:rPr>
        <w:tab/>
        <w:t>природе,</w:t>
      </w:r>
      <w:r w:rsidRPr="00CE03F6">
        <w:rPr>
          <w:rFonts w:ascii="Times New Roman" w:eastAsia="Times New Roman" w:hAnsi="Times New Roman"/>
          <w:bCs/>
          <w:i/>
          <w:iCs/>
          <w:sz w:val="24"/>
          <w:szCs w:val="24"/>
          <w:u w:val="single"/>
          <w:lang w:eastAsia="en-US"/>
        </w:rPr>
        <w:tab/>
        <w:t>окружающей</w:t>
      </w:r>
      <w:r w:rsidRPr="00CE03F6">
        <w:rPr>
          <w:rFonts w:ascii="Times New Roman" w:eastAsia="Times New Roman" w:hAnsi="Times New Roman"/>
          <w:bCs/>
          <w:i/>
          <w:iCs/>
          <w:sz w:val="24"/>
          <w:szCs w:val="24"/>
          <w:u w:val="single"/>
          <w:lang w:eastAsia="en-US"/>
        </w:rPr>
        <w:tab/>
      </w:r>
      <w:r w:rsidRPr="00CE03F6">
        <w:rPr>
          <w:rFonts w:ascii="Times New Roman" w:eastAsia="Times New Roman" w:hAnsi="Times New Roman"/>
          <w:bCs/>
          <w:i/>
          <w:iCs/>
          <w:spacing w:val="-2"/>
          <w:sz w:val="24"/>
          <w:szCs w:val="24"/>
          <w:u w:val="single"/>
          <w:lang w:eastAsia="en-US"/>
        </w:rPr>
        <w:t>среде</w:t>
      </w:r>
      <w:r w:rsidRPr="00CE03F6">
        <w:rPr>
          <w:rFonts w:ascii="Times New Roman" w:eastAsia="Times New Roman" w:hAnsi="Times New Roman"/>
          <w:bCs/>
          <w:i/>
          <w:iCs/>
          <w:spacing w:val="-57"/>
          <w:sz w:val="24"/>
          <w:szCs w:val="24"/>
          <w:u w:val="single"/>
          <w:lang w:eastAsia="en-US"/>
        </w:rPr>
        <w:t xml:space="preserve"> </w:t>
      </w:r>
      <w:r w:rsidRPr="00CE03F6">
        <w:rPr>
          <w:rFonts w:ascii="Times New Roman" w:eastAsia="Times New Roman" w:hAnsi="Times New Roman"/>
          <w:bCs/>
          <w:i/>
          <w:iCs/>
          <w:sz w:val="24"/>
          <w:szCs w:val="24"/>
          <w:u w:val="single"/>
          <w:lang w:eastAsia="en-US"/>
        </w:rPr>
        <w:t>(экологическое воспитание):</w:t>
      </w:r>
    </w:p>
    <w:p w:rsidR="00CE03F6" w:rsidRPr="00C46C49" w:rsidRDefault="00CE03F6" w:rsidP="00C20CB1">
      <w:pPr>
        <w:widowControl w:val="0"/>
        <w:numPr>
          <w:ilvl w:val="0"/>
          <w:numId w:val="762"/>
        </w:numPr>
        <w:tabs>
          <w:tab w:val="left" w:pos="0"/>
        </w:tabs>
        <w:autoSpaceDE w:val="0"/>
        <w:autoSpaceDN w:val="0"/>
        <w:spacing w:before="4" w:after="0" w:line="235" w:lineRule="auto"/>
        <w:ind w:left="426" w:right="269"/>
        <w:rPr>
          <w:rFonts w:ascii="Times New Roman" w:eastAsia="Times New Roman" w:hAnsi="Times New Roman"/>
          <w:sz w:val="24"/>
          <w:lang w:eastAsia="en-US"/>
        </w:rPr>
      </w:pPr>
      <w:r w:rsidRPr="00C46C49">
        <w:rPr>
          <w:rFonts w:ascii="Times New Roman" w:eastAsia="Times New Roman" w:hAnsi="Times New Roman"/>
          <w:sz w:val="24"/>
          <w:lang w:eastAsia="en-US"/>
        </w:rPr>
        <w:lastRenderedPageBreak/>
        <w:t>развитие</w:t>
      </w:r>
      <w:r w:rsidRPr="00C46C49">
        <w:rPr>
          <w:rFonts w:ascii="Times New Roman" w:eastAsia="Times New Roman" w:hAnsi="Times New Roman"/>
          <w:spacing w:val="36"/>
          <w:sz w:val="24"/>
          <w:lang w:eastAsia="en-US"/>
        </w:rPr>
        <w:t xml:space="preserve"> </w:t>
      </w:r>
      <w:r w:rsidRPr="00C46C49">
        <w:rPr>
          <w:rFonts w:ascii="Times New Roman" w:eastAsia="Times New Roman" w:hAnsi="Times New Roman"/>
          <w:sz w:val="24"/>
          <w:lang w:eastAsia="en-US"/>
        </w:rPr>
        <w:t>интереса</w:t>
      </w:r>
      <w:r w:rsidRPr="00C46C49">
        <w:rPr>
          <w:rFonts w:ascii="Times New Roman" w:eastAsia="Times New Roman" w:hAnsi="Times New Roman"/>
          <w:spacing w:val="37"/>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35"/>
          <w:sz w:val="24"/>
          <w:lang w:eastAsia="en-US"/>
        </w:rPr>
        <w:t xml:space="preserve"> </w:t>
      </w:r>
      <w:r w:rsidRPr="00C46C49">
        <w:rPr>
          <w:rFonts w:ascii="Times New Roman" w:eastAsia="Times New Roman" w:hAnsi="Times New Roman"/>
          <w:sz w:val="24"/>
          <w:lang w:eastAsia="en-US"/>
        </w:rPr>
        <w:t>природе,</w:t>
      </w:r>
      <w:r w:rsidRPr="00C46C49">
        <w:rPr>
          <w:rFonts w:ascii="Times New Roman" w:eastAsia="Times New Roman" w:hAnsi="Times New Roman"/>
          <w:spacing w:val="35"/>
          <w:sz w:val="24"/>
          <w:lang w:eastAsia="en-US"/>
        </w:rPr>
        <w:t xml:space="preserve"> </w:t>
      </w:r>
      <w:r w:rsidRPr="00C46C49">
        <w:rPr>
          <w:rFonts w:ascii="Times New Roman" w:eastAsia="Times New Roman" w:hAnsi="Times New Roman"/>
          <w:sz w:val="24"/>
          <w:lang w:eastAsia="en-US"/>
        </w:rPr>
        <w:t>природным</w:t>
      </w:r>
      <w:r w:rsidRPr="00C46C49">
        <w:rPr>
          <w:rFonts w:ascii="Times New Roman" w:eastAsia="Times New Roman" w:hAnsi="Times New Roman"/>
          <w:spacing w:val="36"/>
          <w:sz w:val="24"/>
          <w:lang w:eastAsia="en-US"/>
        </w:rPr>
        <w:t xml:space="preserve"> </w:t>
      </w:r>
      <w:r w:rsidRPr="00C46C49">
        <w:rPr>
          <w:rFonts w:ascii="Times New Roman" w:eastAsia="Times New Roman" w:hAnsi="Times New Roman"/>
          <w:sz w:val="24"/>
          <w:lang w:eastAsia="en-US"/>
        </w:rPr>
        <w:t>явлениям</w:t>
      </w:r>
      <w:r w:rsidRPr="00C46C49">
        <w:rPr>
          <w:rFonts w:ascii="Times New Roman" w:eastAsia="Times New Roman" w:hAnsi="Times New Roman"/>
          <w:spacing w:val="35"/>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31"/>
          <w:sz w:val="24"/>
          <w:lang w:eastAsia="en-US"/>
        </w:rPr>
        <w:t xml:space="preserve"> </w:t>
      </w:r>
      <w:r w:rsidRPr="00C46C49">
        <w:rPr>
          <w:rFonts w:ascii="Times New Roman" w:eastAsia="Times New Roman" w:hAnsi="Times New Roman"/>
          <w:sz w:val="24"/>
          <w:lang w:eastAsia="en-US"/>
        </w:rPr>
        <w:t>формам</w:t>
      </w:r>
      <w:r w:rsidRPr="00C46C49">
        <w:rPr>
          <w:rFonts w:ascii="Times New Roman" w:eastAsia="Times New Roman" w:hAnsi="Times New Roman"/>
          <w:spacing w:val="33"/>
          <w:sz w:val="24"/>
          <w:lang w:eastAsia="en-US"/>
        </w:rPr>
        <w:t xml:space="preserve"> </w:t>
      </w:r>
      <w:r w:rsidRPr="00C46C49">
        <w:rPr>
          <w:rFonts w:ascii="Times New Roman" w:eastAsia="Times New Roman" w:hAnsi="Times New Roman"/>
          <w:sz w:val="24"/>
          <w:lang w:eastAsia="en-US"/>
        </w:rPr>
        <w:t>жизни,</w:t>
      </w:r>
      <w:r w:rsidRPr="00C46C49">
        <w:rPr>
          <w:rFonts w:ascii="Times New Roman" w:eastAsia="Times New Roman" w:hAnsi="Times New Roman"/>
          <w:spacing w:val="35"/>
          <w:sz w:val="24"/>
          <w:lang w:eastAsia="en-US"/>
        </w:rPr>
        <w:t xml:space="preserve"> </w:t>
      </w:r>
      <w:r w:rsidRPr="00C46C49">
        <w:rPr>
          <w:rFonts w:ascii="Times New Roman" w:eastAsia="Times New Roman" w:hAnsi="Times New Roman"/>
          <w:sz w:val="24"/>
          <w:lang w:eastAsia="en-US"/>
        </w:rPr>
        <w:t>понимание</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активной</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роли человека в</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природе;</w:t>
      </w:r>
    </w:p>
    <w:p w:rsidR="00CE03F6" w:rsidRPr="00C46C49" w:rsidRDefault="00CE03F6" w:rsidP="00C20CB1">
      <w:pPr>
        <w:widowControl w:val="0"/>
        <w:numPr>
          <w:ilvl w:val="0"/>
          <w:numId w:val="762"/>
        </w:numPr>
        <w:tabs>
          <w:tab w:val="left" w:pos="0"/>
        </w:tabs>
        <w:autoSpaceDE w:val="0"/>
        <w:autoSpaceDN w:val="0"/>
        <w:spacing w:before="4" w:after="0" w:line="293" w:lineRule="exact"/>
        <w:ind w:left="426"/>
        <w:rPr>
          <w:rFonts w:ascii="Times New Roman" w:eastAsia="Times New Roman" w:hAnsi="Times New Roman"/>
          <w:sz w:val="24"/>
          <w:lang w:eastAsia="en-US"/>
        </w:rPr>
      </w:pPr>
      <w:r w:rsidRPr="00C46C49">
        <w:rPr>
          <w:rFonts w:ascii="Times New Roman" w:eastAsia="Times New Roman" w:hAnsi="Times New Roman"/>
          <w:sz w:val="24"/>
          <w:lang w:eastAsia="en-US"/>
        </w:rPr>
        <w:t>ценностное</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отношение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природе</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всем</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формам</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жизни;</w:t>
      </w:r>
    </w:p>
    <w:p w:rsidR="00CE03F6" w:rsidRPr="00C46C49" w:rsidRDefault="00CE03F6" w:rsidP="00C20CB1">
      <w:pPr>
        <w:widowControl w:val="0"/>
        <w:numPr>
          <w:ilvl w:val="0"/>
          <w:numId w:val="762"/>
        </w:numPr>
        <w:tabs>
          <w:tab w:val="left" w:pos="0"/>
        </w:tabs>
        <w:autoSpaceDE w:val="0"/>
        <w:autoSpaceDN w:val="0"/>
        <w:spacing w:after="0" w:line="293" w:lineRule="exact"/>
        <w:ind w:left="426"/>
        <w:rPr>
          <w:rFonts w:ascii="Times New Roman" w:eastAsia="Times New Roman" w:hAnsi="Times New Roman"/>
          <w:sz w:val="24"/>
          <w:lang w:eastAsia="en-US"/>
        </w:rPr>
      </w:pPr>
      <w:r w:rsidRPr="00C46C49">
        <w:rPr>
          <w:rFonts w:ascii="Times New Roman" w:eastAsia="Times New Roman" w:hAnsi="Times New Roman"/>
          <w:sz w:val="24"/>
          <w:lang w:eastAsia="en-US"/>
        </w:rPr>
        <w:t>первоначальный</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элементарный</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опыт</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природоохранительной</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деятельности;</w:t>
      </w:r>
    </w:p>
    <w:p w:rsidR="00CE03F6" w:rsidRPr="00C46C49" w:rsidRDefault="00CE03F6" w:rsidP="00C20CB1">
      <w:pPr>
        <w:widowControl w:val="0"/>
        <w:numPr>
          <w:ilvl w:val="0"/>
          <w:numId w:val="762"/>
        </w:numPr>
        <w:tabs>
          <w:tab w:val="left" w:pos="0"/>
        </w:tabs>
        <w:autoSpaceDE w:val="0"/>
        <w:autoSpaceDN w:val="0"/>
        <w:spacing w:before="2" w:after="0" w:line="294" w:lineRule="exact"/>
        <w:ind w:left="426"/>
        <w:rPr>
          <w:rFonts w:ascii="Times New Roman" w:eastAsia="Times New Roman" w:hAnsi="Times New Roman"/>
          <w:sz w:val="24"/>
          <w:lang w:eastAsia="en-US"/>
        </w:rPr>
      </w:pPr>
      <w:r w:rsidRPr="00C46C49">
        <w:rPr>
          <w:rFonts w:ascii="Times New Roman" w:eastAsia="Times New Roman" w:hAnsi="Times New Roman"/>
          <w:sz w:val="24"/>
          <w:lang w:eastAsia="en-US"/>
        </w:rPr>
        <w:t>личный</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опыт</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в</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экологических</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программах</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проектах.</w:t>
      </w:r>
    </w:p>
    <w:p w:rsidR="00CE03F6" w:rsidRPr="00CE03F6" w:rsidRDefault="00CE03F6" w:rsidP="00CE03F6">
      <w:pPr>
        <w:widowControl w:val="0"/>
        <w:tabs>
          <w:tab w:val="left" w:pos="2935"/>
          <w:tab w:val="left" w:pos="4674"/>
          <w:tab w:val="left" w:pos="6285"/>
          <w:tab w:val="left" w:pos="6770"/>
          <w:tab w:val="left" w:pos="8521"/>
        </w:tabs>
        <w:autoSpaceDE w:val="0"/>
        <w:autoSpaceDN w:val="0"/>
        <w:spacing w:after="0" w:line="240" w:lineRule="auto"/>
        <w:ind w:right="-18" w:firstLine="567"/>
        <w:jc w:val="both"/>
        <w:outlineLvl w:val="1"/>
        <w:rPr>
          <w:rFonts w:ascii="Times New Roman" w:eastAsia="Times New Roman" w:hAnsi="Times New Roman"/>
          <w:bCs/>
          <w:i/>
          <w:iCs/>
          <w:sz w:val="24"/>
          <w:szCs w:val="24"/>
          <w:u w:val="single"/>
          <w:lang w:eastAsia="en-US"/>
        </w:rPr>
      </w:pPr>
      <w:r w:rsidRPr="00CE03F6">
        <w:rPr>
          <w:rFonts w:ascii="Times New Roman" w:eastAsia="Times New Roman" w:hAnsi="Times New Roman"/>
          <w:bCs/>
          <w:i/>
          <w:iCs/>
          <w:sz w:val="24"/>
          <w:szCs w:val="24"/>
          <w:u w:val="single"/>
          <w:lang w:eastAsia="en-US"/>
        </w:rPr>
        <w:t>Воспитание</w:t>
      </w:r>
      <w:r w:rsidRPr="00CE03F6">
        <w:rPr>
          <w:rFonts w:ascii="Times New Roman" w:eastAsia="Times New Roman" w:hAnsi="Times New Roman"/>
          <w:bCs/>
          <w:i/>
          <w:iCs/>
          <w:sz w:val="24"/>
          <w:szCs w:val="24"/>
          <w:u w:val="single"/>
          <w:lang w:eastAsia="en-US"/>
        </w:rPr>
        <w:tab/>
        <w:t>ценностного</w:t>
      </w:r>
      <w:r w:rsidRPr="00CE03F6">
        <w:rPr>
          <w:rFonts w:ascii="Times New Roman" w:eastAsia="Times New Roman" w:hAnsi="Times New Roman"/>
          <w:bCs/>
          <w:i/>
          <w:iCs/>
          <w:sz w:val="24"/>
          <w:szCs w:val="24"/>
          <w:u w:val="single"/>
          <w:lang w:eastAsia="en-US"/>
        </w:rPr>
        <w:tab/>
        <w:t>отношения</w:t>
      </w:r>
      <w:r w:rsidRPr="00CE03F6">
        <w:rPr>
          <w:rFonts w:ascii="Times New Roman" w:eastAsia="Times New Roman" w:hAnsi="Times New Roman"/>
          <w:bCs/>
          <w:i/>
          <w:iCs/>
          <w:sz w:val="24"/>
          <w:szCs w:val="24"/>
          <w:u w:val="single"/>
          <w:lang w:eastAsia="en-US"/>
        </w:rPr>
        <w:tab/>
        <w:t>к</w:t>
      </w:r>
      <w:r w:rsidRPr="00CE03F6">
        <w:rPr>
          <w:rFonts w:ascii="Times New Roman" w:eastAsia="Times New Roman" w:hAnsi="Times New Roman"/>
          <w:bCs/>
          <w:i/>
          <w:iCs/>
          <w:sz w:val="24"/>
          <w:szCs w:val="24"/>
          <w:u w:val="single"/>
          <w:lang w:eastAsia="en-US"/>
        </w:rPr>
        <w:tab/>
        <w:t>прекрасному,</w:t>
      </w:r>
      <w:r w:rsidRPr="00CE03F6">
        <w:rPr>
          <w:rFonts w:ascii="Times New Roman" w:eastAsia="Times New Roman" w:hAnsi="Times New Roman"/>
          <w:bCs/>
          <w:i/>
          <w:iCs/>
          <w:sz w:val="24"/>
          <w:szCs w:val="24"/>
          <w:u w:val="single"/>
          <w:lang w:eastAsia="en-US"/>
        </w:rPr>
        <w:tab/>
      </w:r>
      <w:r w:rsidRPr="00CE03F6">
        <w:rPr>
          <w:rFonts w:ascii="Times New Roman" w:eastAsia="Times New Roman" w:hAnsi="Times New Roman"/>
          <w:bCs/>
          <w:i/>
          <w:iCs/>
          <w:spacing w:val="-2"/>
          <w:sz w:val="24"/>
          <w:szCs w:val="24"/>
          <w:u w:val="single"/>
          <w:lang w:eastAsia="en-US"/>
        </w:rPr>
        <w:t>формирование</w:t>
      </w:r>
      <w:r w:rsidRPr="00CE03F6">
        <w:rPr>
          <w:rFonts w:ascii="Times New Roman" w:eastAsia="Times New Roman" w:hAnsi="Times New Roman"/>
          <w:bCs/>
          <w:i/>
          <w:iCs/>
          <w:spacing w:val="-57"/>
          <w:sz w:val="24"/>
          <w:szCs w:val="24"/>
          <w:u w:val="single"/>
          <w:lang w:eastAsia="en-US"/>
        </w:rPr>
        <w:t xml:space="preserve"> </w:t>
      </w:r>
      <w:r w:rsidRPr="00CE03F6">
        <w:rPr>
          <w:rFonts w:ascii="Times New Roman" w:eastAsia="Times New Roman" w:hAnsi="Times New Roman"/>
          <w:bCs/>
          <w:i/>
          <w:iCs/>
          <w:sz w:val="24"/>
          <w:szCs w:val="24"/>
          <w:u w:val="single"/>
          <w:lang w:eastAsia="en-US"/>
        </w:rPr>
        <w:t>представлений</w:t>
      </w:r>
      <w:r w:rsidRPr="00CE03F6">
        <w:rPr>
          <w:rFonts w:ascii="Times New Roman" w:eastAsia="Times New Roman" w:hAnsi="Times New Roman"/>
          <w:bCs/>
          <w:i/>
          <w:iCs/>
          <w:spacing w:val="-7"/>
          <w:sz w:val="24"/>
          <w:szCs w:val="24"/>
          <w:u w:val="single"/>
          <w:lang w:eastAsia="en-US"/>
        </w:rPr>
        <w:t xml:space="preserve"> </w:t>
      </w:r>
      <w:r w:rsidRPr="00CE03F6">
        <w:rPr>
          <w:rFonts w:ascii="Times New Roman" w:eastAsia="Times New Roman" w:hAnsi="Times New Roman"/>
          <w:bCs/>
          <w:i/>
          <w:iCs/>
          <w:sz w:val="24"/>
          <w:szCs w:val="24"/>
          <w:u w:val="single"/>
          <w:lang w:eastAsia="en-US"/>
        </w:rPr>
        <w:t>об</w:t>
      </w:r>
      <w:r w:rsidRPr="00CE03F6">
        <w:rPr>
          <w:rFonts w:ascii="Times New Roman" w:eastAsia="Times New Roman" w:hAnsi="Times New Roman"/>
          <w:bCs/>
          <w:i/>
          <w:iCs/>
          <w:spacing w:val="-5"/>
          <w:sz w:val="24"/>
          <w:szCs w:val="24"/>
          <w:u w:val="single"/>
          <w:lang w:eastAsia="en-US"/>
        </w:rPr>
        <w:t xml:space="preserve"> </w:t>
      </w:r>
      <w:r w:rsidRPr="00CE03F6">
        <w:rPr>
          <w:rFonts w:ascii="Times New Roman" w:eastAsia="Times New Roman" w:hAnsi="Times New Roman"/>
          <w:bCs/>
          <w:i/>
          <w:iCs/>
          <w:sz w:val="24"/>
          <w:szCs w:val="24"/>
          <w:u w:val="single"/>
          <w:lang w:eastAsia="en-US"/>
        </w:rPr>
        <w:t>эстетических</w:t>
      </w:r>
      <w:r w:rsidRPr="00CE03F6">
        <w:rPr>
          <w:rFonts w:ascii="Times New Roman" w:eastAsia="Times New Roman" w:hAnsi="Times New Roman"/>
          <w:bCs/>
          <w:i/>
          <w:iCs/>
          <w:spacing w:val="-4"/>
          <w:sz w:val="24"/>
          <w:szCs w:val="24"/>
          <w:u w:val="single"/>
          <w:lang w:eastAsia="en-US"/>
        </w:rPr>
        <w:t xml:space="preserve"> </w:t>
      </w:r>
      <w:r w:rsidRPr="00CE03F6">
        <w:rPr>
          <w:rFonts w:ascii="Times New Roman" w:eastAsia="Times New Roman" w:hAnsi="Times New Roman"/>
          <w:bCs/>
          <w:i/>
          <w:iCs/>
          <w:sz w:val="24"/>
          <w:szCs w:val="24"/>
          <w:u w:val="single"/>
          <w:lang w:eastAsia="en-US"/>
        </w:rPr>
        <w:t>идеалах</w:t>
      </w:r>
      <w:r w:rsidRPr="00CE03F6">
        <w:rPr>
          <w:rFonts w:ascii="Times New Roman" w:eastAsia="Times New Roman" w:hAnsi="Times New Roman"/>
          <w:bCs/>
          <w:i/>
          <w:iCs/>
          <w:spacing w:val="-5"/>
          <w:sz w:val="24"/>
          <w:szCs w:val="24"/>
          <w:u w:val="single"/>
          <w:lang w:eastAsia="en-US"/>
        </w:rPr>
        <w:t xml:space="preserve"> </w:t>
      </w:r>
      <w:r w:rsidRPr="00CE03F6">
        <w:rPr>
          <w:rFonts w:ascii="Times New Roman" w:eastAsia="Times New Roman" w:hAnsi="Times New Roman"/>
          <w:bCs/>
          <w:i/>
          <w:iCs/>
          <w:sz w:val="24"/>
          <w:szCs w:val="24"/>
          <w:u w:val="single"/>
          <w:lang w:eastAsia="en-US"/>
        </w:rPr>
        <w:t>и</w:t>
      </w:r>
      <w:r w:rsidRPr="00CE03F6">
        <w:rPr>
          <w:rFonts w:ascii="Times New Roman" w:eastAsia="Times New Roman" w:hAnsi="Times New Roman"/>
          <w:bCs/>
          <w:i/>
          <w:iCs/>
          <w:spacing w:val="-7"/>
          <w:sz w:val="24"/>
          <w:szCs w:val="24"/>
          <w:u w:val="single"/>
          <w:lang w:eastAsia="en-US"/>
        </w:rPr>
        <w:t xml:space="preserve"> </w:t>
      </w:r>
      <w:r w:rsidRPr="00CE03F6">
        <w:rPr>
          <w:rFonts w:ascii="Times New Roman" w:eastAsia="Times New Roman" w:hAnsi="Times New Roman"/>
          <w:bCs/>
          <w:i/>
          <w:iCs/>
          <w:sz w:val="24"/>
          <w:szCs w:val="24"/>
          <w:u w:val="single"/>
          <w:lang w:eastAsia="en-US"/>
        </w:rPr>
        <w:t>ценностях</w:t>
      </w:r>
      <w:r w:rsidRPr="00CE03F6">
        <w:rPr>
          <w:rFonts w:ascii="Times New Roman" w:eastAsia="Times New Roman" w:hAnsi="Times New Roman"/>
          <w:bCs/>
          <w:i/>
          <w:iCs/>
          <w:spacing w:val="-5"/>
          <w:sz w:val="24"/>
          <w:szCs w:val="24"/>
          <w:u w:val="single"/>
          <w:lang w:eastAsia="en-US"/>
        </w:rPr>
        <w:t xml:space="preserve"> </w:t>
      </w:r>
      <w:r w:rsidRPr="00CE03F6">
        <w:rPr>
          <w:rFonts w:ascii="Times New Roman" w:eastAsia="Times New Roman" w:hAnsi="Times New Roman"/>
          <w:bCs/>
          <w:i/>
          <w:iCs/>
          <w:sz w:val="24"/>
          <w:szCs w:val="24"/>
          <w:u w:val="single"/>
          <w:lang w:eastAsia="en-US"/>
        </w:rPr>
        <w:t>(эстетическое</w:t>
      </w:r>
      <w:r w:rsidRPr="00CE03F6">
        <w:rPr>
          <w:rFonts w:ascii="Times New Roman" w:eastAsia="Times New Roman" w:hAnsi="Times New Roman"/>
          <w:bCs/>
          <w:i/>
          <w:iCs/>
          <w:spacing w:val="-4"/>
          <w:sz w:val="24"/>
          <w:szCs w:val="24"/>
          <w:u w:val="single"/>
          <w:lang w:eastAsia="en-US"/>
        </w:rPr>
        <w:t xml:space="preserve"> </w:t>
      </w:r>
      <w:r w:rsidRPr="00CE03F6">
        <w:rPr>
          <w:rFonts w:ascii="Times New Roman" w:eastAsia="Times New Roman" w:hAnsi="Times New Roman"/>
          <w:bCs/>
          <w:i/>
          <w:iCs/>
          <w:sz w:val="24"/>
          <w:szCs w:val="24"/>
          <w:u w:val="single"/>
          <w:lang w:eastAsia="en-US"/>
        </w:rPr>
        <w:t>воспитание):</w:t>
      </w:r>
    </w:p>
    <w:p w:rsidR="00CE03F6" w:rsidRPr="00CE03F6" w:rsidRDefault="00CE03F6" w:rsidP="00C20CB1">
      <w:pPr>
        <w:pStyle w:val="ab"/>
        <w:widowControl w:val="0"/>
        <w:numPr>
          <w:ilvl w:val="0"/>
          <w:numId w:val="763"/>
        </w:numPr>
        <w:autoSpaceDE w:val="0"/>
        <w:autoSpaceDN w:val="0"/>
        <w:spacing w:after="0" w:line="272" w:lineRule="exact"/>
        <w:jc w:val="both"/>
        <w:rPr>
          <w:rFonts w:ascii="Times New Roman" w:eastAsia="Times New Roman" w:hAnsi="Times New Roman"/>
          <w:sz w:val="24"/>
          <w:szCs w:val="24"/>
        </w:rPr>
      </w:pPr>
      <w:r w:rsidRPr="00CE03F6">
        <w:rPr>
          <w:rFonts w:ascii="Times New Roman" w:eastAsia="Times New Roman" w:hAnsi="Times New Roman"/>
          <w:sz w:val="24"/>
          <w:szCs w:val="24"/>
        </w:rPr>
        <w:t>представления</w:t>
      </w:r>
      <w:r w:rsidRPr="00CE03F6">
        <w:rPr>
          <w:rFonts w:ascii="Times New Roman" w:eastAsia="Times New Roman" w:hAnsi="Times New Roman"/>
          <w:spacing w:val="-2"/>
          <w:sz w:val="24"/>
          <w:szCs w:val="24"/>
        </w:rPr>
        <w:t xml:space="preserve"> </w:t>
      </w:r>
      <w:r w:rsidRPr="00CE03F6">
        <w:rPr>
          <w:rFonts w:ascii="Times New Roman" w:eastAsia="Times New Roman" w:hAnsi="Times New Roman"/>
          <w:sz w:val="24"/>
          <w:szCs w:val="24"/>
        </w:rPr>
        <w:t>о</w:t>
      </w:r>
      <w:r w:rsidRPr="00CE03F6">
        <w:rPr>
          <w:rFonts w:ascii="Times New Roman" w:eastAsia="Times New Roman" w:hAnsi="Times New Roman"/>
          <w:spacing w:val="-2"/>
          <w:sz w:val="24"/>
          <w:szCs w:val="24"/>
        </w:rPr>
        <w:t xml:space="preserve"> </w:t>
      </w:r>
      <w:r w:rsidRPr="00CE03F6">
        <w:rPr>
          <w:rFonts w:ascii="Times New Roman" w:eastAsia="Times New Roman" w:hAnsi="Times New Roman"/>
          <w:sz w:val="24"/>
          <w:szCs w:val="24"/>
        </w:rPr>
        <w:t>душевной</w:t>
      </w:r>
      <w:r w:rsidRPr="00CE03F6">
        <w:rPr>
          <w:rFonts w:ascii="Times New Roman" w:eastAsia="Times New Roman" w:hAnsi="Times New Roman"/>
          <w:spacing w:val="-3"/>
          <w:sz w:val="24"/>
          <w:szCs w:val="24"/>
        </w:rPr>
        <w:t xml:space="preserve"> </w:t>
      </w:r>
      <w:r w:rsidRPr="00CE03F6">
        <w:rPr>
          <w:rFonts w:ascii="Times New Roman" w:eastAsia="Times New Roman" w:hAnsi="Times New Roman"/>
          <w:sz w:val="24"/>
          <w:szCs w:val="24"/>
        </w:rPr>
        <w:t>и</w:t>
      </w:r>
      <w:r w:rsidRPr="00CE03F6">
        <w:rPr>
          <w:rFonts w:ascii="Times New Roman" w:eastAsia="Times New Roman" w:hAnsi="Times New Roman"/>
          <w:spacing w:val="-3"/>
          <w:sz w:val="24"/>
          <w:szCs w:val="24"/>
        </w:rPr>
        <w:t xml:space="preserve"> </w:t>
      </w:r>
      <w:r w:rsidRPr="00CE03F6">
        <w:rPr>
          <w:rFonts w:ascii="Times New Roman" w:eastAsia="Times New Roman" w:hAnsi="Times New Roman"/>
          <w:sz w:val="24"/>
          <w:szCs w:val="24"/>
        </w:rPr>
        <w:t>физической</w:t>
      </w:r>
      <w:r w:rsidRPr="00CE03F6">
        <w:rPr>
          <w:rFonts w:ascii="Times New Roman" w:eastAsia="Times New Roman" w:hAnsi="Times New Roman"/>
          <w:spacing w:val="-3"/>
          <w:sz w:val="24"/>
          <w:szCs w:val="24"/>
        </w:rPr>
        <w:t xml:space="preserve"> </w:t>
      </w:r>
      <w:r w:rsidRPr="00CE03F6">
        <w:rPr>
          <w:rFonts w:ascii="Times New Roman" w:eastAsia="Times New Roman" w:hAnsi="Times New Roman"/>
          <w:sz w:val="24"/>
          <w:szCs w:val="24"/>
        </w:rPr>
        <w:t>красоте</w:t>
      </w:r>
      <w:r w:rsidRPr="00CE03F6">
        <w:rPr>
          <w:rFonts w:ascii="Times New Roman" w:eastAsia="Times New Roman" w:hAnsi="Times New Roman"/>
          <w:spacing w:val="-2"/>
          <w:sz w:val="24"/>
          <w:szCs w:val="24"/>
        </w:rPr>
        <w:t xml:space="preserve"> </w:t>
      </w:r>
      <w:r w:rsidRPr="00CE03F6">
        <w:rPr>
          <w:rFonts w:ascii="Times New Roman" w:eastAsia="Times New Roman" w:hAnsi="Times New Roman"/>
          <w:sz w:val="24"/>
          <w:szCs w:val="24"/>
        </w:rPr>
        <w:t>человека;</w:t>
      </w:r>
    </w:p>
    <w:p w:rsidR="00CE03F6" w:rsidRPr="00C46C49" w:rsidRDefault="00CE03F6" w:rsidP="00C20CB1">
      <w:pPr>
        <w:widowControl w:val="0"/>
        <w:numPr>
          <w:ilvl w:val="0"/>
          <w:numId w:val="763"/>
        </w:numPr>
        <w:tabs>
          <w:tab w:val="left" w:pos="1420"/>
          <w:tab w:val="left" w:pos="1421"/>
        </w:tabs>
        <w:autoSpaceDE w:val="0"/>
        <w:autoSpaceDN w:val="0"/>
        <w:spacing w:before="7" w:after="0" w:line="235" w:lineRule="auto"/>
        <w:jc w:val="both"/>
        <w:rPr>
          <w:rFonts w:ascii="Times New Roman" w:eastAsia="Times New Roman" w:hAnsi="Times New Roman"/>
          <w:sz w:val="24"/>
          <w:lang w:eastAsia="en-US"/>
        </w:rPr>
      </w:pPr>
      <w:r w:rsidRPr="00C46C49">
        <w:rPr>
          <w:rFonts w:ascii="Times New Roman" w:eastAsia="Times New Roman" w:hAnsi="Times New Roman"/>
          <w:sz w:val="24"/>
          <w:lang w:eastAsia="en-US"/>
        </w:rPr>
        <w:t>формирование</w:t>
      </w:r>
      <w:r w:rsidRPr="00C46C49">
        <w:rPr>
          <w:rFonts w:ascii="Times New Roman" w:eastAsia="Times New Roman" w:hAnsi="Times New Roman"/>
          <w:spacing w:val="18"/>
          <w:sz w:val="24"/>
          <w:lang w:eastAsia="en-US"/>
        </w:rPr>
        <w:t xml:space="preserve"> </w:t>
      </w:r>
      <w:r w:rsidRPr="00C46C49">
        <w:rPr>
          <w:rFonts w:ascii="Times New Roman" w:eastAsia="Times New Roman" w:hAnsi="Times New Roman"/>
          <w:sz w:val="24"/>
          <w:lang w:eastAsia="en-US"/>
        </w:rPr>
        <w:t>чувства</w:t>
      </w:r>
      <w:r w:rsidRPr="00C46C49">
        <w:rPr>
          <w:rFonts w:ascii="Times New Roman" w:eastAsia="Times New Roman" w:hAnsi="Times New Roman"/>
          <w:spacing w:val="18"/>
          <w:sz w:val="24"/>
          <w:lang w:eastAsia="en-US"/>
        </w:rPr>
        <w:t xml:space="preserve"> </w:t>
      </w:r>
      <w:r w:rsidRPr="00C46C49">
        <w:rPr>
          <w:rFonts w:ascii="Times New Roman" w:eastAsia="Times New Roman" w:hAnsi="Times New Roman"/>
          <w:sz w:val="24"/>
          <w:lang w:eastAsia="en-US"/>
        </w:rPr>
        <w:t>прекрасного;</w:t>
      </w:r>
      <w:r w:rsidRPr="00C46C49">
        <w:rPr>
          <w:rFonts w:ascii="Times New Roman" w:eastAsia="Times New Roman" w:hAnsi="Times New Roman"/>
          <w:spacing w:val="14"/>
          <w:sz w:val="24"/>
          <w:lang w:eastAsia="en-US"/>
        </w:rPr>
        <w:t xml:space="preserve"> </w:t>
      </w:r>
      <w:r w:rsidRPr="00C46C49">
        <w:rPr>
          <w:rFonts w:ascii="Times New Roman" w:eastAsia="Times New Roman" w:hAnsi="Times New Roman"/>
          <w:sz w:val="24"/>
          <w:lang w:eastAsia="en-US"/>
        </w:rPr>
        <w:t>умение</w:t>
      </w:r>
      <w:r w:rsidRPr="00C46C49">
        <w:rPr>
          <w:rFonts w:ascii="Times New Roman" w:eastAsia="Times New Roman" w:hAnsi="Times New Roman"/>
          <w:spacing w:val="18"/>
          <w:sz w:val="24"/>
          <w:lang w:eastAsia="en-US"/>
        </w:rPr>
        <w:t xml:space="preserve"> </w:t>
      </w:r>
      <w:r w:rsidRPr="00C46C49">
        <w:rPr>
          <w:rFonts w:ascii="Times New Roman" w:eastAsia="Times New Roman" w:hAnsi="Times New Roman"/>
          <w:sz w:val="24"/>
          <w:lang w:eastAsia="en-US"/>
        </w:rPr>
        <w:t>видеть</w:t>
      </w:r>
      <w:r w:rsidRPr="00C46C49">
        <w:rPr>
          <w:rFonts w:ascii="Times New Roman" w:eastAsia="Times New Roman" w:hAnsi="Times New Roman"/>
          <w:spacing w:val="16"/>
          <w:sz w:val="24"/>
          <w:lang w:eastAsia="en-US"/>
        </w:rPr>
        <w:t xml:space="preserve"> </w:t>
      </w:r>
      <w:r w:rsidRPr="00C46C49">
        <w:rPr>
          <w:rFonts w:ascii="Times New Roman" w:eastAsia="Times New Roman" w:hAnsi="Times New Roman"/>
          <w:sz w:val="24"/>
          <w:lang w:eastAsia="en-US"/>
        </w:rPr>
        <w:t>красоту</w:t>
      </w:r>
      <w:r w:rsidRPr="00C46C49">
        <w:rPr>
          <w:rFonts w:ascii="Times New Roman" w:eastAsia="Times New Roman" w:hAnsi="Times New Roman"/>
          <w:spacing w:val="13"/>
          <w:sz w:val="24"/>
          <w:lang w:eastAsia="en-US"/>
        </w:rPr>
        <w:t xml:space="preserve"> </w:t>
      </w:r>
      <w:r w:rsidRPr="00C46C49">
        <w:rPr>
          <w:rFonts w:ascii="Times New Roman" w:eastAsia="Times New Roman" w:hAnsi="Times New Roman"/>
          <w:sz w:val="24"/>
          <w:lang w:eastAsia="en-US"/>
        </w:rPr>
        <w:t>природы,</w:t>
      </w:r>
      <w:r w:rsidRPr="00C46C49">
        <w:rPr>
          <w:rFonts w:ascii="Times New Roman" w:eastAsia="Times New Roman" w:hAnsi="Times New Roman"/>
          <w:spacing w:val="21"/>
          <w:sz w:val="24"/>
          <w:lang w:eastAsia="en-US"/>
        </w:rPr>
        <w:t xml:space="preserve"> </w:t>
      </w:r>
      <w:r w:rsidRPr="00C46C49">
        <w:rPr>
          <w:rFonts w:ascii="Times New Roman" w:eastAsia="Times New Roman" w:hAnsi="Times New Roman"/>
          <w:sz w:val="24"/>
          <w:lang w:eastAsia="en-US"/>
        </w:rPr>
        <w:t>труда</w:t>
      </w:r>
      <w:r w:rsidRPr="00C46C49">
        <w:rPr>
          <w:rFonts w:ascii="Times New Roman" w:eastAsia="Times New Roman" w:hAnsi="Times New Roman"/>
          <w:spacing w:val="18"/>
          <w:sz w:val="24"/>
          <w:lang w:eastAsia="en-US"/>
        </w:rPr>
        <w:t xml:space="preserve"> </w:t>
      </w:r>
      <w:r w:rsidRPr="00C46C49">
        <w:rPr>
          <w:rFonts w:ascii="Times New Roman" w:eastAsia="Times New Roman" w:hAnsi="Times New Roman"/>
          <w:sz w:val="24"/>
          <w:lang w:eastAsia="en-US"/>
        </w:rPr>
        <w:t>и</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творчества;</w:t>
      </w:r>
    </w:p>
    <w:p w:rsidR="00CE03F6" w:rsidRPr="00C46C49" w:rsidRDefault="00CE03F6" w:rsidP="00C20CB1">
      <w:pPr>
        <w:widowControl w:val="0"/>
        <w:numPr>
          <w:ilvl w:val="0"/>
          <w:numId w:val="763"/>
        </w:numPr>
        <w:tabs>
          <w:tab w:val="left" w:pos="1420"/>
          <w:tab w:val="left" w:pos="1421"/>
        </w:tabs>
        <w:autoSpaceDE w:val="0"/>
        <w:autoSpaceDN w:val="0"/>
        <w:spacing w:before="5" w:after="0" w:line="240" w:lineRule="auto"/>
        <w:jc w:val="both"/>
        <w:rPr>
          <w:rFonts w:ascii="Times New Roman" w:eastAsia="Times New Roman" w:hAnsi="Times New Roman"/>
          <w:sz w:val="24"/>
          <w:lang w:eastAsia="en-US"/>
        </w:rPr>
      </w:pPr>
      <w:r w:rsidRPr="00C46C49">
        <w:rPr>
          <w:rFonts w:ascii="Times New Roman" w:eastAsia="Times New Roman" w:hAnsi="Times New Roman"/>
          <w:sz w:val="24"/>
          <w:lang w:eastAsia="en-US"/>
        </w:rPr>
        <w:t>интерес</w:t>
      </w:r>
      <w:r w:rsidRPr="00C46C49">
        <w:rPr>
          <w:rFonts w:ascii="Times New Roman" w:eastAsia="Times New Roman" w:hAnsi="Times New Roman"/>
          <w:spacing w:val="29"/>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28"/>
          <w:sz w:val="24"/>
          <w:lang w:eastAsia="en-US"/>
        </w:rPr>
        <w:t xml:space="preserve"> </w:t>
      </w:r>
      <w:r w:rsidRPr="00C46C49">
        <w:rPr>
          <w:rFonts w:ascii="Times New Roman" w:eastAsia="Times New Roman" w:hAnsi="Times New Roman"/>
          <w:sz w:val="24"/>
          <w:lang w:eastAsia="en-US"/>
        </w:rPr>
        <w:t>чтению,</w:t>
      </w:r>
      <w:r w:rsidRPr="00C46C49">
        <w:rPr>
          <w:rFonts w:ascii="Times New Roman" w:eastAsia="Times New Roman" w:hAnsi="Times New Roman"/>
          <w:spacing w:val="24"/>
          <w:sz w:val="24"/>
          <w:lang w:eastAsia="en-US"/>
        </w:rPr>
        <w:t xml:space="preserve"> </w:t>
      </w:r>
      <w:r w:rsidRPr="00C46C49">
        <w:rPr>
          <w:rFonts w:ascii="Times New Roman" w:eastAsia="Times New Roman" w:hAnsi="Times New Roman"/>
          <w:sz w:val="24"/>
          <w:lang w:eastAsia="en-US"/>
        </w:rPr>
        <w:t>произведениям</w:t>
      </w:r>
      <w:r w:rsidRPr="00C46C49">
        <w:rPr>
          <w:rFonts w:ascii="Times New Roman" w:eastAsia="Times New Roman" w:hAnsi="Times New Roman"/>
          <w:spacing w:val="29"/>
          <w:sz w:val="24"/>
          <w:lang w:eastAsia="en-US"/>
        </w:rPr>
        <w:t xml:space="preserve"> </w:t>
      </w:r>
      <w:r w:rsidRPr="00C46C49">
        <w:rPr>
          <w:rFonts w:ascii="Times New Roman" w:eastAsia="Times New Roman" w:hAnsi="Times New Roman"/>
          <w:sz w:val="24"/>
          <w:lang w:eastAsia="en-US"/>
        </w:rPr>
        <w:t>искусства,</w:t>
      </w:r>
      <w:r w:rsidRPr="00C46C49">
        <w:rPr>
          <w:rFonts w:ascii="Times New Roman" w:eastAsia="Times New Roman" w:hAnsi="Times New Roman"/>
          <w:spacing w:val="28"/>
          <w:sz w:val="24"/>
          <w:lang w:eastAsia="en-US"/>
        </w:rPr>
        <w:t xml:space="preserve"> </w:t>
      </w:r>
      <w:r w:rsidRPr="00C46C49">
        <w:rPr>
          <w:rFonts w:ascii="Times New Roman" w:eastAsia="Times New Roman" w:hAnsi="Times New Roman"/>
          <w:sz w:val="24"/>
          <w:lang w:eastAsia="en-US"/>
        </w:rPr>
        <w:t>детским</w:t>
      </w:r>
      <w:r w:rsidRPr="00C46C49">
        <w:rPr>
          <w:rFonts w:ascii="Times New Roman" w:eastAsia="Times New Roman" w:hAnsi="Times New Roman"/>
          <w:spacing w:val="24"/>
          <w:sz w:val="24"/>
          <w:lang w:eastAsia="en-US"/>
        </w:rPr>
        <w:t xml:space="preserve"> </w:t>
      </w:r>
      <w:r w:rsidRPr="00C46C49">
        <w:rPr>
          <w:rFonts w:ascii="Times New Roman" w:eastAsia="Times New Roman" w:hAnsi="Times New Roman"/>
          <w:sz w:val="24"/>
          <w:lang w:eastAsia="en-US"/>
        </w:rPr>
        <w:t>спектаклям,</w:t>
      </w:r>
      <w:r w:rsidRPr="00C46C49">
        <w:rPr>
          <w:rFonts w:ascii="Times New Roman" w:eastAsia="Times New Roman" w:hAnsi="Times New Roman"/>
          <w:spacing w:val="24"/>
          <w:sz w:val="24"/>
          <w:lang w:eastAsia="en-US"/>
        </w:rPr>
        <w:t xml:space="preserve"> </w:t>
      </w:r>
      <w:r w:rsidRPr="00C46C49">
        <w:rPr>
          <w:rFonts w:ascii="Times New Roman" w:eastAsia="Times New Roman" w:hAnsi="Times New Roman"/>
          <w:sz w:val="24"/>
          <w:lang w:eastAsia="en-US"/>
        </w:rPr>
        <w:t>концертам,</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выставкам,</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музыке;</w:t>
      </w:r>
    </w:p>
    <w:p w:rsidR="00CE03F6" w:rsidRPr="00C46C49" w:rsidRDefault="00CE03F6" w:rsidP="00C20CB1">
      <w:pPr>
        <w:widowControl w:val="0"/>
        <w:numPr>
          <w:ilvl w:val="0"/>
          <w:numId w:val="763"/>
        </w:numPr>
        <w:tabs>
          <w:tab w:val="left" w:pos="1420"/>
          <w:tab w:val="left" w:pos="1421"/>
        </w:tabs>
        <w:autoSpaceDE w:val="0"/>
        <w:autoSpaceDN w:val="0"/>
        <w:spacing w:before="3" w:after="0" w:line="293" w:lineRule="exact"/>
        <w:jc w:val="both"/>
        <w:rPr>
          <w:rFonts w:ascii="Times New Roman" w:eastAsia="Times New Roman" w:hAnsi="Times New Roman"/>
          <w:sz w:val="24"/>
          <w:lang w:eastAsia="en-US"/>
        </w:rPr>
      </w:pPr>
      <w:r w:rsidRPr="00C46C49">
        <w:rPr>
          <w:rFonts w:ascii="Times New Roman" w:eastAsia="Times New Roman" w:hAnsi="Times New Roman"/>
          <w:sz w:val="24"/>
          <w:lang w:eastAsia="en-US"/>
        </w:rPr>
        <w:t>интерес</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занятиям</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художественным</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творчеством;</w:t>
      </w:r>
    </w:p>
    <w:p w:rsidR="00CE03F6" w:rsidRPr="00C46C49" w:rsidRDefault="00CE03F6" w:rsidP="00C20CB1">
      <w:pPr>
        <w:widowControl w:val="0"/>
        <w:numPr>
          <w:ilvl w:val="0"/>
          <w:numId w:val="763"/>
        </w:numPr>
        <w:tabs>
          <w:tab w:val="left" w:pos="1420"/>
          <w:tab w:val="left" w:pos="1421"/>
        </w:tabs>
        <w:autoSpaceDE w:val="0"/>
        <w:autoSpaceDN w:val="0"/>
        <w:spacing w:after="0" w:line="292" w:lineRule="exact"/>
        <w:jc w:val="both"/>
        <w:rPr>
          <w:rFonts w:ascii="Times New Roman" w:eastAsia="Times New Roman" w:hAnsi="Times New Roman"/>
          <w:sz w:val="24"/>
          <w:lang w:eastAsia="en-US"/>
        </w:rPr>
      </w:pPr>
      <w:r w:rsidRPr="00C46C49">
        <w:rPr>
          <w:rFonts w:ascii="Times New Roman" w:eastAsia="Times New Roman" w:hAnsi="Times New Roman"/>
          <w:sz w:val="24"/>
          <w:lang w:eastAsia="en-US"/>
        </w:rPr>
        <w:t>стремление</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опрятному</w:t>
      </w:r>
      <w:r w:rsidRPr="00C46C49">
        <w:rPr>
          <w:rFonts w:ascii="Times New Roman" w:eastAsia="Times New Roman" w:hAnsi="Times New Roman"/>
          <w:spacing w:val="-11"/>
          <w:sz w:val="24"/>
          <w:lang w:eastAsia="en-US"/>
        </w:rPr>
        <w:t xml:space="preserve"> </w:t>
      </w:r>
      <w:r w:rsidRPr="00C46C49">
        <w:rPr>
          <w:rFonts w:ascii="Times New Roman" w:eastAsia="Times New Roman" w:hAnsi="Times New Roman"/>
          <w:sz w:val="24"/>
          <w:lang w:eastAsia="en-US"/>
        </w:rPr>
        <w:t>внешнему</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виду;</w:t>
      </w:r>
    </w:p>
    <w:p w:rsidR="00CE03F6" w:rsidRPr="00C46C49" w:rsidRDefault="00CE03F6" w:rsidP="00C20CB1">
      <w:pPr>
        <w:widowControl w:val="0"/>
        <w:numPr>
          <w:ilvl w:val="0"/>
          <w:numId w:val="763"/>
        </w:numPr>
        <w:tabs>
          <w:tab w:val="left" w:pos="1420"/>
          <w:tab w:val="left" w:pos="1421"/>
          <w:tab w:val="left" w:pos="3415"/>
          <w:tab w:val="left" w:pos="4231"/>
          <w:tab w:val="left" w:pos="6185"/>
          <w:tab w:val="left" w:pos="6597"/>
          <w:tab w:val="left" w:pos="8000"/>
          <w:tab w:val="left" w:pos="8891"/>
        </w:tabs>
        <w:autoSpaceDE w:val="0"/>
        <w:autoSpaceDN w:val="0"/>
        <w:spacing w:before="3" w:after="0" w:line="235" w:lineRule="auto"/>
        <w:jc w:val="both"/>
        <w:rPr>
          <w:rFonts w:ascii="Times New Roman" w:eastAsia="Times New Roman" w:hAnsi="Times New Roman"/>
          <w:sz w:val="24"/>
          <w:lang w:eastAsia="en-US"/>
        </w:rPr>
      </w:pPr>
      <w:r w:rsidRPr="00C46C49">
        <w:rPr>
          <w:rFonts w:ascii="Times New Roman" w:eastAsia="Times New Roman" w:hAnsi="Times New Roman"/>
          <w:sz w:val="24"/>
          <w:lang w:eastAsia="en-US"/>
        </w:rPr>
        <w:t>первоначальный</w:t>
      </w:r>
      <w:r w:rsidRPr="00C46C49">
        <w:rPr>
          <w:rFonts w:ascii="Times New Roman" w:eastAsia="Times New Roman" w:hAnsi="Times New Roman"/>
          <w:sz w:val="24"/>
          <w:lang w:eastAsia="en-US"/>
        </w:rPr>
        <w:tab/>
        <w:t>опыт</w:t>
      </w:r>
      <w:r w:rsidRPr="00C46C49">
        <w:rPr>
          <w:rFonts w:ascii="Times New Roman" w:eastAsia="Times New Roman" w:hAnsi="Times New Roman"/>
          <w:sz w:val="24"/>
          <w:lang w:eastAsia="en-US"/>
        </w:rPr>
        <w:tab/>
        <w:t>самореализации</w:t>
      </w:r>
      <w:r w:rsidRPr="00C46C49">
        <w:rPr>
          <w:rFonts w:ascii="Times New Roman" w:eastAsia="Times New Roman" w:hAnsi="Times New Roman"/>
          <w:sz w:val="24"/>
          <w:lang w:eastAsia="en-US"/>
        </w:rPr>
        <w:tab/>
        <w:t>в</w:t>
      </w:r>
      <w:r w:rsidRPr="00C46C49">
        <w:rPr>
          <w:rFonts w:ascii="Times New Roman" w:eastAsia="Times New Roman" w:hAnsi="Times New Roman"/>
          <w:sz w:val="24"/>
          <w:lang w:eastAsia="en-US"/>
        </w:rPr>
        <w:tab/>
        <w:t>различных</w:t>
      </w:r>
      <w:r w:rsidRPr="00C46C49">
        <w:rPr>
          <w:rFonts w:ascii="Times New Roman" w:eastAsia="Times New Roman" w:hAnsi="Times New Roman"/>
          <w:sz w:val="24"/>
          <w:lang w:eastAsia="en-US"/>
        </w:rPr>
        <w:tab/>
        <w:t>видах</w:t>
      </w:r>
      <w:r w:rsidRPr="00C46C49">
        <w:rPr>
          <w:rFonts w:ascii="Times New Roman" w:eastAsia="Times New Roman" w:hAnsi="Times New Roman"/>
          <w:sz w:val="24"/>
          <w:lang w:eastAsia="en-US"/>
        </w:rPr>
        <w:tab/>
        <w:t>творческой</w:t>
      </w:r>
      <w:r w:rsidRPr="00C46C49">
        <w:rPr>
          <w:rFonts w:ascii="Times New Roman" w:eastAsia="Times New Roman" w:hAnsi="Times New Roman"/>
          <w:spacing w:val="-57"/>
          <w:sz w:val="24"/>
          <w:lang w:eastAsia="en-US"/>
        </w:rPr>
        <w:t xml:space="preserve"> </w:t>
      </w:r>
      <w:r w:rsidRPr="00C46C49">
        <w:rPr>
          <w:rFonts w:ascii="Times New Roman" w:eastAsia="Times New Roman" w:hAnsi="Times New Roman"/>
          <w:sz w:val="24"/>
          <w:lang w:eastAsia="en-US"/>
        </w:rPr>
        <w:t>деятельности;</w:t>
      </w:r>
    </w:p>
    <w:p w:rsidR="00CE03F6" w:rsidRPr="00CE03F6" w:rsidRDefault="00CE03F6" w:rsidP="00C20CB1">
      <w:pPr>
        <w:widowControl w:val="0"/>
        <w:numPr>
          <w:ilvl w:val="0"/>
          <w:numId w:val="763"/>
        </w:numPr>
        <w:tabs>
          <w:tab w:val="left" w:pos="1420"/>
          <w:tab w:val="left" w:pos="1421"/>
        </w:tabs>
        <w:autoSpaceDE w:val="0"/>
        <w:autoSpaceDN w:val="0"/>
        <w:spacing w:before="5" w:after="0" w:line="240" w:lineRule="auto"/>
        <w:jc w:val="both"/>
        <w:rPr>
          <w:rFonts w:ascii="Times New Roman" w:eastAsia="Times New Roman" w:hAnsi="Times New Roman"/>
          <w:sz w:val="24"/>
          <w:lang w:eastAsia="en-US"/>
        </w:rPr>
      </w:pPr>
      <w:r w:rsidRPr="00C46C49">
        <w:rPr>
          <w:rFonts w:ascii="Times New Roman" w:eastAsia="Times New Roman" w:hAnsi="Times New Roman"/>
          <w:sz w:val="24"/>
          <w:lang w:eastAsia="en-US"/>
        </w:rPr>
        <w:t>отрицательное</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отношение</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некрасивым</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поступкам.</w:t>
      </w:r>
    </w:p>
    <w:p w:rsidR="00CE03F6" w:rsidRPr="00C46C49" w:rsidRDefault="00CE03F6" w:rsidP="00C20CB1">
      <w:pPr>
        <w:widowControl w:val="0"/>
        <w:numPr>
          <w:ilvl w:val="0"/>
          <w:numId w:val="763"/>
        </w:numPr>
        <w:tabs>
          <w:tab w:val="left" w:pos="0"/>
        </w:tabs>
        <w:autoSpaceDE w:val="0"/>
        <w:autoSpaceDN w:val="0"/>
        <w:spacing w:after="0" w:line="293" w:lineRule="exact"/>
        <w:jc w:val="both"/>
        <w:rPr>
          <w:rFonts w:ascii="Times New Roman" w:eastAsia="Times New Roman" w:hAnsi="Times New Roman"/>
          <w:sz w:val="24"/>
          <w:lang w:eastAsia="en-US"/>
        </w:rPr>
      </w:pPr>
      <w:r w:rsidRPr="00C46C49">
        <w:rPr>
          <w:rFonts w:ascii="Times New Roman" w:eastAsia="Times New Roman" w:hAnsi="Times New Roman"/>
          <w:sz w:val="24"/>
          <w:lang w:eastAsia="en-US"/>
        </w:rPr>
        <w:t>любовь</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образовательному</w:t>
      </w:r>
      <w:r w:rsidRPr="00C46C49">
        <w:rPr>
          <w:rFonts w:ascii="Times New Roman" w:eastAsia="Times New Roman" w:hAnsi="Times New Roman"/>
          <w:spacing w:val="-6"/>
          <w:sz w:val="24"/>
          <w:lang w:eastAsia="en-US"/>
        </w:rPr>
        <w:t xml:space="preserve"> </w:t>
      </w:r>
      <w:r w:rsidRPr="00C46C49">
        <w:rPr>
          <w:rFonts w:ascii="Times New Roman" w:eastAsia="Times New Roman" w:hAnsi="Times New Roman"/>
          <w:sz w:val="24"/>
          <w:lang w:eastAsia="en-US"/>
        </w:rPr>
        <w:t>учреждению,</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своему</w:t>
      </w:r>
      <w:r w:rsidRPr="00C46C49">
        <w:rPr>
          <w:rFonts w:ascii="Times New Roman" w:eastAsia="Times New Roman" w:hAnsi="Times New Roman"/>
          <w:spacing w:val="-10"/>
          <w:sz w:val="24"/>
          <w:lang w:eastAsia="en-US"/>
        </w:rPr>
        <w:t xml:space="preserve"> </w:t>
      </w:r>
      <w:r w:rsidRPr="00C46C49">
        <w:rPr>
          <w:rFonts w:ascii="Times New Roman" w:eastAsia="Times New Roman" w:hAnsi="Times New Roman"/>
          <w:sz w:val="24"/>
          <w:lang w:eastAsia="en-US"/>
        </w:rPr>
        <w:t>селу,</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городу,</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народу,</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России;</w:t>
      </w:r>
    </w:p>
    <w:p w:rsidR="00CE03F6" w:rsidRPr="00C46C49" w:rsidRDefault="00CE03F6" w:rsidP="00C20CB1">
      <w:pPr>
        <w:widowControl w:val="0"/>
        <w:numPr>
          <w:ilvl w:val="0"/>
          <w:numId w:val="763"/>
        </w:numPr>
        <w:tabs>
          <w:tab w:val="left" w:pos="0"/>
        </w:tabs>
        <w:autoSpaceDE w:val="0"/>
        <w:autoSpaceDN w:val="0"/>
        <w:spacing w:before="2" w:after="0" w:line="293" w:lineRule="exact"/>
        <w:jc w:val="both"/>
        <w:rPr>
          <w:rFonts w:ascii="Times New Roman" w:eastAsia="Times New Roman" w:hAnsi="Times New Roman"/>
          <w:sz w:val="24"/>
          <w:lang w:eastAsia="en-US"/>
        </w:rPr>
      </w:pPr>
      <w:r w:rsidRPr="00C46C49">
        <w:rPr>
          <w:rFonts w:ascii="Times New Roman" w:eastAsia="Times New Roman" w:hAnsi="Times New Roman"/>
          <w:sz w:val="24"/>
          <w:lang w:eastAsia="en-US"/>
        </w:rPr>
        <w:t>уважение</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к</w:t>
      </w:r>
      <w:r w:rsidRPr="00C46C49">
        <w:rPr>
          <w:rFonts w:ascii="Times New Roman" w:eastAsia="Times New Roman" w:hAnsi="Times New Roman"/>
          <w:spacing w:val="-4"/>
          <w:sz w:val="24"/>
          <w:lang w:eastAsia="en-US"/>
        </w:rPr>
        <w:t xml:space="preserve"> </w:t>
      </w:r>
      <w:r w:rsidRPr="00C46C49">
        <w:rPr>
          <w:rFonts w:ascii="Times New Roman" w:eastAsia="Times New Roman" w:hAnsi="Times New Roman"/>
          <w:sz w:val="24"/>
          <w:lang w:eastAsia="en-US"/>
        </w:rPr>
        <w:t>защитникам</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Родины;</w:t>
      </w:r>
    </w:p>
    <w:p w:rsidR="00CE03F6" w:rsidRPr="00C46C49" w:rsidRDefault="00CE03F6" w:rsidP="00C20CB1">
      <w:pPr>
        <w:widowControl w:val="0"/>
        <w:numPr>
          <w:ilvl w:val="0"/>
          <w:numId w:val="763"/>
        </w:numPr>
        <w:tabs>
          <w:tab w:val="left" w:pos="0"/>
        </w:tabs>
        <w:autoSpaceDE w:val="0"/>
        <w:autoSpaceDN w:val="0"/>
        <w:spacing w:after="0" w:line="293" w:lineRule="exact"/>
        <w:jc w:val="both"/>
        <w:rPr>
          <w:rFonts w:ascii="Times New Roman" w:eastAsia="Times New Roman" w:hAnsi="Times New Roman"/>
          <w:sz w:val="24"/>
          <w:lang w:eastAsia="en-US"/>
        </w:rPr>
      </w:pPr>
      <w:r w:rsidRPr="00C46C49">
        <w:rPr>
          <w:rFonts w:ascii="Times New Roman" w:eastAsia="Times New Roman" w:hAnsi="Times New Roman"/>
          <w:sz w:val="24"/>
          <w:lang w:eastAsia="en-US"/>
        </w:rPr>
        <w:t>умение</w:t>
      </w:r>
      <w:r w:rsidRPr="00C46C49">
        <w:rPr>
          <w:rFonts w:ascii="Times New Roman" w:eastAsia="Times New Roman" w:hAnsi="Times New Roman"/>
          <w:spacing w:val="-2"/>
          <w:sz w:val="24"/>
          <w:lang w:eastAsia="en-US"/>
        </w:rPr>
        <w:t xml:space="preserve"> </w:t>
      </w:r>
      <w:r w:rsidRPr="00C46C49">
        <w:rPr>
          <w:rFonts w:ascii="Times New Roman" w:eastAsia="Times New Roman" w:hAnsi="Times New Roman"/>
          <w:sz w:val="24"/>
          <w:lang w:eastAsia="en-US"/>
        </w:rPr>
        <w:t>отвечать</w:t>
      </w:r>
      <w:r w:rsidRPr="00C46C49">
        <w:rPr>
          <w:rFonts w:ascii="Times New Roman" w:eastAsia="Times New Roman" w:hAnsi="Times New Roman"/>
          <w:spacing w:val="-5"/>
          <w:sz w:val="24"/>
          <w:lang w:eastAsia="en-US"/>
        </w:rPr>
        <w:t xml:space="preserve"> </w:t>
      </w:r>
      <w:r w:rsidRPr="00C46C49">
        <w:rPr>
          <w:rFonts w:ascii="Times New Roman" w:eastAsia="Times New Roman" w:hAnsi="Times New Roman"/>
          <w:sz w:val="24"/>
          <w:lang w:eastAsia="en-US"/>
        </w:rPr>
        <w:t>за</w:t>
      </w:r>
      <w:r w:rsidRPr="00C46C49">
        <w:rPr>
          <w:rFonts w:ascii="Times New Roman" w:eastAsia="Times New Roman" w:hAnsi="Times New Roman"/>
          <w:spacing w:val="-1"/>
          <w:sz w:val="24"/>
          <w:lang w:eastAsia="en-US"/>
        </w:rPr>
        <w:t xml:space="preserve"> </w:t>
      </w:r>
      <w:r w:rsidRPr="00C46C49">
        <w:rPr>
          <w:rFonts w:ascii="Times New Roman" w:eastAsia="Times New Roman" w:hAnsi="Times New Roman"/>
          <w:sz w:val="24"/>
          <w:lang w:eastAsia="en-US"/>
        </w:rPr>
        <w:t>свои</w:t>
      </w:r>
      <w:r w:rsidRPr="00C46C49">
        <w:rPr>
          <w:rFonts w:ascii="Times New Roman" w:eastAsia="Times New Roman" w:hAnsi="Times New Roman"/>
          <w:spacing w:val="-3"/>
          <w:sz w:val="24"/>
          <w:lang w:eastAsia="en-US"/>
        </w:rPr>
        <w:t xml:space="preserve"> </w:t>
      </w:r>
      <w:r w:rsidRPr="00C46C49">
        <w:rPr>
          <w:rFonts w:ascii="Times New Roman" w:eastAsia="Times New Roman" w:hAnsi="Times New Roman"/>
          <w:sz w:val="24"/>
          <w:lang w:eastAsia="en-US"/>
        </w:rPr>
        <w:t>поступки;</w:t>
      </w:r>
    </w:p>
    <w:p w:rsidR="00E3152B" w:rsidRDefault="00E3152B" w:rsidP="00E3152B">
      <w:pPr>
        <w:pStyle w:val="ab"/>
        <w:widowControl w:val="0"/>
        <w:autoSpaceDE w:val="0"/>
        <w:autoSpaceDN w:val="0"/>
        <w:spacing w:after="0" w:line="240" w:lineRule="auto"/>
        <w:ind w:right="1343"/>
        <w:outlineLvl w:val="0"/>
        <w:rPr>
          <w:rFonts w:ascii="Times New Roman" w:eastAsia="Times New Roman" w:hAnsi="Times New Roman"/>
          <w:b/>
          <w:bCs/>
          <w:sz w:val="24"/>
          <w:szCs w:val="24"/>
        </w:rPr>
      </w:pPr>
    </w:p>
    <w:p w:rsidR="009002EB" w:rsidRPr="009002EB" w:rsidRDefault="009002EB" w:rsidP="009002EB">
      <w:pPr>
        <w:pStyle w:val="ab"/>
        <w:widowControl w:val="0"/>
        <w:tabs>
          <w:tab w:val="left" w:pos="10330"/>
        </w:tabs>
        <w:autoSpaceDE w:val="0"/>
        <w:autoSpaceDN w:val="0"/>
        <w:spacing w:after="0" w:line="240" w:lineRule="auto"/>
        <w:ind w:right="-18" w:firstLine="709"/>
        <w:outlineLvl w:val="0"/>
        <w:rPr>
          <w:rFonts w:ascii="Times New Roman" w:eastAsia="Times New Roman" w:hAnsi="Times New Roman"/>
          <w:b/>
          <w:bCs/>
          <w:sz w:val="24"/>
          <w:szCs w:val="24"/>
        </w:rPr>
      </w:pPr>
      <w:r w:rsidRPr="009002EB">
        <w:rPr>
          <w:rFonts w:ascii="Times New Roman" w:eastAsia="Times New Roman" w:hAnsi="Times New Roman"/>
          <w:b/>
          <w:bCs/>
          <w:sz w:val="24"/>
          <w:szCs w:val="24"/>
        </w:rPr>
        <w:t>Основные направления</w:t>
      </w:r>
      <w:r>
        <w:rPr>
          <w:rFonts w:ascii="Times New Roman" w:eastAsia="Times New Roman" w:hAnsi="Times New Roman"/>
          <w:b/>
          <w:bCs/>
          <w:sz w:val="24"/>
          <w:szCs w:val="24"/>
        </w:rPr>
        <w:t xml:space="preserve"> и формы организации внеурочной </w:t>
      </w:r>
      <w:r w:rsidRPr="009002EB">
        <w:rPr>
          <w:rFonts w:ascii="Times New Roman" w:eastAsia="Times New Roman" w:hAnsi="Times New Roman"/>
          <w:b/>
          <w:bCs/>
          <w:sz w:val="24"/>
          <w:szCs w:val="24"/>
        </w:rPr>
        <w:t>деятельности</w:t>
      </w:r>
    </w:p>
    <w:p w:rsidR="009002EB" w:rsidRPr="009002EB" w:rsidRDefault="009002EB" w:rsidP="009002EB">
      <w:pPr>
        <w:widowControl w:val="0"/>
        <w:autoSpaceDE w:val="0"/>
        <w:autoSpaceDN w:val="0"/>
        <w:spacing w:after="0" w:line="240" w:lineRule="auto"/>
        <w:ind w:right="-18" w:firstLine="567"/>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К</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основным</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направлениям</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внеурочной</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деятельности</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относятся:</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коррекционно-развивающее, духовно-нравственное, спортивно</w:t>
      </w:r>
      <w:r>
        <w:rPr>
          <w:rFonts w:ascii="Times New Roman" w:eastAsia="Times New Roman" w:hAnsi="Times New Roman"/>
          <w:bCs/>
          <w:sz w:val="24"/>
          <w:szCs w:val="24"/>
        </w:rPr>
        <w:t>-</w:t>
      </w:r>
      <w:r w:rsidRPr="009002EB">
        <w:rPr>
          <w:rFonts w:ascii="Times New Roman" w:eastAsia="Times New Roman" w:hAnsi="Times New Roman"/>
          <w:bCs/>
          <w:sz w:val="24"/>
          <w:szCs w:val="24"/>
        </w:rPr>
        <w:t>оздоровительное, общекультурное, социальное.</w:t>
      </w:r>
    </w:p>
    <w:p w:rsidR="009002EB" w:rsidRPr="009002EB" w:rsidRDefault="009002EB" w:rsidP="009002EB">
      <w:pPr>
        <w:pStyle w:val="ab"/>
        <w:widowControl w:val="0"/>
        <w:autoSpaceDE w:val="0"/>
        <w:autoSpaceDN w:val="0"/>
        <w:spacing w:after="0" w:line="240" w:lineRule="auto"/>
        <w:ind w:left="0" w:right="-18" w:firstLine="567"/>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Содержание</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коррекционно</w:t>
      </w:r>
      <w:r>
        <w:rPr>
          <w:rFonts w:ascii="Times New Roman" w:eastAsia="Times New Roman" w:hAnsi="Times New Roman"/>
          <w:bCs/>
          <w:sz w:val="24"/>
          <w:szCs w:val="24"/>
        </w:rPr>
        <w:t>-</w:t>
      </w:r>
      <w:r w:rsidRPr="009002EB">
        <w:rPr>
          <w:rFonts w:ascii="Times New Roman" w:eastAsia="Times New Roman" w:hAnsi="Times New Roman"/>
          <w:bCs/>
          <w:sz w:val="24"/>
          <w:szCs w:val="24"/>
        </w:rPr>
        <w:t>развивающего</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направления</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регламентируется</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содержанием</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соответствующей области, представленной в учебном плане.</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Данные</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направления</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являются</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содержательным</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ориентиром</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для</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разработки</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соответствующих программ. Образовательная организация вправе самостоятельно выбирать</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приоритетные направления внеурочной деятельности, определ</w:t>
      </w:r>
      <w:r>
        <w:rPr>
          <w:rFonts w:ascii="Times New Roman" w:eastAsia="Times New Roman" w:hAnsi="Times New Roman"/>
          <w:bCs/>
          <w:sz w:val="24"/>
          <w:szCs w:val="24"/>
        </w:rPr>
        <w:t xml:space="preserve">ять формы еѐ организации учетом </w:t>
      </w:r>
      <w:r w:rsidRPr="009002EB">
        <w:rPr>
          <w:rFonts w:ascii="Times New Roman" w:eastAsia="Times New Roman" w:hAnsi="Times New Roman"/>
          <w:bCs/>
          <w:sz w:val="24"/>
          <w:szCs w:val="24"/>
        </w:rPr>
        <w:t>реальных условий, особенностей обучающихся, потребностей обучающихся и их родителей</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(законных представителей).</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При этом следует учитывать, что формы, содержание внеурочной деятельности должны</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соответствовать общим целям, задачам и результатам воспитан</w:t>
      </w:r>
      <w:r>
        <w:rPr>
          <w:rFonts w:ascii="Times New Roman" w:eastAsia="Times New Roman" w:hAnsi="Times New Roman"/>
          <w:bCs/>
          <w:sz w:val="24"/>
          <w:szCs w:val="24"/>
        </w:rPr>
        <w:t xml:space="preserve">ия. Результативность внеурочной </w:t>
      </w:r>
      <w:r w:rsidRPr="009002EB">
        <w:rPr>
          <w:rFonts w:ascii="Times New Roman" w:eastAsia="Times New Roman" w:hAnsi="Times New Roman"/>
          <w:bCs/>
          <w:sz w:val="24"/>
          <w:szCs w:val="24"/>
        </w:rPr>
        <w:t>деятельности</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предполагает:</w:t>
      </w:r>
    </w:p>
    <w:p w:rsidR="009002EB" w:rsidRPr="009002EB" w:rsidRDefault="009002EB" w:rsidP="00C20CB1">
      <w:pPr>
        <w:pStyle w:val="ab"/>
        <w:widowControl w:val="0"/>
        <w:numPr>
          <w:ilvl w:val="0"/>
          <w:numId w:val="767"/>
        </w:numPr>
        <w:autoSpaceDE w:val="0"/>
        <w:autoSpaceDN w:val="0"/>
        <w:spacing w:after="0" w:line="240" w:lineRule="auto"/>
        <w:ind w:right="-18"/>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Приобретение обучающимися с ОВЗ социального знания,</w:t>
      </w:r>
    </w:p>
    <w:p w:rsidR="009002EB" w:rsidRPr="009002EB" w:rsidRDefault="009002EB" w:rsidP="00C20CB1">
      <w:pPr>
        <w:pStyle w:val="ab"/>
        <w:widowControl w:val="0"/>
        <w:numPr>
          <w:ilvl w:val="0"/>
          <w:numId w:val="767"/>
        </w:numPr>
        <w:autoSpaceDE w:val="0"/>
        <w:autoSpaceDN w:val="0"/>
        <w:spacing w:after="0" w:line="240" w:lineRule="auto"/>
        <w:ind w:right="-18"/>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Формирования положительного отношения к базовым ценностям,</w:t>
      </w:r>
    </w:p>
    <w:p w:rsidR="009002EB" w:rsidRPr="009002EB" w:rsidRDefault="009002EB" w:rsidP="00C20CB1">
      <w:pPr>
        <w:pStyle w:val="ab"/>
        <w:widowControl w:val="0"/>
        <w:numPr>
          <w:ilvl w:val="0"/>
          <w:numId w:val="767"/>
        </w:numPr>
        <w:autoSpaceDE w:val="0"/>
        <w:autoSpaceDN w:val="0"/>
        <w:spacing w:after="0" w:line="240" w:lineRule="auto"/>
        <w:ind w:right="-18"/>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Приобретения опыта самостоятельного общественного действия.</w:t>
      </w:r>
    </w:p>
    <w:p w:rsidR="009002EB" w:rsidRDefault="009002EB" w:rsidP="009002EB">
      <w:pPr>
        <w:pStyle w:val="ab"/>
        <w:widowControl w:val="0"/>
        <w:autoSpaceDE w:val="0"/>
        <w:autoSpaceDN w:val="0"/>
        <w:spacing w:after="0" w:line="240" w:lineRule="auto"/>
        <w:ind w:left="0" w:right="-18" w:firstLine="567"/>
        <w:jc w:val="both"/>
        <w:outlineLvl w:val="0"/>
        <w:rPr>
          <w:rFonts w:ascii="Times New Roman" w:eastAsia="Times New Roman" w:hAnsi="Times New Roman"/>
          <w:bCs/>
          <w:sz w:val="24"/>
          <w:szCs w:val="24"/>
        </w:rPr>
      </w:pPr>
      <w:r>
        <w:rPr>
          <w:rFonts w:ascii="Times New Roman" w:eastAsia="Times New Roman" w:hAnsi="Times New Roman"/>
          <w:bCs/>
          <w:sz w:val="24"/>
          <w:szCs w:val="24"/>
        </w:rPr>
        <w:t xml:space="preserve">Базовые </w:t>
      </w:r>
      <w:r w:rsidRPr="009002EB">
        <w:rPr>
          <w:rFonts w:ascii="Times New Roman" w:eastAsia="Times New Roman" w:hAnsi="Times New Roman"/>
          <w:bCs/>
          <w:sz w:val="24"/>
          <w:szCs w:val="24"/>
        </w:rPr>
        <w:t>национальные</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ценности</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российского</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общества:</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патриотизм,</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социальная</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солидарность, гражданственность, семья, здоровье, труд и творчество, наука, традиционные</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религии России, искусство и литература, природа, человечество.</w:t>
      </w:r>
    </w:p>
    <w:p w:rsidR="009002EB" w:rsidRPr="009002EB" w:rsidRDefault="009002EB" w:rsidP="009002EB">
      <w:pPr>
        <w:pStyle w:val="ab"/>
        <w:widowControl w:val="0"/>
        <w:autoSpaceDE w:val="0"/>
        <w:autoSpaceDN w:val="0"/>
        <w:spacing w:after="0" w:line="240" w:lineRule="auto"/>
        <w:ind w:left="0" w:right="-18" w:firstLine="567"/>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Внеурочная деятельность объединяет все виды деятельности обучающихся (кроме</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учебной деятельности на уроке), в которых возможно и целесообразно решение задач их</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 xml:space="preserve">воспитания и социализации. Содержание внеурочной деятельности обучающихся с </w:t>
      </w:r>
      <w:r>
        <w:rPr>
          <w:rFonts w:ascii="Times New Roman" w:eastAsia="Times New Roman" w:hAnsi="Times New Roman"/>
          <w:bCs/>
          <w:sz w:val="24"/>
          <w:szCs w:val="24"/>
        </w:rPr>
        <w:t xml:space="preserve">ОВЗ </w:t>
      </w:r>
      <w:r w:rsidRPr="009002EB">
        <w:rPr>
          <w:rFonts w:ascii="Times New Roman" w:eastAsia="Times New Roman" w:hAnsi="Times New Roman"/>
          <w:bCs/>
          <w:sz w:val="24"/>
          <w:szCs w:val="24"/>
        </w:rPr>
        <w:t>складывается</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из</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совокупности</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направлений,</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форм</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и</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конкретных</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видов</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деятельности.</w:t>
      </w:r>
    </w:p>
    <w:p w:rsidR="009002EB" w:rsidRPr="009002EB" w:rsidRDefault="009002EB" w:rsidP="009002EB">
      <w:pPr>
        <w:pStyle w:val="ab"/>
        <w:widowControl w:val="0"/>
        <w:autoSpaceDE w:val="0"/>
        <w:autoSpaceDN w:val="0"/>
        <w:spacing w:after="0" w:line="240" w:lineRule="auto"/>
        <w:ind w:left="0" w:right="-18" w:firstLine="567"/>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 xml:space="preserve">Программы могут проектироваться на основе различных </w:t>
      </w:r>
      <w:r>
        <w:rPr>
          <w:rFonts w:ascii="Times New Roman" w:eastAsia="Times New Roman" w:hAnsi="Times New Roman"/>
          <w:bCs/>
          <w:sz w:val="24"/>
          <w:szCs w:val="24"/>
        </w:rPr>
        <w:t xml:space="preserve">видов деятельности, что, в свою </w:t>
      </w:r>
      <w:r w:rsidRPr="009002EB">
        <w:rPr>
          <w:rFonts w:ascii="Times New Roman" w:eastAsia="Times New Roman" w:hAnsi="Times New Roman"/>
          <w:bCs/>
          <w:sz w:val="24"/>
          <w:szCs w:val="24"/>
        </w:rPr>
        <w:t>очередь, позволяет создавать разные их варианты с учетом возможностей и потребностей</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 xml:space="preserve">обучающихся с </w:t>
      </w:r>
      <w:r>
        <w:rPr>
          <w:rFonts w:ascii="Times New Roman" w:eastAsia="Times New Roman" w:hAnsi="Times New Roman"/>
          <w:bCs/>
          <w:sz w:val="24"/>
          <w:szCs w:val="24"/>
        </w:rPr>
        <w:t>ОВЗ</w:t>
      </w:r>
      <w:r w:rsidRPr="009002EB">
        <w:rPr>
          <w:rFonts w:ascii="Times New Roman" w:eastAsia="Times New Roman" w:hAnsi="Times New Roman"/>
          <w:bCs/>
          <w:sz w:val="24"/>
          <w:szCs w:val="24"/>
        </w:rPr>
        <w:t>.</w:t>
      </w:r>
    </w:p>
    <w:p w:rsidR="009002EB" w:rsidRPr="009002EB" w:rsidRDefault="009002EB" w:rsidP="009002EB">
      <w:pPr>
        <w:pStyle w:val="ab"/>
        <w:widowControl w:val="0"/>
        <w:autoSpaceDE w:val="0"/>
        <w:autoSpaceDN w:val="0"/>
        <w:spacing w:after="0" w:line="240" w:lineRule="auto"/>
        <w:ind w:left="0" w:right="-18" w:firstLine="567"/>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Виды внеурочной деятельности в рамках основных направлений, кроме коррекционно-развивающей, не закреплены в требованиях ФГОС. Для их реализации в образовательной</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организации могут быть рекомендованы: игровая, досугово-развлекательная, художественное</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творчество,</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социальное</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творчество,</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трудовая,</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общественно-полезная,</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 xml:space="preserve">спортивно-оздоровительная, </w:t>
      </w:r>
      <w:r w:rsidRPr="009002EB">
        <w:rPr>
          <w:rFonts w:ascii="Times New Roman" w:eastAsia="Times New Roman" w:hAnsi="Times New Roman"/>
          <w:bCs/>
          <w:sz w:val="24"/>
          <w:szCs w:val="24"/>
        </w:rPr>
        <w:lastRenderedPageBreak/>
        <w:t>туристско-краеведческая и др.</w:t>
      </w:r>
    </w:p>
    <w:p w:rsidR="009002EB" w:rsidRPr="009002EB" w:rsidRDefault="009002EB" w:rsidP="009002EB">
      <w:pPr>
        <w:pStyle w:val="ab"/>
        <w:widowControl w:val="0"/>
        <w:autoSpaceDE w:val="0"/>
        <w:autoSpaceDN w:val="0"/>
        <w:spacing w:after="0" w:line="240" w:lineRule="auto"/>
        <w:ind w:left="0" w:right="-18" w:firstLine="567"/>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Формы организации внеурочной деятельности разно</w:t>
      </w:r>
      <w:r>
        <w:rPr>
          <w:rFonts w:ascii="Times New Roman" w:eastAsia="Times New Roman" w:hAnsi="Times New Roman"/>
          <w:bCs/>
          <w:sz w:val="24"/>
          <w:szCs w:val="24"/>
        </w:rPr>
        <w:t xml:space="preserve">образны и их выбор определяется </w:t>
      </w:r>
      <w:r w:rsidRPr="009002EB">
        <w:rPr>
          <w:rFonts w:ascii="Times New Roman" w:eastAsia="Times New Roman" w:hAnsi="Times New Roman"/>
          <w:bCs/>
          <w:sz w:val="24"/>
          <w:szCs w:val="24"/>
        </w:rPr>
        <w:t>общеобразовательной организацией: экскурсии, кружки, секции, соревнования, праздники,</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общественно полезные практики, смотры-конкурсы, викторины, беседы, культпоходы в театр,</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фестивали, игры (сюжетно-ролевые, деловые и т. п), туристические походы и т. д.</w:t>
      </w:r>
    </w:p>
    <w:p w:rsidR="009002EB" w:rsidRPr="009002EB" w:rsidRDefault="009002EB" w:rsidP="009002EB">
      <w:pPr>
        <w:pStyle w:val="ab"/>
        <w:widowControl w:val="0"/>
        <w:autoSpaceDE w:val="0"/>
        <w:autoSpaceDN w:val="0"/>
        <w:spacing w:after="0" w:line="240" w:lineRule="auto"/>
        <w:ind w:left="0" w:right="-18" w:firstLine="567"/>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В зависимости от возможностей общеобразовате</w:t>
      </w:r>
      <w:r>
        <w:rPr>
          <w:rFonts w:ascii="Times New Roman" w:eastAsia="Times New Roman" w:hAnsi="Times New Roman"/>
          <w:bCs/>
          <w:sz w:val="24"/>
          <w:szCs w:val="24"/>
        </w:rPr>
        <w:t xml:space="preserve">льной организации, особенностей </w:t>
      </w:r>
      <w:r w:rsidRPr="009002EB">
        <w:rPr>
          <w:rFonts w:ascii="Times New Roman" w:eastAsia="Times New Roman" w:hAnsi="Times New Roman"/>
          <w:bCs/>
          <w:sz w:val="24"/>
          <w:szCs w:val="24"/>
        </w:rPr>
        <w:t>окружающего социума внеурочная деятельность может осущес</w:t>
      </w:r>
      <w:r>
        <w:rPr>
          <w:rFonts w:ascii="Times New Roman" w:eastAsia="Times New Roman" w:hAnsi="Times New Roman"/>
          <w:bCs/>
          <w:sz w:val="24"/>
          <w:szCs w:val="24"/>
        </w:rPr>
        <w:t xml:space="preserve">твляться по различным схемам, в </w:t>
      </w:r>
      <w:r w:rsidRPr="009002EB">
        <w:rPr>
          <w:rFonts w:ascii="Times New Roman" w:eastAsia="Times New Roman" w:hAnsi="Times New Roman"/>
          <w:bCs/>
          <w:sz w:val="24"/>
          <w:szCs w:val="24"/>
        </w:rPr>
        <w:t>том числе:</w:t>
      </w:r>
    </w:p>
    <w:p w:rsidR="009002EB" w:rsidRPr="009002EB" w:rsidRDefault="009002EB" w:rsidP="00C20CB1">
      <w:pPr>
        <w:pStyle w:val="ab"/>
        <w:widowControl w:val="0"/>
        <w:numPr>
          <w:ilvl w:val="0"/>
          <w:numId w:val="768"/>
        </w:numPr>
        <w:autoSpaceDE w:val="0"/>
        <w:autoSpaceDN w:val="0"/>
        <w:spacing w:after="0" w:line="240" w:lineRule="auto"/>
        <w:ind w:left="426" w:right="-18"/>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непосредственно в общеобразовательной организации по типу школы полного дня;</w:t>
      </w:r>
    </w:p>
    <w:p w:rsidR="009002EB" w:rsidRPr="009002EB" w:rsidRDefault="009002EB" w:rsidP="00C20CB1">
      <w:pPr>
        <w:pStyle w:val="ab"/>
        <w:widowControl w:val="0"/>
        <w:numPr>
          <w:ilvl w:val="0"/>
          <w:numId w:val="768"/>
        </w:numPr>
        <w:autoSpaceDE w:val="0"/>
        <w:autoSpaceDN w:val="0"/>
        <w:spacing w:after="0" w:line="240" w:lineRule="auto"/>
        <w:ind w:left="426" w:right="-18"/>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совместно с организациями дополнительного</w:t>
      </w:r>
      <w:r>
        <w:rPr>
          <w:rFonts w:ascii="Times New Roman" w:eastAsia="Times New Roman" w:hAnsi="Times New Roman"/>
          <w:bCs/>
          <w:sz w:val="24"/>
          <w:szCs w:val="24"/>
        </w:rPr>
        <w:t xml:space="preserve"> образования детей, спортивными </w:t>
      </w:r>
      <w:r w:rsidRPr="009002EB">
        <w:rPr>
          <w:rFonts w:ascii="Times New Roman" w:eastAsia="Times New Roman" w:hAnsi="Times New Roman"/>
          <w:bCs/>
          <w:sz w:val="24"/>
          <w:szCs w:val="24"/>
        </w:rPr>
        <w:t>объектами, организациями культуры;</w:t>
      </w:r>
    </w:p>
    <w:p w:rsidR="009002EB" w:rsidRPr="009002EB" w:rsidRDefault="009002EB" w:rsidP="00C20CB1">
      <w:pPr>
        <w:pStyle w:val="ab"/>
        <w:widowControl w:val="0"/>
        <w:numPr>
          <w:ilvl w:val="0"/>
          <w:numId w:val="768"/>
        </w:numPr>
        <w:autoSpaceDE w:val="0"/>
        <w:autoSpaceDN w:val="0"/>
        <w:spacing w:after="0" w:line="240" w:lineRule="auto"/>
        <w:ind w:left="426" w:right="-18"/>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в сотрудничестве с другими организациями и с участием педагогов общеобразовательной организации (комбинированная схема).</w:t>
      </w:r>
    </w:p>
    <w:p w:rsidR="009002EB" w:rsidRPr="009002EB" w:rsidRDefault="009002EB" w:rsidP="009002EB">
      <w:pPr>
        <w:pStyle w:val="ab"/>
        <w:widowControl w:val="0"/>
        <w:autoSpaceDE w:val="0"/>
        <w:autoSpaceDN w:val="0"/>
        <w:spacing w:after="0" w:line="240" w:lineRule="auto"/>
        <w:ind w:left="0" w:right="-18" w:firstLine="567"/>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Основное преимущество реализации внеурочной</w:t>
      </w:r>
      <w:r>
        <w:rPr>
          <w:rFonts w:ascii="Times New Roman" w:eastAsia="Times New Roman" w:hAnsi="Times New Roman"/>
          <w:bCs/>
          <w:sz w:val="24"/>
          <w:szCs w:val="24"/>
        </w:rPr>
        <w:t xml:space="preserve"> деятельности непосредственно в </w:t>
      </w:r>
      <w:r w:rsidRPr="009002EB">
        <w:rPr>
          <w:rFonts w:ascii="Times New Roman" w:eastAsia="Times New Roman" w:hAnsi="Times New Roman"/>
          <w:bCs/>
          <w:sz w:val="24"/>
          <w:szCs w:val="24"/>
        </w:rPr>
        <w:t>общеобразовательной организации заключается в том, что в ней</w:t>
      </w:r>
      <w:r>
        <w:rPr>
          <w:rFonts w:ascii="Times New Roman" w:eastAsia="Times New Roman" w:hAnsi="Times New Roman"/>
          <w:bCs/>
          <w:sz w:val="24"/>
          <w:szCs w:val="24"/>
        </w:rPr>
        <w:t xml:space="preserve"> созданы все условия </w:t>
      </w:r>
      <w:r w:rsidRPr="009002EB">
        <w:rPr>
          <w:rFonts w:ascii="Times New Roman" w:eastAsia="Times New Roman" w:hAnsi="Times New Roman"/>
          <w:bCs/>
          <w:sz w:val="24"/>
          <w:szCs w:val="24"/>
        </w:rPr>
        <w:t xml:space="preserve">для полноценного пребывания обучающихся с </w:t>
      </w:r>
      <w:r>
        <w:rPr>
          <w:rFonts w:ascii="Times New Roman" w:eastAsia="Times New Roman" w:hAnsi="Times New Roman"/>
          <w:bCs/>
          <w:sz w:val="24"/>
          <w:szCs w:val="24"/>
        </w:rPr>
        <w:t>ОВЗ</w:t>
      </w:r>
      <w:r w:rsidRPr="009002EB">
        <w:rPr>
          <w:rFonts w:ascii="Times New Roman" w:eastAsia="Times New Roman" w:hAnsi="Times New Roman"/>
          <w:bCs/>
          <w:sz w:val="24"/>
          <w:szCs w:val="24"/>
        </w:rPr>
        <w:t xml:space="preserve"> в общеобразовательной организации в</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течение дня, содержательном единстве учебного, воспитатель</w:t>
      </w:r>
      <w:r>
        <w:rPr>
          <w:rFonts w:ascii="Times New Roman" w:eastAsia="Times New Roman" w:hAnsi="Times New Roman"/>
          <w:bCs/>
          <w:sz w:val="24"/>
          <w:szCs w:val="24"/>
        </w:rPr>
        <w:t xml:space="preserve">ного и коррекционно-развивающего </w:t>
      </w:r>
      <w:r w:rsidRPr="009002EB">
        <w:rPr>
          <w:rFonts w:ascii="Times New Roman" w:eastAsia="Times New Roman" w:hAnsi="Times New Roman"/>
          <w:bCs/>
          <w:sz w:val="24"/>
          <w:szCs w:val="24"/>
        </w:rPr>
        <w:t>процессов.</w:t>
      </w:r>
    </w:p>
    <w:p w:rsidR="009002EB" w:rsidRPr="009002EB" w:rsidRDefault="009002EB" w:rsidP="009002EB">
      <w:pPr>
        <w:pStyle w:val="ab"/>
        <w:widowControl w:val="0"/>
        <w:autoSpaceDE w:val="0"/>
        <w:autoSpaceDN w:val="0"/>
        <w:spacing w:after="0" w:line="240" w:lineRule="auto"/>
        <w:ind w:left="0" w:right="-18" w:firstLine="567"/>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При организации внеурочной деятельности обуча</w:t>
      </w:r>
      <w:r>
        <w:rPr>
          <w:rFonts w:ascii="Times New Roman" w:eastAsia="Times New Roman" w:hAnsi="Times New Roman"/>
          <w:bCs/>
          <w:sz w:val="24"/>
          <w:szCs w:val="24"/>
        </w:rPr>
        <w:t xml:space="preserve">ющихся используются возможности </w:t>
      </w:r>
      <w:r w:rsidRPr="009002EB">
        <w:rPr>
          <w:rFonts w:ascii="Times New Roman" w:eastAsia="Times New Roman" w:hAnsi="Times New Roman"/>
          <w:bCs/>
          <w:sz w:val="24"/>
          <w:szCs w:val="24"/>
        </w:rPr>
        <w:t>сетевого взаимодействия (например, с участием организаций дополнительного образования</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детей, организаций культуры и спорта).</w:t>
      </w:r>
    </w:p>
    <w:p w:rsidR="009002EB" w:rsidRPr="001F6E84" w:rsidRDefault="009002EB" w:rsidP="001F6E84">
      <w:pPr>
        <w:pStyle w:val="ab"/>
        <w:widowControl w:val="0"/>
        <w:autoSpaceDE w:val="0"/>
        <w:autoSpaceDN w:val="0"/>
        <w:spacing w:after="0" w:line="240" w:lineRule="auto"/>
        <w:ind w:left="0" w:right="-18" w:firstLine="567"/>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Внеурочная деятельность должна способствовать социальной интеграции обучающихся с</w:t>
      </w:r>
      <w:r>
        <w:rPr>
          <w:rFonts w:ascii="Times New Roman" w:eastAsia="Times New Roman" w:hAnsi="Times New Roman"/>
          <w:bCs/>
          <w:sz w:val="24"/>
          <w:szCs w:val="24"/>
        </w:rPr>
        <w:t xml:space="preserve"> ОВЗ </w:t>
      </w:r>
      <w:r w:rsidRPr="009002EB">
        <w:rPr>
          <w:rFonts w:ascii="Times New Roman" w:eastAsia="Times New Roman" w:hAnsi="Times New Roman"/>
          <w:bCs/>
          <w:sz w:val="24"/>
          <w:szCs w:val="24"/>
        </w:rPr>
        <w:t>путем</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организации</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и</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проведения</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мероприятий</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(воспитательных,</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культурно-развлекательных, спортивно-оздоровительных и иных досуговых мероприятий), в которых</w:t>
      </w:r>
      <w:r>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 xml:space="preserve">предусмотрена совместная деятельность обучающихся разных </w:t>
      </w:r>
      <w:r>
        <w:rPr>
          <w:rFonts w:ascii="Times New Roman" w:eastAsia="Times New Roman" w:hAnsi="Times New Roman"/>
          <w:bCs/>
          <w:sz w:val="24"/>
          <w:szCs w:val="24"/>
        </w:rPr>
        <w:t xml:space="preserve">детей (с ограничениями здоровья </w:t>
      </w:r>
      <w:r w:rsidRPr="009002EB">
        <w:rPr>
          <w:rFonts w:ascii="Times New Roman" w:eastAsia="Times New Roman" w:hAnsi="Times New Roman"/>
          <w:bCs/>
          <w:sz w:val="24"/>
          <w:szCs w:val="24"/>
        </w:rPr>
        <w:t>и без таковых) с участием различных организаций. Виды совмест</w:t>
      </w:r>
      <w:r w:rsidR="001F6E84">
        <w:rPr>
          <w:rFonts w:ascii="Times New Roman" w:eastAsia="Times New Roman" w:hAnsi="Times New Roman"/>
          <w:bCs/>
          <w:sz w:val="24"/>
          <w:szCs w:val="24"/>
        </w:rPr>
        <w:t xml:space="preserve">ной внеурочной деятельности </w:t>
      </w:r>
      <w:r w:rsidRPr="001F6E84">
        <w:rPr>
          <w:rFonts w:ascii="Times New Roman" w:eastAsia="Times New Roman" w:hAnsi="Times New Roman"/>
          <w:bCs/>
          <w:sz w:val="24"/>
          <w:szCs w:val="24"/>
        </w:rPr>
        <w:t xml:space="preserve">необходимо подбирать с учетом возможностей и интересов как обучающихся с </w:t>
      </w:r>
      <w:r w:rsidR="001F6E84">
        <w:rPr>
          <w:rFonts w:ascii="Times New Roman" w:eastAsia="Times New Roman" w:hAnsi="Times New Roman"/>
          <w:bCs/>
          <w:sz w:val="24"/>
          <w:szCs w:val="24"/>
        </w:rPr>
        <w:t>ОВЗ</w:t>
      </w:r>
      <w:r w:rsidRPr="001F6E84">
        <w:rPr>
          <w:rFonts w:ascii="Times New Roman" w:eastAsia="Times New Roman" w:hAnsi="Times New Roman"/>
          <w:bCs/>
          <w:sz w:val="24"/>
          <w:szCs w:val="24"/>
        </w:rPr>
        <w:t>, так и их</w:t>
      </w:r>
      <w:r w:rsidR="001F6E84">
        <w:rPr>
          <w:rFonts w:ascii="Times New Roman" w:eastAsia="Times New Roman" w:hAnsi="Times New Roman"/>
          <w:bCs/>
          <w:sz w:val="24"/>
          <w:szCs w:val="24"/>
        </w:rPr>
        <w:t xml:space="preserve"> </w:t>
      </w:r>
      <w:r w:rsidRPr="001F6E84">
        <w:rPr>
          <w:rFonts w:ascii="Times New Roman" w:eastAsia="Times New Roman" w:hAnsi="Times New Roman"/>
          <w:bCs/>
          <w:sz w:val="24"/>
          <w:szCs w:val="24"/>
        </w:rPr>
        <w:t>обычно развивающихся сверстников.</w:t>
      </w:r>
    </w:p>
    <w:p w:rsidR="009002EB" w:rsidRPr="001F6E84" w:rsidRDefault="009002EB" w:rsidP="001F6E84">
      <w:pPr>
        <w:pStyle w:val="ab"/>
        <w:widowControl w:val="0"/>
        <w:autoSpaceDE w:val="0"/>
        <w:autoSpaceDN w:val="0"/>
        <w:spacing w:after="0" w:line="240" w:lineRule="auto"/>
        <w:ind w:left="0" w:right="-18" w:firstLine="567"/>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В период каникул для продолжения внеурочной деятел</w:t>
      </w:r>
      <w:r w:rsidR="001F6E84">
        <w:rPr>
          <w:rFonts w:ascii="Times New Roman" w:eastAsia="Times New Roman" w:hAnsi="Times New Roman"/>
          <w:bCs/>
          <w:sz w:val="24"/>
          <w:szCs w:val="24"/>
        </w:rPr>
        <w:t xml:space="preserve">ьности используются возможности </w:t>
      </w:r>
      <w:r w:rsidRPr="001F6E84">
        <w:rPr>
          <w:rFonts w:ascii="Times New Roman" w:eastAsia="Times New Roman" w:hAnsi="Times New Roman"/>
          <w:bCs/>
          <w:sz w:val="24"/>
          <w:szCs w:val="24"/>
        </w:rPr>
        <w:t>организаций отдыха обучающихся и их оздоровления, тематических лагерных смен, летних</w:t>
      </w:r>
      <w:r w:rsidR="001F6E84">
        <w:rPr>
          <w:rFonts w:ascii="Times New Roman" w:eastAsia="Times New Roman" w:hAnsi="Times New Roman"/>
          <w:bCs/>
          <w:sz w:val="24"/>
          <w:szCs w:val="24"/>
        </w:rPr>
        <w:t xml:space="preserve"> </w:t>
      </w:r>
      <w:r w:rsidRPr="009002EB">
        <w:rPr>
          <w:rFonts w:ascii="Times New Roman" w:eastAsia="Times New Roman" w:hAnsi="Times New Roman"/>
          <w:bCs/>
          <w:sz w:val="24"/>
          <w:szCs w:val="24"/>
        </w:rPr>
        <w:t>школ, создаваемых на базе общеобразовательных организаци</w:t>
      </w:r>
      <w:r w:rsidR="001F6E84">
        <w:rPr>
          <w:rFonts w:ascii="Times New Roman" w:eastAsia="Times New Roman" w:hAnsi="Times New Roman"/>
          <w:bCs/>
          <w:sz w:val="24"/>
          <w:szCs w:val="24"/>
        </w:rPr>
        <w:t xml:space="preserve">й и организаций дополнительного </w:t>
      </w:r>
      <w:r w:rsidRPr="001F6E84">
        <w:rPr>
          <w:rFonts w:ascii="Times New Roman" w:eastAsia="Times New Roman" w:hAnsi="Times New Roman"/>
          <w:bCs/>
          <w:sz w:val="24"/>
          <w:szCs w:val="24"/>
        </w:rPr>
        <w:t>образования детей.</w:t>
      </w:r>
    </w:p>
    <w:p w:rsidR="001F6E84" w:rsidRPr="001F6E84" w:rsidRDefault="009002EB" w:rsidP="001F6E84">
      <w:pPr>
        <w:pStyle w:val="ab"/>
        <w:widowControl w:val="0"/>
        <w:autoSpaceDE w:val="0"/>
        <w:autoSpaceDN w:val="0"/>
        <w:spacing w:after="0" w:line="240" w:lineRule="auto"/>
        <w:ind w:left="0" w:right="-18" w:firstLine="567"/>
        <w:jc w:val="both"/>
        <w:outlineLvl w:val="0"/>
        <w:rPr>
          <w:rFonts w:ascii="Times New Roman" w:eastAsia="Times New Roman" w:hAnsi="Times New Roman"/>
          <w:bCs/>
          <w:sz w:val="24"/>
          <w:szCs w:val="24"/>
        </w:rPr>
      </w:pPr>
      <w:r w:rsidRPr="009002EB">
        <w:rPr>
          <w:rFonts w:ascii="Times New Roman" w:eastAsia="Times New Roman" w:hAnsi="Times New Roman"/>
          <w:bCs/>
          <w:sz w:val="24"/>
          <w:szCs w:val="24"/>
        </w:rPr>
        <w:t>Организация внеурочной деятельности предполага</w:t>
      </w:r>
      <w:r w:rsidR="001F6E84">
        <w:rPr>
          <w:rFonts w:ascii="Times New Roman" w:eastAsia="Times New Roman" w:hAnsi="Times New Roman"/>
          <w:bCs/>
          <w:sz w:val="24"/>
          <w:szCs w:val="24"/>
        </w:rPr>
        <w:t xml:space="preserve">ет, что в этой работе принимают </w:t>
      </w:r>
      <w:r w:rsidRPr="009002EB">
        <w:rPr>
          <w:rFonts w:ascii="Times New Roman" w:eastAsia="Times New Roman" w:hAnsi="Times New Roman"/>
          <w:bCs/>
          <w:sz w:val="24"/>
          <w:szCs w:val="24"/>
        </w:rPr>
        <w:t>участие все педагогические работники общеобразовательной организации (учителя-дефектологи,</w:t>
      </w:r>
      <w:r w:rsidR="001F6E84" w:rsidRPr="001F6E84">
        <w:t xml:space="preserve"> </w:t>
      </w:r>
      <w:r w:rsidR="001F6E84" w:rsidRPr="001F6E84">
        <w:rPr>
          <w:rFonts w:ascii="Times New Roman" w:eastAsia="Times New Roman" w:hAnsi="Times New Roman"/>
          <w:bCs/>
          <w:sz w:val="24"/>
          <w:szCs w:val="24"/>
        </w:rPr>
        <w:t>учителя</w:t>
      </w:r>
      <w:r w:rsidR="001F6E84">
        <w:rPr>
          <w:rFonts w:ascii="Times New Roman" w:eastAsia="Times New Roman" w:hAnsi="Times New Roman"/>
          <w:bCs/>
          <w:sz w:val="24"/>
          <w:szCs w:val="24"/>
        </w:rPr>
        <w:t xml:space="preserve"> </w:t>
      </w:r>
      <w:r w:rsidR="001F6E84" w:rsidRPr="001F6E84">
        <w:rPr>
          <w:rFonts w:ascii="Times New Roman" w:eastAsia="Times New Roman" w:hAnsi="Times New Roman"/>
          <w:bCs/>
          <w:sz w:val="24"/>
          <w:szCs w:val="24"/>
        </w:rPr>
        <w:t>групп</w:t>
      </w:r>
      <w:r w:rsidR="001F6E84">
        <w:rPr>
          <w:rFonts w:ascii="Times New Roman" w:eastAsia="Times New Roman" w:hAnsi="Times New Roman"/>
          <w:bCs/>
          <w:sz w:val="24"/>
          <w:szCs w:val="24"/>
        </w:rPr>
        <w:t xml:space="preserve"> </w:t>
      </w:r>
      <w:r w:rsidR="001F6E84" w:rsidRPr="001F6E84">
        <w:rPr>
          <w:rFonts w:ascii="Times New Roman" w:eastAsia="Times New Roman" w:hAnsi="Times New Roman"/>
          <w:bCs/>
          <w:sz w:val="24"/>
          <w:szCs w:val="24"/>
        </w:rPr>
        <w:t>продленного</w:t>
      </w:r>
      <w:r w:rsidR="001F6E84">
        <w:rPr>
          <w:rFonts w:ascii="Times New Roman" w:eastAsia="Times New Roman" w:hAnsi="Times New Roman"/>
          <w:bCs/>
          <w:sz w:val="24"/>
          <w:szCs w:val="24"/>
        </w:rPr>
        <w:t xml:space="preserve"> </w:t>
      </w:r>
      <w:r w:rsidR="001F6E84" w:rsidRPr="001F6E84">
        <w:rPr>
          <w:rFonts w:ascii="Times New Roman" w:eastAsia="Times New Roman" w:hAnsi="Times New Roman"/>
          <w:bCs/>
          <w:sz w:val="24"/>
          <w:szCs w:val="24"/>
        </w:rPr>
        <w:t>дня,</w:t>
      </w:r>
      <w:r w:rsidR="001F6E84">
        <w:rPr>
          <w:rFonts w:ascii="Times New Roman" w:eastAsia="Times New Roman" w:hAnsi="Times New Roman"/>
          <w:bCs/>
          <w:sz w:val="24"/>
          <w:szCs w:val="24"/>
        </w:rPr>
        <w:t xml:space="preserve"> </w:t>
      </w:r>
      <w:r w:rsidR="001F6E84" w:rsidRPr="001F6E84">
        <w:rPr>
          <w:rFonts w:ascii="Times New Roman" w:eastAsia="Times New Roman" w:hAnsi="Times New Roman"/>
          <w:bCs/>
          <w:sz w:val="24"/>
          <w:szCs w:val="24"/>
        </w:rPr>
        <w:t>воспитатели,</w:t>
      </w:r>
      <w:r w:rsidR="001F6E84">
        <w:rPr>
          <w:rFonts w:ascii="Times New Roman" w:eastAsia="Times New Roman" w:hAnsi="Times New Roman"/>
          <w:bCs/>
          <w:sz w:val="24"/>
          <w:szCs w:val="24"/>
        </w:rPr>
        <w:t xml:space="preserve"> </w:t>
      </w:r>
      <w:r w:rsidR="001F6E84" w:rsidRPr="001F6E84">
        <w:rPr>
          <w:rFonts w:ascii="Times New Roman" w:eastAsia="Times New Roman" w:hAnsi="Times New Roman"/>
          <w:bCs/>
          <w:sz w:val="24"/>
          <w:szCs w:val="24"/>
        </w:rPr>
        <w:t>учителя-логопеды,</w:t>
      </w:r>
      <w:r w:rsidR="001F6E84">
        <w:rPr>
          <w:rFonts w:ascii="Times New Roman" w:eastAsia="Times New Roman" w:hAnsi="Times New Roman"/>
          <w:bCs/>
          <w:sz w:val="24"/>
          <w:szCs w:val="24"/>
        </w:rPr>
        <w:t xml:space="preserve"> </w:t>
      </w:r>
      <w:r w:rsidR="001F6E84" w:rsidRPr="001F6E84">
        <w:rPr>
          <w:rFonts w:ascii="Times New Roman" w:eastAsia="Times New Roman" w:hAnsi="Times New Roman"/>
          <w:bCs/>
          <w:sz w:val="24"/>
          <w:szCs w:val="24"/>
        </w:rPr>
        <w:t>педагоги-психологи,</w:t>
      </w:r>
      <w:r w:rsidR="001F6E84">
        <w:rPr>
          <w:rFonts w:ascii="Times New Roman" w:eastAsia="Times New Roman" w:hAnsi="Times New Roman"/>
          <w:bCs/>
          <w:sz w:val="24"/>
          <w:szCs w:val="24"/>
        </w:rPr>
        <w:t xml:space="preserve"> </w:t>
      </w:r>
      <w:r w:rsidR="001F6E84" w:rsidRPr="001F6E84">
        <w:rPr>
          <w:rFonts w:ascii="Times New Roman" w:eastAsia="Times New Roman" w:hAnsi="Times New Roman"/>
          <w:bCs/>
          <w:sz w:val="24"/>
          <w:szCs w:val="24"/>
        </w:rPr>
        <w:t>социальные педагоги и др.), так же и медицинские работники.</w:t>
      </w:r>
    </w:p>
    <w:p w:rsidR="001F6E84" w:rsidRPr="001F6E84" w:rsidRDefault="001F6E84" w:rsidP="001F6E84">
      <w:pPr>
        <w:pStyle w:val="ab"/>
        <w:widowControl w:val="0"/>
        <w:autoSpaceDE w:val="0"/>
        <w:autoSpaceDN w:val="0"/>
        <w:spacing w:after="0" w:line="240" w:lineRule="auto"/>
        <w:ind w:left="0" w:right="-18" w:firstLine="567"/>
        <w:jc w:val="both"/>
        <w:outlineLvl w:val="0"/>
        <w:rPr>
          <w:rFonts w:ascii="Times New Roman" w:eastAsia="Times New Roman" w:hAnsi="Times New Roman"/>
          <w:bCs/>
          <w:sz w:val="24"/>
          <w:szCs w:val="24"/>
        </w:rPr>
      </w:pPr>
      <w:r w:rsidRPr="001F6E84">
        <w:rPr>
          <w:rFonts w:ascii="Times New Roman" w:eastAsia="Times New Roman" w:hAnsi="Times New Roman"/>
          <w:bCs/>
          <w:sz w:val="24"/>
          <w:szCs w:val="24"/>
        </w:rPr>
        <w:t>В качестве организационного механизма реали</w:t>
      </w:r>
      <w:r>
        <w:rPr>
          <w:rFonts w:ascii="Times New Roman" w:eastAsia="Times New Roman" w:hAnsi="Times New Roman"/>
          <w:bCs/>
          <w:sz w:val="24"/>
          <w:szCs w:val="24"/>
        </w:rPr>
        <w:t xml:space="preserve">зации внеурочной деятельности в </w:t>
      </w:r>
      <w:r w:rsidRPr="001F6E84">
        <w:rPr>
          <w:rFonts w:ascii="Times New Roman" w:eastAsia="Times New Roman" w:hAnsi="Times New Roman"/>
          <w:bCs/>
          <w:sz w:val="24"/>
          <w:szCs w:val="24"/>
        </w:rPr>
        <w:t>общеобразовательной организации рекомендуется использоват</w:t>
      </w:r>
      <w:r>
        <w:rPr>
          <w:rFonts w:ascii="Times New Roman" w:eastAsia="Times New Roman" w:hAnsi="Times New Roman"/>
          <w:bCs/>
          <w:sz w:val="24"/>
          <w:szCs w:val="24"/>
        </w:rPr>
        <w:t xml:space="preserve">ь план внеурочной деятельности. </w:t>
      </w:r>
    </w:p>
    <w:p w:rsidR="009002EB" w:rsidRPr="001F6E84" w:rsidRDefault="001F6E84" w:rsidP="001F6E84">
      <w:pPr>
        <w:pStyle w:val="ab"/>
        <w:widowControl w:val="0"/>
        <w:autoSpaceDE w:val="0"/>
        <w:autoSpaceDN w:val="0"/>
        <w:spacing w:after="0" w:line="240" w:lineRule="auto"/>
        <w:ind w:left="0" w:right="-17" w:firstLine="567"/>
        <w:jc w:val="both"/>
        <w:outlineLvl w:val="0"/>
        <w:rPr>
          <w:rFonts w:ascii="Times New Roman" w:eastAsia="Times New Roman" w:hAnsi="Times New Roman"/>
          <w:bCs/>
          <w:sz w:val="24"/>
          <w:szCs w:val="24"/>
        </w:rPr>
      </w:pPr>
      <w:r w:rsidRPr="001F6E84">
        <w:rPr>
          <w:rFonts w:ascii="Times New Roman" w:eastAsia="Times New Roman" w:hAnsi="Times New Roman"/>
          <w:bCs/>
          <w:sz w:val="24"/>
          <w:szCs w:val="24"/>
        </w:rPr>
        <w:t>Формы и способы организации внеурочной деятельно</w:t>
      </w:r>
      <w:r>
        <w:rPr>
          <w:rFonts w:ascii="Times New Roman" w:eastAsia="Times New Roman" w:hAnsi="Times New Roman"/>
          <w:bCs/>
          <w:sz w:val="24"/>
          <w:szCs w:val="24"/>
        </w:rPr>
        <w:t xml:space="preserve">сти образовательная организация </w:t>
      </w:r>
      <w:r w:rsidRPr="001F6E84">
        <w:rPr>
          <w:rFonts w:ascii="Times New Roman" w:eastAsia="Times New Roman" w:hAnsi="Times New Roman"/>
          <w:bCs/>
          <w:sz w:val="24"/>
          <w:szCs w:val="24"/>
        </w:rPr>
        <w:t>определяет самостоятельно, исходя из необходимости, обеспечить достижение планируемых</w:t>
      </w:r>
      <w:r>
        <w:rPr>
          <w:rFonts w:ascii="Times New Roman" w:eastAsia="Times New Roman" w:hAnsi="Times New Roman"/>
          <w:bCs/>
          <w:sz w:val="24"/>
          <w:szCs w:val="24"/>
        </w:rPr>
        <w:t xml:space="preserve"> </w:t>
      </w:r>
      <w:r w:rsidRPr="001F6E84">
        <w:rPr>
          <w:rFonts w:ascii="Times New Roman" w:eastAsia="Times New Roman" w:hAnsi="Times New Roman"/>
          <w:bCs/>
          <w:sz w:val="24"/>
          <w:szCs w:val="24"/>
        </w:rPr>
        <w:t xml:space="preserve">результатов реализации АООП обучающихся с </w:t>
      </w:r>
      <w:r>
        <w:rPr>
          <w:rFonts w:ascii="Times New Roman" w:eastAsia="Times New Roman" w:hAnsi="Times New Roman"/>
          <w:bCs/>
          <w:sz w:val="24"/>
          <w:szCs w:val="24"/>
        </w:rPr>
        <w:t>ОВЗ</w:t>
      </w:r>
      <w:r w:rsidRPr="001F6E84">
        <w:rPr>
          <w:rFonts w:ascii="Times New Roman" w:eastAsia="Times New Roman" w:hAnsi="Times New Roman"/>
          <w:bCs/>
          <w:sz w:val="24"/>
          <w:szCs w:val="24"/>
        </w:rPr>
        <w:t xml:space="preserve"> на осно</w:t>
      </w:r>
      <w:r>
        <w:rPr>
          <w:rFonts w:ascii="Times New Roman" w:eastAsia="Times New Roman" w:hAnsi="Times New Roman"/>
          <w:bCs/>
          <w:sz w:val="24"/>
          <w:szCs w:val="24"/>
        </w:rPr>
        <w:t xml:space="preserve">вании возможностей обучающихся, </w:t>
      </w:r>
      <w:r w:rsidRPr="001F6E84">
        <w:rPr>
          <w:rFonts w:ascii="Times New Roman" w:eastAsia="Times New Roman" w:hAnsi="Times New Roman"/>
          <w:bCs/>
          <w:sz w:val="24"/>
          <w:szCs w:val="24"/>
        </w:rPr>
        <w:t>запросов родителей (законных представителей), а также имеющихся кадровых, материально-</w:t>
      </w:r>
      <w:r>
        <w:rPr>
          <w:rFonts w:ascii="Times New Roman" w:eastAsia="Times New Roman" w:hAnsi="Times New Roman"/>
          <w:bCs/>
          <w:sz w:val="24"/>
          <w:szCs w:val="24"/>
        </w:rPr>
        <w:t xml:space="preserve"> </w:t>
      </w:r>
      <w:r w:rsidRPr="001F6E84">
        <w:rPr>
          <w:rFonts w:ascii="Times New Roman" w:eastAsia="Times New Roman" w:hAnsi="Times New Roman"/>
          <w:bCs/>
          <w:sz w:val="24"/>
          <w:szCs w:val="24"/>
        </w:rPr>
        <w:t>технических и других условий.</w:t>
      </w:r>
    </w:p>
    <w:p w:rsidR="001F6E84" w:rsidRDefault="001F6E84" w:rsidP="001F6E84">
      <w:pPr>
        <w:widowControl w:val="0"/>
        <w:autoSpaceDE w:val="0"/>
        <w:autoSpaceDN w:val="0"/>
        <w:spacing w:after="0" w:line="240" w:lineRule="auto"/>
        <w:ind w:right="-17" w:firstLine="567"/>
        <w:jc w:val="both"/>
        <w:outlineLvl w:val="0"/>
        <w:rPr>
          <w:rFonts w:ascii="Times New Roman" w:eastAsia="Times New Roman" w:hAnsi="Times New Roman"/>
          <w:b/>
          <w:bCs/>
          <w:sz w:val="24"/>
          <w:szCs w:val="24"/>
          <w:lang w:eastAsia="en-US"/>
        </w:rPr>
      </w:pPr>
    </w:p>
    <w:p w:rsidR="00E3152B" w:rsidRPr="00E3152B" w:rsidRDefault="00E3152B" w:rsidP="001F6E84">
      <w:pPr>
        <w:widowControl w:val="0"/>
        <w:autoSpaceDE w:val="0"/>
        <w:autoSpaceDN w:val="0"/>
        <w:spacing w:after="0" w:line="240" w:lineRule="auto"/>
        <w:ind w:right="-17" w:firstLine="567"/>
        <w:jc w:val="both"/>
        <w:outlineLvl w:val="0"/>
        <w:rPr>
          <w:rFonts w:ascii="Times New Roman" w:eastAsia="Times New Roman" w:hAnsi="Times New Roman"/>
          <w:b/>
          <w:bCs/>
          <w:sz w:val="24"/>
          <w:szCs w:val="24"/>
          <w:lang w:eastAsia="en-US"/>
        </w:rPr>
      </w:pPr>
      <w:r w:rsidRPr="00E3152B">
        <w:rPr>
          <w:rFonts w:ascii="Times New Roman" w:eastAsia="Times New Roman" w:hAnsi="Times New Roman"/>
          <w:b/>
          <w:bCs/>
          <w:sz w:val="24"/>
          <w:szCs w:val="24"/>
          <w:lang w:eastAsia="en-US"/>
        </w:rPr>
        <w:t>Совместная</w:t>
      </w:r>
      <w:r w:rsidRPr="00E3152B">
        <w:rPr>
          <w:rFonts w:ascii="Times New Roman" w:eastAsia="Times New Roman" w:hAnsi="Times New Roman"/>
          <w:b/>
          <w:bCs/>
          <w:spacing w:val="-8"/>
          <w:sz w:val="24"/>
          <w:szCs w:val="24"/>
          <w:lang w:eastAsia="en-US"/>
        </w:rPr>
        <w:t xml:space="preserve"> </w:t>
      </w:r>
      <w:r w:rsidRPr="00E3152B">
        <w:rPr>
          <w:rFonts w:ascii="Times New Roman" w:eastAsia="Times New Roman" w:hAnsi="Times New Roman"/>
          <w:b/>
          <w:bCs/>
          <w:sz w:val="24"/>
          <w:szCs w:val="24"/>
          <w:lang w:eastAsia="en-US"/>
        </w:rPr>
        <w:t>деятельность</w:t>
      </w:r>
      <w:r w:rsidRPr="00E3152B">
        <w:rPr>
          <w:rFonts w:ascii="Times New Roman" w:eastAsia="Times New Roman" w:hAnsi="Times New Roman"/>
          <w:b/>
          <w:bCs/>
          <w:spacing w:val="-6"/>
          <w:sz w:val="24"/>
          <w:szCs w:val="24"/>
          <w:lang w:eastAsia="en-US"/>
        </w:rPr>
        <w:t xml:space="preserve"> </w:t>
      </w:r>
      <w:r w:rsidRPr="00E3152B">
        <w:rPr>
          <w:rFonts w:ascii="Times New Roman" w:eastAsia="Times New Roman" w:hAnsi="Times New Roman"/>
          <w:b/>
          <w:bCs/>
          <w:sz w:val="24"/>
          <w:szCs w:val="24"/>
          <w:lang w:eastAsia="en-US"/>
        </w:rPr>
        <w:t>образовательного</w:t>
      </w:r>
      <w:r w:rsidRPr="00E3152B">
        <w:rPr>
          <w:rFonts w:ascii="Times New Roman" w:eastAsia="Times New Roman" w:hAnsi="Times New Roman"/>
          <w:b/>
          <w:bCs/>
          <w:spacing w:val="-11"/>
          <w:sz w:val="24"/>
          <w:szCs w:val="24"/>
          <w:lang w:eastAsia="en-US"/>
        </w:rPr>
        <w:t xml:space="preserve"> </w:t>
      </w:r>
      <w:r w:rsidRPr="00E3152B">
        <w:rPr>
          <w:rFonts w:ascii="Times New Roman" w:eastAsia="Times New Roman" w:hAnsi="Times New Roman"/>
          <w:b/>
          <w:bCs/>
          <w:sz w:val="24"/>
          <w:szCs w:val="24"/>
          <w:lang w:eastAsia="en-US"/>
        </w:rPr>
        <w:t>учреждения,</w:t>
      </w:r>
      <w:r w:rsidRPr="00E3152B">
        <w:rPr>
          <w:rFonts w:ascii="Times New Roman" w:eastAsia="Times New Roman" w:hAnsi="Times New Roman"/>
          <w:b/>
          <w:bCs/>
          <w:spacing w:val="-6"/>
          <w:sz w:val="24"/>
          <w:szCs w:val="24"/>
          <w:lang w:eastAsia="en-US"/>
        </w:rPr>
        <w:t xml:space="preserve"> </w:t>
      </w:r>
      <w:r w:rsidRPr="00E3152B">
        <w:rPr>
          <w:rFonts w:ascii="Times New Roman" w:eastAsia="Times New Roman" w:hAnsi="Times New Roman"/>
          <w:b/>
          <w:bCs/>
          <w:sz w:val="24"/>
          <w:szCs w:val="24"/>
          <w:lang w:eastAsia="en-US"/>
        </w:rPr>
        <w:t>семьи</w:t>
      </w:r>
      <w:r w:rsidRPr="00E3152B">
        <w:rPr>
          <w:rFonts w:ascii="Times New Roman" w:eastAsia="Times New Roman" w:hAnsi="Times New Roman"/>
          <w:b/>
          <w:bCs/>
          <w:spacing w:val="-9"/>
          <w:sz w:val="24"/>
          <w:szCs w:val="24"/>
          <w:lang w:eastAsia="en-US"/>
        </w:rPr>
        <w:t xml:space="preserve"> </w:t>
      </w:r>
      <w:r w:rsidRPr="00E3152B">
        <w:rPr>
          <w:rFonts w:ascii="Times New Roman" w:eastAsia="Times New Roman" w:hAnsi="Times New Roman"/>
          <w:b/>
          <w:bCs/>
          <w:sz w:val="24"/>
          <w:szCs w:val="24"/>
          <w:lang w:eastAsia="en-US"/>
        </w:rPr>
        <w:t>и</w:t>
      </w:r>
      <w:r w:rsidRPr="00E3152B">
        <w:rPr>
          <w:rFonts w:ascii="Times New Roman" w:eastAsia="Times New Roman" w:hAnsi="Times New Roman"/>
          <w:b/>
          <w:bCs/>
          <w:spacing w:val="-5"/>
          <w:sz w:val="24"/>
          <w:szCs w:val="24"/>
          <w:lang w:eastAsia="en-US"/>
        </w:rPr>
        <w:t xml:space="preserve"> </w:t>
      </w:r>
      <w:r w:rsidRPr="00E3152B">
        <w:rPr>
          <w:rFonts w:ascii="Times New Roman" w:eastAsia="Times New Roman" w:hAnsi="Times New Roman"/>
          <w:b/>
          <w:bCs/>
          <w:sz w:val="24"/>
          <w:szCs w:val="24"/>
          <w:lang w:eastAsia="en-US"/>
        </w:rPr>
        <w:t>общественности</w:t>
      </w:r>
      <w:r w:rsidRPr="00E3152B">
        <w:rPr>
          <w:rFonts w:ascii="Times New Roman" w:eastAsia="Times New Roman" w:hAnsi="Times New Roman"/>
          <w:b/>
          <w:bCs/>
          <w:spacing w:val="-5"/>
          <w:sz w:val="24"/>
          <w:szCs w:val="24"/>
          <w:lang w:eastAsia="en-US"/>
        </w:rPr>
        <w:t xml:space="preserve"> </w:t>
      </w:r>
      <w:r w:rsidRPr="00E3152B">
        <w:rPr>
          <w:rFonts w:ascii="Times New Roman" w:eastAsia="Times New Roman" w:hAnsi="Times New Roman"/>
          <w:b/>
          <w:bCs/>
          <w:sz w:val="24"/>
          <w:szCs w:val="24"/>
          <w:lang w:eastAsia="en-US"/>
        </w:rPr>
        <w:t>по</w:t>
      </w:r>
      <w:r w:rsidRPr="00E3152B">
        <w:rPr>
          <w:rFonts w:ascii="Times New Roman" w:eastAsia="Times New Roman" w:hAnsi="Times New Roman"/>
          <w:b/>
          <w:bCs/>
          <w:spacing w:val="-57"/>
          <w:sz w:val="24"/>
          <w:szCs w:val="24"/>
          <w:lang w:eastAsia="en-US"/>
        </w:rPr>
        <w:t xml:space="preserve"> </w:t>
      </w:r>
      <w:r w:rsidRPr="00E3152B">
        <w:rPr>
          <w:rFonts w:ascii="Times New Roman" w:eastAsia="Times New Roman" w:hAnsi="Times New Roman"/>
          <w:b/>
          <w:bCs/>
          <w:sz w:val="24"/>
          <w:szCs w:val="24"/>
          <w:lang w:eastAsia="en-US"/>
        </w:rPr>
        <w:t>духовно-нравственному</w:t>
      </w:r>
      <w:r w:rsidRPr="00E3152B">
        <w:rPr>
          <w:rFonts w:ascii="Times New Roman" w:eastAsia="Times New Roman" w:hAnsi="Times New Roman"/>
          <w:b/>
          <w:bCs/>
          <w:spacing w:val="2"/>
          <w:sz w:val="24"/>
          <w:szCs w:val="24"/>
          <w:lang w:eastAsia="en-US"/>
        </w:rPr>
        <w:t xml:space="preserve"> </w:t>
      </w:r>
      <w:r w:rsidRPr="00E3152B">
        <w:rPr>
          <w:rFonts w:ascii="Times New Roman" w:eastAsia="Times New Roman" w:hAnsi="Times New Roman"/>
          <w:b/>
          <w:bCs/>
          <w:sz w:val="24"/>
          <w:szCs w:val="24"/>
          <w:lang w:eastAsia="en-US"/>
        </w:rPr>
        <w:t>развитию</w:t>
      </w:r>
      <w:r w:rsidRPr="00E3152B">
        <w:rPr>
          <w:rFonts w:ascii="Times New Roman" w:eastAsia="Times New Roman" w:hAnsi="Times New Roman"/>
          <w:b/>
          <w:bCs/>
          <w:spacing w:val="-2"/>
          <w:sz w:val="24"/>
          <w:szCs w:val="24"/>
          <w:lang w:eastAsia="en-US"/>
        </w:rPr>
        <w:t xml:space="preserve"> </w:t>
      </w:r>
      <w:r w:rsidRPr="00E3152B">
        <w:rPr>
          <w:rFonts w:ascii="Times New Roman" w:eastAsia="Times New Roman" w:hAnsi="Times New Roman"/>
          <w:b/>
          <w:bCs/>
          <w:sz w:val="24"/>
          <w:szCs w:val="24"/>
          <w:lang w:eastAsia="en-US"/>
        </w:rPr>
        <w:t>и</w:t>
      </w:r>
      <w:r w:rsidRPr="00E3152B">
        <w:rPr>
          <w:rFonts w:ascii="Times New Roman" w:eastAsia="Times New Roman" w:hAnsi="Times New Roman"/>
          <w:b/>
          <w:bCs/>
          <w:spacing w:val="-3"/>
          <w:sz w:val="24"/>
          <w:szCs w:val="24"/>
          <w:lang w:eastAsia="en-US"/>
        </w:rPr>
        <w:t xml:space="preserve"> </w:t>
      </w:r>
      <w:r w:rsidRPr="00E3152B">
        <w:rPr>
          <w:rFonts w:ascii="Times New Roman" w:eastAsia="Times New Roman" w:hAnsi="Times New Roman"/>
          <w:b/>
          <w:bCs/>
          <w:sz w:val="24"/>
          <w:szCs w:val="24"/>
          <w:lang w:eastAsia="en-US"/>
        </w:rPr>
        <w:t>воспитанию</w:t>
      </w:r>
      <w:r w:rsidRPr="00E3152B">
        <w:rPr>
          <w:rFonts w:ascii="Times New Roman" w:eastAsia="Times New Roman" w:hAnsi="Times New Roman"/>
          <w:b/>
          <w:bCs/>
          <w:spacing w:val="-3"/>
          <w:sz w:val="24"/>
          <w:szCs w:val="24"/>
          <w:lang w:eastAsia="en-US"/>
        </w:rPr>
        <w:t xml:space="preserve"> </w:t>
      </w:r>
      <w:r w:rsidRPr="00E3152B">
        <w:rPr>
          <w:rFonts w:ascii="Times New Roman" w:eastAsia="Times New Roman" w:hAnsi="Times New Roman"/>
          <w:b/>
          <w:bCs/>
          <w:sz w:val="24"/>
          <w:szCs w:val="24"/>
          <w:lang w:eastAsia="en-US"/>
        </w:rPr>
        <w:t>детей</w:t>
      </w:r>
      <w:r w:rsidRPr="00E3152B">
        <w:rPr>
          <w:rFonts w:ascii="Times New Roman" w:eastAsia="Times New Roman" w:hAnsi="Times New Roman"/>
          <w:b/>
          <w:bCs/>
          <w:spacing w:val="-4"/>
          <w:sz w:val="24"/>
          <w:szCs w:val="24"/>
          <w:lang w:eastAsia="en-US"/>
        </w:rPr>
        <w:t xml:space="preserve"> </w:t>
      </w:r>
      <w:r w:rsidRPr="00E3152B">
        <w:rPr>
          <w:rFonts w:ascii="Times New Roman" w:eastAsia="Times New Roman" w:hAnsi="Times New Roman"/>
          <w:b/>
          <w:bCs/>
          <w:sz w:val="24"/>
          <w:szCs w:val="24"/>
          <w:lang w:eastAsia="en-US"/>
        </w:rPr>
        <w:t xml:space="preserve">с </w:t>
      </w:r>
      <w:r w:rsidR="008543CA">
        <w:rPr>
          <w:rFonts w:ascii="Times New Roman" w:eastAsia="Times New Roman" w:hAnsi="Times New Roman"/>
          <w:b/>
          <w:bCs/>
          <w:sz w:val="24"/>
          <w:szCs w:val="24"/>
          <w:lang w:eastAsia="en-US"/>
        </w:rPr>
        <w:t>ОВЗ</w:t>
      </w:r>
    </w:p>
    <w:p w:rsidR="00E3152B" w:rsidRPr="00E3152B" w:rsidRDefault="00E3152B" w:rsidP="00E3152B">
      <w:pPr>
        <w:widowControl w:val="0"/>
        <w:autoSpaceDE w:val="0"/>
        <w:autoSpaceDN w:val="0"/>
        <w:spacing w:after="0" w:line="240" w:lineRule="auto"/>
        <w:ind w:right="-18" w:firstLine="539"/>
        <w:jc w:val="both"/>
        <w:rPr>
          <w:rFonts w:ascii="Times New Roman" w:eastAsia="Times New Roman" w:hAnsi="Times New Roman"/>
          <w:sz w:val="24"/>
          <w:szCs w:val="24"/>
          <w:lang w:eastAsia="en-US"/>
        </w:rPr>
      </w:pPr>
      <w:r w:rsidRPr="00E3152B">
        <w:rPr>
          <w:rFonts w:ascii="Times New Roman" w:eastAsia="Times New Roman" w:hAnsi="Times New Roman"/>
          <w:sz w:val="24"/>
          <w:szCs w:val="24"/>
          <w:lang w:eastAsia="en-US"/>
        </w:rPr>
        <w:t>Одной из педагогических задач разработки и реализации данной программы является</w:t>
      </w:r>
      <w:r w:rsidRPr="00E3152B">
        <w:rPr>
          <w:rFonts w:ascii="Times New Roman" w:eastAsia="Times New Roman" w:hAnsi="Times New Roman"/>
          <w:spacing w:val="-57"/>
          <w:sz w:val="24"/>
          <w:szCs w:val="24"/>
          <w:lang w:eastAsia="en-US"/>
        </w:rPr>
        <w:t xml:space="preserve"> </w:t>
      </w:r>
      <w:r w:rsidRPr="00E3152B">
        <w:rPr>
          <w:rFonts w:ascii="Times New Roman" w:eastAsia="Times New Roman" w:hAnsi="Times New Roman"/>
          <w:sz w:val="24"/>
          <w:szCs w:val="24"/>
          <w:lang w:eastAsia="en-US"/>
        </w:rPr>
        <w:t>организация</w:t>
      </w:r>
      <w:r w:rsidRPr="00E3152B">
        <w:rPr>
          <w:rFonts w:ascii="Times New Roman" w:eastAsia="Times New Roman" w:hAnsi="Times New Roman"/>
          <w:spacing w:val="-8"/>
          <w:sz w:val="24"/>
          <w:szCs w:val="24"/>
          <w:lang w:eastAsia="en-US"/>
        </w:rPr>
        <w:t xml:space="preserve"> </w:t>
      </w:r>
      <w:r w:rsidRPr="00E3152B">
        <w:rPr>
          <w:rFonts w:ascii="Times New Roman" w:eastAsia="Times New Roman" w:hAnsi="Times New Roman"/>
          <w:sz w:val="24"/>
          <w:szCs w:val="24"/>
          <w:lang w:eastAsia="en-US"/>
        </w:rPr>
        <w:t>эффективного</w:t>
      </w:r>
      <w:r w:rsidRPr="00E3152B">
        <w:rPr>
          <w:rFonts w:ascii="Times New Roman" w:eastAsia="Times New Roman" w:hAnsi="Times New Roman"/>
          <w:spacing w:val="-10"/>
          <w:sz w:val="24"/>
          <w:szCs w:val="24"/>
          <w:lang w:eastAsia="en-US"/>
        </w:rPr>
        <w:t xml:space="preserve"> </w:t>
      </w:r>
      <w:r w:rsidRPr="00E3152B">
        <w:rPr>
          <w:rFonts w:ascii="Times New Roman" w:eastAsia="Times New Roman" w:hAnsi="Times New Roman"/>
          <w:sz w:val="24"/>
          <w:szCs w:val="24"/>
          <w:lang w:eastAsia="en-US"/>
        </w:rPr>
        <w:t>взаимодействия</w:t>
      </w:r>
      <w:r w:rsidRPr="00E3152B">
        <w:rPr>
          <w:rFonts w:ascii="Times New Roman" w:eastAsia="Times New Roman" w:hAnsi="Times New Roman"/>
          <w:spacing w:val="-5"/>
          <w:sz w:val="24"/>
          <w:szCs w:val="24"/>
          <w:lang w:eastAsia="en-US"/>
        </w:rPr>
        <w:t xml:space="preserve"> </w:t>
      </w:r>
      <w:r w:rsidRPr="00E3152B">
        <w:rPr>
          <w:rFonts w:ascii="Times New Roman" w:eastAsia="Times New Roman" w:hAnsi="Times New Roman"/>
          <w:sz w:val="24"/>
          <w:szCs w:val="24"/>
          <w:lang w:eastAsia="en-US"/>
        </w:rPr>
        <w:t>школы</w:t>
      </w:r>
      <w:r w:rsidRPr="00E3152B">
        <w:rPr>
          <w:rFonts w:ascii="Times New Roman" w:eastAsia="Times New Roman" w:hAnsi="Times New Roman"/>
          <w:spacing w:val="-7"/>
          <w:sz w:val="24"/>
          <w:szCs w:val="24"/>
          <w:lang w:eastAsia="en-US"/>
        </w:rPr>
        <w:t xml:space="preserve"> </w:t>
      </w:r>
      <w:r w:rsidRPr="00E3152B">
        <w:rPr>
          <w:rFonts w:ascii="Times New Roman" w:eastAsia="Times New Roman" w:hAnsi="Times New Roman"/>
          <w:sz w:val="24"/>
          <w:szCs w:val="24"/>
          <w:lang w:eastAsia="en-US"/>
        </w:rPr>
        <w:t>и</w:t>
      </w:r>
      <w:r w:rsidRPr="00E3152B">
        <w:rPr>
          <w:rFonts w:ascii="Times New Roman" w:eastAsia="Times New Roman" w:hAnsi="Times New Roman"/>
          <w:spacing w:val="-7"/>
          <w:sz w:val="24"/>
          <w:szCs w:val="24"/>
          <w:lang w:eastAsia="en-US"/>
        </w:rPr>
        <w:t xml:space="preserve"> </w:t>
      </w:r>
      <w:r w:rsidRPr="00E3152B">
        <w:rPr>
          <w:rFonts w:ascii="Times New Roman" w:eastAsia="Times New Roman" w:hAnsi="Times New Roman"/>
          <w:sz w:val="24"/>
          <w:szCs w:val="24"/>
          <w:lang w:eastAsia="en-US"/>
        </w:rPr>
        <w:t>семьи</w:t>
      </w:r>
      <w:r w:rsidRPr="00E3152B">
        <w:rPr>
          <w:rFonts w:ascii="Times New Roman" w:eastAsia="Times New Roman" w:hAnsi="Times New Roman"/>
          <w:spacing w:val="-6"/>
          <w:sz w:val="24"/>
          <w:szCs w:val="24"/>
          <w:lang w:eastAsia="en-US"/>
        </w:rPr>
        <w:t xml:space="preserve"> </w:t>
      </w:r>
      <w:r w:rsidRPr="00E3152B">
        <w:rPr>
          <w:rFonts w:ascii="Times New Roman" w:eastAsia="Times New Roman" w:hAnsi="Times New Roman"/>
          <w:sz w:val="24"/>
          <w:szCs w:val="24"/>
          <w:lang w:eastAsia="en-US"/>
        </w:rPr>
        <w:t>в</w:t>
      </w:r>
      <w:r w:rsidRPr="00E3152B">
        <w:rPr>
          <w:rFonts w:ascii="Times New Roman" w:eastAsia="Times New Roman" w:hAnsi="Times New Roman"/>
          <w:spacing w:val="-7"/>
          <w:sz w:val="24"/>
          <w:szCs w:val="24"/>
          <w:lang w:eastAsia="en-US"/>
        </w:rPr>
        <w:t xml:space="preserve"> </w:t>
      </w:r>
      <w:r w:rsidRPr="00E3152B">
        <w:rPr>
          <w:rFonts w:ascii="Times New Roman" w:eastAsia="Times New Roman" w:hAnsi="Times New Roman"/>
          <w:sz w:val="24"/>
          <w:szCs w:val="24"/>
          <w:lang w:eastAsia="en-US"/>
        </w:rPr>
        <w:t>целях</w:t>
      </w:r>
      <w:r w:rsidRPr="00E3152B">
        <w:rPr>
          <w:rFonts w:ascii="Times New Roman" w:eastAsia="Times New Roman" w:hAnsi="Times New Roman"/>
          <w:spacing w:val="-10"/>
          <w:sz w:val="24"/>
          <w:szCs w:val="24"/>
          <w:lang w:eastAsia="en-US"/>
        </w:rPr>
        <w:t xml:space="preserve"> </w:t>
      </w:r>
      <w:r w:rsidRPr="00E3152B">
        <w:rPr>
          <w:rFonts w:ascii="Times New Roman" w:eastAsia="Times New Roman" w:hAnsi="Times New Roman"/>
          <w:sz w:val="24"/>
          <w:szCs w:val="24"/>
          <w:lang w:eastAsia="en-US"/>
        </w:rPr>
        <w:t>духовно-нравственного</w:t>
      </w:r>
      <w:r w:rsidRPr="00E3152B">
        <w:rPr>
          <w:rFonts w:ascii="Times New Roman" w:eastAsia="Times New Roman" w:hAnsi="Times New Roman"/>
          <w:spacing w:val="-57"/>
          <w:sz w:val="24"/>
          <w:szCs w:val="24"/>
          <w:lang w:eastAsia="en-US"/>
        </w:rPr>
        <w:t xml:space="preserve"> </w:t>
      </w:r>
      <w:r w:rsidRPr="00E3152B">
        <w:rPr>
          <w:rFonts w:ascii="Times New Roman" w:eastAsia="Times New Roman" w:hAnsi="Times New Roman"/>
          <w:sz w:val="24"/>
          <w:szCs w:val="24"/>
          <w:lang w:eastAsia="en-US"/>
        </w:rPr>
        <w:t>развития</w:t>
      </w:r>
      <w:r w:rsidRPr="00E3152B">
        <w:rPr>
          <w:rFonts w:ascii="Times New Roman" w:eastAsia="Times New Roman" w:hAnsi="Times New Roman"/>
          <w:spacing w:val="-1"/>
          <w:sz w:val="24"/>
          <w:szCs w:val="24"/>
          <w:lang w:eastAsia="en-US"/>
        </w:rPr>
        <w:t xml:space="preserve"> </w:t>
      </w:r>
      <w:r w:rsidRPr="00E3152B">
        <w:rPr>
          <w:rFonts w:ascii="Times New Roman" w:eastAsia="Times New Roman" w:hAnsi="Times New Roman"/>
          <w:sz w:val="24"/>
          <w:szCs w:val="24"/>
          <w:lang w:eastAsia="en-US"/>
        </w:rPr>
        <w:t>и</w:t>
      </w:r>
      <w:r w:rsidRPr="00E3152B">
        <w:rPr>
          <w:rFonts w:ascii="Times New Roman" w:eastAsia="Times New Roman" w:hAnsi="Times New Roman"/>
          <w:spacing w:val="-1"/>
          <w:sz w:val="24"/>
          <w:szCs w:val="24"/>
          <w:lang w:eastAsia="en-US"/>
        </w:rPr>
        <w:t xml:space="preserve"> </w:t>
      </w:r>
      <w:r w:rsidRPr="00E3152B">
        <w:rPr>
          <w:rFonts w:ascii="Times New Roman" w:eastAsia="Times New Roman" w:hAnsi="Times New Roman"/>
          <w:sz w:val="24"/>
          <w:szCs w:val="24"/>
          <w:lang w:eastAsia="en-US"/>
        </w:rPr>
        <w:t>воспитания детей</w:t>
      </w:r>
      <w:r w:rsidRPr="00E3152B">
        <w:rPr>
          <w:rFonts w:ascii="Times New Roman" w:eastAsia="Times New Roman" w:hAnsi="Times New Roman"/>
          <w:spacing w:val="-1"/>
          <w:sz w:val="24"/>
          <w:szCs w:val="24"/>
          <w:lang w:eastAsia="en-US"/>
        </w:rPr>
        <w:t xml:space="preserve"> </w:t>
      </w:r>
      <w:r w:rsidRPr="00E3152B">
        <w:rPr>
          <w:rFonts w:ascii="Times New Roman" w:eastAsia="Times New Roman" w:hAnsi="Times New Roman"/>
          <w:sz w:val="24"/>
          <w:szCs w:val="24"/>
          <w:lang w:eastAsia="en-US"/>
        </w:rPr>
        <w:t>с</w:t>
      </w:r>
      <w:r w:rsidRPr="00E3152B">
        <w:rPr>
          <w:rFonts w:ascii="Times New Roman" w:eastAsia="Times New Roman" w:hAnsi="Times New Roman"/>
          <w:spacing w:val="-1"/>
          <w:sz w:val="24"/>
          <w:szCs w:val="24"/>
          <w:lang w:eastAsia="en-US"/>
        </w:rPr>
        <w:t xml:space="preserve"> </w:t>
      </w:r>
      <w:r w:rsidR="008543CA">
        <w:rPr>
          <w:rFonts w:ascii="Times New Roman" w:eastAsia="Times New Roman" w:hAnsi="Times New Roman"/>
          <w:sz w:val="24"/>
          <w:szCs w:val="24"/>
          <w:lang w:eastAsia="en-US"/>
        </w:rPr>
        <w:t>ОВЗ</w:t>
      </w:r>
      <w:r w:rsidRPr="00E3152B">
        <w:rPr>
          <w:rFonts w:ascii="Times New Roman" w:eastAsia="Times New Roman" w:hAnsi="Times New Roman"/>
          <w:spacing w:val="-2"/>
          <w:sz w:val="24"/>
          <w:szCs w:val="24"/>
          <w:lang w:eastAsia="en-US"/>
        </w:rPr>
        <w:t xml:space="preserve"> </w:t>
      </w:r>
      <w:r w:rsidRPr="00E3152B">
        <w:rPr>
          <w:rFonts w:ascii="Times New Roman" w:eastAsia="Times New Roman" w:hAnsi="Times New Roman"/>
          <w:sz w:val="24"/>
          <w:szCs w:val="24"/>
          <w:lang w:eastAsia="en-US"/>
        </w:rPr>
        <w:t>в</w:t>
      </w:r>
      <w:r w:rsidRPr="00E3152B">
        <w:rPr>
          <w:rFonts w:ascii="Times New Roman" w:eastAsia="Times New Roman" w:hAnsi="Times New Roman"/>
          <w:spacing w:val="-3"/>
          <w:sz w:val="24"/>
          <w:szCs w:val="24"/>
          <w:lang w:eastAsia="en-US"/>
        </w:rPr>
        <w:t xml:space="preserve"> </w:t>
      </w:r>
      <w:r w:rsidRPr="00E3152B">
        <w:rPr>
          <w:rFonts w:ascii="Times New Roman" w:eastAsia="Times New Roman" w:hAnsi="Times New Roman"/>
          <w:sz w:val="24"/>
          <w:szCs w:val="24"/>
          <w:lang w:eastAsia="en-US"/>
        </w:rPr>
        <w:t>следующих</w:t>
      </w:r>
      <w:r w:rsidRPr="00E3152B">
        <w:rPr>
          <w:rFonts w:ascii="Times New Roman" w:eastAsia="Times New Roman" w:hAnsi="Times New Roman"/>
          <w:spacing w:val="-1"/>
          <w:sz w:val="24"/>
          <w:szCs w:val="24"/>
          <w:lang w:eastAsia="en-US"/>
        </w:rPr>
        <w:t xml:space="preserve"> </w:t>
      </w:r>
      <w:r w:rsidRPr="00E3152B">
        <w:rPr>
          <w:rFonts w:ascii="Times New Roman" w:eastAsia="Times New Roman" w:hAnsi="Times New Roman"/>
          <w:sz w:val="24"/>
          <w:szCs w:val="24"/>
          <w:lang w:eastAsia="en-US"/>
        </w:rPr>
        <w:t>направлениях:</w:t>
      </w:r>
    </w:p>
    <w:p w:rsidR="00E3152B" w:rsidRPr="00E3152B" w:rsidRDefault="00E240E8" w:rsidP="00C20CB1">
      <w:pPr>
        <w:widowControl w:val="0"/>
        <w:numPr>
          <w:ilvl w:val="0"/>
          <w:numId w:val="764"/>
        </w:numPr>
        <w:tabs>
          <w:tab w:val="left" w:pos="0"/>
          <w:tab w:val="left" w:pos="2824"/>
          <w:tab w:val="left" w:pos="4646"/>
          <w:tab w:val="left" w:pos="5818"/>
          <w:tab w:val="left" w:pos="7097"/>
          <w:tab w:val="left" w:pos="8368"/>
          <w:tab w:val="left" w:pos="10330"/>
        </w:tabs>
        <w:autoSpaceDE w:val="0"/>
        <w:autoSpaceDN w:val="0"/>
        <w:spacing w:before="4" w:after="0" w:line="240" w:lineRule="auto"/>
        <w:ind w:left="426" w:right="-18"/>
        <w:jc w:val="both"/>
        <w:rPr>
          <w:rFonts w:ascii="Times New Roman" w:eastAsia="Times New Roman" w:hAnsi="Times New Roman"/>
          <w:sz w:val="24"/>
          <w:lang w:eastAsia="en-US"/>
        </w:rPr>
      </w:pPr>
      <w:r>
        <w:rPr>
          <w:rFonts w:ascii="Times New Roman" w:eastAsia="Times New Roman" w:hAnsi="Times New Roman"/>
          <w:sz w:val="24"/>
          <w:lang w:eastAsia="en-US"/>
        </w:rPr>
        <w:t xml:space="preserve">повышение педагогической культуры родителей (законных </w:t>
      </w:r>
      <w:r w:rsidR="00E3152B" w:rsidRPr="00E3152B">
        <w:rPr>
          <w:rFonts w:ascii="Times New Roman" w:eastAsia="Times New Roman" w:hAnsi="Times New Roman"/>
          <w:sz w:val="24"/>
          <w:lang w:eastAsia="en-US"/>
        </w:rPr>
        <w:t>представителей)</w:t>
      </w:r>
      <w:r w:rsidR="00E3152B" w:rsidRPr="00E3152B">
        <w:rPr>
          <w:rFonts w:ascii="Times New Roman" w:eastAsia="Times New Roman" w:hAnsi="Times New Roman"/>
          <w:spacing w:val="-57"/>
          <w:sz w:val="24"/>
          <w:lang w:eastAsia="en-US"/>
        </w:rPr>
        <w:t xml:space="preserve"> </w:t>
      </w:r>
      <w:r>
        <w:rPr>
          <w:rFonts w:ascii="Times New Roman" w:eastAsia="Times New Roman" w:hAnsi="Times New Roman"/>
          <w:spacing w:val="-57"/>
          <w:sz w:val="24"/>
          <w:lang w:eastAsia="en-US"/>
        </w:rPr>
        <w:t xml:space="preserve">   </w:t>
      </w:r>
      <w:r w:rsidR="00E3152B" w:rsidRPr="00E3152B">
        <w:rPr>
          <w:rFonts w:ascii="Times New Roman" w:eastAsia="Times New Roman" w:hAnsi="Times New Roman"/>
          <w:sz w:val="24"/>
          <w:lang w:eastAsia="en-US"/>
        </w:rPr>
        <w:t>учащихся;</w:t>
      </w:r>
    </w:p>
    <w:p w:rsidR="00E3152B" w:rsidRPr="00E3152B" w:rsidRDefault="00E3152B" w:rsidP="00C20CB1">
      <w:pPr>
        <w:widowControl w:val="0"/>
        <w:numPr>
          <w:ilvl w:val="0"/>
          <w:numId w:val="764"/>
        </w:numPr>
        <w:tabs>
          <w:tab w:val="left" w:pos="0"/>
          <w:tab w:val="left" w:pos="10330"/>
        </w:tabs>
        <w:autoSpaceDE w:val="0"/>
        <w:autoSpaceDN w:val="0"/>
        <w:spacing w:before="6" w:after="0" w:line="235" w:lineRule="auto"/>
        <w:ind w:left="426" w:right="-18"/>
        <w:jc w:val="both"/>
        <w:rPr>
          <w:rFonts w:ascii="Times New Roman" w:eastAsia="Times New Roman" w:hAnsi="Times New Roman"/>
          <w:sz w:val="24"/>
          <w:lang w:eastAsia="en-US"/>
        </w:rPr>
      </w:pPr>
      <w:r w:rsidRPr="00E3152B">
        <w:rPr>
          <w:rFonts w:ascii="Times New Roman" w:eastAsia="Times New Roman" w:hAnsi="Times New Roman"/>
          <w:sz w:val="24"/>
          <w:lang w:eastAsia="en-US"/>
        </w:rPr>
        <w:lastRenderedPageBreak/>
        <w:t>совершенствования</w:t>
      </w:r>
      <w:r w:rsidRPr="00E3152B">
        <w:rPr>
          <w:rFonts w:ascii="Times New Roman" w:eastAsia="Times New Roman" w:hAnsi="Times New Roman"/>
          <w:spacing w:val="1"/>
          <w:sz w:val="24"/>
          <w:lang w:eastAsia="en-US"/>
        </w:rPr>
        <w:t xml:space="preserve"> </w:t>
      </w:r>
      <w:r w:rsidRPr="00E3152B">
        <w:rPr>
          <w:rFonts w:ascii="Times New Roman" w:eastAsia="Times New Roman" w:hAnsi="Times New Roman"/>
          <w:sz w:val="24"/>
          <w:lang w:eastAsia="en-US"/>
        </w:rPr>
        <w:t>межличностных отношений педагогов,</w:t>
      </w:r>
      <w:r w:rsidRPr="00E3152B">
        <w:rPr>
          <w:rFonts w:ascii="Times New Roman" w:eastAsia="Times New Roman" w:hAnsi="Times New Roman"/>
          <w:spacing w:val="1"/>
          <w:sz w:val="24"/>
          <w:lang w:eastAsia="en-US"/>
        </w:rPr>
        <w:t xml:space="preserve"> </w:t>
      </w:r>
      <w:r w:rsidRPr="00E3152B">
        <w:rPr>
          <w:rFonts w:ascii="Times New Roman" w:eastAsia="Times New Roman" w:hAnsi="Times New Roman"/>
          <w:sz w:val="24"/>
          <w:lang w:eastAsia="en-US"/>
        </w:rPr>
        <w:t>учащихся</w:t>
      </w:r>
      <w:r w:rsidRPr="00E3152B">
        <w:rPr>
          <w:rFonts w:ascii="Times New Roman" w:eastAsia="Times New Roman" w:hAnsi="Times New Roman"/>
          <w:spacing w:val="1"/>
          <w:sz w:val="24"/>
          <w:lang w:eastAsia="en-US"/>
        </w:rPr>
        <w:t xml:space="preserve"> </w:t>
      </w:r>
      <w:r w:rsidRPr="00E3152B">
        <w:rPr>
          <w:rFonts w:ascii="Times New Roman" w:eastAsia="Times New Roman" w:hAnsi="Times New Roman"/>
          <w:sz w:val="24"/>
          <w:lang w:eastAsia="en-US"/>
        </w:rPr>
        <w:t>и родителей</w:t>
      </w:r>
      <w:r w:rsidRPr="00E3152B">
        <w:rPr>
          <w:rFonts w:ascii="Times New Roman" w:eastAsia="Times New Roman" w:hAnsi="Times New Roman"/>
          <w:spacing w:val="-57"/>
          <w:sz w:val="24"/>
          <w:lang w:eastAsia="en-US"/>
        </w:rPr>
        <w:t xml:space="preserve"> </w:t>
      </w:r>
      <w:r w:rsidRPr="00E3152B">
        <w:rPr>
          <w:rFonts w:ascii="Times New Roman" w:eastAsia="Times New Roman" w:hAnsi="Times New Roman"/>
          <w:sz w:val="24"/>
          <w:lang w:eastAsia="en-US"/>
        </w:rPr>
        <w:t>путем</w:t>
      </w:r>
      <w:r w:rsidRPr="00E3152B">
        <w:rPr>
          <w:rFonts w:ascii="Times New Roman" w:eastAsia="Times New Roman" w:hAnsi="Times New Roman"/>
          <w:spacing w:val="-1"/>
          <w:sz w:val="24"/>
          <w:lang w:eastAsia="en-US"/>
        </w:rPr>
        <w:t xml:space="preserve"> </w:t>
      </w:r>
      <w:r w:rsidRPr="00E3152B">
        <w:rPr>
          <w:rFonts w:ascii="Times New Roman" w:eastAsia="Times New Roman" w:hAnsi="Times New Roman"/>
          <w:sz w:val="24"/>
          <w:lang w:eastAsia="en-US"/>
        </w:rPr>
        <w:t>организации</w:t>
      </w:r>
      <w:r w:rsidRPr="00E3152B">
        <w:rPr>
          <w:rFonts w:ascii="Times New Roman" w:eastAsia="Times New Roman" w:hAnsi="Times New Roman"/>
          <w:spacing w:val="-1"/>
          <w:sz w:val="24"/>
          <w:lang w:eastAsia="en-US"/>
        </w:rPr>
        <w:t xml:space="preserve"> </w:t>
      </w:r>
      <w:r w:rsidRPr="00E3152B">
        <w:rPr>
          <w:rFonts w:ascii="Times New Roman" w:eastAsia="Times New Roman" w:hAnsi="Times New Roman"/>
          <w:sz w:val="24"/>
          <w:lang w:eastAsia="en-US"/>
        </w:rPr>
        <w:t>совместных мероприятий;</w:t>
      </w:r>
    </w:p>
    <w:p w:rsidR="00E3152B" w:rsidRPr="00E3152B" w:rsidRDefault="00E3152B" w:rsidP="00C20CB1">
      <w:pPr>
        <w:widowControl w:val="0"/>
        <w:numPr>
          <w:ilvl w:val="0"/>
          <w:numId w:val="764"/>
        </w:numPr>
        <w:tabs>
          <w:tab w:val="left" w:pos="0"/>
          <w:tab w:val="left" w:pos="10330"/>
        </w:tabs>
        <w:autoSpaceDE w:val="0"/>
        <w:autoSpaceDN w:val="0"/>
        <w:spacing w:before="5" w:after="4" w:line="240" w:lineRule="auto"/>
        <w:ind w:left="426" w:right="-18"/>
        <w:jc w:val="both"/>
        <w:rPr>
          <w:rFonts w:ascii="Times New Roman" w:eastAsia="Times New Roman" w:hAnsi="Times New Roman"/>
          <w:sz w:val="24"/>
          <w:lang w:eastAsia="en-US"/>
        </w:rPr>
      </w:pPr>
      <w:r w:rsidRPr="00E3152B">
        <w:rPr>
          <w:rFonts w:ascii="Times New Roman" w:eastAsia="Times New Roman" w:hAnsi="Times New Roman"/>
          <w:sz w:val="24"/>
          <w:lang w:eastAsia="en-US"/>
        </w:rPr>
        <w:t>расширение</w:t>
      </w:r>
      <w:r w:rsidRPr="00E3152B">
        <w:rPr>
          <w:rFonts w:ascii="Times New Roman" w:eastAsia="Times New Roman" w:hAnsi="Times New Roman"/>
          <w:spacing w:val="-7"/>
          <w:sz w:val="24"/>
          <w:lang w:eastAsia="en-US"/>
        </w:rPr>
        <w:t xml:space="preserve"> </w:t>
      </w:r>
      <w:r w:rsidRPr="00E3152B">
        <w:rPr>
          <w:rFonts w:ascii="Times New Roman" w:eastAsia="Times New Roman" w:hAnsi="Times New Roman"/>
          <w:sz w:val="24"/>
          <w:lang w:eastAsia="en-US"/>
        </w:rPr>
        <w:t>партнерских</w:t>
      </w:r>
      <w:r w:rsidRPr="00E3152B">
        <w:rPr>
          <w:rFonts w:ascii="Times New Roman" w:eastAsia="Times New Roman" w:hAnsi="Times New Roman"/>
          <w:spacing w:val="-7"/>
          <w:sz w:val="24"/>
          <w:lang w:eastAsia="en-US"/>
        </w:rPr>
        <w:t xml:space="preserve"> </w:t>
      </w:r>
      <w:r w:rsidRPr="00E3152B">
        <w:rPr>
          <w:rFonts w:ascii="Times New Roman" w:eastAsia="Times New Roman" w:hAnsi="Times New Roman"/>
          <w:sz w:val="24"/>
          <w:lang w:eastAsia="en-US"/>
        </w:rPr>
        <w:t>взаимоотношений</w:t>
      </w:r>
      <w:r w:rsidRPr="00E3152B">
        <w:rPr>
          <w:rFonts w:ascii="Times New Roman" w:eastAsia="Times New Roman" w:hAnsi="Times New Roman"/>
          <w:spacing w:val="-8"/>
          <w:sz w:val="24"/>
          <w:lang w:eastAsia="en-US"/>
        </w:rPr>
        <w:t xml:space="preserve"> </w:t>
      </w:r>
      <w:r w:rsidRPr="00E3152B">
        <w:rPr>
          <w:rFonts w:ascii="Times New Roman" w:eastAsia="Times New Roman" w:hAnsi="Times New Roman"/>
          <w:sz w:val="24"/>
          <w:lang w:eastAsia="en-US"/>
        </w:rPr>
        <w:t>с</w:t>
      </w:r>
      <w:r w:rsidRPr="00E3152B">
        <w:rPr>
          <w:rFonts w:ascii="Times New Roman" w:eastAsia="Times New Roman" w:hAnsi="Times New Roman"/>
          <w:spacing w:val="-7"/>
          <w:sz w:val="24"/>
          <w:lang w:eastAsia="en-US"/>
        </w:rPr>
        <w:t xml:space="preserve"> </w:t>
      </w:r>
      <w:r w:rsidRPr="00E3152B">
        <w:rPr>
          <w:rFonts w:ascii="Times New Roman" w:eastAsia="Times New Roman" w:hAnsi="Times New Roman"/>
          <w:sz w:val="24"/>
          <w:lang w:eastAsia="en-US"/>
        </w:rPr>
        <w:t>родителями.</w:t>
      </w:r>
    </w:p>
    <w:p w:rsidR="00E240E8" w:rsidRDefault="00E240E8" w:rsidP="00E240E8">
      <w:pPr>
        <w:widowControl w:val="0"/>
        <w:autoSpaceDE w:val="0"/>
        <w:autoSpaceDN w:val="0"/>
        <w:spacing w:after="0" w:line="240" w:lineRule="auto"/>
        <w:rPr>
          <w:rFonts w:ascii="Times New Roman" w:eastAsia="Times New Roman" w:hAnsi="Times New Roman"/>
          <w:sz w:val="24"/>
          <w:lang w:eastAsia="en-US"/>
        </w:rPr>
      </w:pPr>
    </w:p>
    <w:p w:rsidR="00E240E8" w:rsidRPr="00E240E8" w:rsidRDefault="00E240E8" w:rsidP="00E240E8">
      <w:pPr>
        <w:widowControl w:val="0"/>
        <w:autoSpaceDE w:val="0"/>
        <w:autoSpaceDN w:val="0"/>
        <w:spacing w:before="90" w:after="0" w:line="240" w:lineRule="auto"/>
        <w:ind w:left="2385" w:right="865" w:hanging="1073"/>
        <w:outlineLvl w:val="0"/>
        <w:rPr>
          <w:rFonts w:ascii="Times New Roman" w:eastAsia="Times New Roman" w:hAnsi="Times New Roman"/>
          <w:b/>
          <w:bCs/>
          <w:sz w:val="24"/>
          <w:szCs w:val="24"/>
          <w:lang w:eastAsia="en-US"/>
        </w:rPr>
      </w:pPr>
      <w:r w:rsidRPr="00E240E8">
        <w:rPr>
          <w:rFonts w:ascii="Times New Roman" w:eastAsia="Times New Roman" w:hAnsi="Times New Roman"/>
          <w:b/>
          <w:bCs/>
          <w:sz w:val="24"/>
          <w:szCs w:val="24"/>
          <w:lang w:eastAsia="en-US"/>
        </w:rPr>
        <w:t>Планируемые результаты духовно- нравственного развития и воспитания</w:t>
      </w:r>
      <w:r w:rsidRPr="00E240E8">
        <w:rPr>
          <w:rFonts w:ascii="Times New Roman" w:eastAsia="Times New Roman" w:hAnsi="Times New Roman"/>
          <w:b/>
          <w:bCs/>
          <w:spacing w:val="-57"/>
          <w:sz w:val="24"/>
          <w:szCs w:val="24"/>
          <w:lang w:eastAsia="en-US"/>
        </w:rPr>
        <w:t xml:space="preserve"> </w:t>
      </w:r>
      <w:r w:rsidRPr="00E240E8">
        <w:rPr>
          <w:rFonts w:ascii="Times New Roman" w:eastAsia="Times New Roman" w:hAnsi="Times New Roman"/>
          <w:b/>
          <w:bCs/>
          <w:sz w:val="24"/>
          <w:szCs w:val="24"/>
          <w:lang w:eastAsia="en-US"/>
        </w:rPr>
        <w:t>детей</w:t>
      </w:r>
      <w:r w:rsidRPr="00E240E8">
        <w:rPr>
          <w:rFonts w:ascii="Times New Roman" w:eastAsia="Times New Roman" w:hAnsi="Times New Roman"/>
          <w:b/>
          <w:bCs/>
          <w:spacing w:val="-4"/>
          <w:sz w:val="24"/>
          <w:szCs w:val="24"/>
          <w:lang w:eastAsia="en-US"/>
        </w:rPr>
        <w:t xml:space="preserve"> </w:t>
      </w:r>
      <w:r w:rsidRPr="00E240E8">
        <w:rPr>
          <w:rFonts w:ascii="Times New Roman" w:eastAsia="Times New Roman" w:hAnsi="Times New Roman"/>
          <w:b/>
          <w:bCs/>
          <w:sz w:val="24"/>
          <w:szCs w:val="24"/>
          <w:lang w:eastAsia="en-US"/>
        </w:rPr>
        <w:t xml:space="preserve">с </w:t>
      </w:r>
      <w:r w:rsidR="008543CA">
        <w:rPr>
          <w:rFonts w:ascii="Times New Roman" w:eastAsia="Times New Roman" w:hAnsi="Times New Roman"/>
          <w:b/>
          <w:bCs/>
          <w:sz w:val="24"/>
          <w:szCs w:val="24"/>
          <w:lang w:eastAsia="en-US"/>
        </w:rPr>
        <w:t>ОВЗ</w:t>
      </w:r>
      <w:r w:rsidRPr="00E240E8">
        <w:rPr>
          <w:rFonts w:ascii="Times New Roman" w:eastAsia="Times New Roman" w:hAnsi="Times New Roman"/>
          <w:b/>
          <w:bCs/>
          <w:spacing w:val="2"/>
          <w:sz w:val="24"/>
          <w:szCs w:val="24"/>
          <w:lang w:eastAsia="en-US"/>
        </w:rPr>
        <w:t xml:space="preserve"> </w:t>
      </w:r>
      <w:r w:rsidRPr="00E240E8">
        <w:rPr>
          <w:rFonts w:ascii="Times New Roman" w:eastAsia="Times New Roman" w:hAnsi="Times New Roman"/>
          <w:b/>
          <w:bCs/>
          <w:sz w:val="24"/>
          <w:szCs w:val="24"/>
          <w:lang w:eastAsia="en-US"/>
        </w:rPr>
        <w:t>на</w:t>
      </w:r>
      <w:r w:rsidRPr="00E240E8">
        <w:rPr>
          <w:rFonts w:ascii="Times New Roman" w:eastAsia="Times New Roman" w:hAnsi="Times New Roman"/>
          <w:b/>
          <w:bCs/>
          <w:spacing w:val="-5"/>
          <w:sz w:val="24"/>
          <w:szCs w:val="24"/>
          <w:lang w:eastAsia="en-US"/>
        </w:rPr>
        <w:t xml:space="preserve"> </w:t>
      </w:r>
      <w:r w:rsidRPr="00E240E8">
        <w:rPr>
          <w:rFonts w:ascii="Times New Roman" w:eastAsia="Times New Roman" w:hAnsi="Times New Roman"/>
          <w:b/>
          <w:bCs/>
          <w:sz w:val="24"/>
          <w:szCs w:val="24"/>
          <w:lang w:eastAsia="en-US"/>
        </w:rPr>
        <w:t>уровне</w:t>
      </w:r>
      <w:r w:rsidRPr="00E240E8">
        <w:rPr>
          <w:rFonts w:ascii="Times New Roman" w:eastAsia="Times New Roman" w:hAnsi="Times New Roman"/>
          <w:b/>
          <w:bCs/>
          <w:spacing w:val="2"/>
          <w:sz w:val="24"/>
          <w:szCs w:val="24"/>
          <w:lang w:eastAsia="en-US"/>
        </w:rPr>
        <w:t xml:space="preserve"> </w:t>
      </w:r>
      <w:r w:rsidRPr="00E240E8">
        <w:rPr>
          <w:rFonts w:ascii="Times New Roman" w:eastAsia="Times New Roman" w:hAnsi="Times New Roman"/>
          <w:b/>
          <w:bCs/>
          <w:sz w:val="24"/>
          <w:szCs w:val="24"/>
          <w:lang w:eastAsia="en-US"/>
        </w:rPr>
        <w:t>начального</w:t>
      </w:r>
      <w:r w:rsidRPr="00E240E8">
        <w:rPr>
          <w:rFonts w:ascii="Times New Roman" w:eastAsia="Times New Roman" w:hAnsi="Times New Roman"/>
          <w:b/>
          <w:bCs/>
          <w:spacing w:val="-2"/>
          <w:sz w:val="24"/>
          <w:szCs w:val="24"/>
          <w:lang w:eastAsia="en-US"/>
        </w:rPr>
        <w:t xml:space="preserve"> </w:t>
      </w:r>
      <w:r w:rsidRPr="00E240E8">
        <w:rPr>
          <w:rFonts w:ascii="Times New Roman" w:eastAsia="Times New Roman" w:hAnsi="Times New Roman"/>
          <w:b/>
          <w:bCs/>
          <w:sz w:val="24"/>
          <w:szCs w:val="24"/>
          <w:lang w:eastAsia="en-US"/>
        </w:rPr>
        <w:t>общего</w:t>
      </w:r>
      <w:r w:rsidRPr="00E240E8">
        <w:rPr>
          <w:rFonts w:ascii="Times New Roman" w:eastAsia="Times New Roman" w:hAnsi="Times New Roman"/>
          <w:b/>
          <w:bCs/>
          <w:spacing w:val="-2"/>
          <w:sz w:val="24"/>
          <w:szCs w:val="24"/>
          <w:lang w:eastAsia="en-US"/>
        </w:rPr>
        <w:t xml:space="preserve"> </w:t>
      </w:r>
      <w:r w:rsidRPr="00E240E8">
        <w:rPr>
          <w:rFonts w:ascii="Times New Roman" w:eastAsia="Times New Roman" w:hAnsi="Times New Roman"/>
          <w:b/>
          <w:bCs/>
          <w:sz w:val="24"/>
          <w:szCs w:val="24"/>
          <w:lang w:eastAsia="en-US"/>
        </w:rPr>
        <w:t>образования</w:t>
      </w:r>
    </w:p>
    <w:p w:rsidR="00E240E8" w:rsidRPr="00E240E8" w:rsidRDefault="00E240E8" w:rsidP="00E240E8">
      <w:pPr>
        <w:widowControl w:val="0"/>
        <w:autoSpaceDE w:val="0"/>
        <w:autoSpaceDN w:val="0"/>
        <w:spacing w:before="4" w:after="0" w:line="240" w:lineRule="auto"/>
        <w:rPr>
          <w:rFonts w:ascii="Times New Roman" w:eastAsia="Times New Roman" w:hAnsi="Times New Roman"/>
          <w:b/>
          <w:sz w:val="24"/>
          <w:szCs w:val="24"/>
          <w:lang w:eastAsia="en-US"/>
        </w:rPr>
      </w:pPr>
    </w:p>
    <w:tbl>
      <w:tblPr>
        <w:tblStyle w:val="TableNormal13"/>
        <w:tblW w:w="10348"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2835"/>
        <w:gridCol w:w="2835"/>
        <w:gridCol w:w="2693"/>
      </w:tblGrid>
      <w:tr w:rsidR="00E240E8" w:rsidRPr="00747E52" w:rsidTr="00230C67">
        <w:trPr>
          <w:trHeight w:val="367"/>
        </w:trPr>
        <w:tc>
          <w:tcPr>
            <w:tcW w:w="1985" w:type="dxa"/>
          </w:tcPr>
          <w:p w:rsidR="00E240E8" w:rsidRPr="00747E52" w:rsidRDefault="00E240E8" w:rsidP="00747E52">
            <w:pPr>
              <w:spacing w:after="0" w:line="240" w:lineRule="auto"/>
              <w:ind w:left="113"/>
              <w:rPr>
                <w:rFonts w:ascii="Times New Roman" w:eastAsia="Times New Roman" w:hAnsi="Times New Roman"/>
                <w:b/>
                <w:sz w:val="24"/>
                <w:szCs w:val="24"/>
                <w:lang w:eastAsia="en-US"/>
              </w:rPr>
            </w:pPr>
            <w:r w:rsidRPr="00747E52">
              <w:rPr>
                <w:rFonts w:ascii="Times New Roman" w:eastAsia="Times New Roman" w:hAnsi="Times New Roman"/>
                <w:b/>
                <w:sz w:val="24"/>
                <w:szCs w:val="24"/>
                <w:lang w:eastAsia="en-US"/>
              </w:rPr>
              <w:t>Направления</w:t>
            </w:r>
          </w:p>
        </w:tc>
        <w:tc>
          <w:tcPr>
            <w:tcW w:w="2835" w:type="dxa"/>
          </w:tcPr>
          <w:p w:rsidR="00E240E8" w:rsidRPr="00747E52" w:rsidRDefault="00E240E8" w:rsidP="00747E52">
            <w:pPr>
              <w:spacing w:after="0" w:line="240" w:lineRule="auto"/>
              <w:ind w:left="346"/>
              <w:rPr>
                <w:rFonts w:ascii="Times New Roman" w:eastAsia="Times New Roman" w:hAnsi="Times New Roman"/>
                <w:b/>
                <w:sz w:val="24"/>
                <w:szCs w:val="24"/>
                <w:lang w:eastAsia="en-US"/>
              </w:rPr>
            </w:pPr>
            <w:r w:rsidRPr="00747E52">
              <w:rPr>
                <w:rFonts w:ascii="Times New Roman" w:eastAsia="Times New Roman" w:hAnsi="Times New Roman"/>
                <w:b/>
                <w:sz w:val="24"/>
                <w:szCs w:val="24"/>
                <w:lang w:eastAsia="en-US"/>
              </w:rPr>
              <w:t>Первый</w:t>
            </w:r>
            <w:r w:rsidRPr="00747E52">
              <w:rPr>
                <w:rFonts w:ascii="Times New Roman" w:eastAsia="Times New Roman" w:hAnsi="Times New Roman"/>
                <w:b/>
                <w:spacing w:val="-3"/>
                <w:sz w:val="24"/>
                <w:szCs w:val="24"/>
                <w:lang w:eastAsia="en-US"/>
              </w:rPr>
              <w:t xml:space="preserve"> </w:t>
            </w:r>
            <w:r w:rsidRPr="00747E52">
              <w:rPr>
                <w:rFonts w:ascii="Times New Roman" w:eastAsia="Times New Roman" w:hAnsi="Times New Roman"/>
                <w:b/>
                <w:sz w:val="24"/>
                <w:szCs w:val="24"/>
                <w:lang w:eastAsia="en-US"/>
              </w:rPr>
              <w:t>уровень</w:t>
            </w:r>
          </w:p>
        </w:tc>
        <w:tc>
          <w:tcPr>
            <w:tcW w:w="2835" w:type="dxa"/>
          </w:tcPr>
          <w:p w:rsidR="00E240E8" w:rsidRPr="00747E52" w:rsidRDefault="00E240E8" w:rsidP="00747E52">
            <w:pPr>
              <w:spacing w:after="0" w:line="240" w:lineRule="auto"/>
              <w:ind w:left="390"/>
              <w:rPr>
                <w:rFonts w:ascii="Times New Roman" w:eastAsia="Times New Roman" w:hAnsi="Times New Roman"/>
                <w:b/>
                <w:sz w:val="24"/>
                <w:szCs w:val="24"/>
                <w:lang w:eastAsia="en-US"/>
              </w:rPr>
            </w:pPr>
            <w:r w:rsidRPr="00747E52">
              <w:rPr>
                <w:rFonts w:ascii="Times New Roman" w:eastAsia="Times New Roman" w:hAnsi="Times New Roman"/>
                <w:b/>
                <w:sz w:val="24"/>
                <w:szCs w:val="24"/>
                <w:lang w:eastAsia="en-US"/>
              </w:rPr>
              <w:t>Второй</w:t>
            </w:r>
            <w:r w:rsidRPr="00747E52">
              <w:rPr>
                <w:rFonts w:ascii="Times New Roman" w:eastAsia="Times New Roman" w:hAnsi="Times New Roman"/>
                <w:b/>
                <w:spacing w:val="-4"/>
                <w:sz w:val="24"/>
                <w:szCs w:val="24"/>
                <w:lang w:eastAsia="en-US"/>
              </w:rPr>
              <w:t xml:space="preserve"> </w:t>
            </w:r>
            <w:r w:rsidRPr="00747E52">
              <w:rPr>
                <w:rFonts w:ascii="Times New Roman" w:eastAsia="Times New Roman" w:hAnsi="Times New Roman"/>
                <w:b/>
                <w:sz w:val="24"/>
                <w:szCs w:val="24"/>
                <w:lang w:eastAsia="en-US"/>
              </w:rPr>
              <w:t>уровень</w:t>
            </w:r>
          </w:p>
        </w:tc>
        <w:tc>
          <w:tcPr>
            <w:tcW w:w="2693" w:type="dxa"/>
          </w:tcPr>
          <w:p w:rsidR="00E240E8" w:rsidRPr="00747E52" w:rsidRDefault="00E240E8" w:rsidP="00747E52">
            <w:pPr>
              <w:spacing w:after="0" w:line="240" w:lineRule="auto"/>
              <w:ind w:left="391"/>
              <w:rPr>
                <w:rFonts w:ascii="Times New Roman" w:eastAsia="Times New Roman" w:hAnsi="Times New Roman"/>
                <w:b/>
                <w:sz w:val="24"/>
                <w:szCs w:val="24"/>
                <w:lang w:eastAsia="en-US"/>
              </w:rPr>
            </w:pPr>
            <w:r w:rsidRPr="00747E52">
              <w:rPr>
                <w:rFonts w:ascii="Times New Roman" w:eastAsia="Times New Roman" w:hAnsi="Times New Roman"/>
                <w:b/>
                <w:sz w:val="24"/>
                <w:szCs w:val="24"/>
                <w:lang w:eastAsia="en-US"/>
              </w:rPr>
              <w:t>Третий</w:t>
            </w:r>
            <w:r w:rsidRPr="00747E52">
              <w:rPr>
                <w:rFonts w:ascii="Times New Roman" w:eastAsia="Times New Roman" w:hAnsi="Times New Roman"/>
                <w:b/>
                <w:spacing w:val="-4"/>
                <w:sz w:val="24"/>
                <w:szCs w:val="24"/>
                <w:lang w:eastAsia="en-US"/>
              </w:rPr>
              <w:t xml:space="preserve"> </w:t>
            </w:r>
            <w:r w:rsidRPr="00747E52">
              <w:rPr>
                <w:rFonts w:ascii="Times New Roman" w:eastAsia="Times New Roman" w:hAnsi="Times New Roman"/>
                <w:b/>
                <w:sz w:val="24"/>
                <w:szCs w:val="24"/>
                <w:lang w:eastAsia="en-US"/>
              </w:rPr>
              <w:t>уровень</w:t>
            </w:r>
          </w:p>
        </w:tc>
      </w:tr>
      <w:tr w:rsidR="00AC5976" w:rsidRPr="00747E52" w:rsidTr="00230C67">
        <w:trPr>
          <w:trHeight w:val="367"/>
        </w:trPr>
        <w:tc>
          <w:tcPr>
            <w:tcW w:w="1985" w:type="dxa"/>
          </w:tcPr>
          <w:p w:rsidR="00AC5976" w:rsidRPr="00747E52" w:rsidRDefault="00AC5976" w:rsidP="00747E52">
            <w:pPr>
              <w:spacing w:after="0" w:line="240" w:lineRule="auto"/>
              <w:ind w:left="113"/>
              <w:rPr>
                <w:rFonts w:ascii="Times New Roman" w:eastAsia="Times New Roman" w:hAnsi="Times New Roman"/>
                <w:b/>
                <w:sz w:val="24"/>
                <w:szCs w:val="24"/>
                <w:lang w:val="ru-RU" w:eastAsia="en-US"/>
              </w:rPr>
            </w:pPr>
            <w:r w:rsidRPr="00747E52">
              <w:rPr>
                <w:rFonts w:ascii="Times New Roman" w:eastAsia="Times New Roman" w:hAnsi="Times New Roman"/>
                <w:b/>
                <w:i/>
                <w:sz w:val="24"/>
                <w:szCs w:val="24"/>
                <w:lang w:val="ru-RU" w:eastAsia="en-US"/>
              </w:rPr>
              <w:t>Воспитание</w:t>
            </w:r>
            <w:r w:rsidRPr="00747E52">
              <w:rPr>
                <w:rFonts w:ascii="Times New Roman" w:eastAsia="Times New Roman" w:hAnsi="Times New Roman"/>
                <w:b/>
                <w:i/>
                <w:spacing w:val="1"/>
                <w:sz w:val="24"/>
                <w:szCs w:val="24"/>
                <w:lang w:val="ru-RU" w:eastAsia="en-US"/>
              </w:rPr>
              <w:t xml:space="preserve"> </w:t>
            </w:r>
            <w:r w:rsidRPr="00747E52">
              <w:rPr>
                <w:rFonts w:ascii="Times New Roman" w:eastAsia="Times New Roman" w:hAnsi="Times New Roman"/>
                <w:b/>
                <w:i/>
                <w:sz w:val="24"/>
                <w:szCs w:val="24"/>
                <w:lang w:val="ru-RU" w:eastAsia="en-US"/>
              </w:rPr>
              <w:t>нравственных</w:t>
            </w:r>
            <w:r w:rsidRPr="00747E52">
              <w:rPr>
                <w:rFonts w:ascii="Times New Roman" w:eastAsia="Times New Roman" w:hAnsi="Times New Roman"/>
                <w:b/>
                <w:i/>
                <w:spacing w:val="-57"/>
                <w:sz w:val="24"/>
                <w:szCs w:val="24"/>
                <w:lang w:val="ru-RU" w:eastAsia="en-US"/>
              </w:rPr>
              <w:t xml:space="preserve"> </w:t>
            </w:r>
            <w:r w:rsidRPr="00747E52">
              <w:rPr>
                <w:rFonts w:ascii="Times New Roman" w:eastAsia="Times New Roman" w:hAnsi="Times New Roman"/>
                <w:b/>
                <w:i/>
                <w:sz w:val="24"/>
                <w:szCs w:val="24"/>
                <w:lang w:val="ru-RU" w:eastAsia="en-US"/>
              </w:rPr>
              <w:t>чувств</w:t>
            </w:r>
            <w:r w:rsidRPr="00747E52">
              <w:rPr>
                <w:rFonts w:ascii="Times New Roman" w:eastAsia="Times New Roman" w:hAnsi="Times New Roman"/>
                <w:b/>
                <w:i/>
                <w:sz w:val="24"/>
                <w:szCs w:val="24"/>
                <w:lang w:val="ru-RU" w:eastAsia="en-US"/>
              </w:rPr>
              <w:tab/>
            </w:r>
            <w:r w:rsidRPr="00747E52">
              <w:rPr>
                <w:rFonts w:ascii="Times New Roman" w:eastAsia="Times New Roman" w:hAnsi="Times New Roman"/>
                <w:b/>
                <w:i/>
                <w:spacing w:val="-5"/>
                <w:sz w:val="24"/>
                <w:szCs w:val="24"/>
                <w:lang w:val="ru-RU" w:eastAsia="en-US"/>
              </w:rPr>
              <w:t>и</w:t>
            </w:r>
            <w:r w:rsidRPr="00747E52">
              <w:rPr>
                <w:rFonts w:ascii="Times New Roman" w:eastAsia="Times New Roman" w:hAnsi="Times New Roman"/>
                <w:b/>
                <w:i/>
                <w:spacing w:val="-57"/>
                <w:sz w:val="24"/>
                <w:szCs w:val="24"/>
                <w:lang w:val="ru-RU" w:eastAsia="en-US"/>
              </w:rPr>
              <w:t xml:space="preserve"> </w:t>
            </w:r>
            <w:r w:rsidRPr="00747E52">
              <w:rPr>
                <w:rFonts w:ascii="Times New Roman" w:eastAsia="Times New Roman" w:hAnsi="Times New Roman"/>
                <w:b/>
                <w:i/>
                <w:sz w:val="24"/>
                <w:szCs w:val="24"/>
                <w:lang w:val="ru-RU" w:eastAsia="en-US"/>
              </w:rPr>
              <w:t>этического</w:t>
            </w:r>
            <w:r w:rsidRPr="00747E52">
              <w:rPr>
                <w:rFonts w:ascii="Times New Roman" w:eastAsia="Times New Roman" w:hAnsi="Times New Roman"/>
                <w:b/>
                <w:i/>
                <w:spacing w:val="1"/>
                <w:sz w:val="24"/>
                <w:szCs w:val="24"/>
                <w:lang w:val="ru-RU" w:eastAsia="en-US"/>
              </w:rPr>
              <w:t xml:space="preserve"> </w:t>
            </w:r>
            <w:r w:rsidRPr="00747E52">
              <w:rPr>
                <w:rFonts w:ascii="Times New Roman" w:eastAsia="Times New Roman" w:hAnsi="Times New Roman"/>
                <w:b/>
                <w:i/>
                <w:sz w:val="24"/>
                <w:szCs w:val="24"/>
                <w:lang w:val="ru-RU" w:eastAsia="en-US"/>
              </w:rPr>
              <w:t>сознания</w:t>
            </w:r>
          </w:p>
        </w:tc>
        <w:tc>
          <w:tcPr>
            <w:tcW w:w="2835" w:type="dxa"/>
          </w:tcPr>
          <w:p w:rsidR="00AC5976" w:rsidRPr="00747E52" w:rsidRDefault="00747E52" w:rsidP="009D5BDB">
            <w:pPr>
              <w:spacing w:after="0" w:line="240" w:lineRule="auto"/>
              <w:ind w:left="141" w:right="142"/>
              <w:jc w:val="both"/>
              <w:rPr>
                <w:rFonts w:ascii="Times New Roman" w:eastAsia="Times New Roman" w:hAnsi="Times New Roman"/>
                <w:sz w:val="24"/>
                <w:szCs w:val="24"/>
                <w:lang w:val="ru-RU" w:eastAsia="en-US"/>
              </w:rPr>
            </w:pPr>
            <w:r w:rsidRPr="00747E52">
              <w:rPr>
                <w:rFonts w:ascii="Times New Roman" w:eastAsia="Times New Roman" w:hAnsi="Times New Roman"/>
                <w:sz w:val="24"/>
                <w:szCs w:val="24"/>
                <w:lang w:val="ru-RU" w:eastAsia="en-US"/>
              </w:rPr>
              <w:t>П</w:t>
            </w:r>
            <w:r w:rsidR="00AC5976" w:rsidRPr="00747E52">
              <w:rPr>
                <w:rFonts w:ascii="Times New Roman" w:eastAsia="Times New Roman" w:hAnsi="Times New Roman"/>
                <w:sz w:val="24"/>
                <w:szCs w:val="24"/>
                <w:lang w:val="ru-RU" w:eastAsia="en-US"/>
              </w:rPr>
              <w:t>олучение</w:t>
            </w:r>
          </w:p>
          <w:p w:rsidR="00AC5976" w:rsidRPr="00747E52" w:rsidRDefault="00AC5976" w:rsidP="009D5BDB">
            <w:pPr>
              <w:tabs>
                <w:tab w:val="left" w:pos="141"/>
              </w:tabs>
              <w:spacing w:after="0" w:line="240" w:lineRule="auto"/>
              <w:ind w:left="141" w:right="142"/>
              <w:jc w:val="both"/>
              <w:rPr>
                <w:rFonts w:ascii="Times New Roman" w:eastAsia="Times New Roman" w:hAnsi="Times New Roman"/>
                <w:b/>
                <w:sz w:val="24"/>
                <w:szCs w:val="24"/>
                <w:lang w:val="ru-RU" w:eastAsia="en-US"/>
              </w:rPr>
            </w:pPr>
            <w:r w:rsidRPr="00747E52">
              <w:rPr>
                <w:rFonts w:ascii="Times New Roman" w:eastAsia="Times New Roman" w:hAnsi="Times New Roman"/>
                <w:sz w:val="24"/>
                <w:szCs w:val="24"/>
                <w:lang w:val="ru-RU" w:eastAsia="en-US"/>
              </w:rPr>
              <w:t>первоначальных</w:t>
            </w:r>
            <w:r w:rsidRPr="00747E52">
              <w:rPr>
                <w:rFonts w:ascii="Times New Roman" w:eastAsia="Times New Roman" w:hAnsi="Times New Roman"/>
                <w:spacing w:val="1"/>
                <w:sz w:val="24"/>
                <w:szCs w:val="24"/>
                <w:lang w:val="ru-RU" w:eastAsia="en-US"/>
              </w:rPr>
              <w:t xml:space="preserve"> </w:t>
            </w:r>
            <w:r w:rsidRPr="00747E52">
              <w:rPr>
                <w:rFonts w:ascii="Times New Roman" w:eastAsia="Times New Roman" w:hAnsi="Times New Roman"/>
                <w:sz w:val="24"/>
                <w:szCs w:val="24"/>
                <w:lang w:val="ru-RU" w:eastAsia="en-US"/>
              </w:rPr>
              <w:t xml:space="preserve">представлений о </w:t>
            </w:r>
            <w:r w:rsidRPr="00747E52">
              <w:rPr>
                <w:rFonts w:ascii="Times New Roman" w:eastAsia="Times New Roman" w:hAnsi="Times New Roman"/>
                <w:spacing w:val="-47"/>
                <w:sz w:val="24"/>
                <w:szCs w:val="24"/>
                <w:lang w:val="ru-RU" w:eastAsia="en-US"/>
              </w:rPr>
              <w:t xml:space="preserve"> </w:t>
            </w:r>
            <w:r w:rsidRPr="00747E52">
              <w:rPr>
                <w:rFonts w:ascii="Times New Roman" w:eastAsia="Times New Roman" w:hAnsi="Times New Roman"/>
                <w:sz w:val="24"/>
                <w:szCs w:val="24"/>
                <w:lang w:val="ru-RU" w:eastAsia="en-US"/>
              </w:rPr>
              <w:t xml:space="preserve">моральных нормах </w:t>
            </w:r>
            <w:r w:rsidRPr="00747E52">
              <w:rPr>
                <w:rFonts w:ascii="Times New Roman" w:eastAsia="Times New Roman" w:hAnsi="Times New Roman"/>
                <w:spacing w:val="-4"/>
                <w:sz w:val="24"/>
                <w:szCs w:val="24"/>
                <w:lang w:val="ru-RU" w:eastAsia="en-US"/>
              </w:rPr>
              <w:t xml:space="preserve">и </w:t>
            </w:r>
            <w:r w:rsidRPr="00747E52">
              <w:rPr>
                <w:rFonts w:ascii="Times New Roman" w:eastAsia="Times New Roman" w:hAnsi="Times New Roman"/>
                <w:spacing w:val="-47"/>
                <w:sz w:val="24"/>
                <w:szCs w:val="24"/>
                <w:lang w:val="ru-RU" w:eastAsia="en-US"/>
              </w:rPr>
              <w:t xml:space="preserve"> </w:t>
            </w:r>
            <w:r w:rsidRPr="00747E52">
              <w:rPr>
                <w:rFonts w:ascii="Times New Roman" w:eastAsia="Times New Roman" w:hAnsi="Times New Roman"/>
                <w:sz w:val="24"/>
                <w:szCs w:val="24"/>
                <w:lang w:val="ru-RU" w:eastAsia="en-US"/>
              </w:rPr>
              <w:t>правилах нравственного</w:t>
            </w:r>
            <w:r w:rsidRPr="00747E52">
              <w:rPr>
                <w:rFonts w:ascii="Times New Roman" w:eastAsia="Times New Roman" w:hAnsi="Times New Roman"/>
                <w:spacing w:val="-47"/>
                <w:sz w:val="24"/>
                <w:szCs w:val="24"/>
                <w:lang w:val="ru-RU" w:eastAsia="en-US"/>
              </w:rPr>
              <w:t xml:space="preserve"> </w:t>
            </w:r>
            <w:r w:rsidRPr="00747E52">
              <w:rPr>
                <w:rFonts w:ascii="Times New Roman" w:eastAsia="Times New Roman" w:hAnsi="Times New Roman"/>
                <w:sz w:val="24"/>
                <w:szCs w:val="24"/>
                <w:lang w:val="ru-RU" w:eastAsia="en-US"/>
              </w:rPr>
              <w:t>поведения</w:t>
            </w:r>
            <w:r w:rsidR="009D5BDB">
              <w:rPr>
                <w:rFonts w:ascii="Times New Roman" w:eastAsia="Times New Roman" w:hAnsi="Times New Roman"/>
                <w:spacing w:val="1"/>
                <w:sz w:val="24"/>
                <w:szCs w:val="24"/>
                <w:lang w:val="ru-RU" w:eastAsia="en-US"/>
              </w:rPr>
              <w:t xml:space="preserve"> </w:t>
            </w:r>
            <w:r w:rsidRPr="00747E52">
              <w:rPr>
                <w:rFonts w:ascii="Times New Roman" w:eastAsia="Times New Roman" w:hAnsi="Times New Roman"/>
                <w:sz w:val="24"/>
                <w:szCs w:val="24"/>
                <w:lang w:val="ru-RU" w:eastAsia="en-US"/>
              </w:rPr>
              <w:t>(взаимоотношения в семье,</w:t>
            </w:r>
            <w:r w:rsidRPr="00747E52">
              <w:rPr>
                <w:rFonts w:ascii="Times New Roman" w:eastAsia="Times New Roman" w:hAnsi="Times New Roman"/>
                <w:spacing w:val="1"/>
                <w:sz w:val="24"/>
                <w:szCs w:val="24"/>
                <w:lang w:val="ru-RU" w:eastAsia="en-US"/>
              </w:rPr>
              <w:t xml:space="preserve"> </w:t>
            </w:r>
            <w:r w:rsidR="009D5BDB">
              <w:rPr>
                <w:rFonts w:ascii="Times New Roman" w:eastAsia="Times New Roman" w:hAnsi="Times New Roman"/>
                <w:sz w:val="24"/>
                <w:szCs w:val="24"/>
                <w:lang w:val="ru-RU" w:eastAsia="en-US"/>
              </w:rPr>
              <w:t xml:space="preserve">между </w:t>
            </w:r>
            <w:r w:rsidRPr="00747E52">
              <w:rPr>
                <w:rFonts w:ascii="Times New Roman" w:eastAsia="Times New Roman" w:hAnsi="Times New Roman"/>
                <w:sz w:val="24"/>
                <w:szCs w:val="24"/>
                <w:lang w:val="ru-RU" w:eastAsia="en-US"/>
              </w:rPr>
              <w:t xml:space="preserve">поколениями, в </w:t>
            </w:r>
            <w:r w:rsidRPr="00747E52">
              <w:rPr>
                <w:rFonts w:ascii="Times New Roman" w:eastAsia="Times New Roman" w:hAnsi="Times New Roman"/>
                <w:spacing w:val="-47"/>
                <w:sz w:val="24"/>
                <w:szCs w:val="24"/>
                <w:lang w:val="ru-RU" w:eastAsia="en-US"/>
              </w:rPr>
              <w:t xml:space="preserve"> </w:t>
            </w:r>
            <w:r w:rsidRPr="00747E52">
              <w:rPr>
                <w:rFonts w:ascii="Times New Roman" w:eastAsia="Times New Roman" w:hAnsi="Times New Roman"/>
                <w:sz w:val="24"/>
                <w:szCs w:val="24"/>
                <w:lang w:val="ru-RU" w:eastAsia="en-US"/>
              </w:rPr>
              <w:t>различных</w:t>
            </w:r>
            <w:r w:rsidRPr="00747E52">
              <w:rPr>
                <w:rFonts w:ascii="Times New Roman" w:eastAsia="Times New Roman" w:hAnsi="Times New Roman"/>
                <w:sz w:val="24"/>
                <w:szCs w:val="24"/>
                <w:lang w:val="ru-RU" w:eastAsia="en-US"/>
              </w:rPr>
              <w:tab/>
              <w:t xml:space="preserve"> </w:t>
            </w:r>
            <w:r w:rsidRPr="00747E52">
              <w:rPr>
                <w:rFonts w:ascii="Times New Roman" w:eastAsia="Times New Roman" w:hAnsi="Times New Roman"/>
                <w:spacing w:val="-1"/>
                <w:sz w:val="24"/>
                <w:szCs w:val="24"/>
                <w:lang w:val="ru-RU" w:eastAsia="en-US"/>
              </w:rPr>
              <w:t>социальных</w:t>
            </w:r>
            <w:r w:rsidRPr="00747E52">
              <w:rPr>
                <w:rFonts w:ascii="Times New Roman" w:eastAsia="Times New Roman" w:hAnsi="Times New Roman"/>
                <w:spacing w:val="-47"/>
                <w:sz w:val="24"/>
                <w:szCs w:val="24"/>
                <w:lang w:val="ru-RU" w:eastAsia="en-US"/>
              </w:rPr>
              <w:t xml:space="preserve"> </w:t>
            </w:r>
            <w:r w:rsidRPr="00747E52">
              <w:rPr>
                <w:rFonts w:ascii="Times New Roman" w:eastAsia="Times New Roman" w:hAnsi="Times New Roman"/>
                <w:sz w:val="24"/>
                <w:szCs w:val="24"/>
                <w:lang w:val="ru-RU" w:eastAsia="en-US"/>
              </w:rPr>
              <w:t>группах).</w:t>
            </w:r>
          </w:p>
        </w:tc>
        <w:tc>
          <w:tcPr>
            <w:tcW w:w="2835" w:type="dxa"/>
          </w:tcPr>
          <w:p w:rsidR="00AC5976" w:rsidRPr="00747E52" w:rsidRDefault="00747E52" w:rsidP="00747E52">
            <w:pPr>
              <w:tabs>
                <w:tab w:val="left" w:pos="425"/>
              </w:tabs>
              <w:spacing w:after="0" w:line="240" w:lineRule="auto"/>
              <w:ind w:left="141" w:right="142"/>
              <w:jc w:val="both"/>
              <w:rPr>
                <w:rFonts w:ascii="Times New Roman" w:eastAsia="Times New Roman" w:hAnsi="Times New Roman"/>
                <w:sz w:val="24"/>
                <w:szCs w:val="24"/>
                <w:lang w:val="ru-RU" w:eastAsia="en-US"/>
              </w:rPr>
            </w:pPr>
            <w:r w:rsidRPr="00747E52">
              <w:rPr>
                <w:rFonts w:ascii="Times New Roman" w:eastAsia="Times New Roman" w:hAnsi="Times New Roman"/>
                <w:spacing w:val="-1"/>
                <w:sz w:val="24"/>
                <w:szCs w:val="24"/>
                <w:lang w:val="ru-RU" w:eastAsia="en-US"/>
              </w:rPr>
              <w:t>Н</w:t>
            </w:r>
            <w:r w:rsidR="00AC5976" w:rsidRPr="00747E52">
              <w:rPr>
                <w:rFonts w:ascii="Times New Roman" w:eastAsia="Times New Roman" w:hAnsi="Times New Roman"/>
                <w:spacing w:val="-1"/>
                <w:sz w:val="24"/>
                <w:szCs w:val="24"/>
                <w:lang w:val="ru-RU" w:eastAsia="en-US"/>
              </w:rPr>
              <w:t>равственно-этический</w:t>
            </w:r>
            <w:r w:rsidR="00AC5976" w:rsidRPr="00747E52">
              <w:rPr>
                <w:rFonts w:ascii="Times New Roman" w:eastAsia="Times New Roman" w:hAnsi="Times New Roman"/>
                <w:spacing w:val="-48"/>
                <w:sz w:val="24"/>
                <w:szCs w:val="24"/>
                <w:lang w:val="ru-RU" w:eastAsia="en-US"/>
              </w:rPr>
              <w:t xml:space="preserve"> </w:t>
            </w:r>
            <w:r w:rsidR="00AC5976" w:rsidRPr="00747E52">
              <w:rPr>
                <w:rFonts w:ascii="Times New Roman" w:eastAsia="Times New Roman" w:hAnsi="Times New Roman"/>
                <w:sz w:val="24"/>
                <w:szCs w:val="24"/>
                <w:lang w:val="ru-RU" w:eastAsia="en-US"/>
              </w:rPr>
              <w:t>опыт</w:t>
            </w:r>
            <w:r w:rsidR="00AC5976" w:rsidRPr="00747E52">
              <w:rPr>
                <w:rFonts w:ascii="Times New Roman" w:eastAsia="Times New Roman" w:hAnsi="Times New Roman"/>
                <w:spacing w:val="1"/>
                <w:sz w:val="24"/>
                <w:szCs w:val="24"/>
                <w:lang w:val="ru-RU" w:eastAsia="en-US"/>
              </w:rPr>
              <w:t xml:space="preserve"> </w:t>
            </w:r>
            <w:r w:rsidR="00AC5976" w:rsidRPr="00747E52">
              <w:rPr>
                <w:rFonts w:ascii="Times New Roman" w:eastAsia="Times New Roman" w:hAnsi="Times New Roman"/>
                <w:sz w:val="24"/>
                <w:szCs w:val="24"/>
                <w:lang w:val="ru-RU" w:eastAsia="en-US"/>
              </w:rPr>
              <w:t>взаимодействия</w:t>
            </w:r>
            <w:r w:rsidR="00AC5976" w:rsidRPr="00747E52">
              <w:rPr>
                <w:rFonts w:ascii="Times New Roman" w:eastAsia="Times New Roman" w:hAnsi="Times New Roman"/>
                <w:spacing w:val="1"/>
                <w:sz w:val="24"/>
                <w:szCs w:val="24"/>
                <w:lang w:val="ru-RU" w:eastAsia="en-US"/>
              </w:rPr>
              <w:t xml:space="preserve"> </w:t>
            </w:r>
            <w:r w:rsidR="00AC5976" w:rsidRPr="00747E52">
              <w:rPr>
                <w:rFonts w:ascii="Times New Roman" w:eastAsia="Times New Roman" w:hAnsi="Times New Roman"/>
                <w:sz w:val="24"/>
                <w:szCs w:val="24"/>
                <w:lang w:val="ru-RU" w:eastAsia="en-US"/>
              </w:rPr>
              <w:t>со</w:t>
            </w:r>
            <w:r w:rsidR="00AC5976" w:rsidRPr="00747E52">
              <w:rPr>
                <w:rFonts w:ascii="Times New Roman" w:eastAsia="Times New Roman" w:hAnsi="Times New Roman"/>
                <w:spacing w:val="-47"/>
                <w:sz w:val="24"/>
                <w:szCs w:val="24"/>
                <w:lang w:val="ru-RU" w:eastAsia="en-US"/>
              </w:rPr>
              <w:t xml:space="preserve"> </w:t>
            </w:r>
            <w:r w:rsidR="00AC5976" w:rsidRPr="00747E52">
              <w:rPr>
                <w:rFonts w:ascii="Times New Roman" w:eastAsia="Times New Roman" w:hAnsi="Times New Roman"/>
                <w:sz w:val="24"/>
                <w:szCs w:val="24"/>
                <w:lang w:val="ru-RU" w:eastAsia="en-US"/>
              </w:rPr>
              <w:t>сверстниками, старшими и</w:t>
            </w:r>
            <w:r w:rsidR="00AC5976" w:rsidRPr="00747E52">
              <w:rPr>
                <w:rFonts w:ascii="Times New Roman" w:eastAsia="Times New Roman" w:hAnsi="Times New Roman"/>
                <w:spacing w:val="1"/>
                <w:sz w:val="24"/>
                <w:szCs w:val="24"/>
                <w:lang w:val="ru-RU" w:eastAsia="en-US"/>
              </w:rPr>
              <w:t xml:space="preserve"> </w:t>
            </w:r>
            <w:r w:rsidR="009D5BDB">
              <w:rPr>
                <w:rFonts w:ascii="Times New Roman" w:eastAsia="Times New Roman" w:hAnsi="Times New Roman"/>
                <w:sz w:val="24"/>
                <w:szCs w:val="24"/>
                <w:lang w:val="ru-RU" w:eastAsia="en-US"/>
              </w:rPr>
              <w:t xml:space="preserve">младшими </w:t>
            </w:r>
            <w:r w:rsidR="00AC5976" w:rsidRPr="00747E52">
              <w:rPr>
                <w:rFonts w:ascii="Times New Roman" w:eastAsia="Times New Roman" w:hAnsi="Times New Roman"/>
                <w:spacing w:val="-1"/>
                <w:sz w:val="24"/>
                <w:szCs w:val="24"/>
                <w:lang w:val="ru-RU" w:eastAsia="en-US"/>
              </w:rPr>
              <w:t>детьми,</w:t>
            </w:r>
            <w:r w:rsidR="00AC5976" w:rsidRPr="00747E52">
              <w:rPr>
                <w:rFonts w:ascii="Times New Roman" w:eastAsia="Times New Roman" w:hAnsi="Times New Roman"/>
                <w:spacing w:val="-48"/>
                <w:sz w:val="24"/>
                <w:szCs w:val="24"/>
                <w:lang w:val="ru-RU" w:eastAsia="en-US"/>
              </w:rPr>
              <w:t xml:space="preserve"> </w:t>
            </w:r>
            <w:r w:rsidR="00AC5976" w:rsidRPr="00747E52">
              <w:rPr>
                <w:rFonts w:ascii="Times New Roman" w:eastAsia="Times New Roman" w:hAnsi="Times New Roman"/>
                <w:sz w:val="24"/>
                <w:szCs w:val="24"/>
                <w:lang w:val="ru-RU" w:eastAsia="en-US"/>
              </w:rPr>
              <w:t>взрослыми;</w:t>
            </w:r>
          </w:p>
          <w:p w:rsidR="00AC5976" w:rsidRPr="00747E52" w:rsidRDefault="00747E52" w:rsidP="00747E52">
            <w:pPr>
              <w:tabs>
                <w:tab w:val="left" w:pos="425"/>
                <w:tab w:val="left" w:pos="1394"/>
                <w:tab w:val="left" w:pos="1395"/>
              </w:tabs>
              <w:spacing w:after="0" w:line="240" w:lineRule="auto"/>
              <w:ind w:left="141" w:right="142"/>
              <w:jc w:val="both"/>
              <w:rPr>
                <w:rFonts w:ascii="Times New Roman" w:eastAsia="Times New Roman" w:hAnsi="Times New Roman"/>
                <w:sz w:val="24"/>
                <w:szCs w:val="24"/>
                <w:lang w:val="ru-RU" w:eastAsia="en-US"/>
              </w:rPr>
            </w:pPr>
            <w:r w:rsidRPr="00747E52">
              <w:rPr>
                <w:rFonts w:ascii="Times New Roman" w:eastAsia="Times New Roman" w:hAnsi="Times New Roman"/>
                <w:sz w:val="24"/>
                <w:szCs w:val="24"/>
                <w:lang w:val="ru-RU" w:eastAsia="en-US"/>
              </w:rPr>
              <w:t>С</w:t>
            </w:r>
            <w:r w:rsidR="00AC5976" w:rsidRPr="00747E52">
              <w:rPr>
                <w:rFonts w:ascii="Times New Roman" w:eastAsia="Times New Roman" w:hAnsi="Times New Roman"/>
                <w:sz w:val="24"/>
                <w:szCs w:val="24"/>
                <w:lang w:val="ru-RU" w:eastAsia="en-US"/>
              </w:rPr>
              <w:t>пособность эмоционально</w:t>
            </w:r>
            <w:r w:rsidR="00AC5976" w:rsidRPr="00747E52">
              <w:rPr>
                <w:rFonts w:ascii="Times New Roman" w:eastAsia="Times New Roman" w:hAnsi="Times New Roman"/>
                <w:spacing w:val="1"/>
                <w:sz w:val="24"/>
                <w:szCs w:val="24"/>
                <w:lang w:val="ru-RU" w:eastAsia="en-US"/>
              </w:rPr>
              <w:t xml:space="preserve"> </w:t>
            </w:r>
            <w:r w:rsidR="00AC5976" w:rsidRPr="00747E52">
              <w:rPr>
                <w:rFonts w:ascii="Times New Roman" w:eastAsia="Times New Roman" w:hAnsi="Times New Roman"/>
                <w:sz w:val="24"/>
                <w:szCs w:val="24"/>
                <w:lang w:val="ru-RU" w:eastAsia="en-US"/>
              </w:rPr>
              <w:t>реагировать</w:t>
            </w:r>
            <w:r w:rsidR="00AC5976" w:rsidRPr="00747E52">
              <w:rPr>
                <w:rFonts w:ascii="Times New Roman" w:eastAsia="Times New Roman" w:hAnsi="Times New Roman"/>
                <w:spacing w:val="-47"/>
                <w:sz w:val="24"/>
                <w:szCs w:val="24"/>
                <w:lang w:val="ru-RU" w:eastAsia="en-US"/>
              </w:rPr>
              <w:t xml:space="preserve"> </w:t>
            </w:r>
            <w:r w:rsidR="00AC5976" w:rsidRPr="00747E52">
              <w:rPr>
                <w:rFonts w:ascii="Times New Roman" w:eastAsia="Times New Roman" w:hAnsi="Times New Roman"/>
                <w:sz w:val="24"/>
                <w:szCs w:val="24"/>
                <w:lang w:val="ru-RU" w:eastAsia="en-US"/>
              </w:rPr>
              <w:t>на</w:t>
            </w:r>
            <w:r w:rsidR="00AC5976" w:rsidRPr="00747E52">
              <w:rPr>
                <w:rFonts w:ascii="Times New Roman" w:eastAsia="Times New Roman" w:hAnsi="Times New Roman"/>
                <w:spacing w:val="1"/>
                <w:sz w:val="24"/>
                <w:szCs w:val="24"/>
                <w:lang w:val="ru-RU" w:eastAsia="en-US"/>
              </w:rPr>
              <w:t xml:space="preserve"> </w:t>
            </w:r>
            <w:r w:rsidR="00AC5976" w:rsidRPr="00747E52">
              <w:rPr>
                <w:rFonts w:ascii="Times New Roman" w:eastAsia="Times New Roman" w:hAnsi="Times New Roman"/>
                <w:sz w:val="24"/>
                <w:szCs w:val="24"/>
                <w:lang w:val="ru-RU" w:eastAsia="en-US"/>
              </w:rPr>
              <w:t>негативные</w:t>
            </w:r>
            <w:r w:rsidR="00AC5976" w:rsidRPr="00747E52">
              <w:rPr>
                <w:rFonts w:ascii="Times New Roman" w:eastAsia="Times New Roman" w:hAnsi="Times New Roman"/>
                <w:spacing w:val="50"/>
                <w:sz w:val="24"/>
                <w:szCs w:val="24"/>
                <w:lang w:val="ru-RU" w:eastAsia="en-US"/>
              </w:rPr>
              <w:t xml:space="preserve"> </w:t>
            </w:r>
            <w:r w:rsidR="00AC5976" w:rsidRPr="00747E52">
              <w:rPr>
                <w:rFonts w:ascii="Times New Roman" w:eastAsia="Times New Roman" w:hAnsi="Times New Roman"/>
                <w:sz w:val="24"/>
                <w:szCs w:val="24"/>
                <w:lang w:val="ru-RU" w:eastAsia="en-US"/>
              </w:rPr>
              <w:t>проявления</w:t>
            </w:r>
            <w:r w:rsidR="00AC5976" w:rsidRPr="00747E52">
              <w:rPr>
                <w:rFonts w:ascii="Times New Roman" w:eastAsia="Times New Roman" w:hAnsi="Times New Roman"/>
                <w:spacing w:val="-47"/>
                <w:sz w:val="24"/>
                <w:szCs w:val="24"/>
                <w:lang w:val="ru-RU" w:eastAsia="en-US"/>
              </w:rPr>
              <w:t xml:space="preserve"> </w:t>
            </w:r>
            <w:r w:rsidR="00AC5976" w:rsidRPr="00747E52">
              <w:rPr>
                <w:rFonts w:ascii="Times New Roman" w:eastAsia="Times New Roman" w:hAnsi="Times New Roman"/>
                <w:sz w:val="24"/>
                <w:szCs w:val="24"/>
                <w:lang w:val="ru-RU" w:eastAsia="en-US"/>
              </w:rPr>
              <w:t>в</w:t>
            </w:r>
            <w:r w:rsidR="00AC5976" w:rsidRPr="00747E52">
              <w:rPr>
                <w:rFonts w:ascii="Times New Roman" w:eastAsia="Times New Roman" w:hAnsi="Times New Roman"/>
                <w:spacing w:val="1"/>
                <w:sz w:val="24"/>
                <w:szCs w:val="24"/>
                <w:lang w:val="ru-RU" w:eastAsia="en-US"/>
              </w:rPr>
              <w:t xml:space="preserve"> </w:t>
            </w:r>
            <w:r w:rsidR="00AC5976" w:rsidRPr="00747E52">
              <w:rPr>
                <w:rFonts w:ascii="Times New Roman" w:eastAsia="Times New Roman" w:hAnsi="Times New Roman"/>
                <w:sz w:val="24"/>
                <w:szCs w:val="24"/>
                <w:lang w:val="ru-RU" w:eastAsia="en-US"/>
              </w:rPr>
              <w:t>обществе,</w:t>
            </w:r>
            <w:r w:rsidR="00AC5976" w:rsidRPr="00747E52">
              <w:rPr>
                <w:rFonts w:ascii="Times New Roman" w:eastAsia="Times New Roman" w:hAnsi="Times New Roman"/>
                <w:spacing w:val="1"/>
                <w:sz w:val="24"/>
                <w:szCs w:val="24"/>
                <w:lang w:val="ru-RU" w:eastAsia="en-US"/>
              </w:rPr>
              <w:t xml:space="preserve"> </w:t>
            </w:r>
            <w:r w:rsidR="00AC5976" w:rsidRPr="00747E52">
              <w:rPr>
                <w:rFonts w:ascii="Times New Roman" w:eastAsia="Times New Roman" w:hAnsi="Times New Roman"/>
                <w:sz w:val="24"/>
                <w:szCs w:val="24"/>
                <w:lang w:val="ru-RU" w:eastAsia="en-US"/>
              </w:rPr>
              <w:t>анализировать</w:t>
            </w:r>
            <w:r w:rsidR="00AC5976" w:rsidRPr="00747E52">
              <w:rPr>
                <w:rFonts w:ascii="Times New Roman" w:eastAsia="Times New Roman" w:hAnsi="Times New Roman"/>
                <w:spacing w:val="-47"/>
                <w:sz w:val="24"/>
                <w:szCs w:val="24"/>
                <w:lang w:val="ru-RU" w:eastAsia="en-US"/>
              </w:rPr>
              <w:t xml:space="preserve"> </w:t>
            </w:r>
            <w:r w:rsidR="00AC5976" w:rsidRPr="00747E52">
              <w:rPr>
                <w:rFonts w:ascii="Times New Roman" w:eastAsia="Times New Roman" w:hAnsi="Times New Roman"/>
                <w:sz w:val="24"/>
                <w:szCs w:val="24"/>
                <w:lang w:val="ru-RU" w:eastAsia="en-US"/>
              </w:rPr>
              <w:t>свои поступки</w:t>
            </w:r>
            <w:r w:rsidR="00AC5976" w:rsidRPr="00747E52">
              <w:rPr>
                <w:rFonts w:ascii="Times New Roman" w:eastAsia="Times New Roman" w:hAnsi="Times New Roman"/>
                <w:spacing w:val="1"/>
                <w:sz w:val="24"/>
                <w:szCs w:val="24"/>
                <w:lang w:val="ru-RU" w:eastAsia="en-US"/>
              </w:rPr>
              <w:t xml:space="preserve"> </w:t>
            </w:r>
            <w:r w:rsidR="00AC5976" w:rsidRPr="00747E52">
              <w:rPr>
                <w:rFonts w:ascii="Times New Roman" w:eastAsia="Times New Roman" w:hAnsi="Times New Roman"/>
                <w:sz w:val="24"/>
                <w:szCs w:val="24"/>
                <w:lang w:val="ru-RU" w:eastAsia="en-US"/>
              </w:rPr>
              <w:t>и</w:t>
            </w:r>
            <w:r w:rsidR="00AC5976" w:rsidRPr="00747E52">
              <w:rPr>
                <w:rFonts w:ascii="Times New Roman" w:eastAsia="Times New Roman" w:hAnsi="Times New Roman"/>
                <w:spacing w:val="1"/>
                <w:sz w:val="24"/>
                <w:szCs w:val="24"/>
                <w:lang w:val="ru-RU" w:eastAsia="en-US"/>
              </w:rPr>
              <w:t xml:space="preserve"> </w:t>
            </w:r>
            <w:r w:rsidR="00AC5976" w:rsidRPr="00747E52">
              <w:rPr>
                <w:rFonts w:ascii="Times New Roman" w:eastAsia="Times New Roman" w:hAnsi="Times New Roman"/>
                <w:sz w:val="24"/>
                <w:szCs w:val="24"/>
                <w:lang w:val="ru-RU" w:eastAsia="en-US"/>
              </w:rPr>
              <w:t>поступки</w:t>
            </w:r>
            <w:r w:rsidR="00AC5976" w:rsidRPr="00747E52">
              <w:rPr>
                <w:rFonts w:ascii="Times New Roman" w:eastAsia="Times New Roman" w:hAnsi="Times New Roman"/>
                <w:spacing w:val="1"/>
                <w:sz w:val="24"/>
                <w:szCs w:val="24"/>
                <w:lang w:val="ru-RU" w:eastAsia="en-US"/>
              </w:rPr>
              <w:t xml:space="preserve"> </w:t>
            </w:r>
            <w:r w:rsidR="00AC5976" w:rsidRPr="00747E52">
              <w:rPr>
                <w:rFonts w:ascii="Times New Roman" w:eastAsia="Times New Roman" w:hAnsi="Times New Roman"/>
                <w:sz w:val="24"/>
                <w:szCs w:val="24"/>
                <w:lang w:val="ru-RU" w:eastAsia="en-US"/>
              </w:rPr>
              <w:t>других</w:t>
            </w:r>
            <w:r w:rsidR="00AC5976" w:rsidRPr="00747E52">
              <w:rPr>
                <w:rFonts w:ascii="Times New Roman" w:eastAsia="Times New Roman" w:hAnsi="Times New Roman"/>
                <w:spacing w:val="-4"/>
                <w:sz w:val="24"/>
                <w:szCs w:val="24"/>
                <w:lang w:val="ru-RU" w:eastAsia="en-US"/>
              </w:rPr>
              <w:t xml:space="preserve"> </w:t>
            </w:r>
            <w:r w:rsidR="00AC5976" w:rsidRPr="00747E52">
              <w:rPr>
                <w:rFonts w:ascii="Times New Roman" w:eastAsia="Times New Roman" w:hAnsi="Times New Roman"/>
                <w:sz w:val="24"/>
                <w:szCs w:val="24"/>
                <w:lang w:val="ru-RU" w:eastAsia="en-US"/>
              </w:rPr>
              <w:t>людей;</w:t>
            </w:r>
          </w:p>
          <w:p w:rsidR="00AC5976" w:rsidRPr="00747E52" w:rsidRDefault="00747E52" w:rsidP="00747E52">
            <w:pPr>
              <w:tabs>
                <w:tab w:val="left" w:pos="425"/>
                <w:tab w:val="left" w:pos="517"/>
                <w:tab w:val="left" w:pos="518"/>
                <w:tab w:val="left" w:pos="1572"/>
                <w:tab w:val="left" w:pos="1920"/>
                <w:tab w:val="left" w:pos="2346"/>
              </w:tabs>
              <w:spacing w:after="0" w:line="240" w:lineRule="auto"/>
              <w:ind w:left="141" w:right="142"/>
              <w:rPr>
                <w:rFonts w:ascii="Times New Roman" w:eastAsia="Times New Roman" w:hAnsi="Times New Roman"/>
                <w:sz w:val="24"/>
                <w:szCs w:val="24"/>
                <w:lang w:val="ru-RU" w:eastAsia="en-US"/>
              </w:rPr>
            </w:pPr>
            <w:r w:rsidRPr="00747E52">
              <w:rPr>
                <w:rFonts w:ascii="Times New Roman" w:eastAsia="Times New Roman" w:hAnsi="Times New Roman"/>
                <w:sz w:val="24"/>
                <w:szCs w:val="24"/>
                <w:lang w:val="ru-RU" w:eastAsia="en-US"/>
              </w:rPr>
              <w:t>Р</w:t>
            </w:r>
            <w:r w:rsidR="00AC5976" w:rsidRPr="00747E52">
              <w:rPr>
                <w:rFonts w:ascii="Times New Roman" w:eastAsia="Times New Roman" w:hAnsi="Times New Roman"/>
                <w:sz w:val="24"/>
                <w:szCs w:val="24"/>
                <w:lang w:val="ru-RU" w:eastAsia="en-US"/>
              </w:rPr>
              <w:t>асширение</w:t>
            </w:r>
            <w:r w:rsidR="00AC5976" w:rsidRPr="00747E52">
              <w:rPr>
                <w:rFonts w:ascii="Times New Roman" w:eastAsia="Times New Roman" w:hAnsi="Times New Roman"/>
                <w:sz w:val="24"/>
                <w:szCs w:val="24"/>
                <w:lang w:val="ru-RU" w:eastAsia="en-US"/>
              </w:rPr>
              <w:tab/>
            </w:r>
            <w:r w:rsidR="00AC5976" w:rsidRPr="00747E52">
              <w:rPr>
                <w:rFonts w:ascii="Times New Roman" w:eastAsia="Times New Roman" w:hAnsi="Times New Roman"/>
                <w:sz w:val="24"/>
                <w:szCs w:val="24"/>
                <w:lang w:val="ru-RU" w:eastAsia="en-US"/>
              </w:rPr>
              <w:tab/>
            </w:r>
            <w:r w:rsidR="00AC5976" w:rsidRPr="00747E52">
              <w:rPr>
                <w:rFonts w:ascii="Times New Roman" w:eastAsia="Times New Roman" w:hAnsi="Times New Roman"/>
                <w:spacing w:val="-1"/>
                <w:sz w:val="24"/>
                <w:szCs w:val="24"/>
                <w:lang w:val="ru-RU" w:eastAsia="en-US"/>
              </w:rPr>
              <w:t>опыта</w:t>
            </w:r>
            <w:r w:rsidR="00AC5976" w:rsidRPr="00747E52">
              <w:rPr>
                <w:rFonts w:ascii="Times New Roman" w:eastAsia="Times New Roman" w:hAnsi="Times New Roman"/>
                <w:spacing w:val="-47"/>
                <w:sz w:val="24"/>
                <w:szCs w:val="24"/>
                <w:lang w:val="ru-RU" w:eastAsia="en-US"/>
              </w:rPr>
              <w:t xml:space="preserve"> </w:t>
            </w:r>
            <w:r w:rsidR="00AC5976" w:rsidRPr="00747E52">
              <w:rPr>
                <w:rFonts w:ascii="Times New Roman" w:eastAsia="Times New Roman" w:hAnsi="Times New Roman"/>
                <w:sz w:val="24"/>
                <w:szCs w:val="24"/>
                <w:lang w:val="ru-RU" w:eastAsia="en-US"/>
              </w:rPr>
              <w:t xml:space="preserve">взаимодействия  </w:t>
            </w:r>
            <w:r w:rsidR="00AC5976" w:rsidRPr="00747E52">
              <w:rPr>
                <w:rFonts w:ascii="Times New Roman" w:eastAsia="Times New Roman" w:hAnsi="Times New Roman"/>
                <w:spacing w:val="47"/>
                <w:sz w:val="24"/>
                <w:szCs w:val="24"/>
                <w:lang w:val="ru-RU" w:eastAsia="en-US"/>
              </w:rPr>
              <w:t xml:space="preserve"> </w:t>
            </w:r>
            <w:r w:rsidR="009D5BDB">
              <w:rPr>
                <w:rFonts w:ascii="Times New Roman" w:eastAsia="Times New Roman" w:hAnsi="Times New Roman"/>
                <w:sz w:val="24"/>
                <w:szCs w:val="24"/>
                <w:lang w:val="ru-RU" w:eastAsia="en-US"/>
              </w:rPr>
              <w:t xml:space="preserve">в </w:t>
            </w:r>
            <w:r w:rsidR="00AC5976" w:rsidRPr="00747E52">
              <w:rPr>
                <w:rFonts w:ascii="Times New Roman" w:eastAsia="Times New Roman" w:hAnsi="Times New Roman"/>
                <w:spacing w:val="-1"/>
                <w:sz w:val="24"/>
                <w:szCs w:val="24"/>
                <w:lang w:val="ru-RU" w:eastAsia="en-US"/>
              </w:rPr>
              <w:t>семье,</w:t>
            </w:r>
            <w:r w:rsidR="00AC5976" w:rsidRPr="00747E52">
              <w:rPr>
                <w:rFonts w:ascii="Times New Roman" w:eastAsia="Times New Roman" w:hAnsi="Times New Roman"/>
                <w:spacing w:val="-47"/>
                <w:sz w:val="24"/>
                <w:szCs w:val="24"/>
                <w:lang w:val="ru-RU" w:eastAsia="en-US"/>
              </w:rPr>
              <w:t xml:space="preserve"> </w:t>
            </w:r>
            <w:r w:rsidR="009D5BDB">
              <w:rPr>
                <w:rFonts w:ascii="Times New Roman" w:eastAsia="Times New Roman" w:hAnsi="Times New Roman"/>
                <w:sz w:val="24"/>
                <w:szCs w:val="24"/>
                <w:lang w:val="ru-RU" w:eastAsia="en-US"/>
              </w:rPr>
              <w:t xml:space="preserve">укрепляющих </w:t>
            </w:r>
            <w:r w:rsidR="00AC5976" w:rsidRPr="00747E52">
              <w:rPr>
                <w:rFonts w:ascii="Times New Roman" w:eastAsia="Times New Roman" w:hAnsi="Times New Roman"/>
                <w:sz w:val="24"/>
                <w:szCs w:val="24"/>
                <w:lang w:val="ru-RU" w:eastAsia="en-US"/>
              </w:rPr>
              <w:t>связь</w:t>
            </w:r>
            <w:r w:rsidR="00AC5976" w:rsidRPr="00747E52">
              <w:rPr>
                <w:rFonts w:ascii="Times New Roman" w:eastAsia="Times New Roman" w:hAnsi="Times New Roman"/>
                <w:sz w:val="24"/>
                <w:szCs w:val="24"/>
                <w:lang w:val="ru-RU" w:eastAsia="en-US"/>
              </w:rPr>
              <w:tab/>
            </w:r>
            <w:r w:rsidR="00AC5976" w:rsidRPr="00747E52">
              <w:rPr>
                <w:rFonts w:ascii="Times New Roman" w:eastAsia="Times New Roman" w:hAnsi="Times New Roman"/>
                <w:spacing w:val="-4"/>
                <w:sz w:val="24"/>
                <w:szCs w:val="24"/>
                <w:lang w:val="ru-RU" w:eastAsia="en-US"/>
              </w:rPr>
              <w:t>и</w:t>
            </w:r>
            <w:r w:rsidR="00AC5976" w:rsidRPr="00747E52">
              <w:rPr>
                <w:rFonts w:ascii="Times New Roman" w:eastAsia="Times New Roman" w:hAnsi="Times New Roman"/>
                <w:spacing w:val="-47"/>
                <w:sz w:val="24"/>
                <w:szCs w:val="24"/>
                <w:lang w:val="ru-RU" w:eastAsia="en-US"/>
              </w:rPr>
              <w:t xml:space="preserve"> </w:t>
            </w:r>
            <w:r w:rsidR="00AC5976" w:rsidRPr="00747E52">
              <w:rPr>
                <w:rFonts w:ascii="Times New Roman" w:eastAsia="Times New Roman" w:hAnsi="Times New Roman"/>
                <w:sz w:val="24"/>
                <w:szCs w:val="24"/>
                <w:lang w:val="ru-RU" w:eastAsia="en-US"/>
              </w:rPr>
              <w:t>преемственность</w:t>
            </w:r>
            <w:r w:rsidR="00AC5976" w:rsidRPr="00747E52">
              <w:rPr>
                <w:rFonts w:ascii="Times New Roman" w:eastAsia="Times New Roman" w:hAnsi="Times New Roman"/>
                <w:spacing w:val="1"/>
                <w:sz w:val="24"/>
                <w:szCs w:val="24"/>
                <w:lang w:val="ru-RU" w:eastAsia="en-US"/>
              </w:rPr>
              <w:t xml:space="preserve"> </w:t>
            </w:r>
            <w:r w:rsidR="00AC5976" w:rsidRPr="00747E52">
              <w:rPr>
                <w:rFonts w:ascii="Times New Roman" w:eastAsia="Times New Roman" w:hAnsi="Times New Roman"/>
                <w:sz w:val="24"/>
                <w:szCs w:val="24"/>
                <w:lang w:val="ru-RU" w:eastAsia="en-US"/>
              </w:rPr>
              <w:t>поколений;</w:t>
            </w:r>
          </w:p>
          <w:p w:rsidR="00AC5976" w:rsidRPr="00747E52" w:rsidRDefault="00747E52" w:rsidP="00747E52">
            <w:pPr>
              <w:tabs>
                <w:tab w:val="left" w:pos="425"/>
                <w:tab w:val="left" w:pos="517"/>
                <w:tab w:val="left" w:pos="518"/>
                <w:tab w:val="left" w:pos="1572"/>
                <w:tab w:val="left" w:pos="1920"/>
                <w:tab w:val="left" w:pos="2346"/>
              </w:tabs>
              <w:spacing w:after="0" w:line="240" w:lineRule="auto"/>
              <w:ind w:left="141" w:right="142"/>
              <w:rPr>
                <w:rFonts w:ascii="Times New Roman" w:eastAsia="Times New Roman" w:hAnsi="Times New Roman"/>
                <w:sz w:val="24"/>
                <w:szCs w:val="24"/>
                <w:lang w:val="ru-RU" w:eastAsia="en-US"/>
              </w:rPr>
            </w:pPr>
            <w:r w:rsidRPr="00747E52">
              <w:rPr>
                <w:rFonts w:ascii="Times New Roman" w:eastAsia="Times New Roman" w:hAnsi="Times New Roman"/>
                <w:sz w:val="24"/>
                <w:szCs w:val="24"/>
                <w:lang w:val="ru-RU" w:eastAsia="en-US"/>
              </w:rPr>
              <w:t>У</w:t>
            </w:r>
            <w:r w:rsidR="00AC5976" w:rsidRPr="00747E52">
              <w:rPr>
                <w:rFonts w:ascii="Times New Roman" w:eastAsia="Times New Roman" w:hAnsi="Times New Roman"/>
                <w:sz w:val="24"/>
                <w:szCs w:val="24"/>
                <w:lang w:val="ru-RU" w:eastAsia="en-US"/>
              </w:rPr>
              <w:t>важительное</w:t>
            </w:r>
            <w:r w:rsidR="00AC5976" w:rsidRPr="00747E52">
              <w:rPr>
                <w:rFonts w:ascii="Times New Roman" w:eastAsia="Times New Roman" w:hAnsi="Times New Roman"/>
                <w:spacing w:val="36"/>
                <w:sz w:val="24"/>
                <w:szCs w:val="24"/>
                <w:lang w:val="ru-RU" w:eastAsia="en-US"/>
              </w:rPr>
              <w:t xml:space="preserve"> </w:t>
            </w:r>
            <w:r w:rsidR="00AC5976" w:rsidRPr="00747E52">
              <w:rPr>
                <w:rFonts w:ascii="Times New Roman" w:eastAsia="Times New Roman" w:hAnsi="Times New Roman"/>
                <w:sz w:val="24"/>
                <w:szCs w:val="24"/>
                <w:lang w:val="ru-RU" w:eastAsia="en-US"/>
              </w:rPr>
              <w:t>отношение</w:t>
            </w:r>
            <w:r w:rsidR="00AC5976" w:rsidRPr="00747E52">
              <w:rPr>
                <w:rFonts w:ascii="Times New Roman" w:eastAsia="Times New Roman" w:hAnsi="Times New Roman"/>
                <w:spacing w:val="-47"/>
                <w:sz w:val="24"/>
                <w:szCs w:val="24"/>
                <w:lang w:val="ru-RU" w:eastAsia="en-US"/>
              </w:rPr>
              <w:t xml:space="preserve"> </w:t>
            </w:r>
            <w:r w:rsidR="00AC5976" w:rsidRPr="00747E52">
              <w:rPr>
                <w:rFonts w:ascii="Times New Roman" w:eastAsia="Times New Roman" w:hAnsi="Times New Roman"/>
                <w:sz w:val="24"/>
                <w:szCs w:val="24"/>
                <w:lang w:val="ru-RU" w:eastAsia="en-US"/>
              </w:rPr>
              <w:t>к</w:t>
            </w:r>
            <w:r w:rsidR="00AC5976" w:rsidRPr="00747E52">
              <w:rPr>
                <w:rFonts w:ascii="Times New Roman" w:eastAsia="Times New Roman" w:hAnsi="Times New Roman"/>
                <w:spacing w:val="-3"/>
                <w:sz w:val="24"/>
                <w:szCs w:val="24"/>
                <w:lang w:val="ru-RU" w:eastAsia="en-US"/>
              </w:rPr>
              <w:t xml:space="preserve"> </w:t>
            </w:r>
            <w:r w:rsidR="00AC5976" w:rsidRPr="00747E52">
              <w:rPr>
                <w:rFonts w:ascii="Times New Roman" w:eastAsia="Times New Roman" w:hAnsi="Times New Roman"/>
                <w:sz w:val="24"/>
                <w:szCs w:val="24"/>
                <w:lang w:val="ru-RU" w:eastAsia="en-US"/>
              </w:rPr>
              <w:t>традиционным</w:t>
            </w:r>
            <w:r w:rsidR="00AC5976" w:rsidRPr="00747E52">
              <w:rPr>
                <w:rFonts w:ascii="Times New Roman" w:eastAsia="Times New Roman" w:hAnsi="Times New Roman"/>
                <w:spacing w:val="-1"/>
                <w:sz w:val="24"/>
                <w:szCs w:val="24"/>
                <w:lang w:val="ru-RU" w:eastAsia="en-US"/>
              </w:rPr>
              <w:t xml:space="preserve"> </w:t>
            </w:r>
            <w:r w:rsidR="00AC5976" w:rsidRPr="00747E52">
              <w:rPr>
                <w:rFonts w:ascii="Times New Roman" w:eastAsia="Times New Roman" w:hAnsi="Times New Roman"/>
                <w:sz w:val="24"/>
                <w:szCs w:val="24"/>
                <w:lang w:val="ru-RU" w:eastAsia="en-US"/>
              </w:rPr>
              <w:t>религиям.</w:t>
            </w:r>
          </w:p>
        </w:tc>
        <w:tc>
          <w:tcPr>
            <w:tcW w:w="2693" w:type="dxa"/>
          </w:tcPr>
          <w:p w:rsidR="00747E52" w:rsidRPr="00747E52" w:rsidRDefault="00747E52" w:rsidP="00747E52">
            <w:pPr>
              <w:spacing w:after="0" w:line="240" w:lineRule="auto"/>
              <w:ind w:left="142"/>
              <w:rPr>
                <w:rFonts w:ascii="Times New Roman" w:eastAsia="Times New Roman" w:hAnsi="Times New Roman"/>
                <w:sz w:val="24"/>
                <w:szCs w:val="24"/>
                <w:lang w:val="ru-RU" w:eastAsia="en-US"/>
              </w:rPr>
            </w:pPr>
            <w:r w:rsidRPr="00747E52">
              <w:rPr>
                <w:rFonts w:ascii="Times New Roman" w:eastAsia="Times New Roman" w:hAnsi="Times New Roman"/>
                <w:sz w:val="24"/>
                <w:szCs w:val="24"/>
                <w:lang w:val="ru-RU" w:eastAsia="en-US"/>
              </w:rPr>
              <w:t>П</w:t>
            </w:r>
            <w:r w:rsidR="00AC5976" w:rsidRPr="00747E52">
              <w:rPr>
                <w:rFonts w:ascii="Times New Roman" w:eastAsia="Times New Roman" w:hAnsi="Times New Roman"/>
                <w:sz w:val="24"/>
                <w:szCs w:val="24"/>
                <w:lang w:val="ru-RU" w:eastAsia="en-US"/>
              </w:rPr>
              <w:t>осильное участие в делах</w:t>
            </w:r>
            <w:r w:rsidR="00AC5976" w:rsidRPr="00747E52">
              <w:rPr>
                <w:rFonts w:ascii="Times New Roman" w:eastAsia="Times New Roman" w:hAnsi="Times New Roman"/>
                <w:spacing w:val="-47"/>
                <w:sz w:val="24"/>
                <w:szCs w:val="24"/>
                <w:lang w:val="ru-RU" w:eastAsia="en-US"/>
              </w:rPr>
              <w:t xml:space="preserve"> </w:t>
            </w:r>
            <w:r w:rsidR="00AC5976" w:rsidRPr="00747E52">
              <w:rPr>
                <w:rFonts w:ascii="Times New Roman" w:eastAsia="Times New Roman" w:hAnsi="Times New Roman"/>
                <w:sz w:val="24"/>
                <w:szCs w:val="24"/>
                <w:lang w:val="ru-RU" w:eastAsia="en-US"/>
              </w:rPr>
              <w:t>благотворительности,</w:t>
            </w:r>
            <w:r w:rsidR="00AC5976" w:rsidRPr="00747E52">
              <w:rPr>
                <w:rFonts w:ascii="Times New Roman" w:eastAsia="Times New Roman" w:hAnsi="Times New Roman"/>
                <w:spacing w:val="1"/>
                <w:sz w:val="24"/>
                <w:szCs w:val="24"/>
                <w:lang w:val="ru-RU" w:eastAsia="en-US"/>
              </w:rPr>
              <w:t xml:space="preserve"> </w:t>
            </w:r>
            <w:r w:rsidR="00AC5976" w:rsidRPr="00747E52">
              <w:rPr>
                <w:rFonts w:ascii="Times New Roman" w:eastAsia="Times New Roman" w:hAnsi="Times New Roman"/>
                <w:sz w:val="24"/>
                <w:szCs w:val="24"/>
                <w:lang w:val="ru-RU" w:eastAsia="en-US"/>
              </w:rPr>
              <w:t>милосердия,</w:t>
            </w:r>
            <w:r w:rsidR="00AC5976" w:rsidRPr="00747E52">
              <w:rPr>
                <w:rFonts w:ascii="Times New Roman" w:eastAsia="Times New Roman" w:hAnsi="Times New Roman"/>
                <w:sz w:val="24"/>
                <w:szCs w:val="24"/>
                <w:lang w:val="ru-RU" w:eastAsia="en-US"/>
              </w:rPr>
              <w:tab/>
              <w:t xml:space="preserve">в </w:t>
            </w:r>
            <w:r w:rsidR="00AC5976" w:rsidRPr="00747E52">
              <w:rPr>
                <w:rFonts w:ascii="Times New Roman" w:eastAsia="Times New Roman" w:hAnsi="Times New Roman"/>
                <w:spacing w:val="-1"/>
                <w:sz w:val="24"/>
                <w:szCs w:val="24"/>
                <w:lang w:val="ru-RU" w:eastAsia="en-US"/>
              </w:rPr>
              <w:t>оказании</w:t>
            </w:r>
            <w:r w:rsidR="00AC5976" w:rsidRPr="00747E52">
              <w:rPr>
                <w:rFonts w:ascii="Times New Roman" w:eastAsia="Times New Roman" w:hAnsi="Times New Roman"/>
                <w:spacing w:val="-47"/>
                <w:sz w:val="24"/>
                <w:szCs w:val="24"/>
                <w:lang w:val="ru-RU" w:eastAsia="en-US"/>
              </w:rPr>
              <w:t xml:space="preserve"> </w:t>
            </w:r>
            <w:r w:rsidR="00AC5976" w:rsidRPr="00747E52">
              <w:rPr>
                <w:rFonts w:ascii="Times New Roman" w:eastAsia="Times New Roman" w:hAnsi="Times New Roman"/>
                <w:sz w:val="24"/>
                <w:szCs w:val="24"/>
                <w:lang w:val="ru-RU" w:eastAsia="en-US"/>
              </w:rPr>
              <w:t>помощи</w:t>
            </w:r>
            <w:r w:rsidR="00AC5976" w:rsidRPr="00747E52">
              <w:rPr>
                <w:rFonts w:ascii="Times New Roman" w:eastAsia="Times New Roman" w:hAnsi="Times New Roman"/>
                <w:spacing w:val="34"/>
                <w:sz w:val="24"/>
                <w:szCs w:val="24"/>
                <w:lang w:val="ru-RU" w:eastAsia="en-US"/>
              </w:rPr>
              <w:t xml:space="preserve"> </w:t>
            </w:r>
            <w:r w:rsidR="00AC5976" w:rsidRPr="00747E52">
              <w:rPr>
                <w:rFonts w:ascii="Times New Roman" w:eastAsia="Times New Roman" w:hAnsi="Times New Roman"/>
                <w:sz w:val="24"/>
                <w:szCs w:val="24"/>
                <w:lang w:val="ru-RU" w:eastAsia="en-US"/>
              </w:rPr>
              <w:t>нуждающимся</w:t>
            </w:r>
            <w:r w:rsidR="00AC5976" w:rsidRPr="00747E52">
              <w:rPr>
                <w:rFonts w:ascii="Times New Roman" w:eastAsia="Times New Roman" w:hAnsi="Times New Roman"/>
                <w:spacing w:val="40"/>
                <w:sz w:val="24"/>
                <w:szCs w:val="24"/>
                <w:lang w:val="ru-RU" w:eastAsia="en-US"/>
              </w:rPr>
              <w:t xml:space="preserve"> </w:t>
            </w:r>
            <w:r w:rsidR="00AC5976" w:rsidRPr="00747E52">
              <w:rPr>
                <w:rFonts w:ascii="Times New Roman" w:eastAsia="Times New Roman" w:hAnsi="Times New Roman"/>
                <w:sz w:val="24"/>
                <w:szCs w:val="24"/>
                <w:lang w:val="ru-RU" w:eastAsia="en-US"/>
              </w:rPr>
              <w:t>-</w:t>
            </w:r>
            <w:r w:rsidR="00AC5976" w:rsidRPr="00747E52">
              <w:rPr>
                <w:rFonts w:ascii="Times New Roman" w:eastAsia="Times New Roman" w:hAnsi="Times New Roman"/>
                <w:spacing w:val="-47"/>
                <w:sz w:val="24"/>
                <w:szCs w:val="24"/>
                <w:lang w:val="ru-RU" w:eastAsia="en-US"/>
              </w:rPr>
              <w:t xml:space="preserve"> </w:t>
            </w:r>
            <w:r w:rsidR="00AC5976" w:rsidRPr="00747E52">
              <w:rPr>
                <w:rFonts w:ascii="Times New Roman" w:eastAsia="Times New Roman" w:hAnsi="Times New Roman"/>
                <w:sz w:val="24"/>
                <w:szCs w:val="24"/>
                <w:lang w:val="ru-RU" w:eastAsia="en-US"/>
              </w:rPr>
              <w:t>старшему</w:t>
            </w:r>
            <w:r w:rsidR="00AC5976" w:rsidRPr="00747E52">
              <w:rPr>
                <w:rFonts w:ascii="Times New Roman" w:eastAsia="Times New Roman" w:hAnsi="Times New Roman"/>
                <w:sz w:val="24"/>
                <w:szCs w:val="24"/>
                <w:lang w:val="ru-RU" w:eastAsia="en-US"/>
              </w:rPr>
              <w:tab/>
              <w:t>поколению,</w:t>
            </w:r>
            <w:r w:rsidR="00AC5976" w:rsidRPr="00747E52">
              <w:rPr>
                <w:rFonts w:ascii="Times New Roman" w:eastAsia="Times New Roman" w:hAnsi="Times New Roman"/>
                <w:spacing w:val="-47"/>
                <w:sz w:val="24"/>
                <w:szCs w:val="24"/>
                <w:lang w:val="ru-RU" w:eastAsia="en-US"/>
              </w:rPr>
              <w:t xml:space="preserve"> </w:t>
            </w:r>
            <w:r w:rsidR="00AC5976" w:rsidRPr="00747E52">
              <w:rPr>
                <w:rFonts w:ascii="Times New Roman" w:eastAsia="Times New Roman" w:hAnsi="Times New Roman"/>
                <w:sz w:val="24"/>
                <w:szCs w:val="24"/>
                <w:lang w:val="ru-RU" w:eastAsia="en-US"/>
              </w:rPr>
              <w:t>инвалидам;</w:t>
            </w:r>
            <w:r w:rsidR="00AC5976" w:rsidRPr="00747E52">
              <w:rPr>
                <w:rFonts w:ascii="Times New Roman" w:eastAsia="Times New Roman" w:hAnsi="Times New Roman"/>
                <w:sz w:val="24"/>
                <w:szCs w:val="24"/>
                <w:lang w:val="ru-RU" w:eastAsia="en-US"/>
              </w:rPr>
              <w:tab/>
            </w:r>
            <w:r w:rsidR="00AC5976" w:rsidRPr="00747E52">
              <w:rPr>
                <w:rFonts w:ascii="Times New Roman" w:eastAsia="Times New Roman" w:hAnsi="Times New Roman"/>
                <w:sz w:val="24"/>
                <w:szCs w:val="24"/>
                <w:lang w:val="ru-RU" w:eastAsia="en-US"/>
              </w:rPr>
              <w:tab/>
            </w:r>
          </w:p>
          <w:p w:rsidR="00AC5976" w:rsidRPr="00747E52" w:rsidRDefault="00747E52" w:rsidP="00747E52">
            <w:pPr>
              <w:spacing w:after="0" w:line="240" w:lineRule="auto"/>
              <w:ind w:left="142"/>
              <w:rPr>
                <w:rFonts w:ascii="Times New Roman" w:eastAsia="Times New Roman" w:hAnsi="Times New Roman"/>
                <w:spacing w:val="-47"/>
                <w:sz w:val="24"/>
                <w:szCs w:val="24"/>
                <w:lang w:val="ru-RU" w:eastAsia="en-US"/>
              </w:rPr>
            </w:pPr>
            <w:r w:rsidRPr="00747E52">
              <w:rPr>
                <w:rFonts w:ascii="Times New Roman" w:eastAsia="Times New Roman" w:hAnsi="Times New Roman"/>
                <w:sz w:val="24"/>
                <w:szCs w:val="24"/>
                <w:lang w:val="ru-RU" w:eastAsia="en-US"/>
              </w:rPr>
              <w:t>З</w:t>
            </w:r>
            <w:r w:rsidR="00AC5976" w:rsidRPr="00747E52">
              <w:rPr>
                <w:rFonts w:ascii="Times New Roman" w:eastAsia="Times New Roman" w:hAnsi="Times New Roman"/>
                <w:sz w:val="24"/>
                <w:szCs w:val="24"/>
                <w:lang w:val="ru-RU" w:eastAsia="en-US"/>
              </w:rPr>
              <w:t xml:space="preserve">абота </w:t>
            </w:r>
            <w:r w:rsidR="00AC5976" w:rsidRPr="00747E52">
              <w:rPr>
                <w:rFonts w:ascii="Times New Roman" w:eastAsia="Times New Roman" w:hAnsi="Times New Roman"/>
                <w:spacing w:val="-1"/>
                <w:sz w:val="24"/>
                <w:szCs w:val="24"/>
                <w:lang w:val="ru-RU" w:eastAsia="en-US"/>
              </w:rPr>
              <w:t>о</w:t>
            </w:r>
            <w:r w:rsidR="00AC5976" w:rsidRPr="00747E52">
              <w:rPr>
                <w:rFonts w:ascii="Times New Roman" w:eastAsia="Times New Roman" w:hAnsi="Times New Roman"/>
                <w:spacing w:val="-47"/>
                <w:sz w:val="24"/>
                <w:szCs w:val="24"/>
                <w:lang w:val="ru-RU" w:eastAsia="en-US"/>
              </w:rPr>
              <w:t xml:space="preserve"> </w:t>
            </w:r>
            <w:r w:rsidRPr="00747E52">
              <w:rPr>
                <w:rFonts w:ascii="Times New Roman" w:eastAsia="Times New Roman" w:hAnsi="Times New Roman"/>
                <w:spacing w:val="-47"/>
                <w:sz w:val="24"/>
                <w:szCs w:val="24"/>
                <w:lang w:val="ru-RU" w:eastAsia="en-US"/>
              </w:rPr>
              <w:t xml:space="preserve">   </w:t>
            </w:r>
            <w:r w:rsidR="00AC5976" w:rsidRPr="00747E52">
              <w:rPr>
                <w:rFonts w:ascii="Times New Roman" w:eastAsia="Times New Roman" w:hAnsi="Times New Roman"/>
                <w:sz w:val="24"/>
                <w:szCs w:val="24"/>
                <w:lang w:val="ru-RU" w:eastAsia="en-US"/>
              </w:rPr>
              <w:t>животных,</w:t>
            </w:r>
            <w:r w:rsidR="00AC5976" w:rsidRPr="00747E52">
              <w:rPr>
                <w:rFonts w:ascii="Times New Roman" w:eastAsia="Times New Roman" w:hAnsi="Times New Roman"/>
                <w:spacing w:val="2"/>
                <w:sz w:val="24"/>
                <w:szCs w:val="24"/>
                <w:lang w:val="ru-RU" w:eastAsia="en-US"/>
              </w:rPr>
              <w:t xml:space="preserve"> </w:t>
            </w:r>
            <w:r w:rsidR="00AC5976" w:rsidRPr="00747E52">
              <w:rPr>
                <w:rFonts w:ascii="Times New Roman" w:eastAsia="Times New Roman" w:hAnsi="Times New Roman"/>
                <w:sz w:val="24"/>
                <w:szCs w:val="24"/>
                <w:lang w:val="ru-RU" w:eastAsia="en-US"/>
              </w:rPr>
              <w:t>природе.</w:t>
            </w:r>
          </w:p>
        </w:tc>
      </w:tr>
      <w:tr w:rsidR="00E240E8" w:rsidRPr="00747E52" w:rsidTr="00230C67">
        <w:trPr>
          <w:trHeight w:val="1954"/>
        </w:trPr>
        <w:tc>
          <w:tcPr>
            <w:tcW w:w="1985" w:type="dxa"/>
            <w:tcBorders>
              <w:top w:val="single" w:sz="4" w:space="0" w:color="000000"/>
              <w:left w:val="single" w:sz="4" w:space="0" w:color="000000"/>
              <w:bottom w:val="single" w:sz="4" w:space="0" w:color="000000"/>
              <w:right w:val="single" w:sz="4" w:space="0" w:color="000000"/>
            </w:tcBorders>
          </w:tcPr>
          <w:p w:rsidR="00E240E8" w:rsidRPr="00747E52" w:rsidRDefault="00E240E8" w:rsidP="00747E52">
            <w:pPr>
              <w:tabs>
                <w:tab w:val="left" w:pos="1526"/>
              </w:tabs>
              <w:spacing w:after="0" w:line="240" w:lineRule="auto"/>
              <w:ind w:left="55" w:right="40"/>
              <w:rPr>
                <w:rFonts w:ascii="Times New Roman" w:eastAsia="Times New Roman" w:hAnsi="Times New Roman"/>
                <w:b/>
                <w:i/>
                <w:sz w:val="24"/>
                <w:szCs w:val="24"/>
                <w:lang w:val="ru-RU" w:eastAsia="en-US"/>
              </w:rPr>
            </w:pPr>
            <w:r w:rsidRPr="00747E52">
              <w:rPr>
                <w:rFonts w:ascii="Times New Roman" w:eastAsia="Times New Roman" w:hAnsi="Times New Roman"/>
                <w:b/>
                <w:i/>
                <w:sz w:val="24"/>
                <w:szCs w:val="24"/>
                <w:lang w:val="ru-RU" w:eastAsia="en-US"/>
              </w:rPr>
              <w:t>Воспитание</w:t>
            </w:r>
            <w:r w:rsidRPr="00747E52">
              <w:rPr>
                <w:rFonts w:ascii="Times New Roman" w:eastAsia="Times New Roman" w:hAnsi="Times New Roman"/>
                <w:b/>
                <w:i/>
                <w:spacing w:val="1"/>
                <w:sz w:val="24"/>
                <w:szCs w:val="24"/>
                <w:lang w:val="ru-RU" w:eastAsia="en-US"/>
              </w:rPr>
              <w:t xml:space="preserve"> </w:t>
            </w:r>
            <w:r w:rsidRPr="00747E52">
              <w:rPr>
                <w:rFonts w:ascii="Times New Roman" w:eastAsia="Times New Roman" w:hAnsi="Times New Roman"/>
                <w:b/>
                <w:i/>
                <w:sz w:val="24"/>
                <w:szCs w:val="24"/>
                <w:lang w:val="ru-RU" w:eastAsia="en-US"/>
              </w:rPr>
              <w:t>трудолюбия,</w:t>
            </w:r>
            <w:r w:rsidRPr="00747E52">
              <w:rPr>
                <w:rFonts w:ascii="Times New Roman" w:eastAsia="Times New Roman" w:hAnsi="Times New Roman"/>
                <w:b/>
                <w:i/>
                <w:spacing w:val="1"/>
                <w:sz w:val="24"/>
                <w:szCs w:val="24"/>
                <w:lang w:val="ru-RU" w:eastAsia="en-US"/>
              </w:rPr>
              <w:t xml:space="preserve"> </w:t>
            </w:r>
            <w:r w:rsidRPr="00747E52">
              <w:rPr>
                <w:rFonts w:ascii="Times New Roman" w:eastAsia="Times New Roman" w:hAnsi="Times New Roman"/>
                <w:b/>
                <w:i/>
                <w:sz w:val="24"/>
                <w:szCs w:val="24"/>
                <w:lang w:val="ru-RU" w:eastAsia="en-US"/>
              </w:rPr>
              <w:t>творческого</w:t>
            </w:r>
            <w:r w:rsidRPr="00747E52">
              <w:rPr>
                <w:rFonts w:ascii="Times New Roman" w:eastAsia="Times New Roman" w:hAnsi="Times New Roman"/>
                <w:b/>
                <w:i/>
                <w:spacing w:val="1"/>
                <w:sz w:val="24"/>
                <w:szCs w:val="24"/>
                <w:lang w:val="ru-RU" w:eastAsia="en-US"/>
              </w:rPr>
              <w:t xml:space="preserve"> </w:t>
            </w:r>
            <w:r w:rsidRPr="00747E52">
              <w:rPr>
                <w:rFonts w:ascii="Times New Roman" w:eastAsia="Times New Roman" w:hAnsi="Times New Roman"/>
                <w:b/>
                <w:i/>
                <w:sz w:val="24"/>
                <w:szCs w:val="24"/>
                <w:lang w:val="ru-RU" w:eastAsia="en-US"/>
              </w:rPr>
              <w:t>отношения</w:t>
            </w:r>
            <w:r w:rsidRPr="00747E52">
              <w:rPr>
                <w:rFonts w:ascii="Times New Roman" w:eastAsia="Times New Roman" w:hAnsi="Times New Roman"/>
                <w:b/>
                <w:i/>
                <w:sz w:val="24"/>
                <w:szCs w:val="24"/>
                <w:lang w:val="ru-RU" w:eastAsia="en-US"/>
              </w:rPr>
              <w:tab/>
            </w:r>
            <w:r w:rsidRPr="00747E52">
              <w:rPr>
                <w:rFonts w:ascii="Times New Roman" w:eastAsia="Times New Roman" w:hAnsi="Times New Roman"/>
                <w:b/>
                <w:i/>
                <w:spacing w:val="-5"/>
                <w:sz w:val="24"/>
                <w:szCs w:val="24"/>
                <w:lang w:val="ru-RU" w:eastAsia="en-US"/>
              </w:rPr>
              <w:t>к</w:t>
            </w:r>
            <w:r w:rsidRPr="00747E52">
              <w:rPr>
                <w:rFonts w:ascii="Times New Roman" w:eastAsia="Times New Roman" w:hAnsi="Times New Roman"/>
                <w:b/>
                <w:i/>
                <w:spacing w:val="-57"/>
                <w:sz w:val="24"/>
                <w:szCs w:val="24"/>
                <w:lang w:val="ru-RU" w:eastAsia="en-US"/>
              </w:rPr>
              <w:t xml:space="preserve"> </w:t>
            </w:r>
            <w:r w:rsidRPr="00747E52">
              <w:rPr>
                <w:rFonts w:ascii="Times New Roman" w:eastAsia="Times New Roman" w:hAnsi="Times New Roman"/>
                <w:b/>
                <w:i/>
                <w:sz w:val="24"/>
                <w:szCs w:val="24"/>
                <w:lang w:val="ru-RU" w:eastAsia="en-US"/>
              </w:rPr>
              <w:t>учению,</w:t>
            </w:r>
            <w:r w:rsidRPr="00747E52">
              <w:rPr>
                <w:rFonts w:ascii="Times New Roman" w:eastAsia="Times New Roman" w:hAnsi="Times New Roman"/>
                <w:b/>
                <w:i/>
                <w:spacing w:val="1"/>
                <w:sz w:val="24"/>
                <w:szCs w:val="24"/>
                <w:lang w:val="ru-RU" w:eastAsia="en-US"/>
              </w:rPr>
              <w:t xml:space="preserve"> </w:t>
            </w:r>
            <w:r w:rsidRPr="00747E52">
              <w:rPr>
                <w:rFonts w:ascii="Times New Roman" w:eastAsia="Times New Roman" w:hAnsi="Times New Roman"/>
                <w:b/>
                <w:i/>
                <w:sz w:val="24"/>
                <w:szCs w:val="24"/>
                <w:lang w:val="ru-RU" w:eastAsia="en-US"/>
              </w:rPr>
              <w:t>труду,</w:t>
            </w:r>
            <w:r w:rsidRPr="00747E52">
              <w:rPr>
                <w:rFonts w:ascii="Times New Roman" w:eastAsia="Times New Roman" w:hAnsi="Times New Roman"/>
                <w:b/>
                <w:i/>
                <w:spacing w:val="-2"/>
                <w:sz w:val="24"/>
                <w:szCs w:val="24"/>
                <w:lang w:val="ru-RU" w:eastAsia="en-US"/>
              </w:rPr>
              <w:t xml:space="preserve"> </w:t>
            </w:r>
            <w:r w:rsidRPr="00747E52">
              <w:rPr>
                <w:rFonts w:ascii="Times New Roman" w:eastAsia="Times New Roman" w:hAnsi="Times New Roman"/>
                <w:b/>
                <w:i/>
                <w:sz w:val="24"/>
                <w:szCs w:val="24"/>
                <w:lang w:val="ru-RU" w:eastAsia="en-US"/>
              </w:rPr>
              <w:t>жизни</w:t>
            </w:r>
          </w:p>
        </w:tc>
        <w:tc>
          <w:tcPr>
            <w:tcW w:w="2835" w:type="dxa"/>
            <w:tcBorders>
              <w:top w:val="single" w:sz="4" w:space="0" w:color="000000"/>
              <w:left w:val="single" w:sz="4" w:space="0" w:color="000000"/>
              <w:bottom w:val="single" w:sz="4" w:space="0" w:color="000000"/>
              <w:right w:val="single" w:sz="4" w:space="0" w:color="000000"/>
            </w:tcBorders>
          </w:tcPr>
          <w:p w:rsidR="00E240E8" w:rsidRPr="00747E52" w:rsidRDefault="00747E52" w:rsidP="009D5BDB">
            <w:pPr>
              <w:tabs>
                <w:tab w:val="left" w:pos="228"/>
              </w:tabs>
              <w:spacing w:after="0" w:line="240" w:lineRule="auto"/>
              <w:ind w:left="141" w:right="142"/>
              <w:jc w:val="both"/>
              <w:rPr>
                <w:rFonts w:ascii="Times New Roman" w:eastAsia="Times New Roman" w:hAnsi="Times New Roman"/>
                <w:sz w:val="24"/>
                <w:szCs w:val="24"/>
                <w:lang w:val="ru-RU" w:eastAsia="en-US"/>
              </w:rPr>
            </w:pPr>
            <w:r w:rsidRPr="00747E52">
              <w:rPr>
                <w:rFonts w:ascii="Times New Roman" w:eastAsia="Times New Roman" w:hAnsi="Times New Roman"/>
                <w:sz w:val="24"/>
                <w:szCs w:val="24"/>
                <w:lang w:val="ru-RU" w:eastAsia="en-US"/>
              </w:rPr>
              <w:t>Ц</w:t>
            </w:r>
            <w:r w:rsidR="00E240E8" w:rsidRPr="00747E52">
              <w:rPr>
                <w:rFonts w:ascii="Times New Roman" w:eastAsia="Times New Roman" w:hAnsi="Times New Roman"/>
                <w:sz w:val="24"/>
                <w:szCs w:val="24"/>
                <w:lang w:val="ru-RU" w:eastAsia="en-US"/>
              </w:rPr>
              <w:t>енностное отношение</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к</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труду</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и</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творчеству,</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человеку</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труда,</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трудовым</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достижениям</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России</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и</w:t>
            </w:r>
            <w:r w:rsidR="00E240E8" w:rsidRPr="00747E52">
              <w:rPr>
                <w:rFonts w:ascii="Times New Roman" w:eastAsia="Times New Roman" w:hAnsi="Times New Roman"/>
                <w:spacing w:val="-47"/>
                <w:sz w:val="24"/>
                <w:szCs w:val="24"/>
                <w:lang w:val="ru-RU" w:eastAsia="en-US"/>
              </w:rPr>
              <w:t xml:space="preserve"> </w:t>
            </w:r>
            <w:r w:rsidR="00E240E8" w:rsidRPr="00747E52">
              <w:rPr>
                <w:rFonts w:ascii="Times New Roman" w:eastAsia="Times New Roman" w:hAnsi="Times New Roman"/>
                <w:sz w:val="24"/>
                <w:szCs w:val="24"/>
                <w:lang w:val="ru-RU" w:eastAsia="en-US"/>
              </w:rPr>
              <w:t>человечества,</w:t>
            </w:r>
            <w:r w:rsidR="00E240E8" w:rsidRPr="00747E52">
              <w:rPr>
                <w:rFonts w:ascii="Times New Roman" w:eastAsia="Times New Roman" w:hAnsi="Times New Roman"/>
                <w:spacing w:val="-4"/>
                <w:sz w:val="24"/>
                <w:szCs w:val="24"/>
                <w:lang w:val="ru-RU" w:eastAsia="en-US"/>
              </w:rPr>
              <w:t xml:space="preserve"> </w:t>
            </w:r>
            <w:r w:rsidR="00E240E8" w:rsidRPr="00747E52">
              <w:rPr>
                <w:rFonts w:ascii="Times New Roman" w:eastAsia="Times New Roman" w:hAnsi="Times New Roman"/>
                <w:sz w:val="24"/>
                <w:szCs w:val="24"/>
                <w:lang w:val="ru-RU" w:eastAsia="en-US"/>
              </w:rPr>
              <w:t>трудолюбие;</w:t>
            </w:r>
          </w:p>
          <w:p w:rsidR="00E240E8" w:rsidRPr="00747E52" w:rsidRDefault="00747E52" w:rsidP="009D5BDB">
            <w:pPr>
              <w:tabs>
                <w:tab w:val="left" w:pos="1252"/>
                <w:tab w:val="left" w:pos="1253"/>
              </w:tabs>
              <w:spacing w:after="0" w:line="240" w:lineRule="auto"/>
              <w:ind w:left="141" w:right="142"/>
              <w:jc w:val="both"/>
              <w:rPr>
                <w:rFonts w:ascii="Times New Roman" w:eastAsia="Times New Roman" w:hAnsi="Times New Roman"/>
                <w:sz w:val="24"/>
                <w:szCs w:val="24"/>
                <w:lang w:val="ru-RU" w:eastAsia="en-US"/>
              </w:rPr>
            </w:pPr>
            <w:r w:rsidRPr="00747E52">
              <w:rPr>
                <w:rFonts w:ascii="Times New Roman" w:eastAsia="Times New Roman" w:hAnsi="Times New Roman"/>
                <w:spacing w:val="-1"/>
                <w:sz w:val="24"/>
                <w:szCs w:val="24"/>
                <w:lang w:val="ru-RU" w:eastAsia="en-US"/>
              </w:rPr>
              <w:t>Э</w:t>
            </w:r>
            <w:r w:rsidR="00E240E8" w:rsidRPr="00747E52">
              <w:rPr>
                <w:rFonts w:ascii="Times New Roman" w:eastAsia="Times New Roman" w:hAnsi="Times New Roman"/>
                <w:spacing w:val="-1"/>
                <w:sz w:val="24"/>
                <w:szCs w:val="24"/>
                <w:lang w:val="ru-RU" w:eastAsia="en-US"/>
              </w:rPr>
              <w:t>лементарные</w:t>
            </w:r>
            <w:r w:rsidR="00E240E8" w:rsidRPr="00747E52">
              <w:rPr>
                <w:rFonts w:ascii="Times New Roman" w:eastAsia="Times New Roman" w:hAnsi="Times New Roman"/>
                <w:spacing w:val="-48"/>
                <w:sz w:val="24"/>
                <w:szCs w:val="24"/>
                <w:lang w:val="ru-RU" w:eastAsia="en-US"/>
              </w:rPr>
              <w:t xml:space="preserve"> </w:t>
            </w:r>
            <w:r w:rsidR="00E240E8" w:rsidRPr="00747E52">
              <w:rPr>
                <w:rFonts w:ascii="Times New Roman" w:eastAsia="Times New Roman" w:hAnsi="Times New Roman"/>
                <w:sz w:val="24"/>
                <w:szCs w:val="24"/>
                <w:lang w:val="ru-RU" w:eastAsia="en-US"/>
              </w:rPr>
              <w:t>представления о различных</w:t>
            </w:r>
            <w:r w:rsidR="009D5BDB">
              <w:rPr>
                <w:rFonts w:ascii="Times New Roman" w:eastAsia="Times New Roman" w:hAnsi="Times New Roman"/>
                <w:sz w:val="24"/>
                <w:szCs w:val="24"/>
                <w:lang w:val="ru-RU" w:eastAsia="en-US"/>
              </w:rPr>
              <w:t xml:space="preserve"> </w:t>
            </w:r>
            <w:r w:rsidR="00E240E8" w:rsidRPr="00747E52">
              <w:rPr>
                <w:rFonts w:ascii="Times New Roman" w:eastAsia="Times New Roman" w:hAnsi="Times New Roman"/>
                <w:spacing w:val="-47"/>
                <w:sz w:val="24"/>
                <w:szCs w:val="24"/>
                <w:lang w:val="ru-RU" w:eastAsia="en-US"/>
              </w:rPr>
              <w:t xml:space="preserve"> </w:t>
            </w:r>
            <w:r w:rsidR="00E240E8" w:rsidRPr="00747E52">
              <w:rPr>
                <w:rFonts w:ascii="Times New Roman" w:eastAsia="Times New Roman" w:hAnsi="Times New Roman"/>
                <w:sz w:val="24"/>
                <w:szCs w:val="24"/>
                <w:lang w:val="ru-RU" w:eastAsia="en-US"/>
              </w:rPr>
              <w:t>профессиях.</w:t>
            </w:r>
          </w:p>
        </w:tc>
        <w:tc>
          <w:tcPr>
            <w:tcW w:w="2835" w:type="dxa"/>
            <w:tcBorders>
              <w:top w:val="single" w:sz="4" w:space="0" w:color="000000"/>
              <w:left w:val="single" w:sz="4" w:space="0" w:color="000000"/>
              <w:bottom w:val="single" w:sz="4" w:space="0" w:color="000000"/>
              <w:right w:val="single" w:sz="4" w:space="0" w:color="000000"/>
            </w:tcBorders>
          </w:tcPr>
          <w:p w:rsidR="00E240E8" w:rsidRPr="00747E52" w:rsidRDefault="00747E52" w:rsidP="009D5BDB">
            <w:pPr>
              <w:tabs>
                <w:tab w:val="left" w:pos="368"/>
                <w:tab w:val="left" w:pos="1686"/>
              </w:tabs>
              <w:spacing w:after="0" w:line="240" w:lineRule="auto"/>
              <w:ind w:left="141" w:right="142"/>
              <w:jc w:val="both"/>
              <w:rPr>
                <w:rFonts w:ascii="Times New Roman" w:eastAsia="Times New Roman" w:hAnsi="Times New Roman"/>
                <w:sz w:val="24"/>
                <w:szCs w:val="24"/>
                <w:lang w:val="ru-RU" w:eastAsia="en-US"/>
              </w:rPr>
            </w:pPr>
            <w:r w:rsidRPr="00747E52">
              <w:rPr>
                <w:rFonts w:ascii="Times New Roman" w:eastAsia="Times New Roman" w:hAnsi="Times New Roman"/>
                <w:sz w:val="24"/>
                <w:szCs w:val="24"/>
                <w:lang w:val="ru-RU" w:eastAsia="en-US"/>
              </w:rPr>
              <w:t>О</w:t>
            </w:r>
            <w:r w:rsidR="00E240E8" w:rsidRPr="00747E52">
              <w:rPr>
                <w:rFonts w:ascii="Times New Roman" w:eastAsia="Times New Roman" w:hAnsi="Times New Roman"/>
                <w:sz w:val="24"/>
                <w:szCs w:val="24"/>
                <w:lang w:val="ru-RU" w:eastAsia="en-US"/>
              </w:rPr>
              <w:t>сознание</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приоритета</w:t>
            </w:r>
            <w:r w:rsidR="00E240E8" w:rsidRPr="00747E52">
              <w:rPr>
                <w:rFonts w:ascii="Times New Roman" w:eastAsia="Times New Roman" w:hAnsi="Times New Roman"/>
                <w:spacing w:val="-47"/>
                <w:sz w:val="24"/>
                <w:szCs w:val="24"/>
                <w:lang w:val="ru-RU" w:eastAsia="en-US"/>
              </w:rPr>
              <w:t xml:space="preserve"> </w:t>
            </w:r>
            <w:r w:rsidR="00E240E8" w:rsidRPr="00747E52">
              <w:rPr>
                <w:rFonts w:ascii="Times New Roman" w:eastAsia="Times New Roman" w:hAnsi="Times New Roman"/>
                <w:sz w:val="24"/>
                <w:szCs w:val="24"/>
                <w:lang w:val="ru-RU" w:eastAsia="en-US"/>
              </w:rPr>
              <w:t>нравственных основ труда,</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творчества,</w:t>
            </w:r>
            <w:r w:rsidR="00E240E8" w:rsidRPr="00747E52">
              <w:rPr>
                <w:rFonts w:ascii="Times New Roman" w:eastAsia="Times New Roman" w:hAnsi="Times New Roman"/>
                <w:sz w:val="24"/>
                <w:szCs w:val="24"/>
                <w:lang w:val="ru-RU" w:eastAsia="en-US"/>
              </w:rPr>
              <w:tab/>
            </w:r>
            <w:r w:rsidR="00E240E8" w:rsidRPr="00747E52">
              <w:rPr>
                <w:rFonts w:ascii="Times New Roman" w:eastAsia="Times New Roman" w:hAnsi="Times New Roman"/>
                <w:spacing w:val="-1"/>
                <w:sz w:val="24"/>
                <w:szCs w:val="24"/>
                <w:lang w:val="ru-RU" w:eastAsia="en-US"/>
              </w:rPr>
              <w:t>создания</w:t>
            </w:r>
            <w:r w:rsidR="00E240E8" w:rsidRPr="00747E52">
              <w:rPr>
                <w:rFonts w:ascii="Times New Roman" w:eastAsia="Times New Roman" w:hAnsi="Times New Roman"/>
                <w:spacing w:val="-48"/>
                <w:sz w:val="24"/>
                <w:szCs w:val="24"/>
                <w:lang w:val="ru-RU" w:eastAsia="en-US"/>
              </w:rPr>
              <w:t xml:space="preserve"> </w:t>
            </w:r>
            <w:r w:rsidR="00E240E8" w:rsidRPr="00747E52">
              <w:rPr>
                <w:rFonts w:ascii="Times New Roman" w:eastAsia="Times New Roman" w:hAnsi="Times New Roman"/>
                <w:sz w:val="24"/>
                <w:szCs w:val="24"/>
                <w:lang w:val="ru-RU" w:eastAsia="en-US"/>
              </w:rPr>
              <w:t>нового;</w:t>
            </w:r>
          </w:p>
          <w:p w:rsidR="00747E52" w:rsidRPr="00747E52" w:rsidRDefault="00747E52" w:rsidP="009D5BDB">
            <w:pPr>
              <w:tabs>
                <w:tab w:val="left" w:pos="1620"/>
                <w:tab w:val="left" w:pos="1621"/>
              </w:tabs>
              <w:spacing w:after="0" w:line="240" w:lineRule="auto"/>
              <w:ind w:left="141" w:right="142"/>
              <w:jc w:val="both"/>
              <w:rPr>
                <w:rFonts w:ascii="Times New Roman" w:eastAsia="Times New Roman" w:hAnsi="Times New Roman"/>
                <w:sz w:val="24"/>
                <w:szCs w:val="24"/>
                <w:lang w:val="ru-RU" w:eastAsia="en-US"/>
              </w:rPr>
            </w:pPr>
            <w:r w:rsidRPr="00747E52">
              <w:rPr>
                <w:rFonts w:ascii="Times New Roman" w:eastAsia="Times New Roman" w:hAnsi="Times New Roman"/>
                <w:sz w:val="24"/>
                <w:szCs w:val="24"/>
                <w:lang w:val="ru-RU" w:eastAsia="en-US"/>
              </w:rPr>
              <w:t xml:space="preserve">Получают </w:t>
            </w:r>
            <w:r w:rsidR="00E240E8" w:rsidRPr="00747E52">
              <w:rPr>
                <w:rFonts w:ascii="Times New Roman" w:eastAsia="Times New Roman" w:hAnsi="Times New Roman"/>
                <w:sz w:val="24"/>
                <w:szCs w:val="24"/>
                <w:lang w:val="ru-RU" w:eastAsia="en-US"/>
              </w:rPr>
              <w:t>первоначальные</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навыки</w:t>
            </w:r>
            <w:r w:rsidR="00E240E8" w:rsidRPr="00747E52">
              <w:rPr>
                <w:rFonts w:ascii="Times New Roman" w:eastAsia="Times New Roman" w:hAnsi="Times New Roman"/>
                <w:spacing w:val="-47"/>
                <w:sz w:val="24"/>
                <w:szCs w:val="24"/>
                <w:lang w:val="ru-RU" w:eastAsia="en-US"/>
              </w:rPr>
              <w:t xml:space="preserve"> </w:t>
            </w:r>
            <w:r w:rsidR="00E240E8" w:rsidRPr="00747E52">
              <w:rPr>
                <w:rFonts w:ascii="Times New Roman" w:eastAsia="Times New Roman" w:hAnsi="Times New Roman"/>
                <w:sz w:val="24"/>
                <w:szCs w:val="24"/>
                <w:lang w:val="ru-RU" w:eastAsia="en-US"/>
              </w:rPr>
              <w:t>сотрудничества,</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ролевого</w:t>
            </w:r>
            <w:r w:rsidR="00E240E8" w:rsidRPr="00747E52">
              <w:rPr>
                <w:rFonts w:ascii="Times New Roman" w:eastAsia="Times New Roman" w:hAnsi="Times New Roman"/>
                <w:spacing w:val="-47"/>
                <w:sz w:val="24"/>
                <w:szCs w:val="24"/>
                <w:lang w:val="ru-RU" w:eastAsia="en-US"/>
              </w:rPr>
              <w:t xml:space="preserve"> </w:t>
            </w:r>
            <w:r w:rsidRPr="00747E52">
              <w:rPr>
                <w:rFonts w:ascii="Times New Roman" w:eastAsia="Times New Roman" w:hAnsi="Times New Roman"/>
                <w:sz w:val="24"/>
                <w:szCs w:val="24"/>
                <w:lang w:val="ru-RU" w:eastAsia="en-US"/>
              </w:rPr>
              <w:t xml:space="preserve">взаимодействия </w:t>
            </w:r>
            <w:r w:rsidR="00E240E8" w:rsidRPr="00747E52">
              <w:rPr>
                <w:rFonts w:ascii="Times New Roman" w:eastAsia="Times New Roman" w:hAnsi="Times New Roman"/>
                <w:spacing w:val="-3"/>
                <w:sz w:val="24"/>
                <w:szCs w:val="24"/>
                <w:lang w:val="ru-RU" w:eastAsia="en-US"/>
              </w:rPr>
              <w:t>со</w:t>
            </w:r>
            <w:r w:rsidRPr="00747E52">
              <w:rPr>
                <w:rFonts w:ascii="Times New Roman" w:eastAsia="Times New Roman" w:hAnsi="Times New Roman"/>
                <w:sz w:val="24"/>
                <w:szCs w:val="24"/>
                <w:lang w:val="ru-RU" w:eastAsia="en-US"/>
              </w:rPr>
              <w:t xml:space="preserve"> сверстниками,</w:t>
            </w:r>
            <w:r w:rsidRPr="00747E52">
              <w:rPr>
                <w:rFonts w:ascii="Times New Roman" w:eastAsia="Times New Roman" w:hAnsi="Times New Roman"/>
                <w:spacing w:val="1"/>
                <w:sz w:val="24"/>
                <w:szCs w:val="24"/>
                <w:lang w:val="ru-RU" w:eastAsia="en-US"/>
              </w:rPr>
              <w:t xml:space="preserve"> </w:t>
            </w:r>
            <w:r w:rsidRPr="00747E52">
              <w:rPr>
                <w:rFonts w:ascii="Times New Roman" w:eastAsia="Times New Roman" w:hAnsi="Times New Roman"/>
                <w:sz w:val="24"/>
                <w:szCs w:val="24"/>
                <w:lang w:val="ru-RU" w:eastAsia="en-US"/>
              </w:rPr>
              <w:t>старшими</w:t>
            </w:r>
            <w:r w:rsidRPr="00747E52">
              <w:rPr>
                <w:rFonts w:ascii="Times New Roman" w:eastAsia="Times New Roman" w:hAnsi="Times New Roman"/>
                <w:spacing w:val="1"/>
                <w:sz w:val="24"/>
                <w:szCs w:val="24"/>
                <w:lang w:val="ru-RU" w:eastAsia="en-US"/>
              </w:rPr>
              <w:t xml:space="preserve"> </w:t>
            </w:r>
            <w:r w:rsidRPr="00747E52">
              <w:rPr>
                <w:rFonts w:ascii="Times New Roman" w:eastAsia="Times New Roman" w:hAnsi="Times New Roman"/>
                <w:sz w:val="24"/>
                <w:szCs w:val="24"/>
                <w:lang w:val="ru-RU" w:eastAsia="en-US"/>
              </w:rPr>
              <w:t>детьми,</w:t>
            </w:r>
            <w:r w:rsidRPr="00747E52">
              <w:rPr>
                <w:rFonts w:ascii="Times New Roman" w:eastAsia="Times New Roman" w:hAnsi="Times New Roman"/>
                <w:spacing w:val="1"/>
                <w:sz w:val="24"/>
                <w:szCs w:val="24"/>
                <w:lang w:val="ru-RU" w:eastAsia="en-US"/>
              </w:rPr>
              <w:t xml:space="preserve"> </w:t>
            </w:r>
            <w:r w:rsidRPr="00747E52">
              <w:rPr>
                <w:rFonts w:ascii="Times New Roman" w:eastAsia="Times New Roman" w:hAnsi="Times New Roman"/>
                <w:sz w:val="24"/>
                <w:szCs w:val="24"/>
                <w:lang w:val="ru-RU" w:eastAsia="en-US"/>
              </w:rPr>
              <w:t>взрослыми</w:t>
            </w:r>
            <w:r w:rsidRPr="00747E52">
              <w:rPr>
                <w:rFonts w:ascii="Times New Roman" w:eastAsia="Times New Roman" w:hAnsi="Times New Roman"/>
                <w:spacing w:val="51"/>
                <w:sz w:val="24"/>
                <w:szCs w:val="24"/>
                <w:lang w:val="ru-RU" w:eastAsia="en-US"/>
              </w:rPr>
              <w:t xml:space="preserve"> </w:t>
            </w:r>
            <w:r w:rsidRPr="00747E52">
              <w:rPr>
                <w:rFonts w:ascii="Times New Roman" w:eastAsia="Times New Roman" w:hAnsi="Times New Roman"/>
                <w:sz w:val="24"/>
                <w:szCs w:val="24"/>
                <w:lang w:val="ru-RU" w:eastAsia="en-US"/>
              </w:rPr>
              <w:t>в</w:t>
            </w:r>
            <w:r w:rsidRPr="00747E52">
              <w:rPr>
                <w:rFonts w:ascii="Times New Roman" w:eastAsia="Times New Roman" w:hAnsi="Times New Roman"/>
                <w:spacing w:val="-47"/>
                <w:sz w:val="24"/>
                <w:szCs w:val="24"/>
                <w:lang w:val="ru-RU" w:eastAsia="en-US"/>
              </w:rPr>
              <w:t xml:space="preserve"> </w:t>
            </w:r>
            <w:r w:rsidRPr="00747E52">
              <w:rPr>
                <w:rFonts w:ascii="Times New Roman" w:eastAsia="Times New Roman" w:hAnsi="Times New Roman"/>
                <w:sz w:val="24"/>
                <w:szCs w:val="24"/>
                <w:lang w:val="ru-RU" w:eastAsia="en-US"/>
              </w:rPr>
              <w:t>учебно</w:t>
            </w:r>
            <w:r w:rsidRPr="00747E52">
              <w:rPr>
                <w:rFonts w:ascii="Times New Roman" w:eastAsia="Times New Roman" w:hAnsi="Times New Roman"/>
                <w:spacing w:val="1"/>
                <w:sz w:val="24"/>
                <w:szCs w:val="24"/>
                <w:lang w:val="ru-RU" w:eastAsia="en-US"/>
              </w:rPr>
              <w:t xml:space="preserve"> </w:t>
            </w:r>
            <w:r w:rsidRPr="00747E52">
              <w:rPr>
                <w:rFonts w:ascii="Times New Roman" w:eastAsia="Times New Roman" w:hAnsi="Times New Roman"/>
                <w:sz w:val="24"/>
                <w:szCs w:val="24"/>
                <w:lang w:val="ru-RU" w:eastAsia="en-US"/>
              </w:rPr>
              <w:t>-</w:t>
            </w:r>
            <w:r w:rsidRPr="00747E52">
              <w:rPr>
                <w:rFonts w:ascii="Times New Roman" w:eastAsia="Times New Roman" w:hAnsi="Times New Roman"/>
                <w:spacing w:val="1"/>
                <w:sz w:val="24"/>
                <w:szCs w:val="24"/>
                <w:lang w:val="ru-RU" w:eastAsia="en-US"/>
              </w:rPr>
              <w:t xml:space="preserve"> </w:t>
            </w:r>
            <w:r w:rsidRPr="00747E52">
              <w:rPr>
                <w:rFonts w:ascii="Times New Roman" w:eastAsia="Times New Roman" w:hAnsi="Times New Roman"/>
                <w:sz w:val="24"/>
                <w:szCs w:val="24"/>
                <w:lang w:val="ru-RU" w:eastAsia="en-US"/>
              </w:rPr>
              <w:t>трудовой</w:t>
            </w:r>
            <w:r w:rsidRPr="00747E52">
              <w:rPr>
                <w:rFonts w:ascii="Times New Roman" w:eastAsia="Times New Roman" w:hAnsi="Times New Roman"/>
                <w:spacing w:val="-47"/>
                <w:sz w:val="24"/>
                <w:szCs w:val="24"/>
                <w:lang w:val="ru-RU" w:eastAsia="en-US"/>
              </w:rPr>
              <w:t xml:space="preserve"> </w:t>
            </w:r>
            <w:r w:rsidRPr="00747E52">
              <w:rPr>
                <w:rFonts w:ascii="Times New Roman" w:eastAsia="Times New Roman" w:hAnsi="Times New Roman"/>
                <w:sz w:val="24"/>
                <w:szCs w:val="24"/>
                <w:lang w:val="ru-RU" w:eastAsia="en-US"/>
              </w:rPr>
              <w:t>деятельности;</w:t>
            </w:r>
          </w:p>
          <w:p w:rsidR="00747E52" w:rsidRPr="00747E52" w:rsidRDefault="00747E52" w:rsidP="009D5BDB">
            <w:pPr>
              <w:tabs>
                <w:tab w:val="left" w:pos="224"/>
              </w:tabs>
              <w:spacing w:after="0" w:line="240" w:lineRule="auto"/>
              <w:ind w:left="141" w:right="142"/>
              <w:jc w:val="both"/>
              <w:rPr>
                <w:rFonts w:ascii="Times New Roman" w:eastAsia="Times New Roman" w:hAnsi="Times New Roman"/>
                <w:sz w:val="24"/>
                <w:szCs w:val="24"/>
                <w:lang w:val="ru-RU" w:eastAsia="en-US"/>
              </w:rPr>
            </w:pPr>
            <w:r w:rsidRPr="00747E52">
              <w:rPr>
                <w:rFonts w:ascii="Times New Roman" w:eastAsia="Times New Roman" w:hAnsi="Times New Roman"/>
                <w:sz w:val="24"/>
                <w:szCs w:val="24"/>
                <w:lang w:val="ru-RU" w:eastAsia="en-US"/>
              </w:rPr>
              <w:t>Ценностное и творческое</w:t>
            </w:r>
            <w:r w:rsidRPr="00747E52">
              <w:rPr>
                <w:rFonts w:ascii="Times New Roman" w:eastAsia="Times New Roman" w:hAnsi="Times New Roman"/>
                <w:spacing w:val="1"/>
                <w:sz w:val="24"/>
                <w:szCs w:val="24"/>
                <w:lang w:val="ru-RU" w:eastAsia="en-US"/>
              </w:rPr>
              <w:t xml:space="preserve"> </w:t>
            </w:r>
            <w:r w:rsidRPr="00747E52">
              <w:rPr>
                <w:rFonts w:ascii="Times New Roman" w:eastAsia="Times New Roman" w:hAnsi="Times New Roman"/>
                <w:sz w:val="24"/>
                <w:szCs w:val="24"/>
                <w:lang w:val="ru-RU" w:eastAsia="en-US"/>
              </w:rPr>
              <w:t>отношение</w:t>
            </w:r>
            <w:r w:rsidRPr="00747E52">
              <w:rPr>
                <w:rFonts w:ascii="Times New Roman" w:eastAsia="Times New Roman" w:hAnsi="Times New Roman"/>
                <w:spacing w:val="1"/>
                <w:sz w:val="24"/>
                <w:szCs w:val="24"/>
                <w:lang w:val="ru-RU" w:eastAsia="en-US"/>
              </w:rPr>
              <w:t xml:space="preserve"> </w:t>
            </w:r>
            <w:r w:rsidRPr="00747E52">
              <w:rPr>
                <w:rFonts w:ascii="Times New Roman" w:eastAsia="Times New Roman" w:hAnsi="Times New Roman"/>
                <w:sz w:val="24"/>
                <w:szCs w:val="24"/>
                <w:lang w:val="ru-RU" w:eastAsia="en-US"/>
              </w:rPr>
              <w:t>к</w:t>
            </w:r>
            <w:r w:rsidRPr="00747E52">
              <w:rPr>
                <w:rFonts w:ascii="Times New Roman" w:eastAsia="Times New Roman" w:hAnsi="Times New Roman"/>
                <w:spacing w:val="1"/>
                <w:sz w:val="24"/>
                <w:szCs w:val="24"/>
                <w:lang w:val="ru-RU" w:eastAsia="en-US"/>
              </w:rPr>
              <w:t xml:space="preserve"> </w:t>
            </w:r>
            <w:r w:rsidRPr="00747E52">
              <w:rPr>
                <w:rFonts w:ascii="Times New Roman" w:eastAsia="Times New Roman" w:hAnsi="Times New Roman"/>
                <w:sz w:val="24"/>
                <w:szCs w:val="24"/>
                <w:lang w:val="ru-RU" w:eastAsia="en-US"/>
              </w:rPr>
              <w:t>учебному</w:t>
            </w:r>
            <w:r w:rsidRPr="00747E52">
              <w:rPr>
                <w:rFonts w:ascii="Times New Roman" w:eastAsia="Times New Roman" w:hAnsi="Times New Roman"/>
                <w:spacing w:val="-47"/>
                <w:sz w:val="24"/>
                <w:szCs w:val="24"/>
                <w:lang w:val="ru-RU" w:eastAsia="en-US"/>
              </w:rPr>
              <w:t xml:space="preserve"> </w:t>
            </w:r>
            <w:r w:rsidRPr="00747E52">
              <w:rPr>
                <w:rFonts w:ascii="Times New Roman" w:eastAsia="Times New Roman" w:hAnsi="Times New Roman"/>
                <w:sz w:val="24"/>
                <w:szCs w:val="24"/>
                <w:lang w:val="ru-RU" w:eastAsia="en-US"/>
              </w:rPr>
              <w:t>труду;</w:t>
            </w:r>
          </w:p>
          <w:p w:rsidR="00E240E8" w:rsidRPr="00747E52" w:rsidRDefault="00747E52" w:rsidP="009D5BDB">
            <w:pPr>
              <w:tabs>
                <w:tab w:val="left" w:pos="2263"/>
              </w:tabs>
              <w:spacing w:after="0" w:line="240" w:lineRule="auto"/>
              <w:ind w:left="141" w:right="142"/>
              <w:jc w:val="both"/>
              <w:rPr>
                <w:rFonts w:ascii="Times New Roman" w:eastAsia="Times New Roman" w:hAnsi="Times New Roman"/>
                <w:sz w:val="24"/>
                <w:szCs w:val="24"/>
                <w:lang w:val="ru-RU" w:eastAsia="en-US"/>
              </w:rPr>
            </w:pPr>
            <w:r w:rsidRPr="00747E52">
              <w:rPr>
                <w:rFonts w:ascii="Times New Roman" w:eastAsia="Times New Roman" w:hAnsi="Times New Roman"/>
                <w:sz w:val="24"/>
                <w:szCs w:val="24"/>
                <w:lang w:val="ru-RU" w:eastAsia="en-US"/>
              </w:rPr>
              <w:lastRenderedPageBreak/>
              <w:t>Приобретают</w:t>
            </w:r>
            <w:r w:rsidRPr="00747E52">
              <w:rPr>
                <w:rFonts w:ascii="Times New Roman" w:eastAsia="Times New Roman" w:hAnsi="Times New Roman"/>
                <w:spacing w:val="1"/>
                <w:sz w:val="24"/>
                <w:szCs w:val="24"/>
                <w:lang w:val="ru-RU" w:eastAsia="en-US"/>
              </w:rPr>
              <w:t xml:space="preserve"> </w:t>
            </w:r>
            <w:r w:rsidRPr="00747E52">
              <w:rPr>
                <w:rFonts w:ascii="Times New Roman" w:eastAsia="Times New Roman" w:hAnsi="Times New Roman"/>
                <w:sz w:val="24"/>
                <w:szCs w:val="24"/>
                <w:lang w:val="ru-RU" w:eastAsia="en-US"/>
              </w:rPr>
              <w:t>умения</w:t>
            </w:r>
            <w:r w:rsidRPr="00747E52">
              <w:rPr>
                <w:rFonts w:ascii="Times New Roman" w:eastAsia="Times New Roman" w:hAnsi="Times New Roman"/>
                <w:spacing w:val="1"/>
                <w:sz w:val="24"/>
                <w:szCs w:val="24"/>
                <w:lang w:val="ru-RU" w:eastAsia="en-US"/>
              </w:rPr>
              <w:t xml:space="preserve"> </w:t>
            </w:r>
            <w:r w:rsidRPr="00747E52">
              <w:rPr>
                <w:rFonts w:ascii="Times New Roman" w:eastAsia="Times New Roman" w:hAnsi="Times New Roman"/>
                <w:sz w:val="24"/>
                <w:szCs w:val="24"/>
                <w:lang w:val="ru-RU" w:eastAsia="en-US"/>
              </w:rPr>
              <w:t>и</w:t>
            </w:r>
            <w:r w:rsidRPr="00747E52">
              <w:rPr>
                <w:rFonts w:ascii="Times New Roman" w:eastAsia="Times New Roman" w:hAnsi="Times New Roman"/>
                <w:spacing w:val="-47"/>
                <w:sz w:val="24"/>
                <w:szCs w:val="24"/>
                <w:lang w:val="ru-RU" w:eastAsia="en-US"/>
              </w:rPr>
              <w:t xml:space="preserve"> </w:t>
            </w:r>
            <w:r w:rsidRPr="00747E52">
              <w:rPr>
                <w:rFonts w:ascii="Times New Roman" w:eastAsia="Times New Roman" w:hAnsi="Times New Roman"/>
                <w:sz w:val="24"/>
                <w:szCs w:val="24"/>
                <w:lang w:val="ru-RU" w:eastAsia="en-US"/>
              </w:rPr>
              <w:t>навыки</w:t>
            </w:r>
            <w:r w:rsidR="009D5BDB">
              <w:rPr>
                <w:rFonts w:ascii="Times New Roman" w:eastAsia="Times New Roman" w:hAnsi="Times New Roman"/>
                <w:spacing w:val="1"/>
                <w:sz w:val="24"/>
                <w:szCs w:val="24"/>
                <w:lang w:val="ru-RU" w:eastAsia="en-US"/>
              </w:rPr>
              <w:t xml:space="preserve"> </w:t>
            </w:r>
            <w:r w:rsidRPr="00747E52">
              <w:rPr>
                <w:rFonts w:ascii="Times New Roman" w:eastAsia="Times New Roman" w:hAnsi="Times New Roman"/>
                <w:sz w:val="24"/>
                <w:szCs w:val="24"/>
                <w:lang w:val="ru-RU" w:eastAsia="en-US"/>
              </w:rPr>
              <w:t>самообслуживания</w:t>
            </w:r>
            <w:r w:rsidRPr="00747E52">
              <w:rPr>
                <w:rFonts w:ascii="Times New Roman" w:eastAsia="Times New Roman" w:hAnsi="Times New Roman"/>
                <w:spacing w:val="-47"/>
                <w:sz w:val="24"/>
                <w:szCs w:val="24"/>
                <w:lang w:val="ru-RU" w:eastAsia="en-US"/>
              </w:rPr>
              <w:t xml:space="preserve"> </w:t>
            </w:r>
            <w:r w:rsidRPr="00747E52">
              <w:rPr>
                <w:rFonts w:ascii="Times New Roman" w:eastAsia="Times New Roman" w:hAnsi="Times New Roman"/>
                <w:sz w:val="24"/>
                <w:szCs w:val="24"/>
                <w:lang w:val="ru-RU" w:eastAsia="en-US"/>
              </w:rPr>
              <w:t>в</w:t>
            </w:r>
            <w:r w:rsidRPr="00747E52">
              <w:rPr>
                <w:rFonts w:ascii="Times New Roman" w:eastAsia="Times New Roman" w:hAnsi="Times New Roman"/>
                <w:spacing w:val="2"/>
                <w:sz w:val="24"/>
                <w:szCs w:val="24"/>
                <w:lang w:val="ru-RU" w:eastAsia="en-US"/>
              </w:rPr>
              <w:t xml:space="preserve"> </w:t>
            </w:r>
            <w:r w:rsidRPr="00747E52">
              <w:rPr>
                <w:rFonts w:ascii="Times New Roman" w:eastAsia="Times New Roman" w:hAnsi="Times New Roman"/>
                <w:sz w:val="24"/>
                <w:szCs w:val="24"/>
                <w:lang w:val="ru-RU" w:eastAsia="en-US"/>
              </w:rPr>
              <w:t>школе</w:t>
            </w:r>
            <w:r w:rsidRPr="00747E52">
              <w:rPr>
                <w:rFonts w:ascii="Times New Roman" w:eastAsia="Times New Roman" w:hAnsi="Times New Roman"/>
                <w:spacing w:val="-3"/>
                <w:sz w:val="24"/>
                <w:szCs w:val="24"/>
                <w:lang w:val="ru-RU" w:eastAsia="en-US"/>
              </w:rPr>
              <w:t xml:space="preserve"> </w:t>
            </w:r>
            <w:r w:rsidRPr="00747E52">
              <w:rPr>
                <w:rFonts w:ascii="Times New Roman" w:eastAsia="Times New Roman" w:hAnsi="Times New Roman"/>
                <w:sz w:val="24"/>
                <w:szCs w:val="24"/>
                <w:lang w:val="ru-RU" w:eastAsia="en-US"/>
              </w:rPr>
              <w:t>и</w:t>
            </w:r>
            <w:r w:rsidRPr="00747E52">
              <w:rPr>
                <w:rFonts w:ascii="Times New Roman" w:eastAsia="Times New Roman" w:hAnsi="Times New Roman"/>
                <w:spacing w:val="2"/>
                <w:sz w:val="24"/>
                <w:szCs w:val="24"/>
                <w:lang w:val="ru-RU" w:eastAsia="en-US"/>
              </w:rPr>
              <w:t xml:space="preserve"> </w:t>
            </w:r>
            <w:r w:rsidRPr="00747E52">
              <w:rPr>
                <w:rFonts w:ascii="Times New Roman" w:eastAsia="Times New Roman" w:hAnsi="Times New Roman"/>
                <w:sz w:val="24"/>
                <w:szCs w:val="24"/>
                <w:lang w:val="ru-RU" w:eastAsia="en-US"/>
              </w:rPr>
              <w:t>дома.</w:t>
            </w:r>
          </w:p>
        </w:tc>
        <w:tc>
          <w:tcPr>
            <w:tcW w:w="2693" w:type="dxa"/>
            <w:tcBorders>
              <w:top w:val="single" w:sz="4" w:space="0" w:color="000000"/>
              <w:left w:val="single" w:sz="4" w:space="0" w:color="000000"/>
              <w:bottom w:val="single" w:sz="4" w:space="0" w:color="000000"/>
              <w:right w:val="single" w:sz="4" w:space="0" w:color="000000"/>
            </w:tcBorders>
          </w:tcPr>
          <w:p w:rsidR="00E240E8" w:rsidRPr="00747E52" w:rsidRDefault="009D5BDB" w:rsidP="009D5BDB">
            <w:pPr>
              <w:tabs>
                <w:tab w:val="left" w:pos="1635"/>
              </w:tabs>
              <w:spacing w:after="0" w:line="240" w:lineRule="auto"/>
              <w:ind w:left="142" w:right="142"/>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lastRenderedPageBreak/>
              <w:t>П</w:t>
            </w:r>
            <w:r w:rsidR="00E240E8" w:rsidRPr="00747E52">
              <w:rPr>
                <w:rFonts w:ascii="Times New Roman" w:eastAsia="Times New Roman" w:hAnsi="Times New Roman"/>
                <w:sz w:val="24"/>
                <w:szCs w:val="24"/>
                <w:lang w:val="ru-RU" w:eastAsia="en-US"/>
              </w:rPr>
              <w:t>ервоначальный</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опыт</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участия в различных видах</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общественно</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полезной</w:t>
            </w:r>
            <w:r w:rsidR="00E240E8" w:rsidRPr="00747E52">
              <w:rPr>
                <w:rFonts w:ascii="Times New Roman" w:eastAsia="Times New Roman" w:hAnsi="Times New Roman"/>
                <w:spacing w:val="1"/>
                <w:sz w:val="24"/>
                <w:szCs w:val="24"/>
                <w:lang w:val="ru-RU" w:eastAsia="en-US"/>
              </w:rPr>
              <w:t xml:space="preserve"> </w:t>
            </w:r>
            <w:r w:rsidR="00E240E8" w:rsidRPr="00747E52">
              <w:rPr>
                <w:rFonts w:ascii="Times New Roman" w:eastAsia="Times New Roman" w:hAnsi="Times New Roman"/>
                <w:sz w:val="24"/>
                <w:szCs w:val="24"/>
                <w:lang w:val="ru-RU" w:eastAsia="en-US"/>
              </w:rPr>
              <w:t>и</w:t>
            </w:r>
            <w:r w:rsidR="00E240E8" w:rsidRPr="00747E52">
              <w:rPr>
                <w:rFonts w:ascii="Times New Roman" w:eastAsia="Times New Roman" w:hAnsi="Times New Roman"/>
                <w:spacing w:val="1"/>
                <w:sz w:val="24"/>
                <w:szCs w:val="24"/>
                <w:lang w:val="ru-RU" w:eastAsia="en-US"/>
              </w:rPr>
              <w:t xml:space="preserve"> </w:t>
            </w:r>
            <w:r>
              <w:rPr>
                <w:rFonts w:ascii="Times New Roman" w:eastAsia="Times New Roman" w:hAnsi="Times New Roman"/>
                <w:sz w:val="24"/>
                <w:szCs w:val="24"/>
                <w:lang w:val="ru-RU" w:eastAsia="en-US"/>
              </w:rPr>
              <w:t xml:space="preserve">личностно </w:t>
            </w:r>
            <w:r w:rsidR="00E240E8" w:rsidRPr="00747E52">
              <w:rPr>
                <w:rFonts w:ascii="Times New Roman" w:eastAsia="Times New Roman" w:hAnsi="Times New Roman"/>
                <w:sz w:val="24"/>
                <w:szCs w:val="24"/>
                <w:lang w:val="ru-RU" w:eastAsia="en-US"/>
              </w:rPr>
              <w:t>значимой</w:t>
            </w:r>
            <w:r>
              <w:rPr>
                <w:rFonts w:ascii="Times New Roman" w:eastAsia="Times New Roman" w:hAnsi="Times New Roman"/>
                <w:spacing w:val="-48"/>
                <w:sz w:val="24"/>
                <w:szCs w:val="24"/>
                <w:lang w:val="ru-RU" w:eastAsia="en-US"/>
              </w:rPr>
              <w:t xml:space="preserve"> </w:t>
            </w:r>
            <w:r w:rsidR="00E240E8" w:rsidRPr="00747E52">
              <w:rPr>
                <w:rFonts w:ascii="Times New Roman" w:eastAsia="Times New Roman" w:hAnsi="Times New Roman"/>
                <w:sz w:val="24"/>
                <w:szCs w:val="24"/>
                <w:lang w:val="ru-RU" w:eastAsia="en-US"/>
              </w:rPr>
              <w:t>деятельности;</w:t>
            </w:r>
          </w:p>
          <w:p w:rsidR="00E240E8" w:rsidRPr="00747E52" w:rsidRDefault="009D5BDB" w:rsidP="009D5BDB">
            <w:pPr>
              <w:tabs>
                <w:tab w:val="left" w:pos="785"/>
                <w:tab w:val="left" w:pos="2356"/>
              </w:tabs>
              <w:spacing w:after="0" w:line="240" w:lineRule="auto"/>
              <w:ind w:left="142" w:right="142"/>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М</w:t>
            </w:r>
            <w:r w:rsidR="00E240E8" w:rsidRPr="00747E52">
              <w:rPr>
                <w:rFonts w:ascii="Times New Roman" w:eastAsia="Times New Roman" w:hAnsi="Times New Roman"/>
                <w:sz w:val="24"/>
                <w:szCs w:val="24"/>
                <w:lang w:val="ru-RU" w:eastAsia="en-US"/>
              </w:rPr>
              <w:t>отивация</w:t>
            </w:r>
            <w:r w:rsidR="00E240E8" w:rsidRPr="00747E52">
              <w:rPr>
                <w:rFonts w:ascii="Times New Roman" w:eastAsia="Times New Roman" w:hAnsi="Times New Roman"/>
                <w:sz w:val="24"/>
                <w:szCs w:val="24"/>
                <w:lang w:val="ru-RU" w:eastAsia="en-US"/>
              </w:rPr>
              <w:tab/>
              <w:t>к</w:t>
            </w:r>
          </w:p>
          <w:p w:rsidR="00E240E8" w:rsidRPr="00747E52" w:rsidRDefault="00E240E8" w:rsidP="009D5BDB">
            <w:pPr>
              <w:tabs>
                <w:tab w:val="left" w:pos="2360"/>
              </w:tabs>
              <w:spacing w:after="0" w:line="240" w:lineRule="auto"/>
              <w:ind w:left="142" w:right="142"/>
              <w:jc w:val="both"/>
              <w:rPr>
                <w:rFonts w:ascii="Times New Roman" w:eastAsia="Times New Roman" w:hAnsi="Times New Roman"/>
                <w:sz w:val="24"/>
                <w:szCs w:val="24"/>
                <w:lang w:val="ru-RU" w:eastAsia="en-US"/>
              </w:rPr>
            </w:pPr>
            <w:r w:rsidRPr="00747E52">
              <w:rPr>
                <w:rFonts w:ascii="Times New Roman" w:eastAsia="Times New Roman" w:hAnsi="Times New Roman"/>
                <w:sz w:val="24"/>
                <w:szCs w:val="24"/>
                <w:lang w:val="ru-RU" w:eastAsia="en-US"/>
              </w:rPr>
              <w:t>самореализации</w:t>
            </w:r>
            <w:r w:rsidRPr="00747E52">
              <w:rPr>
                <w:rFonts w:ascii="Times New Roman" w:eastAsia="Times New Roman" w:hAnsi="Times New Roman"/>
                <w:sz w:val="24"/>
                <w:szCs w:val="24"/>
                <w:lang w:val="ru-RU" w:eastAsia="en-US"/>
              </w:rPr>
              <w:tab/>
            </w:r>
            <w:r w:rsidRPr="00747E52">
              <w:rPr>
                <w:rFonts w:ascii="Times New Roman" w:eastAsia="Times New Roman" w:hAnsi="Times New Roman"/>
                <w:spacing w:val="-5"/>
                <w:sz w:val="24"/>
                <w:szCs w:val="24"/>
                <w:lang w:val="ru-RU" w:eastAsia="en-US"/>
              </w:rPr>
              <w:t>в</w:t>
            </w:r>
            <w:r w:rsidRPr="00747E52">
              <w:rPr>
                <w:rFonts w:ascii="Times New Roman" w:eastAsia="Times New Roman" w:hAnsi="Times New Roman"/>
                <w:spacing w:val="-48"/>
                <w:sz w:val="24"/>
                <w:szCs w:val="24"/>
                <w:lang w:val="ru-RU" w:eastAsia="en-US"/>
              </w:rPr>
              <w:t xml:space="preserve"> </w:t>
            </w:r>
            <w:r w:rsidRPr="00747E52">
              <w:rPr>
                <w:rFonts w:ascii="Times New Roman" w:eastAsia="Times New Roman" w:hAnsi="Times New Roman"/>
                <w:sz w:val="24"/>
                <w:szCs w:val="24"/>
                <w:lang w:val="ru-RU" w:eastAsia="en-US"/>
              </w:rPr>
              <w:t xml:space="preserve">социальном      </w:t>
            </w:r>
            <w:r w:rsidRPr="00747E52">
              <w:rPr>
                <w:rFonts w:ascii="Times New Roman" w:eastAsia="Times New Roman" w:hAnsi="Times New Roman"/>
                <w:spacing w:val="43"/>
                <w:sz w:val="24"/>
                <w:szCs w:val="24"/>
                <w:lang w:val="ru-RU" w:eastAsia="en-US"/>
              </w:rPr>
              <w:t xml:space="preserve"> </w:t>
            </w:r>
            <w:r w:rsidRPr="00747E52">
              <w:rPr>
                <w:rFonts w:ascii="Times New Roman" w:eastAsia="Times New Roman" w:hAnsi="Times New Roman"/>
                <w:sz w:val="24"/>
                <w:szCs w:val="24"/>
                <w:lang w:val="ru-RU" w:eastAsia="en-US"/>
              </w:rPr>
              <w:t>творчестве,</w:t>
            </w:r>
            <w:r w:rsidR="00747E52" w:rsidRPr="00747E52">
              <w:rPr>
                <w:rFonts w:ascii="Times New Roman" w:eastAsia="Times New Roman" w:hAnsi="Times New Roman"/>
                <w:sz w:val="24"/>
                <w:szCs w:val="24"/>
                <w:lang w:val="ru-RU" w:eastAsia="en-US"/>
              </w:rPr>
              <w:t xml:space="preserve"> познавательной</w:t>
            </w:r>
            <w:r w:rsidR="00747E52" w:rsidRPr="00747E52">
              <w:rPr>
                <w:rFonts w:ascii="Times New Roman" w:eastAsia="Times New Roman" w:hAnsi="Times New Roman"/>
                <w:sz w:val="24"/>
                <w:szCs w:val="24"/>
                <w:lang w:val="ru-RU" w:eastAsia="en-US"/>
              </w:rPr>
              <w:tab/>
            </w:r>
            <w:r w:rsidR="00747E52" w:rsidRPr="00747E52">
              <w:rPr>
                <w:rFonts w:ascii="Times New Roman" w:eastAsia="Times New Roman" w:hAnsi="Times New Roman"/>
                <w:spacing w:val="-3"/>
                <w:sz w:val="24"/>
                <w:szCs w:val="24"/>
                <w:lang w:val="ru-RU" w:eastAsia="en-US"/>
              </w:rPr>
              <w:t>и</w:t>
            </w:r>
            <w:r w:rsidR="00747E52" w:rsidRPr="00747E52">
              <w:rPr>
                <w:rFonts w:ascii="Times New Roman" w:eastAsia="Times New Roman" w:hAnsi="Times New Roman"/>
                <w:spacing w:val="-48"/>
                <w:sz w:val="24"/>
                <w:szCs w:val="24"/>
                <w:lang w:val="ru-RU" w:eastAsia="en-US"/>
              </w:rPr>
              <w:t xml:space="preserve"> </w:t>
            </w:r>
            <w:r w:rsidR="00747E52" w:rsidRPr="00747E52">
              <w:rPr>
                <w:rFonts w:ascii="Times New Roman" w:eastAsia="Times New Roman" w:hAnsi="Times New Roman"/>
                <w:sz w:val="24"/>
                <w:szCs w:val="24"/>
                <w:lang w:val="ru-RU" w:eastAsia="en-US"/>
              </w:rPr>
              <w:t>практической, общественно</w:t>
            </w:r>
            <w:r w:rsidR="00747E52" w:rsidRPr="00747E52">
              <w:rPr>
                <w:rFonts w:ascii="Times New Roman" w:eastAsia="Times New Roman" w:hAnsi="Times New Roman"/>
                <w:spacing w:val="-47"/>
                <w:sz w:val="24"/>
                <w:szCs w:val="24"/>
                <w:lang w:val="ru-RU" w:eastAsia="en-US"/>
              </w:rPr>
              <w:t xml:space="preserve"> </w:t>
            </w:r>
            <w:r w:rsidR="00747E52" w:rsidRPr="00747E52">
              <w:rPr>
                <w:rFonts w:ascii="Times New Roman" w:eastAsia="Times New Roman" w:hAnsi="Times New Roman"/>
                <w:sz w:val="24"/>
                <w:szCs w:val="24"/>
                <w:lang w:val="ru-RU" w:eastAsia="en-US"/>
              </w:rPr>
              <w:t>полезной деятельности.</w:t>
            </w:r>
          </w:p>
        </w:tc>
      </w:tr>
      <w:tr w:rsidR="009D5BDB" w:rsidRPr="00747E52" w:rsidTr="00230C67">
        <w:trPr>
          <w:trHeight w:val="1954"/>
        </w:trPr>
        <w:tc>
          <w:tcPr>
            <w:tcW w:w="1985" w:type="dxa"/>
            <w:tcBorders>
              <w:top w:val="single" w:sz="4" w:space="0" w:color="000000"/>
              <w:left w:val="single" w:sz="4" w:space="0" w:color="000000"/>
              <w:bottom w:val="single" w:sz="4" w:space="0" w:color="000000"/>
              <w:right w:val="single" w:sz="4" w:space="0" w:color="000000"/>
            </w:tcBorders>
          </w:tcPr>
          <w:p w:rsidR="009D5BDB" w:rsidRPr="009D5BDB" w:rsidRDefault="009D5BDB" w:rsidP="009D5BDB">
            <w:pPr>
              <w:tabs>
                <w:tab w:val="left" w:pos="2127"/>
              </w:tabs>
              <w:spacing w:after="0" w:line="240" w:lineRule="auto"/>
              <w:ind w:left="57" w:right="40"/>
              <w:rPr>
                <w:rFonts w:ascii="Times New Roman" w:eastAsia="Times New Roman" w:hAnsi="Times New Roman"/>
                <w:b/>
                <w:i/>
                <w:spacing w:val="-57"/>
                <w:sz w:val="24"/>
                <w:szCs w:val="24"/>
                <w:lang w:val="ru-RU" w:eastAsia="en-US"/>
              </w:rPr>
            </w:pPr>
            <w:r w:rsidRPr="009D5BDB">
              <w:rPr>
                <w:rFonts w:ascii="Times New Roman" w:eastAsia="Times New Roman" w:hAnsi="Times New Roman"/>
                <w:b/>
                <w:i/>
                <w:sz w:val="24"/>
                <w:szCs w:val="24"/>
                <w:lang w:val="ru-RU" w:eastAsia="en-US"/>
              </w:rPr>
              <w:lastRenderedPageBreak/>
              <w:t>Воспитание</w:t>
            </w:r>
            <w:r w:rsidRPr="009D5BDB">
              <w:rPr>
                <w:rFonts w:ascii="Times New Roman" w:eastAsia="Times New Roman" w:hAnsi="Times New Roman"/>
                <w:b/>
                <w:i/>
                <w:spacing w:val="1"/>
                <w:sz w:val="24"/>
                <w:szCs w:val="24"/>
                <w:lang w:val="ru-RU" w:eastAsia="en-US"/>
              </w:rPr>
              <w:t xml:space="preserve"> </w:t>
            </w:r>
            <w:r w:rsidRPr="009D5BDB">
              <w:rPr>
                <w:rFonts w:ascii="Times New Roman" w:eastAsia="Times New Roman" w:hAnsi="Times New Roman"/>
                <w:b/>
                <w:i/>
                <w:sz w:val="24"/>
                <w:szCs w:val="24"/>
                <w:lang w:val="ru-RU" w:eastAsia="en-US"/>
              </w:rPr>
              <w:t>гражданствен</w:t>
            </w:r>
            <w:r w:rsidRPr="009D5BDB">
              <w:rPr>
                <w:rFonts w:ascii="Times New Roman" w:eastAsia="Times New Roman" w:hAnsi="Times New Roman"/>
                <w:b/>
                <w:i/>
                <w:spacing w:val="-57"/>
                <w:sz w:val="24"/>
                <w:szCs w:val="24"/>
                <w:lang w:val="ru-RU" w:eastAsia="en-US"/>
              </w:rPr>
              <w:t xml:space="preserve"> </w:t>
            </w:r>
            <w:r w:rsidRPr="009D5BDB">
              <w:rPr>
                <w:rFonts w:ascii="Times New Roman" w:eastAsia="Times New Roman" w:hAnsi="Times New Roman"/>
                <w:b/>
                <w:i/>
                <w:sz w:val="24"/>
                <w:szCs w:val="24"/>
                <w:lang w:val="ru-RU" w:eastAsia="en-US"/>
              </w:rPr>
              <w:t>ности,</w:t>
            </w:r>
            <w:r w:rsidRPr="009D5BDB">
              <w:rPr>
                <w:rFonts w:ascii="Times New Roman" w:eastAsia="Times New Roman" w:hAnsi="Times New Roman"/>
                <w:b/>
                <w:i/>
                <w:spacing w:val="1"/>
                <w:sz w:val="24"/>
                <w:szCs w:val="24"/>
                <w:lang w:val="ru-RU" w:eastAsia="en-US"/>
              </w:rPr>
              <w:t xml:space="preserve"> </w:t>
            </w:r>
            <w:r w:rsidRPr="009D5BDB">
              <w:rPr>
                <w:rFonts w:ascii="Times New Roman" w:eastAsia="Times New Roman" w:hAnsi="Times New Roman"/>
                <w:b/>
                <w:i/>
                <w:sz w:val="24"/>
                <w:szCs w:val="24"/>
                <w:lang w:val="ru-RU" w:eastAsia="en-US"/>
              </w:rPr>
              <w:t>патриотизма,</w:t>
            </w:r>
            <w:r w:rsidRPr="009D5BDB">
              <w:rPr>
                <w:rFonts w:ascii="Times New Roman" w:eastAsia="Times New Roman" w:hAnsi="Times New Roman"/>
                <w:b/>
                <w:i/>
                <w:spacing w:val="-57"/>
                <w:sz w:val="24"/>
                <w:szCs w:val="24"/>
                <w:lang w:val="ru-RU" w:eastAsia="en-US"/>
              </w:rPr>
              <w:t xml:space="preserve"> </w:t>
            </w:r>
            <w:r w:rsidRPr="009D5BDB">
              <w:rPr>
                <w:rFonts w:ascii="Times New Roman" w:eastAsia="Times New Roman" w:hAnsi="Times New Roman"/>
                <w:b/>
                <w:i/>
                <w:sz w:val="24"/>
                <w:szCs w:val="24"/>
                <w:lang w:val="ru-RU" w:eastAsia="en-US"/>
              </w:rPr>
              <w:t xml:space="preserve">уважение </w:t>
            </w:r>
            <w:r w:rsidRPr="009D5BDB">
              <w:rPr>
                <w:rFonts w:ascii="Times New Roman" w:eastAsia="Times New Roman" w:hAnsi="Times New Roman"/>
                <w:b/>
                <w:i/>
                <w:spacing w:val="-4"/>
                <w:sz w:val="24"/>
                <w:szCs w:val="24"/>
                <w:lang w:val="ru-RU" w:eastAsia="en-US"/>
              </w:rPr>
              <w:t>к</w:t>
            </w:r>
            <w:r w:rsidRPr="009D5BDB">
              <w:rPr>
                <w:rFonts w:ascii="Times New Roman" w:eastAsia="Times New Roman" w:hAnsi="Times New Roman"/>
                <w:b/>
                <w:i/>
                <w:spacing w:val="-57"/>
                <w:sz w:val="24"/>
                <w:szCs w:val="24"/>
                <w:lang w:val="ru-RU" w:eastAsia="en-US"/>
              </w:rPr>
              <w:t xml:space="preserve"> </w:t>
            </w:r>
            <w:r w:rsidRPr="009D5BDB">
              <w:rPr>
                <w:rFonts w:ascii="Times New Roman" w:eastAsia="Times New Roman" w:hAnsi="Times New Roman"/>
                <w:b/>
                <w:i/>
                <w:sz w:val="24"/>
                <w:szCs w:val="24"/>
                <w:lang w:val="ru-RU" w:eastAsia="en-US"/>
              </w:rPr>
              <w:t>правам,</w:t>
            </w:r>
            <w:r w:rsidRPr="009D5BDB">
              <w:rPr>
                <w:rFonts w:ascii="Times New Roman" w:eastAsia="Times New Roman" w:hAnsi="Times New Roman"/>
                <w:b/>
                <w:i/>
                <w:spacing w:val="1"/>
                <w:sz w:val="24"/>
                <w:szCs w:val="24"/>
                <w:lang w:val="ru-RU" w:eastAsia="en-US"/>
              </w:rPr>
              <w:t xml:space="preserve"> </w:t>
            </w:r>
            <w:r w:rsidRPr="009D5BDB">
              <w:rPr>
                <w:rFonts w:ascii="Times New Roman" w:eastAsia="Times New Roman" w:hAnsi="Times New Roman"/>
                <w:b/>
                <w:i/>
                <w:sz w:val="24"/>
                <w:szCs w:val="24"/>
                <w:lang w:val="ru-RU" w:eastAsia="en-US"/>
              </w:rPr>
              <w:t xml:space="preserve">свободам </w:t>
            </w:r>
            <w:r w:rsidRPr="009D5BDB">
              <w:rPr>
                <w:rFonts w:ascii="Times New Roman" w:eastAsia="Times New Roman" w:hAnsi="Times New Roman"/>
                <w:b/>
                <w:i/>
                <w:spacing w:val="-5"/>
                <w:sz w:val="24"/>
                <w:szCs w:val="24"/>
                <w:lang w:val="ru-RU" w:eastAsia="en-US"/>
              </w:rPr>
              <w:t>и</w:t>
            </w:r>
            <w:r w:rsidRPr="009D5BDB">
              <w:rPr>
                <w:rFonts w:ascii="Times New Roman" w:eastAsia="Times New Roman" w:hAnsi="Times New Roman"/>
                <w:b/>
                <w:i/>
                <w:spacing w:val="-57"/>
                <w:sz w:val="24"/>
                <w:szCs w:val="24"/>
                <w:lang w:val="ru-RU" w:eastAsia="en-US"/>
              </w:rPr>
              <w:t xml:space="preserve">   </w:t>
            </w:r>
            <w:r w:rsidRPr="009D5BDB">
              <w:rPr>
                <w:rFonts w:ascii="Times New Roman" w:eastAsia="Times New Roman" w:hAnsi="Times New Roman"/>
                <w:b/>
                <w:i/>
                <w:sz w:val="24"/>
                <w:szCs w:val="24"/>
                <w:lang w:val="ru-RU" w:eastAsia="en-US"/>
              </w:rPr>
              <w:t>обязанностям</w:t>
            </w:r>
            <w:r w:rsidRPr="009D5BDB">
              <w:rPr>
                <w:rFonts w:ascii="Times New Roman" w:eastAsia="Times New Roman" w:hAnsi="Times New Roman"/>
                <w:b/>
                <w:i/>
                <w:spacing w:val="-57"/>
                <w:sz w:val="24"/>
                <w:szCs w:val="24"/>
                <w:lang w:val="ru-RU" w:eastAsia="en-US"/>
              </w:rPr>
              <w:t xml:space="preserve"> </w:t>
            </w:r>
            <w:r w:rsidRPr="009D5BDB">
              <w:rPr>
                <w:rFonts w:ascii="Times New Roman" w:eastAsia="Times New Roman" w:hAnsi="Times New Roman"/>
                <w:b/>
                <w:i/>
                <w:sz w:val="24"/>
                <w:szCs w:val="24"/>
                <w:lang w:val="ru-RU" w:eastAsia="en-US"/>
              </w:rPr>
              <w:t>человека</w:t>
            </w:r>
          </w:p>
        </w:tc>
        <w:tc>
          <w:tcPr>
            <w:tcW w:w="2835" w:type="dxa"/>
            <w:tcBorders>
              <w:top w:val="single" w:sz="4" w:space="0" w:color="000000"/>
              <w:left w:val="single" w:sz="4" w:space="0" w:color="000000"/>
              <w:bottom w:val="single" w:sz="4" w:space="0" w:color="000000"/>
              <w:right w:val="single" w:sz="4" w:space="0" w:color="000000"/>
            </w:tcBorders>
          </w:tcPr>
          <w:p w:rsidR="009D5BDB" w:rsidRPr="009D5BDB" w:rsidRDefault="009D5BDB" w:rsidP="009D5BDB">
            <w:pPr>
              <w:tabs>
                <w:tab w:val="left" w:pos="960"/>
                <w:tab w:val="left" w:pos="1456"/>
                <w:tab w:val="left" w:pos="1568"/>
                <w:tab w:val="left" w:pos="1800"/>
              </w:tabs>
              <w:spacing w:after="0" w:line="240" w:lineRule="auto"/>
              <w:ind w:left="141" w:right="44"/>
              <w:rPr>
                <w:rFonts w:ascii="Times New Roman" w:eastAsia="Times New Roman" w:hAnsi="Times New Roman"/>
                <w:sz w:val="24"/>
                <w:szCs w:val="24"/>
                <w:lang w:val="ru-RU" w:eastAsia="en-US"/>
              </w:rPr>
            </w:pPr>
            <w:r w:rsidRPr="009D5BDB">
              <w:rPr>
                <w:rFonts w:ascii="Times New Roman" w:eastAsia="Times New Roman" w:hAnsi="Times New Roman"/>
                <w:sz w:val="24"/>
                <w:szCs w:val="24"/>
                <w:lang w:val="ru-RU" w:eastAsia="en-US"/>
              </w:rPr>
              <w:t>Ценностное</w:t>
            </w:r>
            <w:r w:rsidRPr="009D5BDB">
              <w:rPr>
                <w:rFonts w:ascii="Times New Roman" w:eastAsia="Times New Roman" w:hAnsi="Times New Roman"/>
                <w:spacing w:val="46"/>
                <w:sz w:val="24"/>
                <w:szCs w:val="24"/>
                <w:lang w:val="ru-RU" w:eastAsia="en-US"/>
              </w:rPr>
              <w:t xml:space="preserve"> </w:t>
            </w:r>
            <w:r w:rsidRPr="009D5BDB">
              <w:rPr>
                <w:rFonts w:ascii="Times New Roman" w:eastAsia="Times New Roman" w:hAnsi="Times New Roman"/>
                <w:sz w:val="24"/>
                <w:szCs w:val="24"/>
                <w:lang w:val="ru-RU" w:eastAsia="en-US"/>
              </w:rPr>
              <w:t>отношение</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к</w:t>
            </w:r>
            <w:r w:rsidRPr="009D5BDB">
              <w:rPr>
                <w:rFonts w:ascii="Times New Roman" w:eastAsia="Times New Roman" w:hAnsi="Times New Roman"/>
                <w:spacing w:val="-47"/>
                <w:sz w:val="24"/>
                <w:szCs w:val="24"/>
                <w:lang w:val="ru-RU" w:eastAsia="en-US"/>
              </w:rPr>
              <w:t xml:space="preserve"> </w:t>
            </w:r>
            <w:r>
              <w:rPr>
                <w:rFonts w:ascii="Times New Roman" w:eastAsia="Times New Roman" w:hAnsi="Times New Roman"/>
                <w:sz w:val="24"/>
                <w:szCs w:val="24"/>
                <w:lang w:val="ru-RU" w:eastAsia="en-US"/>
              </w:rPr>
              <w:t>России,</w:t>
            </w:r>
            <w:r>
              <w:rPr>
                <w:rFonts w:ascii="Times New Roman" w:eastAsia="Times New Roman" w:hAnsi="Times New Roman"/>
                <w:sz w:val="24"/>
                <w:szCs w:val="24"/>
                <w:lang w:val="ru-RU" w:eastAsia="en-US"/>
              </w:rPr>
              <w:tab/>
              <w:t>своему</w:t>
            </w:r>
            <w:r>
              <w:rPr>
                <w:rFonts w:ascii="Times New Roman" w:eastAsia="Times New Roman" w:hAnsi="Times New Roman"/>
                <w:sz w:val="24"/>
                <w:szCs w:val="24"/>
                <w:lang w:val="ru-RU" w:eastAsia="en-US"/>
              </w:rPr>
              <w:tab/>
            </w:r>
            <w:r w:rsidRPr="009D5BDB">
              <w:rPr>
                <w:rFonts w:ascii="Times New Roman" w:eastAsia="Times New Roman" w:hAnsi="Times New Roman"/>
                <w:sz w:val="24"/>
                <w:szCs w:val="24"/>
                <w:lang w:val="ru-RU" w:eastAsia="en-US"/>
              </w:rPr>
              <w:t>народу,</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своему</w:t>
            </w:r>
            <w:r w:rsidRPr="009D5BDB">
              <w:rPr>
                <w:rFonts w:ascii="Times New Roman" w:eastAsia="Times New Roman" w:hAnsi="Times New Roman"/>
                <w:spacing w:val="23"/>
                <w:sz w:val="24"/>
                <w:szCs w:val="24"/>
                <w:lang w:val="ru-RU" w:eastAsia="en-US"/>
              </w:rPr>
              <w:t xml:space="preserve"> </w:t>
            </w:r>
            <w:r w:rsidRPr="009D5BDB">
              <w:rPr>
                <w:rFonts w:ascii="Times New Roman" w:eastAsia="Times New Roman" w:hAnsi="Times New Roman"/>
                <w:sz w:val="24"/>
                <w:szCs w:val="24"/>
                <w:lang w:val="ru-RU" w:eastAsia="en-US"/>
              </w:rPr>
              <w:t>краю,</w:t>
            </w:r>
            <w:r w:rsidRPr="009D5BDB">
              <w:rPr>
                <w:rFonts w:ascii="Times New Roman" w:eastAsia="Times New Roman" w:hAnsi="Times New Roman"/>
                <w:spacing w:val="32"/>
                <w:sz w:val="24"/>
                <w:szCs w:val="24"/>
                <w:lang w:val="ru-RU" w:eastAsia="en-US"/>
              </w:rPr>
              <w:t xml:space="preserve"> </w:t>
            </w:r>
            <w:r w:rsidRPr="009D5BDB">
              <w:rPr>
                <w:rFonts w:ascii="Times New Roman" w:eastAsia="Times New Roman" w:hAnsi="Times New Roman"/>
                <w:sz w:val="24"/>
                <w:szCs w:val="24"/>
                <w:lang w:val="ru-RU" w:eastAsia="en-US"/>
              </w:rPr>
              <w:t>культурно-</w:t>
            </w:r>
            <w:r w:rsidRPr="009D5BDB">
              <w:rPr>
                <w:rFonts w:ascii="Times New Roman" w:eastAsia="Times New Roman" w:hAnsi="Times New Roman"/>
                <w:spacing w:val="-47"/>
                <w:sz w:val="24"/>
                <w:szCs w:val="24"/>
                <w:lang w:val="ru-RU" w:eastAsia="en-US"/>
              </w:rPr>
              <w:t xml:space="preserve"> </w:t>
            </w:r>
            <w:r>
              <w:rPr>
                <w:rFonts w:ascii="Times New Roman" w:eastAsia="Times New Roman" w:hAnsi="Times New Roman"/>
                <w:sz w:val="24"/>
                <w:szCs w:val="24"/>
                <w:lang w:val="ru-RU" w:eastAsia="en-US"/>
              </w:rPr>
              <w:t xml:space="preserve">историческому </w:t>
            </w:r>
            <w:r w:rsidRPr="009D5BDB">
              <w:rPr>
                <w:rFonts w:ascii="Times New Roman" w:eastAsia="Times New Roman" w:hAnsi="Times New Roman"/>
                <w:sz w:val="24"/>
                <w:szCs w:val="24"/>
                <w:lang w:val="ru-RU" w:eastAsia="en-US"/>
              </w:rPr>
              <w:t>наследию,</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государственной</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символике</w:t>
            </w:r>
            <w:r w:rsidRPr="009D5BDB">
              <w:rPr>
                <w:rFonts w:ascii="Times New Roman" w:eastAsia="Times New Roman" w:hAnsi="Times New Roman"/>
                <w:sz w:val="24"/>
                <w:szCs w:val="24"/>
                <w:lang w:val="ru-RU" w:eastAsia="en-US"/>
              </w:rPr>
              <w:tab/>
              <w:t>Российской</w:t>
            </w:r>
          </w:p>
          <w:p w:rsidR="009D5BDB" w:rsidRPr="009D5BDB" w:rsidRDefault="009D5BDB" w:rsidP="009D5BDB">
            <w:pPr>
              <w:tabs>
                <w:tab w:val="left" w:pos="2345"/>
              </w:tabs>
              <w:spacing w:after="0" w:line="240" w:lineRule="auto"/>
              <w:ind w:left="141" w:right="44"/>
              <w:jc w:val="both"/>
              <w:rPr>
                <w:rFonts w:ascii="Times New Roman" w:eastAsia="Times New Roman" w:hAnsi="Times New Roman"/>
                <w:sz w:val="24"/>
                <w:szCs w:val="24"/>
                <w:lang w:val="ru-RU" w:eastAsia="en-US"/>
              </w:rPr>
            </w:pPr>
            <w:r w:rsidRPr="009D5BDB">
              <w:rPr>
                <w:rFonts w:ascii="Times New Roman" w:eastAsia="Times New Roman" w:hAnsi="Times New Roman"/>
                <w:sz w:val="24"/>
                <w:szCs w:val="24"/>
                <w:lang w:val="ru-RU" w:eastAsia="en-US"/>
              </w:rPr>
              <w:t>Федерации</w:t>
            </w:r>
            <w:r w:rsidRPr="009D5BDB">
              <w:rPr>
                <w:rFonts w:ascii="Times New Roman" w:eastAsia="Times New Roman" w:hAnsi="Times New Roman"/>
                <w:sz w:val="24"/>
                <w:szCs w:val="24"/>
                <w:lang w:val="ru-RU" w:eastAsia="en-US"/>
              </w:rPr>
              <w:tab/>
              <w:t>и</w:t>
            </w:r>
          </w:p>
          <w:p w:rsidR="009D5BDB" w:rsidRPr="009D5BDB" w:rsidRDefault="009D5BDB" w:rsidP="009D5BDB">
            <w:pPr>
              <w:tabs>
                <w:tab w:val="left" w:pos="228"/>
              </w:tabs>
              <w:spacing w:after="0" w:line="240" w:lineRule="auto"/>
              <w:ind w:left="141" w:right="44"/>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Ярославской</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области,</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законам</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РФ,</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русскому</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и</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родному языку, традициям,</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старшему</w:t>
            </w:r>
            <w:r w:rsidRPr="009D5BDB">
              <w:rPr>
                <w:rFonts w:ascii="Times New Roman" w:eastAsia="Times New Roman" w:hAnsi="Times New Roman"/>
                <w:spacing w:val="-7"/>
                <w:sz w:val="24"/>
                <w:szCs w:val="24"/>
                <w:lang w:val="ru-RU" w:eastAsia="en-US"/>
              </w:rPr>
              <w:t xml:space="preserve"> </w:t>
            </w:r>
            <w:r w:rsidRPr="009D5BDB">
              <w:rPr>
                <w:rFonts w:ascii="Times New Roman" w:eastAsia="Times New Roman" w:hAnsi="Times New Roman"/>
                <w:sz w:val="24"/>
                <w:szCs w:val="24"/>
                <w:lang w:val="ru-RU" w:eastAsia="en-US"/>
              </w:rPr>
              <w:t>поколению.</w:t>
            </w:r>
          </w:p>
        </w:tc>
        <w:tc>
          <w:tcPr>
            <w:tcW w:w="2835" w:type="dxa"/>
            <w:tcBorders>
              <w:top w:val="single" w:sz="4" w:space="0" w:color="000000"/>
              <w:left w:val="single" w:sz="4" w:space="0" w:color="000000"/>
              <w:bottom w:val="single" w:sz="4" w:space="0" w:color="000000"/>
              <w:right w:val="single" w:sz="4" w:space="0" w:color="000000"/>
            </w:tcBorders>
          </w:tcPr>
          <w:p w:rsidR="009D5BDB" w:rsidRPr="009D5BDB" w:rsidRDefault="009D5BDB" w:rsidP="00C20CB1">
            <w:pPr>
              <w:numPr>
                <w:ilvl w:val="0"/>
                <w:numId w:val="753"/>
              </w:numPr>
              <w:tabs>
                <w:tab w:val="left" w:pos="283"/>
                <w:tab w:val="left" w:pos="1509"/>
              </w:tabs>
              <w:spacing w:after="0" w:line="240" w:lineRule="auto"/>
              <w:ind w:left="142" w:right="142" w:firstLine="0"/>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Н</w:t>
            </w:r>
            <w:r w:rsidRPr="009D5BDB">
              <w:rPr>
                <w:rFonts w:ascii="Times New Roman" w:eastAsia="Times New Roman" w:hAnsi="Times New Roman"/>
                <w:sz w:val="24"/>
                <w:szCs w:val="24"/>
                <w:lang w:val="ru-RU" w:eastAsia="en-US"/>
              </w:rPr>
              <w:t>ачальные представления</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о</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правах</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и</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обязанностях</w:t>
            </w:r>
            <w:r w:rsidRPr="009D5BDB">
              <w:rPr>
                <w:rFonts w:ascii="Times New Roman" w:eastAsia="Times New Roman" w:hAnsi="Times New Roman"/>
                <w:spacing w:val="-47"/>
                <w:sz w:val="24"/>
                <w:szCs w:val="24"/>
                <w:lang w:val="ru-RU" w:eastAsia="en-US"/>
              </w:rPr>
              <w:t xml:space="preserve"> </w:t>
            </w:r>
            <w:r>
              <w:rPr>
                <w:rFonts w:ascii="Times New Roman" w:eastAsia="Times New Roman" w:hAnsi="Times New Roman"/>
                <w:sz w:val="24"/>
                <w:szCs w:val="24"/>
                <w:lang w:val="ru-RU" w:eastAsia="en-US"/>
              </w:rPr>
              <w:t xml:space="preserve">человека, </w:t>
            </w:r>
            <w:r w:rsidRPr="009D5BDB">
              <w:rPr>
                <w:rFonts w:ascii="Times New Roman" w:eastAsia="Times New Roman" w:hAnsi="Times New Roman"/>
                <w:spacing w:val="-1"/>
                <w:sz w:val="24"/>
                <w:szCs w:val="24"/>
                <w:lang w:val="ru-RU" w:eastAsia="en-US"/>
              </w:rPr>
              <w:t>учащегося,</w:t>
            </w:r>
            <w:r w:rsidRPr="009D5BDB">
              <w:rPr>
                <w:rFonts w:ascii="Times New Roman" w:eastAsia="Times New Roman" w:hAnsi="Times New Roman"/>
                <w:spacing w:val="-48"/>
                <w:sz w:val="24"/>
                <w:szCs w:val="24"/>
                <w:lang w:val="ru-RU" w:eastAsia="en-US"/>
              </w:rPr>
              <w:t xml:space="preserve"> </w:t>
            </w:r>
            <w:r w:rsidRPr="009D5BDB">
              <w:rPr>
                <w:rFonts w:ascii="Times New Roman" w:eastAsia="Times New Roman" w:hAnsi="Times New Roman"/>
                <w:sz w:val="24"/>
                <w:szCs w:val="24"/>
                <w:lang w:val="ru-RU" w:eastAsia="en-US"/>
              </w:rPr>
              <w:t>гражданина,</w:t>
            </w:r>
            <w:r>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семьянина,</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товарища;</w:t>
            </w:r>
          </w:p>
          <w:p w:rsidR="009D5BDB" w:rsidRPr="009D5BDB" w:rsidRDefault="009D5BDB" w:rsidP="00C20CB1">
            <w:pPr>
              <w:numPr>
                <w:ilvl w:val="0"/>
                <w:numId w:val="753"/>
              </w:numPr>
              <w:tabs>
                <w:tab w:val="left" w:pos="283"/>
                <w:tab w:val="left" w:pos="1558"/>
                <w:tab w:val="left" w:pos="1559"/>
              </w:tabs>
              <w:spacing w:after="0" w:line="240" w:lineRule="auto"/>
              <w:ind w:left="142" w:right="142" w:hanging="1501"/>
              <w:rPr>
                <w:rFonts w:ascii="Times New Roman" w:eastAsia="Times New Roman" w:hAnsi="Times New Roman"/>
                <w:sz w:val="24"/>
                <w:szCs w:val="24"/>
                <w:lang w:eastAsia="en-US"/>
              </w:rPr>
            </w:pPr>
            <w:r>
              <w:rPr>
                <w:rFonts w:ascii="Times New Roman" w:eastAsia="Times New Roman" w:hAnsi="Times New Roman"/>
                <w:sz w:val="24"/>
                <w:szCs w:val="24"/>
                <w:lang w:val="ru-RU" w:eastAsia="en-US"/>
              </w:rPr>
              <w:t>П</w:t>
            </w:r>
            <w:r w:rsidRPr="009D5BDB">
              <w:rPr>
                <w:rFonts w:ascii="Times New Roman" w:eastAsia="Times New Roman" w:hAnsi="Times New Roman"/>
                <w:sz w:val="24"/>
                <w:szCs w:val="24"/>
                <w:lang w:eastAsia="en-US"/>
              </w:rPr>
              <w:t>олучение</w:t>
            </w:r>
          </w:p>
          <w:p w:rsidR="009D5BDB" w:rsidRPr="009D5BDB" w:rsidRDefault="009D5BDB" w:rsidP="009D5BDB">
            <w:pPr>
              <w:tabs>
                <w:tab w:val="left" w:pos="283"/>
                <w:tab w:val="left" w:pos="1932"/>
                <w:tab w:val="left" w:pos="2365"/>
              </w:tabs>
              <w:spacing w:after="0" w:line="240" w:lineRule="auto"/>
              <w:ind w:left="142" w:right="142"/>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 xml:space="preserve">Первоначального </w:t>
            </w:r>
            <w:r w:rsidRPr="009D5BDB">
              <w:rPr>
                <w:rFonts w:ascii="Times New Roman" w:eastAsia="Times New Roman" w:hAnsi="Times New Roman"/>
                <w:sz w:val="24"/>
                <w:szCs w:val="24"/>
                <w:lang w:val="ru-RU" w:eastAsia="en-US"/>
              </w:rPr>
              <w:t>опыта</w:t>
            </w:r>
            <w:r w:rsidRPr="009D5BDB">
              <w:rPr>
                <w:rFonts w:ascii="Times New Roman" w:eastAsia="Times New Roman" w:hAnsi="Times New Roman"/>
                <w:spacing w:val="-47"/>
                <w:sz w:val="24"/>
                <w:szCs w:val="24"/>
                <w:lang w:val="ru-RU" w:eastAsia="en-US"/>
              </w:rPr>
              <w:t xml:space="preserve"> </w:t>
            </w:r>
            <w:r>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межкультурной</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коммуникации</w:t>
            </w:r>
            <w:r w:rsidRPr="009D5BDB">
              <w:rPr>
                <w:rFonts w:ascii="Times New Roman" w:eastAsia="Times New Roman" w:hAnsi="Times New Roman"/>
                <w:spacing w:val="10"/>
                <w:sz w:val="24"/>
                <w:szCs w:val="24"/>
                <w:lang w:val="ru-RU" w:eastAsia="en-US"/>
              </w:rPr>
              <w:t xml:space="preserve"> </w:t>
            </w:r>
            <w:r w:rsidRPr="009D5BDB">
              <w:rPr>
                <w:rFonts w:ascii="Times New Roman" w:eastAsia="Times New Roman" w:hAnsi="Times New Roman"/>
                <w:sz w:val="24"/>
                <w:szCs w:val="24"/>
                <w:lang w:val="ru-RU" w:eastAsia="en-US"/>
              </w:rPr>
              <w:t>с</w:t>
            </w:r>
            <w:r w:rsidRPr="009D5BDB">
              <w:rPr>
                <w:rFonts w:ascii="Times New Roman" w:eastAsia="Times New Roman" w:hAnsi="Times New Roman"/>
                <w:spacing w:val="5"/>
                <w:sz w:val="24"/>
                <w:szCs w:val="24"/>
                <w:lang w:val="ru-RU" w:eastAsia="en-US"/>
              </w:rPr>
              <w:t xml:space="preserve"> </w:t>
            </w:r>
            <w:r w:rsidRPr="009D5BDB">
              <w:rPr>
                <w:rFonts w:ascii="Times New Roman" w:eastAsia="Times New Roman" w:hAnsi="Times New Roman"/>
                <w:sz w:val="24"/>
                <w:szCs w:val="24"/>
                <w:lang w:val="ru-RU" w:eastAsia="en-US"/>
              </w:rPr>
              <w:t>детьми</w:t>
            </w:r>
            <w:r w:rsidRPr="009D5BDB">
              <w:rPr>
                <w:rFonts w:ascii="Times New Roman" w:eastAsia="Times New Roman" w:hAnsi="Times New Roman"/>
                <w:spacing w:val="2"/>
                <w:sz w:val="24"/>
                <w:szCs w:val="24"/>
                <w:lang w:val="ru-RU" w:eastAsia="en-US"/>
              </w:rPr>
              <w:t xml:space="preserve"> </w:t>
            </w:r>
            <w:r w:rsidRPr="009D5BDB">
              <w:rPr>
                <w:rFonts w:ascii="Times New Roman" w:eastAsia="Times New Roman" w:hAnsi="Times New Roman"/>
                <w:sz w:val="24"/>
                <w:szCs w:val="24"/>
                <w:lang w:val="ru-RU" w:eastAsia="en-US"/>
              </w:rPr>
              <w:t>и</w:t>
            </w:r>
            <w:r>
              <w:rPr>
                <w:rFonts w:ascii="Times New Roman" w:eastAsia="Times New Roman" w:hAnsi="Times New Roman"/>
                <w:sz w:val="24"/>
                <w:szCs w:val="24"/>
                <w:lang w:val="ru-RU" w:eastAsia="en-US"/>
              </w:rPr>
              <w:t xml:space="preserve"> </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взрослыми</w:t>
            </w:r>
            <w:r w:rsidRPr="009D5BDB">
              <w:rPr>
                <w:rFonts w:ascii="Times New Roman" w:eastAsia="Times New Roman" w:hAnsi="Times New Roman"/>
                <w:sz w:val="24"/>
                <w:szCs w:val="24"/>
                <w:lang w:val="ru-RU" w:eastAsia="en-US"/>
              </w:rPr>
              <w:tab/>
            </w:r>
            <w:r w:rsidRPr="009D5BDB">
              <w:rPr>
                <w:rFonts w:ascii="Times New Roman" w:eastAsia="Times New Roman" w:hAnsi="Times New Roman"/>
                <w:sz w:val="24"/>
                <w:szCs w:val="24"/>
                <w:lang w:val="ru-RU" w:eastAsia="en-US"/>
              </w:rPr>
              <w:tab/>
            </w:r>
            <w:r w:rsidRPr="009D5BDB">
              <w:rPr>
                <w:rFonts w:ascii="Times New Roman" w:eastAsia="Times New Roman" w:hAnsi="Times New Roman"/>
                <w:spacing w:val="-4"/>
                <w:sz w:val="24"/>
                <w:szCs w:val="24"/>
                <w:lang w:val="ru-RU" w:eastAsia="en-US"/>
              </w:rPr>
              <w:t>–</w:t>
            </w:r>
            <w:r>
              <w:rPr>
                <w:rFonts w:ascii="Times New Roman" w:eastAsia="Times New Roman" w:hAnsi="Times New Roman"/>
                <w:sz w:val="24"/>
                <w:szCs w:val="24"/>
                <w:lang w:val="ru-RU" w:eastAsia="en-US"/>
              </w:rPr>
              <w:t xml:space="preserve"> </w:t>
            </w:r>
            <w:r w:rsidRPr="009D5BDB">
              <w:rPr>
                <w:rFonts w:ascii="Times New Roman" w:eastAsia="Times New Roman" w:hAnsi="Times New Roman"/>
                <w:sz w:val="24"/>
                <w:szCs w:val="24"/>
                <w:lang w:val="ru-RU" w:eastAsia="en-US"/>
              </w:rPr>
              <w:t>представителями</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разных</w:t>
            </w:r>
            <w:r w:rsidRPr="009D5BDB">
              <w:rPr>
                <w:rFonts w:ascii="Times New Roman" w:eastAsia="Times New Roman" w:hAnsi="Times New Roman"/>
                <w:spacing w:val="-47"/>
                <w:sz w:val="24"/>
                <w:szCs w:val="24"/>
                <w:lang w:val="ru-RU" w:eastAsia="en-US"/>
              </w:rPr>
              <w:t xml:space="preserve"> </w:t>
            </w:r>
            <w:r>
              <w:rPr>
                <w:rFonts w:ascii="Times New Roman" w:eastAsia="Times New Roman" w:hAnsi="Times New Roman"/>
                <w:spacing w:val="-47"/>
                <w:sz w:val="24"/>
                <w:szCs w:val="24"/>
                <w:lang w:val="ru-RU" w:eastAsia="en-US"/>
              </w:rPr>
              <w:t xml:space="preserve">  </w:t>
            </w:r>
            <w:r>
              <w:rPr>
                <w:rFonts w:ascii="Times New Roman" w:eastAsia="Times New Roman" w:hAnsi="Times New Roman"/>
                <w:sz w:val="24"/>
                <w:szCs w:val="24"/>
                <w:lang w:val="ru-RU" w:eastAsia="en-US"/>
              </w:rPr>
              <w:t xml:space="preserve">народов </w:t>
            </w:r>
            <w:r w:rsidRPr="009D5BDB">
              <w:rPr>
                <w:rFonts w:ascii="Times New Roman" w:eastAsia="Times New Roman" w:hAnsi="Times New Roman"/>
                <w:spacing w:val="-1"/>
                <w:sz w:val="24"/>
                <w:szCs w:val="24"/>
                <w:lang w:val="ru-RU" w:eastAsia="en-US"/>
              </w:rPr>
              <w:t>России,</w:t>
            </w:r>
            <w:r w:rsidRPr="009D5BDB">
              <w:rPr>
                <w:rFonts w:ascii="Times New Roman" w:eastAsia="Times New Roman" w:hAnsi="Times New Roman"/>
                <w:spacing w:val="-48"/>
                <w:sz w:val="24"/>
                <w:szCs w:val="24"/>
                <w:lang w:val="ru-RU" w:eastAsia="en-US"/>
              </w:rPr>
              <w:t xml:space="preserve"> </w:t>
            </w:r>
            <w:r>
              <w:rPr>
                <w:rFonts w:ascii="Times New Roman" w:eastAsia="Times New Roman" w:hAnsi="Times New Roman"/>
                <w:spacing w:val="-48"/>
                <w:sz w:val="24"/>
                <w:szCs w:val="24"/>
                <w:lang w:val="ru-RU" w:eastAsia="en-US"/>
              </w:rPr>
              <w:t xml:space="preserve"> </w:t>
            </w:r>
            <w:r w:rsidRPr="009D5BDB">
              <w:rPr>
                <w:rFonts w:ascii="Times New Roman" w:eastAsia="Times New Roman" w:hAnsi="Times New Roman"/>
                <w:sz w:val="24"/>
                <w:szCs w:val="24"/>
                <w:lang w:val="ru-RU" w:eastAsia="en-US"/>
              </w:rPr>
              <w:t>знакомство</w:t>
            </w:r>
            <w:r w:rsidRPr="009D5BDB">
              <w:rPr>
                <w:rFonts w:ascii="Times New Roman" w:eastAsia="Times New Roman" w:hAnsi="Times New Roman"/>
                <w:sz w:val="24"/>
                <w:szCs w:val="24"/>
                <w:lang w:val="ru-RU" w:eastAsia="en-US"/>
              </w:rPr>
              <w:tab/>
            </w:r>
            <w:r w:rsidRPr="009D5BDB">
              <w:rPr>
                <w:rFonts w:ascii="Times New Roman" w:eastAsia="Times New Roman" w:hAnsi="Times New Roman"/>
                <w:sz w:val="24"/>
                <w:szCs w:val="24"/>
                <w:lang w:val="ru-RU" w:eastAsia="en-US"/>
              </w:rPr>
              <w:tab/>
            </w:r>
            <w:r w:rsidRPr="009D5BDB">
              <w:rPr>
                <w:rFonts w:ascii="Times New Roman" w:eastAsia="Times New Roman" w:hAnsi="Times New Roman"/>
                <w:spacing w:val="-4"/>
                <w:sz w:val="24"/>
                <w:szCs w:val="24"/>
                <w:lang w:val="ru-RU" w:eastAsia="en-US"/>
              </w:rPr>
              <w:t>с</w:t>
            </w:r>
            <w:r>
              <w:rPr>
                <w:rFonts w:ascii="Times New Roman" w:eastAsia="Times New Roman" w:hAnsi="Times New Roman"/>
                <w:sz w:val="24"/>
                <w:szCs w:val="24"/>
                <w:lang w:val="ru-RU" w:eastAsia="en-US"/>
              </w:rPr>
              <w:t xml:space="preserve"> </w:t>
            </w:r>
            <w:r w:rsidRPr="009D5BDB">
              <w:rPr>
                <w:rFonts w:ascii="Times New Roman" w:eastAsia="Times New Roman" w:hAnsi="Times New Roman"/>
                <w:sz w:val="24"/>
                <w:szCs w:val="24"/>
                <w:lang w:val="ru-RU" w:eastAsia="en-US"/>
              </w:rPr>
              <w:t>особенностями</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их</w:t>
            </w:r>
            <w:r w:rsidRPr="009D5BDB">
              <w:rPr>
                <w:rFonts w:ascii="Times New Roman" w:eastAsia="Times New Roman" w:hAnsi="Times New Roman"/>
                <w:spacing w:val="50"/>
                <w:sz w:val="24"/>
                <w:szCs w:val="24"/>
                <w:lang w:val="ru-RU" w:eastAsia="en-US"/>
              </w:rPr>
              <w:t xml:space="preserve"> </w:t>
            </w:r>
            <w:r w:rsidRPr="009D5BDB">
              <w:rPr>
                <w:rFonts w:ascii="Times New Roman" w:eastAsia="Times New Roman" w:hAnsi="Times New Roman"/>
                <w:sz w:val="24"/>
                <w:szCs w:val="24"/>
                <w:lang w:val="ru-RU" w:eastAsia="en-US"/>
              </w:rPr>
              <w:t>культур</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и</w:t>
            </w:r>
            <w:r w:rsidRPr="009D5BDB">
              <w:rPr>
                <w:rFonts w:ascii="Times New Roman" w:eastAsia="Times New Roman" w:hAnsi="Times New Roman"/>
                <w:spacing w:val="-3"/>
                <w:sz w:val="24"/>
                <w:szCs w:val="24"/>
                <w:lang w:val="ru-RU" w:eastAsia="en-US"/>
              </w:rPr>
              <w:t xml:space="preserve"> </w:t>
            </w:r>
            <w:r w:rsidRPr="009D5BDB">
              <w:rPr>
                <w:rFonts w:ascii="Times New Roman" w:eastAsia="Times New Roman" w:hAnsi="Times New Roman"/>
                <w:sz w:val="24"/>
                <w:szCs w:val="24"/>
                <w:lang w:val="ru-RU" w:eastAsia="en-US"/>
              </w:rPr>
              <w:t>образа</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жизни;</w:t>
            </w:r>
          </w:p>
          <w:p w:rsidR="009D5BDB" w:rsidRPr="009D5BDB" w:rsidRDefault="009D5BDB" w:rsidP="009D5BDB">
            <w:pPr>
              <w:tabs>
                <w:tab w:val="left" w:pos="178"/>
                <w:tab w:val="left" w:pos="283"/>
                <w:tab w:val="left" w:pos="1332"/>
                <w:tab w:val="left" w:pos="1756"/>
                <w:tab w:val="left" w:pos="1797"/>
              </w:tabs>
              <w:spacing w:after="0" w:line="240" w:lineRule="auto"/>
              <w:ind w:left="142" w:right="142"/>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З</w:t>
            </w:r>
            <w:r w:rsidRPr="009D5BDB">
              <w:rPr>
                <w:rFonts w:ascii="Times New Roman" w:eastAsia="Times New Roman" w:hAnsi="Times New Roman"/>
                <w:sz w:val="24"/>
                <w:szCs w:val="24"/>
                <w:lang w:val="ru-RU" w:eastAsia="en-US"/>
              </w:rPr>
              <w:t>накомство</w:t>
            </w:r>
            <w:r w:rsidRPr="009D5BDB">
              <w:rPr>
                <w:rFonts w:ascii="Times New Roman" w:eastAsia="Times New Roman" w:hAnsi="Times New Roman"/>
                <w:spacing w:val="-4"/>
                <w:sz w:val="24"/>
                <w:szCs w:val="24"/>
                <w:lang w:val="ru-RU" w:eastAsia="en-US"/>
              </w:rPr>
              <w:t xml:space="preserve"> </w:t>
            </w:r>
            <w:r w:rsidRPr="009D5BDB">
              <w:rPr>
                <w:rFonts w:ascii="Times New Roman" w:eastAsia="Times New Roman" w:hAnsi="Times New Roman"/>
                <w:sz w:val="24"/>
                <w:szCs w:val="24"/>
                <w:lang w:val="ru-RU" w:eastAsia="en-US"/>
              </w:rPr>
              <w:t>с</w:t>
            </w:r>
            <w:r w:rsidRPr="009D5BDB">
              <w:rPr>
                <w:rFonts w:ascii="Times New Roman" w:eastAsia="Times New Roman" w:hAnsi="Times New Roman"/>
                <w:spacing w:val="-9"/>
                <w:sz w:val="24"/>
                <w:szCs w:val="24"/>
                <w:lang w:val="ru-RU" w:eastAsia="en-US"/>
              </w:rPr>
              <w:t xml:space="preserve"> </w:t>
            </w:r>
            <w:r w:rsidRPr="009D5BDB">
              <w:rPr>
                <w:rFonts w:ascii="Times New Roman" w:eastAsia="Times New Roman" w:hAnsi="Times New Roman"/>
                <w:sz w:val="24"/>
                <w:szCs w:val="24"/>
                <w:lang w:val="ru-RU" w:eastAsia="en-US"/>
              </w:rPr>
              <w:t>важнейшими</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событиями</w:t>
            </w:r>
            <w:r w:rsidRPr="009D5BDB">
              <w:rPr>
                <w:rFonts w:ascii="Times New Roman" w:eastAsia="Times New Roman" w:hAnsi="Times New Roman"/>
                <w:sz w:val="24"/>
                <w:szCs w:val="24"/>
                <w:lang w:val="ru-RU" w:eastAsia="en-US"/>
              </w:rPr>
              <w:tab/>
              <w:t>в</w:t>
            </w:r>
            <w:r w:rsidRPr="009D5BDB">
              <w:rPr>
                <w:rFonts w:ascii="Times New Roman" w:eastAsia="Times New Roman" w:hAnsi="Times New Roman"/>
                <w:sz w:val="24"/>
                <w:szCs w:val="24"/>
                <w:lang w:val="ru-RU" w:eastAsia="en-US"/>
              </w:rPr>
              <w:tab/>
            </w:r>
            <w:r w:rsidRPr="009D5BDB">
              <w:rPr>
                <w:rFonts w:ascii="Times New Roman" w:eastAsia="Times New Roman" w:hAnsi="Times New Roman"/>
                <w:spacing w:val="-1"/>
                <w:sz w:val="24"/>
                <w:szCs w:val="24"/>
                <w:lang w:val="ru-RU" w:eastAsia="en-US"/>
              </w:rPr>
              <w:t>истории</w:t>
            </w:r>
            <w:r>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нашей</w:t>
            </w:r>
            <w:r w:rsidRPr="009D5BDB">
              <w:rPr>
                <w:rFonts w:ascii="Times New Roman" w:eastAsia="Times New Roman" w:hAnsi="Times New Roman"/>
                <w:sz w:val="24"/>
                <w:szCs w:val="24"/>
                <w:lang w:val="ru-RU" w:eastAsia="en-US"/>
              </w:rPr>
              <w:tab/>
            </w:r>
            <w:r w:rsidRPr="009D5BDB">
              <w:rPr>
                <w:rFonts w:ascii="Times New Roman" w:eastAsia="Times New Roman" w:hAnsi="Times New Roman"/>
                <w:sz w:val="24"/>
                <w:szCs w:val="24"/>
                <w:lang w:val="ru-RU" w:eastAsia="en-US"/>
              </w:rPr>
              <w:tab/>
            </w:r>
            <w:r w:rsidRPr="009D5BDB">
              <w:rPr>
                <w:rFonts w:ascii="Times New Roman" w:eastAsia="Times New Roman" w:hAnsi="Times New Roman"/>
                <w:sz w:val="24"/>
                <w:szCs w:val="24"/>
                <w:lang w:val="ru-RU" w:eastAsia="en-US"/>
              </w:rPr>
              <w:tab/>
            </w:r>
            <w:r w:rsidRPr="009D5BDB">
              <w:rPr>
                <w:rFonts w:ascii="Times New Roman" w:eastAsia="Times New Roman" w:hAnsi="Times New Roman"/>
                <w:spacing w:val="-1"/>
                <w:sz w:val="24"/>
                <w:szCs w:val="24"/>
                <w:lang w:val="ru-RU" w:eastAsia="en-US"/>
              </w:rPr>
              <w:t>страны,</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содержанием</w:t>
            </w:r>
            <w:r w:rsidRPr="009D5BDB">
              <w:rPr>
                <w:rFonts w:ascii="Times New Roman" w:eastAsia="Times New Roman" w:hAnsi="Times New Roman"/>
                <w:spacing w:val="25"/>
                <w:sz w:val="24"/>
                <w:szCs w:val="24"/>
                <w:lang w:val="ru-RU" w:eastAsia="en-US"/>
              </w:rPr>
              <w:t xml:space="preserve"> </w:t>
            </w:r>
            <w:r w:rsidRPr="009D5BDB">
              <w:rPr>
                <w:rFonts w:ascii="Times New Roman" w:eastAsia="Times New Roman" w:hAnsi="Times New Roman"/>
                <w:sz w:val="24"/>
                <w:szCs w:val="24"/>
                <w:lang w:val="ru-RU" w:eastAsia="en-US"/>
              </w:rPr>
              <w:t>и</w:t>
            </w:r>
            <w:r w:rsidRPr="009D5BDB">
              <w:rPr>
                <w:rFonts w:ascii="Times New Roman" w:eastAsia="Times New Roman" w:hAnsi="Times New Roman"/>
                <w:spacing w:val="24"/>
                <w:sz w:val="24"/>
                <w:szCs w:val="24"/>
                <w:lang w:val="ru-RU" w:eastAsia="en-US"/>
              </w:rPr>
              <w:t xml:space="preserve"> </w:t>
            </w:r>
            <w:r w:rsidRPr="009D5BDB">
              <w:rPr>
                <w:rFonts w:ascii="Times New Roman" w:eastAsia="Times New Roman" w:hAnsi="Times New Roman"/>
                <w:sz w:val="24"/>
                <w:szCs w:val="24"/>
                <w:lang w:val="ru-RU" w:eastAsia="en-US"/>
              </w:rPr>
              <w:t>значением</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государственных</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праздников;</w:t>
            </w:r>
          </w:p>
          <w:p w:rsidR="009D5BDB" w:rsidRPr="009D5BDB" w:rsidRDefault="009D5BDB" w:rsidP="009D5BDB">
            <w:pPr>
              <w:tabs>
                <w:tab w:val="left" w:pos="283"/>
                <w:tab w:val="left" w:pos="368"/>
                <w:tab w:val="left" w:pos="1686"/>
              </w:tabs>
              <w:spacing w:after="0" w:line="240" w:lineRule="auto"/>
              <w:ind w:left="142" w:right="142"/>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З</w:t>
            </w:r>
            <w:r w:rsidRPr="009D5BDB">
              <w:rPr>
                <w:rFonts w:ascii="Times New Roman" w:eastAsia="Times New Roman" w:hAnsi="Times New Roman"/>
                <w:sz w:val="24"/>
                <w:szCs w:val="24"/>
                <w:lang w:val="ru-RU" w:eastAsia="en-US"/>
              </w:rPr>
              <w:t>накомство с традициями</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и культурных достижениях</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своего края.</w:t>
            </w:r>
          </w:p>
        </w:tc>
        <w:tc>
          <w:tcPr>
            <w:tcW w:w="2693" w:type="dxa"/>
            <w:tcBorders>
              <w:top w:val="single" w:sz="4" w:space="0" w:color="000000"/>
              <w:left w:val="single" w:sz="4" w:space="0" w:color="000000"/>
              <w:bottom w:val="single" w:sz="4" w:space="0" w:color="000000"/>
              <w:right w:val="single" w:sz="4" w:space="0" w:color="000000"/>
            </w:tcBorders>
          </w:tcPr>
          <w:p w:rsidR="009D5BDB" w:rsidRPr="009D5BDB" w:rsidRDefault="009D5BDB" w:rsidP="009D5BDB">
            <w:pPr>
              <w:tabs>
                <w:tab w:val="left" w:pos="1635"/>
              </w:tabs>
              <w:spacing w:after="0" w:line="240" w:lineRule="auto"/>
              <w:ind w:left="142" w:right="142"/>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Посильное</w:t>
            </w:r>
            <w:r>
              <w:rPr>
                <w:rFonts w:ascii="Times New Roman" w:eastAsia="Times New Roman" w:hAnsi="Times New Roman"/>
                <w:sz w:val="24"/>
                <w:szCs w:val="24"/>
                <w:lang w:val="ru-RU" w:eastAsia="en-US"/>
              </w:rPr>
              <w:tab/>
              <w:t xml:space="preserve">участие в социальных </w:t>
            </w:r>
            <w:r w:rsidRPr="009D5BDB">
              <w:rPr>
                <w:rFonts w:ascii="Times New Roman" w:eastAsia="Times New Roman" w:hAnsi="Times New Roman"/>
                <w:sz w:val="24"/>
                <w:szCs w:val="24"/>
                <w:lang w:val="ru-RU" w:eastAsia="en-US"/>
              </w:rPr>
              <w:t>проектах общественны</w:t>
            </w:r>
            <w:r>
              <w:rPr>
                <w:rFonts w:ascii="Times New Roman" w:eastAsia="Times New Roman" w:hAnsi="Times New Roman"/>
                <w:sz w:val="24"/>
                <w:szCs w:val="24"/>
                <w:lang w:val="ru-RU" w:eastAsia="en-US"/>
              </w:rPr>
              <w:t>х организаций патриотической и гражданской направленности, детско-</w:t>
            </w:r>
            <w:r w:rsidRPr="009D5BDB">
              <w:rPr>
                <w:rFonts w:ascii="Times New Roman" w:eastAsia="Times New Roman" w:hAnsi="Times New Roman"/>
                <w:sz w:val="24"/>
                <w:szCs w:val="24"/>
                <w:lang w:val="ru-RU" w:eastAsia="en-US"/>
              </w:rPr>
              <w:t>юношеских движений.</w:t>
            </w:r>
          </w:p>
        </w:tc>
      </w:tr>
      <w:tr w:rsidR="009D5BDB" w:rsidRPr="00747E52" w:rsidTr="00230C67">
        <w:trPr>
          <w:trHeight w:val="1954"/>
        </w:trPr>
        <w:tc>
          <w:tcPr>
            <w:tcW w:w="1985" w:type="dxa"/>
            <w:tcBorders>
              <w:top w:val="single" w:sz="4" w:space="0" w:color="000000"/>
              <w:left w:val="single" w:sz="4" w:space="0" w:color="000000"/>
              <w:bottom w:val="single" w:sz="4" w:space="0" w:color="000000"/>
              <w:right w:val="single" w:sz="4" w:space="0" w:color="000000"/>
            </w:tcBorders>
          </w:tcPr>
          <w:p w:rsidR="009D5BDB" w:rsidRPr="009D5BDB" w:rsidRDefault="009D5BDB" w:rsidP="009D5BDB">
            <w:pPr>
              <w:tabs>
                <w:tab w:val="left" w:pos="2127"/>
              </w:tabs>
              <w:spacing w:after="0" w:line="240" w:lineRule="auto"/>
              <w:ind w:left="57" w:right="40"/>
              <w:rPr>
                <w:rFonts w:ascii="Times New Roman" w:eastAsia="Times New Roman" w:hAnsi="Times New Roman"/>
                <w:b/>
                <w:i/>
                <w:sz w:val="24"/>
                <w:szCs w:val="24"/>
                <w:lang w:val="ru-RU" w:eastAsia="en-US"/>
              </w:rPr>
            </w:pPr>
            <w:r w:rsidRPr="009D5BDB">
              <w:rPr>
                <w:rFonts w:ascii="Times New Roman" w:eastAsia="Times New Roman" w:hAnsi="Times New Roman"/>
                <w:b/>
                <w:i/>
                <w:sz w:val="24"/>
                <w:szCs w:val="24"/>
                <w:lang w:val="ru-RU" w:eastAsia="en-US"/>
              </w:rPr>
              <w:t>Воспитание</w:t>
            </w:r>
            <w:r w:rsidRPr="009D5BDB">
              <w:rPr>
                <w:rFonts w:ascii="Times New Roman" w:eastAsia="Times New Roman" w:hAnsi="Times New Roman"/>
                <w:b/>
                <w:i/>
                <w:spacing w:val="1"/>
                <w:sz w:val="24"/>
                <w:szCs w:val="24"/>
                <w:lang w:val="ru-RU" w:eastAsia="en-US"/>
              </w:rPr>
              <w:t xml:space="preserve"> </w:t>
            </w:r>
            <w:r w:rsidRPr="009D5BDB">
              <w:rPr>
                <w:rFonts w:ascii="Times New Roman" w:eastAsia="Times New Roman" w:hAnsi="Times New Roman"/>
                <w:b/>
                <w:i/>
                <w:sz w:val="24"/>
                <w:szCs w:val="24"/>
                <w:lang w:val="ru-RU" w:eastAsia="en-US"/>
              </w:rPr>
              <w:t>ценностного</w:t>
            </w:r>
            <w:r w:rsidRPr="009D5BDB">
              <w:rPr>
                <w:rFonts w:ascii="Times New Roman" w:eastAsia="Times New Roman" w:hAnsi="Times New Roman"/>
                <w:b/>
                <w:i/>
                <w:spacing w:val="1"/>
                <w:sz w:val="24"/>
                <w:szCs w:val="24"/>
                <w:lang w:val="ru-RU" w:eastAsia="en-US"/>
              </w:rPr>
              <w:t xml:space="preserve"> </w:t>
            </w:r>
            <w:r w:rsidRPr="009D5BDB">
              <w:rPr>
                <w:rFonts w:ascii="Times New Roman" w:eastAsia="Times New Roman" w:hAnsi="Times New Roman"/>
                <w:b/>
                <w:i/>
                <w:sz w:val="24"/>
                <w:szCs w:val="24"/>
                <w:lang w:val="ru-RU" w:eastAsia="en-US"/>
              </w:rPr>
              <w:t>отношения</w:t>
            </w:r>
            <w:r w:rsidRPr="009D5BDB">
              <w:rPr>
                <w:rFonts w:ascii="Times New Roman" w:eastAsia="Times New Roman" w:hAnsi="Times New Roman"/>
                <w:b/>
                <w:i/>
                <w:sz w:val="24"/>
                <w:szCs w:val="24"/>
                <w:lang w:val="ru-RU" w:eastAsia="en-US"/>
              </w:rPr>
              <w:tab/>
            </w:r>
            <w:r w:rsidRPr="009D5BDB">
              <w:rPr>
                <w:rFonts w:ascii="Times New Roman" w:eastAsia="Times New Roman" w:hAnsi="Times New Roman"/>
                <w:b/>
                <w:i/>
                <w:spacing w:val="-4"/>
                <w:sz w:val="24"/>
                <w:szCs w:val="24"/>
                <w:lang w:val="ru-RU" w:eastAsia="en-US"/>
              </w:rPr>
              <w:t>к</w:t>
            </w:r>
            <w:r w:rsidRPr="009D5BDB">
              <w:rPr>
                <w:rFonts w:ascii="Times New Roman" w:eastAsia="Times New Roman" w:hAnsi="Times New Roman"/>
                <w:b/>
                <w:i/>
                <w:spacing w:val="-57"/>
                <w:sz w:val="24"/>
                <w:szCs w:val="24"/>
                <w:lang w:val="ru-RU" w:eastAsia="en-US"/>
              </w:rPr>
              <w:t xml:space="preserve"> </w:t>
            </w:r>
            <w:r w:rsidRPr="009D5BDB">
              <w:rPr>
                <w:rFonts w:ascii="Times New Roman" w:eastAsia="Times New Roman" w:hAnsi="Times New Roman"/>
                <w:b/>
                <w:i/>
                <w:sz w:val="24"/>
                <w:szCs w:val="24"/>
                <w:lang w:val="ru-RU" w:eastAsia="en-US"/>
              </w:rPr>
              <w:t>природе,</w:t>
            </w:r>
            <w:r w:rsidRPr="009D5BDB">
              <w:rPr>
                <w:rFonts w:ascii="Times New Roman" w:eastAsia="Times New Roman" w:hAnsi="Times New Roman"/>
                <w:b/>
                <w:i/>
                <w:spacing w:val="1"/>
                <w:sz w:val="24"/>
                <w:szCs w:val="24"/>
                <w:lang w:val="ru-RU" w:eastAsia="en-US"/>
              </w:rPr>
              <w:t xml:space="preserve"> </w:t>
            </w:r>
            <w:r w:rsidRPr="009D5BDB">
              <w:rPr>
                <w:rFonts w:ascii="Times New Roman" w:eastAsia="Times New Roman" w:hAnsi="Times New Roman"/>
                <w:b/>
                <w:i/>
                <w:sz w:val="24"/>
                <w:szCs w:val="24"/>
                <w:lang w:val="ru-RU" w:eastAsia="en-US"/>
              </w:rPr>
              <w:t>окружающей</w:t>
            </w:r>
            <w:r w:rsidRPr="009D5BDB">
              <w:rPr>
                <w:rFonts w:ascii="Times New Roman" w:eastAsia="Times New Roman" w:hAnsi="Times New Roman"/>
                <w:b/>
                <w:i/>
                <w:spacing w:val="1"/>
                <w:sz w:val="24"/>
                <w:szCs w:val="24"/>
                <w:lang w:val="ru-RU" w:eastAsia="en-US"/>
              </w:rPr>
              <w:t xml:space="preserve"> </w:t>
            </w:r>
            <w:r w:rsidRPr="009D5BDB">
              <w:rPr>
                <w:rFonts w:ascii="Times New Roman" w:eastAsia="Times New Roman" w:hAnsi="Times New Roman"/>
                <w:b/>
                <w:i/>
                <w:sz w:val="24"/>
                <w:szCs w:val="24"/>
                <w:lang w:val="ru-RU" w:eastAsia="en-US"/>
              </w:rPr>
              <w:t>среде</w:t>
            </w:r>
            <w:r w:rsidRPr="009D5BDB">
              <w:rPr>
                <w:rFonts w:ascii="Times New Roman" w:eastAsia="Times New Roman" w:hAnsi="Times New Roman"/>
                <w:b/>
                <w:i/>
                <w:spacing w:val="1"/>
                <w:sz w:val="24"/>
                <w:szCs w:val="24"/>
                <w:lang w:val="ru-RU" w:eastAsia="en-US"/>
              </w:rPr>
              <w:t xml:space="preserve"> </w:t>
            </w:r>
            <w:r w:rsidRPr="009D5BDB">
              <w:rPr>
                <w:rFonts w:ascii="Times New Roman" w:eastAsia="Times New Roman" w:hAnsi="Times New Roman"/>
                <w:b/>
                <w:i/>
                <w:sz w:val="24"/>
                <w:szCs w:val="24"/>
                <w:lang w:val="ru-RU" w:eastAsia="en-US"/>
              </w:rPr>
              <w:t>(экологическое</w:t>
            </w:r>
            <w:r w:rsidRPr="009D5BDB">
              <w:rPr>
                <w:rFonts w:ascii="Times New Roman" w:eastAsia="Times New Roman" w:hAnsi="Times New Roman"/>
                <w:b/>
                <w:i/>
                <w:spacing w:val="-57"/>
                <w:sz w:val="24"/>
                <w:szCs w:val="24"/>
                <w:lang w:val="ru-RU" w:eastAsia="en-US"/>
              </w:rPr>
              <w:t xml:space="preserve"> </w:t>
            </w:r>
            <w:r w:rsidRPr="009D5BDB">
              <w:rPr>
                <w:rFonts w:ascii="Times New Roman" w:eastAsia="Times New Roman" w:hAnsi="Times New Roman"/>
                <w:b/>
                <w:i/>
                <w:sz w:val="24"/>
                <w:szCs w:val="24"/>
                <w:lang w:val="ru-RU" w:eastAsia="en-US"/>
              </w:rPr>
              <w:t>воспитание</w:t>
            </w:r>
            <w:r w:rsidRPr="009D5BDB">
              <w:rPr>
                <w:rFonts w:ascii="Times New Roman" w:eastAsia="Times New Roman" w:hAnsi="Times New Roman"/>
                <w:b/>
                <w:sz w:val="24"/>
                <w:szCs w:val="24"/>
                <w:lang w:val="ru-RU" w:eastAsia="en-US"/>
              </w:rPr>
              <w:t>)</w:t>
            </w:r>
          </w:p>
        </w:tc>
        <w:tc>
          <w:tcPr>
            <w:tcW w:w="2835" w:type="dxa"/>
            <w:tcBorders>
              <w:top w:val="single" w:sz="4" w:space="0" w:color="000000"/>
              <w:left w:val="single" w:sz="4" w:space="0" w:color="000000"/>
              <w:bottom w:val="single" w:sz="4" w:space="0" w:color="000000"/>
              <w:right w:val="single" w:sz="4" w:space="0" w:color="000000"/>
            </w:tcBorders>
          </w:tcPr>
          <w:p w:rsidR="009D5BDB" w:rsidRPr="009D5BDB" w:rsidRDefault="00230C67" w:rsidP="00230C67">
            <w:pPr>
              <w:spacing w:after="0" w:line="240" w:lineRule="auto"/>
              <w:ind w:left="141" w:right="44"/>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Ц</w:t>
            </w:r>
            <w:r w:rsidR="009D5BDB" w:rsidRPr="009D5BDB">
              <w:rPr>
                <w:rFonts w:ascii="Times New Roman" w:eastAsia="Times New Roman" w:hAnsi="Times New Roman"/>
                <w:sz w:val="24"/>
                <w:szCs w:val="24"/>
                <w:lang w:val="ru-RU" w:eastAsia="en-US"/>
              </w:rPr>
              <w:t>енностное</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отношение</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к</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природе;</w:t>
            </w:r>
          </w:p>
          <w:p w:rsidR="009D5BDB" w:rsidRPr="009D5BDB" w:rsidRDefault="00230C67" w:rsidP="00230C67">
            <w:pPr>
              <w:tabs>
                <w:tab w:val="left" w:pos="960"/>
                <w:tab w:val="left" w:pos="1456"/>
                <w:tab w:val="left" w:pos="1568"/>
                <w:tab w:val="left" w:pos="1800"/>
              </w:tabs>
              <w:spacing w:after="0" w:line="240" w:lineRule="auto"/>
              <w:ind w:left="141" w:right="44"/>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У</w:t>
            </w:r>
            <w:r w:rsidR="009D5BDB" w:rsidRPr="009D5BDB">
              <w:rPr>
                <w:rFonts w:ascii="Times New Roman" w:eastAsia="Times New Roman" w:hAnsi="Times New Roman"/>
                <w:sz w:val="24"/>
                <w:szCs w:val="24"/>
                <w:lang w:val="ru-RU" w:eastAsia="en-US"/>
              </w:rPr>
              <w:t>своение</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элементарных</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представлений</w:t>
            </w:r>
            <w:r w:rsidR="009D5BDB" w:rsidRPr="009D5BDB">
              <w:rPr>
                <w:rFonts w:ascii="Times New Roman" w:eastAsia="Times New Roman" w:hAnsi="Times New Roman"/>
                <w:sz w:val="24"/>
                <w:szCs w:val="24"/>
                <w:lang w:val="ru-RU" w:eastAsia="en-US"/>
              </w:rPr>
              <w:tab/>
            </w:r>
            <w:r w:rsidR="009D5BDB" w:rsidRPr="009D5BDB">
              <w:rPr>
                <w:rFonts w:ascii="Times New Roman" w:eastAsia="Times New Roman" w:hAnsi="Times New Roman"/>
                <w:spacing w:val="-1"/>
                <w:sz w:val="24"/>
                <w:szCs w:val="24"/>
                <w:lang w:val="ru-RU" w:eastAsia="en-US"/>
              </w:rPr>
              <w:t>об</w:t>
            </w:r>
            <w:r w:rsidR="009D5BDB" w:rsidRPr="009D5BDB">
              <w:rPr>
                <w:rFonts w:ascii="Times New Roman" w:eastAsia="Times New Roman" w:hAnsi="Times New Roman"/>
                <w:spacing w:val="-48"/>
                <w:sz w:val="24"/>
                <w:szCs w:val="24"/>
                <w:lang w:val="ru-RU" w:eastAsia="en-US"/>
              </w:rPr>
              <w:t xml:space="preserve"> </w:t>
            </w:r>
            <w:r w:rsidR="009D5BDB" w:rsidRPr="009D5BDB">
              <w:rPr>
                <w:rFonts w:ascii="Times New Roman" w:eastAsia="Times New Roman" w:hAnsi="Times New Roman"/>
                <w:sz w:val="24"/>
                <w:szCs w:val="24"/>
                <w:lang w:val="ru-RU" w:eastAsia="en-US"/>
              </w:rPr>
              <w:t>экологически</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грамотном</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взаимодействии человека с</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природой.</w:t>
            </w:r>
          </w:p>
        </w:tc>
        <w:tc>
          <w:tcPr>
            <w:tcW w:w="2835" w:type="dxa"/>
            <w:tcBorders>
              <w:top w:val="single" w:sz="4" w:space="0" w:color="000000"/>
              <w:left w:val="single" w:sz="4" w:space="0" w:color="000000"/>
              <w:bottom w:val="single" w:sz="4" w:space="0" w:color="000000"/>
              <w:right w:val="single" w:sz="4" w:space="0" w:color="000000"/>
            </w:tcBorders>
          </w:tcPr>
          <w:p w:rsidR="009D5BDB" w:rsidRPr="009D5BDB" w:rsidRDefault="00230C67" w:rsidP="009D5BDB">
            <w:pPr>
              <w:tabs>
                <w:tab w:val="left" w:pos="283"/>
                <w:tab w:val="left" w:pos="1509"/>
              </w:tabs>
              <w:spacing w:after="0" w:line="240" w:lineRule="auto"/>
              <w:ind w:left="142" w:right="142"/>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Э</w:t>
            </w:r>
            <w:r w:rsidR="009D5BDB" w:rsidRPr="009D5BDB">
              <w:rPr>
                <w:rFonts w:ascii="Times New Roman" w:eastAsia="Times New Roman" w:hAnsi="Times New Roman"/>
                <w:sz w:val="24"/>
                <w:szCs w:val="24"/>
                <w:lang w:val="ru-RU" w:eastAsia="en-US"/>
              </w:rPr>
              <w:t>лементарные</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знания</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о</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традициях</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нравственно-</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этического</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отношения</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к</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природе</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в</w:t>
            </w:r>
            <w:r w:rsidR="009D5BDB" w:rsidRPr="009D5BDB">
              <w:rPr>
                <w:rFonts w:ascii="Times New Roman" w:eastAsia="Times New Roman" w:hAnsi="Times New Roman"/>
                <w:spacing w:val="51"/>
                <w:sz w:val="24"/>
                <w:szCs w:val="24"/>
                <w:lang w:val="ru-RU" w:eastAsia="en-US"/>
              </w:rPr>
              <w:t xml:space="preserve"> </w:t>
            </w:r>
            <w:r w:rsidR="009D5BDB" w:rsidRPr="009D5BDB">
              <w:rPr>
                <w:rFonts w:ascii="Times New Roman" w:eastAsia="Times New Roman" w:hAnsi="Times New Roman"/>
                <w:sz w:val="24"/>
                <w:szCs w:val="24"/>
                <w:lang w:val="ru-RU" w:eastAsia="en-US"/>
              </w:rPr>
              <w:t>культуре</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народов</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России,</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нормах</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экологической</w:t>
            </w:r>
            <w:r w:rsidR="009D5BDB" w:rsidRPr="009D5BDB">
              <w:rPr>
                <w:rFonts w:ascii="Times New Roman" w:eastAsia="Times New Roman" w:hAnsi="Times New Roman"/>
                <w:spacing w:val="-3"/>
                <w:sz w:val="24"/>
                <w:szCs w:val="24"/>
                <w:lang w:val="ru-RU" w:eastAsia="en-US"/>
              </w:rPr>
              <w:t xml:space="preserve"> </w:t>
            </w:r>
            <w:r w:rsidR="009D5BDB" w:rsidRPr="009D5BDB">
              <w:rPr>
                <w:rFonts w:ascii="Times New Roman" w:eastAsia="Times New Roman" w:hAnsi="Times New Roman"/>
                <w:sz w:val="24"/>
                <w:szCs w:val="24"/>
                <w:lang w:val="ru-RU" w:eastAsia="en-US"/>
              </w:rPr>
              <w:t>этики.</w:t>
            </w:r>
          </w:p>
        </w:tc>
        <w:tc>
          <w:tcPr>
            <w:tcW w:w="2693" w:type="dxa"/>
            <w:tcBorders>
              <w:top w:val="single" w:sz="4" w:space="0" w:color="000000"/>
              <w:left w:val="single" w:sz="4" w:space="0" w:color="000000"/>
              <w:bottom w:val="single" w:sz="4" w:space="0" w:color="000000"/>
              <w:right w:val="single" w:sz="4" w:space="0" w:color="000000"/>
            </w:tcBorders>
          </w:tcPr>
          <w:p w:rsidR="009D5BDB" w:rsidRPr="009D5BDB" w:rsidRDefault="00230C67" w:rsidP="00230C67">
            <w:pPr>
              <w:tabs>
                <w:tab w:val="left" w:pos="356"/>
              </w:tabs>
              <w:spacing w:after="0" w:line="240" w:lineRule="auto"/>
              <w:ind w:left="142" w:right="54"/>
              <w:jc w:val="both"/>
              <w:rPr>
                <w:rFonts w:ascii="Times New Roman" w:eastAsia="Times New Roman" w:hAnsi="Times New Roman"/>
                <w:sz w:val="24"/>
                <w:szCs w:val="24"/>
                <w:lang w:eastAsia="en-US"/>
              </w:rPr>
            </w:pPr>
            <w:r>
              <w:rPr>
                <w:rFonts w:ascii="Times New Roman" w:eastAsia="Times New Roman" w:hAnsi="Times New Roman"/>
                <w:sz w:val="24"/>
                <w:szCs w:val="24"/>
                <w:lang w:val="ru-RU" w:eastAsia="en-US"/>
              </w:rPr>
              <w:t>П</w:t>
            </w:r>
            <w:r w:rsidR="009D5BDB" w:rsidRPr="009D5BDB">
              <w:rPr>
                <w:rFonts w:ascii="Times New Roman" w:eastAsia="Times New Roman" w:hAnsi="Times New Roman"/>
                <w:sz w:val="24"/>
                <w:szCs w:val="24"/>
                <w:lang w:eastAsia="en-US"/>
              </w:rPr>
              <w:t>осильное</w:t>
            </w:r>
            <w:r w:rsidR="009D5BDB" w:rsidRPr="009D5BDB">
              <w:rPr>
                <w:rFonts w:ascii="Times New Roman" w:eastAsia="Times New Roman" w:hAnsi="Times New Roman"/>
                <w:spacing w:val="1"/>
                <w:sz w:val="24"/>
                <w:szCs w:val="24"/>
                <w:lang w:eastAsia="en-US"/>
              </w:rPr>
              <w:t xml:space="preserve"> </w:t>
            </w:r>
            <w:r w:rsidR="009D5BDB" w:rsidRPr="009D5BDB">
              <w:rPr>
                <w:rFonts w:ascii="Times New Roman" w:eastAsia="Times New Roman" w:hAnsi="Times New Roman"/>
                <w:sz w:val="24"/>
                <w:szCs w:val="24"/>
                <w:lang w:eastAsia="en-US"/>
              </w:rPr>
              <w:t>участие</w:t>
            </w:r>
            <w:r w:rsidR="009D5BDB" w:rsidRPr="009D5BDB">
              <w:rPr>
                <w:rFonts w:ascii="Times New Roman" w:eastAsia="Times New Roman" w:hAnsi="Times New Roman"/>
                <w:spacing w:val="1"/>
                <w:sz w:val="24"/>
                <w:szCs w:val="24"/>
                <w:lang w:eastAsia="en-US"/>
              </w:rPr>
              <w:t xml:space="preserve"> </w:t>
            </w:r>
            <w:r w:rsidR="009D5BDB" w:rsidRPr="009D5BDB">
              <w:rPr>
                <w:rFonts w:ascii="Times New Roman" w:eastAsia="Times New Roman" w:hAnsi="Times New Roman"/>
                <w:sz w:val="24"/>
                <w:szCs w:val="24"/>
                <w:lang w:eastAsia="en-US"/>
              </w:rPr>
              <w:t>в</w:t>
            </w:r>
            <w:r w:rsidR="009D5BDB" w:rsidRPr="009D5BDB">
              <w:rPr>
                <w:rFonts w:ascii="Times New Roman" w:eastAsia="Times New Roman" w:hAnsi="Times New Roman"/>
                <w:spacing w:val="1"/>
                <w:sz w:val="24"/>
                <w:szCs w:val="24"/>
                <w:lang w:eastAsia="en-US"/>
              </w:rPr>
              <w:t xml:space="preserve"> </w:t>
            </w:r>
            <w:r w:rsidR="009D5BDB" w:rsidRPr="009D5BDB">
              <w:rPr>
                <w:rFonts w:ascii="Times New Roman" w:eastAsia="Times New Roman" w:hAnsi="Times New Roman"/>
                <w:sz w:val="24"/>
                <w:szCs w:val="24"/>
                <w:lang w:eastAsia="en-US"/>
              </w:rPr>
              <w:t>природоохранительной</w:t>
            </w:r>
          </w:p>
          <w:p w:rsidR="009D5BDB" w:rsidRPr="009D5BDB" w:rsidRDefault="009D5BDB" w:rsidP="00230C67">
            <w:pPr>
              <w:tabs>
                <w:tab w:val="left" w:pos="1222"/>
                <w:tab w:val="left" w:pos="1966"/>
              </w:tabs>
              <w:spacing w:after="0" w:line="240" w:lineRule="auto"/>
              <w:ind w:left="142" w:right="45"/>
              <w:jc w:val="both"/>
              <w:rPr>
                <w:rFonts w:ascii="Times New Roman" w:eastAsia="Times New Roman" w:hAnsi="Times New Roman"/>
                <w:sz w:val="24"/>
                <w:szCs w:val="24"/>
                <w:lang w:val="ru-RU" w:eastAsia="en-US"/>
              </w:rPr>
            </w:pPr>
            <w:r w:rsidRPr="009D5BDB">
              <w:rPr>
                <w:rFonts w:ascii="Times New Roman" w:eastAsia="Times New Roman" w:hAnsi="Times New Roman"/>
                <w:sz w:val="24"/>
                <w:szCs w:val="24"/>
                <w:lang w:val="ru-RU" w:eastAsia="en-US"/>
              </w:rPr>
              <w:t>деятельности</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в</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школе,</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на</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пришкольном</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участке,</w:t>
            </w:r>
            <w:r w:rsidRPr="009D5BDB">
              <w:rPr>
                <w:rFonts w:ascii="Times New Roman" w:eastAsia="Times New Roman" w:hAnsi="Times New Roman"/>
                <w:spacing w:val="1"/>
                <w:sz w:val="24"/>
                <w:szCs w:val="24"/>
                <w:lang w:val="ru-RU" w:eastAsia="en-US"/>
              </w:rPr>
              <w:t xml:space="preserve"> </w:t>
            </w:r>
            <w:r w:rsidRPr="009D5BDB">
              <w:rPr>
                <w:rFonts w:ascii="Times New Roman" w:eastAsia="Times New Roman" w:hAnsi="Times New Roman"/>
                <w:sz w:val="24"/>
                <w:szCs w:val="24"/>
                <w:lang w:val="ru-RU" w:eastAsia="en-US"/>
              </w:rPr>
              <w:t>в</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парках,</w:t>
            </w:r>
            <w:r w:rsidRPr="009D5BDB">
              <w:rPr>
                <w:rFonts w:ascii="Times New Roman" w:eastAsia="Times New Roman" w:hAnsi="Times New Roman"/>
                <w:sz w:val="24"/>
                <w:szCs w:val="24"/>
                <w:lang w:val="ru-RU" w:eastAsia="en-US"/>
              </w:rPr>
              <w:tab/>
              <w:t>по</w:t>
            </w:r>
            <w:r w:rsidRPr="009D5BDB">
              <w:rPr>
                <w:rFonts w:ascii="Times New Roman" w:eastAsia="Times New Roman" w:hAnsi="Times New Roman"/>
                <w:sz w:val="24"/>
                <w:szCs w:val="24"/>
                <w:lang w:val="ru-RU" w:eastAsia="en-US"/>
              </w:rPr>
              <w:tab/>
            </w:r>
            <w:r w:rsidRPr="009D5BDB">
              <w:rPr>
                <w:rFonts w:ascii="Times New Roman" w:eastAsia="Times New Roman" w:hAnsi="Times New Roman"/>
                <w:spacing w:val="-1"/>
                <w:sz w:val="24"/>
                <w:szCs w:val="24"/>
                <w:lang w:val="ru-RU" w:eastAsia="en-US"/>
              </w:rPr>
              <w:t>месту</w:t>
            </w:r>
            <w:r w:rsidRPr="009D5BDB">
              <w:rPr>
                <w:rFonts w:ascii="Times New Roman" w:eastAsia="Times New Roman" w:hAnsi="Times New Roman"/>
                <w:spacing w:val="-48"/>
                <w:sz w:val="24"/>
                <w:szCs w:val="24"/>
                <w:lang w:val="ru-RU" w:eastAsia="en-US"/>
              </w:rPr>
              <w:t xml:space="preserve"> </w:t>
            </w:r>
            <w:r w:rsidRPr="009D5BDB">
              <w:rPr>
                <w:rFonts w:ascii="Times New Roman" w:eastAsia="Times New Roman" w:hAnsi="Times New Roman"/>
                <w:sz w:val="24"/>
                <w:szCs w:val="24"/>
                <w:lang w:val="ru-RU" w:eastAsia="en-US"/>
              </w:rPr>
              <w:t>жительства;</w:t>
            </w:r>
          </w:p>
          <w:p w:rsidR="009D5BDB" w:rsidRPr="009D5BDB" w:rsidRDefault="00230C67" w:rsidP="00230C67">
            <w:pPr>
              <w:tabs>
                <w:tab w:val="left" w:pos="252"/>
                <w:tab w:val="left" w:pos="1637"/>
              </w:tabs>
              <w:spacing w:after="0" w:line="240" w:lineRule="auto"/>
              <w:ind w:left="142" w:right="49"/>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Л</w:t>
            </w:r>
            <w:r w:rsidR="009D5BDB" w:rsidRPr="009D5BDB">
              <w:rPr>
                <w:rFonts w:ascii="Times New Roman" w:eastAsia="Times New Roman" w:hAnsi="Times New Roman"/>
                <w:sz w:val="24"/>
                <w:szCs w:val="24"/>
                <w:lang w:val="ru-RU" w:eastAsia="en-US"/>
              </w:rPr>
              <w:t>ичный</w:t>
            </w:r>
            <w:r w:rsidR="009D5BDB" w:rsidRPr="009D5BDB">
              <w:rPr>
                <w:rFonts w:ascii="Times New Roman" w:eastAsia="Times New Roman" w:hAnsi="Times New Roman"/>
                <w:spacing w:val="12"/>
                <w:sz w:val="24"/>
                <w:szCs w:val="24"/>
                <w:lang w:val="ru-RU" w:eastAsia="en-US"/>
              </w:rPr>
              <w:t xml:space="preserve"> </w:t>
            </w:r>
            <w:r w:rsidR="009D5BDB" w:rsidRPr="009D5BDB">
              <w:rPr>
                <w:rFonts w:ascii="Times New Roman" w:eastAsia="Times New Roman" w:hAnsi="Times New Roman"/>
                <w:sz w:val="24"/>
                <w:szCs w:val="24"/>
                <w:lang w:val="ru-RU" w:eastAsia="en-US"/>
              </w:rPr>
              <w:t>опыт</w:t>
            </w:r>
            <w:r w:rsidR="009D5BDB" w:rsidRPr="009D5BDB">
              <w:rPr>
                <w:rFonts w:ascii="Times New Roman" w:eastAsia="Times New Roman" w:hAnsi="Times New Roman"/>
                <w:spacing w:val="20"/>
                <w:sz w:val="24"/>
                <w:szCs w:val="24"/>
                <w:lang w:val="ru-RU" w:eastAsia="en-US"/>
              </w:rPr>
              <w:t xml:space="preserve"> </w:t>
            </w:r>
            <w:r w:rsidR="009D5BDB" w:rsidRPr="009D5BDB">
              <w:rPr>
                <w:rFonts w:ascii="Times New Roman" w:eastAsia="Times New Roman" w:hAnsi="Times New Roman"/>
                <w:sz w:val="24"/>
                <w:szCs w:val="24"/>
                <w:lang w:val="ru-RU" w:eastAsia="en-US"/>
              </w:rPr>
              <w:t>участия</w:t>
            </w:r>
            <w:r w:rsidR="009D5BDB" w:rsidRPr="009D5BDB">
              <w:rPr>
                <w:rFonts w:ascii="Times New Roman" w:eastAsia="Times New Roman" w:hAnsi="Times New Roman"/>
                <w:spacing w:val="19"/>
                <w:sz w:val="24"/>
                <w:szCs w:val="24"/>
                <w:lang w:val="ru-RU" w:eastAsia="en-US"/>
              </w:rPr>
              <w:t xml:space="preserve"> </w:t>
            </w:r>
            <w:r w:rsidR="009D5BDB" w:rsidRPr="009D5BDB">
              <w:rPr>
                <w:rFonts w:ascii="Times New Roman" w:eastAsia="Times New Roman" w:hAnsi="Times New Roman"/>
                <w:sz w:val="24"/>
                <w:szCs w:val="24"/>
                <w:lang w:val="ru-RU" w:eastAsia="en-US"/>
              </w:rPr>
              <w:t>в</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экологических</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инициативах,</w:t>
            </w:r>
            <w:r w:rsidR="009D5BDB" w:rsidRPr="009D5BDB">
              <w:rPr>
                <w:rFonts w:ascii="Times New Roman" w:eastAsia="Times New Roman" w:hAnsi="Times New Roman"/>
                <w:sz w:val="24"/>
                <w:szCs w:val="24"/>
                <w:lang w:val="ru-RU" w:eastAsia="en-US"/>
              </w:rPr>
              <w:tab/>
            </w:r>
            <w:r w:rsidR="009D5BDB" w:rsidRPr="009D5BDB">
              <w:rPr>
                <w:rFonts w:ascii="Times New Roman" w:eastAsia="Times New Roman" w:hAnsi="Times New Roman"/>
                <w:spacing w:val="-1"/>
                <w:sz w:val="24"/>
                <w:szCs w:val="24"/>
                <w:lang w:val="ru-RU" w:eastAsia="en-US"/>
              </w:rPr>
              <w:t>проектах,</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туристических</w:t>
            </w:r>
            <w:r w:rsidR="009D5BDB" w:rsidRPr="009D5BDB">
              <w:rPr>
                <w:rFonts w:ascii="Times New Roman" w:eastAsia="Times New Roman" w:hAnsi="Times New Roman"/>
                <w:spacing w:val="11"/>
                <w:sz w:val="24"/>
                <w:szCs w:val="24"/>
                <w:lang w:val="ru-RU" w:eastAsia="en-US"/>
              </w:rPr>
              <w:t xml:space="preserve"> </w:t>
            </w:r>
            <w:r w:rsidR="009D5BDB" w:rsidRPr="009D5BDB">
              <w:rPr>
                <w:rFonts w:ascii="Times New Roman" w:eastAsia="Times New Roman" w:hAnsi="Times New Roman"/>
                <w:sz w:val="24"/>
                <w:szCs w:val="24"/>
                <w:lang w:val="ru-RU" w:eastAsia="en-US"/>
              </w:rPr>
              <w:t>походах</w:t>
            </w:r>
            <w:r w:rsidR="009D5BDB" w:rsidRPr="009D5BDB">
              <w:rPr>
                <w:rFonts w:ascii="Times New Roman" w:eastAsia="Times New Roman" w:hAnsi="Times New Roman"/>
                <w:spacing w:val="11"/>
                <w:sz w:val="24"/>
                <w:szCs w:val="24"/>
                <w:lang w:val="ru-RU" w:eastAsia="en-US"/>
              </w:rPr>
              <w:t xml:space="preserve"> </w:t>
            </w:r>
            <w:r w:rsidR="009D5BDB" w:rsidRPr="009D5BDB">
              <w:rPr>
                <w:rFonts w:ascii="Times New Roman" w:eastAsia="Times New Roman" w:hAnsi="Times New Roman"/>
                <w:sz w:val="24"/>
                <w:szCs w:val="24"/>
                <w:lang w:val="ru-RU" w:eastAsia="en-US"/>
              </w:rPr>
              <w:t>и</w:t>
            </w:r>
            <w:r w:rsidR="009D5BDB" w:rsidRPr="009D5BDB">
              <w:rPr>
                <w:rFonts w:ascii="Times New Roman" w:eastAsia="Times New Roman" w:hAnsi="Times New Roman"/>
                <w:spacing w:val="12"/>
                <w:sz w:val="24"/>
                <w:szCs w:val="24"/>
                <w:lang w:val="ru-RU" w:eastAsia="en-US"/>
              </w:rPr>
              <w:t xml:space="preserve"> </w:t>
            </w:r>
            <w:r w:rsidR="009D5BDB" w:rsidRPr="009D5BDB">
              <w:rPr>
                <w:rFonts w:ascii="Times New Roman" w:eastAsia="Times New Roman" w:hAnsi="Times New Roman"/>
                <w:sz w:val="24"/>
                <w:szCs w:val="24"/>
                <w:lang w:val="ru-RU" w:eastAsia="en-US"/>
              </w:rPr>
              <w:t>т.</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д.;</w:t>
            </w:r>
          </w:p>
          <w:p w:rsidR="009D5BDB" w:rsidRPr="009D5BDB" w:rsidRDefault="00230C67" w:rsidP="00230C67">
            <w:pPr>
              <w:tabs>
                <w:tab w:val="left" w:pos="1635"/>
              </w:tabs>
              <w:spacing w:after="0" w:line="240" w:lineRule="auto"/>
              <w:ind w:left="142" w:right="142"/>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lastRenderedPageBreak/>
              <w:t xml:space="preserve">Уход и </w:t>
            </w:r>
            <w:r w:rsidR="009D5BDB" w:rsidRPr="009D5BDB">
              <w:rPr>
                <w:rFonts w:ascii="Times New Roman" w:eastAsia="Times New Roman" w:hAnsi="Times New Roman"/>
                <w:sz w:val="24"/>
                <w:szCs w:val="24"/>
                <w:lang w:val="ru-RU" w:eastAsia="en-US"/>
              </w:rPr>
              <w:t>забота</w:t>
            </w:r>
            <w:r w:rsidR="009D5BDB" w:rsidRPr="009D5BDB">
              <w:rPr>
                <w:rFonts w:ascii="Times New Roman" w:eastAsia="Times New Roman" w:hAnsi="Times New Roman"/>
                <w:sz w:val="24"/>
                <w:szCs w:val="24"/>
                <w:lang w:val="ru-RU" w:eastAsia="en-US"/>
              </w:rPr>
              <w:tab/>
            </w:r>
            <w:r w:rsidR="009D5BDB" w:rsidRPr="009D5BDB">
              <w:rPr>
                <w:rFonts w:ascii="Times New Roman" w:eastAsia="Times New Roman" w:hAnsi="Times New Roman"/>
                <w:spacing w:val="-2"/>
                <w:sz w:val="24"/>
                <w:szCs w:val="24"/>
                <w:lang w:val="ru-RU" w:eastAsia="en-US"/>
              </w:rPr>
              <w:t>за</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животными</w:t>
            </w:r>
            <w:r w:rsidR="009D5BDB" w:rsidRPr="009D5BDB">
              <w:rPr>
                <w:rFonts w:ascii="Times New Roman" w:eastAsia="Times New Roman" w:hAnsi="Times New Roman"/>
                <w:spacing w:val="-3"/>
                <w:sz w:val="24"/>
                <w:szCs w:val="24"/>
                <w:lang w:val="ru-RU" w:eastAsia="en-US"/>
              </w:rPr>
              <w:t xml:space="preserve"> </w:t>
            </w:r>
            <w:r w:rsidR="009D5BDB" w:rsidRPr="009D5BDB">
              <w:rPr>
                <w:rFonts w:ascii="Times New Roman" w:eastAsia="Times New Roman" w:hAnsi="Times New Roman"/>
                <w:sz w:val="24"/>
                <w:szCs w:val="24"/>
                <w:lang w:val="ru-RU" w:eastAsia="en-US"/>
              </w:rPr>
              <w:t>и</w:t>
            </w:r>
            <w:r w:rsidR="009D5BDB" w:rsidRPr="009D5BDB">
              <w:rPr>
                <w:rFonts w:ascii="Times New Roman" w:eastAsia="Times New Roman" w:hAnsi="Times New Roman"/>
                <w:spacing w:val="-3"/>
                <w:sz w:val="24"/>
                <w:szCs w:val="24"/>
                <w:lang w:val="ru-RU" w:eastAsia="en-US"/>
              </w:rPr>
              <w:t xml:space="preserve"> </w:t>
            </w:r>
            <w:r w:rsidR="009D5BDB" w:rsidRPr="009D5BDB">
              <w:rPr>
                <w:rFonts w:ascii="Times New Roman" w:eastAsia="Times New Roman" w:hAnsi="Times New Roman"/>
                <w:sz w:val="24"/>
                <w:szCs w:val="24"/>
                <w:lang w:val="ru-RU" w:eastAsia="en-US"/>
              </w:rPr>
              <w:t>растениями.</w:t>
            </w:r>
          </w:p>
        </w:tc>
      </w:tr>
      <w:tr w:rsidR="009D5BDB" w:rsidRPr="00747E52" w:rsidTr="00230C67">
        <w:trPr>
          <w:trHeight w:val="1954"/>
        </w:trPr>
        <w:tc>
          <w:tcPr>
            <w:tcW w:w="1985" w:type="dxa"/>
            <w:tcBorders>
              <w:top w:val="single" w:sz="4" w:space="0" w:color="000000"/>
              <w:left w:val="single" w:sz="4" w:space="0" w:color="000000"/>
              <w:bottom w:val="single" w:sz="4" w:space="0" w:color="000000"/>
              <w:right w:val="single" w:sz="4" w:space="0" w:color="000000"/>
            </w:tcBorders>
          </w:tcPr>
          <w:p w:rsidR="009D5BDB" w:rsidRPr="009D5BDB" w:rsidRDefault="009D5BDB" w:rsidP="009D5BDB">
            <w:pPr>
              <w:tabs>
                <w:tab w:val="left" w:pos="1403"/>
                <w:tab w:val="left" w:pos="1526"/>
              </w:tabs>
              <w:spacing w:after="0" w:line="240" w:lineRule="auto"/>
              <w:ind w:left="55" w:right="40"/>
              <w:rPr>
                <w:rFonts w:ascii="Times New Roman" w:eastAsia="Times New Roman" w:hAnsi="Times New Roman"/>
                <w:b/>
                <w:i/>
                <w:sz w:val="24"/>
                <w:szCs w:val="24"/>
                <w:lang w:val="ru-RU" w:eastAsia="en-US"/>
              </w:rPr>
            </w:pPr>
            <w:r w:rsidRPr="009D5BDB">
              <w:rPr>
                <w:rFonts w:ascii="Times New Roman" w:eastAsia="Times New Roman" w:hAnsi="Times New Roman"/>
                <w:b/>
                <w:i/>
                <w:sz w:val="24"/>
                <w:szCs w:val="24"/>
                <w:lang w:val="ru-RU" w:eastAsia="en-US"/>
              </w:rPr>
              <w:lastRenderedPageBreak/>
              <w:t>Воспитание</w:t>
            </w:r>
            <w:r w:rsidRPr="009D5BDB">
              <w:rPr>
                <w:rFonts w:ascii="Times New Roman" w:eastAsia="Times New Roman" w:hAnsi="Times New Roman"/>
                <w:b/>
                <w:i/>
                <w:spacing w:val="1"/>
                <w:sz w:val="24"/>
                <w:szCs w:val="24"/>
                <w:lang w:val="ru-RU" w:eastAsia="en-US"/>
              </w:rPr>
              <w:t xml:space="preserve"> </w:t>
            </w:r>
            <w:r w:rsidRPr="009D5BDB">
              <w:rPr>
                <w:rFonts w:ascii="Times New Roman" w:eastAsia="Times New Roman" w:hAnsi="Times New Roman"/>
                <w:b/>
                <w:i/>
                <w:sz w:val="24"/>
                <w:szCs w:val="24"/>
                <w:lang w:val="ru-RU" w:eastAsia="en-US"/>
              </w:rPr>
              <w:t>ценностного</w:t>
            </w:r>
            <w:r w:rsidRPr="009D5BDB">
              <w:rPr>
                <w:rFonts w:ascii="Times New Roman" w:eastAsia="Times New Roman" w:hAnsi="Times New Roman"/>
                <w:b/>
                <w:i/>
                <w:spacing w:val="1"/>
                <w:sz w:val="24"/>
                <w:szCs w:val="24"/>
                <w:lang w:val="ru-RU" w:eastAsia="en-US"/>
              </w:rPr>
              <w:t xml:space="preserve"> </w:t>
            </w:r>
            <w:r w:rsidRPr="009D5BDB">
              <w:rPr>
                <w:rFonts w:ascii="Times New Roman" w:eastAsia="Times New Roman" w:hAnsi="Times New Roman"/>
                <w:b/>
                <w:i/>
                <w:sz w:val="24"/>
                <w:szCs w:val="24"/>
                <w:lang w:val="ru-RU" w:eastAsia="en-US"/>
              </w:rPr>
              <w:t>отношения</w:t>
            </w:r>
            <w:r w:rsidRPr="009D5BDB">
              <w:rPr>
                <w:rFonts w:ascii="Times New Roman" w:eastAsia="Times New Roman" w:hAnsi="Times New Roman"/>
                <w:b/>
                <w:i/>
                <w:sz w:val="24"/>
                <w:szCs w:val="24"/>
                <w:lang w:val="ru-RU" w:eastAsia="en-US"/>
              </w:rPr>
              <w:tab/>
            </w:r>
            <w:r w:rsidRPr="009D5BDB">
              <w:rPr>
                <w:rFonts w:ascii="Times New Roman" w:eastAsia="Times New Roman" w:hAnsi="Times New Roman"/>
                <w:b/>
                <w:i/>
                <w:sz w:val="24"/>
                <w:szCs w:val="24"/>
                <w:lang w:val="ru-RU" w:eastAsia="en-US"/>
              </w:rPr>
              <w:tab/>
            </w:r>
            <w:r w:rsidRPr="009D5BDB">
              <w:rPr>
                <w:rFonts w:ascii="Times New Roman" w:eastAsia="Times New Roman" w:hAnsi="Times New Roman"/>
                <w:b/>
                <w:i/>
                <w:spacing w:val="-5"/>
                <w:sz w:val="24"/>
                <w:szCs w:val="24"/>
                <w:lang w:val="ru-RU" w:eastAsia="en-US"/>
              </w:rPr>
              <w:t>к</w:t>
            </w:r>
            <w:r w:rsidRPr="009D5BDB">
              <w:rPr>
                <w:rFonts w:ascii="Times New Roman" w:eastAsia="Times New Roman" w:hAnsi="Times New Roman"/>
                <w:b/>
                <w:i/>
                <w:spacing w:val="-57"/>
                <w:sz w:val="24"/>
                <w:szCs w:val="24"/>
                <w:lang w:val="ru-RU" w:eastAsia="en-US"/>
              </w:rPr>
              <w:t xml:space="preserve"> </w:t>
            </w:r>
            <w:r w:rsidRPr="009D5BDB">
              <w:rPr>
                <w:rFonts w:ascii="Times New Roman" w:eastAsia="Times New Roman" w:hAnsi="Times New Roman"/>
                <w:b/>
                <w:i/>
                <w:sz w:val="24"/>
                <w:szCs w:val="24"/>
                <w:lang w:val="ru-RU" w:eastAsia="en-US"/>
              </w:rPr>
              <w:t>прекрасному,</w:t>
            </w:r>
            <w:r w:rsidRPr="009D5BDB">
              <w:rPr>
                <w:rFonts w:ascii="Times New Roman" w:eastAsia="Times New Roman" w:hAnsi="Times New Roman"/>
                <w:b/>
                <w:i/>
                <w:spacing w:val="1"/>
                <w:sz w:val="24"/>
                <w:szCs w:val="24"/>
                <w:lang w:val="ru-RU" w:eastAsia="en-US"/>
              </w:rPr>
              <w:t xml:space="preserve"> </w:t>
            </w:r>
            <w:r w:rsidRPr="009D5BDB">
              <w:rPr>
                <w:rFonts w:ascii="Times New Roman" w:eastAsia="Times New Roman" w:hAnsi="Times New Roman"/>
                <w:b/>
                <w:i/>
                <w:sz w:val="24"/>
                <w:szCs w:val="24"/>
                <w:lang w:val="ru-RU" w:eastAsia="en-US"/>
              </w:rPr>
              <w:t>формирование</w:t>
            </w:r>
            <w:r w:rsidRPr="009D5BDB">
              <w:rPr>
                <w:rFonts w:ascii="Times New Roman" w:eastAsia="Times New Roman" w:hAnsi="Times New Roman"/>
                <w:b/>
                <w:i/>
                <w:spacing w:val="-57"/>
                <w:sz w:val="24"/>
                <w:szCs w:val="24"/>
                <w:lang w:val="ru-RU" w:eastAsia="en-US"/>
              </w:rPr>
              <w:t xml:space="preserve"> </w:t>
            </w:r>
            <w:r w:rsidRPr="009D5BDB">
              <w:rPr>
                <w:rFonts w:ascii="Times New Roman" w:eastAsia="Times New Roman" w:hAnsi="Times New Roman"/>
                <w:b/>
                <w:i/>
                <w:sz w:val="24"/>
                <w:szCs w:val="24"/>
                <w:lang w:val="ru-RU" w:eastAsia="en-US"/>
              </w:rPr>
              <w:t>представлени</w:t>
            </w:r>
            <w:r w:rsidR="00230C67">
              <w:rPr>
                <w:rFonts w:ascii="Times New Roman" w:eastAsia="Times New Roman" w:hAnsi="Times New Roman"/>
                <w:b/>
                <w:i/>
                <w:sz w:val="24"/>
                <w:szCs w:val="24"/>
                <w:lang w:val="ru-RU" w:eastAsia="en-US"/>
              </w:rPr>
              <w:t xml:space="preserve">й </w:t>
            </w:r>
            <w:r w:rsidRPr="009D5BDB">
              <w:rPr>
                <w:rFonts w:ascii="Times New Roman" w:eastAsia="Times New Roman" w:hAnsi="Times New Roman"/>
                <w:b/>
                <w:i/>
                <w:sz w:val="24"/>
                <w:szCs w:val="24"/>
                <w:lang w:val="ru-RU" w:eastAsia="en-US"/>
              </w:rPr>
              <w:t>об</w:t>
            </w:r>
          </w:p>
          <w:p w:rsidR="009D5BDB" w:rsidRPr="009D5BDB" w:rsidRDefault="009D5BDB" w:rsidP="009D5BDB">
            <w:pPr>
              <w:tabs>
                <w:tab w:val="left" w:pos="2127"/>
              </w:tabs>
              <w:spacing w:after="0" w:line="240" w:lineRule="auto"/>
              <w:ind w:left="57" w:right="40"/>
              <w:rPr>
                <w:rFonts w:ascii="Times New Roman" w:eastAsia="Times New Roman" w:hAnsi="Times New Roman"/>
                <w:b/>
                <w:i/>
                <w:sz w:val="24"/>
                <w:szCs w:val="24"/>
                <w:lang w:val="ru-RU" w:eastAsia="en-US"/>
              </w:rPr>
            </w:pPr>
            <w:r w:rsidRPr="009D5BDB">
              <w:rPr>
                <w:rFonts w:ascii="Times New Roman" w:eastAsia="Times New Roman" w:hAnsi="Times New Roman"/>
                <w:b/>
                <w:i/>
                <w:sz w:val="24"/>
                <w:szCs w:val="24"/>
                <w:lang w:val="ru-RU" w:eastAsia="en-US"/>
              </w:rPr>
              <w:t>эстетических</w:t>
            </w:r>
            <w:r w:rsidRPr="009D5BDB">
              <w:rPr>
                <w:rFonts w:ascii="Times New Roman" w:eastAsia="Times New Roman" w:hAnsi="Times New Roman"/>
                <w:b/>
                <w:i/>
                <w:spacing w:val="1"/>
                <w:sz w:val="24"/>
                <w:szCs w:val="24"/>
                <w:lang w:val="ru-RU" w:eastAsia="en-US"/>
              </w:rPr>
              <w:t xml:space="preserve"> </w:t>
            </w:r>
            <w:r w:rsidRPr="009D5BDB">
              <w:rPr>
                <w:rFonts w:ascii="Times New Roman" w:eastAsia="Times New Roman" w:hAnsi="Times New Roman"/>
                <w:b/>
                <w:i/>
                <w:sz w:val="24"/>
                <w:szCs w:val="24"/>
                <w:lang w:val="ru-RU" w:eastAsia="en-US"/>
              </w:rPr>
              <w:t>идеалах ценностях</w:t>
            </w:r>
            <w:r w:rsidRPr="009D5BDB">
              <w:rPr>
                <w:rFonts w:ascii="Times New Roman" w:eastAsia="Times New Roman" w:hAnsi="Times New Roman"/>
                <w:b/>
                <w:i/>
                <w:spacing w:val="1"/>
                <w:sz w:val="24"/>
                <w:szCs w:val="24"/>
                <w:lang w:val="ru-RU" w:eastAsia="en-US"/>
              </w:rPr>
              <w:t xml:space="preserve"> </w:t>
            </w:r>
            <w:r w:rsidRPr="009D5BDB">
              <w:rPr>
                <w:rFonts w:ascii="Times New Roman" w:eastAsia="Times New Roman" w:hAnsi="Times New Roman"/>
                <w:b/>
                <w:i/>
                <w:sz w:val="24"/>
                <w:szCs w:val="24"/>
                <w:lang w:val="ru-RU" w:eastAsia="en-US"/>
              </w:rPr>
              <w:t>(эстетическое</w:t>
            </w:r>
            <w:r w:rsidRPr="009D5BDB">
              <w:rPr>
                <w:rFonts w:ascii="Times New Roman" w:eastAsia="Times New Roman" w:hAnsi="Times New Roman"/>
                <w:b/>
                <w:i/>
                <w:spacing w:val="-57"/>
                <w:sz w:val="24"/>
                <w:szCs w:val="24"/>
                <w:lang w:val="ru-RU" w:eastAsia="en-US"/>
              </w:rPr>
              <w:t xml:space="preserve"> </w:t>
            </w:r>
            <w:r w:rsidRPr="009D5BDB">
              <w:rPr>
                <w:rFonts w:ascii="Times New Roman" w:eastAsia="Times New Roman" w:hAnsi="Times New Roman"/>
                <w:b/>
                <w:i/>
                <w:sz w:val="24"/>
                <w:szCs w:val="24"/>
                <w:lang w:val="ru-RU" w:eastAsia="en-US"/>
              </w:rPr>
              <w:t>воспитание</w:t>
            </w:r>
            <w:r w:rsidRPr="009D5BDB">
              <w:rPr>
                <w:rFonts w:ascii="Times New Roman" w:eastAsia="Times New Roman" w:hAnsi="Times New Roman"/>
                <w:b/>
                <w:sz w:val="24"/>
                <w:szCs w:val="24"/>
                <w:lang w:val="ru-RU" w:eastAsia="en-US"/>
              </w:rPr>
              <w:t>)</w:t>
            </w:r>
            <w:r w:rsidRPr="009D5BDB">
              <w:rPr>
                <w:rFonts w:ascii="Times New Roman" w:eastAsia="Times New Roman" w:hAnsi="Times New Roman"/>
                <w:b/>
                <w:i/>
                <w:sz w:val="24"/>
                <w:szCs w:val="24"/>
                <w:lang w:val="ru-RU" w:eastAsia="en-US"/>
              </w:rPr>
              <w:tab/>
            </w:r>
            <w:r w:rsidRPr="009D5BDB">
              <w:rPr>
                <w:rFonts w:ascii="Times New Roman" w:eastAsia="Times New Roman" w:hAnsi="Times New Roman"/>
                <w:b/>
                <w:i/>
                <w:spacing w:val="-5"/>
                <w:sz w:val="24"/>
                <w:szCs w:val="24"/>
                <w:lang w:val="ru-RU" w:eastAsia="en-US"/>
              </w:rPr>
              <w:t>и</w:t>
            </w:r>
          </w:p>
        </w:tc>
        <w:tc>
          <w:tcPr>
            <w:tcW w:w="2835" w:type="dxa"/>
            <w:tcBorders>
              <w:top w:val="single" w:sz="4" w:space="0" w:color="000000"/>
              <w:left w:val="single" w:sz="4" w:space="0" w:color="000000"/>
              <w:bottom w:val="single" w:sz="4" w:space="0" w:color="000000"/>
              <w:right w:val="single" w:sz="4" w:space="0" w:color="000000"/>
            </w:tcBorders>
          </w:tcPr>
          <w:p w:rsidR="009D5BDB" w:rsidRPr="009D5BDB" w:rsidRDefault="00230C67" w:rsidP="00230C67">
            <w:pPr>
              <w:tabs>
                <w:tab w:val="left" w:pos="280"/>
                <w:tab w:val="left" w:pos="1162"/>
                <w:tab w:val="left" w:pos="2354"/>
              </w:tabs>
              <w:spacing w:after="0" w:line="240" w:lineRule="auto"/>
              <w:ind w:left="141" w:right="44"/>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П</w:t>
            </w:r>
            <w:r w:rsidR="009D5BDB" w:rsidRPr="009D5BDB">
              <w:rPr>
                <w:rFonts w:ascii="Times New Roman" w:eastAsia="Times New Roman" w:hAnsi="Times New Roman"/>
                <w:sz w:val="24"/>
                <w:szCs w:val="24"/>
                <w:lang w:val="ru-RU" w:eastAsia="en-US"/>
              </w:rPr>
              <w:t>ервоначальные</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умения</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видеть</w:t>
            </w:r>
            <w:r w:rsidR="009D5BDB" w:rsidRPr="009D5BDB">
              <w:rPr>
                <w:rFonts w:ascii="Times New Roman" w:eastAsia="Times New Roman" w:hAnsi="Times New Roman"/>
                <w:sz w:val="24"/>
                <w:szCs w:val="24"/>
                <w:lang w:val="ru-RU" w:eastAsia="en-US"/>
              </w:rPr>
              <w:tab/>
              <w:t>красоту</w:t>
            </w:r>
            <w:r w:rsidR="009D5BDB" w:rsidRPr="009D5BDB">
              <w:rPr>
                <w:rFonts w:ascii="Times New Roman" w:eastAsia="Times New Roman" w:hAnsi="Times New Roman"/>
                <w:sz w:val="24"/>
                <w:szCs w:val="24"/>
                <w:lang w:val="ru-RU" w:eastAsia="en-US"/>
              </w:rPr>
              <w:tab/>
            </w:r>
            <w:r w:rsidR="009D5BDB" w:rsidRPr="009D5BDB">
              <w:rPr>
                <w:rFonts w:ascii="Times New Roman" w:eastAsia="Times New Roman" w:hAnsi="Times New Roman"/>
                <w:spacing w:val="-5"/>
                <w:sz w:val="24"/>
                <w:szCs w:val="24"/>
                <w:lang w:val="ru-RU" w:eastAsia="en-US"/>
              </w:rPr>
              <w:t>в</w:t>
            </w:r>
            <w:r w:rsidR="009D5BDB" w:rsidRPr="009D5BDB">
              <w:rPr>
                <w:rFonts w:ascii="Times New Roman" w:eastAsia="Times New Roman" w:hAnsi="Times New Roman"/>
                <w:spacing w:val="-48"/>
                <w:sz w:val="24"/>
                <w:szCs w:val="24"/>
                <w:lang w:val="ru-RU" w:eastAsia="en-US"/>
              </w:rPr>
              <w:t xml:space="preserve"> </w:t>
            </w:r>
            <w:r w:rsidR="009D5BDB" w:rsidRPr="009D5BDB">
              <w:rPr>
                <w:rFonts w:ascii="Times New Roman" w:eastAsia="Times New Roman" w:hAnsi="Times New Roman"/>
                <w:sz w:val="24"/>
                <w:szCs w:val="24"/>
                <w:lang w:val="ru-RU" w:eastAsia="en-US"/>
              </w:rPr>
              <w:t>окружающем</w:t>
            </w:r>
            <w:r w:rsidR="009D5BDB" w:rsidRPr="009D5BDB">
              <w:rPr>
                <w:rFonts w:ascii="Times New Roman" w:eastAsia="Times New Roman" w:hAnsi="Times New Roman"/>
                <w:spacing w:val="2"/>
                <w:sz w:val="24"/>
                <w:szCs w:val="24"/>
                <w:lang w:val="ru-RU" w:eastAsia="en-US"/>
              </w:rPr>
              <w:t xml:space="preserve"> </w:t>
            </w:r>
            <w:r w:rsidR="009D5BDB" w:rsidRPr="009D5BDB">
              <w:rPr>
                <w:rFonts w:ascii="Times New Roman" w:eastAsia="Times New Roman" w:hAnsi="Times New Roman"/>
                <w:sz w:val="24"/>
                <w:szCs w:val="24"/>
                <w:lang w:val="ru-RU" w:eastAsia="en-US"/>
              </w:rPr>
              <w:t>мире;</w:t>
            </w:r>
          </w:p>
          <w:p w:rsidR="009D5BDB" w:rsidRPr="00230C67" w:rsidRDefault="00230C67" w:rsidP="00230C67">
            <w:pPr>
              <w:tabs>
                <w:tab w:val="left" w:pos="1252"/>
                <w:tab w:val="left" w:pos="1253"/>
                <w:tab w:val="left" w:pos="2246"/>
              </w:tabs>
              <w:spacing w:after="0" w:line="240" w:lineRule="auto"/>
              <w:ind w:left="141" w:right="40"/>
              <w:rPr>
                <w:rFonts w:ascii="Times New Roman" w:eastAsia="Times New Roman" w:hAnsi="Times New Roman"/>
                <w:sz w:val="24"/>
                <w:szCs w:val="24"/>
                <w:lang w:val="ru-RU" w:eastAsia="en-US"/>
              </w:rPr>
            </w:pPr>
            <w:r>
              <w:rPr>
                <w:rFonts w:ascii="Times New Roman" w:eastAsia="Times New Roman" w:hAnsi="Times New Roman"/>
                <w:spacing w:val="-1"/>
                <w:sz w:val="24"/>
                <w:szCs w:val="24"/>
                <w:lang w:val="ru-RU" w:eastAsia="en-US"/>
              </w:rPr>
              <w:t>Э</w:t>
            </w:r>
            <w:r w:rsidR="009D5BDB" w:rsidRPr="00230C67">
              <w:rPr>
                <w:rFonts w:ascii="Times New Roman" w:eastAsia="Times New Roman" w:hAnsi="Times New Roman"/>
                <w:spacing w:val="-1"/>
                <w:sz w:val="24"/>
                <w:szCs w:val="24"/>
                <w:lang w:val="ru-RU" w:eastAsia="en-US"/>
              </w:rPr>
              <w:t>лементарные</w:t>
            </w:r>
            <w:r w:rsidR="009D5BDB" w:rsidRPr="00230C67">
              <w:rPr>
                <w:rFonts w:ascii="Times New Roman" w:eastAsia="Times New Roman" w:hAnsi="Times New Roman"/>
                <w:spacing w:val="-47"/>
                <w:sz w:val="24"/>
                <w:szCs w:val="24"/>
                <w:lang w:val="ru-RU" w:eastAsia="en-US"/>
              </w:rPr>
              <w:t xml:space="preserve"> </w:t>
            </w:r>
            <w:r w:rsidR="009D5BDB" w:rsidRPr="00230C67">
              <w:rPr>
                <w:rFonts w:ascii="Times New Roman" w:eastAsia="Times New Roman" w:hAnsi="Times New Roman"/>
                <w:sz w:val="24"/>
                <w:szCs w:val="24"/>
                <w:lang w:val="ru-RU" w:eastAsia="en-US"/>
              </w:rPr>
              <w:t>представления</w:t>
            </w:r>
            <w:r w:rsidR="009D5BDB" w:rsidRPr="00230C67">
              <w:rPr>
                <w:rFonts w:ascii="Times New Roman" w:eastAsia="Times New Roman" w:hAnsi="Times New Roman"/>
                <w:sz w:val="24"/>
                <w:szCs w:val="24"/>
                <w:lang w:val="ru-RU" w:eastAsia="en-US"/>
              </w:rPr>
              <w:tab/>
              <w:t>об</w:t>
            </w:r>
          </w:p>
          <w:p w:rsidR="009D5BDB" w:rsidRPr="00230C67" w:rsidRDefault="009D5BDB" w:rsidP="00230C67">
            <w:pPr>
              <w:tabs>
                <w:tab w:val="left" w:pos="2343"/>
              </w:tabs>
              <w:spacing w:after="0" w:line="240" w:lineRule="auto"/>
              <w:ind w:left="141"/>
              <w:rPr>
                <w:rFonts w:ascii="Times New Roman" w:eastAsia="Times New Roman" w:hAnsi="Times New Roman"/>
                <w:sz w:val="24"/>
                <w:szCs w:val="24"/>
                <w:lang w:val="ru-RU" w:eastAsia="en-US"/>
              </w:rPr>
            </w:pPr>
            <w:r w:rsidRPr="00230C67">
              <w:rPr>
                <w:rFonts w:ascii="Times New Roman" w:eastAsia="Times New Roman" w:hAnsi="Times New Roman"/>
                <w:sz w:val="24"/>
                <w:szCs w:val="24"/>
                <w:lang w:val="ru-RU" w:eastAsia="en-US"/>
              </w:rPr>
              <w:t>этических</w:t>
            </w:r>
            <w:r w:rsidRPr="00230C67">
              <w:rPr>
                <w:rFonts w:ascii="Times New Roman" w:eastAsia="Times New Roman" w:hAnsi="Times New Roman"/>
                <w:sz w:val="24"/>
                <w:szCs w:val="24"/>
                <w:lang w:val="ru-RU" w:eastAsia="en-US"/>
              </w:rPr>
              <w:tab/>
              <w:t>и</w:t>
            </w:r>
          </w:p>
          <w:p w:rsidR="00230C67" w:rsidRDefault="009D5BDB" w:rsidP="00230C67">
            <w:pPr>
              <w:spacing w:after="0" w:line="240" w:lineRule="auto"/>
              <w:ind w:left="141" w:right="44"/>
              <w:jc w:val="both"/>
              <w:rPr>
                <w:rFonts w:ascii="Times New Roman" w:eastAsia="Times New Roman" w:hAnsi="Times New Roman"/>
                <w:spacing w:val="1"/>
                <w:sz w:val="24"/>
                <w:szCs w:val="24"/>
                <w:lang w:val="ru-RU" w:eastAsia="en-US"/>
              </w:rPr>
            </w:pPr>
            <w:r w:rsidRPr="009D5BDB">
              <w:rPr>
                <w:rFonts w:ascii="Times New Roman" w:eastAsia="Times New Roman" w:hAnsi="Times New Roman"/>
                <w:sz w:val="24"/>
                <w:szCs w:val="24"/>
                <w:lang w:val="ru-RU" w:eastAsia="en-US"/>
              </w:rPr>
              <w:t>художественных</w:t>
            </w:r>
            <w:r w:rsidRPr="009D5BDB">
              <w:rPr>
                <w:rFonts w:ascii="Times New Roman" w:eastAsia="Times New Roman" w:hAnsi="Times New Roman"/>
                <w:spacing w:val="20"/>
                <w:sz w:val="24"/>
                <w:szCs w:val="24"/>
                <w:lang w:val="ru-RU" w:eastAsia="en-US"/>
              </w:rPr>
              <w:t xml:space="preserve"> </w:t>
            </w:r>
            <w:r w:rsidRPr="009D5BDB">
              <w:rPr>
                <w:rFonts w:ascii="Times New Roman" w:eastAsia="Times New Roman" w:hAnsi="Times New Roman"/>
                <w:sz w:val="24"/>
                <w:szCs w:val="24"/>
                <w:lang w:val="ru-RU" w:eastAsia="en-US"/>
              </w:rPr>
              <w:t>ценностях</w:t>
            </w:r>
            <w:r w:rsidRPr="009D5BDB">
              <w:rPr>
                <w:rFonts w:ascii="Times New Roman" w:eastAsia="Times New Roman" w:hAnsi="Times New Roman"/>
                <w:spacing w:val="-47"/>
                <w:sz w:val="24"/>
                <w:szCs w:val="24"/>
                <w:lang w:val="ru-RU" w:eastAsia="en-US"/>
              </w:rPr>
              <w:t xml:space="preserve"> </w:t>
            </w:r>
            <w:r w:rsidRPr="009D5BDB">
              <w:rPr>
                <w:rFonts w:ascii="Times New Roman" w:eastAsia="Times New Roman" w:hAnsi="Times New Roman"/>
                <w:sz w:val="24"/>
                <w:szCs w:val="24"/>
                <w:lang w:val="ru-RU" w:eastAsia="en-US"/>
              </w:rPr>
              <w:t>отечественной культуре;</w:t>
            </w:r>
            <w:r w:rsidRPr="009D5BDB">
              <w:rPr>
                <w:rFonts w:ascii="Times New Roman" w:eastAsia="Times New Roman" w:hAnsi="Times New Roman"/>
                <w:spacing w:val="1"/>
                <w:sz w:val="24"/>
                <w:szCs w:val="24"/>
                <w:lang w:val="ru-RU" w:eastAsia="en-US"/>
              </w:rPr>
              <w:t xml:space="preserve"> </w:t>
            </w:r>
          </w:p>
          <w:p w:rsidR="009D5BDB" w:rsidRPr="00230C67" w:rsidRDefault="00230C67" w:rsidP="00230C67">
            <w:pPr>
              <w:spacing w:after="0" w:line="240" w:lineRule="auto"/>
              <w:ind w:left="141" w:right="44"/>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 xml:space="preserve">Получение </w:t>
            </w:r>
            <w:r w:rsidR="009D5BDB" w:rsidRPr="009D5BDB">
              <w:rPr>
                <w:rFonts w:ascii="Times New Roman" w:eastAsia="Times New Roman" w:hAnsi="Times New Roman"/>
                <w:spacing w:val="-1"/>
                <w:sz w:val="24"/>
                <w:szCs w:val="24"/>
                <w:lang w:val="ru-RU" w:eastAsia="en-US"/>
              </w:rPr>
              <w:t>элементарных</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представлений</w:t>
            </w:r>
            <w:r w:rsidR="009D5BDB" w:rsidRPr="009D5BDB">
              <w:rPr>
                <w:rFonts w:ascii="Times New Roman" w:eastAsia="Times New Roman" w:hAnsi="Times New Roman"/>
                <w:spacing w:val="26"/>
                <w:sz w:val="24"/>
                <w:szCs w:val="24"/>
                <w:lang w:val="ru-RU" w:eastAsia="en-US"/>
              </w:rPr>
              <w:t xml:space="preserve"> </w:t>
            </w:r>
            <w:r w:rsidR="009D5BDB" w:rsidRPr="009D5BDB">
              <w:rPr>
                <w:rFonts w:ascii="Times New Roman" w:eastAsia="Times New Roman" w:hAnsi="Times New Roman"/>
                <w:sz w:val="24"/>
                <w:szCs w:val="24"/>
                <w:lang w:val="ru-RU" w:eastAsia="en-US"/>
              </w:rPr>
              <w:t>о</w:t>
            </w:r>
            <w:r w:rsidR="009D5BDB" w:rsidRPr="009D5BDB">
              <w:rPr>
                <w:rFonts w:ascii="Times New Roman" w:eastAsia="Times New Roman" w:hAnsi="Times New Roman"/>
                <w:spacing w:val="25"/>
                <w:sz w:val="24"/>
                <w:szCs w:val="24"/>
                <w:lang w:val="ru-RU" w:eastAsia="en-US"/>
              </w:rPr>
              <w:t xml:space="preserve"> </w:t>
            </w:r>
            <w:r w:rsidR="009D5BDB" w:rsidRPr="009D5BDB">
              <w:rPr>
                <w:rFonts w:ascii="Times New Roman" w:eastAsia="Times New Roman" w:hAnsi="Times New Roman"/>
                <w:sz w:val="24"/>
                <w:szCs w:val="24"/>
                <w:lang w:val="ru-RU" w:eastAsia="en-US"/>
              </w:rPr>
              <w:t>культуре</w:t>
            </w:r>
            <w:r>
              <w:rPr>
                <w:rFonts w:ascii="Times New Roman" w:eastAsia="Times New Roman" w:hAnsi="Times New Roman"/>
                <w:sz w:val="24"/>
                <w:szCs w:val="24"/>
                <w:lang w:val="ru-RU" w:eastAsia="en-US"/>
              </w:rPr>
              <w:t xml:space="preserve"> </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ношения</w:t>
            </w:r>
            <w:r w:rsidR="009D5BDB" w:rsidRPr="009D5BDB">
              <w:rPr>
                <w:rFonts w:ascii="Times New Roman" w:eastAsia="Times New Roman" w:hAnsi="Times New Roman"/>
                <w:spacing w:val="-7"/>
                <w:sz w:val="24"/>
                <w:szCs w:val="24"/>
                <w:lang w:val="ru-RU" w:eastAsia="en-US"/>
              </w:rPr>
              <w:t xml:space="preserve"> </w:t>
            </w:r>
            <w:r w:rsidR="009D5BDB" w:rsidRPr="009D5BDB">
              <w:rPr>
                <w:rFonts w:ascii="Times New Roman" w:eastAsia="Times New Roman" w:hAnsi="Times New Roman"/>
                <w:sz w:val="24"/>
                <w:szCs w:val="24"/>
                <w:lang w:val="ru-RU" w:eastAsia="en-US"/>
              </w:rPr>
              <w:t>одежды</w:t>
            </w:r>
          </w:p>
        </w:tc>
        <w:tc>
          <w:tcPr>
            <w:tcW w:w="2835" w:type="dxa"/>
            <w:tcBorders>
              <w:top w:val="single" w:sz="4" w:space="0" w:color="000000"/>
              <w:left w:val="single" w:sz="4" w:space="0" w:color="000000"/>
              <w:bottom w:val="single" w:sz="4" w:space="0" w:color="000000"/>
              <w:right w:val="single" w:sz="4" w:space="0" w:color="000000"/>
            </w:tcBorders>
          </w:tcPr>
          <w:p w:rsidR="009D5BDB" w:rsidRPr="009D5BDB" w:rsidRDefault="00230C67" w:rsidP="00230C67">
            <w:pPr>
              <w:tabs>
                <w:tab w:val="left" w:pos="367"/>
                <w:tab w:val="left" w:pos="368"/>
                <w:tab w:val="left" w:pos="1434"/>
                <w:tab w:val="left" w:pos="1546"/>
                <w:tab w:val="left" w:pos="2018"/>
              </w:tabs>
              <w:spacing w:after="0" w:line="240" w:lineRule="auto"/>
              <w:ind w:left="141" w:right="40"/>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П</w:t>
            </w:r>
            <w:r w:rsidR="009D5BDB" w:rsidRPr="009D5BDB">
              <w:rPr>
                <w:rFonts w:ascii="Times New Roman" w:eastAsia="Times New Roman" w:hAnsi="Times New Roman"/>
                <w:sz w:val="24"/>
                <w:szCs w:val="24"/>
                <w:lang w:val="ru-RU" w:eastAsia="en-US"/>
              </w:rPr>
              <w:t>ервоначальный</w:t>
            </w:r>
            <w:r w:rsidR="009D5BDB" w:rsidRPr="009D5BDB">
              <w:rPr>
                <w:rFonts w:ascii="Times New Roman" w:eastAsia="Times New Roman" w:hAnsi="Times New Roman"/>
                <w:sz w:val="24"/>
                <w:szCs w:val="24"/>
                <w:lang w:val="ru-RU" w:eastAsia="en-US"/>
              </w:rPr>
              <w:tab/>
            </w:r>
            <w:r w:rsidR="009D5BDB" w:rsidRPr="009D5BDB">
              <w:rPr>
                <w:rFonts w:ascii="Times New Roman" w:eastAsia="Times New Roman" w:hAnsi="Times New Roman"/>
                <w:spacing w:val="-1"/>
                <w:sz w:val="24"/>
                <w:szCs w:val="24"/>
                <w:lang w:val="ru-RU" w:eastAsia="en-US"/>
              </w:rPr>
              <w:t>опыт</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эмоционального</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постижения</w:t>
            </w:r>
            <w:r w:rsidR="009D5BDB" w:rsidRPr="009D5BDB">
              <w:rPr>
                <w:rFonts w:ascii="Times New Roman" w:eastAsia="Times New Roman" w:hAnsi="Times New Roman"/>
                <w:sz w:val="24"/>
                <w:szCs w:val="24"/>
                <w:lang w:val="ru-RU" w:eastAsia="en-US"/>
              </w:rPr>
              <w:tab/>
            </w:r>
            <w:r w:rsidR="009D5BDB" w:rsidRPr="009D5BDB">
              <w:rPr>
                <w:rFonts w:ascii="Times New Roman" w:eastAsia="Times New Roman" w:hAnsi="Times New Roman"/>
                <w:sz w:val="24"/>
                <w:szCs w:val="24"/>
                <w:lang w:val="ru-RU" w:eastAsia="en-US"/>
              </w:rPr>
              <w:tab/>
            </w:r>
            <w:r w:rsidR="009D5BDB" w:rsidRPr="009D5BDB">
              <w:rPr>
                <w:rFonts w:ascii="Times New Roman" w:eastAsia="Times New Roman" w:hAnsi="Times New Roman"/>
                <w:spacing w:val="-1"/>
                <w:sz w:val="24"/>
                <w:szCs w:val="24"/>
                <w:lang w:val="ru-RU" w:eastAsia="en-US"/>
              </w:rPr>
              <w:t>народного</w:t>
            </w:r>
            <w:r w:rsidR="009D5BDB" w:rsidRPr="009D5BDB">
              <w:rPr>
                <w:rFonts w:ascii="Times New Roman" w:eastAsia="Times New Roman" w:hAnsi="Times New Roman"/>
                <w:spacing w:val="-47"/>
                <w:sz w:val="24"/>
                <w:szCs w:val="24"/>
                <w:lang w:val="ru-RU" w:eastAsia="en-US"/>
              </w:rPr>
              <w:t xml:space="preserve"> </w:t>
            </w:r>
            <w:r>
              <w:rPr>
                <w:rFonts w:ascii="Times New Roman" w:eastAsia="Times New Roman" w:hAnsi="Times New Roman"/>
                <w:sz w:val="24"/>
                <w:szCs w:val="24"/>
                <w:lang w:val="ru-RU" w:eastAsia="en-US"/>
              </w:rPr>
              <w:t xml:space="preserve">творчества, </w:t>
            </w:r>
            <w:r w:rsidR="009D5BDB" w:rsidRPr="009D5BDB">
              <w:rPr>
                <w:rFonts w:ascii="Times New Roman" w:eastAsia="Times New Roman" w:hAnsi="Times New Roman"/>
                <w:spacing w:val="-1"/>
                <w:sz w:val="24"/>
                <w:szCs w:val="24"/>
                <w:lang w:val="ru-RU" w:eastAsia="en-US"/>
              </w:rPr>
              <w:t>культурных</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традиций,</w:t>
            </w:r>
            <w:r w:rsidR="009D5BDB" w:rsidRPr="009D5BDB">
              <w:rPr>
                <w:rFonts w:ascii="Times New Roman" w:eastAsia="Times New Roman" w:hAnsi="Times New Roman"/>
                <w:sz w:val="24"/>
                <w:szCs w:val="24"/>
                <w:lang w:val="ru-RU" w:eastAsia="en-US"/>
              </w:rPr>
              <w:tab/>
            </w:r>
            <w:r w:rsidR="009D5BDB" w:rsidRPr="009D5BDB">
              <w:rPr>
                <w:rFonts w:ascii="Times New Roman" w:eastAsia="Times New Roman" w:hAnsi="Times New Roman"/>
                <w:sz w:val="24"/>
                <w:szCs w:val="24"/>
                <w:lang w:val="ru-RU" w:eastAsia="en-US"/>
              </w:rPr>
              <w:tab/>
            </w:r>
            <w:r w:rsidR="009D5BDB" w:rsidRPr="009D5BDB">
              <w:rPr>
                <w:rFonts w:ascii="Times New Roman" w:eastAsia="Times New Roman" w:hAnsi="Times New Roman"/>
                <w:spacing w:val="-1"/>
                <w:sz w:val="24"/>
                <w:szCs w:val="24"/>
                <w:lang w:val="ru-RU" w:eastAsia="en-US"/>
              </w:rPr>
              <w:t>фольклора</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народов</w:t>
            </w:r>
            <w:r w:rsidR="009D5BDB" w:rsidRPr="009D5BDB">
              <w:rPr>
                <w:rFonts w:ascii="Times New Roman" w:eastAsia="Times New Roman" w:hAnsi="Times New Roman"/>
                <w:spacing w:val="-2"/>
                <w:sz w:val="24"/>
                <w:szCs w:val="24"/>
                <w:lang w:val="ru-RU" w:eastAsia="en-US"/>
              </w:rPr>
              <w:t xml:space="preserve"> </w:t>
            </w:r>
            <w:r w:rsidR="009D5BDB" w:rsidRPr="009D5BDB">
              <w:rPr>
                <w:rFonts w:ascii="Times New Roman" w:eastAsia="Times New Roman" w:hAnsi="Times New Roman"/>
                <w:sz w:val="24"/>
                <w:szCs w:val="24"/>
                <w:lang w:val="ru-RU" w:eastAsia="en-US"/>
              </w:rPr>
              <w:t>России;</w:t>
            </w:r>
          </w:p>
          <w:p w:rsidR="009D5BDB" w:rsidRPr="009D5BDB" w:rsidRDefault="00230C67" w:rsidP="00230C67">
            <w:pPr>
              <w:tabs>
                <w:tab w:val="left" w:pos="283"/>
                <w:tab w:val="left" w:pos="1509"/>
              </w:tabs>
              <w:spacing w:after="0" w:line="240" w:lineRule="auto"/>
              <w:ind w:left="141" w:right="142"/>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п</w:t>
            </w:r>
            <w:r w:rsidR="009D5BDB" w:rsidRPr="009D5BDB">
              <w:rPr>
                <w:rFonts w:ascii="Times New Roman" w:eastAsia="Times New Roman" w:hAnsi="Times New Roman"/>
                <w:sz w:val="24"/>
                <w:szCs w:val="24"/>
                <w:lang w:val="ru-RU" w:eastAsia="en-US"/>
              </w:rPr>
              <w:t>ервоначальный</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опыт</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эстетических переживаний,</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наблюдений</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эстетических</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объектов</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в</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природе</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и</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социуме,</w:t>
            </w:r>
            <w:r w:rsidR="009D5BDB" w:rsidRPr="009D5BDB">
              <w:rPr>
                <w:rFonts w:ascii="Times New Roman" w:eastAsia="Times New Roman" w:hAnsi="Times New Roman"/>
                <w:spacing w:val="13"/>
                <w:sz w:val="24"/>
                <w:szCs w:val="24"/>
                <w:lang w:val="ru-RU" w:eastAsia="en-US"/>
              </w:rPr>
              <w:t xml:space="preserve"> </w:t>
            </w:r>
            <w:r w:rsidR="009D5BDB" w:rsidRPr="009D5BDB">
              <w:rPr>
                <w:rFonts w:ascii="Times New Roman" w:eastAsia="Times New Roman" w:hAnsi="Times New Roman"/>
                <w:sz w:val="24"/>
                <w:szCs w:val="24"/>
                <w:lang w:val="ru-RU" w:eastAsia="en-US"/>
              </w:rPr>
              <w:t>эстетического</w:t>
            </w:r>
            <w:r w:rsidR="009D5BDB" w:rsidRPr="009D5BDB">
              <w:rPr>
                <w:sz w:val="24"/>
                <w:szCs w:val="24"/>
                <w:lang w:val="ru-RU"/>
              </w:rPr>
              <w:t xml:space="preserve"> </w:t>
            </w:r>
            <w:r w:rsidR="009D5BDB" w:rsidRPr="009D5BDB">
              <w:rPr>
                <w:rFonts w:ascii="Times New Roman" w:eastAsia="Times New Roman" w:hAnsi="Times New Roman"/>
                <w:sz w:val="24"/>
                <w:szCs w:val="24"/>
                <w:lang w:val="ru-RU" w:eastAsia="en-US"/>
              </w:rPr>
              <w:t>отношения к окружающему миру и самому себе;</w:t>
            </w:r>
          </w:p>
          <w:p w:rsidR="009D5BDB" w:rsidRPr="009D5BDB" w:rsidRDefault="00230C67" w:rsidP="00230C67">
            <w:pPr>
              <w:tabs>
                <w:tab w:val="left" w:pos="283"/>
                <w:tab w:val="left" w:pos="1509"/>
              </w:tabs>
              <w:spacing w:after="0" w:line="240" w:lineRule="auto"/>
              <w:ind w:left="141" w:right="142"/>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О</w:t>
            </w:r>
            <w:r w:rsidR="009D5BDB" w:rsidRPr="009D5BDB">
              <w:rPr>
                <w:rFonts w:ascii="Times New Roman" w:eastAsia="Times New Roman" w:hAnsi="Times New Roman"/>
                <w:sz w:val="24"/>
                <w:szCs w:val="24"/>
                <w:lang w:val="ru-RU" w:eastAsia="en-US"/>
              </w:rPr>
              <w:t>бучение видеть прекрасное в поведении и труде людей</w:t>
            </w:r>
          </w:p>
        </w:tc>
        <w:tc>
          <w:tcPr>
            <w:tcW w:w="2693" w:type="dxa"/>
            <w:tcBorders>
              <w:top w:val="single" w:sz="4" w:space="0" w:color="000000"/>
              <w:left w:val="single" w:sz="4" w:space="0" w:color="000000"/>
              <w:bottom w:val="single" w:sz="4" w:space="0" w:color="000000"/>
              <w:right w:val="single" w:sz="4" w:space="0" w:color="000000"/>
            </w:tcBorders>
          </w:tcPr>
          <w:p w:rsidR="009D5BDB" w:rsidRPr="009D5BDB" w:rsidRDefault="00230C67" w:rsidP="00C20CB1">
            <w:pPr>
              <w:numPr>
                <w:ilvl w:val="0"/>
                <w:numId w:val="752"/>
              </w:numPr>
              <w:tabs>
                <w:tab w:val="left" w:pos="370"/>
                <w:tab w:val="left" w:pos="1960"/>
                <w:tab w:val="left" w:pos="2360"/>
              </w:tabs>
              <w:spacing w:after="0" w:line="240" w:lineRule="auto"/>
              <w:ind w:right="46"/>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П</w:t>
            </w:r>
            <w:r w:rsidR="009D5BDB" w:rsidRPr="009D5BDB">
              <w:rPr>
                <w:rFonts w:ascii="Times New Roman" w:eastAsia="Times New Roman" w:hAnsi="Times New Roman"/>
                <w:sz w:val="24"/>
                <w:szCs w:val="24"/>
                <w:lang w:val="ru-RU" w:eastAsia="en-US"/>
              </w:rPr>
              <w:t>ервоначальный</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опыт</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самореализации</w:t>
            </w:r>
            <w:r w:rsidR="009D5BDB" w:rsidRPr="009D5BDB">
              <w:rPr>
                <w:rFonts w:ascii="Times New Roman" w:eastAsia="Times New Roman" w:hAnsi="Times New Roman"/>
                <w:sz w:val="24"/>
                <w:szCs w:val="24"/>
                <w:lang w:val="ru-RU" w:eastAsia="en-US"/>
              </w:rPr>
              <w:tab/>
            </w:r>
            <w:r w:rsidR="009D5BDB" w:rsidRPr="009D5BDB">
              <w:rPr>
                <w:rFonts w:ascii="Times New Roman" w:eastAsia="Times New Roman" w:hAnsi="Times New Roman"/>
                <w:sz w:val="24"/>
                <w:szCs w:val="24"/>
                <w:lang w:val="ru-RU" w:eastAsia="en-US"/>
              </w:rPr>
              <w:tab/>
            </w:r>
            <w:r w:rsidR="009D5BDB" w:rsidRPr="009D5BDB">
              <w:rPr>
                <w:rFonts w:ascii="Times New Roman" w:eastAsia="Times New Roman" w:hAnsi="Times New Roman"/>
                <w:spacing w:val="-4"/>
                <w:sz w:val="24"/>
                <w:szCs w:val="24"/>
                <w:lang w:val="ru-RU" w:eastAsia="en-US"/>
              </w:rPr>
              <w:t>в</w:t>
            </w:r>
            <w:r w:rsidR="009D5BDB" w:rsidRPr="009D5BDB">
              <w:rPr>
                <w:rFonts w:ascii="Times New Roman" w:eastAsia="Times New Roman" w:hAnsi="Times New Roman"/>
                <w:spacing w:val="-48"/>
                <w:sz w:val="24"/>
                <w:szCs w:val="24"/>
                <w:lang w:val="ru-RU" w:eastAsia="en-US"/>
              </w:rPr>
              <w:t xml:space="preserve"> </w:t>
            </w:r>
            <w:r w:rsidR="009D5BDB" w:rsidRPr="009D5BDB">
              <w:rPr>
                <w:rFonts w:ascii="Times New Roman" w:eastAsia="Times New Roman" w:hAnsi="Times New Roman"/>
                <w:sz w:val="24"/>
                <w:szCs w:val="24"/>
                <w:lang w:val="ru-RU" w:eastAsia="en-US"/>
              </w:rPr>
              <w:t>различных</w:t>
            </w:r>
            <w:r w:rsidR="009D5BDB" w:rsidRPr="009D5BDB">
              <w:rPr>
                <w:rFonts w:ascii="Times New Roman" w:eastAsia="Times New Roman" w:hAnsi="Times New Roman"/>
                <w:sz w:val="24"/>
                <w:szCs w:val="24"/>
                <w:lang w:val="ru-RU" w:eastAsia="en-US"/>
              </w:rPr>
              <w:tab/>
            </w:r>
            <w:r w:rsidR="009D5BDB" w:rsidRPr="009D5BDB">
              <w:rPr>
                <w:rFonts w:ascii="Times New Roman" w:eastAsia="Times New Roman" w:hAnsi="Times New Roman"/>
                <w:spacing w:val="-1"/>
                <w:sz w:val="24"/>
                <w:szCs w:val="24"/>
                <w:lang w:val="ru-RU" w:eastAsia="en-US"/>
              </w:rPr>
              <w:t>видах</w:t>
            </w:r>
            <w:r w:rsidR="009D5BDB" w:rsidRPr="009D5BDB">
              <w:rPr>
                <w:rFonts w:ascii="Times New Roman" w:eastAsia="Times New Roman" w:hAnsi="Times New Roman"/>
                <w:spacing w:val="-48"/>
                <w:sz w:val="24"/>
                <w:szCs w:val="24"/>
                <w:lang w:val="ru-RU" w:eastAsia="en-US"/>
              </w:rPr>
              <w:t xml:space="preserve"> </w:t>
            </w:r>
            <w:r w:rsidR="009D5BDB" w:rsidRPr="009D5BDB">
              <w:rPr>
                <w:rFonts w:ascii="Times New Roman" w:eastAsia="Times New Roman" w:hAnsi="Times New Roman"/>
                <w:sz w:val="24"/>
                <w:szCs w:val="24"/>
                <w:lang w:val="ru-RU" w:eastAsia="en-US"/>
              </w:rPr>
              <w:t>творческой деятельности;</w:t>
            </w:r>
          </w:p>
          <w:p w:rsidR="009D5BDB" w:rsidRPr="00230C67" w:rsidRDefault="00230C67" w:rsidP="00C20CB1">
            <w:pPr>
              <w:numPr>
                <w:ilvl w:val="0"/>
                <w:numId w:val="752"/>
              </w:numPr>
              <w:tabs>
                <w:tab w:val="left" w:pos="356"/>
              </w:tabs>
              <w:spacing w:after="0" w:line="240" w:lineRule="auto"/>
              <w:ind w:right="54"/>
              <w:jc w:val="both"/>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Ф</w:t>
            </w:r>
            <w:r w:rsidR="009D5BDB" w:rsidRPr="009D5BDB">
              <w:rPr>
                <w:rFonts w:ascii="Times New Roman" w:eastAsia="Times New Roman" w:hAnsi="Times New Roman"/>
                <w:sz w:val="24"/>
                <w:szCs w:val="24"/>
                <w:lang w:val="ru-RU" w:eastAsia="en-US"/>
              </w:rPr>
              <w:t>ормирование</w:t>
            </w:r>
            <w:r w:rsidR="009D5BDB" w:rsidRPr="009D5BDB">
              <w:rPr>
                <w:rFonts w:ascii="Times New Roman" w:eastAsia="Times New Roman" w:hAnsi="Times New Roman"/>
                <w:spacing w:val="1"/>
                <w:sz w:val="24"/>
                <w:szCs w:val="24"/>
                <w:lang w:val="ru-RU" w:eastAsia="en-US"/>
              </w:rPr>
              <w:t xml:space="preserve"> </w:t>
            </w:r>
            <w:r>
              <w:rPr>
                <w:rFonts w:ascii="Times New Roman" w:eastAsia="Times New Roman" w:hAnsi="Times New Roman"/>
                <w:sz w:val="24"/>
                <w:szCs w:val="24"/>
                <w:lang w:val="ru-RU" w:eastAsia="en-US"/>
              </w:rPr>
              <w:t>потребности</w:t>
            </w:r>
            <w:r>
              <w:rPr>
                <w:rFonts w:ascii="Times New Roman" w:eastAsia="Times New Roman" w:hAnsi="Times New Roman"/>
                <w:sz w:val="24"/>
                <w:szCs w:val="24"/>
                <w:lang w:val="ru-RU" w:eastAsia="en-US"/>
              </w:rPr>
              <w:tab/>
              <w:t xml:space="preserve">и </w:t>
            </w:r>
            <w:r w:rsidR="009D5BDB" w:rsidRPr="009D5BDB">
              <w:rPr>
                <w:rFonts w:ascii="Times New Roman" w:eastAsia="Times New Roman" w:hAnsi="Times New Roman"/>
                <w:spacing w:val="-1"/>
                <w:sz w:val="24"/>
                <w:szCs w:val="24"/>
                <w:lang w:val="ru-RU" w:eastAsia="en-US"/>
              </w:rPr>
              <w:t>умения</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выражать</w:t>
            </w:r>
            <w:r w:rsidR="009D5BDB" w:rsidRPr="009D5BDB">
              <w:rPr>
                <w:rFonts w:ascii="Times New Roman" w:eastAsia="Times New Roman" w:hAnsi="Times New Roman"/>
                <w:spacing w:val="7"/>
                <w:sz w:val="24"/>
                <w:szCs w:val="24"/>
                <w:lang w:val="ru-RU" w:eastAsia="en-US"/>
              </w:rPr>
              <w:t xml:space="preserve"> </w:t>
            </w:r>
            <w:r w:rsidR="009D5BDB" w:rsidRPr="009D5BDB">
              <w:rPr>
                <w:rFonts w:ascii="Times New Roman" w:eastAsia="Times New Roman" w:hAnsi="Times New Roman"/>
                <w:sz w:val="24"/>
                <w:szCs w:val="24"/>
                <w:lang w:val="ru-RU" w:eastAsia="en-US"/>
              </w:rPr>
              <w:t>себя</w:t>
            </w:r>
            <w:r w:rsidR="009D5BDB" w:rsidRPr="009D5BDB">
              <w:rPr>
                <w:rFonts w:ascii="Times New Roman" w:eastAsia="Times New Roman" w:hAnsi="Times New Roman"/>
                <w:spacing w:val="6"/>
                <w:sz w:val="24"/>
                <w:szCs w:val="24"/>
                <w:lang w:val="ru-RU" w:eastAsia="en-US"/>
              </w:rPr>
              <w:t xml:space="preserve"> </w:t>
            </w:r>
            <w:r w:rsidR="009D5BDB" w:rsidRPr="009D5BDB">
              <w:rPr>
                <w:rFonts w:ascii="Times New Roman" w:eastAsia="Times New Roman" w:hAnsi="Times New Roman"/>
                <w:sz w:val="24"/>
                <w:szCs w:val="24"/>
                <w:lang w:val="ru-RU" w:eastAsia="en-US"/>
              </w:rPr>
              <w:t>в</w:t>
            </w:r>
            <w:r w:rsidR="009D5BDB" w:rsidRPr="009D5BDB">
              <w:rPr>
                <w:rFonts w:ascii="Times New Roman" w:eastAsia="Times New Roman" w:hAnsi="Times New Roman"/>
                <w:spacing w:val="8"/>
                <w:sz w:val="24"/>
                <w:szCs w:val="24"/>
                <w:lang w:val="ru-RU" w:eastAsia="en-US"/>
              </w:rPr>
              <w:t xml:space="preserve"> </w:t>
            </w:r>
            <w:r w:rsidR="009D5BDB" w:rsidRPr="009D5BDB">
              <w:rPr>
                <w:rFonts w:ascii="Times New Roman" w:eastAsia="Times New Roman" w:hAnsi="Times New Roman"/>
                <w:sz w:val="24"/>
                <w:szCs w:val="24"/>
                <w:lang w:val="ru-RU" w:eastAsia="en-US"/>
              </w:rPr>
              <w:t>доступных</w:t>
            </w:r>
            <w:r>
              <w:rPr>
                <w:rFonts w:ascii="Times New Roman" w:eastAsia="Times New Roman" w:hAnsi="Times New Roman"/>
                <w:sz w:val="24"/>
                <w:szCs w:val="24"/>
                <w:lang w:val="ru-RU" w:eastAsia="en-US"/>
              </w:rPr>
              <w:t xml:space="preserve"> </w:t>
            </w:r>
            <w:r w:rsidR="009D5BDB" w:rsidRPr="009D5BDB">
              <w:rPr>
                <w:rFonts w:ascii="Times New Roman" w:eastAsia="Times New Roman" w:hAnsi="Times New Roman"/>
                <w:spacing w:val="-47"/>
                <w:sz w:val="24"/>
                <w:szCs w:val="24"/>
                <w:lang w:val="ru-RU" w:eastAsia="en-US"/>
              </w:rPr>
              <w:t xml:space="preserve"> </w:t>
            </w:r>
            <w:r>
              <w:rPr>
                <w:rFonts w:ascii="Times New Roman" w:eastAsia="Times New Roman" w:hAnsi="Times New Roman"/>
                <w:sz w:val="24"/>
                <w:szCs w:val="24"/>
                <w:lang w:val="ru-RU" w:eastAsia="en-US"/>
              </w:rPr>
              <w:t>видах</w:t>
            </w:r>
            <w:r>
              <w:rPr>
                <w:rFonts w:ascii="Times New Roman" w:eastAsia="Times New Roman" w:hAnsi="Times New Roman"/>
                <w:sz w:val="24"/>
                <w:szCs w:val="24"/>
                <w:lang w:val="ru-RU" w:eastAsia="en-US"/>
              </w:rPr>
              <w:tab/>
              <w:t xml:space="preserve">и </w:t>
            </w:r>
            <w:r w:rsidR="009D5BDB" w:rsidRPr="009D5BDB">
              <w:rPr>
                <w:rFonts w:ascii="Times New Roman" w:eastAsia="Times New Roman" w:hAnsi="Times New Roman"/>
                <w:spacing w:val="-1"/>
                <w:sz w:val="24"/>
                <w:szCs w:val="24"/>
                <w:lang w:val="ru-RU" w:eastAsia="en-US"/>
              </w:rPr>
              <w:t>формах</w:t>
            </w:r>
            <w:r>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pacing w:val="-47"/>
                <w:sz w:val="24"/>
                <w:szCs w:val="24"/>
                <w:lang w:val="ru-RU" w:eastAsia="en-US"/>
              </w:rPr>
              <w:t xml:space="preserve"> </w:t>
            </w:r>
            <w:r w:rsidR="009D5BDB" w:rsidRPr="009D5BDB">
              <w:rPr>
                <w:rFonts w:ascii="Times New Roman" w:eastAsia="Times New Roman" w:hAnsi="Times New Roman"/>
                <w:sz w:val="24"/>
                <w:szCs w:val="24"/>
                <w:lang w:val="ru-RU" w:eastAsia="en-US"/>
              </w:rPr>
              <w:t>художественного</w:t>
            </w:r>
            <w:r w:rsidR="009D5BDB" w:rsidRPr="009D5BDB">
              <w:rPr>
                <w:rFonts w:ascii="Times New Roman" w:eastAsia="Times New Roman" w:hAnsi="Times New Roman"/>
                <w:spacing w:val="1"/>
                <w:sz w:val="24"/>
                <w:szCs w:val="24"/>
                <w:lang w:val="ru-RU" w:eastAsia="en-US"/>
              </w:rPr>
              <w:t xml:space="preserve"> </w:t>
            </w:r>
            <w:r w:rsidR="009D5BDB" w:rsidRPr="009D5BDB">
              <w:rPr>
                <w:rFonts w:ascii="Times New Roman" w:eastAsia="Times New Roman" w:hAnsi="Times New Roman"/>
                <w:sz w:val="24"/>
                <w:szCs w:val="24"/>
                <w:lang w:val="ru-RU" w:eastAsia="en-US"/>
              </w:rPr>
              <w:t>творчества</w:t>
            </w:r>
          </w:p>
        </w:tc>
      </w:tr>
    </w:tbl>
    <w:p w:rsidR="00230C67" w:rsidRPr="00230C67" w:rsidRDefault="00230C67" w:rsidP="00230C67">
      <w:pPr>
        <w:widowControl w:val="0"/>
        <w:autoSpaceDE w:val="0"/>
        <w:autoSpaceDN w:val="0"/>
        <w:spacing w:before="90" w:after="0" w:line="240" w:lineRule="auto"/>
        <w:ind w:left="1764" w:right="1336"/>
        <w:jc w:val="center"/>
        <w:rPr>
          <w:rFonts w:ascii="Times New Roman" w:eastAsia="Times New Roman" w:hAnsi="Times New Roman"/>
          <w:b/>
          <w:sz w:val="24"/>
          <w:lang w:eastAsia="en-US"/>
        </w:rPr>
      </w:pPr>
      <w:r w:rsidRPr="00E240E8">
        <w:rPr>
          <w:rFonts w:ascii="Times New Roman" w:eastAsia="Times New Roman" w:hAnsi="Times New Roman"/>
          <w:b/>
          <w:sz w:val="24"/>
          <w:lang w:eastAsia="en-US"/>
        </w:rPr>
        <w:t>Процедура</w:t>
      </w:r>
      <w:r w:rsidRPr="00E240E8">
        <w:rPr>
          <w:rFonts w:ascii="Times New Roman" w:eastAsia="Times New Roman" w:hAnsi="Times New Roman"/>
          <w:b/>
          <w:spacing w:val="-6"/>
          <w:sz w:val="24"/>
          <w:lang w:eastAsia="en-US"/>
        </w:rPr>
        <w:t xml:space="preserve"> </w:t>
      </w:r>
      <w:r>
        <w:rPr>
          <w:rFonts w:ascii="Times New Roman" w:eastAsia="Times New Roman" w:hAnsi="Times New Roman"/>
          <w:b/>
          <w:sz w:val="24"/>
          <w:lang w:eastAsia="en-US"/>
        </w:rPr>
        <w:t>мониторинга</w:t>
      </w:r>
    </w:p>
    <w:p w:rsidR="00230C67" w:rsidRPr="00E240E8" w:rsidRDefault="00230C67" w:rsidP="00230C67">
      <w:pPr>
        <w:widowControl w:val="0"/>
        <w:tabs>
          <w:tab w:val="left" w:pos="10330"/>
        </w:tabs>
        <w:autoSpaceDE w:val="0"/>
        <w:autoSpaceDN w:val="0"/>
        <w:spacing w:after="0" w:line="240" w:lineRule="auto"/>
        <w:ind w:right="-18" w:firstLine="567"/>
        <w:jc w:val="both"/>
        <w:rPr>
          <w:rFonts w:ascii="Times New Roman" w:eastAsia="Times New Roman" w:hAnsi="Times New Roman"/>
          <w:sz w:val="24"/>
          <w:szCs w:val="24"/>
          <w:lang w:eastAsia="en-US"/>
        </w:rPr>
      </w:pPr>
      <w:r w:rsidRPr="00E240E8">
        <w:rPr>
          <w:rFonts w:ascii="Times New Roman" w:eastAsia="Times New Roman" w:hAnsi="Times New Roman"/>
          <w:sz w:val="24"/>
          <w:szCs w:val="24"/>
          <w:lang w:eastAsia="en-US"/>
        </w:rPr>
        <w:t>Мониторинг</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проводится</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педагогом-психологом</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или</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классным</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руководителем</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дважды</w:t>
      </w:r>
      <w:r w:rsidRPr="00E240E8">
        <w:rPr>
          <w:rFonts w:ascii="Times New Roman" w:eastAsia="Times New Roman" w:hAnsi="Times New Roman"/>
          <w:spacing w:val="-3"/>
          <w:sz w:val="24"/>
          <w:szCs w:val="24"/>
          <w:lang w:eastAsia="en-US"/>
        </w:rPr>
        <w:t xml:space="preserve"> </w:t>
      </w:r>
      <w:r w:rsidRPr="00E240E8">
        <w:rPr>
          <w:rFonts w:ascii="Times New Roman" w:eastAsia="Times New Roman" w:hAnsi="Times New Roman"/>
          <w:sz w:val="24"/>
          <w:szCs w:val="24"/>
          <w:lang w:eastAsia="en-US"/>
        </w:rPr>
        <w:t>в</w:t>
      </w:r>
      <w:r w:rsidRPr="00E240E8">
        <w:rPr>
          <w:rFonts w:ascii="Times New Roman" w:eastAsia="Times New Roman" w:hAnsi="Times New Roman"/>
          <w:spacing w:val="-2"/>
          <w:sz w:val="24"/>
          <w:szCs w:val="24"/>
          <w:lang w:eastAsia="en-US"/>
        </w:rPr>
        <w:t xml:space="preserve"> </w:t>
      </w:r>
      <w:r w:rsidRPr="00E240E8">
        <w:rPr>
          <w:rFonts w:ascii="Times New Roman" w:eastAsia="Times New Roman" w:hAnsi="Times New Roman"/>
          <w:sz w:val="24"/>
          <w:szCs w:val="24"/>
          <w:lang w:eastAsia="en-US"/>
        </w:rPr>
        <w:t>год</w:t>
      </w:r>
      <w:r w:rsidRPr="00E240E8">
        <w:rPr>
          <w:rFonts w:ascii="Times New Roman" w:eastAsia="Times New Roman" w:hAnsi="Times New Roman"/>
          <w:spacing w:val="2"/>
          <w:sz w:val="24"/>
          <w:szCs w:val="24"/>
          <w:lang w:eastAsia="en-US"/>
        </w:rPr>
        <w:t xml:space="preserve"> </w:t>
      </w:r>
      <w:r w:rsidRPr="00E240E8">
        <w:rPr>
          <w:rFonts w:ascii="Times New Roman" w:eastAsia="Times New Roman" w:hAnsi="Times New Roman"/>
          <w:sz w:val="24"/>
          <w:szCs w:val="24"/>
          <w:lang w:eastAsia="en-US"/>
        </w:rPr>
        <w:t>-</w:t>
      </w:r>
      <w:r w:rsidRPr="00E240E8">
        <w:rPr>
          <w:rFonts w:ascii="Times New Roman" w:eastAsia="Times New Roman" w:hAnsi="Times New Roman"/>
          <w:spacing w:val="-4"/>
          <w:sz w:val="24"/>
          <w:szCs w:val="24"/>
          <w:lang w:eastAsia="en-US"/>
        </w:rPr>
        <w:t xml:space="preserve"> </w:t>
      </w:r>
      <w:r w:rsidRPr="00E240E8">
        <w:rPr>
          <w:rFonts w:ascii="Times New Roman" w:eastAsia="Times New Roman" w:hAnsi="Times New Roman"/>
          <w:sz w:val="24"/>
          <w:szCs w:val="24"/>
          <w:lang w:eastAsia="en-US"/>
        </w:rPr>
        <w:t>сентябрь, апрель.</w:t>
      </w:r>
    </w:p>
    <w:p w:rsidR="00230C67" w:rsidRPr="00E240E8" w:rsidRDefault="00230C67" w:rsidP="00230C67">
      <w:pPr>
        <w:widowControl w:val="0"/>
        <w:tabs>
          <w:tab w:val="left" w:pos="10330"/>
        </w:tabs>
        <w:autoSpaceDE w:val="0"/>
        <w:autoSpaceDN w:val="0"/>
        <w:spacing w:after="0" w:line="240" w:lineRule="auto"/>
        <w:ind w:right="-18" w:firstLine="567"/>
        <w:jc w:val="both"/>
        <w:rPr>
          <w:rFonts w:ascii="Times New Roman" w:eastAsia="Times New Roman" w:hAnsi="Times New Roman"/>
          <w:sz w:val="24"/>
          <w:szCs w:val="24"/>
          <w:lang w:eastAsia="en-US"/>
        </w:rPr>
      </w:pPr>
      <w:r w:rsidRPr="00E240E8">
        <w:rPr>
          <w:rFonts w:ascii="Times New Roman" w:eastAsia="Times New Roman" w:hAnsi="Times New Roman"/>
          <w:sz w:val="24"/>
          <w:szCs w:val="24"/>
          <w:lang w:eastAsia="en-US"/>
        </w:rPr>
        <w:t>Педагог-психолог проводит диагностику всех трех сфер по трем, представленным</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ниже методикам. Классный руководитель выполняет диагностику нравственного уровня</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развития</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и</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воспитания младших</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школьников</w:t>
      </w:r>
      <w:r w:rsidRPr="00E240E8">
        <w:rPr>
          <w:rFonts w:ascii="Times New Roman" w:eastAsia="Times New Roman" w:hAnsi="Times New Roman"/>
          <w:spacing w:val="-3"/>
          <w:sz w:val="24"/>
          <w:szCs w:val="24"/>
          <w:lang w:eastAsia="en-US"/>
        </w:rPr>
        <w:t xml:space="preserve"> </w:t>
      </w:r>
      <w:r w:rsidRPr="00E240E8">
        <w:rPr>
          <w:rFonts w:ascii="Times New Roman" w:eastAsia="Times New Roman" w:hAnsi="Times New Roman"/>
          <w:sz w:val="24"/>
          <w:szCs w:val="24"/>
          <w:lang w:eastAsia="en-US"/>
        </w:rPr>
        <w:t>(субъективный</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тест).</w:t>
      </w:r>
    </w:p>
    <w:p w:rsidR="00230C67" w:rsidRPr="00E240E8" w:rsidRDefault="00230C67" w:rsidP="00230C67">
      <w:pPr>
        <w:widowControl w:val="0"/>
        <w:tabs>
          <w:tab w:val="left" w:pos="10330"/>
        </w:tabs>
        <w:autoSpaceDE w:val="0"/>
        <w:autoSpaceDN w:val="0"/>
        <w:spacing w:after="0" w:line="240" w:lineRule="auto"/>
        <w:ind w:right="-18" w:firstLine="567"/>
        <w:jc w:val="both"/>
        <w:rPr>
          <w:rFonts w:ascii="Times New Roman" w:eastAsia="Times New Roman" w:hAnsi="Times New Roman"/>
          <w:sz w:val="24"/>
          <w:szCs w:val="24"/>
          <w:lang w:eastAsia="en-US"/>
        </w:rPr>
      </w:pPr>
      <w:r w:rsidRPr="00E240E8">
        <w:rPr>
          <w:rFonts w:ascii="Times New Roman" w:eastAsia="Times New Roman" w:hAnsi="Times New Roman"/>
          <w:sz w:val="24"/>
          <w:szCs w:val="24"/>
          <w:lang w:eastAsia="en-US"/>
        </w:rPr>
        <w:t>Далее</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все</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измерения</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заносятся</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в</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сводную</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таблицу.</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Анализ</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результатов,</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представленных</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в</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сводной</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таблице,</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позволяет</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провести</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экспертизу</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и</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выявить</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эффективность деятельности по формированию духовно-нравственной сферы младших</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школьников.</w:t>
      </w:r>
    </w:p>
    <w:p w:rsidR="00230C67" w:rsidRPr="00E240E8" w:rsidRDefault="00230C67" w:rsidP="00230C67">
      <w:pPr>
        <w:widowControl w:val="0"/>
        <w:tabs>
          <w:tab w:val="left" w:pos="10330"/>
        </w:tabs>
        <w:autoSpaceDE w:val="0"/>
        <w:autoSpaceDN w:val="0"/>
        <w:spacing w:before="1" w:after="0" w:line="240" w:lineRule="auto"/>
        <w:ind w:right="-18" w:firstLine="567"/>
        <w:jc w:val="both"/>
        <w:rPr>
          <w:rFonts w:ascii="Times New Roman" w:eastAsia="Times New Roman" w:hAnsi="Times New Roman"/>
          <w:i/>
          <w:sz w:val="24"/>
          <w:szCs w:val="24"/>
          <w:lang w:eastAsia="en-US"/>
        </w:rPr>
      </w:pPr>
      <w:r w:rsidRPr="00E240E8">
        <w:rPr>
          <w:rFonts w:ascii="Times New Roman" w:eastAsia="Times New Roman" w:hAnsi="Times New Roman"/>
          <w:sz w:val="24"/>
          <w:szCs w:val="24"/>
          <w:lang w:eastAsia="en-US"/>
        </w:rPr>
        <w:t>Мониторинг духовно-нравственного развития и воспитания младших школьников</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направлен</w:t>
      </w:r>
      <w:r w:rsidRPr="00E240E8">
        <w:rPr>
          <w:rFonts w:ascii="Times New Roman" w:eastAsia="Times New Roman" w:hAnsi="Times New Roman"/>
          <w:spacing w:val="-2"/>
          <w:sz w:val="24"/>
          <w:szCs w:val="24"/>
          <w:lang w:eastAsia="en-US"/>
        </w:rPr>
        <w:t xml:space="preserve"> </w:t>
      </w:r>
      <w:r w:rsidRPr="00E240E8">
        <w:rPr>
          <w:rFonts w:ascii="Times New Roman" w:eastAsia="Times New Roman" w:hAnsi="Times New Roman"/>
          <w:sz w:val="24"/>
          <w:szCs w:val="24"/>
          <w:lang w:eastAsia="en-US"/>
        </w:rPr>
        <w:t>на</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выявление</w:t>
      </w:r>
      <w:r w:rsidRPr="00E240E8">
        <w:rPr>
          <w:rFonts w:ascii="Times New Roman" w:eastAsia="Times New Roman" w:hAnsi="Times New Roman"/>
          <w:spacing w:val="3"/>
          <w:sz w:val="24"/>
          <w:szCs w:val="24"/>
          <w:lang w:eastAsia="en-US"/>
        </w:rPr>
        <w:t xml:space="preserve"> </w:t>
      </w:r>
      <w:r w:rsidRPr="00E240E8">
        <w:rPr>
          <w:rFonts w:ascii="Times New Roman" w:eastAsia="Times New Roman" w:hAnsi="Times New Roman"/>
          <w:i/>
          <w:sz w:val="24"/>
          <w:szCs w:val="24"/>
          <w:lang w:eastAsia="en-US"/>
        </w:rPr>
        <w:t>следующих параметров:</w:t>
      </w:r>
    </w:p>
    <w:p w:rsidR="00230C67" w:rsidRPr="00230C67" w:rsidRDefault="00230C67" w:rsidP="00C20CB1">
      <w:pPr>
        <w:pStyle w:val="ab"/>
        <w:widowControl w:val="0"/>
        <w:numPr>
          <w:ilvl w:val="0"/>
          <w:numId w:val="765"/>
        </w:numPr>
        <w:tabs>
          <w:tab w:val="left" w:pos="426"/>
          <w:tab w:val="left" w:pos="10330"/>
        </w:tabs>
        <w:autoSpaceDE w:val="0"/>
        <w:autoSpaceDN w:val="0"/>
        <w:spacing w:after="0" w:line="240" w:lineRule="auto"/>
        <w:ind w:left="426" w:right="-18"/>
        <w:jc w:val="both"/>
        <w:rPr>
          <w:rFonts w:ascii="Times New Roman" w:eastAsia="Times New Roman" w:hAnsi="Times New Roman"/>
          <w:sz w:val="24"/>
        </w:rPr>
      </w:pPr>
      <w:r w:rsidRPr="00230C67">
        <w:rPr>
          <w:rFonts w:ascii="Times New Roman" w:eastAsia="Times New Roman" w:hAnsi="Times New Roman"/>
          <w:sz w:val="24"/>
        </w:rPr>
        <w:t>уровень сформированности личностной культуры через диагностику личностной сферы</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учеников</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с</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использованием</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методики</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«Я</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разный»,</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диагностику</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проводит</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педагог-</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психолог;</w:t>
      </w:r>
    </w:p>
    <w:p w:rsidR="00230C67" w:rsidRPr="00230C67" w:rsidRDefault="00230C67" w:rsidP="00C20CB1">
      <w:pPr>
        <w:pStyle w:val="ab"/>
        <w:widowControl w:val="0"/>
        <w:numPr>
          <w:ilvl w:val="0"/>
          <w:numId w:val="765"/>
        </w:numPr>
        <w:tabs>
          <w:tab w:val="left" w:pos="426"/>
          <w:tab w:val="left" w:pos="933"/>
          <w:tab w:val="left" w:pos="10330"/>
        </w:tabs>
        <w:autoSpaceDE w:val="0"/>
        <w:autoSpaceDN w:val="0"/>
        <w:spacing w:after="0" w:line="240" w:lineRule="auto"/>
        <w:ind w:left="426" w:right="-18"/>
        <w:jc w:val="both"/>
        <w:rPr>
          <w:rFonts w:ascii="Times New Roman" w:eastAsia="Times New Roman" w:hAnsi="Times New Roman"/>
          <w:sz w:val="24"/>
        </w:rPr>
      </w:pPr>
      <w:r w:rsidRPr="00230C67">
        <w:rPr>
          <w:rFonts w:ascii="Times New Roman" w:eastAsia="Times New Roman" w:hAnsi="Times New Roman"/>
          <w:sz w:val="24"/>
        </w:rPr>
        <w:t>уровень</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сформированности</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социальной</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культуры</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через</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диагностику</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нравственных</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представлений</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младших</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школьников</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(Адаптированный</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вариант</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теста</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«Размышляем</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о</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жизненном опыте» для младших школьников (составлен доктором педагогических наук</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Н.Е.</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Щурковой,</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адаптирован</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В.М.</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Ивановой,</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Т.В.</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Павловой,</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Е.Н.</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Степановым),</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диагностику</w:t>
      </w:r>
      <w:r w:rsidRPr="00230C67">
        <w:rPr>
          <w:rFonts w:ascii="Times New Roman" w:eastAsia="Times New Roman" w:hAnsi="Times New Roman"/>
          <w:spacing w:val="-9"/>
          <w:sz w:val="24"/>
        </w:rPr>
        <w:t xml:space="preserve"> </w:t>
      </w:r>
      <w:r w:rsidRPr="00230C67">
        <w:rPr>
          <w:rFonts w:ascii="Times New Roman" w:eastAsia="Times New Roman" w:hAnsi="Times New Roman"/>
          <w:sz w:val="24"/>
        </w:rPr>
        <w:t>проводит</w:t>
      </w:r>
      <w:r w:rsidRPr="00230C67">
        <w:rPr>
          <w:rFonts w:ascii="Times New Roman" w:eastAsia="Times New Roman" w:hAnsi="Times New Roman"/>
          <w:spacing w:val="-2"/>
          <w:sz w:val="24"/>
        </w:rPr>
        <w:t xml:space="preserve"> </w:t>
      </w:r>
      <w:r w:rsidRPr="00230C67">
        <w:rPr>
          <w:rFonts w:ascii="Times New Roman" w:eastAsia="Times New Roman" w:hAnsi="Times New Roman"/>
          <w:sz w:val="24"/>
        </w:rPr>
        <w:t>педагог-психолог;</w:t>
      </w:r>
    </w:p>
    <w:p w:rsidR="00230C67" w:rsidRPr="00230C67" w:rsidRDefault="00230C67" w:rsidP="00C20CB1">
      <w:pPr>
        <w:pStyle w:val="ab"/>
        <w:widowControl w:val="0"/>
        <w:numPr>
          <w:ilvl w:val="0"/>
          <w:numId w:val="765"/>
        </w:numPr>
        <w:tabs>
          <w:tab w:val="left" w:pos="426"/>
          <w:tab w:val="left" w:pos="10330"/>
        </w:tabs>
        <w:autoSpaceDE w:val="0"/>
        <w:autoSpaceDN w:val="0"/>
        <w:spacing w:after="0" w:line="240" w:lineRule="auto"/>
        <w:ind w:left="426" w:right="-18"/>
        <w:jc w:val="both"/>
        <w:rPr>
          <w:rFonts w:ascii="Times New Roman" w:eastAsia="Times New Roman" w:hAnsi="Times New Roman"/>
          <w:sz w:val="24"/>
        </w:rPr>
      </w:pPr>
      <w:r w:rsidRPr="00230C67">
        <w:rPr>
          <w:rFonts w:ascii="Times New Roman" w:eastAsia="Times New Roman" w:hAnsi="Times New Roman"/>
          <w:sz w:val="24"/>
        </w:rPr>
        <w:t>уровень</w:t>
      </w:r>
      <w:r w:rsidRPr="00230C67">
        <w:rPr>
          <w:rFonts w:ascii="Times New Roman" w:eastAsia="Times New Roman" w:hAnsi="Times New Roman"/>
          <w:spacing w:val="16"/>
          <w:sz w:val="24"/>
        </w:rPr>
        <w:t xml:space="preserve"> </w:t>
      </w:r>
      <w:r w:rsidRPr="00230C67">
        <w:rPr>
          <w:rFonts w:ascii="Times New Roman" w:eastAsia="Times New Roman" w:hAnsi="Times New Roman"/>
          <w:sz w:val="24"/>
        </w:rPr>
        <w:t>сформированности</w:t>
      </w:r>
      <w:r w:rsidRPr="00230C67">
        <w:rPr>
          <w:rFonts w:ascii="Times New Roman" w:eastAsia="Times New Roman" w:hAnsi="Times New Roman"/>
          <w:spacing w:val="18"/>
          <w:sz w:val="24"/>
        </w:rPr>
        <w:t xml:space="preserve"> </w:t>
      </w:r>
      <w:r w:rsidRPr="00230C67">
        <w:rPr>
          <w:rFonts w:ascii="Times New Roman" w:eastAsia="Times New Roman" w:hAnsi="Times New Roman"/>
          <w:sz w:val="24"/>
        </w:rPr>
        <w:t>семейной</w:t>
      </w:r>
      <w:r w:rsidRPr="00230C67">
        <w:rPr>
          <w:rFonts w:ascii="Times New Roman" w:eastAsia="Times New Roman" w:hAnsi="Times New Roman"/>
          <w:spacing w:val="22"/>
          <w:sz w:val="24"/>
        </w:rPr>
        <w:t xml:space="preserve"> </w:t>
      </w:r>
      <w:r w:rsidRPr="00230C67">
        <w:rPr>
          <w:rFonts w:ascii="Times New Roman" w:eastAsia="Times New Roman" w:hAnsi="Times New Roman"/>
          <w:sz w:val="24"/>
        </w:rPr>
        <w:t>культуры</w:t>
      </w:r>
      <w:r w:rsidRPr="00230C67">
        <w:rPr>
          <w:rFonts w:ascii="Times New Roman" w:eastAsia="Times New Roman" w:hAnsi="Times New Roman"/>
          <w:spacing w:val="21"/>
          <w:sz w:val="24"/>
        </w:rPr>
        <w:t xml:space="preserve"> </w:t>
      </w:r>
      <w:r w:rsidRPr="00230C67">
        <w:rPr>
          <w:rFonts w:ascii="Times New Roman" w:eastAsia="Times New Roman" w:hAnsi="Times New Roman"/>
          <w:sz w:val="24"/>
        </w:rPr>
        <w:t>через</w:t>
      </w:r>
      <w:r w:rsidRPr="00230C67">
        <w:rPr>
          <w:rFonts w:ascii="Times New Roman" w:eastAsia="Times New Roman" w:hAnsi="Times New Roman"/>
          <w:spacing w:val="19"/>
          <w:sz w:val="24"/>
        </w:rPr>
        <w:t xml:space="preserve"> </w:t>
      </w:r>
      <w:r w:rsidRPr="00230C67">
        <w:rPr>
          <w:rFonts w:ascii="Times New Roman" w:eastAsia="Times New Roman" w:hAnsi="Times New Roman"/>
          <w:sz w:val="24"/>
        </w:rPr>
        <w:t>диагностику</w:t>
      </w:r>
      <w:r w:rsidRPr="00230C67">
        <w:rPr>
          <w:rFonts w:ascii="Times New Roman" w:eastAsia="Times New Roman" w:hAnsi="Times New Roman"/>
          <w:spacing w:val="14"/>
          <w:sz w:val="24"/>
        </w:rPr>
        <w:t xml:space="preserve"> </w:t>
      </w:r>
      <w:r w:rsidRPr="00230C67">
        <w:rPr>
          <w:rFonts w:ascii="Times New Roman" w:eastAsia="Times New Roman" w:hAnsi="Times New Roman"/>
          <w:sz w:val="24"/>
        </w:rPr>
        <w:t>семейных</w:t>
      </w:r>
      <w:r w:rsidRPr="00230C67">
        <w:rPr>
          <w:rFonts w:ascii="Times New Roman" w:eastAsia="Times New Roman" w:hAnsi="Times New Roman"/>
          <w:spacing w:val="18"/>
          <w:sz w:val="24"/>
        </w:rPr>
        <w:t xml:space="preserve"> </w:t>
      </w:r>
      <w:r w:rsidRPr="00230C67">
        <w:rPr>
          <w:rFonts w:ascii="Times New Roman" w:eastAsia="Times New Roman" w:hAnsi="Times New Roman"/>
          <w:sz w:val="24"/>
        </w:rPr>
        <w:t>ценностей</w:t>
      </w:r>
      <w:r w:rsidRPr="00230C67">
        <w:rPr>
          <w:rFonts w:ascii="Times New Roman" w:eastAsia="Times New Roman" w:hAnsi="Times New Roman"/>
          <w:spacing w:val="-58"/>
          <w:sz w:val="24"/>
        </w:rPr>
        <w:t xml:space="preserve"> </w:t>
      </w:r>
      <w:r w:rsidRPr="00230C67">
        <w:rPr>
          <w:rFonts w:ascii="Times New Roman" w:eastAsia="Times New Roman" w:hAnsi="Times New Roman"/>
          <w:sz w:val="24"/>
        </w:rPr>
        <w:t>и</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представлений</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учеников,</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диагностику проводит</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педагог-психолог</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(анкета</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«Я</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и</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моя</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семья»);</w:t>
      </w:r>
    </w:p>
    <w:p w:rsidR="00230C67" w:rsidRPr="00230C67" w:rsidRDefault="00230C67" w:rsidP="00C20CB1">
      <w:pPr>
        <w:pStyle w:val="ab"/>
        <w:widowControl w:val="0"/>
        <w:numPr>
          <w:ilvl w:val="0"/>
          <w:numId w:val="765"/>
        </w:numPr>
        <w:tabs>
          <w:tab w:val="left" w:pos="426"/>
          <w:tab w:val="left" w:pos="933"/>
          <w:tab w:val="left" w:pos="10330"/>
        </w:tabs>
        <w:autoSpaceDE w:val="0"/>
        <w:autoSpaceDN w:val="0"/>
        <w:spacing w:after="0" w:line="240" w:lineRule="auto"/>
        <w:ind w:left="426" w:right="-18"/>
        <w:jc w:val="both"/>
        <w:rPr>
          <w:rFonts w:ascii="Times New Roman" w:eastAsia="Times New Roman" w:hAnsi="Times New Roman"/>
          <w:sz w:val="24"/>
        </w:rPr>
      </w:pPr>
      <w:r w:rsidRPr="00230C67">
        <w:rPr>
          <w:rFonts w:ascii="Times New Roman" w:eastAsia="Times New Roman" w:hAnsi="Times New Roman"/>
          <w:sz w:val="24"/>
        </w:rPr>
        <w:t>уровень</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нравственного</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развития</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и</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воспитания</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младших</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школьников,</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диагностику</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проводит</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классный</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руководитель.</w:t>
      </w:r>
    </w:p>
    <w:p w:rsidR="00230C67" w:rsidRDefault="00230C67" w:rsidP="00230C67">
      <w:pPr>
        <w:widowControl w:val="0"/>
        <w:tabs>
          <w:tab w:val="left" w:pos="10330"/>
        </w:tabs>
        <w:autoSpaceDE w:val="0"/>
        <w:autoSpaceDN w:val="0"/>
        <w:spacing w:after="0" w:line="240" w:lineRule="auto"/>
        <w:ind w:right="-18" w:firstLine="567"/>
        <w:rPr>
          <w:rFonts w:ascii="Times New Roman" w:eastAsia="Times New Roman" w:hAnsi="Times New Roman"/>
          <w:spacing w:val="-58"/>
          <w:sz w:val="24"/>
          <w:szCs w:val="24"/>
          <w:lang w:eastAsia="en-US"/>
        </w:rPr>
      </w:pPr>
      <w:r w:rsidRPr="00E240E8">
        <w:rPr>
          <w:rFonts w:ascii="Times New Roman" w:eastAsia="Times New Roman" w:hAnsi="Times New Roman"/>
          <w:sz w:val="24"/>
          <w:szCs w:val="24"/>
          <w:lang w:eastAsia="en-US"/>
        </w:rPr>
        <w:lastRenderedPageBreak/>
        <w:t>Все результаты выражаются в баллах и фиксируются в таблицах.</w:t>
      </w:r>
      <w:r w:rsidRPr="00E240E8">
        <w:rPr>
          <w:rFonts w:ascii="Times New Roman" w:eastAsia="Times New Roman" w:hAnsi="Times New Roman"/>
          <w:spacing w:val="-58"/>
          <w:sz w:val="24"/>
          <w:szCs w:val="24"/>
          <w:lang w:eastAsia="en-US"/>
        </w:rPr>
        <w:t xml:space="preserve"> </w:t>
      </w:r>
      <w:r>
        <w:rPr>
          <w:rFonts w:ascii="Times New Roman" w:eastAsia="Times New Roman" w:hAnsi="Times New Roman"/>
          <w:spacing w:val="-58"/>
          <w:sz w:val="24"/>
          <w:szCs w:val="24"/>
          <w:lang w:eastAsia="en-US"/>
        </w:rPr>
        <w:t xml:space="preserve">     </w:t>
      </w:r>
    </w:p>
    <w:tbl>
      <w:tblPr>
        <w:tblStyle w:val="TableNormal14"/>
        <w:tblpPr w:leftFromText="180" w:rightFromText="180" w:vertAnchor="text" w:horzAnchor="margin" w:tblpY="471"/>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1053"/>
        <w:gridCol w:w="2477"/>
        <w:gridCol w:w="2410"/>
        <w:gridCol w:w="2410"/>
        <w:gridCol w:w="1559"/>
      </w:tblGrid>
      <w:tr w:rsidR="00230C67" w:rsidRPr="00E240E8" w:rsidTr="00230C67">
        <w:trPr>
          <w:trHeight w:val="1105"/>
        </w:trPr>
        <w:tc>
          <w:tcPr>
            <w:tcW w:w="444" w:type="dxa"/>
          </w:tcPr>
          <w:p w:rsidR="00230C67" w:rsidRPr="00E240E8" w:rsidRDefault="00230C67" w:rsidP="00230C67">
            <w:pPr>
              <w:spacing w:before="4" w:after="0" w:line="240" w:lineRule="auto"/>
              <w:rPr>
                <w:rFonts w:ascii="Times New Roman" w:eastAsia="Times New Roman" w:hAnsi="Times New Roman"/>
                <w:sz w:val="35"/>
                <w:lang w:eastAsia="en-US"/>
              </w:rPr>
            </w:pPr>
          </w:p>
          <w:p w:rsidR="00230C67" w:rsidRPr="00E240E8" w:rsidRDefault="00230C67" w:rsidP="00230C67">
            <w:pPr>
              <w:spacing w:after="0" w:line="240" w:lineRule="auto"/>
              <w:ind w:left="107"/>
              <w:rPr>
                <w:rFonts w:ascii="Times New Roman" w:eastAsia="Times New Roman" w:hAnsi="Times New Roman"/>
                <w:sz w:val="24"/>
                <w:lang w:eastAsia="en-US"/>
              </w:rPr>
            </w:pPr>
            <w:r w:rsidRPr="00E240E8">
              <w:rPr>
                <w:rFonts w:ascii="Times New Roman" w:eastAsia="Times New Roman" w:hAnsi="Times New Roman"/>
                <w:sz w:val="24"/>
                <w:lang w:eastAsia="en-US"/>
              </w:rPr>
              <w:t>№</w:t>
            </w:r>
          </w:p>
        </w:tc>
        <w:tc>
          <w:tcPr>
            <w:tcW w:w="1053" w:type="dxa"/>
          </w:tcPr>
          <w:p w:rsidR="00230C67" w:rsidRPr="00E240E8" w:rsidRDefault="00230C67" w:rsidP="00230C67">
            <w:pPr>
              <w:spacing w:before="6" w:after="0" w:line="240" w:lineRule="auto"/>
              <w:rPr>
                <w:rFonts w:ascii="Times New Roman" w:eastAsia="Times New Roman" w:hAnsi="Times New Roman"/>
                <w:sz w:val="23"/>
                <w:lang w:eastAsia="en-US"/>
              </w:rPr>
            </w:pPr>
          </w:p>
          <w:p w:rsidR="00230C67" w:rsidRPr="00E240E8" w:rsidRDefault="00230C67" w:rsidP="00230C67">
            <w:pPr>
              <w:spacing w:after="0" w:line="240" w:lineRule="auto"/>
              <w:ind w:left="88" w:right="78"/>
              <w:jc w:val="center"/>
              <w:rPr>
                <w:rFonts w:ascii="Times New Roman" w:eastAsia="Times New Roman" w:hAnsi="Times New Roman"/>
                <w:sz w:val="24"/>
                <w:lang w:eastAsia="en-US"/>
              </w:rPr>
            </w:pPr>
            <w:r w:rsidRPr="00E240E8">
              <w:rPr>
                <w:rFonts w:ascii="Times New Roman" w:eastAsia="Times New Roman" w:hAnsi="Times New Roman"/>
                <w:sz w:val="24"/>
                <w:lang w:eastAsia="en-US"/>
              </w:rPr>
              <w:t>Ф.И.</w:t>
            </w:r>
          </w:p>
          <w:p w:rsidR="00230C67" w:rsidRPr="00E240E8" w:rsidRDefault="00230C67" w:rsidP="00230C67">
            <w:pPr>
              <w:spacing w:after="0" w:line="240" w:lineRule="auto"/>
              <w:ind w:left="88" w:right="86"/>
              <w:jc w:val="center"/>
              <w:rPr>
                <w:rFonts w:ascii="Times New Roman" w:eastAsia="Times New Roman" w:hAnsi="Times New Roman"/>
                <w:sz w:val="24"/>
                <w:lang w:eastAsia="en-US"/>
              </w:rPr>
            </w:pPr>
            <w:r w:rsidRPr="00E240E8">
              <w:rPr>
                <w:rFonts w:ascii="Times New Roman" w:eastAsia="Times New Roman" w:hAnsi="Times New Roman"/>
                <w:sz w:val="24"/>
                <w:lang w:eastAsia="en-US"/>
              </w:rPr>
              <w:t>ученика</w:t>
            </w:r>
          </w:p>
        </w:tc>
        <w:tc>
          <w:tcPr>
            <w:tcW w:w="2477" w:type="dxa"/>
          </w:tcPr>
          <w:p w:rsidR="00230C67" w:rsidRPr="00E240E8" w:rsidRDefault="00230C67" w:rsidP="00230C67">
            <w:pPr>
              <w:spacing w:after="0" w:line="271" w:lineRule="exact"/>
              <w:ind w:left="120" w:right="113"/>
              <w:jc w:val="center"/>
              <w:rPr>
                <w:rFonts w:ascii="Times New Roman" w:eastAsia="Times New Roman" w:hAnsi="Times New Roman"/>
                <w:sz w:val="24"/>
                <w:lang w:eastAsia="en-US"/>
              </w:rPr>
            </w:pPr>
            <w:r w:rsidRPr="00E240E8">
              <w:rPr>
                <w:rFonts w:ascii="Times New Roman" w:eastAsia="Times New Roman" w:hAnsi="Times New Roman"/>
                <w:sz w:val="24"/>
                <w:lang w:eastAsia="en-US"/>
              </w:rPr>
              <w:t>Уровень</w:t>
            </w:r>
          </w:p>
          <w:p w:rsidR="00230C67" w:rsidRPr="00E240E8" w:rsidRDefault="00230C67" w:rsidP="00230C67">
            <w:pPr>
              <w:spacing w:after="0" w:line="270" w:lineRule="atLeast"/>
              <w:ind w:left="121" w:right="112"/>
              <w:jc w:val="center"/>
              <w:rPr>
                <w:rFonts w:ascii="Times New Roman" w:eastAsia="Times New Roman" w:hAnsi="Times New Roman"/>
                <w:sz w:val="24"/>
                <w:lang w:eastAsia="en-US"/>
              </w:rPr>
            </w:pPr>
            <w:r w:rsidRPr="00E240E8">
              <w:rPr>
                <w:rFonts w:ascii="Times New Roman" w:eastAsia="Times New Roman" w:hAnsi="Times New Roman"/>
                <w:sz w:val="24"/>
                <w:lang w:eastAsia="en-US"/>
              </w:rPr>
              <w:t>сформированности</w:t>
            </w:r>
            <w:r w:rsidRPr="00E240E8">
              <w:rPr>
                <w:rFonts w:ascii="Times New Roman" w:eastAsia="Times New Roman" w:hAnsi="Times New Roman"/>
                <w:spacing w:val="-57"/>
                <w:sz w:val="24"/>
                <w:lang w:eastAsia="en-US"/>
              </w:rPr>
              <w:t xml:space="preserve"> </w:t>
            </w:r>
            <w:r w:rsidRPr="00E240E8">
              <w:rPr>
                <w:rFonts w:ascii="Times New Roman" w:eastAsia="Times New Roman" w:hAnsi="Times New Roman"/>
                <w:sz w:val="24"/>
                <w:lang w:eastAsia="en-US"/>
              </w:rPr>
              <w:t>личностной</w:t>
            </w:r>
            <w:r w:rsidRPr="00E240E8">
              <w:rPr>
                <w:rFonts w:ascii="Times New Roman" w:eastAsia="Times New Roman" w:hAnsi="Times New Roman"/>
                <w:spacing w:val="1"/>
                <w:sz w:val="24"/>
                <w:lang w:eastAsia="en-US"/>
              </w:rPr>
              <w:t xml:space="preserve"> </w:t>
            </w:r>
            <w:r w:rsidRPr="00E240E8">
              <w:rPr>
                <w:rFonts w:ascii="Times New Roman" w:eastAsia="Times New Roman" w:hAnsi="Times New Roman"/>
                <w:sz w:val="24"/>
                <w:lang w:eastAsia="en-US"/>
              </w:rPr>
              <w:t>культуры</w:t>
            </w:r>
          </w:p>
        </w:tc>
        <w:tc>
          <w:tcPr>
            <w:tcW w:w="2410" w:type="dxa"/>
          </w:tcPr>
          <w:p w:rsidR="00230C67" w:rsidRPr="00E240E8" w:rsidRDefault="00230C67" w:rsidP="00230C67">
            <w:pPr>
              <w:spacing w:after="0" w:line="271" w:lineRule="exact"/>
              <w:ind w:left="120" w:right="113"/>
              <w:jc w:val="center"/>
              <w:rPr>
                <w:rFonts w:ascii="Times New Roman" w:eastAsia="Times New Roman" w:hAnsi="Times New Roman"/>
                <w:sz w:val="24"/>
                <w:lang w:eastAsia="en-US"/>
              </w:rPr>
            </w:pPr>
            <w:r w:rsidRPr="00E240E8">
              <w:rPr>
                <w:rFonts w:ascii="Times New Roman" w:eastAsia="Times New Roman" w:hAnsi="Times New Roman"/>
                <w:sz w:val="24"/>
                <w:lang w:eastAsia="en-US"/>
              </w:rPr>
              <w:t>Уровень</w:t>
            </w:r>
          </w:p>
          <w:p w:rsidR="00230C67" w:rsidRPr="00E240E8" w:rsidRDefault="00230C67" w:rsidP="00230C67">
            <w:pPr>
              <w:spacing w:after="0" w:line="270" w:lineRule="atLeast"/>
              <w:ind w:left="120" w:right="113"/>
              <w:jc w:val="center"/>
              <w:rPr>
                <w:rFonts w:ascii="Times New Roman" w:eastAsia="Times New Roman" w:hAnsi="Times New Roman"/>
                <w:sz w:val="24"/>
                <w:lang w:eastAsia="en-US"/>
              </w:rPr>
            </w:pPr>
            <w:r w:rsidRPr="00E240E8">
              <w:rPr>
                <w:rFonts w:ascii="Times New Roman" w:eastAsia="Times New Roman" w:hAnsi="Times New Roman"/>
                <w:sz w:val="24"/>
                <w:lang w:eastAsia="en-US"/>
              </w:rPr>
              <w:t>сформированности</w:t>
            </w:r>
            <w:r w:rsidRPr="00E240E8">
              <w:rPr>
                <w:rFonts w:ascii="Times New Roman" w:eastAsia="Times New Roman" w:hAnsi="Times New Roman"/>
                <w:spacing w:val="-57"/>
                <w:sz w:val="24"/>
                <w:lang w:eastAsia="en-US"/>
              </w:rPr>
              <w:t xml:space="preserve"> </w:t>
            </w:r>
            <w:r w:rsidRPr="00E240E8">
              <w:rPr>
                <w:rFonts w:ascii="Times New Roman" w:eastAsia="Times New Roman" w:hAnsi="Times New Roman"/>
                <w:sz w:val="24"/>
                <w:lang w:eastAsia="en-US"/>
              </w:rPr>
              <w:t>социальной</w:t>
            </w:r>
            <w:r w:rsidRPr="00E240E8">
              <w:rPr>
                <w:rFonts w:ascii="Times New Roman" w:eastAsia="Times New Roman" w:hAnsi="Times New Roman"/>
                <w:spacing w:val="1"/>
                <w:sz w:val="24"/>
                <w:lang w:eastAsia="en-US"/>
              </w:rPr>
              <w:t xml:space="preserve"> </w:t>
            </w:r>
            <w:r w:rsidRPr="00E240E8">
              <w:rPr>
                <w:rFonts w:ascii="Times New Roman" w:eastAsia="Times New Roman" w:hAnsi="Times New Roman"/>
                <w:sz w:val="24"/>
                <w:lang w:eastAsia="en-US"/>
              </w:rPr>
              <w:t>культуры</w:t>
            </w:r>
          </w:p>
        </w:tc>
        <w:tc>
          <w:tcPr>
            <w:tcW w:w="2410" w:type="dxa"/>
          </w:tcPr>
          <w:p w:rsidR="00230C67" w:rsidRPr="00E240E8" w:rsidRDefault="00230C67" w:rsidP="00230C67">
            <w:pPr>
              <w:spacing w:after="0" w:line="271" w:lineRule="exact"/>
              <w:ind w:left="648" w:right="641"/>
              <w:jc w:val="center"/>
              <w:rPr>
                <w:rFonts w:ascii="Times New Roman" w:eastAsia="Times New Roman" w:hAnsi="Times New Roman"/>
                <w:sz w:val="24"/>
                <w:lang w:eastAsia="en-US"/>
              </w:rPr>
            </w:pPr>
            <w:r w:rsidRPr="00E240E8">
              <w:rPr>
                <w:rFonts w:ascii="Times New Roman" w:eastAsia="Times New Roman" w:hAnsi="Times New Roman"/>
                <w:sz w:val="24"/>
                <w:lang w:eastAsia="en-US"/>
              </w:rPr>
              <w:t>Уровень</w:t>
            </w:r>
          </w:p>
          <w:p w:rsidR="00230C67" w:rsidRPr="00E240E8" w:rsidRDefault="00230C67" w:rsidP="00230C67">
            <w:pPr>
              <w:spacing w:after="0" w:line="270" w:lineRule="atLeast"/>
              <w:ind w:left="123" w:right="115"/>
              <w:jc w:val="center"/>
              <w:rPr>
                <w:rFonts w:ascii="Times New Roman" w:eastAsia="Times New Roman" w:hAnsi="Times New Roman"/>
                <w:sz w:val="24"/>
                <w:lang w:eastAsia="en-US"/>
              </w:rPr>
            </w:pPr>
            <w:r w:rsidRPr="00E240E8">
              <w:rPr>
                <w:rFonts w:ascii="Times New Roman" w:eastAsia="Times New Roman" w:hAnsi="Times New Roman"/>
                <w:sz w:val="24"/>
                <w:lang w:eastAsia="en-US"/>
              </w:rPr>
              <w:t>сформированности</w:t>
            </w:r>
            <w:r w:rsidRPr="00E240E8">
              <w:rPr>
                <w:rFonts w:ascii="Times New Roman" w:eastAsia="Times New Roman" w:hAnsi="Times New Roman"/>
                <w:spacing w:val="-57"/>
                <w:sz w:val="24"/>
                <w:lang w:eastAsia="en-US"/>
              </w:rPr>
              <w:t xml:space="preserve"> </w:t>
            </w:r>
            <w:r w:rsidRPr="00E240E8">
              <w:rPr>
                <w:rFonts w:ascii="Times New Roman" w:eastAsia="Times New Roman" w:hAnsi="Times New Roman"/>
                <w:sz w:val="24"/>
                <w:lang w:eastAsia="en-US"/>
              </w:rPr>
              <w:t>семейной</w:t>
            </w:r>
            <w:r w:rsidRPr="00E240E8">
              <w:rPr>
                <w:rFonts w:ascii="Times New Roman" w:eastAsia="Times New Roman" w:hAnsi="Times New Roman"/>
                <w:spacing w:val="1"/>
                <w:sz w:val="24"/>
                <w:lang w:eastAsia="en-US"/>
              </w:rPr>
              <w:t xml:space="preserve"> </w:t>
            </w:r>
            <w:r w:rsidRPr="00E240E8">
              <w:rPr>
                <w:rFonts w:ascii="Times New Roman" w:eastAsia="Times New Roman" w:hAnsi="Times New Roman"/>
                <w:sz w:val="24"/>
                <w:lang w:eastAsia="en-US"/>
              </w:rPr>
              <w:t>культуры</w:t>
            </w:r>
          </w:p>
        </w:tc>
        <w:tc>
          <w:tcPr>
            <w:tcW w:w="1559" w:type="dxa"/>
          </w:tcPr>
          <w:p w:rsidR="00230C67" w:rsidRPr="00E240E8" w:rsidRDefault="00230C67" w:rsidP="00230C67">
            <w:pPr>
              <w:spacing w:before="6" w:after="0" w:line="240" w:lineRule="auto"/>
              <w:rPr>
                <w:rFonts w:ascii="Times New Roman" w:eastAsia="Times New Roman" w:hAnsi="Times New Roman"/>
                <w:sz w:val="23"/>
                <w:lang w:eastAsia="en-US"/>
              </w:rPr>
            </w:pPr>
          </w:p>
          <w:p w:rsidR="00230C67" w:rsidRPr="00E240E8" w:rsidRDefault="00230C67" w:rsidP="00230C67">
            <w:pPr>
              <w:spacing w:after="0" w:line="240" w:lineRule="auto"/>
              <w:ind w:left="490" w:right="92" w:hanging="380"/>
              <w:rPr>
                <w:rFonts w:ascii="Times New Roman" w:eastAsia="Times New Roman" w:hAnsi="Times New Roman"/>
                <w:sz w:val="24"/>
                <w:lang w:eastAsia="en-US"/>
              </w:rPr>
            </w:pPr>
            <w:r w:rsidRPr="00E240E8">
              <w:rPr>
                <w:rFonts w:ascii="Times New Roman" w:eastAsia="Times New Roman" w:hAnsi="Times New Roman"/>
                <w:spacing w:val="-1"/>
                <w:sz w:val="24"/>
                <w:lang w:eastAsia="en-US"/>
              </w:rPr>
              <w:t>Суммарный</w:t>
            </w:r>
            <w:r w:rsidRPr="00E240E8">
              <w:rPr>
                <w:rFonts w:ascii="Times New Roman" w:eastAsia="Times New Roman" w:hAnsi="Times New Roman"/>
                <w:spacing w:val="-57"/>
                <w:sz w:val="24"/>
                <w:lang w:eastAsia="en-US"/>
              </w:rPr>
              <w:t xml:space="preserve"> </w:t>
            </w:r>
            <w:r w:rsidRPr="00E240E8">
              <w:rPr>
                <w:rFonts w:ascii="Times New Roman" w:eastAsia="Times New Roman" w:hAnsi="Times New Roman"/>
                <w:sz w:val="24"/>
                <w:lang w:eastAsia="en-US"/>
              </w:rPr>
              <w:t>балл</w:t>
            </w:r>
          </w:p>
        </w:tc>
      </w:tr>
      <w:tr w:rsidR="00230C67" w:rsidRPr="00E240E8" w:rsidTr="00230C67">
        <w:trPr>
          <w:trHeight w:val="274"/>
        </w:trPr>
        <w:tc>
          <w:tcPr>
            <w:tcW w:w="444" w:type="dxa"/>
          </w:tcPr>
          <w:p w:rsidR="00230C67" w:rsidRPr="00E240E8" w:rsidRDefault="00230C67" w:rsidP="00230C67">
            <w:pPr>
              <w:spacing w:after="0" w:line="240" w:lineRule="auto"/>
              <w:rPr>
                <w:rFonts w:ascii="Times New Roman" w:eastAsia="Times New Roman" w:hAnsi="Times New Roman"/>
                <w:sz w:val="20"/>
                <w:lang w:eastAsia="en-US"/>
              </w:rPr>
            </w:pPr>
          </w:p>
        </w:tc>
        <w:tc>
          <w:tcPr>
            <w:tcW w:w="1053" w:type="dxa"/>
          </w:tcPr>
          <w:p w:rsidR="00230C67" w:rsidRPr="00E240E8" w:rsidRDefault="00230C67" w:rsidP="00230C67">
            <w:pPr>
              <w:spacing w:after="0" w:line="240" w:lineRule="auto"/>
              <w:rPr>
                <w:rFonts w:ascii="Times New Roman" w:eastAsia="Times New Roman" w:hAnsi="Times New Roman"/>
                <w:sz w:val="20"/>
                <w:lang w:eastAsia="en-US"/>
              </w:rPr>
            </w:pPr>
          </w:p>
        </w:tc>
        <w:tc>
          <w:tcPr>
            <w:tcW w:w="2477" w:type="dxa"/>
          </w:tcPr>
          <w:p w:rsidR="00230C67" w:rsidRPr="00E240E8" w:rsidRDefault="00230C67" w:rsidP="00230C67">
            <w:pPr>
              <w:spacing w:after="0" w:line="240" w:lineRule="auto"/>
              <w:rPr>
                <w:rFonts w:ascii="Times New Roman" w:eastAsia="Times New Roman" w:hAnsi="Times New Roman"/>
                <w:sz w:val="20"/>
                <w:lang w:eastAsia="en-US"/>
              </w:rPr>
            </w:pPr>
          </w:p>
        </w:tc>
        <w:tc>
          <w:tcPr>
            <w:tcW w:w="2410" w:type="dxa"/>
          </w:tcPr>
          <w:p w:rsidR="00230C67" w:rsidRPr="00E240E8" w:rsidRDefault="00230C67" w:rsidP="00230C67">
            <w:pPr>
              <w:spacing w:after="0" w:line="240" w:lineRule="auto"/>
              <w:rPr>
                <w:rFonts w:ascii="Times New Roman" w:eastAsia="Times New Roman" w:hAnsi="Times New Roman"/>
                <w:sz w:val="20"/>
                <w:lang w:eastAsia="en-US"/>
              </w:rPr>
            </w:pPr>
          </w:p>
        </w:tc>
        <w:tc>
          <w:tcPr>
            <w:tcW w:w="2410" w:type="dxa"/>
          </w:tcPr>
          <w:p w:rsidR="00230C67" w:rsidRPr="00E240E8" w:rsidRDefault="00230C67" w:rsidP="00230C67">
            <w:pPr>
              <w:spacing w:after="0" w:line="240" w:lineRule="auto"/>
              <w:rPr>
                <w:rFonts w:ascii="Times New Roman" w:eastAsia="Times New Roman" w:hAnsi="Times New Roman"/>
                <w:sz w:val="20"/>
                <w:lang w:eastAsia="en-US"/>
              </w:rPr>
            </w:pPr>
          </w:p>
        </w:tc>
        <w:tc>
          <w:tcPr>
            <w:tcW w:w="1559" w:type="dxa"/>
          </w:tcPr>
          <w:p w:rsidR="00230C67" w:rsidRPr="00E240E8" w:rsidRDefault="00230C67" w:rsidP="00230C67">
            <w:pPr>
              <w:spacing w:after="0" w:line="240" w:lineRule="auto"/>
              <w:rPr>
                <w:rFonts w:ascii="Times New Roman" w:eastAsia="Times New Roman" w:hAnsi="Times New Roman"/>
                <w:sz w:val="20"/>
                <w:lang w:eastAsia="en-US"/>
              </w:rPr>
            </w:pPr>
          </w:p>
        </w:tc>
      </w:tr>
    </w:tbl>
    <w:p w:rsidR="00230C67" w:rsidRDefault="00230C67" w:rsidP="00230C67">
      <w:pPr>
        <w:widowControl w:val="0"/>
        <w:autoSpaceDE w:val="0"/>
        <w:autoSpaceDN w:val="0"/>
        <w:spacing w:after="0" w:line="240" w:lineRule="auto"/>
        <w:ind w:right="-18" w:firstLine="567"/>
        <w:jc w:val="both"/>
        <w:rPr>
          <w:rFonts w:ascii="Times New Roman" w:eastAsia="Times New Roman" w:hAnsi="Times New Roman"/>
          <w:sz w:val="24"/>
          <w:szCs w:val="24"/>
          <w:lang w:eastAsia="en-US"/>
        </w:rPr>
      </w:pPr>
      <w:r w:rsidRPr="00E240E8">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 xml:space="preserve">                                                                                                                                                            </w:t>
      </w:r>
    </w:p>
    <w:p w:rsidR="00230C67" w:rsidRPr="00E240E8" w:rsidRDefault="00230C67" w:rsidP="00230C67">
      <w:pPr>
        <w:widowControl w:val="0"/>
        <w:autoSpaceDE w:val="0"/>
        <w:autoSpaceDN w:val="0"/>
        <w:spacing w:after="0" w:line="240" w:lineRule="auto"/>
        <w:ind w:right="-18" w:firstLine="567"/>
        <w:jc w:val="both"/>
        <w:rPr>
          <w:rFonts w:ascii="Times New Roman" w:eastAsia="Times New Roman" w:hAnsi="Times New Roman"/>
          <w:sz w:val="24"/>
          <w:szCs w:val="24"/>
          <w:lang w:eastAsia="en-US"/>
        </w:rPr>
      </w:pPr>
      <w:r w:rsidRPr="00E240E8">
        <w:rPr>
          <w:rFonts w:ascii="Times New Roman" w:eastAsia="Times New Roman" w:hAnsi="Times New Roman"/>
          <w:sz w:val="24"/>
          <w:szCs w:val="24"/>
          <w:lang w:eastAsia="en-US"/>
        </w:rPr>
        <w:t>Таким образом, полученный уровень духовно нравственного развития и воспитания</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каждого младшего школьника (значение суммарного балла) можно соотнести с ключами:</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0-3</w:t>
      </w:r>
      <w:r w:rsidRPr="00E240E8">
        <w:rPr>
          <w:rFonts w:ascii="Times New Roman" w:eastAsia="Times New Roman" w:hAnsi="Times New Roman"/>
          <w:spacing w:val="-2"/>
          <w:sz w:val="24"/>
          <w:szCs w:val="24"/>
          <w:lang w:eastAsia="en-US"/>
        </w:rPr>
        <w:t xml:space="preserve"> </w:t>
      </w:r>
      <w:r w:rsidRPr="00E240E8">
        <w:rPr>
          <w:rFonts w:ascii="Times New Roman" w:eastAsia="Times New Roman" w:hAnsi="Times New Roman"/>
          <w:sz w:val="24"/>
          <w:szCs w:val="24"/>
          <w:lang w:eastAsia="en-US"/>
        </w:rPr>
        <w:t>– низкий; 4-6 – средний;</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выше</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7</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 высокий.</w:t>
      </w:r>
    </w:p>
    <w:tbl>
      <w:tblPr>
        <w:tblStyle w:val="TableNormal14"/>
        <w:tblpPr w:leftFromText="180" w:rightFromText="180" w:vertAnchor="text" w:horzAnchor="margin" w:tblpY="1183"/>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
        <w:gridCol w:w="2185"/>
        <w:gridCol w:w="2068"/>
        <w:gridCol w:w="2392"/>
        <w:gridCol w:w="3260"/>
      </w:tblGrid>
      <w:tr w:rsidR="00230C67" w:rsidRPr="00E240E8" w:rsidTr="00230C67">
        <w:trPr>
          <w:trHeight w:val="273"/>
        </w:trPr>
        <w:tc>
          <w:tcPr>
            <w:tcW w:w="448" w:type="dxa"/>
            <w:vMerge w:val="restart"/>
          </w:tcPr>
          <w:p w:rsidR="00230C67" w:rsidRPr="00E240E8" w:rsidRDefault="00230C67" w:rsidP="00230C67">
            <w:pPr>
              <w:spacing w:before="6" w:after="0" w:line="240" w:lineRule="auto"/>
              <w:rPr>
                <w:rFonts w:ascii="Times New Roman" w:eastAsia="Times New Roman" w:hAnsi="Times New Roman"/>
                <w:sz w:val="23"/>
                <w:lang w:val="ru-RU" w:eastAsia="en-US"/>
              </w:rPr>
            </w:pPr>
          </w:p>
          <w:p w:rsidR="00230C67" w:rsidRPr="00E240E8" w:rsidRDefault="00230C67" w:rsidP="00230C67">
            <w:pPr>
              <w:spacing w:after="0" w:line="240" w:lineRule="auto"/>
              <w:ind w:left="107"/>
              <w:rPr>
                <w:rFonts w:ascii="Times New Roman" w:eastAsia="Times New Roman" w:hAnsi="Times New Roman"/>
                <w:sz w:val="24"/>
                <w:lang w:eastAsia="en-US"/>
              </w:rPr>
            </w:pPr>
            <w:r w:rsidRPr="00E240E8">
              <w:rPr>
                <w:rFonts w:ascii="Times New Roman" w:eastAsia="Times New Roman" w:hAnsi="Times New Roman"/>
                <w:sz w:val="24"/>
                <w:lang w:eastAsia="en-US"/>
              </w:rPr>
              <w:t>№</w:t>
            </w:r>
          </w:p>
        </w:tc>
        <w:tc>
          <w:tcPr>
            <w:tcW w:w="2185" w:type="dxa"/>
            <w:vMerge w:val="restart"/>
          </w:tcPr>
          <w:p w:rsidR="00230C67" w:rsidRPr="00E240E8" w:rsidRDefault="00230C67" w:rsidP="00230C67">
            <w:pPr>
              <w:spacing w:before="135" w:after="0" w:line="240" w:lineRule="auto"/>
              <w:ind w:left="511" w:right="290" w:hanging="213"/>
              <w:rPr>
                <w:rFonts w:ascii="Times New Roman" w:eastAsia="Times New Roman" w:hAnsi="Times New Roman"/>
                <w:sz w:val="24"/>
                <w:lang w:eastAsia="en-US"/>
              </w:rPr>
            </w:pPr>
            <w:r w:rsidRPr="00E240E8">
              <w:rPr>
                <w:rFonts w:ascii="Times New Roman" w:eastAsia="Times New Roman" w:hAnsi="Times New Roman"/>
                <w:sz w:val="24"/>
                <w:lang w:eastAsia="en-US"/>
              </w:rPr>
              <w:t>Ф.И.</w:t>
            </w:r>
            <w:r w:rsidRPr="00E240E8">
              <w:rPr>
                <w:rFonts w:ascii="Times New Roman" w:eastAsia="Times New Roman" w:hAnsi="Times New Roman"/>
                <w:spacing w:val="-15"/>
                <w:sz w:val="24"/>
                <w:lang w:eastAsia="en-US"/>
              </w:rPr>
              <w:t xml:space="preserve"> </w:t>
            </w:r>
            <w:r w:rsidRPr="00E240E8">
              <w:rPr>
                <w:rFonts w:ascii="Times New Roman" w:eastAsia="Times New Roman" w:hAnsi="Times New Roman"/>
                <w:sz w:val="24"/>
                <w:lang w:eastAsia="en-US"/>
              </w:rPr>
              <w:t>участника</w:t>
            </w:r>
            <w:r w:rsidRPr="00E240E8">
              <w:rPr>
                <w:rFonts w:ascii="Times New Roman" w:eastAsia="Times New Roman" w:hAnsi="Times New Roman"/>
                <w:spacing w:val="-57"/>
                <w:sz w:val="24"/>
                <w:lang w:eastAsia="en-US"/>
              </w:rPr>
              <w:t xml:space="preserve"> </w:t>
            </w:r>
            <w:r w:rsidRPr="00E240E8">
              <w:rPr>
                <w:rFonts w:ascii="Times New Roman" w:eastAsia="Times New Roman" w:hAnsi="Times New Roman"/>
                <w:sz w:val="24"/>
                <w:lang w:eastAsia="en-US"/>
              </w:rPr>
              <w:t>программы</w:t>
            </w:r>
          </w:p>
        </w:tc>
        <w:tc>
          <w:tcPr>
            <w:tcW w:w="4460" w:type="dxa"/>
            <w:gridSpan w:val="2"/>
          </w:tcPr>
          <w:p w:rsidR="00230C67" w:rsidRPr="00E240E8" w:rsidRDefault="00230C67" w:rsidP="00230C67">
            <w:pPr>
              <w:spacing w:after="0" w:line="254" w:lineRule="exact"/>
              <w:ind w:left="1571"/>
              <w:rPr>
                <w:rFonts w:ascii="Times New Roman" w:eastAsia="Times New Roman" w:hAnsi="Times New Roman"/>
                <w:sz w:val="24"/>
                <w:lang w:eastAsia="en-US"/>
              </w:rPr>
            </w:pPr>
            <w:r w:rsidRPr="00E240E8">
              <w:rPr>
                <w:rFonts w:ascii="Times New Roman" w:eastAsia="Times New Roman" w:hAnsi="Times New Roman"/>
                <w:sz w:val="24"/>
                <w:lang w:eastAsia="en-US"/>
              </w:rPr>
              <w:t>Суммарный</w:t>
            </w:r>
            <w:r w:rsidRPr="00E240E8">
              <w:rPr>
                <w:rFonts w:ascii="Times New Roman" w:eastAsia="Times New Roman" w:hAnsi="Times New Roman"/>
                <w:spacing w:val="-3"/>
                <w:sz w:val="24"/>
                <w:lang w:eastAsia="en-US"/>
              </w:rPr>
              <w:t xml:space="preserve"> </w:t>
            </w:r>
            <w:r w:rsidRPr="00E240E8">
              <w:rPr>
                <w:rFonts w:ascii="Times New Roman" w:eastAsia="Times New Roman" w:hAnsi="Times New Roman"/>
                <w:sz w:val="24"/>
                <w:lang w:eastAsia="en-US"/>
              </w:rPr>
              <w:t>балл</w:t>
            </w:r>
          </w:p>
        </w:tc>
        <w:tc>
          <w:tcPr>
            <w:tcW w:w="3260" w:type="dxa"/>
            <w:vMerge w:val="restart"/>
          </w:tcPr>
          <w:p w:rsidR="00230C67" w:rsidRPr="00E240E8" w:rsidRDefault="00230C67" w:rsidP="00230C67">
            <w:pPr>
              <w:spacing w:before="135" w:after="0" w:line="240" w:lineRule="auto"/>
              <w:ind w:left="415" w:right="391" w:firstLine="4"/>
              <w:rPr>
                <w:rFonts w:ascii="Times New Roman" w:eastAsia="Times New Roman" w:hAnsi="Times New Roman"/>
                <w:sz w:val="24"/>
                <w:lang w:eastAsia="en-US"/>
              </w:rPr>
            </w:pPr>
            <w:r w:rsidRPr="00E240E8">
              <w:rPr>
                <w:rFonts w:ascii="Times New Roman" w:eastAsia="Times New Roman" w:hAnsi="Times New Roman"/>
                <w:sz w:val="24"/>
                <w:lang w:eastAsia="en-US"/>
              </w:rPr>
              <w:t>Экспертное</w:t>
            </w:r>
            <w:r w:rsidRPr="00E240E8">
              <w:rPr>
                <w:rFonts w:ascii="Times New Roman" w:eastAsia="Times New Roman" w:hAnsi="Times New Roman"/>
                <w:spacing w:val="-57"/>
                <w:sz w:val="24"/>
                <w:lang w:eastAsia="en-US"/>
              </w:rPr>
              <w:t xml:space="preserve"> </w:t>
            </w:r>
            <w:r w:rsidRPr="00E240E8">
              <w:rPr>
                <w:rFonts w:ascii="Times New Roman" w:eastAsia="Times New Roman" w:hAnsi="Times New Roman"/>
                <w:sz w:val="24"/>
                <w:lang w:eastAsia="en-US"/>
              </w:rPr>
              <w:t>заключение</w:t>
            </w:r>
          </w:p>
        </w:tc>
      </w:tr>
      <w:tr w:rsidR="00230C67" w:rsidRPr="00E240E8" w:rsidTr="00230C67">
        <w:trPr>
          <w:trHeight w:val="554"/>
        </w:trPr>
        <w:tc>
          <w:tcPr>
            <w:tcW w:w="448" w:type="dxa"/>
            <w:vMerge/>
            <w:tcBorders>
              <w:top w:val="nil"/>
            </w:tcBorders>
          </w:tcPr>
          <w:p w:rsidR="00230C67" w:rsidRPr="00E240E8" w:rsidRDefault="00230C67" w:rsidP="00230C67">
            <w:pPr>
              <w:spacing w:after="0" w:line="240" w:lineRule="auto"/>
              <w:rPr>
                <w:rFonts w:ascii="Times New Roman" w:eastAsia="Times New Roman" w:hAnsi="Times New Roman"/>
                <w:sz w:val="2"/>
                <w:szCs w:val="2"/>
                <w:lang w:eastAsia="en-US"/>
              </w:rPr>
            </w:pPr>
          </w:p>
        </w:tc>
        <w:tc>
          <w:tcPr>
            <w:tcW w:w="2185" w:type="dxa"/>
            <w:vMerge/>
            <w:tcBorders>
              <w:top w:val="nil"/>
            </w:tcBorders>
          </w:tcPr>
          <w:p w:rsidR="00230C67" w:rsidRPr="00E240E8" w:rsidRDefault="00230C67" w:rsidP="00230C67">
            <w:pPr>
              <w:spacing w:after="0" w:line="240" w:lineRule="auto"/>
              <w:rPr>
                <w:rFonts w:ascii="Times New Roman" w:eastAsia="Times New Roman" w:hAnsi="Times New Roman"/>
                <w:sz w:val="2"/>
                <w:szCs w:val="2"/>
                <w:lang w:eastAsia="en-US"/>
              </w:rPr>
            </w:pPr>
          </w:p>
        </w:tc>
        <w:tc>
          <w:tcPr>
            <w:tcW w:w="2068" w:type="dxa"/>
          </w:tcPr>
          <w:p w:rsidR="00230C67" w:rsidRPr="00E240E8" w:rsidRDefault="00230C67" w:rsidP="00230C67">
            <w:pPr>
              <w:spacing w:after="0" w:line="271" w:lineRule="exact"/>
              <w:ind w:left="378"/>
              <w:rPr>
                <w:rFonts w:ascii="Times New Roman" w:eastAsia="Times New Roman" w:hAnsi="Times New Roman"/>
                <w:sz w:val="24"/>
                <w:lang w:eastAsia="en-US"/>
              </w:rPr>
            </w:pPr>
            <w:r w:rsidRPr="00E240E8">
              <w:rPr>
                <w:rFonts w:ascii="Times New Roman" w:eastAsia="Times New Roman" w:hAnsi="Times New Roman"/>
                <w:sz w:val="24"/>
                <w:lang w:eastAsia="en-US"/>
              </w:rPr>
              <w:t>Диагностика</w:t>
            </w:r>
          </w:p>
          <w:p w:rsidR="00230C67" w:rsidRPr="00E240E8" w:rsidRDefault="00230C67" w:rsidP="00230C67">
            <w:pPr>
              <w:spacing w:after="0" w:line="264" w:lineRule="exact"/>
              <w:ind w:left="511"/>
              <w:rPr>
                <w:rFonts w:ascii="Times New Roman" w:eastAsia="Times New Roman" w:hAnsi="Times New Roman"/>
                <w:sz w:val="24"/>
                <w:lang w:eastAsia="en-US"/>
              </w:rPr>
            </w:pPr>
            <w:r w:rsidRPr="00E240E8">
              <w:rPr>
                <w:rFonts w:ascii="Times New Roman" w:eastAsia="Times New Roman" w:hAnsi="Times New Roman"/>
                <w:sz w:val="24"/>
                <w:lang w:eastAsia="en-US"/>
              </w:rPr>
              <w:t>психолога</w:t>
            </w:r>
          </w:p>
        </w:tc>
        <w:tc>
          <w:tcPr>
            <w:tcW w:w="2392" w:type="dxa"/>
          </w:tcPr>
          <w:p w:rsidR="00230C67" w:rsidRPr="00E240E8" w:rsidRDefault="00230C67" w:rsidP="00230C67">
            <w:pPr>
              <w:spacing w:after="0" w:line="271" w:lineRule="exact"/>
              <w:ind w:left="198" w:right="192"/>
              <w:jc w:val="center"/>
              <w:rPr>
                <w:rFonts w:ascii="Times New Roman" w:eastAsia="Times New Roman" w:hAnsi="Times New Roman"/>
                <w:sz w:val="24"/>
                <w:lang w:eastAsia="en-US"/>
              </w:rPr>
            </w:pPr>
            <w:r w:rsidRPr="00E240E8">
              <w:rPr>
                <w:rFonts w:ascii="Times New Roman" w:eastAsia="Times New Roman" w:hAnsi="Times New Roman"/>
                <w:sz w:val="24"/>
                <w:lang w:eastAsia="en-US"/>
              </w:rPr>
              <w:t>Диагностика</w:t>
            </w:r>
            <w:r w:rsidRPr="00E240E8">
              <w:rPr>
                <w:rFonts w:ascii="Times New Roman" w:eastAsia="Times New Roman" w:hAnsi="Times New Roman"/>
                <w:spacing w:val="-3"/>
                <w:sz w:val="24"/>
                <w:lang w:eastAsia="en-US"/>
              </w:rPr>
              <w:t xml:space="preserve"> </w:t>
            </w:r>
            <w:r w:rsidRPr="00E240E8">
              <w:rPr>
                <w:rFonts w:ascii="Times New Roman" w:eastAsia="Times New Roman" w:hAnsi="Times New Roman"/>
                <w:sz w:val="24"/>
                <w:lang w:eastAsia="en-US"/>
              </w:rPr>
              <w:t>классного</w:t>
            </w:r>
          </w:p>
          <w:p w:rsidR="00230C67" w:rsidRPr="00E240E8" w:rsidRDefault="00230C67" w:rsidP="00230C67">
            <w:pPr>
              <w:spacing w:after="0" w:line="264" w:lineRule="exact"/>
              <w:ind w:left="193" w:right="192"/>
              <w:jc w:val="center"/>
              <w:rPr>
                <w:rFonts w:ascii="Times New Roman" w:eastAsia="Times New Roman" w:hAnsi="Times New Roman"/>
                <w:sz w:val="24"/>
                <w:lang w:eastAsia="en-US"/>
              </w:rPr>
            </w:pPr>
            <w:r w:rsidRPr="00E240E8">
              <w:rPr>
                <w:rFonts w:ascii="Times New Roman" w:eastAsia="Times New Roman" w:hAnsi="Times New Roman"/>
                <w:sz w:val="24"/>
                <w:lang w:eastAsia="en-US"/>
              </w:rPr>
              <w:t>руководителя</w:t>
            </w:r>
          </w:p>
        </w:tc>
        <w:tc>
          <w:tcPr>
            <w:tcW w:w="3260" w:type="dxa"/>
            <w:vMerge/>
            <w:tcBorders>
              <w:top w:val="nil"/>
            </w:tcBorders>
          </w:tcPr>
          <w:p w:rsidR="00230C67" w:rsidRPr="00E240E8" w:rsidRDefault="00230C67" w:rsidP="00230C67">
            <w:pPr>
              <w:spacing w:after="0" w:line="240" w:lineRule="auto"/>
              <w:rPr>
                <w:rFonts w:ascii="Times New Roman" w:eastAsia="Times New Roman" w:hAnsi="Times New Roman"/>
                <w:sz w:val="2"/>
                <w:szCs w:val="2"/>
                <w:lang w:eastAsia="en-US"/>
              </w:rPr>
            </w:pPr>
          </w:p>
        </w:tc>
      </w:tr>
    </w:tbl>
    <w:p w:rsidR="00230C67" w:rsidRDefault="00230C67" w:rsidP="00230C67">
      <w:pPr>
        <w:widowControl w:val="0"/>
        <w:tabs>
          <w:tab w:val="left" w:pos="10330"/>
        </w:tabs>
        <w:autoSpaceDE w:val="0"/>
        <w:autoSpaceDN w:val="0"/>
        <w:spacing w:after="0" w:line="240" w:lineRule="auto"/>
        <w:ind w:right="-18" w:firstLine="567"/>
        <w:jc w:val="both"/>
        <w:rPr>
          <w:rFonts w:ascii="Times New Roman" w:eastAsia="Times New Roman" w:hAnsi="Times New Roman"/>
          <w:sz w:val="24"/>
          <w:szCs w:val="24"/>
          <w:lang w:eastAsia="en-US"/>
        </w:rPr>
      </w:pPr>
      <w:r w:rsidRPr="00E240E8">
        <w:rPr>
          <w:rFonts w:ascii="Times New Roman" w:eastAsia="Times New Roman" w:hAnsi="Times New Roman"/>
          <w:sz w:val="24"/>
          <w:szCs w:val="24"/>
          <w:lang w:eastAsia="en-US"/>
        </w:rPr>
        <w:t xml:space="preserve"> По</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результатам</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диагностики</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педагога-психолога</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и</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классного</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руководителя</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составляется</w:t>
      </w:r>
      <w:r w:rsidRPr="00E240E8">
        <w:rPr>
          <w:rFonts w:ascii="Times New Roman" w:eastAsia="Times New Roman" w:hAnsi="Times New Roman"/>
          <w:spacing w:val="34"/>
          <w:sz w:val="24"/>
          <w:szCs w:val="24"/>
          <w:lang w:eastAsia="en-US"/>
        </w:rPr>
        <w:t xml:space="preserve"> </w:t>
      </w:r>
      <w:r w:rsidRPr="00E240E8">
        <w:rPr>
          <w:rFonts w:ascii="Times New Roman" w:eastAsia="Times New Roman" w:hAnsi="Times New Roman"/>
          <w:sz w:val="24"/>
          <w:szCs w:val="24"/>
          <w:lang w:eastAsia="en-US"/>
        </w:rPr>
        <w:t>сводная</w:t>
      </w:r>
      <w:r w:rsidRPr="00E240E8">
        <w:rPr>
          <w:rFonts w:ascii="Times New Roman" w:eastAsia="Times New Roman" w:hAnsi="Times New Roman"/>
          <w:spacing w:val="34"/>
          <w:sz w:val="24"/>
          <w:szCs w:val="24"/>
          <w:lang w:eastAsia="en-US"/>
        </w:rPr>
        <w:t xml:space="preserve"> </w:t>
      </w:r>
      <w:r w:rsidRPr="00E240E8">
        <w:rPr>
          <w:rFonts w:ascii="Times New Roman" w:eastAsia="Times New Roman" w:hAnsi="Times New Roman"/>
          <w:sz w:val="24"/>
          <w:szCs w:val="24"/>
          <w:lang w:eastAsia="en-US"/>
        </w:rPr>
        <w:t>таблица,</w:t>
      </w:r>
      <w:r w:rsidRPr="00E240E8">
        <w:rPr>
          <w:rFonts w:ascii="Times New Roman" w:eastAsia="Times New Roman" w:hAnsi="Times New Roman"/>
          <w:spacing w:val="33"/>
          <w:sz w:val="24"/>
          <w:szCs w:val="24"/>
          <w:lang w:eastAsia="en-US"/>
        </w:rPr>
        <w:t xml:space="preserve"> </w:t>
      </w:r>
      <w:r w:rsidRPr="00E240E8">
        <w:rPr>
          <w:rFonts w:ascii="Times New Roman" w:eastAsia="Times New Roman" w:hAnsi="Times New Roman"/>
          <w:sz w:val="24"/>
          <w:szCs w:val="24"/>
          <w:lang w:eastAsia="en-US"/>
        </w:rPr>
        <w:t>которая</w:t>
      </w:r>
      <w:r w:rsidRPr="00E240E8">
        <w:rPr>
          <w:rFonts w:ascii="Times New Roman" w:eastAsia="Times New Roman" w:hAnsi="Times New Roman"/>
          <w:spacing w:val="30"/>
          <w:sz w:val="24"/>
          <w:szCs w:val="24"/>
          <w:lang w:eastAsia="en-US"/>
        </w:rPr>
        <w:t xml:space="preserve"> </w:t>
      </w:r>
      <w:r w:rsidRPr="00E240E8">
        <w:rPr>
          <w:rFonts w:ascii="Times New Roman" w:eastAsia="Times New Roman" w:hAnsi="Times New Roman"/>
          <w:sz w:val="24"/>
          <w:szCs w:val="24"/>
          <w:lang w:eastAsia="en-US"/>
        </w:rPr>
        <w:t>позволяет</w:t>
      </w:r>
      <w:r w:rsidRPr="00E240E8">
        <w:rPr>
          <w:rFonts w:ascii="Times New Roman" w:eastAsia="Times New Roman" w:hAnsi="Times New Roman"/>
          <w:spacing w:val="32"/>
          <w:sz w:val="24"/>
          <w:szCs w:val="24"/>
          <w:lang w:eastAsia="en-US"/>
        </w:rPr>
        <w:t xml:space="preserve"> </w:t>
      </w:r>
      <w:r w:rsidRPr="00E240E8">
        <w:rPr>
          <w:rFonts w:ascii="Times New Roman" w:eastAsia="Times New Roman" w:hAnsi="Times New Roman"/>
          <w:sz w:val="24"/>
          <w:szCs w:val="24"/>
          <w:lang w:eastAsia="en-US"/>
        </w:rPr>
        <w:t>сделать</w:t>
      </w:r>
      <w:r w:rsidRPr="00E240E8">
        <w:rPr>
          <w:rFonts w:ascii="Times New Roman" w:eastAsia="Times New Roman" w:hAnsi="Times New Roman"/>
          <w:spacing w:val="32"/>
          <w:sz w:val="24"/>
          <w:szCs w:val="24"/>
          <w:lang w:eastAsia="en-US"/>
        </w:rPr>
        <w:t xml:space="preserve"> </w:t>
      </w:r>
      <w:r w:rsidRPr="00E240E8">
        <w:rPr>
          <w:rFonts w:ascii="Times New Roman" w:eastAsia="Times New Roman" w:hAnsi="Times New Roman"/>
          <w:sz w:val="24"/>
          <w:szCs w:val="24"/>
          <w:lang w:eastAsia="en-US"/>
        </w:rPr>
        <w:t>анализ</w:t>
      </w:r>
      <w:r w:rsidRPr="00E240E8">
        <w:rPr>
          <w:rFonts w:ascii="Times New Roman" w:eastAsia="Times New Roman" w:hAnsi="Times New Roman"/>
          <w:spacing w:val="33"/>
          <w:sz w:val="24"/>
          <w:szCs w:val="24"/>
          <w:lang w:eastAsia="en-US"/>
        </w:rPr>
        <w:t xml:space="preserve"> </w:t>
      </w:r>
      <w:r w:rsidRPr="00E240E8">
        <w:rPr>
          <w:rFonts w:ascii="Times New Roman" w:eastAsia="Times New Roman" w:hAnsi="Times New Roman"/>
          <w:sz w:val="24"/>
          <w:szCs w:val="24"/>
          <w:lang w:eastAsia="en-US"/>
        </w:rPr>
        <w:t>эффективности</w:t>
      </w:r>
      <w:r w:rsidRPr="00E240E8">
        <w:rPr>
          <w:rFonts w:ascii="Times New Roman" w:eastAsia="Times New Roman" w:hAnsi="Times New Roman"/>
          <w:spacing w:val="33"/>
          <w:sz w:val="24"/>
          <w:szCs w:val="24"/>
          <w:lang w:eastAsia="en-US"/>
        </w:rPr>
        <w:t xml:space="preserve"> </w:t>
      </w:r>
      <w:r w:rsidRPr="00E240E8">
        <w:rPr>
          <w:rFonts w:ascii="Times New Roman" w:eastAsia="Times New Roman" w:hAnsi="Times New Roman"/>
          <w:sz w:val="24"/>
          <w:szCs w:val="24"/>
          <w:lang w:eastAsia="en-US"/>
        </w:rPr>
        <w:t>работы</w:t>
      </w:r>
      <w:r w:rsidRPr="00E240E8">
        <w:rPr>
          <w:rFonts w:ascii="Times New Roman" w:eastAsia="Times New Roman" w:hAnsi="Times New Roman"/>
          <w:spacing w:val="-58"/>
          <w:sz w:val="24"/>
          <w:szCs w:val="24"/>
          <w:lang w:eastAsia="en-US"/>
        </w:rPr>
        <w:t xml:space="preserve"> </w:t>
      </w:r>
      <w:r w:rsidRPr="00E240E8">
        <w:rPr>
          <w:rFonts w:ascii="Times New Roman" w:eastAsia="Times New Roman" w:hAnsi="Times New Roman"/>
          <w:sz w:val="24"/>
          <w:szCs w:val="24"/>
          <w:lang w:eastAsia="en-US"/>
        </w:rPr>
        <w:t>по</w:t>
      </w:r>
      <w:r w:rsidRPr="00E240E8">
        <w:rPr>
          <w:rFonts w:ascii="Times New Roman" w:eastAsia="Times New Roman" w:hAnsi="Times New Roman"/>
          <w:spacing w:val="-3"/>
          <w:sz w:val="24"/>
          <w:szCs w:val="24"/>
          <w:lang w:eastAsia="en-US"/>
        </w:rPr>
        <w:t xml:space="preserve"> </w:t>
      </w:r>
      <w:r w:rsidRPr="00E240E8">
        <w:rPr>
          <w:rFonts w:ascii="Times New Roman" w:eastAsia="Times New Roman" w:hAnsi="Times New Roman"/>
          <w:sz w:val="24"/>
          <w:szCs w:val="24"/>
          <w:lang w:eastAsia="en-US"/>
        </w:rPr>
        <w:t>духовно-нравственному</w:t>
      </w:r>
      <w:r w:rsidRPr="00E240E8">
        <w:rPr>
          <w:rFonts w:ascii="Times New Roman" w:eastAsia="Times New Roman" w:hAnsi="Times New Roman"/>
          <w:spacing w:val="-5"/>
          <w:sz w:val="24"/>
          <w:szCs w:val="24"/>
          <w:lang w:eastAsia="en-US"/>
        </w:rPr>
        <w:t xml:space="preserve"> </w:t>
      </w:r>
      <w:r w:rsidRPr="00E240E8">
        <w:rPr>
          <w:rFonts w:ascii="Times New Roman" w:eastAsia="Times New Roman" w:hAnsi="Times New Roman"/>
          <w:sz w:val="24"/>
          <w:szCs w:val="24"/>
          <w:lang w:eastAsia="en-US"/>
        </w:rPr>
        <w:t>развитию</w:t>
      </w:r>
      <w:r w:rsidRPr="00E240E8">
        <w:rPr>
          <w:rFonts w:ascii="Times New Roman" w:eastAsia="Times New Roman" w:hAnsi="Times New Roman"/>
          <w:spacing w:val="-2"/>
          <w:sz w:val="24"/>
          <w:szCs w:val="24"/>
          <w:lang w:eastAsia="en-US"/>
        </w:rPr>
        <w:t xml:space="preserve"> </w:t>
      </w:r>
      <w:r w:rsidRPr="00E240E8">
        <w:rPr>
          <w:rFonts w:ascii="Times New Roman" w:eastAsia="Times New Roman" w:hAnsi="Times New Roman"/>
          <w:sz w:val="24"/>
          <w:szCs w:val="24"/>
          <w:lang w:eastAsia="en-US"/>
        </w:rPr>
        <w:t>и</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воспитанию</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младших</w:t>
      </w:r>
      <w:r w:rsidRPr="00E240E8">
        <w:rPr>
          <w:rFonts w:ascii="Times New Roman" w:eastAsia="Times New Roman" w:hAnsi="Times New Roman"/>
          <w:spacing w:val="-2"/>
          <w:sz w:val="24"/>
          <w:szCs w:val="24"/>
          <w:lang w:eastAsia="en-US"/>
        </w:rPr>
        <w:t xml:space="preserve"> </w:t>
      </w:r>
      <w:r w:rsidRPr="00E240E8">
        <w:rPr>
          <w:rFonts w:ascii="Times New Roman" w:eastAsia="Times New Roman" w:hAnsi="Times New Roman"/>
          <w:sz w:val="24"/>
          <w:szCs w:val="24"/>
          <w:lang w:eastAsia="en-US"/>
        </w:rPr>
        <w:t>школьников</w:t>
      </w:r>
      <w:r w:rsidRPr="00E240E8">
        <w:rPr>
          <w:rFonts w:ascii="Times New Roman" w:eastAsia="Times New Roman" w:hAnsi="Times New Roman"/>
          <w:spacing w:val="-3"/>
          <w:sz w:val="24"/>
          <w:szCs w:val="24"/>
          <w:lang w:eastAsia="en-US"/>
        </w:rPr>
        <w:t xml:space="preserve"> </w:t>
      </w:r>
      <w:r w:rsidRPr="00E240E8">
        <w:rPr>
          <w:rFonts w:ascii="Times New Roman" w:eastAsia="Times New Roman" w:hAnsi="Times New Roman"/>
          <w:sz w:val="24"/>
          <w:szCs w:val="24"/>
          <w:lang w:eastAsia="en-US"/>
        </w:rPr>
        <w:t>в</w:t>
      </w:r>
      <w:r w:rsidRPr="00E240E8">
        <w:rPr>
          <w:rFonts w:ascii="Times New Roman" w:eastAsia="Times New Roman" w:hAnsi="Times New Roman"/>
          <w:spacing w:val="-3"/>
          <w:sz w:val="24"/>
          <w:szCs w:val="24"/>
          <w:lang w:eastAsia="en-US"/>
        </w:rPr>
        <w:t xml:space="preserve"> </w:t>
      </w:r>
      <w:r w:rsidRPr="00E240E8">
        <w:rPr>
          <w:rFonts w:ascii="Times New Roman" w:eastAsia="Times New Roman" w:hAnsi="Times New Roman"/>
          <w:sz w:val="24"/>
          <w:szCs w:val="24"/>
          <w:lang w:eastAsia="en-US"/>
        </w:rPr>
        <w:t>ОУ.</w:t>
      </w:r>
    </w:p>
    <w:p w:rsidR="00230C67" w:rsidRDefault="00230C67" w:rsidP="00230C67">
      <w:pPr>
        <w:widowControl w:val="0"/>
        <w:autoSpaceDE w:val="0"/>
        <w:autoSpaceDN w:val="0"/>
        <w:spacing w:before="68" w:after="0" w:line="240" w:lineRule="auto"/>
        <w:ind w:left="700" w:firstLine="567"/>
        <w:rPr>
          <w:rFonts w:ascii="Times New Roman" w:eastAsia="Times New Roman" w:hAnsi="Times New Roman"/>
          <w:sz w:val="24"/>
          <w:szCs w:val="24"/>
          <w:lang w:eastAsia="en-US"/>
        </w:rPr>
      </w:pPr>
    </w:p>
    <w:p w:rsidR="00230C67" w:rsidRPr="00E240E8" w:rsidRDefault="00230C67" w:rsidP="00230C67">
      <w:pPr>
        <w:widowControl w:val="0"/>
        <w:autoSpaceDE w:val="0"/>
        <w:autoSpaceDN w:val="0"/>
        <w:spacing w:before="68" w:after="0" w:line="240" w:lineRule="auto"/>
        <w:ind w:firstLine="567"/>
        <w:rPr>
          <w:rFonts w:ascii="Times New Roman" w:eastAsia="Times New Roman" w:hAnsi="Times New Roman"/>
          <w:sz w:val="24"/>
          <w:szCs w:val="24"/>
          <w:lang w:eastAsia="en-US"/>
        </w:rPr>
      </w:pPr>
      <w:r w:rsidRPr="00E240E8">
        <w:rPr>
          <w:rFonts w:ascii="Times New Roman" w:eastAsia="Times New Roman" w:hAnsi="Times New Roman"/>
          <w:sz w:val="24"/>
          <w:szCs w:val="24"/>
          <w:lang w:eastAsia="en-US"/>
        </w:rPr>
        <w:t>К</w:t>
      </w:r>
      <w:r w:rsidRPr="00E240E8">
        <w:rPr>
          <w:rFonts w:ascii="Times New Roman" w:eastAsia="Times New Roman" w:hAnsi="Times New Roman"/>
          <w:spacing w:val="37"/>
          <w:sz w:val="24"/>
          <w:szCs w:val="24"/>
          <w:lang w:eastAsia="en-US"/>
        </w:rPr>
        <w:t xml:space="preserve"> </w:t>
      </w:r>
      <w:r w:rsidRPr="00E240E8">
        <w:rPr>
          <w:rFonts w:ascii="Times New Roman" w:eastAsia="Times New Roman" w:hAnsi="Times New Roman"/>
          <w:sz w:val="24"/>
          <w:szCs w:val="24"/>
          <w:lang w:eastAsia="en-US"/>
        </w:rPr>
        <w:t>результатам,</w:t>
      </w:r>
      <w:r w:rsidRPr="00E240E8">
        <w:rPr>
          <w:rFonts w:ascii="Times New Roman" w:eastAsia="Times New Roman" w:hAnsi="Times New Roman"/>
          <w:spacing w:val="38"/>
          <w:sz w:val="24"/>
          <w:szCs w:val="24"/>
          <w:lang w:eastAsia="en-US"/>
        </w:rPr>
        <w:t xml:space="preserve"> </w:t>
      </w:r>
      <w:r w:rsidRPr="00E240E8">
        <w:rPr>
          <w:rFonts w:ascii="Times New Roman" w:eastAsia="Times New Roman" w:hAnsi="Times New Roman"/>
          <w:sz w:val="24"/>
          <w:szCs w:val="24"/>
          <w:lang w:eastAsia="en-US"/>
        </w:rPr>
        <w:t>не</w:t>
      </w:r>
      <w:r w:rsidRPr="00E240E8">
        <w:rPr>
          <w:rFonts w:ascii="Times New Roman" w:eastAsia="Times New Roman" w:hAnsi="Times New Roman"/>
          <w:spacing w:val="38"/>
          <w:sz w:val="24"/>
          <w:szCs w:val="24"/>
          <w:lang w:eastAsia="en-US"/>
        </w:rPr>
        <w:t xml:space="preserve"> </w:t>
      </w:r>
      <w:r w:rsidRPr="00E240E8">
        <w:rPr>
          <w:rFonts w:ascii="Times New Roman" w:eastAsia="Times New Roman" w:hAnsi="Times New Roman"/>
          <w:sz w:val="24"/>
          <w:szCs w:val="24"/>
          <w:lang w:eastAsia="en-US"/>
        </w:rPr>
        <w:t>подлежащим</w:t>
      </w:r>
      <w:r w:rsidRPr="00E240E8">
        <w:rPr>
          <w:rFonts w:ascii="Times New Roman" w:eastAsia="Times New Roman" w:hAnsi="Times New Roman"/>
          <w:spacing w:val="37"/>
          <w:sz w:val="24"/>
          <w:szCs w:val="24"/>
          <w:lang w:eastAsia="en-US"/>
        </w:rPr>
        <w:t xml:space="preserve"> </w:t>
      </w:r>
      <w:r w:rsidRPr="00E240E8">
        <w:rPr>
          <w:rFonts w:ascii="Times New Roman" w:eastAsia="Times New Roman" w:hAnsi="Times New Roman"/>
          <w:sz w:val="24"/>
          <w:szCs w:val="24"/>
          <w:lang w:eastAsia="en-US"/>
        </w:rPr>
        <w:t>итоговой</w:t>
      </w:r>
      <w:r w:rsidRPr="00E240E8">
        <w:rPr>
          <w:rFonts w:ascii="Times New Roman" w:eastAsia="Times New Roman" w:hAnsi="Times New Roman"/>
          <w:spacing w:val="37"/>
          <w:sz w:val="24"/>
          <w:szCs w:val="24"/>
          <w:lang w:eastAsia="en-US"/>
        </w:rPr>
        <w:t xml:space="preserve"> </w:t>
      </w:r>
      <w:r w:rsidRPr="00E240E8">
        <w:rPr>
          <w:rFonts w:ascii="Times New Roman" w:eastAsia="Times New Roman" w:hAnsi="Times New Roman"/>
          <w:sz w:val="24"/>
          <w:szCs w:val="24"/>
          <w:lang w:eastAsia="en-US"/>
        </w:rPr>
        <w:t>оценке</w:t>
      </w:r>
      <w:r w:rsidRPr="00E240E8">
        <w:rPr>
          <w:rFonts w:ascii="Times New Roman" w:eastAsia="Times New Roman" w:hAnsi="Times New Roman"/>
          <w:spacing w:val="38"/>
          <w:sz w:val="24"/>
          <w:szCs w:val="24"/>
          <w:lang w:eastAsia="en-US"/>
        </w:rPr>
        <w:t xml:space="preserve"> </w:t>
      </w:r>
      <w:r w:rsidRPr="00E240E8">
        <w:rPr>
          <w:rFonts w:ascii="Times New Roman" w:eastAsia="Times New Roman" w:hAnsi="Times New Roman"/>
          <w:sz w:val="24"/>
          <w:szCs w:val="24"/>
          <w:lang w:eastAsia="en-US"/>
        </w:rPr>
        <w:t>индивидуальных</w:t>
      </w:r>
      <w:r w:rsidRPr="00E240E8">
        <w:rPr>
          <w:rFonts w:ascii="Times New Roman" w:eastAsia="Times New Roman" w:hAnsi="Times New Roman"/>
          <w:spacing w:val="37"/>
          <w:sz w:val="24"/>
          <w:szCs w:val="24"/>
          <w:lang w:eastAsia="en-US"/>
        </w:rPr>
        <w:t xml:space="preserve"> </w:t>
      </w:r>
      <w:r w:rsidRPr="00E240E8">
        <w:rPr>
          <w:rFonts w:ascii="Times New Roman" w:eastAsia="Times New Roman" w:hAnsi="Times New Roman"/>
          <w:sz w:val="24"/>
          <w:szCs w:val="24"/>
          <w:lang w:eastAsia="en-US"/>
        </w:rPr>
        <w:t>достижений</w:t>
      </w:r>
      <w:r w:rsidRPr="00E240E8">
        <w:rPr>
          <w:rFonts w:ascii="Times New Roman" w:eastAsia="Times New Roman" w:hAnsi="Times New Roman"/>
          <w:spacing w:val="-57"/>
          <w:sz w:val="24"/>
          <w:szCs w:val="24"/>
          <w:lang w:eastAsia="en-US"/>
        </w:rPr>
        <w:t xml:space="preserve"> </w:t>
      </w:r>
      <w:r w:rsidRPr="00E240E8">
        <w:rPr>
          <w:rFonts w:ascii="Times New Roman" w:eastAsia="Times New Roman" w:hAnsi="Times New Roman"/>
          <w:sz w:val="24"/>
          <w:szCs w:val="24"/>
          <w:lang w:eastAsia="en-US"/>
        </w:rPr>
        <w:t>выпускников</w:t>
      </w:r>
      <w:r w:rsidRPr="00E240E8">
        <w:rPr>
          <w:rFonts w:ascii="Times New Roman" w:eastAsia="Times New Roman" w:hAnsi="Times New Roman"/>
          <w:spacing w:val="-3"/>
          <w:sz w:val="24"/>
          <w:szCs w:val="24"/>
          <w:lang w:eastAsia="en-US"/>
        </w:rPr>
        <w:t xml:space="preserve"> </w:t>
      </w:r>
      <w:r w:rsidRPr="00E240E8">
        <w:rPr>
          <w:rFonts w:ascii="Times New Roman" w:eastAsia="Times New Roman" w:hAnsi="Times New Roman"/>
          <w:sz w:val="24"/>
          <w:szCs w:val="24"/>
          <w:lang w:eastAsia="en-US"/>
        </w:rPr>
        <w:t>начальной</w:t>
      </w:r>
      <w:r w:rsidRPr="00E240E8">
        <w:rPr>
          <w:rFonts w:ascii="Times New Roman" w:eastAsia="Times New Roman" w:hAnsi="Times New Roman"/>
          <w:spacing w:val="3"/>
          <w:sz w:val="24"/>
          <w:szCs w:val="24"/>
          <w:lang w:eastAsia="en-US"/>
        </w:rPr>
        <w:t xml:space="preserve"> </w:t>
      </w:r>
      <w:r w:rsidRPr="00E240E8">
        <w:rPr>
          <w:rFonts w:ascii="Times New Roman" w:eastAsia="Times New Roman" w:hAnsi="Times New Roman"/>
          <w:sz w:val="24"/>
          <w:szCs w:val="24"/>
          <w:lang w:eastAsia="en-US"/>
        </w:rPr>
        <w:t>школы, относятся:</w:t>
      </w:r>
    </w:p>
    <w:p w:rsidR="00230C67" w:rsidRPr="00230C67" w:rsidRDefault="00230C67" w:rsidP="00C20CB1">
      <w:pPr>
        <w:pStyle w:val="ab"/>
        <w:widowControl w:val="0"/>
        <w:numPr>
          <w:ilvl w:val="0"/>
          <w:numId w:val="766"/>
        </w:numPr>
        <w:tabs>
          <w:tab w:val="left" w:pos="0"/>
        </w:tabs>
        <w:autoSpaceDE w:val="0"/>
        <w:autoSpaceDN w:val="0"/>
        <w:spacing w:after="0" w:line="240" w:lineRule="auto"/>
        <w:ind w:left="426"/>
        <w:jc w:val="both"/>
        <w:rPr>
          <w:rFonts w:ascii="Times New Roman" w:eastAsia="Times New Roman" w:hAnsi="Times New Roman"/>
          <w:sz w:val="24"/>
        </w:rPr>
      </w:pPr>
      <w:r w:rsidRPr="00230C67">
        <w:rPr>
          <w:rFonts w:ascii="Times New Roman" w:eastAsia="Times New Roman" w:hAnsi="Times New Roman"/>
          <w:sz w:val="24"/>
        </w:rPr>
        <w:t>ценностные</w:t>
      </w:r>
      <w:r w:rsidRPr="00230C67">
        <w:rPr>
          <w:rFonts w:ascii="Times New Roman" w:eastAsia="Times New Roman" w:hAnsi="Times New Roman"/>
          <w:spacing w:val="8"/>
          <w:sz w:val="24"/>
        </w:rPr>
        <w:t xml:space="preserve"> </w:t>
      </w:r>
      <w:r w:rsidRPr="00230C67">
        <w:rPr>
          <w:rFonts w:ascii="Times New Roman" w:eastAsia="Times New Roman" w:hAnsi="Times New Roman"/>
          <w:sz w:val="24"/>
        </w:rPr>
        <w:t>ориентации</w:t>
      </w:r>
      <w:r w:rsidRPr="00230C67">
        <w:rPr>
          <w:rFonts w:ascii="Times New Roman" w:eastAsia="Times New Roman" w:hAnsi="Times New Roman"/>
          <w:spacing w:val="11"/>
          <w:sz w:val="24"/>
        </w:rPr>
        <w:t xml:space="preserve"> </w:t>
      </w:r>
      <w:r w:rsidRPr="00230C67">
        <w:rPr>
          <w:rFonts w:ascii="Times New Roman" w:eastAsia="Times New Roman" w:hAnsi="Times New Roman"/>
          <w:sz w:val="24"/>
        </w:rPr>
        <w:t>выпускника,</w:t>
      </w:r>
      <w:r w:rsidRPr="00230C67">
        <w:rPr>
          <w:rFonts w:ascii="Times New Roman" w:eastAsia="Times New Roman" w:hAnsi="Times New Roman"/>
          <w:spacing w:val="11"/>
          <w:sz w:val="24"/>
        </w:rPr>
        <w:t xml:space="preserve"> </w:t>
      </w:r>
      <w:r w:rsidRPr="00230C67">
        <w:rPr>
          <w:rFonts w:ascii="Times New Roman" w:eastAsia="Times New Roman" w:hAnsi="Times New Roman"/>
          <w:sz w:val="24"/>
        </w:rPr>
        <w:t>которые</w:t>
      </w:r>
      <w:r w:rsidRPr="00230C67">
        <w:rPr>
          <w:rFonts w:ascii="Times New Roman" w:eastAsia="Times New Roman" w:hAnsi="Times New Roman"/>
          <w:spacing w:val="8"/>
          <w:sz w:val="24"/>
        </w:rPr>
        <w:t xml:space="preserve"> </w:t>
      </w:r>
      <w:r w:rsidRPr="00230C67">
        <w:rPr>
          <w:rFonts w:ascii="Times New Roman" w:eastAsia="Times New Roman" w:hAnsi="Times New Roman"/>
          <w:sz w:val="24"/>
        </w:rPr>
        <w:t>отражают</w:t>
      </w:r>
      <w:r w:rsidRPr="00230C67">
        <w:rPr>
          <w:rFonts w:ascii="Times New Roman" w:eastAsia="Times New Roman" w:hAnsi="Times New Roman"/>
          <w:spacing w:val="6"/>
          <w:sz w:val="24"/>
        </w:rPr>
        <w:t xml:space="preserve"> </w:t>
      </w:r>
      <w:r w:rsidRPr="00230C67">
        <w:rPr>
          <w:rFonts w:ascii="Times New Roman" w:eastAsia="Times New Roman" w:hAnsi="Times New Roman"/>
          <w:sz w:val="24"/>
        </w:rPr>
        <w:t>его</w:t>
      </w:r>
      <w:r w:rsidRPr="00230C67">
        <w:rPr>
          <w:rFonts w:ascii="Times New Roman" w:eastAsia="Times New Roman" w:hAnsi="Times New Roman"/>
          <w:spacing w:val="7"/>
          <w:sz w:val="24"/>
        </w:rPr>
        <w:t xml:space="preserve"> </w:t>
      </w:r>
      <w:r w:rsidRPr="00230C67">
        <w:rPr>
          <w:rFonts w:ascii="Times New Roman" w:eastAsia="Times New Roman" w:hAnsi="Times New Roman"/>
          <w:sz w:val="24"/>
        </w:rPr>
        <w:t xml:space="preserve">индивидуально-личностные </w:t>
      </w:r>
      <w:r w:rsidRPr="00230C67">
        <w:rPr>
          <w:rFonts w:ascii="Times New Roman" w:eastAsia="Times New Roman" w:hAnsi="Times New Roman"/>
          <w:spacing w:val="-57"/>
          <w:sz w:val="24"/>
        </w:rPr>
        <w:t xml:space="preserve"> </w:t>
      </w:r>
      <w:r w:rsidRPr="00230C67">
        <w:rPr>
          <w:rFonts w:ascii="Times New Roman" w:eastAsia="Times New Roman" w:hAnsi="Times New Roman"/>
          <w:sz w:val="24"/>
        </w:rPr>
        <w:t>позиции</w:t>
      </w:r>
      <w:r w:rsidRPr="00230C67">
        <w:rPr>
          <w:rFonts w:ascii="Times New Roman" w:eastAsia="Times New Roman" w:hAnsi="Times New Roman"/>
          <w:spacing w:val="-4"/>
          <w:sz w:val="24"/>
        </w:rPr>
        <w:t xml:space="preserve"> </w:t>
      </w:r>
      <w:r w:rsidRPr="00230C67">
        <w:rPr>
          <w:rFonts w:ascii="Times New Roman" w:eastAsia="Times New Roman" w:hAnsi="Times New Roman"/>
          <w:sz w:val="24"/>
        </w:rPr>
        <w:t>(этические,</w:t>
      </w:r>
      <w:r w:rsidRPr="00230C67">
        <w:rPr>
          <w:rFonts w:ascii="Times New Roman" w:eastAsia="Times New Roman" w:hAnsi="Times New Roman"/>
          <w:spacing w:val="-3"/>
          <w:sz w:val="24"/>
        </w:rPr>
        <w:t xml:space="preserve"> </w:t>
      </w:r>
      <w:r w:rsidRPr="00230C67">
        <w:rPr>
          <w:rFonts w:ascii="Times New Roman" w:eastAsia="Times New Roman" w:hAnsi="Times New Roman"/>
          <w:sz w:val="24"/>
        </w:rPr>
        <w:t>эстетические,</w:t>
      </w:r>
      <w:r w:rsidRPr="00230C67">
        <w:rPr>
          <w:rFonts w:ascii="Times New Roman" w:eastAsia="Times New Roman" w:hAnsi="Times New Roman"/>
          <w:spacing w:val="-2"/>
          <w:sz w:val="24"/>
        </w:rPr>
        <w:t xml:space="preserve"> </w:t>
      </w:r>
      <w:r w:rsidRPr="00230C67">
        <w:rPr>
          <w:rFonts w:ascii="Times New Roman" w:eastAsia="Times New Roman" w:hAnsi="Times New Roman"/>
          <w:sz w:val="24"/>
        </w:rPr>
        <w:t>религиозные</w:t>
      </w:r>
      <w:r w:rsidRPr="00230C67">
        <w:rPr>
          <w:rFonts w:ascii="Times New Roman" w:eastAsia="Times New Roman" w:hAnsi="Times New Roman"/>
          <w:spacing w:val="-2"/>
          <w:sz w:val="24"/>
        </w:rPr>
        <w:t xml:space="preserve"> </w:t>
      </w:r>
      <w:r w:rsidRPr="00230C67">
        <w:rPr>
          <w:rFonts w:ascii="Times New Roman" w:eastAsia="Times New Roman" w:hAnsi="Times New Roman"/>
          <w:sz w:val="24"/>
        </w:rPr>
        <w:t>взгляды,</w:t>
      </w:r>
      <w:r w:rsidRPr="00230C67">
        <w:rPr>
          <w:rFonts w:ascii="Times New Roman" w:eastAsia="Times New Roman" w:hAnsi="Times New Roman"/>
          <w:spacing w:val="-3"/>
          <w:sz w:val="24"/>
        </w:rPr>
        <w:t xml:space="preserve"> </w:t>
      </w:r>
      <w:r w:rsidRPr="00230C67">
        <w:rPr>
          <w:rFonts w:ascii="Times New Roman" w:eastAsia="Times New Roman" w:hAnsi="Times New Roman"/>
          <w:sz w:val="24"/>
        </w:rPr>
        <w:t>политические</w:t>
      </w:r>
      <w:r w:rsidRPr="00230C67">
        <w:rPr>
          <w:rFonts w:ascii="Times New Roman" w:eastAsia="Times New Roman" w:hAnsi="Times New Roman"/>
          <w:spacing w:val="-1"/>
          <w:sz w:val="24"/>
        </w:rPr>
        <w:t xml:space="preserve"> </w:t>
      </w:r>
      <w:r w:rsidRPr="00230C67">
        <w:rPr>
          <w:rFonts w:ascii="Times New Roman" w:eastAsia="Times New Roman" w:hAnsi="Times New Roman"/>
          <w:sz w:val="24"/>
        </w:rPr>
        <w:t>предпочтения);</w:t>
      </w:r>
    </w:p>
    <w:p w:rsidR="00230C67" w:rsidRPr="00230C67" w:rsidRDefault="00230C67" w:rsidP="00C20CB1">
      <w:pPr>
        <w:pStyle w:val="ab"/>
        <w:widowControl w:val="0"/>
        <w:numPr>
          <w:ilvl w:val="0"/>
          <w:numId w:val="766"/>
        </w:numPr>
        <w:tabs>
          <w:tab w:val="left" w:pos="0"/>
        </w:tabs>
        <w:autoSpaceDE w:val="0"/>
        <w:autoSpaceDN w:val="0"/>
        <w:spacing w:after="0" w:line="240" w:lineRule="auto"/>
        <w:ind w:left="426"/>
        <w:jc w:val="both"/>
        <w:rPr>
          <w:rFonts w:ascii="Times New Roman" w:eastAsia="Times New Roman" w:hAnsi="Times New Roman"/>
          <w:sz w:val="24"/>
        </w:rPr>
      </w:pPr>
      <w:r w:rsidRPr="00230C67">
        <w:rPr>
          <w:rFonts w:ascii="Times New Roman" w:eastAsia="Times New Roman" w:hAnsi="Times New Roman"/>
          <w:sz w:val="24"/>
        </w:rPr>
        <w:t>характеристика</w:t>
      </w:r>
      <w:r w:rsidRPr="00230C67">
        <w:rPr>
          <w:rFonts w:ascii="Times New Roman" w:eastAsia="Times New Roman" w:hAnsi="Times New Roman"/>
          <w:spacing w:val="-3"/>
          <w:sz w:val="24"/>
        </w:rPr>
        <w:t xml:space="preserve"> </w:t>
      </w:r>
      <w:r w:rsidRPr="00230C67">
        <w:rPr>
          <w:rFonts w:ascii="Times New Roman" w:eastAsia="Times New Roman" w:hAnsi="Times New Roman"/>
          <w:sz w:val="24"/>
        </w:rPr>
        <w:t>социальных</w:t>
      </w:r>
      <w:r w:rsidRPr="00230C67">
        <w:rPr>
          <w:rFonts w:ascii="Times New Roman" w:eastAsia="Times New Roman" w:hAnsi="Times New Roman"/>
          <w:spacing w:val="-3"/>
          <w:sz w:val="24"/>
        </w:rPr>
        <w:t xml:space="preserve"> </w:t>
      </w:r>
      <w:r w:rsidRPr="00230C67">
        <w:rPr>
          <w:rFonts w:ascii="Times New Roman" w:eastAsia="Times New Roman" w:hAnsi="Times New Roman"/>
          <w:sz w:val="24"/>
        </w:rPr>
        <w:t>чувств</w:t>
      </w:r>
      <w:r w:rsidRPr="00230C67">
        <w:rPr>
          <w:rFonts w:ascii="Times New Roman" w:eastAsia="Times New Roman" w:hAnsi="Times New Roman"/>
          <w:spacing w:val="-5"/>
          <w:sz w:val="24"/>
        </w:rPr>
        <w:t xml:space="preserve"> </w:t>
      </w:r>
      <w:r w:rsidRPr="00230C67">
        <w:rPr>
          <w:rFonts w:ascii="Times New Roman" w:eastAsia="Times New Roman" w:hAnsi="Times New Roman"/>
          <w:sz w:val="24"/>
        </w:rPr>
        <w:t>(патриотизм,</w:t>
      </w:r>
      <w:r w:rsidRPr="00230C67">
        <w:rPr>
          <w:rFonts w:ascii="Times New Roman" w:eastAsia="Times New Roman" w:hAnsi="Times New Roman"/>
          <w:spacing w:val="-4"/>
          <w:sz w:val="24"/>
        </w:rPr>
        <w:t xml:space="preserve"> </w:t>
      </w:r>
      <w:r w:rsidRPr="00230C67">
        <w:rPr>
          <w:rFonts w:ascii="Times New Roman" w:eastAsia="Times New Roman" w:hAnsi="Times New Roman"/>
          <w:sz w:val="24"/>
        </w:rPr>
        <w:t>толерантность,</w:t>
      </w:r>
      <w:r w:rsidRPr="00230C67">
        <w:rPr>
          <w:rFonts w:ascii="Times New Roman" w:eastAsia="Times New Roman" w:hAnsi="Times New Roman"/>
          <w:spacing w:val="-3"/>
          <w:sz w:val="24"/>
        </w:rPr>
        <w:t xml:space="preserve"> </w:t>
      </w:r>
      <w:r w:rsidRPr="00230C67">
        <w:rPr>
          <w:rFonts w:ascii="Times New Roman" w:eastAsia="Times New Roman" w:hAnsi="Times New Roman"/>
          <w:sz w:val="24"/>
        </w:rPr>
        <w:t>гуманизм);</w:t>
      </w:r>
    </w:p>
    <w:p w:rsidR="00230C67" w:rsidRPr="00230C67" w:rsidRDefault="00230C67" w:rsidP="00C20CB1">
      <w:pPr>
        <w:pStyle w:val="ab"/>
        <w:widowControl w:val="0"/>
        <w:numPr>
          <w:ilvl w:val="0"/>
          <w:numId w:val="766"/>
        </w:numPr>
        <w:tabs>
          <w:tab w:val="left" w:pos="0"/>
        </w:tabs>
        <w:autoSpaceDE w:val="0"/>
        <w:autoSpaceDN w:val="0"/>
        <w:spacing w:after="0" w:line="240" w:lineRule="auto"/>
        <w:ind w:left="426"/>
        <w:jc w:val="both"/>
        <w:rPr>
          <w:rFonts w:ascii="Times New Roman" w:eastAsia="Times New Roman" w:hAnsi="Times New Roman"/>
          <w:sz w:val="24"/>
        </w:rPr>
      </w:pPr>
      <w:r w:rsidRPr="00230C67">
        <w:rPr>
          <w:rFonts w:ascii="Times New Roman" w:eastAsia="Times New Roman" w:hAnsi="Times New Roman"/>
          <w:sz w:val="24"/>
        </w:rPr>
        <w:t>индивидуальные</w:t>
      </w:r>
      <w:r w:rsidRPr="00230C67">
        <w:rPr>
          <w:rFonts w:ascii="Times New Roman" w:eastAsia="Times New Roman" w:hAnsi="Times New Roman"/>
          <w:spacing w:val="-3"/>
          <w:sz w:val="24"/>
        </w:rPr>
        <w:t xml:space="preserve"> </w:t>
      </w:r>
      <w:r w:rsidRPr="00230C67">
        <w:rPr>
          <w:rFonts w:ascii="Times New Roman" w:eastAsia="Times New Roman" w:hAnsi="Times New Roman"/>
          <w:sz w:val="24"/>
        </w:rPr>
        <w:t>личностные</w:t>
      </w:r>
      <w:r w:rsidRPr="00230C67">
        <w:rPr>
          <w:rFonts w:ascii="Times New Roman" w:eastAsia="Times New Roman" w:hAnsi="Times New Roman"/>
          <w:spacing w:val="-2"/>
          <w:sz w:val="24"/>
        </w:rPr>
        <w:t xml:space="preserve"> </w:t>
      </w:r>
      <w:r w:rsidRPr="00230C67">
        <w:rPr>
          <w:rFonts w:ascii="Times New Roman" w:eastAsia="Times New Roman" w:hAnsi="Times New Roman"/>
          <w:sz w:val="24"/>
        </w:rPr>
        <w:t>характеристики</w:t>
      </w:r>
      <w:r w:rsidRPr="00230C67">
        <w:rPr>
          <w:rFonts w:ascii="Times New Roman" w:eastAsia="Times New Roman" w:hAnsi="Times New Roman"/>
          <w:spacing w:val="-4"/>
          <w:sz w:val="24"/>
        </w:rPr>
        <w:t xml:space="preserve"> </w:t>
      </w:r>
      <w:r w:rsidRPr="00230C67">
        <w:rPr>
          <w:rFonts w:ascii="Times New Roman" w:eastAsia="Times New Roman" w:hAnsi="Times New Roman"/>
          <w:sz w:val="24"/>
        </w:rPr>
        <w:t>(доброта,</w:t>
      </w:r>
      <w:r w:rsidRPr="00230C67">
        <w:rPr>
          <w:rFonts w:ascii="Times New Roman" w:eastAsia="Times New Roman" w:hAnsi="Times New Roman"/>
          <w:spacing w:val="-3"/>
          <w:sz w:val="24"/>
        </w:rPr>
        <w:t xml:space="preserve"> </w:t>
      </w:r>
      <w:r w:rsidRPr="00230C67">
        <w:rPr>
          <w:rFonts w:ascii="Times New Roman" w:eastAsia="Times New Roman" w:hAnsi="Times New Roman"/>
          <w:sz w:val="24"/>
        </w:rPr>
        <w:t>дружелюбие,</w:t>
      </w:r>
      <w:r w:rsidRPr="00230C67">
        <w:rPr>
          <w:rFonts w:ascii="Times New Roman" w:eastAsia="Times New Roman" w:hAnsi="Times New Roman"/>
          <w:spacing w:val="-3"/>
          <w:sz w:val="24"/>
        </w:rPr>
        <w:t xml:space="preserve"> </w:t>
      </w:r>
      <w:r w:rsidRPr="00230C67">
        <w:rPr>
          <w:rFonts w:ascii="Times New Roman" w:eastAsia="Times New Roman" w:hAnsi="Times New Roman"/>
          <w:sz w:val="24"/>
        </w:rPr>
        <w:t>честность).</w:t>
      </w:r>
    </w:p>
    <w:p w:rsidR="00230C67" w:rsidRPr="00E240E8" w:rsidRDefault="00230C67" w:rsidP="00230C67">
      <w:pPr>
        <w:widowControl w:val="0"/>
        <w:autoSpaceDE w:val="0"/>
        <w:autoSpaceDN w:val="0"/>
        <w:spacing w:after="0" w:line="240" w:lineRule="auto"/>
        <w:ind w:firstLine="567"/>
        <w:jc w:val="both"/>
        <w:rPr>
          <w:rFonts w:ascii="Times New Roman" w:eastAsia="Times New Roman" w:hAnsi="Times New Roman"/>
          <w:sz w:val="24"/>
          <w:szCs w:val="24"/>
          <w:lang w:eastAsia="en-US"/>
        </w:rPr>
      </w:pPr>
      <w:r w:rsidRPr="00E240E8">
        <w:rPr>
          <w:rFonts w:ascii="Times New Roman" w:eastAsia="Times New Roman" w:hAnsi="Times New Roman"/>
          <w:sz w:val="24"/>
          <w:szCs w:val="24"/>
          <w:lang w:eastAsia="en-US"/>
        </w:rPr>
        <w:t>Оценка</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и</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коррекция</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развития</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этих</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и</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других</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личностных</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результатов</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образовательной</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деятельности,</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обучающихся</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осуществляется</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в</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ходе</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постоянного</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наблюдения педагога в</w:t>
      </w:r>
      <w:r w:rsidRPr="00E240E8">
        <w:rPr>
          <w:rFonts w:ascii="Times New Roman" w:eastAsia="Times New Roman" w:hAnsi="Times New Roman"/>
          <w:spacing w:val="-2"/>
          <w:sz w:val="24"/>
          <w:szCs w:val="24"/>
          <w:lang w:eastAsia="en-US"/>
        </w:rPr>
        <w:t xml:space="preserve"> </w:t>
      </w:r>
      <w:r w:rsidRPr="00E240E8">
        <w:rPr>
          <w:rFonts w:ascii="Times New Roman" w:eastAsia="Times New Roman" w:hAnsi="Times New Roman"/>
          <w:sz w:val="24"/>
          <w:szCs w:val="24"/>
          <w:lang w:eastAsia="en-US"/>
        </w:rPr>
        <w:t>тесном</w:t>
      </w:r>
      <w:r w:rsidRPr="00E240E8">
        <w:rPr>
          <w:rFonts w:ascii="Times New Roman" w:eastAsia="Times New Roman" w:hAnsi="Times New Roman"/>
          <w:spacing w:val="-6"/>
          <w:sz w:val="24"/>
          <w:szCs w:val="24"/>
          <w:lang w:eastAsia="en-US"/>
        </w:rPr>
        <w:t xml:space="preserve"> </w:t>
      </w:r>
      <w:r w:rsidRPr="00E240E8">
        <w:rPr>
          <w:rFonts w:ascii="Times New Roman" w:eastAsia="Times New Roman" w:hAnsi="Times New Roman"/>
          <w:sz w:val="24"/>
          <w:szCs w:val="24"/>
          <w:lang w:eastAsia="en-US"/>
        </w:rPr>
        <w:t>сотрудничестве</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с семьей</w:t>
      </w:r>
      <w:r w:rsidRPr="00E240E8">
        <w:rPr>
          <w:rFonts w:ascii="Times New Roman" w:eastAsia="Times New Roman" w:hAnsi="Times New Roman"/>
          <w:spacing w:val="-1"/>
          <w:sz w:val="24"/>
          <w:szCs w:val="24"/>
          <w:lang w:eastAsia="en-US"/>
        </w:rPr>
        <w:t xml:space="preserve"> </w:t>
      </w:r>
      <w:r w:rsidRPr="00E240E8">
        <w:rPr>
          <w:rFonts w:ascii="Times New Roman" w:eastAsia="Times New Roman" w:hAnsi="Times New Roman"/>
          <w:sz w:val="24"/>
          <w:szCs w:val="24"/>
          <w:lang w:eastAsia="en-US"/>
        </w:rPr>
        <w:t>ученика.</w:t>
      </w:r>
    </w:p>
    <w:p w:rsidR="008543CA" w:rsidRDefault="008543CA" w:rsidP="008543CA">
      <w:pPr>
        <w:pStyle w:val="ConsPlusTitle"/>
        <w:jc w:val="center"/>
        <w:outlineLvl w:val="1"/>
        <w:rPr>
          <w:rFonts w:ascii="Times New Roman" w:eastAsia="Times New Roman" w:hAnsi="Times New Roman"/>
          <w:color w:val="0070C0"/>
        </w:rPr>
      </w:pPr>
    </w:p>
    <w:p w:rsidR="008543CA" w:rsidRDefault="008543CA" w:rsidP="008543CA">
      <w:pPr>
        <w:pStyle w:val="ConsPlusTitle"/>
        <w:ind w:firstLine="567"/>
        <w:jc w:val="center"/>
        <w:outlineLvl w:val="1"/>
        <w:rPr>
          <w:rFonts w:ascii="Times New Roman" w:eastAsia="Times New Roman" w:hAnsi="Times New Roman"/>
          <w:color w:val="0070C0"/>
        </w:rPr>
      </w:pPr>
      <w:r>
        <w:rPr>
          <w:rFonts w:ascii="Times New Roman" w:eastAsia="Times New Roman" w:hAnsi="Times New Roman"/>
          <w:color w:val="0070C0"/>
        </w:rPr>
        <w:t>10</w:t>
      </w:r>
      <w:r w:rsidRPr="00804777">
        <w:rPr>
          <w:rFonts w:ascii="Times New Roman" w:eastAsia="Times New Roman" w:hAnsi="Times New Roman"/>
          <w:color w:val="0070C0"/>
        </w:rPr>
        <w:t>. ПРОГРАММА ФОРМИРОВАНИЯ ЭКОЛОГИЧЕСКОЙ КУЛЬТУРЫ, ЗДОРОВОГО И БЕЗОПАСНОГО ОБРАЗА ЖИЗНИ</w:t>
      </w:r>
    </w:p>
    <w:p w:rsidR="008543CA" w:rsidRPr="00E3152B" w:rsidRDefault="008543CA" w:rsidP="008543CA">
      <w:pPr>
        <w:pStyle w:val="ConsPlusTitle"/>
        <w:ind w:firstLine="567"/>
        <w:jc w:val="both"/>
        <w:outlineLvl w:val="1"/>
        <w:rPr>
          <w:rFonts w:ascii="Times New Roman" w:eastAsia="Times New Roman" w:hAnsi="Times New Roman"/>
          <w:b w:val="0"/>
        </w:rPr>
      </w:pPr>
      <w:r w:rsidRPr="00E3152B">
        <w:rPr>
          <w:rFonts w:ascii="Times New Roman" w:eastAsia="Times New Roman" w:hAnsi="Times New Roman"/>
          <w:b w:val="0"/>
        </w:rPr>
        <w:t>Программа формирования экологической культуры, здорового и безопасного образа ж</w:t>
      </w:r>
      <w:r>
        <w:rPr>
          <w:rFonts w:ascii="Times New Roman" w:eastAsia="Times New Roman" w:hAnsi="Times New Roman"/>
          <w:b w:val="0"/>
        </w:rPr>
        <w:t>изни учащихся начальной школы М</w:t>
      </w:r>
      <w:r w:rsidRPr="00E3152B">
        <w:rPr>
          <w:rFonts w:ascii="Times New Roman" w:eastAsia="Times New Roman" w:hAnsi="Times New Roman"/>
          <w:b w:val="0"/>
        </w:rPr>
        <w:t xml:space="preserve">ОУ СОШ </w:t>
      </w:r>
      <w:r>
        <w:rPr>
          <w:rFonts w:ascii="Times New Roman" w:eastAsia="Times New Roman" w:hAnsi="Times New Roman"/>
          <w:b w:val="0"/>
        </w:rPr>
        <w:t xml:space="preserve">№ 3 г. Ростова </w:t>
      </w:r>
      <w:r w:rsidRPr="00E3152B">
        <w:rPr>
          <w:rFonts w:ascii="Times New Roman" w:eastAsia="Times New Roman" w:hAnsi="Times New Roman"/>
          <w:b w:val="0"/>
        </w:rPr>
        <w:t>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психического, социального здоровья учащихся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адаптированной основной образовательной программы начального общего образования.</w:t>
      </w:r>
    </w:p>
    <w:p w:rsidR="008543CA" w:rsidRDefault="008543CA" w:rsidP="008543CA">
      <w:pPr>
        <w:pStyle w:val="ConsPlusTitle"/>
        <w:ind w:firstLine="567"/>
        <w:jc w:val="both"/>
        <w:outlineLvl w:val="1"/>
        <w:rPr>
          <w:rFonts w:ascii="Times New Roman" w:eastAsia="Times New Roman" w:hAnsi="Times New Roman"/>
          <w:b w:val="0"/>
        </w:rPr>
      </w:pPr>
      <w:r w:rsidRPr="00E3152B">
        <w:rPr>
          <w:rFonts w:ascii="Times New Roman" w:eastAsia="Times New Roman" w:hAnsi="Times New Roman"/>
          <w:b w:val="0"/>
        </w:rPr>
        <w:t xml:space="preserve">Программа формирования экологической культуры, здорового и безопасного образа жизни вносит вклад в достижение требований к личностным результатам освоения АООП НОО обучающихся с ОВЗ: </w:t>
      </w:r>
    </w:p>
    <w:p w:rsidR="008543CA" w:rsidRDefault="008543CA" w:rsidP="00C20CB1">
      <w:pPr>
        <w:pStyle w:val="ConsPlusTitle"/>
        <w:numPr>
          <w:ilvl w:val="0"/>
          <w:numId w:val="769"/>
        </w:numPr>
        <w:ind w:left="426"/>
        <w:jc w:val="both"/>
        <w:outlineLvl w:val="1"/>
        <w:rPr>
          <w:rFonts w:ascii="Times New Roman" w:eastAsia="Times New Roman" w:hAnsi="Times New Roman"/>
          <w:b w:val="0"/>
        </w:rPr>
      </w:pPr>
      <w:r w:rsidRPr="00E3152B">
        <w:rPr>
          <w:rFonts w:ascii="Times New Roman" w:eastAsia="Times New Roman" w:hAnsi="Times New Roman"/>
          <w:b w:val="0"/>
        </w:rPr>
        <w:t xml:space="preserve">формирование представлений о мире в его органичном единстве и разнообразии природы, народов, культур и религий; </w:t>
      </w:r>
    </w:p>
    <w:p w:rsidR="008543CA" w:rsidRDefault="008543CA" w:rsidP="00C20CB1">
      <w:pPr>
        <w:pStyle w:val="ConsPlusTitle"/>
        <w:numPr>
          <w:ilvl w:val="0"/>
          <w:numId w:val="769"/>
        </w:numPr>
        <w:ind w:left="426"/>
        <w:jc w:val="both"/>
        <w:outlineLvl w:val="1"/>
        <w:rPr>
          <w:rFonts w:ascii="Times New Roman" w:eastAsia="Times New Roman" w:hAnsi="Times New Roman"/>
          <w:b w:val="0"/>
        </w:rPr>
      </w:pPr>
      <w:r w:rsidRPr="00E3152B">
        <w:rPr>
          <w:rFonts w:ascii="Times New Roman" w:eastAsia="Times New Roman" w:hAnsi="Times New Roman"/>
          <w:b w:val="0"/>
        </w:rPr>
        <w:t xml:space="preserve">овладение начальными навыками адаптации в окружающем мире; </w:t>
      </w:r>
    </w:p>
    <w:p w:rsidR="008543CA" w:rsidRDefault="008543CA" w:rsidP="00C20CB1">
      <w:pPr>
        <w:pStyle w:val="ConsPlusTitle"/>
        <w:numPr>
          <w:ilvl w:val="0"/>
          <w:numId w:val="769"/>
        </w:numPr>
        <w:ind w:left="426"/>
        <w:jc w:val="both"/>
        <w:outlineLvl w:val="1"/>
        <w:rPr>
          <w:rFonts w:ascii="Times New Roman" w:eastAsia="Times New Roman" w:hAnsi="Times New Roman"/>
          <w:b w:val="0"/>
        </w:rPr>
      </w:pPr>
      <w:r w:rsidRPr="00E3152B">
        <w:rPr>
          <w:rFonts w:ascii="Times New Roman" w:eastAsia="Times New Roman" w:hAnsi="Times New Roman"/>
          <w:b w:val="0"/>
        </w:rPr>
        <w:t xml:space="preserve">формирование установки на безопасный, здоровый образ жизни, </w:t>
      </w:r>
    </w:p>
    <w:p w:rsidR="008543CA" w:rsidRDefault="008543CA" w:rsidP="00C20CB1">
      <w:pPr>
        <w:pStyle w:val="ConsPlusTitle"/>
        <w:numPr>
          <w:ilvl w:val="0"/>
          <w:numId w:val="769"/>
        </w:numPr>
        <w:ind w:left="426"/>
        <w:jc w:val="both"/>
        <w:outlineLvl w:val="1"/>
        <w:rPr>
          <w:rFonts w:ascii="Times New Roman" w:eastAsia="Times New Roman" w:hAnsi="Times New Roman"/>
          <w:b w:val="0"/>
        </w:rPr>
      </w:pPr>
      <w:r w:rsidRPr="00E3152B">
        <w:rPr>
          <w:rFonts w:ascii="Times New Roman" w:eastAsia="Times New Roman" w:hAnsi="Times New Roman"/>
          <w:b w:val="0"/>
        </w:rPr>
        <w:t xml:space="preserve">наличие мотивации к творческому труду, работе на результат, </w:t>
      </w:r>
    </w:p>
    <w:p w:rsidR="008543CA" w:rsidRPr="00E3152B" w:rsidRDefault="008543CA" w:rsidP="00C20CB1">
      <w:pPr>
        <w:pStyle w:val="ConsPlusTitle"/>
        <w:numPr>
          <w:ilvl w:val="0"/>
          <w:numId w:val="769"/>
        </w:numPr>
        <w:ind w:left="426"/>
        <w:jc w:val="both"/>
        <w:outlineLvl w:val="1"/>
        <w:rPr>
          <w:rFonts w:ascii="Times New Roman" w:eastAsia="Times New Roman" w:hAnsi="Times New Roman"/>
          <w:b w:val="0"/>
        </w:rPr>
      </w:pPr>
      <w:r w:rsidRPr="00E3152B">
        <w:rPr>
          <w:rFonts w:ascii="Times New Roman" w:eastAsia="Times New Roman" w:hAnsi="Times New Roman"/>
          <w:b w:val="0"/>
        </w:rPr>
        <w:t>бережному отношению к</w:t>
      </w:r>
      <w:r>
        <w:rPr>
          <w:rFonts w:ascii="Times New Roman" w:eastAsia="Times New Roman" w:hAnsi="Times New Roman"/>
          <w:b w:val="0"/>
        </w:rPr>
        <w:t xml:space="preserve"> </w:t>
      </w:r>
      <w:r w:rsidRPr="00E3152B">
        <w:rPr>
          <w:rFonts w:ascii="Times New Roman" w:eastAsia="Times New Roman" w:hAnsi="Times New Roman"/>
          <w:b w:val="0"/>
        </w:rPr>
        <w:t>материальным и духовным ценностям.</w:t>
      </w:r>
    </w:p>
    <w:p w:rsidR="008543CA" w:rsidRPr="00E3152B" w:rsidRDefault="008543CA" w:rsidP="008543CA">
      <w:pPr>
        <w:pStyle w:val="ConsPlusTitle"/>
        <w:ind w:firstLine="567"/>
        <w:jc w:val="both"/>
        <w:outlineLvl w:val="1"/>
        <w:rPr>
          <w:rFonts w:ascii="Times New Roman" w:eastAsia="Times New Roman" w:hAnsi="Times New Roman"/>
          <w:b w:val="0"/>
        </w:rPr>
      </w:pPr>
      <w:r w:rsidRPr="00E3152B">
        <w:rPr>
          <w:rFonts w:ascii="Times New Roman" w:eastAsia="Times New Roman" w:hAnsi="Times New Roman"/>
          <w:b w:val="0"/>
        </w:rPr>
        <w:t xml:space="preserve">Программа построена на основе общенациональных ценностей российского общества, таких, </w:t>
      </w:r>
      <w:r w:rsidRPr="00E3152B">
        <w:rPr>
          <w:rFonts w:ascii="Times New Roman" w:eastAsia="Times New Roman" w:hAnsi="Times New Roman"/>
          <w:b w:val="0"/>
        </w:rPr>
        <w:lastRenderedPageBreak/>
        <w:t>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ОВЗ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8543CA" w:rsidRPr="00E3152B" w:rsidRDefault="008543CA" w:rsidP="008543CA">
      <w:pPr>
        <w:pStyle w:val="ConsPlusTitle"/>
        <w:ind w:firstLine="567"/>
        <w:jc w:val="both"/>
        <w:outlineLvl w:val="1"/>
        <w:rPr>
          <w:rFonts w:ascii="Times New Roman" w:eastAsia="Times New Roman" w:hAnsi="Times New Roman"/>
          <w:b w:val="0"/>
        </w:rPr>
      </w:pPr>
      <w:r w:rsidRPr="00E3152B">
        <w:rPr>
          <w:rFonts w:ascii="Times New Roman" w:eastAsia="Times New Roman" w:hAnsi="Times New Roman"/>
          <w:b w:val="0"/>
        </w:rPr>
        <w:t>Программа формирования экологической культуры, здорового и безопасного образа жизни на уровне начального общего образования формируется с учётом факторов, оказывающих существенное влияние на состояние здоровья обучающихся:</w:t>
      </w:r>
    </w:p>
    <w:p w:rsidR="008543CA" w:rsidRPr="00E3152B" w:rsidRDefault="008543CA" w:rsidP="00C20CB1">
      <w:pPr>
        <w:pStyle w:val="ConsPlusTitle"/>
        <w:numPr>
          <w:ilvl w:val="0"/>
          <w:numId w:val="770"/>
        </w:numPr>
        <w:ind w:left="426"/>
        <w:jc w:val="both"/>
        <w:outlineLvl w:val="1"/>
        <w:rPr>
          <w:rFonts w:ascii="Times New Roman" w:eastAsia="Times New Roman" w:hAnsi="Times New Roman"/>
          <w:b w:val="0"/>
        </w:rPr>
      </w:pPr>
      <w:r w:rsidRPr="00E3152B">
        <w:rPr>
          <w:rFonts w:ascii="Times New Roman" w:eastAsia="Times New Roman" w:hAnsi="Times New Roman"/>
          <w:b w:val="0"/>
        </w:rPr>
        <w:t>неблагоприятные социальные, экономические и экологические условия;</w:t>
      </w:r>
    </w:p>
    <w:p w:rsidR="008543CA" w:rsidRPr="00E3152B" w:rsidRDefault="008543CA" w:rsidP="00C20CB1">
      <w:pPr>
        <w:pStyle w:val="ConsPlusTitle"/>
        <w:numPr>
          <w:ilvl w:val="0"/>
          <w:numId w:val="770"/>
        </w:numPr>
        <w:ind w:left="426"/>
        <w:jc w:val="both"/>
        <w:outlineLvl w:val="1"/>
        <w:rPr>
          <w:rFonts w:ascii="Times New Roman" w:eastAsia="Times New Roman" w:hAnsi="Times New Roman"/>
          <w:b w:val="0"/>
        </w:rPr>
      </w:pPr>
      <w:r w:rsidRPr="00E3152B">
        <w:rPr>
          <w:rFonts w:ascii="Times New Roman" w:eastAsia="Times New Roman" w:hAnsi="Times New Roman"/>
          <w:b w:val="0"/>
        </w:rPr>
        <w:t>факторы риска, имеющие место в образовательных организациях, которые приводят к ухудшению здоровья обучающихся;</w:t>
      </w:r>
    </w:p>
    <w:p w:rsidR="008543CA" w:rsidRPr="00E3152B" w:rsidRDefault="008543CA" w:rsidP="00C20CB1">
      <w:pPr>
        <w:pStyle w:val="ConsPlusTitle"/>
        <w:numPr>
          <w:ilvl w:val="0"/>
          <w:numId w:val="770"/>
        </w:numPr>
        <w:ind w:left="426"/>
        <w:jc w:val="both"/>
        <w:outlineLvl w:val="1"/>
        <w:rPr>
          <w:rFonts w:ascii="Times New Roman" w:eastAsia="Times New Roman" w:hAnsi="Times New Roman"/>
          <w:b w:val="0"/>
        </w:rPr>
      </w:pPr>
      <w:r w:rsidRPr="00E3152B">
        <w:rPr>
          <w:rFonts w:ascii="Times New Roman" w:eastAsia="Times New Roman" w:hAnsi="Times New Roman"/>
          <w:b w:val="0"/>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8543CA" w:rsidRPr="00E3152B" w:rsidRDefault="008543CA" w:rsidP="00C20CB1">
      <w:pPr>
        <w:pStyle w:val="ConsPlusTitle"/>
        <w:numPr>
          <w:ilvl w:val="0"/>
          <w:numId w:val="770"/>
        </w:numPr>
        <w:ind w:left="426"/>
        <w:jc w:val="both"/>
        <w:outlineLvl w:val="1"/>
        <w:rPr>
          <w:rFonts w:ascii="Times New Roman" w:eastAsia="Times New Roman" w:hAnsi="Times New Roman"/>
          <w:b w:val="0"/>
        </w:rPr>
      </w:pPr>
      <w:r w:rsidRPr="00E3152B">
        <w:rPr>
          <w:rFonts w:ascii="Times New Roman" w:eastAsia="Times New Roman" w:hAnsi="Times New Roman"/>
          <w:b w:val="0"/>
        </w:rPr>
        <w:t>формируемые в младшем школьном возрасте правила поведения, привычки;</w:t>
      </w:r>
    </w:p>
    <w:p w:rsidR="008543CA" w:rsidRPr="00E3152B" w:rsidRDefault="008543CA" w:rsidP="00C20CB1">
      <w:pPr>
        <w:pStyle w:val="ConsPlusTitle"/>
        <w:numPr>
          <w:ilvl w:val="0"/>
          <w:numId w:val="770"/>
        </w:numPr>
        <w:ind w:left="426"/>
        <w:jc w:val="both"/>
        <w:outlineLvl w:val="1"/>
        <w:rPr>
          <w:rFonts w:ascii="Times New Roman" w:eastAsia="Times New Roman" w:hAnsi="Times New Roman"/>
          <w:b w:val="0"/>
        </w:rPr>
      </w:pPr>
      <w:r w:rsidRPr="00E3152B">
        <w:rPr>
          <w:rFonts w:ascii="Times New Roman" w:eastAsia="Times New Roman" w:hAnsi="Times New Roman"/>
          <w:b w:val="0"/>
        </w:rPr>
        <w:t>особенности отношения обучающихся младшего школьного возраста к своему здоровью, что связано с отсутствием у обучающихся опыта</w:t>
      </w:r>
    </w:p>
    <w:p w:rsidR="008543CA" w:rsidRPr="00E3152B" w:rsidRDefault="008543CA" w:rsidP="00C20CB1">
      <w:pPr>
        <w:pStyle w:val="ConsPlusTitle"/>
        <w:numPr>
          <w:ilvl w:val="0"/>
          <w:numId w:val="770"/>
        </w:numPr>
        <w:ind w:left="426"/>
        <w:jc w:val="both"/>
        <w:outlineLvl w:val="1"/>
        <w:rPr>
          <w:rFonts w:ascii="Times New Roman" w:eastAsia="Times New Roman" w:hAnsi="Times New Roman"/>
          <w:b w:val="0"/>
        </w:rPr>
      </w:pPr>
      <w:r w:rsidRPr="00E3152B">
        <w:rPr>
          <w:rFonts w:ascii="Times New Roman" w:eastAsia="Times New Roman" w:hAnsi="Times New Roman"/>
          <w:b w:val="0"/>
        </w:rPr>
        <w:t>«нездоровья» (за исключением обучающихся с серьёзными хроническими заболеваниями) и восприятием обучающимся состояния болезни главным образом как ограничения свободы;</w:t>
      </w:r>
    </w:p>
    <w:p w:rsidR="008543CA" w:rsidRPr="00E3152B" w:rsidRDefault="008543CA" w:rsidP="00C20CB1">
      <w:pPr>
        <w:pStyle w:val="ConsPlusTitle"/>
        <w:numPr>
          <w:ilvl w:val="0"/>
          <w:numId w:val="770"/>
        </w:numPr>
        <w:ind w:left="426"/>
        <w:jc w:val="both"/>
        <w:outlineLvl w:val="1"/>
        <w:rPr>
          <w:rFonts w:ascii="Times New Roman" w:eastAsia="Times New Roman" w:hAnsi="Times New Roman"/>
          <w:b w:val="0"/>
        </w:rPr>
      </w:pPr>
      <w:r w:rsidRPr="00E3152B">
        <w:rPr>
          <w:rFonts w:ascii="Times New Roman" w:eastAsia="Times New Roman" w:hAnsi="Times New Roman"/>
          <w:b w:val="0"/>
        </w:rPr>
        <w:t>неспособность прогнозировать последствия своего отношения к здоровью.</w:t>
      </w:r>
    </w:p>
    <w:p w:rsidR="008543CA" w:rsidRPr="00E3152B" w:rsidRDefault="008543CA" w:rsidP="008543CA">
      <w:pPr>
        <w:pStyle w:val="ConsPlusTitle"/>
        <w:ind w:firstLine="567"/>
        <w:jc w:val="both"/>
        <w:outlineLvl w:val="1"/>
        <w:rPr>
          <w:rFonts w:ascii="Times New Roman" w:eastAsia="Times New Roman" w:hAnsi="Times New Roman"/>
          <w:b w:val="0"/>
        </w:rPr>
      </w:pPr>
      <w:r w:rsidRPr="00E3152B">
        <w:rPr>
          <w:rFonts w:ascii="Times New Roman" w:eastAsia="Times New Roman" w:hAnsi="Times New Roman"/>
          <w:b w:val="0"/>
        </w:rPr>
        <w:t>Программа формирования экологической культуры, здорового и безопасного образа жизни должна обеспечивать:</w:t>
      </w:r>
    </w:p>
    <w:p w:rsidR="008543CA" w:rsidRPr="00E3152B" w:rsidRDefault="008543CA" w:rsidP="00C20CB1">
      <w:pPr>
        <w:pStyle w:val="ConsPlusTitle"/>
        <w:numPr>
          <w:ilvl w:val="0"/>
          <w:numId w:val="771"/>
        </w:numPr>
        <w:ind w:left="426"/>
        <w:jc w:val="both"/>
        <w:outlineLvl w:val="1"/>
        <w:rPr>
          <w:rFonts w:ascii="Times New Roman" w:eastAsia="Times New Roman" w:hAnsi="Times New Roman"/>
          <w:b w:val="0"/>
        </w:rPr>
      </w:pPr>
      <w:r w:rsidRPr="00E3152B">
        <w:rPr>
          <w:rFonts w:ascii="Times New Roman" w:eastAsia="Times New Roman" w:hAnsi="Times New Roman"/>
          <w:b w:val="0"/>
        </w:rPr>
        <w:t>формирование представлений  об  основах  эколо</w:t>
      </w:r>
      <w:r w:rsidR="00EB6932">
        <w:rPr>
          <w:rFonts w:ascii="Times New Roman" w:eastAsia="Times New Roman" w:hAnsi="Times New Roman"/>
          <w:b w:val="0"/>
        </w:rPr>
        <w:t xml:space="preserve">гической  культуры  на  примере </w:t>
      </w:r>
      <w:r w:rsidRPr="00E3152B">
        <w:rPr>
          <w:rFonts w:ascii="Times New Roman" w:eastAsia="Times New Roman" w:hAnsi="Times New Roman"/>
          <w:b w:val="0"/>
        </w:rPr>
        <w:t>экологически сообразного поведения в быту и в природе, безопасного для человека и окружающей среды;</w:t>
      </w:r>
    </w:p>
    <w:p w:rsidR="008543CA" w:rsidRPr="00E3152B" w:rsidRDefault="008543CA" w:rsidP="00C20CB1">
      <w:pPr>
        <w:pStyle w:val="ConsPlusTitle"/>
        <w:numPr>
          <w:ilvl w:val="0"/>
          <w:numId w:val="771"/>
        </w:numPr>
        <w:ind w:left="426"/>
        <w:jc w:val="both"/>
        <w:outlineLvl w:val="1"/>
        <w:rPr>
          <w:rFonts w:ascii="Times New Roman" w:eastAsia="Times New Roman" w:hAnsi="Times New Roman"/>
          <w:b w:val="0"/>
        </w:rPr>
      </w:pPr>
      <w:r w:rsidRPr="00E3152B">
        <w:rPr>
          <w:rFonts w:ascii="Times New Roman" w:eastAsia="Times New Roman" w:hAnsi="Times New Roman"/>
          <w:b w:val="0"/>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8543CA" w:rsidRPr="00E3152B" w:rsidRDefault="008543CA" w:rsidP="00C20CB1">
      <w:pPr>
        <w:pStyle w:val="ConsPlusTitle"/>
        <w:numPr>
          <w:ilvl w:val="0"/>
          <w:numId w:val="771"/>
        </w:numPr>
        <w:ind w:left="426"/>
        <w:jc w:val="both"/>
        <w:outlineLvl w:val="1"/>
        <w:rPr>
          <w:rFonts w:ascii="Times New Roman" w:eastAsia="Times New Roman" w:hAnsi="Times New Roman"/>
          <w:b w:val="0"/>
        </w:rPr>
      </w:pPr>
      <w:r w:rsidRPr="00E3152B">
        <w:rPr>
          <w:rFonts w:ascii="Times New Roman" w:eastAsia="Times New Roman" w:hAnsi="Times New Roman"/>
          <w:b w:val="0"/>
        </w:rPr>
        <w:t>формирование познавательного интереса и бережного отношения к природе;</w:t>
      </w:r>
    </w:p>
    <w:p w:rsidR="008543CA" w:rsidRPr="00E3152B" w:rsidRDefault="008543CA" w:rsidP="00C20CB1">
      <w:pPr>
        <w:pStyle w:val="ConsPlusTitle"/>
        <w:numPr>
          <w:ilvl w:val="0"/>
          <w:numId w:val="771"/>
        </w:numPr>
        <w:ind w:left="426"/>
        <w:jc w:val="both"/>
        <w:outlineLvl w:val="1"/>
        <w:rPr>
          <w:rFonts w:ascii="Times New Roman" w:eastAsia="Times New Roman" w:hAnsi="Times New Roman"/>
          <w:b w:val="0"/>
        </w:rPr>
      </w:pPr>
      <w:r w:rsidRPr="00E3152B">
        <w:rPr>
          <w:rFonts w:ascii="Times New Roman" w:eastAsia="Times New Roman" w:hAnsi="Times New Roman"/>
          <w:b w:val="0"/>
        </w:rPr>
        <w:t>формирование установок на использование здорового питания; использование оптимальных двигательных режимов для обучающихся с ОВЗ с учетом их возрастных, психофизических особенностей, развитие потребности в занятиях физической культурой и спортом;</w:t>
      </w:r>
    </w:p>
    <w:p w:rsidR="008543CA" w:rsidRPr="00E3152B" w:rsidRDefault="008543CA" w:rsidP="00C20CB1">
      <w:pPr>
        <w:pStyle w:val="ConsPlusTitle"/>
        <w:numPr>
          <w:ilvl w:val="0"/>
          <w:numId w:val="771"/>
        </w:numPr>
        <w:ind w:left="426"/>
        <w:jc w:val="both"/>
        <w:outlineLvl w:val="1"/>
        <w:rPr>
          <w:rFonts w:ascii="Times New Roman" w:eastAsia="Times New Roman" w:hAnsi="Times New Roman"/>
          <w:b w:val="0"/>
        </w:rPr>
      </w:pPr>
      <w:r w:rsidRPr="00E3152B">
        <w:rPr>
          <w:rFonts w:ascii="Times New Roman" w:eastAsia="Times New Roman" w:hAnsi="Times New Roman"/>
          <w:b w:val="0"/>
        </w:rPr>
        <w:t>соблюдение здоровье созидающих режимов дня;</w:t>
      </w:r>
    </w:p>
    <w:p w:rsidR="008543CA" w:rsidRPr="00E3152B" w:rsidRDefault="008543CA" w:rsidP="00C20CB1">
      <w:pPr>
        <w:pStyle w:val="ConsPlusTitle"/>
        <w:numPr>
          <w:ilvl w:val="0"/>
          <w:numId w:val="771"/>
        </w:numPr>
        <w:ind w:left="426"/>
        <w:jc w:val="both"/>
        <w:outlineLvl w:val="1"/>
        <w:rPr>
          <w:rFonts w:ascii="Times New Roman" w:eastAsia="Times New Roman" w:hAnsi="Times New Roman"/>
          <w:b w:val="0"/>
        </w:rPr>
      </w:pPr>
      <w:r w:rsidRPr="00E3152B">
        <w:rPr>
          <w:rFonts w:ascii="Times New Roman" w:eastAsia="Times New Roman" w:hAnsi="Times New Roman"/>
          <w:b w:val="0"/>
        </w:rPr>
        <w:t>формирование негативного отношения к факторам риска здоровью обучающихся;</w:t>
      </w:r>
    </w:p>
    <w:p w:rsidR="008543CA" w:rsidRPr="00E3152B" w:rsidRDefault="008543CA" w:rsidP="00C20CB1">
      <w:pPr>
        <w:pStyle w:val="ConsPlusTitle"/>
        <w:numPr>
          <w:ilvl w:val="0"/>
          <w:numId w:val="771"/>
        </w:numPr>
        <w:ind w:left="426"/>
        <w:jc w:val="both"/>
        <w:outlineLvl w:val="1"/>
        <w:rPr>
          <w:rFonts w:ascii="Times New Roman" w:eastAsia="Times New Roman" w:hAnsi="Times New Roman"/>
          <w:b w:val="0"/>
        </w:rPr>
      </w:pPr>
      <w:r w:rsidRPr="00E3152B">
        <w:rPr>
          <w:rFonts w:ascii="Times New Roman" w:eastAsia="Times New Roman" w:hAnsi="Times New Roman"/>
          <w:b w:val="0"/>
        </w:rPr>
        <w:t>становление умений противостояния вовлечению в табакокурение, употребление алкоголя, наркотических и сильнодействующих веществ;</w:t>
      </w:r>
    </w:p>
    <w:p w:rsidR="008543CA" w:rsidRPr="00E3152B" w:rsidRDefault="008543CA" w:rsidP="00C20CB1">
      <w:pPr>
        <w:pStyle w:val="ConsPlusTitle"/>
        <w:numPr>
          <w:ilvl w:val="0"/>
          <w:numId w:val="771"/>
        </w:numPr>
        <w:ind w:left="426"/>
        <w:jc w:val="both"/>
        <w:outlineLvl w:val="1"/>
        <w:rPr>
          <w:rFonts w:ascii="Times New Roman" w:eastAsia="Times New Roman" w:hAnsi="Times New Roman"/>
          <w:b w:val="0"/>
        </w:rPr>
      </w:pPr>
      <w:r w:rsidRPr="00E3152B">
        <w:rPr>
          <w:rFonts w:ascii="Times New Roman" w:eastAsia="Times New Roman" w:hAnsi="Times New Roman"/>
          <w:b w:val="0"/>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8543CA" w:rsidRPr="00E3152B" w:rsidRDefault="008543CA" w:rsidP="00C20CB1">
      <w:pPr>
        <w:pStyle w:val="ConsPlusTitle"/>
        <w:numPr>
          <w:ilvl w:val="0"/>
          <w:numId w:val="771"/>
        </w:numPr>
        <w:ind w:left="426"/>
        <w:jc w:val="both"/>
        <w:outlineLvl w:val="1"/>
        <w:rPr>
          <w:rFonts w:ascii="Times New Roman" w:eastAsia="Times New Roman" w:hAnsi="Times New Roman"/>
          <w:b w:val="0"/>
        </w:rPr>
      </w:pPr>
      <w:r w:rsidRPr="00E3152B">
        <w:rPr>
          <w:rFonts w:ascii="Times New Roman" w:eastAsia="Times New Roman" w:hAnsi="Times New Roman"/>
          <w:b w:val="0"/>
        </w:rPr>
        <w:t>формирование умений безопасного поведения в окружающей среде и простейших умений поведения в экстремальных (чрезвычайных) ситуациях.</w:t>
      </w:r>
    </w:p>
    <w:p w:rsidR="008543CA" w:rsidRPr="00E3152B" w:rsidRDefault="008543CA" w:rsidP="008543CA">
      <w:pPr>
        <w:pStyle w:val="ConsPlusTitle"/>
        <w:ind w:firstLine="567"/>
        <w:jc w:val="both"/>
        <w:outlineLvl w:val="1"/>
        <w:rPr>
          <w:rFonts w:ascii="Times New Roman" w:eastAsia="Times New Roman" w:hAnsi="Times New Roman"/>
          <w:b w:val="0"/>
        </w:rPr>
      </w:pPr>
      <w:r w:rsidRPr="00E3152B">
        <w:rPr>
          <w:rFonts w:ascii="Times New Roman" w:eastAsia="Times New Roman" w:hAnsi="Times New Roman"/>
          <w:b w:val="0"/>
        </w:rPr>
        <w:t>Программа формирования экологической культуры, здорового и безопасного образа жизни обучающихся с ОВЗ реализуется по следующим направлениям:</w:t>
      </w:r>
    </w:p>
    <w:p w:rsidR="008543CA" w:rsidRPr="00E3152B" w:rsidRDefault="008543CA" w:rsidP="008543CA">
      <w:pPr>
        <w:pStyle w:val="ConsPlusTitle"/>
        <w:ind w:firstLine="567"/>
        <w:jc w:val="both"/>
        <w:outlineLvl w:val="1"/>
        <w:rPr>
          <w:rFonts w:ascii="Times New Roman" w:eastAsia="Times New Roman" w:hAnsi="Times New Roman"/>
          <w:b w:val="0"/>
        </w:rPr>
      </w:pPr>
      <w:r w:rsidRPr="00E3152B">
        <w:rPr>
          <w:rFonts w:ascii="Times New Roman" w:eastAsia="Times New Roman" w:hAnsi="Times New Roman"/>
          <w:b w:val="0"/>
        </w:rPr>
        <w:t>1.</w:t>
      </w:r>
      <w:r w:rsidRPr="00E3152B">
        <w:rPr>
          <w:rFonts w:ascii="Times New Roman" w:eastAsia="Times New Roman" w:hAnsi="Times New Roman"/>
          <w:b w:val="0"/>
        </w:rPr>
        <w:tab/>
        <w:t>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ОВЗ</w:t>
      </w:r>
    </w:p>
    <w:p w:rsidR="008543CA" w:rsidRPr="00E3152B" w:rsidRDefault="008543CA" w:rsidP="00EB6932">
      <w:pPr>
        <w:pStyle w:val="ConsPlusTitle"/>
        <w:ind w:firstLine="567"/>
        <w:jc w:val="both"/>
        <w:outlineLvl w:val="1"/>
        <w:rPr>
          <w:rFonts w:ascii="Times New Roman" w:eastAsia="Times New Roman" w:hAnsi="Times New Roman"/>
          <w:b w:val="0"/>
        </w:rPr>
      </w:pPr>
      <w:r w:rsidRPr="00E3152B">
        <w:rPr>
          <w:rFonts w:ascii="Times New Roman" w:eastAsia="Times New Roman" w:hAnsi="Times New Roman"/>
          <w:b w:val="0"/>
        </w:rPr>
        <w:t>2.</w:t>
      </w:r>
      <w:r w:rsidRPr="00E3152B">
        <w:rPr>
          <w:rFonts w:ascii="Times New Roman" w:eastAsia="Times New Roman" w:hAnsi="Times New Roman"/>
          <w:b w:val="0"/>
        </w:rPr>
        <w:tab/>
        <w:t xml:space="preserve">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ОВЗ установку на безопасный, здоровый образ жизни, предусматривающего обсуждение проблем, </w:t>
      </w:r>
      <w:r w:rsidRPr="00E3152B">
        <w:rPr>
          <w:rFonts w:ascii="Times New Roman" w:eastAsia="Times New Roman" w:hAnsi="Times New Roman"/>
          <w:b w:val="0"/>
        </w:rPr>
        <w:lastRenderedPageBreak/>
        <w:t>связанных с безопасностью жизни, укрепл</w:t>
      </w:r>
      <w:r w:rsidR="00EB6932">
        <w:rPr>
          <w:rFonts w:ascii="Times New Roman" w:eastAsia="Times New Roman" w:hAnsi="Times New Roman"/>
          <w:b w:val="0"/>
        </w:rPr>
        <w:t xml:space="preserve">ением собственного физического, </w:t>
      </w:r>
      <w:r w:rsidRPr="00E3152B">
        <w:rPr>
          <w:rFonts w:ascii="Times New Roman" w:eastAsia="Times New Roman" w:hAnsi="Times New Roman"/>
          <w:b w:val="0"/>
        </w:rPr>
        <w:t>нравственного и духовного здоровья, активным отдыхом.</w:t>
      </w:r>
    </w:p>
    <w:p w:rsidR="008543CA" w:rsidRPr="00E3152B" w:rsidRDefault="008543CA" w:rsidP="008543CA">
      <w:pPr>
        <w:pStyle w:val="ConsPlusTitle"/>
        <w:ind w:firstLine="567"/>
        <w:jc w:val="both"/>
        <w:outlineLvl w:val="1"/>
        <w:rPr>
          <w:rFonts w:ascii="Times New Roman" w:eastAsia="Times New Roman" w:hAnsi="Times New Roman"/>
          <w:b w:val="0"/>
        </w:rPr>
      </w:pPr>
      <w:r w:rsidRPr="00E3152B">
        <w:rPr>
          <w:rFonts w:ascii="Times New Roman" w:eastAsia="Times New Roman" w:hAnsi="Times New Roman"/>
          <w:b w:val="0"/>
        </w:rPr>
        <w:t>3.</w:t>
      </w:r>
      <w:r w:rsidRPr="00E3152B">
        <w:rPr>
          <w:rFonts w:ascii="Times New Roman" w:eastAsia="Times New Roman" w:hAnsi="Times New Roman"/>
          <w:b w:val="0"/>
        </w:rPr>
        <w:tab/>
        <w:t>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ОВЗ,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на занятиях внеурочной деятельности, при проведении динамических пауз на уроках, при проведении дней здоровья, соревнований, олимпиад, походов и т. п.).</w:t>
      </w:r>
    </w:p>
    <w:p w:rsidR="008543CA" w:rsidRPr="00E3152B" w:rsidRDefault="008543CA" w:rsidP="00EB6932">
      <w:pPr>
        <w:pStyle w:val="ConsPlusTitle"/>
        <w:ind w:firstLine="567"/>
        <w:jc w:val="both"/>
        <w:outlineLvl w:val="1"/>
        <w:rPr>
          <w:rFonts w:ascii="Times New Roman" w:eastAsia="Times New Roman" w:hAnsi="Times New Roman"/>
          <w:b w:val="0"/>
        </w:rPr>
      </w:pPr>
      <w:r w:rsidRPr="00E3152B">
        <w:rPr>
          <w:rFonts w:ascii="Times New Roman" w:eastAsia="Times New Roman" w:hAnsi="Times New Roman"/>
          <w:b w:val="0"/>
        </w:rPr>
        <w:t>4.</w:t>
      </w:r>
      <w:r w:rsidRPr="00E3152B">
        <w:rPr>
          <w:rFonts w:ascii="Times New Roman" w:eastAsia="Times New Roman" w:hAnsi="Times New Roman"/>
          <w:b w:val="0"/>
        </w:rPr>
        <w:tab/>
        <w:t>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w:t>
      </w:r>
      <w:r w:rsidR="00EB6932">
        <w:rPr>
          <w:rFonts w:ascii="Times New Roman" w:eastAsia="Times New Roman" w:hAnsi="Times New Roman"/>
          <w:b w:val="0"/>
        </w:rPr>
        <w:t xml:space="preserve"> представителей), обучающихся и </w:t>
      </w:r>
      <w:r w:rsidRPr="00E3152B">
        <w:rPr>
          <w:rFonts w:ascii="Times New Roman" w:eastAsia="Times New Roman" w:hAnsi="Times New Roman"/>
          <w:b w:val="0"/>
        </w:rPr>
        <w:t>педагогов образовательной организации, обеспечивающей расширение опыта общения с природой.</w:t>
      </w:r>
    </w:p>
    <w:p w:rsidR="008543CA" w:rsidRPr="00E3152B" w:rsidRDefault="008543CA" w:rsidP="008543CA">
      <w:pPr>
        <w:pStyle w:val="ConsPlusTitle"/>
        <w:ind w:firstLine="567"/>
        <w:jc w:val="both"/>
        <w:outlineLvl w:val="1"/>
        <w:rPr>
          <w:rFonts w:ascii="Times New Roman" w:eastAsia="Times New Roman" w:hAnsi="Times New Roman"/>
          <w:b w:val="0"/>
        </w:rPr>
      </w:pPr>
      <w:r w:rsidRPr="00E3152B">
        <w:rPr>
          <w:rFonts w:ascii="Times New Roman" w:eastAsia="Times New Roman" w:hAnsi="Times New Roman"/>
          <w:b w:val="0"/>
        </w:rPr>
        <w:t>5.</w:t>
      </w:r>
      <w:r w:rsidRPr="00E3152B">
        <w:rPr>
          <w:rFonts w:ascii="Times New Roman" w:eastAsia="Times New Roman" w:hAnsi="Times New Roman"/>
          <w:b w:val="0"/>
        </w:rPr>
        <w:tab/>
        <w:t>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ОВЗ, прошедшими саногенетический мониторинг и получивших рекомендации по коррекции различных параметров здоровья.</w:t>
      </w:r>
    </w:p>
    <w:p w:rsidR="008543CA" w:rsidRDefault="008543CA" w:rsidP="008543CA">
      <w:pPr>
        <w:pStyle w:val="ConsPlusTitle"/>
        <w:ind w:firstLine="567"/>
        <w:jc w:val="both"/>
        <w:outlineLvl w:val="1"/>
        <w:rPr>
          <w:rFonts w:ascii="Times New Roman" w:eastAsia="Times New Roman" w:hAnsi="Times New Roman"/>
          <w:b w:val="0"/>
        </w:rPr>
      </w:pPr>
      <w:r w:rsidRPr="00E3152B">
        <w:rPr>
          <w:rFonts w:ascii="Times New Roman" w:eastAsia="Times New Roman" w:hAnsi="Times New Roman"/>
          <w:b w:val="0"/>
        </w:rPr>
        <w:t>Наиболее эффективным путём формирования экологической культуры, здорового и безопасного образа жизни обучающихся с ОВЗ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EB6932" w:rsidRPr="00E3152B" w:rsidRDefault="00EB6932" w:rsidP="00EB6932">
      <w:pPr>
        <w:pStyle w:val="ConsPlusTitle"/>
        <w:ind w:firstLine="567"/>
        <w:jc w:val="both"/>
        <w:outlineLvl w:val="1"/>
        <w:rPr>
          <w:rFonts w:ascii="Times New Roman" w:eastAsia="Times New Roman" w:hAnsi="Times New Roman"/>
          <w:b w:val="0"/>
        </w:rPr>
      </w:pPr>
      <w:r w:rsidRPr="00EB6932">
        <w:rPr>
          <w:rFonts w:ascii="Times New Roman" w:eastAsia="Times New Roman" w:hAnsi="Times New Roman"/>
          <w:b w:val="0"/>
        </w:rPr>
        <w:t xml:space="preserve">Основными организационными формами внеурочной </w:t>
      </w:r>
      <w:r>
        <w:rPr>
          <w:rFonts w:ascii="Times New Roman" w:eastAsia="Times New Roman" w:hAnsi="Times New Roman"/>
          <w:b w:val="0"/>
        </w:rPr>
        <w:t xml:space="preserve">деятельности, на основе которых </w:t>
      </w:r>
      <w:r w:rsidRPr="00EB6932">
        <w:rPr>
          <w:rFonts w:ascii="Times New Roman" w:eastAsia="Times New Roman" w:hAnsi="Times New Roman"/>
          <w:b w:val="0"/>
        </w:rPr>
        <w:t>реализуется содержание программы, являются: режим труд</w:t>
      </w:r>
      <w:r>
        <w:rPr>
          <w:rFonts w:ascii="Times New Roman" w:eastAsia="Times New Roman" w:hAnsi="Times New Roman"/>
          <w:b w:val="0"/>
        </w:rPr>
        <w:t xml:space="preserve">а и отдыха, проекты, спортивно- </w:t>
      </w:r>
      <w:r w:rsidRPr="00EB6932">
        <w:rPr>
          <w:rFonts w:ascii="Times New Roman" w:eastAsia="Times New Roman" w:hAnsi="Times New Roman"/>
          <w:b w:val="0"/>
        </w:rPr>
        <w:t>развлекательные мероприятия, дни здоровья, беседы, походы и др.</w:t>
      </w:r>
    </w:p>
    <w:p w:rsidR="00EB6932" w:rsidRDefault="00EB6932" w:rsidP="00EB6932">
      <w:pPr>
        <w:pStyle w:val="ConsPlusTitle"/>
        <w:jc w:val="center"/>
        <w:outlineLvl w:val="1"/>
        <w:rPr>
          <w:rFonts w:ascii="Times New Roman" w:hAnsi="Times New Roman" w:cs="Times New Roman"/>
          <w:color w:val="0070C0"/>
        </w:rPr>
      </w:pPr>
    </w:p>
    <w:p w:rsidR="00EB6932" w:rsidRPr="00EB6932" w:rsidRDefault="00EB6932" w:rsidP="00EB6932">
      <w:pPr>
        <w:pStyle w:val="ConsPlusTitle"/>
        <w:jc w:val="center"/>
        <w:outlineLvl w:val="1"/>
        <w:rPr>
          <w:rFonts w:ascii="Times New Roman" w:hAnsi="Times New Roman" w:cs="Times New Roman"/>
          <w:color w:val="0070C0"/>
        </w:rPr>
      </w:pPr>
      <w:r w:rsidRPr="00EB6932">
        <w:rPr>
          <w:rFonts w:ascii="Times New Roman" w:hAnsi="Times New Roman" w:cs="Times New Roman"/>
          <w:color w:val="0070C0"/>
        </w:rPr>
        <w:t>11. РАБОЧАЯ ПРОГРАММА ВОСПИТАНИЯ АООП НОО</w:t>
      </w:r>
    </w:p>
    <w:p w:rsidR="00EB6932" w:rsidRPr="00EB6932" w:rsidRDefault="00EB6932" w:rsidP="00EB6932">
      <w:pPr>
        <w:pStyle w:val="ConsPlusTitle"/>
        <w:jc w:val="center"/>
        <w:rPr>
          <w:rFonts w:ascii="Times New Roman" w:hAnsi="Times New Roman" w:cs="Times New Roman"/>
          <w:color w:val="0070C0"/>
        </w:rPr>
      </w:pPr>
      <w:r w:rsidRPr="00EB6932">
        <w:rPr>
          <w:rFonts w:ascii="Times New Roman" w:hAnsi="Times New Roman" w:cs="Times New Roman"/>
          <w:color w:val="0070C0"/>
        </w:rPr>
        <w:t>ДЛЯ ОБУЧАЮЩИХСЯ С ОВЗ</w:t>
      </w:r>
    </w:p>
    <w:p w:rsidR="00EB6932" w:rsidRPr="00E016E1" w:rsidRDefault="00EB6932" w:rsidP="00EB6932">
      <w:pPr>
        <w:pStyle w:val="ConsPlusTitle"/>
        <w:ind w:firstLine="540"/>
        <w:jc w:val="both"/>
        <w:outlineLvl w:val="2"/>
        <w:rPr>
          <w:rFonts w:ascii="Times New Roman" w:hAnsi="Times New Roman" w:cs="Times New Roman"/>
          <w:b w:val="0"/>
        </w:rPr>
      </w:pPr>
      <w:r>
        <w:rPr>
          <w:rFonts w:ascii="Times New Roman" w:hAnsi="Times New Roman" w:cs="Times New Roman"/>
          <w:b w:val="0"/>
        </w:rPr>
        <w:t>11</w:t>
      </w:r>
      <w:r w:rsidRPr="00E016E1">
        <w:rPr>
          <w:rFonts w:ascii="Times New Roman" w:hAnsi="Times New Roman" w:cs="Times New Roman"/>
          <w:b w:val="0"/>
        </w:rPr>
        <w:t>.1 ЦЕЛЕВОЙ РАЗДЕЛ ПРОГРАММЫ ВОСПИТАНИЯ</w:t>
      </w:r>
    </w:p>
    <w:p w:rsidR="00EB6932" w:rsidRDefault="00EB6932" w:rsidP="00EB6932">
      <w:pPr>
        <w:pStyle w:val="ConsPlusNormal"/>
        <w:ind w:firstLine="540"/>
        <w:jc w:val="both"/>
      </w:pPr>
      <w:r>
        <w:t xml:space="preserve">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w:t>
      </w:r>
      <w:r w:rsidRPr="005A18B8">
        <w:rPr>
          <w:color w:val="000000" w:themeColor="text1"/>
        </w:rPr>
        <w:t xml:space="preserve">в </w:t>
      </w:r>
      <w:hyperlink r:id="rId118" w:history="1">
        <w:r w:rsidRPr="005A18B8">
          <w:rPr>
            <w:color w:val="000000" w:themeColor="text1"/>
          </w:rPr>
          <w:t>Конституции</w:t>
        </w:r>
      </w:hyperlink>
      <w:r>
        <w:t xml:space="preserve">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B6932" w:rsidRDefault="00EB6932" w:rsidP="00EB6932">
      <w:pPr>
        <w:pStyle w:val="ConsPlusNormal"/>
        <w:ind w:firstLine="540"/>
        <w:jc w:val="both"/>
      </w:pPr>
      <w:r>
        <w:t xml:space="preserve">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w:t>
      </w:r>
      <w:r>
        <w:lastRenderedPageBreak/>
        <w:t>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B6932" w:rsidRDefault="00EB6932" w:rsidP="00EB6932">
      <w:pPr>
        <w:pStyle w:val="ConsPlusTitle"/>
        <w:ind w:firstLine="567"/>
        <w:jc w:val="both"/>
        <w:outlineLvl w:val="3"/>
        <w:rPr>
          <w:rFonts w:ascii="Times New Roman" w:hAnsi="Times New Roman" w:cs="Times New Roman"/>
          <w:i/>
        </w:rPr>
      </w:pPr>
    </w:p>
    <w:p w:rsidR="00EB6932" w:rsidRPr="00A61A23" w:rsidRDefault="00EB6932" w:rsidP="00EB6932">
      <w:pPr>
        <w:pStyle w:val="ConsPlusTitle"/>
        <w:ind w:firstLine="567"/>
        <w:jc w:val="both"/>
        <w:outlineLvl w:val="3"/>
        <w:rPr>
          <w:rFonts w:ascii="Times New Roman" w:hAnsi="Times New Roman" w:cs="Times New Roman"/>
          <w:i/>
        </w:rPr>
      </w:pPr>
      <w:r w:rsidRPr="00A61A23">
        <w:rPr>
          <w:rFonts w:ascii="Times New Roman" w:hAnsi="Times New Roman" w:cs="Times New Roman"/>
          <w:i/>
        </w:rPr>
        <w:t>Цель и задачи воспитания обучающихся с ОВЗ.</w:t>
      </w:r>
    </w:p>
    <w:p w:rsidR="00EB6932" w:rsidRDefault="00EB6932" w:rsidP="00EB6932">
      <w:pPr>
        <w:pStyle w:val="ConsPlusNormal"/>
        <w:ind w:firstLine="540"/>
        <w:jc w:val="both"/>
      </w:pPr>
      <w:r>
        <w:t xml:space="preserve"> Цели воспитания обучающихся с ОВЗ в МОУ СОШ №3:</w:t>
      </w:r>
    </w:p>
    <w:p w:rsidR="00EB6932" w:rsidRDefault="00EB6932" w:rsidP="00EB6932">
      <w:pPr>
        <w:pStyle w:val="ConsPlusNormal"/>
        <w:numPr>
          <w:ilvl w:val="0"/>
          <w:numId w:val="354"/>
        </w:numPr>
        <w:ind w:left="426"/>
        <w:jc w:val="both"/>
      </w:pPr>
      <w: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B6932" w:rsidRDefault="00EB6932" w:rsidP="00EB6932">
      <w:pPr>
        <w:pStyle w:val="ConsPlusNormal"/>
        <w:numPr>
          <w:ilvl w:val="0"/>
          <w:numId w:val="354"/>
        </w:numPr>
        <w:ind w:left="426"/>
        <w:jc w:val="both"/>
      </w:pPr>
      <w: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B6932" w:rsidRDefault="00EB6932" w:rsidP="00EB6932">
      <w:pPr>
        <w:pStyle w:val="ConsPlusNormal"/>
        <w:ind w:firstLine="540"/>
        <w:jc w:val="both"/>
      </w:pPr>
      <w:r>
        <w:t xml:space="preserve">Задачи воспитания обучающихся с ОВЗ: </w:t>
      </w:r>
    </w:p>
    <w:p w:rsidR="00EB6932" w:rsidRDefault="00EB6932" w:rsidP="00EB6932">
      <w:pPr>
        <w:pStyle w:val="ConsPlusNormal"/>
        <w:numPr>
          <w:ilvl w:val="0"/>
          <w:numId w:val="355"/>
        </w:numPr>
        <w:ind w:left="426"/>
        <w:jc w:val="both"/>
      </w:pPr>
      <w: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EB6932" w:rsidRDefault="00EB6932" w:rsidP="00EB6932">
      <w:pPr>
        <w:pStyle w:val="ConsPlusNormal"/>
        <w:numPr>
          <w:ilvl w:val="0"/>
          <w:numId w:val="355"/>
        </w:numPr>
        <w:ind w:left="426"/>
        <w:jc w:val="both"/>
      </w:pPr>
      <w:r>
        <w:t xml:space="preserve">формирование и развитие личностных отношений к этим нормам, ценностям, традициям (их освоение, принятие); </w:t>
      </w:r>
    </w:p>
    <w:p w:rsidR="00EB6932" w:rsidRDefault="00EB6932" w:rsidP="00EB6932">
      <w:pPr>
        <w:pStyle w:val="ConsPlusNormal"/>
        <w:numPr>
          <w:ilvl w:val="0"/>
          <w:numId w:val="355"/>
        </w:numPr>
        <w:ind w:left="426"/>
        <w:jc w:val="both"/>
      </w:pPr>
      <w: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EB6932" w:rsidRDefault="00EB6932" w:rsidP="00EB6932">
      <w:pPr>
        <w:pStyle w:val="ConsPlusNormal"/>
        <w:numPr>
          <w:ilvl w:val="0"/>
          <w:numId w:val="355"/>
        </w:numPr>
        <w:ind w:left="426"/>
        <w:jc w:val="both"/>
      </w:pPr>
      <w:r>
        <w:t xml:space="preserve">достижение личностных результатов освоения АООП НОО в соответствии с </w:t>
      </w:r>
      <w:hyperlink r:id="rId119" w:history="1">
        <w:r w:rsidRPr="00E33023">
          <w:t>ФГОС</w:t>
        </w:r>
      </w:hyperlink>
      <w:r w:rsidRPr="00E33023">
        <w:t xml:space="preserve"> НОО обучающихся с ОВЗ. </w:t>
      </w:r>
    </w:p>
    <w:p w:rsidR="00EB6932" w:rsidRDefault="00EB6932" w:rsidP="00EB6932">
      <w:pPr>
        <w:pStyle w:val="ConsPlusNormal"/>
        <w:ind w:firstLine="540"/>
        <w:jc w:val="both"/>
      </w:pPr>
      <w:r w:rsidRPr="00E33023">
        <w:t>Личностные результаты освоения обучающимися АООП НОО включают осознание российской гражданской идентичности, сформированность цен</w:t>
      </w:r>
      <w:r>
        <w:t>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B6932" w:rsidRDefault="00EB6932" w:rsidP="00EB6932">
      <w:pPr>
        <w:pStyle w:val="ConsPlusNormal"/>
        <w:ind w:firstLine="540"/>
        <w:jc w:val="both"/>
      </w:pPr>
      <w: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EB6932" w:rsidRPr="00A61A23" w:rsidRDefault="00EB6932" w:rsidP="00EB6932">
      <w:pPr>
        <w:pStyle w:val="ConsPlusTitle"/>
        <w:ind w:firstLine="540"/>
        <w:jc w:val="both"/>
        <w:outlineLvl w:val="3"/>
        <w:rPr>
          <w:rFonts w:ascii="Times New Roman" w:hAnsi="Times New Roman" w:cs="Times New Roman"/>
          <w:i/>
        </w:rPr>
      </w:pPr>
      <w:r w:rsidRPr="00A61A23">
        <w:rPr>
          <w:rFonts w:ascii="Times New Roman" w:hAnsi="Times New Roman" w:cs="Times New Roman"/>
          <w:i/>
        </w:rPr>
        <w:t>Направления воспитания.</w:t>
      </w:r>
    </w:p>
    <w:p w:rsidR="00EB6932" w:rsidRPr="00E33023" w:rsidRDefault="00EB6932" w:rsidP="00EB6932">
      <w:pPr>
        <w:pStyle w:val="ConsPlusNormal"/>
        <w:ind w:firstLine="540"/>
        <w:jc w:val="both"/>
      </w:pPr>
      <w:r>
        <w:t xml:space="preserve">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120" w:history="1">
        <w:r w:rsidRPr="00E33023">
          <w:t>ФГОС</w:t>
        </w:r>
      </w:hyperlink>
      <w:r w:rsidRPr="00E33023">
        <w:t xml:space="preserve"> НОО обучающихся с ОВЗ:</w:t>
      </w:r>
    </w:p>
    <w:p w:rsidR="00EB6932" w:rsidRDefault="00EB6932" w:rsidP="00EB6932">
      <w:pPr>
        <w:pStyle w:val="ConsPlusNormal"/>
        <w:ind w:firstLine="540"/>
        <w:jc w:val="both"/>
      </w:pPr>
      <w:r w:rsidRPr="00E33023">
        <w:t xml:space="preserve">1) </w:t>
      </w:r>
      <w:r w:rsidRPr="00A61A23">
        <w:rPr>
          <w:i/>
          <w:u w:val="single"/>
        </w:rPr>
        <w:t>гражданское воспитание:</w:t>
      </w:r>
      <w:r w:rsidRPr="00E33023">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w:t>
      </w:r>
      <w:r>
        <w:t>ности, уважения к правам, свободам и обязанностям гражданина России, правовой и политической культуры;</w:t>
      </w:r>
    </w:p>
    <w:p w:rsidR="00EB6932" w:rsidRDefault="00EB6932" w:rsidP="00EB6932">
      <w:pPr>
        <w:pStyle w:val="ConsPlusNormal"/>
        <w:ind w:firstLine="540"/>
        <w:jc w:val="both"/>
      </w:pPr>
      <w:r>
        <w:t xml:space="preserve">2) </w:t>
      </w:r>
      <w:r w:rsidRPr="00A61A23">
        <w:rPr>
          <w:i/>
          <w:u w:val="single"/>
        </w:rPr>
        <w:t>патриотическое воспитание:</w:t>
      </w:r>
      <w: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B6932" w:rsidRDefault="00EB6932" w:rsidP="00EB6932">
      <w:pPr>
        <w:pStyle w:val="ConsPlusNormal"/>
        <w:ind w:firstLine="540"/>
        <w:jc w:val="both"/>
      </w:pPr>
      <w:r>
        <w:t xml:space="preserve">3) </w:t>
      </w:r>
      <w:r w:rsidRPr="00A61A23">
        <w:rPr>
          <w:i/>
          <w:u w:val="single"/>
        </w:rPr>
        <w:t>духовно-нравственное воспитание:</w:t>
      </w:r>
      <w: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w:t>
      </w:r>
      <w:r>
        <w:lastRenderedPageBreak/>
        <w:t>семейных ценностей; воспитание честности, доброты, милосердия, справедливости, дружелюбия и взаимопомощи, уважения к старшим, к памяти предков;</w:t>
      </w:r>
    </w:p>
    <w:p w:rsidR="00EB6932" w:rsidRDefault="00EB6932" w:rsidP="00EB6932">
      <w:pPr>
        <w:pStyle w:val="ConsPlusNormal"/>
        <w:ind w:firstLine="540"/>
        <w:jc w:val="both"/>
      </w:pPr>
      <w:r>
        <w:t xml:space="preserve">4) </w:t>
      </w:r>
      <w:r w:rsidRPr="00A61A23">
        <w:rPr>
          <w:i/>
          <w:u w:val="single"/>
        </w:rPr>
        <w:t>эстетическое воспитание:</w:t>
      </w:r>
      <w: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B6932" w:rsidRDefault="00EB6932" w:rsidP="00EB6932">
      <w:pPr>
        <w:pStyle w:val="ConsPlusNormal"/>
        <w:ind w:firstLine="540"/>
        <w:jc w:val="both"/>
      </w:pPr>
      <w:r>
        <w:t xml:space="preserve">5) </w:t>
      </w:r>
      <w:r w:rsidRPr="00A61A23">
        <w:rPr>
          <w:i/>
          <w:u w:val="single"/>
        </w:rPr>
        <w:t>физическое воспитание, формирование культуры здорового образа жизни и эмоционального благополучия:</w:t>
      </w:r>
      <w:r>
        <w:t xml:space="preserve">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EB6932" w:rsidRDefault="00EB6932" w:rsidP="00EB6932">
      <w:pPr>
        <w:pStyle w:val="ConsPlusNormal"/>
        <w:ind w:firstLine="540"/>
        <w:jc w:val="both"/>
      </w:pPr>
      <w:r>
        <w:t xml:space="preserve">6) </w:t>
      </w:r>
      <w:r w:rsidRPr="00A61A23">
        <w:rPr>
          <w:i/>
          <w:u w:val="single"/>
        </w:rPr>
        <w:t>трудовое воспитание:</w:t>
      </w:r>
      <w: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B6932" w:rsidRDefault="00EB6932" w:rsidP="00EB6932">
      <w:pPr>
        <w:pStyle w:val="ConsPlusNormal"/>
        <w:ind w:firstLine="540"/>
        <w:jc w:val="both"/>
      </w:pPr>
      <w:r>
        <w:t xml:space="preserve">7) </w:t>
      </w:r>
      <w:r w:rsidRPr="00A61A23">
        <w:rPr>
          <w:i/>
          <w:u w:val="single"/>
        </w:rPr>
        <w:t>экологическое воспитание:</w:t>
      </w:r>
      <w:r>
        <w:t xml:space="preserve"> формирование экологической культуры,</w:t>
      </w:r>
    </w:p>
    <w:p w:rsidR="00EB6932" w:rsidRDefault="00EB6932" w:rsidP="00EB6932">
      <w:pPr>
        <w:pStyle w:val="ConsPlusNormal"/>
        <w:ind w:firstLine="540"/>
        <w:jc w:val="both"/>
      </w:pPr>
      <w:r>
        <w:t>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B6932" w:rsidRDefault="00EB6932" w:rsidP="00EB6932">
      <w:pPr>
        <w:pStyle w:val="ConsPlusNormal"/>
        <w:ind w:firstLine="540"/>
        <w:jc w:val="both"/>
      </w:pPr>
      <w:r>
        <w:t xml:space="preserve">8) </w:t>
      </w:r>
      <w:r w:rsidRPr="00A61A23">
        <w:rPr>
          <w:i/>
          <w:u w:val="single"/>
        </w:rPr>
        <w:t>ценности научного познания:</w:t>
      </w:r>
      <w:r>
        <w:t xml:space="preserve">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EB6932" w:rsidRDefault="00EB6932" w:rsidP="00EB6932">
      <w:pPr>
        <w:pStyle w:val="ConsPlusNormal"/>
        <w:ind w:firstLine="540"/>
        <w:jc w:val="both"/>
      </w:pPr>
    </w:p>
    <w:p w:rsidR="00EB6932" w:rsidRPr="00A61A23" w:rsidRDefault="00EB6932" w:rsidP="00EB6932">
      <w:pPr>
        <w:pStyle w:val="ConsPlusTitle"/>
        <w:ind w:firstLine="540"/>
        <w:jc w:val="both"/>
        <w:outlineLvl w:val="3"/>
        <w:rPr>
          <w:rFonts w:ascii="Times New Roman" w:hAnsi="Times New Roman" w:cs="Times New Roman"/>
          <w:i/>
        </w:rPr>
      </w:pPr>
      <w:r w:rsidRPr="00A61A23">
        <w:rPr>
          <w:rFonts w:ascii="Times New Roman" w:hAnsi="Times New Roman" w:cs="Times New Roman"/>
          <w:i/>
        </w:rPr>
        <w:t>Целевые ориентиры результатов воспитания.</w:t>
      </w:r>
    </w:p>
    <w:p w:rsidR="00EB6932" w:rsidRPr="00E33023" w:rsidRDefault="00EB6932" w:rsidP="00EB6932">
      <w:pPr>
        <w:pStyle w:val="ConsPlusNormal"/>
        <w:ind w:firstLine="567"/>
        <w:jc w:val="both"/>
      </w:pPr>
      <w:r>
        <w:t xml:space="preserve"> Требования к личностным результатам освоения обучающимися образовательных программ начального общего, образования установлены в </w:t>
      </w:r>
      <w:hyperlink r:id="rId121" w:history="1">
        <w:r w:rsidRPr="00E33023">
          <w:t>ФГОС</w:t>
        </w:r>
      </w:hyperlink>
      <w:r w:rsidRPr="00E33023">
        <w:t xml:space="preserve"> НОО обучающихся с ОВЗ.</w:t>
      </w:r>
    </w:p>
    <w:p w:rsidR="00EB6932" w:rsidRPr="00E33023" w:rsidRDefault="00EB6932" w:rsidP="00EB6932">
      <w:pPr>
        <w:pStyle w:val="ConsPlusNormal"/>
        <w:ind w:firstLine="540"/>
        <w:jc w:val="both"/>
      </w:pPr>
      <w:r w:rsidRPr="00E33023">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122" w:history="1">
        <w:r w:rsidRPr="00E33023">
          <w:t>ФГОС</w:t>
        </w:r>
      </w:hyperlink>
      <w:r w:rsidRPr="00E33023">
        <w:t xml:space="preserve"> НОО обучающихся с ОВЗ.</w:t>
      </w:r>
    </w:p>
    <w:p w:rsidR="00EB6932" w:rsidRDefault="00EB6932" w:rsidP="00EB6932">
      <w:pPr>
        <w:pStyle w:val="ConsPlusNormal"/>
        <w:ind w:firstLine="540"/>
        <w:jc w:val="both"/>
      </w:pPr>
      <w:r w:rsidRPr="00E33023">
        <w:t xml:space="preserve">Целевые ориентиры определены в соответствии с </w:t>
      </w:r>
      <w:r>
        <w:t>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B6932" w:rsidRDefault="00EB6932" w:rsidP="00EB6932">
      <w:pPr>
        <w:pStyle w:val="ConsPlusNormal"/>
        <w:jc w:val="both"/>
      </w:pPr>
      <w:r>
        <w:t>Целевые ориентиры результатов воспитания на уровне начального общего образования:</w:t>
      </w:r>
    </w:p>
    <w:p w:rsidR="00EB6932" w:rsidRPr="00A61A23" w:rsidRDefault="00EB6932" w:rsidP="00EB6932">
      <w:pPr>
        <w:pStyle w:val="ConsPlusNormal"/>
        <w:ind w:firstLine="540"/>
        <w:jc w:val="both"/>
        <w:rPr>
          <w:i/>
          <w:u w:val="single"/>
        </w:rPr>
      </w:pPr>
      <w:r>
        <w:t xml:space="preserve">1. </w:t>
      </w:r>
      <w:r w:rsidRPr="00A61A23">
        <w:rPr>
          <w:i/>
          <w:u w:val="single"/>
        </w:rPr>
        <w:t>Гражданско-патриотическое воспитание.</w:t>
      </w:r>
    </w:p>
    <w:p w:rsidR="00EB6932" w:rsidRDefault="00EB6932" w:rsidP="00EB6932">
      <w:pPr>
        <w:pStyle w:val="ConsPlusNormal"/>
        <w:numPr>
          <w:ilvl w:val="0"/>
          <w:numId w:val="356"/>
        </w:numPr>
        <w:ind w:left="426"/>
        <w:jc w:val="both"/>
      </w:pPr>
      <w:r>
        <w:t>Знающий и любящий свою малую родину, свой край, имеющий представление о Родине - России, ее территории, расположении.</w:t>
      </w:r>
    </w:p>
    <w:p w:rsidR="00EB6932" w:rsidRDefault="00EB6932" w:rsidP="00EB6932">
      <w:pPr>
        <w:pStyle w:val="ConsPlusNormal"/>
        <w:numPr>
          <w:ilvl w:val="0"/>
          <w:numId w:val="356"/>
        </w:numPr>
        <w:ind w:left="426"/>
        <w:jc w:val="both"/>
      </w:pPr>
      <w:r>
        <w:t>Сознающий принадлежность к своему народу и к общности граждан России, проявляющий уважение к своему и другим народам.</w:t>
      </w:r>
    </w:p>
    <w:p w:rsidR="00EB6932" w:rsidRDefault="00EB6932" w:rsidP="00EB6932">
      <w:pPr>
        <w:pStyle w:val="ConsPlusNormal"/>
        <w:numPr>
          <w:ilvl w:val="0"/>
          <w:numId w:val="356"/>
        </w:numPr>
        <w:ind w:left="426"/>
        <w:jc w:val="both"/>
      </w:pPr>
      <w:r>
        <w:t>Понимающий свою сопричастность к прошлому, настоящему и будущему родного края, своей Родины - России, Российского государства.</w:t>
      </w:r>
    </w:p>
    <w:p w:rsidR="00EB6932" w:rsidRDefault="00EB6932" w:rsidP="00EB6932">
      <w:pPr>
        <w:pStyle w:val="ConsPlusNormal"/>
        <w:numPr>
          <w:ilvl w:val="0"/>
          <w:numId w:val="356"/>
        </w:numPr>
        <w:ind w:left="426"/>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B6932" w:rsidRDefault="00EB6932" w:rsidP="00EB6932">
      <w:pPr>
        <w:pStyle w:val="ConsPlusNormal"/>
        <w:numPr>
          <w:ilvl w:val="0"/>
          <w:numId w:val="356"/>
        </w:numPr>
        <w:ind w:left="426"/>
        <w:jc w:val="both"/>
      </w:pPr>
      <w:r>
        <w:t>Имеющий первоначальные представления о правах и ответственности человека в обществе, гражданских правах и обязанностях.</w:t>
      </w:r>
    </w:p>
    <w:p w:rsidR="00EB6932" w:rsidRDefault="00EB6932" w:rsidP="00EB6932">
      <w:pPr>
        <w:pStyle w:val="ConsPlusNormal"/>
        <w:numPr>
          <w:ilvl w:val="0"/>
          <w:numId w:val="356"/>
        </w:numPr>
        <w:ind w:left="426"/>
        <w:jc w:val="both"/>
      </w:pPr>
      <w:r>
        <w:t>Принимающий участие в жизни класса, образовательной организации, в доступной по возрасту социально значимой деятельности.</w:t>
      </w:r>
    </w:p>
    <w:p w:rsidR="00EB6932" w:rsidRPr="00A61A23" w:rsidRDefault="00EB6932" w:rsidP="00EB6932">
      <w:pPr>
        <w:pStyle w:val="ConsPlusNormal"/>
        <w:ind w:firstLine="540"/>
        <w:jc w:val="both"/>
        <w:rPr>
          <w:i/>
          <w:u w:val="single"/>
        </w:rPr>
      </w:pPr>
      <w:r>
        <w:t xml:space="preserve">2. </w:t>
      </w:r>
      <w:r w:rsidRPr="00A61A23">
        <w:rPr>
          <w:i/>
          <w:u w:val="single"/>
        </w:rPr>
        <w:t>Духовно-нравственное воспитание.</w:t>
      </w:r>
    </w:p>
    <w:p w:rsidR="00EB6932" w:rsidRDefault="00EB6932" w:rsidP="00EB6932">
      <w:pPr>
        <w:pStyle w:val="ConsPlusNormal"/>
        <w:numPr>
          <w:ilvl w:val="0"/>
          <w:numId w:val="357"/>
        </w:numPr>
        <w:ind w:left="426"/>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EB6932" w:rsidRDefault="00EB6932" w:rsidP="00EB6932">
      <w:pPr>
        <w:pStyle w:val="ConsPlusNormal"/>
        <w:numPr>
          <w:ilvl w:val="0"/>
          <w:numId w:val="357"/>
        </w:numPr>
        <w:ind w:left="426"/>
        <w:jc w:val="both"/>
      </w:pPr>
      <w:r>
        <w:lastRenderedPageBreak/>
        <w:t>Сознающий ценность каждой человеческой жизни, признающий индивидуальность и достоинство каждого человека.</w:t>
      </w:r>
    </w:p>
    <w:p w:rsidR="00EB6932" w:rsidRDefault="00EB6932" w:rsidP="00EB6932">
      <w:pPr>
        <w:pStyle w:val="ConsPlusNormal"/>
        <w:numPr>
          <w:ilvl w:val="0"/>
          <w:numId w:val="357"/>
        </w:numPr>
        <w:ind w:left="426"/>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B6932" w:rsidRDefault="00EB6932" w:rsidP="00EB6932">
      <w:pPr>
        <w:pStyle w:val="ConsPlusNormal"/>
        <w:numPr>
          <w:ilvl w:val="0"/>
          <w:numId w:val="357"/>
        </w:numPr>
        <w:ind w:left="426"/>
        <w:jc w:val="both"/>
      </w:pPr>
      <w:r>
        <w:t>Умеющий оценивать поступки с позиции их соответствия нравственным нормам, осознающий ответственность за свои поступки.</w:t>
      </w:r>
    </w:p>
    <w:p w:rsidR="00EB6932" w:rsidRDefault="00EB6932" w:rsidP="00EB6932">
      <w:pPr>
        <w:pStyle w:val="ConsPlusNormal"/>
        <w:numPr>
          <w:ilvl w:val="0"/>
          <w:numId w:val="357"/>
        </w:numPr>
        <w:ind w:left="426"/>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B6932" w:rsidRDefault="00EB6932" w:rsidP="00EB6932">
      <w:pPr>
        <w:pStyle w:val="ConsPlusNormal"/>
        <w:numPr>
          <w:ilvl w:val="0"/>
          <w:numId w:val="357"/>
        </w:numPr>
        <w:ind w:left="426"/>
        <w:jc w:val="both"/>
      </w:pPr>
      <w:r>
        <w:t>Сознающий нравственную и эстетическую ценность литературы, родного языка, русского языка, проявляющий интерес к чтению.</w:t>
      </w:r>
    </w:p>
    <w:p w:rsidR="00EB6932" w:rsidRPr="00A61A23" w:rsidRDefault="00EB6932" w:rsidP="00EB6932">
      <w:pPr>
        <w:pStyle w:val="ConsPlusNormal"/>
        <w:ind w:firstLine="540"/>
        <w:jc w:val="both"/>
        <w:rPr>
          <w:i/>
          <w:u w:val="single"/>
        </w:rPr>
      </w:pPr>
      <w:r>
        <w:t xml:space="preserve">3. </w:t>
      </w:r>
      <w:r w:rsidRPr="00A61A23">
        <w:rPr>
          <w:i/>
          <w:u w:val="single"/>
        </w:rPr>
        <w:t>Эстетическое воспитание.</w:t>
      </w:r>
    </w:p>
    <w:p w:rsidR="00EB6932" w:rsidRDefault="00EB6932" w:rsidP="00EB6932">
      <w:pPr>
        <w:pStyle w:val="ConsPlusNormal"/>
        <w:numPr>
          <w:ilvl w:val="0"/>
          <w:numId w:val="358"/>
        </w:numPr>
        <w:ind w:left="426"/>
        <w:jc w:val="both"/>
      </w:pPr>
      <w:r>
        <w:t>Способный воспринимать и чувствовать прекрасное в быту, природе, искусстве, творчестве людей.</w:t>
      </w:r>
    </w:p>
    <w:p w:rsidR="00EB6932" w:rsidRDefault="00EB6932" w:rsidP="00EB6932">
      <w:pPr>
        <w:pStyle w:val="ConsPlusNormal"/>
        <w:numPr>
          <w:ilvl w:val="0"/>
          <w:numId w:val="358"/>
        </w:numPr>
        <w:ind w:left="426"/>
        <w:jc w:val="both"/>
      </w:pPr>
      <w:r>
        <w:t>Проявляющий интерес и уважение к отечественной и мировой художественной культуре.</w:t>
      </w:r>
    </w:p>
    <w:p w:rsidR="00EB6932" w:rsidRDefault="00EB6932" w:rsidP="00EB6932">
      <w:pPr>
        <w:pStyle w:val="ConsPlusNormal"/>
        <w:ind w:left="426"/>
        <w:jc w:val="both"/>
      </w:pPr>
      <w:r>
        <w:t>Проявляющий стремление к самовыражению в разных видах художественной деятельности, искусстве</w:t>
      </w:r>
    </w:p>
    <w:p w:rsidR="00EB6932" w:rsidRDefault="00EB6932" w:rsidP="00EB6932">
      <w:pPr>
        <w:pStyle w:val="ConsPlusNormal"/>
        <w:ind w:left="426"/>
        <w:jc w:val="both"/>
      </w:pPr>
      <w:r>
        <w:t xml:space="preserve">4. </w:t>
      </w:r>
      <w:r w:rsidRPr="00EB6932">
        <w:rPr>
          <w:i/>
          <w:u w:val="single"/>
        </w:rPr>
        <w:t>Физическое воспитание</w:t>
      </w:r>
      <w:r>
        <w:t>, формирование культуры здоровья и эмоционального благополучия.</w:t>
      </w:r>
    </w:p>
    <w:p w:rsidR="00EB6932" w:rsidRDefault="00EB6932" w:rsidP="00EB6932">
      <w:pPr>
        <w:pStyle w:val="ConsPlusNormal"/>
        <w:numPr>
          <w:ilvl w:val="0"/>
          <w:numId w:val="358"/>
        </w:numPr>
        <w:ind w:left="426"/>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B6932" w:rsidRDefault="00EB6932" w:rsidP="00EB6932">
      <w:pPr>
        <w:pStyle w:val="ConsPlusNormal"/>
        <w:numPr>
          <w:ilvl w:val="0"/>
          <w:numId w:val="358"/>
        </w:numPr>
        <w:ind w:left="426"/>
        <w:jc w:val="both"/>
      </w:pPr>
      <w:r>
        <w:t>Владеющий основными навыками личной и общественной гигиены, безопасного поведения в быту, природе, обществе.</w:t>
      </w:r>
    </w:p>
    <w:p w:rsidR="00EB6932" w:rsidRDefault="00EB6932" w:rsidP="00EB6932">
      <w:pPr>
        <w:pStyle w:val="ConsPlusNormal"/>
        <w:numPr>
          <w:ilvl w:val="0"/>
          <w:numId w:val="358"/>
        </w:numPr>
        <w:ind w:left="426"/>
        <w:jc w:val="both"/>
      </w:pPr>
      <w:r>
        <w:t>Ориентированный на физическое развитие с учетом возможностей здоровья, занятия физкультурой и спортом.</w:t>
      </w:r>
    </w:p>
    <w:p w:rsidR="00EB6932" w:rsidRDefault="00EB6932" w:rsidP="00EB6932">
      <w:pPr>
        <w:pStyle w:val="ConsPlusNormal"/>
        <w:numPr>
          <w:ilvl w:val="0"/>
          <w:numId w:val="358"/>
        </w:numPr>
        <w:ind w:left="426"/>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p w:rsidR="00EB6932" w:rsidRPr="00A61A23" w:rsidRDefault="00EB6932" w:rsidP="00EB6932">
      <w:pPr>
        <w:pStyle w:val="ConsPlusNormal"/>
        <w:ind w:firstLine="540"/>
        <w:jc w:val="both"/>
        <w:rPr>
          <w:i/>
          <w:u w:val="single"/>
        </w:rPr>
      </w:pPr>
      <w:r>
        <w:t xml:space="preserve">5. </w:t>
      </w:r>
      <w:r w:rsidRPr="00A61A23">
        <w:rPr>
          <w:i/>
          <w:u w:val="single"/>
        </w:rPr>
        <w:t>Трудовое воспитание.</w:t>
      </w:r>
    </w:p>
    <w:p w:rsidR="00EB6932" w:rsidRDefault="00EB6932" w:rsidP="00EB6932">
      <w:pPr>
        <w:pStyle w:val="ConsPlusNormal"/>
        <w:numPr>
          <w:ilvl w:val="0"/>
          <w:numId w:val="359"/>
        </w:numPr>
        <w:ind w:left="426"/>
        <w:jc w:val="both"/>
      </w:pPr>
      <w:r>
        <w:t>Сознающий ценность труда в жизни человека, семьи, общества.</w:t>
      </w:r>
    </w:p>
    <w:p w:rsidR="00EB6932" w:rsidRDefault="00EB6932" w:rsidP="00EB6932">
      <w:pPr>
        <w:pStyle w:val="ConsPlusNormal"/>
        <w:numPr>
          <w:ilvl w:val="0"/>
          <w:numId w:val="359"/>
        </w:numPr>
        <w:ind w:left="426"/>
        <w:jc w:val="both"/>
      </w:pPr>
      <w:r>
        <w:t>Проявляющий уважение к труду, людям труда, бережное отношение к результатам труда, ответственное потребление.</w:t>
      </w:r>
    </w:p>
    <w:p w:rsidR="00EB6932" w:rsidRDefault="00EB6932" w:rsidP="00EB6932">
      <w:pPr>
        <w:pStyle w:val="ConsPlusNormal"/>
        <w:numPr>
          <w:ilvl w:val="0"/>
          <w:numId w:val="359"/>
        </w:numPr>
        <w:ind w:left="426"/>
        <w:jc w:val="both"/>
      </w:pPr>
      <w:r>
        <w:t>Проявляющий интерес к разным профессиям.</w:t>
      </w:r>
    </w:p>
    <w:p w:rsidR="00EB6932" w:rsidRDefault="00EB6932" w:rsidP="00EB6932">
      <w:pPr>
        <w:pStyle w:val="ConsPlusNormal"/>
        <w:numPr>
          <w:ilvl w:val="0"/>
          <w:numId w:val="359"/>
        </w:numPr>
        <w:ind w:left="426"/>
        <w:jc w:val="both"/>
      </w:pPr>
      <w:r>
        <w:t>Участвующий в различных видах доступного по возрасту труда, трудовой деятельности.</w:t>
      </w:r>
    </w:p>
    <w:p w:rsidR="00EB6932" w:rsidRPr="00A61A23" w:rsidRDefault="00EB6932" w:rsidP="00EB6932">
      <w:pPr>
        <w:pStyle w:val="ConsPlusNormal"/>
        <w:ind w:firstLine="540"/>
        <w:jc w:val="both"/>
        <w:rPr>
          <w:i/>
          <w:u w:val="single"/>
        </w:rPr>
      </w:pPr>
      <w:r>
        <w:t xml:space="preserve">6. </w:t>
      </w:r>
      <w:r w:rsidRPr="00A61A23">
        <w:rPr>
          <w:i/>
          <w:u w:val="single"/>
        </w:rPr>
        <w:t>Экологическое воспитание.</w:t>
      </w:r>
    </w:p>
    <w:p w:rsidR="00EB6932" w:rsidRDefault="00EB6932" w:rsidP="00EB6932">
      <w:pPr>
        <w:pStyle w:val="ConsPlusNormal"/>
        <w:numPr>
          <w:ilvl w:val="0"/>
          <w:numId w:val="360"/>
        </w:numPr>
        <w:ind w:left="426"/>
        <w:jc w:val="both"/>
      </w:pPr>
      <w:r>
        <w:t>Понимающий ценность природы, зависимость жизни людей от природы, влияние людей на природу, окружающую среду.</w:t>
      </w:r>
    </w:p>
    <w:p w:rsidR="00EB6932" w:rsidRDefault="00EB6932" w:rsidP="00EB6932">
      <w:pPr>
        <w:pStyle w:val="ConsPlusNormal"/>
        <w:numPr>
          <w:ilvl w:val="0"/>
          <w:numId w:val="360"/>
        </w:numPr>
        <w:ind w:left="426"/>
        <w:jc w:val="both"/>
      </w:pPr>
      <w:r>
        <w:t>Проявляющий любовь и бережное отношение к природе, неприятие действий, приносящих вред природе, особенно живым существам.</w:t>
      </w:r>
    </w:p>
    <w:p w:rsidR="00EB6932" w:rsidRDefault="00EB6932" w:rsidP="00EB6932">
      <w:pPr>
        <w:pStyle w:val="ConsPlusNormal"/>
        <w:numPr>
          <w:ilvl w:val="0"/>
          <w:numId w:val="360"/>
        </w:numPr>
        <w:ind w:left="426"/>
        <w:jc w:val="both"/>
      </w:pPr>
      <w:r>
        <w:t>Выражающий готовность в своей деятельности придерживаться экологических норм.</w:t>
      </w:r>
    </w:p>
    <w:p w:rsidR="00EB6932" w:rsidRPr="00A61A23" w:rsidRDefault="00EB6932" w:rsidP="00EB6932">
      <w:pPr>
        <w:pStyle w:val="ConsPlusNormal"/>
        <w:ind w:firstLine="540"/>
        <w:jc w:val="both"/>
        <w:rPr>
          <w:i/>
          <w:u w:val="single"/>
        </w:rPr>
      </w:pPr>
      <w:r>
        <w:t xml:space="preserve">7. </w:t>
      </w:r>
      <w:r w:rsidRPr="00A61A23">
        <w:rPr>
          <w:i/>
          <w:u w:val="single"/>
        </w:rPr>
        <w:t>Ценности научного познания.</w:t>
      </w:r>
    </w:p>
    <w:p w:rsidR="00EB6932" w:rsidRDefault="00EB6932" w:rsidP="00EB6932">
      <w:pPr>
        <w:pStyle w:val="ConsPlusNormal"/>
        <w:numPr>
          <w:ilvl w:val="0"/>
          <w:numId w:val="361"/>
        </w:numPr>
        <w:ind w:left="426"/>
        <w:jc w:val="both"/>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B6932" w:rsidRDefault="00EB6932" w:rsidP="00EB6932">
      <w:pPr>
        <w:pStyle w:val="ConsPlusNormal"/>
        <w:numPr>
          <w:ilvl w:val="0"/>
          <w:numId w:val="361"/>
        </w:numPr>
        <w:ind w:left="426"/>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B6932" w:rsidRDefault="00EB6932" w:rsidP="00EB6932">
      <w:pPr>
        <w:pStyle w:val="ConsPlusNormal"/>
        <w:numPr>
          <w:ilvl w:val="0"/>
          <w:numId w:val="361"/>
        </w:numPr>
        <w:ind w:left="426"/>
        <w:jc w:val="both"/>
      </w:pPr>
      <w:r>
        <w:t>Имеющий первоначальные навыки наблюдений, систематизации и осмысления опыта в естественно-научной и гуманитарной областях знания.</w:t>
      </w:r>
    </w:p>
    <w:p w:rsidR="00EB6932" w:rsidRDefault="00EB6932" w:rsidP="00EB6932">
      <w:pPr>
        <w:pStyle w:val="ConsPlusTitle"/>
        <w:ind w:firstLine="567"/>
        <w:outlineLvl w:val="2"/>
        <w:rPr>
          <w:rFonts w:ascii="Times New Roman" w:hAnsi="Times New Roman" w:cs="Times New Roman"/>
          <w:b w:val="0"/>
          <w:bCs w:val="0"/>
        </w:rPr>
      </w:pPr>
    </w:p>
    <w:p w:rsidR="005679F9" w:rsidRDefault="005679F9" w:rsidP="00EB6932">
      <w:pPr>
        <w:pStyle w:val="ConsPlusTitle"/>
        <w:ind w:firstLine="567"/>
        <w:outlineLvl w:val="2"/>
        <w:rPr>
          <w:rFonts w:ascii="Times New Roman" w:hAnsi="Times New Roman" w:cs="Times New Roman"/>
          <w:b w:val="0"/>
        </w:rPr>
      </w:pPr>
    </w:p>
    <w:p w:rsidR="00EB6932" w:rsidRPr="00E016E1" w:rsidRDefault="00EB6932" w:rsidP="00EB6932">
      <w:pPr>
        <w:pStyle w:val="ConsPlusTitle"/>
        <w:ind w:firstLine="567"/>
        <w:outlineLvl w:val="2"/>
        <w:rPr>
          <w:rFonts w:ascii="Times New Roman" w:hAnsi="Times New Roman" w:cs="Times New Roman"/>
          <w:b w:val="0"/>
        </w:rPr>
      </w:pPr>
      <w:r>
        <w:rPr>
          <w:rFonts w:ascii="Times New Roman" w:hAnsi="Times New Roman" w:cs="Times New Roman"/>
          <w:b w:val="0"/>
        </w:rPr>
        <w:lastRenderedPageBreak/>
        <w:t>11.2 СОДЕРЖАТЕЛЬНЫЙ РАЗДЕЛ</w:t>
      </w:r>
    </w:p>
    <w:p w:rsidR="00EB6932" w:rsidRPr="005A18B8" w:rsidRDefault="00EB6932" w:rsidP="00EB6932">
      <w:pPr>
        <w:pStyle w:val="ConsPlusTitle"/>
        <w:ind w:firstLine="567"/>
        <w:outlineLvl w:val="2"/>
        <w:rPr>
          <w:rFonts w:ascii="Times New Roman" w:hAnsi="Times New Roman" w:cs="Times New Roman"/>
        </w:rPr>
      </w:pPr>
      <w:r w:rsidRPr="005A18B8">
        <w:rPr>
          <w:rFonts w:ascii="Times New Roman" w:hAnsi="Times New Roman" w:cs="Times New Roman"/>
        </w:rPr>
        <w:t>Уклад образовательной организации.</w:t>
      </w:r>
    </w:p>
    <w:p w:rsidR="00EB6932" w:rsidRDefault="00EB6932" w:rsidP="00EB6932">
      <w:pPr>
        <w:pStyle w:val="ConsPlusNormal"/>
        <w:ind w:firstLine="540"/>
        <w:jc w:val="both"/>
      </w:pPr>
      <w:r>
        <w:t xml:space="preserve">Школа № 3 г. Ростова начинает свою историю в 1902 году. За 120 летнюю историю школа была ремесленным училищем, начальной трудовой школой, основной 8-летней школой. Современное 2-х этажное здание, общей площадью 4670,2 построено  в 1978 г и расположено в густонаселенном районе города, на главной улице с развитой сетью транспортных услуг. В шаговой доступности находятся учреждения дополнительного образования (Школа искусств, ЦВР, Молодежный центр, ДЮСШ, стадион «Спартак», учреждения культуры), что позволяет выстраивать взаимодействие и партнерство в сфере дополнительного образования детей. </w:t>
      </w:r>
    </w:p>
    <w:p w:rsidR="00EB6932" w:rsidRDefault="00EB6932" w:rsidP="00EB6932">
      <w:pPr>
        <w:pStyle w:val="ConsPlusNormal"/>
        <w:ind w:firstLine="540"/>
        <w:jc w:val="both"/>
      </w:pPr>
      <w:r>
        <w:t xml:space="preserve">Школа  осуществляет образовательную деятельность: начальное общее образование; основное общее образование; среднее (полное) общее образование. Установлен государственный статус: муниципальное общеобразовательное учреждение средняя общеобразовательная школа. </w:t>
      </w:r>
    </w:p>
    <w:p w:rsidR="00EB6932" w:rsidRDefault="00EB6932" w:rsidP="00EB6932">
      <w:pPr>
        <w:pStyle w:val="ConsPlusNormal"/>
        <w:ind w:firstLine="540"/>
        <w:jc w:val="both"/>
      </w:pPr>
      <w:r>
        <w:t>В школе обучается 759 человека, в числе которых, в среднем звене 402 человека. Всего скомплектован 31 класс, в том числе 16 классов на ступени основного общего образования. При большом количестве обучающихся в школе испытывается проблема недостатка учебных аудиторий, пространства рекреаций, библиотечных площадей, наличие только 1 спортивного зала. Режим работы: 2 смены при 6-дневной учебной неделе (6 классы обучаются во 2 смену).</w:t>
      </w:r>
    </w:p>
    <w:p w:rsidR="00EB6932" w:rsidRDefault="00EB6932" w:rsidP="00EB6932">
      <w:pPr>
        <w:pStyle w:val="ConsPlusNormal"/>
        <w:ind w:firstLine="540"/>
        <w:jc w:val="both"/>
      </w:pPr>
      <w:r>
        <w:t xml:space="preserve">Вследствие того, что школа не предъявляет при приеме специальных требований к уровню подготовки обучающихся (согласно Уставу), не дифференцирует их по уровню способностей и обученности, наряду с детьми, демонстрирующими высокие учебные и внеучебные достижения, в школе обучаются дети, нуждающиеся в коррекционно-развивающем обучении, психолого-педагогическом сопровождении, коррекции поведения и социальной адаптации. Обучающиеся школы - это дети из семей, разных по социальному статусу. Это и многодетные семьи, неполные и неблагополучные, приезжие из других регионов с разным уровнем владения учебным материалом. Почти в каждом классе школы обучается ребенок с ОВЗ, в рамках инклюзивного образования по адаптированным программам, прирост таких детей составил 20%. Увеличилось также количество детей-инвалидов на 24%. Контингент обучающихся школы является многонациональным, среди детей есть те, для кого русский язык не является родным или языком повседневного общения. Эти дети испытывают трудности в обучении, связанные с пониманием учебного материала. </w:t>
      </w:r>
    </w:p>
    <w:p w:rsidR="00EB6932" w:rsidRDefault="00EB6932" w:rsidP="00EB6932">
      <w:pPr>
        <w:pStyle w:val="ConsPlusNormal"/>
        <w:ind w:firstLine="540"/>
        <w:jc w:val="both"/>
      </w:pPr>
      <w:r>
        <w:t>Сложный этнический состав обучающихся и сложный социальный контекст, в котором находится школа, требует решения многих проблем.  К началу 2022 г. сократилось количество родителей с высшим образованием на 38%. На 9 % возросло количество многодетных семей. На 50% возросло количество детей состоящих на внутришкольном учете и учете в ПДН и КДН. Увеличилось количество детей не имеющих гражданства и тех, для кого русский язык не является родным.</w:t>
      </w:r>
    </w:p>
    <w:p w:rsidR="00EB6932" w:rsidRDefault="00EB6932" w:rsidP="00EB6932">
      <w:pPr>
        <w:pStyle w:val="ConsPlusNormal"/>
        <w:ind w:firstLine="540"/>
        <w:jc w:val="both"/>
      </w:pPr>
      <w:r>
        <w:t>В 2011 году в нашей школе был создан Музей Космонавтики Экспозиция развернута в одной из классных комнат, а также в рекреации  левого крыла первого этажа здания МОУ СОШ № 3. В данных помещениях произведен капитальный ремонт, на окнах имеются  решетки и плотные жалюзи, которые защищают музейные экспонаты от воздействия прямых солнечных лучей.</w:t>
      </w:r>
    </w:p>
    <w:p w:rsidR="00EB6932" w:rsidRDefault="00EB6932" w:rsidP="00EB6932">
      <w:pPr>
        <w:pStyle w:val="ConsPlusNormal"/>
        <w:ind w:firstLine="540"/>
        <w:jc w:val="both"/>
      </w:pPr>
      <w:r>
        <w:t xml:space="preserve">Помещение оснащено музейным оборудованием (витрины, стенды, манекены и др.) и видеооборудованием для демонстрации фото, видео материалов. </w:t>
      </w:r>
    </w:p>
    <w:p w:rsidR="00EB6932" w:rsidRDefault="00EB6932" w:rsidP="00EB6932">
      <w:pPr>
        <w:pStyle w:val="ConsPlusNormal"/>
        <w:ind w:firstLine="540"/>
        <w:jc w:val="both"/>
      </w:pPr>
      <w:r>
        <w:t>Оборудован демонстрационный зал на 40 посадочных мест. Для проведения музейных занятий имеется библиотека печатных изданий, также видеоархив.</w:t>
      </w:r>
    </w:p>
    <w:p w:rsidR="00EB6932" w:rsidRDefault="00EB6932" w:rsidP="00EB6932">
      <w:pPr>
        <w:pStyle w:val="ConsPlusNormal"/>
        <w:ind w:firstLine="540"/>
        <w:jc w:val="both"/>
      </w:pPr>
      <w:r>
        <w:t>В конце 2022 года школа вошла в проект «Школьное инициативное бюджетирование» в рамках Губернаторского проекта «Решаем вместе» и в 2023 году будет реализован проект реконструкции холла школы и раздевальной комнаты</w:t>
      </w:r>
    </w:p>
    <w:p w:rsidR="00EB6932" w:rsidRDefault="00EB6932" w:rsidP="00EB6932">
      <w:pPr>
        <w:pStyle w:val="ConsPlusNormal"/>
        <w:ind w:firstLine="540"/>
        <w:jc w:val="both"/>
      </w:pPr>
      <w:r>
        <w:t xml:space="preserve">В МОУ СОШ № 3 работает высокопрофессиональный коллектив педагогов, готовый к инновационным изменениям (более 80% педагогов школы имеет высшую и первую квалификационные категории, есть Заслуженные учителя России, Почетные работники общего </w:t>
      </w:r>
      <w:r>
        <w:lastRenderedPageBreak/>
        <w:t>образования, Отличники народного просвещения РФ, победители и призёры профессиональных конкурсов.</w:t>
      </w:r>
    </w:p>
    <w:p w:rsidR="00EB6932" w:rsidRPr="00E016E1" w:rsidRDefault="00EB6932" w:rsidP="00EB6932">
      <w:pPr>
        <w:spacing w:after="0" w:line="240" w:lineRule="auto"/>
        <w:ind w:firstLine="567"/>
        <w:rPr>
          <w:rFonts w:ascii="Times New Roman" w:eastAsia="Times New Roman" w:hAnsi="Times New Roman"/>
          <w:i/>
          <w:color w:val="000000"/>
          <w:sz w:val="24"/>
          <w:szCs w:val="24"/>
          <w:u w:val="single"/>
          <w:lang w:eastAsia="en-US"/>
        </w:rPr>
      </w:pPr>
      <w:r w:rsidRPr="00E016E1">
        <w:rPr>
          <w:rFonts w:ascii="Times New Roman" w:eastAsia="Times New Roman" w:hAnsi="Times New Roman"/>
          <w:i/>
          <w:color w:val="000000"/>
          <w:sz w:val="24"/>
          <w:szCs w:val="24"/>
          <w:u w:val="single"/>
          <w:lang w:eastAsia="en-US"/>
        </w:rPr>
        <w:t xml:space="preserve">Миссия школы </w:t>
      </w:r>
    </w:p>
    <w:p w:rsidR="00EB6932" w:rsidRPr="00E016E1" w:rsidRDefault="00EB6932" w:rsidP="00EB6932">
      <w:pPr>
        <w:spacing w:after="0" w:line="240" w:lineRule="auto"/>
        <w:ind w:firstLine="567"/>
        <w:rPr>
          <w:rFonts w:ascii="Times New Roman" w:eastAsia="Times New Roman" w:hAnsi="Times New Roman"/>
          <w:color w:val="000000"/>
          <w:sz w:val="24"/>
          <w:szCs w:val="24"/>
          <w:lang w:eastAsia="en-US"/>
        </w:rPr>
      </w:pPr>
      <w:r w:rsidRPr="00E016E1">
        <w:rPr>
          <w:rFonts w:ascii="Times New Roman" w:eastAsia="Times New Roman" w:hAnsi="Times New Roman"/>
          <w:color w:val="000000"/>
          <w:sz w:val="24"/>
          <w:szCs w:val="24"/>
          <w:lang w:eastAsia="en-US"/>
        </w:rPr>
        <w:t>Создание образовательной среды, способной удовлетворить потребность субъектов образовательного процесса в доступном качественном образовании и воспитании, соответствующем современным требованиям и способствующем развитию потенциала субъектов образовательного процесса.</w:t>
      </w:r>
    </w:p>
    <w:p w:rsidR="00EB6932" w:rsidRPr="00E016E1" w:rsidRDefault="00EB6932" w:rsidP="00EB6932">
      <w:pPr>
        <w:spacing w:after="0" w:line="240" w:lineRule="auto"/>
        <w:ind w:firstLine="567"/>
        <w:rPr>
          <w:rFonts w:ascii="Times New Roman" w:eastAsia="Times New Roman" w:hAnsi="Times New Roman"/>
          <w:i/>
          <w:color w:val="000000"/>
          <w:sz w:val="24"/>
          <w:szCs w:val="24"/>
          <w:u w:val="single"/>
          <w:lang w:eastAsia="en-US"/>
        </w:rPr>
      </w:pPr>
      <w:r w:rsidRPr="00E016E1">
        <w:rPr>
          <w:rFonts w:ascii="Times New Roman" w:eastAsia="Times New Roman" w:hAnsi="Times New Roman"/>
          <w:i/>
          <w:color w:val="000000"/>
          <w:sz w:val="24"/>
          <w:szCs w:val="24"/>
          <w:u w:val="single"/>
          <w:lang w:eastAsia="en-US"/>
        </w:rPr>
        <w:t>Приоритетные направления образовательного процесса.</w:t>
      </w:r>
    </w:p>
    <w:p w:rsidR="00EB6932" w:rsidRPr="00E016E1" w:rsidRDefault="00EB6932" w:rsidP="00EB6932">
      <w:pPr>
        <w:numPr>
          <w:ilvl w:val="0"/>
          <w:numId w:val="364"/>
        </w:numPr>
        <w:spacing w:after="0" w:line="240" w:lineRule="auto"/>
        <w:ind w:left="426" w:hanging="357"/>
        <w:contextualSpacing/>
        <w:rPr>
          <w:rFonts w:ascii="Times New Roman" w:eastAsia="Times New Roman" w:hAnsi="Times New Roman"/>
          <w:color w:val="000000"/>
          <w:sz w:val="24"/>
          <w:szCs w:val="24"/>
          <w:lang w:eastAsia="en-US"/>
        </w:rPr>
      </w:pPr>
      <w:r w:rsidRPr="00E016E1">
        <w:rPr>
          <w:rFonts w:ascii="Times New Roman" w:eastAsia="Times New Roman" w:hAnsi="Times New Roman"/>
          <w:color w:val="000000"/>
          <w:sz w:val="24"/>
          <w:szCs w:val="24"/>
          <w:lang w:eastAsia="en-US"/>
        </w:rPr>
        <w:t>модернизация содержательной и технологической сторон образовательного процесса в школе;</w:t>
      </w:r>
    </w:p>
    <w:p w:rsidR="00EB6932" w:rsidRPr="00E016E1" w:rsidRDefault="00EB6932" w:rsidP="00EB6932">
      <w:pPr>
        <w:numPr>
          <w:ilvl w:val="0"/>
          <w:numId w:val="364"/>
        </w:numPr>
        <w:spacing w:after="0" w:line="240" w:lineRule="auto"/>
        <w:ind w:left="426" w:hanging="357"/>
        <w:contextualSpacing/>
        <w:rPr>
          <w:rFonts w:ascii="Times New Roman" w:eastAsia="Times New Roman" w:hAnsi="Times New Roman"/>
          <w:color w:val="000000"/>
          <w:sz w:val="24"/>
          <w:szCs w:val="24"/>
          <w:lang w:eastAsia="en-US"/>
        </w:rPr>
      </w:pPr>
      <w:r w:rsidRPr="00E016E1">
        <w:rPr>
          <w:rFonts w:ascii="Times New Roman" w:eastAsia="Times New Roman" w:hAnsi="Times New Roman"/>
          <w:color w:val="000000"/>
          <w:sz w:val="24"/>
          <w:szCs w:val="24"/>
          <w:lang w:eastAsia="en-US"/>
        </w:rPr>
        <w:t>создание школьного открытого информационного образовательного пространства;</w:t>
      </w:r>
    </w:p>
    <w:p w:rsidR="00EB6932" w:rsidRPr="00E016E1" w:rsidRDefault="00EB6932" w:rsidP="00EB6932">
      <w:pPr>
        <w:numPr>
          <w:ilvl w:val="0"/>
          <w:numId w:val="364"/>
        </w:numPr>
        <w:spacing w:after="0" w:line="240" w:lineRule="auto"/>
        <w:ind w:left="426" w:hanging="357"/>
        <w:contextualSpacing/>
        <w:rPr>
          <w:rFonts w:ascii="Times New Roman" w:eastAsia="Times New Roman" w:hAnsi="Times New Roman"/>
          <w:color w:val="000000"/>
          <w:sz w:val="24"/>
          <w:szCs w:val="24"/>
          <w:lang w:eastAsia="en-US"/>
        </w:rPr>
      </w:pPr>
      <w:r w:rsidRPr="00E016E1">
        <w:rPr>
          <w:rFonts w:ascii="Times New Roman" w:eastAsia="Times New Roman" w:hAnsi="Times New Roman"/>
          <w:color w:val="000000"/>
          <w:sz w:val="24"/>
          <w:szCs w:val="24"/>
          <w:lang w:eastAsia="en-US"/>
        </w:rPr>
        <w:t>создание условий, обеспечивающих личностный рост всех субъектов образовательного процесса</w:t>
      </w:r>
    </w:p>
    <w:p w:rsidR="00EB6932" w:rsidRPr="00E016E1" w:rsidRDefault="00EB6932" w:rsidP="00EB6932">
      <w:pPr>
        <w:spacing w:after="0" w:line="240" w:lineRule="auto"/>
        <w:ind w:firstLine="567"/>
        <w:jc w:val="both"/>
        <w:rPr>
          <w:rFonts w:ascii="Times New Roman" w:eastAsiaTheme="minorHAnsi" w:hAnsi="Times New Roman"/>
          <w:sz w:val="24"/>
          <w:szCs w:val="24"/>
          <w:lang w:eastAsia="en-US"/>
        </w:rPr>
      </w:pPr>
      <w:r w:rsidRPr="00E016E1">
        <w:rPr>
          <w:rFonts w:ascii="Times New Roman" w:eastAsiaTheme="minorHAnsi" w:hAnsi="Times New Roman"/>
          <w:sz w:val="24"/>
          <w:szCs w:val="24"/>
          <w:lang w:eastAsia="en-US"/>
        </w:rPr>
        <w:t xml:space="preserve">В школе ведется инновационная деятельность: так за последние 5 лет были разработаны и реализованы проекты: </w:t>
      </w:r>
    </w:p>
    <w:p w:rsidR="00EB6932" w:rsidRPr="00E016E1" w:rsidRDefault="00EB6932" w:rsidP="00EB6932">
      <w:pPr>
        <w:numPr>
          <w:ilvl w:val="0"/>
          <w:numId w:val="365"/>
        </w:numPr>
        <w:spacing w:after="0" w:line="240" w:lineRule="auto"/>
        <w:contextualSpacing/>
        <w:jc w:val="both"/>
        <w:rPr>
          <w:rFonts w:ascii="Times New Roman" w:eastAsiaTheme="minorHAnsi" w:hAnsi="Times New Roman"/>
          <w:sz w:val="24"/>
          <w:szCs w:val="24"/>
          <w:lang w:eastAsia="en-US"/>
        </w:rPr>
      </w:pPr>
      <w:r w:rsidRPr="00E016E1">
        <w:rPr>
          <w:rFonts w:ascii="Times New Roman" w:eastAsiaTheme="minorHAnsi" w:hAnsi="Times New Roman"/>
          <w:sz w:val="24"/>
          <w:szCs w:val="24"/>
          <w:lang w:eastAsia="en-US"/>
        </w:rPr>
        <w:t>«Наше наследие. Внедрение национально-регионального компонента в учебно-воспитательный процесс»</w:t>
      </w:r>
    </w:p>
    <w:p w:rsidR="00EB6932" w:rsidRPr="00E016E1" w:rsidRDefault="00EB6932" w:rsidP="00EB6932">
      <w:pPr>
        <w:numPr>
          <w:ilvl w:val="0"/>
          <w:numId w:val="365"/>
        </w:numPr>
        <w:spacing w:after="0" w:line="240" w:lineRule="auto"/>
        <w:contextualSpacing/>
        <w:jc w:val="both"/>
        <w:rPr>
          <w:rFonts w:ascii="Times New Roman" w:eastAsiaTheme="minorHAnsi" w:hAnsi="Times New Roman"/>
          <w:sz w:val="24"/>
          <w:szCs w:val="24"/>
          <w:lang w:eastAsia="en-US"/>
        </w:rPr>
      </w:pPr>
      <w:r w:rsidRPr="00E016E1">
        <w:rPr>
          <w:rFonts w:ascii="Times New Roman" w:eastAsiaTheme="minorHAnsi" w:hAnsi="Times New Roman"/>
          <w:sz w:val="24"/>
          <w:szCs w:val="24"/>
          <w:lang w:eastAsia="en-US"/>
        </w:rPr>
        <w:t>«Тьюторское сопровождение профессионального развития молодого педагога»</w:t>
      </w:r>
    </w:p>
    <w:p w:rsidR="00EB6932" w:rsidRPr="00E016E1" w:rsidRDefault="00EB6932" w:rsidP="00EB6932">
      <w:pPr>
        <w:numPr>
          <w:ilvl w:val="0"/>
          <w:numId w:val="365"/>
        </w:numPr>
        <w:spacing w:after="0" w:line="240" w:lineRule="auto"/>
        <w:contextualSpacing/>
        <w:jc w:val="both"/>
        <w:rPr>
          <w:rFonts w:ascii="Times New Roman" w:eastAsiaTheme="minorHAnsi" w:hAnsi="Times New Roman"/>
          <w:sz w:val="24"/>
          <w:szCs w:val="24"/>
          <w:lang w:eastAsia="en-US"/>
        </w:rPr>
      </w:pPr>
      <w:r w:rsidRPr="00E016E1">
        <w:rPr>
          <w:rFonts w:ascii="Times New Roman" w:eastAsiaTheme="minorHAnsi" w:hAnsi="Times New Roman"/>
          <w:sz w:val="24"/>
          <w:szCs w:val="24"/>
          <w:lang w:eastAsia="en-US"/>
        </w:rPr>
        <w:t>«Вариативные модели реализации Всероссийского межведомственного культурно-образовательного проекта «Культура для школьников»»</w:t>
      </w:r>
    </w:p>
    <w:p w:rsidR="00EB6932" w:rsidRPr="00E016E1" w:rsidRDefault="00EB6932" w:rsidP="00EB6932">
      <w:pPr>
        <w:spacing w:after="0" w:line="240" w:lineRule="auto"/>
        <w:ind w:firstLine="567"/>
        <w:jc w:val="both"/>
        <w:rPr>
          <w:rFonts w:ascii="Times New Roman" w:eastAsia="Calibri" w:hAnsi="Times New Roman"/>
          <w:sz w:val="24"/>
          <w:szCs w:val="24"/>
        </w:rPr>
      </w:pPr>
      <w:r w:rsidRPr="00E016E1">
        <w:rPr>
          <w:rFonts w:ascii="Times New Roman" w:eastAsia="Calibri" w:hAnsi="Times New Roman"/>
          <w:sz w:val="24"/>
          <w:szCs w:val="24"/>
        </w:rPr>
        <w:t>В 2021 г. нами был разработан проект: Центр притяжения: создание личностно развивающей творческой среды на базе школьного музея космонавтики. В основу проекта положена идея создания личностно-развивающей образовательной среды, раскрытие личностного потенциала всех участников образовательных отношений, средствами школьного музея Космонавтики.</w:t>
      </w:r>
    </w:p>
    <w:p w:rsidR="00EB6932" w:rsidRPr="00E016E1" w:rsidRDefault="00EB6932" w:rsidP="00EB6932">
      <w:pPr>
        <w:spacing w:after="0" w:line="240" w:lineRule="auto"/>
        <w:ind w:firstLine="567"/>
        <w:jc w:val="both"/>
        <w:rPr>
          <w:rFonts w:ascii="Times New Roman" w:eastAsia="Calibri" w:hAnsi="Times New Roman"/>
          <w:sz w:val="24"/>
          <w:szCs w:val="24"/>
        </w:rPr>
      </w:pPr>
      <w:r w:rsidRPr="00E016E1">
        <w:rPr>
          <w:rFonts w:ascii="Times New Roman" w:eastAsia="Calibri" w:hAnsi="Times New Roman"/>
          <w:sz w:val="24"/>
          <w:szCs w:val="24"/>
        </w:rPr>
        <w:t>Проект нацелен на создание нового типа музея, как среды развития ребенка, современной и мотивированной команды участников образовательных отношений, устойчивого школьного сообщества. С изменением формата деятельности музея, в основе которого создание особого музейного пространства игры, диалога и образования.</w:t>
      </w:r>
      <w:r w:rsidRPr="00E016E1">
        <w:rPr>
          <w:rFonts w:eastAsiaTheme="minorHAnsi" w:cstheme="minorBidi"/>
          <w:lang w:eastAsia="en-US"/>
        </w:rPr>
        <w:t xml:space="preserve"> </w:t>
      </w:r>
      <w:r w:rsidRPr="00E016E1">
        <w:rPr>
          <w:rFonts w:ascii="Times New Roman" w:eastAsia="Calibri" w:hAnsi="Times New Roman"/>
          <w:sz w:val="24"/>
          <w:szCs w:val="24"/>
        </w:rPr>
        <w:t xml:space="preserve">Возможность школьного музея стать центром притяжения, вокруг которого будет сосредоточено все образовательное пространство школы – это и физическое пространство, и цифровые процессы, и характер взаимоотношений между участниками образовательного процесса, и социокультурное окружение школы, социальные партнеры создает условия для создания личностно-развивающей творческой среды.  Музей космонавтики позволит создать уникальный имидж школы с его отличительными особенностями, миссией и принципами, сформировавшимися традициями. </w:t>
      </w:r>
    </w:p>
    <w:p w:rsidR="00EB6932" w:rsidRPr="00E016E1" w:rsidRDefault="00EB6932" w:rsidP="00EB6932">
      <w:pPr>
        <w:spacing w:after="0" w:line="240" w:lineRule="auto"/>
        <w:ind w:firstLine="567"/>
        <w:jc w:val="both"/>
        <w:rPr>
          <w:rFonts w:ascii="Times New Roman" w:eastAsiaTheme="minorHAnsi" w:hAnsi="Times New Roman"/>
          <w:sz w:val="24"/>
          <w:szCs w:val="24"/>
          <w:lang w:eastAsia="en-US"/>
        </w:rPr>
      </w:pPr>
      <w:r w:rsidRPr="00E016E1">
        <w:rPr>
          <w:rFonts w:ascii="Times New Roman" w:eastAsiaTheme="minorHAnsi" w:hAnsi="Times New Roman"/>
          <w:sz w:val="24"/>
          <w:szCs w:val="24"/>
          <w:lang w:eastAsia="en-US"/>
        </w:rPr>
        <w:t>Сформированные в школе объединения детского самоуправления «Созвездие», волонтерские отряды стали стимулом для проявлении инициативы, принятии решения и самореализации, они служат стимулами рождения нового в работе школы, и одновременно в их деятельности сохраняются, обогащаются лучшие традиции школы.</w:t>
      </w:r>
      <w:r w:rsidRPr="00E016E1">
        <w:rPr>
          <w:rFonts w:eastAsiaTheme="minorHAnsi" w:cstheme="minorBidi"/>
          <w:lang w:eastAsia="en-US"/>
        </w:rPr>
        <w:t xml:space="preserve"> </w:t>
      </w:r>
      <w:r w:rsidRPr="00E016E1">
        <w:rPr>
          <w:rFonts w:ascii="Times New Roman" w:eastAsiaTheme="minorHAnsi" w:hAnsi="Times New Roman"/>
          <w:sz w:val="24"/>
          <w:szCs w:val="24"/>
          <w:lang w:eastAsia="en-US"/>
        </w:rPr>
        <w:t xml:space="preserve">Детское объединение создает условия для удовлетворения потребностей, интересов, целей ребенка, формирования новых устремлений; обусловливает отбор внутренних возможностей личности путем самоограничения и коллективного выбора, корректировки с общественными нормами, ценностями, социальными программами. </w:t>
      </w:r>
    </w:p>
    <w:p w:rsidR="00EB6932" w:rsidRPr="00E016E1" w:rsidRDefault="00EB6932" w:rsidP="00EB6932">
      <w:pPr>
        <w:spacing w:after="0" w:line="240" w:lineRule="auto"/>
        <w:ind w:firstLine="567"/>
        <w:jc w:val="both"/>
        <w:rPr>
          <w:rFonts w:ascii="Times New Roman" w:eastAsia="Calibri" w:hAnsi="Times New Roman"/>
          <w:sz w:val="24"/>
          <w:szCs w:val="24"/>
        </w:rPr>
      </w:pPr>
      <w:r w:rsidRPr="00E016E1">
        <w:rPr>
          <w:rFonts w:ascii="Times New Roman" w:eastAsiaTheme="minorHAnsi" w:hAnsi="Times New Roman"/>
          <w:sz w:val="24"/>
          <w:szCs w:val="24"/>
          <w:lang w:eastAsia="en-US"/>
        </w:rPr>
        <w:t>В школе сложились традиции – ценности гражданско-патриотического воспитания, передающиеся от одного поколения выпускников и учителей к другому. Основу воспитательной системы школы составляют традиционные дела, события, мероприятия к которым относятся: Смотр строя и песни, День героев, турнир по баскетболу на кубок В.И. Токарева, турнир памяти А.В. Соколова, День космонавтики, День рождения музея и др.</w:t>
      </w:r>
    </w:p>
    <w:p w:rsidR="00EB6932" w:rsidRPr="00E016E1" w:rsidRDefault="00EB6932" w:rsidP="00EB6932">
      <w:pPr>
        <w:spacing w:after="0" w:line="240" w:lineRule="auto"/>
        <w:ind w:firstLine="567"/>
        <w:jc w:val="both"/>
        <w:rPr>
          <w:rFonts w:ascii="Times New Roman" w:eastAsia="Calibri" w:hAnsi="Times New Roman"/>
          <w:b/>
          <w:i/>
          <w:sz w:val="24"/>
          <w:szCs w:val="24"/>
        </w:rPr>
      </w:pPr>
      <w:r w:rsidRPr="00E016E1">
        <w:rPr>
          <w:rFonts w:ascii="Times New Roman" w:eastAsia="Calibri" w:hAnsi="Times New Roman"/>
          <w:b/>
          <w:i/>
          <w:sz w:val="24"/>
          <w:szCs w:val="24"/>
        </w:rPr>
        <w:t>Воспитывающая среда школы</w:t>
      </w:r>
    </w:p>
    <w:p w:rsidR="00EB6932" w:rsidRPr="00E016E1" w:rsidRDefault="00EB6932" w:rsidP="00EB6932">
      <w:pPr>
        <w:spacing w:after="0" w:line="240" w:lineRule="auto"/>
        <w:ind w:firstLine="567"/>
        <w:jc w:val="both"/>
        <w:rPr>
          <w:rFonts w:ascii="Times New Roman" w:eastAsia="Calibri" w:hAnsi="Times New Roman"/>
          <w:sz w:val="24"/>
          <w:szCs w:val="24"/>
        </w:rPr>
      </w:pPr>
      <w:r w:rsidRPr="00E016E1">
        <w:rPr>
          <w:rFonts w:ascii="Times New Roman" w:eastAsia="Calibri" w:hAnsi="Times New Roman"/>
          <w:sz w:val="24"/>
          <w:szCs w:val="24"/>
        </w:rPr>
        <w:t>Воспитание в МОУ СОШ №3 г. Ростова, осуществляется как:</w:t>
      </w:r>
    </w:p>
    <w:p w:rsidR="00EB6932" w:rsidRPr="00E016E1" w:rsidRDefault="00EB6932" w:rsidP="00EB6932">
      <w:pPr>
        <w:numPr>
          <w:ilvl w:val="0"/>
          <w:numId w:val="362"/>
        </w:numPr>
        <w:spacing w:after="0" w:line="240" w:lineRule="auto"/>
        <w:ind w:left="426"/>
        <w:contextualSpacing/>
        <w:jc w:val="both"/>
        <w:rPr>
          <w:rFonts w:ascii="Times New Roman" w:eastAsia="Calibri" w:hAnsi="Times New Roman"/>
          <w:sz w:val="24"/>
          <w:szCs w:val="24"/>
        </w:rPr>
      </w:pPr>
      <w:r w:rsidRPr="00E016E1">
        <w:rPr>
          <w:rFonts w:ascii="Times New Roman" w:eastAsia="Calibri" w:hAnsi="Times New Roman"/>
          <w:sz w:val="24"/>
          <w:szCs w:val="24"/>
        </w:rPr>
        <w:t>воспитывающее обучение, реализуемое на уроке;</w:t>
      </w:r>
    </w:p>
    <w:p w:rsidR="00EB6932" w:rsidRPr="00E016E1" w:rsidRDefault="00EB6932" w:rsidP="00EB6932">
      <w:pPr>
        <w:numPr>
          <w:ilvl w:val="0"/>
          <w:numId w:val="362"/>
        </w:numPr>
        <w:spacing w:after="0" w:line="240" w:lineRule="auto"/>
        <w:ind w:left="426"/>
        <w:contextualSpacing/>
        <w:jc w:val="both"/>
        <w:rPr>
          <w:rFonts w:ascii="Times New Roman" w:eastAsia="Calibri" w:hAnsi="Times New Roman"/>
          <w:sz w:val="24"/>
          <w:szCs w:val="24"/>
        </w:rPr>
      </w:pPr>
      <w:r w:rsidRPr="00E016E1">
        <w:rPr>
          <w:rFonts w:ascii="Times New Roman" w:eastAsia="Calibri" w:hAnsi="Times New Roman"/>
          <w:sz w:val="24"/>
          <w:szCs w:val="24"/>
        </w:rPr>
        <w:lastRenderedPageBreak/>
        <w:t>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EB6932" w:rsidRPr="00E016E1" w:rsidRDefault="00EB6932" w:rsidP="00EB6932">
      <w:pPr>
        <w:numPr>
          <w:ilvl w:val="0"/>
          <w:numId w:val="362"/>
        </w:numPr>
        <w:spacing w:after="0" w:line="240" w:lineRule="auto"/>
        <w:ind w:left="426"/>
        <w:contextualSpacing/>
        <w:jc w:val="both"/>
        <w:rPr>
          <w:rFonts w:ascii="Times New Roman" w:eastAsia="Calibri" w:hAnsi="Times New Roman"/>
          <w:sz w:val="24"/>
          <w:szCs w:val="24"/>
        </w:rPr>
      </w:pPr>
      <w:r w:rsidRPr="00E016E1">
        <w:rPr>
          <w:rFonts w:ascii="Times New Roman" w:eastAsia="Calibri" w:hAnsi="Times New Roman"/>
          <w:sz w:val="24"/>
          <w:szCs w:val="24"/>
        </w:rPr>
        <w:t>воспитание</w:t>
      </w:r>
      <w:r w:rsidRPr="00E016E1">
        <w:rPr>
          <w:rFonts w:ascii="Times New Roman" w:eastAsia="Calibri" w:hAnsi="Times New Roman"/>
          <w:sz w:val="24"/>
          <w:szCs w:val="24"/>
        </w:rPr>
        <w:tab/>
        <w:t xml:space="preserve"> в процессе реализации программ дополнительного образования.</w:t>
      </w:r>
    </w:p>
    <w:p w:rsidR="00EB6932" w:rsidRPr="00E016E1" w:rsidRDefault="00EB6932" w:rsidP="00EB6932">
      <w:pPr>
        <w:spacing w:after="0" w:line="240" w:lineRule="auto"/>
        <w:ind w:firstLine="567"/>
        <w:jc w:val="both"/>
        <w:rPr>
          <w:rFonts w:ascii="Times New Roman" w:eastAsia="Calibri" w:hAnsi="Times New Roman"/>
          <w:sz w:val="24"/>
          <w:szCs w:val="24"/>
        </w:rPr>
      </w:pPr>
      <w:r w:rsidRPr="00E016E1">
        <w:rPr>
          <w:rFonts w:ascii="Times New Roman" w:eastAsia="Calibri" w:hAnsi="Times New Roman"/>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EB6932" w:rsidRPr="00E016E1" w:rsidRDefault="00EB6932" w:rsidP="00EB6932">
      <w:pPr>
        <w:spacing w:after="0" w:line="240" w:lineRule="auto"/>
        <w:ind w:firstLine="567"/>
        <w:jc w:val="both"/>
        <w:rPr>
          <w:rFonts w:ascii="Times New Roman" w:eastAsia="Calibri" w:hAnsi="Times New Roman"/>
          <w:b/>
          <w:i/>
          <w:sz w:val="24"/>
          <w:szCs w:val="24"/>
        </w:rPr>
      </w:pPr>
      <w:r w:rsidRPr="00E016E1">
        <w:rPr>
          <w:rFonts w:ascii="Times New Roman" w:eastAsia="Calibri" w:hAnsi="Times New Roman"/>
          <w:b/>
          <w:i/>
          <w:sz w:val="24"/>
          <w:szCs w:val="24"/>
        </w:rPr>
        <w:t>Воспитывающие общности (сообщества) в школе</w:t>
      </w:r>
    </w:p>
    <w:p w:rsidR="00EB6932" w:rsidRPr="00E016E1" w:rsidRDefault="00EB6932" w:rsidP="00EB6932">
      <w:pPr>
        <w:spacing w:after="0" w:line="240" w:lineRule="auto"/>
        <w:ind w:firstLine="567"/>
        <w:jc w:val="both"/>
        <w:rPr>
          <w:rFonts w:ascii="Times New Roman" w:eastAsia="Calibri" w:hAnsi="Times New Roman"/>
          <w:sz w:val="24"/>
          <w:szCs w:val="24"/>
        </w:rPr>
      </w:pPr>
      <w:r w:rsidRPr="00E016E1">
        <w:rPr>
          <w:rFonts w:ascii="Times New Roman" w:eastAsia="Calibri" w:hAnsi="Times New Roman"/>
          <w:sz w:val="24"/>
          <w:szCs w:val="24"/>
        </w:rPr>
        <w:t xml:space="preserve">Основные воспитывающие общности в школе: </w:t>
      </w:r>
    </w:p>
    <w:p w:rsidR="00EB6932" w:rsidRPr="00E016E1" w:rsidRDefault="00EB6932" w:rsidP="00EB6932">
      <w:pPr>
        <w:spacing w:after="0" w:line="240" w:lineRule="auto"/>
        <w:ind w:firstLine="567"/>
        <w:jc w:val="both"/>
        <w:rPr>
          <w:rFonts w:ascii="Times New Roman" w:eastAsia="Calibri" w:hAnsi="Times New Roman"/>
          <w:sz w:val="24"/>
          <w:szCs w:val="24"/>
        </w:rPr>
      </w:pPr>
      <w:r w:rsidRPr="00E016E1">
        <w:rPr>
          <w:rFonts w:ascii="Times New Roman" w:eastAsia="Calibri" w:hAnsi="Times New Roman"/>
          <w:i/>
          <w:sz w:val="24"/>
          <w:szCs w:val="24"/>
          <w:u w:val="single"/>
        </w:rPr>
        <w:t>Детские</w:t>
      </w:r>
      <w:r w:rsidRPr="00E016E1">
        <w:rPr>
          <w:rFonts w:ascii="Times New Roman" w:eastAsia="Calibri" w:hAnsi="Times New Roman"/>
          <w:sz w:val="24"/>
          <w:szCs w:val="24"/>
        </w:rPr>
        <w:t xml:space="preserve"> (сверстников и разновозрастные).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w:t>
      </w:r>
    </w:p>
    <w:p w:rsidR="00EB6932" w:rsidRPr="00E016E1" w:rsidRDefault="00EB6932" w:rsidP="00EB6932">
      <w:pPr>
        <w:spacing w:after="0" w:line="240" w:lineRule="auto"/>
        <w:ind w:firstLine="567"/>
        <w:jc w:val="both"/>
        <w:rPr>
          <w:rFonts w:ascii="Times New Roman" w:eastAsia="Calibri" w:hAnsi="Times New Roman"/>
          <w:sz w:val="24"/>
          <w:szCs w:val="24"/>
        </w:rPr>
      </w:pPr>
      <w:r w:rsidRPr="00E016E1">
        <w:rPr>
          <w:rFonts w:ascii="Times New Roman" w:eastAsia="Calibri" w:hAnsi="Times New Roman"/>
          <w:i/>
          <w:sz w:val="24"/>
          <w:szCs w:val="24"/>
        </w:rPr>
        <w:t>Основная цель</w:t>
      </w:r>
      <w:r w:rsidRPr="00E016E1">
        <w:rPr>
          <w:rFonts w:ascii="Times New Roman" w:eastAsia="Calibri" w:hAnsi="Times New Roman"/>
          <w:sz w:val="24"/>
          <w:szCs w:val="24"/>
        </w:rPr>
        <w:t xml:space="preserve">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EB6932" w:rsidRPr="00E016E1" w:rsidRDefault="00EB6932" w:rsidP="00EB6932">
      <w:pPr>
        <w:spacing w:after="0" w:line="240" w:lineRule="auto"/>
        <w:ind w:firstLine="567"/>
        <w:jc w:val="both"/>
        <w:rPr>
          <w:rFonts w:ascii="Times New Roman" w:eastAsia="Calibri" w:hAnsi="Times New Roman"/>
          <w:sz w:val="24"/>
          <w:szCs w:val="24"/>
        </w:rPr>
      </w:pPr>
      <w:r w:rsidRPr="00E016E1">
        <w:rPr>
          <w:rFonts w:ascii="Times New Roman" w:eastAsia="Calibri" w:hAnsi="Times New Roman"/>
          <w:i/>
          <w:sz w:val="24"/>
          <w:szCs w:val="24"/>
          <w:u w:val="single"/>
        </w:rPr>
        <w:t>Детско-взрослые.</w:t>
      </w:r>
      <w:r w:rsidRPr="00E016E1">
        <w:rPr>
          <w:rFonts w:ascii="Times New Roman" w:eastAsia="Calibri" w:hAnsi="Times New Roman"/>
          <w:sz w:val="24"/>
          <w:szCs w:val="24"/>
        </w:rPr>
        <w:t xml:space="preserve">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w:t>
      </w:r>
    </w:p>
    <w:p w:rsidR="00EB6932" w:rsidRPr="00E016E1" w:rsidRDefault="00EB6932" w:rsidP="00EB6932">
      <w:pPr>
        <w:spacing w:after="0" w:line="240" w:lineRule="auto"/>
        <w:ind w:firstLine="567"/>
        <w:jc w:val="both"/>
        <w:rPr>
          <w:rFonts w:ascii="Times New Roman" w:eastAsia="Calibri" w:hAnsi="Times New Roman"/>
          <w:sz w:val="24"/>
          <w:szCs w:val="24"/>
        </w:rPr>
      </w:pPr>
      <w:r w:rsidRPr="00E016E1">
        <w:rPr>
          <w:rFonts w:ascii="Times New Roman" w:eastAsia="Calibri" w:hAnsi="Times New Roman"/>
          <w:i/>
          <w:sz w:val="24"/>
          <w:szCs w:val="24"/>
        </w:rPr>
        <w:t>Основная цель</w:t>
      </w:r>
      <w:r w:rsidRPr="00E016E1">
        <w:rPr>
          <w:rFonts w:ascii="Times New Roman" w:eastAsia="Calibri" w:hAnsi="Times New Roman"/>
          <w:sz w:val="24"/>
          <w:szCs w:val="24"/>
        </w:rPr>
        <w:t xml:space="preserve"> — содействие, сотворчество и сопереживание, взаимопонимание и взаимное уважение, наличие общих ценностей и смыслов у всех участников;</w:t>
      </w:r>
    </w:p>
    <w:p w:rsidR="00EB6932" w:rsidRPr="00E016E1" w:rsidRDefault="00EB6932" w:rsidP="00EB6932">
      <w:pPr>
        <w:spacing w:after="0" w:line="240" w:lineRule="auto"/>
        <w:ind w:firstLine="567"/>
        <w:jc w:val="both"/>
        <w:rPr>
          <w:rFonts w:ascii="Times New Roman" w:eastAsia="Calibri" w:hAnsi="Times New Roman"/>
          <w:sz w:val="24"/>
          <w:szCs w:val="24"/>
        </w:rPr>
      </w:pPr>
      <w:r w:rsidRPr="00E016E1">
        <w:rPr>
          <w:rFonts w:ascii="Times New Roman" w:eastAsia="Calibri" w:hAnsi="Times New Roman"/>
          <w:i/>
          <w:sz w:val="24"/>
          <w:szCs w:val="24"/>
          <w:u w:val="single"/>
        </w:rPr>
        <w:t>Профессионально-родительские.</w:t>
      </w:r>
      <w:r w:rsidRPr="00E016E1">
        <w:rPr>
          <w:rFonts w:ascii="Times New Roman" w:eastAsia="Calibri" w:hAnsi="Times New Roman"/>
          <w:sz w:val="24"/>
          <w:szCs w:val="24"/>
        </w:rPr>
        <w:t xml:space="preserve"> Общность работников школы и всех взрослых членов семей обучающихся. </w:t>
      </w:r>
      <w:r w:rsidRPr="00E016E1">
        <w:rPr>
          <w:rFonts w:ascii="Times New Roman" w:eastAsia="Calibri" w:hAnsi="Times New Roman"/>
          <w:i/>
          <w:sz w:val="24"/>
          <w:szCs w:val="24"/>
        </w:rPr>
        <w:t>Основная задача общности</w:t>
      </w:r>
      <w:r w:rsidRPr="00E016E1">
        <w:rPr>
          <w:rFonts w:ascii="Times New Roman" w:eastAsia="Calibri" w:hAnsi="Times New Roman"/>
          <w:sz w:val="24"/>
          <w:szCs w:val="24"/>
        </w:rPr>
        <w:t xml:space="preserve">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EB6932" w:rsidRPr="00E016E1" w:rsidRDefault="00EB6932" w:rsidP="00EB6932">
      <w:pPr>
        <w:spacing w:after="0" w:line="240" w:lineRule="auto"/>
        <w:ind w:firstLine="567"/>
        <w:jc w:val="both"/>
        <w:rPr>
          <w:rFonts w:ascii="Times New Roman" w:eastAsia="Calibri" w:hAnsi="Times New Roman"/>
          <w:sz w:val="24"/>
          <w:szCs w:val="24"/>
        </w:rPr>
      </w:pPr>
      <w:r w:rsidRPr="00E016E1">
        <w:rPr>
          <w:rFonts w:ascii="Times New Roman" w:eastAsia="Calibri" w:hAnsi="Times New Roman"/>
          <w:i/>
          <w:sz w:val="24"/>
          <w:szCs w:val="24"/>
          <w:u w:val="single"/>
        </w:rPr>
        <w:t>Профессиональные.</w:t>
      </w:r>
      <w:r w:rsidRPr="00E016E1">
        <w:rPr>
          <w:rFonts w:ascii="Times New Roman" w:eastAsia="Calibri" w:hAnsi="Times New Roman"/>
          <w:sz w:val="24"/>
          <w:szCs w:val="24"/>
        </w:rPr>
        <w:t xml:space="preserve"> Единство целей и задач воспитания, реализуемое всеми сотрудниками школы, которые должны разделять те ценности, которые заложены в основу Программы. </w:t>
      </w:r>
    </w:p>
    <w:p w:rsidR="00EB6932" w:rsidRPr="00E016E1" w:rsidRDefault="00EB6932" w:rsidP="00EB6932">
      <w:pPr>
        <w:spacing w:after="0" w:line="240" w:lineRule="auto"/>
        <w:ind w:firstLine="567"/>
        <w:jc w:val="both"/>
        <w:rPr>
          <w:rFonts w:ascii="Times New Roman" w:eastAsia="Calibri" w:hAnsi="Times New Roman"/>
          <w:i/>
          <w:sz w:val="24"/>
          <w:szCs w:val="24"/>
        </w:rPr>
      </w:pPr>
      <w:r w:rsidRPr="00E016E1">
        <w:rPr>
          <w:rFonts w:ascii="Times New Roman" w:eastAsia="Calibri" w:hAnsi="Times New Roman"/>
          <w:i/>
          <w:sz w:val="24"/>
          <w:szCs w:val="24"/>
        </w:rPr>
        <w:t>Требования к профессиональному сообществу школы:</w:t>
      </w:r>
    </w:p>
    <w:p w:rsidR="00EB6932" w:rsidRPr="00E016E1" w:rsidRDefault="00EB6932" w:rsidP="00EB6932">
      <w:pPr>
        <w:numPr>
          <w:ilvl w:val="0"/>
          <w:numId w:val="363"/>
        </w:numPr>
        <w:spacing w:after="0" w:line="240" w:lineRule="auto"/>
        <w:ind w:left="426"/>
        <w:contextualSpacing/>
        <w:jc w:val="both"/>
        <w:rPr>
          <w:rFonts w:ascii="Times New Roman" w:eastAsia="Calibri" w:hAnsi="Times New Roman"/>
          <w:sz w:val="24"/>
          <w:szCs w:val="24"/>
        </w:rPr>
      </w:pPr>
      <w:r w:rsidRPr="00E016E1">
        <w:rPr>
          <w:rFonts w:ascii="Times New Roman" w:eastAsia="Calibri" w:hAnsi="Times New Roman"/>
          <w:sz w:val="24"/>
          <w:szCs w:val="24"/>
        </w:rPr>
        <w:t xml:space="preserve">соблюдение норм профессиональной педагогической этики; </w:t>
      </w:r>
    </w:p>
    <w:p w:rsidR="00EB6932" w:rsidRPr="00E016E1" w:rsidRDefault="00EB6932" w:rsidP="00EB6932">
      <w:pPr>
        <w:numPr>
          <w:ilvl w:val="0"/>
          <w:numId w:val="363"/>
        </w:numPr>
        <w:spacing w:after="0" w:line="240" w:lineRule="auto"/>
        <w:ind w:left="426"/>
        <w:contextualSpacing/>
        <w:jc w:val="both"/>
        <w:rPr>
          <w:rFonts w:ascii="Times New Roman" w:eastAsia="Calibri" w:hAnsi="Times New Roman"/>
          <w:sz w:val="24"/>
          <w:szCs w:val="24"/>
        </w:rPr>
      </w:pPr>
      <w:r w:rsidRPr="00E016E1">
        <w:rPr>
          <w:rFonts w:ascii="Times New Roman" w:eastAsia="Calibri" w:hAnsi="Times New Roman"/>
          <w:sz w:val="24"/>
          <w:szCs w:val="24"/>
        </w:rPr>
        <w:t>уважение и учёт норм и правил уклада школы, их поддержка в профессиональной педагогической деятельности, в общении;</w:t>
      </w:r>
    </w:p>
    <w:p w:rsidR="00EB6932" w:rsidRPr="00E016E1" w:rsidRDefault="00EB6932" w:rsidP="00EB6932">
      <w:pPr>
        <w:numPr>
          <w:ilvl w:val="0"/>
          <w:numId w:val="363"/>
        </w:numPr>
        <w:spacing w:after="0" w:line="240" w:lineRule="auto"/>
        <w:ind w:left="426"/>
        <w:contextualSpacing/>
        <w:jc w:val="both"/>
        <w:rPr>
          <w:rFonts w:ascii="Times New Roman" w:eastAsia="Calibri" w:hAnsi="Times New Roman"/>
          <w:sz w:val="24"/>
          <w:szCs w:val="24"/>
        </w:rPr>
      </w:pPr>
      <w:r w:rsidRPr="00E016E1">
        <w:rPr>
          <w:rFonts w:ascii="Times New Roman" w:eastAsia="Calibri" w:hAnsi="Times New Roman"/>
          <w:sz w:val="24"/>
          <w:szCs w:val="24"/>
        </w:rPr>
        <w:t>уважение ко всем обучающимся, их родителям (законным представителям), коллегам;</w:t>
      </w:r>
    </w:p>
    <w:p w:rsidR="00EB6932" w:rsidRPr="00E016E1" w:rsidRDefault="00EB6932" w:rsidP="00EB6932">
      <w:pPr>
        <w:numPr>
          <w:ilvl w:val="0"/>
          <w:numId w:val="363"/>
        </w:numPr>
        <w:spacing w:after="0" w:line="240" w:lineRule="auto"/>
        <w:ind w:left="426"/>
        <w:contextualSpacing/>
        <w:jc w:val="both"/>
        <w:rPr>
          <w:rFonts w:ascii="Times New Roman" w:eastAsia="Calibri" w:hAnsi="Times New Roman"/>
          <w:sz w:val="24"/>
          <w:szCs w:val="24"/>
        </w:rPr>
      </w:pPr>
      <w:r w:rsidRPr="00E016E1">
        <w:rPr>
          <w:rFonts w:ascii="Times New Roman" w:eastAsia="Calibri" w:hAnsi="Times New Roman"/>
          <w:sz w:val="24"/>
          <w:szCs w:val="24"/>
        </w:rPr>
        <w:t>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EB6932" w:rsidRPr="00E016E1" w:rsidRDefault="00EB6932" w:rsidP="00EB6932">
      <w:pPr>
        <w:numPr>
          <w:ilvl w:val="0"/>
          <w:numId w:val="363"/>
        </w:numPr>
        <w:spacing w:after="0" w:line="240" w:lineRule="auto"/>
        <w:ind w:left="426"/>
        <w:contextualSpacing/>
        <w:jc w:val="both"/>
        <w:rPr>
          <w:rFonts w:ascii="Times New Roman" w:eastAsia="Calibri" w:hAnsi="Times New Roman"/>
          <w:sz w:val="24"/>
          <w:szCs w:val="24"/>
        </w:rPr>
      </w:pPr>
      <w:r w:rsidRPr="00E016E1">
        <w:rPr>
          <w:rFonts w:ascii="Times New Roman" w:eastAsia="Calibri" w:hAnsi="Times New Roman"/>
          <w:sz w:val="24"/>
          <w:szCs w:val="24"/>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EB6932" w:rsidRPr="00E016E1" w:rsidRDefault="00EB6932" w:rsidP="00EB6932">
      <w:pPr>
        <w:numPr>
          <w:ilvl w:val="0"/>
          <w:numId w:val="363"/>
        </w:numPr>
        <w:spacing w:after="0" w:line="240" w:lineRule="auto"/>
        <w:ind w:left="426"/>
        <w:contextualSpacing/>
        <w:jc w:val="both"/>
        <w:rPr>
          <w:rFonts w:ascii="Times New Roman" w:eastAsia="Calibri" w:hAnsi="Times New Roman"/>
          <w:sz w:val="24"/>
          <w:szCs w:val="24"/>
        </w:rPr>
      </w:pPr>
      <w:r w:rsidRPr="00E016E1">
        <w:rPr>
          <w:rFonts w:ascii="Times New Roman" w:eastAsia="Calibri" w:hAnsi="Times New Roman"/>
          <w:sz w:val="24"/>
          <w:szCs w:val="24"/>
        </w:rP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EB6932" w:rsidRPr="00E016E1" w:rsidRDefault="00EB6932" w:rsidP="00EB6932">
      <w:pPr>
        <w:numPr>
          <w:ilvl w:val="0"/>
          <w:numId w:val="363"/>
        </w:numPr>
        <w:spacing w:after="0" w:line="240" w:lineRule="auto"/>
        <w:ind w:left="426"/>
        <w:contextualSpacing/>
        <w:jc w:val="both"/>
        <w:rPr>
          <w:rFonts w:ascii="Times New Roman" w:eastAsia="Calibri" w:hAnsi="Times New Roman"/>
          <w:sz w:val="24"/>
          <w:szCs w:val="24"/>
        </w:rPr>
      </w:pPr>
      <w:r w:rsidRPr="00E016E1">
        <w:rPr>
          <w:rFonts w:ascii="Times New Roman" w:eastAsia="Calibri" w:hAnsi="Times New Roman"/>
          <w:sz w:val="24"/>
          <w:szCs w:val="24"/>
        </w:rPr>
        <w:t>внимание к каждому обучающемуся, умение общаться и работать с учетом индивидуальных особенностей каждого;</w:t>
      </w:r>
    </w:p>
    <w:p w:rsidR="00EB6932" w:rsidRPr="00E016E1" w:rsidRDefault="00EB6932" w:rsidP="00EB6932">
      <w:pPr>
        <w:numPr>
          <w:ilvl w:val="0"/>
          <w:numId w:val="363"/>
        </w:numPr>
        <w:spacing w:after="0" w:line="240" w:lineRule="auto"/>
        <w:ind w:left="426"/>
        <w:contextualSpacing/>
        <w:jc w:val="both"/>
        <w:rPr>
          <w:rFonts w:ascii="Times New Roman" w:eastAsia="Calibri" w:hAnsi="Times New Roman"/>
          <w:sz w:val="24"/>
          <w:szCs w:val="24"/>
        </w:rPr>
      </w:pPr>
      <w:r w:rsidRPr="00E016E1">
        <w:rPr>
          <w:rFonts w:ascii="Times New Roman" w:eastAsia="Calibri" w:hAnsi="Times New Roman"/>
          <w:sz w:val="24"/>
          <w:szCs w:val="24"/>
        </w:rPr>
        <w:t>быть примером для обучающихся при формировании у них ценностных ориентиров, соблюдении нравственных норм общения и поведения;</w:t>
      </w:r>
    </w:p>
    <w:p w:rsidR="00EB6932" w:rsidRPr="00C7487C" w:rsidRDefault="00EB6932" w:rsidP="00C7487C">
      <w:pPr>
        <w:numPr>
          <w:ilvl w:val="0"/>
          <w:numId w:val="363"/>
        </w:numPr>
        <w:spacing w:after="0" w:line="240" w:lineRule="auto"/>
        <w:ind w:left="426"/>
        <w:contextualSpacing/>
        <w:jc w:val="both"/>
        <w:rPr>
          <w:rFonts w:ascii="Times New Roman" w:eastAsia="Calibri" w:hAnsi="Times New Roman"/>
          <w:sz w:val="24"/>
          <w:szCs w:val="24"/>
        </w:rPr>
      </w:pPr>
      <w:r w:rsidRPr="00E016E1">
        <w:rPr>
          <w:rFonts w:ascii="Times New Roman" w:eastAsia="Calibri" w:hAnsi="Times New Roman"/>
          <w:sz w:val="24"/>
          <w:szCs w:val="24"/>
        </w:rPr>
        <w:t>побуждать обучающихся к общению, поощрять их стремления к взаимодействию, дружбу, взаимопомощь, заботу об окружающих, чуткость, ответственность.</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78"/>
      </w:tblGrid>
      <w:tr w:rsidR="00C7487C" w:rsidRPr="003D53DA" w:rsidTr="00C7487C">
        <w:trPr>
          <w:tblCellSpacing w:w="15" w:type="dxa"/>
        </w:trPr>
        <w:tc>
          <w:tcPr>
            <w:tcW w:w="0" w:type="auto"/>
            <w:hideMark/>
          </w:tcPr>
          <w:p w:rsidR="00C7487C" w:rsidRPr="003D53DA" w:rsidRDefault="00C7487C" w:rsidP="00C7487C">
            <w:pPr>
              <w:spacing w:after="0" w:line="240" w:lineRule="auto"/>
              <w:rPr>
                <w:rFonts w:ascii="Times New Roman" w:eastAsia="Calibri" w:hAnsi="Times New Roman"/>
                <w:b/>
                <w:sz w:val="24"/>
                <w:szCs w:val="24"/>
              </w:rPr>
            </w:pPr>
          </w:p>
          <w:p w:rsidR="00C7487C" w:rsidRPr="003D53DA" w:rsidRDefault="00C7487C" w:rsidP="00C7487C">
            <w:pPr>
              <w:spacing w:after="0" w:line="240" w:lineRule="auto"/>
              <w:ind w:firstLine="567"/>
              <w:rPr>
                <w:rFonts w:ascii="Times New Roman" w:eastAsia="Calibri" w:hAnsi="Times New Roman"/>
                <w:b/>
                <w:sz w:val="24"/>
                <w:szCs w:val="24"/>
              </w:rPr>
            </w:pPr>
            <w:r w:rsidRPr="003D53DA">
              <w:rPr>
                <w:rFonts w:ascii="Times New Roman" w:eastAsia="Calibri" w:hAnsi="Times New Roman"/>
                <w:b/>
                <w:sz w:val="24"/>
                <w:szCs w:val="24"/>
              </w:rPr>
              <w:t>2.3.3 Содержательный раздел</w:t>
            </w:r>
          </w:p>
          <w:p w:rsidR="00C7487C" w:rsidRPr="003D53DA" w:rsidRDefault="00C7487C" w:rsidP="00C7487C">
            <w:pPr>
              <w:spacing w:after="0" w:line="240" w:lineRule="auto"/>
              <w:ind w:firstLine="567"/>
              <w:jc w:val="both"/>
              <w:rPr>
                <w:rFonts w:ascii="Times New Roman" w:eastAsia="Calibri" w:hAnsi="Times New Roman"/>
                <w:b/>
                <w:i/>
                <w:sz w:val="24"/>
                <w:szCs w:val="24"/>
              </w:rPr>
            </w:pPr>
            <w:r w:rsidRPr="003D53DA">
              <w:rPr>
                <w:rFonts w:ascii="Times New Roman" w:eastAsia="Calibri" w:hAnsi="Times New Roman"/>
                <w:b/>
                <w:i/>
                <w:sz w:val="24"/>
                <w:szCs w:val="24"/>
              </w:rPr>
              <w:t>Уклад МОУ СОШ № 3 г. Ростов</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 xml:space="preserve">Школа № 3 г. Ростова начинает свою историю в 1902 году. За 120 летнюю историю школа была ремесленным училищем, начальной трудовой школой, основной 8-летней школой. Современное 2-х этажное здание, общей площадью 4670,2 построено  в 1978 г и расположено в густонаселенном районе города, на главной улице с развитой сетью транспортных услуг. В шаговой доступности находятся учреждения дополнительного образования (Школа искусств, ЦВР, Молодежный центр, ДЮСШ, стадион «Спартак», учреждения культуры), что позволяет выстраивать взаимодействие и партнерство в сфере дополнительного образования детей. </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 xml:space="preserve">Школа  осуществляет образовательную деятельность: начальное общее образование; основное общее образование; среднее (полное) общее образование. Установлен государственный статус: муниципальное общеобразовательное учреждение средняя общеобразовательная школа. </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В школе обучается 759 человека, в числе которых, в среднем звене 402 человека. Всего скомплектован 31 класс, в том числе 16 классов на ступени основного общего образования. При большом количестве обучающихся в школе испытывается проблема недостатка учебных аудиторий, пространства рекреаций, библиотечных площадей, наличие только 1 спортивного зала. Режим работы: 2 смены при 6-дневной учебной неделе ( 6 классы обучаются во 2 смену).</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 xml:space="preserve">Вследствие того, что школа не предъявляет при приеме специальных требований к уровню подготовки обучающихся (согласно Уставу), не дифференцирует их по уровню способностей и обученности, наряду с детьми, демонстрирующими высокие учебные и внеучебные достижения, в школе обучаются дети, нуждающиеся в коррекционно-развивающем обучении, психолого-педагогическом сопровождении, коррекции поведения и социальной адаптации. Обучающиеся школы - это дети из семей, разных по социальному статусу. Это и многодетные семьи, неполные и неблагополучные, приезжие из других регионов с разным уровнем владения учебным материалом. Почти в каждом классе школы обучается ребенок с ОВЗ, в рамках инклюзивного образования по адаптированным программам, прирост таких детей составил 20%. Увеличилось также количество детей-инвалидов на 24%. Контингент обучающихся школы является многонациональным, среди детей есть те, для кого русский язык не является родным или языком повседневного общения. Эти дети испытывают трудности в обучении, связанные с пониманием учебного материала. </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Сложный этнический состав обучающихся и сложный социальный контекст, в котором находится школа, требует решения многих проблем.  К началу 2022 г. сократилось количество родителей с высшим образованием на 38%. На 9 % возросло количество многодетных семей. На 50% возхросло количество детей состоящих на внутришкольном учете и учете в ПДН и КДН. Увеличилось количество детей не имеющих гражданства и тех, для кого русский язык не является родным.</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В 2011 году в нашей школе был создан Музей Космонавтики Экспозиция развернута в одной из классных комнат, а также в рекреации  левого крыла первого этажа здания МОУ СОШ № 3. В данных помещениях произведен капитальный ремонт, на окнах имеются  решетки и плотные жалюзи, которые защищают музейные экспонаты от воздействия прямых солнечных лучей.</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 xml:space="preserve">Помещение оснащено музейным оборудованием (витрины, стенды, манекены и др.) и видеооборудованием для демонстрации фото, видео материалов. </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Оборудован демонстрационный зал на 40 посадочных мест. Для проведения музейных занятий имеется библиотека печатных изданий, также видеоархив.</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В конце 2022 года школа вошла в проект «Школьное инициативное бюджетирование» в рамках Губернаторского проекта «Решаем вместе» и в 2023 году будет реализован проект реконструкции холла школы и раздевальной комнаты</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 xml:space="preserve">В МОУ СОШ № 3 работает высокопрофессиональный коллектив педагогов, готовый к </w:t>
            </w:r>
            <w:r w:rsidRPr="003D53DA">
              <w:rPr>
                <w:rFonts w:ascii="Times New Roman" w:eastAsia="Calibri" w:hAnsi="Times New Roman"/>
                <w:sz w:val="24"/>
                <w:szCs w:val="24"/>
              </w:rPr>
              <w:lastRenderedPageBreak/>
              <w:t xml:space="preserve">инновационным изменениям (более 80% педагогов школы имеет высшую и первую квалификационные категории, есть Заслуженные учителя России, Почетные работники общего образования, Отличники народного просвещения РФ, победители и призёры профессиональных конкурсов. </w:t>
            </w:r>
          </w:p>
          <w:p w:rsidR="00C7487C" w:rsidRPr="003D53DA" w:rsidRDefault="00C7487C" w:rsidP="00C7487C">
            <w:pPr>
              <w:spacing w:after="0" w:line="240" w:lineRule="auto"/>
              <w:ind w:firstLine="567"/>
              <w:rPr>
                <w:rFonts w:ascii="Times New Roman" w:eastAsia="Times New Roman" w:hAnsi="Times New Roman"/>
                <w:i/>
                <w:color w:val="000000"/>
                <w:sz w:val="24"/>
                <w:szCs w:val="24"/>
                <w:u w:val="single"/>
                <w:lang w:eastAsia="en-US"/>
              </w:rPr>
            </w:pPr>
            <w:r w:rsidRPr="003D53DA">
              <w:rPr>
                <w:rFonts w:ascii="Times New Roman" w:eastAsia="Times New Roman" w:hAnsi="Times New Roman"/>
                <w:i/>
                <w:color w:val="000000"/>
                <w:sz w:val="24"/>
                <w:szCs w:val="24"/>
                <w:u w:val="single"/>
                <w:lang w:eastAsia="en-US"/>
              </w:rPr>
              <w:t xml:space="preserve">Миссия школы </w:t>
            </w:r>
          </w:p>
          <w:p w:rsidR="00C7487C" w:rsidRPr="003D53DA" w:rsidRDefault="00C7487C" w:rsidP="00C7487C">
            <w:pPr>
              <w:spacing w:after="0" w:line="240" w:lineRule="auto"/>
              <w:ind w:firstLine="567"/>
              <w:rPr>
                <w:rFonts w:ascii="Times New Roman" w:eastAsia="Times New Roman" w:hAnsi="Times New Roman"/>
                <w:color w:val="000000"/>
                <w:sz w:val="24"/>
                <w:szCs w:val="24"/>
                <w:lang w:eastAsia="en-US"/>
              </w:rPr>
            </w:pPr>
            <w:r w:rsidRPr="003D53DA">
              <w:rPr>
                <w:rFonts w:ascii="Times New Roman" w:eastAsia="Times New Roman" w:hAnsi="Times New Roman"/>
                <w:color w:val="000000"/>
                <w:sz w:val="24"/>
                <w:szCs w:val="24"/>
                <w:lang w:eastAsia="en-US"/>
              </w:rPr>
              <w:t>Создание образовательной среды, способной удовлетворить потребность субъектов образовательного процесса в доступном качественном образовании и воспитании, соответствующем современным требованиям и способствующем развитию потенциала субъектов образовательного процесса.</w:t>
            </w:r>
          </w:p>
          <w:p w:rsidR="00C7487C" w:rsidRPr="003D53DA" w:rsidRDefault="00C7487C" w:rsidP="00C7487C">
            <w:pPr>
              <w:spacing w:after="0" w:line="240" w:lineRule="auto"/>
              <w:ind w:firstLine="567"/>
              <w:rPr>
                <w:rFonts w:ascii="Times New Roman" w:eastAsia="Times New Roman" w:hAnsi="Times New Roman"/>
                <w:i/>
                <w:color w:val="000000"/>
                <w:sz w:val="24"/>
                <w:szCs w:val="24"/>
                <w:u w:val="single"/>
                <w:lang w:eastAsia="en-US"/>
              </w:rPr>
            </w:pPr>
            <w:r w:rsidRPr="003D53DA">
              <w:rPr>
                <w:rFonts w:ascii="Times New Roman" w:eastAsia="Times New Roman" w:hAnsi="Times New Roman"/>
                <w:i/>
                <w:color w:val="000000"/>
                <w:sz w:val="24"/>
                <w:szCs w:val="24"/>
                <w:u w:val="single"/>
                <w:lang w:eastAsia="en-US"/>
              </w:rPr>
              <w:t>Приоритетные направления образовательного процесса.</w:t>
            </w:r>
          </w:p>
          <w:p w:rsidR="00C7487C" w:rsidRPr="003D53DA" w:rsidRDefault="00C7487C" w:rsidP="00C7487C">
            <w:pPr>
              <w:numPr>
                <w:ilvl w:val="0"/>
                <w:numId w:val="364"/>
              </w:numPr>
              <w:spacing w:after="0" w:line="240" w:lineRule="auto"/>
              <w:ind w:left="426" w:hanging="357"/>
              <w:contextualSpacing/>
              <w:rPr>
                <w:rFonts w:ascii="Times New Roman" w:eastAsia="Times New Roman" w:hAnsi="Times New Roman"/>
                <w:color w:val="000000"/>
                <w:sz w:val="24"/>
                <w:szCs w:val="24"/>
                <w:lang w:eastAsia="en-US"/>
              </w:rPr>
            </w:pPr>
            <w:r w:rsidRPr="003D53DA">
              <w:rPr>
                <w:rFonts w:ascii="Times New Roman" w:eastAsia="Times New Roman" w:hAnsi="Times New Roman"/>
                <w:color w:val="000000"/>
                <w:sz w:val="24"/>
                <w:szCs w:val="24"/>
                <w:lang w:eastAsia="en-US"/>
              </w:rPr>
              <w:t>модернизация содержательной и технологической сторон образовательного процесса в школе;</w:t>
            </w:r>
          </w:p>
          <w:p w:rsidR="00C7487C" w:rsidRPr="003D53DA" w:rsidRDefault="00C7487C" w:rsidP="00C7487C">
            <w:pPr>
              <w:numPr>
                <w:ilvl w:val="0"/>
                <w:numId w:val="364"/>
              </w:numPr>
              <w:spacing w:after="0" w:line="240" w:lineRule="auto"/>
              <w:ind w:left="426" w:hanging="357"/>
              <w:contextualSpacing/>
              <w:rPr>
                <w:rFonts w:ascii="Times New Roman" w:eastAsia="Times New Roman" w:hAnsi="Times New Roman"/>
                <w:color w:val="000000"/>
                <w:sz w:val="24"/>
                <w:szCs w:val="24"/>
                <w:lang w:eastAsia="en-US"/>
              </w:rPr>
            </w:pPr>
            <w:r w:rsidRPr="003D53DA">
              <w:rPr>
                <w:rFonts w:ascii="Times New Roman" w:eastAsia="Times New Roman" w:hAnsi="Times New Roman"/>
                <w:color w:val="000000"/>
                <w:sz w:val="24"/>
                <w:szCs w:val="24"/>
                <w:lang w:eastAsia="en-US"/>
              </w:rPr>
              <w:t>создание школьного открытого информационного образовательного пространства;</w:t>
            </w:r>
          </w:p>
          <w:p w:rsidR="00C7487C" w:rsidRPr="003D53DA" w:rsidRDefault="00C7487C" w:rsidP="00C7487C">
            <w:pPr>
              <w:numPr>
                <w:ilvl w:val="0"/>
                <w:numId w:val="364"/>
              </w:numPr>
              <w:spacing w:after="0" w:line="240" w:lineRule="auto"/>
              <w:ind w:left="426" w:hanging="357"/>
              <w:contextualSpacing/>
              <w:rPr>
                <w:rFonts w:ascii="Times New Roman" w:eastAsia="Times New Roman" w:hAnsi="Times New Roman"/>
                <w:color w:val="000000"/>
                <w:sz w:val="24"/>
                <w:szCs w:val="24"/>
                <w:lang w:eastAsia="en-US"/>
              </w:rPr>
            </w:pPr>
            <w:r w:rsidRPr="003D53DA">
              <w:rPr>
                <w:rFonts w:ascii="Times New Roman" w:eastAsia="Times New Roman" w:hAnsi="Times New Roman"/>
                <w:color w:val="000000"/>
                <w:sz w:val="24"/>
                <w:szCs w:val="24"/>
                <w:lang w:eastAsia="en-US"/>
              </w:rPr>
              <w:t>создание условий, обеспечивающих личностный рост всех субъектов образовательного процесса</w:t>
            </w:r>
          </w:p>
          <w:p w:rsidR="00C7487C" w:rsidRPr="003D53DA" w:rsidRDefault="00C7487C" w:rsidP="00C7487C">
            <w:pPr>
              <w:spacing w:after="0" w:line="240" w:lineRule="auto"/>
              <w:ind w:firstLine="567"/>
              <w:jc w:val="both"/>
              <w:rPr>
                <w:rFonts w:ascii="Times New Roman" w:eastAsiaTheme="minorHAnsi" w:hAnsi="Times New Roman"/>
                <w:sz w:val="24"/>
                <w:szCs w:val="24"/>
                <w:lang w:eastAsia="en-US"/>
              </w:rPr>
            </w:pPr>
            <w:r w:rsidRPr="003D53DA">
              <w:rPr>
                <w:rFonts w:ascii="Times New Roman" w:eastAsiaTheme="minorHAnsi" w:hAnsi="Times New Roman"/>
                <w:sz w:val="24"/>
                <w:szCs w:val="24"/>
                <w:lang w:eastAsia="en-US"/>
              </w:rPr>
              <w:t xml:space="preserve">В школе ведется инновационная деятельность: так за последние 5 лет были разработаны и реализованы проекты: </w:t>
            </w:r>
          </w:p>
          <w:p w:rsidR="00C7487C" w:rsidRPr="003D53DA" w:rsidRDefault="00C7487C" w:rsidP="00C7487C">
            <w:pPr>
              <w:numPr>
                <w:ilvl w:val="0"/>
                <w:numId w:val="365"/>
              </w:numPr>
              <w:spacing w:after="0" w:line="240" w:lineRule="auto"/>
              <w:contextualSpacing/>
              <w:jc w:val="both"/>
              <w:rPr>
                <w:rFonts w:ascii="Times New Roman" w:eastAsiaTheme="minorHAnsi" w:hAnsi="Times New Roman"/>
                <w:sz w:val="24"/>
                <w:szCs w:val="24"/>
                <w:lang w:eastAsia="en-US"/>
              </w:rPr>
            </w:pPr>
            <w:r w:rsidRPr="003D53DA">
              <w:rPr>
                <w:rFonts w:ascii="Times New Roman" w:eastAsiaTheme="minorHAnsi" w:hAnsi="Times New Roman"/>
                <w:sz w:val="24"/>
                <w:szCs w:val="24"/>
                <w:lang w:eastAsia="en-US"/>
              </w:rPr>
              <w:t>«Наше наследие. Внедрение национально-регионального компонента в учебно-воспитательный процесс»</w:t>
            </w:r>
          </w:p>
          <w:p w:rsidR="00C7487C" w:rsidRPr="003D53DA" w:rsidRDefault="00C7487C" w:rsidP="00C7487C">
            <w:pPr>
              <w:numPr>
                <w:ilvl w:val="0"/>
                <w:numId w:val="365"/>
              </w:numPr>
              <w:spacing w:after="0" w:line="240" w:lineRule="auto"/>
              <w:contextualSpacing/>
              <w:jc w:val="both"/>
              <w:rPr>
                <w:rFonts w:ascii="Times New Roman" w:eastAsiaTheme="minorHAnsi" w:hAnsi="Times New Roman"/>
                <w:sz w:val="24"/>
                <w:szCs w:val="24"/>
                <w:lang w:eastAsia="en-US"/>
              </w:rPr>
            </w:pPr>
            <w:r w:rsidRPr="003D53DA">
              <w:rPr>
                <w:rFonts w:ascii="Times New Roman" w:eastAsiaTheme="minorHAnsi" w:hAnsi="Times New Roman"/>
                <w:sz w:val="24"/>
                <w:szCs w:val="24"/>
                <w:lang w:eastAsia="en-US"/>
              </w:rPr>
              <w:t>«Тьюторское сопровождение профессионального развития молодого педагога»</w:t>
            </w:r>
          </w:p>
          <w:p w:rsidR="00C7487C" w:rsidRPr="003D53DA" w:rsidRDefault="00C7487C" w:rsidP="00C7487C">
            <w:pPr>
              <w:numPr>
                <w:ilvl w:val="0"/>
                <w:numId w:val="365"/>
              </w:numPr>
              <w:spacing w:after="0" w:line="240" w:lineRule="auto"/>
              <w:contextualSpacing/>
              <w:jc w:val="both"/>
              <w:rPr>
                <w:rFonts w:ascii="Times New Roman" w:eastAsiaTheme="minorHAnsi" w:hAnsi="Times New Roman"/>
                <w:sz w:val="24"/>
                <w:szCs w:val="24"/>
                <w:lang w:eastAsia="en-US"/>
              </w:rPr>
            </w:pPr>
            <w:r w:rsidRPr="003D53DA">
              <w:rPr>
                <w:rFonts w:ascii="Times New Roman" w:eastAsiaTheme="minorHAnsi" w:hAnsi="Times New Roman"/>
                <w:sz w:val="24"/>
                <w:szCs w:val="24"/>
                <w:lang w:eastAsia="en-US"/>
              </w:rPr>
              <w:t>«Вариативные модели реализации Всероссийского межведомственного культурно-образовательного проекта «Культура для школьников»»</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В 2021 г. нами был разработан проект: Центр притяжения: создание личностно развивающей творческой среды на базе школьного музея космонавтики. В основу проекта положена идея создания личностно-развивающей образовательной среды, раскрытие личностного потенциала всех участников образовательных отношений, средствами школьного музея Космонавтики.</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Проект нацелен на создание нового типа музея, как среды развития ребенка, современной и мотивированной команды участников образовательных отношений, устойчивого школьного сообщества. С изменением формата деятельности музея, в основе которого создание особого музейного пространства игры, диалога и образования.</w:t>
            </w:r>
            <w:r w:rsidRPr="003D53DA">
              <w:rPr>
                <w:rFonts w:eastAsiaTheme="minorHAnsi" w:cstheme="minorBidi"/>
                <w:lang w:eastAsia="en-US"/>
              </w:rPr>
              <w:t xml:space="preserve"> </w:t>
            </w:r>
            <w:r w:rsidRPr="003D53DA">
              <w:rPr>
                <w:rFonts w:ascii="Times New Roman" w:eastAsia="Calibri" w:hAnsi="Times New Roman"/>
                <w:sz w:val="24"/>
                <w:szCs w:val="24"/>
              </w:rPr>
              <w:t xml:space="preserve">Возможность школьного музея стать центром притяжения, вокруг которого будет сосредоточено все образовательное пространство школы – это и физическое пространство, и цифровые процессы, и характер взаимоотношений между участниками образовательного процесса, и социокультурное окружение школы, социальные партнеры создает условия для создания личностно-развивающей творческой среды.  Музей космонавтики позволит создать уникальный имидж школы с его отличительными особенностями, миссией и принципами, сформировавшимися традициями. </w:t>
            </w:r>
          </w:p>
          <w:p w:rsidR="00C7487C" w:rsidRPr="003D53DA" w:rsidRDefault="00C7487C" w:rsidP="00C7487C">
            <w:pPr>
              <w:spacing w:after="0" w:line="240" w:lineRule="auto"/>
              <w:ind w:firstLine="567"/>
              <w:jc w:val="both"/>
              <w:rPr>
                <w:rFonts w:ascii="Times New Roman" w:eastAsiaTheme="minorHAnsi" w:hAnsi="Times New Roman"/>
                <w:sz w:val="24"/>
                <w:szCs w:val="24"/>
                <w:lang w:eastAsia="en-US"/>
              </w:rPr>
            </w:pPr>
            <w:r w:rsidRPr="003D53DA">
              <w:rPr>
                <w:rFonts w:ascii="Times New Roman" w:eastAsia="Calibri" w:hAnsi="Times New Roman"/>
                <w:sz w:val="24"/>
                <w:szCs w:val="24"/>
              </w:rPr>
              <w:t xml:space="preserve">С 2022 г. школа является пилотной в реализации проекта «Допрофессиональное педагогическое образование». Для реализации проекта были разработаны совместные с педагогическим колледжем и университетом программы: КембриДжуниор и «Профессиональная проба» по итогам реализации программы ребята получат сертификаты о дополнительном образовании и примут участие в демонстрационном экзамене по стандартам Ворлдскиллс России по компетенциям «Дошкольное воспитание» и «Социальная педагогика». </w:t>
            </w:r>
          </w:p>
          <w:p w:rsidR="00C7487C" w:rsidRPr="003D53DA" w:rsidRDefault="00C7487C" w:rsidP="00C7487C">
            <w:pPr>
              <w:spacing w:after="0" w:line="240" w:lineRule="auto"/>
              <w:ind w:firstLine="567"/>
              <w:jc w:val="both"/>
              <w:rPr>
                <w:rFonts w:ascii="Times New Roman" w:eastAsiaTheme="minorHAnsi" w:hAnsi="Times New Roman"/>
                <w:sz w:val="24"/>
                <w:szCs w:val="24"/>
                <w:lang w:eastAsia="en-US"/>
              </w:rPr>
            </w:pPr>
            <w:r w:rsidRPr="003D53DA">
              <w:rPr>
                <w:rFonts w:ascii="Times New Roman" w:eastAsiaTheme="minorHAnsi" w:hAnsi="Times New Roman"/>
                <w:sz w:val="24"/>
                <w:szCs w:val="24"/>
                <w:lang w:eastAsia="en-US"/>
              </w:rPr>
              <w:t xml:space="preserve"> Сформированные в школе объединения детского самоуправления «Созвездие», волонтерские отряды стали стимулом для проявлении инициативы, принятии решения и самореализации, они служат стимулами рождения нового в работе школы, и одновременно в их деятельности сохраняются, обогащаются лучшие традиции школы.</w:t>
            </w:r>
            <w:r w:rsidRPr="003D53DA">
              <w:rPr>
                <w:rFonts w:eastAsiaTheme="minorHAnsi" w:cstheme="minorBidi"/>
                <w:lang w:eastAsia="en-US"/>
              </w:rPr>
              <w:t xml:space="preserve"> </w:t>
            </w:r>
            <w:r w:rsidRPr="003D53DA">
              <w:rPr>
                <w:rFonts w:ascii="Times New Roman" w:eastAsiaTheme="minorHAnsi" w:hAnsi="Times New Roman"/>
                <w:sz w:val="24"/>
                <w:szCs w:val="24"/>
                <w:lang w:eastAsia="en-US"/>
              </w:rPr>
              <w:t xml:space="preserve">Детское объединение создает условия для удовлетворения потребностей, интересов, целей ребенка, формирования новых устремлений; обусловливает отбор внутренних возможностей личности путем самоограничения и коллективного выбора, корректировки с общественными нормами, ценностями, социальными программами. </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Theme="minorHAnsi" w:hAnsi="Times New Roman"/>
                <w:sz w:val="24"/>
                <w:szCs w:val="24"/>
                <w:lang w:eastAsia="en-US"/>
              </w:rPr>
              <w:t xml:space="preserve">В школе сложились традиции – ценности гражданско-патриотического воспитания, </w:t>
            </w:r>
            <w:r w:rsidRPr="003D53DA">
              <w:rPr>
                <w:rFonts w:ascii="Times New Roman" w:eastAsiaTheme="minorHAnsi" w:hAnsi="Times New Roman"/>
                <w:sz w:val="24"/>
                <w:szCs w:val="24"/>
                <w:lang w:eastAsia="en-US"/>
              </w:rPr>
              <w:lastRenderedPageBreak/>
              <w:t>передающиеся от одного поколения выпускников и учителей к другому. Основу воспитательной системы школы составляют традиционные дела, события, мероприятия к которым относятся: Смотр строя и песни, День героев, турнир по баскетболу на кубок В.И. Токарева, турнир памяти А.В. Соколова, День космонавтики, День рождения музея и др.</w:t>
            </w:r>
          </w:p>
          <w:p w:rsidR="00C7487C" w:rsidRPr="003D53DA" w:rsidRDefault="00C7487C" w:rsidP="00C7487C">
            <w:pPr>
              <w:spacing w:after="0" w:line="240" w:lineRule="auto"/>
              <w:ind w:firstLine="567"/>
              <w:jc w:val="both"/>
              <w:rPr>
                <w:rFonts w:ascii="Times New Roman" w:eastAsia="Calibri" w:hAnsi="Times New Roman"/>
                <w:b/>
                <w:i/>
                <w:sz w:val="24"/>
                <w:szCs w:val="24"/>
              </w:rPr>
            </w:pPr>
            <w:r w:rsidRPr="003D53DA">
              <w:rPr>
                <w:rFonts w:ascii="Times New Roman" w:eastAsia="Calibri" w:hAnsi="Times New Roman"/>
                <w:b/>
                <w:i/>
                <w:sz w:val="24"/>
                <w:szCs w:val="24"/>
              </w:rPr>
              <w:t>Воспитывающая среда школы</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Воспитание в МОУ СОШ №3 г. Ростова, осуществляется как:</w:t>
            </w:r>
          </w:p>
          <w:p w:rsidR="00C7487C" w:rsidRPr="003D53DA" w:rsidRDefault="00C7487C" w:rsidP="00C7487C">
            <w:pPr>
              <w:numPr>
                <w:ilvl w:val="0"/>
                <w:numId w:val="36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воспитывающее обучение, реализуемое на уроке;</w:t>
            </w:r>
          </w:p>
          <w:p w:rsidR="00C7487C" w:rsidRPr="003D53DA" w:rsidRDefault="00C7487C" w:rsidP="00C7487C">
            <w:pPr>
              <w:numPr>
                <w:ilvl w:val="0"/>
                <w:numId w:val="36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C7487C" w:rsidRPr="003D53DA" w:rsidRDefault="00C7487C" w:rsidP="00C7487C">
            <w:pPr>
              <w:numPr>
                <w:ilvl w:val="0"/>
                <w:numId w:val="36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воспитание</w:t>
            </w:r>
            <w:r w:rsidRPr="003D53DA">
              <w:rPr>
                <w:rFonts w:ascii="Times New Roman" w:eastAsia="Calibri" w:hAnsi="Times New Roman"/>
                <w:sz w:val="24"/>
                <w:szCs w:val="24"/>
              </w:rPr>
              <w:tab/>
              <w:t xml:space="preserve"> в процессе реализации программ дополнительного образования.</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C7487C" w:rsidRPr="003D53DA" w:rsidRDefault="00C7487C" w:rsidP="00C7487C">
            <w:pPr>
              <w:spacing w:after="0" w:line="240" w:lineRule="auto"/>
              <w:ind w:firstLine="567"/>
              <w:jc w:val="both"/>
              <w:rPr>
                <w:rFonts w:ascii="Times New Roman" w:eastAsia="Calibri" w:hAnsi="Times New Roman"/>
                <w:b/>
                <w:i/>
                <w:sz w:val="24"/>
                <w:szCs w:val="24"/>
              </w:rPr>
            </w:pPr>
            <w:r w:rsidRPr="003D53DA">
              <w:rPr>
                <w:rFonts w:ascii="Times New Roman" w:eastAsia="Calibri" w:hAnsi="Times New Roman"/>
                <w:b/>
                <w:i/>
                <w:sz w:val="24"/>
                <w:szCs w:val="24"/>
              </w:rPr>
              <w:t>Воспитывающие общности (сообщества) в школе</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sz w:val="24"/>
                <w:szCs w:val="24"/>
              </w:rPr>
              <w:t xml:space="preserve">Основные воспитывающие общности в школе: </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i/>
                <w:sz w:val="24"/>
                <w:szCs w:val="24"/>
                <w:u w:val="single"/>
              </w:rPr>
              <w:t>Детские</w:t>
            </w:r>
            <w:r w:rsidRPr="003D53DA">
              <w:rPr>
                <w:rFonts w:ascii="Times New Roman" w:eastAsia="Calibri" w:hAnsi="Times New Roman"/>
                <w:sz w:val="24"/>
                <w:szCs w:val="24"/>
              </w:rPr>
              <w:t xml:space="preserve"> (сверстников и разновозрастные).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i/>
                <w:sz w:val="24"/>
                <w:szCs w:val="24"/>
              </w:rPr>
              <w:t>Основная цель</w:t>
            </w:r>
            <w:r w:rsidRPr="003D53DA">
              <w:rPr>
                <w:rFonts w:ascii="Times New Roman" w:eastAsia="Calibri" w:hAnsi="Times New Roman"/>
                <w:sz w:val="24"/>
                <w:szCs w:val="24"/>
              </w:rPr>
              <w:t xml:space="preserve">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i/>
                <w:sz w:val="24"/>
                <w:szCs w:val="24"/>
                <w:u w:val="single"/>
              </w:rPr>
              <w:t>Детско-взрослые.</w:t>
            </w:r>
            <w:r w:rsidRPr="003D53DA">
              <w:rPr>
                <w:rFonts w:ascii="Times New Roman" w:eastAsia="Calibri" w:hAnsi="Times New Roman"/>
                <w:sz w:val="24"/>
                <w:szCs w:val="24"/>
              </w:rPr>
              <w:t xml:space="preserve">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i/>
                <w:sz w:val="24"/>
                <w:szCs w:val="24"/>
              </w:rPr>
              <w:t>Основная цель</w:t>
            </w:r>
            <w:r w:rsidRPr="003D53DA">
              <w:rPr>
                <w:rFonts w:ascii="Times New Roman" w:eastAsia="Calibri" w:hAnsi="Times New Roman"/>
                <w:sz w:val="24"/>
                <w:szCs w:val="24"/>
              </w:rPr>
              <w:t xml:space="preserve"> — содействие, сотворчество и сопереживание, взаимопонимание и взаимное уважение, наличие общих ценностей и смыслов у всех участников;</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i/>
                <w:sz w:val="24"/>
                <w:szCs w:val="24"/>
                <w:u w:val="single"/>
              </w:rPr>
              <w:t>Профессионально-родительские.</w:t>
            </w:r>
            <w:r w:rsidRPr="003D53DA">
              <w:rPr>
                <w:rFonts w:ascii="Times New Roman" w:eastAsia="Calibri" w:hAnsi="Times New Roman"/>
                <w:sz w:val="24"/>
                <w:szCs w:val="24"/>
              </w:rPr>
              <w:t xml:space="preserve"> Общность работников школы и всех взрослых членов семей обучающихся. </w:t>
            </w:r>
            <w:r w:rsidRPr="003D53DA">
              <w:rPr>
                <w:rFonts w:ascii="Times New Roman" w:eastAsia="Calibri" w:hAnsi="Times New Roman"/>
                <w:i/>
                <w:sz w:val="24"/>
                <w:szCs w:val="24"/>
              </w:rPr>
              <w:t>Основная задача общности</w:t>
            </w:r>
            <w:r w:rsidRPr="003D53DA">
              <w:rPr>
                <w:rFonts w:ascii="Times New Roman" w:eastAsia="Calibri" w:hAnsi="Times New Roman"/>
                <w:sz w:val="24"/>
                <w:szCs w:val="24"/>
              </w:rPr>
              <w:t xml:space="preserve">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C7487C" w:rsidRPr="003D53DA" w:rsidRDefault="00C7487C" w:rsidP="00C7487C">
            <w:pPr>
              <w:spacing w:after="0" w:line="240" w:lineRule="auto"/>
              <w:ind w:firstLine="567"/>
              <w:jc w:val="both"/>
              <w:rPr>
                <w:rFonts w:ascii="Times New Roman" w:eastAsia="Calibri" w:hAnsi="Times New Roman"/>
                <w:sz w:val="24"/>
                <w:szCs w:val="24"/>
              </w:rPr>
            </w:pPr>
            <w:r w:rsidRPr="003D53DA">
              <w:rPr>
                <w:rFonts w:ascii="Times New Roman" w:eastAsia="Calibri" w:hAnsi="Times New Roman"/>
                <w:i/>
                <w:sz w:val="24"/>
                <w:szCs w:val="24"/>
                <w:u w:val="single"/>
              </w:rPr>
              <w:t>Профессиональные.</w:t>
            </w:r>
            <w:r w:rsidRPr="003D53DA">
              <w:rPr>
                <w:rFonts w:ascii="Times New Roman" w:eastAsia="Calibri" w:hAnsi="Times New Roman"/>
                <w:sz w:val="24"/>
                <w:szCs w:val="24"/>
              </w:rPr>
              <w:t xml:space="preserve"> Единство целей и задач воспитания, реализуемое всеми сотрудниками школы, которые должны разделять те ценности, которые заложены в основу Программы. </w:t>
            </w:r>
          </w:p>
          <w:p w:rsidR="00C7487C" w:rsidRPr="003D53DA" w:rsidRDefault="00C7487C" w:rsidP="00C7487C">
            <w:pPr>
              <w:spacing w:after="0" w:line="240" w:lineRule="auto"/>
              <w:ind w:firstLine="567"/>
              <w:jc w:val="both"/>
              <w:rPr>
                <w:rFonts w:ascii="Times New Roman" w:eastAsia="Calibri" w:hAnsi="Times New Roman"/>
                <w:i/>
                <w:sz w:val="24"/>
                <w:szCs w:val="24"/>
              </w:rPr>
            </w:pPr>
            <w:r w:rsidRPr="003D53DA">
              <w:rPr>
                <w:rFonts w:ascii="Times New Roman" w:eastAsia="Calibri" w:hAnsi="Times New Roman"/>
                <w:i/>
                <w:sz w:val="24"/>
                <w:szCs w:val="24"/>
              </w:rPr>
              <w:t>Требования к профессиональному сообществу школы:</w:t>
            </w:r>
          </w:p>
          <w:p w:rsidR="00C7487C" w:rsidRPr="003D53DA" w:rsidRDefault="00C7487C" w:rsidP="00C7487C">
            <w:pPr>
              <w:numPr>
                <w:ilvl w:val="0"/>
                <w:numId w:val="363"/>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соблюдение норм профессиональной педагогической этики; </w:t>
            </w:r>
          </w:p>
          <w:p w:rsidR="00C7487C" w:rsidRPr="003D53DA" w:rsidRDefault="00C7487C" w:rsidP="00C7487C">
            <w:pPr>
              <w:numPr>
                <w:ilvl w:val="0"/>
                <w:numId w:val="363"/>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уважение и учёт норм и правил уклада школы, их поддержка в профессиональной педагогической деятельности, в общении;</w:t>
            </w:r>
          </w:p>
          <w:p w:rsidR="00C7487C" w:rsidRPr="003D53DA" w:rsidRDefault="00C7487C" w:rsidP="00C7487C">
            <w:pPr>
              <w:numPr>
                <w:ilvl w:val="0"/>
                <w:numId w:val="363"/>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уважение ко всем обучающимся, их родителям (законным представителям), коллегам;</w:t>
            </w:r>
          </w:p>
          <w:p w:rsidR="00C7487C" w:rsidRPr="003D53DA" w:rsidRDefault="00C7487C" w:rsidP="00C7487C">
            <w:pPr>
              <w:numPr>
                <w:ilvl w:val="0"/>
                <w:numId w:val="363"/>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C7487C" w:rsidRPr="003D53DA" w:rsidRDefault="00C7487C" w:rsidP="00C7487C">
            <w:pPr>
              <w:numPr>
                <w:ilvl w:val="0"/>
                <w:numId w:val="363"/>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C7487C" w:rsidRPr="003D53DA" w:rsidRDefault="00C7487C" w:rsidP="00C7487C">
            <w:pPr>
              <w:numPr>
                <w:ilvl w:val="0"/>
                <w:numId w:val="363"/>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w:t>
            </w:r>
            <w:r w:rsidRPr="003D53DA">
              <w:rPr>
                <w:rFonts w:ascii="Times New Roman" w:eastAsia="Calibri" w:hAnsi="Times New Roman"/>
                <w:sz w:val="24"/>
                <w:szCs w:val="24"/>
              </w:rPr>
              <w:lastRenderedPageBreak/>
              <w:t>коллегами;</w:t>
            </w:r>
          </w:p>
          <w:p w:rsidR="00C7487C" w:rsidRPr="003D53DA" w:rsidRDefault="00C7487C" w:rsidP="00C7487C">
            <w:pPr>
              <w:numPr>
                <w:ilvl w:val="0"/>
                <w:numId w:val="363"/>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внимание к каждому обучающемуся, умение общаться и работать с учетом индивидуальных особенностей каждого;</w:t>
            </w:r>
          </w:p>
          <w:p w:rsidR="00C7487C" w:rsidRPr="003D53DA" w:rsidRDefault="00C7487C" w:rsidP="00C7487C">
            <w:pPr>
              <w:numPr>
                <w:ilvl w:val="0"/>
                <w:numId w:val="363"/>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быть примером для обучающихся при формировании у них ценностных ориентиров, соблюдении нравственных норм общения и поведения;</w:t>
            </w:r>
          </w:p>
          <w:p w:rsidR="00C7487C" w:rsidRPr="003D53DA" w:rsidRDefault="00C7487C" w:rsidP="00C7487C">
            <w:pPr>
              <w:numPr>
                <w:ilvl w:val="0"/>
                <w:numId w:val="363"/>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побуждать обучающихся к общению, поощрять их стремления к взаимодействию, дружбу, взаимопомощь, заботу об окружающих, чуткость, ответственность.</w:t>
            </w:r>
          </w:p>
          <w:p w:rsidR="00C7487C" w:rsidRPr="003D53DA" w:rsidRDefault="00C7487C" w:rsidP="00C7487C">
            <w:pPr>
              <w:spacing w:after="0" w:line="240" w:lineRule="auto"/>
              <w:ind w:left="426"/>
              <w:contextualSpacing/>
              <w:jc w:val="both"/>
              <w:rPr>
                <w:rFonts w:ascii="Times New Roman" w:eastAsia="Calibri" w:hAnsi="Times New Roman"/>
                <w:sz w:val="24"/>
                <w:szCs w:val="24"/>
              </w:rPr>
            </w:pPr>
          </w:p>
          <w:p w:rsidR="00C7487C" w:rsidRPr="003D53DA" w:rsidRDefault="00C7487C" w:rsidP="00C7487C">
            <w:pPr>
              <w:spacing w:after="0" w:line="240" w:lineRule="auto"/>
              <w:ind w:firstLine="567"/>
              <w:contextualSpacing/>
              <w:jc w:val="both"/>
              <w:rPr>
                <w:rFonts w:ascii="Times New Roman" w:eastAsia="Calibri" w:hAnsi="Times New Roman"/>
                <w:b/>
                <w:i/>
                <w:sz w:val="24"/>
                <w:szCs w:val="24"/>
              </w:rPr>
            </w:pPr>
            <w:r w:rsidRPr="003D53DA">
              <w:rPr>
                <w:rFonts w:ascii="Times New Roman" w:eastAsia="Calibri" w:hAnsi="Times New Roman"/>
                <w:b/>
                <w:i/>
                <w:sz w:val="24"/>
                <w:szCs w:val="24"/>
              </w:rPr>
              <w:t>Направления воспитания</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C7487C" w:rsidRPr="003D53DA" w:rsidRDefault="00C7487C" w:rsidP="00C7487C">
            <w:pPr>
              <w:numPr>
                <w:ilvl w:val="0"/>
                <w:numId w:val="39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i/>
                <w:sz w:val="24"/>
                <w:szCs w:val="24"/>
                <w:u w:val="single"/>
              </w:rPr>
              <w:t>гражданское воспитание,</w:t>
            </w:r>
            <w:r w:rsidRPr="003D53DA">
              <w:rPr>
                <w:rFonts w:ascii="Times New Roman" w:eastAsia="Calibri" w:hAnsi="Times New Roman"/>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C7487C" w:rsidRPr="003D53DA" w:rsidRDefault="00C7487C" w:rsidP="00C7487C">
            <w:pPr>
              <w:numPr>
                <w:ilvl w:val="0"/>
                <w:numId w:val="39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i/>
                <w:sz w:val="24"/>
                <w:szCs w:val="24"/>
                <w:u w:val="single"/>
              </w:rPr>
              <w:t>патриотическое воспитание</w:t>
            </w:r>
            <w:r w:rsidRPr="003D53DA">
              <w:rPr>
                <w:rFonts w:ascii="Times New Roman" w:eastAsia="Calibri" w:hAnsi="Times New Roman"/>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C7487C" w:rsidRPr="003D53DA" w:rsidRDefault="00C7487C" w:rsidP="00C7487C">
            <w:pPr>
              <w:numPr>
                <w:ilvl w:val="0"/>
                <w:numId w:val="39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i/>
                <w:sz w:val="24"/>
                <w:szCs w:val="24"/>
                <w:u w:val="single"/>
              </w:rPr>
              <w:t>духовно-нравственное воспитание</w:t>
            </w:r>
            <w:r w:rsidRPr="003D53DA">
              <w:rPr>
                <w:rFonts w:ascii="Times New Roman" w:eastAsia="Calibri" w:hAnsi="Times New Roman"/>
                <w:sz w:val="24"/>
                <w:szCs w:val="24"/>
              </w:rPr>
              <w:t xml:space="preserve"> 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C7487C" w:rsidRPr="003D53DA" w:rsidRDefault="00C7487C" w:rsidP="00C7487C">
            <w:pPr>
              <w:numPr>
                <w:ilvl w:val="0"/>
                <w:numId w:val="39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i/>
                <w:sz w:val="24"/>
                <w:szCs w:val="24"/>
                <w:u w:val="single"/>
              </w:rPr>
              <w:t>эстетическое воспитание:</w:t>
            </w:r>
            <w:r w:rsidRPr="003D53DA">
              <w:rPr>
                <w:rFonts w:ascii="Times New Roman" w:eastAsia="Calibri" w:hAnsi="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7487C" w:rsidRPr="003D53DA" w:rsidRDefault="00C7487C" w:rsidP="00C7487C">
            <w:pPr>
              <w:numPr>
                <w:ilvl w:val="0"/>
                <w:numId w:val="39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i/>
                <w:sz w:val="24"/>
                <w:szCs w:val="24"/>
                <w:u w:val="single"/>
              </w:rPr>
              <w:t>физическое воспитание:</w:t>
            </w:r>
            <w:r w:rsidRPr="003D53DA">
              <w:rPr>
                <w:rFonts w:ascii="Times New Roman" w:eastAsia="Calibri" w:hAnsi="Times New Roman"/>
                <w:sz w:val="24"/>
                <w:szCs w:val="24"/>
              </w:rPr>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C7487C" w:rsidRPr="003D53DA" w:rsidRDefault="00C7487C" w:rsidP="00C7487C">
            <w:pPr>
              <w:numPr>
                <w:ilvl w:val="0"/>
                <w:numId w:val="39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i/>
                <w:sz w:val="24"/>
                <w:szCs w:val="24"/>
                <w:u w:val="single"/>
              </w:rPr>
              <w:t>трудовое воспитание:</w:t>
            </w:r>
            <w:r w:rsidRPr="003D53DA">
              <w:rPr>
                <w:rFonts w:ascii="Times New Roman" w:eastAsia="Calibri" w:hAnsi="Times New Roman"/>
                <w:sz w:val="24"/>
                <w:szCs w:val="24"/>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C7487C" w:rsidRPr="003D53DA" w:rsidRDefault="00C7487C" w:rsidP="00C7487C">
            <w:pPr>
              <w:numPr>
                <w:ilvl w:val="0"/>
                <w:numId w:val="39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i/>
                <w:sz w:val="24"/>
                <w:szCs w:val="24"/>
                <w:u w:val="single"/>
              </w:rPr>
              <w:t>экологическое воспитание:</w:t>
            </w:r>
            <w:r w:rsidRPr="003D53DA">
              <w:rPr>
                <w:rFonts w:ascii="Times New Roman" w:eastAsia="Calibri" w:hAnsi="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C7487C" w:rsidRPr="003D53DA" w:rsidRDefault="00C7487C" w:rsidP="00C7487C">
            <w:pPr>
              <w:numPr>
                <w:ilvl w:val="0"/>
                <w:numId w:val="39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i/>
                <w:sz w:val="24"/>
                <w:szCs w:val="24"/>
                <w:u w:val="single"/>
              </w:rPr>
              <w:t>познавательное направление воспитания</w:t>
            </w:r>
            <w:r w:rsidRPr="003D53DA">
              <w:rPr>
                <w:rFonts w:ascii="Times New Roman" w:eastAsia="Calibri" w:hAnsi="Times New Roman"/>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C7487C" w:rsidRPr="003D53DA" w:rsidRDefault="00C7487C" w:rsidP="00C7487C">
            <w:pPr>
              <w:spacing w:after="0" w:line="240" w:lineRule="auto"/>
              <w:contextualSpacing/>
              <w:jc w:val="both"/>
              <w:rPr>
                <w:rFonts w:ascii="Times New Roman" w:eastAsia="Calibri" w:hAnsi="Times New Roman"/>
                <w:sz w:val="24"/>
                <w:szCs w:val="24"/>
              </w:rPr>
            </w:pPr>
          </w:p>
          <w:p w:rsidR="00C7487C" w:rsidRPr="003D53DA" w:rsidRDefault="00C7487C" w:rsidP="00C7487C">
            <w:pPr>
              <w:spacing w:after="0" w:line="240" w:lineRule="auto"/>
              <w:ind w:firstLine="567"/>
              <w:contextualSpacing/>
              <w:jc w:val="both"/>
              <w:rPr>
                <w:rFonts w:ascii="Times New Roman" w:eastAsia="Calibri" w:hAnsi="Times New Roman"/>
                <w:b/>
                <w:i/>
                <w:sz w:val="24"/>
                <w:szCs w:val="24"/>
              </w:rPr>
            </w:pPr>
            <w:r w:rsidRPr="003D53DA">
              <w:rPr>
                <w:rFonts w:ascii="Times New Roman" w:eastAsia="Calibri" w:hAnsi="Times New Roman"/>
                <w:b/>
                <w:i/>
                <w:sz w:val="24"/>
                <w:szCs w:val="24"/>
              </w:rPr>
              <w:t>Виды, формы и содержание воспитательной деятельности</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C7487C" w:rsidRPr="00C10D24" w:rsidRDefault="00C7487C" w:rsidP="00C7487C">
            <w:pPr>
              <w:pStyle w:val="ab"/>
              <w:numPr>
                <w:ilvl w:val="0"/>
                <w:numId w:val="405"/>
              </w:numPr>
              <w:spacing w:after="0" w:line="240" w:lineRule="auto"/>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«Общешкольные дела»</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Общешкольные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w:t>
            </w:r>
            <w:r w:rsidRPr="003D53DA">
              <w:rPr>
                <w:rFonts w:ascii="Times New Roman" w:eastAsia="Calibri" w:hAnsi="Times New Roman"/>
                <w:sz w:val="24"/>
                <w:szCs w:val="24"/>
              </w:rPr>
              <w:lastRenderedPageBreak/>
              <w:t>большая часть школьников.</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Общешкольные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На внешкольном уровне:</w:t>
            </w:r>
          </w:p>
          <w:p w:rsidR="00C7487C" w:rsidRPr="003D53DA" w:rsidRDefault="00C7487C" w:rsidP="00C7487C">
            <w:pPr>
              <w:numPr>
                <w:ilvl w:val="0"/>
                <w:numId w:val="379"/>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C7487C" w:rsidRPr="003D53DA" w:rsidRDefault="00C7487C" w:rsidP="00C7487C">
            <w:pPr>
              <w:numPr>
                <w:ilvl w:val="0"/>
                <w:numId w:val="379"/>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городские методические площадки для обучающихся и педагогов по развитию ученического самоуправления;</w:t>
            </w:r>
          </w:p>
          <w:p w:rsidR="00C7487C" w:rsidRPr="003D53DA" w:rsidRDefault="00C7487C" w:rsidP="00C7487C">
            <w:pPr>
              <w:numPr>
                <w:ilvl w:val="0"/>
                <w:numId w:val="379"/>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На школьном уровне:</w:t>
            </w:r>
          </w:p>
          <w:p w:rsidR="00C7487C" w:rsidRPr="003D53DA" w:rsidRDefault="00C7487C" w:rsidP="00C7487C">
            <w:pPr>
              <w:numPr>
                <w:ilvl w:val="0"/>
                <w:numId w:val="380"/>
              </w:numPr>
              <w:spacing w:after="0" w:line="240" w:lineRule="auto"/>
              <w:ind w:left="425" w:hanging="357"/>
              <w:contextualSpacing/>
              <w:jc w:val="both"/>
              <w:rPr>
                <w:rFonts w:ascii="Times New Roman" w:eastAsia="Calibri" w:hAnsi="Times New Roman"/>
                <w:sz w:val="24"/>
                <w:szCs w:val="24"/>
              </w:rPr>
            </w:pPr>
            <w:r w:rsidRPr="003D53DA">
              <w:rPr>
                <w:rFonts w:ascii="Times New Roman" w:eastAsia="Calibri" w:hAnsi="Times New Roman"/>
                <w:sz w:val="24"/>
                <w:szCs w:val="24"/>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в которых участвуют все классы школы;</w:t>
            </w:r>
          </w:p>
          <w:p w:rsidR="00C7487C" w:rsidRPr="003D53DA" w:rsidRDefault="00C7487C" w:rsidP="00C7487C">
            <w:pPr>
              <w:numPr>
                <w:ilvl w:val="0"/>
                <w:numId w:val="380"/>
              </w:numPr>
              <w:spacing w:after="0" w:line="240" w:lineRule="auto"/>
              <w:ind w:left="425" w:hanging="357"/>
              <w:contextualSpacing/>
              <w:jc w:val="both"/>
              <w:rPr>
                <w:rFonts w:ascii="Times New Roman" w:eastAsia="Calibri" w:hAnsi="Times New Roman"/>
                <w:sz w:val="24"/>
                <w:szCs w:val="24"/>
              </w:rPr>
            </w:pPr>
            <w:r w:rsidRPr="003D53DA">
              <w:rPr>
                <w:rFonts w:ascii="Times New Roman" w:eastAsia="Calibri" w:hAnsi="Times New Roman"/>
                <w:sz w:val="24"/>
                <w:szCs w:val="24"/>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патриотическим воспитанием;</w:t>
            </w:r>
          </w:p>
          <w:p w:rsidR="00C7487C" w:rsidRPr="003D53DA" w:rsidRDefault="00C7487C" w:rsidP="00C7487C">
            <w:pPr>
              <w:numPr>
                <w:ilvl w:val="0"/>
                <w:numId w:val="380"/>
              </w:numPr>
              <w:spacing w:after="0" w:line="240" w:lineRule="auto"/>
              <w:ind w:left="425" w:hanging="357"/>
              <w:contextualSpacing/>
              <w:jc w:val="both"/>
              <w:rPr>
                <w:rFonts w:ascii="Times New Roman" w:eastAsia="Calibri" w:hAnsi="Times New Roman"/>
                <w:sz w:val="24"/>
                <w:szCs w:val="24"/>
              </w:rPr>
            </w:pPr>
            <w:r w:rsidRPr="003D53DA">
              <w:rPr>
                <w:rFonts w:ascii="Times New Roman" w:eastAsia="Calibri" w:hAnsi="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На уровне классов:</w:t>
            </w:r>
          </w:p>
          <w:p w:rsidR="00C7487C" w:rsidRPr="003D53DA" w:rsidRDefault="00C7487C" w:rsidP="00C7487C">
            <w:pPr>
              <w:numPr>
                <w:ilvl w:val="0"/>
                <w:numId w:val="38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C7487C" w:rsidRPr="003D53DA" w:rsidRDefault="00C7487C" w:rsidP="00C7487C">
            <w:pPr>
              <w:numPr>
                <w:ilvl w:val="0"/>
                <w:numId w:val="38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участие школьных классов в реализации общешкольных ключевых дел;</w:t>
            </w:r>
          </w:p>
          <w:p w:rsidR="00C7487C" w:rsidRPr="003D53DA" w:rsidRDefault="00C7487C" w:rsidP="00C7487C">
            <w:pPr>
              <w:numPr>
                <w:ilvl w:val="0"/>
                <w:numId w:val="38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w:t>
            </w:r>
          </w:p>
          <w:p w:rsidR="00C7487C" w:rsidRPr="003D53DA" w:rsidRDefault="00C7487C" w:rsidP="00C7487C">
            <w:pPr>
              <w:numPr>
                <w:ilvl w:val="0"/>
                <w:numId w:val="38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На индивидуальном уровне:</w:t>
            </w:r>
          </w:p>
          <w:p w:rsidR="00C7487C" w:rsidRPr="003D53DA" w:rsidRDefault="00C7487C" w:rsidP="00C7487C">
            <w:pPr>
              <w:numPr>
                <w:ilvl w:val="0"/>
                <w:numId w:val="38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C7487C" w:rsidRPr="003D53DA" w:rsidRDefault="00C7487C" w:rsidP="00C7487C">
            <w:pPr>
              <w:numPr>
                <w:ilvl w:val="0"/>
                <w:numId w:val="38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индивидуальная помощь ребенку (при необходимости) в освоении навыков организации, подготовки, проведения и анализа ключевых дел;</w:t>
            </w:r>
          </w:p>
          <w:p w:rsidR="00C7487C" w:rsidRPr="003D53DA" w:rsidRDefault="00C7487C" w:rsidP="00C7487C">
            <w:pPr>
              <w:numPr>
                <w:ilvl w:val="0"/>
                <w:numId w:val="38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7487C" w:rsidRPr="003D53DA" w:rsidRDefault="00C7487C" w:rsidP="00C7487C">
            <w:pPr>
              <w:numPr>
                <w:ilvl w:val="0"/>
                <w:numId w:val="38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при необходимости коррекция поведения ребенка через индивидуальные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p>
          <w:p w:rsidR="00C7487C" w:rsidRPr="00C10D24" w:rsidRDefault="00C7487C" w:rsidP="00C7487C">
            <w:pPr>
              <w:pStyle w:val="ab"/>
              <w:numPr>
                <w:ilvl w:val="0"/>
                <w:numId w:val="405"/>
              </w:numPr>
              <w:spacing w:after="0" w:line="240" w:lineRule="auto"/>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«Классное руководство»</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lastRenderedPageBreak/>
              <w:t>Осуществляя работу с классом, педагог организует:</w:t>
            </w:r>
          </w:p>
          <w:p w:rsidR="00C7487C" w:rsidRPr="003D53DA" w:rsidRDefault="00C7487C" w:rsidP="00C7487C">
            <w:pPr>
              <w:numPr>
                <w:ilvl w:val="0"/>
                <w:numId w:val="371"/>
              </w:numPr>
              <w:spacing w:after="0" w:line="240" w:lineRule="auto"/>
              <w:contextualSpacing/>
              <w:jc w:val="both"/>
              <w:rPr>
                <w:rFonts w:ascii="Times New Roman" w:eastAsia="Calibri" w:hAnsi="Times New Roman"/>
                <w:sz w:val="24"/>
                <w:szCs w:val="24"/>
              </w:rPr>
            </w:pPr>
            <w:r w:rsidRPr="003D53DA">
              <w:rPr>
                <w:rFonts w:ascii="Times New Roman" w:eastAsia="Calibri" w:hAnsi="Times New Roman"/>
                <w:sz w:val="24"/>
                <w:szCs w:val="24"/>
              </w:rPr>
              <w:t>работу с классным коллективом;</w:t>
            </w:r>
          </w:p>
          <w:p w:rsidR="00C7487C" w:rsidRPr="003D53DA" w:rsidRDefault="00C7487C" w:rsidP="00C7487C">
            <w:pPr>
              <w:numPr>
                <w:ilvl w:val="0"/>
                <w:numId w:val="371"/>
              </w:numPr>
              <w:spacing w:after="0" w:line="240" w:lineRule="auto"/>
              <w:contextualSpacing/>
              <w:jc w:val="both"/>
              <w:rPr>
                <w:rFonts w:ascii="Times New Roman" w:eastAsia="Calibri" w:hAnsi="Times New Roman"/>
                <w:sz w:val="24"/>
                <w:szCs w:val="24"/>
              </w:rPr>
            </w:pPr>
            <w:r w:rsidRPr="003D53DA">
              <w:rPr>
                <w:rFonts w:ascii="Times New Roman" w:eastAsia="Calibri" w:hAnsi="Times New Roman"/>
                <w:sz w:val="24"/>
                <w:szCs w:val="24"/>
              </w:rPr>
              <w:t>индивидуальную работу с учащимися вверенного ему класса;</w:t>
            </w:r>
          </w:p>
          <w:p w:rsidR="00C7487C" w:rsidRPr="003D53DA" w:rsidRDefault="00C7487C" w:rsidP="00C7487C">
            <w:pPr>
              <w:numPr>
                <w:ilvl w:val="0"/>
                <w:numId w:val="371"/>
              </w:numPr>
              <w:spacing w:after="0" w:line="240" w:lineRule="auto"/>
              <w:contextualSpacing/>
              <w:jc w:val="both"/>
              <w:rPr>
                <w:rFonts w:ascii="Times New Roman" w:eastAsia="Calibri" w:hAnsi="Times New Roman"/>
                <w:sz w:val="24"/>
                <w:szCs w:val="24"/>
              </w:rPr>
            </w:pPr>
            <w:r w:rsidRPr="003D53DA">
              <w:rPr>
                <w:rFonts w:ascii="Times New Roman" w:eastAsia="Calibri" w:hAnsi="Times New Roman"/>
                <w:sz w:val="24"/>
                <w:szCs w:val="24"/>
              </w:rPr>
              <w:t>работу с учителями, преподающими в данном классе;</w:t>
            </w:r>
          </w:p>
          <w:p w:rsidR="00C7487C" w:rsidRPr="003D53DA" w:rsidRDefault="00C7487C" w:rsidP="00C7487C">
            <w:pPr>
              <w:numPr>
                <w:ilvl w:val="0"/>
                <w:numId w:val="371"/>
              </w:numPr>
              <w:spacing w:after="0" w:line="240" w:lineRule="auto"/>
              <w:contextualSpacing/>
              <w:jc w:val="both"/>
              <w:rPr>
                <w:rFonts w:ascii="Times New Roman" w:eastAsia="Calibri" w:hAnsi="Times New Roman"/>
                <w:sz w:val="24"/>
                <w:szCs w:val="24"/>
              </w:rPr>
            </w:pPr>
            <w:r w:rsidRPr="003D53DA">
              <w:rPr>
                <w:rFonts w:ascii="Times New Roman" w:eastAsia="Calibri" w:hAnsi="Times New Roman"/>
                <w:sz w:val="24"/>
                <w:szCs w:val="24"/>
              </w:rPr>
              <w:t>работу с родителями учащихся или их законными представителями.</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Работа с классным коллективом:</w:t>
            </w:r>
          </w:p>
          <w:p w:rsidR="00C7487C" w:rsidRPr="003D53DA" w:rsidRDefault="00C7487C" w:rsidP="00C7487C">
            <w:pPr>
              <w:numPr>
                <w:ilvl w:val="0"/>
                <w:numId w:val="37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C7487C" w:rsidRPr="003D53DA" w:rsidRDefault="00C7487C" w:rsidP="00C7487C">
            <w:pPr>
              <w:numPr>
                <w:ilvl w:val="0"/>
                <w:numId w:val="37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педагогическое сопровождение ученического самоуправления класса, детской социальной активности;</w:t>
            </w:r>
          </w:p>
          <w:p w:rsidR="00C7487C" w:rsidRPr="003D53DA" w:rsidRDefault="00C7487C" w:rsidP="00C7487C">
            <w:pPr>
              <w:numPr>
                <w:ilvl w:val="0"/>
                <w:numId w:val="37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поддержка детских инициатив и их педагогическое сопровождение;</w:t>
            </w:r>
          </w:p>
          <w:p w:rsidR="00C7487C" w:rsidRPr="003D53DA" w:rsidRDefault="00C7487C" w:rsidP="00C7487C">
            <w:pPr>
              <w:numPr>
                <w:ilvl w:val="0"/>
                <w:numId w:val="37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трудовой, спортивно-оздоровительной, духовно-нравственной, творческой, профориентационной, в медиации и др. направленности), позволяющие:</w:t>
            </w:r>
          </w:p>
          <w:p w:rsidR="00C7487C" w:rsidRPr="003D53DA" w:rsidRDefault="00C7487C" w:rsidP="00C7487C">
            <w:pPr>
              <w:numPr>
                <w:ilvl w:val="0"/>
                <w:numId w:val="373"/>
              </w:numPr>
              <w:spacing w:after="0" w:line="240" w:lineRule="auto"/>
              <w:contextualSpacing/>
              <w:jc w:val="both"/>
              <w:rPr>
                <w:rFonts w:ascii="Times New Roman" w:eastAsia="Calibri" w:hAnsi="Times New Roman"/>
                <w:sz w:val="24"/>
                <w:szCs w:val="24"/>
              </w:rPr>
            </w:pPr>
            <w:r w:rsidRPr="003D53DA">
              <w:rPr>
                <w:rFonts w:ascii="Times New Roman" w:eastAsia="Calibri" w:hAnsi="Times New Roman"/>
                <w:sz w:val="24"/>
                <w:szCs w:val="24"/>
              </w:rPr>
              <w:t>вовлечь в них детей с самыми разными потребностями и тем самым дать им возможность самореализоваться в них,</w:t>
            </w:r>
          </w:p>
          <w:p w:rsidR="00C7487C" w:rsidRPr="003D53DA" w:rsidRDefault="00C7487C" w:rsidP="00C7487C">
            <w:pPr>
              <w:numPr>
                <w:ilvl w:val="0"/>
                <w:numId w:val="373"/>
              </w:numPr>
              <w:spacing w:after="0" w:line="240" w:lineRule="auto"/>
              <w:contextualSpacing/>
              <w:jc w:val="both"/>
              <w:rPr>
                <w:rFonts w:ascii="Times New Roman" w:eastAsia="Calibri" w:hAnsi="Times New Roman"/>
                <w:sz w:val="24"/>
                <w:szCs w:val="24"/>
              </w:rPr>
            </w:pPr>
            <w:r w:rsidRPr="003D53DA">
              <w:rPr>
                <w:rFonts w:ascii="Times New Roman" w:eastAsia="Calibri" w:hAnsi="Times New Roman"/>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C7487C" w:rsidRPr="003D53DA" w:rsidRDefault="00C7487C" w:rsidP="00C7487C">
            <w:pPr>
              <w:numPr>
                <w:ilvl w:val="1"/>
                <w:numId w:val="374"/>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C7487C" w:rsidRPr="003D53DA" w:rsidRDefault="00C7487C" w:rsidP="00C7487C">
            <w:pPr>
              <w:numPr>
                <w:ilvl w:val="1"/>
                <w:numId w:val="374"/>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сплочение коллектива класса через:</w:t>
            </w:r>
          </w:p>
          <w:p w:rsidR="00C7487C" w:rsidRPr="003D53DA" w:rsidRDefault="00C7487C" w:rsidP="00C7487C">
            <w:pPr>
              <w:numPr>
                <w:ilvl w:val="1"/>
                <w:numId w:val="376"/>
              </w:numPr>
              <w:spacing w:after="0" w:line="240" w:lineRule="auto"/>
              <w:ind w:left="1276"/>
              <w:contextualSpacing/>
              <w:jc w:val="both"/>
              <w:rPr>
                <w:rFonts w:ascii="Times New Roman" w:eastAsia="Calibri" w:hAnsi="Times New Roman"/>
                <w:sz w:val="24"/>
                <w:szCs w:val="24"/>
              </w:rPr>
            </w:pPr>
            <w:r w:rsidRPr="003D53DA">
              <w:rPr>
                <w:rFonts w:ascii="Times New Roman" w:eastAsia="Calibri" w:hAnsi="Times New Roman"/>
                <w:sz w:val="24"/>
                <w:szCs w:val="24"/>
              </w:rPr>
              <w:t>игры и тренинги на сплочение, развитие самоуправленческих начал и организаторских, лидерских качеств, умений и навыков;</w:t>
            </w:r>
          </w:p>
          <w:p w:rsidR="00C7487C" w:rsidRPr="003D53DA" w:rsidRDefault="00C7487C" w:rsidP="00C7487C">
            <w:pPr>
              <w:numPr>
                <w:ilvl w:val="1"/>
                <w:numId w:val="376"/>
              </w:numPr>
              <w:spacing w:after="0" w:line="240" w:lineRule="auto"/>
              <w:ind w:left="1276"/>
              <w:contextualSpacing/>
              <w:jc w:val="both"/>
              <w:rPr>
                <w:rFonts w:ascii="Times New Roman" w:eastAsia="Calibri" w:hAnsi="Times New Roman"/>
                <w:sz w:val="24"/>
                <w:szCs w:val="24"/>
              </w:rPr>
            </w:pPr>
            <w:r w:rsidRPr="003D53DA">
              <w:rPr>
                <w:rFonts w:ascii="Times New Roman" w:eastAsia="Calibri" w:hAnsi="Times New Roman"/>
                <w:sz w:val="24"/>
                <w:szCs w:val="24"/>
              </w:rPr>
              <w:t>походы и экскурсии, организуемые классными руководителями совместно с родителями;</w:t>
            </w:r>
          </w:p>
          <w:p w:rsidR="00C7487C" w:rsidRPr="003D53DA" w:rsidRDefault="00C7487C" w:rsidP="00C7487C">
            <w:pPr>
              <w:numPr>
                <w:ilvl w:val="1"/>
                <w:numId w:val="376"/>
              </w:numPr>
              <w:spacing w:after="0" w:line="240" w:lineRule="auto"/>
              <w:ind w:left="1276"/>
              <w:contextualSpacing/>
              <w:jc w:val="both"/>
              <w:rPr>
                <w:rFonts w:ascii="Times New Roman" w:eastAsia="Calibri" w:hAnsi="Times New Roman"/>
                <w:sz w:val="24"/>
                <w:szCs w:val="24"/>
              </w:rPr>
            </w:pPr>
            <w:r w:rsidRPr="003D53DA">
              <w:rPr>
                <w:rFonts w:ascii="Times New Roman" w:eastAsia="Calibri" w:hAnsi="Times New Roman"/>
                <w:sz w:val="24"/>
                <w:szCs w:val="24"/>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C7487C" w:rsidRPr="003D53DA" w:rsidRDefault="00C7487C" w:rsidP="00C7487C">
            <w:pPr>
              <w:numPr>
                <w:ilvl w:val="1"/>
                <w:numId w:val="376"/>
              </w:numPr>
              <w:spacing w:after="0" w:line="240" w:lineRule="auto"/>
              <w:ind w:left="1276"/>
              <w:contextualSpacing/>
              <w:jc w:val="both"/>
              <w:rPr>
                <w:rFonts w:ascii="Times New Roman" w:eastAsia="Calibri" w:hAnsi="Times New Roman"/>
                <w:sz w:val="24"/>
                <w:szCs w:val="24"/>
              </w:rPr>
            </w:pPr>
            <w:r w:rsidRPr="003D53DA">
              <w:rPr>
                <w:rFonts w:ascii="Times New Roman" w:eastAsia="Calibri" w:hAnsi="Times New Roman"/>
                <w:sz w:val="24"/>
                <w:szCs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C7487C" w:rsidRPr="003D53DA" w:rsidRDefault="00C7487C" w:rsidP="00C7487C">
            <w:pPr>
              <w:numPr>
                <w:ilvl w:val="1"/>
                <w:numId w:val="375"/>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Индивидуальная работа с учащимися:</w:t>
            </w:r>
          </w:p>
          <w:p w:rsidR="00C7487C" w:rsidRPr="003D53DA" w:rsidRDefault="00C7487C" w:rsidP="00C7487C">
            <w:pPr>
              <w:numPr>
                <w:ilvl w:val="1"/>
                <w:numId w:val="375"/>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C7487C" w:rsidRPr="003D53DA" w:rsidRDefault="00C7487C" w:rsidP="00C7487C">
            <w:pPr>
              <w:numPr>
                <w:ilvl w:val="1"/>
                <w:numId w:val="375"/>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C7487C" w:rsidRPr="003D53DA" w:rsidRDefault="00C7487C" w:rsidP="00C7487C">
            <w:pPr>
              <w:numPr>
                <w:ilvl w:val="1"/>
                <w:numId w:val="375"/>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индивидуальная работа со школьниками класса, направленная на заполнение ими личных </w:t>
            </w:r>
            <w:r w:rsidRPr="003D53DA">
              <w:rPr>
                <w:rFonts w:ascii="Times New Roman" w:eastAsia="Calibri" w:hAnsi="Times New Roman"/>
                <w:sz w:val="24"/>
                <w:szCs w:val="24"/>
              </w:rPr>
              <w:lastRenderedPageBreak/>
              <w:t>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7487C" w:rsidRPr="003D53DA" w:rsidRDefault="00C7487C" w:rsidP="00C7487C">
            <w:pPr>
              <w:numPr>
                <w:ilvl w:val="1"/>
                <w:numId w:val="375"/>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мотивация ребенка на участие в жизни класса, школы, на участие в общественном детском/молодежном движении и самоуправлении;</w:t>
            </w:r>
          </w:p>
          <w:p w:rsidR="00C7487C" w:rsidRPr="003D53DA" w:rsidRDefault="00C7487C" w:rsidP="00C7487C">
            <w:pPr>
              <w:numPr>
                <w:ilvl w:val="1"/>
                <w:numId w:val="375"/>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мотивация школьников совместно с учителями-предметниками на участие в конкурсном и олимпиадном движении;</w:t>
            </w:r>
          </w:p>
          <w:p w:rsidR="00C7487C" w:rsidRPr="003D53DA" w:rsidRDefault="00C7487C" w:rsidP="00C7487C">
            <w:pPr>
              <w:numPr>
                <w:ilvl w:val="1"/>
                <w:numId w:val="375"/>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Работа с учителями, преподающими в классе:</w:t>
            </w:r>
          </w:p>
          <w:p w:rsidR="00C7487C" w:rsidRPr="003D53DA" w:rsidRDefault="00C7487C" w:rsidP="00C7487C">
            <w:pPr>
              <w:numPr>
                <w:ilvl w:val="0"/>
                <w:numId w:val="37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7487C" w:rsidRPr="003D53DA" w:rsidRDefault="00C7487C" w:rsidP="00C7487C">
            <w:pPr>
              <w:numPr>
                <w:ilvl w:val="0"/>
                <w:numId w:val="37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C7487C" w:rsidRPr="003D53DA" w:rsidRDefault="00C7487C" w:rsidP="00C7487C">
            <w:pPr>
              <w:numPr>
                <w:ilvl w:val="0"/>
                <w:numId w:val="37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C7487C" w:rsidRPr="003D53DA" w:rsidRDefault="00C7487C" w:rsidP="00C7487C">
            <w:pPr>
              <w:numPr>
                <w:ilvl w:val="0"/>
                <w:numId w:val="37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Работа с родителями учащихся или их законными представителями:</w:t>
            </w:r>
          </w:p>
          <w:p w:rsidR="00C7487C" w:rsidRPr="003D53DA" w:rsidRDefault="00C7487C" w:rsidP="00C7487C">
            <w:pPr>
              <w:numPr>
                <w:ilvl w:val="1"/>
                <w:numId w:val="378"/>
              </w:numPr>
              <w:spacing w:after="0" w:line="240" w:lineRule="auto"/>
              <w:ind w:left="426" w:hanging="422"/>
              <w:contextualSpacing/>
              <w:jc w:val="both"/>
              <w:rPr>
                <w:rFonts w:ascii="Times New Roman" w:eastAsia="Calibri" w:hAnsi="Times New Roman"/>
                <w:sz w:val="24"/>
                <w:szCs w:val="24"/>
              </w:rPr>
            </w:pPr>
            <w:r w:rsidRPr="003D53DA">
              <w:rPr>
                <w:rFonts w:ascii="Times New Roman" w:eastAsia="Calibri" w:hAnsi="Times New Roman"/>
                <w:sz w:val="24"/>
                <w:szCs w:val="24"/>
              </w:rPr>
              <w:t>регулярное информирование родителей о школьных успехах и проблемах их детей, о жизни класса в целом;</w:t>
            </w:r>
          </w:p>
          <w:p w:rsidR="00C7487C" w:rsidRPr="003D53DA" w:rsidRDefault="00C7487C" w:rsidP="00C7487C">
            <w:pPr>
              <w:numPr>
                <w:ilvl w:val="1"/>
                <w:numId w:val="378"/>
              </w:numPr>
              <w:spacing w:after="0" w:line="240" w:lineRule="auto"/>
              <w:ind w:left="426" w:hanging="422"/>
              <w:contextualSpacing/>
              <w:jc w:val="both"/>
              <w:rPr>
                <w:rFonts w:ascii="Times New Roman" w:eastAsia="Calibri" w:hAnsi="Times New Roman"/>
                <w:sz w:val="24"/>
                <w:szCs w:val="24"/>
              </w:rPr>
            </w:pPr>
            <w:r w:rsidRPr="003D53DA">
              <w:rPr>
                <w:rFonts w:ascii="Times New Roman" w:eastAsia="Calibri" w:hAnsi="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C7487C" w:rsidRPr="003D53DA" w:rsidRDefault="00C7487C" w:rsidP="00C7487C">
            <w:pPr>
              <w:numPr>
                <w:ilvl w:val="1"/>
                <w:numId w:val="378"/>
              </w:numPr>
              <w:spacing w:after="0" w:line="240" w:lineRule="auto"/>
              <w:ind w:left="426" w:hanging="422"/>
              <w:contextualSpacing/>
              <w:jc w:val="both"/>
              <w:rPr>
                <w:rFonts w:ascii="Times New Roman" w:eastAsia="Calibri" w:hAnsi="Times New Roman"/>
                <w:sz w:val="24"/>
                <w:szCs w:val="24"/>
              </w:rPr>
            </w:pPr>
            <w:r w:rsidRPr="003D53DA">
              <w:rPr>
                <w:rFonts w:ascii="Times New Roman" w:eastAsia="Calibri" w:hAnsi="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C7487C" w:rsidRPr="003D53DA" w:rsidRDefault="00C7487C" w:rsidP="00C7487C">
            <w:pPr>
              <w:numPr>
                <w:ilvl w:val="1"/>
                <w:numId w:val="378"/>
              </w:numPr>
              <w:spacing w:after="0" w:line="240" w:lineRule="auto"/>
              <w:ind w:left="426" w:hanging="422"/>
              <w:contextualSpacing/>
              <w:jc w:val="both"/>
              <w:rPr>
                <w:rFonts w:ascii="Times New Roman" w:eastAsia="Calibri" w:hAnsi="Times New Roman"/>
                <w:sz w:val="24"/>
                <w:szCs w:val="24"/>
              </w:rPr>
            </w:pPr>
            <w:r w:rsidRPr="003D53DA">
              <w:rPr>
                <w:rFonts w:ascii="Times New Roman" w:eastAsia="Calibri" w:hAnsi="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7487C" w:rsidRPr="003D53DA" w:rsidRDefault="00C7487C" w:rsidP="00C7487C">
            <w:pPr>
              <w:numPr>
                <w:ilvl w:val="1"/>
                <w:numId w:val="378"/>
              </w:numPr>
              <w:spacing w:after="0" w:line="240" w:lineRule="auto"/>
              <w:ind w:left="426" w:hanging="422"/>
              <w:contextualSpacing/>
              <w:jc w:val="both"/>
              <w:rPr>
                <w:rFonts w:ascii="Times New Roman" w:eastAsia="Calibri" w:hAnsi="Times New Roman"/>
                <w:sz w:val="24"/>
                <w:szCs w:val="24"/>
              </w:rPr>
            </w:pPr>
            <w:r w:rsidRPr="003D53DA">
              <w:rPr>
                <w:rFonts w:ascii="Times New Roman" w:eastAsia="Calibri" w:hAnsi="Times New Roman"/>
                <w:sz w:val="24"/>
                <w:szCs w:val="24"/>
              </w:rPr>
              <w:t>привлечение членов семей школьников к организации и проведению дел класса;</w:t>
            </w:r>
          </w:p>
          <w:p w:rsidR="00C7487C" w:rsidRPr="003D53DA" w:rsidRDefault="00C7487C" w:rsidP="00C7487C">
            <w:pPr>
              <w:numPr>
                <w:ilvl w:val="1"/>
                <w:numId w:val="378"/>
              </w:numPr>
              <w:spacing w:after="0" w:line="240" w:lineRule="auto"/>
              <w:ind w:left="426" w:hanging="422"/>
              <w:contextualSpacing/>
              <w:jc w:val="both"/>
              <w:rPr>
                <w:rFonts w:ascii="Times New Roman" w:eastAsia="Calibri" w:hAnsi="Times New Roman"/>
                <w:sz w:val="24"/>
                <w:szCs w:val="24"/>
              </w:rPr>
            </w:pPr>
            <w:r w:rsidRPr="003D53DA">
              <w:rPr>
                <w:rFonts w:ascii="Times New Roman" w:eastAsia="Calibri" w:hAnsi="Times New Roman"/>
                <w:sz w:val="24"/>
                <w:szCs w:val="24"/>
              </w:rPr>
              <w:t>организация на базе класса семейных праздников, конкурсов, соревнований, направленных на сплочение семьи и школы.</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p>
          <w:p w:rsidR="00C7487C" w:rsidRPr="00C10D24" w:rsidRDefault="00C7487C" w:rsidP="00C7487C">
            <w:pPr>
              <w:pStyle w:val="ab"/>
              <w:numPr>
                <w:ilvl w:val="0"/>
                <w:numId w:val="405"/>
              </w:numPr>
              <w:spacing w:after="0" w:line="240" w:lineRule="auto"/>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«Внеурочная деятельность»</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C7487C" w:rsidRPr="003D53DA" w:rsidRDefault="00C7487C" w:rsidP="00C7487C">
            <w:pPr>
              <w:numPr>
                <w:ilvl w:val="0"/>
                <w:numId w:val="367"/>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C7487C" w:rsidRPr="003D53DA" w:rsidRDefault="00C7487C" w:rsidP="00C7487C">
            <w:pPr>
              <w:numPr>
                <w:ilvl w:val="0"/>
                <w:numId w:val="367"/>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C7487C" w:rsidRPr="003D53DA" w:rsidRDefault="00C7487C" w:rsidP="00C7487C">
            <w:pPr>
              <w:numPr>
                <w:ilvl w:val="0"/>
                <w:numId w:val="367"/>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поддержку средствами внеурочной деятельности обучающихся с выраженной лидерской позицией, возможность ее реализации; </w:t>
            </w:r>
          </w:p>
          <w:p w:rsidR="00C7487C" w:rsidRPr="003D53DA" w:rsidRDefault="00C7487C" w:rsidP="00C7487C">
            <w:pPr>
              <w:numPr>
                <w:ilvl w:val="0"/>
                <w:numId w:val="367"/>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lastRenderedPageBreak/>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C7487C" w:rsidRPr="003D53DA" w:rsidRDefault="00C7487C" w:rsidP="00C7487C">
            <w:pPr>
              <w:numPr>
                <w:ilvl w:val="0"/>
                <w:numId w:val="368"/>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патриотической, гражданско-патриотической, военно-патриотической, краеведческой, историко-культурной направленности;</w:t>
            </w:r>
          </w:p>
          <w:p w:rsidR="00C7487C" w:rsidRPr="003D53DA" w:rsidRDefault="00C7487C" w:rsidP="00C7487C">
            <w:pPr>
              <w:numPr>
                <w:ilvl w:val="0"/>
                <w:numId w:val="368"/>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C7487C" w:rsidRPr="003D53DA" w:rsidRDefault="00C7487C" w:rsidP="00C7487C">
            <w:pPr>
              <w:numPr>
                <w:ilvl w:val="0"/>
                <w:numId w:val="368"/>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интеллектуальной, научной, исследовательской, просветительской направленности;</w:t>
            </w:r>
          </w:p>
          <w:p w:rsidR="00C7487C" w:rsidRPr="003D53DA" w:rsidRDefault="00C7487C" w:rsidP="00C7487C">
            <w:pPr>
              <w:numPr>
                <w:ilvl w:val="0"/>
                <w:numId w:val="368"/>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экологической, природоохранной направленности;</w:t>
            </w:r>
          </w:p>
          <w:p w:rsidR="00C7487C" w:rsidRPr="003D53DA" w:rsidRDefault="00C7487C" w:rsidP="00C7487C">
            <w:pPr>
              <w:numPr>
                <w:ilvl w:val="0"/>
                <w:numId w:val="368"/>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художественной, эстетической направленности в области искусств, художественного творчества разных видов и жанров;</w:t>
            </w:r>
          </w:p>
          <w:p w:rsidR="00C7487C" w:rsidRPr="003D53DA" w:rsidRDefault="00C7487C" w:rsidP="00C7487C">
            <w:pPr>
              <w:numPr>
                <w:ilvl w:val="0"/>
                <w:numId w:val="368"/>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туристско – краеведческой направленности;</w:t>
            </w:r>
          </w:p>
          <w:p w:rsidR="00C7487C" w:rsidRPr="003D53DA" w:rsidRDefault="00C7487C" w:rsidP="00C7487C">
            <w:pPr>
              <w:numPr>
                <w:ilvl w:val="0"/>
                <w:numId w:val="368"/>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оздоровительной и спортивной направленности.</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Реализуются такие мероприятия, как изучение национальной культуры, истории и природы, проведение экскурсий.</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Дополнительное образование в МОУ СОШ №3 организовано через работу объединений дополнительного образования по направлениям:</w:t>
            </w:r>
          </w:p>
          <w:p w:rsidR="00C7487C" w:rsidRPr="003D53DA" w:rsidRDefault="00C7487C" w:rsidP="00C7487C">
            <w:pPr>
              <w:numPr>
                <w:ilvl w:val="0"/>
                <w:numId w:val="369"/>
              </w:numPr>
              <w:spacing w:after="0" w:line="240" w:lineRule="auto"/>
              <w:ind w:left="851"/>
              <w:contextualSpacing/>
              <w:jc w:val="both"/>
              <w:rPr>
                <w:rFonts w:ascii="Times New Roman" w:eastAsia="Calibri" w:hAnsi="Times New Roman"/>
                <w:sz w:val="24"/>
                <w:szCs w:val="24"/>
              </w:rPr>
            </w:pPr>
            <w:r w:rsidRPr="003D53DA">
              <w:rPr>
                <w:rFonts w:ascii="Times New Roman" w:eastAsia="Calibri" w:hAnsi="Times New Roman"/>
                <w:sz w:val="24"/>
                <w:szCs w:val="24"/>
              </w:rPr>
              <w:t>физкультурно-спортивное: «Летящий мяч», «Баскетбол», «Легкая атлетика»;</w:t>
            </w:r>
          </w:p>
          <w:p w:rsidR="00C7487C" w:rsidRPr="003D53DA" w:rsidRDefault="00C7487C" w:rsidP="00C7487C">
            <w:pPr>
              <w:numPr>
                <w:ilvl w:val="0"/>
                <w:numId w:val="369"/>
              </w:numPr>
              <w:spacing w:after="0" w:line="240" w:lineRule="auto"/>
              <w:ind w:left="851"/>
              <w:contextualSpacing/>
              <w:jc w:val="both"/>
              <w:rPr>
                <w:rFonts w:ascii="Times New Roman" w:eastAsia="Calibri" w:hAnsi="Times New Roman"/>
                <w:sz w:val="24"/>
                <w:szCs w:val="24"/>
              </w:rPr>
            </w:pPr>
            <w:r w:rsidRPr="003D53DA">
              <w:rPr>
                <w:rFonts w:ascii="Times New Roman" w:eastAsia="Calibri" w:hAnsi="Times New Roman"/>
                <w:sz w:val="24"/>
                <w:szCs w:val="24"/>
              </w:rPr>
              <w:t>художественное: «Мир английского языка»; «Особенности немецкой культуры», «Театр студия», «Музыка вокруг нас», «Музыка вокруг нас. Вокал», «Труд», «Мерянка»;</w:t>
            </w:r>
          </w:p>
          <w:p w:rsidR="00C7487C" w:rsidRPr="003D53DA" w:rsidRDefault="00C7487C" w:rsidP="00C7487C">
            <w:pPr>
              <w:numPr>
                <w:ilvl w:val="0"/>
                <w:numId w:val="369"/>
              </w:numPr>
              <w:spacing w:after="0" w:line="240" w:lineRule="auto"/>
              <w:ind w:left="851"/>
              <w:contextualSpacing/>
              <w:jc w:val="both"/>
              <w:rPr>
                <w:rFonts w:ascii="Times New Roman" w:eastAsia="Calibri" w:hAnsi="Times New Roman"/>
                <w:sz w:val="24"/>
                <w:szCs w:val="24"/>
              </w:rPr>
            </w:pPr>
            <w:r w:rsidRPr="003D53DA">
              <w:rPr>
                <w:rFonts w:ascii="Times New Roman" w:eastAsia="Calibri" w:hAnsi="Times New Roman"/>
                <w:sz w:val="24"/>
                <w:szCs w:val="24"/>
              </w:rPr>
              <w:t>естественнонаучное: «Точка роста. Живая лаборатория»</w:t>
            </w:r>
          </w:p>
          <w:p w:rsidR="00C7487C" w:rsidRPr="003D53DA" w:rsidRDefault="00C7487C" w:rsidP="00C7487C">
            <w:pPr>
              <w:spacing w:after="0" w:line="240" w:lineRule="auto"/>
              <w:ind w:firstLine="567"/>
              <w:contextualSpacing/>
              <w:jc w:val="both"/>
              <w:rPr>
                <w:rFonts w:ascii="Times New Roman" w:eastAsia="Calibri" w:hAnsi="Times New Roman"/>
                <w:i/>
                <w:sz w:val="24"/>
                <w:szCs w:val="24"/>
              </w:rPr>
            </w:pPr>
            <w:r w:rsidRPr="003D53DA">
              <w:rPr>
                <w:rFonts w:ascii="Times New Roman" w:eastAsia="Calibri" w:hAnsi="Times New Roman"/>
                <w:i/>
                <w:sz w:val="24"/>
                <w:szCs w:val="24"/>
              </w:rPr>
              <w:t>Внешкольные мероприятия</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Реализация воспитательного потенциала внешкольных мероприятий предусматривает:</w:t>
            </w:r>
          </w:p>
          <w:p w:rsidR="00C7487C" w:rsidRPr="003D53DA" w:rsidRDefault="00C7487C" w:rsidP="00C7487C">
            <w:pPr>
              <w:numPr>
                <w:ilvl w:val="0"/>
                <w:numId w:val="370"/>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rsidR="00C7487C" w:rsidRPr="003D53DA" w:rsidRDefault="00C7487C" w:rsidP="00C7487C">
            <w:pPr>
              <w:numPr>
                <w:ilvl w:val="0"/>
                <w:numId w:val="370"/>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C7487C" w:rsidRPr="003D53DA" w:rsidRDefault="00C7487C" w:rsidP="00C7487C">
            <w:pPr>
              <w:numPr>
                <w:ilvl w:val="0"/>
                <w:numId w:val="370"/>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C7487C" w:rsidRPr="003D53DA" w:rsidRDefault="00C7487C" w:rsidP="00C7487C">
            <w:pPr>
              <w:numPr>
                <w:ilvl w:val="0"/>
                <w:numId w:val="370"/>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7487C" w:rsidRPr="003D53DA" w:rsidRDefault="00C7487C" w:rsidP="00C7487C">
            <w:pPr>
              <w:numPr>
                <w:ilvl w:val="0"/>
                <w:numId w:val="370"/>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внешкольные мероприятия, в том числе организуемые совместно с социальными партнерами школы. </w:t>
            </w:r>
          </w:p>
          <w:p w:rsidR="00C7487C" w:rsidRPr="003D53DA" w:rsidRDefault="00C7487C" w:rsidP="00C7487C">
            <w:pPr>
              <w:spacing w:after="0" w:line="240" w:lineRule="auto"/>
              <w:contextualSpacing/>
              <w:jc w:val="both"/>
              <w:rPr>
                <w:rFonts w:ascii="Times New Roman" w:eastAsia="Calibri" w:hAnsi="Times New Roman"/>
                <w:b/>
                <w:i/>
                <w:sz w:val="24"/>
                <w:szCs w:val="24"/>
                <w:u w:val="single"/>
              </w:rPr>
            </w:pPr>
          </w:p>
          <w:p w:rsidR="00C7487C" w:rsidRPr="00C10D24" w:rsidRDefault="00C7487C" w:rsidP="00C7487C">
            <w:pPr>
              <w:pStyle w:val="ab"/>
              <w:numPr>
                <w:ilvl w:val="0"/>
                <w:numId w:val="405"/>
              </w:numPr>
              <w:spacing w:after="0" w:line="240" w:lineRule="auto"/>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«Школьный урок»</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C7487C" w:rsidRPr="003D53DA" w:rsidRDefault="00C7487C" w:rsidP="00C7487C">
            <w:pPr>
              <w:numPr>
                <w:ilvl w:val="0"/>
                <w:numId w:val="36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C7487C" w:rsidRPr="003D53DA" w:rsidRDefault="00C7487C" w:rsidP="00C7487C">
            <w:pPr>
              <w:numPr>
                <w:ilvl w:val="0"/>
                <w:numId w:val="36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включение учителями в рабочие программы по всем учебным предметам, курсам, модулям </w:t>
            </w:r>
            <w:r w:rsidRPr="003D53DA">
              <w:rPr>
                <w:rFonts w:ascii="Times New Roman" w:eastAsia="Calibri" w:hAnsi="Times New Roman"/>
                <w:sz w:val="24"/>
                <w:szCs w:val="24"/>
              </w:rPr>
              <w:lastRenderedPageBreak/>
              <w:t xml:space="preserve">целевых ориентиров воспитания в качестве воспитательных целей уроков занятий, освоения учебной тематики, их реализация в обучении; </w:t>
            </w:r>
          </w:p>
          <w:p w:rsidR="00C7487C" w:rsidRPr="003D53DA" w:rsidRDefault="00C7487C" w:rsidP="00C7487C">
            <w:pPr>
              <w:numPr>
                <w:ilvl w:val="0"/>
                <w:numId w:val="36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C7487C" w:rsidRPr="003D53DA" w:rsidRDefault="00C7487C" w:rsidP="00C7487C">
            <w:pPr>
              <w:numPr>
                <w:ilvl w:val="0"/>
                <w:numId w:val="36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C7487C" w:rsidRPr="003D53DA" w:rsidRDefault="00C7487C" w:rsidP="00C7487C">
            <w:pPr>
              <w:numPr>
                <w:ilvl w:val="0"/>
                <w:numId w:val="36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C7487C" w:rsidRPr="003D53DA" w:rsidRDefault="00C7487C" w:rsidP="00C7487C">
            <w:pPr>
              <w:numPr>
                <w:ilvl w:val="0"/>
                <w:numId w:val="36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7487C" w:rsidRPr="003D53DA" w:rsidRDefault="00C7487C" w:rsidP="00C7487C">
            <w:pPr>
              <w:numPr>
                <w:ilvl w:val="0"/>
                <w:numId w:val="36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C7487C" w:rsidRPr="003D53DA" w:rsidRDefault="00C7487C" w:rsidP="00C7487C">
            <w:pPr>
              <w:numPr>
                <w:ilvl w:val="0"/>
                <w:numId w:val="36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C7487C" w:rsidRPr="003D53DA" w:rsidRDefault="00C7487C" w:rsidP="00C7487C">
            <w:pPr>
              <w:numPr>
                <w:ilvl w:val="0"/>
                <w:numId w:val="36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7487C" w:rsidRPr="003D53DA" w:rsidRDefault="00C7487C" w:rsidP="00C7487C">
            <w:pPr>
              <w:numPr>
                <w:ilvl w:val="0"/>
                <w:numId w:val="36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p>
          <w:p w:rsidR="00C7487C" w:rsidRPr="00C10D24" w:rsidRDefault="00C7487C" w:rsidP="00C7487C">
            <w:pPr>
              <w:pStyle w:val="ab"/>
              <w:numPr>
                <w:ilvl w:val="0"/>
                <w:numId w:val="405"/>
              </w:numPr>
              <w:spacing w:after="0" w:line="240" w:lineRule="auto"/>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«Самоуправление»</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Ученическое самоуправление в МОУ СОШ № 3 осуществляется следующим образом.</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На уровне школы:</w:t>
            </w:r>
          </w:p>
          <w:p w:rsidR="00C7487C" w:rsidRPr="003D53DA" w:rsidRDefault="00C7487C" w:rsidP="00C7487C">
            <w:pPr>
              <w:numPr>
                <w:ilvl w:val="0"/>
                <w:numId w:val="383"/>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7487C" w:rsidRPr="003D53DA" w:rsidRDefault="00C7487C" w:rsidP="00C7487C">
            <w:pPr>
              <w:numPr>
                <w:ilvl w:val="0"/>
                <w:numId w:val="383"/>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 п.</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lastRenderedPageBreak/>
              <w:t>На уровне классов:</w:t>
            </w:r>
          </w:p>
          <w:p w:rsidR="00C7487C" w:rsidRPr="003D53DA" w:rsidRDefault="00C7487C" w:rsidP="00C7487C">
            <w:pPr>
              <w:numPr>
                <w:ilvl w:val="1"/>
                <w:numId w:val="384"/>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C7487C" w:rsidRPr="003D53DA" w:rsidRDefault="00C7487C" w:rsidP="00C7487C">
            <w:pPr>
              <w:numPr>
                <w:ilvl w:val="1"/>
                <w:numId w:val="384"/>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через деятельность выборных органов самоуправления, отвечающих за различные направления работы класса.</w:t>
            </w:r>
          </w:p>
          <w:p w:rsidR="00C7487C" w:rsidRPr="003D53DA" w:rsidRDefault="00C7487C" w:rsidP="00C7487C">
            <w:pPr>
              <w:spacing w:after="0" w:line="240" w:lineRule="auto"/>
              <w:ind w:left="720"/>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На индивидуальном уровне:</w:t>
            </w:r>
          </w:p>
          <w:p w:rsidR="00C7487C" w:rsidRPr="003D53DA" w:rsidRDefault="00C7487C" w:rsidP="00C7487C">
            <w:pPr>
              <w:numPr>
                <w:ilvl w:val="0"/>
                <w:numId w:val="385"/>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C7487C" w:rsidRPr="003D53DA" w:rsidRDefault="00C7487C" w:rsidP="00C7487C">
            <w:pPr>
              <w:numPr>
                <w:ilvl w:val="0"/>
                <w:numId w:val="385"/>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p>
          <w:p w:rsidR="00C7487C" w:rsidRPr="00C10D24" w:rsidRDefault="00C7487C" w:rsidP="00C7487C">
            <w:pPr>
              <w:pStyle w:val="ab"/>
              <w:numPr>
                <w:ilvl w:val="0"/>
                <w:numId w:val="405"/>
              </w:numPr>
              <w:spacing w:after="0" w:line="240" w:lineRule="auto"/>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«Социальное партнёрство»</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C7487C" w:rsidRPr="003D53DA" w:rsidRDefault="00C7487C" w:rsidP="00C7487C">
            <w:pPr>
              <w:numPr>
                <w:ilvl w:val="0"/>
                <w:numId w:val="38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7487C" w:rsidRPr="003D53DA" w:rsidRDefault="00C7487C" w:rsidP="00C7487C">
            <w:pPr>
              <w:numPr>
                <w:ilvl w:val="0"/>
                <w:numId w:val="38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7487C" w:rsidRPr="003D53DA" w:rsidRDefault="00C7487C" w:rsidP="00C7487C">
            <w:pPr>
              <w:numPr>
                <w:ilvl w:val="0"/>
                <w:numId w:val="38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C7487C" w:rsidRPr="003D53DA" w:rsidRDefault="00C7487C" w:rsidP="00C7487C">
            <w:pPr>
              <w:numPr>
                <w:ilvl w:val="0"/>
                <w:numId w:val="38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C7487C" w:rsidRPr="003D53DA" w:rsidRDefault="00C7487C" w:rsidP="00C7487C">
            <w:pPr>
              <w:numPr>
                <w:ilvl w:val="0"/>
                <w:numId w:val="386"/>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p>
          <w:p w:rsidR="00C7487C" w:rsidRPr="00C10D24" w:rsidRDefault="00C7487C" w:rsidP="00C7487C">
            <w:pPr>
              <w:pStyle w:val="ab"/>
              <w:numPr>
                <w:ilvl w:val="0"/>
                <w:numId w:val="405"/>
              </w:numPr>
              <w:spacing w:after="0" w:line="240" w:lineRule="auto"/>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«Профориентация»</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Эта работа осуществляется через:</w:t>
            </w:r>
          </w:p>
          <w:p w:rsidR="00C7487C" w:rsidRPr="003D53DA" w:rsidRDefault="00C7487C" w:rsidP="00C7487C">
            <w:pPr>
              <w:numPr>
                <w:ilvl w:val="0"/>
                <w:numId w:val="38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классные часы «Профминимум»</w:t>
            </w:r>
          </w:p>
          <w:p w:rsidR="00C7487C" w:rsidRPr="003D53DA" w:rsidRDefault="00C7487C" w:rsidP="00C7487C">
            <w:pPr>
              <w:numPr>
                <w:ilvl w:val="0"/>
                <w:numId w:val="38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C7487C" w:rsidRPr="003D53DA" w:rsidRDefault="00C7487C" w:rsidP="00C7487C">
            <w:pPr>
              <w:numPr>
                <w:ilvl w:val="0"/>
                <w:numId w:val="38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w:t>
            </w:r>
            <w:r w:rsidRPr="003D53DA">
              <w:rPr>
                <w:rFonts w:ascii="Times New Roman" w:eastAsia="Calibri" w:hAnsi="Times New Roman"/>
                <w:sz w:val="24"/>
                <w:szCs w:val="24"/>
              </w:rPr>
              <w:lastRenderedPageBreak/>
              <w:t>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7487C" w:rsidRPr="003D53DA" w:rsidRDefault="00C7487C" w:rsidP="00C7487C">
            <w:pPr>
              <w:numPr>
                <w:ilvl w:val="0"/>
                <w:numId w:val="38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C7487C" w:rsidRPr="003D53DA" w:rsidRDefault="00C7487C" w:rsidP="00C7487C">
            <w:pPr>
              <w:numPr>
                <w:ilvl w:val="0"/>
                <w:numId w:val="38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посещение профориентационных выставок, ярмарок профессий, дней открытых дверей в средних специальных учебных заведениях и вузах;</w:t>
            </w:r>
          </w:p>
          <w:p w:rsidR="00C7487C" w:rsidRPr="003D53DA" w:rsidRDefault="00C7487C" w:rsidP="00C7487C">
            <w:pPr>
              <w:numPr>
                <w:ilvl w:val="0"/>
                <w:numId w:val="38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C7487C" w:rsidRPr="003D53DA" w:rsidRDefault="00C7487C" w:rsidP="00C7487C">
            <w:pPr>
              <w:numPr>
                <w:ilvl w:val="0"/>
                <w:numId w:val="38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Регистрация пользователей на платформе проекта «Билет в будущее» 6-9 классы; тестирование на платформе проекта «Билет в будущее», Всероссийские открытые уроки на потрале «ПроеКТОриЯ» - 1-9классы.</w:t>
            </w:r>
          </w:p>
          <w:p w:rsidR="00C7487C" w:rsidRPr="003D53DA" w:rsidRDefault="00C7487C" w:rsidP="00C7487C">
            <w:pPr>
              <w:numPr>
                <w:ilvl w:val="0"/>
                <w:numId w:val="38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p>
          <w:p w:rsidR="00C7487C" w:rsidRPr="00C10D24" w:rsidRDefault="00C7487C" w:rsidP="00C7487C">
            <w:pPr>
              <w:pStyle w:val="ab"/>
              <w:numPr>
                <w:ilvl w:val="0"/>
                <w:numId w:val="405"/>
              </w:numPr>
              <w:spacing w:after="0" w:line="240" w:lineRule="auto"/>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«Школьная медиация»</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В МОУ СОШ № 3 г. Ростова создана служба медиации, её куратором является социальный педагог. </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Она действует на основании Указа Президента РФ «О национальной стратегии действий в интересах детей на 2012 - 2017 годы», в целях предупреждений конфликтных ситуаций, создания успешного сотрудничества школы и родительской общественности, защиты прав равных возможностей и интересов детей, создания условий для формирования безопасного образовательного пространства, снижения числа правонарушений и конфликтных ситуаций среди несовершеннолетних </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i/>
                <w:sz w:val="24"/>
                <w:szCs w:val="24"/>
                <w:u w:val="single"/>
              </w:rPr>
              <w:t>Целью деятельности службы</w:t>
            </w:r>
            <w:r w:rsidRPr="003D53DA">
              <w:rPr>
                <w:rFonts w:ascii="Times New Roman" w:eastAsia="Calibri" w:hAnsi="Times New Roman"/>
                <w:sz w:val="24"/>
                <w:szCs w:val="24"/>
              </w:rPr>
              <w:t xml:space="preserve"> медиации является содействие профилактике правонарушений и социальной реабилитации участников конфликтных ситуаций с использованием восстановительных технологий. </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i/>
                <w:sz w:val="24"/>
                <w:szCs w:val="24"/>
                <w:u w:val="single"/>
              </w:rPr>
              <w:t>Задачами деятельности</w:t>
            </w:r>
            <w:r w:rsidRPr="003D53DA">
              <w:rPr>
                <w:rFonts w:ascii="Times New Roman" w:eastAsia="Calibri" w:hAnsi="Times New Roman"/>
                <w:sz w:val="24"/>
                <w:szCs w:val="24"/>
              </w:rPr>
              <w:t xml:space="preserve"> службы медиации являются: </w:t>
            </w:r>
          </w:p>
          <w:p w:rsidR="00C7487C" w:rsidRPr="003D53DA" w:rsidRDefault="00C7487C" w:rsidP="00C7487C">
            <w:pPr>
              <w:numPr>
                <w:ilvl w:val="0"/>
                <w:numId w:val="388"/>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помощь в разрешении конфликтных ситуаций на основе принципов восстановительной медиации; </w:t>
            </w:r>
          </w:p>
          <w:p w:rsidR="00C7487C" w:rsidRPr="003D53DA" w:rsidRDefault="00C7487C" w:rsidP="00C7487C">
            <w:pPr>
              <w:numPr>
                <w:ilvl w:val="0"/>
                <w:numId w:val="388"/>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проведение восстановительных программ для участников школьных и семейных конфликтов.</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sz w:val="24"/>
                <w:szCs w:val="24"/>
              </w:rPr>
              <w:t xml:space="preserve">Деятельность службы медиации основана на следующих </w:t>
            </w:r>
            <w:r w:rsidRPr="003D53DA">
              <w:rPr>
                <w:rFonts w:ascii="Times New Roman" w:eastAsia="Calibri" w:hAnsi="Times New Roman"/>
                <w:i/>
                <w:sz w:val="24"/>
                <w:szCs w:val="24"/>
                <w:u w:val="single"/>
              </w:rPr>
              <w:t xml:space="preserve">принципах: </w:t>
            </w:r>
          </w:p>
          <w:p w:rsidR="00C7487C" w:rsidRPr="003D53DA" w:rsidRDefault="00C7487C" w:rsidP="00C7487C">
            <w:pPr>
              <w:numPr>
                <w:ilvl w:val="0"/>
                <w:numId w:val="389"/>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i/>
                <w:sz w:val="24"/>
                <w:szCs w:val="24"/>
              </w:rPr>
              <w:t>Принцип добровольности</w:t>
            </w:r>
            <w:r w:rsidRPr="003D53DA">
              <w:rPr>
                <w:rFonts w:ascii="Times New Roman" w:eastAsia="Calibri" w:hAnsi="Times New Roman"/>
                <w:sz w:val="24"/>
                <w:szCs w:val="24"/>
              </w:rPr>
              <w:t xml:space="preserve">, предполагающий обязательное согласие сторон, вовлеченных в конфликт, на участие в восстановительных практиках. </w:t>
            </w:r>
          </w:p>
          <w:p w:rsidR="00C7487C" w:rsidRPr="003D53DA" w:rsidRDefault="00C7487C" w:rsidP="00C7487C">
            <w:pPr>
              <w:numPr>
                <w:ilvl w:val="0"/>
                <w:numId w:val="389"/>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i/>
                <w:sz w:val="24"/>
                <w:szCs w:val="24"/>
              </w:rPr>
              <w:t>Принцип конфиденциальности</w:t>
            </w:r>
            <w:r w:rsidRPr="003D53DA">
              <w:rPr>
                <w:rFonts w:ascii="Times New Roman" w:eastAsia="Calibri" w:hAnsi="Times New Roman"/>
                <w:sz w:val="24"/>
                <w:szCs w:val="24"/>
              </w:rPr>
              <w:t xml:space="preserve">, предполагающий обязательство службы примирения не разглашать полученные в ходе программ сведения. Исключение составляет информация о возможном нанесении ущерба для жизни, здоровья и безопасности, а также условия договора участников программы примирения. </w:t>
            </w:r>
          </w:p>
          <w:p w:rsidR="00C7487C" w:rsidRPr="003D53DA" w:rsidRDefault="00C7487C" w:rsidP="00C7487C">
            <w:pPr>
              <w:numPr>
                <w:ilvl w:val="0"/>
                <w:numId w:val="389"/>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i/>
                <w:sz w:val="24"/>
                <w:szCs w:val="24"/>
              </w:rPr>
              <w:t>Принцип нейтральности</w:t>
            </w:r>
            <w:r w:rsidRPr="003D53DA">
              <w:rPr>
                <w:rFonts w:ascii="Times New Roman" w:eastAsia="Calibri" w:hAnsi="Times New Roman"/>
                <w:sz w:val="24"/>
                <w:szCs w:val="24"/>
              </w:rPr>
              <w:t xml:space="preserve">, запрещающий специалисту службы примирения принимать сторону одного из участников конфликта. Нейтральность предполагает, что специалист службы примирения не выясняет вопрос о виновности или невиновности той или иной стороны, а является независимым посредником, помогающим сторонам самостоятельно найти решение конфликта. </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p>
          <w:p w:rsidR="00C7487C" w:rsidRPr="00C10D24" w:rsidRDefault="00C7487C" w:rsidP="00C7487C">
            <w:pPr>
              <w:pStyle w:val="ab"/>
              <w:numPr>
                <w:ilvl w:val="0"/>
                <w:numId w:val="405"/>
              </w:numPr>
              <w:spacing w:after="0" w:line="240" w:lineRule="auto"/>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«Предметно - пространственная среда»</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Окружающая ребенка предметно-пространственная среда МОУ СОШ № 3, при условии ее </w:t>
            </w:r>
            <w:r w:rsidRPr="003D53DA">
              <w:rPr>
                <w:rFonts w:ascii="Times New Roman" w:eastAsia="Calibri" w:hAnsi="Times New Roman"/>
                <w:sz w:val="24"/>
                <w:szCs w:val="24"/>
              </w:rPr>
              <w:lastRenderedPageBreak/>
              <w:t>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Воспитывающее влияние на ребенка осуществляется через такие формы работы с предметно - пространственной средой школы как:</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Реализация воспитательного потенциала предметно-пространственной среды предусматривает:</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«места гражданского почитания» в помещениях школы или на прилегающей территории для общественно-гражданского почитания лиц, событий истории России; </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школьные мемориалы воинской славы, памятники, памятные доски; </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благоустройство школьных аудиторий классными руководителями вместе с обучающимся в своих классах;</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C7487C" w:rsidRPr="003D53DA" w:rsidRDefault="00C7487C" w:rsidP="00C7487C">
            <w:pPr>
              <w:numPr>
                <w:ilvl w:val="0"/>
                <w:numId w:val="390"/>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Предметно-пространственная среда строится как максимально доступная для детей с особыми </w:t>
            </w:r>
            <w:r w:rsidRPr="003D53DA">
              <w:rPr>
                <w:rFonts w:ascii="Times New Roman" w:eastAsia="Calibri" w:hAnsi="Times New Roman"/>
                <w:sz w:val="24"/>
                <w:szCs w:val="24"/>
              </w:rPr>
              <w:lastRenderedPageBreak/>
              <w:t>образовательными потребностями и ОВЗ.</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p>
          <w:p w:rsidR="00C7487C" w:rsidRPr="00C10D24" w:rsidRDefault="00C7487C" w:rsidP="00C7487C">
            <w:pPr>
              <w:pStyle w:val="ab"/>
              <w:numPr>
                <w:ilvl w:val="0"/>
                <w:numId w:val="405"/>
              </w:numPr>
              <w:spacing w:after="0" w:line="240" w:lineRule="auto"/>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«Работа с родителями»</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ab/>
              <w:t>Работа с родителями или законными представителями обучающихся в МОУ СОШ № 3  осуществляется в рамках следующих видов и форм деятельности:</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На школьном уровне:</w:t>
            </w:r>
          </w:p>
          <w:p w:rsidR="00C7487C" w:rsidRPr="003D53DA" w:rsidRDefault="00C7487C" w:rsidP="00C7487C">
            <w:pPr>
              <w:numPr>
                <w:ilvl w:val="0"/>
                <w:numId w:val="39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C7487C" w:rsidRPr="003D53DA" w:rsidRDefault="00C7487C" w:rsidP="00C7487C">
            <w:pPr>
              <w:numPr>
                <w:ilvl w:val="0"/>
                <w:numId w:val="39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C7487C" w:rsidRPr="003D53DA" w:rsidRDefault="00C7487C" w:rsidP="00C7487C">
            <w:pPr>
              <w:numPr>
                <w:ilvl w:val="0"/>
                <w:numId w:val="39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C7487C" w:rsidRPr="003D53DA" w:rsidRDefault="00C7487C" w:rsidP="00C7487C">
            <w:pPr>
              <w:numPr>
                <w:ilvl w:val="0"/>
                <w:numId w:val="39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C7487C" w:rsidRPr="003D53DA" w:rsidRDefault="00C7487C" w:rsidP="00C7487C">
            <w:pPr>
              <w:numPr>
                <w:ilvl w:val="0"/>
                <w:numId w:val="392"/>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На уровне класса:</w:t>
            </w:r>
          </w:p>
          <w:p w:rsidR="00C7487C" w:rsidRPr="003D53DA" w:rsidRDefault="00C7487C" w:rsidP="00C7487C">
            <w:pPr>
              <w:numPr>
                <w:ilvl w:val="0"/>
                <w:numId w:val="393"/>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классный родительский комитет, участвующий в решении вопросов воспитания и социализации детей их класса;</w:t>
            </w:r>
          </w:p>
          <w:p w:rsidR="00C7487C" w:rsidRPr="003D53DA" w:rsidRDefault="00C7487C" w:rsidP="00C7487C">
            <w:pPr>
              <w:numPr>
                <w:ilvl w:val="0"/>
                <w:numId w:val="393"/>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C7487C" w:rsidRPr="003D53DA" w:rsidRDefault="00C7487C" w:rsidP="00C7487C">
            <w:pPr>
              <w:numPr>
                <w:ilvl w:val="0"/>
                <w:numId w:val="393"/>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На индивидуальном уровне:</w:t>
            </w:r>
          </w:p>
          <w:p w:rsidR="00C7487C" w:rsidRPr="003D53DA" w:rsidRDefault="00C7487C" w:rsidP="00C7487C">
            <w:pPr>
              <w:numPr>
                <w:ilvl w:val="0"/>
                <w:numId w:val="394"/>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работа специалистов по запросу родителей для решения острых конфликтных ситуаций;</w:t>
            </w:r>
          </w:p>
          <w:p w:rsidR="00C7487C" w:rsidRPr="003D53DA" w:rsidRDefault="00C7487C" w:rsidP="00C7487C">
            <w:pPr>
              <w:numPr>
                <w:ilvl w:val="0"/>
                <w:numId w:val="394"/>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C7487C" w:rsidRPr="003D53DA" w:rsidRDefault="00C7487C" w:rsidP="00C7487C">
            <w:pPr>
              <w:numPr>
                <w:ilvl w:val="0"/>
                <w:numId w:val="394"/>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C7487C" w:rsidRPr="003D53DA" w:rsidRDefault="00C7487C" w:rsidP="00C7487C">
            <w:pPr>
              <w:numPr>
                <w:ilvl w:val="0"/>
                <w:numId w:val="394"/>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индивидуальное консультирование c целью координации воспитательных усилий педагогов и родителей (законных представителей).</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p>
          <w:p w:rsidR="00C7487C" w:rsidRPr="00C10D24" w:rsidRDefault="00C7487C" w:rsidP="00C7487C">
            <w:pPr>
              <w:pStyle w:val="ab"/>
              <w:numPr>
                <w:ilvl w:val="0"/>
                <w:numId w:val="405"/>
              </w:numPr>
              <w:spacing w:after="0" w:line="240" w:lineRule="auto"/>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«Внешкольные мероприятия»</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Реализация воспитательного потенциала внешкольных мероприятий предусматривает:</w:t>
            </w:r>
          </w:p>
          <w:p w:rsidR="00C7487C" w:rsidRPr="003D53DA" w:rsidRDefault="00C7487C" w:rsidP="00C7487C">
            <w:pPr>
              <w:numPr>
                <w:ilvl w:val="0"/>
                <w:numId w:val="39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C7487C" w:rsidRPr="003D53DA" w:rsidRDefault="00C7487C" w:rsidP="00C7487C">
            <w:pPr>
              <w:numPr>
                <w:ilvl w:val="0"/>
                <w:numId w:val="39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др.)с привлечением к их планированию, организации, проведению, оценке мероприятия;</w:t>
            </w:r>
          </w:p>
          <w:p w:rsidR="00C7487C" w:rsidRPr="003D53DA" w:rsidRDefault="00C7487C" w:rsidP="00C7487C">
            <w:pPr>
              <w:numPr>
                <w:ilvl w:val="0"/>
                <w:numId w:val="39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w:t>
            </w:r>
            <w:r w:rsidRPr="003D53DA">
              <w:rPr>
                <w:rFonts w:ascii="Times New Roman" w:eastAsia="Calibri" w:hAnsi="Times New Roman"/>
                <w:sz w:val="24"/>
                <w:szCs w:val="24"/>
              </w:rPr>
              <w:lastRenderedPageBreak/>
              <w:t xml:space="preserve">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C7487C" w:rsidRPr="003D53DA" w:rsidRDefault="00C7487C" w:rsidP="00C7487C">
            <w:pPr>
              <w:numPr>
                <w:ilvl w:val="0"/>
                <w:numId w:val="39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7487C" w:rsidRPr="003D53DA" w:rsidRDefault="00C7487C" w:rsidP="00C7487C">
            <w:pPr>
              <w:numPr>
                <w:ilvl w:val="0"/>
                <w:numId w:val="39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внешкольные мероприятия, в том числе организуемые совместно с социальными партнерами школы.</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p>
          <w:p w:rsidR="00C7487C" w:rsidRPr="00C10D24" w:rsidRDefault="00C7487C" w:rsidP="00C7487C">
            <w:pPr>
              <w:pStyle w:val="ab"/>
              <w:numPr>
                <w:ilvl w:val="0"/>
                <w:numId w:val="405"/>
              </w:numPr>
              <w:spacing w:after="0" w:line="240" w:lineRule="auto"/>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«Профилактика и безопасность»</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C7487C" w:rsidRPr="003D53DA" w:rsidRDefault="00C7487C" w:rsidP="00C7487C">
            <w:pPr>
              <w:numPr>
                <w:ilvl w:val="0"/>
                <w:numId w:val="395"/>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C7487C" w:rsidRPr="003D53DA" w:rsidRDefault="00C7487C" w:rsidP="00C7487C">
            <w:pPr>
              <w:numPr>
                <w:ilvl w:val="0"/>
                <w:numId w:val="395"/>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C7487C" w:rsidRPr="003D53DA" w:rsidRDefault="00C7487C" w:rsidP="00C7487C">
            <w:pPr>
              <w:numPr>
                <w:ilvl w:val="0"/>
                <w:numId w:val="395"/>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 д.); </w:t>
            </w:r>
          </w:p>
          <w:p w:rsidR="00C7487C" w:rsidRPr="003D53DA" w:rsidRDefault="00C7487C" w:rsidP="00C7487C">
            <w:pPr>
              <w:numPr>
                <w:ilvl w:val="0"/>
                <w:numId w:val="395"/>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C7487C" w:rsidRPr="003D53DA" w:rsidRDefault="00C7487C" w:rsidP="00C7487C">
            <w:pPr>
              <w:numPr>
                <w:ilvl w:val="0"/>
                <w:numId w:val="395"/>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C7487C" w:rsidRPr="003D53DA" w:rsidRDefault="00C7487C" w:rsidP="00C7487C">
            <w:pPr>
              <w:numPr>
                <w:ilvl w:val="0"/>
                <w:numId w:val="395"/>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C7487C" w:rsidRPr="003D53DA" w:rsidRDefault="00C7487C" w:rsidP="00C7487C">
            <w:pPr>
              <w:numPr>
                <w:ilvl w:val="0"/>
                <w:numId w:val="395"/>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C7487C" w:rsidRPr="003D53DA" w:rsidRDefault="00C7487C" w:rsidP="00C7487C">
            <w:pPr>
              <w:numPr>
                <w:ilvl w:val="0"/>
                <w:numId w:val="395"/>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предупреждение, профилактика и целенаправленная деятельность в случаях появления, </w:t>
            </w:r>
            <w:r w:rsidRPr="003D53DA">
              <w:rPr>
                <w:rFonts w:ascii="Times New Roman" w:eastAsia="Calibri" w:hAnsi="Times New Roman"/>
                <w:sz w:val="24"/>
                <w:szCs w:val="24"/>
              </w:rPr>
              <w:lastRenderedPageBreak/>
              <w:t xml:space="preserve">расширения, влияния в школе маргинальных групп обучающихся (оставивших обучение, криминальной направленности, агрессивного поведения и др.); </w:t>
            </w:r>
          </w:p>
          <w:p w:rsidR="00C7487C" w:rsidRPr="003D53DA" w:rsidRDefault="00C7487C" w:rsidP="00C7487C">
            <w:pPr>
              <w:numPr>
                <w:ilvl w:val="0"/>
                <w:numId w:val="395"/>
              </w:numPr>
              <w:spacing w:after="0" w:line="240" w:lineRule="auto"/>
              <w:ind w:left="567"/>
              <w:contextualSpacing/>
              <w:jc w:val="both"/>
              <w:rPr>
                <w:rFonts w:ascii="Times New Roman" w:eastAsia="Calibri" w:hAnsi="Times New Roman"/>
                <w:sz w:val="24"/>
                <w:szCs w:val="24"/>
              </w:rPr>
            </w:pPr>
            <w:r w:rsidRPr="003D53DA">
              <w:rPr>
                <w:rFonts w:ascii="Times New Roman" w:eastAsia="Calibri" w:hAnsi="Times New Roman"/>
                <w:sz w:val="24"/>
                <w:szCs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p>
          <w:p w:rsidR="00C7487C" w:rsidRPr="00C10D24" w:rsidRDefault="00C7487C" w:rsidP="00C7487C">
            <w:pPr>
              <w:pStyle w:val="ab"/>
              <w:numPr>
                <w:ilvl w:val="0"/>
                <w:numId w:val="405"/>
              </w:numPr>
              <w:spacing w:after="0" w:line="240" w:lineRule="auto"/>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«Школьный музей»</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На базе МОУ СОШ № 3 действует Школьный музей космонавтики. </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Программа реализуется через духовно-нравственное и патриотическое воспитание, направленное на формирование общечеловеческих ценностей, а также на возрождение исторической памяти и преемственности. </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 xml:space="preserve">Цель школьного музея: </w:t>
            </w:r>
          </w:p>
          <w:p w:rsidR="00C7487C" w:rsidRPr="003D53DA" w:rsidRDefault="00C7487C" w:rsidP="00C7487C">
            <w:pPr>
              <w:numPr>
                <w:ilvl w:val="0"/>
                <w:numId w:val="39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Вовлечение детей в общественно полезную научно-исследовательскую деятельность.</w:t>
            </w:r>
          </w:p>
          <w:p w:rsidR="00C7487C" w:rsidRPr="003D53DA" w:rsidRDefault="00C7487C" w:rsidP="00C7487C">
            <w:pPr>
              <w:numPr>
                <w:ilvl w:val="0"/>
                <w:numId w:val="39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Развитие творческих способностей детей, формирование их гражданского сознания и патриотизма на основе музееведения.</w:t>
            </w:r>
          </w:p>
          <w:p w:rsidR="00C7487C" w:rsidRPr="003D53DA" w:rsidRDefault="00C7487C" w:rsidP="00C7487C">
            <w:pPr>
              <w:numPr>
                <w:ilvl w:val="0"/>
                <w:numId w:val="397"/>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Личностное развитие каждого ребенка. </w:t>
            </w:r>
          </w:p>
          <w:p w:rsidR="00C7487C" w:rsidRPr="003D53DA" w:rsidRDefault="00C7487C" w:rsidP="00C7487C">
            <w:pPr>
              <w:spacing w:after="0" w:line="240" w:lineRule="auto"/>
              <w:ind w:left="720"/>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Задачи:</w:t>
            </w:r>
          </w:p>
          <w:p w:rsidR="00C7487C" w:rsidRPr="003D53DA" w:rsidRDefault="00C7487C" w:rsidP="00C7487C">
            <w:pPr>
              <w:numPr>
                <w:ilvl w:val="0"/>
                <w:numId w:val="398"/>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Стимулировать интеллектуальное развитие и формирование познавательного интереса школьников.</w:t>
            </w:r>
          </w:p>
          <w:p w:rsidR="00C7487C" w:rsidRPr="003D53DA" w:rsidRDefault="00C7487C" w:rsidP="00C7487C">
            <w:pPr>
              <w:numPr>
                <w:ilvl w:val="0"/>
                <w:numId w:val="398"/>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p>
          <w:p w:rsidR="00C7487C" w:rsidRPr="00C10D24" w:rsidRDefault="00C7487C" w:rsidP="00C7487C">
            <w:pPr>
              <w:pStyle w:val="ab"/>
              <w:numPr>
                <w:ilvl w:val="0"/>
                <w:numId w:val="405"/>
              </w:numPr>
              <w:spacing w:after="0" w:line="240" w:lineRule="auto"/>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«Добровольческая деятельность» Волонтерский отряд « Добро»</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i/>
                <w:sz w:val="24"/>
                <w:szCs w:val="24"/>
                <w:u w:val="single"/>
              </w:rPr>
              <w:t>Целью</w:t>
            </w:r>
            <w:r w:rsidRPr="003D53DA">
              <w:rPr>
                <w:rFonts w:ascii="Times New Roman" w:eastAsia="Calibri" w:hAnsi="Times New Roman"/>
                <w:sz w:val="24"/>
                <w:szCs w:val="24"/>
              </w:rPr>
              <w:t xml:space="preserve"> действующего на базе школы добровольческого ( волонтерского) отряда « Добро» является развитие социальной самореализации учащихся путем ознакомления с различными видами социальной активности, оказание посильной поддержки в решении актуальных проблем местного сообщества, помощи нуждающимся категориям населения. </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i/>
                <w:sz w:val="24"/>
                <w:szCs w:val="24"/>
                <w:u w:val="single"/>
              </w:rPr>
              <w:t>Основными задачами</w:t>
            </w:r>
            <w:r w:rsidRPr="003D53DA">
              <w:rPr>
                <w:rFonts w:ascii="Times New Roman" w:eastAsia="Calibri" w:hAnsi="Times New Roman"/>
                <w:sz w:val="24"/>
                <w:szCs w:val="24"/>
              </w:rPr>
              <w:t xml:space="preserve"> волонтерского движения являются:</w:t>
            </w:r>
          </w:p>
          <w:p w:rsidR="00C7487C" w:rsidRPr="003D53DA" w:rsidRDefault="00C7487C" w:rsidP="00C7487C">
            <w:pPr>
              <w:numPr>
                <w:ilvl w:val="0"/>
                <w:numId w:val="399"/>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обеспечить популяризацию идей добровольчества (волонтёрства) в школьной среде; </w:t>
            </w:r>
          </w:p>
          <w:p w:rsidR="00C7487C" w:rsidRPr="003D53DA" w:rsidRDefault="00C7487C" w:rsidP="00C7487C">
            <w:pPr>
              <w:numPr>
                <w:ilvl w:val="0"/>
                <w:numId w:val="399"/>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развивать социальную систему, создавать оптимальные условия для распространения добровольческого (волонтерского) движения и участия учащихся в социально-значимых акциях и проектах; </w:t>
            </w:r>
          </w:p>
          <w:p w:rsidR="00C7487C" w:rsidRPr="003D53DA" w:rsidRDefault="00C7487C" w:rsidP="00C7487C">
            <w:pPr>
              <w:numPr>
                <w:ilvl w:val="0"/>
                <w:numId w:val="399"/>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участвовать в подготовке и проведении массовых социально-культурных, информационно-просветительских и спортивных мероприятий; </w:t>
            </w:r>
          </w:p>
          <w:p w:rsidR="00C7487C" w:rsidRPr="003D53DA" w:rsidRDefault="00C7487C" w:rsidP="00C7487C">
            <w:pPr>
              <w:numPr>
                <w:ilvl w:val="0"/>
                <w:numId w:val="399"/>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наладить сотрудничество с социальными партнерами для совместной социально - значимой деятельности; </w:t>
            </w:r>
          </w:p>
          <w:p w:rsidR="00C7487C" w:rsidRPr="003D53DA" w:rsidRDefault="00C7487C" w:rsidP="00C7487C">
            <w:pPr>
              <w:numPr>
                <w:ilvl w:val="0"/>
                <w:numId w:val="399"/>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создавать и использовать межрегиональные связи с другими общественными (волонтерскими) организациями для совместной социально-значимой деятельности; </w:t>
            </w:r>
          </w:p>
          <w:p w:rsidR="00C7487C" w:rsidRPr="003D53DA" w:rsidRDefault="00C7487C" w:rsidP="00C7487C">
            <w:pPr>
              <w:numPr>
                <w:ilvl w:val="0"/>
                <w:numId w:val="399"/>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воспитывать активную гражданскую позицию, формировать лидерские и нравственно-этические качества, чувства патриотизма. </w:t>
            </w:r>
          </w:p>
          <w:p w:rsidR="00C7487C" w:rsidRPr="003D53DA" w:rsidRDefault="00C7487C" w:rsidP="00C7487C">
            <w:pPr>
              <w:spacing w:after="0" w:line="240" w:lineRule="auto"/>
              <w:ind w:firstLine="567"/>
              <w:contextualSpacing/>
              <w:jc w:val="both"/>
              <w:rPr>
                <w:rFonts w:ascii="Times New Roman" w:eastAsia="Calibri" w:hAnsi="Times New Roman"/>
                <w:i/>
                <w:sz w:val="24"/>
                <w:szCs w:val="24"/>
                <w:u w:val="single"/>
              </w:rPr>
            </w:pPr>
            <w:r w:rsidRPr="003D53DA">
              <w:rPr>
                <w:rFonts w:ascii="Times New Roman" w:eastAsia="Calibri" w:hAnsi="Times New Roman"/>
                <w:i/>
                <w:sz w:val="24"/>
                <w:szCs w:val="24"/>
                <w:u w:val="single"/>
              </w:rPr>
              <w:t xml:space="preserve">Принципы деятельности волонтерского движения: </w:t>
            </w:r>
          </w:p>
          <w:p w:rsidR="00C7487C" w:rsidRPr="003D53DA" w:rsidRDefault="00C7487C" w:rsidP="00C7487C">
            <w:pPr>
              <w:numPr>
                <w:ilvl w:val="0"/>
                <w:numId w:val="400"/>
              </w:numPr>
              <w:spacing w:after="0" w:line="240" w:lineRule="auto"/>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Добровольность – никто не может быть принужден действовать в качестве добровольца, добровольцы действуют только по доброй воле. </w:t>
            </w:r>
          </w:p>
          <w:p w:rsidR="00C7487C" w:rsidRPr="003D53DA" w:rsidRDefault="00C7487C" w:rsidP="00C7487C">
            <w:pPr>
              <w:numPr>
                <w:ilvl w:val="0"/>
                <w:numId w:val="400"/>
              </w:numPr>
              <w:spacing w:after="0" w:line="240" w:lineRule="auto"/>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Безвозмездность – труд добровольцев не оплачивается, добровольцы оказывают безвозмездную помощь и осуществляют безвозмездную работу. •Ответственность – </w:t>
            </w:r>
            <w:r w:rsidRPr="003D53DA">
              <w:rPr>
                <w:rFonts w:ascii="Times New Roman" w:eastAsia="Calibri" w:hAnsi="Times New Roman"/>
                <w:sz w:val="24"/>
                <w:szCs w:val="24"/>
              </w:rPr>
              <w:lastRenderedPageBreak/>
              <w:t xml:space="preserve">добровольцы, взявшие на себя ту или иную работу – принимают на себя личную ответственность за ее качественное выполнение и доведение до конца. </w:t>
            </w:r>
          </w:p>
          <w:p w:rsidR="00C7487C" w:rsidRPr="003D53DA" w:rsidRDefault="00C7487C" w:rsidP="00C7487C">
            <w:pPr>
              <w:numPr>
                <w:ilvl w:val="0"/>
                <w:numId w:val="400"/>
              </w:numPr>
              <w:spacing w:after="0" w:line="240" w:lineRule="auto"/>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Уважение – добровольцы уважают достоинство, особенности и культуру всех людей. </w:t>
            </w:r>
          </w:p>
          <w:p w:rsidR="00C7487C" w:rsidRPr="003D53DA" w:rsidRDefault="00C7487C" w:rsidP="00C7487C">
            <w:pPr>
              <w:numPr>
                <w:ilvl w:val="0"/>
                <w:numId w:val="400"/>
              </w:numPr>
              <w:spacing w:after="0" w:line="240" w:lineRule="auto"/>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Равенство – добровольцы признают равные возможности участия каждого в коллективной деятельности. </w:t>
            </w:r>
          </w:p>
          <w:p w:rsidR="00C7487C" w:rsidRPr="003D53DA" w:rsidRDefault="00C7487C" w:rsidP="00C7487C">
            <w:pPr>
              <w:numPr>
                <w:ilvl w:val="0"/>
                <w:numId w:val="400"/>
              </w:numPr>
              <w:spacing w:after="0" w:line="240" w:lineRule="auto"/>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Самосовершенствование – добровольцы признают, что добровольческая деятельность способствует их личному совершенствованию, приобретению новых знаний и навыков, проявлению способностей и возможностей, самореализации. </w:t>
            </w:r>
          </w:p>
          <w:p w:rsidR="00C7487C" w:rsidRPr="003D53DA" w:rsidRDefault="00C7487C" w:rsidP="00C7487C">
            <w:pPr>
              <w:numPr>
                <w:ilvl w:val="0"/>
                <w:numId w:val="400"/>
              </w:numPr>
              <w:spacing w:after="0" w:line="240" w:lineRule="auto"/>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Нравственность – следуя в своей деятельности морально-этическим нормам, добровольцы, личным примером содействуют формированию и распространению в обществе духовно-нравственных и гуманистических ценностей. </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i/>
                <w:sz w:val="24"/>
                <w:szCs w:val="24"/>
                <w:u w:val="single"/>
              </w:rPr>
              <w:t>Основными направлениями деятельности</w:t>
            </w:r>
            <w:r w:rsidRPr="003D53DA">
              <w:rPr>
                <w:rFonts w:ascii="Times New Roman" w:eastAsia="Calibri" w:hAnsi="Times New Roman"/>
                <w:sz w:val="24"/>
                <w:szCs w:val="24"/>
              </w:rPr>
              <w:t xml:space="preserve"> волонтерского отряда « Добро» являются:</w:t>
            </w:r>
          </w:p>
          <w:p w:rsidR="00C7487C" w:rsidRPr="003D53DA" w:rsidRDefault="00C7487C" w:rsidP="00C7487C">
            <w:pPr>
              <w:numPr>
                <w:ilvl w:val="0"/>
                <w:numId w:val="40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досуговая деятельность (организация свободного времени детей, подростков); </w:t>
            </w:r>
          </w:p>
          <w:p w:rsidR="00C7487C" w:rsidRPr="003D53DA" w:rsidRDefault="00C7487C" w:rsidP="00C7487C">
            <w:pPr>
              <w:numPr>
                <w:ilvl w:val="0"/>
                <w:numId w:val="40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инклюзивная деятельность (работа с детьми РАС); </w:t>
            </w:r>
          </w:p>
          <w:p w:rsidR="00C7487C" w:rsidRPr="003D53DA" w:rsidRDefault="00C7487C" w:rsidP="00C7487C">
            <w:pPr>
              <w:numPr>
                <w:ilvl w:val="0"/>
                <w:numId w:val="40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трудовая помощь; </w:t>
            </w:r>
          </w:p>
          <w:p w:rsidR="00C7487C" w:rsidRPr="003D53DA" w:rsidRDefault="00C7487C" w:rsidP="00C7487C">
            <w:pPr>
              <w:numPr>
                <w:ilvl w:val="0"/>
                <w:numId w:val="40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оказание помощи ветеранам ВОВ, труженикам тыла и пожилым людям; </w:t>
            </w:r>
          </w:p>
          <w:p w:rsidR="00C7487C" w:rsidRPr="003D53DA" w:rsidRDefault="00C7487C" w:rsidP="00C7487C">
            <w:pPr>
              <w:numPr>
                <w:ilvl w:val="0"/>
                <w:numId w:val="40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профилактика здорового и безопасного образа жизни; </w:t>
            </w:r>
          </w:p>
          <w:p w:rsidR="00C7487C" w:rsidRPr="003D53DA" w:rsidRDefault="00C7487C" w:rsidP="00C7487C">
            <w:pPr>
              <w:numPr>
                <w:ilvl w:val="0"/>
                <w:numId w:val="40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интеллектуальное развитие (организация и проведение интеллектуальных конкурсов); </w:t>
            </w:r>
          </w:p>
          <w:p w:rsidR="00C7487C" w:rsidRPr="003D53DA" w:rsidRDefault="00C7487C" w:rsidP="00C7487C">
            <w:pPr>
              <w:numPr>
                <w:ilvl w:val="0"/>
                <w:numId w:val="40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творческое развитие (организация творческих мероприятий, конкурсов, праздников); </w:t>
            </w:r>
          </w:p>
          <w:p w:rsidR="00C7487C" w:rsidRPr="003D53DA" w:rsidRDefault="00C7487C" w:rsidP="00C7487C">
            <w:pPr>
              <w:numPr>
                <w:ilvl w:val="0"/>
                <w:numId w:val="401"/>
              </w:numPr>
              <w:spacing w:after="0" w:line="240" w:lineRule="auto"/>
              <w:ind w:left="426"/>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деятельность в рамках охраны окружающей среды. </w:t>
            </w:r>
          </w:p>
          <w:p w:rsidR="00C7487C" w:rsidRPr="003D53DA" w:rsidRDefault="00C7487C" w:rsidP="00C7487C">
            <w:pPr>
              <w:spacing w:after="0" w:line="240" w:lineRule="auto"/>
              <w:ind w:firstLine="567"/>
              <w:contextualSpacing/>
              <w:jc w:val="both"/>
              <w:rPr>
                <w:rFonts w:ascii="Times New Roman" w:eastAsia="Calibri" w:hAnsi="Times New Roman"/>
                <w:sz w:val="24"/>
                <w:szCs w:val="24"/>
              </w:rPr>
            </w:pPr>
            <w:r w:rsidRPr="003D53DA">
              <w:rPr>
                <w:rFonts w:ascii="Times New Roman" w:eastAsia="Calibri" w:hAnsi="Times New Roman"/>
                <w:i/>
                <w:sz w:val="24"/>
                <w:szCs w:val="24"/>
                <w:u w:val="single"/>
              </w:rPr>
              <w:t>Формы организации</w:t>
            </w:r>
            <w:r w:rsidRPr="003D53DA">
              <w:rPr>
                <w:rFonts w:ascii="Times New Roman" w:eastAsia="Calibri" w:hAnsi="Times New Roman"/>
                <w:sz w:val="24"/>
                <w:szCs w:val="24"/>
              </w:rPr>
              <w:t xml:space="preserve"> деятельности добровольческого (волонтёрского) отряда: </w:t>
            </w:r>
          </w:p>
          <w:p w:rsidR="00C7487C" w:rsidRPr="003D53DA" w:rsidRDefault="00C7487C" w:rsidP="00C7487C">
            <w:pPr>
              <w:numPr>
                <w:ilvl w:val="0"/>
                <w:numId w:val="403"/>
              </w:numPr>
              <w:spacing w:after="0" w:line="240" w:lineRule="auto"/>
              <w:ind w:left="851"/>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мероприятия и акции; </w:t>
            </w:r>
          </w:p>
          <w:p w:rsidR="00C7487C" w:rsidRPr="003D53DA" w:rsidRDefault="00C7487C" w:rsidP="00C7487C">
            <w:pPr>
              <w:numPr>
                <w:ilvl w:val="0"/>
                <w:numId w:val="403"/>
              </w:numPr>
              <w:spacing w:after="0" w:line="240" w:lineRule="auto"/>
              <w:ind w:left="851"/>
              <w:contextualSpacing/>
              <w:jc w:val="both"/>
              <w:rPr>
                <w:rFonts w:ascii="Times New Roman" w:eastAsia="Calibri" w:hAnsi="Times New Roman"/>
                <w:sz w:val="24"/>
                <w:szCs w:val="24"/>
              </w:rPr>
            </w:pPr>
            <w:r w:rsidRPr="003D53DA">
              <w:rPr>
                <w:rFonts w:ascii="Times New Roman" w:eastAsia="Calibri" w:hAnsi="Times New Roman"/>
                <w:sz w:val="24"/>
                <w:szCs w:val="24"/>
              </w:rPr>
              <w:t xml:space="preserve">проекты; </w:t>
            </w:r>
          </w:p>
          <w:p w:rsidR="00C7487C" w:rsidRPr="003D53DA" w:rsidRDefault="00C7487C" w:rsidP="00C7487C">
            <w:pPr>
              <w:numPr>
                <w:ilvl w:val="0"/>
                <w:numId w:val="402"/>
              </w:numPr>
              <w:spacing w:after="0" w:line="240" w:lineRule="auto"/>
              <w:ind w:left="851"/>
              <w:contextualSpacing/>
              <w:jc w:val="both"/>
              <w:rPr>
                <w:rFonts w:ascii="Times New Roman" w:eastAsia="Calibri" w:hAnsi="Times New Roman"/>
                <w:sz w:val="24"/>
                <w:szCs w:val="24"/>
              </w:rPr>
            </w:pPr>
            <w:r w:rsidRPr="003D53DA">
              <w:rPr>
                <w:rFonts w:ascii="Times New Roman" w:eastAsia="Calibri" w:hAnsi="Times New Roman"/>
                <w:sz w:val="24"/>
                <w:szCs w:val="24"/>
              </w:rPr>
              <w:t>фестивали и конкурсы.</w:t>
            </w:r>
          </w:p>
        </w:tc>
      </w:tr>
    </w:tbl>
    <w:p w:rsidR="00C7487C" w:rsidRPr="003D53DA" w:rsidRDefault="00C7487C" w:rsidP="00C7487C">
      <w:pPr>
        <w:keepNext/>
        <w:keepLines/>
        <w:spacing w:after="0" w:line="240" w:lineRule="auto"/>
        <w:jc w:val="both"/>
        <w:outlineLvl w:val="0"/>
        <w:rPr>
          <w:rFonts w:ascii="Times New Roman" w:eastAsia="Calibri" w:hAnsi="Times New Roman"/>
          <w:b/>
          <w:bCs/>
          <w:color w:val="000000"/>
          <w:w w:val="0"/>
          <w:sz w:val="24"/>
          <w:szCs w:val="24"/>
          <w:lang w:eastAsia="en-US"/>
        </w:rPr>
      </w:pPr>
    </w:p>
    <w:p w:rsidR="00C7487C" w:rsidRPr="00C10D24" w:rsidRDefault="00C7487C" w:rsidP="00C7487C">
      <w:pPr>
        <w:pStyle w:val="ab"/>
        <w:numPr>
          <w:ilvl w:val="0"/>
          <w:numId w:val="405"/>
        </w:numPr>
        <w:tabs>
          <w:tab w:val="left" w:pos="567"/>
        </w:tabs>
        <w:spacing w:after="0"/>
        <w:jc w:val="both"/>
        <w:rPr>
          <w:rFonts w:ascii="Times New Roman" w:eastAsia="Calibri" w:hAnsi="Times New Roman"/>
          <w:i/>
          <w:sz w:val="24"/>
          <w:szCs w:val="24"/>
          <w:u w:val="single"/>
        </w:rPr>
      </w:pPr>
      <w:r w:rsidRPr="00C10D24">
        <w:rPr>
          <w:rFonts w:ascii="Times New Roman" w:eastAsia="Calibri" w:hAnsi="Times New Roman"/>
          <w:i/>
          <w:sz w:val="24"/>
          <w:szCs w:val="24"/>
          <w:u w:val="single"/>
        </w:rPr>
        <w:t>Модуль «Детские общественные объединения»</w:t>
      </w:r>
    </w:p>
    <w:p w:rsidR="00C7487C" w:rsidRPr="003D53DA" w:rsidRDefault="00C7487C" w:rsidP="00C7487C">
      <w:pPr>
        <w:shd w:val="clear" w:color="auto" w:fill="FFFFFF"/>
        <w:spacing w:after="0" w:line="240" w:lineRule="auto"/>
        <w:ind w:firstLine="567"/>
        <w:jc w:val="both"/>
        <w:textAlignment w:val="baseline"/>
        <w:rPr>
          <w:rFonts w:ascii="Times New Roman" w:eastAsia="Times New Roman" w:hAnsi="Times New Roman"/>
          <w:color w:val="000000"/>
          <w:sz w:val="24"/>
          <w:szCs w:val="24"/>
        </w:rPr>
      </w:pPr>
      <w:r w:rsidRPr="003D53DA">
        <w:rPr>
          <w:rFonts w:ascii="Times New Roman" w:eastAsia="Times New Roman" w:hAnsi="Times New Roman"/>
          <w:color w:val="000000"/>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C7487C" w:rsidRPr="003D53DA" w:rsidRDefault="00C7487C" w:rsidP="00C7487C">
      <w:pPr>
        <w:numPr>
          <w:ilvl w:val="0"/>
          <w:numId w:val="404"/>
        </w:numPr>
        <w:shd w:val="clear" w:color="auto" w:fill="FFFFFF"/>
        <w:tabs>
          <w:tab w:val="num" w:pos="567"/>
        </w:tabs>
        <w:spacing w:after="0" w:line="240" w:lineRule="auto"/>
        <w:ind w:left="426"/>
        <w:jc w:val="both"/>
        <w:textAlignment w:val="baseline"/>
        <w:rPr>
          <w:rFonts w:ascii="Times New Roman" w:eastAsia="Times New Roman" w:hAnsi="Times New Roman"/>
          <w:color w:val="000000"/>
          <w:sz w:val="24"/>
          <w:szCs w:val="24"/>
        </w:rPr>
      </w:pPr>
      <w:r w:rsidRPr="003D53DA">
        <w:rPr>
          <w:rFonts w:ascii="Times New Roman" w:eastAsia="Times New Roman" w:hAnsi="Times New Roman"/>
          <w:color w:val="000000"/>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C7487C" w:rsidRPr="003D53DA" w:rsidRDefault="00C7487C" w:rsidP="00C7487C">
      <w:pPr>
        <w:numPr>
          <w:ilvl w:val="0"/>
          <w:numId w:val="404"/>
        </w:numPr>
        <w:shd w:val="clear" w:color="auto" w:fill="FFFFFF"/>
        <w:tabs>
          <w:tab w:val="num" w:pos="567"/>
        </w:tabs>
        <w:spacing w:after="0" w:line="240" w:lineRule="auto"/>
        <w:ind w:left="426"/>
        <w:jc w:val="both"/>
        <w:textAlignment w:val="baseline"/>
        <w:rPr>
          <w:rFonts w:ascii="Times New Roman" w:eastAsia="Times New Roman" w:hAnsi="Times New Roman"/>
          <w:color w:val="000000"/>
          <w:sz w:val="24"/>
          <w:szCs w:val="24"/>
        </w:rPr>
      </w:pPr>
      <w:r w:rsidRPr="003D53DA">
        <w:rPr>
          <w:rFonts w:ascii="Times New Roman" w:eastAsia="Times New Roman" w:hAnsi="Times New Roman"/>
          <w:color w:val="000000"/>
          <w:sz w:val="24"/>
          <w:szCs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C7487C" w:rsidRPr="003D53DA" w:rsidRDefault="00C7487C" w:rsidP="00C7487C">
      <w:pPr>
        <w:numPr>
          <w:ilvl w:val="0"/>
          <w:numId w:val="404"/>
        </w:numPr>
        <w:shd w:val="clear" w:color="auto" w:fill="FFFFFF"/>
        <w:tabs>
          <w:tab w:val="num" w:pos="567"/>
        </w:tabs>
        <w:spacing w:after="0" w:line="240" w:lineRule="auto"/>
        <w:ind w:left="426"/>
        <w:jc w:val="both"/>
        <w:textAlignment w:val="baseline"/>
        <w:rPr>
          <w:rFonts w:ascii="Times New Roman" w:eastAsia="Times New Roman" w:hAnsi="Times New Roman"/>
          <w:color w:val="000000"/>
          <w:sz w:val="24"/>
          <w:szCs w:val="24"/>
        </w:rPr>
      </w:pPr>
      <w:r w:rsidRPr="003D53DA">
        <w:rPr>
          <w:rFonts w:ascii="Times New Roman" w:eastAsia="Times New Roman" w:hAnsi="Times New Roman"/>
          <w:color w:val="000000"/>
          <w:sz w:val="24"/>
          <w:szCs w:val="24"/>
        </w:rPr>
        <w:lastRenderedPageBreak/>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C7487C" w:rsidRPr="003D53DA" w:rsidRDefault="00C7487C" w:rsidP="00C7487C">
      <w:pPr>
        <w:shd w:val="clear" w:color="auto" w:fill="FFFFFF"/>
        <w:spacing w:after="0" w:line="240" w:lineRule="auto"/>
        <w:ind w:firstLine="567"/>
        <w:jc w:val="both"/>
        <w:textAlignment w:val="baseline"/>
        <w:rPr>
          <w:rFonts w:ascii="Times New Roman" w:eastAsia="Times New Roman" w:hAnsi="Times New Roman"/>
          <w:color w:val="000000"/>
          <w:sz w:val="24"/>
          <w:szCs w:val="24"/>
        </w:rPr>
      </w:pPr>
      <w:r w:rsidRPr="003D53DA">
        <w:rPr>
          <w:rFonts w:ascii="Times New Roman" w:eastAsia="Times New Roman" w:hAnsi="Times New Roman"/>
          <w:color w:val="000000"/>
          <w:sz w:val="24"/>
          <w:szCs w:val="24"/>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C7487C" w:rsidRPr="003D53DA" w:rsidRDefault="00C7487C" w:rsidP="00C7487C">
      <w:pPr>
        <w:shd w:val="clear" w:color="auto" w:fill="FFFFFF"/>
        <w:spacing w:after="0" w:line="240" w:lineRule="auto"/>
        <w:ind w:firstLine="567"/>
        <w:jc w:val="both"/>
        <w:textAlignment w:val="baseline"/>
        <w:rPr>
          <w:rFonts w:ascii="Times New Roman" w:eastAsia="Times New Roman" w:hAnsi="Times New Roman"/>
          <w:color w:val="000000"/>
          <w:sz w:val="24"/>
          <w:szCs w:val="24"/>
        </w:rPr>
      </w:pPr>
      <w:r w:rsidRPr="003D53DA">
        <w:rPr>
          <w:rFonts w:ascii="Times New Roman" w:eastAsia="Times New Roman" w:hAnsi="Times New Roman"/>
          <w:color w:val="000000"/>
          <w:sz w:val="24"/>
          <w:szCs w:val="24"/>
        </w:rPr>
        <w:t>Одно из направлений РДДМ «Движение первых» –  программа «</w:t>
      </w:r>
      <w:r w:rsidRPr="003D53DA">
        <w:rPr>
          <w:rFonts w:ascii="Times New Roman" w:eastAsia="Times New Roman" w:hAnsi="Times New Roman"/>
          <w:b/>
          <w:bCs/>
          <w:color w:val="000000"/>
          <w:sz w:val="24"/>
          <w:szCs w:val="24"/>
          <w:bdr w:val="none" w:sz="0" w:space="0" w:color="auto" w:frame="1"/>
        </w:rPr>
        <w:t>Орлята</w:t>
      </w:r>
      <w:r w:rsidRPr="003D53DA">
        <w:rPr>
          <w:rFonts w:ascii="Times New Roman" w:eastAsia="Times New Roman" w:hAnsi="Times New Roman"/>
          <w:color w:val="000000"/>
          <w:sz w:val="24"/>
          <w:szCs w:val="24"/>
        </w:rPr>
        <w:t> </w:t>
      </w:r>
      <w:r w:rsidRPr="003D53DA">
        <w:rPr>
          <w:rFonts w:ascii="Times New Roman" w:eastAsia="Times New Roman" w:hAnsi="Times New Roman"/>
          <w:b/>
          <w:bCs/>
          <w:color w:val="000000"/>
          <w:sz w:val="24"/>
          <w:szCs w:val="24"/>
          <w:bdr w:val="none" w:sz="0" w:space="0" w:color="auto" w:frame="1"/>
        </w:rPr>
        <w:t>России</w:t>
      </w:r>
      <w:r w:rsidRPr="003D53DA">
        <w:rPr>
          <w:rFonts w:ascii="Times New Roman" w:eastAsia="Times New Roman" w:hAnsi="Times New Roman"/>
          <w:color w:val="000000"/>
          <w:sz w:val="24"/>
          <w:szCs w:val="24"/>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3D53DA">
        <w:rPr>
          <w:rFonts w:ascii="Times New Roman" w:eastAsia="Times New Roman" w:hAnsi="Times New Roman"/>
          <w:b/>
          <w:bCs/>
          <w:color w:val="000000"/>
          <w:sz w:val="24"/>
          <w:szCs w:val="24"/>
          <w:bdr w:val="none" w:sz="0" w:space="0" w:color="auto" w:frame="1"/>
        </w:rPr>
        <w:t>Орлята</w:t>
      </w:r>
      <w:r w:rsidRPr="003D53DA">
        <w:rPr>
          <w:rFonts w:ascii="Times New Roman" w:eastAsia="Times New Roman" w:hAnsi="Times New Roman"/>
          <w:color w:val="000000"/>
          <w:sz w:val="24"/>
          <w:szCs w:val="24"/>
        </w:rPr>
        <w:t> </w:t>
      </w:r>
      <w:r w:rsidRPr="003D53DA">
        <w:rPr>
          <w:rFonts w:ascii="Times New Roman" w:eastAsia="Times New Roman" w:hAnsi="Times New Roman"/>
          <w:b/>
          <w:bCs/>
          <w:color w:val="000000"/>
          <w:sz w:val="24"/>
          <w:szCs w:val="24"/>
          <w:bdr w:val="none" w:sz="0" w:space="0" w:color="auto" w:frame="1"/>
        </w:rPr>
        <w:t>России</w:t>
      </w:r>
      <w:r w:rsidRPr="003D53DA">
        <w:rPr>
          <w:rFonts w:ascii="Times New Roman" w:eastAsia="Times New Roman" w:hAnsi="Times New Roman"/>
          <w:color w:val="000000"/>
          <w:sz w:val="24"/>
          <w:szCs w:val="24"/>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C7487C" w:rsidRPr="003D53DA" w:rsidRDefault="00C7487C" w:rsidP="00C7487C">
      <w:pPr>
        <w:shd w:val="clear" w:color="auto" w:fill="FFFFFF"/>
        <w:spacing w:after="0" w:line="240" w:lineRule="auto"/>
        <w:ind w:firstLine="567"/>
        <w:jc w:val="both"/>
        <w:textAlignment w:val="baseline"/>
        <w:rPr>
          <w:rFonts w:ascii="Times New Roman" w:eastAsia="Times New Roman" w:hAnsi="Times New Roman"/>
          <w:color w:val="000000"/>
          <w:sz w:val="24"/>
          <w:szCs w:val="24"/>
        </w:rPr>
      </w:pPr>
      <w:r w:rsidRPr="003D53DA">
        <w:rPr>
          <w:rFonts w:ascii="Times New Roman" w:eastAsia="Times New Roman" w:hAnsi="Times New Roman"/>
          <w:color w:val="000000"/>
          <w:sz w:val="24"/>
          <w:szCs w:val="24"/>
        </w:rP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C7487C" w:rsidRDefault="00C7487C" w:rsidP="00C7487C">
      <w:pPr>
        <w:pStyle w:val="ConsPlusTitle"/>
        <w:ind w:firstLine="567"/>
        <w:jc w:val="both"/>
        <w:outlineLvl w:val="2"/>
        <w:rPr>
          <w:rFonts w:ascii="Times New Roman" w:hAnsi="Times New Roman" w:cs="Times New Roman"/>
        </w:rPr>
      </w:pPr>
    </w:p>
    <w:p w:rsidR="00C7487C" w:rsidRPr="00DB0D12" w:rsidRDefault="00C7487C" w:rsidP="00C7487C">
      <w:pPr>
        <w:pStyle w:val="ConsPlusTitle"/>
        <w:ind w:firstLine="567"/>
        <w:jc w:val="both"/>
        <w:outlineLvl w:val="2"/>
        <w:rPr>
          <w:rFonts w:ascii="Times New Roman" w:hAnsi="Times New Roman" w:cs="Times New Roman"/>
        </w:rPr>
      </w:pPr>
      <w:r>
        <w:rPr>
          <w:rFonts w:ascii="Times New Roman" w:hAnsi="Times New Roman" w:cs="Times New Roman"/>
        </w:rPr>
        <w:t>11</w:t>
      </w:r>
      <w:r w:rsidRPr="00DB0D12">
        <w:rPr>
          <w:rFonts w:ascii="Times New Roman" w:hAnsi="Times New Roman" w:cs="Times New Roman"/>
        </w:rPr>
        <w:t xml:space="preserve">.3 </w:t>
      </w:r>
      <w:r>
        <w:rPr>
          <w:rFonts w:ascii="Times New Roman" w:hAnsi="Times New Roman" w:cs="Times New Roman"/>
        </w:rPr>
        <w:t>ОРГАНИЗАЦИОННЫЙ РАЗДЕЛ</w:t>
      </w:r>
      <w:r w:rsidRPr="00DB0D12">
        <w:rPr>
          <w:rFonts w:ascii="Times New Roman" w:hAnsi="Times New Roman" w:cs="Times New Roman"/>
        </w:rPr>
        <w:t xml:space="preserve"> </w:t>
      </w:r>
    </w:p>
    <w:p w:rsidR="00C7487C" w:rsidRPr="005A18B8" w:rsidRDefault="00C7487C" w:rsidP="00C7487C">
      <w:pPr>
        <w:pStyle w:val="ConsPlusTitle"/>
        <w:ind w:firstLine="567"/>
        <w:jc w:val="both"/>
        <w:outlineLvl w:val="2"/>
        <w:rPr>
          <w:rFonts w:ascii="Times New Roman" w:hAnsi="Times New Roman" w:cs="Times New Roman"/>
        </w:rPr>
      </w:pPr>
      <w:r w:rsidRPr="00DB0D12">
        <w:rPr>
          <w:rFonts w:ascii="Times New Roman" w:hAnsi="Times New Roman" w:cs="Times New Roman"/>
        </w:rPr>
        <w:t>Кадровое обеспечение.</w:t>
      </w:r>
    </w:p>
    <w:p w:rsidR="005679F9" w:rsidRDefault="00C7487C" w:rsidP="005679F9">
      <w:pPr>
        <w:keepNext/>
        <w:keepLines/>
        <w:spacing w:after="0" w:line="240" w:lineRule="auto"/>
        <w:ind w:firstLine="567"/>
        <w:jc w:val="both"/>
        <w:outlineLvl w:val="0"/>
        <w:rPr>
          <w:rFonts w:ascii="Times New Roman" w:eastAsia="Calibri" w:hAnsi="Times New Roman"/>
          <w:sz w:val="24"/>
          <w:szCs w:val="24"/>
        </w:rPr>
      </w:pPr>
      <w:r w:rsidRPr="00DB0D12">
        <w:rPr>
          <w:rFonts w:ascii="Times New Roman" w:eastAsia="Calibri" w:hAnsi="Times New Roman"/>
          <w:sz w:val="24"/>
          <w:szCs w:val="24"/>
        </w:rPr>
        <w:t>Цель управления школой заключается в формировании современного образовательного пространства школьной организации, способствующего обеспечению равных и всесторонних возможностей для полноценного образования, воспитания, развития каждого участника образовательной деятельности.</w:t>
      </w:r>
      <w:r w:rsidR="005679F9" w:rsidRPr="005679F9">
        <w:rPr>
          <w:rFonts w:ascii="Times New Roman" w:eastAsia="Calibri" w:hAnsi="Times New Roman"/>
          <w:sz w:val="24"/>
          <w:szCs w:val="24"/>
        </w:rPr>
        <w:t xml:space="preserve"> </w:t>
      </w:r>
    </w:p>
    <w:p w:rsidR="005679F9" w:rsidRDefault="005679F9" w:rsidP="005679F9">
      <w:pPr>
        <w:keepNext/>
        <w:keepLines/>
        <w:spacing w:after="0" w:line="240" w:lineRule="auto"/>
        <w:ind w:firstLine="567"/>
        <w:jc w:val="both"/>
        <w:outlineLvl w:val="0"/>
        <w:rPr>
          <w:rFonts w:ascii="Times New Roman" w:eastAsia="Calibri" w:hAnsi="Times New Roman"/>
          <w:sz w:val="24"/>
          <w:szCs w:val="24"/>
        </w:rPr>
      </w:pPr>
      <w:r w:rsidRPr="00DB0D12">
        <w:rPr>
          <w:rFonts w:ascii="Times New Roman" w:eastAsia="Calibri" w:hAnsi="Times New Roman"/>
          <w:sz w:val="24"/>
          <w:szCs w:val="24"/>
        </w:rPr>
        <w:t>Управляющая система школы реализует в своей деятельности принципы научности, целенаправленности,  плановости,  систематичности,  перспективности,  единства требований,</w:t>
      </w:r>
      <w:r>
        <w:rPr>
          <w:rFonts w:ascii="Times New Roman" w:eastAsia="Calibri" w:hAnsi="Times New Roman"/>
          <w:sz w:val="24"/>
          <w:szCs w:val="24"/>
        </w:rPr>
        <w:t xml:space="preserve"> оптимальности и объективности.</w:t>
      </w:r>
      <w:r w:rsidRPr="00C7487C">
        <w:rPr>
          <w:rFonts w:ascii="Times New Roman" w:eastAsia="Calibri" w:hAnsi="Times New Roman"/>
          <w:sz w:val="24"/>
          <w:szCs w:val="24"/>
        </w:rPr>
        <w:t xml:space="preserve"> </w:t>
      </w:r>
    </w:p>
    <w:p w:rsidR="005679F9" w:rsidRPr="00DB0D12" w:rsidRDefault="005679F9" w:rsidP="005679F9">
      <w:pPr>
        <w:keepNext/>
        <w:keepLines/>
        <w:spacing w:after="0" w:line="240" w:lineRule="auto"/>
        <w:ind w:firstLine="567"/>
        <w:jc w:val="both"/>
        <w:outlineLvl w:val="0"/>
        <w:rPr>
          <w:rFonts w:ascii="Times New Roman" w:eastAsia="Calibri" w:hAnsi="Times New Roman"/>
          <w:sz w:val="24"/>
          <w:szCs w:val="24"/>
        </w:rPr>
      </w:pPr>
      <w:r w:rsidRPr="00DB0D12">
        <w:rPr>
          <w:rFonts w:ascii="Times New Roman" w:eastAsia="Calibri" w:hAnsi="Times New Roman"/>
          <w:sz w:val="24"/>
          <w:szCs w:val="24"/>
        </w:rPr>
        <w:t xml:space="preserve">Педагог  являет собой всегда главный для обучающихся  пример нравственного и гражданского личностного поведения. В </w:t>
      </w:r>
      <w:r>
        <w:rPr>
          <w:rFonts w:ascii="Times New Roman" w:eastAsia="Calibri" w:hAnsi="Times New Roman"/>
          <w:sz w:val="24"/>
          <w:szCs w:val="24"/>
        </w:rPr>
        <w:t>школе</w:t>
      </w:r>
      <w:r w:rsidRPr="00DB0D12">
        <w:rPr>
          <w:rFonts w:ascii="Times New Roman" w:eastAsia="Calibri" w:hAnsi="Times New Roman"/>
          <w:sz w:val="24"/>
          <w:szCs w:val="24"/>
        </w:rPr>
        <w:t xml:space="preserve">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p>
    <w:p w:rsidR="00C7487C" w:rsidRPr="00DB0D12" w:rsidRDefault="00025E88" w:rsidP="00025E88">
      <w:pPr>
        <w:keepNext/>
        <w:keepLines/>
        <w:spacing w:after="0" w:line="240" w:lineRule="auto"/>
        <w:ind w:firstLine="567"/>
        <w:jc w:val="both"/>
        <w:outlineLvl w:val="0"/>
        <w:rPr>
          <w:rFonts w:ascii="Times New Roman" w:eastAsia="Calibri" w:hAnsi="Times New Roman"/>
          <w:sz w:val="24"/>
          <w:szCs w:val="24"/>
        </w:rPr>
      </w:pPr>
      <w:r w:rsidRPr="00DB0D12">
        <w:rPr>
          <w:rFonts w:ascii="Times New Roman" w:eastAsia="Calibri" w:hAnsi="Times New Roman"/>
          <w:sz w:val="24"/>
          <w:szCs w:val="24"/>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w:t>
      </w:r>
      <w:r>
        <w:rPr>
          <w:rFonts w:ascii="Times New Roman" w:eastAsia="Calibri" w:hAnsi="Times New Roman"/>
          <w:sz w:val="24"/>
          <w:szCs w:val="24"/>
        </w:rPr>
        <w:t xml:space="preserve">рабочей программы воспитания.  </w:t>
      </w:r>
    </w:p>
    <w:p w:rsidR="00230C67" w:rsidRDefault="00230C67" w:rsidP="00C7487C">
      <w:pPr>
        <w:spacing w:after="0" w:line="240" w:lineRule="auto"/>
        <w:ind w:firstLine="567"/>
        <w:jc w:val="both"/>
        <w:rPr>
          <w:rFonts w:ascii="Times New Roman" w:eastAsia="Calibri" w:hAnsi="Times New Roman"/>
          <w:sz w:val="24"/>
          <w:szCs w:val="24"/>
        </w:rPr>
      </w:pPr>
    </w:p>
    <w:p w:rsidR="00C7487C" w:rsidRPr="00DB0D12" w:rsidRDefault="00C7487C" w:rsidP="00C7487C">
      <w:pPr>
        <w:keepNext/>
        <w:keepLines/>
        <w:spacing w:after="0" w:line="240" w:lineRule="auto"/>
        <w:ind w:firstLine="567"/>
        <w:jc w:val="both"/>
        <w:outlineLvl w:val="0"/>
        <w:rPr>
          <w:rFonts w:ascii="Times New Roman" w:eastAsia="Calibri" w:hAnsi="Times New Roman"/>
          <w:sz w:val="24"/>
          <w:szCs w:val="24"/>
        </w:rPr>
      </w:pPr>
      <w:r w:rsidRPr="00DB0D12">
        <w:rPr>
          <w:rFonts w:ascii="Times New Roman" w:eastAsia="Calibri" w:hAnsi="Times New Roman"/>
          <w:sz w:val="24"/>
          <w:szCs w:val="24"/>
        </w:rPr>
        <w:lastRenderedPageBreak/>
        <w:t>Мероприятия по подготовке кадров:</w:t>
      </w:r>
    </w:p>
    <w:p w:rsidR="00C7487C" w:rsidRPr="00DB0D12" w:rsidRDefault="00C7487C" w:rsidP="00C7487C">
      <w:pPr>
        <w:keepNext/>
        <w:keepLines/>
        <w:numPr>
          <w:ilvl w:val="0"/>
          <w:numId w:val="409"/>
        </w:numPr>
        <w:spacing w:after="0" w:line="240" w:lineRule="auto"/>
        <w:ind w:left="426"/>
        <w:contextualSpacing/>
        <w:outlineLvl w:val="0"/>
        <w:rPr>
          <w:rFonts w:ascii="Times New Roman" w:eastAsia="Calibri" w:hAnsi="Times New Roman"/>
          <w:sz w:val="24"/>
          <w:szCs w:val="24"/>
        </w:rPr>
      </w:pPr>
      <w:r w:rsidRPr="00DB0D12">
        <w:rPr>
          <w:rFonts w:ascii="Times New Roman" w:eastAsia="Calibri" w:hAnsi="Times New Roman"/>
          <w:sz w:val="24"/>
          <w:szCs w:val="24"/>
        </w:rPr>
        <w:t>сопровождение молодых педагогических работников, вновь поступивших на работу педагогических работников  (работа школы наставничества);</w:t>
      </w:r>
    </w:p>
    <w:p w:rsidR="00C7487C" w:rsidRPr="00DB0D12" w:rsidRDefault="00C7487C" w:rsidP="00C7487C">
      <w:pPr>
        <w:keepNext/>
        <w:keepLines/>
        <w:numPr>
          <w:ilvl w:val="0"/>
          <w:numId w:val="409"/>
        </w:numPr>
        <w:spacing w:after="0" w:line="240" w:lineRule="auto"/>
        <w:ind w:left="426"/>
        <w:contextualSpacing/>
        <w:outlineLvl w:val="0"/>
        <w:rPr>
          <w:rFonts w:ascii="Times New Roman" w:eastAsia="Calibri" w:hAnsi="Times New Roman"/>
          <w:sz w:val="24"/>
          <w:szCs w:val="24"/>
        </w:rPr>
      </w:pPr>
      <w:r w:rsidRPr="00DB0D12">
        <w:rPr>
          <w:rFonts w:ascii="Times New Roman" w:eastAsia="Calibri" w:hAnsi="Times New Roman"/>
          <w:sz w:val="24"/>
          <w:szCs w:val="24"/>
        </w:rPr>
        <w:t>индивидуальная работа с педагогическими работниками по запросам (в том числе и по вопросам классного руководства);</w:t>
      </w:r>
    </w:p>
    <w:p w:rsidR="00C7487C" w:rsidRPr="00DB0D12" w:rsidRDefault="00C7487C" w:rsidP="00C7487C">
      <w:pPr>
        <w:keepNext/>
        <w:keepLines/>
        <w:numPr>
          <w:ilvl w:val="0"/>
          <w:numId w:val="409"/>
        </w:numPr>
        <w:spacing w:after="0" w:line="240" w:lineRule="auto"/>
        <w:ind w:left="426"/>
        <w:contextualSpacing/>
        <w:outlineLvl w:val="0"/>
        <w:rPr>
          <w:rFonts w:ascii="Times New Roman" w:eastAsia="Calibri" w:hAnsi="Times New Roman"/>
          <w:sz w:val="24"/>
          <w:szCs w:val="24"/>
        </w:rPr>
      </w:pPr>
      <w:r w:rsidRPr="00DB0D12">
        <w:rPr>
          <w:rFonts w:ascii="Times New Roman" w:eastAsia="Calibri" w:hAnsi="Times New Roman"/>
          <w:sz w:val="24"/>
          <w:szCs w:val="24"/>
        </w:rPr>
        <w:t>контроль оформления учебно-педагогической документации;</w:t>
      </w:r>
    </w:p>
    <w:p w:rsidR="00C7487C" w:rsidRPr="00DB0D12" w:rsidRDefault="00C7487C" w:rsidP="00C7487C">
      <w:pPr>
        <w:keepNext/>
        <w:keepLines/>
        <w:numPr>
          <w:ilvl w:val="0"/>
          <w:numId w:val="409"/>
        </w:numPr>
        <w:spacing w:after="0" w:line="240" w:lineRule="auto"/>
        <w:ind w:left="426"/>
        <w:contextualSpacing/>
        <w:outlineLvl w:val="0"/>
        <w:rPr>
          <w:rFonts w:ascii="Times New Roman" w:eastAsia="Calibri" w:hAnsi="Times New Roman"/>
          <w:sz w:val="24"/>
          <w:szCs w:val="24"/>
        </w:rPr>
      </w:pPr>
      <w:r w:rsidRPr="00DB0D12">
        <w:rPr>
          <w:rFonts w:ascii="Times New Roman" w:eastAsia="Calibri" w:hAnsi="Times New Roman"/>
          <w:sz w:val="24"/>
          <w:szCs w:val="24"/>
        </w:rPr>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C7487C" w:rsidRPr="00DB0D12" w:rsidRDefault="00C7487C" w:rsidP="00C7487C">
      <w:pPr>
        <w:keepNext/>
        <w:keepLines/>
        <w:numPr>
          <w:ilvl w:val="0"/>
          <w:numId w:val="409"/>
        </w:numPr>
        <w:spacing w:after="0" w:line="240" w:lineRule="auto"/>
        <w:ind w:left="426"/>
        <w:contextualSpacing/>
        <w:outlineLvl w:val="0"/>
        <w:rPr>
          <w:rFonts w:ascii="Times New Roman" w:eastAsia="Calibri" w:hAnsi="Times New Roman"/>
          <w:sz w:val="24"/>
          <w:szCs w:val="24"/>
        </w:rPr>
      </w:pPr>
      <w:r w:rsidRPr="00DB0D12">
        <w:rPr>
          <w:rFonts w:ascii="Times New Roman" w:eastAsia="Calibri" w:hAnsi="Times New Roman"/>
          <w:sz w:val="24"/>
          <w:szCs w:val="24"/>
        </w:rPr>
        <w:t>участие в постоянно действующих учебных курсах, семинарах по вопросам воспитания;</w:t>
      </w:r>
    </w:p>
    <w:p w:rsidR="00C7487C" w:rsidRPr="00DB0D12" w:rsidRDefault="00C7487C" w:rsidP="00C7487C">
      <w:pPr>
        <w:keepNext/>
        <w:keepLines/>
        <w:numPr>
          <w:ilvl w:val="0"/>
          <w:numId w:val="409"/>
        </w:numPr>
        <w:spacing w:after="0" w:line="240" w:lineRule="auto"/>
        <w:ind w:left="426"/>
        <w:contextualSpacing/>
        <w:outlineLvl w:val="0"/>
        <w:rPr>
          <w:rFonts w:ascii="Times New Roman" w:eastAsia="Calibri" w:hAnsi="Times New Roman"/>
          <w:sz w:val="24"/>
          <w:szCs w:val="24"/>
        </w:rPr>
      </w:pPr>
      <w:r w:rsidRPr="00DB0D12">
        <w:rPr>
          <w:rFonts w:ascii="Times New Roman" w:eastAsia="Calibri" w:hAnsi="Times New Roman"/>
          <w:sz w:val="24"/>
          <w:szCs w:val="24"/>
        </w:rPr>
        <w:t>участие в работе городских и региональных  методических объединений представление опыта работы школы;</w:t>
      </w:r>
    </w:p>
    <w:p w:rsidR="00C7487C" w:rsidRPr="00DB0D12" w:rsidRDefault="00C7487C" w:rsidP="00C7487C">
      <w:pPr>
        <w:keepNext/>
        <w:keepLines/>
        <w:numPr>
          <w:ilvl w:val="0"/>
          <w:numId w:val="409"/>
        </w:numPr>
        <w:spacing w:after="0" w:line="240" w:lineRule="auto"/>
        <w:ind w:left="426"/>
        <w:contextualSpacing/>
        <w:outlineLvl w:val="0"/>
        <w:rPr>
          <w:rFonts w:ascii="Times New Roman" w:eastAsia="Calibri" w:hAnsi="Times New Roman"/>
          <w:sz w:val="24"/>
          <w:szCs w:val="24"/>
        </w:rPr>
      </w:pPr>
      <w:r w:rsidRPr="00DB0D12">
        <w:rPr>
          <w:rFonts w:ascii="Times New Roman" w:eastAsia="Calibri" w:hAnsi="Times New Roman"/>
          <w:sz w:val="24"/>
          <w:szCs w:val="24"/>
        </w:rPr>
        <w:t>участие в работе постоянно действующего методического семинара по духовно-нравственному воспитанию.</w:t>
      </w:r>
    </w:p>
    <w:p w:rsidR="00C7487C" w:rsidRPr="00DB0D12" w:rsidRDefault="00C7487C" w:rsidP="00C7487C">
      <w:pPr>
        <w:keepNext/>
        <w:keepLines/>
        <w:spacing w:after="0" w:line="240" w:lineRule="auto"/>
        <w:ind w:firstLine="567"/>
        <w:jc w:val="both"/>
        <w:outlineLvl w:val="0"/>
        <w:rPr>
          <w:rFonts w:ascii="Times New Roman" w:eastAsia="Calibri" w:hAnsi="Times New Roman"/>
          <w:sz w:val="24"/>
          <w:szCs w:val="24"/>
        </w:rPr>
      </w:pPr>
      <w:r w:rsidRPr="00DB0D12">
        <w:rPr>
          <w:rFonts w:ascii="Times New Roman" w:eastAsia="Calibri" w:hAnsi="Times New Roman"/>
          <w:sz w:val="24"/>
          <w:szCs w:val="24"/>
        </w:rPr>
        <w:t>Основными формами координации деятельности аппарата управления являются: совещания при директоре, они могут быть расширенными, когда приглашается весь педагогический коллектив, могут быть проблемными, тогда приглашаются только те специалисты и заместители, которые занимаются вопросом, рассматриваемым на совещании или курируют данное направление. Совещания позволяют оперативно довести необходимую информацию до ответственных лиц или всего коллектива и принять коллективное решение. На совещании обсуждаются итоги внутришкольного контроля, организационные вопросы. Также проводятся совещания при директоре и заместителе директора по УВР, ВР на которых решаются проблемы успеваемости и дисциплины некоторых учащихся с приглашением их родителей.</w:t>
      </w:r>
    </w:p>
    <w:p w:rsidR="00C7487C" w:rsidRPr="00DB0D12" w:rsidRDefault="00C7487C" w:rsidP="00C7487C">
      <w:pPr>
        <w:keepNext/>
        <w:keepLines/>
        <w:spacing w:after="0" w:line="240" w:lineRule="auto"/>
        <w:ind w:firstLine="567"/>
        <w:outlineLvl w:val="0"/>
        <w:rPr>
          <w:rFonts w:ascii="Times New Roman" w:eastAsia="Calibri" w:hAnsi="Times New Roman"/>
          <w:sz w:val="24"/>
          <w:szCs w:val="24"/>
        </w:rPr>
      </w:pPr>
      <w:r w:rsidRPr="00DB0D12">
        <w:rPr>
          <w:rFonts w:ascii="Times New Roman" w:eastAsia="Calibri" w:hAnsi="Times New Roman"/>
          <w:sz w:val="24"/>
          <w:szCs w:val="24"/>
        </w:rPr>
        <w:t>С 2023 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rsidR="00C7487C" w:rsidRPr="00DB0D12" w:rsidRDefault="00C7487C" w:rsidP="00C7487C">
      <w:pPr>
        <w:keepNext/>
        <w:keepLines/>
        <w:spacing w:after="0" w:line="240" w:lineRule="auto"/>
        <w:ind w:firstLine="567"/>
        <w:outlineLvl w:val="0"/>
        <w:rPr>
          <w:rFonts w:ascii="Times New Roman" w:eastAsia="Calibri" w:hAnsi="Times New Roman"/>
          <w:sz w:val="24"/>
          <w:szCs w:val="24"/>
        </w:rPr>
      </w:pPr>
      <w:r w:rsidRPr="00DB0D12">
        <w:rPr>
          <w:rFonts w:ascii="Times New Roman" w:eastAsia="Calibri" w:hAnsi="Times New Roman"/>
          <w:sz w:val="24"/>
          <w:szCs w:val="24"/>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C7487C" w:rsidRDefault="00C7487C" w:rsidP="00C7487C">
      <w:pPr>
        <w:keepNext/>
        <w:keepLines/>
        <w:spacing w:after="0" w:line="240" w:lineRule="auto"/>
        <w:ind w:firstLine="567"/>
        <w:jc w:val="both"/>
        <w:outlineLvl w:val="0"/>
        <w:rPr>
          <w:rFonts w:ascii="Times New Roman" w:eastAsia="Calibri" w:hAnsi="Times New Roman"/>
          <w:b/>
          <w:bCs/>
          <w:color w:val="000000"/>
          <w:w w:val="0"/>
          <w:sz w:val="24"/>
          <w:szCs w:val="24"/>
          <w:lang w:eastAsia="en-US"/>
        </w:rPr>
      </w:pPr>
    </w:p>
    <w:p w:rsidR="00C7487C" w:rsidRPr="00DB0D12" w:rsidRDefault="00C7487C" w:rsidP="00C7487C">
      <w:pPr>
        <w:keepNext/>
        <w:keepLines/>
        <w:spacing w:after="0" w:line="240" w:lineRule="auto"/>
        <w:ind w:firstLine="567"/>
        <w:jc w:val="both"/>
        <w:outlineLvl w:val="0"/>
        <w:rPr>
          <w:rFonts w:ascii="Times New Roman" w:eastAsia="Calibri" w:hAnsi="Times New Roman"/>
          <w:b/>
          <w:bCs/>
          <w:color w:val="000000"/>
          <w:w w:val="0"/>
          <w:sz w:val="24"/>
          <w:szCs w:val="24"/>
          <w:lang w:eastAsia="en-US"/>
        </w:rPr>
      </w:pPr>
      <w:r w:rsidRPr="00DB0D12">
        <w:rPr>
          <w:rFonts w:ascii="Times New Roman" w:eastAsia="Calibri" w:hAnsi="Times New Roman"/>
          <w:b/>
          <w:bCs/>
          <w:color w:val="000000"/>
          <w:w w:val="0"/>
          <w:sz w:val="24"/>
          <w:szCs w:val="24"/>
          <w:lang w:eastAsia="en-US"/>
        </w:rPr>
        <w:t>Нормативно-методическое обеспечение</w:t>
      </w:r>
    </w:p>
    <w:p w:rsidR="00C7487C" w:rsidRPr="00DB0D12" w:rsidRDefault="00C7487C" w:rsidP="00C7487C">
      <w:pPr>
        <w:tabs>
          <w:tab w:val="left" w:pos="851"/>
        </w:tabs>
        <w:spacing w:after="0" w:line="240" w:lineRule="auto"/>
        <w:jc w:val="both"/>
        <w:outlineLvl w:val="0"/>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 xml:space="preserve">Должностные инструкции кл. рук, соц. пед, психолог, ст. вожатая, советник по воспитанию, ЗАМ ДИР ПО ВР </w:t>
      </w:r>
      <w:hyperlink r:id="rId123" w:history="1">
        <w:r w:rsidRPr="00DB0D12">
          <w:rPr>
            <w:rFonts w:ascii="Times New Roman" w:eastAsia="Calibri" w:hAnsi="Times New Roman"/>
            <w:bCs/>
            <w:color w:val="0000FF" w:themeColor="hyperlink"/>
            <w:w w:val="0"/>
            <w:sz w:val="24"/>
            <w:szCs w:val="24"/>
            <w:u w:val="single"/>
            <w:lang w:eastAsia="en-US"/>
          </w:rPr>
          <w:t>https://school3-ros.edu.yar.ru/o_shkole/obrazovanie/vospitatelnaya_rabota.html</w:t>
        </w:r>
      </w:hyperlink>
    </w:p>
    <w:p w:rsidR="00C7487C" w:rsidRPr="00DB0D12" w:rsidRDefault="00C7487C" w:rsidP="00C7487C">
      <w:pPr>
        <w:tabs>
          <w:tab w:val="left" w:pos="851"/>
        </w:tabs>
        <w:spacing w:after="0" w:line="240" w:lineRule="auto"/>
        <w:jc w:val="both"/>
        <w:outlineLvl w:val="0"/>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 xml:space="preserve">Положение о классном руководстве 2022 </w:t>
      </w:r>
      <w:hyperlink r:id="rId124" w:history="1">
        <w:r w:rsidRPr="00DB0D12">
          <w:rPr>
            <w:rFonts w:ascii="Times New Roman" w:eastAsia="Calibri" w:hAnsi="Times New Roman"/>
            <w:bCs/>
            <w:color w:val="0000FF" w:themeColor="hyperlink"/>
            <w:w w:val="0"/>
            <w:sz w:val="24"/>
            <w:szCs w:val="24"/>
            <w:u w:val="single"/>
            <w:lang w:eastAsia="en-US"/>
          </w:rPr>
          <w:t>https://school3-ros.edu.yar.ru/dokumenti_17/prochie_dokumenti/vospitatelnaya_rabota/polozhenie_o_klassnom_rukovodstve_2021_-2022.docx</w:t>
        </w:r>
      </w:hyperlink>
    </w:p>
    <w:p w:rsidR="00C7487C" w:rsidRPr="00DB0D12" w:rsidRDefault="00C7487C" w:rsidP="00C7487C">
      <w:pPr>
        <w:tabs>
          <w:tab w:val="left" w:pos="851"/>
        </w:tabs>
        <w:spacing w:after="0" w:line="240" w:lineRule="auto"/>
        <w:jc w:val="both"/>
        <w:outlineLvl w:val="0"/>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 xml:space="preserve">Положение о совете старшеклассников 2022-2023 гг </w:t>
      </w:r>
      <w:hyperlink r:id="rId125" w:history="1">
        <w:r w:rsidRPr="00DB0D12">
          <w:rPr>
            <w:rFonts w:ascii="Times New Roman" w:eastAsia="Calibri" w:hAnsi="Times New Roman"/>
            <w:bCs/>
            <w:color w:val="0000FF" w:themeColor="hyperlink"/>
            <w:w w:val="0"/>
            <w:sz w:val="24"/>
            <w:szCs w:val="24"/>
            <w:u w:val="single"/>
            <w:lang w:eastAsia="en-US"/>
          </w:rPr>
          <w:t>https://school3-ros.edu.yar.ru/dokumenti_17/prochie_dokumenti/vospitatelnaya_rabota/polzhenie_o_sovete_starsheklasnikov_2022_2023.docx</w:t>
        </w:r>
      </w:hyperlink>
    </w:p>
    <w:p w:rsidR="00C7487C" w:rsidRPr="00DB0D12" w:rsidRDefault="00C7487C" w:rsidP="00C7487C">
      <w:pPr>
        <w:tabs>
          <w:tab w:val="left" w:pos="851"/>
        </w:tabs>
        <w:spacing w:after="0" w:line="240" w:lineRule="auto"/>
        <w:jc w:val="both"/>
        <w:outlineLvl w:val="0"/>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 xml:space="preserve">Работа школьного совета профилактики </w:t>
      </w:r>
      <w:hyperlink r:id="rId126" w:history="1">
        <w:r w:rsidRPr="00DB0D12">
          <w:rPr>
            <w:rFonts w:ascii="Times New Roman" w:eastAsia="Calibri" w:hAnsi="Times New Roman"/>
            <w:bCs/>
            <w:color w:val="0000FF" w:themeColor="hyperlink"/>
            <w:w w:val="0"/>
            <w:sz w:val="24"/>
            <w:szCs w:val="24"/>
            <w:u w:val="single"/>
            <w:lang w:eastAsia="en-US"/>
          </w:rPr>
          <w:t>https://school3-ros.edu.yar.ru/shkolnie_/sotsialniy_pedagog/sovet_po_profilaktike.html</w:t>
        </w:r>
      </w:hyperlink>
    </w:p>
    <w:p w:rsidR="00C7487C" w:rsidRPr="00DB0D12" w:rsidRDefault="00C7487C" w:rsidP="00C7487C">
      <w:pPr>
        <w:tabs>
          <w:tab w:val="left" w:pos="851"/>
        </w:tabs>
        <w:spacing w:after="0" w:line="240" w:lineRule="auto"/>
        <w:jc w:val="both"/>
        <w:outlineLvl w:val="0"/>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 xml:space="preserve">Положение о деятельности психолого – педагогического консилиума образовательной организации </w:t>
      </w:r>
      <w:hyperlink r:id="rId127" w:history="1">
        <w:r w:rsidRPr="00DB0D12">
          <w:rPr>
            <w:rFonts w:ascii="Times New Roman" w:eastAsia="Calibri" w:hAnsi="Times New Roman"/>
            <w:bCs/>
            <w:color w:val="0000FF" w:themeColor="hyperlink"/>
            <w:w w:val="0"/>
            <w:sz w:val="24"/>
            <w:szCs w:val="24"/>
            <w:u w:val="single"/>
            <w:lang w:eastAsia="en-US"/>
          </w:rPr>
          <w:t>https://school3-ros.edu.yar.ru/dokumenti_17/prochie_dokumenti/polozheniya/polozhenie_pmpk/ppk.pdf</w:t>
        </w:r>
      </w:hyperlink>
    </w:p>
    <w:p w:rsidR="00C7487C" w:rsidRDefault="00C7487C" w:rsidP="00C7487C">
      <w:pPr>
        <w:tabs>
          <w:tab w:val="left" w:pos="851"/>
        </w:tabs>
        <w:spacing w:after="0" w:line="240" w:lineRule="auto"/>
        <w:ind w:firstLine="567"/>
        <w:jc w:val="both"/>
        <w:outlineLvl w:val="0"/>
        <w:rPr>
          <w:rFonts w:ascii="Times New Roman" w:eastAsia="Calibri" w:hAnsi="Times New Roman"/>
          <w:b/>
          <w:bCs/>
          <w:i/>
          <w:color w:val="000000"/>
          <w:w w:val="0"/>
          <w:sz w:val="24"/>
          <w:szCs w:val="24"/>
          <w:lang w:eastAsia="en-US"/>
        </w:rPr>
      </w:pPr>
      <w:bookmarkStart w:id="10" w:name="_Toc99639562"/>
    </w:p>
    <w:p w:rsidR="00C7487C" w:rsidRPr="00DB0D12" w:rsidRDefault="00C7487C" w:rsidP="00C7487C">
      <w:pPr>
        <w:tabs>
          <w:tab w:val="left" w:pos="851"/>
        </w:tabs>
        <w:spacing w:after="0" w:line="240" w:lineRule="auto"/>
        <w:ind w:firstLine="567"/>
        <w:jc w:val="both"/>
        <w:outlineLvl w:val="0"/>
        <w:rPr>
          <w:rFonts w:ascii="Times New Roman" w:eastAsia="Calibri" w:hAnsi="Times New Roman"/>
          <w:b/>
          <w:bCs/>
          <w:i/>
          <w:color w:val="000000"/>
          <w:w w:val="0"/>
          <w:sz w:val="24"/>
          <w:szCs w:val="24"/>
          <w:lang w:eastAsia="en-US"/>
        </w:rPr>
      </w:pPr>
      <w:r w:rsidRPr="00DB0D12">
        <w:rPr>
          <w:rFonts w:ascii="Times New Roman" w:eastAsia="Calibri" w:hAnsi="Times New Roman"/>
          <w:b/>
          <w:bCs/>
          <w:i/>
          <w:color w:val="000000"/>
          <w:w w:val="0"/>
          <w:sz w:val="24"/>
          <w:szCs w:val="24"/>
          <w:lang w:eastAsia="en-US"/>
        </w:rPr>
        <w:t>Требования к условиям работы с детьми с особыми образовательными потребностями</w:t>
      </w:r>
      <w:bookmarkEnd w:id="10"/>
    </w:p>
    <w:p w:rsidR="00C7487C" w:rsidRPr="00DB0D12" w:rsidRDefault="00C7487C" w:rsidP="00C7487C">
      <w:pPr>
        <w:tabs>
          <w:tab w:val="left" w:pos="851"/>
        </w:tabs>
        <w:spacing w:after="0" w:line="240" w:lineRule="auto"/>
        <w:ind w:firstLine="567"/>
        <w:jc w:val="both"/>
        <w:rPr>
          <w:rFonts w:ascii="Times New Roman" w:eastAsia="Calibri" w:hAnsi="Times New Roman"/>
          <w:sz w:val="24"/>
          <w:szCs w:val="24"/>
          <w:lang w:eastAsia="en-US"/>
        </w:rPr>
      </w:pPr>
      <w:r w:rsidRPr="00DB0D12">
        <w:rPr>
          <w:rFonts w:ascii="Times New Roman" w:eastAsia="Calibri" w:hAnsi="Times New Roman"/>
          <w:sz w:val="24"/>
          <w:szCs w:val="24"/>
          <w:lang w:eastAsia="en-US"/>
        </w:rPr>
        <w:t xml:space="preserve">Сложный контингент обучающихся, наличие большого количества обучающихся с ОВЗ требуют создания особых условий воспитания для категорий обучающихся, имеющих особые образовательные потребности: дети с инвалидностью, с ОВЗ, из социально уязвимых групп </w:t>
      </w:r>
      <w:r w:rsidRPr="00DB0D12">
        <w:rPr>
          <w:rFonts w:ascii="Times New Roman" w:eastAsia="Calibri" w:hAnsi="Times New Roman"/>
          <w:sz w:val="24"/>
          <w:szCs w:val="24"/>
          <w:lang w:eastAsia="en-US"/>
        </w:rPr>
        <w:lastRenderedPageBreak/>
        <w:t>(например, воспитанники детских домов, дети из семей мигрантов, дети-билингвы и др.), одарённые дети, дети с отклоняющимся поведением.</w:t>
      </w:r>
    </w:p>
    <w:p w:rsidR="00C7487C" w:rsidRPr="00DB0D12" w:rsidRDefault="00C7487C" w:rsidP="00C7487C">
      <w:pPr>
        <w:tabs>
          <w:tab w:val="left" w:pos="851"/>
        </w:tabs>
        <w:spacing w:after="0" w:line="240" w:lineRule="auto"/>
        <w:ind w:firstLine="567"/>
        <w:jc w:val="both"/>
        <w:rPr>
          <w:rFonts w:ascii="Times New Roman" w:eastAsia="Calibri" w:hAnsi="Times New Roman"/>
          <w:sz w:val="24"/>
          <w:szCs w:val="24"/>
          <w:lang w:eastAsia="en-US"/>
        </w:rPr>
      </w:pPr>
      <w:r w:rsidRPr="00DB0D12">
        <w:rPr>
          <w:rFonts w:ascii="Times New Roman" w:eastAsia="Calibri" w:hAnsi="Times New Roman"/>
          <w:sz w:val="24"/>
          <w:szCs w:val="24"/>
          <w:lang w:eastAsia="en-US"/>
        </w:rPr>
        <w:t>Доступность качественного образования подразумевает обучение детей с ограниченными возможностями здоровья. Без создания необходимых условий невозможна социализация детей с ОВЗ. В соответствии с требованиями Федерального законодательства, Порядком обеспечения условий доступности для инвалидов и предоставляемых услуг в сфере образования, а также необходимой помощи в школе разработан паспорт объекта и образовательных услуг, сопровождение инвалидов и оказание им помощи при необходимости, проведено инструктирование сотрудников по вопросам связанным с обеспечением доступности услуг. Разработаны адаптированные образовательные программы. Продолжается повышение квалификации учителей. В связи с большим количеством детей с ОВЗ, проблемным в этой области является оказание логопедической помощи, психологическое сопровождения, дефектологическая помощь, необходимые для обеспечения коррекционно-развивающего сопровождения обучающихся с ОВЗ.</w:t>
      </w:r>
    </w:p>
    <w:p w:rsidR="00C7487C" w:rsidRPr="00DB0D12" w:rsidRDefault="00C7487C" w:rsidP="00C7487C">
      <w:pPr>
        <w:tabs>
          <w:tab w:val="left" w:pos="851"/>
        </w:tabs>
        <w:spacing w:after="0" w:line="240" w:lineRule="auto"/>
        <w:ind w:firstLine="567"/>
        <w:jc w:val="both"/>
        <w:rPr>
          <w:rFonts w:ascii="Times New Roman" w:eastAsia="Calibri" w:hAnsi="Times New Roman"/>
          <w:color w:val="000000"/>
          <w:w w:val="0"/>
          <w:sz w:val="24"/>
          <w:szCs w:val="24"/>
          <w:lang w:eastAsia="en-US"/>
        </w:rPr>
      </w:pPr>
      <w:r w:rsidRPr="00DB0D12">
        <w:rPr>
          <w:rFonts w:ascii="Times New Roman" w:eastAsia="Calibri" w:hAnsi="Times New Roman"/>
          <w:color w:val="000000"/>
          <w:w w:val="0"/>
          <w:sz w:val="24"/>
          <w:szCs w:val="24"/>
          <w:lang w:eastAsia="en-US"/>
        </w:rPr>
        <w:t>Особыми задачами воспитания обучающихся с особыми образовательными потребностями являются:</w:t>
      </w:r>
    </w:p>
    <w:p w:rsidR="00C7487C" w:rsidRPr="00DB0D12" w:rsidRDefault="00C7487C" w:rsidP="00C7487C">
      <w:pPr>
        <w:widowControl w:val="0"/>
        <w:numPr>
          <w:ilvl w:val="0"/>
          <w:numId w:val="406"/>
        </w:numPr>
        <w:tabs>
          <w:tab w:val="left" w:pos="993"/>
        </w:tabs>
        <w:autoSpaceDE w:val="0"/>
        <w:autoSpaceDN w:val="0"/>
        <w:spacing w:after="0" w:line="240" w:lineRule="auto"/>
        <w:ind w:left="426"/>
        <w:contextualSpacing/>
        <w:jc w:val="both"/>
        <w:rPr>
          <w:rFonts w:ascii="Times New Roman" w:eastAsia="Calibri" w:hAnsi="Times New Roman"/>
          <w:color w:val="000000"/>
          <w:w w:val="0"/>
          <w:sz w:val="24"/>
          <w:szCs w:val="24"/>
          <w:lang w:eastAsia="en-US"/>
        </w:rPr>
      </w:pPr>
      <w:r w:rsidRPr="00DB0D12">
        <w:rPr>
          <w:rFonts w:ascii="Times New Roman" w:eastAsia="Calibri" w:hAnsi="Times New Roman"/>
          <w:color w:val="000000"/>
          <w:w w:val="0"/>
          <w:sz w:val="24"/>
          <w:szCs w:val="24"/>
          <w:lang w:eastAsia="en-US"/>
        </w:rPr>
        <w:t>налаживание эмоционально-положительного взаимодействия детей с окружающими для их успешной социальной адаптации и интеграции в школе;</w:t>
      </w:r>
    </w:p>
    <w:p w:rsidR="00C7487C" w:rsidRPr="00DB0D12" w:rsidRDefault="00C7487C" w:rsidP="00C7487C">
      <w:pPr>
        <w:widowControl w:val="0"/>
        <w:numPr>
          <w:ilvl w:val="0"/>
          <w:numId w:val="406"/>
        </w:numPr>
        <w:tabs>
          <w:tab w:val="left" w:pos="993"/>
        </w:tabs>
        <w:autoSpaceDE w:val="0"/>
        <w:autoSpaceDN w:val="0"/>
        <w:spacing w:after="0" w:line="240" w:lineRule="auto"/>
        <w:ind w:left="426"/>
        <w:contextualSpacing/>
        <w:jc w:val="both"/>
        <w:rPr>
          <w:rFonts w:ascii="Times New Roman" w:eastAsia="Calibri" w:hAnsi="Times New Roman"/>
          <w:color w:val="000000"/>
          <w:w w:val="0"/>
          <w:sz w:val="24"/>
          <w:szCs w:val="24"/>
          <w:lang w:eastAsia="en-US"/>
        </w:rPr>
      </w:pPr>
      <w:r w:rsidRPr="00DB0D12">
        <w:rPr>
          <w:rFonts w:ascii="Times New Roman" w:eastAsia="Calibri" w:hAnsi="Times New Roman"/>
          <w:color w:val="000000"/>
          <w:w w:val="0"/>
          <w:sz w:val="24"/>
          <w:szCs w:val="24"/>
          <w:lang w:eastAsia="en-US"/>
        </w:rPr>
        <w:t>формирование доброжелательного отношения к детям и их семьям со стороны всех участников образовательных отношений;</w:t>
      </w:r>
    </w:p>
    <w:p w:rsidR="00C7487C" w:rsidRPr="00DB0D12" w:rsidRDefault="00C7487C" w:rsidP="00C7487C">
      <w:pPr>
        <w:widowControl w:val="0"/>
        <w:numPr>
          <w:ilvl w:val="0"/>
          <w:numId w:val="406"/>
        </w:numPr>
        <w:tabs>
          <w:tab w:val="left" w:pos="993"/>
        </w:tabs>
        <w:autoSpaceDE w:val="0"/>
        <w:autoSpaceDN w:val="0"/>
        <w:spacing w:after="0" w:line="240" w:lineRule="auto"/>
        <w:ind w:left="426"/>
        <w:contextualSpacing/>
        <w:jc w:val="both"/>
        <w:rPr>
          <w:rFonts w:ascii="Times New Roman" w:eastAsia="Calibri" w:hAnsi="Times New Roman"/>
          <w:color w:val="000000"/>
          <w:w w:val="0"/>
          <w:sz w:val="24"/>
          <w:szCs w:val="24"/>
          <w:lang w:eastAsia="en-US"/>
        </w:rPr>
      </w:pPr>
      <w:r w:rsidRPr="00DB0D12">
        <w:rPr>
          <w:rFonts w:ascii="Times New Roman" w:eastAsia="Calibri" w:hAnsi="Times New Roman"/>
          <w:color w:val="000000"/>
          <w:w w:val="0"/>
          <w:sz w:val="24"/>
          <w:szCs w:val="24"/>
          <w:lang w:eastAsia="en-US"/>
        </w:rPr>
        <w:t>построение воспитательной деятельности с учётом индивидуальных особенностей и возможностей каждого обучающегося;</w:t>
      </w:r>
    </w:p>
    <w:p w:rsidR="00C7487C" w:rsidRPr="00DB0D12" w:rsidRDefault="00C7487C" w:rsidP="00C7487C">
      <w:pPr>
        <w:widowControl w:val="0"/>
        <w:numPr>
          <w:ilvl w:val="0"/>
          <w:numId w:val="406"/>
        </w:numPr>
        <w:tabs>
          <w:tab w:val="left" w:pos="993"/>
        </w:tabs>
        <w:autoSpaceDE w:val="0"/>
        <w:autoSpaceDN w:val="0"/>
        <w:spacing w:after="0" w:line="240" w:lineRule="auto"/>
        <w:ind w:left="426"/>
        <w:contextualSpacing/>
        <w:jc w:val="both"/>
        <w:rPr>
          <w:rFonts w:ascii="Times New Roman" w:eastAsia="Calibri" w:hAnsi="Times New Roman"/>
          <w:color w:val="000000"/>
          <w:w w:val="0"/>
          <w:sz w:val="24"/>
          <w:szCs w:val="24"/>
          <w:lang w:eastAsia="en-US"/>
        </w:rPr>
      </w:pPr>
      <w:r w:rsidRPr="00DB0D12">
        <w:rPr>
          <w:rFonts w:ascii="Times New Roman" w:eastAsia="Calibri" w:hAnsi="Times New Roman"/>
          <w:color w:val="000000"/>
          <w:w w:val="0"/>
          <w:sz w:val="24"/>
          <w:szCs w:val="24"/>
          <w:lang w:eastAsia="en-US"/>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7487C" w:rsidRPr="00DB0D12" w:rsidRDefault="00C7487C" w:rsidP="00C7487C">
      <w:pPr>
        <w:spacing w:after="0" w:line="240" w:lineRule="auto"/>
        <w:ind w:firstLine="709"/>
        <w:jc w:val="both"/>
        <w:rPr>
          <w:rFonts w:ascii="Times New Roman" w:eastAsia="Calibri" w:hAnsi="Times New Roman"/>
          <w:sz w:val="24"/>
          <w:szCs w:val="24"/>
          <w:lang w:eastAsia="en-US"/>
        </w:rPr>
      </w:pPr>
      <w:r w:rsidRPr="00DB0D12">
        <w:rPr>
          <w:rFonts w:ascii="Times New Roman" w:eastAsia="Calibri" w:hAnsi="Times New Roman"/>
          <w:sz w:val="24"/>
          <w:szCs w:val="24"/>
          <w:lang w:eastAsia="en-US"/>
        </w:rPr>
        <w:t>При организации воспитания детей с особыми образовательными потребностями сделан ориентир на:</w:t>
      </w:r>
    </w:p>
    <w:p w:rsidR="00C7487C" w:rsidRPr="00DB0D12" w:rsidRDefault="00C7487C" w:rsidP="00C7487C">
      <w:pPr>
        <w:numPr>
          <w:ilvl w:val="0"/>
          <w:numId w:val="407"/>
        </w:numPr>
        <w:spacing w:after="0" w:line="240" w:lineRule="auto"/>
        <w:ind w:left="426"/>
        <w:contextualSpacing/>
        <w:jc w:val="both"/>
        <w:rPr>
          <w:rFonts w:ascii="Times New Roman" w:eastAsia="Calibri" w:hAnsi="Times New Roman"/>
          <w:sz w:val="24"/>
          <w:szCs w:val="24"/>
          <w:lang w:eastAsia="en-US"/>
        </w:rPr>
      </w:pPr>
      <w:r w:rsidRPr="00DB0D12">
        <w:rPr>
          <w:rFonts w:ascii="Times New Roman" w:eastAsia="Calibri" w:hAnsi="Times New Roman"/>
          <w:sz w:val="24"/>
          <w:szCs w:val="24"/>
          <w:lang w:eastAsia="en-US"/>
        </w:rPr>
        <w:t>на формирование личности ребенка с особыми образовательными потребностями с использованием адекватных возрасту и физическому и (или) психическому здоровью методов воспитания;</w:t>
      </w:r>
    </w:p>
    <w:p w:rsidR="00C7487C" w:rsidRPr="00DB0D12" w:rsidRDefault="00C7487C" w:rsidP="00C7487C">
      <w:pPr>
        <w:numPr>
          <w:ilvl w:val="0"/>
          <w:numId w:val="407"/>
        </w:numPr>
        <w:spacing w:after="0" w:line="240" w:lineRule="auto"/>
        <w:ind w:left="426"/>
        <w:contextualSpacing/>
        <w:jc w:val="both"/>
        <w:rPr>
          <w:rFonts w:ascii="Times New Roman" w:eastAsia="Calibri" w:hAnsi="Times New Roman"/>
          <w:sz w:val="24"/>
          <w:szCs w:val="24"/>
          <w:lang w:eastAsia="en-US"/>
        </w:rPr>
      </w:pPr>
      <w:r w:rsidRPr="00DB0D12">
        <w:rPr>
          <w:rFonts w:ascii="Times New Roman" w:eastAsia="Calibri" w:hAnsi="Times New Roman"/>
          <w:sz w:val="24"/>
          <w:szCs w:val="24"/>
          <w:lang w:eastAsia="en-US"/>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C7487C" w:rsidRPr="00DB0D12" w:rsidRDefault="00C7487C" w:rsidP="00C7487C">
      <w:pPr>
        <w:numPr>
          <w:ilvl w:val="0"/>
          <w:numId w:val="407"/>
        </w:numPr>
        <w:spacing w:after="0" w:line="240" w:lineRule="auto"/>
        <w:ind w:left="426"/>
        <w:contextualSpacing/>
        <w:jc w:val="both"/>
        <w:rPr>
          <w:rFonts w:ascii="Times New Roman" w:eastAsia="Calibri" w:hAnsi="Times New Roman"/>
          <w:sz w:val="24"/>
          <w:szCs w:val="24"/>
          <w:lang w:eastAsia="en-US"/>
        </w:rPr>
      </w:pPr>
      <w:r w:rsidRPr="00DB0D12">
        <w:rPr>
          <w:rFonts w:ascii="Times New Roman" w:eastAsia="Calibri" w:hAnsi="Times New Roman"/>
          <w:sz w:val="24"/>
          <w:szCs w:val="24"/>
          <w:lang w:eastAsia="en-US"/>
        </w:rPr>
        <w:t>на личностно-ориентированный подход в организации всех видов детской деятельности.</w:t>
      </w:r>
    </w:p>
    <w:p w:rsidR="00C7487C" w:rsidRDefault="00C7487C" w:rsidP="00C7487C">
      <w:pPr>
        <w:keepNext/>
        <w:keepLines/>
        <w:spacing w:after="0" w:line="240" w:lineRule="auto"/>
        <w:ind w:firstLine="567"/>
        <w:jc w:val="both"/>
        <w:outlineLvl w:val="0"/>
        <w:rPr>
          <w:rFonts w:ascii="Times New Roman" w:eastAsia="Calibri" w:hAnsi="Times New Roman"/>
          <w:b/>
          <w:bCs/>
          <w:color w:val="000000"/>
          <w:w w:val="0"/>
          <w:sz w:val="24"/>
          <w:szCs w:val="24"/>
          <w:lang w:eastAsia="en-US"/>
        </w:rPr>
      </w:pPr>
    </w:p>
    <w:p w:rsidR="00C7487C" w:rsidRPr="00DB0D12" w:rsidRDefault="00C7487C" w:rsidP="00C7487C">
      <w:pPr>
        <w:keepNext/>
        <w:keepLines/>
        <w:spacing w:after="0" w:line="240" w:lineRule="auto"/>
        <w:ind w:firstLine="567"/>
        <w:jc w:val="both"/>
        <w:outlineLvl w:val="0"/>
        <w:rPr>
          <w:rFonts w:ascii="Times New Roman" w:eastAsia="Calibri" w:hAnsi="Times New Roman"/>
          <w:b/>
          <w:bCs/>
          <w:color w:val="000000"/>
          <w:w w:val="0"/>
          <w:sz w:val="24"/>
          <w:szCs w:val="24"/>
          <w:lang w:eastAsia="en-US"/>
        </w:rPr>
      </w:pPr>
      <w:r w:rsidRPr="00DB0D12">
        <w:rPr>
          <w:rFonts w:ascii="Times New Roman" w:eastAsia="Calibri" w:hAnsi="Times New Roman"/>
          <w:b/>
          <w:bCs/>
          <w:color w:val="000000"/>
          <w:w w:val="0"/>
          <w:sz w:val="24"/>
          <w:szCs w:val="24"/>
          <w:lang w:eastAsia="en-US"/>
        </w:rPr>
        <w:t>Система поощрения социальной успешности и проявлений активной жизненной позиции обучающихся</w:t>
      </w:r>
    </w:p>
    <w:p w:rsidR="00C7487C" w:rsidRPr="00DB0D12" w:rsidRDefault="00C7487C" w:rsidP="00C7487C">
      <w:pPr>
        <w:spacing w:after="0" w:line="240" w:lineRule="auto"/>
        <w:ind w:firstLine="709"/>
        <w:jc w:val="both"/>
        <w:rPr>
          <w:rFonts w:ascii="Times New Roman" w:eastAsia="Calibri" w:hAnsi="Times New Roman"/>
          <w:color w:val="000000"/>
          <w:sz w:val="24"/>
          <w:szCs w:val="24"/>
        </w:rPr>
      </w:pPr>
      <w:r w:rsidRPr="00DB0D12">
        <w:rPr>
          <w:rFonts w:ascii="Times New Roman" w:eastAsia="Calibri" w:hAnsi="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 формированию у обучающихся ориентации на активную жизненную позицию, инициативности, максимальному вовлечению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C7487C" w:rsidRPr="00DB0D12" w:rsidRDefault="00C7487C" w:rsidP="00C7487C">
      <w:pPr>
        <w:numPr>
          <w:ilvl w:val="0"/>
          <w:numId w:val="408"/>
        </w:numPr>
        <w:tabs>
          <w:tab w:val="left" w:pos="851"/>
          <w:tab w:val="left" w:pos="993"/>
        </w:tabs>
        <w:spacing w:after="0" w:line="240" w:lineRule="auto"/>
        <w:ind w:left="426"/>
        <w:contextualSpacing/>
        <w:jc w:val="both"/>
        <w:rPr>
          <w:rFonts w:ascii="Times New Roman" w:eastAsia="Calibri" w:hAnsi="Times New Roman"/>
          <w:color w:val="000000"/>
          <w:sz w:val="24"/>
          <w:szCs w:val="24"/>
        </w:rPr>
      </w:pPr>
      <w:r w:rsidRPr="00DB0D12">
        <w:rPr>
          <w:rFonts w:ascii="Times New Roman" w:eastAsia="Calibri" w:hAnsi="Times New Roman"/>
          <w:color w:val="000000"/>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7487C" w:rsidRPr="00DB0D12" w:rsidRDefault="00C7487C" w:rsidP="00C7487C">
      <w:pPr>
        <w:numPr>
          <w:ilvl w:val="0"/>
          <w:numId w:val="408"/>
        </w:numPr>
        <w:tabs>
          <w:tab w:val="left" w:pos="851"/>
          <w:tab w:val="left" w:pos="993"/>
        </w:tabs>
        <w:spacing w:after="0" w:line="240" w:lineRule="auto"/>
        <w:ind w:left="426"/>
        <w:contextualSpacing/>
        <w:jc w:val="both"/>
        <w:rPr>
          <w:rFonts w:ascii="Times New Roman" w:eastAsia="Calibri" w:hAnsi="Times New Roman"/>
          <w:color w:val="000000"/>
          <w:sz w:val="24"/>
          <w:szCs w:val="24"/>
        </w:rPr>
      </w:pPr>
      <w:r w:rsidRPr="00DB0D12">
        <w:rPr>
          <w:rFonts w:ascii="Times New Roman" w:eastAsia="Calibri" w:hAnsi="Times New Roman"/>
          <w:color w:val="000000"/>
          <w:sz w:val="24"/>
          <w:szCs w:val="24"/>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C7487C" w:rsidRPr="00DB0D12" w:rsidRDefault="00C7487C" w:rsidP="00C7487C">
      <w:pPr>
        <w:numPr>
          <w:ilvl w:val="0"/>
          <w:numId w:val="408"/>
        </w:numPr>
        <w:tabs>
          <w:tab w:val="left" w:pos="851"/>
          <w:tab w:val="left" w:pos="993"/>
        </w:tabs>
        <w:spacing w:after="0" w:line="240" w:lineRule="auto"/>
        <w:ind w:left="426"/>
        <w:contextualSpacing/>
        <w:jc w:val="both"/>
        <w:rPr>
          <w:rFonts w:ascii="Times New Roman" w:eastAsia="Calibri" w:hAnsi="Times New Roman"/>
          <w:color w:val="000000"/>
          <w:sz w:val="24"/>
          <w:szCs w:val="24"/>
        </w:rPr>
      </w:pPr>
      <w:r w:rsidRPr="00DB0D12">
        <w:rPr>
          <w:rFonts w:ascii="Times New Roman" w:eastAsia="Calibri" w:hAnsi="Times New Roman"/>
          <w:color w:val="000000"/>
          <w:sz w:val="24"/>
          <w:szCs w:val="24"/>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7487C" w:rsidRPr="00DB0D12" w:rsidRDefault="00C7487C" w:rsidP="00C7487C">
      <w:pPr>
        <w:numPr>
          <w:ilvl w:val="0"/>
          <w:numId w:val="408"/>
        </w:numPr>
        <w:tabs>
          <w:tab w:val="left" w:pos="851"/>
          <w:tab w:val="left" w:pos="993"/>
        </w:tabs>
        <w:spacing w:after="0" w:line="240" w:lineRule="auto"/>
        <w:ind w:left="426"/>
        <w:contextualSpacing/>
        <w:jc w:val="both"/>
        <w:rPr>
          <w:rFonts w:ascii="Times New Roman" w:eastAsia="Calibri" w:hAnsi="Times New Roman"/>
          <w:color w:val="000000"/>
          <w:sz w:val="24"/>
          <w:szCs w:val="24"/>
        </w:rPr>
      </w:pPr>
      <w:r w:rsidRPr="00DB0D12">
        <w:rPr>
          <w:rFonts w:ascii="Times New Roman" w:eastAsia="Calibri" w:hAnsi="Times New Roman"/>
          <w:color w:val="000000"/>
          <w:sz w:val="24"/>
          <w:szCs w:val="24"/>
        </w:rPr>
        <w:t>регулирования частоты награждений (недопущение избыточности в поощрениях, чрезмерно большие группы поощряемых и т. п.);</w:t>
      </w:r>
    </w:p>
    <w:p w:rsidR="00C7487C" w:rsidRPr="00DB0D12" w:rsidRDefault="00C7487C" w:rsidP="00C7487C">
      <w:pPr>
        <w:numPr>
          <w:ilvl w:val="0"/>
          <w:numId w:val="408"/>
        </w:numPr>
        <w:tabs>
          <w:tab w:val="left" w:pos="851"/>
          <w:tab w:val="left" w:pos="993"/>
        </w:tabs>
        <w:spacing w:after="0" w:line="240" w:lineRule="auto"/>
        <w:ind w:left="426"/>
        <w:contextualSpacing/>
        <w:jc w:val="both"/>
        <w:rPr>
          <w:rFonts w:ascii="Times New Roman" w:eastAsia="Calibri" w:hAnsi="Times New Roman"/>
          <w:color w:val="000000"/>
          <w:sz w:val="24"/>
          <w:szCs w:val="24"/>
        </w:rPr>
      </w:pPr>
      <w:r w:rsidRPr="00DB0D12">
        <w:rPr>
          <w:rFonts w:ascii="Times New Roman" w:eastAsia="Calibri" w:hAnsi="Times New Roman"/>
          <w:color w:val="000000"/>
          <w:sz w:val="24"/>
          <w:szCs w:val="24"/>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C7487C" w:rsidRPr="00DB0D12" w:rsidRDefault="00C7487C" w:rsidP="00C7487C">
      <w:pPr>
        <w:numPr>
          <w:ilvl w:val="0"/>
          <w:numId w:val="408"/>
        </w:numPr>
        <w:tabs>
          <w:tab w:val="left" w:pos="851"/>
          <w:tab w:val="left" w:pos="993"/>
        </w:tabs>
        <w:spacing w:after="0" w:line="240" w:lineRule="auto"/>
        <w:ind w:left="426"/>
        <w:contextualSpacing/>
        <w:jc w:val="both"/>
        <w:rPr>
          <w:rFonts w:ascii="Times New Roman" w:eastAsia="Calibri" w:hAnsi="Times New Roman"/>
          <w:color w:val="000000"/>
          <w:sz w:val="24"/>
          <w:szCs w:val="24"/>
        </w:rPr>
      </w:pPr>
      <w:r w:rsidRPr="00DB0D12">
        <w:rPr>
          <w:rFonts w:ascii="Times New Roman" w:eastAsia="Calibri" w:hAnsi="Times New Roman"/>
          <w:color w:val="000000"/>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C7487C" w:rsidRPr="00DB0D12" w:rsidRDefault="00C7487C" w:rsidP="00C7487C">
      <w:pPr>
        <w:numPr>
          <w:ilvl w:val="0"/>
          <w:numId w:val="408"/>
        </w:numPr>
        <w:tabs>
          <w:tab w:val="left" w:pos="851"/>
          <w:tab w:val="left" w:pos="993"/>
        </w:tabs>
        <w:spacing w:after="0" w:line="240" w:lineRule="auto"/>
        <w:ind w:left="426"/>
        <w:contextualSpacing/>
        <w:jc w:val="both"/>
        <w:rPr>
          <w:rFonts w:ascii="Times New Roman" w:eastAsia="Calibri" w:hAnsi="Times New Roman"/>
          <w:color w:val="000000"/>
          <w:sz w:val="24"/>
          <w:szCs w:val="24"/>
        </w:rPr>
      </w:pPr>
      <w:r w:rsidRPr="00DB0D12">
        <w:rPr>
          <w:rFonts w:ascii="Times New Roman" w:eastAsia="Calibri" w:hAnsi="Times New Roman"/>
          <w:color w:val="000000"/>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7487C" w:rsidRPr="00DB0D12" w:rsidRDefault="00C7487C" w:rsidP="00C7487C">
      <w:pPr>
        <w:spacing w:after="0" w:line="240" w:lineRule="auto"/>
        <w:ind w:firstLine="567"/>
        <w:jc w:val="both"/>
        <w:rPr>
          <w:rFonts w:ascii="Times New Roman" w:eastAsia="Calibri" w:hAnsi="Times New Roman"/>
          <w:color w:val="000000"/>
          <w:sz w:val="24"/>
          <w:szCs w:val="24"/>
        </w:rPr>
      </w:pPr>
      <w:r w:rsidRPr="00DB0D12">
        <w:rPr>
          <w:rFonts w:ascii="Times New Roman" w:eastAsia="Calibri" w:hAnsi="Times New Roman"/>
          <w:color w:val="000000"/>
          <w:sz w:val="24"/>
          <w:szCs w:val="24"/>
        </w:rPr>
        <w:t>Формы поощрения проявлений активной жизненной позиции обучающихся и социальной успешности (</w:t>
      </w:r>
      <w:r w:rsidRPr="00DB0D12">
        <w:rPr>
          <w:rFonts w:ascii="Times New Roman" w:eastAsia="Calibri" w:hAnsi="Times New Roman"/>
          <w:i/>
          <w:color w:val="000000"/>
          <w:sz w:val="24"/>
          <w:szCs w:val="24"/>
        </w:rPr>
        <w:t>формы могут быть изменены, их состав расширен</w:t>
      </w:r>
      <w:r w:rsidRPr="00DB0D12">
        <w:rPr>
          <w:rFonts w:ascii="Times New Roman" w:eastAsia="Calibri" w:hAnsi="Times New Roman"/>
          <w:color w:val="000000"/>
          <w:sz w:val="24"/>
          <w:szCs w:val="24"/>
        </w:rPr>
        <w:t>): индивидуальные и групповые портфолио, рейтинги, благотворительная поддержка.</w:t>
      </w:r>
    </w:p>
    <w:p w:rsidR="00C7487C" w:rsidRPr="00DB0D12" w:rsidRDefault="00C7487C" w:rsidP="00C7487C">
      <w:pPr>
        <w:spacing w:after="0" w:line="240" w:lineRule="auto"/>
        <w:ind w:firstLine="567"/>
        <w:jc w:val="both"/>
        <w:rPr>
          <w:rFonts w:ascii="Times New Roman" w:eastAsia="Calibri" w:hAnsi="Times New Roman"/>
          <w:color w:val="000000"/>
          <w:sz w:val="24"/>
          <w:szCs w:val="24"/>
        </w:rPr>
      </w:pPr>
      <w:r w:rsidRPr="00DB0D12">
        <w:rPr>
          <w:rFonts w:ascii="Times New Roman" w:eastAsia="Calibri" w:hAnsi="Times New Roman"/>
          <w:color w:val="000000"/>
          <w:sz w:val="24"/>
          <w:szCs w:val="24"/>
        </w:rPr>
        <w:t xml:space="preserve">Рейтинг — размещение обучающихся или групп в последовательности, определяемой их успешностью, достижениями в чем-либо. </w:t>
      </w:r>
    </w:p>
    <w:p w:rsidR="00C7487C" w:rsidRDefault="00C7487C" w:rsidP="00C7487C">
      <w:pPr>
        <w:keepNext/>
        <w:keepLines/>
        <w:spacing w:after="0" w:line="240" w:lineRule="auto"/>
        <w:ind w:firstLine="567"/>
        <w:jc w:val="both"/>
        <w:outlineLvl w:val="0"/>
        <w:rPr>
          <w:rFonts w:ascii="Times New Roman" w:eastAsia="Calibri" w:hAnsi="Times New Roman"/>
          <w:b/>
          <w:bCs/>
          <w:color w:val="000000"/>
          <w:w w:val="0"/>
          <w:sz w:val="24"/>
          <w:szCs w:val="24"/>
          <w:lang w:eastAsia="en-US"/>
        </w:rPr>
      </w:pPr>
    </w:p>
    <w:p w:rsidR="00C7487C" w:rsidRPr="00DB0D12" w:rsidRDefault="00C7487C" w:rsidP="00C7487C">
      <w:pPr>
        <w:keepNext/>
        <w:keepLines/>
        <w:spacing w:after="0" w:line="240" w:lineRule="auto"/>
        <w:ind w:firstLine="567"/>
        <w:jc w:val="both"/>
        <w:outlineLvl w:val="0"/>
        <w:rPr>
          <w:rFonts w:ascii="Times New Roman" w:eastAsia="Calibri" w:hAnsi="Times New Roman"/>
          <w:b/>
          <w:bCs/>
          <w:color w:val="000000"/>
          <w:w w:val="0"/>
          <w:sz w:val="24"/>
          <w:szCs w:val="24"/>
          <w:lang w:eastAsia="en-US"/>
        </w:rPr>
      </w:pPr>
      <w:r w:rsidRPr="00DB0D12">
        <w:rPr>
          <w:rFonts w:ascii="Times New Roman" w:eastAsia="Calibri" w:hAnsi="Times New Roman"/>
          <w:b/>
          <w:bCs/>
          <w:color w:val="000000"/>
          <w:w w:val="0"/>
          <w:sz w:val="24"/>
          <w:szCs w:val="24"/>
          <w:lang w:eastAsia="en-US"/>
        </w:rPr>
        <w:t>Анализ воспитательного процесса</w:t>
      </w:r>
    </w:p>
    <w:p w:rsidR="00C7487C" w:rsidRPr="00DB0D12" w:rsidRDefault="00C7487C" w:rsidP="00C7487C">
      <w:pPr>
        <w:tabs>
          <w:tab w:val="left" w:pos="851"/>
        </w:tabs>
        <w:spacing w:after="0" w:line="240" w:lineRule="auto"/>
        <w:ind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C7487C" w:rsidRPr="00DB0D12" w:rsidRDefault="00C7487C" w:rsidP="00C7487C">
      <w:pPr>
        <w:tabs>
          <w:tab w:val="left" w:pos="851"/>
        </w:tabs>
        <w:spacing w:after="0" w:line="240" w:lineRule="auto"/>
        <w:ind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C7487C" w:rsidRPr="00DB0D12" w:rsidRDefault="00C7487C" w:rsidP="00C7487C">
      <w:pPr>
        <w:tabs>
          <w:tab w:val="left" w:pos="851"/>
        </w:tabs>
        <w:spacing w:after="0" w:line="240" w:lineRule="auto"/>
        <w:ind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Планирование анализа воспитательного процесса включается в календарный план воспитательной работы.</w:t>
      </w:r>
    </w:p>
    <w:p w:rsidR="00C7487C" w:rsidRPr="00DB0D12" w:rsidRDefault="00C7487C" w:rsidP="00C7487C">
      <w:pPr>
        <w:tabs>
          <w:tab w:val="left" w:pos="851"/>
        </w:tabs>
        <w:spacing w:after="0" w:line="240" w:lineRule="auto"/>
        <w:ind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Основные принципы самоанализа воспитательной работы:</w:t>
      </w:r>
    </w:p>
    <w:p w:rsidR="00C7487C" w:rsidRPr="00DB0D12" w:rsidRDefault="00C7487C" w:rsidP="00C7487C">
      <w:pPr>
        <w:widowControl w:val="0"/>
        <w:numPr>
          <w:ilvl w:val="0"/>
          <w:numId w:val="411"/>
        </w:numPr>
        <w:tabs>
          <w:tab w:val="left" w:pos="993"/>
        </w:tabs>
        <w:autoSpaceDE w:val="0"/>
        <w:autoSpaceDN w:val="0"/>
        <w:spacing w:after="0" w:line="240" w:lineRule="auto"/>
        <w:ind w:left="426"/>
        <w:contextualSpacing/>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 xml:space="preserve">взаимное уважение всех участников образовательных отношений; </w:t>
      </w:r>
    </w:p>
    <w:p w:rsidR="00C7487C" w:rsidRPr="00DB0D12" w:rsidRDefault="00C7487C" w:rsidP="00C7487C">
      <w:pPr>
        <w:widowControl w:val="0"/>
        <w:numPr>
          <w:ilvl w:val="0"/>
          <w:numId w:val="411"/>
        </w:numPr>
        <w:tabs>
          <w:tab w:val="left" w:pos="993"/>
        </w:tabs>
        <w:autoSpaceDE w:val="0"/>
        <w:autoSpaceDN w:val="0"/>
        <w:spacing w:after="0" w:line="240" w:lineRule="auto"/>
        <w:ind w:left="426"/>
        <w:contextualSpacing/>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C7487C" w:rsidRPr="00DB0D12" w:rsidRDefault="00C7487C" w:rsidP="00C7487C">
      <w:pPr>
        <w:widowControl w:val="0"/>
        <w:numPr>
          <w:ilvl w:val="0"/>
          <w:numId w:val="411"/>
        </w:numPr>
        <w:tabs>
          <w:tab w:val="left" w:pos="993"/>
        </w:tabs>
        <w:autoSpaceDE w:val="0"/>
        <w:autoSpaceDN w:val="0"/>
        <w:spacing w:after="0" w:line="240" w:lineRule="auto"/>
        <w:ind w:left="426"/>
        <w:contextualSpacing/>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7487C" w:rsidRPr="00DB0D12" w:rsidRDefault="00C7487C" w:rsidP="00C7487C">
      <w:pPr>
        <w:widowControl w:val="0"/>
        <w:numPr>
          <w:ilvl w:val="0"/>
          <w:numId w:val="411"/>
        </w:numPr>
        <w:tabs>
          <w:tab w:val="left" w:pos="426"/>
          <w:tab w:val="left" w:pos="993"/>
        </w:tabs>
        <w:autoSpaceDE w:val="0"/>
        <w:autoSpaceDN w:val="0"/>
        <w:spacing w:after="0" w:line="240" w:lineRule="auto"/>
        <w:ind w:left="0" w:firstLine="0"/>
        <w:contextualSpacing/>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C7487C" w:rsidRPr="00DB0D12" w:rsidRDefault="00C7487C" w:rsidP="00C7487C">
      <w:pPr>
        <w:tabs>
          <w:tab w:val="left" w:pos="851"/>
        </w:tabs>
        <w:spacing w:after="0" w:line="240" w:lineRule="auto"/>
        <w:ind w:firstLine="567"/>
        <w:jc w:val="both"/>
        <w:rPr>
          <w:rFonts w:ascii="Times New Roman" w:eastAsia="Calibri" w:hAnsi="Times New Roman"/>
          <w:b/>
          <w:bCs/>
          <w:i/>
          <w:w w:val="0"/>
          <w:sz w:val="24"/>
          <w:szCs w:val="24"/>
          <w:lang w:eastAsia="en-US"/>
        </w:rPr>
      </w:pPr>
      <w:r w:rsidRPr="00DB0D12">
        <w:rPr>
          <w:rFonts w:ascii="Times New Roman" w:eastAsia="Calibri" w:hAnsi="Times New Roman"/>
          <w:b/>
          <w:bCs/>
          <w:i/>
          <w:w w:val="0"/>
          <w:sz w:val="24"/>
          <w:szCs w:val="24"/>
          <w:lang w:eastAsia="en-US"/>
        </w:rPr>
        <w:t xml:space="preserve">Основные направления анализа воспитательного процесса </w:t>
      </w:r>
    </w:p>
    <w:p w:rsidR="00C7487C" w:rsidRPr="00DB0D12" w:rsidRDefault="00C7487C" w:rsidP="00C7487C">
      <w:pPr>
        <w:tabs>
          <w:tab w:val="left" w:pos="851"/>
        </w:tabs>
        <w:spacing w:after="0" w:line="240" w:lineRule="auto"/>
        <w:ind w:firstLine="567"/>
        <w:jc w:val="both"/>
        <w:rPr>
          <w:rFonts w:ascii="Times New Roman" w:eastAsia="Calibri" w:hAnsi="Times New Roman"/>
          <w:bCs/>
          <w:i/>
          <w:w w:val="0"/>
          <w:sz w:val="24"/>
          <w:szCs w:val="24"/>
          <w:u w:val="single"/>
          <w:lang w:eastAsia="en-US"/>
        </w:rPr>
      </w:pPr>
      <w:r w:rsidRPr="00DB0D12">
        <w:rPr>
          <w:rFonts w:ascii="Times New Roman" w:eastAsia="Calibri" w:hAnsi="Times New Roman"/>
          <w:bCs/>
          <w:w w:val="0"/>
          <w:sz w:val="24"/>
          <w:szCs w:val="24"/>
          <w:lang w:eastAsia="en-US"/>
        </w:rPr>
        <w:t xml:space="preserve">1. </w:t>
      </w:r>
      <w:r w:rsidRPr="00DB0D12">
        <w:rPr>
          <w:rFonts w:ascii="Times New Roman" w:eastAsia="Calibri" w:hAnsi="Times New Roman"/>
          <w:bCs/>
          <w:i/>
          <w:w w:val="0"/>
          <w:sz w:val="24"/>
          <w:szCs w:val="24"/>
          <w:u w:val="single"/>
          <w:lang w:eastAsia="en-US"/>
        </w:rPr>
        <w:t xml:space="preserve">Результаты воспитания, социализации и саморазвития обучающихся. </w:t>
      </w:r>
    </w:p>
    <w:p w:rsidR="00C7487C" w:rsidRPr="00DB0D12" w:rsidRDefault="00C7487C" w:rsidP="00C7487C">
      <w:pPr>
        <w:tabs>
          <w:tab w:val="left" w:pos="851"/>
        </w:tabs>
        <w:spacing w:after="0" w:line="240" w:lineRule="auto"/>
        <w:ind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lastRenderedPageBreak/>
        <w:t xml:space="preserve">Критерием, на основе которого осуществляется данный анализ, является динамика личностного развития обучающихся в каждом классе. </w:t>
      </w:r>
    </w:p>
    <w:p w:rsidR="00C7487C" w:rsidRPr="00DB0D12" w:rsidRDefault="00C7487C" w:rsidP="00C7487C">
      <w:pPr>
        <w:tabs>
          <w:tab w:val="left" w:pos="851"/>
        </w:tabs>
        <w:spacing w:after="0" w:line="240" w:lineRule="auto"/>
        <w:ind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C7487C" w:rsidRPr="00DB0D12" w:rsidRDefault="00C7487C" w:rsidP="00C7487C">
      <w:pPr>
        <w:tabs>
          <w:tab w:val="left" w:pos="851"/>
        </w:tabs>
        <w:spacing w:after="0" w:line="240" w:lineRule="auto"/>
        <w:ind w:firstLine="567"/>
        <w:jc w:val="both"/>
        <w:rPr>
          <w:rFonts w:ascii="Times New Roman" w:eastAsia="Calibri" w:hAnsi="Times New Roman"/>
          <w:bCs/>
          <w:i/>
          <w:w w:val="0"/>
          <w:sz w:val="24"/>
          <w:szCs w:val="24"/>
          <w:u w:val="single"/>
          <w:lang w:eastAsia="en-US"/>
        </w:rPr>
      </w:pPr>
      <w:r w:rsidRPr="00DB0D12">
        <w:rPr>
          <w:rFonts w:ascii="Times New Roman" w:eastAsia="Calibri" w:hAnsi="Times New Roman"/>
          <w:bCs/>
          <w:w w:val="0"/>
          <w:sz w:val="24"/>
          <w:szCs w:val="24"/>
          <w:lang w:eastAsia="en-US"/>
        </w:rPr>
        <w:t xml:space="preserve">2. </w:t>
      </w:r>
      <w:r w:rsidRPr="00DB0D12">
        <w:rPr>
          <w:rFonts w:ascii="Times New Roman" w:eastAsia="Calibri" w:hAnsi="Times New Roman"/>
          <w:bCs/>
          <w:i/>
          <w:w w:val="0"/>
          <w:sz w:val="24"/>
          <w:szCs w:val="24"/>
          <w:u w:val="single"/>
          <w:lang w:eastAsia="en-US"/>
        </w:rPr>
        <w:t>Состояние организуемой совместной деятельности обучающихся и взрослых.</w:t>
      </w:r>
    </w:p>
    <w:p w:rsidR="00C7487C" w:rsidRPr="00DB0D12" w:rsidRDefault="00C7487C" w:rsidP="00C7487C">
      <w:pPr>
        <w:tabs>
          <w:tab w:val="left" w:pos="851"/>
        </w:tabs>
        <w:spacing w:after="0" w:line="240" w:lineRule="auto"/>
        <w:ind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C7487C" w:rsidRPr="00DB0D12" w:rsidRDefault="00C7487C" w:rsidP="00C7487C">
      <w:pPr>
        <w:tabs>
          <w:tab w:val="left" w:pos="851"/>
        </w:tabs>
        <w:spacing w:after="0" w:line="240" w:lineRule="auto"/>
        <w:ind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проводимых общешкольных основных дел, мероприятий;</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деятельности классных руководителей и их классов;</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реализации воспитательного потенциала урочной деятельности;</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организуемой внеурочной деятельности обучающихся;</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 xml:space="preserve">внешкольных мероприятий; </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создания и поддержки предметно-пространственной среды;</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взаимодействия с родительским сообществом;</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деятельности ученического самоуправления;</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деятельности по профилактике и безопасности;</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реализации потенциала социального партнерства;</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деятельности по профориентации обучающихся;</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действующих в школе детских общественных объединений;</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работы школьных медиа;</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работы школьного музея;</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добровольческой деятельности обучающихся;</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работы школьных спортивных клубов;</w:t>
      </w:r>
    </w:p>
    <w:p w:rsidR="00C7487C" w:rsidRPr="00DB0D12" w:rsidRDefault="00C7487C" w:rsidP="00C7487C">
      <w:pPr>
        <w:widowControl w:val="0"/>
        <w:numPr>
          <w:ilvl w:val="0"/>
          <w:numId w:val="410"/>
        </w:numPr>
        <w:tabs>
          <w:tab w:val="left" w:pos="851"/>
        </w:tabs>
        <w:autoSpaceDE w:val="0"/>
        <w:autoSpaceDN w:val="0"/>
        <w:spacing w:after="0" w:line="240" w:lineRule="auto"/>
        <w:ind w:left="0"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работы школьного театра (театров).</w:t>
      </w:r>
    </w:p>
    <w:p w:rsidR="00C7487C" w:rsidRPr="00DB0D12" w:rsidRDefault="00C7487C" w:rsidP="00C7487C">
      <w:pPr>
        <w:tabs>
          <w:tab w:val="left" w:pos="851"/>
        </w:tabs>
        <w:spacing w:after="0" w:line="240" w:lineRule="auto"/>
        <w:ind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 xml:space="preserve">Итогом самоанализа является перечень выявленных проблем, над решением которых предстоит работать педагогическому коллективу. </w:t>
      </w:r>
    </w:p>
    <w:p w:rsidR="00C7487C" w:rsidRPr="00DB0D12" w:rsidRDefault="00C7487C" w:rsidP="00C7487C">
      <w:pPr>
        <w:tabs>
          <w:tab w:val="left" w:pos="851"/>
        </w:tabs>
        <w:spacing w:after="0" w:line="240" w:lineRule="auto"/>
        <w:ind w:firstLine="567"/>
        <w:jc w:val="both"/>
        <w:rPr>
          <w:rFonts w:ascii="Times New Roman" w:eastAsia="Calibri" w:hAnsi="Times New Roman"/>
          <w:bCs/>
          <w:w w:val="0"/>
          <w:sz w:val="24"/>
          <w:szCs w:val="24"/>
          <w:lang w:eastAsia="en-US"/>
        </w:rPr>
      </w:pPr>
      <w:r w:rsidRPr="00DB0D12">
        <w:rPr>
          <w:rFonts w:ascii="Times New Roman" w:eastAsia="Calibri" w:hAnsi="Times New Roman"/>
          <w:bCs/>
          <w:w w:val="0"/>
          <w:sz w:val="24"/>
          <w:szCs w:val="24"/>
          <w:lang w:eastAsia="en-US"/>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p>
    <w:p w:rsidR="00C7487C" w:rsidRDefault="00C7487C" w:rsidP="00C7487C">
      <w:pPr>
        <w:spacing w:after="0" w:line="240" w:lineRule="auto"/>
        <w:jc w:val="both"/>
        <w:rPr>
          <w:rFonts w:ascii="Times New Roman" w:eastAsia="Calibri" w:hAnsi="Times New Roman"/>
          <w:sz w:val="24"/>
          <w:szCs w:val="24"/>
        </w:rPr>
      </w:pPr>
    </w:p>
    <w:p w:rsidR="00C7487C" w:rsidRPr="00804777" w:rsidRDefault="00C7487C" w:rsidP="00C7487C">
      <w:pPr>
        <w:pStyle w:val="ConsPlusTitle"/>
        <w:jc w:val="center"/>
        <w:outlineLvl w:val="1"/>
        <w:rPr>
          <w:rFonts w:ascii="Times New Roman" w:eastAsia="Times New Roman" w:hAnsi="Times New Roman"/>
          <w:color w:val="0070C0"/>
        </w:rPr>
      </w:pPr>
      <w:r>
        <w:rPr>
          <w:rFonts w:ascii="Times New Roman" w:eastAsia="Times New Roman" w:hAnsi="Times New Roman"/>
          <w:color w:val="0070C0"/>
        </w:rPr>
        <w:lastRenderedPageBreak/>
        <w:t>12</w:t>
      </w:r>
      <w:r w:rsidRPr="00804777">
        <w:rPr>
          <w:rFonts w:ascii="Times New Roman" w:eastAsia="Times New Roman" w:hAnsi="Times New Roman"/>
          <w:color w:val="0070C0"/>
        </w:rPr>
        <w:t>. ПРОГРАММА ВНЕУРОЧНОЙ ДЕЯТЕЛЬНОСТИ</w:t>
      </w:r>
    </w:p>
    <w:p w:rsidR="00C7487C" w:rsidRDefault="00C7487C" w:rsidP="00C7487C">
      <w:pPr>
        <w:spacing w:after="0" w:line="240" w:lineRule="auto"/>
        <w:jc w:val="both"/>
        <w:rPr>
          <w:rFonts w:ascii="Times New Roman" w:eastAsia="Calibri" w:hAnsi="Times New Roman"/>
          <w:sz w:val="24"/>
          <w:szCs w:val="24"/>
        </w:rPr>
      </w:pPr>
    </w:p>
    <w:p w:rsidR="00E5699F" w:rsidRPr="00E5699F" w:rsidRDefault="00E5699F" w:rsidP="00E5699F">
      <w:pPr>
        <w:spacing w:after="0" w:line="240" w:lineRule="auto"/>
        <w:ind w:firstLine="567"/>
        <w:jc w:val="both"/>
        <w:rPr>
          <w:rFonts w:ascii="Times New Roman" w:eastAsia="Calibri" w:hAnsi="Times New Roman"/>
          <w:sz w:val="24"/>
          <w:szCs w:val="24"/>
        </w:rPr>
      </w:pPr>
      <w:r w:rsidRPr="00E5699F">
        <w:rPr>
          <w:rFonts w:ascii="Times New Roman" w:eastAsia="Calibri" w:hAnsi="Times New Roman"/>
          <w:sz w:val="24"/>
          <w:szCs w:val="24"/>
        </w:rPr>
        <w:t xml:space="preserve">Программа внеурочной деятельности обеспечивает учет индивидуальных особенностей и потребностей обучающихся с </w:t>
      </w:r>
      <w:r>
        <w:rPr>
          <w:rFonts w:ascii="Times New Roman" w:eastAsia="Calibri" w:hAnsi="Times New Roman"/>
          <w:sz w:val="24"/>
          <w:szCs w:val="24"/>
        </w:rPr>
        <w:t>ОВЗ</w:t>
      </w:r>
      <w:r w:rsidRPr="00E5699F">
        <w:rPr>
          <w:rFonts w:ascii="Times New Roman" w:eastAsia="Calibri" w:hAnsi="Times New Roman"/>
          <w:sz w:val="24"/>
          <w:szCs w:val="24"/>
        </w:rPr>
        <w:t xml:space="preserve"> через организацию внеурочной деятельности.</w:t>
      </w:r>
    </w:p>
    <w:p w:rsidR="00E5699F" w:rsidRPr="00E5699F" w:rsidRDefault="00E5699F" w:rsidP="00E5699F">
      <w:pPr>
        <w:spacing w:after="0" w:line="240" w:lineRule="auto"/>
        <w:ind w:firstLine="567"/>
        <w:jc w:val="both"/>
        <w:rPr>
          <w:rFonts w:ascii="Times New Roman" w:eastAsia="Calibri" w:hAnsi="Times New Roman"/>
          <w:sz w:val="24"/>
          <w:szCs w:val="24"/>
        </w:rPr>
      </w:pPr>
      <w:r w:rsidRPr="00E5699F">
        <w:rPr>
          <w:rFonts w:ascii="Times New Roman" w:eastAsia="Calibri" w:hAnsi="Times New Roman"/>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ОВЗ.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E5699F" w:rsidRPr="00E5699F" w:rsidRDefault="00E5699F" w:rsidP="00E5699F">
      <w:pPr>
        <w:spacing w:after="0" w:line="240" w:lineRule="auto"/>
        <w:ind w:firstLine="567"/>
        <w:jc w:val="both"/>
        <w:rPr>
          <w:rFonts w:ascii="Times New Roman" w:eastAsia="Calibri" w:hAnsi="Times New Roman"/>
          <w:sz w:val="24"/>
          <w:szCs w:val="24"/>
        </w:rPr>
      </w:pPr>
      <w:r w:rsidRPr="00E5699F">
        <w:rPr>
          <w:rFonts w:ascii="Times New Roman" w:eastAsia="Calibri" w:hAnsi="Times New Roman"/>
          <w:sz w:val="24"/>
          <w:szCs w:val="24"/>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ОВЗ, организации их свободного времени.</w:t>
      </w:r>
    </w:p>
    <w:p w:rsidR="00E5699F" w:rsidRPr="00E5699F" w:rsidRDefault="00E5699F" w:rsidP="00E5699F">
      <w:pPr>
        <w:spacing w:after="0" w:line="240" w:lineRule="auto"/>
        <w:ind w:firstLine="567"/>
        <w:jc w:val="both"/>
        <w:rPr>
          <w:rFonts w:ascii="Times New Roman" w:eastAsia="Calibri" w:hAnsi="Times New Roman"/>
          <w:sz w:val="24"/>
          <w:szCs w:val="24"/>
        </w:rPr>
      </w:pPr>
      <w:r w:rsidRPr="00E5699F">
        <w:rPr>
          <w:rFonts w:ascii="Times New Roman" w:eastAsia="Calibri" w:hAnsi="Times New Roman"/>
          <w:sz w:val="24"/>
          <w:szCs w:val="24"/>
        </w:rPr>
        <w:t>Внеурочная деятельность ориентирована на создание условий для: творческой самореализации обучающихся с ОВЗ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E5699F" w:rsidRPr="00E5699F" w:rsidRDefault="00E5699F" w:rsidP="00E5699F">
      <w:pPr>
        <w:spacing w:after="0" w:line="240" w:lineRule="auto"/>
        <w:ind w:firstLine="567"/>
        <w:jc w:val="both"/>
        <w:rPr>
          <w:rFonts w:ascii="Times New Roman" w:eastAsia="Calibri" w:hAnsi="Times New Roman"/>
          <w:sz w:val="24"/>
          <w:szCs w:val="24"/>
        </w:rPr>
      </w:pPr>
      <w:r w:rsidRPr="00E5699F">
        <w:rPr>
          <w:rFonts w:ascii="Times New Roman" w:eastAsia="Calibri" w:hAnsi="Times New Roman"/>
          <w:sz w:val="24"/>
          <w:szCs w:val="24"/>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ОВЗ, так и обычно развивающихся сверстников.</w:t>
      </w:r>
    </w:p>
    <w:p w:rsidR="00E5699F" w:rsidRPr="00E5699F" w:rsidRDefault="00E5699F" w:rsidP="00E5699F">
      <w:pPr>
        <w:spacing w:after="0" w:line="240" w:lineRule="auto"/>
        <w:ind w:firstLine="567"/>
        <w:jc w:val="both"/>
        <w:rPr>
          <w:rFonts w:ascii="Times New Roman" w:eastAsia="Calibri" w:hAnsi="Times New Roman"/>
          <w:sz w:val="24"/>
          <w:szCs w:val="24"/>
        </w:rPr>
      </w:pPr>
      <w:r w:rsidRPr="00E5699F">
        <w:rPr>
          <w:rFonts w:ascii="Times New Roman" w:eastAsia="Calibri" w:hAnsi="Times New Roman"/>
          <w:sz w:val="24"/>
          <w:szCs w:val="24"/>
        </w:rPr>
        <w:t>Основными целями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ОВЗ, создание воспитывающей среды, обеспечивающей развитие социальных, интеллектуальных интересов учащихся в свободное время.</w:t>
      </w:r>
    </w:p>
    <w:p w:rsidR="00E5699F" w:rsidRPr="00E5699F" w:rsidRDefault="00E5699F" w:rsidP="00E5699F">
      <w:pPr>
        <w:spacing w:after="0" w:line="240" w:lineRule="auto"/>
        <w:ind w:firstLine="567"/>
        <w:jc w:val="both"/>
        <w:rPr>
          <w:rFonts w:ascii="Times New Roman" w:eastAsia="Calibri" w:hAnsi="Times New Roman"/>
          <w:sz w:val="24"/>
          <w:szCs w:val="24"/>
        </w:rPr>
      </w:pPr>
      <w:r w:rsidRPr="00E5699F">
        <w:rPr>
          <w:rFonts w:ascii="Times New Roman" w:eastAsia="Calibri" w:hAnsi="Times New Roman"/>
          <w:sz w:val="24"/>
          <w:szCs w:val="24"/>
        </w:rPr>
        <w:t>Основные задачи:</w:t>
      </w:r>
    </w:p>
    <w:p w:rsidR="00E5699F" w:rsidRPr="00E5699F" w:rsidRDefault="00E5699F" w:rsidP="00C20CB1">
      <w:pPr>
        <w:pStyle w:val="ab"/>
        <w:numPr>
          <w:ilvl w:val="0"/>
          <w:numId w:val="772"/>
        </w:numPr>
        <w:spacing w:after="0" w:line="240" w:lineRule="auto"/>
        <w:ind w:left="426"/>
        <w:jc w:val="both"/>
        <w:rPr>
          <w:rFonts w:ascii="Times New Roman" w:eastAsia="Calibri" w:hAnsi="Times New Roman"/>
          <w:sz w:val="24"/>
          <w:szCs w:val="24"/>
        </w:rPr>
      </w:pPr>
      <w:r w:rsidRPr="00E5699F">
        <w:rPr>
          <w:rFonts w:ascii="Times New Roman" w:eastAsia="Calibri" w:hAnsi="Times New Roman"/>
          <w:sz w:val="24"/>
          <w:szCs w:val="24"/>
        </w:rPr>
        <w:t>коррекция всех компонентов психофизического, интеллектуального, личностного развития обучающихся с ОВЗ с учетом их возрастных и индивидуальных особенностей;</w:t>
      </w:r>
    </w:p>
    <w:p w:rsidR="00E5699F" w:rsidRPr="00E5699F" w:rsidRDefault="00E5699F" w:rsidP="00C20CB1">
      <w:pPr>
        <w:pStyle w:val="ab"/>
        <w:numPr>
          <w:ilvl w:val="0"/>
          <w:numId w:val="772"/>
        </w:numPr>
        <w:spacing w:after="0" w:line="240" w:lineRule="auto"/>
        <w:ind w:left="426"/>
        <w:jc w:val="both"/>
        <w:rPr>
          <w:rFonts w:ascii="Times New Roman" w:eastAsia="Calibri" w:hAnsi="Times New Roman"/>
          <w:sz w:val="24"/>
          <w:szCs w:val="24"/>
        </w:rPr>
      </w:pPr>
      <w:r w:rsidRPr="00E5699F">
        <w:rPr>
          <w:rFonts w:ascii="Times New Roman" w:eastAsia="Calibri" w:hAnsi="Times New Roman"/>
          <w:sz w:val="24"/>
          <w:szCs w:val="24"/>
        </w:rPr>
        <w:t>развитие активности, самостоятельности и независимости в повседневной жизни;</w:t>
      </w:r>
    </w:p>
    <w:p w:rsidR="00E5699F" w:rsidRPr="00E5699F" w:rsidRDefault="00E5699F" w:rsidP="00C20CB1">
      <w:pPr>
        <w:pStyle w:val="ab"/>
        <w:numPr>
          <w:ilvl w:val="0"/>
          <w:numId w:val="772"/>
        </w:numPr>
        <w:spacing w:after="0" w:line="240" w:lineRule="auto"/>
        <w:ind w:left="426"/>
        <w:jc w:val="both"/>
        <w:rPr>
          <w:rFonts w:ascii="Times New Roman" w:eastAsia="Calibri" w:hAnsi="Times New Roman"/>
          <w:sz w:val="24"/>
          <w:szCs w:val="24"/>
        </w:rPr>
      </w:pPr>
      <w:r w:rsidRPr="00E5699F">
        <w:rPr>
          <w:rFonts w:ascii="Times New Roman" w:eastAsia="Calibri" w:hAnsi="Times New Roman"/>
          <w:sz w:val="24"/>
          <w:szCs w:val="24"/>
        </w:rPr>
        <w:t>развитие возможных избирательных способностей и интересов обучающегося в разных видах деятельности;</w:t>
      </w:r>
    </w:p>
    <w:p w:rsidR="00E5699F" w:rsidRPr="00E5699F" w:rsidRDefault="00E5699F" w:rsidP="00C20CB1">
      <w:pPr>
        <w:pStyle w:val="ab"/>
        <w:numPr>
          <w:ilvl w:val="0"/>
          <w:numId w:val="772"/>
        </w:numPr>
        <w:spacing w:after="0" w:line="240" w:lineRule="auto"/>
        <w:ind w:left="426"/>
        <w:jc w:val="both"/>
        <w:rPr>
          <w:rFonts w:ascii="Times New Roman" w:eastAsia="Calibri" w:hAnsi="Times New Roman"/>
          <w:sz w:val="24"/>
          <w:szCs w:val="24"/>
        </w:rPr>
      </w:pPr>
      <w:r w:rsidRPr="00E5699F">
        <w:rPr>
          <w:rFonts w:ascii="Times New Roman" w:eastAsia="Calibri" w:hAnsi="Times New Roman"/>
          <w:sz w:val="24"/>
          <w:szCs w:val="24"/>
        </w:rPr>
        <w:t>формирование основ нравственного самосознания личности, умения правильно оценивать окружающее и самих себя,</w:t>
      </w:r>
    </w:p>
    <w:p w:rsidR="00E5699F" w:rsidRPr="00E5699F" w:rsidRDefault="00E5699F" w:rsidP="00C20CB1">
      <w:pPr>
        <w:pStyle w:val="ab"/>
        <w:numPr>
          <w:ilvl w:val="0"/>
          <w:numId w:val="772"/>
        </w:numPr>
        <w:spacing w:after="0" w:line="240" w:lineRule="auto"/>
        <w:ind w:left="426"/>
        <w:jc w:val="both"/>
        <w:rPr>
          <w:rFonts w:ascii="Times New Roman" w:eastAsia="Calibri" w:hAnsi="Times New Roman"/>
          <w:sz w:val="24"/>
          <w:szCs w:val="24"/>
        </w:rPr>
      </w:pPr>
      <w:r w:rsidRPr="00E5699F">
        <w:rPr>
          <w:rFonts w:ascii="Times New Roman" w:eastAsia="Calibri" w:hAnsi="Times New Roman"/>
          <w:sz w:val="24"/>
          <w:szCs w:val="24"/>
        </w:rPr>
        <w:t>формирование эстетических потребностей, ценностей и чувств;</w:t>
      </w:r>
    </w:p>
    <w:p w:rsidR="00E5699F" w:rsidRPr="00E5699F" w:rsidRDefault="00E5699F" w:rsidP="00C20CB1">
      <w:pPr>
        <w:pStyle w:val="ab"/>
        <w:numPr>
          <w:ilvl w:val="0"/>
          <w:numId w:val="772"/>
        </w:numPr>
        <w:spacing w:after="0" w:line="240" w:lineRule="auto"/>
        <w:ind w:left="426"/>
        <w:jc w:val="both"/>
        <w:rPr>
          <w:rFonts w:ascii="Times New Roman" w:eastAsia="Calibri" w:hAnsi="Times New Roman"/>
          <w:sz w:val="24"/>
          <w:szCs w:val="24"/>
        </w:rPr>
      </w:pPr>
      <w:r w:rsidRPr="00E5699F">
        <w:rPr>
          <w:rFonts w:ascii="Times New Roman" w:eastAsia="Calibri" w:hAnsi="Times New Roman"/>
          <w:sz w:val="24"/>
          <w:szCs w:val="24"/>
        </w:rPr>
        <w:t>развитие</w:t>
      </w:r>
      <w:r w:rsidRPr="00E5699F">
        <w:rPr>
          <w:rFonts w:ascii="Times New Roman" w:eastAsia="Calibri" w:hAnsi="Times New Roman"/>
          <w:sz w:val="24"/>
          <w:szCs w:val="24"/>
        </w:rPr>
        <w:tab/>
        <w:t>трудолюбия,</w:t>
      </w:r>
      <w:r w:rsidRPr="00E5699F">
        <w:rPr>
          <w:rFonts w:ascii="Times New Roman" w:eastAsia="Calibri" w:hAnsi="Times New Roman"/>
          <w:sz w:val="24"/>
          <w:szCs w:val="24"/>
        </w:rPr>
        <w:tab/>
        <w:t>способности</w:t>
      </w:r>
      <w:r w:rsidRPr="00E5699F">
        <w:rPr>
          <w:rFonts w:ascii="Times New Roman" w:eastAsia="Calibri" w:hAnsi="Times New Roman"/>
          <w:sz w:val="24"/>
          <w:szCs w:val="24"/>
        </w:rPr>
        <w:tab/>
        <w:t>к</w:t>
      </w:r>
      <w:r w:rsidRPr="00E5699F">
        <w:rPr>
          <w:rFonts w:ascii="Times New Roman" w:eastAsia="Calibri" w:hAnsi="Times New Roman"/>
          <w:sz w:val="24"/>
          <w:szCs w:val="24"/>
        </w:rPr>
        <w:tab/>
        <w:t>преодолению</w:t>
      </w:r>
      <w:r w:rsidRPr="00E5699F">
        <w:rPr>
          <w:rFonts w:ascii="Times New Roman" w:eastAsia="Calibri" w:hAnsi="Times New Roman"/>
          <w:sz w:val="24"/>
          <w:szCs w:val="24"/>
        </w:rPr>
        <w:tab/>
        <w:t>трудностей, целеустремлённости и настойчивости в достижении результата;</w:t>
      </w:r>
    </w:p>
    <w:p w:rsidR="00E5699F" w:rsidRPr="00E5699F" w:rsidRDefault="00E5699F" w:rsidP="00C20CB1">
      <w:pPr>
        <w:pStyle w:val="ab"/>
        <w:numPr>
          <w:ilvl w:val="0"/>
          <w:numId w:val="772"/>
        </w:numPr>
        <w:spacing w:after="0" w:line="240" w:lineRule="auto"/>
        <w:ind w:left="426"/>
        <w:jc w:val="both"/>
        <w:rPr>
          <w:rFonts w:ascii="Times New Roman" w:eastAsia="Calibri" w:hAnsi="Times New Roman"/>
          <w:sz w:val="24"/>
          <w:szCs w:val="24"/>
        </w:rPr>
      </w:pPr>
      <w:r w:rsidRPr="00E5699F">
        <w:rPr>
          <w:rFonts w:ascii="Times New Roman" w:eastAsia="Calibri" w:hAnsi="Times New Roman"/>
          <w:sz w:val="24"/>
          <w:szCs w:val="24"/>
        </w:rPr>
        <w:t>расширение представлений обучающегося о мире и о себе, его социального опыта;</w:t>
      </w:r>
    </w:p>
    <w:p w:rsidR="00E5699F" w:rsidRPr="00E5699F" w:rsidRDefault="00E5699F" w:rsidP="00C20CB1">
      <w:pPr>
        <w:pStyle w:val="ab"/>
        <w:numPr>
          <w:ilvl w:val="0"/>
          <w:numId w:val="772"/>
        </w:numPr>
        <w:spacing w:after="0" w:line="240" w:lineRule="auto"/>
        <w:ind w:left="426"/>
        <w:jc w:val="both"/>
        <w:rPr>
          <w:rFonts w:ascii="Times New Roman" w:eastAsia="Calibri" w:hAnsi="Times New Roman"/>
          <w:sz w:val="24"/>
          <w:szCs w:val="24"/>
        </w:rPr>
      </w:pPr>
      <w:r w:rsidRPr="00E5699F">
        <w:rPr>
          <w:rFonts w:ascii="Times New Roman" w:eastAsia="Calibri" w:hAnsi="Times New Roman"/>
          <w:sz w:val="24"/>
          <w:szCs w:val="24"/>
        </w:rPr>
        <w:t>формирование положительного отношения к базовым общественным ценностям;</w:t>
      </w:r>
    </w:p>
    <w:p w:rsidR="00E5699F" w:rsidRPr="00E5699F" w:rsidRDefault="00E5699F" w:rsidP="00C20CB1">
      <w:pPr>
        <w:pStyle w:val="ab"/>
        <w:numPr>
          <w:ilvl w:val="0"/>
          <w:numId w:val="772"/>
        </w:numPr>
        <w:spacing w:after="0" w:line="240" w:lineRule="auto"/>
        <w:ind w:left="426"/>
        <w:jc w:val="both"/>
        <w:rPr>
          <w:rFonts w:ascii="Times New Roman" w:eastAsia="Calibri" w:hAnsi="Times New Roman"/>
          <w:sz w:val="24"/>
          <w:szCs w:val="24"/>
        </w:rPr>
      </w:pPr>
      <w:r w:rsidRPr="00E5699F">
        <w:rPr>
          <w:rFonts w:ascii="Times New Roman" w:eastAsia="Calibri" w:hAnsi="Times New Roman"/>
          <w:sz w:val="24"/>
          <w:szCs w:val="24"/>
        </w:rPr>
        <w:t>формирование умений, навыков социального общения людей;</w:t>
      </w:r>
    </w:p>
    <w:p w:rsidR="00E5699F" w:rsidRPr="00E5699F" w:rsidRDefault="00E5699F" w:rsidP="00C20CB1">
      <w:pPr>
        <w:pStyle w:val="ab"/>
        <w:numPr>
          <w:ilvl w:val="0"/>
          <w:numId w:val="772"/>
        </w:numPr>
        <w:spacing w:after="0" w:line="240" w:lineRule="auto"/>
        <w:ind w:left="426"/>
        <w:jc w:val="both"/>
        <w:rPr>
          <w:rFonts w:ascii="Times New Roman" w:eastAsia="Calibri" w:hAnsi="Times New Roman"/>
          <w:sz w:val="24"/>
          <w:szCs w:val="24"/>
        </w:rPr>
      </w:pPr>
      <w:r w:rsidRPr="00E5699F">
        <w:rPr>
          <w:rFonts w:ascii="Times New Roman" w:eastAsia="Calibri" w:hAnsi="Times New Roman"/>
          <w:sz w:val="24"/>
          <w:szCs w:val="24"/>
        </w:rPr>
        <w:t>расширение</w:t>
      </w:r>
      <w:r w:rsidRPr="00E5699F">
        <w:rPr>
          <w:rFonts w:ascii="Times New Roman" w:eastAsia="Calibri" w:hAnsi="Times New Roman"/>
          <w:sz w:val="24"/>
          <w:szCs w:val="24"/>
        </w:rPr>
        <w:tab/>
        <w:t>круга</w:t>
      </w:r>
      <w:r w:rsidRPr="00E5699F">
        <w:rPr>
          <w:rFonts w:ascii="Times New Roman" w:eastAsia="Calibri" w:hAnsi="Times New Roman"/>
          <w:sz w:val="24"/>
          <w:szCs w:val="24"/>
        </w:rPr>
        <w:tab/>
        <w:t>общения,</w:t>
      </w:r>
      <w:r w:rsidRPr="00E5699F">
        <w:rPr>
          <w:rFonts w:ascii="Times New Roman" w:eastAsia="Calibri" w:hAnsi="Times New Roman"/>
          <w:sz w:val="24"/>
          <w:szCs w:val="24"/>
        </w:rPr>
        <w:tab/>
        <w:t>выход</w:t>
      </w:r>
      <w:r w:rsidRPr="00E5699F">
        <w:rPr>
          <w:rFonts w:ascii="Times New Roman" w:eastAsia="Calibri" w:hAnsi="Times New Roman"/>
          <w:sz w:val="24"/>
          <w:szCs w:val="24"/>
        </w:rPr>
        <w:tab/>
        <w:t>обучающегося</w:t>
      </w:r>
      <w:r w:rsidRPr="00E5699F">
        <w:rPr>
          <w:rFonts w:ascii="Times New Roman" w:eastAsia="Calibri" w:hAnsi="Times New Roman"/>
          <w:sz w:val="24"/>
          <w:szCs w:val="24"/>
        </w:rPr>
        <w:tab/>
        <w:t>за</w:t>
      </w:r>
      <w:r w:rsidRPr="00E5699F">
        <w:rPr>
          <w:rFonts w:ascii="Times New Roman" w:eastAsia="Calibri" w:hAnsi="Times New Roman"/>
          <w:sz w:val="24"/>
          <w:szCs w:val="24"/>
        </w:rPr>
        <w:tab/>
        <w:t>пределы</w:t>
      </w:r>
      <w:r w:rsidRPr="00E5699F">
        <w:rPr>
          <w:rFonts w:ascii="Times New Roman" w:eastAsia="Calibri" w:hAnsi="Times New Roman"/>
          <w:sz w:val="24"/>
          <w:szCs w:val="24"/>
        </w:rPr>
        <w:tab/>
        <w:t>семьи</w:t>
      </w:r>
      <w:r w:rsidRPr="00E5699F">
        <w:rPr>
          <w:rFonts w:ascii="Times New Roman" w:eastAsia="Calibri" w:hAnsi="Times New Roman"/>
          <w:sz w:val="24"/>
          <w:szCs w:val="24"/>
        </w:rPr>
        <w:tab/>
        <w:t>и образовательной организации;</w:t>
      </w:r>
    </w:p>
    <w:p w:rsidR="00E5699F" w:rsidRPr="00E5699F" w:rsidRDefault="00E5699F" w:rsidP="00C20CB1">
      <w:pPr>
        <w:pStyle w:val="ab"/>
        <w:numPr>
          <w:ilvl w:val="0"/>
          <w:numId w:val="772"/>
        </w:numPr>
        <w:spacing w:after="0" w:line="240" w:lineRule="auto"/>
        <w:ind w:left="426"/>
        <w:jc w:val="both"/>
        <w:rPr>
          <w:rFonts w:ascii="Times New Roman" w:eastAsia="Calibri" w:hAnsi="Times New Roman"/>
          <w:sz w:val="24"/>
          <w:szCs w:val="24"/>
        </w:rPr>
      </w:pPr>
      <w:r w:rsidRPr="00E5699F">
        <w:rPr>
          <w:rFonts w:ascii="Times New Roman" w:eastAsia="Calibri" w:hAnsi="Times New Roman"/>
          <w:sz w:val="24"/>
          <w:szCs w:val="24"/>
        </w:rPr>
        <w:t>развитие навыков осуществления сотрудничества с педагогами, сверстниками, родителями, старшими детьми в решении общих проблем;</w:t>
      </w:r>
    </w:p>
    <w:p w:rsidR="00E5699F" w:rsidRPr="00E5699F" w:rsidRDefault="00E5699F" w:rsidP="00C20CB1">
      <w:pPr>
        <w:pStyle w:val="ab"/>
        <w:numPr>
          <w:ilvl w:val="0"/>
          <w:numId w:val="772"/>
        </w:numPr>
        <w:spacing w:after="0" w:line="240" w:lineRule="auto"/>
        <w:ind w:left="426"/>
        <w:jc w:val="both"/>
        <w:rPr>
          <w:rFonts w:ascii="Times New Roman" w:eastAsia="Calibri" w:hAnsi="Times New Roman"/>
          <w:sz w:val="24"/>
          <w:szCs w:val="24"/>
        </w:rPr>
      </w:pPr>
      <w:r w:rsidRPr="00E5699F">
        <w:rPr>
          <w:rFonts w:ascii="Times New Roman" w:eastAsia="Calibri" w:hAnsi="Times New Roman"/>
          <w:sz w:val="24"/>
          <w:szCs w:val="24"/>
        </w:rPr>
        <w:t>укрепление доверия к другим людям;</w:t>
      </w:r>
    </w:p>
    <w:p w:rsidR="00E5699F" w:rsidRPr="00E5699F" w:rsidRDefault="00E5699F" w:rsidP="00C20CB1">
      <w:pPr>
        <w:pStyle w:val="ab"/>
        <w:numPr>
          <w:ilvl w:val="0"/>
          <w:numId w:val="772"/>
        </w:numPr>
        <w:spacing w:after="0" w:line="240" w:lineRule="auto"/>
        <w:ind w:left="426"/>
        <w:jc w:val="both"/>
        <w:rPr>
          <w:rFonts w:ascii="Times New Roman" w:eastAsia="Calibri" w:hAnsi="Times New Roman"/>
          <w:sz w:val="24"/>
          <w:szCs w:val="24"/>
        </w:rPr>
      </w:pPr>
      <w:r w:rsidRPr="00E5699F">
        <w:rPr>
          <w:rFonts w:ascii="Times New Roman" w:eastAsia="Calibri" w:hAnsi="Times New Roman"/>
          <w:sz w:val="24"/>
          <w:szCs w:val="24"/>
        </w:rPr>
        <w:t>развитие доброжелательности и эмоциональной отзывчивости, понимания других людей и сопереживания им.</w:t>
      </w:r>
    </w:p>
    <w:p w:rsid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lastRenderedPageBreak/>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E5699F" w:rsidRP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Pr>
          <w:rFonts w:ascii="Times New Roman" w:hAnsi="Times New Roman" w:cs="Times New Roman"/>
          <w:b w:val="0"/>
        </w:rPr>
        <w:t>А</w:t>
      </w:r>
      <w:r w:rsidRPr="00E5699F">
        <w:rPr>
          <w:rFonts w:ascii="Times New Roman" w:hAnsi="Times New Roman" w:cs="Times New Roman"/>
          <w:b w:val="0"/>
        </w:rPr>
        <w:t>ООП НОО.</w:t>
      </w:r>
    </w:p>
    <w:p w:rsid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составляет в течение 5 учебных ле</w:t>
      </w:r>
      <w:r>
        <w:rPr>
          <w:rFonts w:ascii="Times New Roman" w:hAnsi="Times New Roman" w:cs="Times New Roman"/>
          <w:b w:val="0"/>
        </w:rPr>
        <w:t>т не менее 1680 часов)</w:t>
      </w:r>
      <w:r w:rsidRPr="00E5699F">
        <w:rPr>
          <w:rFonts w:ascii="Times New Roman" w:hAnsi="Times New Roman" w:cs="Times New Roman"/>
          <w:b w:val="0"/>
        </w:rPr>
        <w:t xml:space="preserve"> </w:t>
      </w:r>
    </w:p>
    <w:p w:rsid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E5699F" w:rsidRP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E5699F" w:rsidRP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E5699F" w:rsidRP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Назначение плана внеур</w:t>
      </w:r>
      <w:r>
        <w:rPr>
          <w:rFonts w:ascii="Times New Roman" w:hAnsi="Times New Roman" w:cs="Times New Roman"/>
          <w:b w:val="0"/>
        </w:rPr>
        <w:t>очной деятельности – психолого-</w:t>
      </w:r>
      <w:r w:rsidRPr="00E5699F">
        <w:rPr>
          <w:rFonts w:ascii="Times New Roman" w:hAnsi="Times New Roman" w:cs="Times New Roman"/>
          <w:b w:val="0"/>
        </w:rPr>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E5699F" w:rsidRP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E5699F" w:rsidRDefault="00E5699F" w:rsidP="00C20CB1">
      <w:pPr>
        <w:pStyle w:val="ConsPlusTitle"/>
        <w:numPr>
          <w:ilvl w:val="0"/>
          <w:numId w:val="773"/>
        </w:numPr>
        <w:ind w:left="426"/>
        <w:jc w:val="both"/>
        <w:outlineLvl w:val="3"/>
        <w:rPr>
          <w:rFonts w:ascii="Times New Roman" w:hAnsi="Times New Roman" w:cs="Times New Roman"/>
          <w:b w:val="0"/>
        </w:rPr>
      </w:pPr>
      <w:r w:rsidRPr="00E5699F">
        <w:rPr>
          <w:rFonts w:ascii="Times New Roman" w:hAnsi="Times New Roman" w:cs="Times New Roman"/>
          <w:b w:val="0"/>
        </w:rPr>
        <w:t xml:space="preserve">особенности </w:t>
      </w:r>
      <w:r>
        <w:rPr>
          <w:rFonts w:ascii="Times New Roman" w:hAnsi="Times New Roman" w:cs="Times New Roman"/>
          <w:b w:val="0"/>
        </w:rPr>
        <w:t xml:space="preserve">и возможности </w:t>
      </w:r>
      <w:r w:rsidRPr="00E5699F">
        <w:rPr>
          <w:rFonts w:ascii="Times New Roman" w:hAnsi="Times New Roman" w:cs="Times New Roman"/>
          <w:b w:val="0"/>
        </w:rPr>
        <w:t>образовательной организации (условия функционирования, тип школы, особенности контингента, кадровый состав);</w:t>
      </w:r>
    </w:p>
    <w:p w:rsidR="00E5699F" w:rsidRPr="00E5699F" w:rsidRDefault="00E5699F" w:rsidP="00C20CB1">
      <w:pPr>
        <w:pStyle w:val="ConsPlusTitle"/>
        <w:numPr>
          <w:ilvl w:val="0"/>
          <w:numId w:val="773"/>
        </w:numPr>
        <w:ind w:left="426"/>
        <w:jc w:val="both"/>
        <w:outlineLvl w:val="3"/>
        <w:rPr>
          <w:rFonts w:ascii="Times New Roman" w:hAnsi="Times New Roman" w:cs="Times New Roman"/>
          <w:b w:val="0"/>
        </w:rPr>
      </w:pPr>
      <w:r>
        <w:rPr>
          <w:rFonts w:ascii="Times New Roman" w:hAnsi="Times New Roman" w:cs="Times New Roman"/>
          <w:b w:val="0"/>
        </w:rPr>
        <w:t>образовательные потребности и интересы обучающихся, запросы</w:t>
      </w:r>
      <w:r w:rsidRPr="00E5699F">
        <w:rPr>
          <w:rFonts w:ascii="Times New Roman" w:hAnsi="Times New Roman" w:cs="Times New Roman"/>
          <w:b w:val="0"/>
        </w:rPr>
        <w:t xml:space="preserve"> родителей (законных представителей) несовершеннолетних обучающихся,</w:t>
      </w:r>
    </w:p>
    <w:p w:rsidR="00E5699F" w:rsidRPr="00E5699F" w:rsidRDefault="00E5699F" w:rsidP="00C20CB1">
      <w:pPr>
        <w:pStyle w:val="ConsPlusTitle"/>
        <w:numPr>
          <w:ilvl w:val="0"/>
          <w:numId w:val="773"/>
        </w:numPr>
        <w:ind w:left="426"/>
        <w:jc w:val="both"/>
        <w:outlineLvl w:val="3"/>
        <w:rPr>
          <w:rFonts w:ascii="Times New Roman" w:hAnsi="Times New Roman" w:cs="Times New Roman"/>
          <w:b w:val="0"/>
        </w:rPr>
      </w:pPr>
      <w:r w:rsidRPr="00E5699F">
        <w:rPr>
          <w:rFonts w:ascii="Times New Roman" w:hAnsi="Times New Roman" w:cs="Times New Roman"/>
          <w:b w:val="0"/>
        </w:rPr>
        <w:t>результаты диагностики успеваемости и уровня развития обучающихся, проблемы и трудности их учебной деятельности;</w:t>
      </w:r>
    </w:p>
    <w:p w:rsidR="00E5699F" w:rsidRPr="00E5699F" w:rsidRDefault="00E5699F" w:rsidP="00C20CB1">
      <w:pPr>
        <w:pStyle w:val="ConsPlusTitle"/>
        <w:numPr>
          <w:ilvl w:val="0"/>
          <w:numId w:val="773"/>
        </w:numPr>
        <w:ind w:left="426"/>
        <w:jc w:val="both"/>
        <w:outlineLvl w:val="3"/>
        <w:rPr>
          <w:rFonts w:ascii="Times New Roman" w:hAnsi="Times New Roman" w:cs="Times New Roman"/>
          <w:b w:val="0"/>
        </w:rPr>
      </w:pPr>
      <w:r w:rsidRPr="00E5699F">
        <w:rPr>
          <w:rFonts w:ascii="Times New Roman" w:hAnsi="Times New Roman" w:cs="Times New Roman"/>
          <w:b w:val="0"/>
        </w:rPr>
        <w:t>возможность обеспечить условия для организации разнообразных внеурочных занятий и их содержательная связь с урочной деятельностью;</w:t>
      </w:r>
    </w:p>
    <w:p w:rsidR="00E5699F" w:rsidRDefault="00E5699F" w:rsidP="00C20CB1">
      <w:pPr>
        <w:pStyle w:val="ConsPlusTitle"/>
        <w:numPr>
          <w:ilvl w:val="0"/>
          <w:numId w:val="773"/>
        </w:numPr>
        <w:ind w:left="426"/>
        <w:jc w:val="both"/>
        <w:outlineLvl w:val="3"/>
        <w:rPr>
          <w:rFonts w:ascii="Times New Roman" w:hAnsi="Times New Roman" w:cs="Times New Roman"/>
          <w:b w:val="0"/>
        </w:rPr>
      </w:pPr>
      <w:r w:rsidRPr="00E5699F">
        <w:rPr>
          <w:rFonts w:ascii="Times New Roman" w:hAnsi="Times New Roman" w:cs="Times New Roman"/>
          <w:b w:val="0"/>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E5699F" w:rsidRDefault="00E5699F" w:rsidP="00D04261">
      <w:pPr>
        <w:pStyle w:val="ConsPlusTitle"/>
        <w:ind w:left="66" w:firstLine="501"/>
        <w:jc w:val="both"/>
        <w:outlineLvl w:val="3"/>
        <w:rPr>
          <w:rFonts w:ascii="Times New Roman" w:hAnsi="Times New Roman" w:cs="Times New Roman"/>
          <w:b w:val="0"/>
        </w:rPr>
      </w:pPr>
      <w:r w:rsidRPr="00E5699F">
        <w:rPr>
          <w:rFonts w:ascii="Times New Roman" w:hAnsi="Times New Roman" w:cs="Times New Roman"/>
          <w:b w:val="0"/>
        </w:rPr>
        <w:t xml:space="preserve">Возможные направления внеурочной деятельности и их содержательное наполнение и </w:t>
      </w:r>
      <w:r w:rsidRPr="00E5699F">
        <w:rPr>
          <w:rFonts w:ascii="Times New Roman" w:hAnsi="Times New Roman" w:cs="Times New Roman"/>
          <w:b w:val="0"/>
        </w:rPr>
        <w:lastRenderedPageBreak/>
        <w:t>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E5699F" w:rsidRDefault="00E5699F" w:rsidP="00D04261">
      <w:pPr>
        <w:pStyle w:val="ConsPlusTitle"/>
        <w:ind w:left="66" w:firstLine="501"/>
        <w:jc w:val="both"/>
        <w:outlineLvl w:val="3"/>
        <w:rPr>
          <w:rFonts w:ascii="Times New Roman" w:hAnsi="Times New Roman" w:cs="Times New Roman"/>
          <w:b w:val="0"/>
        </w:rPr>
      </w:pPr>
      <w:r w:rsidRPr="00E5699F">
        <w:rPr>
          <w:rFonts w:ascii="Times New Roman" w:hAnsi="Times New Roman" w:cs="Times New Roman"/>
          <w:b w:val="0"/>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699F" w:rsidRDefault="00E5699F" w:rsidP="00D04261">
      <w:pPr>
        <w:pStyle w:val="ConsPlusTitle"/>
        <w:ind w:left="66" w:firstLine="501"/>
        <w:jc w:val="both"/>
        <w:outlineLvl w:val="3"/>
        <w:rPr>
          <w:rFonts w:ascii="Times New Roman" w:hAnsi="Times New Roman" w:cs="Times New Roman"/>
          <w:b w:val="0"/>
        </w:rPr>
      </w:pPr>
      <w:r w:rsidRPr="00E5699F">
        <w:rPr>
          <w:rFonts w:ascii="Times New Roman" w:hAnsi="Times New Roman" w:cs="Times New Roman"/>
          <w:b w:val="0"/>
        </w:rPr>
        <w:t>Общий объём внеурочной деятельности не долж</w:t>
      </w:r>
      <w:r>
        <w:rPr>
          <w:rFonts w:ascii="Times New Roman" w:hAnsi="Times New Roman" w:cs="Times New Roman"/>
          <w:b w:val="0"/>
        </w:rPr>
        <w:t>ен превышать 10 часов в неделю.</w:t>
      </w:r>
    </w:p>
    <w:p w:rsidR="00E5699F" w:rsidRPr="00E5699F" w:rsidRDefault="00E5699F" w:rsidP="00D04261">
      <w:pPr>
        <w:pStyle w:val="ConsPlusTitle"/>
        <w:ind w:left="66" w:firstLine="501"/>
        <w:jc w:val="both"/>
        <w:outlineLvl w:val="3"/>
        <w:rPr>
          <w:rFonts w:ascii="Times New Roman" w:hAnsi="Times New Roman" w:cs="Times New Roman"/>
          <w:b w:val="0"/>
        </w:rPr>
      </w:pPr>
      <w:r w:rsidRPr="00E5699F">
        <w:rPr>
          <w:rFonts w:ascii="Times New Roman" w:hAnsi="Times New Roman" w:cs="Times New Roman"/>
          <w:b w:val="0"/>
        </w:rPr>
        <w:t>Один час в неделю рекомендуется отводить на внеурочно</w:t>
      </w:r>
      <w:r>
        <w:rPr>
          <w:rFonts w:ascii="Times New Roman" w:hAnsi="Times New Roman" w:cs="Times New Roman"/>
          <w:b w:val="0"/>
        </w:rPr>
        <w:t xml:space="preserve">е занятие «Разговоры о важном». </w:t>
      </w:r>
      <w:r w:rsidRPr="00E5699F">
        <w:rPr>
          <w:rFonts w:ascii="Times New Roman" w:hAnsi="Times New Roman" w:cs="Times New Roman"/>
          <w:b w:val="0"/>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Pr>
          <w:rFonts w:ascii="Times New Roman" w:hAnsi="Times New Roman" w:cs="Times New Roman"/>
          <w:b w:val="0"/>
        </w:rPr>
        <w:t xml:space="preserve"> </w:t>
      </w:r>
      <w:r w:rsidRPr="00E5699F">
        <w:rPr>
          <w:rFonts w:ascii="Times New Roman" w:hAnsi="Times New Roman" w:cs="Times New Roman"/>
          <w:b w:val="0"/>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5699F" w:rsidRP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Направления и цели внеурочной деятельности.</w:t>
      </w:r>
    </w:p>
    <w:p w:rsidR="00E5699F" w:rsidRPr="00E5699F" w:rsidRDefault="00E5699F" w:rsidP="00E5699F">
      <w:pPr>
        <w:pStyle w:val="ConsPlusTitle"/>
        <w:ind w:firstLine="567"/>
        <w:jc w:val="both"/>
        <w:outlineLvl w:val="3"/>
        <w:rPr>
          <w:rFonts w:ascii="Times New Roman" w:hAnsi="Times New Roman" w:cs="Times New Roman"/>
          <w:b w:val="0"/>
        </w:rPr>
      </w:pPr>
      <w:r w:rsidRPr="00D04261">
        <w:rPr>
          <w:rFonts w:ascii="Times New Roman" w:hAnsi="Times New Roman" w:cs="Times New Roman"/>
          <w:b w:val="0"/>
          <w:i/>
          <w:u w:val="single"/>
        </w:rPr>
        <w:t>Спортивно-оздоровительная деятельность</w:t>
      </w:r>
      <w:r w:rsidRPr="00E5699F">
        <w:rPr>
          <w:rFonts w:ascii="Times New Roman" w:hAnsi="Times New Roman" w:cs="Times New Roman"/>
          <w:b w:val="0"/>
        </w:rPr>
        <w:t xml:space="preserve">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E5699F" w:rsidRPr="00E5699F" w:rsidRDefault="00E5699F" w:rsidP="00E5699F">
      <w:pPr>
        <w:pStyle w:val="ConsPlusTitle"/>
        <w:ind w:firstLine="567"/>
        <w:jc w:val="both"/>
        <w:outlineLvl w:val="3"/>
        <w:rPr>
          <w:rFonts w:ascii="Times New Roman" w:hAnsi="Times New Roman" w:cs="Times New Roman"/>
          <w:b w:val="0"/>
        </w:rPr>
      </w:pPr>
      <w:r w:rsidRPr="00D04261">
        <w:rPr>
          <w:rFonts w:ascii="Times New Roman" w:hAnsi="Times New Roman" w:cs="Times New Roman"/>
          <w:b w:val="0"/>
          <w:i/>
          <w:u w:val="single"/>
        </w:rPr>
        <w:t>Проектно-исследовательская</w:t>
      </w:r>
      <w:r w:rsidRPr="00D04261">
        <w:rPr>
          <w:rFonts w:ascii="Times New Roman" w:hAnsi="Times New Roman" w:cs="Times New Roman"/>
          <w:b w:val="0"/>
          <w:i/>
          <w:u w:val="single"/>
        </w:rPr>
        <w:tab/>
        <w:t>деятельность</w:t>
      </w:r>
      <w:r w:rsidRPr="00E5699F">
        <w:rPr>
          <w:rFonts w:ascii="Times New Roman" w:hAnsi="Times New Roman" w:cs="Times New Roman"/>
          <w:b w:val="0"/>
        </w:rPr>
        <w:tab/>
        <w:t>организуется как углубленное изучение учебных предметов в процессе совместной деятельности по выполнению проектов.</w:t>
      </w:r>
    </w:p>
    <w:p w:rsidR="00E5699F" w:rsidRPr="00E5699F" w:rsidRDefault="00E5699F" w:rsidP="00E5699F">
      <w:pPr>
        <w:pStyle w:val="ConsPlusTitle"/>
        <w:ind w:firstLine="567"/>
        <w:jc w:val="both"/>
        <w:outlineLvl w:val="3"/>
        <w:rPr>
          <w:rFonts w:ascii="Times New Roman" w:hAnsi="Times New Roman" w:cs="Times New Roman"/>
          <w:b w:val="0"/>
        </w:rPr>
      </w:pPr>
      <w:r w:rsidRPr="00D04261">
        <w:rPr>
          <w:rFonts w:ascii="Times New Roman" w:hAnsi="Times New Roman" w:cs="Times New Roman"/>
          <w:b w:val="0"/>
          <w:i/>
          <w:u w:val="single"/>
        </w:rPr>
        <w:t>Коммуникативная деятельность</w:t>
      </w:r>
      <w:r w:rsidRPr="00E5699F">
        <w:rPr>
          <w:rFonts w:ascii="Times New Roman" w:hAnsi="Times New Roman" w:cs="Times New Roman"/>
          <w:b w:val="0"/>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E5699F" w:rsidRPr="00E5699F" w:rsidRDefault="00E5699F" w:rsidP="00E5699F">
      <w:pPr>
        <w:pStyle w:val="ConsPlusTitle"/>
        <w:ind w:firstLine="567"/>
        <w:jc w:val="both"/>
        <w:outlineLvl w:val="3"/>
        <w:rPr>
          <w:rFonts w:ascii="Times New Roman" w:hAnsi="Times New Roman" w:cs="Times New Roman"/>
          <w:b w:val="0"/>
        </w:rPr>
      </w:pPr>
      <w:r w:rsidRPr="00D04261">
        <w:rPr>
          <w:rFonts w:ascii="Times New Roman" w:hAnsi="Times New Roman" w:cs="Times New Roman"/>
          <w:b w:val="0"/>
          <w:i/>
          <w:u w:val="single"/>
        </w:rPr>
        <w:t>Художественно-эстетическая творческая деятельность</w:t>
      </w:r>
      <w:r w:rsidRPr="00E5699F">
        <w:rPr>
          <w:rFonts w:ascii="Times New Roman" w:hAnsi="Times New Roman" w:cs="Times New Roman"/>
          <w:b w:val="0"/>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E5699F" w:rsidRPr="00E5699F" w:rsidRDefault="00E5699F" w:rsidP="00E5699F">
      <w:pPr>
        <w:pStyle w:val="ConsPlusTitle"/>
        <w:ind w:firstLine="567"/>
        <w:jc w:val="both"/>
        <w:outlineLvl w:val="3"/>
        <w:rPr>
          <w:rFonts w:ascii="Times New Roman" w:hAnsi="Times New Roman" w:cs="Times New Roman"/>
          <w:b w:val="0"/>
        </w:rPr>
      </w:pPr>
      <w:r w:rsidRPr="00D04261">
        <w:rPr>
          <w:rFonts w:ascii="Times New Roman" w:hAnsi="Times New Roman" w:cs="Times New Roman"/>
          <w:b w:val="0"/>
          <w:i/>
          <w:u w:val="single"/>
        </w:rPr>
        <w:t>Информационная культура</w:t>
      </w:r>
      <w:r w:rsidRPr="00E5699F">
        <w:rPr>
          <w:rFonts w:ascii="Times New Roman" w:hAnsi="Times New Roman" w:cs="Times New Roman"/>
          <w:b w:val="0"/>
        </w:rPr>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E5699F" w:rsidRPr="00E5699F" w:rsidRDefault="00E5699F" w:rsidP="00E5699F">
      <w:pPr>
        <w:pStyle w:val="ConsPlusTitle"/>
        <w:ind w:firstLine="567"/>
        <w:jc w:val="both"/>
        <w:outlineLvl w:val="3"/>
        <w:rPr>
          <w:rFonts w:ascii="Times New Roman" w:hAnsi="Times New Roman" w:cs="Times New Roman"/>
          <w:b w:val="0"/>
        </w:rPr>
      </w:pPr>
      <w:r w:rsidRPr="00D04261">
        <w:rPr>
          <w:rFonts w:ascii="Times New Roman" w:hAnsi="Times New Roman" w:cs="Times New Roman"/>
          <w:b w:val="0"/>
          <w:i/>
          <w:u w:val="single"/>
        </w:rPr>
        <w:t>Интеллектуальные марафоны</w:t>
      </w:r>
      <w:r w:rsidRPr="00E5699F">
        <w:rPr>
          <w:rFonts w:ascii="Times New Roman" w:hAnsi="Times New Roman" w:cs="Times New Roman"/>
          <w:b w:val="0"/>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E5699F" w:rsidRPr="00E5699F" w:rsidRDefault="00E5699F" w:rsidP="00E5699F">
      <w:pPr>
        <w:pStyle w:val="ConsPlusTitle"/>
        <w:ind w:firstLine="567"/>
        <w:jc w:val="both"/>
        <w:outlineLvl w:val="3"/>
        <w:rPr>
          <w:rFonts w:ascii="Times New Roman" w:hAnsi="Times New Roman" w:cs="Times New Roman"/>
          <w:b w:val="0"/>
        </w:rPr>
      </w:pPr>
      <w:r w:rsidRPr="00D04261">
        <w:rPr>
          <w:rFonts w:ascii="Times New Roman" w:hAnsi="Times New Roman" w:cs="Times New Roman"/>
          <w:b w:val="0"/>
          <w:i/>
          <w:u w:val="single"/>
        </w:rPr>
        <w:t>«Учение с увлечением!»</w:t>
      </w:r>
      <w:r w:rsidRPr="00E5699F">
        <w:rPr>
          <w:rFonts w:ascii="Times New Roman" w:hAnsi="Times New Roman" w:cs="Times New Roman"/>
          <w:b w:val="0"/>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E5699F" w:rsidRP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Выбор форм организации внеурочной деятельности подчиняется следующим требованиям:</w:t>
      </w:r>
    </w:p>
    <w:p w:rsidR="00E5699F" w:rsidRPr="00E5699F" w:rsidRDefault="00E5699F" w:rsidP="00C20CB1">
      <w:pPr>
        <w:pStyle w:val="ConsPlusTitle"/>
        <w:numPr>
          <w:ilvl w:val="0"/>
          <w:numId w:val="774"/>
        </w:numPr>
        <w:ind w:left="426"/>
        <w:jc w:val="both"/>
        <w:outlineLvl w:val="3"/>
        <w:rPr>
          <w:rFonts w:ascii="Times New Roman" w:hAnsi="Times New Roman" w:cs="Times New Roman"/>
          <w:b w:val="0"/>
        </w:rPr>
      </w:pPr>
      <w:r w:rsidRPr="00E5699F">
        <w:rPr>
          <w:rFonts w:ascii="Times New Roman" w:hAnsi="Times New Roman" w:cs="Times New Roman"/>
          <w:b w:val="0"/>
        </w:rPr>
        <w:t>целесообразность использования данной формы для решения поставленных задач конкретного направления;</w:t>
      </w:r>
    </w:p>
    <w:p w:rsidR="00E5699F" w:rsidRPr="00E5699F" w:rsidRDefault="00E5699F" w:rsidP="00C20CB1">
      <w:pPr>
        <w:pStyle w:val="ConsPlusTitle"/>
        <w:numPr>
          <w:ilvl w:val="0"/>
          <w:numId w:val="774"/>
        </w:numPr>
        <w:ind w:left="426"/>
        <w:jc w:val="both"/>
        <w:outlineLvl w:val="3"/>
        <w:rPr>
          <w:rFonts w:ascii="Times New Roman" w:hAnsi="Times New Roman" w:cs="Times New Roman"/>
          <w:b w:val="0"/>
        </w:rPr>
      </w:pPr>
      <w:r w:rsidRPr="00E5699F">
        <w:rPr>
          <w:rFonts w:ascii="Times New Roman" w:hAnsi="Times New Roman" w:cs="Times New Roman"/>
          <w:b w:val="0"/>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E5699F" w:rsidRPr="00E5699F" w:rsidRDefault="00E5699F" w:rsidP="00C20CB1">
      <w:pPr>
        <w:pStyle w:val="ConsPlusTitle"/>
        <w:numPr>
          <w:ilvl w:val="0"/>
          <w:numId w:val="774"/>
        </w:numPr>
        <w:ind w:left="426"/>
        <w:jc w:val="both"/>
        <w:outlineLvl w:val="3"/>
        <w:rPr>
          <w:rFonts w:ascii="Times New Roman" w:hAnsi="Times New Roman" w:cs="Times New Roman"/>
          <w:b w:val="0"/>
        </w:rPr>
      </w:pPr>
      <w:r w:rsidRPr="00E5699F">
        <w:rPr>
          <w:rFonts w:ascii="Times New Roman" w:hAnsi="Times New Roman" w:cs="Times New Roman"/>
          <w:b w:val="0"/>
        </w:rPr>
        <w:t xml:space="preserve">учет специфики коммуникативной деятельности, которая сопровождает то или иное направление </w:t>
      </w:r>
      <w:r w:rsidRPr="00E5699F">
        <w:rPr>
          <w:rFonts w:ascii="Times New Roman" w:hAnsi="Times New Roman" w:cs="Times New Roman"/>
          <w:b w:val="0"/>
        </w:rPr>
        <w:lastRenderedPageBreak/>
        <w:t>внеучебной деятельности;</w:t>
      </w:r>
    </w:p>
    <w:p w:rsidR="00E5699F" w:rsidRPr="00E5699F" w:rsidRDefault="00E5699F" w:rsidP="00C20CB1">
      <w:pPr>
        <w:pStyle w:val="ConsPlusTitle"/>
        <w:numPr>
          <w:ilvl w:val="0"/>
          <w:numId w:val="774"/>
        </w:numPr>
        <w:ind w:left="426"/>
        <w:jc w:val="both"/>
        <w:outlineLvl w:val="3"/>
        <w:rPr>
          <w:rFonts w:ascii="Times New Roman" w:hAnsi="Times New Roman" w:cs="Times New Roman"/>
          <w:b w:val="0"/>
        </w:rPr>
      </w:pPr>
      <w:r w:rsidRPr="00E5699F">
        <w:rPr>
          <w:rFonts w:ascii="Times New Roman" w:hAnsi="Times New Roman" w:cs="Times New Roman"/>
          <w:b w:val="0"/>
        </w:rPr>
        <w:t>использование форм организации, предполагающих использование средств информационно-коммуникационных технологий.</w:t>
      </w:r>
    </w:p>
    <w:p w:rsidR="00E5699F" w:rsidRP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Возможными формами организации внеурочной деятельности могут быть следующие:</w:t>
      </w:r>
    </w:p>
    <w:p w:rsidR="00E5699F" w:rsidRPr="00E5699F" w:rsidRDefault="00E5699F" w:rsidP="00C20CB1">
      <w:pPr>
        <w:pStyle w:val="ConsPlusTitle"/>
        <w:numPr>
          <w:ilvl w:val="0"/>
          <w:numId w:val="775"/>
        </w:numPr>
        <w:ind w:left="426"/>
        <w:jc w:val="both"/>
        <w:outlineLvl w:val="3"/>
        <w:rPr>
          <w:rFonts w:ascii="Times New Roman" w:hAnsi="Times New Roman" w:cs="Times New Roman"/>
          <w:b w:val="0"/>
        </w:rPr>
      </w:pPr>
      <w:r w:rsidRPr="00E5699F">
        <w:rPr>
          <w:rFonts w:ascii="Times New Roman" w:hAnsi="Times New Roman" w:cs="Times New Roman"/>
          <w:b w:val="0"/>
        </w:rPr>
        <w:t>учебные курсы и факультативы;</w:t>
      </w:r>
    </w:p>
    <w:p w:rsidR="00E5699F" w:rsidRPr="00E5699F" w:rsidRDefault="00E5699F" w:rsidP="00C20CB1">
      <w:pPr>
        <w:pStyle w:val="ConsPlusTitle"/>
        <w:numPr>
          <w:ilvl w:val="0"/>
          <w:numId w:val="775"/>
        </w:numPr>
        <w:ind w:left="426"/>
        <w:jc w:val="both"/>
        <w:outlineLvl w:val="3"/>
        <w:rPr>
          <w:rFonts w:ascii="Times New Roman" w:hAnsi="Times New Roman" w:cs="Times New Roman"/>
          <w:b w:val="0"/>
        </w:rPr>
      </w:pPr>
      <w:r w:rsidRPr="00E5699F">
        <w:rPr>
          <w:rFonts w:ascii="Times New Roman" w:hAnsi="Times New Roman" w:cs="Times New Roman"/>
          <w:b w:val="0"/>
        </w:rPr>
        <w:t>художественные, музыкальные и спортивные студии;</w:t>
      </w:r>
    </w:p>
    <w:p w:rsidR="00E5699F" w:rsidRPr="00E5699F" w:rsidRDefault="00E5699F" w:rsidP="00C20CB1">
      <w:pPr>
        <w:pStyle w:val="ConsPlusTitle"/>
        <w:numPr>
          <w:ilvl w:val="0"/>
          <w:numId w:val="775"/>
        </w:numPr>
        <w:ind w:left="426"/>
        <w:jc w:val="both"/>
        <w:outlineLvl w:val="3"/>
        <w:rPr>
          <w:rFonts w:ascii="Times New Roman" w:hAnsi="Times New Roman" w:cs="Times New Roman"/>
          <w:b w:val="0"/>
        </w:rPr>
      </w:pPr>
      <w:r w:rsidRPr="00E5699F">
        <w:rPr>
          <w:rFonts w:ascii="Times New Roman" w:hAnsi="Times New Roman" w:cs="Times New Roman"/>
          <w:b w:val="0"/>
        </w:rPr>
        <w:t>соревновательные мероприятия, дискуссионные клубы, секции, экскурсии, мини-исследования;</w:t>
      </w:r>
    </w:p>
    <w:p w:rsidR="00E5699F" w:rsidRPr="00E5699F" w:rsidRDefault="00E5699F" w:rsidP="00C20CB1">
      <w:pPr>
        <w:pStyle w:val="ConsPlusTitle"/>
        <w:numPr>
          <w:ilvl w:val="0"/>
          <w:numId w:val="775"/>
        </w:numPr>
        <w:ind w:left="426"/>
        <w:jc w:val="both"/>
        <w:outlineLvl w:val="3"/>
        <w:rPr>
          <w:rFonts w:ascii="Times New Roman" w:hAnsi="Times New Roman" w:cs="Times New Roman"/>
          <w:b w:val="0"/>
        </w:rPr>
      </w:pPr>
      <w:r w:rsidRPr="00E5699F">
        <w:rPr>
          <w:rFonts w:ascii="Times New Roman" w:hAnsi="Times New Roman" w:cs="Times New Roman"/>
          <w:b w:val="0"/>
        </w:rPr>
        <w:t>общественно полезные практики и другие.</w:t>
      </w:r>
    </w:p>
    <w:p w:rsidR="00E5699F" w:rsidRP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E5699F" w:rsidRP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w:t>
      </w:r>
      <w:r w:rsidR="00D04261">
        <w:rPr>
          <w:rFonts w:ascii="Times New Roman" w:hAnsi="Times New Roman" w:cs="Times New Roman"/>
          <w:b w:val="0"/>
        </w:rPr>
        <w:t>ителя начальной школы, учителя-</w:t>
      </w:r>
      <w:r w:rsidRPr="00E5699F">
        <w:rPr>
          <w:rFonts w:ascii="Times New Roman" w:hAnsi="Times New Roman" w:cs="Times New Roman"/>
          <w:b w:val="0"/>
        </w:rPr>
        <w:t>предметники, социальные педагоги, педагоги-психологи, учителя-дефектологи, логопед, воспитатели, библиотекарь и другие).</w:t>
      </w:r>
    </w:p>
    <w:p w:rsidR="00E5699F" w:rsidRP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453793" w:rsidRPr="00E5699F" w:rsidRDefault="00E5699F" w:rsidP="00E5699F">
      <w:pPr>
        <w:pStyle w:val="ConsPlusTitle"/>
        <w:ind w:firstLine="567"/>
        <w:jc w:val="both"/>
        <w:outlineLvl w:val="3"/>
        <w:rPr>
          <w:rFonts w:ascii="Times New Roman" w:hAnsi="Times New Roman" w:cs="Times New Roman"/>
          <w:b w:val="0"/>
        </w:rPr>
      </w:pPr>
      <w:r w:rsidRPr="00E5699F">
        <w:rPr>
          <w:rFonts w:ascii="Times New Roman" w:hAnsi="Times New Roman" w:cs="Times New Roman"/>
          <w:b w:val="0"/>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DB0D12" w:rsidRPr="00DB0D12" w:rsidRDefault="00DB0D12" w:rsidP="00DB0D12">
      <w:pPr>
        <w:keepNext/>
        <w:keepLines/>
        <w:spacing w:after="0" w:line="240" w:lineRule="auto"/>
        <w:ind w:firstLine="567"/>
        <w:jc w:val="both"/>
        <w:outlineLvl w:val="0"/>
        <w:rPr>
          <w:rFonts w:ascii="Times New Roman" w:eastAsia="Calibri" w:hAnsi="Times New Roman"/>
          <w:b/>
          <w:bCs/>
          <w:i/>
          <w:color w:val="000000"/>
          <w:w w:val="0"/>
          <w:sz w:val="24"/>
          <w:szCs w:val="24"/>
          <w:lang w:eastAsia="en-US"/>
        </w:rPr>
      </w:pPr>
      <w:bookmarkStart w:id="11" w:name="_Toc85440245"/>
      <w:bookmarkStart w:id="12" w:name="_Toc99639561"/>
    </w:p>
    <w:p w:rsidR="00DB0D12" w:rsidRPr="00DB0D12" w:rsidRDefault="00DB0D12" w:rsidP="00DB0D12">
      <w:pPr>
        <w:spacing w:after="0" w:line="240" w:lineRule="auto"/>
        <w:ind w:left="426"/>
        <w:contextualSpacing/>
        <w:jc w:val="both"/>
        <w:rPr>
          <w:rFonts w:ascii="Times New Roman" w:eastAsia="Calibri" w:hAnsi="Times New Roman"/>
          <w:sz w:val="24"/>
          <w:szCs w:val="24"/>
          <w:lang w:eastAsia="en-US"/>
        </w:rPr>
      </w:pPr>
      <w:bookmarkStart w:id="13" w:name="_Toc99639563"/>
      <w:bookmarkEnd w:id="11"/>
      <w:bookmarkEnd w:id="12"/>
    </w:p>
    <w:bookmarkEnd w:id="13"/>
    <w:p w:rsidR="00453793" w:rsidRDefault="00453793" w:rsidP="00453793">
      <w:pPr>
        <w:pStyle w:val="ConsPlusNormal"/>
        <w:ind w:firstLine="540"/>
        <w:jc w:val="both"/>
      </w:pPr>
    </w:p>
    <w:p w:rsidR="00DB0D12" w:rsidRDefault="00DB0D12" w:rsidP="00453793">
      <w:pPr>
        <w:pStyle w:val="ConsPlusNormal"/>
        <w:ind w:firstLine="540"/>
        <w:jc w:val="both"/>
      </w:pPr>
    </w:p>
    <w:p w:rsidR="00453793" w:rsidRDefault="00453793"/>
    <w:p w:rsidR="00934259" w:rsidRDefault="00934259"/>
    <w:p w:rsidR="00934259" w:rsidRDefault="00934259"/>
    <w:p w:rsidR="00934259" w:rsidRDefault="00934259"/>
    <w:p w:rsidR="00934259" w:rsidRDefault="00934259"/>
    <w:p w:rsidR="00934259" w:rsidRDefault="00934259"/>
    <w:p w:rsidR="00025E88" w:rsidRDefault="00025E88"/>
    <w:p w:rsidR="00025E88" w:rsidRDefault="00025E88"/>
    <w:p w:rsidR="00025E88" w:rsidRDefault="00025E88"/>
    <w:p w:rsidR="00025E88" w:rsidRDefault="00025E88"/>
    <w:p w:rsidR="00025E88" w:rsidRDefault="00025E88"/>
    <w:p w:rsidR="00025E88" w:rsidRDefault="00025E88"/>
    <w:p w:rsidR="00934259" w:rsidRPr="00B44E04" w:rsidRDefault="00934259" w:rsidP="00D47D61">
      <w:pPr>
        <w:pStyle w:val="ab"/>
        <w:numPr>
          <w:ilvl w:val="0"/>
          <w:numId w:val="24"/>
        </w:numPr>
        <w:jc w:val="center"/>
        <w:rPr>
          <w:rFonts w:ascii="Times New Roman" w:hAnsi="Times New Roman"/>
          <w:b/>
          <w:sz w:val="24"/>
          <w:szCs w:val="24"/>
        </w:rPr>
      </w:pPr>
      <w:r w:rsidRPr="00B44E04">
        <w:rPr>
          <w:rFonts w:ascii="Times New Roman" w:hAnsi="Times New Roman"/>
          <w:b/>
          <w:sz w:val="24"/>
          <w:szCs w:val="24"/>
        </w:rPr>
        <w:lastRenderedPageBreak/>
        <w:t>ОРГАНИЗАЦИОННЫЙ РАЗДЕЛ АООП НОО</w:t>
      </w:r>
    </w:p>
    <w:p w:rsidR="00B44E04" w:rsidRDefault="00B44E04" w:rsidP="006003E8">
      <w:pPr>
        <w:pStyle w:val="ab"/>
        <w:numPr>
          <w:ilvl w:val="0"/>
          <w:numId w:val="421"/>
        </w:numPr>
        <w:spacing w:after="0"/>
        <w:rPr>
          <w:rFonts w:ascii="Times New Roman" w:hAnsi="Times New Roman"/>
          <w:b/>
          <w:sz w:val="24"/>
          <w:szCs w:val="24"/>
        </w:rPr>
      </w:pPr>
      <w:r>
        <w:rPr>
          <w:rFonts w:ascii="Times New Roman" w:hAnsi="Times New Roman"/>
          <w:b/>
          <w:sz w:val="24"/>
          <w:szCs w:val="24"/>
        </w:rPr>
        <w:t>УЧЕБНЫЙ ПЛАН АООП НОО</w:t>
      </w:r>
    </w:p>
    <w:p w:rsidR="00B44E04" w:rsidRDefault="00B44E04" w:rsidP="006003E8">
      <w:pPr>
        <w:pStyle w:val="ab"/>
        <w:numPr>
          <w:ilvl w:val="1"/>
          <w:numId w:val="421"/>
        </w:numPr>
        <w:spacing w:after="0"/>
        <w:rPr>
          <w:rFonts w:ascii="Times New Roman" w:hAnsi="Times New Roman"/>
          <w:sz w:val="24"/>
          <w:szCs w:val="24"/>
        </w:rPr>
      </w:pPr>
      <w:r>
        <w:rPr>
          <w:rFonts w:ascii="Times New Roman" w:hAnsi="Times New Roman"/>
          <w:b/>
          <w:sz w:val="24"/>
          <w:szCs w:val="24"/>
        </w:rPr>
        <w:t xml:space="preserve"> </w:t>
      </w:r>
      <w:r w:rsidRPr="00B44E04">
        <w:rPr>
          <w:rFonts w:ascii="Times New Roman" w:hAnsi="Times New Roman"/>
          <w:sz w:val="24"/>
          <w:szCs w:val="24"/>
        </w:rPr>
        <w:t>ПОЯСНИТЕЛЬНАЯ ЗАПИСКА</w:t>
      </w:r>
    </w:p>
    <w:p w:rsidR="00B44E04" w:rsidRPr="00B44E04" w:rsidRDefault="00B44E04" w:rsidP="00A6566F">
      <w:pPr>
        <w:spacing w:after="0"/>
        <w:ind w:firstLine="567"/>
        <w:rPr>
          <w:rFonts w:ascii="Times New Roman" w:hAnsi="Times New Roman"/>
          <w:sz w:val="24"/>
          <w:szCs w:val="24"/>
        </w:rPr>
      </w:pPr>
      <w:r w:rsidRPr="00B44E04">
        <w:rPr>
          <w:rFonts w:ascii="Times New Roman" w:hAnsi="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B44E04" w:rsidRDefault="00B44E04" w:rsidP="00A6566F">
      <w:pPr>
        <w:spacing w:after="0"/>
        <w:ind w:firstLine="567"/>
        <w:rPr>
          <w:rFonts w:ascii="Times New Roman" w:hAnsi="Times New Roman"/>
          <w:sz w:val="24"/>
          <w:szCs w:val="24"/>
        </w:rPr>
      </w:pPr>
      <w:r w:rsidRPr="00B44E04">
        <w:rPr>
          <w:rFonts w:ascii="Times New Roman" w:hAnsi="Times New Roman"/>
          <w:sz w:val="24"/>
          <w:szCs w:val="24"/>
        </w:rPr>
        <w:t>Учебный план МБОУ СОШ с. Бурен-Хем, осуществляющий обучение по адаптированным основным общеобразовательным программам для детей с ограниченными возможностями здоровья (с нарушениями опорно-двигательного аппарата, с задержкой психического развития, с умственной отсталостью, с расстройствами аутистического спектра, со сложными дефектами и других обучающихся с ОВЗ) (далее – ОВЗ, образовательные учреждения), формируются в соответствии с требованиями:</w:t>
      </w:r>
    </w:p>
    <w:p w:rsidR="00A6566F" w:rsidRPr="00A6566F" w:rsidRDefault="00A6566F" w:rsidP="00A6566F">
      <w:pPr>
        <w:tabs>
          <w:tab w:val="center" w:pos="5102"/>
        </w:tabs>
        <w:spacing w:after="0" w:line="240" w:lineRule="auto"/>
        <w:ind w:firstLine="567"/>
        <w:outlineLvl w:val="1"/>
        <w:rPr>
          <w:rFonts w:ascii="Times New Roman" w:eastAsia="Times New Roman" w:hAnsi="Times New Roman"/>
          <w:b/>
          <w:bCs/>
          <w:i/>
          <w:sz w:val="24"/>
          <w:szCs w:val="24"/>
        </w:rPr>
      </w:pPr>
      <w:r w:rsidRPr="00A6566F">
        <w:rPr>
          <w:rFonts w:ascii="Times New Roman" w:eastAsia="Times New Roman" w:hAnsi="Times New Roman"/>
          <w:b/>
          <w:bCs/>
          <w:i/>
          <w:sz w:val="24"/>
          <w:szCs w:val="24"/>
        </w:rPr>
        <w:t>Федеральные документы</w:t>
      </w:r>
      <w:r w:rsidRPr="00A6566F">
        <w:rPr>
          <w:rFonts w:ascii="Times New Roman" w:eastAsia="Times New Roman" w:hAnsi="Times New Roman"/>
          <w:b/>
          <w:bCs/>
          <w:i/>
          <w:sz w:val="24"/>
          <w:szCs w:val="24"/>
        </w:rPr>
        <w:tab/>
      </w:r>
    </w:p>
    <w:p w:rsidR="00A6566F" w:rsidRPr="00A6566F" w:rsidRDefault="00A6566F" w:rsidP="006003E8">
      <w:pPr>
        <w:numPr>
          <w:ilvl w:val="0"/>
          <w:numId w:val="422"/>
        </w:numPr>
        <w:spacing w:after="0" w:line="240" w:lineRule="auto"/>
        <w:contextualSpacing/>
        <w:rPr>
          <w:rFonts w:ascii="Times New Roman" w:eastAsia="Times New Roman" w:hAnsi="Times New Roman"/>
          <w:sz w:val="24"/>
          <w:szCs w:val="24"/>
        </w:rPr>
      </w:pPr>
      <w:r w:rsidRPr="00A6566F">
        <w:rPr>
          <w:rFonts w:ascii="Times New Roman" w:eastAsia="Times New Roman" w:hAnsi="Times New Roman"/>
          <w:sz w:val="24"/>
          <w:szCs w:val="24"/>
        </w:rPr>
        <w:t xml:space="preserve">Федеральный закон от 29.12.2012 № 273-ФЗ </w:t>
      </w:r>
      <w:r w:rsidRPr="00A6566F">
        <w:rPr>
          <w:rFonts w:ascii="Times New Roman" w:eastAsia="Times New Roman" w:hAnsi="Times New Roman"/>
          <w:bCs/>
          <w:sz w:val="24"/>
          <w:szCs w:val="24"/>
        </w:rPr>
        <w:t>«Об образовании в Российской Федерации»</w:t>
      </w:r>
      <w:r w:rsidRPr="00A6566F">
        <w:rPr>
          <w:rFonts w:ascii="Times New Roman" w:eastAsia="Times New Roman" w:hAnsi="Times New Roman"/>
          <w:sz w:val="24"/>
          <w:szCs w:val="24"/>
        </w:rPr>
        <w:t xml:space="preserve"> в ред. от 04.08.2023 N 479-ФЗ</w:t>
      </w:r>
    </w:p>
    <w:p w:rsidR="00A6566F" w:rsidRPr="00A6566F" w:rsidRDefault="009660DC" w:rsidP="00A6566F">
      <w:pPr>
        <w:spacing w:after="0" w:line="240" w:lineRule="auto"/>
        <w:rPr>
          <w:rFonts w:ascii="Times New Roman" w:eastAsia="Times New Roman" w:hAnsi="Times New Roman"/>
          <w:noProof/>
          <w:sz w:val="24"/>
          <w:szCs w:val="24"/>
        </w:rPr>
      </w:pPr>
      <w:hyperlink r:id="rId128" w:history="1">
        <w:r w:rsidR="00A6566F" w:rsidRPr="00A6566F">
          <w:rPr>
            <w:rFonts w:ascii="Times New Roman" w:eastAsia="Times New Roman" w:hAnsi="Times New Roman"/>
            <w:noProof/>
            <w:color w:val="0000FF" w:themeColor="hyperlink"/>
            <w:sz w:val="24"/>
            <w:szCs w:val="24"/>
            <w:u w:val="single"/>
          </w:rPr>
          <w:t>https://www.consultant.ru/document/cons_doc_LAW_140174/?ysclid=loyagjf06k294400238</w:t>
        </w:r>
      </w:hyperlink>
    </w:p>
    <w:p w:rsidR="00A6566F" w:rsidRPr="00A6566F" w:rsidRDefault="00A6566F" w:rsidP="006003E8">
      <w:pPr>
        <w:numPr>
          <w:ilvl w:val="0"/>
          <w:numId w:val="422"/>
        </w:numPr>
        <w:spacing w:after="0" w:line="240" w:lineRule="auto"/>
        <w:contextualSpacing/>
        <w:rPr>
          <w:rFonts w:ascii="Times New Roman" w:eastAsia="Times New Roman" w:hAnsi="Times New Roman"/>
          <w:sz w:val="24"/>
          <w:szCs w:val="24"/>
        </w:rPr>
      </w:pPr>
      <w:r w:rsidRPr="00A6566F">
        <w:rPr>
          <w:rFonts w:ascii="Times New Roman" w:eastAsia="Times New Roman" w:hAnsi="Times New Roman"/>
          <w:sz w:val="24"/>
          <w:szCs w:val="24"/>
        </w:rPr>
        <w:t>Федеральный закон от 24.07.1998 № 124-ФЗ «</w:t>
      </w:r>
      <w:r w:rsidRPr="00A6566F">
        <w:rPr>
          <w:rFonts w:ascii="Times New Roman" w:eastAsia="Times New Roman" w:hAnsi="Times New Roman"/>
          <w:bCs/>
          <w:sz w:val="24"/>
          <w:szCs w:val="24"/>
        </w:rPr>
        <w:t>Об основных гарантиях прав ребенка в Российской Федерации</w:t>
      </w:r>
      <w:r w:rsidRPr="00A6566F">
        <w:rPr>
          <w:rFonts w:ascii="Times New Roman" w:eastAsia="Times New Roman" w:hAnsi="Times New Roman"/>
          <w:sz w:val="24"/>
          <w:szCs w:val="24"/>
        </w:rPr>
        <w:t>» в ред. от 28.04.2023 N 178-ФЗ</w:t>
      </w:r>
    </w:p>
    <w:p w:rsidR="00A6566F" w:rsidRPr="00A6566F" w:rsidRDefault="009660DC" w:rsidP="00A6566F">
      <w:pPr>
        <w:spacing w:after="0" w:line="240" w:lineRule="auto"/>
        <w:rPr>
          <w:rFonts w:ascii="Times New Roman" w:eastAsia="Times New Roman" w:hAnsi="Times New Roman"/>
          <w:sz w:val="24"/>
          <w:szCs w:val="24"/>
        </w:rPr>
      </w:pPr>
      <w:hyperlink r:id="rId129" w:history="1">
        <w:r w:rsidR="00A6566F" w:rsidRPr="00A6566F">
          <w:rPr>
            <w:rFonts w:ascii="Times New Roman" w:eastAsia="Times New Roman" w:hAnsi="Times New Roman"/>
            <w:color w:val="0000FF" w:themeColor="hyperlink"/>
            <w:sz w:val="24"/>
            <w:szCs w:val="24"/>
            <w:u w:val="single"/>
          </w:rPr>
          <w:t>https://www.consultant.ru/document/cons_doc_LAW_19558/?ysclid=loyaymuih9697175424</w:t>
        </w:r>
      </w:hyperlink>
    </w:p>
    <w:p w:rsidR="00A6566F" w:rsidRPr="00A6566F" w:rsidRDefault="00A6566F" w:rsidP="006003E8">
      <w:pPr>
        <w:numPr>
          <w:ilvl w:val="0"/>
          <w:numId w:val="422"/>
        </w:numPr>
        <w:spacing w:after="0" w:line="240" w:lineRule="auto"/>
        <w:contextualSpacing/>
        <w:rPr>
          <w:rFonts w:ascii="Times New Roman" w:eastAsia="Times New Roman" w:hAnsi="Times New Roman"/>
          <w:sz w:val="24"/>
          <w:szCs w:val="24"/>
        </w:rPr>
      </w:pPr>
      <w:r w:rsidRPr="00A6566F">
        <w:rPr>
          <w:rFonts w:ascii="Times New Roman" w:eastAsia="Times New Roman" w:hAnsi="Times New Roman"/>
          <w:sz w:val="24"/>
          <w:szCs w:val="24"/>
        </w:rPr>
        <w:t>Федеральный закон от 24.11.1995 № 181-ФЗ «</w:t>
      </w:r>
      <w:r w:rsidRPr="00A6566F">
        <w:rPr>
          <w:rFonts w:ascii="Times New Roman" w:eastAsia="Times New Roman" w:hAnsi="Times New Roman"/>
          <w:bCs/>
          <w:sz w:val="24"/>
          <w:szCs w:val="24"/>
        </w:rPr>
        <w:t>О социальной защите инвалидов в Российской Федерации</w:t>
      </w:r>
      <w:r w:rsidRPr="00A6566F">
        <w:rPr>
          <w:rFonts w:ascii="Times New Roman" w:eastAsia="Times New Roman" w:hAnsi="Times New Roman"/>
          <w:sz w:val="24"/>
          <w:szCs w:val="24"/>
        </w:rPr>
        <w:t xml:space="preserve">»  в ред. </w:t>
      </w:r>
      <w:r w:rsidRPr="00A6566F">
        <w:rPr>
          <w:rFonts w:ascii="Times New Roman" w:eastAsiaTheme="minorHAnsi" w:hAnsi="Times New Roman"/>
          <w:sz w:val="24"/>
          <w:szCs w:val="24"/>
          <w:lang w:eastAsia="en-US"/>
        </w:rPr>
        <w:t>от 28.04.2023 № 137-ФЗ</w:t>
      </w:r>
    </w:p>
    <w:p w:rsidR="00A6566F" w:rsidRPr="00A6566F" w:rsidRDefault="009660DC" w:rsidP="00A6566F">
      <w:pPr>
        <w:spacing w:after="0" w:line="240" w:lineRule="auto"/>
        <w:rPr>
          <w:rFonts w:ascii="Times New Roman" w:eastAsia="Times New Roman" w:hAnsi="Times New Roman"/>
          <w:sz w:val="24"/>
          <w:szCs w:val="24"/>
        </w:rPr>
      </w:pPr>
      <w:hyperlink r:id="rId130" w:history="1">
        <w:r w:rsidR="00A6566F" w:rsidRPr="00A6566F">
          <w:rPr>
            <w:rFonts w:ascii="Times New Roman" w:eastAsia="Times New Roman" w:hAnsi="Times New Roman"/>
            <w:color w:val="0000FF" w:themeColor="hyperlink"/>
            <w:sz w:val="24"/>
            <w:szCs w:val="24"/>
            <w:u w:val="single"/>
          </w:rPr>
          <w:t>http://pravo.gov.ru/proxy/ips/?docbody&amp;nd=102038362&amp;ysclid=loyb1mvowm99224961</w:t>
        </w:r>
      </w:hyperlink>
    </w:p>
    <w:p w:rsidR="00A6566F" w:rsidRPr="00A6566F" w:rsidRDefault="00A6566F" w:rsidP="006003E8">
      <w:pPr>
        <w:numPr>
          <w:ilvl w:val="0"/>
          <w:numId w:val="422"/>
        </w:numPr>
        <w:spacing w:after="0" w:line="240" w:lineRule="auto"/>
        <w:jc w:val="both"/>
        <w:rPr>
          <w:rFonts w:ascii="Times New Roman" w:eastAsia="Times New Roman" w:hAnsi="Times New Roman"/>
          <w:sz w:val="24"/>
          <w:szCs w:val="24"/>
        </w:rPr>
      </w:pPr>
      <w:r w:rsidRPr="00A6566F">
        <w:rPr>
          <w:rFonts w:ascii="Times New Roman" w:eastAsia="Times New Roman" w:hAnsi="Times New Roman"/>
          <w:sz w:val="24"/>
          <w:szCs w:val="24"/>
        </w:rPr>
        <w:t xml:space="preserve">Приказ Министерства просвещения Российской Федерации от 24.11.2022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(Зарегистрирован 21.03.2023 № 72654) </w:t>
      </w:r>
    </w:p>
    <w:p w:rsidR="00A6566F" w:rsidRPr="00A6566F" w:rsidRDefault="009660DC" w:rsidP="00A6566F">
      <w:pPr>
        <w:spacing w:after="0" w:line="240" w:lineRule="auto"/>
        <w:jc w:val="both"/>
        <w:rPr>
          <w:rFonts w:ascii="Times New Roman" w:eastAsia="Times New Roman" w:hAnsi="Times New Roman"/>
          <w:sz w:val="24"/>
          <w:szCs w:val="24"/>
        </w:rPr>
      </w:pPr>
      <w:hyperlink r:id="rId131" w:history="1">
        <w:r w:rsidR="00A6566F" w:rsidRPr="00A6566F">
          <w:rPr>
            <w:rFonts w:ascii="Times New Roman" w:eastAsia="Times New Roman" w:hAnsi="Times New Roman"/>
            <w:color w:val="0000FF" w:themeColor="hyperlink"/>
            <w:sz w:val="24"/>
            <w:szCs w:val="24"/>
            <w:u w:val="single"/>
          </w:rPr>
          <w:t>http://publication.pravo.gov.ru/Document/View/0001202303220005?ysclid=loybif95rm140139790</w:t>
        </w:r>
      </w:hyperlink>
    </w:p>
    <w:p w:rsidR="00A6566F" w:rsidRPr="00A6566F" w:rsidRDefault="00A6566F" w:rsidP="006003E8">
      <w:pPr>
        <w:numPr>
          <w:ilvl w:val="0"/>
          <w:numId w:val="422"/>
        </w:numPr>
        <w:spacing w:after="0" w:line="240" w:lineRule="auto"/>
        <w:jc w:val="both"/>
        <w:rPr>
          <w:rFonts w:ascii="Times New Roman" w:eastAsia="Times New Roman" w:hAnsi="Times New Roman"/>
          <w:sz w:val="24"/>
          <w:szCs w:val="24"/>
        </w:rPr>
      </w:pPr>
      <w:r w:rsidRPr="00A6566F">
        <w:rPr>
          <w:rFonts w:ascii="Times New Roman" w:eastAsia="Times New Roman" w:hAnsi="Times New Roman"/>
          <w:sz w:val="24"/>
          <w:szCs w:val="24"/>
        </w:rPr>
        <w:t>Приказ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(Зарегистрирован 21.03.2023 № 72653)</w:t>
      </w:r>
    </w:p>
    <w:p w:rsidR="00A6566F" w:rsidRPr="00A6566F" w:rsidRDefault="009660DC" w:rsidP="00A6566F">
      <w:pPr>
        <w:spacing w:after="0" w:line="240" w:lineRule="auto"/>
        <w:jc w:val="both"/>
        <w:rPr>
          <w:rFonts w:ascii="Times New Roman" w:eastAsia="Times New Roman" w:hAnsi="Times New Roman"/>
          <w:sz w:val="24"/>
          <w:szCs w:val="24"/>
        </w:rPr>
      </w:pPr>
      <w:hyperlink r:id="rId132" w:history="1">
        <w:r w:rsidR="00A6566F" w:rsidRPr="00A6566F">
          <w:rPr>
            <w:rFonts w:ascii="Times New Roman" w:eastAsia="Times New Roman" w:hAnsi="Times New Roman"/>
            <w:color w:val="0000FF" w:themeColor="hyperlink"/>
            <w:sz w:val="24"/>
            <w:szCs w:val="24"/>
            <w:u w:val="single"/>
          </w:rPr>
          <w:t>http://publication.pravo.gov.ru/Document/View/0001202303220006?ysclid=loybl3odqe494852598</w:t>
        </w:r>
      </w:hyperlink>
    </w:p>
    <w:p w:rsidR="00A6566F" w:rsidRPr="00A6566F" w:rsidRDefault="00A6566F" w:rsidP="006003E8">
      <w:pPr>
        <w:numPr>
          <w:ilvl w:val="0"/>
          <w:numId w:val="422"/>
        </w:numPr>
        <w:spacing w:after="0" w:line="240" w:lineRule="auto"/>
        <w:jc w:val="both"/>
        <w:rPr>
          <w:rFonts w:ascii="Times New Roman" w:eastAsia="Times New Roman" w:hAnsi="Times New Roman"/>
          <w:sz w:val="24"/>
          <w:szCs w:val="24"/>
        </w:rPr>
      </w:pPr>
      <w:r w:rsidRPr="00A6566F">
        <w:rPr>
          <w:rFonts w:ascii="Times New Roman" w:eastAsia="Times New Roman" w:hAnsi="Times New Roman"/>
          <w:sz w:val="24"/>
          <w:szCs w:val="24"/>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6566F" w:rsidRPr="00A6566F" w:rsidRDefault="00A6566F" w:rsidP="00A6566F">
      <w:pPr>
        <w:spacing w:after="0" w:line="240" w:lineRule="auto"/>
        <w:jc w:val="both"/>
        <w:rPr>
          <w:rFonts w:ascii="Times New Roman" w:eastAsia="Times New Roman" w:hAnsi="Times New Roman"/>
          <w:sz w:val="24"/>
          <w:szCs w:val="24"/>
        </w:rPr>
      </w:pPr>
      <w:r w:rsidRPr="00A6566F">
        <w:rPr>
          <w:rFonts w:ascii="Times New Roman" w:eastAsia="Times New Roman" w:hAnsi="Times New Roman"/>
          <w:sz w:val="24"/>
          <w:szCs w:val="24"/>
        </w:rPr>
        <w:t>(Зарегистрирован 20.04.2021 № 63180)</w:t>
      </w:r>
    </w:p>
    <w:p w:rsidR="00A6566F" w:rsidRPr="00A6566F" w:rsidRDefault="009660DC" w:rsidP="00A6566F">
      <w:pPr>
        <w:spacing w:after="0" w:line="240" w:lineRule="auto"/>
        <w:jc w:val="both"/>
        <w:rPr>
          <w:rFonts w:ascii="Times New Roman" w:eastAsia="Times New Roman" w:hAnsi="Times New Roman"/>
          <w:sz w:val="24"/>
          <w:szCs w:val="24"/>
        </w:rPr>
      </w:pPr>
      <w:hyperlink r:id="rId133" w:history="1">
        <w:r w:rsidR="00A6566F" w:rsidRPr="00A6566F">
          <w:rPr>
            <w:rFonts w:ascii="Times New Roman" w:eastAsia="Times New Roman" w:hAnsi="Times New Roman"/>
            <w:color w:val="0000FF" w:themeColor="hyperlink"/>
            <w:sz w:val="24"/>
            <w:szCs w:val="24"/>
            <w:u w:val="single"/>
          </w:rPr>
          <w:t>http://publication.pravo.gov.ru/Document/View/0001202104200066?ysclid=loybt0l6za393163182</w:t>
        </w:r>
      </w:hyperlink>
    </w:p>
    <w:p w:rsidR="00A6566F" w:rsidRPr="00A6566F" w:rsidRDefault="00A6566F" w:rsidP="006003E8">
      <w:pPr>
        <w:numPr>
          <w:ilvl w:val="0"/>
          <w:numId w:val="422"/>
        </w:numPr>
        <w:spacing w:after="0" w:line="240" w:lineRule="auto"/>
        <w:jc w:val="both"/>
        <w:rPr>
          <w:rFonts w:ascii="Times New Roman" w:eastAsia="Times New Roman" w:hAnsi="Times New Roman"/>
          <w:sz w:val="24"/>
          <w:szCs w:val="24"/>
        </w:rPr>
      </w:pPr>
      <w:r w:rsidRPr="00A6566F">
        <w:rPr>
          <w:rFonts w:ascii="Times New Roman" w:eastAsia="Times New Roman" w:hAnsi="Times New Roman"/>
          <w:sz w:val="24"/>
          <w:szCs w:val="24"/>
        </w:rPr>
        <w:t>«Об организации образования обучающихся с ОВЗ на уровне основного общего образования»</w:t>
      </w:r>
    </w:p>
    <w:p w:rsidR="00A6566F" w:rsidRPr="00A6566F" w:rsidRDefault="009660DC" w:rsidP="00A6566F">
      <w:pPr>
        <w:spacing w:after="0" w:line="240" w:lineRule="auto"/>
        <w:ind w:left="360"/>
        <w:jc w:val="both"/>
        <w:rPr>
          <w:rFonts w:ascii="Times New Roman" w:eastAsia="Times New Roman" w:hAnsi="Times New Roman"/>
          <w:sz w:val="24"/>
          <w:szCs w:val="24"/>
        </w:rPr>
      </w:pPr>
      <w:hyperlink r:id="rId134" w:history="1">
        <w:r w:rsidR="00A6566F" w:rsidRPr="00A6566F">
          <w:rPr>
            <w:rFonts w:ascii="Times New Roman" w:eastAsia="Times New Roman" w:hAnsi="Times New Roman"/>
            <w:color w:val="0000FF" w:themeColor="hyperlink"/>
            <w:sz w:val="24"/>
            <w:szCs w:val="24"/>
            <w:u w:val="single"/>
          </w:rPr>
          <w:t>https://base.garant.ru/400655682/?ysclid=loycuql4wn766944803</w:t>
        </w:r>
      </w:hyperlink>
    </w:p>
    <w:p w:rsidR="00A6566F" w:rsidRPr="00A6566F" w:rsidRDefault="00A6566F" w:rsidP="006003E8">
      <w:pPr>
        <w:numPr>
          <w:ilvl w:val="0"/>
          <w:numId w:val="422"/>
        </w:numPr>
        <w:spacing w:after="0" w:line="240" w:lineRule="auto"/>
        <w:jc w:val="both"/>
        <w:rPr>
          <w:rFonts w:ascii="Times New Roman" w:eastAsia="Times New Roman" w:hAnsi="Times New Roman"/>
          <w:sz w:val="24"/>
          <w:szCs w:val="24"/>
        </w:rPr>
      </w:pPr>
      <w:r w:rsidRPr="00A6566F">
        <w:rPr>
          <w:rFonts w:ascii="Times New Roman" w:eastAsia="Times New Roman" w:hAnsi="Times New Roman"/>
          <w:sz w:val="24"/>
          <w:szCs w:val="24"/>
        </w:rPr>
        <w:t>Письмо Министерства просвещения РФ от 20 февраля 2019 г. № ТС-551/07 “О сопровождении образования обучающихся с ОВЗ и инвалидностью” (вместе с «Разъяснениями о сопровождении образования обучающихся с ограниченными возможностями и инвалидностью»)</w:t>
      </w:r>
    </w:p>
    <w:p w:rsidR="00A6566F" w:rsidRPr="00A6566F" w:rsidRDefault="009660DC" w:rsidP="00A6566F">
      <w:pPr>
        <w:spacing w:after="0" w:line="240" w:lineRule="auto"/>
        <w:ind w:left="720"/>
        <w:jc w:val="both"/>
        <w:rPr>
          <w:rFonts w:ascii="Times New Roman" w:eastAsia="Times New Roman" w:hAnsi="Times New Roman"/>
          <w:sz w:val="24"/>
          <w:szCs w:val="24"/>
        </w:rPr>
      </w:pPr>
      <w:hyperlink r:id="rId135" w:history="1">
        <w:r w:rsidR="00A6566F" w:rsidRPr="00A6566F">
          <w:rPr>
            <w:rFonts w:ascii="Times New Roman" w:eastAsia="Times New Roman" w:hAnsi="Times New Roman"/>
            <w:color w:val="0000FF" w:themeColor="hyperlink"/>
            <w:sz w:val="24"/>
            <w:szCs w:val="24"/>
            <w:u w:val="single"/>
          </w:rPr>
          <w:t>https://www.garant.ru/products/ipo/prime/doc/72084878/?ysclid=loyc2lo1xx776933434</w:t>
        </w:r>
      </w:hyperlink>
    </w:p>
    <w:p w:rsidR="00A6566F" w:rsidRPr="00A6566F" w:rsidRDefault="00A6566F" w:rsidP="006003E8">
      <w:pPr>
        <w:numPr>
          <w:ilvl w:val="0"/>
          <w:numId w:val="422"/>
        </w:numPr>
        <w:spacing w:after="0" w:line="240" w:lineRule="auto"/>
        <w:jc w:val="both"/>
        <w:rPr>
          <w:rFonts w:ascii="Times New Roman" w:eastAsia="Times New Roman" w:hAnsi="Times New Roman"/>
          <w:sz w:val="24"/>
          <w:szCs w:val="24"/>
        </w:rPr>
      </w:pPr>
      <w:r w:rsidRPr="00A6566F">
        <w:rPr>
          <w:rFonts w:ascii="Times New Roman" w:eastAsia="Times New Roman" w:hAnsi="Times New Roman"/>
          <w:sz w:val="24"/>
          <w:szCs w:val="24"/>
        </w:rPr>
        <w:t>Письмо Минпросвещения России от 07.02.2020 №ВБ-234/07 «О направлении информации» (Вместе с «Методическими рекомендациями для специалистов психолого-медико-</w:t>
      </w:r>
      <w:r w:rsidRPr="00A6566F">
        <w:rPr>
          <w:rFonts w:ascii="Times New Roman" w:eastAsia="Times New Roman" w:hAnsi="Times New Roman"/>
          <w:sz w:val="24"/>
          <w:szCs w:val="24"/>
        </w:rPr>
        <w:lastRenderedPageBreak/>
        <w:t xml:space="preserve">педагогических комиссий по формированию заключений, включающих рекомендации по сопровождению ассистентом (помощником) и (или) тьютором») </w:t>
      </w:r>
    </w:p>
    <w:p w:rsidR="00A6566F" w:rsidRPr="00A6566F" w:rsidRDefault="009660DC" w:rsidP="00A6566F">
      <w:pPr>
        <w:spacing w:after="0" w:line="240" w:lineRule="auto"/>
        <w:ind w:left="360"/>
        <w:jc w:val="both"/>
        <w:rPr>
          <w:rFonts w:ascii="Times New Roman" w:eastAsia="Times New Roman" w:hAnsi="Times New Roman"/>
          <w:sz w:val="24"/>
          <w:szCs w:val="24"/>
        </w:rPr>
      </w:pPr>
      <w:hyperlink r:id="rId136" w:history="1">
        <w:r w:rsidR="00A6566F" w:rsidRPr="00A6566F">
          <w:rPr>
            <w:rFonts w:ascii="Times New Roman" w:eastAsia="Times New Roman" w:hAnsi="Times New Roman"/>
            <w:color w:val="0000FF" w:themeColor="hyperlink"/>
            <w:sz w:val="24"/>
            <w:szCs w:val="24"/>
            <w:u w:val="single"/>
          </w:rPr>
          <w:t>https://rulaws.ru/acts/Pismo-Minprosvescheniya-Rossii-ot-07.02.2020-N-VB-234_07/?ysclid=loyc9fuw88222690732</w:t>
        </w:r>
      </w:hyperlink>
    </w:p>
    <w:p w:rsidR="00A6566F" w:rsidRPr="00A6566F" w:rsidRDefault="00A6566F" w:rsidP="006003E8">
      <w:pPr>
        <w:numPr>
          <w:ilvl w:val="0"/>
          <w:numId w:val="422"/>
        </w:numPr>
        <w:shd w:val="clear" w:color="auto" w:fill="FFFFFF"/>
        <w:spacing w:after="0" w:line="240" w:lineRule="auto"/>
        <w:contextualSpacing/>
        <w:jc w:val="both"/>
        <w:rPr>
          <w:rFonts w:ascii="Times New Roman" w:eastAsia="Times New Roman" w:hAnsi="Times New Roman"/>
          <w:sz w:val="24"/>
          <w:szCs w:val="24"/>
        </w:rPr>
      </w:pPr>
      <w:r w:rsidRPr="00A6566F">
        <w:rPr>
          <w:rFonts w:ascii="Times New Roman" w:eastAsia="Times New Roman" w:hAnsi="Times New Roman"/>
          <w:bCs/>
          <w:sz w:val="24"/>
          <w:szCs w:val="24"/>
        </w:rPr>
        <w:t xml:space="preserve">Распоряжением Министерства Просвещения РФ № Р-93 от 9 сентября 2019 года № Р-93 об утверждении примерного Положения о психолого – педагогическом консилиуме образовательной организации </w:t>
      </w:r>
    </w:p>
    <w:p w:rsidR="00A6566F" w:rsidRPr="00A6566F" w:rsidRDefault="009660DC" w:rsidP="00A6566F">
      <w:pPr>
        <w:spacing w:after="0" w:line="240" w:lineRule="auto"/>
        <w:ind w:left="360"/>
        <w:jc w:val="both"/>
        <w:rPr>
          <w:rFonts w:ascii="Times New Roman" w:eastAsia="Times New Roman" w:hAnsi="Times New Roman"/>
          <w:sz w:val="24"/>
          <w:szCs w:val="24"/>
        </w:rPr>
      </w:pPr>
      <w:hyperlink r:id="rId137" w:history="1">
        <w:r w:rsidR="00A6566F" w:rsidRPr="00A6566F">
          <w:rPr>
            <w:rFonts w:ascii="Times New Roman" w:eastAsia="Times New Roman" w:hAnsi="Times New Roman"/>
            <w:color w:val="0000FF" w:themeColor="hyperlink"/>
            <w:sz w:val="24"/>
            <w:szCs w:val="24"/>
            <w:u w:val="single"/>
          </w:rPr>
          <w:t>https://docs.edu.gov.ru/document/6f205375c5b33320e8416ddb5a5704e3/?ysclid=loyd7w3bd643520609</w:t>
        </w:r>
      </w:hyperlink>
    </w:p>
    <w:p w:rsidR="00A6566F" w:rsidRPr="00A6566F" w:rsidRDefault="00A6566F" w:rsidP="006003E8">
      <w:pPr>
        <w:numPr>
          <w:ilvl w:val="0"/>
          <w:numId w:val="422"/>
        </w:numPr>
        <w:spacing w:after="0" w:line="240" w:lineRule="auto"/>
        <w:jc w:val="both"/>
        <w:rPr>
          <w:rFonts w:ascii="Times New Roman" w:eastAsia="Times New Roman" w:hAnsi="Times New Roman"/>
          <w:sz w:val="24"/>
          <w:szCs w:val="24"/>
        </w:rPr>
      </w:pPr>
      <w:r w:rsidRPr="00A6566F">
        <w:rPr>
          <w:rFonts w:ascii="Times New Roman" w:eastAsia="Times New Roman" w:hAnsi="Times New Roman"/>
          <w:sz w:val="24"/>
          <w:szCs w:val="24"/>
        </w:rPr>
        <w:t>Письмо Минпросвещения России от 30.04.2020 № 07-2949 «О направлении рекомендаций о деятельности ПМПК» (вместе с «Рекомендациями для руководителей и специалистов психолого-медико-педагогических комиссий по организации дистанционного онлайн обследования детей»)</w:t>
      </w:r>
    </w:p>
    <w:p w:rsidR="00A6566F" w:rsidRPr="00A6566F" w:rsidRDefault="009660DC" w:rsidP="00A6566F">
      <w:pPr>
        <w:spacing w:after="0" w:line="240" w:lineRule="auto"/>
        <w:jc w:val="both"/>
        <w:rPr>
          <w:rFonts w:ascii="Times New Roman" w:eastAsia="Times New Roman" w:hAnsi="Times New Roman"/>
          <w:sz w:val="24"/>
          <w:szCs w:val="24"/>
        </w:rPr>
      </w:pPr>
      <w:hyperlink r:id="rId138" w:history="1">
        <w:r w:rsidR="00A6566F" w:rsidRPr="00A6566F">
          <w:rPr>
            <w:rFonts w:ascii="Times New Roman" w:eastAsia="Times New Roman" w:hAnsi="Times New Roman"/>
            <w:color w:val="0000FF" w:themeColor="hyperlink"/>
            <w:sz w:val="24"/>
            <w:szCs w:val="24"/>
            <w:u w:val="single"/>
          </w:rPr>
          <w:t>https://www.garant.ru/products/ipo/prime/doc/74089885/?ysclid=loybygl7ee291999932</w:t>
        </w:r>
      </w:hyperlink>
    </w:p>
    <w:p w:rsidR="00A6566F" w:rsidRPr="00A6566F" w:rsidRDefault="00A6566F" w:rsidP="006003E8">
      <w:pPr>
        <w:numPr>
          <w:ilvl w:val="0"/>
          <w:numId w:val="422"/>
        </w:numPr>
        <w:spacing w:after="0" w:line="240" w:lineRule="auto"/>
        <w:jc w:val="both"/>
        <w:rPr>
          <w:rFonts w:ascii="Times New Roman" w:eastAsia="Times New Roman" w:hAnsi="Times New Roman"/>
          <w:sz w:val="24"/>
          <w:szCs w:val="24"/>
        </w:rPr>
      </w:pPr>
      <w:r w:rsidRPr="00A6566F">
        <w:rPr>
          <w:rFonts w:ascii="Times New Roman" w:eastAsia="Times New Roman" w:hAnsi="Times New Roman"/>
          <w:sz w:val="24"/>
          <w:szCs w:val="24"/>
        </w:rPr>
        <w:t>Письмо Министерства просвещения РФ от 29 декабря 2021 г. № ДГ-2598/07 “Об обеспечении учебными изданиями (учебниками и учебными пособиями) обучающихся с ОВЗ”</w:t>
      </w:r>
    </w:p>
    <w:p w:rsidR="00A6566F" w:rsidRPr="00A6566F" w:rsidRDefault="009660DC" w:rsidP="00A6566F">
      <w:pPr>
        <w:spacing w:after="0" w:line="240" w:lineRule="auto"/>
        <w:jc w:val="both"/>
        <w:rPr>
          <w:rFonts w:ascii="Times New Roman" w:eastAsia="Times New Roman" w:hAnsi="Times New Roman"/>
          <w:sz w:val="24"/>
          <w:szCs w:val="24"/>
        </w:rPr>
      </w:pPr>
      <w:hyperlink r:id="rId139" w:history="1">
        <w:r w:rsidR="00A6566F" w:rsidRPr="00A6566F">
          <w:rPr>
            <w:rFonts w:ascii="Times New Roman" w:eastAsia="Times New Roman" w:hAnsi="Times New Roman"/>
            <w:color w:val="0000FF" w:themeColor="hyperlink"/>
            <w:sz w:val="24"/>
            <w:szCs w:val="24"/>
            <w:u w:val="single"/>
          </w:rPr>
          <w:t>https://www.garant.ru/products/ipo/prime/doc/403412012/?ysclid=loyc0mgpdt177835774</w:t>
        </w:r>
      </w:hyperlink>
    </w:p>
    <w:p w:rsidR="00A6566F" w:rsidRPr="00A6566F" w:rsidRDefault="00A6566F" w:rsidP="006003E8">
      <w:pPr>
        <w:numPr>
          <w:ilvl w:val="0"/>
          <w:numId w:val="422"/>
        </w:numPr>
        <w:spacing w:after="0" w:line="240" w:lineRule="auto"/>
        <w:jc w:val="both"/>
        <w:rPr>
          <w:rFonts w:ascii="Times New Roman" w:eastAsia="Times New Roman" w:hAnsi="Times New Roman"/>
          <w:sz w:val="24"/>
          <w:szCs w:val="24"/>
        </w:rPr>
      </w:pPr>
      <w:r w:rsidRPr="00A6566F">
        <w:rPr>
          <w:rFonts w:ascii="Times New Roman" w:eastAsia="Times New Roman" w:hAnsi="Times New Roman"/>
          <w:sz w:val="24"/>
          <w:szCs w:val="24"/>
        </w:rPr>
        <w:t>Письмо Министерства образования и науки РФ от 31 августа 2015 г. № ВК-2101/07 “О порядке организации получения образования обучающимися, нуждающимися в длительном лечении”</w:t>
      </w:r>
    </w:p>
    <w:p w:rsidR="00A6566F" w:rsidRPr="00A6566F" w:rsidRDefault="009660DC" w:rsidP="00A6566F">
      <w:pPr>
        <w:spacing w:after="0" w:line="240" w:lineRule="auto"/>
        <w:jc w:val="both"/>
        <w:rPr>
          <w:rFonts w:ascii="Times New Roman" w:eastAsia="Times New Roman" w:hAnsi="Times New Roman"/>
          <w:sz w:val="24"/>
          <w:szCs w:val="24"/>
        </w:rPr>
      </w:pPr>
      <w:hyperlink r:id="rId140" w:history="1">
        <w:r w:rsidR="00A6566F" w:rsidRPr="00A6566F">
          <w:rPr>
            <w:rFonts w:ascii="Times New Roman" w:eastAsia="Times New Roman" w:hAnsi="Times New Roman"/>
            <w:color w:val="0000FF" w:themeColor="hyperlink"/>
            <w:sz w:val="24"/>
            <w:szCs w:val="24"/>
            <w:u w:val="single"/>
          </w:rPr>
          <w:t>https://www.garant.ru/products/ipo/prime/doc/71142184/?ysclid=loycp7heur480112248</w:t>
        </w:r>
      </w:hyperlink>
    </w:p>
    <w:p w:rsidR="00A6566F" w:rsidRPr="00A6566F" w:rsidRDefault="00A6566F" w:rsidP="006003E8">
      <w:pPr>
        <w:numPr>
          <w:ilvl w:val="0"/>
          <w:numId w:val="422"/>
        </w:numPr>
        <w:spacing w:after="0" w:line="240" w:lineRule="auto"/>
        <w:jc w:val="both"/>
        <w:rPr>
          <w:rFonts w:ascii="Times New Roman" w:eastAsia="Times New Roman" w:hAnsi="Times New Roman"/>
          <w:sz w:val="24"/>
          <w:szCs w:val="24"/>
        </w:rPr>
      </w:pPr>
      <w:r w:rsidRPr="00A6566F">
        <w:rPr>
          <w:rFonts w:ascii="Times New Roman" w:eastAsia="Times New Roman" w:hAnsi="Times New Roman"/>
          <w:sz w:val="24"/>
          <w:szCs w:val="24"/>
        </w:rPr>
        <w:t>Письмо Минпросвещения РФ от 10.08.2020 №ВБ-1589/07 «Об оказании логопедической помощи» В связи с большим количеством вопросов, возникающих у специалистов в связи с утверждением примерного Положения об оказании логопедической помощи в организациях, осуществляющих образовательную деятельность, Министерство просвещения РФ письмом от 14.09.2020 №ДГ-1484/07 направило соответствующие разъяснения.</w:t>
      </w:r>
    </w:p>
    <w:p w:rsidR="00A6566F" w:rsidRPr="00A6566F" w:rsidRDefault="009660DC" w:rsidP="00A6566F">
      <w:pPr>
        <w:spacing w:after="0" w:line="240" w:lineRule="auto"/>
        <w:jc w:val="both"/>
        <w:rPr>
          <w:rFonts w:ascii="Times New Roman" w:eastAsia="Times New Roman" w:hAnsi="Times New Roman"/>
          <w:sz w:val="24"/>
          <w:szCs w:val="24"/>
        </w:rPr>
      </w:pPr>
      <w:hyperlink r:id="rId141" w:history="1">
        <w:r w:rsidR="00A6566F" w:rsidRPr="00A6566F">
          <w:rPr>
            <w:rFonts w:ascii="Times New Roman" w:eastAsia="Times New Roman" w:hAnsi="Times New Roman"/>
            <w:color w:val="0000FF" w:themeColor="hyperlink"/>
            <w:sz w:val="24"/>
            <w:szCs w:val="24"/>
            <w:u w:val="single"/>
          </w:rPr>
          <w:t>https://sudact.ru/law/ukaz-prezidenta-rf-ot-03092019-n-411/?ysclid=loycrfjrfs733132884</w:t>
        </w:r>
      </w:hyperlink>
    </w:p>
    <w:p w:rsidR="00A6566F" w:rsidRPr="00A6566F" w:rsidRDefault="00A6566F" w:rsidP="006003E8">
      <w:pPr>
        <w:numPr>
          <w:ilvl w:val="0"/>
          <w:numId w:val="422"/>
        </w:numPr>
        <w:spacing w:after="0" w:line="240" w:lineRule="auto"/>
        <w:jc w:val="both"/>
        <w:rPr>
          <w:rFonts w:ascii="Times New Roman" w:eastAsia="Times New Roman" w:hAnsi="Times New Roman"/>
          <w:sz w:val="24"/>
          <w:szCs w:val="24"/>
        </w:rPr>
      </w:pPr>
      <w:r w:rsidRPr="00A6566F">
        <w:rPr>
          <w:rFonts w:ascii="Times New Roman" w:eastAsia="Times New Roman" w:hAnsi="Times New Roman"/>
          <w:sz w:val="24"/>
          <w:szCs w:val="24"/>
        </w:rPr>
        <w:t>Постановление Главного государственного санитарного врача от 28.09.2020 № 28 СП 2.4.3648-20 «Санитарно-эпидемиологические требования к организации воспитания и обучения, отдыха и оздоровления детей и молодежи»</w:t>
      </w:r>
    </w:p>
    <w:p w:rsidR="00A6566F" w:rsidRPr="00A6566F" w:rsidRDefault="009660DC" w:rsidP="00A6566F">
      <w:pPr>
        <w:spacing w:after="0" w:line="240" w:lineRule="auto"/>
        <w:jc w:val="both"/>
        <w:rPr>
          <w:rFonts w:ascii="Times New Roman" w:eastAsia="Times New Roman" w:hAnsi="Times New Roman"/>
          <w:sz w:val="24"/>
          <w:szCs w:val="24"/>
        </w:rPr>
      </w:pPr>
      <w:hyperlink r:id="rId142" w:history="1">
        <w:r w:rsidR="00A6566F" w:rsidRPr="00A6566F">
          <w:rPr>
            <w:rFonts w:ascii="Times New Roman" w:eastAsia="Times New Roman" w:hAnsi="Times New Roman"/>
            <w:color w:val="0000FF" w:themeColor="hyperlink"/>
            <w:sz w:val="24"/>
            <w:szCs w:val="24"/>
            <w:u w:val="single"/>
          </w:rPr>
          <w:t>https://base.garant.ru/75093644/?ysclid=loycy6rblz847346252</w:t>
        </w:r>
      </w:hyperlink>
    </w:p>
    <w:p w:rsidR="00A6566F" w:rsidRPr="00A6566F" w:rsidRDefault="00A6566F" w:rsidP="006003E8">
      <w:pPr>
        <w:numPr>
          <w:ilvl w:val="0"/>
          <w:numId w:val="422"/>
        </w:numPr>
        <w:spacing w:after="0" w:line="240" w:lineRule="auto"/>
        <w:jc w:val="both"/>
        <w:rPr>
          <w:rFonts w:ascii="Times New Roman" w:eastAsia="Times New Roman" w:hAnsi="Times New Roman"/>
          <w:sz w:val="24"/>
          <w:szCs w:val="24"/>
        </w:rPr>
      </w:pPr>
      <w:r w:rsidRPr="00A6566F">
        <w:rPr>
          <w:rFonts w:ascii="Times New Roman" w:eastAsia="Times New Roman" w:hAnsi="Times New Roman"/>
          <w:sz w:val="24"/>
          <w:szCs w:val="24"/>
        </w:rPr>
        <w:t>Методические рекомендации "Создание современного инклюзивного образовательного пространства для детей с ограниченными возможностями здоровья и детей-инвалидов на базе образовательных организаций, реализующих дополнительные общеобразовательные программы в субъектах Российской Федерации" (в соответствии и письмом Минпросвещения РФ от 31.12.2022 №А/Б-3924/06)</w:t>
      </w:r>
    </w:p>
    <w:p w:rsidR="00A6566F" w:rsidRPr="00A6566F" w:rsidRDefault="009660DC" w:rsidP="00A6566F">
      <w:pPr>
        <w:spacing w:after="0" w:line="240" w:lineRule="auto"/>
        <w:jc w:val="both"/>
        <w:rPr>
          <w:rFonts w:ascii="Times New Roman" w:eastAsia="Times New Roman" w:hAnsi="Times New Roman"/>
          <w:sz w:val="24"/>
          <w:szCs w:val="24"/>
        </w:rPr>
      </w:pPr>
      <w:hyperlink r:id="rId143" w:history="1">
        <w:r w:rsidR="00A6566F" w:rsidRPr="00A6566F">
          <w:rPr>
            <w:rFonts w:ascii="Times New Roman" w:eastAsia="Times New Roman" w:hAnsi="Times New Roman"/>
            <w:color w:val="0000FF" w:themeColor="hyperlink"/>
            <w:sz w:val="24"/>
            <w:szCs w:val="24"/>
            <w:u w:val="single"/>
          </w:rPr>
          <w:t>https://docs.edu.gov.ru/document/a25d20322f2891abf3ed59497632d302/?ysclid=loyd3owbe1943551013</w:t>
        </w:r>
      </w:hyperlink>
    </w:p>
    <w:p w:rsidR="00A6566F" w:rsidRPr="00A6566F" w:rsidRDefault="00A6566F" w:rsidP="006003E8">
      <w:pPr>
        <w:numPr>
          <w:ilvl w:val="0"/>
          <w:numId w:val="422"/>
        </w:numPr>
        <w:spacing w:after="0" w:line="240" w:lineRule="auto"/>
        <w:jc w:val="both"/>
        <w:rPr>
          <w:rFonts w:ascii="Times New Roman" w:eastAsia="Times New Roman" w:hAnsi="Times New Roman"/>
          <w:sz w:val="24"/>
          <w:szCs w:val="24"/>
        </w:rPr>
      </w:pPr>
      <w:r w:rsidRPr="00A6566F">
        <w:rPr>
          <w:rFonts w:ascii="Times New Roman" w:eastAsia="Times New Roman" w:hAnsi="Times New Roman"/>
          <w:sz w:val="24"/>
          <w:szCs w:val="24"/>
        </w:rPr>
        <w:t>«Методические рекомендации об организации обучения детей, которые находятся на длительном лечении и не могут по состоянию здоровья посещать образовательные организации» (утв. Минздравом России 17.10.2019, Минпросвещения России 14.10.2019)</w:t>
      </w:r>
    </w:p>
    <w:p w:rsidR="00A6566F" w:rsidRPr="00A6566F" w:rsidRDefault="009660DC" w:rsidP="00A6566F">
      <w:pPr>
        <w:spacing w:after="0" w:line="240" w:lineRule="auto"/>
        <w:rPr>
          <w:rFonts w:ascii="Times New Roman" w:eastAsiaTheme="minorHAnsi" w:hAnsi="Times New Roman"/>
          <w:sz w:val="24"/>
          <w:szCs w:val="24"/>
          <w:lang w:eastAsia="en-US"/>
        </w:rPr>
      </w:pPr>
      <w:hyperlink r:id="rId144" w:history="1">
        <w:r w:rsidR="00A6566F" w:rsidRPr="00A6566F">
          <w:rPr>
            <w:rFonts w:ascii="Times New Roman" w:eastAsiaTheme="minorHAnsi" w:hAnsi="Times New Roman"/>
            <w:color w:val="0000FF" w:themeColor="hyperlink"/>
            <w:sz w:val="24"/>
            <w:szCs w:val="24"/>
            <w:u w:val="single"/>
            <w:lang w:eastAsia="en-US"/>
          </w:rPr>
          <w:t>https://docs.edu.gov.ru/document/24916df9ea5f575ab603310d687ca89d/?ysclid=loyd5obwnx625954596</w:t>
        </w:r>
      </w:hyperlink>
    </w:p>
    <w:p w:rsidR="00A6566F" w:rsidRPr="00A6566F" w:rsidRDefault="00A6566F" w:rsidP="00A6566F">
      <w:pPr>
        <w:spacing w:after="0" w:line="240" w:lineRule="auto"/>
        <w:rPr>
          <w:rFonts w:ascii="Times New Roman" w:eastAsiaTheme="minorHAnsi" w:hAnsi="Times New Roman"/>
          <w:sz w:val="24"/>
          <w:szCs w:val="24"/>
          <w:lang w:eastAsia="en-US"/>
        </w:rPr>
      </w:pPr>
    </w:p>
    <w:p w:rsidR="00A6566F" w:rsidRPr="00A6566F" w:rsidRDefault="00A6566F" w:rsidP="00A6566F">
      <w:pPr>
        <w:spacing w:after="0" w:line="240" w:lineRule="auto"/>
        <w:ind w:firstLine="567"/>
        <w:rPr>
          <w:rFonts w:ascii="Times New Roman" w:eastAsiaTheme="minorHAnsi" w:hAnsi="Times New Roman"/>
          <w:b/>
          <w:i/>
          <w:sz w:val="24"/>
          <w:szCs w:val="24"/>
          <w:lang w:eastAsia="en-US"/>
        </w:rPr>
      </w:pPr>
      <w:r w:rsidRPr="00A6566F">
        <w:rPr>
          <w:rFonts w:ascii="Times New Roman" w:eastAsiaTheme="minorHAnsi" w:hAnsi="Times New Roman"/>
          <w:b/>
          <w:i/>
          <w:sz w:val="24"/>
          <w:szCs w:val="24"/>
          <w:lang w:eastAsia="en-US"/>
        </w:rPr>
        <w:t>Региональные документы</w:t>
      </w:r>
    </w:p>
    <w:p w:rsidR="00A6566F" w:rsidRPr="00A6566F" w:rsidRDefault="00A6566F" w:rsidP="006003E8">
      <w:pPr>
        <w:numPr>
          <w:ilvl w:val="0"/>
          <w:numId w:val="423"/>
        </w:numPr>
        <w:spacing w:after="0" w:line="240" w:lineRule="auto"/>
        <w:contextualSpacing/>
        <w:rPr>
          <w:rFonts w:ascii="Times New Roman" w:eastAsiaTheme="minorHAnsi" w:hAnsi="Times New Roman"/>
          <w:sz w:val="24"/>
          <w:szCs w:val="24"/>
          <w:lang w:eastAsia="en-US"/>
        </w:rPr>
      </w:pPr>
      <w:r w:rsidRPr="00A6566F">
        <w:rPr>
          <w:rFonts w:ascii="Times New Roman" w:eastAsiaTheme="minorHAnsi" w:hAnsi="Times New Roman"/>
          <w:sz w:val="24"/>
          <w:szCs w:val="24"/>
          <w:lang w:eastAsia="en-US"/>
        </w:rPr>
        <w:t xml:space="preserve">Постановление Правительства </w:t>
      </w:r>
      <w:r w:rsidRPr="00A6566F">
        <w:rPr>
          <w:rFonts w:ascii="Times New Roman" w:eastAsiaTheme="minorHAnsi" w:hAnsi="Times New Roman"/>
          <w:b/>
          <w:bCs/>
          <w:sz w:val="24"/>
          <w:szCs w:val="24"/>
          <w:lang w:eastAsia="en-US"/>
        </w:rPr>
        <w:t>Ярославской</w:t>
      </w:r>
      <w:r w:rsidRPr="00A6566F">
        <w:rPr>
          <w:rFonts w:ascii="Times New Roman" w:eastAsiaTheme="minorHAnsi" w:hAnsi="Times New Roman"/>
          <w:sz w:val="24"/>
          <w:szCs w:val="24"/>
          <w:lang w:eastAsia="en-US"/>
        </w:rPr>
        <w:t xml:space="preserve"> </w:t>
      </w:r>
      <w:r w:rsidRPr="00A6566F">
        <w:rPr>
          <w:rFonts w:ascii="Times New Roman" w:eastAsiaTheme="minorHAnsi" w:hAnsi="Times New Roman"/>
          <w:b/>
          <w:bCs/>
          <w:sz w:val="24"/>
          <w:szCs w:val="24"/>
          <w:lang w:eastAsia="en-US"/>
        </w:rPr>
        <w:t>области</w:t>
      </w:r>
      <w:r w:rsidRPr="00A6566F">
        <w:rPr>
          <w:rFonts w:ascii="Times New Roman" w:eastAsiaTheme="minorHAnsi" w:hAnsi="Times New Roman"/>
          <w:sz w:val="24"/>
          <w:szCs w:val="24"/>
          <w:lang w:eastAsia="en-US"/>
        </w:rPr>
        <w:t xml:space="preserve"> от 06.05.2022 № 348-п "О региональном плане мероприятий по развитию </w:t>
      </w:r>
      <w:r w:rsidRPr="00A6566F">
        <w:rPr>
          <w:rFonts w:ascii="Times New Roman" w:eastAsiaTheme="minorHAnsi" w:hAnsi="Times New Roman"/>
          <w:b/>
          <w:bCs/>
          <w:sz w:val="24"/>
          <w:szCs w:val="24"/>
          <w:lang w:eastAsia="en-US"/>
        </w:rPr>
        <w:t>инклюзивного</w:t>
      </w:r>
      <w:r w:rsidRPr="00A6566F">
        <w:rPr>
          <w:rFonts w:ascii="Times New Roman" w:eastAsiaTheme="minorHAnsi" w:hAnsi="Times New Roman"/>
          <w:sz w:val="24"/>
          <w:szCs w:val="24"/>
          <w:lang w:eastAsia="en-US"/>
        </w:rPr>
        <w:t xml:space="preserve"> общего и дополнительного </w:t>
      </w:r>
      <w:r w:rsidRPr="00A6566F">
        <w:rPr>
          <w:rFonts w:ascii="Times New Roman" w:eastAsiaTheme="minorHAnsi" w:hAnsi="Times New Roman"/>
          <w:b/>
          <w:bCs/>
          <w:sz w:val="24"/>
          <w:szCs w:val="24"/>
          <w:lang w:eastAsia="en-US"/>
        </w:rPr>
        <w:t>образования</w:t>
      </w:r>
      <w:r w:rsidRPr="00A6566F">
        <w:rPr>
          <w:rFonts w:ascii="Times New Roman" w:eastAsiaTheme="minorHAnsi" w:hAnsi="Times New Roman"/>
          <w:sz w:val="24"/>
          <w:szCs w:val="24"/>
          <w:lang w:eastAsia="en-US"/>
        </w:rPr>
        <w:t>, детского отдыха, созданию специальных условий для обучающихся с инвалидностью, с ограниченными возможностями здоровья на долгосрочный период (до 2030 года)"</w:t>
      </w:r>
    </w:p>
    <w:p w:rsidR="00A6566F" w:rsidRPr="00A6566F" w:rsidRDefault="009660DC" w:rsidP="00A6566F">
      <w:pPr>
        <w:spacing w:after="0" w:line="240" w:lineRule="auto"/>
        <w:rPr>
          <w:rFonts w:ascii="Times New Roman" w:eastAsiaTheme="minorHAnsi" w:hAnsi="Times New Roman"/>
          <w:sz w:val="24"/>
          <w:szCs w:val="24"/>
          <w:lang w:eastAsia="en-US"/>
        </w:rPr>
      </w:pPr>
      <w:hyperlink r:id="rId145" w:history="1">
        <w:r w:rsidR="00A6566F" w:rsidRPr="00A6566F">
          <w:rPr>
            <w:rFonts w:ascii="Times New Roman" w:eastAsiaTheme="minorHAnsi" w:hAnsi="Times New Roman"/>
            <w:color w:val="0000FF" w:themeColor="hyperlink"/>
            <w:sz w:val="24"/>
            <w:szCs w:val="24"/>
            <w:u w:val="single"/>
            <w:lang w:eastAsia="en-US"/>
          </w:rPr>
          <w:t>http://publication.pravo.gov.ru/Document/View/7600202205120007?ysclid=loy9ssmwkb681295551</w:t>
        </w:r>
      </w:hyperlink>
    </w:p>
    <w:p w:rsidR="00A6566F" w:rsidRPr="00A6566F" w:rsidRDefault="00A6566F" w:rsidP="006003E8">
      <w:pPr>
        <w:numPr>
          <w:ilvl w:val="0"/>
          <w:numId w:val="423"/>
        </w:numPr>
        <w:spacing w:after="0" w:line="240" w:lineRule="auto"/>
        <w:contextualSpacing/>
        <w:rPr>
          <w:rFonts w:ascii="Times New Roman" w:eastAsiaTheme="minorHAnsi" w:hAnsi="Times New Roman"/>
          <w:sz w:val="24"/>
          <w:szCs w:val="24"/>
          <w:lang w:eastAsia="en-US"/>
        </w:rPr>
      </w:pPr>
      <w:r w:rsidRPr="00A6566F">
        <w:rPr>
          <w:rFonts w:ascii="Times New Roman" w:eastAsiaTheme="minorHAnsi" w:hAnsi="Times New Roman"/>
          <w:sz w:val="24"/>
          <w:szCs w:val="24"/>
          <w:lang w:eastAsia="en-US"/>
        </w:rPr>
        <w:lastRenderedPageBreak/>
        <w:t>Приказ Департамента труда и социальной поддержки населения Ярославской области от 22.07.2022 № 36-22 "Об утверждении Регламента межведомственного взаимодействия по формированию системы комплексной реабилитации и (или) абилитации инвалидов, в том числе детей-инвалидов, в Ярославской области" (Зарегистрирован 22.07.2022 № 09-12635)</w:t>
      </w:r>
    </w:p>
    <w:p w:rsidR="00A6566F" w:rsidRPr="00A6566F" w:rsidRDefault="009660DC" w:rsidP="00A6566F">
      <w:pPr>
        <w:spacing w:after="0" w:line="240" w:lineRule="auto"/>
        <w:rPr>
          <w:rFonts w:ascii="Times New Roman" w:eastAsiaTheme="minorHAnsi" w:hAnsi="Times New Roman"/>
          <w:sz w:val="24"/>
          <w:szCs w:val="24"/>
          <w:lang w:eastAsia="en-US"/>
        </w:rPr>
      </w:pPr>
      <w:hyperlink r:id="rId146" w:history="1">
        <w:r w:rsidR="00A6566F" w:rsidRPr="00A6566F">
          <w:rPr>
            <w:rFonts w:ascii="Times New Roman" w:eastAsiaTheme="minorHAnsi" w:hAnsi="Times New Roman"/>
            <w:color w:val="0000FF" w:themeColor="hyperlink"/>
            <w:sz w:val="24"/>
            <w:szCs w:val="24"/>
            <w:u w:val="single"/>
            <w:lang w:eastAsia="en-US"/>
          </w:rPr>
          <w:t>http://publication.pravo.gov.ru/Document/View/7601202207250001?ysclid=loydbiquxr403144843</w:t>
        </w:r>
      </w:hyperlink>
    </w:p>
    <w:p w:rsidR="00A6566F" w:rsidRPr="00A6566F" w:rsidRDefault="00A6566F" w:rsidP="00A6566F">
      <w:pPr>
        <w:spacing w:after="0" w:line="240" w:lineRule="auto"/>
        <w:rPr>
          <w:rFonts w:ascii="Times New Roman" w:eastAsiaTheme="minorHAnsi" w:hAnsi="Times New Roman"/>
          <w:sz w:val="24"/>
          <w:szCs w:val="24"/>
          <w:lang w:eastAsia="en-US"/>
        </w:rPr>
      </w:pPr>
    </w:p>
    <w:p w:rsidR="00A6566F" w:rsidRPr="00A6566F" w:rsidRDefault="00A6566F" w:rsidP="00A6566F">
      <w:pPr>
        <w:spacing w:after="0" w:line="240" w:lineRule="auto"/>
        <w:ind w:firstLine="709"/>
        <w:rPr>
          <w:rFonts w:ascii="Times New Roman" w:eastAsiaTheme="minorHAnsi" w:hAnsi="Times New Roman"/>
          <w:b/>
          <w:i/>
          <w:sz w:val="24"/>
          <w:szCs w:val="24"/>
          <w:lang w:eastAsia="en-US"/>
        </w:rPr>
      </w:pPr>
      <w:r w:rsidRPr="00A6566F">
        <w:rPr>
          <w:rFonts w:ascii="Times New Roman" w:eastAsiaTheme="minorHAnsi" w:hAnsi="Times New Roman"/>
          <w:b/>
          <w:i/>
          <w:sz w:val="24"/>
          <w:szCs w:val="24"/>
          <w:lang w:eastAsia="en-US"/>
        </w:rPr>
        <w:t>Муниципальные документы</w:t>
      </w:r>
    </w:p>
    <w:p w:rsidR="00A6566F" w:rsidRPr="00A6566F" w:rsidRDefault="00A6566F" w:rsidP="006003E8">
      <w:pPr>
        <w:numPr>
          <w:ilvl w:val="0"/>
          <w:numId w:val="424"/>
        </w:numPr>
        <w:shd w:val="clear" w:color="auto" w:fill="FFFFFF"/>
        <w:spacing w:after="0" w:line="240" w:lineRule="auto"/>
        <w:contextualSpacing/>
        <w:jc w:val="both"/>
        <w:textAlignment w:val="baseline"/>
        <w:rPr>
          <w:rFonts w:ascii="Times New Roman" w:eastAsia="Times New Roman" w:hAnsi="Times New Roman"/>
          <w:color w:val="000000"/>
          <w:sz w:val="24"/>
          <w:szCs w:val="24"/>
        </w:rPr>
      </w:pPr>
      <w:r w:rsidRPr="00A6566F">
        <w:rPr>
          <w:rFonts w:ascii="Times New Roman" w:eastAsia="Times New Roman" w:hAnsi="Times New Roman"/>
          <w:color w:val="000000" w:themeColor="text1"/>
          <w:sz w:val="24"/>
          <w:szCs w:val="24"/>
          <w:bdr w:val="none" w:sz="0" w:space="0" w:color="auto" w:frame="1"/>
        </w:rPr>
        <w:t>Приказ управления образования от 25.10.2021 №645 «Об обеспечении получения образования и сопровождения обучающихся с ОВЗ в муниципальных образовательных организациях»</w:t>
      </w:r>
      <w:r w:rsidRPr="00A6566F">
        <w:rPr>
          <w:rFonts w:ascii="Times New Roman" w:eastAsia="Times New Roman" w:hAnsi="Times New Roman"/>
          <w:color w:val="000000"/>
          <w:sz w:val="24"/>
          <w:szCs w:val="24"/>
        </w:rPr>
        <w:t xml:space="preserve">  </w:t>
      </w:r>
    </w:p>
    <w:p w:rsidR="00A6566F" w:rsidRPr="00A6566F" w:rsidRDefault="009660DC" w:rsidP="00A6566F">
      <w:pPr>
        <w:shd w:val="clear" w:color="auto" w:fill="FFFFFF"/>
        <w:spacing w:after="0" w:line="240" w:lineRule="auto"/>
        <w:ind w:firstLine="567"/>
        <w:jc w:val="both"/>
        <w:textAlignment w:val="baseline"/>
        <w:rPr>
          <w:rFonts w:ascii="Times New Roman" w:eastAsia="Times New Roman" w:hAnsi="Times New Roman"/>
          <w:color w:val="000000"/>
          <w:sz w:val="24"/>
          <w:szCs w:val="24"/>
        </w:rPr>
      </w:pPr>
      <w:hyperlink r:id="rId147" w:history="1">
        <w:r w:rsidR="00A6566F" w:rsidRPr="00A6566F">
          <w:rPr>
            <w:rFonts w:ascii="Times New Roman" w:eastAsia="Times New Roman" w:hAnsi="Times New Roman"/>
            <w:color w:val="0000FF"/>
            <w:sz w:val="24"/>
            <w:szCs w:val="24"/>
            <w:u w:val="single"/>
          </w:rPr>
          <w:t>https://edurostov.ru/wp-content/uploads/2022/01/645-prikaz-ob-obespechenii-polucheniya-obrazovaniya-obuchayushhihsya-s-ovz.pdf</w:t>
        </w:r>
      </w:hyperlink>
      <w:r w:rsidR="00A6566F" w:rsidRPr="00A6566F">
        <w:rPr>
          <w:rFonts w:ascii="Times New Roman" w:eastAsia="Times New Roman" w:hAnsi="Times New Roman"/>
          <w:color w:val="000000"/>
          <w:sz w:val="24"/>
          <w:szCs w:val="24"/>
        </w:rPr>
        <w:t xml:space="preserve"> </w:t>
      </w:r>
    </w:p>
    <w:p w:rsidR="00A6566F" w:rsidRPr="00A6566F" w:rsidRDefault="00A6566F" w:rsidP="006003E8">
      <w:pPr>
        <w:numPr>
          <w:ilvl w:val="0"/>
          <w:numId w:val="424"/>
        </w:numPr>
        <w:shd w:val="clear" w:color="auto" w:fill="FFFFFF"/>
        <w:spacing w:after="0" w:line="240" w:lineRule="auto"/>
        <w:contextualSpacing/>
        <w:jc w:val="both"/>
        <w:textAlignment w:val="baseline"/>
        <w:rPr>
          <w:rFonts w:ascii="Times New Roman" w:eastAsia="Times New Roman" w:hAnsi="Times New Roman"/>
          <w:color w:val="000000" w:themeColor="text1"/>
          <w:sz w:val="24"/>
          <w:szCs w:val="24"/>
        </w:rPr>
      </w:pPr>
      <w:r w:rsidRPr="00A6566F">
        <w:rPr>
          <w:rFonts w:ascii="Times New Roman" w:eastAsia="Times New Roman" w:hAnsi="Times New Roman"/>
          <w:color w:val="000000" w:themeColor="text1"/>
          <w:sz w:val="24"/>
          <w:szCs w:val="24"/>
          <w:bdr w:val="none" w:sz="0" w:space="0" w:color="auto" w:frame="1"/>
        </w:rPr>
        <w:t>Приказ управления образования от 03.06.2021 №368 «Об участии в мониторинге учета рекомендаций комиссии по созданию в образовательных организациях условий для обучения и воспитания детей с ОВЗ»</w:t>
      </w:r>
    </w:p>
    <w:p w:rsidR="00A6566F" w:rsidRPr="00A6566F" w:rsidRDefault="009660DC" w:rsidP="00A6566F">
      <w:pPr>
        <w:shd w:val="clear" w:color="auto" w:fill="FFFFFF"/>
        <w:spacing w:after="0" w:line="240" w:lineRule="auto"/>
        <w:ind w:firstLine="567"/>
        <w:jc w:val="both"/>
        <w:textAlignment w:val="baseline"/>
        <w:rPr>
          <w:rFonts w:ascii="Times New Roman" w:eastAsia="Times New Roman" w:hAnsi="Times New Roman"/>
          <w:color w:val="000000"/>
          <w:sz w:val="24"/>
          <w:szCs w:val="24"/>
        </w:rPr>
      </w:pPr>
      <w:hyperlink r:id="rId148" w:history="1">
        <w:r w:rsidR="00A6566F" w:rsidRPr="00A6566F">
          <w:rPr>
            <w:rFonts w:ascii="Times New Roman" w:eastAsia="Times New Roman" w:hAnsi="Times New Roman"/>
            <w:color w:val="0000FF"/>
            <w:sz w:val="24"/>
            <w:szCs w:val="24"/>
            <w:u w:val="single"/>
          </w:rPr>
          <w:t>https://edurostov.ru/wp-content/uploads/2022/01/368-prikaz-po-monitoringu-speczialnyh-uslovij.pdf</w:t>
        </w:r>
      </w:hyperlink>
      <w:r w:rsidR="00A6566F" w:rsidRPr="00A6566F">
        <w:rPr>
          <w:rFonts w:ascii="Times New Roman" w:eastAsia="Times New Roman" w:hAnsi="Times New Roman"/>
          <w:color w:val="000000"/>
          <w:sz w:val="24"/>
          <w:szCs w:val="24"/>
        </w:rPr>
        <w:t xml:space="preserve"> </w:t>
      </w:r>
    </w:p>
    <w:p w:rsidR="00A6566F" w:rsidRPr="00A6566F" w:rsidRDefault="00A6566F" w:rsidP="006003E8">
      <w:pPr>
        <w:numPr>
          <w:ilvl w:val="0"/>
          <w:numId w:val="424"/>
        </w:numPr>
        <w:spacing w:after="0" w:line="240" w:lineRule="auto"/>
        <w:contextualSpacing/>
        <w:jc w:val="both"/>
        <w:rPr>
          <w:rFonts w:ascii="Times New Roman" w:eastAsiaTheme="minorHAnsi" w:hAnsi="Times New Roman"/>
          <w:sz w:val="24"/>
          <w:szCs w:val="24"/>
          <w:lang w:eastAsia="en-US"/>
        </w:rPr>
      </w:pPr>
      <w:r w:rsidRPr="00A6566F">
        <w:rPr>
          <w:rFonts w:ascii="Times New Roman" w:eastAsia="Times New Roman" w:hAnsi="Times New Roman"/>
          <w:color w:val="000000" w:themeColor="text1"/>
          <w:sz w:val="24"/>
          <w:szCs w:val="24"/>
          <w:bdr w:val="none" w:sz="0" w:space="0" w:color="auto" w:frame="1"/>
        </w:rPr>
        <w:t>Приказ управления образования от 25.11.2019 №754 «Об организации работы по созданию и обеспечению функционирования в ОО психолого-педагогических консилиумов»</w:t>
      </w:r>
      <w:r w:rsidRPr="00A6566F">
        <w:rPr>
          <w:rFonts w:ascii="Times New Roman" w:eastAsia="Times New Roman" w:hAnsi="Times New Roman"/>
          <w:color w:val="000000" w:themeColor="text1"/>
          <w:sz w:val="24"/>
          <w:szCs w:val="24"/>
        </w:rPr>
        <w:t xml:space="preserve"> </w:t>
      </w:r>
    </w:p>
    <w:p w:rsidR="00A6566F" w:rsidRPr="00A6566F" w:rsidRDefault="009660DC" w:rsidP="00A6566F">
      <w:pPr>
        <w:spacing w:after="0" w:line="240" w:lineRule="auto"/>
        <w:ind w:firstLine="567"/>
        <w:jc w:val="both"/>
        <w:rPr>
          <w:rFonts w:ascii="Times New Roman" w:eastAsiaTheme="minorHAnsi" w:hAnsi="Times New Roman"/>
          <w:b/>
          <w:i/>
          <w:sz w:val="24"/>
          <w:szCs w:val="24"/>
          <w:lang w:eastAsia="en-US"/>
        </w:rPr>
      </w:pPr>
      <w:hyperlink r:id="rId149" w:history="1">
        <w:r w:rsidR="00A6566F" w:rsidRPr="00A6566F">
          <w:rPr>
            <w:rFonts w:ascii="Times New Roman" w:eastAsia="Times New Roman" w:hAnsi="Times New Roman"/>
            <w:color w:val="0000FF"/>
            <w:sz w:val="24"/>
            <w:szCs w:val="24"/>
            <w:u w:val="single"/>
          </w:rPr>
          <w:t>https://edurostov.ru/wp-content/uploads/2022/01/754-prikaz-uo-po-sozdaniyu-konsiliumov.pdf</w:t>
        </w:r>
      </w:hyperlink>
    </w:p>
    <w:p w:rsidR="00A6566F" w:rsidRPr="00A6566F" w:rsidRDefault="00A6566F" w:rsidP="006003E8">
      <w:pPr>
        <w:numPr>
          <w:ilvl w:val="0"/>
          <w:numId w:val="424"/>
        </w:numPr>
        <w:shd w:val="clear" w:color="auto" w:fill="FFFFFF"/>
        <w:spacing w:after="0" w:line="240" w:lineRule="auto"/>
        <w:contextualSpacing/>
        <w:jc w:val="both"/>
        <w:textAlignment w:val="baseline"/>
        <w:rPr>
          <w:rFonts w:ascii="Times New Roman" w:eastAsia="Times New Roman" w:hAnsi="Times New Roman"/>
          <w:color w:val="000000" w:themeColor="text1"/>
          <w:sz w:val="24"/>
          <w:szCs w:val="24"/>
        </w:rPr>
      </w:pPr>
      <w:r w:rsidRPr="00A6566F">
        <w:rPr>
          <w:rFonts w:ascii="Times New Roman" w:eastAsia="Times New Roman" w:hAnsi="Times New Roman"/>
          <w:color w:val="000000" w:themeColor="text1"/>
          <w:sz w:val="24"/>
          <w:szCs w:val="24"/>
          <w:bdr w:val="none" w:sz="0" w:space="0" w:color="auto" w:frame="1"/>
        </w:rPr>
        <w:t>Положение о координационного совета по обеспечению получения образования и сопровождения обучающихся с ОВЗ</w:t>
      </w:r>
      <w:r w:rsidRPr="00A6566F">
        <w:rPr>
          <w:rFonts w:ascii="Times New Roman" w:eastAsia="Times New Roman" w:hAnsi="Times New Roman"/>
          <w:color w:val="000000" w:themeColor="text1"/>
          <w:sz w:val="24"/>
          <w:szCs w:val="24"/>
        </w:rPr>
        <w:t xml:space="preserve"> </w:t>
      </w:r>
    </w:p>
    <w:p w:rsidR="00A6566F" w:rsidRPr="00A6566F" w:rsidRDefault="009660DC" w:rsidP="00A6566F">
      <w:pPr>
        <w:shd w:val="clear" w:color="auto" w:fill="FFFFFF"/>
        <w:spacing w:after="0" w:line="240" w:lineRule="auto"/>
        <w:ind w:firstLine="567"/>
        <w:jc w:val="both"/>
        <w:textAlignment w:val="baseline"/>
        <w:rPr>
          <w:rFonts w:ascii="Times New Roman" w:eastAsia="Times New Roman" w:hAnsi="Times New Roman"/>
          <w:color w:val="000000"/>
          <w:sz w:val="24"/>
          <w:szCs w:val="24"/>
        </w:rPr>
      </w:pPr>
      <w:hyperlink r:id="rId150" w:history="1">
        <w:r w:rsidR="00A6566F" w:rsidRPr="00A6566F">
          <w:rPr>
            <w:rFonts w:ascii="Times New Roman" w:eastAsia="Times New Roman" w:hAnsi="Times New Roman"/>
            <w:color w:val="0000FF"/>
            <w:sz w:val="24"/>
            <w:szCs w:val="24"/>
            <w:u w:val="single"/>
          </w:rPr>
          <w:t>https://edurostov.ru/wp-content/uploads/2022/01/polozhenie-o-koordinaczionnom-sovete-po-obrazovaniyu-detej-s-ovz.pdf</w:t>
        </w:r>
      </w:hyperlink>
      <w:r w:rsidR="00A6566F" w:rsidRPr="00A6566F">
        <w:rPr>
          <w:rFonts w:ascii="Times New Roman" w:eastAsia="Times New Roman" w:hAnsi="Times New Roman"/>
          <w:color w:val="000000"/>
          <w:sz w:val="24"/>
          <w:szCs w:val="24"/>
        </w:rPr>
        <w:t xml:space="preserve"> </w:t>
      </w:r>
    </w:p>
    <w:p w:rsidR="00A6566F" w:rsidRPr="00A6566F" w:rsidRDefault="00A6566F" w:rsidP="006003E8">
      <w:pPr>
        <w:numPr>
          <w:ilvl w:val="0"/>
          <w:numId w:val="424"/>
        </w:numPr>
        <w:shd w:val="clear" w:color="auto" w:fill="FFFFFF"/>
        <w:spacing w:after="0" w:line="240" w:lineRule="auto"/>
        <w:contextualSpacing/>
        <w:jc w:val="both"/>
        <w:textAlignment w:val="baseline"/>
        <w:rPr>
          <w:rFonts w:ascii="Times New Roman" w:eastAsia="Times New Roman" w:hAnsi="Times New Roman"/>
          <w:color w:val="000000"/>
          <w:sz w:val="24"/>
          <w:szCs w:val="24"/>
        </w:rPr>
      </w:pPr>
      <w:r w:rsidRPr="00A6566F">
        <w:rPr>
          <w:rFonts w:ascii="Times New Roman" w:eastAsia="Times New Roman" w:hAnsi="Times New Roman"/>
          <w:color w:val="000000" w:themeColor="text1"/>
          <w:sz w:val="24"/>
          <w:szCs w:val="24"/>
          <w:bdr w:val="none" w:sz="0" w:space="0" w:color="auto" w:frame="1"/>
        </w:rPr>
        <w:t>Положение о психолого-педагогическом сопровождении обучающихся с ограниченными возможностями здоровья и детей-инвалидов в муниципальных образовательных организациях Ростовского муниципального района</w:t>
      </w:r>
      <w:r w:rsidRPr="00A6566F">
        <w:rPr>
          <w:rFonts w:ascii="Times New Roman" w:eastAsia="Times New Roman" w:hAnsi="Times New Roman"/>
          <w:color w:val="000000" w:themeColor="text1"/>
          <w:sz w:val="24"/>
          <w:szCs w:val="24"/>
        </w:rPr>
        <w:t xml:space="preserve"> </w:t>
      </w:r>
      <w:hyperlink r:id="rId151" w:history="1">
        <w:r w:rsidRPr="00A6566F">
          <w:rPr>
            <w:rFonts w:ascii="Times New Roman" w:eastAsia="Times New Roman" w:hAnsi="Times New Roman"/>
            <w:color w:val="0000FF"/>
            <w:sz w:val="24"/>
            <w:szCs w:val="24"/>
            <w:u w:val="single"/>
          </w:rPr>
          <w:t>https://edurostov.ru/wp-content/uploads/2022/01/polozhenie-o-psihologo-pedagogicheskom-soprovozhdenii-obuchayushhihsya-s-ovz.pdf</w:t>
        </w:r>
      </w:hyperlink>
      <w:r w:rsidRPr="00A6566F">
        <w:rPr>
          <w:rFonts w:ascii="Times New Roman" w:eastAsia="Times New Roman" w:hAnsi="Times New Roman"/>
          <w:color w:val="000000"/>
          <w:sz w:val="24"/>
          <w:szCs w:val="24"/>
        </w:rPr>
        <w:t xml:space="preserve"> </w:t>
      </w:r>
    </w:p>
    <w:p w:rsidR="00A6566F" w:rsidRPr="00A6566F" w:rsidRDefault="00A6566F" w:rsidP="006003E8">
      <w:pPr>
        <w:numPr>
          <w:ilvl w:val="0"/>
          <w:numId w:val="424"/>
        </w:numPr>
        <w:shd w:val="clear" w:color="auto" w:fill="FFFFFF"/>
        <w:spacing w:after="0" w:line="240" w:lineRule="auto"/>
        <w:contextualSpacing/>
        <w:jc w:val="both"/>
        <w:textAlignment w:val="baseline"/>
        <w:rPr>
          <w:rFonts w:ascii="Times New Roman" w:eastAsia="Times New Roman" w:hAnsi="Times New Roman"/>
          <w:color w:val="000000" w:themeColor="text1"/>
          <w:sz w:val="24"/>
          <w:szCs w:val="24"/>
        </w:rPr>
      </w:pPr>
      <w:r w:rsidRPr="00A6566F">
        <w:rPr>
          <w:rFonts w:ascii="Times New Roman" w:eastAsia="Times New Roman" w:hAnsi="Times New Roman"/>
          <w:color w:val="000000" w:themeColor="text1"/>
          <w:sz w:val="24"/>
          <w:szCs w:val="24"/>
          <w:bdr w:val="none" w:sz="0" w:space="0" w:color="auto" w:frame="1"/>
        </w:rPr>
        <w:t>Положение об организации инклюзивного образования обучающихся с ограниченными возможностями здоровья</w:t>
      </w:r>
      <w:r w:rsidRPr="00A6566F">
        <w:rPr>
          <w:rFonts w:ascii="Times New Roman" w:eastAsia="Times New Roman" w:hAnsi="Times New Roman"/>
          <w:color w:val="000000" w:themeColor="text1"/>
          <w:sz w:val="24"/>
          <w:szCs w:val="24"/>
        </w:rPr>
        <w:t xml:space="preserve"> </w:t>
      </w:r>
    </w:p>
    <w:p w:rsidR="00A6566F" w:rsidRPr="00A6566F" w:rsidRDefault="009660DC" w:rsidP="00A6566F">
      <w:pPr>
        <w:shd w:val="clear" w:color="auto" w:fill="FFFFFF"/>
        <w:spacing w:after="0" w:line="240" w:lineRule="auto"/>
        <w:ind w:firstLine="567"/>
        <w:jc w:val="both"/>
        <w:textAlignment w:val="baseline"/>
        <w:rPr>
          <w:rFonts w:ascii="Times New Roman" w:eastAsia="Times New Roman" w:hAnsi="Times New Roman"/>
          <w:color w:val="000000"/>
          <w:sz w:val="24"/>
          <w:szCs w:val="24"/>
        </w:rPr>
      </w:pPr>
      <w:hyperlink r:id="rId152" w:history="1">
        <w:r w:rsidR="00A6566F" w:rsidRPr="00A6566F">
          <w:rPr>
            <w:rFonts w:ascii="Times New Roman" w:eastAsia="Times New Roman" w:hAnsi="Times New Roman"/>
            <w:color w:val="0000FF"/>
            <w:sz w:val="24"/>
            <w:szCs w:val="24"/>
            <w:u w:val="single"/>
          </w:rPr>
          <w:t>https://edurostov.ru/wp-content/uploads/2022/01/polozhenie-ob-organizaczii-inklyuzivnogo-obrazovaniya.pdf</w:t>
        </w:r>
      </w:hyperlink>
      <w:r w:rsidR="00A6566F" w:rsidRPr="00A6566F">
        <w:rPr>
          <w:rFonts w:ascii="Times New Roman" w:eastAsia="Times New Roman" w:hAnsi="Times New Roman"/>
          <w:color w:val="000000"/>
          <w:sz w:val="24"/>
          <w:szCs w:val="24"/>
        </w:rPr>
        <w:t xml:space="preserve"> </w:t>
      </w:r>
    </w:p>
    <w:p w:rsidR="00A6566F" w:rsidRPr="00A6566F" w:rsidRDefault="00A6566F" w:rsidP="006003E8">
      <w:pPr>
        <w:numPr>
          <w:ilvl w:val="0"/>
          <w:numId w:val="424"/>
        </w:numPr>
        <w:shd w:val="clear" w:color="auto" w:fill="FFFFFF"/>
        <w:spacing w:after="0" w:line="240" w:lineRule="auto"/>
        <w:contextualSpacing/>
        <w:jc w:val="both"/>
        <w:textAlignment w:val="baseline"/>
        <w:rPr>
          <w:rFonts w:ascii="Times New Roman" w:eastAsia="Times New Roman" w:hAnsi="Times New Roman"/>
          <w:color w:val="000000" w:themeColor="text1"/>
          <w:sz w:val="24"/>
          <w:szCs w:val="24"/>
        </w:rPr>
      </w:pPr>
      <w:r w:rsidRPr="00A6566F">
        <w:rPr>
          <w:rFonts w:ascii="Times New Roman" w:eastAsia="Times New Roman" w:hAnsi="Times New Roman"/>
          <w:color w:val="000000" w:themeColor="text1"/>
          <w:sz w:val="24"/>
          <w:szCs w:val="24"/>
          <w:bdr w:val="none" w:sz="0" w:space="0" w:color="auto" w:frame="1"/>
        </w:rPr>
        <w:t>Положение об организации сетевого взаимодействия по созданию специальных условий и обеспечению психолого-педагогического сопровождения обучающихся с ОВЗ</w:t>
      </w:r>
      <w:r w:rsidRPr="00A6566F">
        <w:rPr>
          <w:rFonts w:ascii="Times New Roman" w:eastAsia="Times New Roman" w:hAnsi="Times New Roman"/>
          <w:color w:val="000000" w:themeColor="text1"/>
          <w:sz w:val="24"/>
          <w:szCs w:val="24"/>
        </w:rPr>
        <w:t xml:space="preserve"> </w:t>
      </w:r>
    </w:p>
    <w:p w:rsidR="00A6566F" w:rsidRPr="00A6566F" w:rsidRDefault="009660DC" w:rsidP="00A6566F">
      <w:pPr>
        <w:shd w:val="clear" w:color="auto" w:fill="FFFFFF"/>
        <w:spacing w:after="0" w:line="240" w:lineRule="auto"/>
        <w:ind w:firstLine="567"/>
        <w:jc w:val="both"/>
        <w:textAlignment w:val="baseline"/>
        <w:rPr>
          <w:rFonts w:ascii="Times New Roman" w:eastAsia="Times New Roman" w:hAnsi="Times New Roman"/>
          <w:color w:val="000000"/>
          <w:sz w:val="24"/>
          <w:szCs w:val="24"/>
        </w:rPr>
      </w:pPr>
      <w:hyperlink r:id="rId153" w:history="1">
        <w:r w:rsidR="00A6566F" w:rsidRPr="00A6566F">
          <w:rPr>
            <w:rFonts w:ascii="Times New Roman" w:eastAsia="Times New Roman" w:hAnsi="Times New Roman"/>
            <w:color w:val="0000FF"/>
            <w:sz w:val="24"/>
            <w:szCs w:val="24"/>
            <w:u w:val="single"/>
          </w:rPr>
          <w:t>https://edurostov.ru/wp-content/uploads/2022/01/polozhenie-ob-organizaczii-inklyuzivnogo-obrazovaniya.pdf</w:t>
        </w:r>
      </w:hyperlink>
      <w:r w:rsidR="00A6566F" w:rsidRPr="00A6566F">
        <w:rPr>
          <w:rFonts w:ascii="Times New Roman" w:eastAsia="Times New Roman" w:hAnsi="Times New Roman"/>
          <w:color w:val="000000"/>
          <w:sz w:val="24"/>
          <w:szCs w:val="24"/>
        </w:rPr>
        <w:t xml:space="preserve"> </w:t>
      </w:r>
    </w:p>
    <w:p w:rsidR="00A6566F" w:rsidRPr="00A6566F" w:rsidRDefault="00A6566F" w:rsidP="006003E8">
      <w:pPr>
        <w:numPr>
          <w:ilvl w:val="0"/>
          <w:numId w:val="424"/>
        </w:numPr>
        <w:shd w:val="clear" w:color="auto" w:fill="FFFFFF"/>
        <w:spacing w:after="0" w:line="240" w:lineRule="auto"/>
        <w:contextualSpacing/>
        <w:jc w:val="both"/>
        <w:textAlignment w:val="baseline"/>
        <w:rPr>
          <w:rFonts w:ascii="Times New Roman" w:eastAsia="Times New Roman" w:hAnsi="Times New Roman"/>
          <w:color w:val="000000" w:themeColor="text1"/>
          <w:sz w:val="24"/>
          <w:szCs w:val="24"/>
        </w:rPr>
      </w:pPr>
      <w:r w:rsidRPr="00A6566F">
        <w:rPr>
          <w:rFonts w:ascii="Times New Roman" w:eastAsia="Times New Roman" w:hAnsi="Times New Roman"/>
          <w:color w:val="000000" w:themeColor="text1"/>
          <w:sz w:val="24"/>
          <w:szCs w:val="24"/>
          <w:bdr w:val="none" w:sz="0" w:space="0" w:color="auto" w:frame="1"/>
        </w:rPr>
        <w:t>Положение об открытии и функционировании специальных коррекционных классов (СКК) с реализацией адаптированных образовательных программам для обучающихся с ограниченными возможностями здоровья в условиях инклюзивного образования в муниципальных общеобразовательных организациях Ростовского МР</w:t>
      </w:r>
    </w:p>
    <w:p w:rsidR="00A6566F" w:rsidRPr="00A6566F" w:rsidRDefault="009660DC" w:rsidP="00A6566F">
      <w:pPr>
        <w:shd w:val="clear" w:color="auto" w:fill="FFFFFF"/>
        <w:spacing w:after="0" w:line="240" w:lineRule="auto"/>
        <w:ind w:firstLine="567"/>
        <w:jc w:val="both"/>
        <w:textAlignment w:val="baseline"/>
        <w:rPr>
          <w:rFonts w:ascii="Times New Roman" w:eastAsia="Times New Roman" w:hAnsi="Times New Roman"/>
          <w:color w:val="000000"/>
          <w:sz w:val="24"/>
          <w:szCs w:val="24"/>
        </w:rPr>
      </w:pPr>
      <w:hyperlink r:id="rId154" w:history="1">
        <w:r w:rsidR="00A6566F" w:rsidRPr="00A6566F">
          <w:rPr>
            <w:rFonts w:ascii="Times New Roman" w:eastAsia="Times New Roman" w:hAnsi="Times New Roman"/>
            <w:color w:val="0000FF"/>
            <w:sz w:val="24"/>
            <w:szCs w:val="24"/>
            <w:u w:val="single"/>
          </w:rPr>
          <w:t>https://edurostov.ru/wp-content/uploads/2022/01/polozhenie-ob-otkrytii-i-funkczionirovanii-ssk.pdf</w:t>
        </w:r>
      </w:hyperlink>
      <w:r w:rsidR="00A6566F" w:rsidRPr="00A6566F">
        <w:rPr>
          <w:rFonts w:ascii="Times New Roman" w:eastAsia="Times New Roman" w:hAnsi="Times New Roman"/>
          <w:color w:val="000000"/>
          <w:sz w:val="24"/>
          <w:szCs w:val="24"/>
        </w:rPr>
        <w:t xml:space="preserve"> </w:t>
      </w:r>
    </w:p>
    <w:p w:rsidR="00A6566F" w:rsidRPr="00A6566F" w:rsidRDefault="00A6566F" w:rsidP="00A6566F">
      <w:pPr>
        <w:spacing w:after="0" w:line="240" w:lineRule="auto"/>
        <w:ind w:firstLine="709"/>
        <w:rPr>
          <w:rFonts w:ascii="Times New Roman" w:eastAsiaTheme="minorHAnsi" w:hAnsi="Times New Roman"/>
          <w:b/>
          <w:i/>
          <w:sz w:val="24"/>
          <w:szCs w:val="24"/>
          <w:lang w:eastAsia="en-US"/>
        </w:rPr>
      </w:pPr>
    </w:p>
    <w:p w:rsidR="00A6566F" w:rsidRPr="00A6566F" w:rsidRDefault="00A6566F" w:rsidP="00A6566F">
      <w:pPr>
        <w:spacing w:after="0" w:line="240" w:lineRule="auto"/>
        <w:ind w:firstLine="709"/>
        <w:rPr>
          <w:rFonts w:ascii="Times New Roman" w:eastAsiaTheme="minorHAnsi" w:hAnsi="Times New Roman"/>
          <w:b/>
          <w:i/>
          <w:sz w:val="24"/>
          <w:szCs w:val="24"/>
          <w:lang w:eastAsia="en-US"/>
        </w:rPr>
      </w:pPr>
      <w:r w:rsidRPr="00A6566F">
        <w:rPr>
          <w:rFonts w:ascii="Times New Roman" w:eastAsiaTheme="minorHAnsi" w:hAnsi="Times New Roman"/>
          <w:b/>
          <w:i/>
          <w:sz w:val="24"/>
          <w:szCs w:val="24"/>
          <w:lang w:eastAsia="en-US"/>
        </w:rPr>
        <w:t>Локальные акты ОО</w:t>
      </w:r>
    </w:p>
    <w:p w:rsidR="00A6566F" w:rsidRPr="00A6566F" w:rsidRDefault="00A6566F" w:rsidP="006003E8">
      <w:pPr>
        <w:numPr>
          <w:ilvl w:val="0"/>
          <w:numId w:val="425"/>
        </w:numPr>
        <w:spacing w:after="0" w:line="240" w:lineRule="auto"/>
        <w:contextualSpacing/>
        <w:jc w:val="both"/>
        <w:rPr>
          <w:rFonts w:ascii="Times New Roman" w:eastAsiaTheme="minorHAnsi" w:hAnsi="Times New Roman"/>
          <w:color w:val="000000" w:themeColor="text1"/>
          <w:sz w:val="24"/>
          <w:szCs w:val="24"/>
          <w:lang w:eastAsia="en-US"/>
        </w:rPr>
      </w:pPr>
      <w:r w:rsidRPr="00A6566F">
        <w:rPr>
          <w:rFonts w:ascii="Times New Roman" w:eastAsiaTheme="minorHAnsi" w:hAnsi="Times New Roman"/>
          <w:color w:val="000000" w:themeColor="text1"/>
          <w:sz w:val="24"/>
          <w:szCs w:val="24"/>
          <w:lang w:eastAsia="en-US"/>
        </w:rPr>
        <w:t>Положение о деятельности психолого – педагогического консилиума образовательной организации</w:t>
      </w:r>
    </w:p>
    <w:p w:rsidR="00A6566F" w:rsidRPr="00A6566F" w:rsidRDefault="009660DC" w:rsidP="00A6566F">
      <w:pPr>
        <w:spacing w:after="0" w:line="240" w:lineRule="auto"/>
        <w:ind w:firstLine="567"/>
        <w:jc w:val="both"/>
        <w:rPr>
          <w:rFonts w:ascii="Times New Roman" w:eastAsiaTheme="minorHAnsi" w:hAnsi="Times New Roman"/>
          <w:sz w:val="24"/>
          <w:szCs w:val="24"/>
          <w:lang w:eastAsia="en-US"/>
        </w:rPr>
      </w:pPr>
      <w:hyperlink r:id="rId155" w:history="1">
        <w:r w:rsidR="00A6566F" w:rsidRPr="00A6566F">
          <w:rPr>
            <w:rFonts w:ascii="Times New Roman" w:eastAsiaTheme="minorHAnsi" w:hAnsi="Times New Roman"/>
            <w:color w:val="0000FF"/>
            <w:sz w:val="24"/>
            <w:szCs w:val="24"/>
            <w:u w:val="single"/>
            <w:lang w:eastAsia="en-US"/>
          </w:rPr>
          <w:t>https://drive.google.com/file/d/1IGKFbICRrhgx3NcW5600LxlLrAsFm_Xh/view</w:t>
        </w:r>
      </w:hyperlink>
      <w:r w:rsidR="00A6566F" w:rsidRPr="00A6566F">
        <w:rPr>
          <w:rFonts w:ascii="Times New Roman" w:eastAsiaTheme="minorHAnsi" w:hAnsi="Times New Roman"/>
          <w:sz w:val="24"/>
          <w:szCs w:val="24"/>
          <w:lang w:eastAsia="en-US"/>
        </w:rPr>
        <w:t xml:space="preserve"> </w:t>
      </w:r>
    </w:p>
    <w:p w:rsidR="00A6566F" w:rsidRPr="00A6566F" w:rsidRDefault="00A6566F" w:rsidP="006003E8">
      <w:pPr>
        <w:numPr>
          <w:ilvl w:val="0"/>
          <w:numId w:val="425"/>
        </w:numPr>
        <w:spacing w:after="0" w:line="240" w:lineRule="auto"/>
        <w:contextualSpacing/>
        <w:jc w:val="both"/>
        <w:rPr>
          <w:rFonts w:ascii="Times New Roman" w:eastAsia="Times New Roman" w:hAnsi="Times New Roman"/>
          <w:sz w:val="24"/>
          <w:szCs w:val="24"/>
        </w:rPr>
      </w:pPr>
      <w:r w:rsidRPr="00A6566F">
        <w:rPr>
          <w:rFonts w:ascii="Times New Roman" w:eastAsia="Times New Roman" w:hAnsi="Times New Roman"/>
          <w:color w:val="000000" w:themeColor="text1"/>
          <w:sz w:val="24"/>
          <w:szCs w:val="24"/>
        </w:rPr>
        <w:t xml:space="preserve">Положение об организации обучения лиц с ограниченными возможностями здоровья </w:t>
      </w:r>
    </w:p>
    <w:p w:rsidR="00A6566F" w:rsidRPr="00A6566F" w:rsidRDefault="009660DC" w:rsidP="00A6566F">
      <w:pPr>
        <w:spacing w:after="0" w:line="240" w:lineRule="auto"/>
        <w:ind w:firstLine="567"/>
        <w:jc w:val="both"/>
        <w:rPr>
          <w:rFonts w:ascii="Times New Roman" w:eastAsia="Times New Roman" w:hAnsi="Times New Roman"/>
          <w:color w:val="000000"/>
          <w:sz w:val="24"/>
          <w:szCs w:val="24"/>
        </w:rPr>
      </w:pPr>
      <w:hyperlink r:id="rId156" w:history="1">
        <w:r w:rsidR="00A6566F" w:rsidRPr="00A6566F">
          <w:rPr>
            <w:rFonts w:ascii="Times New Roman" w:eastAsia="Times New Roman" w:hAnsi="Times New Roman"/>
            <w:color w:val="0000FF"/>
            <w:sz w:val="24"/>
            <w:szCs w:val="24"/>
            <w:u w:val="single"/>
          </w:rPr>
          <w:t>https://drive.google.com/file/d/1p4YyAn-2nzjF6mNCh3FkONcQJ6-eYL5g/view</w:t>
        </w:r>
      </w:hyperlink>
      <w:r w:rsidR="00A6566F" w:rsidRPr="00A6566F">
        <w:rPr>
          <w:rFonts w:ascii="Times New Roman" w:eastAsia="Times New Roman" w:hAnsi="Times New Roman"/>
          <w:color w:val="000000"/>
          <w:sz w:val="24"/>
          <w:szCs w:val="24"/>
        </w:rPr>
        <w:t xml:space="preserve"> </w:t>
      </w:r>
    </w:p>
    <w:p w:rsidR="00A6566F" w:rsidRPr="00A6566F" w:rsidRDefault="00A6566F" w:rsidP="006003E8">
      <w:pPr>
        <w:numPr>
          <w:ilvl w:val="0"/>
          <w:numId w:val="425"/>
        </w:numPr>
        <w:spacing w:after="0" w:line="240" w:lineRule="auto"/>
        <w:contextualSpacing/>
        <w:jc w:val="both"/>
        <w:rPr>
          <w:rFonts w:ascii="Times New Roman" w:eastAsia="Times New Roman" w:hAnsi="Times New Roman"/>
          <w:color w:val="000000" w:themeColor="text1"/>
          <w:sz w:val="24"/>
          <w:szCs w:val="24"/>
        </w:rPr>
      </w:pPr>
      <w:r w:rsidRPr="00A6566F">
        <w:rPr>
          <w:rFonts w:ascii="Times New Roman" w:eastAsia="Times New Roman" w:hAnsi="Times New Roman"/>
          <w:color w:val="000000" w:themeColor="text1"/>
          <w:sz w:val="24"/>
          <w:szCs w:val="24"/>
        </w:rPr>
        <w:lastRenderedPageBreak/>
        <w:t xml:space="preserve">Положение об организации инклюзивного обучения лиц с ограниченными возможностями здоровья </w:t>
      </w:r>
    </w:p>
    <w:p w:rsidR="00A6566F" w:rsidRPr="00A6566F" w:rsidRDefault="009660DC" w:rsidP="00A6566F">
      <w:pPr>
        <w:spacing w:after="0" w:line="240" w:lineRule="auto"/>
        <w:ind w:firstLine="567"/>
        <w:jc w:val="both"/>
        <w:rPr>
          <w:rFonts w:ascii="Times New Roman" w:eastAsia="Times New Roman" w:hAnsi="Times New Roman"/>
          <w:color w:val="000000"/>
          <w:sz w:val="24"/>
          <w:szCs w:val="24"/>
        </w:rPr>
      </w:pPr>
      <w:hyperlink r:id="rId157" w:history="1">
        <w:r w:rsidR="00A6566F" w:rsidRPr="00A6566F">
          <w:rPr>
            <w:rFonts w:ascii="Times New Roman" w:eastAsia="Times New Roman" w:hAnsi="Times New Roman"/>
            <w:color w:val="0000FF"/>
            <w:sz w:val="24"/>
            <w:szCs w:val="24"/>
            <w:u w:val="single"/>
          </w:rPr>
          <w:t>https://drive.google.com/file/d/11T5KFZ7Hd09ohcMKYoYtIdKToOsuhZlr/view</w:t>
        </w:r>
      </w:hyperlink>
      <w:r w:rsidR="00A6566F" w:rsidRPr="00A6566F">
        <w:rPr>
          <w:rFonts w:ascii="Times New Roman" w:eastAsia="Times New Roman" w:hAnsi="Times New Roman"/>
          <w:color w:val="000000"/>
          <w:sz w:val="24"/>
          <w:szCs w:val="24"/>
        </w:rPr>
        <w:t xml:space="preserve"> </w:t>
      </w:r>
    </w:p>
    <w:p w:rsidR="00A6566F" w:rsidRPr="00A6566F" w:rsidRDefault="00A6566F" w:rsidP="006003E8">
      <w:pPr>
        <w:numPr>
          <w:ilvl w:val="0"/>
          <w:numId w:val="425"/>
        </w:numPr>
        <w:spacing w:after="0" w:line="240" w:lineRule="auto"/>
        <w:contextualSpacing/>
        <w:jc w:val="both"/>
        <w:rPr>
          <w:rFonts w:ascii="Times New Roman" w:eastAsia="Times New Roman" w:hAnsi="Times New Roman"/>
          <w:color w:val="000000" w:themeColor="text1"/>
          <w:sz w:val="24"/>
          <w:szCs w:val="24"/>
        </w:rPr>
      </w:pPr>
      <w:r w:rsidRPr="00A6566F">
        <w:rPr>
          <w:rFonts w:ascii="Times New Roman" w:eastAsia="Times New Roman" w:hAnsi="Times New Roman"/>
          <w:color w:val="000000" w:themeColor="text1"/>
          <w:sz w:val="24"/>
          <w:szCs w:val="24"/>
        </w:rPr>
        <w:t>Положение о разработке и утверждении адаптированных образовательных программ, индивидуальных планов</w:t>
      </w:r>
    </w:p>
    <w:p w:rsidR="00A6566F" w:rsidRPr="00A6566F" w:rsidRDefault="009660DC" w:rsidP="00A6566F">
      <w:pPr>
        <w:spacing w:after="0" w:line="240" w:lineRule="auto"/>
        <w:ind w:firstLine="567"/>
        <w:jc w:val="both"/>
        <w:rPr>
          <w:rFonts w:ascii="Times New Roman" w:eastAsia="Times New Roman" w:hAnsi="Times New Roman"/>
          <w:color w:val="000000"/>
          <w:sz w:val="24"/>
          <w:szCs w:val="24"/>
        </w:rPr>
      </w:pPr>
      <w:hyperlink r:id="rId158" w:history="1">
        <w:r w:rsidR="00A6566F" w:rsidRPr="00A6566F">
          <w:rPr>
            <w:rFonts w:ascii="Times New Roman" w:eastAsia="Times New Roman" w:hAnsi="Times New Roman"/>
            <w:color w:val="0000FF"/>
            <w:sz w:val="24"/>
            <w:szCs w:val="24"/>
            <w:u w:val="single"/>
          </w:rPr>
          <w:t>https://drive.google.com/file/d/1HReKPEetmAECT2fsR9ral4wL1vTuBFEk/view</w:t>
        </w:r>
      </w:hyperlink>
      <w:r w:rsidR="00A6566F" w:rsidRPr="00A6566F">
        <w:rPr>
          <w:rFonts w:ascii="Times New Roman" w:eastAsia="Times New Roman" w:hAnsi="Times New Roman"/>
          <w:color w:val="000000"/>
          <w:sz w:val="24"/>
          <w:szCs w:val="24"/>
        </w:rPr>
        <w:t xml:space="preserve"> </w:t>
      </w:r>
    </w:p>
    <w:p w:rsidR="00A6566F" w:rsidRPr="00A6566F" w:rsidRDefault="00A6566F" w:rsidP="006003E8">
      <w:pPr>
        <w:numPr>
          <w:ilvl w:val="0"/>
          <w:numId w:val="425"/>
        </w:numPr>
        <w:spacing w:after="0" w:line="240" w:lineRule="auto"/>
        <w:contextualSpacing/>
        <w:jc w:val="both"/>
        <w:rPr>
          <w:rFonts w:ascii="Times New Roman" w:eastAsia="Times New Roman" w:hAnsi="Times New Roman"/>
          <w:color w:val="000000" w:themeColor="text1"/>
          <w:sz w:val="24"/>
          <w:szCs w:val="24"/>
        </w:rPr>
      </w:pPr>
      <w:r w:rsidRPr="00A6566F">
        <w:rPr>
          <w:rFonts w:ascii="Times New Roman" w:eastAsia="Times New Roman" w:hAnsi="Times New Roman"/>
          <w:color w:val="000000" w:themeColor="text1"/>
          <w:sz w:val="24"/>
          <w:szCs w:val="24"/>
        </w:rPr>
        <w:t>Положение о психолого-педагогическом сопровождении обучающихся с ограниченными возможностями здоровья и детей-инвалидов</w:t>
      </w:r>
    </w:p>
    <w:p w:rsidR="00A6566F" w:rsidRPr="00A6566F" w:rsidRDefault="009660DC" w:rsidP="00A6566F">
      <w:pPr>
        <w:spacing w:after="0" w:line="240" w:lineRule="auto"/>
        <w:ind w:firstLine="567"/>
        <w:jc w:val="both"/>
        <w:rPr>
          <w:rFonts w:ascii="Times New Roman" w:eastAsia="Times New Roman" w:hAnsi="Times New Roman"/>
          <w:color w:val="000000"/>
          <w:sz w:val="24"/>
          <w:szCs w:val="24"/>
        </w:rPr>
      </w:pPr>
      <w:hyperlink r:id="rId159" w:history="1">
        <w:r w:rsidR="00A6566F" w:rsidRPr="00A6566F">
          <w:rPr>
            <w:rFonts w:ascii="Times New Roman" w:eastAsia="Times New Roman" w:hAnsi="Times New Roman"/>
            <w:color w:val="0000FF"/>
            <w:sz w:val="24"/>
            <w:szCs w:val="24"/>
            <w:u w:val="single"/>
          </w:rPr>
          <w:t>https://drive.google.com/file/d/1vtYJlW64J1XUxGKMXbQR1rWumvokH8wL/view</w:t>
        </w:r>
      </w:hyperlink>
      <w:r w:rsidR="00A6566F" w:rsidRPr="00A6566F">
        <w:rPr>
          <w:rFonts w:ascii="Times New Roman" w:eastAsia="Times New Roman" w:hAnsi="Times New Roman"/>
          <w:color w:val="000000"/>
          <w:sz w:val="24"/>
          <w:szCs w:val="24"/>
        </w:rPr>
        <w:t xml:space="preserve"> </w:t>
      </w:r>
    </w:p>
    <w:p w:rsidR="00A6566F" w:rsidRPr="00A6566F" w:rsidRDefault="00A6566F" w:rsidP="006003E8">
      <w:pPr>
        <w:numPr>
          <w:ilvl w:val="0"/>
          <w:numId w:val="425"/>
        </w:numPr>
        <w:spacing w:after="0" w:line="240" w:lineRule="auto"/>
        <w:contextualSpacing/>
        <w:jc w:val="both"/>
        <w:rPr>
          <w:rFonts w:ascii="Times New Roman" w:eastAsia="Times New Roman" w:hAnsi="Times New Roman"/>
          <w:color w:val="000000" w:themeColor="text1"/>
          <w:sz w:val="24"/>
          <w:szCs w:val="24"/>
        </w:rPr>
      </w:pPr>
      <w:r w:rsidRPr="00A6566F">
        <w:rPr>
          <w:rFonts w:ascii="Times New Roman" w:eastAsia="Times New Roman" w:hAnsi="Times New Roman"/>
          <w:color w:val="000000" w:themeColor="text1"/>
          <w:sz w:val="24"/>
          <w:szCs w:val="24"/>
        </w:rPr>
        <w:t xml:space="preserve">Положение об открытии и функционировании специальных коррекционных классов с реализацией адаптированных образовательных программ для обучающихся с ОВЗ </w:t>
      </w:r>
    </w:p>
    <w:p w:rsidR="00A6566F" w:rsidRPr="00A6566F" w:rsidRDefault="009660DC" w:rsidP="00A6566F">
      <w:pPr>
        <w:spacing w:after="0" w:line="240" w:lineRule="auto"/>
        <w:ind w:firstLine="567"/>
        <w:jc w:val="both"/>
        <w:rPr>
          <w:rFonts w:ascii="Times New Roman" w:eastAsia="Times New Roman" w:hAnsi="Times New Roman"/>
          <w:color w:val="000000"/>
          <w:sz w:val="24"/>
          <w:szCs w:val="24"/>
        </w:rPr>
      </w:pPr>
      <w:hyperlink r:id="rId160" w:history="1">
        <w:r w:rsidR="00A6566F" w:rsidRPr="00A6566F">
          <w:rPr>
            <w:rFonts w:ascii="Times New Roman" w:eastAsia="Times New Roman" w:hAnsi="Times New Roman"/>
            <w:color w:val="0000FF"/>
            <w:sz w:val="24"/>
            <w:szCs w:val="24"/>
            <w:u w:val="single"/>
          </w:rPr>
          <w:t>https://drive.google.com/file/d/18VtuBW1nUEEaf0S7uvrfXU3PAnuxf6iD/view</w:t>
        </w:r>
      </w:hyperlink>
      <w:r w:rsidR="00A6566F" w:rsidRPr="00A6566F">
        <w:rPr>
          <w:rFonts w:ascii="Times New Roman" w:eastAsia="Times New Roman" w:hAnsi="Times New Roman"/>
          <w:color w:val="000000"/>
          <w:sz w:val="24"/>
          <w:szCs w:val="24"/>
        </w:rPr>
        <w:t xml:space="preserve"> </w:t>
      </w:r>
    </w:p>
    <w:p w:rsidR="00A6566F" w:rsidRPr="00A6566F" w:rsidRDefault="00A6566F" w:rsidP="006003E8">
      <w:pPr>
        <w:numPr>
          <w:ilvl w:val="0"/>
          <w:numId w:val="425"/>
        </w:numPr>
        <w:spacing w:after="0" w:line="240" w:lineRule="auto"/>
        <w:contextualSpacing/>
        <w:jc w:val="both"/>
        <w:rPr>
          <w:rFonts w:ascii="Times New Roman" w:eastAsia="Times New Roman" w:hAnsi="Times New Roman"/>
          <w:color w:val="000000"/>
          <w:sz w:val="24"/>
          <w:szCs w:val="24"/>
        </w:rPr>
      </w:pPr>
      <w:r w:rsidRPr="00A6566F">
        <w:rPr>
          <w:rFonts w:ascii="Times New Roman" w:eastAsia="Times New Roman" w:hAnsi="Times New Roman"/>
          <w:color w:val="000000" w:themeColor="text1"/>
          <w:sz w:val="24"/>
          <w:szCs w:val="24"/>
        </w:rPr>
        <w:t>Положение об организации сетевого взаимодействия по созданию специальных условий и обеспечению психолого-педагогического соровождения обучающихся с ОВЗ</w:t>
      </w:r>
      <w:r w:rsidRPr="00A6566F">
        <w:rPr>
          <w:rFonts w:ascii="Times New Roman" w:eastAsia="Times New Roman" w:hAnsi="Times New Roman"/>
          <w:color w:val="000000"/>
          <w:sz w:val="24"/>
          <w:szCs w:val="24"/>
        </w:rPr>
        <w:t xml:space="preserve"> </w:t>
      </w:r>
    </w:p>
    <w:p w:rsidR="00A6566F" w:rsidRDefault="009660DC" w:rsidP="00A6566F">
      <w:pPr>
        <w:spacing w:after="0" w:line="240" w:lineRule="auto"/>
        <w:ind w:firstLine="567"/>
        <w:rPr>
          <w:rFonts w:ascii="Times New Roman" w:eastAsia="Times New Roman" w:hAnsi="Times New Roman"/>
          <w:color w:val="0000FF"/>
          <w:sz w:val="24"/>
          <w:szCs w:val="24"/>
          <w:u w:val="single"/>
        </w:rPr>
      </w:pPr>
      <w:hyperlink r:id="rId161" w:history="1">
        <w:r w:rsidR="00A6566F" w:rsidRPr="00A6566F">
          <w:rPr>
            <w:rFonts w:ascii="Times New Roman" w:eastAsia="Times New Roman" w:hAnsi="Times New Roman"/>
            <w:color w:val="0000FF"/>
            <w:sz w:val="24"/>
            <w:szCs w:val="24"/>
            <w:u w:val="single"/>
          </w:rPr>
          <w:t>https://drive.google.com/file/d/1sidvzD0FVg_4u9KE3KGkm-V5nKDfwlLy/view</w:t>
        </w:r>
      </w:hyperlink>
    </w:p>
    <w:p w:rsidR="00723BF9" w:rsidRDefault="00723BF9" w:rsidP="00723BF9">
      <w:pPr>
        <w:spacing w:after="0" w:line="240" w:lineRule="auto"/>
        <w:ind w:firstLine="567"/>
        <w:jc w:val="both"/>
        <w:rPr>
          <w:rFonts w:ascii="Times New Roman" w:hAnsi="Times New Roman"/>
          <w:sz w:val="24"/>
          <w:szCs w:val="24"/>
        </w:rPr>
      </w:pPr>
    </w:p>
    <w:p w:rsidR="00723BF9" w:rsidRPr="00723BF9" w:rsidRDefault="00723BF9" w:rsidP="00723BF9">
      <w:pPr>
        <w:spacing w:after="0" w:line="240" w:lineRule="auto"/>
        <w:ind w:firstLine="567"/>
        <w:jc w:val="both"/>
        <w:rPr>
          <w:rFonts w:ascii="Times New Roman" w:hAnsi="Times New Roman"/>
          <w:sz w:val="24"/>
          <w:szCs w:val="24"/>
        </w:rPr>
      </w:pPr>
      <w:r>
        <w:rPr>
          <w:rFonts w:ascii="Times New Roman" w:hAnsi="Times New Roman"/>
          <w:sz w:val="24"/>
          <w:szCs w:val="24"/>
        </w:rPr>
        <w:t xml:space="preserve">1.2 </w:t>
      </w:r>
      <w:r w:rsidRPr="00723BF9">
        <w:rPr>
          <w:rFonts w:ascii="Times New Roman" w:hAnsi="Times New Roman"/>
          <w:sz w:val="24"/>
          <w:szCs w:val="24"/>
        </w:rPr>
        <w:t>ОБЩАЯ ХАРАКТЕРИСТИКА УЧЕБНОГО ПЛАНА</w:t>
      </w:r>
    </w:p>
    <w:p w:rsidR="00723BF9" w:rsidRPr="00723BF9" w:rsidRDefault="00723BF9" w:rsidP="00723BF9">
      <w:pPr>
        <w:spacing w:after="0" w:line="240" w:lineRule="auto"/>
        <w:ind w:firstLine="567"/>
        <w:jc w:val="both"/>
        <w:rPr>
          <w:rFonts w:ascii="Times New Roman" w:hAnsi="Times New Roman"/>
          <w:sz w:val="24"/>
          <w:szCs w:val="24"/>
        </w:rPr>
      </w:pPr>
      <w:r w:rsidRPr="00723BF9">
        <w:rPr>
          <w:rFonts w:ascii="Times New Roman" w:hAnsi="Times New Roman"/>
          <w:sz w:val="24"/>
          <w:szCs w:val="24"/>
        </w:rPr>
        <w:t xml:space="preserve">Учебный план является частью </w:t>
      </w:r>
      <w:r>
        <w:rPr>
          <w:rFonts w:ascii="Times New Roman" w:hAnsi="Times New Roman"/>
          <w:sz w:val="24"/>
          <w:szCs w:val="24"/>
        </w:rPr>
        <w:t xml:space="preserve">адаптированной </w:t>
      </w:r>
      <w:r w:rsidRPr="00723BF9">
        <w:rPr>
          <w:rFonts w:ascii="Times New Roman" w:hAnsi="Times New Roman"/>
          <w:sz w:val="24"/>
          <w:szCs w:val="24"/>
        </w:rPr>
        <w:t xml:space="preserve">основной образовательной программы </w:t>
      </w:r>
      <w:r>
        <w:rPr>
          <w:rFonts w:ascii="Times New Roman" w:hAnsi="Times New Roman"/>
          <w:sz w:val="24"/>
          <w:szCs w:val="24"/>
        </w:rPr>
        <w:t>НОО М</w:t>
      </w:r>
      <w:r w:rsidRPr="00723BF9">
        <w:rPr>
          <w:rFonts w:ascii="Times New Roman" w:hAnsi="Times New Roman"/>
          <w:sz w:val="24"/>
          <w:szCs w:val="24"/>
        </w:rPr>
        <w:t xml:space="preserve">ОУ СОШ </w:t>
      </w:r>
      <w:r>
        <w:rPr>
          <w:rFonts w:ascii="Times New Roman" w:hAnsi="Times New Roman"/>
          <w:sz w:val="24"/>
          <w:szCs w:val="24"/>
        </w:rPr>
        <w:t>№ 3 г. Ростова</w:t>
      </w:r>
    </w:p>
    <w:p w:rsidR="00723BF9" w:rsidRPr="00723BF9" w:rsidRDefault="00723BF9" w:rsidP="00723BF9">
      <w:pPr>
        <w:spacing w:after="0" w:line="240" w:lineRule="auto"/>
        <w:ind w:firstLine="567"/>
        <w:jc w:val="both"/>
        <w:rPr>
          <w:rFonts w:ascii="Times New Roman" w:hAnsi="Times New Roman"/>
          <w:sz w:val="24"/>
          <w:szCs w:val="24"/>
        </w:rPr>
      </w:pPr>
      <w:r>
        <w:rPr>
          <w:rFonts w:ascii="Times New Roman" w:hAnsi="Times New Roman"/>
          <w:sz w:val="24"/>
          <w:szCs w:val="24"/>
        </w:rPr>
        <w:t>Учебный план на 2023-2024</w:t>
      </w:r>
      <w:r w:rsidRPr="00723BF9">
        <w:rPr>
          <w:rFonts w:ascii="Times New Roman" w:hAnsi="Times New Roman"/>
          <w:sz w:val="24"/>
          <w:szCs w:val="24"/>
        </w:rPr>
        <w:t xml:space="preserve"> учебный год обеспечивает выполнение гигиенических требований к режиму образовательного процесса, установленных СанПиН 2.4.3648-20 и СанПин 1.2.3685-21.</w:t>
      </w:r>
    </w:p>
    <w:p w:rsidR="00723BF9" w:rsidRDefault="00723BF9" w:rsidP="00723BF9">
      <w:pPr>
        <w:spacing w:after="0" w:line="240" w:lineRule="auto"/>
        <w:ind w:firstLine="567"/>
        <w:jc w:val="both"/>
        <w:rPr>
          <w:rFonts w:ascii="Times New Roman" w:hAnsi="Times New Roman"/>
          <w:sz w:val="24"/>
          <w:szCs w:val="24"/>
        </w:rPr>
      </w:pPr>
      <w:r w:rsidRPr="00723BF9">
        <w:rPr>
          <w:rFonts w:ascii="Times New Roman" w:hAnsi="Times New Roman"/>
          <w:sz w:val="24"/>
          <w:szCs w:val="24"/>
        </w:rPr>
        <w:t>Нормативный срок освоения образовательных программ на</w:t>
      </w:r>
      <w:r>
        <w:rPr>
          <w:rFonts w:ascii="Times New Roman" w:hAnsi="Times New Roman"/>
          <w:sz w:val="24"/>
          <w:szCs w:val="24"/>
        </w:rPr>
        <w:t>чального общего образования в М</w:t>
      </w:r>
      <w:r w:rsidRPr="00723BF9">
        <w:rPr>
          <w:rFonts w:ascii="Times New Roman" w:hAnsi="Times New Roman"/>
          <w:sz w:val="24"/>
          <w:szCs w:val="24"/>
        </w:rPr>
        <w:t xml:space="preserve">ОУ СОШ </w:t>
      </w:r>
      <w:r>
        <w:rPr>
          <w:rFonts w:ascii="Times New Roman" w:hAnsi="Times New Roman"/>
          <w:sz w:val="24"/>
          <w:szCs w:val="24"/>
        </w:rPr>
        <w:t>№ 3 г. Ростова</w:t>
      </w:r>
      <w:r w:rsidRPr="00723BF9">
        <w:rPr>
          <w:rFonts w:ascii="Times New Roman" w:hAnsi="Times New Roman"/>
          <w:sz w:val="24"/>
          <w:szCs w:val="24"/>
        </w:rPr>
        <w:t>, реализующих основные адаптированные общеобразовательные программы, 4-5 лет.</w:t>
      </w:r>
    </w:p>
    <w:p w:rsidR="00723BF9" w:rsidRPr="00723BF9" w:rsidRDefault="00723BF9" w:rsidP="00723BF9">
      <w:pPr>
        <w:widowControl w:val="0"/>
        <w:autoSpaceDE w:val="0"/>
        <w:autoSpaceDN w:val="0"/>
        <w:adjustRightInd w:val="0"/>
        <w:spacing w:after="0" w:line="240" w:lineRule="auto"/>
        <w:ind w:firstLine="540"/>
        <w:jc w:val="both"/>
        <w:rPr>
          <w:rFonts w:ascii="Times New Roman" w:hAnsi="Times New Roman"/>
          <w:sz w:val="24"/>
          <w:szCs w:val="24"/>
        </w:rPr>
      </w:pPr>
      <w:r w:rsidRPr="00723BF9">
        <w:rPr>
          <w:rFonts w:ascii="Times New Roman" w:hAnsi="Times New Roman"/>
          <w:sz w:val="24"/>
          <w:szCs w:val="24"/>
        </w:rPr>
        <w:t>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723BF9" w:rsidRPr="00723BF9" w:rsidRDefault="00723BF9" w:rsidP="00723BF9">
      <w:pPr>
        <w:widowControl w:val="0"/>
        <w:autoSpaceDE w:val="0"/>
        <w:autoSpaceDN w:val="0"/>
        <w:adjustRightInd w:val="0"/>
        <w:spacing w:after="0" w:line="240" w:lineRule="auto"/>
        <w:ind w:firstLine="540"/>
        <w:jc w:val="both"/>
        <w:rPr>
          <w:rFonts w:ascii="Times New Roman" w:hAnsi="Times New Roman"/>
          <w:sz w:val="24"/>
          <w:szCs w:val="24"/>
        </w:rPr>
      </w:pPr>
      <w:r w:rsidRPr="00723BF9">
        <w:rPr>
          <w:rFonts w:ascii="Times New Roman" w:hAnsi="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723BF9" w:rsidRPr="00723BF9" w:rsidRDefault="00723BF9" w:rsidP="00723BF9">
      <w:pPr>
        <w:widowControl w:val="0"/>
        <w:autoSpaceDE w:val="0"/>
        <w:autoSpaceDN w:val="0"/>
        <w:adjustRightInd w:val="0"/>
        <w:spacing w:after="0" w:line="240" w:lineRule="auto"/>
        <w:ind w:firstLine="540"/>
        <w:jc w:val="both"/>
        <w:rPr>
          <w:rFonts w:ascii="Times New Roman" w:hAnsi="Times New Roman"/>
          <w:sz w:val="24"/>
          <w:szCs w:val="24"/>
        </w:rPr>
      </w:pPr>
      <w:r w:rsidRPr="00723BF9">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w:t>
      </w:r>
    </w:p>
    <w:p w:rsidR="00723BF9" w:rsidRPr="00723BF9" w:rsidRDefault="00723BF9" w:rsidP="00723BF9">
      <w:pPr>
        <w:widowControl w:val="0"/>
        <w:autoSpaceDE w:val="0"/>
        <w:autoSpaceDN w:val="0"/>
        <w:adjustRightInd w:val="0"/>
        <w:spacing w:after="0" w:line="240" w:lineRule="auto"/>
        <w:ind w:firstLine="540"/>
        <w:jc w:val="both"/>
        <w:rPr>
          <w:rFonts w:ascii="Times New Roman" w:hAnsi="Times New Roman"/>
          <w:sz w:val="24"/>
          <w:szCs w:val="24"/>
        </w:rPr>
      </w:pPr>
      <w:r w:rsidRPr="00723BF9">
        <w:rPr>
          <w:rFonts w:ascii="Times New Roman" w:hAnsi="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723BF9" w:rsidRPr="00723BF9" w:rsidRDefault="00723BF9" w:rsidP="00723BF9">
      <w:pPr>
        <w:widowControl w:val="0"/>
        <w:autoSpaceDE w:val="0"/>
        <w:autoSpaceDN w:val="0"/>
        <w:adjustRightInd w:val="0"/>
        <w:spacing w:after="0" w:line="240" w:lineRule="auto"/>
        <w:ind w:firstLine="540"/>
        <w:jc w:val="both"/>
        <w:rPr>
          <w:rFonts w:ascii="Times New Roman" w:hAnsi="Times New Roman"/>
          <w:sz w:val="24"/>
          <w:szCs w:val="24"/>
        </w:rPr>
      </w:pPr>
      <w:r w:rsidRPr="00723BF9">
        <w:rPr>
          <w:rFonts w:ascii="Times New Roman" w:hAnsi="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723BF9" w:rsidRPr="00723BF9" w:rsidRDefault="00723BF9" w:rsidP="00723BF9">
      <w:pPr>
        <w:widowControl w:val="0"/>
        <w:numPr>
          <w:ilvl w:val="0"/>
          <w:numId w:val="1"/>
        </w:numPr>
        <w:autoSpaceDE w:val="0"/>
        <w:autoSpaceDN w:val="0"/>
        <w:adjustRightInd w:val="0"/>
        <w:spacing w:after="0" w:line="240" w:lineRule="auto"/>
        <w:ind w:left="426"/>
        <w:jc w:val="both"/>
        <w:rPr>
          <w:rFonts w:ascii="Times New Roman" w:hAnsi="Times New Roman"/>
          <w:sz w:val="24"/>
          <w:szCs w:val="24"/>
        </w:rPr>
      </w:pPr>
      <w:r w:rsidRPr="00723BF9">
        <w:rPr>
          <w:rFonts w:ascii="Times New Roman" w:hAnsi="Times New Roman"/>
          <w:sz w:val="24"/>
          <w:szCs w:val="24"/>
        </w:rPr>
        <w:t>формирование гордости за свою страну, приобщение к общекультурным, национальным и этнокультурным ценностям;</w:t>
      </w:r>
    </w:p>
    <w:p w:rsidR="00723BF9" w:rsidRPr="00723BF9" w:rsidRDefault="00723BF9" w:rsidP="00723BF9">
      <w:pPr>
        <w:widowControl w:val="0"/>
        <w:numPr>
          <w:ilvl w:val="0"/>
          <w:numId w:val="1"/>
        </w:numPr>
        <w:autoSpaceDE w:val="0"/>
        <w:autoSpaceDN w:val="0"/>
        <w:adjustRightInd w:val="0"/>
        <w:spacing w:after="0" w:line="240" w:lineRule="auto"/>
        <w:ind w:left="426"/>
        <w:jc w:val="both"/>
        <w:rPr>
          <w:rFonts w:ascii="Times New Roman" w:hAnsi="Times New Roman"/>
          <w:sz w:val="24"/>
          <w:szCs w:val="24"/>
        </w:rPr>
      </w:pPr>
      <w:r w:rsidRPr="00723BF9">
        <w:rPr>
          <w:rFonts w:ascii="Times New Roman" w:hAnsi="Times New Roman"/>
          <w:sz w:val="24"/>
          <w:szCs w:val="24"/>
        </w:rPr>
        <w:t>готовность обучающихся с нарушенным слухом с легкой умственной отсталостью к продолжению образования в последующие годы;</w:t>
      </w:r>
    </w:p>
    <w:p w:rsidR="00723BF9" w:rsidRPr="00723BF9" w:rsidRDefault="00723BF9" w:rsidP="00723BF9">
      <w:pPr>
        <w:widowControl w:val="0"/>
        <w:numPr>
          <w:ilvl w:val="0"/>
          <w:numId w:val="1"/>
        </w:numPr>
        <w:autoSpaceDE w:val="0"/>
        <w:autoSpaceDN w:val="0"/>
        <w:adjustRightInd w:val="0"/>
        <w:spacing w:after="0" w:line="240" w:lineRule="auto"/>
        <w:ind w:left="426"/>
        <w:jc w:val="both"/>
        <w:rPr>
          <w:rFonts w:ascii="Times New Roman" w:hAnsi="Times New Roman"/>
          <w:sz w:val="24"/>
          <w:szCs w:val="24"/>
        </w:rPr>
      </w:pPr>
      <w:r w:rsidRPr="00723BF9">
        <w:rPr>
          <w:rFonts w:ascii="Times New Roman" w:hAnsi="Times New Roman"/>
          <w:sz w:val="24"/>
          <w:szCs w:val="24"/>
        </w:rPr>
        <w:t>формирование здорового образа жизни, элементарных правил поведения в экстремальных ситуациях;</w:t>
      </w:r>
    </w:p>
    <w:p w:rsidR="00723BF9" w:rsidRPr="00723BF9" w:rsidRDefault="00723BF9" w:rsidP="00723BF9">
      <w:pPr>
        <w:widowControl w:val="0"/>
        <w:numPr>
          <w:ilvl w:val="0"/>
          <w:numId w:val="1"/>
        </w:numPr>
        <w:autoSpaceDE w:val="0"/>
        <w:autoSpaceDN w:val="0"/>
        <w:adjustRightInd w:val="0"/>
        <w:spacing w:after="0" w:line="240" w:lineRule="auto"/>
        <w:ind w:left="426"/>
        <w:jc w:val="both"/>
        <w:rPr>
          <w:rFonts w:ascii="Times New Roman" w:hAnsi="Times New Roman"/>
          <w:sz w:val="24"/>
          <w:szCs w:val="24"/>
        </w:rPr>
      </w:pPr>
      <w:r w:rsidRPr="00723BF9">
        <w:rPr>
          <w:rFonts w:ascii="Times New Roman" w:hAnsi="Times New Roman"/>
          <w:sz w:val="24"/>
          <w:szCs w:val="24"/>
        </w:rPr>
        <w:t>личностное развитие обучающегося с нарушенным слухом в соответствии с его индивидуальностью;</w:t>
      </w:r>
    </w:p>
    <w:p w:rsidR="00723BF9" w:rsidRPr="00723BF9" w:rsidRDefault="00723BF9" w:rsidP="00723BF9">
      <w:pPr>
        <w:widowControl w:val="0"/>
        <w:numPr>
          <w:ilvl w:val="0"/>
          <w:numId w:val="1"/>
        </w:numPr>
        <w:autoSpaceDE w:val="0"/>
        <w:autoSpaceDN w:val="0"/>
        <w:adjustRightInd w:val="0"/>
        <w:spacing w:after="0" w:line="240" w:lineRule="auto"/>
        <w:ind w:left="426"/>
        <w:jc w:val="both"/>
        <w:rPr>
          <w:rFonts w:ascii="Times New Roman" w:hAnsi="Times New Roman"/>
          <w:sz w:val="24"/>
          <w:szCs w:val="24"/>
        </w:rPr>
      </w:pPr>
      <w:r w:rsidRPr="00723BF9">
        <w:rPr>
          <w:rFonts w:ascii="Times New Roman" w:hAnsi="Times New Roman"/>
          <w:sz w:val="24"/>
          <w:szCs w:val="24"/>
        </w:rPr>
        <w:t xml:space="preserve">минимизацию негативного влияния нарушений на развитие обучающегося и профилактику </w:t>
      </w:r>
      <w:r w:rsidRPr="00723BF9">
        <w:rPr>
          <w:rFonts w:ascii="Times New Roman" w:hAnsi="Times New Roman"/>
          <w:sz w:val="24"/>
          <w:szCs w:val="24"/>
        </w:rPr>
        <w:lastRenderedPageBreak/>
        <w:t>возникновения вторичных отклонений.</w:t>
      </w:r>
    </w:p>
    <w:p w:rsidR="00723BF9" w:rsidRPr="00723BF9" w:rsidRDefault="00723BF9" w:rsidP="00723BF9">
      <w:pPr>
        <w:widowControl w:val="0"/>
        <w:autoSpaceDE w:val="0"/>
        <w:autoSpaceDN w:val="0"/>
        <w:adjustRightInd w:val="0"/>
        <w:spacing w:after="0" w:line="240" w:lineRule="auto"/>
        <w:ind w:firstLine="540"/>
        <w:jc w:val="both"/>
        <w:rPr>
          <w:rFonts w:ascii="Times New Roman" w:hAnsi="Times New Roman"/>
          <w:sz w:val="24"/>
          <w:szCs w:val="24"/>
        </w:rPr>
      </w:pPr>
      <w:r w:rsidRPr="00723BF9">
        <w:rPr>
          <w:rFonts w:ascii="Times New Roman" w:hAnsi="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723BF9" w:rsidRPr="00723BF9" w:rsidRDefault="00723BF9" w:rsidP="00723BF9">
      <w:pPr>
        <w:widowControl w:val="0"/>
        <w:autoSpaceDE w:val="0"/>
        <w:autoSpaceDN w:val="0"/>
        <w:adjustRightInd w:val="0"/>
        <w:spacing w:after="0" w:line="240" w:lineRule="auto"/>
        <w:ind w:firstLine="540"/>
        <w:jc w:val="both"/>
        <w:rPr>
          <w:rFonts w:ascii="Times New Roman" w:hAnsi="Times New Roman"/>
          <w:sz w:val="24"/>
          <w:szCs w:val="24"/>
        </w:rPr>
      </w:pPr>
      <w:r w:rsidRPr="00723BF9">
        <w:rPr>
          <w:rFonts w:ascii="Times New Roman" w:hAnsi="Times New Roman"/>
          <w:sz w:val="24"/>
          <w:szCs w:val="24"/>
        </w:rPr>
        <w:t>Обязательная часть содержит перечень учебных предметов.</w:t>
      </w:r>
    </w:p>
    <w:p w:rsidR="00723BF9" w:rsidRPr="00723BF9" w:rsidRDefault="00723BF9" w:rsidP="00723BF9">
      <w:pPr>
        <w:widowControl w:val="0"/>
        <w:autoSpaceDE w:val="0"/>
        <w:autoSpaceDN w:val="0"/>
        <w:adjustRightInd w:val="0"/>
        <w:spacing w:after="0" w:line="240" w:lineRule="auto"/>
        <w:ind w:firstLine="540"/>
        <w:jc w:val="both"/>
        <w:rPr>
          <w:rFonts w:ascii="Times New Roman" w:hAnsi="Times New Roman"/>
          <w:sz w:val="24"/>
          <w:szCs w:val="24"/>
        </w:rPr>
      </w:pPr>
      <w:r w:rsidRPr="00723BF9">
        <w:rPr>
          <w:rFonts w:ascii="Times New Roman" w:hAnsi="Times New Roman"/>
          <w:sz w:val="24"/>
          <w:szCs w:val="24"/>
        </w:rPr>
        <w:t>Часть учебного плана, формируемая участниками образовательных отношений, включает:</w:t>
      </w:r>
    </w:p>
    <w:p w:rsidR="00723BF9" w:rsidRPr="00723BF9" w:rsidRDefault="00723BF9" w:rsidP="00723BF9">
      <w:pPr>
        <w:widowControl w:val="0"/>
        <w:numPr>
          <w:ilvl w:val="0"/>
          <w:numId w:val="2"/>
        </w:numPr>
        <w:autoSpaceDE w:val="0"/>
        <w:autoSpaceDN w:val="0"/>
        <w:adjustRightInd w:val="0"/>
        <w:spacing w:after="0" w:line="240" w:lineRule="auto"/>
        <w:ind w:left="426"/>
        <w:jc w:val="both"/>
        <w:rPr>
          <w:rFonts w:ascii="Times New Roman" w:hAnsi="Times New Roman"/>
          <w:sz w:val="24"/>
          <w:szCs w:val="24"/>
        </w:rPr>
      </w:pPr>
      <w:r w:rsidRPr="00723BF9">
        <w:rPr>
          <w:rFonts w:ascii="Times New Roman" w:hAnsi="Times New Roman"/>
          <w:sz w:val="24"/>
          <w:szCs w:val="24"/>
        </w:rPr>
        <w:t>факультативные курсы, обеспечивающие реализацию индивидуальных особых образовательных потребностей обучающихся с нарушенным слухом;</w:t>
      </w:r>
    </w:p>
    <w:p w:rsidR="00723BF9" w:rsidRPr="00723BF9" w:rsidRDefault="00723BF9" w:rsidP="00723BF9">
      <w:pPr>
        <w:widowControl w:val="0"/>
        <w:numPr>
          <w:ilvl w:val="0"/>
          <w:numId w:val="2"/>
        </w:numPr>
        <w:autoSpaceDE w:val="0"/>
        <w:autoSpaceDN w:val="0"/>
        <w:adjustRightInd w:val="0"/>
        <w:spacing w:after="0" w:line="240" w:lineRule="auto"/>
        <w:ind w:left="426"/>
        <w:jc w:val="both"/>
        <w:rPr>
          <w:rFonts w:ascii="Times New Roman" w:hAnsi="Times New Roman"/>
          <w:sz w:val="24"/>
          <w:szCs w:val="24"/>
        </w:rPr>
      </w:pPr>
      <w:r w:rsidRPr="00723BF9">
        <w:rPr>
          <w:rFonts w:ascii="Times New Roman" w:hAnsi="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p>
    <w:p w:rsidR="00723BF9" w:rsidRPr="00723BF9" w:rsidRDefault="00723BF9" w:rsidP="00723BF9">
      <w:pPr>
        <w:widowControl w:val="0"/>
        <w:numPr>
          <w:ilvl w:val="0"/>
          <w:numId w:val="2"/>
        </w:numPr>
        <w:autoSpaceDE w:val="0"/>
        <w:autoSpaceDN w:val="0"/>
        <w:adjustRightInd w:val="0"/>
        <w:spacing w:after="0" w:line="240" w:lineRule="auto"/>
        <w:ind w:left="426"/>
        <w:jc w:val="both"/>
        <w:rPr>
          <w:rFonts w:ascii="Times New Roman" w:hAnsi="Times New Roman"/>
          <w:sz w:val="24"/>
          <w:szCs w:val="24"/>
        </w:rPr>
      </w:pPr>
      <w:r w:rsidRPr="00723BF9">
        <w:rPr>
          <w:rFonts w:ascii="Times New Roman" w:hAnsi="Times New Roman"/>
          <w:sz w:val="24"/>
          <w:szCs w:val="24"/>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531D39" w:rsidRPr="00531D39" w:rsidRDefault="00531D39" w:rsidP="00531D39">
      <w:pPr>
        <w:spacing w:after="0" w:line="240" w:lineRule="auto"/>
        <w:ind w:firstLine="567"/>
        <w:jc w:val="both"/>
        <w:rPr>
          <w:rFonts w:ascii="Times New Roman" w:hAnsi="Times New Roman"/>
          <w:sz w:val="24"/>
          <w:szCs w:val="24"/>
        </w:rPr>
      </w:pPr>
      <w:r w:rsidRPr="00531D39">
        <w:rPr>
          <w:rFonts w:ascii="Times New Roman" w:hAnsi="Times New Roman"/>
          <w:sz w:val="24"/>
          <w:szCs w:val="24"/>
        </w:rPr>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w:t>
      </w:r>
    </w:p>
    <w:p w:rsidR="00531D39" w:rsidRPr="00531D39" w:rsidRDefault="00531D39" w:rsidP="00531D39">
      <w:pPr>
        <w:spacing w:after="0" w:line="240" w:lineRule="auto"/>
        <w:ind w:firstLine="567"/>
        <w:jc w:val="both"/>
        <w:rPr>
          <w:rFonts w:ascii="Times New Roman" w:hAnsi="Times New Roman"/>
          <w:sz w:val="24"/>
          <w:szCs w:val="24"/>
        </w:rPr>
      </w:pPr>
      <w:r w:rsidRPr="00531D39">
        <w:rPr>
          <w:rFonts w:ascii="Times New Roman" w:hAnsi="Times New Roman"/>
          <w:sz w:val="24"/>
          <w:szCs w:val="24"/>
        </w:rPr>
        <w:t>Коррекционно-развивающие занятия с обучающимися с ОВЗ предусматривают: логопедические занятия, занятия по психологической коррекции, по двигательной коррекции и развитию когнитивных функций.</w:t>
      </w:r>
    </w:p>
    <w:p w:rsidR="00531D39" w:rsidRPr="00531D39" w:rsidRDefault="00531D39" w:rsidP="00531D39">
      <w:pPr>
        <w:spacing w:after="0" w:line="240" w:lineRule="auto"/>
        <w:ind w:firstLine="567"/>
        <w:jc w:val="both"/>
        <w:rPr>
          <w:rFonts w:ascii="Times New Roman" w:hAnsi="Times New Roman"/>
          <w:sz w:val="24"/>
          <w:szCs w:val="24"/>
        </w:rPr>
      </w:pPr>
      <w:r w:rsidRPr="00531D39">
        <w:rPr>
          <w:rFonts w:ascii="Times New Roman" w:hAnsi="Times New Roman"/>
          <w:sz w:val="24"/>
          <w:szCs w:val="24"/>
        </w:rPr>
        <w:t xml:space="preserve">Все эти занятия проводятся в индивидуальной форме. Предполагаемое содержание коррекционно-развивающей работы с детьми легкой и тяжелой умственной отсталостью относиться к пропедевтическому уровню образования. Коррекционно-развивающие занятия предусматривают: занятия АФК и индивидуальные </w:t>
      </w:r>
      <w:r>
        <w:rPr>
          <w:rFonts w:ascii="Times New Roman" w:hAnsi="Times New Roman"/>
          <w:sz w:val="24"/>
          <w:szCs w:val="24"/>
        </w:rPr>
        <w:t xml:space="preserve">занятия по коррекции и развитию </w:t>
      </w:r>
      <w:r w:rsidRPr="00531D39">
        <w:rPr>
          <w:rFonts w:ascii="Times New Roman" w:hAnsi="Times New Roman"/>
          <w:sz w:val="24"/>
          <w:szCs w:val="24"/>
        </w:rPr>
        <w:t>когнитивных функций. Продолжительность занятий по психологической коррекции до 25- 30 минут, занятий по АФК – до 40 минут.</w:t>
      </w:r>
    </w:p>
    <w:p w:rsidR="00531D39" w:rsidRDefault="00531D39" w:rsidP="00531D39">
      <w:pPr>
        <w:pStyle w:val="ConsPlusNormal"/>
        <w:ind w:firstLine="540"/>
        <w:jc w:val="both"/>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531D39" w:rsidRPr="006F3861" w:rsidRDefault="00531D39" w:rsidP="00531D39">
      <w:pPr>
        <w:pStyle w:val="ConsPlusNormal"/>
        <w:ind w:firstLine="540"/>
        <w:jc w:val="both"/>
        <w:rPr>
          <w:color w:val="000000" w:themeColor="text1"/>
        </w:rPr>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62" w:history="1">
        <w:r w:rsidRPr="006F3861">
          <w:rPr>
            <w:color w:val="000000" w:themeColor="text1"/>
          </w:rPr>
          <w:t>пункт 3.4.16</w:t>
        </w:r>
      </w:hyperlink>
      <w:r w:rsidRPr="006F3861">
        <w:rPr>
          <w:color w:val="000000" w:themeColor="text1"/>
        </w:rPr>
        <w:t xml:space="preserve"> Санитарно-эпидемиологических требований).</w:t>
      </w:r>
    </w:p>
    <w:p w:rsidR="00531D39" w:rsidRDefault="00531D39" w:rsidP="00531D39">
      <w:pPr>
        <w:pStyle w:val="ConsPlusNormal"/>
        <w:ind w:firstLine="540"/>
        <w:jc w:val="both"/>
      </w:pPr>
      <w:r w:rsidRPr="006F3861">
        <w:rPr>
          <w:color w:val="000000" w:themeColor="text1"/>
        </w:rPr>
        <w:t>Набор учебных предметов,</w:t>
      </w:r>
      <w:r>
        <w:t xml:space="preserve">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531D39" w:rsidRDefault="00531D39" w:rsidP="00531D39">
      <w:pPr>
        <w:pStyle w:val="ConsPlusNormal"/>
        <w:ind w:firstLine="540"/>
        <w:jc w:val="both"/>
      </w:pPr>
      <w:r>
        <w:t>Продолжительность урока во 2 - 4-х классах - 40 минут, в 1-ом классе (в том числе дополнительном) - 35 минут. Продолжительность перемен между уроками 10 минут, после 2-го и 3-го уроков - по 20 минут.</w:t>
      </w:r>
    </w:p>
    <w:p w:rsidR="00531D39" w:rsidRDefault="00531D39" w:rsidP="00531D39">
      <w:pPr>
        <w:pStyle w:val="ConsPlusNormal"/>
        <w:ind w:firstLine="540"/>
        <w:jc w:val="both"/>
      </w:pPr>
      <w: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531D39" w:rsidRDefault="00531D39" w:rsidP="00531D39">
      <w:pPr>
        <w:pStyle w:val="ConsPlusNormal"/>
        <w:ind w:firstLine="540"/>
        <w:jc w:val="both"/>
      </w:pPr>
      <w:r>
        <w:t>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531D39" w:rsidRDefault="00531D39" w:rsidP="00531D39">
      <w:pPr>
        <w:pStyle w:val="ConsPlusNormal"/>
        <w:ind w:firstLine="540"/>
        <w:jc w:val="both"/>
      </w:pPr>
      <w: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w:t>
      </w:r>
      <w:r>
        <w:lastRenderedPageBreak/>
        <w:t>область в течение всего срока обучения на уровне начального общего образования) и определяется приказом образовательной организации (</w:t>
      </w:r>
      <w:hyperlink r:id="rId163" w:history="1">
        <w:r w:rsidRPr="006F3861">
          <w:rPr>
            <w:color w:val="000000" w:themeColor="text1"/>
          </w:rPr>
          <w:t>пункт 3.4.16</w:t>
        </w:r>
      </w:hyperlink>
      <w:r w:rsidRPr="006F3861">
        <w:rPr>
          <w:color w:val="000000" w:themeColor="text1"/>
        </w:rPr>
        <w:t xml:space="preserve"> С</w:t>
      </w:r>
      <w:r>
        <w:t>анитарно-эпидемиологических требований).</w:t>
      </w:r>
    </w:p>
    <w:p w:rsidR="002E37B7" w:rsidRPr="002E37B7" w:rsidRDefault="002E37B7" w:rsidP="002E37B7">
      <w:pPr>
        <w:spacing w:after="0" w:line="240" w:lineRule="auto"/>
        <w:ind w:firstLine="567"/>
        <w:jc w:val="both"/>
        <w:rPr>
          <w:rFonts w:ascii="Times New Roman" w:hAnsi="Times New Roman"/>
          <w:sz w:val="24"/>
          <w:szCs w:val="24"/>
        </w:rPr>
      </w:pPr>
      <w:r w:rsidRPr="002E37B7">
        <w:rPr>
          <w:rFonts w:ascii="Times New Roman" w:hAnsi="Times New Roman"/>
          <w:sz w:val="24"/>
          <w:szCs w:val="24"/>
        </w:rPr>
        <w:t xml:space="preserve">Учебный план для детей, получающих образование в форме индивидуального образования на дому, составлен на основе учебного плана МОУ СОШ № 3 г. Ростова на 2023-2024 учебный год с соблюдением учебной нагрузки в соответствии с нормативными документами. </w:t>
      </w:r>
    </w:p>
    <w:p w:rsidR="002E37B7" w:rsidRPr="002E37B7" w:rsidRDefault="002E37B7" w:rsidP="002E37B7">
      <w:pPr>
        <w:spacing w:after="0" w:line="240" w:lineRule="auto"/>
        <w:ind w:firstLine="567"/>
        <w:jc w:val="both"/>
        <w:rPr>
          <w:rFonts w:ascii="Times New Roman" w:hAnsi="Times New Roman"/>
          <w:sz w:val="24"/>
          <w:szCs w:val="24"/>
        </w:rPr>
      </w:pPr>
      <w:r w:rsidRPr="002E37B7">
        <w:rPr>
          <w:rFonts w:ascii="Times New Roman" w:hAnsi="Times New Roman"/>
          <w:sz w:val="24"/>
          <w:szCs w:val="24"/>
        </w:rPr>
        <w:t xml:space="preserve">Организация индивидуального обучения на дому осуществляется с целью обеспечения обучающимся с ОВЗ получения образования в соответствии с их индивидуальными возможностями и способностями в адекватной их здоровью среде обучения на основании заключения ПМПК, ВК, заявления родителей, приказа директора школы. </w:t>
      </w:r>
    </w:p>
    <w:p w:rsidR="002E37B7" w:rsidRDefault="002E37B7" w:rsidP="002E37B7">
      <w:pPr>
        <w:spacing w:after="0" w:line="240" w:lineRule="auto"/>
        <w:ind w:firstLine="567"/>
        <w:jc w:val="both"/>
        <w:rPr>
          <w:rFonts w:ascii="Times New Roman" w:hAnsi="Times New Roman"/>
          <w:sz w:val="24"/>
          <w:szCs w:val="24"/>
        </w:rPr>
      </w:pPr>
      <w:r w:rsidRPr="00531D39">
        <w:rPr>
          <w:rFonts w:ascii="Times New Roman" w:hAnsi="Times New Roman"/>
          <w:sz w:val="24"/>
          <w:szCs w:val="24"/>
        </w:rPr>
        <w:t>Основным принципом организации обучения на дому детей с проблемами здоровья является обеспечение щадящего режима проведения занятий. 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детей в быту, их социальную адаптацию, а также развитие социально значимых качеств личности.</w:t>
      </w:r>
    </w:p>
    <w:p w:rsidR="002E37B7" w:rsidRPr="002E37B7" w:rsidRDefault="002E37B7" w:rsidP="002E37B7">
      <w:pPr>
        <w:spacing w:after="0" w:line="240" w:lineRule="auto"/>
        <w:ind w:firstLine="567"/>
        <w:jc w:val="both"/>
        <w:rPr>
          <w:rFonts w:ascii="Times New Roman" w:hAnsi="Times New Roman"/>
          <w:sz w:val="24"/>
          <w:szCs w:val="24"/>
        </w:rPr>
      </w:pPr>
      <w:r w:rsidRPr="002E37B7">
        <w:rPr>
          <w:rFonts w:ascii="Times New Roman" w:hAnsi="Times New Roman"/>
          <w:sz w:val="24"/>
          <w:szCs w:val="24"/>
        </w:rPr>
        <w:t xml:space="preserve">Обучение осуществляется на дому в пределах часов, предусмотренных Министерством образования, по предметам, входящим в учебный план учреждения, по заявлению родителей и решению администрации ОО. Расписание занятий составляется с учетом индивидуальных особенностей ребенка, в соответствии с нормами СаНПиН, согласовывается с родителями и утверждается директором школы. </w:t>
      </w:r>
    </w:p>
    <w:p w:rsidR="002E37B7" w:rsidRDefault="002E37B7" w:rsidP="002E37B7">
      <w:pPr>
        <w:spacing w:after="0" w:line="240" w:lineRule="auto"/>
        <w:ind w:firstLine="567"/>
        <w:jc w:val="both"/>
        <w:rPr>
          <w:rFonts w:ascii="Times New Roman" w:hAnsi="Times New Roman"/>
          <w:sz w:val="24"/>
          <w:szCs w:val="24"/>
        </w:rPr>
      </w:pPr>
      <w:r w:rsidRPr="002E37B7">
        <w:rPr>
          <w:rFonts w:ascii="Times New Roman" w:hAnsi="Times New Roman"/>
          <w:sz w:val="24"/>
          <w:szCs w:val="24"/>
        </w:rPr>
        <w:t>Обучение на дому осуществляется по индивидуальному учебному плану учащегося, с учетом индивидуальных особенностей ребенка, медицинских рекомендаций, рекомендаций ПМПК, который согласовывается с родителями (законными представителями) и является приложением к родительскому договору. Важнейшая составляющая организации обучения на дому – самостоятельная работа учащегося на дому. В индивидуальном учебном плане предусматриваются часы самостоятельной работы, которые включаются в максимальную недельную нагрузку обучающегося. Содержание самостоятельной работы учащегося включается в рабочую программу учителя по предмету и направлено на расширение и углубление практических знаний и умений по данному предмету, на усвоение межпредметных связей. Самостоятельная работа выполняется учащимися на дому по заданию педагогического работника. Проведение занятий возможно индивидуально на дому, индивидуально в условиях школы, либо с частичным посещением школы. Определение варианта проведения занятий осуществляется по желанию родителей (законных представителей) на основе заключения медицинской организации, отсутствия противопоказаний для занятий в группе, с учетом особенностей психофизического развития и возможностей учащегося. Учебный план индивидуального обучения на дому МОУ СОШ № 3 г. Ростова обеспечивает достаточный уровень подготовки учащихся по базовым предметам.</w:t>
      </w:r>
    </w:p>
    <w:p w:rsidR="002E37B7" w:rsidRPr="002E37B7" w:rsidRDefault="002E37B7" w:rsidP="002E37B7">
      <w:pPr>
        <w:spacing w:after="0" w:line="240" w:lineRule="auto"/>
        <w:ind w:firstLine="567"/>
        <w:jc w:val="both"/>
        <w:rPr>
          <w:rFonts w:ascii="Times New Roman" w:hAnsi="Times New Roman"/>
          <w:sz w:val="24"/>
          <w:szCs w:val="24"/>
        </w:rPr>
      </w:pPr>
      <w:r w:rsidRPr="002E37B7">
        <w:rPr>
          <w:rFonts w:ascii="Times New Roman" w:hAnsi="Times New Roman"/>
          <w:sz w:val="24"/>
          <w:szCs w:val="24"/>
        </w:rPr>
        <w:t xml:space="preserve">При организации образования на основе специальной индивидуальной программы развития (далее – СИПР) индивидуальная недельная нагрузка обучающегося может варьироваться. Так, с учетом примерного учебного плана Школа, реализующая вариант 2 АООП, составляет индивидуальный учебный план (далее –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p>
    <w:p w:rsidR="002E37B7" w:rsidRPr="002E37B7" w:rsidRDefault="002E37B7" w:rsidP="002E37B7">
      <w:pPr>
        <w:spacing w:after="0" w:line="240" w:lineRule="auto"/>
        <w:ind w:firstLine="567"/>
        <w:jc w:val="both"/>
        <w:rPr>
          <w:rFonts w:ascii="Times New Roman" w:hAnsi="Times New Roman"/>
          <w:sz w:val="24"/>
          <w:szCs w:val="24"/>
        </w:rPr>
      </w:pPr>
      <w:r w:rsidRPr="002E37B7">
        <w:rPr>
          <w:rFonts w:ascii="Times New Roman" w:hAnsi="Times New Roman"/>
          <w:sz w:val="24"/>
          <w:szCs w:val="24"/>
        </w:rPr>
        <w:t>Процесс обучения по предметам организуется в форме урока. В учебном плане устанавливается количество учебных часов по предметам обучения на единицу обучающихся.</w:t>
      </w:r>
    </w:p>
    <w:p w:rsidR="002E37B7" w:rsidRPr="002E37B7" w:rsidRDefault="002E37B7" w:rsidP="002E37B7">
      <w:pPr>
        <w:spacing w:after="0" w:line="240" w:lineRule="auto"/>
        <w:ind w:firstLine="567"/>
        <w:jc w:val="both"/>
        <w:rPr>
          <w:rFonts w:ascii="Times New Roman" w:hAnsi="Times New Roman"/>
          <w:sz w:val="24"/>
          <w:szCs w:val="24"/>
        </w:rPr>
      </w:pPr>
      <w:r w:rsidRPr="002E37B7">
        <w:rPr>
          <w:rFonts w:ascii="Times New Roman" w:hAnsi="Times New Roman"/>
          <w:sz w:val="24"/>
          <w:szCs w:val="24"/>
        </w:rPr>
        <w:lastRenderedPageBreak/>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w:t>
      </w:r>
    </w:p>
    <w:p w:rsidR="002E37B7" w:rsidRDefault="002E37B7" w:rsidP="002E37B7">
      <w:pPr>
        <w:spacing w:after="0" w:line="240" w:lineRule="auto"/>
        <w:ind w:firstLine="567"/>
        <w:jc w:val="both"/>
        <w:rPr>
          <w:rFonts w:ascii="Times New Roman" w:hAnsi="Times New Roman"/>
          <w:sz w:val="24"/>
          <w:szCs w:val="24"/>
        </w:rPr>
      </w:pPr>
      <w:r w:rsidRPr="002E37B7">
        <w:rPr>
          <w:rFonts w:ascii="Times New Roman" w:hAnsi="Times New Roman"/>
          <w:sz w:val="24"/>
          <w:szCs w:val="24"/>
        </w:rPr>
        <w:t xml:space="preserve">Выбор дисциплин коррекционно-развивающей направленности для  индивидуальных занятий, их количественное соотношение осуществляется Школой  самостоятельно, исходя из особенностей развития обучающихся с умственной отсталостью и на основании рекомендаций психолого-медико-педагогической   комиссией,  психолого-педагогического консилиума школы и индивидуальной программы реабилитации инвалида. </w:t>
      </w:r>
    </w:p>
    <w:p w:rsidR="00AC300F" w:rsidRPr="00AC300F" w:rsidRDefault="00AC300F" w:rsidP="00AC300F">
      <w:pPr>
        <w:spacing w:after="0" w:line="240" w:lineRule="auto"/>
        <w:ind w:firstLine="567"/>
        <w:jc w:val="both"/>
        <w:rPr>
          <w:rFonts w:ascii="Times New Roman" w:hAnsi="Times New Roman"/>
          <w:sz w:val="24"/>
          <w:szCs w:val="24"/>
        </w:rPr>
      </w:pPr>
      <w:r>
        <w:rPr>
          <w:rFonts w:ascii="Times New Roman" w:hAnsi="Times New Roman"/>
          <w:sz w:val="24"/>
          <w:szCs w:val="24"/>
        </w:rPr>
        <w:t>Учебный план школы в 2023-2024</w:t>
      </w:r>
      <w:r w:rsidRPr="00AC300F">
        <w:rPr>
          <w:rFonts w:ascii="Times New Roman" w:hAnsi="Times New Roman"/>
          <w:sz w:val="24"/>
          <w:szCs w:val="24"/>
        </w:rPr>
        <w:t xml:space="preserve"> учебном году разработан для обучающихся с ОВЗ с учетом специфики и актуального состояния контингента обучающихся с ОВЗ, имеет варианты:</w:t>
      </w:r>
    </w:p>
    <w:p w:rsidR="00F20BDF" w:rsidRPr="00F20BDF" w:rsidRDefault="00F20BDF" w:rsidP="00C20CB1">
      <w:pPr>
        <w:pStyle w:val="ab"/>
        <w:numPr>
          <w:ilvl w:val="0"/>
          <w:numId w:val="776"/>
        </w:numPr>
        <w:spacing w:after="0" w:line="240" w:lineRule="auto"/>
        <w:ind w:left="426"/>
        <w:jc w:val="both"/>
        <w:rPr>
          <w:rFonts w:ascii="Times New Roman" w:hAnsi="Times New Roman"/>
          <w:sz w:val="24"/>
          <w:szCs w:val="24"/>
        </w:rPr>
      </w:pPr>
      <w:r w:rsidRPr="00F20BDF">
        <w:rPr>
          <w:rFonts w:ascii="Times New Roman" w:hAnsi="Times New Roman"/>
          <w:sz w:val="24"/>
          <w:szCs w:val="24"/>
        </w:rPr>
        <w:t>для слабослышащих и позднооглохших обучающихся с легкой умственной отсталостью (вариант 2.3)</w:t>
      </w:r>
    </w:p>
    <w:p w:rsidR="00F20BDF" w:rsidRPr="00F20BDF" w:rsidRDefault="00F20BDF" w:rsidP="00C20CB1">
      <w:pPr>
        <w:pStyle w:val="ab"/>
        <w:numPr>
          <w:ilvl w:val="0"/>
          <w:numId w:val="776"/>
        </w:numPr>
        <w:spacing w:after="0" w:line="240" w:lineRule="auto"/>
        <w:ind w:left="426"/>
        <w:jc w:val="both"/>
        <w:rPr>
          <w:rFonts w:ascii="Times New Roman" w:hAnsi="Times New Roman"/>
          <w:sz w:val="24"/>
          <w:szCs w:val="24"/>
        </w:rPr>
      </w:pPr>
      <w:r w:rsidRPr="00F20BDF">
        <w:rPr>
          <w:rFonts w:ascii="Times New Roman" w:hAnsi="Times New Roman"/>
          <w:sz w:val="24"/>
          <w:szCs w:val="24"/>
        </w:rPr>
        <w:t>для слабовидящих обучающихся (вариант 4.2)</w:t>
      </w:r>
    </w:p>
    <w:p w:rsidR="00F20BDF" w:rsidRPr="00F20BDF" w:rsidRDefault="00AC300F" w:rsidP="00C20CB1">
      <w:pPr>
        <w:pStyle w:val="ab"/>
        <w:numPr>
          <w:ilvl w:val="0"/>
          <w:numId w:val="776"/>
        </w:numPr>
        <w:spacing w:after="0" w:line="240" w:lineRule="auto"/>
        <w:ind w:left="426"/>
        <w:jc w:val="both"/>
        <w:rPr>
          <w:rFonts w:ascii="Times New Roman" w:hAnsi="Times New Roman"/>
          <w:sz w:val="24"/>
          <w:szCs w:val="24"/>
        </w:rPr>
      </w:pPr>
      <w:r w:rsidRPr="00F20BDF">
        <w:rPr>
          <w:rFonts w:ascii="Times New Roman" w:hAnsi="Times New Roman"/>
          <w:sz w:val="24"/>
          <w:szCs w:val="24"/>
        </w:rPr>
        <w:t xml:space="preserve">для обучающихся с тяжелыми нарушениями развития (вариант </w:t>
      </w:r>
      <w:r w:rsidR="00F20BDF" w:rsidRPr="00F20BDF">
        <w:rPr>
          <w:rFonts w:ascii="Times New Roman" w:hAnsi="Times New Roman"/>
          <w:sz w:val="24"/>
          <w:szCs w:val="24"/>
        </w:rPr>
        <w:t>5.</w:t>
      </w:r>
      <w:r w:rsidRPr="00F20BDF">
        <w:rPr>
          <w:rFonts w:ascii="Times New Roman" w:hAnsi="Times New Roman"/>
          <w:sz w:val="24"/>
          <w:szCs w:val="24"/>
        </w:rPr>
        <w:t>2);</w:t>
      </w:r>
      <w:r w:rsidR="00F20BDF" w:rsidRPr="00F20BDF">
        <w:rPr>
          <w:rFonts w:ascii="Times New Roman" w:hAnsi="Times New Roman"/>
          <w:sz w:val="24"/>
          <w:szCs w:val="24"/>
        </w:rPr>
        <w:t xml:space="preserve"> </w:t>
      </w:r>
    </w:p>
    <w:p w:rsidR="00AC300F" w:rsidRPr="00F20BDF" w:rsidRDefault="00F20BDF" w:rsidP="00C20CB1">
      <w:pPr>
        <w:pStyle w:val="ab"/>
        <w:numPr>
          <w:ilvl w:val="0"/>
          <w:numId w:val="776"/>
        </w:numPr>
        <w:spacing w:after="0" w:line="240" w:lineRule="auto"/>
        <w:ind w:left="426"/>
        <w:jc w:val="both"/>
        <w:rPr>
          <w:rFonts w:ascii="Times New Roman" w:hAnsi="Times New Roman"/>
          <w:sz w:val="24"/>
          <w:szCs w:val="24"/>
        </w:rPr>
      </w:pPr>
      <w:r w:rsidRPr="00F20BDF">
        <w:rPr>
          <w:rFonts w:ascii="Times New Roman" w:hAnsi="Times New Roman"/>
          <w:sz w:val="24"/>
          <w:szCs w:val="24"/>
        </w:rPr>
        <w:t>для обучающихся с задержкой психического развития, (варианты 7.1,7.2)</w:t>
      </w:r>
    </w:p>
    <w:p w:rsidR="00AC300F" w:rsidRPr="00F20BDF" w:rsidRDefault="00AC300F" w:rsidP="00C20CB1">
      <w:pPr>
        <w:pStyle w:val="ab"/>
        <w:numPr>
          <w:ilvl w:val="0"/>
          <w:numId w:val="776"/>
        </w:numPr>
        <w:spacing w:after="0" w:line="240" w:lineRule="auto"/>
        <w:ind w:left="426"/>
        <w:jc w:val="both"/>
        <w:rPr>
          <w:rFonts w:ascii="Times New Roman" w:hAnsi="Times New Roman"/>
          <w:sz w:val="24"/>
          <w:szCs w:val="24"/>
        </w:rPr>
      </w:pPr>
      <w:r w:rsidRPr="00F20BDF">
        <w:rPr>
          <w:rFonts w:ascii="Times New Roman" w:hAnsi="Times New Roman"/>
          <w:sz w:val="24"/>
          <w:szCs w:val="24"/>
        </w:rPr>
        <w:t xml:space="preserve">для обучающихся с </w:t>
      </w:r>
      <w:r w:rsidR="00F20BDF" w:rsidRPr="00F20BDF">
        <w:rPr>
          <w:rFonts w:ascii="Times New Roman" w:hAnsi="Times New Roman"/>
          <w:sz w:val="24"/>
          <w:szCs w:val="24"/>
        </w:rPr>
        <w:t>расстройством аутического спектра (</w:t>
      </w:r>
      <w:r w:rsidRPr="00F20BDF">
        <w:rPr>
          <w:rFonts w:ascii="Times New Roman" w:hAnsi="Times New Roman"/>
          <w:sz w:val="24"/>
          <w:szCs w:val="24"/>
        </w:rPr>
        <w:t>вариант</w:t>
      </w:r>
      <w:r w:rsidR="00F20BDF" w:rsidRPr="00F20BDF">
        <w:rPr>
          <w:rFonts w:ascii="Times New Roman" w:hAnsi="Times New Roman"/>
          <w:sz w:val="24"/>
          <w:szCs w:val="24"/>
        </w:rPr>
        <w:t>ы 8.1, 8.3)</w:t>
      </w:r>
    </w:p>
    <w:p w:rsidR="00F20BDF" w:rsidRPr="00F20BDF" w:rsidRDefault="00F20BDF" w:rsidP="00C20CB1">
      <w:pPr>
        <w:pStyle w:val="ab"/>
        <w:numPr>
          <w:ilvl w:val="0"/>
          <w:numId w:val="776"/>
        </w:numPr>
        <w:spacing w:after="0" w:line="240" w:lineRule="auto"/>
        <w:ind w:left="426"/>
        <w:jc w:val="both"/>
        <w:rPr>
          <w:rFonts w:ascii="Times New Roman" w:hAnsi="Times New Roman"/>
          <w:sz w:val="24"/>
          <w:szCs w:val="24"/>
        </w:rPr>
      </w:pPr>
      <w:r w:rsidRPr="00F20BDF">
        <w:rPr>
          <w:rFonts w:ascii="Times New Roman" w:hAnsi="Times New Roman"/>
          <w:sz w:val="24"/>
          <w:szCs w:val="24"/>
        </w:rPr>
        <w:t>для обучающихся с РАС с умеренной, тяжелой, глубокой умственной отсталостью (интеллектуальными нарушениями), ТМНР (вариант 84)</w:t>
      </w:r>
    </w:p>
    <w:p w:rsidR="00AC300F" w:rsidRDefault="00AC300F" w:rsidP="00F20BDF">
      <w:pPr>
        <w:spacing w:after="0" w:line="240" w:lineRule="auto"/>
        <w:ind w:firstLine="567"/>
        <w:jc w:val="both"/>
        <w:rPr>
          <w:rFonts w:ascii="Times New Roman" w:hAnsi="Times New Roman"/>
          <w:sz w:val="24"/>
          <w:szCs w:val="24"/>
        </w:rPr>
      </w:pPr>
      <w:r w:rsidRPr="00AC300F">
        <w:rPr>
          <w:rFonts w:ascii="Times New Roman" w:hAnsi="Times New Roman"/>
          <w:sz w:val="24"/>
          <w:szCs w:val="24"/>
        </w:rPr>
        <w:t>Нормативный срок освоения адаптированной обще</w:t>
      </w:r>
      <w:r w:rsidR="00F20BDF">
        <w:rPr>
          <w:rFonts w:ascii="Times New Roman" w:hAnsi="Times New Roman"/>
          <w:sz w:val="24"/>
          <w:szCs w:val="24"/>
        </w:rPr>
        <w:t xml:space="preserve">образовательной программы в 1-4 </w:t>
      </w:r>
      <w:r w:rsidRPr="00AC300F">
        <w:rPr>
          <w:rFonts w:ascii="Times New Roman" w:hAnsi="Times New Roman"/>
          <w:sz w:val="24"/>
          <w:szCs w:val="24"/>
        </w:rPr>
        <w:t>классах для ФГОС ОВЗ:</w:t>
      </w:r>
    </w:p>
    <w:p w:rsidR="00F20BDF" w:rsidRDefault="00F20BDF" w:rsidP="00F20BDF">
      <w:pPr>
        <w:spacing w:after="0" w:line="240" w:lineRule="auto"/>
        <w:ind w:firstLine="567"/>
        <w:jc w:val="both"/>
        <w:rPr>
          <w:rFonts w:ascii="Times New Roman" w:hAnsi="Times New Roman"/>
          <w:sz w:val="24"/>
          <w:szCs w:val="24"/>
        </w:rPr>
      </w:pPr>
      <w:r>
        <w:rPr>
          <w:rFonts w:ascii="Times New Roman" w:hAnsi="Times New Roman"/>
          <w:sz w:val="24"/>
          <w:szCs w:val="24"/>
        </w:rPr>
        <w:t>Вариант 2.3 – 5 лет</w:t>
      </w:r>
    </w:p>
    <w:p w:rsidR="00F20BDF" w:rsidRDefault="00F20BDF" w:rsidP="00F20BDF">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Вариант 4.2 – </w:t>
      </w:r>
      <w:r w:rsidR="00D14283">
        <w:rPr>
          <w:rFonts w:ascii="Times New Roman" w:hAnsi="Times New Roman"/>
          <w:sz w:val="24"/>
          <w:szCs w:val="24"/>
        </w:rPr>
        <w:t>5 лет</w:t>
      </w:r>
    </w:p>
    <w:p w:rsidR="00F20BDF" w:rsidRDefault="00F20BDF" w:rsidP="00F20BDF">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Вариант 5.2 </w:t>
      </w:r>
      <w:r w:rsidR="00D14283">
        <w:rPr>
          <w:rFonts w:ascii="Times New Roman" w:hAnsi="Times New Roman"/>
          <w:sz w:val="24"/>
          <w:szCs w:val="24"/>
        </w:rPr>
        <w:t xml:space="preserve"> - 5 лет</w:t>
      </w:r>
    </w:p>
    <w:p w:rsidR="00D14283" w:rsidRDefault="00D14283" w:rsidP="00F20BDF">
      <w:pPr>
        <w:spacing w:after="0" w:line="240" w:lineRule="auto"/>
        <w:ind w:firstLine="567"/>
        <w:jc w:val="both"/>
        <w:rPr>
          <w:rFonts w:ascii="Times New Roman" w:hAnsi="Times New Roman"/>
          <w:sz w:val="24"/>
          <w:szCs w:val="24"/>
        </w:rPr>
      </w:pPr>
      <w:r>
        <w:rPr>
          <w:rFonts w:ascii="Times New Roman" w:hAnsi="Times New Roman"/>
          <w:sz w:val="24"/>
          <w:szCs w:val="24"/>
        </w:rPr>
        <w:t>Вариант 7.1 – 4 года</w:t>
      </w:r>
    </w:p>
    <w:p w:rsidR="00D14283" w:rsidRDefault="00D14283" w:rsidP="00F20BDF">
      <w:pPr>
        <w:spacing w:after="0" w:line="240" w:lineRule="auto"/>
        <w:ind w:firstLine="567"/>
        <w:jc w:val="both"/>
        <w:rPr>
          <w:rFonts w:ascii="Times New Roman" w:hAnsi="Times New Roman"/>
          <w:sz w:val="24"/>
          <w:szCs w:val="24"/>
        </w:rPr>
      </w:pPr>
      <w:r>
        <w:rPr>
          <w:rFonts w:ascii="Times New Roman" w:hAnsi="Times New Roman"/>
          <w:sz w:val="24"/>
          <w:szCs w:val="24"/>
        </w:rPr>
        <w:t>Вариант 7.2 – 5 лет</w:t>
      </w:r>
    </w:p>
    <w:p w:rsidR="00D14283" w:rsidRDefault="00D14283" w:rsidP="00F20BDF">
      <w:pPr>
        <w:spacing w:after="0" w:line="240" w:lineRule="auto"/>
        <w:ind w:firstLine="567"/>
        <w:jc w:val="both"/>
        <w:rPr>
          <w:rFonts w:ascii="Times New Roman" w:hAnsi="Times New Roman"/>
          <w:sz w:val="24"/>
          <w:szCs w:val="24"/>
        </w:rPr>
      </w:pPr>
      <w:r>
        <w:rPr>
          <w:rFonts w:ascii="Times New Roman" w:hAnsi="Times New Roman"/>
          <w:sz w:val="24"/>
          <w:szCs w:val="24"/>
        </w:rPr>
        <w:t>Вариант 8.1 – 4 года</w:t>
      </w:r>
    </w:p>
    <w:p w:rsidR="00D14283" w:rsidRDefault="00D14283" w:rsidP="00F20BDF">
      <w:pPr>
        <w:spacing w:after="0" w:line="240" w:lineRule="auto"/>
        <w:ind w:firstLine="567"/>
        <w:jc w:val="both"/>
        <w:rPr>
          <w:rFonts w:ascii="Times New Roman" w:hAnsi="Times New Roman"/>
          <w:sz w:val="24"/>
          <w:szCs w:val="24"/>
        </w:rPr>
      </w:pPr>
      <w:r>
        <w:rPr>
          <w:rFonts w:ascii="Times New Roman" w:hAnsi="Times New Roman"/>
          <w:sz w:val="24"/>
          <w:szCs w:val="24"/>
        </w:rPr>
        <w:t>Вариант 8.3 – 6 лет</w:t>
      </w:r>
    </w:p>
    <w:p w:rsidR="00D14283" w:rsidRPr="00AC300F" w:rsidRDefault="00D14283" w:rsidP="00F20BDF">
      <w:pPr>
        <w:spacing w:after="0" w:line="240" w:lineRule="auto"/>
        <w:ind w:firstLine="567"/>
        <w:jc w:val="both"/>
        <w:rPr>
          <w:rFonts w:ascii="Times New Roman" w:hAnsi="Times New Roman"/>
          <w:sz w:val="24"/>
          <w:szCs w:val="24"/>
        </w:rPr>
      </w:pPr>
      <w:r>
        <w:rPr>
          <w:rFonts w:ascii="Times New Roman" w:hAnsi="Times New Roman"/>
          <w:sz w:val="24"/>
          <w:szCs w:val="24"/>
        </w:rPr>
        <w:t>Вариант 8.4 – 6 лет</w:t>
      </w:r>
    </w:p>
    <w:p w:rsidR="00AC300F" w:rsidRPr="00AC300F" w:rsidRDefault="00AC300F" w:rsidP="00AC300F">
      <w:pPr>
        <w:spacing w:after="0" w:line="240" w:lineRule="auto"/>
        <w:ind w:firstLine="567"/>
        <w:jc w:val="both"/>
        <w:rPr>
          <w:rFonts w:ascii="Times New Roman" w:hAnsi="Times New Roman"/>
          <w:sz w:val="24"/>
          <w:szCs w:val="24"/>
        </w:rPr>
      </w:pPr>
      <w:r w:rsidRPr="00AC300F">
        <w:rPr>
          <w:rFonts w:ascii="Times New Roman" w:hAnsi="Times New Roman"/>
          <w:sz w:val="24"/>
          <w:szCs w:val="24"/>
        </w:rPr>
        <w:t>Учебный план для обучающихся по адаптированной образовательной программе ФГОС ОВЗ учитывает особенности познавательной деятельности детей с нарушением интеллект</w:t>
      </w:r>
      <w:r w:rsidR="00D14283">
        <w:rPr>
          <w:rFonts w:ascii="Times New Roman" w:hAnsi="Times New Roman"/>
          <w:sz w:val="24"/>
          <w:szCs w:val="24"/>
        </w:rPr>
        <w:t>уального развития. Для варианта 8</w:t>
      </w:r>
      <w:r w:rsidRPr="00AC300F">
        <w:rPr>
          <w:rFonts w:ascii="Times New Roman" w:hAnsi="Times New Roman"/>
          <w:sz w:val="24"/>
          <w:szCs w:val="24"/>
        </w:rPr>
        <w:t>.4 разрабатывается СИПР (специальная индивидуальная программа развития).</w:t>
      </w:r>
    </w:p>
    <w:p w:rsidR="00AC300F" w:rsidRPr="00AC300F" w:rsidRDefault="00AC300F" w:rsidP="00AC300F">
      <w:pPr>
        <w:spacing w:after="0" w:line="240" w:lineRule="auto"/>
        <w:ind w:firstLine="567"/>
        <w:jc w:val="both"/>
        <w:rPr>
          <w:rFonts w:ascii="Times New Roman" w:hAnsi="Times New Roman"/>
          <w:sz w:val="24"/>
          <w:szCs w:val="24"/>
        </w:rPr>
      </w:pPr>
      <w:r w:rsidRPr="00AC300F">
        <w:rPr>
          <w:rFonts w:ascii="Times New Roman" w:hAnsi="Times New Roman"/>
          <w:sz w:val="24"/>
          <w:szCs w:val="24"/>
        </w:rPr>
        <w:t xml:space="preserve">Вариант </w:t>
      </w:r>
      <w:r w:rsidR="00D14283">
        <w:rPr>
          <w:rFonts w:ascii="Times New Roman" w:hAnsi="Times New Roman"/>
          <w:sz w:val="24"/>
          <w:szCs w:val="24"/>
        </w:rPr>
        <w:t>7</w:t>
      </w:r>
      <w:r w:rsidRPr="00AC300F">
        <w:rPr>
          <w:rFonts w:ascii="Times New Roman" w:hAnsi="Times New Roman"/>
          <w:sz w:val="24"/>
          <w:szCs w:val="24"/>
        </w:rPr>
        <w:t xml:space="preserve">.1 предполагает, что обучающийся получит образование сопоставимое образованию сверстников, в те же сроки обучения (1-4 классы). Срок освоения ООП НОО для детей с </w:t>
      </w:r>
      <w:r w:rsidR="00D14283">
        <w:rPr>
          <w:rFonts w:ascii="Times New Roman" w:hAnsi="Times New Roman"/>
          <w:sz w:val="24"/>
          <w:szCs w:val="24"/>
        </w:rPr>
        <w:t>ЗПР</w:t>
      </w:r>
      <w:r w:rsidRPr="00AC300F">
        <w:rPr>
          <w:rFonts w:ascii="Times New Roman" w:hAnsi="Times New Roman"/>
          <w:sz w:val="24"/>
          <w:szCs w:val="24"/>
        </w:rPr>
        <w:t xml:space="preserve"> может быть увеличен с учётом особенностей психофизического развития и индивидуальных</w:t>
      </w:r>
      <w:r>
        <w:rPr>
          <w:rFonts w:ascii="Times New Roman" w:hAnsi="Times New Roman"/>
          <w:sz w:val="24"/>
          <w:szCs w:val="24"/>
        </w:rPr>
        <w:t xml:space="preserve"> возможностей (в соответствии с </w:t>
      </w:r>
      <w:r w:rsidRPr="00AC300F">
        <w:rPr>
          <w:rFonts w:ascii="Times New Roman" w:hAnsi="Times New Roman"/>
          <w:sz w:val="24"/>
          <w:szCs w:val="24"/>
        </w:rPr>
        <w:t>рекомендациями ПМПК). Обязательная часть АООП НОО составляет 80%, формируемая участниками образовательного процесса – 20% от общего объёма АООП НОО.</w:t>
      </w:r>
    </w:p>
    <w:p w:rsidR="00AC300F" w:rsidRPr="00AC300F" w:rsidRDefault="00AC300F" w:rsidP="00D14283">
      <w:pPr>
        <w:spacing w:after="0" w:line="240" w:lineRule="auto"/>
        <w:ind w:firstLine="567"/>
        <w:jc w:val="both"/>
        <w:rPr>
          <w:rFonts w:ascii="Times New Roman" w:hAnsi="Times New Roman"/>
          <w:sz w:val="24"/>
          <w:szCs w:val="24"/>
        </w:rPr>
      </w:pPr>
      <w:r w:rsidRPr="00AC300F">
        <w:rPr>
          <w:rFonts w:ascii="Times New Roman" w:hAnsi="Times New Roman"/>
          <w:sz w:val="24"/>
          <w:szCs w:val="24"/>
        </w:rPr>
        <w:t>Все предметы учебного плана изучаются в р</w:t>
      </w:r>
      <w:r w:rsidR="00D14283">
        <w:rPr>
          <w:rFonts w:ascii="Times New Roman" w:hAnsi="Times New Roman"/>
          <w:sz w:val="24"/>
          <w:szCs w:val="24"/>
        </w:rPr>
        <w:t>ежиме индивидуального обучения.</w:t>
      </w:r>
    </w:p>
    <w:p w:rsidR="00AC300F" w:rsidRPr="00D14283" w:rsidRDefault="00D14283" w:rsidP="00D14283">
      <w:pPr>
        <w:spacing w:after="0" w:line="240" w:lineRule="auto"/>
        <w:ind w:firstLine="567"/>
        <w:jc w:val="both"/>
        <w:rPr>
          <w:rFonts w:ascii="Times New Roman" w:hAnsi="Times New Roman"/>
          <w:i/>
          <w:sz w:val="24"/>
          <w:szCs w:val="24"/>
          <w:u w:val="single"/>
        </w:rPr>
      </w:pPr>
      <w:r w:rsidRPr="00D14283">
        <w:rPr>
          <w:rFonts w:ascii="Times New Roman" w:hAnsi="Times New Roman"/>
          <w:i/>
          <w:sz w:val="24"/>
          <w:szCs w:val="24"/>
          <w:u w:val="single"/>
        </w:rPr>
        <w:t xml:space="preserve">Предметная область </w:t>
      </w:r>
      <w:r w:rsidR="00AC300F" w:rsidRPr="00D14283">
        <w:rPr>
          <w:rFonts w:ascii="Times New Roman" w:hAnsi="Times New Roman"/>
          <w:i/>
          <w:sz w:val="24"/>
          <w:szCs w:val="24"/>
          <w:u w:val="single"/>
        </w:rPr>
        <w:t>«Русс</w:t>
      </w:r>
      <w:r>
        <w:rPr>
          <w:rFonts w:ascii="Times New Roman" w:hAnsi="Times New Roman"/>
          <w:i/>
          <w:sz w:val="24"/>
          <w:szCs w:val="24"/>
          <w:u w:val="single"/>
        </w:rPr>
        <w:t>кий язык и литературное чтение»</w:t>
      </w:r>
    </w:p>
    <w:p w:rsidR="00AC300F" w:rsidRPr="00AC300F" w:rsidRDefault="00AC300F" w:rsidP="00AC300F">
      <w:pPr>
        <w:spacing w:after="0" w:line="240" w:lineRule="auto"/>
        <w:ind w:firstLine="567"/>
        <w:jc w:val="both"/>
        <w:rPr>
          <w:rFonts w:ascii="Times New Roman" w:hAnsi="Times New Roman"/>
          <w:sz w:val="24"/>
          <w:szCs w:val="24"/>
        </w:rPr>
      </w:pPr>
      <w:r w:rsidRPr="00AC300F">
        <w:rPr>
          <w:rFonts w:ascii="Times New Roman" w:hAnsi="Times New Roman"/>
          <w:sz w:val="24"/>
          <w:szCs w:val="24"/>
        </w:rPr>
        <w:t>Представлена следующими предметами: Русский язык, Литературное чтение. Количество часов, отведенных на преподавание Русского языка и Литературного чтения, соответствует базовым образовательным программам по этому предмету.</w:t>
      </w:r>
    </w:p>
    <w:p w:rsidR="00AC300F" w:rsidRPr="00AC300F" w:rsidRDefault="00AC300F" w:rsidP="00AC300F">
      <w:pPr>
        <w:spacing w:after="0" w:line="240" w:lineRule="auto"/>
        <w:ind w:firstLine="567"/>
        <w:jc w:val="both"/>
        <w:rPr>
          <w:rFonts w:ascii="Times New Roman" w:hAnsi="Times New Roman"/>
          <w:sz w:val="24"/>
          <w:szCs w:val="24"/>
        </w:rPr>
      </w:pPr>
      <w:r w:rsidRPr="00AC300F">
        <w:rPr>
          <w:rFonts w:ascii="Times New Roman" w:hAnsi="Times New Roman"/>
          <w:sz w:val="24"/>
          <w:szCs w:val="24"/>
        </w:rPr>
        <w:t>На изучение Русского языка в 1-4 классах отводится 2 часа. На изучение литературного чтения 2 часа в неделю.</w:t>
      </w:r>
    </w:p>
    <w:p w:rsidR="00AC300F" w:rsidRPr="00D14283" w:rsidRDefault="00AC300F" w:rsidP="00D14283">
      <w:pPr>
        <w:spacing w:after="0" w:line="240" w:lineRule="auto"/>
        <w:ind w:firstLine="567"/>
        <w:jc w:val="both"/>
        <w:rPr>
          <w:rFonts w:ascii="Times New Roman" w:hAnsi="Times New Roman"/>
          <w:i/>
          <w:sz w:val="24"/>
          <w:szCs w:val="24"/>
          <w:u w:val="single"/>
        </w:rPr>
      </w:pPr>
      <w:r w:rsidRPr="00D14283">
        <w:rPr>
          <w:rFonts w:ascii="Times New Roman" w:hAnsi="Times New Roman"/>
          <w:i/>
          <w:sz w:val="24"/>
          <w:szCs w:val="24"/>
          <w:u w:val="single"/>
        </w:rPr>
        <w:t>Предме</w:t>
      </w:r>
      <w:r w:rsidR="00D14283">
        <w:rPr>
          <w:rFonts w:ascii="Times New Roman" w:hAnsi="Times New Roman"/>
          <w:i/>
          <w:sz w:val="24"/>
          <w:szCs w:val="24"/>
          <w:u w:val="single"/>
        </w:rPr>
        <w:t>тная область «Иностранный язык»</w:t>
      </w:r>
    </w:p>
    <w:p w:rsidR="00AC300F" w:rsidRPr="00AC300F" w:rsidRDefault="00AC300F" w:rsidP="00AC300F">
      <w:pPr>
        <w:spacing w:after="0" w:line="240" w:lineRule="auto"/>
        <w:ind w:firstLine="567"/>
        <w:jc w:val="both"/>
        <w:rPr>
          <w:rFonts w:ascii="Times New Roman" w:hAnsi="Times New Roman"/>
          <w:sz w:val="24"/>
          <w:szCs w:val="24"/>
        </w:rPr>
      </w:pPr>
      <w:r w:rsidRPr="00AC300F">
        <w:rPr>
          <w:rFonts w:ascii="Times New Roman" w:hAnsi="Times New Roman"/>
          <w:sz w:val="24"/>
          <w:szCs w:val="24"/>
        </w:rPr>
        <w:t>Предмет «Иностранный язык (английский)» изучается во 2-4 классах в рамках обязательной части Учебного плана предметной области «Иностранный язык» в объёме 2 часов в неделю.</w:t>
      </w:r>
    </w:p>
    <w:p w:rsidR="00AC300F" w:rsidRPr="00AC300F" w:rsidRDefault="00AC300F" w:rsidP="00AC300F">
      <w:pPr>
        <w:spacing w:after="0" w:line="240" w:lineRule="auto"/>
        <w:ind w:firstLine="567"/>
        <w:jc w:val="both"/>
        <w:rPr>
          <w:rFonts w:ascii="Times New Roman" w:hAnsi="Times New Roman"/>
          <w:sz w:val="24"/>
          <w:szCs w:val="24"/>
        </w:rPr>
      </w:pPr>
      <w:r w:rsidRPr="00D14283">
        <w:rPr>
          <w:rFonts w:ascii="Times New Roman" w:hAnsi="Times New Roman"/>
          <w:i/>
          <w:sz w:val="24"/>
          <w:szCs w:val="24"/>
          <w:u w:val="single"/>
        </w:rPr>
        <w:t>Предметная область «Математика и информатика»</w:t>
      </w:r>
      <w:r w:rsidRPr="00AC300F">
        <w:rPr>
          <w:rFonts w:ascii="Times New Roman" w:hAnsi="Times New Roman"/>
          <w:sz w:val="24"/>
          <w:szCs w:val="24"/>
        </w:rPr>
        <w:t xml:space="preserve"> представлена следующими предметами: Математика. Информатика.</w:t>
      </w:r>
    </w:p>
    <w:p w:rsidR="00D14283" w:rsidRDefault="00AC300F" w:rsidP="00D14283">
      <w:pPr>
        <w:spacing w:after="0" w:line="240" w:lineRule="auto"/>
        <w:ind w:firstLine="567"/>
        <w:jc w:val="both"/>
        <w:rPr>
          <w:rFonts w:ascii="Times New Roman" w:hAnsi="Times New Roman"/>
          <w:sz w:val="24"/>
          <w:szCs w:val="24"/>
        </w:rPr>
      </w:pPr>
      <w:r w:rsidRPr="00AC300F">
        <w:rPr>
          <w:rFonts w:ascii="Times New Roman" w:hAnsi="Times New Roman"/>
          <w:sz w:val="24"/>
          <w:szCs w:val="24"/>
        </w:rPr>
        <w:lastRenderedPageBreak/>
        <w:t>В 1-4  классах  на  изучение  Математики  отвед</w:t>
      </w:r>
      <w:r w:rsidR="00D14283">
        <w:rPr>
          <w:rFonts w:ascii="Times New Roman" w:hAnsi="Times New Roman"/>
          <w:sz w:val="24"/>
          <w:szCs w:val="24"/>
        </w:rPr>
        <w:t xml:space="preserve">ено  2  часа.  Учебный  предмет </w:t>
      </w:r>
      <w:r w:rsidRPr="00AC300F">
        <w:rPr>
          <w:rFonts w:ascii="Times New Roman" w:hAnsi="Times New Roman"/>
          <w:sz w:val="24"/>
          <w:szCs w:val="24"/>
        </w:rPr>
        <w:t>«Информатика и ИКТ» изучается в 3-х, 4-х классах в качестве учебного модуля в рамках учебного предмета «Технология».</w:t>
      </w:r>
    </w:p>
    <w:p w:rsidR="00AC300F" w:rsidRPr="00D14283" w:rsidRDefault="00D14283" w:rsidP="00D14283">
      <w:pPr>
        <w:spacing w:after="0" w:line="240" w:lineRule="auto"/>
        <w:ind w:firstLine="567"/>
        <w:jc w:val="both"/>
        <w:rPr>
          <w:rFonts w:ascii="Times New Roman" w:hAnsi="Times New Roman"/>
          <w:i/>
          <w:sz w:val="24"/>
          <w:szCs w:val="24"/>
          <w:u w:val="single"/>
        </w:rPr>
      </w:pPr>
      <w:r w:rsidRPr="00D14283">
        <w:rPr>
          <w:rFonts w:ascii="Times New Roman" w:hAnsi="Times New Roman"/>
          <w:i/>
          <w:sz w:val="24"/>
          <w:szCs w:val="24"/>
          <w:u w:val="single"/>
        </w:rPr>
        <w:t xml:space="preserve"> Предметная область «Обществознание и естествознание («окружающий мир»)»</w:t>
      </w:r>
      <w:r>
        <w:rPr>
          <w:rFonts w:ascii="Times New Roman" w:hAnsi="Times New Roman"/>
          <w:i/>
          <w:sz w:val="24"/>
          <w:szCs w:val="24"/>
          <w:u w:val="single"/>
        </w:rPr>
        <w:t xml:space="preserve"> </w:t>
      </w:r>
      <w:r w:rsidRPr="00AC300F">
        <w:rPr>
          <w:rFonts w:ascii="Times New Roman" w:hAnsi="Times New Roman"/>
          <w:sz w:val="24"/>
          <w:szCs w:val="24"/>
        </w:rPr>
        <w:t>представлена</w:t>
      </w:r>
      <w:r w:rsidRPr="00AC300F">
        <w:rPr>
          <w:rFonts w:ascii="Times New Roman" w:hAnsi="Times New Roman"/>
          <w:sz w:val="24"/>
          <w:szCs w:val="24"/>
        </w:rPr>
        <w:tab/>
        <w:t>учебным</w:t>
      </w:r>
      <w:r w:rsidRPr="00AC300F">
        <w:rPr>
          <w:rFonts w:ascii="Times New Roman" w:hAnsi="Times New Roman"/>
          <w:sz w:val="24"/>
          <w:szCs w:val="24"/>
        </w:rPr>
        <w:tab/>
        <w:t>предметом</w:t>
      </w:r>
      <w:r w:rsidRPr="00AC300F">
        <w:rPr>
          <w:rFonts w:ascii="Times New Roman" w:hAnsi="Times New Roman"/>
          <w:sz w:val="24"/>
          <w:szCs w:val="24"/>
        </w:rPr>
        <w:tab/>
        <w:t>«Окружающий</w:t>
      </w:r>
      <w:r w:rsidRPr="00AC300F">
        <w:rPr>
          <w:rFonts w:ascii="Times New Roman" w:hAnsi="Times New Roman"/>
          <w:sz w:val="24"/>
          <w:szCs w:val="24"/>
        </w:rPr>
        <w:tab/>
        <w:t>мир</w:t>
      </w:r>
      <w:r w:rsidRPr="00AC300F">
        <w:rPr>
          <w:rFonts w:ascii="Times New Roman" w:hAnsi="Times New Roman"/>
          <w:sz w:val="24"/>
          <w:szCs w:val="24"/>
        </w:rPr>
        <w:tab/>
        <w:t>(человек,</w:t>
      </w:r>
      <w:r w:rsidRPr="00AC300F">
        <w:rPr>
          <w:rFonts w:ascii="Times New Roman" w:hAnsi="Times New Roman"/>
          <w:sz w:val="24"/>
          <w:szCs w:val="24"/>
        </w:rPr>
        <w:tab/>
        <w:t>природа, общество)» изучается с 1 по 4 класс по 2 часа в неделю.</w:t>
      </w:r>
    </w:p>
    <w:p w:rsidR="00AC300F" w:rsidRPr="00D14283" w:rsidRDefault="00D14283" w:rsidP="00D14283">
      <w:pPr>
        <w:spacing w:after="0" w:line="240" w:lineRule="auto"/>
        <w:ind w:firstLine="567"/>
        <w:jc w:val="both"/>
        <w:rPr>
          <w:rFonts w:ascii="Times New Roman" w:hAnsi="Times New Roman"/>
          <w:i/>
          <w:sz w:val="24"/>
          <w:szCs w:val="24"/>
          <w:u w:val="single"/>
        </w:rPr>
      </w:pPr>
      <w:r w:rsidRPr="00D14283">
        <w:rPr>
          <w:rFonts w:ascii="Times New Roman" w:hAnsi="Times New Roman"/>
          <w:i/>
          <w:sz w:val="24"/>
          <w:szCs w:val="24"/>
          <w:u w:val="single"/>
        </w:rPr>
        <w:t xml:space="preserve">Предметная область </w:t>
      </w:r>
      <w:r w:rsidR="00AC300F" w:rsidRPr="00D14283">
        <w:rPr>
          <w:rFonts w:ascii="Times New Roman" w:hAnsi="Times New Roman"/>
          <w:i/>
          <w:sz w:val="24"/>
          <w:szCs w:val="24"/>
          <w:u w:val="single"/>
        </w:rPr>
        <w:t>«Основы религи</w:t>
      </w:r>
      <w:r>
        <w:rPr>
          <w:rFonts w:ascii="Times New Roman" w:hAnsi="Times New Roman"/>
          <w:i/>
          <w:sz w:val="24"/>
          <w:szCs w:val="24"/>
          <w:u w:val="single"/>
        </w:rPr>
        <w:t>озных культур и светской этики»</w:t>
      </w:r>
    </w:p>
    <w:p w:rsidR="00AC300F" w:rsidRPr="00AC300F" w:rsidRDefault="00AC300F" w:rsidP="00D14283">
      <w:pPr>
        <w:spacing w:after="0" w:line="240" w:lineRule="auto"/>
        <w:ind w:firstLine="567"/>
        <w:jc w:val="both"/>
        <w:rPr>
          <w:rFonts w:ascii="Times New Roman" w:hAnsi="Times New Roman"/>
          <w:sz w:val="24"/>
          <w:szCs w:val="24"/>
        </w:rPr>
      </w:pPr>
      <w:r w:rsidRPr="00AC300F">
        <w:rPr>
          <w:rFonts w:ascii="Times New Roman" w:hAnsi="Times New Roman"/>
          <w:sz w:val="24"/>
          <w:szCs w:val="24"/>
        </w:rPr>
        <w:t>Целью комплексного учебного курса «Основы религиоз</w:t>
      </w:r>
      <w:r w:rsidR="00D14283">
        <w:rPr>
          <w:rFonts w:ascii="Times New Roman" w:hAnsi="Times New Roman"/>
          <w:sz w:val="24"/>
          <w:szCs w:val="24"/>
        </w:rPr>
        <w:t xml:space="preserve">ных культур и светской этики» в </w:t>
      </w:r>
      <w:r w:rsidRPr="00AC300F">
        <w:rPr>
          <w:rFonts w:ascii="Times New Roman" w:hAnsi="Times New Roman"/>
          <w:sz w:val="24"/>
          <w:szCs w:val="24"/>
        </w:rPr>
        <w:t>4 классе в объеме 1 часа</w:t>
      </w:r>
    </w:p>
    <w:p w:rsidR="00AC300F" w:rsidRPr="00D14283" w:rsidRDefault="00AC300F" w:rsidP="00D14283">
      <w:pPr>
        <w:spacing w:after="0" w:line="240" w:lineRule="auto"/>
        <w:ind w:firstLine="567"/>
        <w:jc w:val="both"/>
        <w:rPr>
          <w:rFonts w:ascii="Times New Roman" w:hAnsi="Times New Roman"/>
          <w:i/>
          <w:sz w:val="24"/>
          <w:szCs w:val="24"/>
          <w:u w:val="single"/>
        </w:rPr>
      </w:pPr>
      <w:r w:rsidRPr="00D14283">
        <w:rPr>
          <w:rFonts w:ascii="Times New Roman" w:hAnsi="Times New Roman"/>
          <w:i/>
          <w:sz w:val="24"/>
          <w:szCs w:val="24"/>
          <w:u w:val="single"/>
        </w:rPr>
        <w:t>Предметная область «Искусс</w:t>
      </w:r>
      <w:r w:rsidR="00D14283">
        <w:rPr>
          <w:rFonts w:ascii="Times New Roman" w:hAnsi="Times New Roman"/>
          <w:i/>
          <w:sz w:val="24"/>
          <w:szCs w:val="24"/>
          <w:u w:val="single"/>
        </w:rPr>
        <w:t>тво»</w:t>
      </w:r>
    </w:p>
    <w:p w:rsidR="00AC300F" w:rsidRPr="00AC300F" w:rsidRDefault="00AC300F" w:rsidP="00D14283">
      <w:pPr>
        <w:spacing w:after="0" w:line="240" w:lineRule="auto"/>
        <w:ind w:firstLine="567"/>
        <w:jc w:val="both"/>
        <w:rPr>
          <w:rFonts w:ascii="Times New Roman" w:hAnsi="Times New Roman"/>
          <w:sz w:val="24"/>
          <w:szCs w:val="24"/>
        </w:rPr>
      </w:pPr>
      <w:r w:rsidRPr="00AC300F">
        <w:rPr>
          <w:rFonts w:ascii="Times New Roman" w:hAnsi="Times New Roman"/>
          <w:sz w:val="24"/>
          <w:szCs w:val="24"/>
        </w:rPr>
        <w:t xml:space="preserve">Учебный предмет « Изобразительное искусство» </w:t>
      </w:r>
      <w:r w:rsidR="00D14283">
        <w:rPr>
          <w:rFonts w:ascii="Times New Roman" w:hAnsi="Times New Roman"/>
          <w:sz w:val="24"/>
          <w:szCs w:val="24"/>
        </w:rPr>
        <w:t xml:space="preserve">преподается с 1 по 4 класс по 1 </w:t>
      </w:r>
      <w:r w:rsidRPr="00AC300F">
        <w:rPr>
          <w:rFonts w:ascii="Times New Roman" w:hAnsi="Times New Roman"/>
          <w:sz w:val="24"/>
          <w:szCs w:val="24"/>
        </w:rPr>
        <w:t>часу в неделю.</w:t>
      </w:r>
    </w:p>
    <w:p w:rsidR="00AC300F" w:rsidRPr="00D14283" w:rsidRDefault="00D14283" w:rsidP="00D14283">
      <w:pPr>
        <w:spacing w:after="0" w:line="240" w:lineRule="auto"/>
        <w:ind w:firstLine="567"/>
        <w:jc w:val="both"/>
        <w:rPr>
          <w:rFonts w:ascii="Times New Roman" w:hAnsi="Times New Roman"/>
          <w:i/>
          <w:sz w:val="24"/>
          <w:szCs w:val="24"/>
          <w:u w:val="single"/>
        </w:rPr>
      </w:pPr>
      <w:r>
        <w:rPr>
          <w:rFonts w:ascii="Times New Roman" w:hAnsi="Times New Roman"/>
          <w:i/>
          <w:sz w:val="24"/>
          <w:szCs w:val="24"/>
          <w:u w:val="single"/>
        </w:rPr>
        <w:t xml:space="preserve">Предметная область «Технология» </w:t>
      </w:r>
      <w:r w:rsidR="00AC300F" w:rsidRPr="00AC300F">
        <w:rPr>
          <w:rFonts w:ascii="Times New Roman" w:hAnsi="Times New Roman"/>
          <w:sz w:val="24"/>
          <w:szCs w:val="24"/>
        </w:rPr>
        <w:t>представлена предметом «Технология» в 1-4 кл</w:t>
      </w:r>
      <w:r>
        <w:rPr>
          <w:rFonts w:ascii="Times New Roman" w:hAnsi="Times New Roman"/>
          <w:sz w:val="24"/>
          <w:szCs w:val="24"/>
        </w:rPr>
        <w:t>ассах в объему 1 часа в неделю.</w:t>
      </w:r>
    </w:p>
    <w:p w:rsidR="00AC300F" w:rsidRPr="00D14283" w:rsidRDefault="00AC300F" w:rsidP="00D14283">
      <w:pPr>
        <w:spacing w:after="0" w:line="240" w:lineRule="auto"/>
        <w:ind w:firstLine="567"/>
        <w:jc w:val="both"/>
        <w:rPr>
          <w:rFonts w:ascii="Times New Roman" w:hAnsi="Times New Roman"/>
          <w:i/>
          <w:sz w:val="24"/>
          <w:szCs w:val="24"/>
          <w:u w:val="single"/>
        </w:rPr>
      </w:pPr>
      <w:r w:rsidRPr="00D14283">
        <w:rPr>
          <w:rFonts w:ascii="Times New Roman" w:hAnsi="Times New Roman"/>
          <w:i/>
          <w:sz w:val="24"/>
          <w:szCs w:val="24"/>
          <w:u w:val="single"/>
        </w:rPr>
        <w:t>Предметна</w:t>
      </w:r>
      <w:r w:rsidR="00D14283">
        <w:rPr>
          <w:rFonts w:ascii="Times New Roman" w:hAnsi="Times New Roman"/>
          <w:i/>
          <w:sz w:val="24"/>
          <w:szCs w:val="24"/>
          <w:u w:val="single"/>
        </w:rPr>
        <w:t xml:space="preserve">я область «Физическая культура» </w:t>
      </w:r>
      <w:r w:rsidRPr="00AC300F">
        <w:rPr>
          <w:rFonts w:ascii="Times New Roman" w:hAnsi="Times New Roman"/>
          <w:sz w:val="24"/>
          <w:szCs w:val="24"/>
        </w:rPr>
        <w:t>представлена дисциплиной «Адаптивная физическая культура»: с 1-4 классы по 1 часу.</w:t>
      </w:r>
    </w:p>
    <w:p w:rsidR="00AC300F" w:rsidRPr="00AC300F" w:rsidRDefault="00AC300F" w:rsidP="00AC300F">
      <w:pPr>
        <w:spacing w:after="0" w:line="240" w:lineRule="auto"/>
        <w:ind w:firstLine="567"/>
        <w:jc w:val="both"/>
        <w:rPr>
          <w:rFonts w:ascii="Times New Roman" w:hAnsi="Times New Roman"/>
          <w:sz w:val="24"/>
          <w:szCs w:val="24"/>
        </w:rPr>
      </w:pPr>
      <w:r w:rsidRPr="00AC300F">
        <w:rPr>
          <w:rFonts w:ascii="Times New Roman" w:hAnsi="Times New Roman"/>
          <w:sz w:val="24"/>
          <w:szCs w:val="24"/>
        </w:rPr>
        <w:t>Занятия по Физической культуре направлены на укрепление здоровья, содействие гармоничному физическому развитию и всесторонней физической подготовленности ученика.</w:t>
      </w:r>
    </w:p>
    <w:p w:rsidR="00D610DE" w:rsidRPr="00D610DE" w:rsidRDefault="00D610DE" w:rsidP="00D610DE">
      <w:pPr>
        <w:spacing w:after="0" w:line="240" w:lineRule="auto"/>
        <w:jc w:val="center"/>
        <w:rPr>
          <w:rFonts w:ascii="Times New Roman" w:eastAsia="Calibri" w:hAnsi="Times New Roman"/>
          <w:b/>
          <w:sz w:val="24"/>
          <w:lang w:eastAsia="en-US"/>
        </w:rPr>
      </w:pPr>
      <w:r w:rsidRPr="00D610DE">
        <w:rPr>
          <w:rFonts w:ascii="Times New Roman" w:eastAsia="Calibri" w:hAnsi="Times New Roman"/>
          <w:b/>
          <w:sz w:val="24"/>
          <w:lang w:eastAsia="en-US"/>
        </w:rPr>
        <w:t xml:space="preserve">Индивидуальный учебный план </w:t>
      </w:r>
    </w:p>
    <w:p w:rsidR="00D610DE" w:rsidRPr="00D610DE" w:rsidRDefault="00D610DE" w:rsidP="00D610DE">
      <w:pPr>
        <w:spacing w:after="0" w:line="240" w:lineRule="auto"/>
        <w:jc w:val="center"/>
        <w:rPr>
          <w:rFonts w:ascii="Times New Roman" w:eastAsia="Calibri" w:hAnsi="Times New Roman"/>
          <w:b/>
          <w:sz w:val="24"/>
          <w:lang w:eastAsia="en-US"/>
        </w:rPr>
      </w:pPr>
      <w:r w:rsidRPr="00D610DE">
        <w:rPr>
          <w:rFonts w:ascii="Times New Roman" w:eastAsia="Calibri" w:hAnsi="Times New Roman"/>
          <w:b/>
          <w:sz w:val="24"/>
          <w:lang w:eastAsia="en-US"/>
        </w:rPr>
        <w:t>на 2023-2024 учебный год</w:t>
      </w:r>
    </w:p>
    <w:p w:rsidR="00D610DE" w:rsidRPr="00D610DE" w:rsidRDefault="00D610DE" w:rsidP="00D610DE">
      <w:pPr>
        <w:spacing w:after="0" w:line="240" w:lineRule="auto"/>
        <w:jc w:val="center"/>
        <w:rPr>
          <w:rFonts w:ascii="Times New Roman" w:eastAsia="Calibri" w:hAnsi="Times New Roman"/>
          <w:b/>
          <w:sz w:val="24"/>
          <w:lang w:eastAsia="en-US"/>
        </w:rPr>
      </w:pPr>
      <w:r w:rsidRPr="00D610DE">
        <w:rPr>
          <w:rFonts w:ascii="Times New Roman" w:eastAsia="Calibri" w:hAnsi="Times New Roman"/>
          <w:b/>
          <w:sz w:val="24"/>
          <w:lang w:eastAsia="en-US"/>
        </w:rPr>
        <w:t xml:space="preserve">обучающейся  1 класса </w:t>
      </w:r>
    </w:p>
    <w:p w:rsidR="00D610DE" w:rsidRPr="00D610DE" w:rsidRDefault="00D610DE" w:rsidP="00D610DE">
      <w:pPr>
        <w:spacing w:after="0" w:line="240" w:lineRule="auto"/>
        <w:jc w:val="center"/>
        <w:rPr>
          <w:rFonts w:ascii="Times New Roman" w:eastAsia="Calibri" w:hAnsi="Times New Roman"/>
          <w:b/>
          <w:sz w:val="24"/>
          <w:lang w:eastAsia="en-US"/>
        </w:rPr>
      </w:pPr>
      <w:r w:rsidRPr="00D610DE">
        <w:rPr>
          <w:rFonts w:ascii="Times New Roman" w:eastAsia="Calibri" w:hAnsi="Times New Roman"/>
          <w:b/>
          <w:sz w:val="24"/>
          <w:lang w:eastAsia="en-US"/>
        </w:rPr>
        <w:t xml:space="preserve">по АООП для детей с задержкой психического развития (вариант 7.2) </w:t>
      </w:r>
    </w:p>
    <w:p w:rsidR="00D610DE" w:rsidRPr="00D610DE" w:rsidRDefault="00D610DE" w:rsidP="00D610DE">
      <w:pPr>
        <w:spacing w:after="0" w:line="240" w:lineRule="auto"/>
        <w:jc w:val="center"/>
        <w:rPr>
          <w:rFonts w:ascii="Times New Roman" w:eastAsia="Times New Roman" w:hAnsi="Times New Roman"/>
          <w:b/>
          <w:bCs/>
          <w:sz w:val="24"/>
          <w:szCs w:val="24"/>
        </w:rPr>
      </w:pPr>
      <w:r w:rsidRPr="00D610DE">
        <w:rPr>
          <w:rFonts w:ascii="Times New Roman" w:eastAsia="Times New Roman" w:hAnsi="Times New Roman"/>
          <w:b/>
          <w:bCs/>
          <w:sz w:val="24"/>
          <w:szCs w:val="24"/>
        </w:rPr>
        <w:t>индивидуальное обучение на дому</w:t>
      </w:r>
    </w:p>
    <w:p w:rsidR="00D610DE" w:rsidRPr="00D610DE" w:rsidRDefault="00D610DE" w:rsidP="00D610DE">
      <w:pPr>
        <w:spacing w:after="0" w:line="240" w:lineRule="auto"/>
        <w:jc w:val="center"/>
        <w:rPr>
          <w:rFonts w:ascii="Times New Roman" w:eastAsia="Calibri" w:hAnsi="Times New Roman"/>
          <w:lang w:eastAsia="en-US"/>
        </w:rPr>
      </w:pPr>
    </w:p>
    <w:tbl>
      <w:tblPr>
        <w:tblW w:w="104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243"/>
        <w:gridCol w:w="2954"/>
        <w:gridCol w:w="1417"/>
        <w:gridCol w:w="1276"/>
        <w:gridCol w:w="1559"/>
      </w:tblGrid>
      <w:tr w:rsidR="00D610DE" w:rsidRPr="00D610DE" w:rsidTr="00D610DE">
        <w:tc>
          <w:tcPr>
            <w:tcW w:w="3227" w:type="dxa"/>
            <w:gridSpan w:val="2"/>
          </w:tcPr>
          <w:p w:rsidR="00D610DE" w:rsidRPr="00D610DE" w:rsidRDefault="00D610DE" w:rsidP="00D610DE">
            <w:pPr>
              <w:spacing w:after="0" w:line="240" w:lineRule="auto"/>
              <w:rPr>
                <w:rFonts w:ascii="Times New Roman" w:eastAsia="Calibri" w:hAnsi="Times New Roman"/>
                <w:b/>
                <w:sz w:val="24"/>
                <w:szCs w:val="20"/>
                <w:lang w:eastAsia="en-US"/>
              </w:rPr>
            </w:pPr>
            <w:r w:rsidRPr="00D610DE">
              <w:rPr>
                <w:rFonts w:ascii="Times New Roman" w:eastAsia="Calibri" w:hAnsi="Times New Roman"/>
                <w:b/>
                <w:sz w:val="24"/>
                <w:szCs w:val="20"/>
                <w:lang w:eastAsia="en-US"/>
              </w:rPr>
              <w:t>Предметная область</w:t>
            </w:r>
          </w:p>
        </w:tc>
        <w:tc>
          <w:tcPr>
            <w:tcW w:w="2954" w:type="dxa"/>
          </w:tcPr>
          <w:p w:rsidR="00D610DE" w:rsidRPr="00D610DE" w:rsidRDefault="00D610DE" w:rsidP="00D610DE">
            <w:pPr>
              <w:spacing w:after="0" w:line="240" w:lineRule="auto"/>
              <w:rPr>
                <w:rFonts w:ascii="Times New Roman" w:eastAsia="Calibri" w:hAnsi="Times New Roman"/>
                <w:b/>
                <w:sz w:val="24"/>
                <w:szCs w:val="20"/>
                <w:lang w:eastAsia="en-US"/>
              </w:rPr>
            </w:pPr>
            <w:r w:rsidRPr="00D610DE">
              <w:rPr>
                <w:rFonts w:ascii="Times New Roman" w:eastAsia="Calibri" w:hAnsi="Times New Roman"/>
                <w:b/>
                <w:sz w:val="24"/>
                <w:szCs w:val="20"/>
                <w:lang w:eastAsia="en-US"/>
              </w:rPr>
              <w:t>Учебные предметы</w:t>
            </w:r>
          </w:p>
        </w:tc>
        <w:tc>
          <w:tcPr>
            <w:tcW w:w="1417" w:type="dxa"/>
          </w:tcPr>
          <w:p w:rsidR="00D610DE" w:rsidRPr="00D610DE" w:rsidRDefault="00D610DE" w:rsidP="00D610DE">
            <w:pPr>
              <w:spacing w:after="0" w:line="240" w:lineRule="auto"/>
              <w:rPr>
                <w:rFonts w:ascii="Times New Roman" w:eastAsia="Calibri" w:hAnsi="Times New Roman"/>
                <w:b/>
                <w:sz w:val="24"/>
                <w:szCs w:val="20"/>
                <w:lang w:eastAsia="en-US"/>
              </w:rPr>
            </w:pPr>
            <w:r w:rsidRPr="00D610DE">
              <w:rPr>
                <w:rFonts w:ascii="Times New Roman" w:eastAsia="Calibri" w:hAnsi="Times New Roman"/>
                <w:b/>
                <w:sz w:val="24"/>
                <w:szCs w:val="20"/>
                <w:lang w:eastAsia="en-US"/>
              </w:rPr>
              <w:t>Количество часов в неделю</w:t>
            </w:r>
          </w:p>
        </w:tc>
        <w:tc>
          <w:tcPr>
            <w:tcW w:w="1276" w:type="dxa"/>
          </w:tcPr>
          <w:p w:rsidR="00D610DE" w:rsidRPr="00D610DE" w:rsidRDefault="00D610DE" w:rsidP="00D610DE">
            <w:pPr>
              <w:spacing w:after="0" w:line="240" w:lineRule="auto"/>
              <w:rPr>
                <w:rFonts w:ascii="Times New Roman" w:eastAsia="Calibri" w:hAnsi="Times New Roman"/>
                <w:b/>
                <w:sz w:val="24"/>
                <w:szCs w:val="20"/>
                <w:lang w:eastAsia="en-US"/>
              </w:rPr>
            </w:pPr>
            <w:r w:rsidRPr="00D610DE">
              <w:rPr>
                <w:rFonts w:ascii="Times New Roman" w:eastAsia="Calibri" w:hAnsi="Times New Roman"/>
                <w:b/>
                <w:sz w:val="24"/>
                <w:szCs w:val="20"/>
                <w:lang w:eastAsia="en-US"/>
              </w:rPr>
              <w:t>Количество часов в год</w:t>
            </w:r>
          </w:p>
        </w:tc>
        <w:tc>
          <w:tcPr>
            <w:tcW w:w="1559" w:type="dxa"/>
          </w:tcPr>
          <w:p w:rsidR="00D610DE" w:rsidRPr="00D610DE" w:rsidRDefault="00D610DE" w:rsidP="00D610DE">
            <w:pPr>
              <w:spacing w:after="0" w:line="240" w:lineRule="auto"/>
              <w:rPr>
                <w:rFonts w:ascii="Times New Roman" w:eastAsia="Calibri" w:hAnsi="Times New Roman"/>
                <w:b/>
                <w:sz w:val="24"/>
                <w:szCs w:val="20"/>
                <w:lang w:eastAsia="en-US"/>
              </w:rPr>
            </w:pPr>
            <w:r w:rsidRPr="00D610DE">
              <w:rPr>
                <w:rFonts w:ascii="Times New Roman" w:eastAsia="Calibri" w:hAnsi="Times New Roman"/>
                <w:b/>
                <w:i/>
                <w:sz w:val="24"/>
                <w:szCs w:val="20"/>
                <w:lang w:eastAsia="en-US"/>
              </w:rPr>
              <w:t>Часы, отведённые на самостоятельное изучение предмета.</w:t>
            </w:r>
          </w:p>
        </w:tc>
      </w:tr>
      <w:tr w:rsidR="00D610DE" w:rsidRPr="00D610DE" w:rsidTr="00D610DE">
        <w:tc>
          <w:tcPr>
            <w:tcW w:w="1984" w:type="dxa"/>
          </w:tcPr>
          <w:p w:rsidR="00D610DE" w:rsidRPr="00D610DE" w:rsidRDefault="00D610DE" w:rsidP="00D610DE">
            <w:pPr>
              <w:spacing w:after="0" w:line="240" w:lineRule="auto"/>
              <w:rPr>
                <w:rFonts w:ascii="Times New Roman" w:eastAsia="Calibri" w:hAnsi="Times New Roman"/>
                <w:b/>
                <w:i/>
                <w:sz w:val="24"/>
                <w:szCs w:val="20"/>
                <w:lang w:eastAsia="en-US"/>
              </w:rPr>
            </w:pPr>
          </w:p>
        </w:tc>
        <w:tc>
          <w:tcPr>
            <w:tcW w:w="8449" w:type="dxa"/>
            <w:gridSpan w:val="5"/>
          </w:tcPr>
          <w:p w:rsidR="00D610DE" w:rsidRPr="00D610DE" w:rsidRDefault="00D610DE" w:rsidP="00D610DE">
            <w:pPr>
              <w:spacing w:after="0" w:line="240" w:lineRule="auto"/>
              <w:rPr>
                <w:rFonts w:ascii="Times New Roman" w:eastAsia="Calibri" w:hAnsi="Times New Roman"/>
                <w:b/>
                <w:i/>
                <w:sz w:val="24"/>
                <w:szCs w:val="20"/>
                <w:lang w:eastAsia="en-US"/>
              </w:rPr>
            </w:pPr>
            <w:r w:rsidRPr="00D610DE">
              <w:rPr>
                <w:rFonts w:ascii="Times New Roman" w:eastAsia="Calibri" w:hAnsi="Times New Roman"/>
                <w:b/>
                <w:i/>
                <w:sz w:val="24"/>
                <w:szCs w:val="20"/>
                <w:lang w:eastAsia="en-US"/>
              </w:rPr>
              <w:t>Обязательная область</w:t>
            </w:r>
          </w:p>
        </w:tc>
      </w:tr>
      <w:tr w:rsidR="00D610DE" w:rsidRPr="00D610DE" w:rsidTr="00D610DE">
        <w:tc>
          <w:tcPr>
            <w:tcW w:w="3227" w:type="dxa"/>
            <w:gridSpan w:val="2"/>
            <w:vMerge w:val="restart"/>
          </w:tcPr>
          <w:p w:rsidR="00D610DE" w:rsidRPr="00D610DE" w:rsidRDefault="00D610DE" w:rsidP="006003E8">
            <w:pPr>
              <w:numPr>
                <w:ilvl w:val="0"/>
                <w:numId w:val="433"/>
              </w:numPr>
              <w:spacing w:after="0" w:line="240" w:lineRule="auto"/>
              <w:rPr>
                <w:rFonts w:ascii="Times New Roman" w:eastAsia="Calibri" w:hAnsi="Times New Roman"/>
                <w:sz w:val="24"/>
                <w:szCs w:val="20"/>
                <w:lang w:eastAsia="en-US"/>
              </w:rPr>
            </w:pPr>
            <w:r w:rsidRPr="00D610DE">
              <w:rPr>
                <w:rFonts w:ascii="Times New Roman" w:eastAsia="Calibri" w:hAnsi="Times New Roman"/>
                <w:sz w:val="24"/>
                <w:szCs w:val="20"/>
                <w:lang w:eastAsia="en-US"/>
              </w:rPr>
              <w:t>Русский язык и литературное чтение.</w:t>
            </w:r>
          </w:p>
        </w:tc>
        <w:tc>
          <w:tcPr>
            <w:tcW w:w="2954" w:type="dxa"/>
          </w:tcPr>
          <w:p w:rsidR="00D610DE" w:rsidRPr="00D610DE" w:rsidRDefault="00D610DE" w:rsidP="006003E8">
            <w:pPr>
              <w:numPr>
                <w:ilvl w:val="1"/>
                <w:numId w:val="433"/>
              </w:numPr>
              <w:spacing w:after="0" w:line="240" w:lineRule="auto"/>
              <w:rPr>
                <w:rFonts w:ascii="Times New Roman" w:eastAsia="Calibri" w:hAnsi="Times New Roman"/>
                <w:sz w:val="24"/>
                <w:szCs w:val="20"/>
                <w:lang w:eastAsia="en-US"/>
              </w:rPr>
            </w:pPr>
            <w:r w:rsidRPr="00D610DE">
              <w:rPr>
                <w:rFonts w:ascii="Times New Roman" w:eastAsia="Calibri" w:hAnsi="Times New Roman"/>
                <w:sz w:val="24"/>
                <w:szCs w:val="20"/>
                <w:lang w:eastAsia="en-US"/>
              </w:rPr>
              <w:t>Русский язык</w:t>
            </w:r>
          </w:p>
        </w:tc>
        <w:tc>
          <w:tcPr>
            <w:tcW w:w="1417"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2</w:t>
            </w:r>
          </w:p>
        </w:tc>
        <w:tc>
          <w:tcPr>
            <w:tcW w:w="1276"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66</w:t>
            </w:r>
          </w:p>
        </w:tc>
        <w:tc>
          <w:tcPr>
            <w:tcW w:w="1559"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3</w:t>
            </w:r>
          </w:p>
        </w:tc>
      </w:tr>
      <w:tr w:rsidR="00D610DE" w:rsidRPr="00D610DE" w:rsidTr="00D610DE">
        <w:tc>
          <w:tcPr>
            <w:tcW w:w="3227" w:type="dxa"/>
            <w:gridSpan w:val="2"/>
            <w:vMerge/>
          </w:tcPr>
          <w:p w:rsidR="00D610DE" w:rsidRPr="00D610DE" w:rsidRDefault="00D610DE" w:rsidP="00D610DE">
            <w:pPr>
              <w:spacing w:after="0" w:line="240" w:lineRule="auto"/>
              <w:rPr>
                <w:rFonts w:ascii="Times New Roman" w:eastAsia="Calibri" w:hAnsi="Times New Roman"/>
                <w:sz w:val="24"/>
                <w:szCs w:val="20"/>
                <w:lang w:eastAsia="en-US"/>
              </w:rPr>
            </w:pPr>
          </w:p>
        </w:tc>
        <w:tc>
          <w:tcPr>
            <w:tcW w:w="2954" w:type="dxa"/>
          </w:tcPr>
          <w:p w:rsidR="00D610DE" w:rsidRPr="00D610DE" w:rsidRDefault="00D610DE" w:rsidP="006003E8">
            <w:pPr>
              <w:numPr>
                <w:ilvl w:val="1"/>
                <w:numId w:val="433"/>
              </w:numPr>
              <w:spacing w:after="0" w:line="240" w:lineRule="auto"/>
              <w:rPr>
                <w:rFonts w:ascii="Times New Roman" w:eastAsia="Calibri" w:hAnsi="Times New Roman"/>
                <w:sz w:val="24"/>
                <w:szCs w:val="20"/>
                <w:lang w:eastAsia="en-US"/>
              </w:rPr>
            </w:pPr>
            <w:r w:rsidRPr="00D610DE">
              <w:rPr>
                <w:rFonts w:ascii="Times New Roman" w:eastAsia="Calibri" w:hAnsi="Times New Roman"/>
                <w:sz w:val="24"/>
                <w:szCs w:val="20"/>
                <w:lang w:eastAsia="en-US"/>
              </w:rPr>
              <w:t>Литературное чтение</w:t>
            </w:r>
          </w:p>
        </w:tc>
        <w:tc>
          <w:tcPr>
            <w:tcW w:w="1417"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1</w:t>
            </w:r>
          </w:p>
        </w:tc>
        <w:tc>
          <w:tcPr>
            <w:tcW w:w="1276"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33</w:t>
            </w:r>
          </w:p>
        </w:tc>
        <w:tc>
          <w:tcPr>
            <w:tcW w:w="1559"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3</w:t>
            </w:r>
          </w:p>
        </w:tc>
      </w:tr>
      <w:tr w:rsidR="00D610DE" w:rsidRPr="00D610DE" w:rsidTr="00D610DE">
        <w:tc>
          <w:tcPr>
            <w:tcW w:w="3227" w:type="dxa"/>
            <w:gridSpan w:val="2"/>
          </w:tcPr>
          <w:p w:rsidR="00D610DE" w:rsidRPr="00D610DE" w:rsidRDefault="00D610DE" w:rsidP="006003E8">
            <w:pPr>
              <w:numPr>
                <w:ilvl w:val="0"/>
                <w:numId w:val="433"/>
              </w:numPr>
              <w:spacing w:after="0" w:line="240" w:lineRule="auto"/>
              <w:rPr>
                <w:rFonts w:ascii="Times New Roman" w:eastAsia="Calibri" w:hAnsi="Times New Roman"/>
                <w:sz w:val="24"/>
                <w:szCs w:val="20"/>
                <w:lang w:eastAsia="en-US"/>
              </w:rPr>
            </w:pPr>
            <w:r w:rsidRPr="00D610DE">
              <w:rPr>
                <w:rFonts w:ascii="Times New Roman" w:eastAsia="Calibri" w:hAnsi="Times New Roman"/>
                <w:sz w:val="24"/>
                <w:szCs w:val="20"/>
                <w:lang w:eastAsia="en-US"/>
              </w:rPr>
              <w:t>Математика и информатика.</w:t>
            </w:r>
          </w:p>
        </w:tc>
        <w:tc>
          <w:tcPr>
            <w:tcW w:w="2954" w:type="dxa"/>
          </w:tcPr>
          <w:p w:rsidR="00D610DE" w:rsidRPr="00D610DE" w:rsidRDefault="00D610DE" w:rsidP="006003E8">
            <w:pPr>
              <w:numPr>
                <w:ilvl w:val="1"/>
                <w:numId w:val="433"/>
              </w:numPr>
              <w:spacing w:after="0" w:line="240" w:lineRule="auto"/>
              <w:rPr>
                <w:rFonts w:ascii="Times New Roman" w:eastAsia="Calibri" w:hAnsi="Times New Roman"/>
                <w:sz w:val="24"/>
                <w:szCs w:val="20"/>
                <w:lang w:eastAsia="en-US"/>
              </w:rPr>
            </w:pPr>
            <w:r w:rsidRPr="00D610DE">
              <w:rPr>
                <w:rFonts w:ascii="Times New Roman" w:eastAsia="Calibri" w:hAnsi="Times New Roman"/>
                <w:sz w:val="24"/>
                <w:szCs w:val="20"/>
                <w:lang w:eastAsia="en-US"/>
              </w:rPr>
              <w:t>Математика.</w:t>
            </w:r>
          </w:p>
        </w:tc>
        <w:tc>
          <w:tcPr>
            <w:tcW w:w="1417"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2</w:t>
            </w:r>
          </w:p>
        </w:tc>
        <w:tc>
          <w:tcPr>
            <w:tcW w:w="1276"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66</w:t>
            </w:r>
          </w:p>
        </w:tc>
        <w:tc>
          <w:tcPr>
            <w:tcW w:w="1559"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2</w:t>
            </w:r>
          </w:p>
        </w:tc>
      </w:tr>
      <w:tr w:rsidR="00D610DE" w:rsidRPr="00D610DE" w:rsidTr="00D610DE">
        <w:tc>
          <w:tcPr>
            <w:tcW w:w="3227" w:type="dxa"/>
            <w:gridSpan w:val="2"/>
          </w:tcPr>
          <w:p w:rsidR="00D610DE" w:rsidRPr="00D610DE" w:rsidRDefault="00D610DE" w:rsidP="006003E8">
            <w:pPr>
              <w:numPr>
                <w:ilvl w:val="0"/>
                <w:numId w:val="433"/>
              </w:numPr>
              <w:spacing w:after="0" w:line="240" w:lineRule="auto"/>
              <w:rPr>
                <w:rFonts w:ascii="Times New Roman" w:eastAsia="Calibri" w:hAnsi="Times New Roman"/>
                <w:sz w:val="24"/>
                <w:szCs w:val="20"/>
                <w:lang w:eastAsia="en-US"/>
              </w:rPr>
            </w:pPr>
            <w:r w:rsidRPr="00D610DE">
              <w:rPr>
                <w:rFonts w:ascii="Times New Roman" w:eastAsia="Calibri" w:hAnsi="Times New Roman"/>
                <w:sz w:val="24"/>
                <w:szCs w:val="20"/>
                <w:lang w:eastAsia="en-US"/>
              </w:rPr>
              <w:t>Обществознание и естествознание.</w:t>
            </w:r>
          </w:p>
        </w:tc>
        <w:tc>
          <w:tcPr>
            <w:tcW w:w="2954" w:type="dxa"/>
          </w:tcPr>
          <w:p w:rsidR="00D610DE" w:rsidRPr="00D610DE" w:rsidRDefault="00D610DE" w:rsidP="006003E8">
            <w:pPr>
              <w:numPr>
                <w:ilvl w:val="1"/>
                <w:numId w:val="433"/>
              </w:numPr>
              <w:spacing w:after="0" w:line="240" w:lineRule="auto"/>
              <w:rPr>
                <w:rFonts w:ascii="Times New Roman" w:eastAsia="Calibri" w:hAnsi="Times New Roman"/>
                <w:sz w:val="24"/>
                <w:szCs w:val="20"/>
                <w:lang w:eastAsia="en-US"/>
              </w:rPr>
            </w:pPr>
            <w:r w:rsidRPr="00D610DE">
              <w:rPr>
                <w:rFonts w:ascii="Times New Roman" w:eastAsia="Calibri" w:hAnsi="Times New Roman"/>
                <w:sz w:val="24"/>
                <w:szCs w:val="20"/>
                <w:lang w:eastAsia="en-US"/>
              </w:rPr>
              <w:t>Окружающий мир</w:t>
            </w:r>
          </w:p>
        </w:tc>
        <w:tc>
          <w:tcPr>
            <w:tcW w:w="1417"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1</w:t>
            </w:r>
          </w:p>
        </w:tc>
        <w:tc>
          <w:tcPr>
            <w:tcW w:w="1276"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33</w:t>
            </w:r>
          </w:p>
        </w:tc>
        <w:tc>
          <w:tcPr>
            <w:tcW w:w="1559"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1</w:t>
            </w:r>
          </w:p>
        </w:tc>
      </w:tr>
      <w:tr w:rsidR="00D610DE" w:rsidRPr="00D610DE" w:rsidTr="00D610DE">
        <w:tc>
          <w:tcPr>
            <w:tcW w:w="3227" w:type="dxa"/>
            <w:gridSpan w:val="2"/>
            <w:vMerge w:val="restart"/>
          </w:tcPr>
          <w:p w:rsidR="00D610DE" w:rsidRPr="00D610DE" w:rsidRDefault="00D610DE" w:rsidP="006003E8">
            <w:pPr>
              <w:numPr>
                <w:ilvl w:val="0"/>
                <w:numId w:val="433"/>
              </w:numPr>
              <w:spacing w:after="0" w:line="240" w:lineRule="auto"/>
              <w:rPr>
                <w:rFonts w:ascii="Times New Roman" w:eastAsia="Calibri" w:hAnsi="Times New Roman"/>
                <w:sz w:val="24"/>
                <w:szCs w:val="20"/>
                <w:lang w:eastAsia="en-US"/>
              </w:rPr>
            </w:pPr>
            <w:r w:rsidRPr="00D610DE">
              <w:rPr>
                <w:rFonts w:ascii="Times New Roman" w:eastAsia="Calibri" w:hAnsi="Times New Roman"/>
                <w:sz w:val="24"/>
                <w:szCs w:val="20"/>
                <w:lang w:eastAsia="en-US"/>
              </w:rPr>
              <w:t>Искусство.</w:t>
            </w:r>
          </w:p>
        </w:tc>
        <w:tc>
          <w:tcPr>
            <w:tcW w:w="2954" w:type="dxa"/>
          </w:tcPr>
          <w:p w:rsidR="00D610DE" w:rsidRPr="00D610DE" w:rsidRDefault="00D610DE" w:rsidP="006003E8">
            <w:pPr>
              <w:numPr>
                <w:ilvl w:val="1"/>
                <w:numId w:val="433"/>
              </w:numPr>
              <w:spacing w:after="0" w:line="240" w:lineRule="auto"/>
              <w:rPr>
                <w:rFonts w:ascii="Times New Roman" w:eastAsia="Calibri" w:hAnsi="Times New Roman"/>
                <w:sz w:val="24"/>
                <w:szCs w:val="20"/>
                <w:lang w:eastAsia="en-US"/>
              </w:rPr>
            </w:pPr>
            <w:r w:rsidRPr="00D610DE">
              <w:rPr>
                <w:rFonts w:ascii="Times New Roman" w:eastAsia="Calibri" w:hAnsi="Times New Roman"/>
                <w:sz w:val="24"/>
                <w:szCs w:val="20"/>
                <w:lang w:eastAsia="en-US"/>
              </w:rPr>
              <w:t xml:space="preserve">Музыка </w:t>
            </w:r>
          </w:p>
        </w:tc>
        <w:tc>
          <w:tcPr>
            <w:tcW w:w="1417"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0,5</w:t>
            </w:r>
          </w:p>
        </w:tc>
        <w:tc>
          <w:tcPr>
            <w:tcW w:w="1276"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16,5</w:t>
            </w:r>
          </w:p>
        </w:tc>
        <w:tc>
          <w:tcPr>
            <w:tcW w:w="1559"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0,5</w:t>
            </w:r>
          </w:p>
        </w:tc>
      </w:tr>
      <w:tr w:rsidR="00D610DE" w:rsidRPr="00D610DE" w:rsidTr="00D610DE">
        <w:tc>
          <w:tcPr>
            <w:tcW w:w="3227" w:type="dxa"/>
            <w:gridSpan w:val="2"/>
            <w:vMerge/>
          </w:tcPr>
          <w:p w:rsidR="00D610DE" w:rsidRPr="00D610DE" w:rsidRDefault="00D610DE" w:rsidP="00D610DE">
            <w:pPr>
              <w:spacing w:after="0" w:line="240" w:lineRule="auto"/>
              <w:rPr>
                <w:rFonts w:ascii="Times New Roman" w:eastAsia="Calibri" w:hAnsi="Times New Roman"/>
                <w:sz w:val="24"/>
                <w:szCs w:val="20"/>
                <w:lang w:eastAsia="en-US"/>
              </w:rPr>
            </w:pPr>
          </w:p>
        </w:tc>
        <w:tc>
          <w:tcPr>
            <w:tcW w:w="2954" w:type="dxa"/>
          </w:tcPr>
          <w:p w:rsidR="00D610DE" w:rsidRPr="00D610DE" w:rsidRDefault="00D610DE" w:rsidP="006003E8">
            <w:pPr>
              <w:numPr>
                <w:ilvl w:val="1"/>
                <w:numId w:val="433"/>
              </w:numPr>
              <w:spacing w:after="0" w:line="240" w:lineRule="auto"/>
              <w:rPr>
                <w:rFonts w:ascii="Times New Roman" w:eastAsia="Calibri" w:hAnsi="Times New Roman"/>
                <w:sz w:val="24"/>
                <w:szCs w:val="20"/>
                <w:lang w:eastAsia="en-US"/>
              </w:rPr>
            </w:pPr>
            <w:r w:rsidRPr="00D610DE">
              <w:rPr>
                <w:rFonts w:ascii="Times New Roman" w:eastAsia="Calibri" w:hAnsi="Times New Roman"/>
                <w:sz w:val="24"/>
                <w:szCs w:val="20"/>
                <w:lang w:eastAsia="en-US"/>
              </w:rPr>
              <w:t>Изобразительное искусство</w:t>
            </w:r>
          </w:p>
        </w:tc>
        <w:tc>
          <w:tcPr>
            <w:tcW w:w="1417"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0,5</w:t>
            </w:r>
          </w:p>
        </w:tc>
        <w:tc>
          <w:tcPr>
            <w:tcW w:w="1276"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16,5</w:t>
            </w:r>
          </w:p>
        </w:tc>
        <w:tc>
          <w:tcPr>
            <w:tcW w:w="1559"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0,5</w:t>
            </w:r>
          </w:p>
        </w:tc>
      </w:tr>
      <w:tr w:rsidR="00D610DE" w:rsidRPr="00D610DE" w:rsidTr="00D610DE">
        <w:tc>
          <w:tcPr>
            <w:tcW w:w="3227" w:type="dxa"/>
            <w:gridSpan w:val="2"/>
          </w:tcPr>
          <w:p w:rsidR="00D610DE" w:rsidRPr="00D610DE" w:rsidRDefault="00D610DE" w:rsidP="006003E8">
            <w:pPr>
              <w:numPr>
                <w:ilvl w:val="0"/>
                <w:numId w:val="433"/>
              </w:numPr>
              <w:spacing w:after="0" w:line="240" w:lineRule="auto"/>
              <w:rPr>
                <w:rFonts w:ascii="Times New Roman" w:eastAsia="Calibri" w:hAnsi="Times New Roman"/>
                <w:sz w:val="24"/>
                <w:szCs w:val="20"/>
                <w:lang w:eastAsia="en-US"/>
              </w:rPr>
            </w:pPr>
            <w:r w:rsidRPr="00D610DE">
              <w:rPr>
                <w:rFonts w:ascii="Times New Roman" w:eastAsia="Calibri" w:hAnsi="Times New Roman"/>
                <w:sz w:val="24"/>
                <w:szCs w:val="20"/>
                <w:lang w:eastAsia="en-US"/>
              </w:rPr>
              <w:t>Технология.</w:t>
            </w:r>
          </w:p>
        </w:tc>
        <w:tc>
          <w:tcPr>
            <w:tcW w:w="2954" w:type="dxa"/>
          </w:tcPr>
          <w:p w:rsidR="00D610DE" w:rsidRPr="00D610DE" w:rsidRDefault="00D610DE" w:rsidP="006003E8">
            <w:pPr>
              <w:numPr>
                <w:ilvl w:val="1"/>
                <w:numId w:val="433"/>
              </w:numPr>
              <w:spacing w:after="0" w:line="240" w:lineRule="auto"/>
              <w:rPr>
                <w:rFonts w:ascii="Times New Roman" w:eastAsia="Calibri" w:hAnsi="Times New Roman"/>
                <w:sz w:val="24"/>
                <w:szCs w:val="20"/>
                <w:lang w:eastAsia="en-US"/>
              </w:rPr>
            </w:pPr>
            <w:r w:rsidRPr="00D610DE">
              <w:rPr>
                <w:rFonts w:ascii="Times New Roman" w:eastAsia="Calibri" w:hAnsi="Times New Roman"/>
                <w:sz w:val="24"/>
                <w:szCs w:val="20"/>
                <w:lang w:eastAsia="en-US"/>
              </w:rPr>
              <w:t>Технология</w:t>
            </w:r>
          </w:p>
        </w:tc>
        <w:tc>
          <w:tcPr>
            <w:tcW w:w="1417"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0,5</w:t>
            </w:r>
          </w:p>
        </w:tc>
        <w:tc>
          <w:tcPr>
            <w:tcW w:w="1276"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16,5</w:t>
            </w:r>
          </w:p>
        </w:tc>
        <w:tc>
          <w:tcPr>
            <w:tcW w:w="1559"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0,5</w:t>
            </w:r>
          </w:p>
        </w:tc>
      </w:tr>
      <w:tr w:rsidR="00D610DE" w:rsidRPr="00D610DE" w:rsidTr="00D610DE">
        <w:tc>
          <w:tcPr>
            <w:tcW w:w="3227" w:type="dxa"/>
            <w:gridSpan w:val="2"/>
          </w:tcPr>
          <w:p w:rsidR="00D610DE" w:rsidRPr="00D610DE" w:rsidRDefault="00D610DE" w:rsidP="006003E8">
            <w:pPr>
              <w:numPr>
                <w:ilvl w:val="0"/>
                <w:numId w:val="433"/>
              </w:numPr>
              <w:spacing w:after="0" w:line="240" w:lineRule="auto"/>
              <w:rPr>
                <w:rFonts w:ascii="Times New Roman" w:eastAsia="Calibri" w:hAnsi="Times New Roman"/>
                <w:sz w:val="24"/>
                <w:szCs w:val="20"/>
                <w:lang w:eastAsia="en-US"/>
              </w:rPr>
            </w:pPr>
            <w:r w:rsidRPr="00D610DE">
              <w:rPr>
                <w:rFonts w:ascii="Times New Roman" w:eastAsia="Calibri" w:hAnsi="Times New Roman"/>
                <w:sz w:val="24"/>
                <w:szCs w:val="20"/>
                <w:lang w:eastAsia="en-US"/>
              </w:rPr>
              <w:t>Физическая культура</w:t>
            </w:r>
          </w:p>
        </w:tc>
        <w:tc>
          <w:tcPr>
            <w:tcW w:w="2954" w:type="dxa"/>
          </w:tcPr>
          <w:p w:rsidR="00D610DE" w:rsidRPr="00D610DE" w:rsidRDefault="00D610DE" w:rsidP="006003E8">
            <w:pPr>
              <w:numPr>
                <w:ilvl w:val="1"/>
                <w:numId w:val="433"/>
              </w:numPr>
              <w:spacing w:after="0" w:line="240" w:lineRule="auto"/>
              <w:rPr>
                <w:rFonts w:ascii="Times New Roman" w:eastAsia="Calibri" w:hAnsi="Times New Roman"/>
                <w:sz w:val="24"/>
                <w:szCs w:val="20"/>
                <w:lang w:eastAsia="en-US"/>
              </w:rPr>
            </w:pPr>
            <w:r w:rsidRPr="00D610DE">
              <w:rPr>
                <w:rFonts w:ascii="Times New Roman" w:eastAsia="Calibri" w:hAnsi="Times New Roman"/>
                <w:sz w:val="24"/>
                <w:szCs w:val="20"/>
                <w:lang w:eastAsia="en-US"/>
              </w:rPr>
              <w:t>Физическая культура</w:t>
            </w:r>
          </w:p>
        </w:tc>
        <w:tc>
          <w:tcPr>
            <w:tcW w:w="1417"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0,5</w:t>
            </w:r>
          </w:p>
        </w:tc>
        <w:tc>
          <w:tcPr>
            <w:tcW w:w="1276"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16,5</w:t>
            </w:r>
          </w:p>
        </w:tc>
        <w:tc>
          <w:tcPr>
            <w:tcW w:w="1559" w:type="dxa"/>
          </w:tcPr>
          <w:p w:rsidR="00D610DE" w:rsidRPr="00D610DE" w:rsidRDefault="00D610DE" w:rsidP="00D610DE">
            <w:pPr>
              <w:spacing w:after="0" w:line="240" w:lineRule="auto"/>
              <w:jc w:val="center"/>
              <w:rPr>
                <w:rFonts w:ascii="Times New Roman" w:eastAsia="Calibri" w:hAnsi="Times New Roman"/>
                <w:sz w:val="24"/>
                <w:szCs w:val="20"/>
                <w:lang w:eastAsia="en-US"/>
              </w:rPr>
            </w:pPr>
            <w:r w:rsidRPr="00D610DE">
              <w:rPr>
                <w:rFonts w:ascii="Times New Roman" w:eastAsia="Calibri" w:hAnsi="Times New Roman"/>
                <w:sz w:val="24"/>
                <w:szCs w:val="20"/>
                <w:lang w:eastAsia="en-US"/>
              </w:rPr>
              <w:t>2,5</w:t>
            </w:r>
          </w:p>
        </w:tc>
      </w:tr>
      <w:tr w:rsidR="00D610DE" w:rsidRPr="00D610DE" w:rsidTr="00D610DE">
        <w:tc>
          <w:tcPr>
            <w:tcW w:w="3227" w:type="dxa"/>
            <w:gridSpan w:val="2"/>
          </w:tcPr>
          <w:p w:rsidR="00D610DE" w:rsidRPr="00D610DE" w:rsidRDefault="00D610DE" w:rsidP="00D610DE">
            <w:pPr>
              <w:spacing w:after="0" w:line="240" w:lineRule="auto"/>
              <w:rPr>
                <w:rFonts w:ascii="Times New Roman" w:eastAsia="Calibri" w:hAnsi="Times New Roman"/>
                <w:b/>
                <w:sz w:val="24"/>
                <w:szCs w:val="20"/>
                <w:lang w:eastAsia="en-US"/>
              </w:rPr>
            </w:pPr>
            <w:r w:rsidRPr="00D610DE">
              <w:rPr>
                <w:rFonts w:ascii="Times New Roman" w:eastAsia="Calibri" w:hAnsi="Times New Roman"/>
                <w:b/>
                <w:sz w:val="24"/>
                <w:szCs w:val="20"/>
                <w:lang w:eastAsia="en-US"/>
              </w:rPr>
              <w:t>Итого к финансированию</w:t>
            </w:r>
          </w:p>
        </w:tc>
        <w:tc>
          <w:tcPr>
            <w:tcW w:w="2954" w:type="dxa"/>
          </w:tcPr>
          <w:p w:rsidR="00D610DE" w:rsidRPr="00D610DE" w:rsidRDefault="00D610DE" w:rsidP="00D610DE">
            <w:pPr>
              <w:spacing w:after="0" w:line="240" w:lineRule="auto"/>
              <w:rPr>
                <w:rFonts w:ascii="Times New Roman" w:eastAsia="Calibri" w:hAnsi="Times New Roman"/>
                <w:b/>
                <w:sz w:val="24"/>
                <w:szCs w:val="20"/>
                <w:lang w:eastAsia="en-US"/>
              </w:rPr>
            </w:pPr>
          </w:p>
        </w:tc>
        <w:tc>
          <w:tcPr>
            <w:tcW w:w="1417" w:type="dxa"/>
          </w:tcPr>
          <w:p w:rsidR="00D610DE" w:rsidRPr="00D610DE" w:rsidRDefault="00D610DE" w:rsidP="00D610DE">
            <w:pPr>
              <w:spacing w:after="0" w:line="240" w:lineRule="auto"/>
              <w:jc w:val="center"/>
              <w:rPr>
                <w:rFonts w:ascii="Times New Roman" w:eastAsia="Calibri" w:hAnsi="Times New Roman"/>
                <w:b/>
                <w:sz w:val="24"/>
                <w:szCs w:val="20"/>
                <w:lang w:eastAsia="en-US"/>
              </w:rPr>
            </w:pPr>
            <w:r w:rsidRPr="00D610DE">
              <w:rPr>
                <w:rFonts w:ascii="Times New Roman" w:eastAsia="Calibri" w:hAnsi="Times New Roman"/>
                <w:b/>
                <w:sz w:val="24"/>
                <w:szCs w:val="20"/>
                <w:lang w:eastAsia="en-US"/>
              </w:rPr>
              <w:t>8</w:t>
            </w:r>
          </w:p>
        </w:tc>
        <w:tc>
          <w:tcPr>
            <w:tcW w:w="1276" w:type="dxa"/>
          </w:tcPr>
          <w:p w:rsidR="00D610DE" w:rsidRPr="00D610DE" w:rsidRDefault="00D610DE" w:rsidP="00D610DE">
            <w:pPr>
              <w:spacing w:after="0" w:line="240" w:lineRule="auto"/>
              <w:jc w:val="center"/>
              <w:rPr>
                <w:rFonts w:ascii="Times New Roman" w:eastAsia="Calibri" w:hAnsi="Times New Roman"/>
                <w:b/>
                <w:sz w:val="24"/>
                <w:szCs w:val="20"/>
                <w:lang w:eastAsia="en-US"/>
              </w:rPr>
            </w:pPr>
            <w:r w:rsidRPr="00D610DE">
              <w:rPr>
                <w:rFonts w:ascii="Times New Roman" w:eastAsia="Calibri" w:hAnsi="Times New Roman"/>
                <w:b/>
                <w:sz w:val="24"/>
                <w:szCs w:val="20"/>
                <w:lang w:eastAsia="en-US"/>
              </w:rPr>
              <w:t>264</w:t>
            </w:r>
          </w:p>
        </w:tc>
        <w:tc>
          <w:tcPr>
            <w:tcW w:w="1559" w:type="dxa"/>
          </w:tcPr>
          <w:p w:rsidR="00D610DE" w:rsidRPr="00D610DE" w:rsidRDefault="00D610DE" w:rsidP="00D610DE">
            <w:pPr>
              <w:spacing w:after="0" w:line="240" w:lineRule="auto"/>
              <w:jc w:val="center"/>
              <w:rPr>
                <w:rFonts w:ascii="Times New Roman" w:eastAsia="Calibri" w:hAnsi="Times New Roman"/>
                <w:b/>
                <w:sz w:val="24"/>
                <w:szCs w:val="20"/>
                <w:lang w:eastAsia="en-US"/>
              </w:rPr>
            </w:pPr>
            <w:r w:rsidRPr="00D610DE">
              <w:rPr>
                <w:rFonts w:ascii="Times New Roman" w:eastAsia="Calibri" w:hAnsi="Times New Roman"/>
                <w:b/>
                <w:sz w:val="24"/>
                <w:szCs w:val="20"/>
                <w:lang w:eastAsia="en-US"/>
              </w:rPr>
              <w:t>13</w:t>
            </w:r>
          </w:p>
        </w:tc>
      </w:tr>
    </w:tbl>
    <w:p w:rsidR="00D610DE" w:rsidRDefault="00D610DE" w:rsidP="00531D39">
      <w:pPr>
        <w:spacing w:after="0" w:line="240" w:lineRule="auto"/>
        <w:jc w:val="center"/>
        <w:rPr>
          <w:rFonts w:ascii="Times New Roman" w:eastAsia="Calibri" w:hAnsi="Times New Roman"/>
          <w:b/>
          <w:sz w:val="24"/>
        </w:rPr>
      </w:pPr>
    </w:p>
    <w:p w:rsidR="00531D39" w:rsidRPr="00531D39" w:rsidRDefault="00531D39" w:rsidP="00531D39">
      <w:pPr>
        <w:spacing w:after="0" w:line="240" w:lineRule="auto"/>
        <w:jc w:val="center"/>
        <w:rPr>
          <w:rFonts w:ascii="Times New Roman" w:eastAsia="Calibri" w:hAnsi="Times New Roman"/>
          <w:b/>
          <w:sz w:val="24"/>
        </w:rPr>
      </w:pPr>
      <w:r w:rsidRPr="00531D39">
        <w:rPr>
          <w:rFonts w:ascii="Times New Roman" w:eastAsia="Calibri" w:hAnsi="Times New Roman"/>
          <w:b/>
          <w:sz w:val="24"/>
        </w:rPr>
        <w:t>Индивидуальный учебный план</w:t>
      </w:r>
    </w:p>
    <w:p w:rsidR="00531D39" w:rsidRPr="00531D39" w:rsidRDefault="00531D39" w:rsidP="00531D39">
      <w:pPr>
        <w:spacing w:after="0" w:line="240" w:lineRule="auto"/>
        <w:jc w:val="center"/>
        <w:rPr>
          <w:rFonts w:ascii="Times New Roman" w:eastAsia="Calibri" w:hAnsi="Times New Roman"/>
          <w:b/>
          <w:sz w:val="24"/>
        </w:rPr>
      </w:pPr>
      <w:r w:rsidRPr="00531D39">
        <w:rPr>
          <w:rFonts w:ascii="Times New Roman" w:eastAsia="Calibri" w:hAnsi="Times New Roman"/>
          <w:b/>
          <w:sz w:val="24"/>
        </w:rPr>
        <w:t xml:space="preserve"> на 2023-2024 учебный год</w:t>
      </w:r>
    </w:p>
    <w:p w:rsidR="00531D39" w:rsidRPr="00531D39" w:rsidRDefault="00531D39" w:rsidP="00531D39">
      <w:pPr>
        <w:spacing w:after="0" w:line="240" w:lineRule="auto"/>
        <w:jc w:val="center"/>
        <w:rPr>
          <w:rFonts w:ascii="Times New Roman" w:eastAsia="Calibri" w:hAnsi="Times New Roman"/>
          <w:b/>
          <w:sz w:val="24"/>
        </w:rPr>
      </w:pPr>
      <w:r w:rsidRPr="00531D39">
        <w:rPr>
          <w:rFonts w:ascii="Times New Roman" w:eastAsia="Calibri" w:hAnsi="Times New Roman"/>
          <w:b/>
          <w:sz w:val="24"/>
        </w:rPr>
        <w:lastRenderedPageBreak/>
        <w:t>обучающегося 1 класса</w:t>
      </w:r>
    </w:p>
    <w:p w:rsidR="00531D39" w:rsidRPr="00531D39" w:rsidRDefault="00531D39" w:rsidP="00531D39">
      <w:pPr>
        <w:spacing w:after="0" w:line="240" w:lineRule="auto"/>
        <w:jc w:val="center"/>
        <w:rPr>
          <w:rFonts w:ascii="Times New Roman" w:eastAsia="Times New Roman" w:hAnsi="Times New Roman"/>
          <w:b/>
          <w:bCs/>
          <w:sz w:val="24"/>
          <w:szCs w:val="24"/>
        </w:rPr>
      </w:pPr>
      <w:r w:rsidRPr="00531D39">
        <w:rPr>
          <w:rFonts w:ascii="Times New Roman" w:eastAsia="Calibri" w:hAnsi="Times New Roman"/>
          <w:b/>
          <w:sz w:val="24"/>
        </w:rPr>
        <w:t xml:space="preserve"> </w:t>
      </w:r>
      <w:r w:rsidRPr="00531D39">
        <w:rPr>
          <w:rFonts w:ascii="Times New Roman" w:hAnsi="Times New Roman" w:cstheme="minorBidi"/>
          <w:b/>
          <w:sz w:val="24"/>
        </w:rPr>
        <w:t>по АООП  для детей с УО (вариант 8.1)</w:t>
      </w:r>
      <w:r w:rsidRPr="00531D39">
        <w:rPr>
          <w:rFonts w:ascii="Times New Roman" w:eastAsia="Times New Roman" w:hAnsi="Times New Roman"/>
          <w:b/>
          <w:bCs/>
          <w:sz w:val="24"/>
          <w:szCs w:val="24"/>
        </w:rPr>
        <w:t xml:space="preserve"> </w:t>
      </w:r>
    </w:p>
    <w:p w:rsidR="00531D39" w:rsidRPr="00531D39" w:rsidRDefault="00531D39" w:rsidP="00531D39">
      <w:pPr>
        <w:spacing w:after="0" w:line="240" w:lineRule="auto"/>
        <w:jc w:val="center"/>
        <w:rPr>
          <w:rFonts w:ascii="Times New Roman" w:eastAsia="Calibri" w:hAnsi="Times New Roman"/>
          <w:b/>
          <w:sz w:val="24"/>
        </w:rPr>
      </w:pPr>
      <w:r w:rsidRPr="00531D39">
        <w:rPr>
          <w:rFonts w:ascii="Times New Roman" w:eastAsia="Calibri" w:hAnsi="Times New Roman"/>
          <w:b/>
          <w:sz w:val="24"/>
        </w:rPr>
        <w:t>индивидуальное обучение на дому</w:t>
      </w:r>
    </w:p>
    <w:p w:rsidR="00531D39" w:rsidRPr="00531D39" w:rsidRDefault="00531D39" w:rsidP="00531D39">
      <w:pPr>
        <w:spacing w:after="200" w:line="276" w:lineRule="auto"/>
        <w:rPr>
          <w:rFonts w:cstheme="minorBidi"/>
        </w:rPr>
      </w:pPr>
    </w:p>
    <w:tbl>
      <w:tblPr>
        <w:tblStyle w:val="12"/>
        <w:tblW w:w="10256" w:type="dxa"/>
        <w:tblInd w:w="250" w:type="dxa"/>
        <w:tblLayout w:type="fixed"/>
        <w:tblLook w:val="04A0" w:firstRow="1" w:lastRow="0" w:firstColumn="1" w:lastColumn="0" w:noHBand="0" w:noVBand="1"/>
      </w:tblPr>
      <w:tblGrid>
        <w:gridCol w:w="2743"/>
        <w:gridCol w:w="2977"/>
        <w:gridCol w:w="1051"/>
        <w:gridCol w:w="1642"/>
        <w:gridCol w:w="1843"/>
      </w:tblGrid>
      <w:tr w:rsidR="00531D39" w:rsidRPr="00531D39" w:rsidTr="00531D39">
        <w:tc>
          <w:tcPr>
            <w:tcW w:w="2743" w:type="dxa"/>
          </w:tcPr>
          <w:p w:rsidR="00531D39" w:rsidRPr="00531D39" w:rsidRDefault="00531D39" w:rsidP="00531D39">
            <w:pPr>
              <w:spacing w:after="0" w:line="240" w:lineRule="auto"/>
              <w:jc w:val="center"/>
              <w:rPr>
                <w:rFonts w:ascii="Times New Roman" w:hAnsi="Times New Roman"/>
                <w:b/>
                <w:sz w:val="24"/>
                <w:szCs w:val="24"/>
              </w:rPr>
            </w:pPr>
            <w:r w:rsidRPr="00531D39">
              <w:rPr>
                <w:rFonts w:ascii="Times New Roman" w:hAnsi="Times New Roman"/>
                <w:b/>
                <w:sz w:val="24"/>
                <w:szCs w:val="24"/>
              </w:rPr>
              <w:t>Предметные области</w:t>
            </w:r>
          </w:p>
        </w:tc>
        <w:tc>
          <w:tcPr>
            <w:tcW w:w="2977" w:type="dxa"/>
          </w:tcPr>
          <w:p w:rsidR="00531D39" w:rsidRPr="00531D39" w:rsidRDefault="00531D39" w:rsidP="00531D39">
            <w:pPr>
              <w:spacing w:after="0" w:line="240" w:lineRule="auto"/>
              <w:jc w:val="center"/>
              <w:rPr>
                <w:rFonts w:ascii="Times New Roman" w:hAnsi="Times New Roman"/>
                <w:b/>
                <w:sz w:val="24"/>
                <w:szCs w:val="24"/>
              </w:rPr>
            </w:pPr>
            <w:r w:rsidRPr="00531D39">
              <w:rPr>
                <w:rFonts w:ascii="Times New Roman" w:hAnsi="Times New Roman"/>
                <w:b/>
                <w:sz w:val="24"/>
                <w:szCs w:val="24"/>
              </w:rPr>
              <w:t>Учебные предметы</w:t>
            </w:r>
          </w:p>
        </w:tc>
        <w:tc>
          <w:tcPr>
            <w:tcW w:w="1051" w:type="dxa"/>
          </w:tcPr>
          <w:p w:rsidR="00531D39" w:rsidRPr="00531D39" w:rsidRDefault="00531D39" w:rsidP="00531D39">
            <w:pPr>
              <w:spacing w:after="0" w:line="240" w:lineRule="auto"/>
              <w:jc w:val="center"/>
              <w:rPr>
                <w:rFonts w:ascii="Times New Roman" w:hAnsi="Times New Roman"/>
                <w:b/>
                <w:sz w:val="24"/>
                <w:szCs w:val="24"/>
              </w:rPr>
            </w:pPr>
            <w:r w:rsidRPr="00531D39">
              <w:rPr>
                <w:rFonts w:ascii="Times New Roman" w:hAnsi="Times New Roman"/>
                <w:b/>
                <w:sz w:val="24"/>
                <w:szCs w:val="24"/>
              </w:rPr>
              <w:t>Количество часов в неделю</w:t>
            </w:r>
          </w:p>
        </w:tc>
        <w:tc>
          <w:tcPr>
            <w:tcW w:w="1642" w:type="dxa"/>
          </w:tcPr>
          <w:p w:rsidR="00531D39" w:rsidRPr="00531D39" w:rsidRDefault="00531D39" w:rsidP="00531D39">
            <w:pPr>
              <w:spacing w:after="0" w:line="240" w:lineRule="auto"/>
              <w:jc w:val="center"/>
              <w:rPr>
                <w:rFonts w:ascii="Times New Roman" w:hAnsi="Times New Roman"/>
                <w:b/>
                <w:sz w:val="24"/>
                <w:szCs w:val="24"/>
              </w:rPr>
            </w:pPr>
            <w:r w:rsidRPr="00531D39">
              <w:rPr>
                <w:rFonts w:ascii="Times New Roman" w:hAnsi="Times New Roman"/>
                <w:b/>
                <w:sz w:val="24"/>
                <w:szCs w:val="24"/>
              </w:rPr>
              <w:t>Количество часов в год</w:t>
            </w:r>
          </w:p>
        </w:tc>
        <w:tc>
          <w:tcPr>
            <w:tcW w:w="1843" w:type="dxa"/>
          </w:tcPr>
          <w:p w:rsidR="00531D39" w:rsidRPr="00531D39" w:rsidRDefault="00531D39" w:rsidP="00531D39">
            <w:pPr>
              <w:spacing w:after="0" w:line="240" w:lineRule="auto"/>
              <w:jc w:val="center"/>
              <w:rPr>
                <w:rFonts w:ascii="Times New Roman" w:hAnsi="Times New Roman"/>
                <w:b/>
                <w:sz w:val="24"/>
                <w:szCs w:val="24"/>
              </w:rPr>
            </w:pPr>
            <w:r w:rsidRPr="00531D39">
              <w:rPr>
                <w:rFonts w:ascii="Times New Roman" w:hAnsi="Times New Roman"/>
                <w:b/>
                <w:sz w:val="24"/>
                <w:szCs w:val="24"/>
              </w:rPr>
              <w:t>Часы самостоятельной работы обучающегося</w:t>
            </w:r>
          </w:p>
        </w:tc>
      </w:tr>
      <w:tr w:rsidR="00531D39" w:rsidRPr="00531D39" w:rsidTr="00531D39">
        <w:tc>
          <w:tcPr>
            <w:tcW w:w="8413" w:type="dxa"/>
            <w:gridSpan w:val="4"/>
          </w:tcPr>
          <w:p w:rsidR="00531D39" w:rsidRPr="00531D39" w:rsidRDefault="00531D39" w:rsidP="00531D39">
            <w:pPr>
              <w:spacing w:after="0" w:line="240" w:lineRule="auto"/>
              <w:jc w:val="center"/>
              <w:rPr>
                <w:rFonts w:ascii="Times New Roman" w:hAnsi="Times New Roman"/>
                <w:b/>
                <w:sz w:val="24"/>
                <w:szCs w:val="24"/>
              </w:rPr>
            </w:pPr>
            <w:r w:rsidRPr="00531D39">
              <w:rPr>
                <w:rFonts w:ascii="Times New Roman" w:hAnsi="Times New Roman"/>
                <w:b/>
                <w:sz w:val="24"/>
                <w:szCs w:val="24"/>
              </w:rPr>
              <w:t>Обязательная часть</w:t>
            </w:r>
          </w:p>
        </w:tc>
        <w:tc>
          <w:tcPr>
            <w:tcW w:w="1843" w:type="dxa"/>
          </w:tcPr>
          <w:p w:rsidR="00531D39" w:rsidRPr="00531D39" w:rsidRDefault="00531D39" w:rsidP="00531D39">
            <w:pPr>
              <w:spacing w:after="0" w:line="240" w:lineRule="auto"/>
              <w:jc w:val="center"/>
              <w:rPr>
                <w:rFonts w:ascii="Times New Roman" w:hAnsi="Times New Roman"/>
                <w:b/>
                <w:sz w:val="24"/>
                <w:szCs w:val="24"/>
              </w:rPr>
            </w:pPr>
          </w:p>
        </w:tc>
      </w:tr>
      <w:tr w:rsidR="00531D39" w:rsidRPr="00531D39" w:rsidTr="00531D39">
        <w:tc>
          <w:tcPr>
            <w:tcW w:w="2743" w:type="dxa"/>
            <w:vMerge w:val="restart"/>
          </w:tcPr>
          <w:p w:rsidR="00531D39" w:rsidRPr="00531D39" w:rsidRDefault="00531D39" w:rsidP="006003E8">
            <w:pPr>
              <w:numPr>
                <w:ilvl w:val="0"/>
                <w:numId w:val="432"/>
              </w:numPr>
              <w:spacing w:after="0" w:line="240" w:lineRule="auto"/>
              <w:contextualSpacing/>
              <w:rPr>
                <w:rFonts w:ascii="Times New Roman" w:eastAsia="Times New Roman" w:hAnsi="Times New Roman"/>
                <w:sz w:val="24"/>
                <w:szCs w:val="24"/>
              </w:rPr>
            </w:pPr>
            <w:r w:rsidRPr="00531D39">
              <w:rPr>
                <w:rFonts w:ascii="Times New Roman" w:eastAsia="Times New Roman" w:hAnsi="Times New Roman"/>
                <w:sz w:val="24"/>
                <w:szCs w:val="24"/>
              </w:rPr>
              <w:t>Язык и речевая практика</w:t>
            </w:r>
          </w:p>
          <w:p w:rsidR="00531D39" w:rsidRPr="00531D39" w:rsidRDefault="00531D39" w:rsidP="00531D39">
            <w:pPr>
              <w:spacing w:after="0" w:line="240" w:lineRule="auto"/>
              <w:ind w:left="720"/>
              <w:contextualSpacing/>
              <w:rPr>
                <w:rFonts w:ascii="Times New Roman" w:eastAsia="Times New Roman" w:hAnsi="Times New Roman"/>
                <w:sz w:val="24"/>
                <w:szCs w:val="24"/>
              </w:rPr>
            </w:pPr>
          </w:p>
        </w:tc>
        <w:tc>
          <w:tcPr>
            <w:tcW w:w="2977" w:type="dxa"/>
          </w:tcPr>
          <w:p w:rsidR="00531D39" w:rsidRPr="00531D39" w:rsidRDefault="00531D39" w:rsidP="00531D39">
            <w:pPr>
              <w:spacing w:after="0" w:line="240" w:lineRule="auto"/>
              <w:rPr>
                <w:rFonts w:ascii="Times New Roman" w:hAnsi="Times New Roman" w:cstheme="minorBidi"/>
                <w:sz w:val="24"/>
                <w:szCs w:val="24"/>
              </w:rPr>
            </w:pPr>
            <w:r w:rsidRPr="00531D39">
              <w:rPr>
                <w:rFonts w:ascii="Times New Roman" w:hAnsi="Times New Roman" w:cstheme="minorBidi"/>
                <w:sz w:val="24"/>
                <w:szCs w:val="24"/>
              </w:rPr>
              <w:t>Русский язык</w:t>
            </w:r>
          </w:p>
        </w:tc>
        <w:tc>
          <w:tcPr>
            <w:tcW w:w="1051"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tc>
        <w:tc>
          <w:tcPr>
            <w:tcW w:w="1642"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33</w:t>
            </w:r>
          </w:p>
        </w:tc>
        <w:tc>
          <w:tcPr>
            <w:tcW w:w="1843"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2</w:t>
            </w:r>
          </w:p>
        </w:tc>
      </w:tr>
      <w:tr w:rsidR="00531D39" w:rsidRPr="00531D39" w:rsidTr="00531D39">
        <w:trPr>
          <w:trHeight w:val="315"/>
        </w:trPr>
        <w:tc>
          <w:tcPr>
            <w:tcW w:w="2743" w:type="dxa"/>
            <w:vMerge/>
          </w:tcPr>
          <w:p w:rsidR="00531D39" w:rsidRPr="00531D39" w:rsidRDefault="00531D39" w:rsidP="006003E8">
            <w:pPr>
              <w:numPr>
                <w:ilvl w:val="0"/>
                <w:numId w:val="431"/>
              </w:numPr>
              <w:spacing w:after="0" w:line="240" w:lineRule="auto"/>
              <w:contextualSpacing/>
              <w:rPr>
                <w:rFonts w:ascii="Times New Roman" w:eastAsia="Times New Roman" w:hAnsi="Times New Roman"/>
                <w:sz w:val="24"/>
                <w:szCs w:val="24"/>
              </w:rPr>
            </w:pPr>
          </w:p>
        </w:tc>
        <w:tc>
          <w:tcPr>
            <w:tcW w:w="2977" w:type="dxa"/>
          </w:tcPr>
          <w:p w:rsidR="00531D39" w:rsidRPr="00531D39" w:rsidRDefault="00531D39" w:rsidP="00531D39">
            <w:pPr>
              <w:spacing w:after="0" w:line="240" w:lineRule="auto"/>
              <w:rPr>
                <w:rFonts w:ascii="Times New Roman" w:hAnsi="Times New Roman" w:cstheme="minorBidi"/>
                <w:sz w:val="24"/>
                <w:szCs w:val="24"/>
              </w:rPr>
            </w:pPr>
            <w:r w:rsidRPr="00531D39">
              <w:rPr>
                <w:rFonts w:ascii="Times New Roman" w:hAnsi="Times New Roman" w:cstheme="minorBidi"/>
                <w:sz w:val="24"/>
                <w:szCs w:val="24"/>
              </w:rPr>
              <w:t>Чтение</w:t>
            </w:r>
          </w:p>
        </w:tc>
        <w:tc>
          <w:tcPr>
            <w:tcW w:w="1051"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tc>
        <w:tc>
          <w:tcPr>
            <w:tcW w:w="1642" w:type="dxa"/>
          </w:tcPr>
          <w:p w:rsidR="00531D39" w:rsidRPr="00531D39" w:rsidRDefault="00531D39" w:rsidP="00531D39">
            <w:pPr>
              <w:spacing w:after="0" w:line="240" w:lineRule="auto"/>
              <w:jc w:val="center"/>
              <w:rPr>
                <w:rFonts w:cstheme="minorBidi"/>
              </w:rPr>
            </w:pPr>
            <w:r w:rsidRPr="00531D39">
              <w:rPr>
                <w:rFonts w:ascii="Times New Roman" w:hAnsi="Times New Roman"/>
                <w:sz w:val="24"/>
                <w:szCs w:val="24"/>
              </w:rPr>
              <w:t>33</w:t>
            </w:r>
          </w:p>
        </w:tc>
        <w:tc>
          <w:tcPr>
            <w:tcW w:w="1843"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2</w:t>
            </w:r>
          </w:p>
        </w:tc>
      </w:tr>
      <w:tr w:rsidR="00531D39" w:rsidRPr="00531D39" w:rsidTr="00531D39">
        <w:trPr>
          <w:trHeight w:val="510"/>
        </w:trPr>
        <w:tc>
          <w:tcPr>
            <w:tcW w:w="2743" w:type="dxa"/>
            <w:vMerge/>
          </w:tcPr>
          <w:p w:rsidR="00531D39" w:rsidRPr="00531D39" w:rsidRDefault="00531D39" w:rsidP="006003E8">
            <w:pPr>
              <w:numPr>
                <w:ilvl w:val="0"/>
                <w:numId w:val="431"/>
              </w:numPr>
              <w:spacing w:after="0" w:line="240" w:lineRule="auto"/>
              <w:contextualSpacing/>
              <w:rPr>
                <w:rFonts w:ascii="Times New Roman" w:eastAsia="Times New Roman" w:hAnsi="Times New Roman"/>
                <w:sz w:val="24"/>
                <w:szCs w:val="24"/>
              </w:rPr>
            </w:pPr>
          </w:p>
        </w:tc>
        <w:tc>
          <w:tcPr>
            <w:tcW w:w="2977" w:type="dxa"/>
          </w:tcPr>
          <w:p w:rsidR="00531D39" w:rsidRPr="00531D39" w:rsidRDefault="00531D39" w:rsidP="00531D39">
            <w:pPr>
              <w:spacing w:after="0" w:line="240" w:lineRule="auto"/>
              <w:rPr>
                <w:rFonts w:ascii="Times New Roman" w:hAnsi="Times New Roman" w:cstheme="minorBidi"/>
                <w:sz w:val="24"/>
                <w:szCs w:val="24"/>
              </w:rPr>
            </w:pPr>
            <w:r w:rsidRPr="00531D39">
              <w:rPr>
                <w:rFonts w:ascii="Times New Roman" w:hAnsi="Times New Roman" w:cstheme="minorBidi"/>
                <w:sz w:val="24"/>
                <w:szCs w:val="24"/>
              </w:rPr>
              <w:t>Речевая практика</w:t>
            </w:r>
            <w:r w:rsidRPr="00531D39">
              <w:rPr>
                <w:rFonts w:ascii="Times New Roman" w:hAnsi="Times New Roman"/>
                <w:sz w:val="24"/>
                <w:szCs w:val="24"/>
              </w:rPr>
              <w:t xml:space="preserve"> </w:t>
            </w:r>
          </w:p>
        </w:tc>
        <w:tc>
          <w:tcPr>
            <w:tcW w:w="1051"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tc>
        <w:tc>
          <w:tcPr>
            <w:tcW w:w="1642"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33</w:t>
            </w:r>
          </w:p>
        </w:tc>
        <w:tc>
          <w:tcPr>
            <w:tcW w:w="1843"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tc>
      </w:tr>
      <w:tr w:rsidR="00531D39" w:rsidRPr="00531D39" w:rsidTr="00531D39">
        <w:tc>
          <w:tcPr>
            <w:tcW w:w="2743" w:type="dxa"/>
          </w:tcPr>
          <w:p w:rsidR="00531D39" w:rsidRPr="00531D39" w:rsidRDefault="00531D39" w:rsidP="00531D39">
            <w:pPr>
              <w:spacing w:after="0" w:line="240" w:lineRule="auto"/>
              <w:rPr>
                <w:rFonts w:ascii="Times New Roman" w:hAnsi="Times New Roman" w:cstheme="minorBidi"/>
                <w:sz w:val="24"/>
                <w:szCs w:val="24"/>
              </w:rPr>
            </w:pPr>
            <w:r w:rsidRPr="00531D39">
              <w:rPr>
                <w:rFonts w:ascii="Times New Roman" w:hAnsi="Times New Roman" w:cstheme="minorBidi"/>
                <w:sz w:val="24"/>
                <w:szCs w:val="24"/>
              </w:rPr>
              <w:t xml:space="preserve">      2.Математика </w:t>
            </w:r>
          </w:p>
        </w:tc>
        <w:tc>
          <w:tcPr>
            <w:tcW w:w="2977" w:type="dxa"/>
          </w:tcPr>
          <w:p w:rsidR="00531D39" w:rsidRPr="00531D39" w:rsidRDefault="00531D39" w:rsidP="00531D39">
            <w:pPr>
              <w:spacing w:after="0" w:line="240" w:lineRule="auto"/>
              <w:rPr>
                <w:rFonts w:ascii="Times New Roman" w:hAnsi="Times New Roman" w:cstheme="minorBidi"/>
                <w:sz w:val="24"/>
                <w:szCs w:val="24"/>
              </w:rPr>
            </w:pPr>
            <w:r w:rsidRPr="00531D39">
              <w:rPr>
                <w:rFonts w:ascii="Times New Roman" w:hAnsi="Times New Roman" w:cstheme="minorBidi"/>
                <w:sz w:val="24"/>
                <w:szCs w:val="24"/>
              </w:rPr>
              <w:t xml:space="preserve">Математика </w:t>
            </w:r>
          </w:p>
        </w:tc>
        <w:tc>
          <w:tcPr>
            <w:tcW w:w="1051"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tc>
        <w:tc>
          <w:tcPr>
            <w:tcW w:w="1642" w:type="dxa"/>
          </w:tcPr>
          <w:p w:rsidR="00531D39" w:rsidRPr="00531D39" w:rsidRDefault="00531D39" w:rsidP="00531D39">
            <w:pPr>
              <w:spacing w:after="0" w:line="240" w:lineRule="auto"/>
              <w:jc w:val="center"/>
              <w:rPr>
                <w:rFonts w:cstheme="minorBidi"/>
              </w:rPr>
            </w:pPr>
            <w:r w:rsidRPr="00531D39">
              <w:rPr>
                <w:rFonts w:ascii="Times New Roman" w:hAnsi="Times New Roman"/>
                <w:sz w:val="24"/>
                <w:szCs w:val="24"/>
              </w:rPr>
              <w:t>33</w:t>
            </w:r>
          </w:p>
        </w:tc>
        <w:tc>
          <w:tcPr>
            <w:tcW w:w="1843"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2</w:t>
            </w:r>
          </w:p>
        </w:tc>
      </w:tr>
      <w:tr w:rsidR="00531D39" w:rsidRPr="00531D39" w:rsidTr="00531D39">
        <w:tc>
          <w:tcPr>
            <w:tcW w:w="2743" w:type="dxa"/>
          </w:tcPr>
          <w:p w:rsidR="00531D39" w:rsidRPr="00531D39" w:rsidRDefault="00531D39" w:rsidP="00531D39">
            <w:pPr>
              <w:spacing w:after="0" w:line="240" w:lineRule="auto"/>
              <w:rPr>
                <w:rFonts w:ascii="Times New Roman" w:hAnsi="Times New Roman" w:cstheme="minorBidi"/>
                <w:sz w:val="24"/>
                <w:szCs w:val="24"/>
              </w:rPr>
            </w:pPr>
            <w:r w:rsidRPr="00531D39">
              <w:rPr>
                <w:rFonts w:ascii="Times New Roman" w:hAnsi="Times New Roman" w:cstheme="minorBidi"/>
                <w:sz w:val="24"/>
                <w:szCs w:val="24"/>
              </w:rPr>
              <w:t xml:space="preserve">      3.Естествознание </w:t>
            </w:r>
          </w:p>
        </w:tc>
        <w:tc>
          <w:tcPr>
            <w:tcW w:w="2977" w:type="dxa"/>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cstheme="minorBidi"/>
                <w:sz w:val="24"/>
                <w:szCs w:val="24"/>
              </w:rPr>
              <w:t>Мир природы и человека</w:t>
            </w:r>
          </w:p>
        </w:tc>
        <w:tc>
          <w:tcPr>
            <w:tcW w:w="1051"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p w:rsidR="00531D39" w:rsidRPr="00531D39" w:rsidRDefault="00531D39" w:rsidP="00531D39">
            <w:pPr>
              <w:spacing w:after="0" w:line="240" w:lineRule="auto"/>
              <w:jc w:val="center"/>
              <w:rPr>
                <w:rFonts w:ascii="Times New Roman" w:hAnsi="Times New Roman"/>
                <w:sz w:val="24"/>
                <w:szCs w:val="24"/>
              </w:rPr>
            </w:pPr>
          </w:p>
        </w:tc>
        <w:tc>
          <w:tcPr>
            <w:tcW w:w="1642" w:type="dxa"/>
          </w:tcPr>
          <w:p w:rsidR="00531D39" w:rsidRPr="00531D39" w:rsidRDefault="00531D39" w:rsidP="00531D39">
            <w:pPr>
              <w:spacing w:after="0" w:line="240" w:lineRule="auto"/>
              <w:jc w:val="center"/>
              <w:rPr>
                <w:rFonts w:cstheme="minorBidi"/>
              </w:rPr>
            </w:pPr>
            <w:r w:rsidRPr="00531D39">
              <w:rPr>
                <w:rFonts w:ascii="Times New Roman" w:hAnsi="Times New Roman"/>
                <w:sz w:val="24"/>
                <w:szCs w:val="24"/>
              </w:rPr>
              <w:t>33</w:t>
            </w:r>
          </w:p>
        </w:tc>
        <w:tc>
          <w:tcPr>
            <w:tcW w:w="1843"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p w:rsidR="00531D39" w:rsidRPr="00531D39" w:rsidRDefault="00531D39" w:rsidP="00531D39">
            <w:pPr>
              <w:spacing w:after="0" w:line="240" w:lineRule="auto"/>
              <w:jc w:val="center"/>
              <w:rPr>
                <w:rFonts w:ascii="Times New Roman" w:hAnsi="Times New Roman"/>
                <w:sz w:val="24"/>
                <w:szCs w:val="24"/>
              </w:rPr>
            </w:pPr>
          </w:p>
        </w:tc>
      </w:tr>
      <w:tr w:rsidR="00531D39" w:rsidRPr="00531D39" w:rsidTr="00531D39">
        <w:trPr>
          <w:trHeight w:val="240"/>
        </w:trPr>
        <w:tc>
          <w:tcPr>
            <w:tcW w:w="2743" w:type="dxa"/>
            <w:vMerge w:val="restart"/>
          </w:tcPr>
          <w:p w:rsidR="00531D39" w:rsidRPr="00531D39" w:rsidRDefault="00531D39" w:rsidP="00531D39">
            <w:pPr>
              <w:spacing w:after="0" w:line="240" w:lineRule="auto"/>
              <w:rPr>
                <w:rFonts w:ascii="Times New Roman" w:hAnsi="Times New Roman" w:cstheme="minorBidi"/>
                <w:sz w:val="24"/>
                <w:szCs w:val="24"/>
              </w:rPr>
            </w:pPr>
            <w:r w:rsidRPr="00531D39">
              <w:rPr>
                <w:rFonts w:ascii="Times New Roman" w:hAnsi="Times New Roman" w:cstheme="minorBidi"/>
                <w:sz w:val="24"/>
                <w:szCs w:val="24"/>
              </w:rPr>
              <w:t>4.Искусство</w:t>
            </w:r>
          </w:p>
        </w:tc>
        <w:tc>
          <w:tcPr>
            <w:tcW w:w="2977" w:type="dxa"/>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cstheme="minorBidi"/>
                <w:sz w:val="24"/>
                <w:szCs w:val="24"/>
              </w:rPr>
              <w:t>Музыка</w:t>
            </w:r>
          </w:p>
        </w:tc>
        <w:tc>
          <w:tcPr>
            <w:tcW w:w="1051"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0,5</w:t>
            </w:r>
          </w:p>
        </w:tc>
        <w:tc>
          <w:tcPr>
            <w:tcW w:w="1642" w:type="dxa"/>
          </w:tcPr>
          <w:p w:rsidR="00531D39" w:rsidRPr="00531D39" w:rsidRDefault="00531D39" w:rsidP="00531D39">
            <w:pPr>
              <w:spacing w:after="0" w:line="240" w:lineRule="auto"/>
              <w:jc w:val="center"/>
              <w:rPr>
                <w:rFonts w:cstheme="minorBidi"/>
              </w:rPr>
            </w:pPr>
            <w:r w:rsidRPr="00531D39">
              <w:rPr>
                <w:rFonts w:ascii="Times New Roman" w:hAnsi="Times New Roman"/>
                <w:sz w:val="24"/>
                <w:szCs w:val="24"/>
              </w:rPr>
              <w:t>16,5</w:t>
            </w:r>
          </w:p>
        </w:tc>
        <w:tc>
          <w:tcPr>
            <w:tcW w:w="1843"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1,5</w:t>
            </w:r>
          </w:p>
        </w:tc>
      </w:tr>
      <w:tr w:rsidR="00531D39" w:rsidRPr="00531D39" w:rsidTr="00531D39">
        <w:trPr>
          <w:trHeight w:val="585"/>
        </w:trPr>
        <w:tc>
          <w:tcPr>
            <w:tcW w:w="2743" w:type="dxa"/>
            <w:vMerge/>
          </w:tcPr>
          <w:p w:rsidR="00531D39" w:rsidRPr="00531D39" w:rsidRDefault="00531D39" w:rsidP="00531D39">
            <w:pPr>
              <w:spacing w:after="0" w:line="240" w:lineRule="auto"/>
              <w:rPr>
                <w:rFonts w:ascii="Times New Roman" w:hAnsi="Times New Roman" w:cstheme="minorBidi"/>
                <w:sz w:val="24"/>
                <w:szCs w:val="24"/>
              </w:rPr>
            </w:pPr>
          </w:p>
        </w:tc>
        <w:tc>
          <w:tcPr>
            <w:tcW w:w="2977" w:type="dxa"/>
          </w:tcPr>
          <w:p w:rsidR="00531D39" w:rsidRPr="00531D39" w:rsidRDefault="00531D39" w:rsidP="00531D39">
            <w:pPr>
              <w:spacing w:after="0" w:line="240" w:lineRule="auto"/>
              <w:rPr>
                <w:rFonts w:ascii="Times New Roman" w:hAnsi="Times New Roman" w:cstheme="minorBidi"/>
                <w:sz w:val="24"/>
                <w:szCs w:val="24"/>
              </w:rPr>
            </w:pPr>
            <w:r w:rsidRPr="00531D39">
              <w:rPr>
                <w:rFonts w:ascii="Times New Roman" w:hAnsi="Times New Roman" w:cstheme="minorBidi"/>
                <w:sz w:val="24"/>
                <w:szCs w:val="24"/>
              </w:rPr>
              <w:t>Изобразительное искусство</w:t>
            </w:r>
          </w:p>
        </w:tc>
        <w:tc>
          <w:tcPr>
            <w:tcW w:w="1051"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0,5</w:t>
            </w:r>
          </w:p>
        </w:tc>
        <w:tc>
          <w:tcPr>
            <w:tcW w:w="1642"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16,5</w:t>
            </w:r>
          </w:p>
        </w:tc>
        <w:tc>
          <w:tcPr>
            <w:tcW w:w="1843"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0,5</w:t>
            </w:r>
          </w:p>
        </w:tc>
      </w:tr>
      <w:tr w:rsidR="00531D39" w:rsidRPr="00531D39" w:rsidTr="00531D39">
        <w:tc>
          <w:tcPr>
            <w:tcW w:w="2743" w:type="dxa"/>
          </w:tcPr>
          <w:p w:rsidR="00531D39" w:rsidRPr="00531D39" w:rsidRDefault="00531D39" w:rsidP="00531D39">
            <w:pPr>
              <w:spacing w:after="0" w:line="240" w:lineRule="auto"/>
              <w:rPr>
                <w:rFonts w:ascii="Times New Roman" w:hAnsi="Times New Roman" w:cstheme="minorBidi"/>
                <w:sz w:val="24"/>
                <w:szCs w:val="24"/>
              </w:rPr>
            </w:pPr>
            <w:r w:rsidRPr="00531D39">
              <w:rPr>
                <w:rFonts w:ascii="Times New Roman" w:hAnsi="Times New Roman" w:cstheme="minorBidi"/>
                <w:sz w:val="24"/>
                <w:szCs w:val="24"/>
              </w:rPr>
              <w:t>5.Физическая культура</w:t>
            </w:r>
          </w:p>
        </w:tc>
        <w:tc>
          <w:tcPr>
            <w:tcW w:w="2977" w:type="dxa"/>
          </w:tcPr>
          <w:p w:rsidR="00531D39" w:rsidRPr="00531D39" w:rsidRDefault="00531D39" w:rsidP="00531D39">
            <w:pPr>
              <w:spacing w:after="0" w:line="240" w:lineRule="auto"/>
              <w:rPr>
                <w:rFonts w:ascii="Times New Roman" w:hAnsi="Times New Roman" w:cstheme="minorBidi"/>
                <w:sz w:val="24"/>
                <w:szCs w:val="24"/>
              </w:rPr>
            </w:pPr>
            <w:r w:rsidRPr="00531D39">
              <w:rPr>
                <w:rFonts w:ascii="Times New Roman" w:hAnsi="Times New Roman" w:cstheme="minorBidi"/>
                <w:sz w:val="24"/>
                <w:szCs w:val="24"/>
              </w:rPr>
              <w:t>Физическая культура</w:t>
            </w:r>
          </w:p>
        </w:tc>
        <w:tc>
          <w:tcPr>
            <w:tcW w:w="1051"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tc>
        <w:tc>
          <w:tcPr>
            <w:tcW w:w="1642" w:type="dxa"/>
          </w:tcPr>
          <w:p w:rsidR="00531D39" w:rsidRPr="00531D39" w:rsidRDefault="00531D39" w:rsidP="00531D39">
            <w:pPr>
              <w:spacing w:after="0" w:line="240" w:lineRule="auto"/>
              <w:jc w:val="center"/>
              <w:rPr>
                <w:rFonts w:cstheme="minorBidi"/>
              </w:rPr>
            </w:pPr>
            <w:r w:rsidRPr="00531D39">
              <w:rPr>
                <w:rFonts w:ascii="Times New Roman" w:hAnsi="Times New Roman"/>
                <w:sz w:val="24"/>
                <w:szCs w:val="24"/>
              </w:rPr>
              <w:t>33</w:t>
            </w:r>
          </w:p>
        </w:tc>
        <w:tc>
          <w:tcPr>
            <w:tcW w:w="1843"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2</w:t>
            </w:r>
          </w:p>
        </w:tc>
      </w:tr>
      <w:tr w:rsidR="00531D39" w:rsidRPr="00531D39" w:rsidTr="00531D39">
        <w:tc>
          <w:tcPr>
            <w:tcW w:w="2743" w:type="dxa"/>
          </w:tcPr>
          <w:p w:rsidR="00531D39" w:rsidRPr="00531D39" w:rsidRDefault="00531D39" w:rsidP="00531D39">
            <w:pPr>
              <w:spacing w:after="0" w:line="240" w:lineRule="auto"/>
              <w:rPr>
                <w:rFonts w:ascii="Times New Roman" w:hAnsi="Times New Roman" w:cstheme="minorBidi"/>
                <w:sz w:val="24"/>
                <w:szCs w:val="24"/>
              </w:rPr>
            </w:pPr>
            <w:r w:rsidRPr="00531D39">
              <w:rPr>
                <w:rFonts w:ascii="Times New Roman" w:hAnsi="Times New Roman" w:cstheme="minorBidi"/>
                <w:sz w:val="24"/>
                <w:szCs w:val="24"/>
              </w:rPr>
              <w:t xml:space="preserve">6.Технологии </w:t>
            </w:r>
          </w:p>
        </w:tc>
        <w:tc>
          <w:tcPr>
            <w:tcW w:w="2977" w:type="dxa"/>
          </w:tcPr>
          <w:p w:rsidR="00531D39" w:rsidRPr="00531D39" w:rsidRDefault="00531D39" w:rsidP="00531D39">
            <w:pPr>
              <w:spacing w:after="0" w:line="240" w:lineRule="auto"/>
              <w:rPr>
                <w:rFonts w:ascii="Times New Roman" w:hAnsi="Times New Roman" w:cstheme="minorBidi"/>
                <w:sz w:val="24"/>
                <w:szCs w:val="24"/>
              </w:rPr>
            </w:pPr>
            <w:r w:rsidRPr="00531D39">
              <w:rPr>
                <w:rFonts w:ascii="Times New Roman" w:hAnsi="Times New Roman" w:cstheme="minorBidi"/>
                <w:sz w:val="24"/>
                <w:szCs w:val="24"/>
              </w:rPr>
              <w:t xml:space="preserve">Ручной труд </w:t>
            </w:r>
          </w:p>
        </w:tc>
        <w:tc>
          <w:tcPr>
            <w:tcW w:w="1051"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tc>
        <w:tc>
          <w:tcPr>
            <w:tcW w:w="1642"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33</w:t>
            </w:r>
          </w:p>
        </w:tc>
        <w:tc>
          <w:tcPr>
            <w:tcW w:w="1843" w:type="dxa"/>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tc>
      </w:tr>
      <w:tr w:rsidR="00531D39" w:rsidRPr="00531D39" w:rsidTr="00531D39">
        <w:tc>
          <w:tcPr>
            <w:tcW w:w="2743" w:type="dxa"/>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Итого</w:t>
            </w:r>
          </w:p>
        </w:tc>
        <w:tc>
          <w:tcPr>
            <w:tcW w:w="2977" w:type="dxa"/>
          </w:tcPr>
          <w:p w:rsidR="00531D39" w:rsidRPr="00531D39" w:rsidRDefault="00531D39" w:rsidP="00531D39">
            <w:pPr>
              <w:spacing w:after="0" w:line="240" w:lineRule="auto"/>
              <w:rPr>
                <w:rFonts w:ascii="Times New Roman" w:hAnsi="Times New Roman"/>
                <w:sz w:val="24"/>
                <w:szCs w:val="24"/>
              </w:rPr>
            </w:pPr>
          </w:p>
        </w:tc>
        <w:tc>
          <w:tcPr>
            <w:tcW w:w="1051" w:type="dxa"/>
          </w:tcPr>
          <w:p w:rsidR="00531D39" w:rsidRPr="00531D39" w:rsidRDefault="00531D39" w:rsidP="00531D39">
            <w:pPr>
              <w:spacing w:after="0" w:line="240" w:lineRule="auto"/>
              <w:jc w:val="center"/>
              <w:rPr>
                <w:rFonts w:ascii="Times New Roman" w:hAnsi="Times New Roman"/>
                <w:b/>
                <w:sz w:val="24"/>
                <w:szCs w:val="24"/>
              </w:rPr>
            </w:pPr>
            <w:r w:rsidRPr="00531D39">
              <w:rPr>
                <w:rFonts w:ascii="Times New Roman" w:hAnsi="Times New Roman"/>
                <w:b/>
                <w:sz w:val="24"/>
                <w:szCs w:val="24"/>
              </w:rPr>
              <w:t>8</w:t>
            </w:r>
          </w:p>
        </w:tc>
        <w:tc>
          <w:tcPr>
            <w:tcW w:w="1642" w:type="dxa"/>
          </w:tcPr>
          <w:p w:rsidR="00531D39" w:rsidRPr="00531D39" w:rsidRDefault="00531D39" w:rsidP="00531D39">
            <w:pPr>
              <w:spacing w:after="0" w:line="240" w:lineRule="auto"/>
              <w:jc w:val="center"/>
              <w:rPr>
                <w:rFonts w:ascii="Times New Roman" w:hAnsi="Times New Roman"/>
                <w:b/>
                <w:sz w:val="24"/>
                <w:szCs w:val="24"/>
              </w:rPr>
            </w:pPr>
            <w:r w:rsidRPr="00531D39">
              <w:rPr>
                <w:rFonts w:ascii="Times New Roman" w:hAnsi="Times New Roman"/>
                <w:b/>
                <w:sz w:val="24"/>
                <w:szCs w:val="24"/>
              </w:rPr>
              <w:t>264</w:t>
            </w:r>
          </w:p>
        </w:tc>
        <w:tc>
          <w:tcPr>
            <w:tcW w:w="1843" w:type="dxa"/>
          </w:tcPr>
          <w:p w:rsidR="00531D39" w:rsidRPr="00531D39" w:rsidRDefault="00531D39" w:rsidP="00531D39">
            <w:pPr>
              <w:spacing w:after="0" w:line="240" w:lineRule="auto"/>
              <w:jc w:val="center"/>
              <w:rPr>
                <w:rFonts w:ascii="Times New Roman" w:hAnsi="Times New Roman"/>
                <w:b/>
                <w:sz w:val="24"/>
                <w:szCs w:val="24"/>
              </w:rPr>
            </w:pPr>
            <w:r w:rsidRPr="00531D39">
              <w:rPr>
                <w:rFonts w:ascii="Times New Roman" w:hAnsi="Times New Roman"/>
                <w:b/>
                <w:sz w:val="24"/>
                <w:szCs w:val="24"/>
              </w:rPr>
              <w:t>13</w:t>
            </w:r>
          </w:p>
        </w:tc>
      </w:tr>
    </w:tbl>
    <w:p w:rsidR="00531D39" w:rsidRPr="00531D39" w:rsidRDefault="00531D39" w:rsidP="00531D39">
      <w:pPr>
        <w:spacing w:after="200" w:line="276" w:lineRule="auto"/>
        <w:rPr>
          <w:rFonts w:cstheme="minorBidi"/>
        </w:rPr>
      </w:pPr>
    </w:p>
    <w:p w:rsidR="00D610DE" w:rsidRPr="00531D39" w:rsidRDefault="00D610DE" w:rsidP="00D610DE">
      <w:pPr>
        <w:spacing w:after="0" w:line="240" w:lineRule="auto"/>
        <w:jc w:val="center"/>
        <w:rPr>
          <w:rFonts w:ascii="Times New Roman" w:eastAsia="Calibri" w:hAnsi="Times New Roman"/>
          <w:b/>
          <w:sz w:val="24"/>
        </w:rPr>
      </w:pPr>
      <w:r w:rsidRPr="00531D39">
        <w:rPr>
          <w:rFonts w:ascii="Times New Roman" w:eastAsia="Calibri" w:hAnsi="Times New Roman"/>
          <w:b/>
          <w:sz w:val="24"/>
        </w:rPr>
        <w:t>Индивидуальный учебный план</w:t>
      </w:r>
    </w:p>
    <w:p w:rsidR="00D610DE" w:rsidRPr="00531D39" w:rsidRDefault="00D610DE" w:rsidP="00D610DE">
      <w:pPr>
        <w:spacing w:after="0" w:line="240" w:lineRule="auto"/>
        <w:jc w:val="center"/>
        <w:rPr>
          <w:rFonts w:ascii="Times New Roman" w:eastAsia="Calibri" w:hAnsi="Times New Roman"/>
          <w:b/>
          <w:sz w:val="24"/>
        </w:rPr>
      </w:pPr>
      <w:r w:rsidRPr="00531D39">
        <w:rPr>
          <w:rFonts w:ascii="Times New Roman" w:eastAsia="Calibri" w:hAnsi="Times New Roman"/>
          <w:b/>
          <w:sz w:val="24"/>
        </w:rPr>
        <w:t xml:space="preserve"> на 2023-2024 учебный год</w:t>
      </w:r>
    </w:p>
    <w:p w:rsidR="00D610DE" w:rsidRPr="00531D39" w:rsidRDefault="00D610DE" w:rsidP="00D610DE">
      <w:pPr>
        <w:spacing w:after="0" w:line="240" w:lineRule="auto"/>
        <w:jc w:val="center"/>
        <w:rPr>
          <w:rFonts w:ascii="Times New Roman" w:eastAsia="Calibri" w:hAnsi="Times New Roman"/>
          <w:b/>
          <w:sz w:val="24"/>
        </w:rPr>
      </w:pPr>
      <w:r w:rsidRPr="00531D39">
        <w:rPr>
          <w:rFonts w:ascii="Times New Roman" w:eastAsia="Calibri" w:hAnsi="Times New Roman"/>
          <w:b/>
          <w:sz w:val="24"/>
        </w:rPr>
        <w:t>обучающегося 4 класса</w:t>
      </w:r>
    </w:p>
    <w:p w:rsidR="00D610DE" w:rsidRPr="00531D39" w:rsidRDefault="00D610DE" w:rsidP="00D610DE">
      <w:pPr>
        <w:spacing w:after="0" w:line="240" w:lineRule="auto"/>
        <w:jc w:val="center"/>
        <w:rPr>
          <w:rFonts w:ascii="Times New Roman" w:eastAsia="Times New Roman" w:hAnsi="Times New Roman"/>
          <w:b/>
          <w:bCs/>
          <w:sz w:val="24"/>
          <w:szCs w:val="24"/>
        </w:rPr>
      </w:pPr>
      <w:r w:rsidRPr="00531D39">
        <w:rPr>
          <w:rFonts w:ascii="Times New Roman" w:eastAsia="Calibri" w:hAnsi="Times New Roman"/>
          <w:b/>
          <w:sz w:val="24"/>
        </w:rPr>
        <w:t xml:space="preserve"> </w:t>
      </w:r>
      <w:r w:rsidRPr="00531D39">
        <w:rPr>
          <w:rFonts w:ascii="Times New Roman" w:hAnsi="Times New Roman" w:cstheme="minorBidi"/>
          <w:b/>
          <w:sz w:val="24"/>
        </w:rPr>
        <w:t>по АООП  для детей с УО (вариант 8.1)</w:t>
      </w:r>
      <w:r w:rsidRPr="00531D39">
        <w:rPr>
          <w:rFonts w:ascii="Times New Roman" w:eastAsia="Times New Roman" w:hAnsi="Times New Roman"/>
          <w:b/>
          <w:bCs/>
          <w:sz w:val="24"/>
          <w:szCs w:val="24"/>
        </w:rPr>
        <w:t xml:space="preserve"> </w:t>
      </w:r>
    </w:p>
    <w:p w:rsidR="00D610DE" w:rsidRPr="00531D39" w:rsidRDefault="00D610DE" w:rsidP="00D610DE">
      <w:pPr>
        <w:spacing w:after="0" w:line="240" w:lineRule="auto"/>
        <w:jc w:val="center"/>
        <w:rPr>
          <w:rFonts w:ascii="Times New Roman" w:eastAsia="Calibri" w:hAnsi="Times New Roman"/>
          <w:b/>
          <w:sz w:val="24"/>
        </w:rPr>
      </w:pPr>
      <w:r w:rsidRPr="00531D39">
        <w:rPr>
          <w:rFonts w:ascii="Times New Roman" w:eastAsia="Calibri" w:hAnsi="Times New Roman"/>
          <w:b/>
          <w:sz w:val="24"/>
        </w:rPr>
        <w:t>индивидуальное обучение на дому</w:t>
      </w:r>
    </w:p>
    <w:p w:rsidR="00D610DE" w:rsidRPr="00531D39" w:rsidRDefault="00D610DE" w:rsidP="00D610DE">
      <w:pPr>
        <w:spacing w:after="0" w:line="240" w:lineRule="auto"/>
        <w:rPr>
          <w:rFonts w:ascii="Times New Roman" w:eastAsia="Calibri" w:hAnsi="Times New Roman"/>
          <w:b/>
          <w:sz w:val="24"/>
          <w:szCs w:val="28"/>
        </w:rPr>
      </w:pPr>
    </w:p>
    <w:tbl>
      <w:tblPr>
        <w:tblpPr w:leftFromText="180" w:rightFromText="180" w:vertAnchor="text" w:horzAnchor="margin" w:tblpXSpec="center" w:tblpY="56"/>
        <w:tblW w:w="10567" w:type="dxa"/>
        <w:tblLayout w:type="fixed"/>
        <w:tblLook w:val="0000" w:firstRow="0" w:lastRow="0" w:firstColumn="0" w:lastColumn="0" w:noHBand="0" w:noVBand="0"/>
      </w:tblPr>
      <w:tblGrid>
        <w:gridCol w:w="3085"/>
        <w:gridCol w:w="3119"/>
        <w:gridCol w:w="1559"/>
        <w:gridCol w:w="1276"/>
        <w:gridCol w:w="1528"/>
      </w:tblGrid>
      <w:tr w:rsidR="00D610DE" w:rsidRPr="00531D39" w:rsidTr="00BE5FA8">
        <w:trPr>
          <w:trHeight w:val="952"/>
        </w:trPr>
        <w:tc>
          <w:tcPr>
            <w:tcW w:w="3085"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b/>
                <w:sz w:val="24"/>
                <w:szCs w:val="28"/>
              </w:rPr>
            </w:pPr>
            <w:r w:rsidRPr="00531D39">
              <w:rPr>
                <w:rFonts w:ascii="Times New Roman" w:eastAsia="Times New Roman" w:hAnsi="Times New Roman"/>
                <w:b/>
                <w:sz w:val="24"/>
                <w:szCs w:val="28"/>
              </w:rPr>
              <w:t>Предметные области</w:t>
            </w:r>
          </w:p>
        </w:tc>
        <w:tc>
          <w:tcPr>
            <w:tcW w:w="3119"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b/>
                <w:sz w:val="24"/>
                <w:szCs w:val="28"/>
              </w:rPr>
            </w:pPr>
            <w:r w:rsidRPr="00531D39">
              <w:rPr>
                <w:rFonts w:ascii="Times New Roman" w:eastAsia="Times New Roman" w:hAnsi="Times New Roman"/>
                <w:b/>
                <w:sz w:val="24"/>
                <w:szCs w:val="28"/>
              </w:rPr>
              <w:t>Учебные предметы</w:t>
            </w:r>
          </w:p>
        </w:tc>
        <w:tc>
          <w:tcPr>
            <w:tcW w:w="1559"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Times New Roman" w:hAnsi="Times New Roman"/>
                <w:sz w:val="24"/>
                <w:szCs w:val="24"/>
              </w:rPr>
            </w:pPr>
            <w:r w:rsidRPr="00531D39">
              <w:rPr>
                <w:rFonts w:ascii="Times New Roman" w:eastAsia="Times New Roman" w:hAnsi="Times New Roman"/>
                <w:b/>
                <w:sz w:val="24"/>
                <w:szCs w:val="28"/>
              </w:rPr>
              <w:t>Количество часов в неделю</w:t>
            </w:r>
          </w:p>
        </w:tc>
        <w:tc>
          <w:tcPr>
            <w:tcW w:w="1276" w:type="dxa"/>
            <w:tcBorders>
              <w:top w:val="single" w:sz="4" w:space="0" w:color="000000"/>
              <w:left w:val="single" w:sz="4" w:space="0" w:color="000000"/>
              <w:right w:val="single" w:sz="4" w:space="0" w:color="000000"/>
            </w:tcBorders>
          </w:tcPr>
          <w:p w:rsidR="00D610DE" w:rsidRPr="00531D39" w:rsidRDefault="00D610DE" w:rsidP="00BE5FA8">
            <w:pPr>
              <w:spacing w:after="0" w:line="240" w:lineRule="auto"/>
              <w:jc w:val="center"/>
              <w:rPr>
                <w:rFonts w:ascii="Times New Roman" w:eastAsia="Times New Roman" w:hAnsi="Times New Roman"/>
                <w:b/>
                <w:sz w:val="24"/>
                <w:szCs w:val="28"/>
              </w:rPr>
            </w:pPr>
            <w:r w:rsidRPr="00531D39">
              <w:rPr>
                <w:rFonts w:ascii="Times New Roman" w:eastAsia="Times New Roman" w:hAnsi="Times New Roman"/>
                <w:b/>
                <w:sz w:val="24"/>
                <w:szCs w:val="28"/>
              </w:rPr>
              <w:t>Количество часов в год</w:t>
            </w:r>
          </w:p>
        </w:tc>
        <w:tc>
          <w:tcPr>
            <w:tcW w:w="1528" w:type="dxa"/>
            <w:tcBorders>
              <w:top w:val="single" w:sz="4" w:space="0" w:color="000000"/>
              <w:left w:val="single" w:sz="4" w:space="0" w:color="000000"/>
              <w:right w:val="single" w:sz="4" w:space="0" w:color="000000"/>
            </w:tcBorders>
          </w:tcPr>
          <w:p w:rsidR="00D610DE" w:rsidRPr="00531D39" w:rsidRDefault="00D610DE" w:rsidP="00BE5FA8">
            <w:pPr>
              <w:spacing w:after="0" w:line="240" w:lineRule="auto"/>
              <w:rPr>
                <w:rFonts w:ascii="Times New Roman" w:eastAsia="Times New Roman" w:hAnsi="Times New Roman"/>
                <w:b/>
                <w:sz w:val="24"/>
                <w:szCs w:val="28"/>
              </w:rPr>
            </w:pPr>
            <w:r w:rsidRPr="00531D39">
              <w:rPr>
                <w:rFonts w:ascii="Times New Roman" w:eastAsia="Times New Roman" w:hAnsi="Times New Roman"/>
                <w:b/>
                <w:sz w:val="24"/>
                <w:szCs w:val="28"/>
              </w:rPr>
              <w:t>Часы, отведённые на самостоятельное изучение</w:t>
            </w:r>
          </w:p>
        </w:tc>
      </w:tr>
      <w:tr w:rsidR="00D610DE" w:rsidRPr="00531D39" w:rsidTr="00BE5FA8">
        <w:trPr>
          <w:trHeight w:hRule="exact" w:val="287"/>
        </w:trPr>
        <w:tc>
          <w:tcPr>
            <w:tcW w:w="6204" w:type="dxa"/>
            <w:gridSpan w:val="2"/>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b/>
                <w:sz w:val="24"/>
                <w:szCs w:val="28"/>
              </w:rPr>
            </w:pPr>
            <w:r w:rsidRPr="00531D39">
              <w:rPr>
                <w:rFonts w:ascii="Times New Roman" w:eastAsia="Times New Roman" w:hAnsi="Times New Roman"/>
                <w:b/>
                <w:i/>
                <w:sz w:val="24"/>
                <w:szCs w:val="28"/>
              </w:rPr>
              <w:t>Обязательная часть</w:t>
            </w:r>
          </w:p>
        </w:tc>
        <w:tc>
          <w:tcPr>
            <w:tcW w:w="1559"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b/>
                <w:i/>
                <w:sz w:val="24"/>
                <w:szCs w:val="28"/>
              </w:rPr>
            </w:pPr>
          </w:p>
        </w:tc>
        <w:tc>
          <w:tcPr>
            <w:tcW w:w="1276"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b/>
                <w:i/>
                <w:sz w:val="24"/>
                <w:szCs w:val="28"/>
              </w:rPr>
            </w:pPr>
          </w:p>
        </w:tc>
        <w:tc>
          <w:tcPr>
            <w:tcW w:w="1528"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b/>
                <w:i/>
                <w:sz w:val="24"/>
                <w:szCs w:val="28"/>
              </w:rPr>
            </w:pPr>
          </w:p>
        </w:tc>
      </w:tr>
      <w:tr w:rsidR="00D610DE" w:rsidRPr="00531D39" w:rsidTr="00BE5FA8">
        <w:trPr>
          <w:trHeight w:val="663"/>
        </w:trPr>
        <w:tc>
          <w:tcPr>
            <w:tcW w:w="3085"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imes New Roman" w:hAnsi="Times New Roman"/>
                <w:sz w:val="24"/>
                <w:szCs w:val="28"/>
              </w:rPr>
              <w:t>1. Язык и речевая практика</w:t>
            </w:r>
          </w:p>
        </w:tc>
        <w:tc>
          <w:tcPr>
            <w:tcW w:w="3119"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imes New Roman" w:hAnsi="Times New Roman"/>
                <w:sz w:val="24"/>
                <w:szCs w:val="28"/>
              </w:rPr>
              <w:t>1.1.Русский язык</w:t>
            </w:r>
          </w:p>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imes New Roman" w:hAnsi="Times New Roman"/>
                <w:sz w:val="24"/>
                <w:szCs w:val="28"/>
              </w:rPr>
              <w:t>1.2.Чтение</w:t>
            </w:r>
          </w:p>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imes New Roman" w:hAnsi="Times New Roman"/>
                <w:sz w:val="24"/>
                <w:szCs w:val="28"/>
              </w:rPr>
              <w:t>1.3. Речевая практика</w:t>
            </w:r>
          </w:p>
        </w:tc>
        <w:tc>
          <w:tcPr>
            <w:tcW w:w="1559"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2</w:t>
            </w:r>
          </w:p>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1</w:t>
            </w:r>
          </w:p>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0,5</w:t>
            </w:r>
          </w:p>
        </w:tc>
        <w:tc>
          <w:tcPr>
            <w:tcW w:w="1276"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68</w:t>
            </w:r>
          </w:p>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34</w:t>
            </w:r>
          </w:p>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17</w:t>
            </w:r>
          </w:p>
        </w:tc>
        <w:tc>
          <w:tcPr>
            <w:tcW w:w="1528"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1</w:t>
            </w:r>
          </w:p>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3</w:t>
            </w:r>
          </w:p>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1,5</w:t>
            </w:r>
          </w:p>
        </w:tc>
      </w:tr>
      <w:tr w:rsidR="00D610DE" w:rsidRPr="00531D39" w:rsidTr="00BE5FA8">
        <w:trPr>
          <w:trHeight w:val="329"/>
        </w:trPr>
        <w:tc>
          <w:tcPr>
            <w:tcW w:w="3085"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imes New Roman" w:hAnsi="Times New Roman"/>
                <w:sz w:val="24"/>
                <w:szCs w:val="28"/>
              </w:rPr>
              <w:t>2. Математика</w:t>
            </w:r>
          </w:p>
        </w:tc>
        <w:tc>
          <w:tcPr>
            <w:tcW w:w="3119"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imes New Roman" w:hAnsi="Times New Roman"/>
                <w:sz w:val="24"/>
                <w:szCs w:val="28"/>
              </w:rPr>
              <w:t>2.1.Математика</w:t>
            </w:r>
          </w:p>
        </w:tc>
        <w:tc>
          <w:tcPr>
            <w:tcW w:w="1559"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2</w:t>
            </w:r>
          </w:p>
        </w:tc>
        <w:tc>
          <w:tcPr>
            <w:tcW w:w="1276"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68</w:t>
            </w:r>
          </w:p>
        </w:tc>
        <w:tc>
          <w:tcPr>
            <w:tcW w:w="1528"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2</w:t>
            </w:r>
          </w:p>
        </w:tc>
      </w:tr>
      <w:tr w:rsidR="00D610DE" w:rsidRPr="00531D39" w:rsidTr="00BE5FA8">
        <w:trPr>
          <w:trHeight w:val="467"/>
        </w:trPr>
        <w:tc>
          <w:tcPr>
            <w:tcW w:w="3085"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imes New Roman" w:hAnsi="Times New Roman"/>
                <w:sz w:val="24"/>
                <w:szCs w:val="28"/>
              </w:rPr>
              <w:t>3. Естествознание</w:t>
            </w:r>
          </w:p>
        </w:tc>
        <w:tc>
          <w:tcPr>
            <w:tcW w:w="3119"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imes New Roman" w:hAnsi="Times New Roman"/>
                <w:sz w:val="24"/>
                <w:szCs w:val="28"/>
              </w:rPr>
              <w:t>3.1.Мир природы и человека</w:t>
            </w:r>
          </w:p>
        </w:tc>
        <w:tc>
          <w:tcPr>
            <w:tcW w:w="1559"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0,5</w:t>
            </w:r>
          </w:p>
        </w:tc>
        <w:tc>
          <w:tcPr>
            <w:tcW w:w="1276"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17</w:t>
            </w:r>
          </w:p>
        </w:tc>
        <w:tc>
          <w:tcPr>
            <w:tcW w:w="1528"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0,5</w:t>
            </w:r>
          </w:p>
        </w:tc>
      </w:tr>
      <w:tr w:rsidR="00D610DE" w:rsidRPr="00531D39" w:rsidTr="00BE5FA8">
        <w:trPr>
          <w:trHeight w:val="416"/>
        </w:trPr>
        <w:tc>
          <w:tcPr>
            <w:tcW w:w="3085"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imes New Roman" w:hAnsi="Times New Roman"/>
                <w:sz w:val="24"/>
                <w:szCs w:val="28"/>
              </w:rPr>
              <w:t>4. Искусство</w:t>
            </w:r>
          </w:p>
        </w:tc>
        <w:tc>
          <w:tcPr>
            <w:tcW w:w="3119"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imes New Roman" w:hAnsi="Times New Roman"/>
                <w:sz w:val="24"/>
                <w:szCs w:val="28"/>
              </w:rPr>
              <w:t>4.1. Изобразительное искусство</w:t>
            </w:r>
          </w:p>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imes New Roman" w:hAnsi="Times New Roman"/>
                <w:sz w:val="24"/>
                <w:szCs w:val="28"/>
              </w:rPr>
              <w:t xml:space="preserve">4.2. Музыка                               </w:t>
            </w:r>
          </w:p>
        </w:tc>
        <w:tc>
          <w:tcPr>
            <w:tcW w:w="1559"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0,5</w:t>
            </w:r>
          </w:p>
          <w:p w:rsidR="00D610DE" w:rsidRPr="00531D39" w:rsidRDefault="00D610DE" w:rsidP="00BE5FA8">
            <w:pPr>
              <w:spacing w:after="0" w:line="240" w:lineRule="auto"/>
              <w:jc w:val="center"/>
              <w:rPr>
                <w:rFonts w:ascii="Times New Roman" w:eastAsia="Calibri" w:hAnsi="Times New Roman"/>
                <w:sz w:val="24"/>
              </w:rPr>
            </w:pPr>
          </w:p>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0,5</w:t>
            </w:r>
          </w:p>
        </w:tc>
        <w:tc>
          <w:tcPr>
            <w:tcW w:w="1276"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 xml:space="preserve">17    </w:t>
            </w:r>
          </w:p>
          <w:p w:rsidR="00D610DE" w:rsidRPr="00531D39" w:rsidRDefault="00D610DE" w:rsidP="00BE5FA8">
            <w:pPr>
              <w:spacing w:after="0" w:line="240" w:lineRule="auto"/>
              <w:jc w:val="center"/>
              <w:rPr>
                <w:rFonts w:ascii="Times New Roman" w:eastAsia="Calibri" w:hAnsi="Times New Roman"/>
                <w:sz w:val="24"/>
              </w:rPr>
            </w:pPr>
          </w:p>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17</w:t>
            </w:r>
          </w:p>
        </w:tc>
        <w:tc>
          <w:tcPr>
            <w:tcW w:w="1528"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 xml:space="preserve">0,5  </w:t>
            </w:r>
          </w:p>
          <w:p w:rsidR="00D610DE" w:rsidRPr="00531D39" w:rsidRDefault="00D610DE" w:rsidP="00BE5FA8">
            <w:pPr>
              <w:spacing w:after="0" w:line="240" w:lineRule="auto"/>
              <w:jc w:val="center"/>
              <w:rPr>
                <w:rFonts w:ascii="Times New Roman" w:eastAsia="Calibri" w:hAnsi="Times New Roman"/>
                <w:sz w:val="24"/>
              </w:rPr>
            </w:pPr>
          </w:p>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0,5</w:t>
            </w:r>
          </w:p>
        </w:tc>
      </w:tr>
      <w:tr w:rsidR="00D610DE" w:rsidRPr="00531D39" w:rsidTr="00BE5FA8">
        <w:trPr>
          <w:trHeight w:val="416"/>
        </w:trPr>
        <w:tc>
          <w:tcPr>
            <w:tcW w:w="3085"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heme="minorHAnsi" w:hAnsi="Times New Roman" w:cstheme="minorBidi"/>
                <w:sz w:val="24"/>
                <w:szCs w:val="28"/>
              </w:rPr>
              <w:lastRenderedPageBreak/>
              <w:t>5.Физическая культура</w:t>
            </w:r>
          </w:p>
        </w:tc>
        <w:tc>
          <w:tcPr>
            <w:tcW w:w="3119"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imes New Roman" w:hAnsi="Times New Roman"/>
                <w:sz w:val="24"/>
                <w:szCs w:val="28"/>
              </w:rPr>
              <w:t>5.1.Физическая культура</w:t>
            </w:r>
          </w:p>
        </w:tc>
        <w:tc>
          <w:tcPr>
            <w:tcW w:w="1559"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0,5</w:t>
            </w:r>
          </w:p>
        </w:tc>
        <w:tc>
          <w:tcPr>
            <w:tcW w:w="1276"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17</w:t>
            </w:r>
          </w:p>
        </w:tc>
        <w:tc>
          <w:tcPr>
            <w:tcW w:w="1528"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2,5</w:t>
            </w:r>
          </w:p>
        </w:tc>
      </w:tr>
      <w:tr w:rsidR="00D610DE" w:rsidRPr="00531D39" w:rsidTr="00BE5FA8">
        <w:trPr>
          <w:trHeight w:val="424"/>
        </w:trPr>
        <w:tc>
          <w:tcPr>
            <w:tcW w:w="3085"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imes New Roman" w:hAnsi="Times New Roman"/>
                <w:sz w:val="24"/>
                <w:szCs w:val="28"/>
              </w:rPr>
              <w:t>6. Технология</w:t>
            </w:r>
          </w:p>
        </w:tc>
        <w:tc>
          <w:tcPr>
            <w:tcW w:w="3119"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sz w:val="24"/>
                <w:szCs w:val="28"/>
              </w:rPr>
            </w:pPr>
            <w:r w:rsidRPr="00531D39">
              <w:rPr>
                <w:rFonts w:ascii="Times New Roman" w:eastAsia="Times New Roman" w:hAnsi="Times New Roman"/>
                <w:sz w:val="24"/>
                <w:szCs w:val="28"/>
              </w:rPr>
              <w:t>6.1. Ручной труд</w:t>
            </w:r>
          </w:p>
        </w:tc>
        <w:tc>
          <w:tcPr>
            <w:tcW w:w="1559"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0,5</w:t>
            </w:r>
          </w:p>
        </w:tc>
        <w:tc>
          <w:tcPr>
            <w:tcW w:w="1276"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17</w:t>
            </w:r>
          </w:p>
        </w:tc>
        <w:tc>
          <w:tcPr>
            <w:tcW w:w="1528"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sz w:val="24"/>
              </w:rPr>
            </w:pPr>
            <w:r w:rsidRPr="00531D39">
              <w:rPr>
                <w:rFonts w:ascii="Times New Roman" w:eastAsia="Calibri" w:hAnsi="Times New Roman"/>
                <w:sz w:val="24"/>
              </w:rPr>
              <w:t>0,5</w:t>
            </w:r>
          </w:p>
        </w:tc>
      </w:tr>
      <w:tr w:rsidR="00D610DE" w:rsidRPr="00531D39" w:rsidTr="00BE5FA8">
        <w:trPr>
          <w:trHeight w:val="329"/>
        </w:trPr>
        <w:tc>
          <w:tcPr>
            <w:tcW w:w="3085"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b/>
                <w:sz w:val="24"/>
                <w:szCs w:val="28"/>
              </w:rPr>
            </w:pPr>
            <w:r w:rsidRPr="00531D39">
              <w:rPr>
                <w:rFonts w:ascii="Times New Roman" w:eastAsia="Times New Roman" w:hAnsi="Times New Roman"/>
                <w:b/>
                <w:sz w:val="24"/>
                <w:szCs w:val="28"/>
              </w:rPr>
              <w:t>Итого к финансированию</w:t>
            </w:r>
          </w:p>
        </w:tc>
        <w:tc>
          <w:tcPr>
            <w:tcW w:w="3119" w:type="dxa"/>
            <w:tcBorders>
              <w:top w:val="single" w:sz="4" w:space="0" w:color="000000"/>
              <w:left w:val="single" w:sz="4" w:space="0" w:color="000000"/>
              <w:bottom w:val="single" w:sz="4" w:space="0" w:color="000000"/>
            </w:tcBorders>
          </w:tcPr>
          <w:p w:rsidR="00D610DE" w:rsidRPr="00531D39" w:rsidRDefault="00D610DE" w:rsidP="00BE5FA8">
            <w:pPr>
              <w:spacing w:after="0" w:line="240" w:lineRule="auto"/>
              <w:rPr>
                <w:rFonts w:ascii="Times New Roman" w:eastAsia="Times New Roman" w:hAnsi="Times New Roman"/>
                <w:sz w:val="24"/>
                <w:szCs w:val="28"/>
              </w:rPr>
            </w:pPr>
          </w:p>
        </w:tc>
        <w:tc>
          <w:tcPr>
            <w:tcW w:w="1559"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b/>
                <w:sz w:val="24"/>
              </w:rPr>
            </w:pPr>
            <w:r w:rsidRPr="00531D39">
              <w:rPr>
                <w:rFonts w:ascii="Times New Roman" w:eastAsia="Calibri" w:hAnsi="Times New Roman"/>
                <w:b/>
                <w:sz w:val="24"/>
              </w:rPr>
              <w:t>8</w:t>
            </w:r>
          </w:p>
        </w:tc>
        <w:tc>
          <w:tcPr>
            <w:tcW w:w="1276"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b/>
                <w:sz w:val="24"/>
              </w:rPr>
            </w:pPr>
            <w:r w:rsidRPr="00531D39">
              <w:rPr>
                <w:rFonts w:ascii="Times New Roman" w:eastAsia="Calibri" w:hAnsi="Times New Roman"/>
                <w:b/>
                <w:sz w:val="24"/>
              </w:rPr>
              <w:t>272</w:t>
            </w:r>
          </w:p>
        </w:tc>
        <w:tc>
          <w:tcPr>
            <w:tcW w:w="1528" w:type="dxa"/>
            <w:tcBorders>
              <w:top w:val="single" w:sz="4" w:space="0" w:color="000000"/>
              <w:left w:val="single" w:sz="4" w:space="0" w:color="000000"/>
              <w:bottom w:val="single" w:sz="4" w:space="0" w:color="000000"/>
              <w:right w:val="single" w:sz="4" w:space="0" w:color="000000"/>
            </w:tcBorders>
          </w:tcPr>
          <w:p w:rsidR="00D610DE" w:rsidRPr="00531D39" w:rsidRDefault="00D610DE" w:rsidP="00BE5FA8">
            <w:pPr>
              <w:spacing w:after="0" w:line="240" w:lineRule="auto"/>
              <w:jc w:val="center"/>
              <w:rPr>
                <w:rFonts w:ascii="Times New Roman" w:eastAsia="Calibri" w:hAnsi="Times New Roman"/>
                <w:b/>
                <w:sz w:val="24"/>
              </w:rPr>
            </w:pPr>
            <w:r w:rsidRPr="00531D39">
              <w:rPr>
                <w:rFonts w:ascii="Times New Roman" w:eastAsia="Calibri" w:hAnsi="Times New Roman"/>
                <w:b/>
                <w:sz w:val="24"/>
              </w:rPr>
              <w:t>12</w:t>
            </w:r>
          </w:p>
        </w:tc>
      </w:tr>
    </w:tbl>
    <w:p w:rsidR="00D610DE" w:rsidRDefault="00D610DE" w:rsidP="00531D39">
      <w:pPr>
        <w:spacing w:after="0" w:line="240" w:lineRule="auto"/>
        <w:jc w:val="center"/>
        <w:rPr>
          <w:rFonts w:ascii="Times New Roman" w:eastAsia="Calibri" w:hAnsi="Times New Roman"/>
          <w:b/>
          <w:sz w:val="24"/>
          <w:lang w:eastAsia="en-US"/>
        </w:rPr>
      </w:pPr>
    </w:p>
    <w:p w:rsidR="00D610DE" w:rsidRPr="00D610DE" w:rsidRDefault="00D610DE" w:rsidP="00D610DE">
      <w:pPr>
        <w:spacing w:after="0" w:line="240" w:lineRule="auto"/>
        <w:jc w:val="center"/>
        <w:rPr>
          <w:rFonts w:ascii="Times New Roman" w:eastAsia="Calibri" w:hAnsi="Times New Roman"/>
          <w:b/>
          <w:sz w:val="24"/>
          <w:lang w:eastAsia="en-US"/>
        </w:rPr>
      </w:pPr>
      <w:r w:rsidRPr="00D610DE">
        <w:rPr>
          <w:rFonts w:ascii="Times New Roman" w:eastAsia="Calibri" w:hAnsi="Times New Roman"/>
          <w:b/>
          <w:sz w:val="24"/>
          <w:lang w:eastAsia="en-US"/>
        </w:rPr>
        <w:t>Индивидуальный учебный план</w:t>
      </w:r>
    </w:p>
    <w:p w:rsidR="00D610DE" w:rsidRPr="00D610DE" w:rsidRDefault="00D610DE" w:rsidP="00D610DE">
      <w:pPr>
        <w:spacing w:after="0" w:line="240" w:lineRule="auto"/>
        <w:jc w:val="center"/>
        <w:rPr>
          <w:rFonts w:ascii="Times New Roman" w:eastAsia="Calibri" w:hAnsi="Times New Roman"/>
          <w:b/>
          <w:sz w:val="24"/>
          <w:lang w:eastAsia="en-US"/>
        </w:rPr>
      </w:pPr>
      <w:r w:rsidRPr="00D610DE">
        <w:rPr>
          <w:rFonts w:ascii="Times New Roman" w:eastAsia="Calibri" w:hAnsi="Times New Roman"/>
          <w:b/>
          <w:sz w:val="24"/>
          <w:lang w:eastAsia="en-US"/>
        </w:rPr>
        <w:t xml:space="preserve"> на 2023-2024 учебный год</w:t>
      </w:r>
    </w:p>
    <w:p w:rsidR="00D610DE" w:rsidRPr="00D610DE" w:rsidRDefault="00D610DE" w:rsidP="00D610DE">
      <w:pPr>
        <w:spacing w:after="0" w:line="240" w:lineRule="auto"/>
        <w:jc w:val="center"/>
        <w:rPr>
          <w:rFonts w:ascii="Times New Roman" w:eastAsia="Calibri" w:hAnsi="Times New Roman"/>
          <w:b/>
          <w:sz w:val="24"/>
          <w:lang w:eastAsia="en-US"/>
        </w:rPr>
      </w:pPr>
      <w:r w:rsidRPr="00D610DE">
        <w:rPr>
          <w:rFonts w:ascii="Times New Roman" w:eastAsia="Calibri" w:hAnsi="Times New Roman"/>
          <w:b/>
          <w:sz w:val="24"/>
          <w:lang w:eastAsia="en-US"/>
        </w:rPr>
        <w:t>обучающегося  1 класса</w:t>
      </w:r>
    </w:p>
    <w:p w:rsidR="00D610DE" w:rsidRPr="00D610DE" w:rsidRDefault="00D610DE" w:rsidP="00D610DE">
      <w:pPr>
        <w:spacing w:after="0" w:line="240" w:lineRule="auto"/>
        <w:jc w:val="center"/>
        <w:rPr>
          <w:rFonts w:ascii="Times New Roman" w:eastAsia="Times New Roman" w:hAnsi="Times New Roman"/>
          <w:b/>
          <w:bCs/>
          <w:sz w:val="24"/>
          <w:szCs w:val="24"/>
        </w:rPr>
      </w:pPr>
      <w:r w:rsidRPr="00D610DE">
        <w:rPr>
          <w:rFonts w:ascii="Times New Roman" w:hAnsi="Times New Roman" w:cstheme="minorBidi"/>
          <w:b/>
          <w:sz w:val="24"/>
        </w:rPr>
        <w:t>по АООП СИПР для детей с УО (вариант 8.2)</w:t>
      </w:r>
      <w:r w:rsidRPr="00D610DE">
        <w:rPr>
          <w:rFonts w:ascii="Times New Roman" w:eastAsia="Times New Roman" w:hAnsi="Times New Roman"/>
          <w:b/>
          <w:bCs/>
          <w:sz w:val="24"/>
          <w:szCs w:val="24"/>
        </w:rPr>
        <w:t xml:space="preserve"> </w:t>
      </w:r>
    </w:p>
    <w:p w:rsidR="00D610DE" w:rsidRPr="00D610DE" w:rsidRDefault="00D610DE" w:rsidP="00D610DE">
      <w:pPr>
        <w:spacing w:after="0" w:line="240" w:lineRule="auto"/>
        <w:jc w:val="center"/>
        <w:rPr>
          <w:rFonts w:ascii="Times New Roman" w:eastAsia="Times New Roman" w:hAnsi="Times New Roman"/>
          <w:b/>
          <w:bCs/>
          <w:sz w:val="24"/>
          <w:szCs w:val="24"/>
        </w:rPr>
      </w:pPr>
      <w:r w:rsidRPr="00D610DE">
        <w:rPr>
          <w:rFonts w:ascii="Times New Roman" w:eastAsia="Times New Roman" w:hAnsi="Times New Roman"/>
          <w:b/>
          <w:bCs/>
          <w:sz w:val="24"/>
          <w:szCs w:val="24"/>
        </w:rPr>
        <w:t>индивидуальное обучение на дому</w:t>
      </w:r>
    </w:p>
    <w:tbl>
      <w:tblPr>
        <w:tblpPr w:leftFromText="180" w:rightFromText="180" w:vertAnchor="text" w:horzAnchor="page" w:tblpXSpec="center" w:tblpY="55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969"/>
        <w:gridCol w:w="1418"/>
        <w:gridCol w:w="1134"/>
        <w:gridCol w:w="1134"/>
      </w:tblGrid>
      <w:tr w:rsidR="00D610DE" w:rsidRPr="00D610DE" w:rsidTr="00BE5FA8">
        <w:trPr>
          <w:trHeight w:val="966"/>
        </w:trPr>
        <w:tc>
          <w:tcPr>
            <w:tcW w:w="3085"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D610DE">
              <w:rPr>
                <w:rFonts w:ascii="Times New Roman" w:eastAsia="Arial Unicode MS" w:hAnsi="Times New Roman"/>
                <w:b/>
                <w:kern w:val="2"/>
                <w:sz w:val="24"/>
                <w:szCs w:val="24"/>
                <w:lang w:eastAsia="hi-IN" w:bidi="hi-IN"/>
              </w:rPr>
              <w:t>Обязательные предметные области</w:t>
            </w:r>
          </w:p>
        </w:tc>
        <w:tc>
          <w:tcPr>
            <w:tcW w:w="3969" w:type="dxa"/>
            <w:vAlign w:val="center"/>
            <w:hideMark/>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D610DE">
              <w:rPr>
                <w:rFonts w:ascii="Times New Roman" w:eastAsia="Arial Unicode MS" w:hAnsi="Times New Roman"/>
                <w:b/>
                <w:kern w:val="2"/>
                <w:sz w:val="24"/>
                <w:szCs w:val="24"/>
                <w:lang w:eastAsia="hi-IN" w:bidi="hi-IN"/>
              </w:rPr>
              <w:t>Предмет</w:t>
            </w:r>
          </w:p>
        </w:tc>
        <w:tc>
          <w:tcPr>
            <w:tcW w:w="1418" w:type="dxa"/>
            <w:vAlign w:val="center"/>
            <w:hideMark/>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D610DE">
              <w:rPr>
                <w:rFonts w:ascii="Times New Roman" w:eastAsia="Arial Unicode MS" w:hAnsi="Times New Roman"/>
                <w:b/>
                <w:color w:val="000000"/>
                <w:kern w:val="2"/>
                <w:sz w:val="24"/>
                <w:szCs w:val="24"/>
                <w:lang w:eastAsia="hi-IN" w:bidi="hi-IN"/>
              </w:rPr>
              <w:t>Количество часов в неделю</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b/>
                <w:color w:val="000000"/>
                <w:kern w:val="2"/>
                <w:sz w:val="24"/>
                <w:szCs w:val="24"/>
                <w:lang w:eastAsia="hi-IN" w:bidi="hi-IN"/>
              </w:rPr>
            </w:pPr>
            <w:r w:rsidRPr="00D610DE">
              <w:rPr>
                <w:rFonts w:ascii="Times New Roman" w:eastAsia="Arial Unicode MS" w:hAnsi="Times New Roman"/>
                <w:b/>
                <w:color w:val="000000"/>
                <w:kern w:val="2"/>
                <w:sz w:val="24"/>
                <w:szCs w:val="24"/>
                <w:lang w:eastAsia="hi-IN" w:bidi="hi-IN"/>
              </w:rPr>
              <w:t>Количество часов в год</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b/>
                <w:color w:val="000000"/>
                <w:kern w:val="2"/>
                <w:sz w:val="24"/>
                <w:szCs w:val="24"/>
                <w:lang w:eastAsia="hi-IN" w:bidi="hi-IN"/>
              </w:rPr>
            </w:pPr>
            <w:r w:rsidRPr="00D610DE">
              <w:rPr>
                <w:rFonts w:ascii="Times New Roman" w:eastAsia="Arial Unicode MS" w:hAnsi="Times New Roman"/>
                <w:b/>
                <w:color w:val="000000"/>
                <w:kern w:val="2"/>
                <w:sz w:val="24"/>
                <w:szCs w:val="24"/>
                <w:lang w:eastAsia="hi-IN" w:bidi="hi-IN"/>
              </w:rPr>
              <w:t>Часы, отведённые на самостоятельное изучение</w:t>
            </w:r>
          </w:p>
        </w:tc>
      </w:tr>
      <w:tr w:rsidR="00D610DE" w:rsidRPr="00D610DE" w:rsidTr="00BE5FA8">
        <w:tc>
          <w:tcPr>
            <w:tcW w:w="9606" w:type="dxa"/>
            <w:gridSpan w:val="4"/>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D610DE">
              <w:rPr>
                <w:rFonts w:ascii="Times New Roman" w:eastAsia="Arial Unicode MS" w:hAnsi="Times New Roman" w:cstheme="minorBidi"/>
                <w:b/>
                <w:i/>
                <w:kern w:val="2"/>
                <w:sz w:val="24"/>
                <w:szCs w:val="24"/>
                <w:lang w:eastAsia="hi-IN" w:bidi="hi-IN"/>
              </w:rPr>
              <w:t>Обязательная часть</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cstheme="minorBidi"/>
                <w:b/>
                <w:kern w:val="2"/>
                <w:sz w:val="24"/>
                <w:szCs w:val="24"/>
                <w:lang w:eastAsia="hi-IN" w:bidi="hi-IN"/>
              </w:rPr>
            </w:pPr>
          </w:p>
        </w:tc>
      </w:tr>
      <w:tr w:rsidR="00D610DE" w:rsidRPr="00D610DE" w:rsidTr="00BE5FA8">
        <w:tc>
          <w:tcPr>
            <w:tcW w:w="3085" w:type="dxa"/>
          </w:tcPr>
          <w:p w:rsidR="00D610DE" w:rsidRPr="00D610DE" w:rsidRDefault="00D610DE" w:rsidP="006003E8">
            <w:pPr>
              <w:widowControl w:val="0"/>
              <w:numPr>
                <w:ilvl w:val="0"/>
                <w:numId w:val="434"/>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Язык и речевая практика</w:t>
            </w:r>
          </w:p>
        </w:tc>
        <w:tc>
          <w:tcPr>
            <w:tcW w:w="3969" w:type="dxa"/>
            <w:hideMark/>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1.1.Речь и альтернативная коммуникация</w:t>
            </w: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r>
      <w:tr w:rsidR="00D610DE" w:rsidRPr="00D610DE" w:rsidTr="00BE5FA8">
        <w:tc>
          <w:tcPr>
            <w:tcW w:w="3085" w:type="dxa"/>
          </w:tcPr>
          <w:p w:rsidR="00D610DE" w:rsidRPr="00D610DE" w:rsidRDefault="00D610DE" w:rsidP="006003E8">
            <w:pPr>
              <w:widowControl w:val="0"/>
              <w:numPr>
                <w:ilvl w:val="0"/>
                <w:numId w:val="434"/>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 xml:space="preserve">Математика </w:t>
            </w:r>
          </w:p>
        </w:tc>
        <w:tc>
          <w:tcPr>
            <w:tcW w:w="3969" w:type="dxa"/>
            <w:hideMark/>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2.1.Математические представления</w:t>
            </w: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r>
      <w:tr w:rsidR="00D610DE" w:rsidRPr="00D610DE" w:rsidTr="00BE5FA8">
        <w:tc>
          <w:tcPr>
            <w:tcW w:w="3085" w:type="dxa"/>
            <w:vMerge w:val="restart"/>
          </w:tcPr>
          <w:p w:rsidR="00D610DE" w:rsidRPr="00D610DE" w:rsidRDefault="00D610DE" w:rsidP="006003E8">
            <w:pPr>
              <w:widowControl w:val="0"/>
              <w:numPr>
                <w:ilvl w:val="0"/>
                <w:numId w:val="434"/>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Окружающий мир</w:t>
            </w:r>
          </w:p>
        </w:tc>
        <w:tc>
          <w:tcPr>
            <w:tcW w:w="3969" w:type="dxa"/>
            <w:hideMark/>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3.1Окружающий природный мир</w:t>
            </w: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r>
      <w:tr w:rsidR="00D610DE" w:rsidRPr="00D610DE" w:rsidTr="00BE5FA8">
        <w:tc>
          <w:tcPr>
            <w:tcW w:w="3085" w:type="dxa"/>
            <w:vMerge/>
          </w:tcPr>
          <w:p w:rsidR="00D610DE" w:rsidRPr="00D610DE" w:rsidRDefault="00D610DE" w:rsidP="006003E8">
            <w:pPr>
              <w:widowControl w:val="0"/>
              <w:numPr>
                <w:ilvl w:val="0"/>
                <w:numId w:val="434"/>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3.2 Человек</w:t>
            </w: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r>
      <w:tr w:rsidR="00D610DE" w:rsidRPr="00D610DE" w:rsidTr="00BE5FA8">
        <w:tc>
          <w:tcPr>
            <w:tcW w:w="3085" w:type="dxa"/>
            <w:vMerge/>
          </w:tcPr>
          <w:p w:rsidR="00D610DE" w:rsidRPr="00D610DE" w:rsidRDefault="00D610DE" w:rsidP="006003E8">
            <w:pPr>
              <w:widowControl w:val="0"/>
              <w:numPr>
                <w:ilvl w:val="0"/>
                <w:numId w:val="434"/>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3.3 Домоводство</w:t>
            </w: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r>
      <w:tr w:rsidR="00D610DE" w:rsidRPr="00D610DE" w:rsidTr="00BE5FA8">
        <w:tc>
          <w:tcPr>
            <w:tcW w:w="3085" w:type="dxa"/>
            <w:vMerge/>
          </w:tcPr>
          <w:p w:rsidR="00D610DE" w:rsidRPr="00D610DE" w:rsidRDefault="00D610DE" w:rsidP="006003E8">
            <w:pPr>
              <w:widowControl w:val="0"/>
              <w:numPr>
                <w:ilvl w:val="0"/>
                <w:numId w:val="434"/>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3.4 Окружающий социальный мир</w:t>
            </w: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r>
      <w:tr w:rsidR="00D610DE" w:rsidRPr="00D610DE" w:rsidTr="00BE5FA8">
        <w:tc>
          <w:tcPr>
            <w:tcW w:w="3085" w:type="dxa"/>
          </w:tcPr>
          <w:p w:rsidR="00D610DE" w:rsidRPr="00D610DE" w:rsidRDefault="00D610DE" w:rsidP="006003E8">
            <w:pPr>
              <w:widowControl w:val="0"/>
              <w:numPr>
                <w:ilvl w:val="0"/>
                <w:numId w:val="434"/>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 xml:space="preserve">Искусство </w:t>
            </w:r>
          </w:p>
        </w:tc>
        <w:tc>
          <w:tcPr>
            <w:tcW w:w="3969" w:type="dxa"/>
            <w:hideMark/>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4.1.Музыка и движение</w:t>
            </w: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r>
      <w:tr w:rsidR="00D610DE" w:rsidRPr="00D610DE" w:rsidTr="00BE5FA8">
        <w:tc>
          <w:tcPr>
            <w:tcW w:w="3085" w:type="dxa"/>
          </w:tcPr>
          <w:p w:rsidR="00D610DE" w:rsidRPr="00D610DE" w:rsidRDefault="00D610DE" w:rsidP="006003E8">
            <w:pPr>
              <w:widowControl w:val="0"/>
              <w:numPr>
                <w:ilvl w:val="0"/>
                <w:numId w:val="434"/>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Технология</w:t>
            </w:r>
          </w:p>
        </w:tc>
        <w:tc>
          <w:tcPr>
            <w:tcW w:w="3969" w:type="dxa"/>
            <w:hideMark/>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5.1.Профильный труд</w:t>
            </w: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r>
      <w:tr w:rsidR="00D610DE" w:rsidRPr="00D610DE" w:rsidTr="00BE5FA8">
        <w:tc>
          <w:tcPr>
            <w:tcW w:w="3085" w:type="dxa"/>
          </w:tcPr>
          <w:p w:rsidR="00D610DE" w:rsidRPr="00D610DE" w:rsidRDefault="00D610DE" w:rsidP="006003E8">
            <w:pPr>
              <w:widowControl w:val="0"/>
              <w:numPr>
                <w:ilvl w:val="0"/>
                <w:numId w:val="434"/>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Физическая культура</w:t>
            </w:r>
          </w:p>
        </w:tc>
        <w:tc>
          <w:tcPr>
            <w:tcW w:w="3969" w:type="dxa"/>
            <w:hideMark/>
          </w:tcPr>
          <w:p w:rsidR="00D610DE" w:rsidRPr="00D610DE" w:rsidRDefault="00D610DE" w:rsidP="00D610DE">
            <w:pPr>
              <w:widowControl w:val="0"/>
              <w:suppressLineNumbers/>
              <w:suppressAutoHyphens/>
              <w:spacing w:after="0" w:line="240" w:lineRule="auto"/>
              <w:jc w:val="both"/>
              <w:rPr>
                <w:rFonts w:ascii="Times New Roman" w:eastAsia="Arial Unicode MS" w:hAnsi="Times New Roman"/>
                <w:kern w:val="2"/>
                <w:sz w:val="24"/>
                <w:szCs w:val="24"/>
                <w:lang w:eastAsia="hi-IN" w:bidi="hi-IN"/>
              </w:rPr>
            </w:pPr>
            <w:r w:rsidRPr="00D610DE">
              <w:rPr>
                <w:rFonts w:ascii="Times New Roman" w:eastAsia="Arial Unicode MS" w:hAnsi="Times New Roman" w:cstheme="minorBidi"/>
                <w:kern w:val="2"/>
                <w:sz w:val="24"/>
                <w:szCs w:val="24"/>
                <w:lang w:eastAsia="hi-IN" w:bidi="hi-IN"/>
              </w:rPr>
              <w:t>5.1.Адаптивная физическая культура</w:t>
            </w: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r>
      <w:tr w:rsidR="00D610DE" w:rsidRPr="00D610DE" w:rsidTr="00BE5FA8">
        <w:tc>
          <w:tcPr>
            <w:tcW w:w="3085" w:type="dxa"/>
          </w:tcPr>
          <w:p w:rsidR="00D610DE" w:rsidRPr="00D610DE" w:rsidRDefault="00D610DE" w:rsidP="00D610DE">
            <w:pPr>
              <w:widowControl w:val="0"/>
              <w:suppressLineNumbers/>
              <w:suppressAutoHyphens/>
              <w:spacing w:after="0" w:line="240" w:lineRule="auto"/>
              <w:rPr>
                <w:rFonts w:ascii="Times New Roman" w:eastAsia="Arial Unicode MS" w:hAnsi="Times New Roman" w:cstheme="minorBidi"/>
                <w:kern w:val="2"/>
                <w:sz w:val="24"/>
                <w:szCs w:val="24"/>
                <w:lang w:eastAsia="hi-IN" w:bidi="hi-IN"/>
              </w:rPr>
            </w:pPr>
            <w:r w:rsidRPr="00D610DE">
              <w:rPr>
                <w:rFonts w:ascii="Times New Roman" w:eastAsia="Arial Unicode MS" w:hAnsi="Times New Roman" w:cstheme="minorBidi"/>
                <w:b/>
                <w:kern w:val="2"/>
                <w:sz w:val="24"/>
                <w:szCs w:val="24"/>
                <w:lang w:eastAsia="hi-IN" w:bidi="hi-IN"/>
              </w:rPr>
              <w:t>Всего к финансированию</w:t>
            </w:r>
          </w:p>
        </w:tc>
        <w:tc>
          <w:tcPr>
            <w:tcW w:w="3969" w:type="dxa"/>
          </w:tcPr>
          <w:p w:rsidR="00D610DE" w:rsidRPr="00D610DE" w:rsidRDefault="00D610DE" w:rsidP="00D610DE">
            <w:pPr>
              <w:widowControl w:val="0"/>
              <w:suppressLineNumbers/>
              <w:suppressAutoHyphens/>
              <w:spacing w:after="0" w:line="240" w:lineRule="auto"/>
              <w:jc w:val="both"/>
              <w:rPr>
                <w:rFonts w:ascii="Times New Roman" w:eastAsia="Arial Unicode MS" w:hAnsi="Times New Roman" w:cstheme="minorBidi"/>
                <w:kern w:val="2"/>
                <w:sz w:val="24"/>
                <w:szCs w:val="24"/>
                <w:lang w:eastAsia="hi-IN" w:bidi="hi-IN"/>
              </w:rPr>
            </w:pP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r>
      <w:tr w:rsidR="00D610DE" w:rsidRPr="00D610DE" w:rsidTr="00BE5FA8">
        <w:tc>
          <w:tcPr>
            <w:tcW w:w="3085" w:type="dxa"/>
            <w:vMerge w:val="restart"/>
          </w:tcPr>
          <w:p w:rsidR="00D610DE" w:rsidRPr="00D610DE" w:rsidRDefault="00D610DE" w:rsidP="00D610DE">
            <w:pPr>
              <w:widowControl w:val="0"/>
              <w:suppressLineNumbers/>
              <w:suppressAutoHyphens/>
              <w:spacing w:after="0" w:line="240" w:lineRule="auto"/>
              <w:rPr>
                <w:rFonts w:ascii="Times New Roman" w:eastAsia="Arial Unicode MS" w:hAnsi="Times New Roman"/>
                <w:b/>
                <w:i/>
                <w:kern w:val="2"/>
                <w:sz w:val="24"/>
                <w:szCs w:val="24"/>
                <w:lang w:eastAsia="hi-IN" w:bidi="hi-IN"/>
              </w:rPr>
            </w:pPr>
            <w:r w:rsidRPr="00D610DE">
              <w:rPr>
                <w:rFonts w:ascii="Times New Roman" w:eastAsia="Arial Unicode MS" w:hAnsi="Times New Roman"/>
                <w:b/>
                <w:i/>
                <w:kern w:val="2"/>
                <w:sz w:val="24"/>
                <w:szCs w:val="24"/>
                <w:lang w:eastAsia="hi-IN" w:bidi="hi-IN"/>
              </w:rPr>
              <w:t>Коррекционные курсы</w:t>
            </w:r>
          </w:p>
        </w:tc>
        <w:tc>
          <w:tcPr>
            <w:tcW w:w="3969" w:type="dxa"/>
            <w:hideMark/>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5.1.Сенсорное развитие</w:t>
            </w: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1</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34</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1</w:t>
            </w:r>
          </w:p>
        </w:tc>
      </w:tr>
      <w:tr w:rsidR="00D610DE" w:rsidRPr="00D610DE" w:rsidTr="00BE5FA8">
        <w:trPr>
          <w:gridAfter w:val="4"/>
          <w:wAfter w:w="7655" w:type="dxa"/>
          <w:trHeight w:val="276"/>
        </w:trPr>
        <w:tc>
          <w:tcPr>
            <w:tcW w:w="3085" w:type="dxa"/>
            <w:vMerge/>
          </w:tcPr>
          <w:p w:rsidR="00D610DE" w:rsidRPr="00D610DE" w:rsidRDefault="00D610DE" w:rsidP="00D610DE">
            <w:pPr>
              <w:widowControl w:val="0"/>
              <w:suppressLineNumbers/>
              <w:suppressAutoHyphens/>
              <w:spacing w:after="0" w:line="240" w:lineRule="auto"/>
              <w:rPr>
                <w:rFonts w:ascii="Times New Roman" w:eastAsia="Arial Unicode MS" w:hAnsi="Times New Roman"/>
                <w:b/>
                <w:kern w:val="2"/>
                <w:sz w:val="24"/>
                <w:szCs w:val="24"/>
                <w:lang w:eastAsia="hi-IN" w:bidi="hi-IN"/>
              </w:rPr>
            </w:pPr>
          </w:p>
        </w:tc>
      </w:tr>
      <w:tr w:rsidR="00D610DE" w:rsidRPr="00D610DE" w:rsidTr="00BE5FA8">
        <w:tc>
          <w:tcPr>
            <w:tcW w:w="3085" w:type="dxa"/>
            <w:vMerge/>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5.3.Альтернативная коммуникация</w:t>
            </w: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1</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34</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1</w:t>
            </w:r>
          </w:p>
        </w:tc>
      </w:tr>
      <w:tr w:rsidR="00D610DE" w:rsidRPr="00D610DE" w:rsidTr="00BE5FA8">
        <w:tc>
          <w:tcPr>
            <w:tcW w:w="3085" w:type="dxa"/>
            <w:vMerge/>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5.4.Двигательное развитие</w:t>
            </w: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1</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34</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r>
      <w:tr w:rsidR="00D610DE" w:rsidRPr="00D610DE" w:rsidTr="00BE5FA8">
        <w:tc>
          <w:tcPr>
            <w:tcW w:w="3085" w:type="dxa"/>
            <w:vMerge/>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D610DE" w:rsidRPr="00D610DE" w:rsidRDefault="00D610DE" w:rsidP="00D610DE">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5.5.Предметно-практические действия</w:t>
            </w: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1</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34</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D610DE">
              <w:rPr>
                <w:rFonts w:ascii="Times New Roman" w:eastAsia="Arial Unicode MS" w:hAnsi="Times New Roman"/>
                <w:kern w:val="2"/>
                <w:sz w:val="24"/>
                <w:szCs w:val="24"/>
                <w:lang w:eastAsia="hi-IN" w:bidi="hi-IN"/>
              </w:rPr>
              <w:t>-</w:t>
            </w:r>
          </w:p>
        </w:tc>
      </w:tr>
      <w:tr w:rsidR="00D610DE" w:rsidRPr="00D610DE" w:rsidTr="00BE5FA8">
        <w:tc>
          <w:tcPr>
            <w:tcW w:w="7054" w:type="dxa"/>
            <w:gridSpan w:val="2"/>
          </w:tcPr>
          <w:p w:rsidR="00D610DE" w:rsidRPr="00D610DE" w:rsidRDefault="00D610DE" w:rsidP="00D610DE">
            <w:pPr>
              <w:widowControl w:val="0"/>
              <w:suppressLineNumbers/>
              <w:suppressAutoHyphens/>
              <w:spacing w:after="0" w:line="240" w:lineRule="auto"/>
              <w:rPr>
                <w:rFonts w:ascii="Times New Roman" w:eastAsia="Arial Unicode MS" w:hAnsi="Times New Roman"/>
                <w:b/>
                <w:kern w:val="2"/>
                <w:sz w:val="24"/>
                <w:szCs w:val="24"/>
                <w:lang w:eastAsia="hi-IN" w:bidi="hi-IN"/>
              </w:rPr>
            </w:pPr>
          </w:p>
        </w:tc>
        <w:tc>
          <w:tcPr>
            <w:tcW w:w="1418"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D610DE">
              <w:rPr>
                <w:rFonts w:ascii="Times New Roman" w:eastAsia="Arial Unicode MS" w:hAnsi="Times New Roman"/>
                <w:b/>
                <w:kern w:val="2"/>
                <w:sz w:val="24"/>
                <w:szCs w:val="24"/>
                <w:lang w:eastAsia="hi-IN" w:bidi="hi-IN"/>
              </w:rPr>
              <w:t>4</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D610DE">
              <w:rPr>
                <w:rFonts w:ascii="Times New Roman" w:eastAsia="Arial Unicode MS" w:hAnsi="Times New Roman"/>
                <w:b/>
                <w:kern w:val="2"/>
                <w:sz w:val="24"/>
                <w:szCs w:val="24"/>
                <w:lang w:eastAsia="hi-IN" w:bidi="hi-IN"/>
              </w:rPr>
              <w:t>136</w:t>
            </w:r>
          </w:p>
        </w:tc>
        <w:tc>
          <w:tcPr>
            <w:tcW w:w="1134" w:type="dxa"/>
          </w:tcPr>
          <w:p w:rsidR="00D610DE" w:rsidRPr="00D610DE" w:rsidRDefault="00D610DE" w:rsidP="00D610DE">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D610DE">
              <w:rPr>
                <w:rFonts w:ascii="Times New Roman" w:eastAsia="Arial Unicode MS" w:hAnsi="Times New Roman"/>
                <w:b/>
                <w:kern w:val="2"/>
                <w:sz w:val="24"/>
                <w:szCs w:val="24"/>
                <w:lang w:eastAsia="hi-IN" w:bidi="hi-IN"/>
              </w:rPr>
              <w:t>2</w:t>
            </w:r>
          </w:p>
        </w:tc>
      </w:tr>
    </w:tbl>
    <w:p w:rsidR="00D610DE" w:rsidRPr="00D610DE" w:rsidRDefault="00D610DE" w:rsidP="00D610DE">
      <w:pPr>
        <w:spacing w:after="200" w:line="276" w:lineRule="auto"/>
        <w:rPr>
          <w:rFonts w:cstheme="minorBidi"/>
        </w:rPr>
      </w:pPr>
    </w:p>
    <w:p w:rsidR="00D610DE" w:rsidRPr="00D610DE" w:rsidRDefault="00D610DE" w:rsidP="00D610DE">
      <w:pPr>
        <w:spacing w:after="200" w:line="276" w:lineRule="auto"/>
        <w:rPr>
          <w:rFonts w:cstheme="minorBidi"/>
        </w:rPr>
      </w:pPr>
    </w:p>
    <w:p w:rsidR="00D610DE" w:rsidRPr="00531D39" w:rsidRDefault="00D610DE" w:rsidP="00D610DE">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 xml:space="preserve">Индивидуальный учебный план </w:t>
      </w:r>
    </w:p>
    <w:p w:rsidR="00D610DE" w:rsidRPr="00531D39" w:rsidRDefault="00D610DE" w:rsidP="00D610DE">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на 2023-2024 учебный год</w:t>
      </w:r>
    </w:p>
    <w:p w:rsidR="00D610DE" w:rsidRPr="00531D39" w:rsidRDefault="00D610DE" w:rsidP="00D610DE">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обучающегося  1 класса (дополнительный)</w:t>
      </w:r>
    </w:p>
    <w:p w:rsidR="00D610DE" w:rsidRPr="00531D39" w:rsidRDefault="00D610DE" w:rsidP="00D610DE">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по АООП для детей с УО (вариант 8.2) (СИПР)</w:t>
      </w:r>
    </w:p>
    <w:tbl>
      <w:tblPr>
        <w:tblpPr w:leftFromText="180" w:rightFromText="180" w:vertAnchor="text" w:horzAnchor="page" w:tblpXSpec="center" w:tblpY="55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969"/>
        <w:gridCol w:w="1418"/>
        <w:gridCol w:w="1134"/>
        <w:gridCol w:w="1134"/>
      </w:tblGrid>
      <w:tr w:rsidR="00D610DE" w:rsidRPr="00531D39" w:rsidTr="00BE5FA8">
        <w:trPr>
          <w:trHeight w:val="966"/>
        </w:trPr>
        <w:tc>
          <w:tcPr>
            <w:tcW w:w="3085"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lastRenderedPageBreak/>
              <w:t>Обязательные предметные области</w:t>
            </w:r>
          </w:p>
        </w:tc>
        <w:tc>
          <w:tcPr>
            <w:tcW w:w="3969" w:type="dxa"/>
            <w:vAlign w:val="center"/>
            <w:hideMark/>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Предмет</w:t>
            </w:r>
          </w:p>
        </w:tc>
        <w:tc>
          <w:tcPr>
            <w:tcW w:w="1418" w:type="dxa"/>
            <w:vAlign w:val="center"/>
            <w:hideMark/>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color w:val="000000"/>
                <w:kern w:val="2"/>
                <w:sz w:val="24"/>
                <w:szCs w:val="24"/>
                <w:lang w:eastAsia="hi-IN" w:bidi="hi-IN"/>
              </w:rPr>
              <w:t>Количество часов в неделю</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color w:val="000000"/>
                <w:kern w:val="2"/>
                <w:sz w:val="24"/>
                <w:szCs w:val="24"/>
                <w:lang w:eastAsia="hi-IN" w:bidi="hi-IN"/>
              </w:rPr>
            </w:pPr>
            <w:r w:rsidRPr="00531D39">
              <w:rPr>
                <w:rFonts w:ascii="Times New Roman" w:eastAsia="Arial Unicode MS" w:hAnsi="Times New Roman"/>
                <w:b/>
                <w:color w:val="000000"/>
                <w:kern w:val="2"/>
                <w:sz w:val="24"/>
                <w:szCs w:val="24"/>
                <w:lang w:eastAsia="hi-IN" w:bidi="hi-IN"/>
              </w:rPr>
              <w:t>Количество часов в год</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color w:val="000000"/>
                <w:kern w:val="2"/>
                <w:sz w:val="24"/>
                <w:szCs w:val="24"/>
                <w:lang w:eastAsia="hi-IN" w:bidi="hi-IN"/>
              </w:rPr>
            </w:pPr>
            <w:r w:rsidRPr="00531D39">
              <w:rPr>
                <w:rFonts w:ascii="Times New Roman" w:eastAsia="Arial Unicode MS" w:hAnsi="Times New Roman"/>
                <w:b/>
                <w:color w:val="000000"/>
                <w:kern w:val="2"/>
                <w:sz w:val="24"/>
                <w:szCs w:val="24"/>
                <w:lang w:eastAsia="hi-IN" w:bidi="hi-IN"/>
              </w:rPr>
              <w:t>Часы, отведённые на самостоятельное изучение</w:t>
            </w:r>
          </w:p>
        </w:tc>
      </w:tr>
      <w:tr w:rsidR="00D610DE" w:rsidRPr="00531D39" w:rsidTr="00BE5FA8">
        <w:tc>
          <w:tcPr>
            <w:tcW w:w="9606" w:type="dxa"/>
            <w:gridSpan w:val="4"/>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cstheme="minorBidi"/>
                <w:b/>
                <w:i/>
                <w:kern w:val="2"/>
                <w:sz w:val="24"/>
                <w:szCs w:val="24"/>
                <w:lang w:eastAsia="hi-IN" w:bidi="hi-IN"/>
              </w:rPr>
              <w:t>Обязательная часть</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cstheme="minorBidi"/>
                <w:b/>
                <w:kern w:val="2"/>
                <w:sz w:val="24"/>
                <w:szCs w:val="24"/>
                <w:lang w:eastAsia="hi-IN" w:bidi="hi-IN"/>
              </w:rPr>
            </w:pPr>
          </w:p>
        </w:tc>
      </w:tr>
      <w:tr w:rsidR="00D610DE" w:rsidRPr="00531D39" w:rsidTr="00BE5FA8">
        <w:tc>
          <w:tcPr>
            <w:tcW w:w="3085" w:type="dxa"/>
          </w:tcPr>
          <w:p w:rsidR="00D610DE" w:rsidRPr="00531D39" w:rsidRDefault="00D610DE" w:rsidP="006003E8">
            <w:pPr>
              <w:widowControl w:val="0"/>
              <w:numPr>
                <w:ilvl w:val="0"/>
                <w:numId w:val="430"/>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Язык и речевая практика</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1.1.Речь и альтернативная коммуникация</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66</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tcPr>
          <w:p w:rsidR="00D610DE" w:rsidRPr="00531D39" w:rsidRDefault="00D610DE" w:rsidP="006003E8">
            <w:pPr>
              <w:widowControl w:val="0"/>
              <w:numPr>
                <w:ilvl w:val="0"/>
                <w:numId w:val="430"/>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 xml:space="preserve">Математика </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2.1.Математические представления</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33</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vMerge w:val="restart"/>
          </w:tcPr>
          <w:p w:rsidR="00D610DE" w:rsidRPr="00531D39" w:rsidRDefault="00D610DE" w:rsidP="006003E8">
            <w:pPr>
              <w:widowControl w:val="0"/>
              <w:numPr>
                <w:ilvl w:val="0"/>
                <w:numId w:val="430"/>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Окружающий мир</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3.1Окружающий природный мир</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33</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vMerge/>
          </w:tcPr>
          <w:p w:rsidR="00D610DE" w:rsidRPr="00531D39" w:rsidRDefault="00D610DE" w:rsidP="006003E8">
            <w:pPr>
              <w:widowControl w:val="0"/>
              <w:numPr>
                <w:ilvl w:val="0"/>
                <w:numId w:val="430"/>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3.2 Человек</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33</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vMerge/>
          </w:tcPr>
          <w:p w:rsidR="00D610DE" w:rsidRPr="00531D39" w:rsidRDefault="00D610DE" w:rsidP="006003E8">
            <w:pPr>
              <w:widowControl w:val="0"/>
              <w:numPr>
                <w:ilvl w:val="0"/>
                <w:numId w:val="430"/>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3.3 Домоводство</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3085" w:type="dxa"/>
            <w:vMerge/>
          </w:tcPr>
          <w:p w:rsidR="00D610DE" w:rsidRPr="00531D39" w:rsidRDefault="00D610DE" w:rsidP="006003E8">
            <w:pPr>
              <w:widowControl w:val="0"/>
              <w:numPr>
                <w:ilvl w:val="0"/>
                <w:numId w:val="430"/>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 Окружающий социальный мир</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33</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3085" w:type="dxa"/>
          </w:tcPr>
          <w:p w:rsidR="00D610DE" w:rsidRPr="00531D39" w:rsidRDefault="00D610DE" w:rsidP="006003E8">
            <w:pPr>
              <w:widowControl w:val="0"/>
              <w:numPr>
                <w:ilvl w:val="0"/>
                <w:numId w:val="430"/>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 xml:space="preserve">Искусство </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4.1.Изобразительная деятельность</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33</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w:t>
            </w:r>
          </w:p>
        </w:tc>
      </w:tr>
      <w:tr w:rsidR="00D610DE" w:rsidRPr="00531D39" w:rsidTr="00BE5FA8">
        <w:tc>
          <w:tcPr>
            <w:tcW w:w="3085" w:type="dxa"/>
          </w:tcPr>
          <w:p w:rsidR="00D610DE" w:rsidRPr="00531D39" w:rsidRDefault="00D610DE" w:rsidP="00BE5FA8">
            <w:pPr>
              <w:widowControl w:val="0"/>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4.2.Музыка и движение</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16,5</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1,5</w:t>
            </w:r>
          </w:p>
        </w:tc>
      </w:tr>
      <w:tr w:rsidR="00D610DE" w:rsidRPr="00531D39" w:rsidTr="00BE5FA8">
        <w:tc>
          <w:tcPr>
            <w:tcW w:w="3085" w:type="dxa"/>
          </w:tcPr>
          <w:p w:rsidR="00D610DE" w:rsidRPr="00531D39" w:rsidRDefault="00D610DE" w:rsidP="006003E8">
            <w:pPr>
              <w:widowControl w:val="0"/>
              <w:numPr>
                <w:ilvl w:val="0"/>
                <w:numId w:val="430"/>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Технология</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5.1.Профильный труд</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3085" w:type="dxa"/>
          </w:tcPr>
          <w:p w:rsidR="00D610DE" w:rsidRPr="00531D39" w:rsidRDefault="00D610DE" w:rsidP="006003E8">
            <w:pPr>
              <w:widowControl w:val="0"/>
              <w:numPr>
                <w:ilvl w:val="0"/>
                <w:numId w:val="430"/>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Физическая культура</w:t>
            </w:r>
          </w:p>
        </w:tc>
        <w:tc>
          <w:tcPr>
            <w:tcW w:w="3969" w:type="dxa"/>
            <w:hideMark/>
          </w:tcPr>
          <w:p w:rsidR="00D610DE" w:rsidRPr="00531D39" w:rsidRDefault="00D610DE" w:rsidP="00BE5FA8">
            <w:pPr>
              <w:widowControl w:val="0"/>
              <w:suppressLineNumbers/>
              <w:suppressAutoHyphens/>
              <w:spacing w:after="0" w:line="240" w:lineRule="auto"/>
              <w:jc w:val="both"/>
              <w:rPr>
                <w:rFonts w:ascii="Times New Roman" w:eastAsia="Arial Unicode MS" w:hAnsi="Times New Roman"/>
                <w:kern w:val="2"/>
                <w:sz w:val="24"/>
                <w:szCs w:val="24"/>
                <w:lang w:eastAsia="hi-IN" w:bidi="hi-IN"/>
              </w:rPr>
            </w:pPr>
            <w:r w:rsidRPr="00531D39">
              <w:rPr>
                <w:rFonts w:ascii="Times New Roman" w:eastAsia="Arial Unicode MS" w:hAnsi="Times New Roman" w:cstheme="minorBidi"/>
                <w:kern w:val="2"/>
                <w:sz w:val="24"/>
                <w:szCs w:val="24"/>
                <w:lang w:eastAsia="hi-IN" w:bidi="hi-IN"/>
              </w:rPr>
              <w:t>5.1.Адаптивная физическая культура</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16,5</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1,5</w:t>
            </w:r>
          </w:p>
        </w:tc>
      </w:tr>
      <w:tr w:rsidR="00D610DE" w:rsidRPr="00531D39" w:rsidTr="00BE5FA8">
        <w:tc>
          <w:tcPr>
            <w:tcW w:w="3085" w:type="dxa"/>
          </w:tcPr>
          <w:p w:rsidR="00D610DE" w:rsidRPr="00531D39" w:rsidRDefault="00D610DE" w:rsidP="00BE5FA8">
            <w:pPr>
              <w:widowControl w:val="0"/>
              <w:suppressLineNumbers/>
              <w:suppressAutoHyphens/>
              <w:spacing w:after="0" w:line="240" w:lineRule="auto"/>
              <w:rPr>
                <w:rFonts w:ascii="Times New Roman" w:eastAsia="Arial Unicode MS" w:hAnsi="Times New Roman" w:cstheme="minorBidi"/>
                <w:kern w:val="2"/>
                <w:sz w:val="24"/>
                <w:szCs w:val="24"/>
                <w:lang w:eastAsia="hi-IN" w:bidi="hi-IN"/>
              </w:rPr>
            </w:pPr>
            <w:r w:rsidRPr="00531D39">
              <w:rPr>
                <w:rFonts w:ascii="Times New Roman" w:eastAsia="Arial Unicode MS" w:hAnsi="Times New Roman" w:cstheme="minorBidi"/>
                <w:b/>
                <w:kern w:val="2"/>
                <w:sz w:val="24"/>
                <w:szCs w:val="24"/>
                <w:lang w:eastAsia="hi-IN" w:bidi="hi-IN"/>
              </w:rPr>
              <w:t>Всего к финансированию</w:t>
            </w:r>
          </w:p>
        </w:tc>
        <w:tc>
          <w:tcPr>
            <w:tcW w:w="3969" w:type="dxa"/>
          </w:tcPr>
          <w:p w:rsidR="00D610DE" w:rsidRPr="00531D39" w:rsidRDefault="00D610DE" w:rsidP="00BE5FA8">
            <w:pPr>
              <w:widowControl w:val="0"/>
              <w:suppressLineNumbers/>
              <w:suppressAutoHyphens/>
              <w:spacing w:after="0" w:line="240" w:lineRule="auto"/>
              <w:jc w:val="both"/>
              <w:rPr>
                <w:rFonts w:ascii="Times New Roman" w:eastAsia="Arial Unicode MS" w:hAnsi="Times New Roman" w:cstheme="minorBidi"/>
                <w:kern w:val="2"/>
                <w:sz w:val="24"/>
                <w:szCs w:val="24"/>
                <w:lang w:eastAsia="hi-IN" w:bidi="hi-IN"/>
              </w:rPr>
            </w:pP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8</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264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9</w:t>
            </w:r>
          </w:p>
        </w:tc>
      </w:tr>
      <w:tr w:rsidR="00D610DE" w:rsidRPr="00531D39" w:rsidTr="00BE5FA8">
        <w:tc>
          <w:tcPr>
            <w:tcW w:w="3085" w:type="dxa"/>
            <w:vMerge w:val="restart"/>
          </w:tcPr>
          <w:p w:rsidR="00D610DE" w:rsidRPr="00531D39" w:rsidRDefault="00D610DE" w:rsidP="00BE5FA8">
            <w:pPr>
              <w:widowControl w:val="0"/>
              <w:suppressLineNumbers/>
              <w:suppressAutoHyphens/>
              <w:spacing w:after="0" w:line="240" w:lineRule="auto"/>
              <w:rPr>
                <w:rFonts w:ascii="Times New Roman" w:eastAsia="Arial Unicode MS" w:hAnsi="Times New Roman"/>
                <w:b/>
                <w:i/>
                <w:kern w:val="2"/>
                <w:sz w:val="24"/>
                <w:szCs w:val="24"/>
                <w:lang w:eastAsia="hi-IN" w:bidi="hi-IN"/>
              </w:rPr>
            </w:pPr>
            <w:r w:rsidRPr="00531D39">
              <w:rPr>
                <w:rFonts w:ascii="Times New Roman" w:eastAsia="Arial Unicode MS" w:hAnsi="Times New Roman"/>
                <w:b/>
                <w:i/>
                <w:kern w:val="2"/>
                <w:sz w:val="24"/>
                <w:szCs w:val="24"/>
                <w:lang w:eastAsia="hi-IN" w:bidi="hi-IN"/>
              </w:rPr>
              <w:t>Коррекционные курсы</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5.1.Сенсорное развитие</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33</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rPr>
          <w:gridAfter w:val="4"/>
          <w:wAfter w:w="7655" w:type="dxa"/>
          <w:trHeight w:val="276"/>
        </w:trPr>
        <w:tc>
          <w:tcPr>
            <w:tcW w:w="3085" w:type="dxa"/>
            <w:vMerge/>
          </w:tcPr>
          <w:p w:rsidR="00D610DE" w:rsidRPr="00531D39" w:rsidRDefault="00D610DE" w:rsidP="00BE5FA8">
            <w:pPr>
              <w:widowControl w:val="0"/>
              <w:suppressLineNumbers/>
              <w:suppressAutoHyphens/>
              <w:spacing w:after="0" w:line="240" w:lineRule="auto"/>
              <w:rPr>
                <w:rFonts w:ascii="Times New Roman" w:eastAsia="Arial Unicode MS" w:hAnsi="Times New Roman"/>
                <w:b/>
                <w:kern w:val="2"/>
                <w:sz w:val="24"/>
                <w:szCs w:val="24"/>
                <w:lang w:eastAsia="hi-IN" w:bidi="hi-IN"/>
              </w:rPr>
            </w:pPr>
          </w:p>
        </w:tc>
      </w:tr>
      <w:tr w:rsidR="00D610DE" w:rsidRPr="00531D39" w:rsidTr="00BE5FA8">
        <w:tc>
          <w:tcPr>
            <w:tcW w:w="3085" w:type="dxa"/>
            <w:vMerge/>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5.3.Альтернативная коммуникация</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33</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vMerge/>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5.4.Двигательное развитие</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33</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3085" w:type="dxa"/>
            <w:vMerge/>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5.5.Предметно-практические действия</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33</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7054" w:type="dxa"/>
            <w:gridSpan w:val="2"/>
          </w:tcPr>
          <w:p w:rsidR="00D610DE" w:rsidRPr="00531D39" w:rsidRDefault="00D610DE" w:rsidP="00BE5FA8">
            <w:pPr>
              <w:widowControl w:val="0"/>
              <w:suppressLineNumbers/>
              <w:suppressAutoHyphens/>
              <w:spacing w:after="0" w:line="240" w:lineRule="auto"/>
              <w:rPr>
                <w:rFonts w:ascii="Times New Roman" w:eastAsia="Arial Unicode MS" w:hAnsi="Times New Roman"/>
                <w:b/>
                <w:kern w:val="2"/>
                <w:sz w:val="24"/>
                <w:szCs w:val="24"/>
                <w:lang w:eastAsia="hi-IN" w:bidi="hi-IN"/>
              </w:rPr>
            </w:pP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132</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2</w:t>
            </w:r>
          </w:p>
        </w:tc>
      </w:tr>
    </w:tbl>
    <w:p w:rsidR="00D610DE" w:rsidRPr="00531D39" w:rsidRDefault="00D610DE" w:rsidP="00D610DE">
      <w:pPr>
        <w:spacing w:after="0" w:line="240" w:lineRule="auto"/>
        <w:jc w:val="center"/>
        <w:rPr>
          <w:rFonts w:ascii="Times New Roman" w:eastAsia="Calibri" w:hAnsi="Times New Roman"/>
          <w:lang w:eastAsia="en-US"/>
        </w:rPr>
      </w:pPr>
    </w:p>
    <w:p w:rsidR="00D610DE" w:rsidRPr="00531D39" w:rsidRDefault="00D610DE" w:rsidP="00D610DE">
      <w:pPr>
        <w:spacing w:after="200" w:line="276" w:lineRule="auto"/>
        <w:rPr>
          <w:rFonts w:cstheme="minorBidi"/>
        </w:rPr>
      </w:pPr>
    </w:p>
    <w:p w:rsidR="00D610DE" w:rsidRPr="00531D39" w:rsidRDefault="00D610DE" w:rsidP="00D610DE">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Индивидуальный учебный план</w:t>
      </w:r>
    </w:p>
    <w:p w:rsidR="00D610DE" w:rsidRPr="00531D39" w:rsidRDefault="00D610DE" w:rsidP="00D610DE">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 xml:space="preserve"> на 2023-2024 учебный год</w:t>
      </w:r>
    </w:p>
    <w:p w:rsidR="00D610DE" w:rsidRPr="00531D39" w:rsidRDefault="00D610DE" w:rsidP="00D610DE">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 xml:space="preserve">обучающейся 2 класса </w:t>
      </w:r>
    </w:p>
    <w:p w:rsidR="00D610DE" w:rsidRPr="00531D39" w:rsidRDefault="00D610DE" w:rsidP="00D610DE">
      <w:pPr>
        <w:spacing w:after="0" w:line="240" w:lineRule="auto"/>
        <w:jc w:val="center"/>
        <w:rPr>
          <w:rFonts w:ascii="Times New Roman" w:eastAsia="Times New Roman" w:hAnsi="Times New Roman"/>
          <w:b/>
          <w:bCs/>
          <w:sz w:val="24"/>
          <w:szCs w:val="24"/>
        </w:rPr>
      </w:pPr>
      <w:r w:rsidRPr="00531D39">
        <w:rPr>
          <w:rFonts w:ascii="Times New Roman" w:hAnsi="Times New Roman" w:cstheme="minorBidi"/>
          <w:b/>
          <w:sz w:val="24"/>
        </w:rPr>
        <w:t>по АООП СИПР для детей с УО (вариант 8.2)</w:t>
      </w:r>
      <w:r w:rsidRPr="00531D39">
        <w:rPr>
          <w:rFonts w:ascii="Times New Roman" w:eastAsia="Times New Roman" w:hAnsi="Times New Roman"/>
          <w:b/>
          <w:bCs/>
          <w:sz w:val="24"/>
          <w:szCs w:val="24"/>
        </w:rPr>
        <w:t xml:space="preserve"> </w:t>
      </w:r>
    </w:p>
    <w:p w:rsidR="00D610DE" w:rsidRPr="00531D39" w:rsidRDefault="00D610DE" w:rsidP="00D610DE">
      <w:pPr>
        <w:spacing w:after="0" w:line="240" w:lineRule="auto"/>
        <w:jc w:val="center"/>
        <w:rPr>
          <w:rFonts w:ascii="Times New Roman" w:eastAsia="Times New Roman" w:hAnsi="Times New Roman"/>
          <w:b/>
          <w:bCs/>
          <w:sz w:val="24"/>
          <w:szCs w:val="24"/>
        </w:rPr>
      </w:pPr>
      <w:r w:rsidRPr="00531D39">
        <w:rPr>
          <w:rFonts w:ascii="Times New Roman" w:eastAsia="Times New Roman" w:hAnsi="Times New Roman"/>
          <w:b/>
          <w:bCs/>
          <w:sz w:val="24"/>
          <w:szCs w:val="24"/>
        </w:rPr>
        <w:t>индивидуальное обучение на дому</w:t>
      </w:r>
    </w:p>
    <w:tbl>
      <w:tblPr>
        <w:tblpPr w:leftFromText="180" w:rightFromText="180" w:vertAnchor="text" w:horzAnchor="margin" w:tblpXSpec="center" w:tblpY="376"/>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969"/>
        <w:gridCol w:w="1418"/>
        <w:gridCol w:w="1134"/>
        <w:gridCol w:w="1134"/>
      </w:tblGrid>
      <w:tr w:rsidR="00D610DE" w:rsidRPr="00531D39" w:rsidTr="00BE5FA8">
        <w:trPr>
          <w:trHeight w:val="966"/>
        </w:trPr>
        <w:tc>
          <w:tcPr>
            <w:tcW w:w="3085"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Обязательные предметные области</w:t>
            </w:r>
          </w:p>
        </w:tc>
        <w:tc>
          <w:tcPr>
            <w:tcW w:w="3969" w:type="dxa"/>
            <w:vAlign w:val="center"/>
            <w:hideMark/>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Предмет</w:t>
            </w:r>
          </w:p>
        </w:tc>
        <w:tc>
          <w:tcPr>
            <w:tcW w:w="1418" w:type="dxa"/>
            <w:vAlign w:val="center"/>
            <w:hideMark/>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color w:val="000000"/>
                <w:kern w:val="2"/>
                <w:sz w:val="24"/>
                <w:szCs w:val="24"/>
                <w:lang w:eastAsia="hi-IN" w:bidi="hi-IN"/>
              </w:rPr>
              <w:t>Количество часов в неделю</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color w:val="000000"/>
                <w:kern w:val="2"/>
                <w:sz w:val="24"/>
                <w:szCs w:val="24"/>
                <w:lang w:eastAsia="hi-IN" w:bidi="hi-IN"/>
              </w:rPr>
            </w:pPr>
            <w:r w:rsidRPr="00531D39">
              <w:rPr>
                <w:rFonts w:ascii="Times New Roman" w:eastAsia="Arial Unicode MS" w:hAnsi="Times New Roman"/>
                <w:b/>
                <w:color w:val="000000"/>
                <w:kern w:val="2"/>
                <w:sz w:val="24"/>
                <w:szCs w:val="24"/>
                <w:lang w:eastAsia="hi-IN" w:bidi="hi-IN"/>
              </w:rPr>
              <w:t>Количество часов в год</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color w:val="000000"/>
                <w:kern w:val="2"/>
                <w:sz w:val="24"/>
                <w:szCs w:val="24"/>
                <w:lang w:eastAsia="hi-IN" w:bidi="hi-IN"/>
              </w:rPr>
            </w:pPr>
            <w:r w:rsidRPr="00531D39">
              <w:rPr>
                <w:rFonts w:ascii="Times New Roman" w:eastAsia="Arial Unicode MS" w:hAnsi="Times New Roman"/>
                <w:b/>
                <w:color w:val="000000"/>
                <w:kern w:val="2"/>
                <w:sz w:val="24"/>
                <w:szCs w:val="24"/>
                <w:lang w:eastAsia="hi-IN" w:bidi="hi-IN"/>
              </w:rPr>
              <w:t>Часы, отведённые на самостоятельное изучение</w:t>
            </w:r>
          </w:p>
        </w:tc>
      </w:tr>
      <w:tr w:rsidR="00D610DE" w:rsidRPr="00531D39" w:rsidTr="00BE5FA8">
        <w:tc>
          <w:tcPr>
            <w:tcW w:w="9606" w:type="dxa"/>
            <w:gridSpan w:val="4"/>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cstheme="minorBidi"/>
                <w:b/>
                <w:i/>
                <w:kern w:val="2"/>
                <w:sz w:val="24"/>
                <w:szCs w:val="24"/>
                <w:lang w:eastAsia="hi-IN" w:bidi="hi-IN"/>
              </w:rPr>
              <w:lastRenderedPageBreak/>
              <w:t>Обязательная часть</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cstheme="minorBidi"/>
                <w:b/>
                <w:kern w:val="2"/>
                <w:sz w:val="24"/>
                <w:szCs w:val="24"/>
                <w:lang w:eastAsia="hi-IN" w:bidi="hi-IN"/>
              </w:rPr>
            </w:pPr>
          </w:p>
        </w:tc>
      </w:tr>
      <w:tr w:rsidR="00D610DE" w:rsidRPr="00531D39" w:rsidTr="00BE5FA8">
        <w:tc>
          <w:tcPr>
            <w:tcW w:w="3085" w:type="dxa"/>
          </w:tcPr>
          <w:p w:rsidR="00D610DE" w:rsidRPr="00531D39" w:rsidRDefault="00D610DE" w:rsidP="006003E8">
            <w:pPr>
              <w:widowControl w:val="0"/>
              <w:numPr>
                <w:ilvl w:val="0"/>
                <w:numId w:val="427"/>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Язык и речевая практика</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1.1.Речь и альтернативная коммуникация</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w:t>
            </w:r>
          </w:p>
        </w:tc>
      </w:tr>
      <w:tr w:rsidR="00D610DE" w:rsidRPr="00531D39" w:rsidTr="00BE5FA8">
        <w:tc>
          <w:tcPr>
            <w:tcW w:w="3085" w:type="dxa"/>
          </w:tcPr>
          <w:p w:rsidR="00D610DE" w:rsidRPr="00531D39" w:rsidRDefault="00D610DE" w:rsidP="006003E8">
            <w:pPr>
              <w:widowControl w:val="0"/>
              <w:numPr>
                <w:ilvl w:val="0"/>
                <w:numId w:val="427"/>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 xml:space="preserve">Математика </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2.1.Математические представления</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vMerge w:val="restart"/>
          </w:tcPr>
          <w:p w:rsidR="00D610DE" w:rsidRPr="00531D39" w:rsidRDefault="00D610DE" w:rsidP="006003E8">
            <w:pPr>
              <w:widowControl w:val="0"/>
              <w:numPr>
                <w:ilvl w:val="0"/>
                <w:numId w:val="427"/>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Окружающий мир</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3.1Окружающий природный мир</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vMerge/>
          </w:tcPr>
          <w:p w:rsidR="00D610DE" w:rsidRPr="00531D39" w:rsidRDefault="00D610DE" w:rsidP="006003E8">
            <w:pPr>
              <w:widowControl w:val="0"/>
              <w:numPr>
                <w:ilvl w:val="0"/>
                <w:numId w:val="427"/>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3.2 Человек</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vMerge/>
          </w:tcPr>
          <w:p w:rsidR="00D610DE" w:rsidRPr="00531D39" w:rsidRDefault="00D610DE" w:rsidP="006003E8">
            <w:pPr>
              <w:widowControl w:val="0"/>
              <w:numPr>
                <w:ilvl w:val="0"/>
                <w:numId w:val="427"/>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3.3 Домоводство</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3085" w:type="dxa"/>
            <w:vMerge/>
          </w:tcPr>
          <w:p w:rsidR="00D610DE" w:rsidRPr="00531D39" w:rsidRDefault="00D610DE" w:rsidP="006003E8">
            <w:pPr>
              <w:widowControl w:val="0"/>
              <w:numPr>
                <w:ilvl w:val="0"/>
                <w:numId w:val="427"/>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 Окружающий социальный мир</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3085" w:type="dxa"/>
          </w:tcPr>
          <w:p w:rsidR="00D610DE" w:rsidRPr="00531D39" w:rsidRDefault="00D610DE" w:rsidP="006003E8">
            <w:pPr>
              <w:widowControl w:val="0"/>
              <w:numPr>
                <w:ilvl w:val="0"/>
                <w:numId w:val="427"/>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 xml:space="preserve">Искусство </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4.1.Изобразительная деятельность</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w:t>
            </w:r>
          </w:p>
        </w:tc>
      </w:tr>
      <w:tr w:rsidR="00D610DE" w:rsidRPr="00531D39" w:rsidTr="00BE5FA8">
        <w:tc>
          <w:tcPr>
            <w:tcW w:w="3085" w:type="dxa"/>
          </w:tcPr>
          <w:p w:rsidR="00D610DE" w:rsidRPr="00531D39" w:rsidRDefault="00D610DE" w:rsidP="00BE5FA8">
            <w:pPr>
              <w:widowControl w:val="0"/>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4.2.Музыка и движение</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tcPr>
          <w:p w:rsidR="00D610DE" w:rsidRPr="00531D39" w:rsidRDefault="00D610DE" w:rsidP="006003E8">
            <w:pPr>
              <w:widowControl w:val="0"/>
              <w:numPr>
                <w:ilvl w:val="0"/>
                <w:numId w:val="427"/>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Технология</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5.1.Профильный труд</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3085" w:type="dxa"/>
          </w:tcPr>
          <w:p w:rsidR="00D610DE" w:rsidRPr="00531D39" w:rsidRDefault="00D610DE" w:rsidP="006003E8">
            <w:pPr>
              <w:widowControl w:val="0"/>
              <w:numPr>
                <w:ilvl w:val="0"/>
                <w:numId w:val="427"/>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Физическая культура</w:t>
            </w:r>
          </w:p>
        </w:tc>
        <w:tc>
          <w:tcPr>
            <w:tcW w:w="3969" w:type="dxa"/>
            <w:hideMark/>
          </w:tcPr>
          <w:p w:rsidR="00D610DE" w:rsidRPr="00531D39" w:rsidRDefault="00D610DE" w:rsidP="00BE5FA8">
            <w:pPr>
              <w:widowControl w:val="0"/>
              <w:suppressLineNumbers/>
              <w:suppressAutoHyphens/>
              <w:spacing w:after="0" w:line="240" w:lineRule="auto"/>
              <w:jc w:val="both"/>
              <w:rPr>
                <w:rFonts w:ascii="Times New Roman" w:eastAsia="Arial Unicode MS" w:hAnsi="Times New Roman"/>
                <w:kern w:val="2"/>
                <w:sz w:val="24"/>
                <w:szCs w:val="24"/>
                <w:lang w:eastAsia="hi-IN" w:bidi="hi-IN"/>
              </w:rPr>
            </w:pPr>
            <w:r w:rsidRPr="00531D39">
              <w:rPr>
                <w:rFonts w:ascii="Times New Roman" w:eastAsia="Arial Unicode MS" w:hAnsi="Times New Roman" w:cstheme="minorBidi"/>
                <w:kern w:val="2"/>
                <w:sz w:val="24"/>
                <w:szCs w:val="24"/>
                <w:lang w:eastAsia="hi-IN" w:bidi="hi-IN"/>
              </w:rPr>
              <w:t>5.1.Адаптивная физическая культура</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tcPr>
          <w:p w:rsidR="00D610DE" w:rsidRPr="00531D39" w:rsidRDefault="00D610DE" w:rsidP="00BE5FA8">
            <w:pPr>
              <w:widowControl w:val="0"/>
              <w:suppressLineNumbers/>
              <w:suppressAutoHyphens/>
              <w:spacing w:after="0" w:line="240" w:lineRule="auto"/>
              <w:rPr>
                <w:rFonts w:ascii="Times New Roman" w:eastAsia="Arial Unicode MS" w:hAnsi="Times New Roman" w:cstheme="minorBidi"/>
                <w:kern w:val="2"/>
                <w:sz w:val="24"/>
                <w:szCs w:val="24"/>
                <w:lang w:eastAsia="hi-IN" w:bidi="hi-IN"/>
              </w:rPr>
            </w:pPr>
            <w:r w:rsidRPr="00531D39">
              <w:rPr>
                <w:rFonts w:ascii="Times New Roman" w:eastAsia="Arial Unicode MS" w:hAnsi="Times New Roman" w:cstheme="minorBidi"/>
                <w:b/>
                <w:kern w:val="2"/>
                <w:sz w:val="24"/>
                <w:szCs w:val="24"/>
                <w:lang w:eastAsia="hi-IN" w:bidi="hi-IN"/>
              </w:rPr>
              <w:t>Всего к финансированию</w:t>
            </w:r>
          </w:p>
        </w:tc>
        <w:tc>
          <w:tcPr>
            <w:tcW w:w="3969" w:type="dxa"/>
          </w:tcPr>
          <w:p w:rsidR="00D610DE" w:rsidRPr="00531D39" w:rsidRDefault="00D610DE" w:rsidP="00BE5FA8">
            <w:pPr>
              <w:widowControl w:val="0"/>
              <w:suppressLineNumbers/>
              <w:suppressAutoHyphens/>
              <w:spacing w:after="0" w:line="240" w:lineRule="auto"/>
              <w:jc w:val="both"/>
              <w:rPr>
                <w:rFonts w:ascii="Times New Roman" w:eastAsia="Arial Unicode MS" w:hAnsi="Times New Roman" w:cstheme="minorBidi"/>
                <w:kern w:val="2"/>
                <w:sz w:val="24"/>
                <w:szCs w:val="24"/>
                <w:lang w:eastAsia="hi-IN" w:bidi="hi-IN"/>
              </w:rPr>
            </w:pP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8</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272</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9</w:t>
            </w:r>
          </w:p>
        </w:tc>
      </w:tr>
      <w:tr w:rsidR="00D610DE" w:rsidRPr="00531D39" w:rsidTr="00BE5FA8">
        <w:tc>
          <w:tcPr>
            <w:tcW w:w="3085" w:type="dxa"/>
            <w:vMerge w:val="restart"/>
          </w:tcPr>
          <w:p w:rsidR="00D610DE" w:rsidRPr="00531D39" w:rsidRDefault="00D610DE" w:rsidP="00BE5FA8">
            <w:pPr>
              <w:widowControl w:val="0"/>
              <w:suppressLineNumbers/>
              <w:suppressAutoHyphens/>
              <w:spacing w:after="0" w:line="240" w:lineRule="auto"/>
              <w:rPr>
                <w:rFonts w:ascii="Times New Roman" w:eastAsia="Arial Unicode MS" w:hAnsi="Times New Roman"/>
                <w:b/>
                <w:i/>
                <w:kern w:val="2"/>
                <w:sz w:val="24"/>
                <w:szCs w:val="24"/>
                <w:lang w:eastAsia="hi-IN" w:bidi="hi-IN"/>
              </w:rPr>
            </w:pPr>
            <w:r w:rsidRPr="00531D39">
              <w:rPr>
                <w:rFonts w:ascii="Times New Roman" w:eastAsia="Arial Unicode MS" w:hAnsi="Times New Roman"/>
                <w:b/>
                <w:i/>
                <w:kern w:val="2"/>
                <w:sz w:val="24"/>
                <w:szCs w:val="24"/>
                <w:lang w:eastAsia="hi-IN" w:bidi="hi-IN"/>
              </w:rPr>
              <w:t>Коррекционные курсы</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5.1.Сенсорное развитие</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rPr>
          <w:gridAfter w:val="4"/>
          <w:wAfter w:w="7655" w:type="dxa"/>
          <w:trHeight w:val="276"/>
        </w:trPr>
        <w:tc>
          <w:tcPr>
            <w:tcW w:w="3085" w:type="dxa"/>
            <w:vMerge/>
          </w:tcPr>
          <w:p w:rsidR="00D610DE" w:rsidRPr="00531D39" w:rsidRDefault="00D610DE" w:rsidP="00BE5FA8">
            <w:pPr>
              <w:widowControl w:val="0"/>
              <w:suppressLineNumbers/>
              <w:suppressAutoHyphens/>
              <w:spacing w:after="0" w:line="240" w:lineRule="auto"/>
              <w:rPr>
                <w:rFonts w:ascii="Times New Roman" w:eastAsia="Arial Unicode MS" w:hAnsi="Times New Roman"/>
                <w:b/>
                <w:kern w:val="2"/>
                <w:sz w:val="24"/>
                <w:szCs w:val="24"/>
                <w:lang w:eastAsia="hi-IN" w:bidi="hi-IN"/>
              </w:rPr>
            </w:pPr>
          </w:p>
        </w:tc>
      </w:tr>
      <w:tr w:rsidR="00D610DE" w:rsidRPr="00531D39" w:rsidTr="00BE5FA8">
        <w:tc>
          <w:tcPr>
            <w:tcW w:w="3085" w:type="dxa"/>
            <w:vMerge/>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5.3.Альтернативная коммуникация</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vMerge/>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5.4.Двигательное развитие</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3085" w:type="dxa"/>
            <w:vMerge/>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5.5.Предметно-практические действия</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7054" w:type="dxa"/>
            <w:gridSpan w:val="2"/>
          </w:tcPr>
          <w:p w:rsidR="00D610DE" w:rsidRPr="00531D39" w:rsidRDefault="00D610DE" w:rsidP="00BE5FA8">
            <w:pPr>
              <w:widowControl w:val="0"/>
              <w:suppressLineNumbers/>
              <w:suppressAutoHyphens/>
              <w:spacing w:after="0" w:line="240" w:lineRule="auto"/>
              <w:rPr>
                <w:rFonts w:ascii="Times New Roman" w:eastAsia="Arial Unicode MS" w:hAnsi="Times New Roman"/>
                <w:b/>
                <w:kern w:val="2"/>
                <w:sz w:val="24"/>
                <w:szCs w:val="24"/>
                <w:lang w:eastAsia="hi-IN" w:bidi="hi-IN"/>
              </w:rPr>
            </w:pP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136</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2</w:t>
            </w:r>
          </w:p>
        </w:tc>
      </w:tr>
    </w:tbl>
    <w:p w:rsidR="00D610DE" w:rsidRPr="00531D39" w:rsidRDefault="00D610DE" w:rsidP="00D610DE">
      <w:pPr>
        <w:spacing w:after="0" w:line="240" w:lineRule="auto"/>
        <w:jc w:val="center"/>
        <w:rPr>
          <w:rFonts w:ascii="Times New Roman" w:eastAsia="Calibri" w:hAnsi="Times New Roman"/>
          <w:b/>
          <w:sz w:val="24"/>
          <w:lang w:eastAsia="en-US"/>
        </w:rPr>
      </w:pPr>
    </w:p>
    <w:p w:rsidR="00D610DE" w:rsidRPr="00531D39" w:rsidRDefault="00D610DE" w:rsidP="00D610DE">
      <w:pPr>
        <w:spacing w:after="0" w:line="240" w:lineRule="auto"/>
        <w:rPr>
          <w:rFonts w:ascii="Times New Roman" w:eastAsia="Calibri" w:hAnsi="Times New Roman"/>
          <w:b/>
          <w:sz w:val="24"/>
          <w:lang w:eastAsia="en-US"/>
        </w:rPr>
      </w:pPr>
    </w:p>
    <w:p w:rsidR="00D610DE" w:rsidRPr="00531D39" w:rsidRDefault="00D610DE" w:rsidP="00D610DE">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Индивидуальный учебный план</w:t>
      </w:r>
    </w:p>
    <w:p w:rsidR="00D610DE" w:rsidRPr="00531D39" w:rsidRDefault="00D610DE" w:rsidP="00D610DE">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 xml:space="preserve"> на 2023-2024 учебный год</w:t>
      </w:r>
    </w:p>
    <w:p w:rsidR="00D610DE" w:rsidRPr="00531D39" w:rsidRDefault="00D610DE" w:rsidP="00D610DE">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обучающейся  2 класса</w:t>
      </w:r>
    </w:p>
    <w:p w:rsidR="00D610DE" w:rsidRPr="00531D39" w:rsidRDefault="00D610DE" w:rsidP="00D610DE">
      <w:pPr>
        <w:spacing w:after="0" w:line="240" w:lineRule="auto"/>
        <w:jc w:val="center"/>
        <w:rPr>
          <w:rFonts w:ascii="Times New Roman" w:eastAsia="Times New Roman" w:hAnsi="Times New Roman"/>
          <w:b/>
          <w:bCs/>
          <w:sz w:val="24"/>
          <w:szCs w:val="24"/>
        </w:rPr>
      </w:pPr>
      <w:r w:rsidRPr="00531D39">
        <w:rPr>
          <w:rFonts w:ascii="Times New Roman" w:hAnsi="Times New Roman" w:cstheme="minorBidi"/>
          <w:b/>
          <w:sz w:val="24"/>
        </w:rPr>
        <w:t>по АООП СИПР для детей с УО (вариант 8.2)</w:t>
      </w:r>
      <w:r w:rsidRPr="00531D39">
        <w:rPr>
          <w:rFonts w:ascii="Times New Roman" w:eastAsia="Times New Roman" w:hAnsi="Times New Roman"/>
          <w:b/>
          <w:bCs/>
          <w:sz w:val="24"/>
          <w:szCs w:val="24"/>
        </w:rPr>
        <w:t xml:space="preserve"> </w:t>
      </w:r>
    </w:p>
    <w:p w:rsidR="00D610DE" w:rsidRPr="00531D39" w:rsidRDefault="00D610DE" w:rsidP="00D610DE">
      <w:pPr>
        <w:spacing w:after="0" w:line="240" w:lineRule="auto"/>
        <w:jc w:val="center"/>
        <w:rPr>
          <w:rFonts w:ascii="Times New Roman" w:eastAsia="Times New Roman" w:hAnsi="Times New Roman"/>
          <w:b/>
          <w:bCs/>
          <w:sz w:val="24"/>
          <w:szCs w:val="24"/>
        </w:rPr>
      </w:pPr>
      <w:r w:rsidRPr="00531D39">
        <w:rPr>
          <w:rFonts w:ascii="Times New Roman" w:eastAsia="Times New Roman" w:hAnsi="Times New Roman"/>
          <w:b/>
          <w:bCs/>
          <w:sz w:val="24"/>
          <w:szCs w:val="24"/>
        </w:rPr>
        <w:t>индивидуальное обучение на дому</w:t>
      </w:r>
    </w:p>
    <w:tbl>
      <w:tblPr>
        <w:tblpPr w:leftFromText="180" w:rightFromText="180" w:vertAnchor="text" w:horzAnchor="margin" w:tblpXSpec="center" w:tblpY="376"/>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969"/>
        <w:gridCol w:w="1418"/>
        <w:gridCol w:w="1134"/>
        <w:gridCol w:w="1134"/>
      </w:tblGrid>
      <w:tr w:rsidR="00D610DE" w:rsidRPr="00531D39" w:rsidTr="00BE5FA8">
        <w:trPr>
          <w:trHeight w:val="966"/>
        </w:trPr>
        <w:tc>
          <w:tcPr>
            <w:tcW w:w="3085"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Обязательные предметные области</w:t>
            </w:r>
          </w:p>
        </w:tc>
        <w:tc>
          <w:tcPr>
            <w:tcW w:w="3969" w:type="dxa"/>
            <w:vAlign w:val="center"/>
            <w:hideMark/>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Предмет</w:t>
            </w:r>
          </w:p>
        </w:tc>
        <w:tc>
          <w:tcPr>
            <w:tcW w:w="1418" w:type="dxa"/>
            <w:vAlign w:val="center"/>
            <w:hideMark/>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color w:val="000000"/>
                <w:kern w:val="2"/>
                <w:sz w:val="24"/>
                <w:szCs w:val="24"/>
                <w:lang w:eastAsia="hi-IN" w:bidi="hi-IN"/>
              </w:rPr>
              <w:t>Количество часов в неделю</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color w:val="000000"/>
                <w:kern w:val="2"/>
                <w:sz w:val="24"/>
                <w:szCs w:val="24"/>
                <w:lang w:eastAsia="hi-IN" w:bidi="hi-IN"/>
              </w:rPr>
            </w:pPr>
            <w:r w:rsidRPr="00531D39">
              <w:rPr>
                <w:rFonts w:ascii="Times New Roman" w:eastAsia="Arial Unicode MS" w:hAnsi="Times New Roman"/>
                <w:b/>
                <w:color w:val="000000"/>
                <w:kern w:val="2"/>
                <w:sz w:val="24"/>
                <w:szCs w:val="24"/>
                <w:lang w:eastAsia="hi-IN" w:bidi="hi-IN"/>
              </w:rPr>
              <w:t>Количество часов в год</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color w:val="000000"/>
                <w:kern w:val="2"/>
                <w:sz w:val="24"/>
                <w:szCs w:val="24"/>
                <w:lang w:eastAsia="hi-IN" w:bidi="hi-IN"/>
              </w:rPr>
            </w:pPr>
            <w:r w:rsidRPr="00531D39">
              <w:rPr>
                <w:rFonts w:ascii="Times New Roman" w:eastAsia="Arial Unicode MS" w:hAnsi="Times New Roman"/>
                <w:b/>
                <w:color w:val="000000"/>
                <w:kern w:val="2"/>
                <w:sz w:val="24"/>
                <w:szCs w:val="24"/>
                <w:lang w:eastAsia="hi-IN" w:bidi="hi-IN"/>
              </w:rPr>
              <w:t>Часы, отведённые на самостоятельное изучение</w:t>
            </w:r>
          </w:p>
        </w:tc>
      </w:tr>
      <w:tr w:rsidR="00D610DE" w:rsidRPr="00531D39" w:rsidTr="00BE5FA8">
        <w:tc>
          <w:tcPr>
            <w:tcW w:w="9606" w:type="dxa"/>
            <w:gridSpan w:val="4"/>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cstheme="minorBidi"/>
                <w:b/>
                <w:i/>
                <w:kern w:val="2"/>
                <w:sz w:val="24"/>
                <w:szCs w:val="24"/>
                <w:lang w:eastAsia="hi-IN" w:bidi="hi-IN"/>
              </w:rPr>
              <w:t>Обязательная часть</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cstheme="minorBidi"/>
                <w:b/>
                <w:kern w:val="2"/>
                <w:sz w:val="24"/>
                <w:szCs w:val="24"/>
                <w:lang w:eastAsia="hi-IN" w:bidi="hi-IN"/>
              </w:rPr>
            </w:pPr>
          </w:p>
        </w:tc>
      </w:tr>
      <w:tr w:rsidR="00D610DE" w:rsidRPr="00531D39" w:rsidTr="00BE5FA8">
        <w:tc>
          <w:tcPr>
            <w:tcW w:w="3085" w:type="dxa"/>
          </w:tcPr>
          <w:p w:rsidR="00D610DE" w:rsidRPr="00531D39" w:rsidRDefault="00D610DE" w:rsidP="006003E8">
            <w:pPr>
              <w:widowControl w:val="0"/>
              <w:numPr>
                <w:ilvl w:val="0"/>
                <w:numId w:val="428"/>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Язык и речевая практика</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1.1.Речь и альтернативная коммуникация</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w:t>
            </w:r>
          </w:p>
        </w:tc>
      </w:tr>
      <w:tr w:rsidR="00D610DE" w:rsidRPr="00531D39" w:rsidTr="00BE5FA8">
        <w:tc>
          <w:tcPr>
            <w:tcW w:w="3085" w:type="dxa"/>
          </w:tcPr>
          <w:p w:rsidR="00D610DE" w:rsidRPr="00531D39" w:rsidRDefault="00D610DE" w:rsidP="006003E8">
            <w:pPr>
              <w:widowControl w:val="0"/>
              <w:numPr>
                <w:ilvl w:val="0"/>
                <w:numId w:val="428"/>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 xml:space="preserve">Математика </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2.1.Математические представления</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vMerge w:val="restart"/>
          </w:tcPr>
          <w:p w:rsidR="00D610DE" w:rsidRPr="00531D39" w:rsidRDefault="00D610DE" w:rsidP="006003E8">
            <w:pPr>
              <w:widowControl w:val="0"/>
              <w:numPr>
                <w:ilvl w:val="0"/>
                <w:numId w:val="428"/>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Окружающий мир</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3.1Окружающий природный мир</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vMerge/>
          </w:tcPr>
          <w:p w:rsidR="00D610DE" w:rsidRPr="00531D39" w:rsidRDefault="00D610DE" w:rsidP="006003E8">
            <w:pPr>
              <w:widowControl w:val="0"/>
              <w:numPr>
                <w:ilvl w:val="0"/>
                <w:numId w:val="428"/>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3.2 Человек</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vMerge/>
          </w:tcPr>
          <w:p w:rsidR="00D610DE" w:rsidRPr="00531D39" w:rsidRDefault="00D610DE" w:rsidP="006003E8">
            <w:pPr>
              <w:widowControl w:val="0"/>
              <w:numPr>
                <w:ilvl w:val="0"/>
                <w:numId w:val="428"/>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3.3 Домоводство</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3085" w:type="dxa"/>
            <w:vMerge/>
          </w:tcPr>
          <w:p w:rsidR="00D610DE" w:rsidRPr="00531D39" w:rsidRDefault="00D610DE" w:rsidP="006003E8">
            <w:pPr>
              <w:widowControl w:val="0"/>
              <w:numPr>
                <w:ilvl w:val="0"/>
                <w:numId w:val="428"/>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 Окружающий социальный мир</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3085" w:type="dxa"/>
          </w:tcPr>
          <w:p w:rsidR="00D610DE" w:rsidRPr="00531D39" w:rsidRDefault="00D610DE" w:rsidP="006003E8">
            <w:pPr>
              <w:widowControl w:val="0"/>
              <w:numPr>
                <w:ilvl w:val="0"/>
                <w:numId w:val="428"/>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 xml:space="preserve">Искусство </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4.1.Изобразительная деятельность</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w:t>
            </w:r>
          </w:p>
        </w:tc>
      </w:tr>
      <w:tr w:rsidR="00D610DE" w:rsidRPr="00531D39" w:rsidTr="00BE5FA8">
        <w:tc>
          <w:tcPr>
            <w:tcW w:w="3085" w:type="dxa"/>
          </w:tcPr>
          <w:p w:rsidR="00D610DE" w:rsidRPr="00531D39" w:rsidRDefault="00D610DE" w:rsidP="00BE5FA8">
            <w:pPr>
              <w:widowControl w:val="0"/>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4.2.Музыка и движение</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tcPr>
          <w:p w:rsidR="00D610DE" w:rsidRPr="00531D39" w:rsidRDefault="00D610DE" w:rsidP="006003E8">
            <w:pPr>
              <w:widowControl w:val="0"/>
              <w:numPr>
                <w:ilvl w:val="0"/>
                <w:numId w:val="428"/>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lastRenderedPageBreak/>
              <w:t>Технология</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5.1.Профильный труд</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3085" w:type="dxa"/>
          </w:tcPr>
          <w:p w:rsidR="00D610DE" w:rsidRPr="00531D39" w:rsidRDefault="00D610DE" w:rsidP="006003E8">
            <w:pPr>
              <w:widowControl w:val="0"/>
              <w:numPr>
                <w:ilvl w:val="0"/>
                <w:numId w:val="428"/>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Физическая культура</w:t>
            </w:r>
          </w:p>
        </w:tc>
        <w:tc>
          <w:tcPr>
            <w:tcW w:w="3969" w:type="dxa"/>
            <w:hideMark/>
          </w:tcPr>
          <w:p w:rsidR="00D610DE" w:rsidRPr="00531D39" w:rsidRDefault="00D610DE" w:rsidP="00BE5FA8">
            <w:pPr>
              <w:widowControl w:val="0"/>
              <w:suppressLineNumbers/>
              <w:suppressAutoHyphens/>
              <w:spacing w:after="0" w:line="240" w:lineRule="auto"/>
              <w:jc w:val="both"/>
              <w:rPr>
                <w:rFonts w:ascii="Times New Roman" w:eastAsia="Arial Unicode MS" w:hAnsi="Times New Roman"/>
                <w:kern w:val="2"/>
                <w:sz w:val="24"/>
                <w:szCs w:val="24"/>
                <w:lang w:eastAsia="hi-IN" w:bidi="hi-IN"/>
              </w:rPr>
            </w:pPr>
            <w:r w:rsidRPr="00531D39">
              <w:rPr>
                <w:rFonts w:ascii="Times New Roman" w:eastAsia="Arial Unicode MS" w:hAnsi="Times New Roman" w:cstheme="minorBidi"/>
                <w:kern w:val="2"/>
                <w:sz w:val="24"/>
                <w:szCs w:val="24"/>
                <w:lang w:eastAsia="hi-IN" w:bidi="hi-IN"/>
              </w:rPr>
              <w:t>5.1.Адаптивная физическая культура</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tcPr>
          <w:p w:rsidR="00D610DE" w:rsidRPr="00531D39" w:rsidRDefault="00D610DE" w:rsidP="00BE5FA8">
            <w:pPr>
              <w:widowControl w:val="0"/>
              <w:suppressLineNumbers/>
              <w:suppressAutoHyphens/>
              <w:spacing w:after="0" w:line="240" w:lineRule="auto"/>
              <w:rPr>
                <w:rFonts w:ascii="Times New Roman" w:eastAsia="Arial Unicode MS" w:hAnsi="Times New Roman" w:cstheme="minorBidi"/>
                <w:kern w:val="2"/>
                <w:sz w:val="24"/>
                <w:szCs w:val="24"/>
                <w:lang w:eastAsia="hi-IN" w:bidi="hi-IN"/>
              </w:rPr>
            </w:pPr>
            <w:r w:rsidRPr="00531D39">
              <w:rPr>
                <w:rFonts w:ascii="Times New Roman" w:eastAsia="Arial Unicode MS" w:hAnsi="Times New Roman" w:cstheme="minorBidi"/>
                <w:b/>
                <w:kern w:val="2"/>
                <w:sz w:val="24"/>
                <w:szCs w:val="24"/>
                <w:lang w:eastAsia="hi-IN" w:bidi="hi-IN"/>
              </w:rPr>
              <w:t>Всего к финансированию</w:t>
            </w:r>
          </w:p>
        </w:tc>
        <w:tc>
          <w:tcPr>
            <w:tcW w:w="3969" w:type="dxa"/>
          </w:tcPr>
          <w:p w:rsidR="00D610DE" w:rsidRPr="00531D39" w:rsidRDefault="00D610DE" w:rsidP="00BE5FA8">
            <w:pPr>
              <w:widowControl w:val="0"/>
              <w:suppressLineNumbers/>
              <w:suppressAutoHyphens/>
              <w:spacing w:after="0" w:line="240" w:lineRule="auto"/>
              <w:jc w:val="both"/>
              <w:rPr>
                <w:rFonts w:ascii="Times New Roman" w:eastAsia="Arial Unicode MS" w:hAnsi="Times New Roman" w:cstheme="minorBidi"/>
                <w:kern w:val="2"/>
                <w:sz w:val="24"/>
                <w:szCs w:val="24"/>
                <w:lang w:eastAsia="hi-IN" w:bidi="hi-IN"/>
              </w:rPr>
            </w:pP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8</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272</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9</w:t>
            </w:r>
          </w:p>
        </w:tc>
      </w:tr>
      <w:tr w:rsidR="00D610DE" w:rsidRPr="00531D39" w:rsidTr="00BE5FA8">
        <w:tc>
          <w:tcPr>
            <w:tcW w:w="3085" w:type="dxa"/>
            <w:vMerge w:val="restart"/>
          </w:tcPr>
          <w:p w:rsidR="00D610DE" w:rsidRPr="00531D39" w:rsidRDefault="00D610DE" w:rsidP="00BE5FA8">
            <w:pPr>
              <w:widowControl w:val="0"/>
              <w:suppressLineNumbers/>
              <w:suppressAutoHyphens/>
              <w:spacing w:after="0" w:line="240" w:lineRule="auto"/>
              <w:rPr>
                <w:rFonts w:ascii="Times New Roman" w:eastAsia="Arial Unicode MS" w:hAnsi="Times New Roman"/>
                <w:b/>
                <w:i/>
                <w:kern w:val="2"/>
                <w:sz w:val="24"/>
                <w:szCs w:val="24"/>
                <w:lang w:eastAsia="hi-IN" w:bidi="hi-IN"/>
              </w:rPr>
            </w:pPr>
            <w:r w:rsidRPr="00531D39">
              <w:rPr>
                <w:rFonts w:ascii="Times New Roman" w:eastAsia="Arial Unicode MS" w:hAnsi="Times New Roman"/>
                <w:b/>
                <w:i/>
                <w:kern w:val="2"/>
                <w:sz w:val="24"/>
                <w:szCs w:val="24"/>
                <w:lang w:eastAsia="hi-IN" w:bidi="hi-IN"/>
              </w:rPr>
              <w:t>Коррекционные курсы</w:t>
            </w: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5.1.Сенсорное развитие</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rPr>
          <w:gridAfter w:val="4"/>
          <w:wAfter w:w="7655" w:type="dxa"/>
          <w:trHeight w:val="276"/>
        </w:trPr>
        <w:tc>
          <w:tcPr>
            <w:tcW w:w="3085" w:type="dxa"/>
            <w:vMerge/>
          </w:tcPr>
          <w:p w:rsidR="00D610DE" w:rsidRPr="00531D39" w:rsidRDefault="00D610DE" w:rsidP="00BE5FA8">
            <w:pPr>
              <w:widowControl w:val="0"/>
              <w:suppressLineNumbers/>
              <w:suppressAutoHyphens/>
              <w:spacing w:after="0" w:line="240" w:lineRule="auto"/>
              <w:rPr>
                <w:rFonts w:ascii="Times New Roman" w:eastAsia="Arial Unicode MS" w:hAnsi="Times New Roman"/>
                <w:b/>
                <w:kern w:val="2"/>
                <w:sz w:val="24"/>
                <w:szCs w:val="24"/>
                <w:lang w:eastAsia="hi-IN" w:bidi="hi-IN"/>
              </w:rPr>
            </w:pPr>
          </w:p>
        </w:tc>
      </w:tr>
      <w:tr w:rsidR="00D610DE" w:rsidRPr="00531D39" w:rsidTr="00BE5FA8">
        <w:tc>
          <w:tcPr>
            <w:tcW w:w="3085" w:type="dxa"/>
            <w:vMerge/>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5.3.Альтернативная коммуникация</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D610DE" w:rsidRPr="00531D39" w:rsidTr="00BE5FA8">
        <w:tc>
          <w:tcPr>
            <w:tcW w:w="3085" w:type="dxa"/>
            <w:vMerge/>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5.4.Двигательное развитие</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3085" w:type="dxa"/>
            <w:vMerge/>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D610DE" w:rsidRPr="00531D39" w:rsidRDefault="00D610DE" w:rsidP="00BE5FA8">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5.5.Предметно-практические действия</w:t>
            </w: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D610DE" w:rsidRPr="00531D39" w:rsidTr="00BE5FA8">
        <w:tc>
          <w:tcPr>
            <w:tcW w:w="7054" w:type="dxa"/>
            <w:gridSpan w:val="2"/>
          </w:tcPr>
          <w:p w:rsidR="00D610DE" w:rsidRPr="00531D39" w:rsidRDefault="00D610DE" w:rsidP="00BE5FA8">
            <w:pPr>
              <w:widowControl w:val="0"/>
              <w:suppressLineNumbers/>
              <w:suppressAutoHyphens/>
              <w:spacing w:after="0" w:line="240" w:lineRule="auto"/>
              <w:rPr>
                <w:rFonts w:ascii="Times New Roman" w:eastAsia="Arial Unicode MS" w:hAnsi="Times New Roman"/>
                <w:b/>
                <w:kern w:val="2"/>
                <w:sz w:val="24"/>
                <w:szCs w:val="24"/>
                <w:lang w:eastAsia="hi-IN" w:bidi="hi-IN"/>
              </w:rPr>
            </w:pPr>
          </w:p>
        </w:tc>
        <w:tc>
          <w:tcPr>
            <w:tcW w:w="1418"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4</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136</w:t>
            </w:r>
          </w:p>
        </w:tc>
        <w:tc>
          <w:tcPr>
            <w:tcW w:w="1134" w:type="dxa"/>
          </w:tcPr>
          <w:p w:rsidR="00D610DE" w:rsidRPr="00531D39" w:rsidRDefault="00D610DE" w:rsidP="00BE5FA8">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2</w:t>
            </w:r>
          </w:p>
        </w:tc>
      </w:tr>
    </w:tbl>
    <w:p w:rsidR="00D610DE" w:rsidRDefault="00D610DE" w:rsidP="00531D39">
      <w:pPr>
        <w:spacing w:after="0" w:line="240" w:lineRule="auto"/>
        <w:jc w:val="center"/>
        <w:rPr>
          <w:rFonts w:ascii="Times New Roman" w:eastAsia="Calibri" w:hAnsi="Times New Roman"/>
          <w:b/>
          <w:sz w:val="24"/>
          <w:lang w:eastAsia="en-US"/>
        </w:rPr>
      </w:pPr>
    </w:p>
    <w:p w:rsidR="00531D39" w:rsidRPr="00531D39" w:rsidRDefault="00531D39" w:rsidP="00531D39">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 xml:space="preserve">Индивидуальный учебный план </w:t>
      </w:r>
    </w:p>
    <w:p w:rsidR="00531D39" w:rsidRPr="00531D39" w:rsidRDefault="00531D39" w:rsidP="00531D39">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на 2023-2024 учебный год</w:t>
      </w:r>
    </w:p>
    <w:p w:rsidR="00531D39" w:rsidRPr="00531D39" w:rsidRDefault="00531D39" w:rsidP="00531D39">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обучающейся  3 класса</w:t>
      </w:r>
    </w:p>
    <w:p w:rsidR="00531D39" w:rsidRPr="00531D39" w:rsidRDefault="00531D39" w:rsidP="00531D39">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по АООП для детей с УО (вариант 8.2) (СИПР)</w:t>
      </w:r>
    </w:p>
    <w:tbl>
      <w:tblPr>
        <w:tblpPr w:leftFromText="180" w:rightFromText="180" w:vertAnchor="text" w:horzAnchor="page" w:tblpXSpec="center" w:tblpY="55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969"/>
        <w:gridCol w:w="1418"/>
        <w:gridCol w:w="1134"/>
        <w:gridCol w:w="1134"/>
      </w:tblGrid>
      <w:tr w:rsidR="00531D39" w:rsidRPr="00531D39" w:rsidTr="00531D39">
        <w:trPr>
          <w:trHeight w:val="966"/>
        </w:trPr>
        <w:tc>
          <w:tcPr>
            <w:tcW w:w="3085"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Обязательные предметные области</w:t>
            </w:r>
          </w:p>
        </w:tc>
        <w:tc>
          <w:tcPr>
            <w:tcW w:w="3969" w:type="dxa"/>
            <w:vAlign w:val="center"/>
            <w:hideMark/>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Предмет</w:t>
            </w:r>
          </w:p>
        </w:tc>
        <w:tc>
          <w:tcPr>
            <w:tcW w:w="1418" w:type="dxa"/>
            <w:vAlign w:val="center"/>
            <w:hideMark/>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color w:val="000000"/>
                <w:kern w:val="2"/>
                <w:sz w:val="24"/>
                <w:szCs w:val="24"/>
                <w:lang w:eastAsia="hi-IN" w:bidi="hi-IN"/>
              </w:rPr>
              <w:t>Количество часов в неделю</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color w:val="000000"/>
                <w:kern w:val="2"/>
                <w:sz w:val="24"/>
                <w:szCs w:val="24"/>
                <w:lang w:eastAsia="hi-IN" w:bidi="hi-IN"/>
              </w:rPr>
            </w:pPr>
            <w:r w:rsidRPr="00531D39">
              <w:rPr>
                <w:rFonts w:ascii="Times New Roman" w:eastAsia="Arial Unicode MS" w:hAnsi="Times New Roman"/>
                <w:b/>
                <w:color w:val="000000"/>
                <w:kern w:val="2"/>
                <w:sz w:val="24"/>
                <w:szCs w:val="24"/>
                <w:lang w:eastAsia="hi-IN" w:bidi="hi-IN"/>
              </w:rPr>
              <w:t>Количество часов в год</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color w:val="000000"/>
                <w:kern w:val="2"/>
                <w:sz w:val="24"/>
                <w:szCs w:val="24"/>
                <w:lang w:eastAsia="hi-IN" w:bidi="hi-IN"/>
              </w:rPr>
            </w:pPr>
            <w:r w:rsidRPr="00531D39">
              <w:rPr>
                <w:rFonts w:ascii="Times New Roman" w:eastAsia="Arial Unicode MS" w:hAnsi="Times New Roman"/>
                <w:b/>
                <w:color w:val="000000"/>
                <w:kern w:val="2"/>
                <w:sz w:val="24"/>
                <w:szCs w:val="24"/>
                <w:lang w:eastAsia="hi-IN" w:bidi="hi-IN"/>
              </w:rPr>
              <w:t>Часы, отведённые на самостоятельное изучение</w:t>
            </w:r>
          </w:p>
        </w:tc>
      </w:tr>
      <w:tr w:rsidR="00531D39" w:rsidRPr="00531D39" w:rsidTr="00531D39">
        <w:tc>
          <w:tcPr>
            <w:tcW w:w="9606" w:type="dxa"/>
            <w:gridSpan w:val="4"/>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cstheme="minorBidi"/>
                <w:b/>
                <w:i/>
                <w:kern w:val="2"/>
                <w:sz w:val="24"/>
                <w:szCs w:val="24"/>
                <w:lang w:eastAsia="hi-IN" w:bidi="hi-IN"/>
              </w:rPr>
              <w:t>Обязательная часть</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cstheme="minorBidi"/>
                <w:b/>
                <w:kern w:val="2"/>
                <w:sz w:val="24"/>
                <w:szCs w:val="24"/>
                <w:lang w:eastAsia="hi-IN" w:bidi="hi-IN"/>
              </w:rPr>
            </w:pPr>
          </w:p>
        </w:tc>
      </w:tr>
      <w:tr w:rsidR="00531D39" w:rsidRPr="00531D39" w:rsidTr="00531D39">
        <w:tc>
          <w:tcPr>
            <w:tcW w:w="3085" w:type="dxa"/>
          </w:tcPr>
          <w:p w:rsidR="00531D39" w:rsidRPr="00531D39" w:rsidRDefault="00531D39" w:rsidP="006003E8">
            <w:pPr>
              <w:widowControl w:val="0"/>
              <w:numPr>
                <w:ilvl w:val="0"/>
                <w:numId w:val="426"/>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Язык и речевая практика</w:t>
            </w: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1.1.Речь и альтернативная коммуникация</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68</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531D39" w:rsidRPr="00531D39" w:rsidTr="00531D39">
        <w:tc>
          <w:tcPr>
            <w:tcW w:w="3085" w:type="dxa"/>
          </w:tcPr>
          <w:p w:rsidR="00531D39" w:rsidRPr="00531D39" w:rsidRDefault="00531D39" w:rsidP="006003E8">
            <w:pPr>
              <w:widowControl w:val="0"/>
              <w:numPr>
                <w:ilvl w:val="0"/>
                <w:numId w:val="426"/>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 xml:space="preserve">Математика </w:t>
            </w: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2.1.Математические представления</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531D39" w:rsidRPr="00531D39" w:rsidTr="00531D39">
        <w:tc>
          <w:tcPr>
            <w:tcW w:w="3085" w:type="dxa"/>
            <w:vMerge w:val="restart"/>
          </w:tcPr>
          <w:p w:rsidR="00531D39" w:rsidRPr="00531D39" w:rsidRDefault="00531D39" w:rsidP="006003E8">
            <w:pPr>
              <w:widowControl w:val="0"/>
              <w:numPr>
                <w:ilvl w:val="0"/>
                <w:numId w:val="426"/>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Окружающий мир</w:t>
            </w: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3.1Окружающий природный мир</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17</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1,5</w:t>
            </w:r>
          </w:p>
        </w:tc>
      </w:tr>
      <w:tr w:rsidR="00531D39" w:rsidRPr="00531D39" w:rsidTr="00531D39">
        <w:tc>
          <w:tcPr>
            <w:tcW w:w="3085" w:type="dxa"/>
            <w:vMerge/>
          </w:tcPr>
          <w:p w:rsidR="00531D39" w:rsidRPr="00531D39" w:rsidRDefault="00531D39" w:rsidP="006003E8">
            <w:pPr>
              <w:widowControl w:val="0"/>
              <w:numPr>
                <w:ilvl w:val="0"/>
                <w:numId w:val="426"/>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3.2 Человек</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531D39" w:rsidRPr="00531D39" w:rsidTr="00531D39">
        <w:tc>
          <w:tcPr>
            <w:tcW w:w="3085" w:type="dxa"/>
            <w:vMerge/>
          </w:tcPr>
          <w:p w:rsidR="00531D39" w:rsidRPr="00531D39" w:rsidRDefault="00531D39" w:rsidP="006003E8">
            <w:pPr>
              <w:widowControl w:val="0"/>
              <w:numPr>
                <w:ilvl w:val="0"/>
                <w:numId w:val="426"/>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3.3 Домоводство</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531D39" w:rsidRPr="00531D39" w:rsidTr="00531D39">
        <w:tc>
          <w:tcPr>
            <w:tcW w:w="3085" w:type="dxa"/>
            <w:vMerge/>
          </w:tcPr>
          <w:p w:rsidR="00531D39" w:rsidRPr="00531D39" w:rsidRDefault="00531D39" w:rsidP="006003E8">
            <w:pPr>
              <w:widowControl w:val="0"/>
              <w:numPr>
                <w:ilvl w:val="0"/>
                <w:numId w:val="426"/>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 Окружающий социальный мир</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17</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r>
      <w:tr w:rsidR="00531D39" w:rsidRPr="00531D39" w:rsidTr="00531D39">
        <w:tc>
          <w:tcPr>
            <w:tcW w:w="3085" w:type="dxa"/>
          </w:tcPr>
          <w:p w:rsidR="00531D39" w:rsidRPr="00531D39" w:rsidRDefault="00531D39" w:rsidP="006003E8">
            <w:pPr>
              <w:widowControl w:val="0"/>
              <w:numPr>
                <w:ilvl w:val="0"/>
                <w:numId w:val="426"/>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 xml:space="preserve">Искусство </w:t>
            </w: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4.1.Изобразительная деятельность</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w:t>
            </w:r>
          </w:p>
        </w:tc>
      </w:tr>
      <w:tr w:rsidR="00531D39" w:rsidRPr="00531D39" w:rsidTr="00531D39">
        <w:tc>
          <w:tcPr>
            <w:tcW w:w="3085" w:type="dxa"/>
          </w:tcPr>
          <w:p w:rsidR="00531D39" w:rsidRPr="00531D39" w:rsidRDefault="00531D39" w:rsidP="00531D39">
            <w:pPr>
              <w:widowControl w:val="0"/>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4.2.Музыка и движение</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17</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1,5</w:t>
            </w:r>
          </w:p>
        </w:tc>
      </w:tr>
      <w:tr w:rsidR="00531D39" w:rsidRPr="00531D39" w:rsidTr="00531D39">
        <w:tc>
          <w:tcPr>
            <w:tcW w:w="3085" w:type="dxa"/>
          </w:tcPr>
          <w:p w:rsidR="00531D39" w:rsidRPr="00531D39" w:rsidRDefault="00531D39" w:rsidP="006003E8">
            <w:pPr>
              <w:widowControl w:val="0"/>
              <w:numPr>
                <w:ilvl w:val="0"/>
                <w:numId w:val="426"/>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Технология</w:t>
            </w: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5.1.Профильный труд</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531D39" w:rsidRPr="00531D39" w:rsidTr="00531D39">
        <w:tc>
          <w:tcPr>
            <w:tcW w:w="3085" w:type="dxa"/>
          </w:tcPr>
          <w:p w:rsidR="00531D39" w:rsidRPr="00531D39" w:rsidRDefault="00531D39" w:rsidP="006003E8">
            <w:pPr>
              <w:widowControl w:val="0"/>
              <w:numPr>
                <w:ilvl w:val="0"/>
                <w:numId w:val="426"/>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Физическая культура</w:t>
            </w:r>
          </w:p>
        </w:tc>
        <w:tc>
          <w:tcPr>
            <w:tcW w:w="3969" w:type="dxa"/>
            <w:hideMark/>
          </w:tcPr>
          <w:p w:rsidR="00531D39" w:rsidRPr="00531D39" w:rsidRDefault="00531D39" w:rsidP="00531D39">
            <w:pPr>
              <w:widowControl w:val="0"/>
              <w:suppressLineNumbers/>
              <w:suppressAutoHyphens/>
              <w:spacing w:after="0" w:line="240" w:lineRule="auto"/>
              <w:jc w:val="both"/>
              <w:rPr>
                <w:rFonts w:ascii="Times New Roman" w:eastAsia="Arial Unicode MS" w:hAnsi="Times New Roman"/>
                <w:kern w:val="2"/>
                <w:sz w:val="24"/>
                <w:szCs w:val="24"/>
                <w:lang w:eastAsia="hi-IN" w:bidi="hi-IN"/>
              </w:rPr>
            </w:pPr>
            <w:r w:rsidRPr="00531D39">
              <w:rPr>
                <w:rFonts w:ascii="Times New Roman" w:eastAsia="Arial Unicode MS" w:hAnsi="Times New Roman" w:cstheme="minorBidi"/>
                <w:kern w:val="2"/>
                <w:sz w:val="24"/>
                <w:szCs w:val="24"/>
                <w:lang w:eastAsia="hi-IN" w:bidi="hi-IN"/>
              </w:rPr>
              <w:t>5.1.Адаптивная физическая культура</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17</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1,5</w:t>
            </w:r>
          </w:p>
        </w:tc>
      </w:tr>
      <w:tr w:rsidR="00531D39" w:rsidRPr="00531D39" w:rsidTr="00531D39">
        <w:tc>
          <w:tcPr>
            <w:tcW w:w="3085" w:type="dxa"/>
          </w:tcPr>
          <w:p w:rsidR="00531D39" w:rsidRPr="00531D39" w:rsidRDefault="00531D39" w:rsidP="00531D39">
            <w:pPr>
              <w:widowControl w:val="0"/>
              <w:suppressLineNumbers/>
              <w:suppressAutoHyphens/>
              <w:spacing w:after="0" w:line="240" w:lineRule="auto"/>
              <w:rPr>
                <w:rFonts w:ascii="Times New Roman" w:eastAsia="Arial Unicode MS" w:hAnsi="Times New Roman" w:cstheme="minorBidi"/>
                <w:kern w:val="2"/>
                <w:sz w:val="24"/>
                <w:szCs w:val="24"/>
                <w:lang w:eastAsia="hi-IN" w:bidi="hi-IN"/>
              </w:rPr>
            </w:pPr>
            <w:r w:rsidRPr="00531D39">
              <w:rPr>
                <w:rFonts w:ascii="Times New Roman" w:eastAsia="Arial Unicode MS" w:hAnsi="Times New Roman" w:cstheme="minorBidi"/>
                <w:b/>
                <w:kern w:val="2"/>
                <w:sz w:val="24"/>
                <w:szCs w:val="24"/>
                <w:lang w:eastAsia="hi-IN" w:bidi="hi-IN"/>
              </w:rPr>
              <w:t>Всего к финансированию</w:t>
            </w:r>
          </w:p>
        </w:tc>
        <w:tc>
          <w:tcPr>
            <w:tcW w:w="3969" w:type="dxa"/>
          </w:tcPr>
          <w:p w:rsidR="00531D39" w:rsidRPr="00531D39" w:rsidRDefault="00531D39" w:rsidP="00531D39">
            <w:pPr>
              <w:widowControl w:val="0"/>
              <w:suppressLineNumbers/>
              <w:suppressAutoHyphens/>
              <w:spacing w:after="0" w:line="240" w:lineRule="auto"/>
              <w:jc w:val="both"/>
              <w:rPr>
                <w:rFonts w:ascii="Times New Roman" w:eastAsia="Arial Unicode MS" w:hAnsi="Times New Roman" w:cstheme="minorBidi"/>
                <w:kern w:val="2"/>
                <w:sz w:val="24"/>
                <w:szCs w:val="24"/>
                <w:lang w:eastAsia="hi-IN" w:bidi="hi-IN"/>
              </w:rPr>
            </w:pP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8</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272</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9</w:t>
            </w:r>
          </w:p>
        </w:tc>
      </w:tr>
      <w:tr w:rsidR="00531D39" w:rsidRPr="00531D39" w:rsidTr="00531D39">
        <w:tc>
          <w:tcPr>
            <w:tcW w:w="3085" w:type="dxa"/>
            <w:vMerge w:val="restart"/>
          </w:tcPr>
          <w:p w:rsidR="00531D39" w:rsidRPr="00531D39" w:rsidRDefault="00531D39" w:rsidP="00531D39">
            <w:pPr>
              <w:widowControl w:val="0"/>
              <w:suppressLineNumbers/>
              <w:suppressAutoHyphens/>
              <w:spacing w:after="0" w:line="240" w:lineRule="auto"/>
              <w:rPr>
                <w:rFonts w:ascii="Times New Roman" w:eastAsia="Arial Unicode MS" w:hAnsi="Times New Roman"/>
                <w:b/>
                <w:i/>
                <w:kern w:val="2"/>
                <w:sz w:val="24"/>
                <w:szCs w:val="24"/>
                <w:lang w:eastAsia="hi-IN" w:bidi="hi-IN"/>
              </w:rPr>
            </w:pPr>
            <w:r w:rsidRPr="00531D39">
              <w:rPr>
                <w:rFonts w:ascii="Times New Roman" w:eastAsia="Arial Unicode MS" w:hAnsi="Times New Roman"/>
                <w:b/>
                <w:i/>
                <w:kern w:val="2"/>
                <w:sz w:val="24"/>
                <w:szCs w:val="24"/>
                <w:lang w:eastAsia="hi-IN" w:bidi="hi-IN"/>
              </w:rPr>
              <w:t>Коррекционные курсы</w:t>
            </w: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5.1.Сенсорное развитие</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531D39" w:rsidRPr="00531D39" w:rsidTr="00531D39">
        <w:trPr>
          <w:gridAfter w:val="4"/>
          <w:wAfter w:w="7655" w:type="dxa"/>
          <w:trHeight w:val="276"/>
        </w:trPr>
        <w:tc>
          <w:tcPr>
            <w:tcW w:w="3085" w:type="dxa"/>
            <w:vMerge/>
          </w:tcPr>
          <w:p w:rsidR="00531D39" w:rsidRPr="00531D39" w:rsidRDefault="00531D39" w:rsidP="00531D39">
            <w:pPr>
              <w:widowControl w:val="0"/>
              <w:suppressLineNumbers/>
              <w:suppressAutoHyphens/>
              <w:spacing w:after="0" w:line="240" w:lineRule="auto"/>
              <w:rPr>
                <w:rFonts w:ascii="Times New Roman" w:eastAsia="Arial Unicode MS" w:hAnsi="Times New Roman"/>
                <w:b/>
                <w:kern w:val="2"/>
                <w:sz w:val="24"/>
                <w:szCs w:val="24"/>
                <w:lang w:eastAsia="hi-IN" w:bidi="hi-IN"/>
              </w:rPr>
            </w:pPr>
          </w:p>
        </w:tc>
      </w:tr>
      <w:tr w:rsidR="00531D39" w:rsidRPr="00531D39" w:rsidTr="00531D39">
        <w:tc>
          <w:tcPr>
            <w:tcW w:w="3085" w:type="dxa"/>
            <w:vMerge/>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5.3.Альтернативная коммуникация</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531D39" w:rsidRPr="00531D39" w:rsidTr="00531D39">
        <w:tc>
          <w:tcPr>
            <w:tcW w:w="3085" w:type="dxa"/>
            <w:vMerge/>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5.4.Двигательное развитие</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531D39" w:rsidRPr="00531D39" w:rsidTr="00531D39">
        <w:tc>
          <w:tcPr>
            <w:tcW w:w="3085" w:type="dxa"/>
            <w:vMerge/>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5.5.Предметно-практические действия</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531D39" w:rsidRPr="00531D39" w:rsidTr="00531D39">
        <w:tc>
          <w:tcPr>
            <w:tcW w:w="7054" w:type="dxa"/>
            <w:gridSpan w:val="2"/>
          </w:tcPr>
          <w:p w:rsidR="00531D39" w:rsidRPr="00531D39" w:rsidRDefault="00531D39" w:rsidP="00531D39">
            <w:pPr>
              <w:widowControl w:val="0"/>
              <w:suppressLineNumbers/>
              <w:suppressAutoHyphens/>
              <w:spacing w:after="0" w:line="240" w:lineRule="auto"/>
              <w:rPr>
                <w:rFonts w:ascii="Times New Roman" w:eastAsia="Arial Unicode MS" w:hAnsi="Times New Roman"/>
                <w:b/>
                <w:kern w:val="2"/>
                <w:sz w:val="24"/>
                <w:szCs w:val="24"/>
                <w:lang w:eastAsia="hi-IN" w:bidi="hi-IN"/>
              </w:rPr>
            </w:pP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4</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136</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2</w:t>
            </w:r>
          </w:p>
        </w:tc>
      </w:tr>
    </w:tbl>
    <w:p w:rsidR="00531D39" w:rsidRPr="00531D39" w:rsidRDefault="00531D39" w:rsidP="00531D39">
      <w:pPr>
        <w:spacing w:after="0" w:line="240" w:lineRule="auto"/>
        <w:jc w:val="center"/>
        <w:rPr>
          <w:rFonts w:ascii="Times New Roman" w:eastAsia="Calibri" w:hAnsi="Times New Roman"/>
          <w:lang w:eastAsia="en-US"/>
        </w:rPr>
      </w:pPr>
    </w:p>
    <w:p w:rsidR="00531D39" w:rsidRPr="00531D39" w:rsidRDefault="00531D39" w:rsidP="00531D39">
      <w:pPr>
        <w:spacing w:after="0" w:line="240" w:lineRule="auto"/>
        <w:rPr>
          <w:rFonts w:ascii="Times New Roman" w:eastAsia="Calibri" w:hAnsi="Times New Roman"/>
          <w:sz w:val="24"/>
        </w:rPr>
      </w:pPr>
    </w:p>
    <w:p w:rsidR="00531D39" w:rsidRPr="00531D39" w:rsidRDefault="00531D39" w:rsidP="00531D39">
      <w:pPr>
        <w:spacing w:after="0" w:line="240" w:lineRule="auto"/>
        <w:jc w:val="center"/>
        <w:rPr>
          <w:rFonts w:ascii="Times New Roman" w:eastAsia="Calibri" w:hAnsi="Times New Roman"/>
          <w:sz w:val="24"/>
        </w:rPr>
      </w:pPr>
    </w:p>
    <w:p w:rsidR="00531D39" w:rsidRPr="00531D39" w:rsidRDefault="00531D39" w:rsidP="00531D39">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Индивидуальный учебный план</w:t>
      </w:r>
    </w:p>
    <w:p w:rsidR="00531D39" w:rsidRPr="00531D39" w:rsidRDefault="00531D39" w:rsidP="00531D39">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 xml:space="preserve"> на 2023-2024 учебный год</w:t>
      </w:r>
    </w:p>
    <w:p w:rsidR="00531D39" w:rsidRPr="00531D39" w:rsidRDefault="00531D39" w:rsidP="00531D39">
      <w:pPr>
        <w:spacing w:after="0" w:line="240" w:lineRule="auto"/>
        <w:jc w:val="center"/>
        <w:rPr>
          <w:rFonts w:ascii="Times New Roman" w:eastAsia="Calibri" w:hAnsi="Times New Roman"/>
          <w:b/>
          <w:sz w:val="24"/>
          <w:lang w:eastAsia="en-US"/>
        </w:rPr>
      </w:pPr>
      <w:r w:rsidRPr="00531D39">
        <w:rPr>
          <w:rFonts w:ascii="Times New Roman" w:eastAsia="Calibri" w:hAnsi="Times New Roman"/>
          <w:b/>
          <w:sz w:val="24"/>
          <w:lang w:eastAsia="en-US"/>
        </w:rPr>
        <w:t>обучающегося  4 класса</w:t>
      </w:r>
    </w:p>
    <w:p w:rsidR="00531D39" w:rsidRPr="00531D39" w:rsidRDefault="00531D39" w:rsidP="00531D39">
      <w:pPr>
        <w:spacing w:after="0" w:line="240" w:lineRule="auto"/>
        <w:jc w:val="center"/>
        <w:rPr>
          <w:rFonts w:ascii="Times New Roman" w:eastAsia="Times New Roman" w:hAnsi="Times New Roman"/>
          <w:b/>
          <w:bCs/>
          <w:sz w:val="24"/>
          <w:szCs w:val="24"/>
        </w:rPr>
      </w:pPr>
      <w:r w:rsidRPr="00531D39">
        <w:rPr>
          <w:rFonts w:ascii="Times New Roman" w:hAnsi="Times New Roman" w:cstheme="minorBidi"/>
          <w:b/>
          <w:sz w:val="24"/>
        </w:rPr>
        <w:t>по АООП СИПР для детей с УО (вариант 8.2)</w:t>
      </w:r>
      <w:r w:rsidRPr="00531D39">
        <w:rPr>
          <w:rFonts w:ascii="Times New Roman" w:eastAsia="Times New Roman" w:hAnsi="Times New Roman"/>
          <w:b/>
          <w:bCs/>
          <w:sz w:val="24"/>
          <w:szCs w:val="24"/>
        </w:rPr>
        <w:t xml:space="preserve"> </w:t>
      </w:r>
    </w:p>
    <w:p w:rsidR="00531D39" w:rsidRPr="00531D39" w:rsidRDefault="00531D39" w:rsidP="00531D39">
      <w:pPr>
        <w:spacing w:after="0" w:line="240" w:lineRule="auto"/>
        <w:jc w:val="center"/>
        <w:rPr>
          <w:rFonts w:ascii="Times New Roman" w:eastAsia="Times New Roman" w:hAnsi="Times New Roman"/>
          <w:b/>
          <w:bCs/>
          <w:sz w:val="24"/>
          <w:szCs w:val="24"/>
        </w:rPr>
      </w:pPr>
      <w:r w:rsidRPr="00531D39">
        <w:rPr>
          <w:rFonts w:ascii="Times New Roman" w:eastAsia="Times New Roman" w:hAnsi="Times New Roman"/>
          <w:b/>
          <w:bCs/>
          <w:sz w:val="24"/>
          <w:szCs w:val="24"/>
        </w:rPr>
        <w:t>индивидуальное обучение на дому</w:t>
      </w:r>
    </w:p>
    <w:tbl>
      <w:tblPr>
        <w:tblpPr w:leftFromText="180" w:rightFromText="180" w:vertAnchor="text" w:horzAnchor="page" w:tblpXSpec="center" w:tblpY="55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969"/>
        <w:gridCol w:w="1418"/>
        <w:gridCol w:w="1134"/>
        <w:gridCol w:w="1134"/>
      </w:tblGrid>
      <w:tr w:rsidR="00531D39" w:rsidRPr="00531D39" w:rsidTr="00531D39">
        <w:trPr>
          <w:trHeight w:val="966"/>
        </w:trPr>
        <w:tc>
          <w:tcPr>
            <w:tcW w:w="3085"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Обязательные предметные области</w:t>
            </w:r>
          </w:p>
        </w:tc>
        <w:tc>
          <w:tcPr>
            <w:tcW w:w="3969" w:type="dxa"/>
            <w:vAlign w:val="center"/>
            <w:hideMark/>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Предмет</w:t>
            </w:r>
          </w:p>
        </w:tc>
        <w:tc>
          <w:tcPr>
            <w:tcW w:w="1418" w:type="dxa"/>
            <w:vAlign w:val="center"/>
            <w:hideMark/>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color w:val="000000"/>
                <w:kern w:val="2"/>
                <w:sz w:val="24"/>
                <w:szCs w:val="24"/>
                <w:lang w:eastAsia="hi-IN" w:bidi="hi-IN"/>
              </w:rPr>
              <w:t>Количество часов в неделю</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color w:val="000000"/>
                <w:kern w:val="2"/>
                <w:sz w:val="24"/>
                <w:szCs w:val="24"/>
                <w:lang w:eastAsia="hi-IN" w:bidi="hi-IN"/>
              </w:rPr>
            </w:pPr>
            <w:r w:rsidRPr="00531D39">
              <w:rPr>
                <w:rFonts w:ascii="Times New Roman" w:eastAsia="Arial Unicode MS" w:hAnsi="Times New Roman"/>
                <w:b/>
                <w:color w:val="000000"/>
                <w:kern w:val="2"/>
                <w:sz w:val="24"/>
                <w:szCs w:val="24"/>
                <w:lang w:eastAsia="hi-IN" w:bidi="hi-IN"/>
              </w:rPr>
              <w:t>Количество часов в год</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color w:val="000000"/>
                <w:kern w:val="2"/>
                <w:sz w:val="24"/>
                <w:szCs w:val="24"/>
                <w:lang w:eastAsia="hi-IN" w:bidi="hi-IN"/>
              </w:rPr>
            </w:pPr>
            <w:r w:rsidRPr="00531D39">
              <w:rPr>
                <w:rFonts w:ascii="Times New Roman" w:eastAsia="Arial Unicode MS" w:hAnsi="Times New Roman"/>
                <w:b/>
                <w:color w:val="000000"/>
                <w:kern w:val="2"/>
                <w:sz w:val="24"/>
                <w:szCs w:val="24"/>
                <w:lang w:eastAsia="hi-IN" w:bidi="hi-IN"/>
              </w:rPr>
              <w:t>Часы, отведённые на самостоятельное изучение</w:t>
            </w:r>
          </w:p>
        </w:tc>
      </w:tr>
      <w:tr w:rsidR="00531D39" w:rsidRPr="00531D39" w:rsidTr="00531D39">
        <w:tc>
          <w:tcPr>
            <w:tcW w:w="9606" w:type="dxa"/>
            <w:gridSpan w:val="4"/>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cstheme="minorBidi"/>
                <w:b/>
                <w:i/>
                <w:kern w:val="2"/>
                <w:sz w:val="24"/>
                <w:szCs w:val="24"/>
                <w:lang w:eastAsia="hi-IN" w:bidi="hi-IN"/>
              </w:rPr>
              <w:t>Обязательная часть</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cstheme="minorBidi"/>
                <w:b/>
                <w:kern w:val="2"/>
                <w:sz w:val="24"/>
                <w:szCs w:val="24"/>
                <w:lang w:eastAsia="hi-IN" w:bidi="hi-IN"/>
              </w:rPr>
            </w:pPr>
          </w:p>
        </w:tc>
      </w:tr>
      <w:tr w:rsidR="00531D39" w:rsidRPr="00531D39" w:rsidTr="00531D39">
        <w:tc>
          <w:tcPr>
            <w:tcW w:w="3085" w:type="dxa"/>
          </w:tcPr>
          <w:p w:rsidR="00531D39" w:rsidRPr="00531D39" w:rsidRDefault="00531D39" w:rsidP="006003E8">
            <w:pPr>
              <w:widowControl w:val="0"/>
              <w:numPr>
                <w:ilvl w:val="0"/>
                <w:numId w:val="429"/>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Язык и речевая практика</w:t>
            </w: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1.1.Речь и альтернативная коммуникация</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68</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531D39" w:rsidRPr="00531D39" w:rsidTr="00531D39">
        <w:tc>
          <w:tcPr>
            <w:tcW w:w="3085" w:type="dxa"/>
          </w:tcPr>
          <w:p w:rsidR="00531D39" w:rsidRPr="00531D39" w:rsidRDefault="00531D39" w:rsidP="006003E8">
            <w:pPr>
              <w:widowControl w:val="0"/>
              <w:numPr>
                <w:ilvl w:val="0"/>
                <w:numId w:val="429"/>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 xml:space="preserve">Математика </w:t>
            </w: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2.1.Математические представления</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17</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1,5</w:t>
            </w:r>
          </w:p>
        </w:tc>
      </w:tr>
      <w:tr w:rsidR="00531D39" w:rsidRPr="00531D39" w:rsidTr="00531D39">
        <w:tc>
          <w:tcPr>
            <w:tcW w:w="3085" w:type="dxa"/>
            <w:vMerge w:val="restart"/>
          </w:tcPr>
          <w:p w:rsidR="00531D39" w:rsidRPr="00531D39" w:rsidRDefault="00531D39" w:rsidP="006003E8">
            <w:pPr>
              <w:widowControl w:val="0"/>
              <w:numPr>
                <w:ilvl w:val="0"/>
                <w:numId w:val="429"/>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Окружающий мир</w:t>
            </w: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3.1Окружающий природный мир</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17</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1,5</w:t>
            </w:r>
          </w:p>
        </w:tc>
      </w:tr>
      <w:tr w:rsidR="00531D39" w:rsidRPr="00531D39" w:rsidTr="00531D39">
        <w:tc>
          <w:tcPr>
            <w:tcW w:w="3085" w:type="dxa"/>
            <w:vMerge/>
          </w:tcPr>
          <w:p w:rsidR="00531D39" w:rsidRPr="00531D39" w:rsidRDefault="00531D39" w:rsidP="006003E8">
            <w:pPr>
              <w:widowControl w:val="0"/>
              <w:numPr>
                <w:ilvl w:val="0"/>
                <w:numId w:val="429"/>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3.2 Человек</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17</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1,5</w:t>
            </w:r>
          </w:p>
        </w:tc>
      </w:tr>
      <w:tr w:rsidR="00531D39" w:rsidRPr="00531D39" w:rsidTr="00531D39">
        <w:tc>
          <w:tcPr>
            <w:tcW w:w="3085" w:type="dxa"/>
            <w:vMerge/>
          </w:tcPr>
          <w:p w:rsidR="00531D39" w:rsidRPr="00531D39" w:rsidRDefault="00531D39" w:rsidP="006003E8">
            <w:pPr>
              <w:widowControl w:val="0"/>
              <w:numPr>
                <w:ilvl w:val="0"/>
                <w:numId w:val="429"/>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3.3 Домоводство</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17</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r>
      <w:tr w:rsidR="00531D39" w:rsidRPr="00531D39" w:rsidTr="00531D39">
        <w:tc>
          <w:tcPr>
            <w:tcW w:w="3085" w:type="dxa"/>
            <w:vMerge/>
          </w:tcPr>
          <w:p w:rsidR="00531D39" w:rsidRPr="00531D39" w:rsidRDefault="00531D39" w:rsidP="006003E8">
            <w:pPr>
              <w:widowControl w:val="0"/>
              <w:numPr>
                <w:ilvl w:val="0"/>
                <w:numId w:val="429"/>
              </w:numPr>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 Окружающий социальный мир</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17</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r>
      <w:tr w:rsidR="00531D39" w:rsidRPr="00531D39" w:rsidTr="00531D39">
        <w:tc>
          <w:tcPr>
            <w:tcW w:w="3085" w:type="dxa"/>
          </w:tcPr>
          <w:p w:rsidR="00531D39" w:rsidRPr="00531D39" w:rsidRDefault="00531D39" w:rsidP="006003E8">
            <w:pPr>
              <w:widowControl w:val="0"/>
              <w:numPr>
                <w:ilvl w:val="0"/>
                <w:numId w:val="429"/>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 xml:space="preserve">Искусство </w:t>
            </w: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4.1.Изобразительная деятельность</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2</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68</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531D39" w:rsidRPr="00531D39" w:rsidTr="00531D39">
        <w:tc>
          <w:tcPr>
            <w:tcW w:w="3085" w:type="dxa"/>
          </w:tcPr>
          <w:p w:rsidR="00531D39" w:rsidRPr="00531D39" w:rsidRDefault="00531D39" w:rsidP="00531D39">
            <w:pPr>
              <w:widowControl w:val="0"/>
              <w:suppressLineNumbers/>
              <w:suppressAutoHyphens/>
              <w:spacing w:after="0" w:line="240" w:lineRule="auto"/>
              <w:contextualSpacing/>
              <w:rPr>
                <w:rFonts w:ascii="Times New Roman" w:eastAsia="Arial Unicode MS" w:hAnsi="Times New Roman"/>
                <w:kern w:val="2"/>
                <w:sz w:val="24"/>
                <w:szCs w:val="24"/>
                <w:lang w:eastAsia="hi-IN" w:bidi="hi-IN"/>
              </w:rPr>
            </w:pP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4.2.Музыка и движение</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531D39" w:rsidRPr="00531D39" w:rsidTr="00531D39">
        <w:tc>
          <w:tcPr>
            <w:tcW w:w="3085" w:type="dxa"/>
          </w:tcPr>
          <w:p w:rsidR="00531D39" w:rsidRPr="00531D39" w:rsidRDefault="00531D39" w:rsidP="006003E8">
            <w:pPr>
              <w:widowControl w:val="0"/>
              <w:numPr>
                <w:ilvl w:val="0"/>
                <w:numId w:val="429"/>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Технология</w:t>
            </w: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5.1.Профильный труд</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531D39" w:rsidRPr="00531D39" w:rsidTr="00531D39">
        <w:tc>
          <w:tcPr>
            <w:tcW w:w="3085" w:type="dxa"/>
          </w:tcPr>
          <w:p w:rsidR="00531D39" w:rsidRPr="00531D39" w:rsidRDefault="00531D39" w:rsidP="006003E8">
            <w:pPr>
              <w:widowControl w:val="0"/>
              <w:numPr>
                <w:ilvl w:val="0"/>
                <w:numId w:val="429"/>
              </w:numPr>
              <w:suppressLineNumbers/>
              <w:suppressAutoHyphens/>
              <w:spacing w:after="0" w:line="240" w:lineRule="auto"/>
              <w:contextualSpacing/>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Физическая культура</w:t>
            </w:r>
          </w:p>
        </w:tc>
        <w:tc>
          <w:tcPr>
            <w:tcW w:w="3969" w:type="dxa"/>
            <w:hideMark/>
          </w:tcPr>
          <w:p w:rsidR="00531D39" w:rsidRPr="00531D39" w:rsidRDefault="00531D39" w:rsidP="00531D39">
            <w:pPr>
              <w:widowControl w:val="0"/>
              <w:suppressLineNumbers/>
              <w:suppressAutoHyphens/>
              <w:spacing w:after="0" w:line="240" w:lineRule="auto"/>
              <w:jc w:val="both"/>
              <w:rPr>
                <w:rFonts w:ascii="Times New Roman" w:eastAsia="Arial Unicode MS" w:hAnsi="Times New Roman"/>
                <w:kern w:val="2"/>
                <w:sz w:val="24"/>
                <w:szCs w:val="24"/>
                <w:lang w:eastAsia="hi-IN" w:bidi="hi-IN"/>
              </w:rPr>
            </w:pPr>
            <w:r w:rsidRPr="00531D39">
              <w:rPr>
                <w:rFonts w:ascii="Times New Roman" w:eastAsia="Arial Unicode MS" w:hAnsi="Times New Roman" w:cstheme="minorBidi"/>
                <w:kern w:val="2"/>
                <w:sz w:val="24"/>
                <w:szCs w:val="24"/>
                <w:lang w:eastAsia="hi-IN" w:bidi="hi-IN"/>
              </w:rPr>
              <w:t>5.1.Адаптивная физическая культура</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0,5</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17</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1,5</w:t>
            </w:r>
          </w:p>
        </w:tc>
      </w:tr>
      <w:tr w:rsidR="00531D39" w:rsidRPr="00531D39" w:rsidTr="00531D39">
        <w:tc>
          <w:tcPr>
            <w:tcW w:w="3085" w:type="dxa"/>
          </w:tcPr>
          <w:p w:rsidR="00531D39" w:rsidRPr="00531D39" w:rsidRDefault="00531D39" w:rsidP="00531D39">
            <w:pPr>
              <w:widowControl w:val="0"/>
              <w:suppressLineNumbers/>
              <w:suppressAutoHyphens/>
              <w:spacing w:after="0" w:line="240" w:lineRule="auto"/>
              <w:rPr>
                <w:rFonts w:ascii="Times New Roman" w:eastAsia="Arial Unicode MS" w:hAnsi="Times New Roman" w:cstheme="minorBidi"/>
                <w:kern w:val="2"/>
                <w:sz w:val="24"/>
                <w:szCs w:val="24"/>
                <w:lang w:eastAsia="hi-IN" w:bidi="hi-IN"/>
              </w:rPr>
            </w:pPr>
            <w:r w:rsidRPr="00531D39">
              <w:rPr>
                <w:rFonts w:ascii="Times New Roman" w:eastAsia="Arial Unicode MS" w:hAnsi="Times New Roman" w:cstheme="minorBidi"/>
                <w:b/>
                <w:kern w:val="2"/>
                <w:sz w:val="24"/>
                <w:szCs w:val="24"/>
                <w:lang w:eastAsia="hi-IN" w:bidi="hi-IN"/>
              </w:rPr>
              <w:t>Всего к финансированию</w:t>
            </w:r>
          </w:p>
        </w:tc>
        <w:tc>
          <w:tcPr>
            <w:tcW w:w="3969" w:type="dxa"/>
          </w:tcPr>
          <w:p w:rsidR="00531D39" w:rsidRPr="00531D39" w:rsidRDefault="00531D39" w:rsidP="00531D39">
            <w:pPr>
              <w:widowControl w:val="0"/>
              <w:suppressLineNumbers/>
              <w:suppressAutoHyphens/>
              <w:spacing w:after="0" w:line="240" w:lineRule="auto"/>
              <w:jc w:val="both"/>
              <w:rPr>
                <w:rFonts w:ascii="Times New Roman" w:eastAsia="Arial Unicode MS" w:hAnsi="Times New Roman" w:cstheme="minorBidi"/>
                <w:kern w:val="2"/>
                <w:sz w:val="24"/>
                <w:szCs w:val="24"/>
                <w:lang w:eastAsia="hi-IN" w:bidi="hi-IN"/>
              </w:rPr>
            </w:pP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8</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272</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b/>
                <w:kern w:val="2"/>
                <w:sz w:val="24"/>
                <w:szCs w:val="24"/>
                <w:lang w:eastAsia="hi-IN" w:bidi="hi-IN"/>
              </w:rPr>
            </w:pPr>
            <w:r w:rsidRPr="00531D39">
              <w:rPr>
                <w:rFonts w:ascii="Times New Roman" w:eastAsia="Arial Unicode MS" w:hAnsi="Times New Roman"/>
                <w:b/>
                <w:kern w:val="2"/>
                <w:sz w:val="24"/>
                <w:szCs w:val="24"/>
                <w:lang w:eastAsia="hi-IN" w:bidi="hi-IN"/>
              </w:rPr>
              <w:t>9</w:t>
            </w:r>
          </w:p>
        </w:tc>
      </w:tr>
      <w:tr w:rsidR="00531D39" w:rsidRPr="00531D39" w:rsidTr="00531D39">
        <w:tc>
          <w:tcPr>
            <w:tcW w:w="3085" w:type="dxa"/>
            <w:vMerge w:val="restart"/>
          </w:tcPr>
          <w:p w:rsidR="00531D39" w:rsidRPr="00531D39" w:rsidRDefault="00531D39" w:rsidP="00531D39">
            <w:pPr>
              <w:widowControl w:val="0"/>
              <w:suppressLineNumbers/>
              <w:suppressAutoHyphens/>
              <w:spacing w:after="0" w:line="240" w:lineRule="auto"/>
              <w:rPr>
                <w:rFonts w:ascii="Times New Roman" w:eastAsia="Arial Unicode MS" w:hAnsi="Times New Roman"/>
                <w:b/>
                <w:i/>
                <w:kern w:val="2"/>
                <w:sz w:val="24"/>
                <w:szCs w:val="24"/>
                <w:lang w:eastAsia="hi-IN" w:bidi="hi-IN"/>
              </w:rPr>
            </w:pPr>
            <w:r w:rsidRPr="00531D39">
              <w:rPr>
                <w:rFonts w:ascii="Times New Roman" w:eastAsia="Arial Unicode MS" w:hAnsi="Times New Roman"/>
                <w:b/>
                <w:i/>
                <w:kern w:val="2"/>
                <w:sz w:val="24"/>
                <w:szCs w:val="24"/>
                <w:lang w:eastAsia="hi-IN" w:bidi="hi-IN"/>
              </w:rPr>
              <w:t>Коррекционные курсы</w:t>
            </w: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5.1.Сенсорное развитие</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531D39" w:rsidRPr="00531D39" w:rsidTr="00531D39">
        <w:trPr>
          <w:gridAfter w:val="4"/>
          <w:wAfter w:w="7655" w:type="dxa"/>
          <w:trHeight w:val="276"/>
        </w:trPr>
        <w:tc>
          <w:tcPr>
            <w:tcW w:w="3085" w:type="dxa"/>
            <w:vMerge/>
          </w:tcPr>
          <w:p w:rsidR="00531D39" w:rsidRPr="00531D39" w:rsidRDefault="00531D39" w:rsidP="00531D39">
            <w:pPr>
              <w:widowControl w:val="0"/>
              <w:suppressLineNumbers/>
              <w:suppressAutoHyphens/>
              <w:spacing w:after="0" w:line="240" w:lineRule="auto"/>
              <w:rPr>
                <w:rFonts w:ascii="Times New Roman" w:eastAsia="Arial Unicode MS" w:hAnsi="Times New Roman"/>
                <w:b/>
                <w:kern w:val="2"/>
                <w:sz w:val="24"/>
                <w:szCs w:val="24"/>
                <w:lang w:eastAsia="hi-IN" w:bidi="hi-IN"/>
              </w:rPr>
            </w:pPr>
          </w:p>
        </w:tc>
      </w:tr>
      <w:tr w:rsidR="00531D39" w:rsidRPr="00531D39" w:rsidTr="00531D39">
        <w:tc>
          <w:tcPr>
            <w:tcW w:w="3085" w:type="dxa"/>
            <w:vMerge/>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5.3.Альтернативная коммуникация</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r>
      <w:tr w:rsidR="00531D39" w:rsidRPr="00531D39" w:rsidTr="00531D39">
        <w:tc>
          <w:tcPr>
            <w:tcW w:w="3085" w:type="dxa"/>
            <w:vMerge/>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5.4.Двигательное развитие</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r w:rsidR="00531D39" w:rsidRPr="00531D39" w:rsidTr="00531D39">
        <w:tc>
          <w:tcPr>
            <w:tcW w:w="3085" w:type="dxa"/>
            <w:vMerge/>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p>
        </w:tc>
        <w:tc>
          <w:tcPr>
            <w:tcW w:w="3969" w:type="dxa"/>
            <w:hideMark/>
          </w:tcPr>
          <w:p w:rsidR="00531D39" w:rsidRPr="00531D39" w:rsidRDefault="00531D39" w:rsidP="00531D39">
            <w:pPr>
              <w:widowControl w:val="0"/>
              <w:suppressLineNumbers/>
              <w:suppressAutoHyphens/>
              <w:spacing w:after="0" w:line="240" w:lineRule="auto"/>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5.5.Предметно-практические действия</w:t>
            </w:r>
          </w:p>
        </w:tc>
        <w:tc>
          <w:tcPr>
            <w:tcW w:w="1418"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1</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34</w:t>
            </w:r>
          </w:p>
        </w:tc>
        <w:tc>
          <w:tcPr>
            <w:tcW w:w="1134" w:type="dxa"/>
          </w:tcPr>
          <w:p w:rsidR="00531D39" w:rsidRPr="00531D39" w:rsidRDefault="00531D39" w:rsidP="00531D39">
            <w:pPr>
              <w:widowControl w:val="0"/>
              <w:suppressLineNumbers/>
              <w:suppressAutoHyphens/>
              <w:spacing w:after="0" w:line="240" w:lineRule="auto"/>
              <w:jc w:val="center"/>
              <w:rPr>
                <w:rFonts w:ascii="Times New Roman" w:eastAsia="Arial Unicode MS" w:hAnsi="Times New Roman"/>
                <w:kern w:val="2"/>
                <w:sz w:val="24"/>
                <w:szCs w:val="24"/>
                <w:lang w:eastAsia="hi-IN" w:bidi="hi-IN"/>
              </w:rPr>
            </w:pPr>
            <w:r w:rsidRPr="00531D39">
              <w:rPr>
                <w:rFonts w:ascii="Times New Roman" w:eastAsia="Arial Unicode MS" w:hAnsi="Times New Roman"/>
                <w:kern w:val="2"/>
                <w:sz w:val="24"/>
                <w:szCs w:val="24"/>
                <w:lang w:eastAsia="hi-IN" w:bidi="hi-IN"/>
              </w:rPr>
              <w:t>-</w:t>
            </w:r>
          </w:p>
        </w:tc>
      </w:tr>
    </w:tbl>
    <w:p w:rsidR="00531D39" w:rsidRPr="00531D39" w:rsidRDefault="00531D39" w:rsidP="00531D39">
      <w:pPr>
        <w:spacing w:after="200" w:line="276" w:lineRule="auto"/>
        <w:rPr>
          <w:rFonts w:cstheme="minorBidi"/>
        </w:rPr>
      </w:pPr>
    </w:p>
    <w:p w:rsidR="00531D39" w:rsidRPr="00531D39" w:rsidRDefault="00531D39" w:rsidP="00531D39">
      <w:pPr>
        <w:spacing w:after="0" w:line="240" w:lineRule="auto"/>
        <w:jc w:val="both"/>
        <w:rPr>
          <w:rFonts w:ascii="Times New Roman" w:eastAsia="Calibri" w:hAnsi="Times New Roman"/>
          <w:sz w:val="24"/>
          <w:szCs w:val="24"/>
        </w:rPr>
      </w:pPr>
    </w:p>
    <w:p w:rsidR="00531D39" w:rsidRPr="00531D39" w:rsidRDefault="00531D39" w:rsidP="00531D39">
      <w:pPr>
        <w:spacing w:after="0" w:line="240" w:lineRule="auto"/>
        <w:jc w:val="center"/>
        <w:rPr>
          <w:rFonts w:ascii="Times New Roman" w:eastAsia="Calibri" w:hAnsi="Times New Roman"/>
          <w:b/>
          <w:sz w:val="24"/>
          <w:szCs w:val="24"/>
        </w:rPr>
      </w:pPr>
      <w:r w:rsidRPr="00531D39">
        <w:rPr>
          <w:rFonts w:ascii="Times New Roman" w:eastAsia="Calibri" w:hAnsi="Times New Roman"/>
          <w:b/>
          <w:sz w:val="24"/>
          <w:szCs w:val="24"/>
        </w:rPr>
        <w:t>Индивидуальный учебный план НОО для слабослышащих и позднооглохших обучающихся (вариант 2.3)</w:t>
      </w:r>
    </w:p>
    <w:p w:rsidR="00531D39" w:rsidRPr="00531D39" w:rsidRDefault="00531D39" w:rsidP="00531D39">
      <w:pPr>
        <w:spacing w:after="0" w:line="240" w:lineRule="auto"/>
        <w:jc w:val="center"/>
        <w:rPr>
          <w:rFonts w:ascii="Times New Roman" w:eastAsia="Calibri" w:hAnsi="Times New Roman"/>
          <w:b/>
          <w:sz w:val="24"/>
          <w:szCs w:val="24"/>
        </w:rPr>
      </w:pPr>
      <w:r w:rsidRPr="00531D39">
        <w:rPr>
          <w:rFonts w:ascii="Times New Roman" w:eastAsia="Calibri" w:hAnsi="Times New Roman"/>
          <w:b/>
          <w:sz w:val="24"/>
          <w:szCs w:val="24"/>
        </w:rPr>
        <w:t>2 класс 2023-2024 учебный год</w:t>
      </w:r>
    </w:p>
    <w:p w:rsidR="00531D39" w:rsidRPr="00531D39" w:rsidRDefault="00531D39" w:rsidP="00531D39">
      <w:pPr>
        <w:spacing w:after="0" w:line="240" w:lineRule="auto"/>
        <w:jc w:val="center"/>
        <w:rPr>
          <w:rFonts w:ascii="Times New Roman" w:eastAsia="Calibri" w:hAnsi="Times New Roman"/>
          <w:b/>
          <w:sz w:val="24"/>
          <w:szCs w:val="24"/>
        </w:rPr>
      </w:pPr>
      <w:r w:rsidRPr="00531D39">
        <w:rPr>
          <w:rFonts w:ascii="Times New Roman" w:eastAsia="Calibri" w:hAnsi="Times New Roman"/>
          <w:b/>
          <w:sz w:val="24"/>
          <w:szCs w:val="24"/>
        </w:rPr>
        <w:t>индивидуальное обучение на дому</w:t>
      </w:r>
    </w:p>
    <w:p w:rsidR="00531D39" w:rsidRPr="00531D39" w:rsidRDefault="00531D39" w:rsidP="00531D39">
      <w:pPr>
        <w:spacing w:after="0" w:line="240" w:lineRule="auto"/>
        <w:jc w:val="both"/>
        <w:rPr>
          <w:rFonts w:ascii="Times New Roman" w:eastAsia="Calibri" w:hAnsi="Times New Roman"/>
          <w:sz w:val="24"/>
          <w:szCs w:val="24"/>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5"/>
        <w:gridCol w:w="3589"/>
        <w:gridCol w:w="1134"/>
        <w:gridCol w:w="1276"/>
        <w:gridCol w:w="1417"/>
      </w:tblGrid>
      <w:tr w:rsidR="00531D39" w:rsidRPr="00531D39" w:rsidTr="00531D39">
        <w:trPr>
          <w:trHeight w:val="1942"/>
        </w:trPr>
        <w:tc>
          <w:tcPr>
            <w:tcW w:w="2365"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autoSpaceDE w:val="0"/>
              <w:autoSpaceDN w:val="0"/>
              <w:adjustRightInd w:val="0"/>
              <w:spacing w:after="0" w:line="240" w:lineRule="auto"/>
              <w:jc w:val="center"/>
              <w:rPr>
                <w:rFonts w:ascii="Times New Roman" w:hAnsi="Times New Roman"/>
                <w:b/>
                <w:bCs/>
                <w:sz w:val="24"/>
                <w:szCs w:val="24"/>
              </w:rPr>
            </w:pPr>
            <w:r w:rsidRPr="00531D39">
              <w:rPr>
                <w:rFonts w:ascii="Times New Roman" w:hAnsi="Times New Roman"/>
                <w:b/>
                <w:bCs/>
                <w:sz w:val="24"/>
                <w:szCs w:val="24"/>
              </w:rPr>
              <w:lastRenderedPageBreak/>
              <w:t>Предметные области</w:t>
            </w:r>
          </w:p>
        </w:tc>
        <w:tc>
          <w:tcPr>
            <w:tcW w:w="3589" w:type="dxa"/>
            <w:tcBorders>
              <w:top w:val="single" w:sz="4" w:space="0" w:color="auto"/>
              <w:left w:val="single" w:sz="4" w:space="0" w:color="auto"/>
              <w:bottom w:val="single" w:sz="4" w:space="0" w:color="auto"/>
              <w:right w:val="single" w:sz="4" w:space="0" w:color="auto"/>
              <w:tl2br w:val="single" w:sz="4" w:space="0" w:color="auto"/>
            </w:tcBorders>
            <w:hideMark/>
          </w:tcPr>
          <w:p w:rsidR="00531D39" w:rsidRPr="00531D39" w:rsidRDefault="00531D39" w:rsidP="00531D39">
            <w:pPr>
              <w:autoSpaceDE w:val="0"/>
              <w:autoSpaceDN w:val="0"/>
              <w:adjustRightInd w:val="0"/>
              <w:spacing w:after="0" w:line="240" w:lineRule="auto"/>
              <w:jc w:val="right"/>
              <w:rPr>
                <w:rFonts w:ascii="Times New Roman" w:hAnsi="Times New Roman"/>
                <w:b/>
                <w:bCs/>
                <w:sz w:val="24"/>
                <w:szCs w:val="24"/>
              </w:rPr>
            </w:pPr>
          </w:p>
          <w:p w:rsidR="00531D39" w:rsidRPr="00531D39" w:rsidRDefault="00531D39" w:rsidP="00531D39">
            <w:pPr>
              <w:autoSpaceDE w:val="0"/>
              <w:autoSpaceDN w:val="0"/>
              <w:adjustRightInd w:val="0"/>
              <w:spacing w:after="0" w:line="240" w:lineRule="auto"/>
              <w:jc w:val="both"/>
              <w:rPr>
                <w:rFonts w:ascii="Times New Roman" w:hAnsi="Times New Roman"/>
                <w:b/>
                <w:bCs/>
                <w:sz w:val="24"/>
                <w:szCs w:val="24"/>
              </w:rPr>
            </w:pPr>
            <w:r w:rsidRPr="00531D39">
              <w:rPr>
                <w:rFonts w:ascii="Times New Roman" w:hAnsi="Times New Roman"/>
                <w:b/>
                <w:bCs/>
                <w:sz w:val="24"/>
                <w:szCs w:val="24"/>
              </w:rPr>
              <w:t>Учебные предметы</w:t>
            </w:r>
          </w:p>
        </w:tc>
        <w:tc>
          <w:tcPr>
            <w:tcW w:w="1134" w:type="dxa"/>
            <w:tcBorders>
              <w:top w:val="single" w:sz="4" w:space="0" w:color="auto"/>
              <w:left w:val="single" w:sz="4" w:space="0" w:color="auto"/>
              <w:right w:val="single" w:sz="4" w:space="0" w:color="auto"/>
            </w:tcBorders>
            <w:hideMark/>
          </w:tcPr>
          <w:p w:rsidR="00531D39" w:rsidRPr="00531D39" w:rsidRDefault="00531D39" w:rsidP="00531D39">
            <w:pPr>
              <w:autoSpaceDE w:val="0"/>
              <w:autoSpaceDN w:val="0"/>
              <w:adjustRightInd w:val="0"/>
              <w:spacing w:after="0" w:line="240" w:lineRule="auto"/>
              <w:jc w:val="center"/>
              <w:rPr>
                <w:rFonts w:ascii="Times New Roman" w:hAnsi="Times New Roman"/>
                <w:b/>
                <w:bCs/>
                <w:sz w:val="24"/>
                <w:szCs w:val="24"/>
              </w:rPr>
            </w:pPr>
            <w:r w:rsidRPr="00531D39">
              <w:rPr>
                <w:rFonts w:ascii="Times New Roman" w:hAnsi="Times New Roman"/>
                <w:b/>
                <w:bCs/>
                <w:sz w:val="24"/>
                <w:szCs w:val="24"/>
              </w:rPr>
              <w:t xml:space="preserve">Количество часов в неделю </w:t>
            </w:r>
          </w:p>
        </w:tc>
        <w:tc>
          <w:tcPr>
            <w:tcW w:w="1276" w:type="dxa"/>
            <w:tcBorders>
              <w:top w:val="single" w:sz="4" w:space="0" w:color="auto"/>
              <w:left w:val="single" w:sz="4" w:space="0" w:color="auto"/>
              <w:right w:val="single" w:sz="4" w:space="0" w:color="auto"/>
            </w:tcBorders>
          </w:tcPr>
          <w:p w:rsidR="00531D39" w:rsidRPr="00531D39" w:rsidRDefault="00531D39" w:rsidP="00531D39">
            <w:pPr>
              <w:autoSpaceDE w:val="0"/>
              <w:autoSpaceDN w:val="0"/>
              <w:adjustRightInd w:val="0"/>
              <w:spacing w:after="0" w:line="240" w:lineRule="auto"/>
              <w:jc w:val="center"/>
              <w:rPr>
                <w:rFonts w:ascii="Times New Roman" w:hAnsi="Times New Roman"/>
                <w:b/>
                <w:bCs/>
                <w:sz w:val="24"/>
                <w:szCs w:val="24"/>
              </w:rPr>
            </w:pPr>
            <w:r w:rsidRPr="00531D39">
              <w:rPr>
                <w:rFonts w:ascii="Times New Roman" w:hAnsi="Times New Roman"/>
                <w:b/>
                <w:bCs/>
                <w:sz w:val="24"/>
                <w:szCs w:val="24"/>
              </w:rPr>
              <w:t>Количество часов в год</w:t>
            </w:r>
          </w:p>
        </w:tc>
        <w:tc>
          <w:tcPr>
            <w:tcW w:w="1417" w:type="dxa"/>
            <w:tcBorders>
              <w:top w:val="single" w:sz="4" w:space="0" w:color="auto"/>
              <w:left w:val="single" w:sz="4" w:space="0" w:color="auto"/>
              <w:right w:val="single" w:sz="4" w:space="0" w:color="auto"/>
            </w:tcBorders>
          </w:tcPr>
          <w:p w:rsidR="00531D39" w:rsidRPr="00531D39" w:rsidRDefault="00531D39" w:rsidP="00531D39">
            <w:pPr>
              <w:autoSpaceDE w:val="0"/>
              <w:autoSpaceDN w:val="0"/>
              <w:adjustRightInd w:val="0"/>
              <w:spacing w:after="0" w:line="240" w:lineRule="auto"/>
              <w:jc w:val="center"/>
              <w:rPr>
                <w:rFonts w:ascii="Times New Roman" w:hAnsi="Times New Roman"/>
                <w:bCs/>
                <w:i/>
                <w:sz w:val="24"/>
                <w:szCs w:val="24"/>
              </w:rPr>
            </w:pPr>
            <w:r w:rsidRPr="00531D39">
              <w:rPr>
                <w:rFonts w:ascii="Times New Roman" w:hAnsi="Times New Roman"/>
                <w:bCs/>
                <w:i/>
                <w:sz w:val="24"/>
                <w:szCs w:val="24"/>
              </w:rPr>
              <w:t>Часы, отведённые на самостоятельное обучение</w:t>
            </w:r>
          </w:p>
        </w:tc>
      </w:tr>
      <w:tr w:rsidR="00531D39" w:rsidRPr="00531D39" w:rsidTr="00531D39">
        <w:tc>
          <w:tcPr>
            <w:tcW w:w="5954" w:type="dxa"/>
            <w:gridSpan w:val="2"/>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autoSpaceDE w:val="0"/>
              <w:autoSpaceDN w:val="0"/>
              <w:adjustRightInd w:val="0"/>
              <w:spacing w:after="0" w:line="240" w:lineRule="auto"/>
              <w:jc w:val="center"/>
              <w:rPr>
                <w:rFonts w:ascii="Times New Roman" w:hAnsi="Times New Roman"/>
                <w:b/>
                <w:bCs/>
                <w:i/>
                <w:sz w:val="24"/>
                <w:szCs w:val="24"/>
              </w:rPr>
            </w:pPr>
            <w:r w:rsidRPr="00531D39">
              <w:rPr>
                <w:rFonts w:ascii="Times New Roman" w:hAnsi="Times New Roman"/>
                <w:b/>
                <w:bCs/>
                <w:i/>
                <w:sz w:val="24"/>
                <w:szCs w:val="24"/>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autoSpaceDE w:val="0"/>
              <w:autoSpaceDN w:val="0"/>
              <w:adjustRightInd w:val="0"/>
              <w:spacing w:after="0" w:line="240" w:lineRule="auto"/>
              <w:jc w:val="center"/>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autoSpaceDE w:val="0"/>
              <w:autoSpaceDN w:val="0"/>
              <w:adjustRightInd w:val="0"/>
              <w:spacing w:after="0" w:line="240" w:lineRule="auto"/>
              <w:jc w:val="center"/>
              <w:rPr>
                <w:rFonts w:ascii="Times New Roman" w:hAnsi="Times New Roman"/>
                <w:b/>
                <w:bCs/>
                <w:sz w:val="24"/>
                <w:szCs w:val="24"/>
              </w:rPr>
            </w:pPr>
          </w:p>
        </w:tc>
        <w:tc>
          <w:tcPr>
            <w:tcW w:w="1417"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autoSpaceDE w:val="0"/>
              <w:autoSpaceDN w:val="0"/>
              <w:adjustRightInd w:val="0"/>
              <w:spacing w:after="0" w:line="240" w:lineRule="auto"/>
              <w:jc w:val="center"/>
              <w:rPr>
                <w:rFonts w:ascii="Times New Roman" w:hAnsi="Times New Roman"/>
                <w:b/>
                <w:bCs/>
                <w:sz w:val="24"/>
                <w:szCs w:val="24"/>
              </w:rPr>
            </w:pPr>
          </w:p>
        </w:tc>
      </w:tr>
      <w:tr w:rsidR="00531D39" w:rsidRPr="00531D39" w:rsidTr="00531D39">
        <w:tc>
          <w:tcPr>
            <w:tcW w:w="2365" w:type="dxa"/>
            <w:vMerge w:val="restart"/>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Язык и речевая практика</w:t>
            </w:r>
          </w:p>
          <w:p w:rsidR="00531D39" w:rsidRPr="00531D39" w:rsidRDefault="00531D39" w:rsidP="00531D39">
            <w:pPr>
              <w:spacing w:after="0" w:line="240" w:lineRule="auto"/>
              <w:rPr>
                <w:rFonts w:ascii="Times New Roman" w:hAnsi="Times New Roman"/>
                <w:sz w:val="24"/>
                <w:szCs w:val="24"/>
              </w:rPr>
            </w:pPr>
          </w:p>
        </w:tc>
        <w:tc>
          <w:tcPr>
            <w:tcW w:w="3589"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Русский язык (обучение грамоте, формирование грамматического строя речи)</w:t>
            </w:r>
          </w:p>
        </w:tc>
        <w:tc>
          <w:tcPr>
            <w:tcW w:w="1134"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68</w:t>
            </w:r>
          </w:p>
        </w:tc>
        <w:tc>
          <w:tcPr>
            <w:tcW w:w="1417"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2</w:t>
            </w:r>
          </w:p>
        </w:tc>
      </w:tr>
      <w:tr w:rsidR="00531D39" w:rsidRPr="00531D39" w:rsidTr="00531D39">
        <w:tc>
          <w:tcPr>
            <w:tcW w:w="2365" w:type="dxa"/>
            <w:vMerge/>
            <w:tcBorders>
              <w:top w:val="single" w:sz="4" w:space="0" w:color="auto"/>
              <w:left w:val="single" w:sz="4" w:space="0" w:color="auto"/>
              <w:bottom w:val="single" w:sz="4" w:space="0" w:color="auto"/>
              <w:right w:val="single" w:sz="4" w:space="0" w:color="auto"/>
            </w:tcBorders>
            <w:vAlign w:val="center"/>
            <w:hideMark/>
          </w:tcPr>
          <w:p w:rsidR="00531D39" w:rsidRPr="00531D39" w:rsidRDefault="00531D39" w:rsidP="00531D39">
            <w:pPr>
              <w:spacing w:after="0" w:line="240" w:lineRule="auto"/>
              <w:rPr>
                <w:rFonts w:ascii="Times New Roman" w:hAnsi="Times New Roman"/>
                <w:sz w:val="24"/>
                <w:szCs w:val="24"/>
              </w:rPr>
            </w:pPr>
          </w:p>
        </w:tc>
        <w:tc>
          <w:tcPr>
            <w:tcW w:w="3589"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Чтение</w:t>
            </w:r>
          </w:p>
        </w:tc>
        <w:tc>
          <w:tcPr>
            <w:tcW w:w="1134"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51</w:t>
            </w:r>
          </w:p>
        </w:tc>
        <w:tc>
          <w:tcPr>
            <w:tcW w:w="1417"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2,5</w:t>
            </w:r>
          </w:p>
        </w:tc>
      </w:tr>
      <w:tr w:rsidR="00531D39" w:rsidRPr="00531D39" w:rsidTr="00531D39">
        <w:trPr>
          <w:trHeight w:val="326"/>
        </w:trPr>
        <w:tc>
          <w:tcPr>
            <w:tcW w:w="2365" w:type="dxa"/>
            <w:vMerge/>
            <w:tcBorders>
              <w:top w:val="single" w:sz="4" w:space="0" w:color="auto"/>
              <w:left w:val="single" w:sz="4" w:space="0" w:color="auto"/>
              <w:bottom w:val="single" w:sz="4" w:space="0" w:color="auto"/>
              <w:right w:val="single" w:sz="4" w:space="0" w:color="auto"/>
            </w:tcBorders>
            <w:vAlign w:val="center"/>
            <w:hideMark/>
          </w:tcPr>
          <w:p w:rsidR="00531D39" w:rsidRPr="00531D39" w:rsidRDefault="00531D39" w:rsidP="00531D39">
            <w:pPr>
              <w:spacing w:after="0" w:line="240" w:lineRule="auto"/>
              <w:rPr>
                <w:rFonts w:ascii="Times New Roman" w:hAnsi="Times New Roman"/>
                <w:sz w:val="24"/>
                <w:szCs w:val="24"/>
              </w:rPr>
            </w:pPr>
          </w:p>
        </w:tc>
        <w:tc>
          <w:tcPr>
            <w:tcW w:w="3589"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Развитие речи</w:t>
            </w:r>
          </w:p>
        </w:tc>
        <w:tc>
          <w:tcPr>
            <w:tcW w:w="1134"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34</w:t>
            </w:r>
          </w:p>
        </w:tc>
        <w:tc>
          <w:tcPr>
            <w:tcW w:w="1417"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2</w:t>
            </w:r>
          </w:p>
        </w:tc>
      </w:tr>
      <w:tr w:rsidR="00531D39" w:rsidRPr="00531D39" w:rsidTr="00531D39">
        <w:tc>
          <w:tcPr>
            <w:tcW w:w="2365"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 xml:space="preserve">Математика </w:t>
            </w:r>
          </w:p>
        </w:tc>
        <w:tc>
          <w:tcPr>
            <w:tcW w:w="3589"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 xml:space="preserve">Математика </w:t>
            </w:r>
          </w:p>
        </w:tc>
        <w:tc>
          <w:tcPr>
            <w:tcW w:w="1134"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51</w:t>
            </w:r>
          </w:p>
        </w:tc>
        <w:tc>
          <w:tcPr>
            <w:tcW w:w="1417"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2,5</w:t>
            </w:r>
          </w:p>
        </w:tc>
      </w:tr>
      <w:tr w:rsidR="00531D39" w:rsidRPr="00531D39" w:rsidTr="00531D39">
        <w:trPr>
          <w:trHeight w:val="705"/>
        </w:trPr>
        <w:tc>
          <w:tcPr>
            <w:tcW w:w="2365" w:type="dxa"/>
            <w:vMerge w:val="restart"/>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 xml:space="preserve">Естествознание </w:t>
            </w:r>
          </w:p>
        </w:tc>
        <w:tc>
          <w:tcPr>
            <w:tcW w:w="3589"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Ознакомление с окружающим миром</w:t>
            </w:r>
          </w:p>
          <w:p w:rsidR="00531D39" w:rsidRPr="00531D39" w:rsidRDefault="00531D39" w:rsidP="00531D39">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0,5</w:t>
            </w:r>
          </w:p>
        </w:tc>
      </w:tr>
      <w:tr w:rsidR="00531D39" w:rsidRPr="00531D39" w:rsidTr="00531D39">
        <w:trPr>
          <w:trHeight w:val="660"/>
        </w:trPr>
        <w:tc>
          <w:tcPr>
            <w:tcW w:w="2365" w:type="dxa"/>
            <w:vMerge/>
            <w:tcBorders>
              <w:top w:val="single" w:sz="4" w:space="0" w:color="auto"/>
              <w:left w:val="single" w:sz="4" w:space="0" w:color="auto"/>
              <w:bottom w:val="single" w:sz="4" w:space="0" w:color="auto"/>
              <w:right w:val="single" w:sz="4" w:space="0" w:color="auto"/>
            </w:tcBorders>
            <w:vAlign w:val="center"/>
            <w:hideMark/>
          </w:tcPr>
          <w:p w:rsidR="00531D39" w:rsidRPr="00531D39" w:rsidRDefault="00531D39" w:rsidP="00531D39">
            <w:pPr>
              <w:spacing w:after="0" w:line="240" w:lineRule="auto"/>
              <w:rPr>
                <w:rFonts w:ascii="Times New Roman" w:hAnsi="Times New Roman"/>
                <w:sz w:val="24"/>
                <w:szCs w:val="24"/>
              </w:rPr>
            </w:pPr>
          </w:p>
        </w:tc>
        <w:tc>
          <w:tcPr>
            <w:tcW w:w="3589"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200" w:line="276" w:lineRule="auto"/>
              <w:rPr>
                <w:rFonts w:ascii="Times New Roman" w:hAnsi="Times New Roman"/>
                <w:sz w:val="24"/>
                <w:szCs w:val="24"/>
              </w:rPr>
            </w:pPr>
            <w:r w:rsidRPr="00531D39">
              <w:rPr>
                <w:rFonts w:ascii="Times New Roman" w:hAnsi="Times New Roman"/>
                <w:sz w:val="24"/>
                <w:szCs w:val="24"/>
              </w:rPr>
              <w:t>Окружающий мир (Человек, природа, общество)</w:t>
            </w:r>
          </w:p>
        </w:tc>
        <w:tc>
          <w:tcPr>
            <w:tcW w:w="1134"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200" w:line="276" w:lineRule="auto"/>
              <w:jc w:val="center"/>
              <w:rPr>
                <w:rFonts w:ascii="Times New Roman" w:hAnsi="Times New Roman"/>
                <w:sz w:val="24"/>
                <w:szCs w:val="24"/>
              </w:rPr>
            </w:pPr>
            <w:r w:rsidRPr="00531D39">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200" w:line="276" w:lineRule="auto"/>
              <w:jc w:val="center"/>
              <w:rPr>
                <w:rFonts w:ascii="Times New Roman" w:hAnsi="Times New Roman"/>
                <w:sz w:val="24"/>
                <w:szCs w:val="24"/>
              </w:rPr>
            </w:pPr>
            <w:r w:rsidRPr="00531D39">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200" w:line="276" w:lineRule="auto"/>
              <w:jc w:val="center"/>
              <w:rPr>
                <w:rFonts w:ascii="Times New Roman" w:hAnsi="Times New Roman"/>
                <w:sz w:val="24"/>
                <w:szCs w:val="24"/>
              </w:rPr>
            </w:pPr>
            <w:r w:rsidRPr="00531D39">
              <w:rPr>
                <w:rFonts w:ascii="Times New Roman" w:hAnsi="Times New Roman"/>
                <w:sz w:val="24"/>
                <w:szCs w:val="24"/>
              </w:rPr>
              <w:t>-</w:t>
            </w:r>
          </w:p>
        </w:tc>
      </w:tr>
      <w:tr w:rsidR="00531D39" w:rsidRPr="00531D39" w:rsidTr="00531D39">
        <w:tc>
          <w:tcPr>
            <w:tcW w:w="2365"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Искусство</w:t>
            </w:r>
          </w:p>
        </w:tc>
        <w:tc>
          <w:tcPr>
            <w:tcW w:w="3589"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0,5</w:t>
            </w:r>
          </w:p>
        </w:tc>
      </w:tr>
      <w:tr w:rsidR="00531D39" w:rsidRPr="00531D39" w:rsidTr="00531D39">
        <w:trPr>
          <w:trHeight w:val="408"/>
        </w:trPr>
        <w:tc>
          <w:tcPr>
            <w:tcW w:w="2365"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Технология</w:t>
            </w:r>
          </w:p>
        </w:tc>
        <w:tc>
          <w:tcPr>
            <w:tcW w:w="3589"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Технология (Труд)</w:t>
            </w:r>
          </w:p>
        </w:tc>
        <w:tc>
          <w:tcPr>
            <w:tcW w:w="1134"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0,5</w:t>
            </w:r>
          </w:p>
        </w:tc>
      </w:tr>
      <w:tr w:rsidR="00531D39" w:rsidRPr="00531D39" w:rsidTr="00531D39">
        <w:tc>
          <w:tcPr>
            <w:tcW w:w="2365"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Физическая культура</w:t>
            </w:r>
          </w:p>
        </w:tc>
        <w:tc>
          <w:tcPr>
            <w:tcW w:w="3589"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 xml:space="preserve">Физическая культура </w:t>
            </w:r>
          </w:p>
        </w:tc>
        <w:tc>
          <w:tcPr>
            <w:tcW w:w="1134"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2,5</w:t>
            </w:r>
          </w:p>
        </w:tc>
      </w:tr>
      <w:tr w:rsidR="00531D39" w:rsidRPr="00531D39" w:rsidTr="00531D39">
        <w:tc>
          <w:tcPr>
            <w:tcW w:w="5954" w:type="dxa"/>
            <w:gridSpan w:val="2"/>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jc w:val="right"/>
              <w:rPr>
                <w:rFonts w:ascii="Times New Roman" w:hAnsi="Times New Roman"/>
                <w:b/>
                <w:sz w:val="24"/>
                <w:szCs w:val="24"/>
              </w:rPr>
            </w:pPr>
            <w:r w:rsidRPr="00531D39">
              <w:rPr>
                <w:rFonts w:ascii="Times New Roman" w:hAnsi="Times New Roman"/>
                <w:b/>
                <w:sz w:val="24"/>
                <w:szCs w:val="24"/>
              </w:rPr>
              <w:t>Всего к финансированию</w:t>
            </w:r>
          </w:p>
        </w:tc>
        <w:tc>
          <w:tcPr>
            <w:tcW w:w="1134"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jc w:val="center"/>
              <w:rPr>
                <w:rFonts w:ascii="Times New Roman" w:hAnsi="Times New Roman"/>
                <w:b/>
                <w:sz w:val="24"/>
                <w:szCs w:val="24"/>
              </w:rPr>
            </w:pPr>
            <w:r w:rsidRPr="00531D39">
              <w:rPr>
                <w:rFonts w:ascii="Times New Roman" w:hAnsi="Times New Roman"/>
                <w:b/>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b/>
                <w:sz w:val="24"/>
                <w:szCs w:val="24"/>
              </w:rPr>
            </w:pPr>
            <w:r w:rsidRPr="00531D39">
              <w:rPr>
                <w:rFonts w:ascii="Times New Roman" w:hAnsi="Times New Roman"/>
                <w:b/>
                <w:sz w:val="24"/>
                <w:szCs w:val="24"/>
              </w:rPr>
              <w:t>272</w:t>
            </w:r>
          </w:p>
        </w:tc>
        <w:tc>
          <w:tcPr>
            <w:tcW w:w="1417"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b/>
                <w:sz w:val="24"/>
                <w:szCs w:val="24"/>
              </w:rPr>
            </w:pPr>
            <w:r w:rsidRPr="00531D39">
              <w:rPr>
                <w:rFonts w:ascii="Times New Roman" w:hAnsi="Times New Roman"/>
                <w:b/>
                <w:sz w:val="24"/>
                <w:szCs w:val="24"/>
              </w:rPr>
              <w:t>13</w:t>
            </w:r>
          </w:p>
        </w:tc>
      </w:tr>
      <w:tr w:rsidR="00531D39" w:rsidRPr="00531D39" w:rsidTr="00531D39">
        <w:tc>
          <w:tcPr>
            <w:tcW w:w="5954" w:type="dxa"/>
            <w:gridSpan w:val="2"/>
            <w:tcBorders>
              <w:top w:val="single" w:sz="4" w:space="0" w:color="auto"/>
              <w:left w:val="single" w:sz="4" w:space="0" w:color="auto"/>
              <w:bottom w:val="single" w:sz="4" w:space="0" w:color="auto"/>
              <w:right w:val="single" w:sz="4" w:space="0" w:color="auto"/>
            </w:tcBorders>
            <w:vAlign w:val="center"/>
            <w:hideMark/>
          </w:tcPr>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b/>
                <w:i/>
                <w:sz w:val="24"/>
                <w:szCs w:val="24"/>
              </w:rPr>
              <w:t>Часть учебного плана, формируемая участниками образовательного процесса</w:t>
            </w:r>
            <w:r w:rsidRPr="00531D39">
              <w:rPr>
                <w:rFonts w:ascii="Times New Roman" w:hAnsi="Times New Roman"/>
                <w:sz w:val="24"/>
                <w:szCs w:val="24"/>
              </w:rPr>
              <w:t xml:space="preserve"> (при 5-дневной неделе)</w:t>
            </w:r>
          </w:p>
        </w:tc>
        <w:tc>
          <w:tcPr>
            <w:tcW w:w="1134" w:type="dxa"/>
            <w:tcBorders>
              <w:top w:val="single" w:sz="4" w:space="0" w:color="auto"/>
              <w:left w:val="single" w:sz="4" w:space="0" w:color="auto"/>
              <w:bottom w:val="single" w:sz="4" w:space="0" w:color="auto"/>
              <w:right w:val="single" w:sz="4" w:space="0" w:color="auto"/>
            </w:tcBorders>
            <w:hideMark/>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p>
        </w:tc>
      </w:tr>
      <w:tr w:rsidR="00531D39" w:rsidRPr="00531D39" w:rsidTr="00531D39">
        <w:tc>
          <w:tcPr>
            <w:tcW w:w="5954" w:type="dxa"/>
            <w:gridSpan w:val="2"/>
            <w:tcBorders>
              <w:top w:val="single" w:sz="4" w:space="0" w:color="auto"/>
              <w:left w:val="single" w:sz="4" w:space="0" w:color="auto"/>
              <w:bottom w:val="single" w:sz="4" w:space="0" w:color="auto"/>
              <w:right w:val="single" w:sz="4" w:space="0" w:color="auto"/>
            </w:tcBorders>
            <w:vAlign w:val="center"/>
            <w:hideMark/>
          </w:tcPr>
          <w:p w:rsidR="00531D39" w:rsidRPr="00531D39" w:rsidRDefault="00531D39" w:rsidP="00531D39">
            <w:pPr>
              <w:spacing w:after="0" w:line="240" w:lineRule="auto"/>
              <w:rPr>
                <w:rFonts w:ascii="Times New Roman" w:hAnsi="Times New Roman"/>
                <w:i/>
                <w:sz w:val="24"/>
                <w:szCs w:val="24"/>
              </w:rPr>
            </w:pPr>
            <w:r w:rsidRPr="00531D39">
              <w:rPr>
                <w:rFonts w:ascii="Times New Roman" w:hAnsi="Times New Roman"/>
                <w:i/>
                <w:sz w:val="24"/>
                <w:szCs w:val="24"/>
              </w:rPr>
              <w:t xml:space="preserve">Коррекционно-развивающая область: </w:t>
            </w:r>
          </w:p>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1. Формирование речевого слуха и произносительной стороны устной речи (индивидуальные занятия)*</w:t>
            </w:r>
          </w:p>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2. Развитие слухового восприятия и техника речи (фронтальные занятия)</w:t>
            </w:r>
          </w:p>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3. Музыкально-ритмические занятия</w:t>
            </w:r>
            <w:r w:rsidRPr="00531D39">
              <w:rPr>
                <w:rFonts w:ascii="Times New Roman" w:hAnsi="Times New Roman"/>
                <w:b/>
                <w:sz w:val="24"/>
                <w:szCs w:val="24"/>
              </w:rPr>
              <w:t>.</w:t>
            </w:r>
          </w:p>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4. Развитие познавательной сферы*</w:t>
            </w:r>
          </w:p>
          <w:p w:rsidR="00531D39" w:rsidRPr="00531D39" w:rsidRDefault="00531D39" w:rsidP="00531D39">
            <w:pPr>
              <w:spacing w:after="0" w:line="240" w:lineRule="auto"/>
              <w:rPr>
                <w:rFonts w:ascii="Times New Roman" w:hAnsi="Times New Roman"/>
                <w:sz w:val="24"/>
                <w:szCs w:val="24"/>
              </w:rPr>
            </w:pPr>
            <w:r w:rsidRPr="00531D39">
              <w:rPr>
                <w:rFonts w:ascii="Times New Roman" w:hAnsi="Times New Roman"/>
                <w:sz w:val="24"/>
                <w:szCs w:val="24"/>
              </w:rPr>
              <w:t>5. Социально-бытовая ориентировка</w:t>
            </w:r>
          </w:p>
        </w:tc>
        <w:tc>
          <w:tcPr>
            <w:tcW w:w="1134"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p>
          <w:p w:rsidR="00531D39" w:rsidRPr="00531D39" w:rsidRDefault="00531D39" w:rsidP="00531D39">
            <w:pPr>
              <w:spacing w:after="0" w:line="240" w:lineRule="auto"/>
              <w:jc w:val="center"/>
              <w:rPr>
                <w:rFonts w:ascii="Times New Roman" w:hAnsi="Times New Roman"/>
                <w:sz w:val="24"/>
                <w:szCs w:val="24"/>
              </w:rPr>
            </w:pPr>
          </w:p>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p w:rsidR="00531D39" w:rsidRPr="00531D39" w:rsidRDefault="00531D39" w:rsidP="00531D39">
            <w:pPr>
              <w:spacing w:after="0" w:line="240" w:lineRule="auto"/>
              <w:jc w:val="center"/>
              <w:rPr>
                <w:rFonts w:ascii="Times New Roman" w:hAnsi="Times New Roman"/>
                <w:sz w:val="24"/>
                <w:szCs w:val="24"/>
              </w:rPr>
            </w:pPr>
          </w:p>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p w:rsidR="00531D39" w:rsidRPr="00531D39" w:rsidRDefault="00531D39" w:rsidP="00531D39">
            <w:pPr>
              <w:spacing w:after="0" w:line="240" w:lineRule="auto"/>
              <w:jc w:val="center"/>
              <w:rPr>
                <w:rFonts w:ascii="Times New Roman" w:hAnsi="Times New Roman"/>
                <w:sz w:val="24"/>
                <w:szCs w:val="24"/>
              </w:rPr>
            </w:pPr>
          </w:p>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 xml:space="preserve">1 </w:t>
            </w:r>
          </w:p>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 xml:space="preserve">   </w:t>
            </w:r>
          </w:p>
          <w:p w:rsidR="00531D39" w:rsidRPr="00531D39" w:rsidRDefault="00531D39" w:rsidP="00531D39">
            <w:pPr>
              <w:spacing w:after="0" w:line="240" w:lineRule="auto"/>
              <w:jc w:val="center"/>
              <w:rPr>
                <w:rFonts w:ascii="Times New Roman" w:hAnsi="Times New Roman"/>
                <w:sz w:val="24"/>
                <w:szCs w:val="24"/>
              </w:rPr>
            </w:pPr>
          </w:p>
          <w:p w:rsidR="00531D39" w:rsidRPr="00531D39" w:rsidRDefault="00531D39" w:rsidP="00531D39">
            <w:pPr>
              <w:spacing w:after="0" w:line="240" w:lineRule="auto"/>
              <w:jc w:val="center"/>
              <w:rPr>
                <w:rFonts w:ascii="Times New Roman" w:hAnsi="Times New Roman"/>
                <w:sz w:val="24"/>
                <w:szCs w:val="24"/>
              </w:rPr>
            </w:pPr>
          </w:p>
          <w:p w:rsidR="00531D39" w:rsidRPr="00531D39" w:rsidRDefault="00531D39" w:rsidP="00531D39">
            <w:pPr>
              <w:spacing w:after="0" w:line="240" w:lineRule="auto"/>
              <w:jc w:val="center"/>
              <w:rPr>
                <w:rFonts w:ascii="Times New Roman" w:hAnsi="Times New Roman"/>
                <w:sz w:val="24"/>
                <w:szCs w:val="24"/>
              </w:rPr>
            </w:pPr>
          </w:p>
          <w:p w:rsidR="00531D39" w:rsidRPr="00531D39" w:rsidRDefault="00531D39" w:rsidP="00531D39">
            <w:pPr>
              <w:spacing w:after="0" w:line="240" w:lineRule="auto"/>
              <w:jc w:val="center"/>
              <w:rPr>
                <w:rFonts w:ascii="Times New Roman" w:hAnsi="Times New Roman"/>
                <w:sz w:val="24"/>
                <w:szCs w:val="24"/>
              </w:rPr>
            </w:pPr>
          </w:p>
          <w:p w:rsidR="00531D39" w:rsidRPr="00531D39" w:rsidRDefault="00531D39" w:rsidP="00531D39">
            <w:pPr>
              <w:spacing w:after="0" w:line="240" w:lineRule="auto"/>
              <w:jc w:val="center"/>
              <w:rPr>
                <w:rFonts w:ascii="Times New Roman" w:hAnsi="Times New Roman"/>
                <w:sz w:val="24"/>
                <w:szCs w:val="24"/>
              </w:rPr>
            </w:pPr>
          </w:p>
          <w:p w:rsidR="00531D39" w:rsidRPr="00531D39" w:rsidRDefault="00531D39" w:rsidP="00531D39">
            <w:pPr>
              <w:spacing w:after="0" w:line="240" w:lineRule="auto"/>
              <w:jc w:val="center"/>
              <w:rPr>
                <w:rFonts w:ascii="Times New Roman" w:hAnsi="Times New Roman"/>
                <w:sz w:val="24"/>
                <w:szCs w:val="24"/>
              </w:rPr>
            </w:pPr>
          </w:p>
          <w:p w:rsidR="00531D39" w:rsidRPr="00531D39" w:rsidRDefault="00531D39" w:rsidP="00531D39">
            <w:pPr>
              <w:spacing w:after="0" w:line="240" w:lineRule="auto"/>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31D39" w:rsidRPr="00531D39" w:rsidRDefault="00531D39" w:rsidP="00531D39">
            <w:pPr>
              <w:spacing w:after="0" w:line="240" w:lineRule="auto"/>
              <w:jc w:val="center"/>
              <w:rPr>
                <w:rFonts w:ascii="Times New Roman" w:hAnsi="Times New Roman"/>
                <w:sz w:val="24"/>
                <w:szCs w:val="24"/>
              </w:rPr>
            </w:pPr>
          </w:p>
          <w:p w:rsidR="00531D39" w:rsidRPr="00531D39" w:rsidRDefault="00531D39" w:rsidP="00531D39">
            <w:pPr>
              <w:spacing w:after="0" w:line="240" w:lineRule="auto"/>
              <w:jc w:val="center"/>
              <w:rPr>
                <w:rFonts w:ascii="Times New Roman" w:hAnsi="Times New Roman"/>
                <w:sz w:val="24"/>
                <w:szCs w:val="24"/>
              </w:rPr>
            </w:pPr>
          </w:p>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2</w:t>
            </w:r>
          </w:p>
          <w:p w:rsidR="00531D39" w:rsidRPr="00531D39" w:rsidRDefault="00531D39" w:rsidP="00531D39">
            <w:pPr>
              <w:spacing w:after="0" w:line="240" w:lineRule="auto"/>
              <w:jc w:val="center"/>
              <w:rPr>
                <w:rFonts w:ascii="Times New Roman" w:hAnsi="Times New Roman"/>
                <w:sz w:val="24"/>
                <w:szCs w:val="24"/>
              </w:rPr>
            </w:pPr>
          </w:p>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w:t>
            </w:r>
          </w:p>
          <w:p w:rsidR="00531D39" w:rsidRPr="00531D39" w:rsidRDefault="00531D39" w:rsidP="00531D39">
            <w:pPr>
              <w:spacing w:after="0" w:line="240" w:lineRule="auto"/>
              <w:jc w:val="center"/>
              <w:rPr>
                <w:rFonts w:ascii="Times New Roman" w:hAnsi="Times New Roman"/>
                <w:sz w:val="24"/>
                <w:szCs w:val="24"/>
              </w:rPr>
            </w:pPr>
          </w:p>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1</w:t>
            </w:r>
          </w:p>
          <w:p w:rsidR="00531D39" w:rsidRPr="00531D39" w:rsidRDefault="00531D39" w:rsidP="00531D39">
            <w:pPr>
              <w:spacing w:after="0" w:line="240" w:lineRule="auto"/>
              <w:jc w:val="center"/>
              <w:rPr>
                <w:rFonts w:ascii="Times New Roman" w:hAnsi="Times New Roman"/>
                <w:sz w:val="24"/>
                <w:szCs w:val="24"/>
              </w:rPr>
            </w:pPr>
            <w:r w:rsidRPr="00531D39">
              <w:rPr>
                <w:rFonts w:ascii="Times New Roman" w:hAnsi="Times New Roman"/>
                <w:sz w:val="24"/>
                <w:szCs w:val="24"/>
              </w:rPr>
              <w:t>-</w:t>
            </w:r>
          </w:p>
        </w:tc>
      </w:tr>
    </w:tbl>
    <w:p w:rsidR="00531D39" w:rsidRDefault="00531D39" w:rsidP="00531D39">
      <w:pPr>
        <w:spacing w:after="0" w:line="240" w:lineRule="auto"/>
        <w:rPr>
          <w:rFonts w:ascii="Times New Roman" w:eastAsia="Calibri" w:hAnsi="Times New Roman"/>
          <w:sz w:val="28"/>
          <w:szCs w:val="28"/>
        </w:rPr>
      </w:pPr>
    </w:p>
    <w:p w:rsidR="00025E88" w:rsidRPr="00531D39" w:rsidRDefault="00025E88" w:rsidP="00531D39">
      <w:pPr>
        <w:spacing w:after="0" w:line="240" w:lineRule="auto"/>
        <w:rPr>
          <w:rFonts w:ascii="Times New Roman" w:eastAsia="Calibri" w:hAnsi="Times New Roman"/>
          <w:sz w:val="28"/>
          <w:szCs w:val="28"/>
        </w:rPr>
      </w:pPr>
    </w:p>
    <w:p w:rsidR="00531D39" w:rsidRPr="00025E88" w:rsidRDefault="00D610DE" w:rsidP="00D610DE">
      <w:pPr>
        <w:spacing w:after="0" w:line="240" w:lineRule="auto"/>
        <w:ind w:firstLine="567"/>
        <w:rPr>
          <w:rFonts w:ascii="Times New Roman" w:hAnsi="Times New Roman"/>
          <w:b/>
          <w:sz w:val="24"/>
          <w:szCs w:val="24"/>
        </w:rPr>
      </w:pPr>
      <w:r w:rsidRPr="00025E88">
        <w:rPr>
          <w:rFonts w:ascii="Times New Roman" w:hAnsi="Times New Roman"/>
          <w:b/>
          <w:sz w:val="24"/>
          <w:szCs w:val="24"/>
        </w:rPr>
        <w:t xml:space="preserve">2.УЧЕБНЫЙ ГРАФИК </w:t>
      </w:r>
    </w:p>
    <w:p w:rsidR="00D610DE" w:rsidRPr="00D610DE" w:rsidRDefault="00D610DE" w:rsidP="00D610DE">
      <w:pPr>
        <w:widowControl w:val="0"/>
        <w:autoSpaceDE w:val="0"/>
        <w:autoSpaceDN w:val="0"/>
        <w:adjustRightInd w:val="0"/>
        <w:spacing w:after="0" w:line="240" w:lineRule="auto"/>
        <w:ind w:firstLine="539"/>
        <w:jc w:val="both"/>
        <w:rPr>
          <w:rFonts w:ascii="Times New Roman" w:hAnsi="Times New Roman"/>
          <w:sz w:val="24"/>
          <w:szCs w:val="24"/>
        </w:rPr>
      </w:pPr>
      <w:r w:rsidRPr="00D610DE">
        <w:rPr>
          <w:rFonts w:ascii="Times New Roman" w:hAnsi="Times New Roman"/>
          <w:sz w:val="24"/>
          <w:szCs w:val="24"/>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D610DE" w:rsidRPr="00D610DE" w:rsidRDefault="00D610DE" w:rsidP="00D610DE">
      <w:pPr>
        <w:widowControl w:val="0"/>
        <w:autoSpaceDE w:val="0"/>
        <w:autoSpaceDN w:val="0"/>
        <w:adjustRightInd w:val="0"/>
        <w:spacing w:after="0" w:line="240" w:lineRule="auto"/>
        <w:ind w:firstLine="539"/>
        <w:jc w:val="both"/>
        <w:rPr>
          <w:rFonts w:ascii="Times New Roman" w:hAnsi="Times New Roman"/>
          <w:sz w:val="24"/>
          <w:szCs w:val="24"/>
        </w:rPr>
      </w:pPr>
      <w:r w:rsidRPr="00D610DE">
        <w:rPr>
          <w:rFonts w:ascii="Times New Roman" w:hAnsi="Times New Roman"/>
          <w:sz w:val="24"/>
          <w:szCs w:val="24"/>
        </w:rPr>
        <w:t>Продолжительность учебного года при получении начального общего образования составляет 34 недели, в 1 дополнительном и 1 классе - 33 недели.</w:t>
      </w:r>
    </w:p>
    <w:p w:rsidR="00D610DE" w:rsidRPr="00D610DE" w:rsidRDefault="00D610DE" w:rsidP="00D610DE">
      <w:pPr>
        <w:widowControl w:val="0"/>
        <w:autoSpaceDE w:val="0"/>
        <w:autoSpaceDN w:val="0"/>
        <w:adjustRightInd w:val="0"/>
        <w:spacing w:after="0" w:line="240" w:lineRule="auto"/>
        <w:ind w:firstLine="539"/>
        <w:jc w:val="both"/>
        <w:rPr>
          <w:rFonts w:ascii="Times New Roman" w:hAnsi="Times New Roman"/>
          <w:sz w:val="24"/>
          <w:szCs w:val="24"/>
        </w:rPr>
      </w:pPr>
      <w:r w:rsidRPr="00D610DE">
        <w:rPr>
          <w:rFonts w:ascii="Times New Roman" w:hAnsi="Times New Roman"/>
          <w:sz w:val="24"/>
          <w:szCs w:val="24"/>
        </w:rPr>
        <w:t xml:space="preserve">С целью профилактики переутомления в федеральном календарном учебном графике </w:t>
      </w:r>
      <w:r w:rsidRPr="00D610DE">
        <w:rPr>
          <w:rFonts w:ascii="Times New Roman" w:hAnsi="Times New Roman"/>
          <w:sz w:val="24"/>
          <w:szCs w:val="24"/>
        </w:rPr>
        <w:lastRenderedPageBreak/>
        <w:t>предусматривается чередование периодов учебного времени и каникул. Продолжительность каникул должна составлять не менее 7 календарных дней.</w:t>
      </w:r>
    </w:p>
    <w:p w:rsidR="00D610DE" w:rsidRPr="00D610DE" w:rsidRDefault="00D610DE" w:rsidP="00D610DE">
      <w:pPr>
        <w:widowControl w:val="0"/>
        <w:autoSpaceDE w:val="0"/>
        <w:autoSpaceDN w:val="0"/>
        <w:adjustRightInd w:val="0"/>
        <w:spacing w:after="0" w:line="240" w:lineRule="auto"/>
        <w:ind w:firstLine="539"/>
        <w:jc w:val="both"/>
        <w:rPr>
          <w:rFonts w:ascii="Times New Roman" w:hAnsi="Times New Roman"/>
          <w:sz w:val="24"/>
          <w:szCs w:val="24"/>
        </w:rPr>
      </w:pPr>
      <w:r w:rsidRPr="00D610DE">
        <w:rPr>
          <w:rFonts w:ascii="Times New Roman" w:hAnsi="Times New Roman"/>
          <w:sz w:val="24"/>
          <w:szCs w:val="24"/>
        </w:rPr>
        <w:t>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rsidR="00D610DE" w:rsidRPr="00D610DE" w:rsidRDefault="00D610DE" w:rsidP="00D610DE">
      <w:pPr>
        <w:widowControl w:val="0"/>
        <w:autoSpaceDE w:val="0"/>
        <w:autoSpaceDN w:val="0"/>
        <w:adjustRightInd w:val="0"/>
        <w:spacing w:after="0" w:line="240" w:lineRule="auto"/>
        <w:ind w:firstLine="539"/>
        <w:jc w:val="both"/>
        <w:rPr>
          <w:rFonts w:ascii="Times New Roman" w:hAnsi="Times New Roman"/>
          <w:sz w:val="24"/>
          <w:szCs w:val="24"/>
        </w:rPr>
      </w:pPr>
      <w:r w:rsidRPr="00D610DE">
        <w:rPr>
          <w:rFonts w:ascii="Times New Roman" w:hAnsi="Times New Roman"/>
          <w:sz w:val="24"/>
          <w:szCs w:val="24"/>
        </w:rPr>
        <w:t>Продолжительность каникул составляет:</w:t>
      </w:r>
    </w:p>
    <w:p w:rsidR="00D610DE" w:rsidRPr="00D610DE" w:rsidRDefault="00D610DE" w:rsidP="00CA2132">
      <w:pPr>
        <w:widowControl w:val="0"/>
        <w:numPr>
          <w:ilvl w:val="0"/>
          <w:numId w:val="64"/>
        </w:numPr>
        <w:autoSpaceDE w:val="0"/>
        <w:autoSpaceDN w:val="0"/>
        <w:adjustRightInd w:val="0"/>
        <w:spacing w:after="0" w:line="240" w:lineRule="auto"/>
        <w:ind w:left="426"/>
        <w:jc w:val="both"/>
        <w:rPr>
          <w:rFonts w:ascii="Times New Roman" w:hAnsi="Times New Roman"/>
          <w:sz w:val="24"/>
          <w:szCs w:val="24"/>
        </w:rPr>
      </w:pPr>
      <w:r w:rsidRPr="00D610DE">
        <w:rPr>
          <w:rFonts w:ascii="Times New Roman" w:hAnsi="Times New Roman"/>
          <w:sz w:val="24"/>
          <w:szCs w:val="24"/>
          <w:u w:val="single"/>
        </w:rPr>
        <w:t>по окончании 1 четверти</w:t>
      </w:r>
      <w:r w:rsidRPr="00D610DE">
        <w:rPr>
          <w:rFonts w:ascii="Times New Roman" w:hAnsi="Times New Roman"/>
          <w:sz w:val="24"/>
          <w:szCs w:val="24"/>
        </w:rPr>
        <w:t xml:space="preserve"> (осенние каникулы) - 9 календарных дней (для 1 дополнительного и 1 - 5 классов);</w:t>
      </w:r>
    </w:p>
    <w:p w:rsidR="00D610DE" w:rsidRPr="00D610DE" w:rsidRDefault="00D610DE" w:rsidP="00CA2132">
      <w:pPr>
        <w:widowControl w:val="0"/>
        <w:numPr>
          <w:ilvl w:val="0"/>
          <w:numId w:val="64"/>
        </w:numPr>
        <w:autoSpaceDE w:val="0"/>
        <w:autoSpaceDN w:val="0"/>
        <w:adjustRightInd w:val="0"/>
        <w:spacing w:after="0" w:line="240" w:lineRule="auto"/>
        <w:ind w:left="426"/>
        <w:jc w:val="both"/>
        <w:rPr>
          <w:rFonts w:ascii="Times New Roman" w:hAnsi="Times New Roman"/>
          <w:sz w:val="24"/>
          <w:szCs w:val="24"/>
        </w:rPr>
      </w:pPr>
      <w:r w:rsidRPr="00D610DE">
        <w:rPr>
          <w:rFonts w:ascii="Times New Roman" w:hAnsi="Times New Roman"/>
          <w:sz w:val="24"/>
          <w:szCs w:val="24"/>
          <w:u w:val="single"/>
        </w:rPr>
        <w:t>по окончании 2 четверти</w:t>
      </w:r>
      <w:r w:rsidRPr="00D610DE">
        <w:rPr>
          <w:rFonts w:ascii="Times New Roman" w:hAnsi="Times New Roman"/>
          <w:sz w:val="24"/>
          <w:szCs w:val="24"/>
        </w:rPr>
        <w:t xml:space="preserve"> (зимние каникулы) - 9 календарных дней (для 1 дополнительного и 1 - 5 классов);</w:t>
      </w:r>
    </w:p>
    <w:p w:rsidR="00D610DE" w:rsidRPr="00D610DE" w:rsidRDefault="00D610DE" w:rsidP="00CA2132">
      <w:pPr>
        <w:widowControl w:val="0"/>
        <w:numPr>
          <w:ilvl w:val="0"/>
          <w:numId w:val="64"/>
        </w:numPr>
        <w:autoSpaceDE w:val="0"/>
        <w:autoSpaceDN w:val="0"/>
        <w:adjustRightInd w:val="0"/>
        <w:spacing w:after="0" w:line="240" w:lineRule="auto"/>
        <w:ind w:left="426"/>
        <w:jc w:val="both"/>
        <w:rPr>
          <w:rFonts w:ascii="Times New Roman" w:hAnsi="Times New Roman"/>
          <w:sz w:val="24"/>
          <w:szCs w:val="24"/>
        </w:rPr>
      </w:pPr>
      <w:r w:rsidRPr="00D610DE">
        <w:rPr>
          <w:rFonts w:ascii="Times New Roman" w:hAnsi="Times New Roman"/>
          <w:sz w:val="24"/>
          <w:szCs w:val="24"/>
          <w:u w:val="single"/>
        </w:rPr>
        <w:t>дополнительные каникулы</w:t>
      </w:r>
      <w:r w:rsidRPr="00D610DE">
        <w:rPr>
          <w:rFonts w:ascii="Times New Roman" w:hAnsi="Times New Roman"/>
          <w:sz w:val="24"/>
          <w:szCs w:val="24"/>
        </w:rPr>
        <w:t xml:space="preserve"> - 9 календарных дней (для 1 дополнительного и 1 классов);</w:t>
      </w:r>
    </w:p>
    <w:p w:rsidR="00D610DE" w:rsidRPr="00D610DE" w:rsidRDefault="00D610DE" w:rsidP="00CA2132">
      <w:pPr>
        <w:widowControl w:val="0"/>
        <w:numPr>
          <w:ilvl w:val="0"/>
          <w:numId w:val="64"/>
        </w:numPr>
        <w:autoSpaceDE w:val="0"/>
        <w:autoSpaceDN w:val="0"/>
        <w:adjustRightInd w:val="0"/>
        <w:spacing w:after="0" w:line="240" w:lineRule="auto"/>
        <w:ind w:left="426"/>
        <w:jc w:val="both"/>
        <w:rPr>
          <w:rFonts w:ascii="Times New Roman" w:hAnsi="Times New Roman"/>
          <w:sz w:val="24"/>
          <w:szCs w:val="24"/>
        </w:rPr>
      </w:pPr>
      <w:r w:rsidRPr="00D610DE">
        <w:rPr>
          <w:rFonts w:ascii="Times New Roman" w:hAnsi="Times New Roman"/>
          <w:sz w:val="24"/>
          <w:szCs w:val="24"/>
          <w:u w:val="single"/>
        </w:rPr>
        <w:t>по окончании 3 четверти</w:t>
      </w:r>
      <w:r w:rsidRPr="00D610DE">
        <w:rPr>
          <w:rFonts w:ascii="Times New Roman" w:hAnsi="Times New Roman"/>
          <w:sz w:val="24"/>
          <w:szCs w:val="24"/>
        </w:rPr>
        <w:t xml:space="preserve"> (весенние каникулы) - 9 календарных дней (для 1 дополнительного и 1 - 5 классов);</w:t>
      </w:r>
    </w:p>
    <w:p w:rsidR="00D610DE" w:rsidRPr="00D610DE" w:rsidRDefault="00D610DE" w:rsidP="00CA2132">
      <w:pPr>
        <w:widowControl w:val="0"/>
        <w:numPr>
          <w:ilvl w:val="0"/>
          <w:numId w:val="64"/>
        </w:numPr>
        <w:autoSpaceDE w:val="0"/>
        <w:autoSpaceDN w:val="0"/>
        <w:adjustRightInd w:val="0"/>
        <w:spacing w:after="0" w:line="240" w:lineRule="auto"/>
        <w:ind w:left="426"/>
        <w:jc w:val="both"/>
        <w:rPr>
          <w:rFonts w:ascii="Times New Roman" w:hAnsi="Times New Roman"/>
          <w:sz w:val="24"/>
          <w:szCs w:val="24"/>
        </w:rPr>
      </w:pPr>
      <w:r w:rsidRPr="00D610DE">
        <w:rPr>
          <w:rFonts w:ascii="Times New Roman" w:hAnsi="Times New Roman"/>
          <w:sz w:val="24"/>
          <w:szCs w:val="24"/>
          <w:u w:val="single"/>
        </w:rPr>
        <w:t>по окончании учебного года</w:t>
      </w:r>
      <w:r w:rsidRPr="00D610DE">
        <w:rPr>
          <w:rFonts w:ascii="Times New Roman" w:hAnsi="Times New Roman"/>
          <w:sz w:val="24"/>
          <w:szCs w:val="24"/>
        </w:rPr>
        <w:t xml:space="preserve"> (летние каникулы) - не менее 8 недель.</w:t>
      </w:r>
    </w:p>
    <w:p w:rsidR="00D610DE" w:rsidRPr="00D610DE" w:rsidRDefault="00D610DE" w:rsidP="00D610DE">
      <w:pPr>
        <w:widowControl w:val="0"/>
        <w:autoSpaceDE w:val="0"/>
        <w:autoSpaceDN w:val="0"/>
        <w:adjustRightInd w:val="0"/>
        <w:spacing w:after="0" w:line="240" w:lineRule="auto"/>
        <w:ind w:left="426"/>
        <w:jc w:val="center"/>
        <w:rPr>
          <w:rFonts w:ascii="Times New Roman" w:hAnsi="Times New Roman"/>
          <w:b/>
          <w:i/>
          <w:sz w:val="24"/>
          <w:szCs w:val="24"/>
        </w:rPr>
      </w:pPr>
      <w:r w:rsidRPr="00D610DE">
        <w:rPr>
          <w:rFonts w:ascii="Times New Roman" w:hAnsi="Times New Roman"/>
          <w:b/>
          <w:i/>
          <w:sz w:val="24"/>
          <w:szCs w:val="24"/>
        </w:rPr>
        <w:t xml:space="preserve">Учебный график </w:t>
      </w:r>
    </w:p>
    <w:tbl>
      <w:tblPr>
        <w:tblW w:w="10423" w:type="dxa"/>
        <w:tblLook w:val="0600" w:firstRow="0" w:lastRow="0" w:firstColumn="0" w:lastColumn="0" w:noHBand="1" w:noVBand="1"/>
      </w:tblPr>
      <w:tblGrid>
        <w:gridCol w:w="2039"/>
        <w:gridCol w:w="1230"/>
        <w:gridCol w:w="1372"/>
        <w:gridCol w:w="1524"/>
        <w:gridCol w:w="2853"/>
        <w:gridCol w:w="1405"/>
      </w:tblGrid>
      <w:tr w:rsidR="00D610DE" w:rsidRPr="00D610DE" w:rsidTr="00D610DE">
        <w:tc>
          <w:tcPr>
            <w:tcW w:w="20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jc w:val="center"/>
              <w:rPr>
                <w:rFonts w:ascii="Times New Roman" w:eastAsia="Times New Roman" w:hAnsi="Times New Roman"/>
                <w:b/>
                <w:bCs/>
                <w:color w:val="000000"/>
                <w:sz w:val="24"/>
                <w:szCs w:val="24"/>
                <w:lang w:val="en-US" w:eastAsia="en-US"/>
              </w:rPr>
            </w:pPr>
            <w:r w:rsidRPr="00D610DE">
              <w:rPr>
                <w:rFonts w:ascii="Times New Roman" w:eastAsia="Times New Roman" w:hAnsi="Times New Roman"/>
                <w:b/>
                <w:bCs/>
                <w:color w:val="000000"/>
                <w:sz w:val="24"/>
                <w:szCs w:val="24"/>
                <w:lang w:val="en-US" w:eastAsia="en-US"/>
              </w:rPr>
              <w:t>Учебный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jc w:val="center"/>
              <w:rPr>
                <w:rFonts w:ascii="Times New Roman" w:eastAsia="Times New Roman" w:hAnsi="Times New Roman"/>
                <w:b/>
                <w:bCs/>
                <w:color w:val="000000"/>
                <w:sz w:val="24"/>
                <w:szCs w:val="24"/>
                <w:lang w:val="en-US" w:eastAsia="en-US"/>
              </w:rPr>
            </w:pPr>
            <w:r w:rsidRPr="00D610DE">
              <w:rPr>
                <w:rFonts w:ascii="Times New Roman" w:eastAsia="Times New Roman" w:hAnsi="Times New Roman"/>
                <w:b/>
                <w:bCs/>
                <w:color w:val="000000"/>
                <w:sz w:val="24"/>
                <w:szCs w:val="24"/>
                <w:lang w:val="en-US" w:eastAsia="en-US"/>
              </w:rPr>
              <w:t>Дата</w:t>
            </w:r>
          </w:p>
        </w:tc>
        <w:tc>
          <w:tcPr>
            <w:tcW w:w="15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D610DE" w:rsidRPr="00D610DE" w:rsidRDefault="00D610DE" w:rsidP="00D610DE">
            <w:pPr>
              <w:spacing w:after="0" w:line="240" w:lineRule="auto"/>
              <w:jc w:val="center"/>
              <w:rPr>
                <w:rFonts w:ascii="Times New Roman" w:eastAsia="Times New Roman" w:hAnsi="Times New Roman"/>
                <w:b/>
                <w:bCs/>
                <w:color w:val="000000"/>
                <w:sz w:val="24"/>
                <w:szCs w:val="24"/>
                <w:lang w:val="en-US" w:eastAsia="en-US"/>
              </w:rPr>
            </w:pPr>
          </w:p>
        </w:tc>
        <w:tc>
          <w:tcPr>
            <w:tcW w:w="28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D610DE" w:rsidRPr="00D610DE" w:rsidRDefault="00D610DE" w:rsidP="00D610DE">
            <w:pPr>
              <w:spacing w:after="0" w:line="240" w:lineRule="auto"/>
              <w:jc w:val="center"/>
              <w:rPr>
                <w:rFonts w:ascii="Times New Roman" w:eastAsia="Times New Roman" w:hAnsi="Times New Roman"/>
                <w:b/>
                <w:bCs/>
                <w:color w:val="000000"/>
                <w:sz w:val="24"/>
                <w:szCs w:val="24"/>
                <w:lang w:val="en-US" w:eastAsia="en-US"/>
              </w:rPr>
            </w:pPr>
          </w:p>
        </w:tc>
        <w:tc>
          <w:tcPr>
            <w:tcW w:w="14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D610DE" w:rsidRPr="00D610DE" w:rsidRDefault="00D610DE" w:rsidP="00D610DE">
            <w:pPr>
              <w:spacing w:after="0" w:line="240" w:lineRule="auto"/>
              <w:jc w:val="center"/>
              <w:rPr>
                <w:rFonts w:ascii="Times New Roman" w:eastAsia="Times New Roman" w:hAnsi="Times New Roman"/>
                <w:b/>
                <w:bCs/>
                <w:color w:val="000000"/>
                <w:sz w:val="24"/>
                <w:szCs w:val="24"/>
                <w:lang w:val="en-US" w:eastAsia="en-US"/>
              </w:rPr>
            </w:pPr>
          </w:p>
        </w:tc>
      </w:tr>
      <w:tr w:rsidR="00D610DE" w:rsidRPr="00D610DE" w:rsidTr="00D610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10DE" w:rsidRPr="00D610DE" w:rsidRDefault="00D610DE" w:rsidP="00D610DE">
            <w:pPr>
              <w:spacing w:after="0" w:line="240" w:lineRule="auto"/>
              <w:rPr>
                <w:rFonts w:ascii="Times New Roman" w:eastAsia="Times New Roman" w:hAnsi="Times New Roman"/>
                <w:b/>
                <w:bCs/>
                <w:color w:val="000000"/>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jc w:val="center"/>
              <w:rPr>
                <w:rFonts w:ascii="Times New Roman" w:eastAsia="Times New Roman" w:hAnsi="Times New Roman"/>
                <w:b/>
                <w:bCs/>
                <w:color w:val="000000"/>
                <w:sz w:val="24"/>
                <w:szCs w:val="24"/>
                <w:lang w:val="en-US" w:eastAsia="en-US"/>
              </w:rPr>
            </w:pPr>
            <w:r w:rsidRPr="00D610DE">
              <w:rPr>
                <w:rFonts w:ascii="Times New Roman" w:eastAsia="Times New Roman" w:hAnsi="Times New Roman"/>
                <w:b/>
                <w:bCs/>
                <w:color w:val="000000"/>
                <w:sz w:val="24"/>
                <w:szCs w:val="24"/>
                <w:lang w:val="en-US" w:eastAsia="en-US"/>
              </w:rPr>
              <w:t>Начало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jc w:val="center"/>
              <w:rPr>
                <w:rFonts w:ascii="Times New Roman" w:eastAsia="Times New Roman" w:hAnsi="Times New Roman"/>
                <w:b/>
                <w:bCs/>
                <w:color w:val="000000"/>
                <w:sz w:val="24"/>
                <w:szCs w:val="24"/>
                <w:lang w:val="en-US" w:eastAsia="en-US"/>
              </w:rPr>
            </w:pPr>
            <w:r w:rsidRPr="00D610DE">
              <w:rPr>
                <w:rFonts w:ascii="Times New Roman" w:eastAsia="Times New Roman" w:hAnsi="Times New Roman"/>
                <w:b/>
                <w:bCs/>
                <w:color w:val="000000"/>
                <w:sz w:val="24"/>
                <w:szCs w:val="24"/>
                <w:lang w:val="en-US" w:eastAsia="en-US"/>
              </w:rPr>
              <w:t>Окончание</w:t>
            </w:r>
          </w:p>
        </w:tc>
        <w:tc>
          <w:tcPr>
            <w:tcW w:w="15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D610DE" w:rsidRPr="00D610DE" w:rsidRDefault="00D610DE" w:rsidP="00D610DE">
            <w:pPr>
              <w:spacing w:after="0" w:line="240" w:lineRule="auto"/>
              <w:jc w:val="center"/>
              <w:rPr>
                <w:rFonts w:ascii="Times New Roman" w:eastAsia="Times New Roman" w:hAnsi="Times New Roman"/>
                <w:b/>
                <w:bCs/>
                <w:color w:val="000000"/>
                <w:sz w:val="24"/>
                <w:szCs w:val="24"/>
                <w:lang w:eastAsia="en-US"/>
              </w:rPr>
            </w:pPr>
            <w:r w:rsidRPr="00D610DE">
              <w:rPr>
                <w:rFonts w:ascii="Times New Roman" w:eastAsia="Times New Roman" w:hAnsi="Times New Roman"/>
                <w:b/>
                <w:bCs/>
                <w:color w:val="000000"/>
                <w:sz w:val="24"/>
                <w:szCs w:val="24"/>
                <w:lang w:eastAsia="en-US"/>
              </w:rPr>
              <w:t>Количество учебных</w:t>
            </w:r>
          </w:p>
          <w:p w:rsidR="00D610DE" w:rsidRPr="00D610DE" w:rsidRDefault="00D610DE" w:rsidP="00D610DE">
            <w:pPr>
              <w:spacing w:after="0" w:line="240" w:lineRule="auto"/>
              <w:jc w:val="center"/>
              <w:rPr>
                <w:rFonts w:ascii="Times New Roman" w:eastAsia="Times New Roman" w:hAnsi="Times New Roman"/>
                <w:b/>
                <w:bCs/>
                <w:color w:val="000000"/>
                <w:sz w:val="24"/>
                <w:szCs w:val="24"/>
                <w:lang w:eastAsia="en-US"/>
              </w:rPr>
            </w:pPr>
            <w:r w:rsidRPr="00D610DE">
              <w:rPr>
                <w:rFonts w:ascii="Times New Roman" w:eastAsia="Times New Roman" w:hAnsi="Times New Roman"/>
                <w:b/>
                <w:bCs/>
                <w:color w:val="000000"/>
                <w:sz w:val="24"/>
                <w:szCs w:val="24"/>
                <w:lang w:eastAsia="en-US"/>
              </w:rPr>
              <w:t>недель</w:t>
            </w:r>
          </w:p>
        </w:tc>
        <w:tc>
          <w:tcPr>
            <w:tcW w:w="28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D610DE" w:rsidRPr="00D610DE" w:rsidRDefault="00D610DE" w:rsidP="00D610DE">
            <w:pPr>
              <w:spacing w:after="0" w:line="240" w:lineRule="auto"/>
              <w:jc w:val="center"/>
              <w:rPr>
                <w:rFonts w:ascii="Times New Roman" w:eastAsia="Times New Roman" w:hAnsi="Times New Roman"/>
                <w:b/>
                <w:bCs/>
                <w:color w:val="000000"/>
                <w:sz w:val="24"/>
                <w:szCs w:val="24"/>
                <w:lang w:eastAsia="en-US"/>
              </w:rPr>
            </w:pPr>
            <w:r w:rsidRPr="00D610DE">
              <w:rPr>
                <w:rFonts w:ascii="Times New Roman" w:eastAsia="Times New Roman" w:hAnsi="Times New Roman"/>
                <w:b/>
                <w:bCs/>
                <w:color w:val="000000"/>
                <w:sz w:val="24"/>
                <w:szCs w:val="24"/>
                <w:lang w:eastAsia="en-US"/>
              </w:rPr>
              <w:t>Каникулы</w:t>
            </w:r>
          </w:p>
        </w:tc>
        <w:tc>
          <w:tcPr>
            <w:tcW w:w="14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D610DE" w:rsidRPr="00D610DE" w:rsidRDefault="00D610DE" w:rsidP="00D610DE">
            <w:pPr>
              <w:spacing w:after="0" w:line="240" w:lineRule="auto"/>
              <w:jc w:val="center"/>
              <w:rPr>
                <w:rFonts w:ascii="Times New Roman" w:eastAsia="Times New Roman" w:hAnsi="Times New Roman"/>
                <w:b/>
                <w:bCs/>
                <w:color w:val="000000"/>
                <w:sz w:val="24"/>
                <w:szCs w:val="24"/>
                <w:lang w:eastAsia="en-US"/>
              </w:rPr>
            </w:pPr>
            <w:r w:rsidRPr="00D610DE">
              <w:rPr>
                <w:rFonts w:ascii="Times New Roman" w:eastAsia="Times New Roman" w:hAnsi="Times New Roman"/>
                <w:b/>
                <w:bCs/>
                <w:color w:val="000000"/>
                <w:sz w:val="24"/>
                <w:szCs w:val="24"/>
                <w:lang w:eastAsia="en-US"/>
              </w:rPr>
              <w:t>Количество дней</w:t>
            </w:r>
          </w:p>
        </w:tc>
      </w:tr>
      <w:tr w:rsidR="00D610DE" w:rsidRPr="00D610DE" w:rsidTr="00D610DE">
        <w:tc>
          <w:tcPr>
            <w:tcW w:w="2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ind w:left="75" w:right="75"/>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val="en-US" w:eastAsia="en-US"/>
              </w:rPr>
              <w:t>I</w:t>
            </w:r>
            <w:r w:rsidRPr="00D610DE">
              <w:rPr>
                <w:rFonts w:ascii="Times New Roman" w:eastAsia="Times New Roman" w:hAnsi="Times New Roman"/>
                <w:color w:val="000000"/>
                <w:sz w:val="24"/>
                <w:szCs w:val="24"/>
                <w:lang w:eastAsia="en-US"/>
              </w:rPr>
              <w:t xml:space="preserve">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eastAsia="en-US"/>
              </w:rPr>
              <w:t>01.09.2023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eastAsia="en-US"/>
              </w:rPr>
              <w:t>27.10.2023</w:t>
            </w:r>
          </w:p>
        </w:tc>
        <w:tc>
          <w:tcPr>
            <w:tcW w:w="15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D610DE" w:rsidRPr="00D610DE" w:rsidRDefault="00D610DE" w:rsidP="00D610DE">
            <w:pPr>
              <w:spacing w:after="0" w:line="240" w:lineRule="auto"/>
              <w:jc w:val="center"/>
              <w:rPr>
                <w:rFonts w:ascii="Times New Roman" w:eastAsia="Times New Roman" w:hAnsi="Times New Roman"/>
                <w:sz w:val="24"/>
                <w:szCs w:val="24"/>
                <w:lang w:eastAsia="en-US"/>
              </w:rPr>
            </w:pPr>
            <w:r w:rsidRPr="00D610DE">
              <w:rPr>
                <w:rFonts w:ascii="Times New Roman" w:eastAsia="Times New Roman" w:hAnsi="Times New Roman"/>
                <w:sz w:val="24"/>
                <w:szCs w:val="24"/>
                <w:lang w:eastAsia="en-US"/>
              </w:rPr>
              <w:t>8</w:t>
            </w:r>
          </w:p>
        </w:tc>
        <w:tc>
          <w:tcPr>
            <w:tcW w:w="28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D610DE" w:rsidRPr="00D610DE" w:rsidRDefault="00D610DE" w:rsidP="00D610DE">
            <w:pPr>
              <w:spacing w:after="0" w:line="240" w:lineRule="auto"/>
              <w:rPr>
                <w:rFonts w:ascii="Times New Roman" w:eastAsia="Times New Roman" w:hAnsi="Times New Roman"/>
                <w:color w:val="000000"/>
                <w:sz w:val="24"/>
                <w:szCs w:val="24"/>
                <w:lang w:eastAsia="en-US"/>
              </w:rPr>
            </w:pPr>
            <w:r w:rsidRPr="00D610DE">
              <w:rPr>
                <w:rFonts w:ascii="Times New Roman" w:eastAsia="Times New Roman" w:hAnsi="Times New Roman"/>
                <w:sz w:val="24"/>
                <w:szCs w:val="24"/>
                <w:lang w:val="en-US" w:eastAsia="en-US"/>
              </w:rPr>
              <w:t>28.10. - 05.11.2023</w:t>
            </w:r>
          </w:p>
        </w:tc>
        <w:tc>
          <w:tcPr>
            <w:tcW w:w="14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D610DE" w:rsidRPr="00D610DE" w:rsidRDefault="00D610DE" w:rsidP="00D610DE">
            <w:pPr>
              <w:spacing w:after="0" w:line="240" w:lineRule="auto"/>
              <w:jc w:val="center"/>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eastAsia="en-US"/>
              </w:rPr>
              <w:t>9</w:t>
            </w:r>
          </w:p>
        </w:tc>
      </w:tr>
      <w:tr w:rsidR="00D610DE" w:rsidRPr="00D610DE" w:rsidTr="00D610DE">
        <w:tc>
          <w:tcPr>
            <w:tcW w:w="2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ind w:left="75" w:right="75"/>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val="en-US" w:eastAsia="en-US"/>
              </w:rPr>
              <w:t>II</w:t>
            </w:r>
            <w:r w:rsidRPr="00D610DE">
              <w:rPr>
                <w:rFonts w:ascii="Times New Roman" w:eastAsia="Times New Roman" w:hAnsi="Times New Roman"/>
                <w:color w:val="000000"/>
                <w:sz w:val="24"/>
                <w:szCs w:val="24"/>
                <w:lang w:eastAsia="en-US"/>
              </w:rPr>
              <w:t xml:space="preserve">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eastAsia="en-US"/>
              </w:rPr>
              <w:t>06.11.2023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eastAsia="en-US"/>
              </w:rPr>
              <w:t>29.12.2023</w:t>
            </w:r>
          </w:p>
        </w:tc>
        <w:tc>
          <w:tcPr>
            <w:tcW w:w="15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D610DE" w:rsidRPr="00D610DE" w:rsidRDefault="00D610DE" w:rsidP="00D610DE">
            <w:pPr>
              <w:spacing w:after="0" w:line="240" w:lineRule="auto"/>
              <w:jc w:val="center"/>
              <w:rPr>
                <w:rFonts w:ascii="Times New Roman" w:eastAsia="Times New Roman" w:hAnsi="Times New Roman"/>
                <w:sz w:val="24"/>
                <w:szCs w:val="24"/>
                <w:lang w:eastAsia="en-US"/>
              </w:rPr>
            </w:pPr>
            <w:r w:rsidRPr="00D610DE">
              <w:rPr>
                <w:rFonts w:ascii="Times New Roman" w:eastAsia="Times New Roman" w:hAnsi="Times New Roman"/>
                <w:sz w:val="24"/>
                <w:szCs w:val="24"/>
                <w:lang w:eastAsia="en-US"/>
              </w:rPr>
              <w:t>8</w:t>
            </w:r>
          </w:p>
        </w:tc>
        <w:tc>
          <w:tcPr>
            <w:tcW w:w="28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D610DE" w:rsidRPr="00D610DE" w:rsidRDefault="00D610DE" w:rsidP="00D610DE">
            <w:pPr>
              <w:spacing w:after="0" w:line="240" w:lineRule="auto"/>
              <w:rPr>
                <w:rFonts w:ascii="Times New Roman" w:eastAsia="Times New Roman" w:hAnsi="Times New Roman"/>
                <w:color w:val="000000"/>
                <w:sz w:val="24"/>
                <w:szCs w:val="24"/>
                <w:lang w:eastAsia="en-US"/>
              </w:rPr>
            </w:pPr>
            <w:r w:rsidRPr="00D610DE">
              <w:rPr>
                <w:rFonts w:ascii="Times New Roman" w:eastAsia="Times New Roman" w:hAnsi="Times New Roman"/>
                <w:sz w:val="24"/>
                <w:szCs w:val="24"/>
                <w:lang w:val="en-US" w:eastAsia="en-US"/>
              </w:rPr>
              <w:t>30.12.2023 - 07.01.2024</w:t>
            </w:r>
          </w:p>
        </w:tc>
        <w:tc>
          <w:tcPr>
            <w:tcW w:w="14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D610DE" w:rsidRPr="00D610DE" w:rsidRDefault="00D610DE" w:rsidP="00D610DE">
            <w:pPr>
              <w:spacing w:after="0" w:line="240" w:lineRule="auto"/>
              <w:jc w:val="center"/>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eastAsia="en-US"/>
              </w:rPr>
              <w:t>9</w:t>
            </w:r>
          </w:p>
        </w:tc>
      </w:tr>
      <w:tr w:rsidR="00D610DE" w:rsidRPr="00D610DE" w:rsidTr="00D610DE">
        <w:tc>
          <w:tcPr>
            <w:tcW w:w="2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ind w:left="75" w:right="75"/>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val="en-US" w:eastAsia="en-US"/>
              </w:rPr>
              <w:t>III</w:t>
            </w:r>
            <w:r w:rsidRPr="00D610DE">
              <w:rPr>
                <w:rFonts w:ascii="Times New Roman" w:eastAsia="Times New Roman" w:hAnsi="Times New Roman"/>
                <w:color w:val="000000"/>
                <w:sz w:val="24"/>
                <w:szCs w:val="24"/>
                <w:lang w:eastAsia="en-US"/>
              </w:rPr>
              <w:t xml:space="preserve">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eastAsia="en-US"/>
              </w:rPr>
              <w:t>08.01.2024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eastAsia="en-US"/>
              </w:rPr>
              <w:t>15.03.2024</w:t>
            </w:r>
          </w:p>
        </w:tc>
        <w:tc>
          <w:tcPr>
            <w:tcW w:w="15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D610DE" w:rsidRPr="00D610DE" w:rsidRDefault="00D610DE" w:rsidP="00D610DE">
            <w:pPr>
              <w:spacing w:after="0" w:line="240" w:lineRule="auto"/>
              <w:jc w:val="center"/>
              <w:rPr>
                <w:rFonts w:ascii="Times New Roman" w:eastAsia="Times New Roman" w:hAnsi="Times New Roman"/>
                <w:sz w:val="24"/>
                <w:szCs w:val="24"/>
                <w:lang w:eastAsia="en-US"/>
              </w:rPr>
            </w:pPr>
            <w:r w:rsidRPr="00D610DE">
              <w:rPr>
                <w:rFonts w:ascii="Times New Roman" w:eastAsia="Times New Roman" w:hAnsi="Times New Roman"/>
                <w:sz w:val="24"/>
                <w:szCs w:val="24"/>
                <w:lang w:eastAsia="en-US"/>
              </w:rPr>
              <w:t>10</w:t>
            </w:r>
          </w:p>
        </w:tc>
        <w:tc>
          <w:tcPr>
            <w:tcW w:w="28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D610DE" w:rsidRPr="00D610DE" w:rsidRDefault="00D610DE" w:rsidP="00D610DE">
            <w:pPr>
              <w:spacing w:after="0" w:line="240" w:lineRule="auto"/>
              <w:rPr>
                <w:rFonts w:ascii="Times New Roman" w:eastAsia="Times New Roman" w:hAnsi="Times New Roman"/>
                <w:color w:val="000000"/>
                <w:sz w:val="24"/>
                <w:szCs w:val="24"/>
                <w:lang w:eastAsia="en-US"/>
              </w:rPr>
            </w:pPr>
            <w:r w:rsidRPr="00D610DE">
              <w:rPr>
                <w:rFonts w:ascii="Times New Roman" w:eastAsia="Times New Roman" w:hAnsi="Times New Roman"/>
                <w:sz w:val="24"/>
                <w:szCs w:val="24"/>
                <w:lang w:val="en-US" w:eastAsia="en-US"/>
              </w:rPr>
              <w:t>16.03. - 24.03.2024</w:t>
            </w:r>
          </w:p>
        </w:tc>
        <w:tc>
          <w:tcPr>
            <w:tcW w:w="14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D610DE" w:rsidRPr="00D610DE" w:rsidRDefault="00D610DE" w:rsidP="00D610DE">
            <w:pPr>
              <w:spacing w:after="0" w:line="240" w:lineRule="auto"/>
              <w:jc w:val="center"/>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eastAsia="en-US"/>
              </w:rPr>
              <w:t>9</w:t>
            </w:r>
          </w:p>
        </w:tc>
      </w:tr>
      <w:tr w:rsidR="00D610DE" w:rsidRPr="00D610DE" w:rsidTr="00D610DE">
        <w:tc>
          <w:tcPr>
            <w:tcW w:w="2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10DE" w:rsidRPr="00D610DE" w:rsidRDefault="00D610DE" w:rsidP="00D610DE">
            <w:pPr>
              <w:spacing w:after="0" w:line="240" w:lineRule="auto"/>
              <w:ind w:left="75" w:right="75"/>
              <w:rPr>
                <w:rFonts w:ascii="Times New Roman" w:eastAsia="Times New Roman" w:hAnsi="Times New Roman"/>
                <w:i/>
                <w:color w:val="000000"/>
                <w:sz w:val="24"/>
                <w:szCs w:val="24"/>
                <w:lang w:eastAsia="en-US"/>
              </w:rPr>
            </w:pPr>
            <w:r w:rsidRPr="00D610DE">
              <w:rPr>
                <w:rFonts w:ascii="Times New Roman" w:eastAsia="Times New Roman" w:hAnsi="Times New Roman"/>
                <w:i/>
                <w:color w:val="000000"/>
                <w:sz w:val="24"/>
                <w:szCs w:val="24"/>
                <w:lang w:eastAsia="en-US"/>
              </w:rPr>
              <w:t>Дополнительные каникулы для 1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10DE" w:rsidRPr="00D610DE" w:rsidRDefault="00D610DE" w:rsidP="00D610DE">
            <w:pPr>
              <w:spacing w:after="0" w:line="240" w:lineRule="auto"/>
              <w:rPr>
                <w:rFonts w:ascii="Times New Roman" w:eastAsia="Times New Roman" w:hAnsi="Times New Roman"/>
                <w:color w:val="000000"/>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610DE" w:rsidRPr="00D610DE" w:rsidRDefault="00D610DE" w:rsidP="00D610DE">
            <w:pPr>
              <w:spacing w:after="0" w:line="240" w:lineRule="auto"/>
              <w:rPr>
                <w:rFonts w:ascii="Times New Roman" w:eastAsia="Times New Roman" w:hAnsi="Times New Roman"/>
                <w:color w:val="000000"/>
                <w:sz w:val="24"/>
                <w:szCs w:val="24"/>
                <w:lang w:eastAsia="en-US"/>
              </w:rPr>
            </w:pPr>
          </w:p>
        </w:tc>
        <w:tc>
          <w:tcPr>
            <w:tcW w:w="15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D610DE" w:rsidRPr="00D610DE" w:rsidRDefault="00D610DE" w:rsidP="00D610DE">
            <w:pPr>
              <w:spacing w:after="0" w:line="240" w:lineRule="auto"/>
              <w:jc w:val="center"/>
              <w:rPr>
                <w:rFonts w:ascii="Times New Roman" w:eastAsia="Times New Roman" w:hAnsi="Times New Roman"/>
                <w:sz w:val="24"/>
                <w:szCs w:val="24"/>
                <w:lang w:eastAsia="en-US"/>
              </w:rPr>
            </w:pPr>
          </w:p>
        </w:tc>
        <w:tc>
          <w:tcPr>
            <w:tcW w:w="28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D610DE" w:rsidRPr="00D610DE" w:rsidRDefault="00D610DE" w:rsidP="00D610DE">
            <w:pPr>
              <w:spacing w:after="0" w:line="240" w:lineRule="auto"/>
              <w:rPr>
                <w:rFonts w:ascii="Times New Roman" w:eastAsia="Times New Roman" w:hAnsi="Times New Roman"/>
                <w:sz w:val="24"/>
                <w:szCs w:val="24"/>
                <w:lang w:eastAsia="en-US"/>
              </w:rPr>
            </w:pPr>
            <w:r w:rsidRPr="00D610DE">
              <w:rPr>
                <w:rFonts w:ascii="Times New Roman" w:eastAsia="Times New Roman" w:hAnsi="Times New Roman"/>
                <w:sz w:val="24"/>
                <w:szCs w:val="24"/>
                <w:lang w:eastAsia="en-US"/>
              </w:rPr>
              <w:t>01.02 – 12.02</w:t>
            </w:r>
          </w:p>
        </w:tc>
        <w:tc>
          <w:tcPr>
            <w:tcW w:w="14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D610DE" w:rsidRPr="00D610DE" w:rsidRDefault="00D610DE" w:rsidP="00D610DE">
            <w:pPr>
              <w:spacing w:after="0" w:line="240" w:lineRule="auto"/>
              <w:jc w:val="center"/>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eastAsia="en-US"/>
              </w:rPr>
              <w:t>7</w:t>
            </w:r>
          </w:p>
        </w:tc>
      </w:tr>
      <w:tr w:rsidR="00D610DE" w:rsidRPr="00D610DE" w:rsidTr="00D610DE">
        <w:tc>
          <w:tcPr>
            <w:tcW w:w="2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ind w:left="75" w:right="75"/>
              <w:rPr>
                <w:rFonts w:ascii="Times New Roman" w:eastAsia="Times New Roman" w:hAnsi="Times New Roman"/>
                <w:color w:val="000000"/>
                <w:sz w:val="24"/>
                <w:szCs w:val="24"/>
                <w:lang w:val="en-US" w:eastAsia="en-US"/>
              </w:rPr>
            </w:pPr>
            <w:r w:rsidRPr="00D610DE">
              <w:rPr>
                <w:rFonts w:ascii="Times New Roman" w:eastAsia="Times New Roman" w:hAnsi="Times New Roman"/>
                <w:color w:val="000000"/>
                <w:sz w:val="24"/>
                <w:szCs w:val="24"/>
                <w:lang w:val="en-US" w:eastAsia="en-US"/>
              </w:rPr>
              <w:t>IV</w:t>
            </w:r>
            <w:r w:rsidRPr="00D610DE">
              <w:rPr>
                <w:rFonts w:ascii="Times New Roman" w:eastAsia="Times New Roman" w:hAnsi="Times New Roman"/>
                <w:color w:val="000000"/>
                <w:sz w:val="24"/>
                <w:szCs w:val="24"/>
                <w:lang w:eastAsia="en-US"/>
              </w:rPr>
              <w:t xml:space="preserve"> че</w:t>
            </w:r>
            <w:r w:rsidRPr="00D610DE">
              <w:rPr>
                <w:rFonts w:ascii="Times New Roman" w:eastAsia="Times New Roman" w:hAnsi="Times New Roman"/>
                <w:color w:val="000000"/>
                <w:sz w:val="24"/>
                <w:szCs w:val="24"/>
                <w:lang w:val="en-US" w:eastAsia="en-US"/>
              </w:rPr>
              <w:t>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eastAsia="en-US"/>
              </w:rPr>
              <w:t>25</w:t>
            </w:r>
            <w:r w:rsidRPr="00D610DE">
              <w:rPr>
                <w:rFonts w:ascii="Times New Roman" w:eastAsia="Times New Roman" w:hAnsi="Times New Roman"/>
                <w:color w:val="000000"/>
                <w:sz w:val="24"/>
                <w:szCs w:val="24"/>
                <w:lang w:val="en-US" w:eastAsia="en-US"/>
              </w:rPr>
              <w:t>.0</w:t>
            </w:r>
            <w:r w:rsidRPr="00D610DE">
              <w:rPr>
                <w:rFonts w:ascii="Times New Roman" w:eastAsia="Times New Roman" w:hAnsi="Times New Roman"/>
                <w:color w:val="000000"/>
                <w:sz w:val="24"/>
                <w:szCs w:val="24"/>
                <w:lang w:eastAsia="en-US"/>
              </w:rPr>
              <w:t>3</w:t>
            </w:r>
            <w:r w:rsidRPr="00D610DE">
              <w:rPr>
                <w:rFonts w:ascii="Times New Roman" w:eastAsia="Times New Roman" w:hAnsi="Times New Roman"/>
                <w:color w:val="000000"/>
                <w:sz w:val="24"/>
                <w:szCs w:val="24"/>
                <w:lang w:val="en-US" w:eastAsia="en-US"/>
              </w:rPr>
              <w:t>.202</w:t>
            </w:r>
            <w:r w:rsidRPr="00D610DE">
              <w:rPr>
                <w:rFonts w:ascii="Times New Roman" w:eastAsia="Times New Roman" w:hAnsi="Times New Roman"/>
                <w:color w:val="000000"/>
                <w:sz w:val="24"/>
                <w:szCs w:val="24"/>
                <w:lang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610DE" w:rsidRPr="00D610DE" w:rsidRDefault="00D610DE" w:rsidP="00D610DE">
            <w:pPr>
              <w:spacing w:after="0" w:line="240" w:lineRule="auto"/>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eastAsia="en-US"/>
              </w:rPr>
              <w:t>25</w:t>
            </w:r>
            <w:r w:rsidRPr="00D610DE">
              <w:rPr>
                <w:rFonts w:ascii="Times New Roman" w:eastAsia="Times New Roman" w:hAnsi="Times New Roman"/>
                <w:color w:val="000000"/>
                <w:sz w:val="24"/>
                <w:szCs w:val="24"/>
                <w:lang w:val="en-US" w:eastAsia="en-US"/>
              </w:rPr>
              <w:t>.05.202</w:t>
            </w:r>
            <w:r w:rsidRPr="00D610DE">
              <w:rPr>
                <w:rFonts w:ascii="Times New Roman" w:eastAsia="Times New Roman" w:hAnsi="Times New Roman"/>
                <w:color w:val="000000"/>
                <w:sz w:val="24"/>
                <w:szCs w:val="24"/>
                <w:lang w:eastAsia="en-US"/>
              </w:rPr>
              <w:t>4</w:t>
            </w:r>
          </w:p>
        </w:tc>
        <w:tc>
          <w:tcPr>
            <w:tcW w:w="152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D610DE" w:rsidRPr="00D610DE" w:rsidRDefault="00D610DE" w:rsidP="00D610DE">
            <w:pPr>
              <w:spacing w:after="0" w:line="240" w:lineRule="auto"/>
              <w:jc w:val="center"/>
              <w:rPr>
                <w:rFonts w:ascii="Times New Roman" w:eastAsia="Times New Roman" w:hAnsi="Times New Roman"/>
                <w:sz w:val="24"/>
                <w:szCs w:val="24"/>
                <w:lang w:eastAsia="en-US"/>
              </w:rPr>
            </w:pPr>
            <w:r w:rsidRPr="00D610DE">
              <w:rPr>
                <w:rFonts w:ascii="Times New Roman" w:eastAsia="Times New Roman" w:hAnsi="Times New Roman"/>
                <w:sz w:val="24"/>
                <w:szCs w:val="24"/>
                <w:lang w:eastAsia="en-US"/>
              </w:rPr>
              <w:t>8</w:t>
            </w:r>
          </w:p>
        </w:tc>
        <w:tc>
          <w:tcPr>
            <w:tcW w:w="285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D610DE" w:rsidRPr="00D610DE" w:rsidRDefault="00D610DE" w:rsidP="00D610DE">
            <w:pPr>
              <w:spacing w:after="0" w:line="240" w:lineRule="auto"/>
              <w:rPr>
                <w:rFonts w:ascii="Times New Roman" w:eastAsia="Times New Roman" w:hAnsi="Times New Roman"/>
                <w:color w:val="000000"/>
                <w:sz w:val="24"/>
                <w:szCs w:val="24"/>
                <w:lang w:eastAsia="en-US"/>
              </w:rPr>
            </w:pPr>
            <w:r w:rsidRPr="00D610DE">
              <w:rPr>
                <w:rFonts w:ascii="Times New Roman" w:eastAsia="Times New Roman" w:hAnsi="Times New Roman"/>
                <w:color w:val="000000"/>
                <w:sz w:val="24"/>
                <w:szCs w:val="24"/>
                <w:lang w:eastAsia="en-US"/>
              </w:rPr>
              <w:t>Летние каникулы начинаются 26.05.2024 и продолжаются до конца августа</w:t>
            </w:r>
          </w:p>
        </w:tc>
        <w:tc>
          <w:tcPr>
            <w:tcW w:w="14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D610DE" w:rsidRPr="00D610DE" w:rsidRDefault="00D610DE" w:rsidP="00D610DE">
            <w:pPr>
              <w:spacing w:after="0" w:line="240" w:lineRule="auto"/>
              <w:jc w:val="center"/>
              <w:rPr>
                <w:rFonts w:ascii="Times New Roman" w:eastAsia="Times New Roman" w:hAnsi="Times New Roman"/>
                <w:color w:val="000000"/>
                <w:sz w:val="24"/>
                <w:szCs w:val="24"/>
                <w:lang w:eastAsia="en-US"/>
              </w:rPr>
            </w:pPr>
          </w:p>
        </w:tc>
      </w:tr>
    </w:tbl>
    <w:p w:rsidR="00D610DE" w:rsidRPr="00D610DE" w:rsidRDefault="00D610DE" w:rsidP="00D610DE">
      <w:pPr>
        <w:widowControl w:val="0"/>
        <w:autoSpaceDE w:val="0"/>
        <w:autoSpaceDN w:val="0"/>
        <w:adjustRightInd w:val="0"/>
        <w:spacing w:after="0" w:line="240" w:lineRule="auto"/>
        <w:jc w:val="both"/>
        <w:rPr>
          <w:rFonts w:ascii="Times New Roman" w:hAnsi="Times New Roman"/>
          <w:sz w:val="24"/>
          <w:szCs w:val="24"/>
        </w:rPr>
      </w:pPr>
    </w:p>
    <w:p w:rsidR="00D610DE" w:rsidRPr="00D610DE" w:rsidRDefault="00D610DE" w:rsidP="00BE5FA8">
      <w:pPr>
        <w:widowControl w:val="0"/>
        <w:autoSpaceDE w:val="0"/>
        <w:autoSpaceDN w:val="0"/>
        <w:adjustRightInd w:val="0"/>
        <w:spacing w:after="0" w:line="240" w:lineRule="auto"/>
        <w:ind w:right="-2" w:firstLine="539"/>
        <w:jc w:val="both"/>
        <w:rPr>
          <w:rFonts w:ascii="Times New Roman" w:hAnsi="Times New Roman"/>
          <w:sz w:val="24"/>
          <w:szCs w:val="24"/>
        </w:rPr>
      </w:pPr>
      <w:r w:rsidRPr="00D610DE">
        <w:rPr>
          <w:rFonts w:ascii="Times New Roman" w:hAnsi="Times New Roman"/>
          <w:sz w:val="24"/>
          <w:szCs w:val="24"/>
        </w:rPr>
        <w:t>Занятия в МОУ СОШ № 3 г. Ростова  начинаются не ранее 8 часов утра. Продолжительность урока - 40 минут.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D610DE" w:rsidRPr="00D610DE" w:rsidRDefault="00D610DE" w:rsidP="00BE5FA8">
      <w:pPr>
        <w:widowControl w:val="0"/>
        <w:autoSpaceDE w:val="0"/>
        <w:autoSpaceDN w:val="0"/>
        <w:adjustRightInd w:val="0"/>
        <w:spacing w:after="0" w:line="240" w:lineRule="auto"/>
        <w:ind w:right="-2" w:firstLine="539"/>
        <w:jc w:val="both"/>
        <w:rPr>
          <w:rFonts w:ascii="Times New Roman" w:hAnsi="Times New Roman"/>
          <w:sz w:val="24"/>
          <w:szCs w:val="24"/>
        </w:rPr>
      </w:pPr>
      <w:r w:rsidRPr="00D610DE">
        <w:rPr>
          <w:rFonts w:ascii="Times New Roman" w:hAnsi="Times New Roman"/>
          <w:sz w:val="24"/>
          <w:szCs w:val="24"/>
        </w:rPr>
        <w:t>При определении продолжительности занятий на первом и втором годах обучения используется "ступенчатый" режим обучения: в первом полугодии (в сентябре - октябре - по 3 урока в день по 35 минут каждый, в ноябре - декабре - по 4 урока по 35 минут каждый; в январе - мае - по 4 урока по 40 минут каждый).</w:t>
      </w:r>
    </w:p>
    <w:p w:rsidR="00D610DE" w:rsidRPr="00D610DE" w:rsidRDefault="00D610DE" w:rsidP="00BE5FA8">
      <w:pPr>
        <w:widowControl w:val="0"/>
        <w:autoSpaceDE w:val="0"/>
        <w:autoSpaceDN w:val="0"/>
        <w:adjustRightInd w:val="0"/>
        <w:spacing w:after="0" w:line="240" w:lineRule="auto"/>
        <w:ind w:right="-2" w:firstLine="539"/>
        <w:jc w:val="both"/>
        <w:rPr>
          <w:rFonts w:ascii="Times New Roman" w:hAnsi="Times New Roman"/>
          <w:sz w:val="24"/>
          <w:szCs w:val="24"/>
        </w:rPr>
      </w:pPr>
      <w:r w:rsidRPr="00D610DE">
        <w:rPr>
          <w:rFonts w:ascii="Times New Roman" w:hAnsi="Times New Roman"/>
          <w:sz w:val="24"/>
          <w:szCs w:val="24"/>
        </w:rPr>
        <w:t>Продолжительность перемены между урочной и внеурочной деятельностью составляют не менее 20 - 30 минут.</w:t>
      </w:r>
    </w:p>
    <w:p w:rsidR="00D610DE" w:rsidRPr="00D610DE" w:rsidRDefault="00D610DE" w:rsidP="00BE5FA8">
      <w:pPr>
        <w:widowControl w:val="0"/>
        <w:autoSpaceDE w:val="0"/>
        <w:autoSpaceDN w:val="0"/>
        <w:adjustRightInd w:val="0"/>
        <w:spacing w:after="0" w:line="240" w:lineRule="auto"/>
        <w:ind w:right="-2" w:firstLine="539"/>
        <w:jc w:val="both"/>
        <w:rPr>
          <w:rFonts w:ascii="Times New Roman" w:hAnsi="Times New Roman"/>
          <w:sz w:val="24"/>
          <w:szCs w:val="24"/>
        </w:rPr>
      </w:pPr>
      <w:r w:rsidRPr="00D610DE">
        <w:rPr>
          <w:rFonts w:ascii="Times New Roman" w:hAnsi="Times New Roman"/>
          <w:sz w:val="24"/>
          <w:szCs w:val="24"/>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64" w:history="1">
        <w:r w:rsidRPr="00D610DE">
          <w:rPr>
            <w:rFonts w:ascii="Times New Roman" w:hAnsi="Times New Roman"/>
            <w:color w:val="000000" w:themeColor="text1"/>
            <w:sz w:val="24"/>
            <w:szCs w:val="24"/>
          </w:rPr>
          <w:t>нормативами</w:t>
        </w:r>
      </w:hyperlink>
      <w:r w:rsidRPr="00D610DE">
        <w:rPr>
          <w:rFonts w:ascii="Times New Roman" w:hAnsi="Times New Roman"/>
          <w:color w:val="000000" w:themeColor="text1"/>
          <w:sz w:val="24"/>
          <w:szCs w:val="24"/>
        </w:rPr>
        <w:t>.</w:t>
      </w:r>
    </w:p>
    <w:p w:rsidR="00D610DE" w:rsidRPr="00D610DE" w:rsidRDefault="00D610DE" w:rsidP="00BE5FA8">
      <w:pPr>
        <w:widowControl w:val="0"/>
        <w:autoSpaceDE w:val="0"/>
        <w:autoSpaceDN w:val="0"/>
        <w:adjustRightInd w:val="0"/>
        <w:spacing w:after="0" w:line="240" w:lineRule="auto"/>
        <w:ind w:right="-2" w:firstLine="539"/>
        <w:jc w:val="both"/>
        <w:rPr>
          <w:rFonts w:ascii="Times New Roman" w:hAnsi="Times New Roman"/>
          <w:sz w:val="24"/>
          <w:szCs w:val="24"/>
        </w:rPr>
      </w:pPr>
      <w:r w:rsidRPr="00D610DE">
        <w:rPr>
          <w:rFonts w:ascii="Times New Roman" w:hAnsi="Times New Roman"/>
          <w:sz w:val="24"/>
          <w:szCs w:val="24"/>
        </w:rPr>
        <w:t xml:space="preserve">Образовательная недельная нагрузка распределяется равномерно в течение учебной недели, при </w:t>
      </w:r>
      <w:r w:rsidRPr="00D610DE">
        <w:rPr>
          <w:rFonts w:ascii="Times New Roman" w:hAnsi="Times New Roman"/>
          <w:sz w:val="24"/>
          <w:szCs w:val="24"/>
        </w:rPr>
        <w:lastRenderedPageBreak/>
        <w:t>этом объем максимально допустимой нагрузки в течение дня составляет:</w:t>
      </w:r>
    </w:p>
    <w:p w:rsidR="00D610DE" w:rsidRPr="00D610DE" w:rsidRDefault="00D610DE" w:rsidP="00CA2132">
      <w:pPr>
        <w:widowControl w:val="0"/>
        <w:numPr>
          <w:ilvl w:val="0"/>
          <w:numId w:val="63"/>
        </w:numPr>
        <w:autoSpaceDE w:val="0"/>
        <w:autoSpaceDN w:val="0"/>
        <w:adjustRightInd w:val="0"/>
        <w:spacing w:after="0" w:line="240" w:lineRule="auto"/>
        <w:ind w:left="426" w:right="-2"/>
        <w:jc w:val="both"/>
        <w:rPr>
          <w:rFonts w:ascii="Times New Roman" w:hAnsi="Times New Roman"/>
          <w:sz w:val="24"/>
          <w:szCs w:val="24"/>
        </w:rPr>
      </w:pPr>
      <w:r w:rsidRPr="00D610DE">
        <w:rPr>
          <w:rFonts w:ascii="Times New Roman" w:hAnsi="Times New Roman"/>
          <w:sz w:val="24"/>
          <w:szCs w:val="24"/>
        </w:rPr>
        <w:t>для обучающихся 1-х дополнительного и 1-х классов - не должен превышать 4 уроков и один раз в неделю - 5 уроков, за счет урока физической культуры;</w:t>
      </w:r>
    </w:p>
    <w:p w:rsidR="00D610DE" w:rsidRPr="00D610DE" w:rsidRDefault="00D610DE" w:rsidP="00CA2132">
      <w:pPr>
        <w:widowControl w:val="0"/>
        <w:numPr>
          <w:ilvl w:val="0"/>
          <w:numId w:val="63"/>
        </w:numPr>
        <w:autoSpaceDE w:val="0"/>
        <w:autoSpaceDN w:val="0"/>
        <w:adjustRightInd w:val="0"/>
        <w:spacing w:after="0" w:line="240" w:lineRule="auto"/>
        <w:ind w:left="426" w:right="-2"/>
        <w:jc w:val="both"/>
        <w:rPr>
          <w:rFonts w:ascii="Times New Roman" w:hAnsi="Times New Roman"/>
          <w:sz w:val="24"/>
          <w:szCs w:val="24"/>
        </w:rPr>
      </w:pPr>
      <w:r w:rsidRPr="00D610DE">
        <w:rPr>
          <w:rFonts w:ascii="Times New Roman" w:hAnsi="Times New Roman"/>
          <w:sz w:val="24"/>
          <w:szCs w:val="24"/>
        </w:rPr>
        <w:t>для обучающихся со 2 класса - не более 5 уроков и один раз в неделю 6 уроков за счет урока физической культуры.</w:t>
      </w:r>
    </w:p>
    <w:p w:rsidR="00D610DE" w:rsidRPr="00D610DE" w:rsidRDefault="00D610DE" w:rsidP="00BE5FA8">
      <w:pPr>
        <w:widowControl w:val="0"/>
        <w:autoSpaceDE w:val="0"/>
        <w:autoSpaceDN w:val="0"/>
        <w:adjustRightInd w:val="0"/>
        <w:spacing w:after="0" w:line="240" w:lineRule="auto"/>
        <w:ind w:right="-2" w:firstLine="539"/>
        <w:jc w:val="both"/>
        <w:rPr>
          <w:rFonts w:ascii="Times New Roman" w:hAnsi="Times New Roman"/>
          <w:sz w:val="24"/>
          <w:szCs w:val="24"/>
        </w:rPr>
      </w:pPr>
      <w:r w:rsidRPr="00D610DE">
        <w:rPr>
          <w:rFonts w:ascii="Times New Roman" w:hAnsi="Times New Roman"/>
          <w:sz w:val="24"/>
          <w:szCs w:val="24"/>
        </w:rPr>
        <w:t>Обучение в 1 дополнительном и 1 классе осуществляется с соблюдением следующих требований:</w:t>
      </w:r>
    </w:p>
    <w:p w:rsidR="00D610DE" w:rsidRPr="00D610DE" w:rsidRDefault="00D610DE" w:rsidP="00CA2132">
      <w:pPr>
        <w:widowControl w:val="0"/>
        <w:numPr>
          <w:ilvl w:val="0"/>
          <w:numId w:val="65"/>
        </w:numPr>
        <w:autoSpaceDE w:val="0"/>
        <w:autoSpaceDN w:val="0"/>
        <w:adjustRightInd w:val="0"/>
        <w:spacing w:after="0" w:line="240" w:lineRule="auto"/>
        <w:ind w:left="426" w:right="-2"/>
        <w:jc w:val="both"/>
        <w:rPr>
          <w:rFonts w:ascii="Times New Roman" w:hAnsi="Times New Roman"/>
          <w:sz w:val="24"/>
          <w:szCs w:val="24"/>
        </w:rPr>
      </w:pPr>
      <w:r w:rsidRPr="00D610DE">
        <w:rPr>
          <w:rFonts w:ascii="Times New Roman" w:hAnsi="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D610DE" w:rsidRPr="00D610DE" w:rsidRDefault="00D610DE" w:rsidP="00CA2132">
      <w:pPr>
        <w:widowControl w:val="0"/>
        <w:numPr>
          <w:ilvl w:val="0"/>
          <w:numId w:val="65"/>
        </w:numPr>
        <w:autoSpaceDE w:val="0"/>
        <w:autoSpaceDN w:val="0"/>
        <w:adjustRightInd w:val="0"/>
        <w:spacing w:after="0" w:line="240" w:lineRule="auto"/>
        <w:ind w:left="426" w:right="-2"/>
        <w:jc w:val="both"/>
        <w:rPr>
          <w:rFonts w:ascii="Times New Roman" w:hAnsi="Times New Roman"/>
          <w:sz w:val="24"/>
          <w:szCs w:val="24"/>
        </w:rPr>
      </w:pPr>
      <w:r w:rsidRPr="00D610DE">
        <w:rPr>
          <w:rFonts w:ascii="Times New Roman" w:hAnsi="Times New Roman"/>
          <w:sz w:val="24"/>
          <w:szCs w:val="24"/>
        </w:rPr>
        <w:t>в середине учебного дня организуется динамическая пауза продолжительностью не менее 40 минут;</w:t>
      </w:r>
    </w:p>
    <w:p w:rsidR="00D610DE" w:rsidRPr="00D610DE" w:rsidRDefault="00D610DE" w:rsidP="00CA2132">
      <w:pPr>
        <w:widowControl w:val="0"/>
        <w:numPr>
          <w:ilvl w:val="0"/>
          <w:numId w:val="65"/>
        </w:numPr>
        <w:autoSpaceDE w:val="0"/>
        <w:autoSpaceDN w:val="0"/>
        <w:adjustRightInd w:val="0"/>
        <w:spacing w:after="0" w:line="240" w:lineRule="auto"/>
        <w:ind w:left="426" w:right="-2"/>
        <w:jc w:val="both"/>
        <w:rPr>
          <w:rFonts w:ascii="Times New Roman" w:hAnsi="Times New Roman"/>
          <w:sz w:val="24"/>
          <w:szCs w:val="24"/>
        </w:rPr>
      </w:pPr>
      <w:r w:rsidRPr="00D610DE">
        <w:rPr>
          <w:rFonts w:ascii="Times New Roman" w:hAnsi="Times New Roman"/>
          <w:sz w:val="24"/>
          <w:szCs w:val="24"/>
        </w:rPr>
        <w:t xml:space="preserve">предоставляются дополнительные недельные каникулы в середине третьей четверти. </w:t>
      </w:r>
    </w:p>
    <w:p w:rsidR="00D610DE" w:rsidRPr="00D610DE" w:rsidRDefault="00D610DE" w:rsidP="00BE5FA8">
      <w:pPr>
        <w:spacing w:after="0" w:line="240" w:lineRule="auto"/>
        <w:ind w:right="-2" w:firstLine="567"/>
        <w:jc w:val="both"/>
        <w:rPr>
          <w:rFonts w:ascii="Times New Roman" w:eastAsia="Calibri" w:hAnsi="Times New Roman"/>
          <w:sz w:val="24"/>
          <w:szCs w:val="24"/>
        </w:rPr>
      </w:pPr>
      <w:r w:rsidRPr="00D610DE">
        <w:rPr>
          <w:rFonts w:ascii="Times New Roma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31D39" w:rsidRDefault="00531D39" w:rsidP="00531D39">
      <w:pPr>
        <w:spacing w:after="200" w:line="276" w:lineRule="auto"/>
        <w:rPr>
          <w:rFonts w:cstheme="minorBidi"/>
        </w:rPr>
      </w:pPr>
    </w:p>
    <w:p w:rsidR="005B43F7" w:rsidRPr="00025E88" w:rsidRDefault="005B43F7" w:rsidP="005B43F7">
      <w:pPr>
        <w:pStyle w:val="ab"/>
        <w:numPr>
          <w:ilvl w:val="0"/>
          <w:numId w:val="423"/>
        </w:numPr>
        <w:rPr>
          <w:rFonts w:ascii="Times New Roman" w:hAnsi="Times New Roman"/>
          <w:b/>
          <w:sz w:val="24"/>
          <w:szCs w:val="24"/>
        </w:rPr>
      </w:pPr>
      <w:r w:rsidRPr="00025E88">
        <w:rPr>
          <w:rFonts w:ascii="Times New Roman" w:hAnsi="Times New Roman"/>
          <w:b/>
          <w:sz w:val="24"/>
          <w:szCs w:val="24"/>
        </w:rPr>
        <w:t>ПЛАН ВНЕУРОЧНОЙ ДЕЯТЕЛЬНОСТИ</w:t>
      </w:r>
    </w:p>
    <w:p w:rsidR="005B43F7" w:rsidRPr="005B43F7" w:rsidRDefault="005B43F7" w:rsidP="005B43F7">
      <w:pPr>
        <w:pStyle w:val="ab"/>
        <w:spacing w:after="0" w:line="240" w:lineRule="auto"/>
        <w:ind w:left="0" w:firstLine="567"/>
        <w:jc w:val="both"/>
        <w:rPr>
          <w:rFonts w:ascii="Times New Roman" w:hAnsi="Times New Roman"/>
          <w:sz w:val="24"/>
          <w:szCs w:val="24"/>
        </w:rPr>
      </w:pPr>
      <w:r w:rsidRPr="005B43F7">
        <w:rPr>
          <w:rFonts w:ascii="Times New Roman" w:hAnsi="Times New Roman"/>
          <w:sz w:val="24"/>
          <w:szCs w:val="24"/>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5B43F7" w:rsidRDefault="005B43F7" w:rsidP="005B43F7">
      <w:pPr>
        <w:pStyle w:val="ab"/>
        <w:spacing w:after="0" w:line="240" w:lineRule="auto"/>
        <w:ind w:left="0" w:firstLine="567"/>
        <w:jc w:val="both"/>
        <w:rPr>
          <w:rFonts w:ascii="Times New Roman" w:hAnsi="Times New Roman"/>
          <w:sz w:val="24"/>
          <w:szCs w:val="24"/>
        </w:rPr>
      </w:pPr>
      <w:r w:rsidRPr="005B43F7">
        <w:rPr>
          <w:rFonts w:ascii="Times New Roman" w:hAnsi="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5B43F7" w:rsidRPr="005B43F7" w:rsidRDefault="005B43F7" w:rsidP="005B43F7">
      <w:pPr>
        <w:widowControl w:val="0"/>
        <w:tabs>
          <w:tab w:val="left" w:pos="960"/>
        </w:tabs>
        <w:spacing w:after="0" w:line="240" w:lineRule="auto"/>
        <w:ind w:left="720" w:right="-1"/>
        <w:contextualSpacing/>
        <w:jc w:val="center"/>
        <w:rPr>
          <w:rFonts w:ascii="Times New Roman" w:eastAsia="Times New Roman" w:hAnsi="Times New Roman"/>
          <w:b/>
          <w:color w:val="000000"/>
          <w:sz w:val="24"/>
          <w:szCs w:val="24"/>
          <w:lang w:bidi="ru-RU"/>
        </w:rPr>
      </w:pPr>
      <w:r w:rsidRPr="005B43F7">
        <w:rPr>
          <w:rFonts w:ascii="Times New Roman" w:eastAsia="Times New Roman" w:hAnsi="Times New Roman"/>
          <w:b/>
          <w:color w:val="000000"/>
          <w:sz w:val="24"/>
          <w:szCs w:val="24"/>
          <w:lang w:bidi="ru-RU"/>
        </w:rPr>
        <w:t>План внеурочной деятельности на 2023-2024 учебный год</w:t>
      </w:r>
    </w:p>
    <w:p w:rsidR="005B43F7" w:rsidRPr="005B43F7" w:rsidRDefault="005B43F7" w:rsidP="005B43F7">
      <w:pPr>
        <w:widowControl w:val="0"/>
        <w:spacing w:after="0" w:line="240" w:lineRule="auto"/>
        <w:jc w:val="center"/>
        <w:rPr>
          <w:rFonts w:ascii="Times New Roman" w:eastAsia="Calibri" w:hAnsi="Times New Roman"/>
          <w:b/>
          <w:color w:val="000000"/>
          <w:sz w:val="24"/>
          <w:szCs w:val="24"/>
          <w:lang w:bidi="ru-RU"/>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7"/>
        <w:gridCol w:w="2957"/>
        <w:gridCol w:w="1134"/>
        <w:gridCol w:w="1134"/>
        <w:gridCol w:w="1134"/>
        <w:gridCol w:w="1134"/>
      </w:tblGrid>
      <w:tr w:rsidR="005B43F7" w:rsidRPr="005B43F7" w:rsidTr="005B43F7">
        <w:tc>
          <w:tcPr>
            <w:tcW w:w="2997" w:type="dxa"/>
            <w:vMerge w:val="restart"/>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Направления внеурочной деятельности</w:t>
            </w:r>
          </w:p>
        </w:tc>
        <w:tc>
          <w:tcPr>
            <w:tcW w:w="2957" w:type="dxa"/>
            <w:vMerge w:val="restart"/>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Название курса</w:t>
            </w:r>
          </w:p>
        </w:tc>
        <w:tc>
          <w:tcPr>
            <w:tcW w:w="4536" w:type="dxa"/>
            <w:gridSpan w:val="4"/>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Количество часов в неделю</w:t>
            </w:r>
          </w:p>
        </w:tc>
      </w:tr>
      <w:tr w:rsidR="005B43F7" w:rsidRPr="005B43F7" w:rsidTr="005B43F7">
        <w:tc>
          <w:tcPr>
            <w:tcW w:w="2997" w:type="dxa"/>
            <w:vMerge/>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p>
        </w:tc>
        <w:tc>
          <w:tcPr>
            <w:tcW w:w="2957" w:type="dxa"/>
            <w:vMerge/>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1 класс</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2 класс</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3 класс</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4 класс</w:t>
            </w:r>
          </w:p>
        </w:tc>
      </w:tr>
      <w:tr w:rsidR="005B43F7" w:rsidRPr="005B43F7" w:rsidTr="005B43F7">
        <w:trPr>
          <w:trHeight w:val="397"/>
        </w:trPr>
        <w:tc>
          <w:tcPr>
            <w:tcW w:w="2997" w:type="dxa"/>
            <w:vMerge w:val="restart"/>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b/>
                <w:bCs/>
                <w:color w:val="000000"/>
                <w:sz w:val="24"/>
                <w:szCs w:val="24"/>
                <w:lang w:bidi="ru-RU"/>
              </w:rPr>
              <w:t>Спортивно-оздоровительная деятельность</w:t>
            </w:r>
          </w:p>
        </w:tc>
        <w:tc>
          <w:tcPr>
            <w:tcW w:w="2957" w:type="dxa"/>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«Спортландия»</w:t>
            </w:r>
          </w:p>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w:t>
            </w:r>
          </w:p>
        </w:tc>
      </w:tr>
      <w:tr w:rsidR="005B43F7" w:rsidRPr="005B43F7" w:rsidTr="005B43F7">
        <w:trPr>
          <w:trHeight w:val="379"/>
        </w:trPr>
        <w:tc>
          <w:tcPr>
            <w:tcW w:w="2997" w:type="dxa"/>
            <w:vMerge/>
          </w:tcPr>
          <w:p w:rsidR="005B43F7" w:rsidRPr="005B43F7" w:rsidRDefault="005B43F7" w:rsidP="005B43F7">
            <w:pPr>
              <w:widowControl w:val="0"/>
              <w:spacing w:after="0" w:line="240" w:lineRule="auto"/>
              <w:rPr>
                <w:rFonts w:ascii="Times New Roman" w:eastAsia="Arial Unicode MS" w:hAnsi="Times New Roman" w:cs="Arial Unicode MS"/>
                <w:b/>
                <w:bCs/>
                <w:color w:val="000000"/>
                <w:sz w:val="24"/>
                <w:szCs w:val="24"/>
                <w:lang w:bidi="ru-RU"/>
              </w:rPr>
            </w:pPr>
          </w:p>
        </w:tc>
        <w:tc>
          <w:tcPr>
            <w:tcW w:w="2957" w:type="dxa"/>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«Шахматы»</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2</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2</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2</w:t>
            </w:r>
          </w:p>
        </w:tc>
      </w:tr>
      <w:tr w:rsidR="005B43F7" w:rsidRPr="005B43F7" w:rsidTr="005B43F7">
        <w:trPr>
          <w:trHeight w:val="457"/>
        </w:trPr>
        <w:tc>
          <w:tcPr>
            <w:tcW w:w="2997" w:type="dxa"/>
            <w:vMerge w:val="restart"/>
          </w:tcPr>
          <w:p w:rsidR="005B43F7" w:rsidRPr="005B43F7" w:rsidRDefault="005B43F7" w:rsidP="005B43F7">
            <w:pPr>
              <w:autoSpaceDE w:val="0"/>
              <w:autoSpaceDN w:val="0"/>
              <w:adjustRightInd w:val="0"/>
              <w:spacing w:after="0" w:line="240" w:lineRule="atLeast"/>
              <w:jc w:val="both"/>
              <w:textAlignment w:val="center"/>
              <w:rPr>
                <w:rFonts w:ascii="Times New Roman" w:eastAsia="Times New Roman" w:hAnsi="Times New Roman" w:cs="SchoolBookSanPin"/>
                <w:b/>
                <w:color w:val="000000"/>
                <w:szCs w:val="20"/>
              </w:rPr>
            </w:pPr>
            <w:r w:rsidRPr="005B43F7">
              <w:rPr>
                <w:rFonts w:ascii="Times New Roman" w:eastAsia="Times New Roman" w:hAnsi="Times New Roman" w:cs="SchoolBookSanPin"/>
                <w:b/>
                <w:bCs/>
                <w:color w:val="000000"/>
                <w:sz w:val="20"/>
                <w:szCs w:val="20"/>
              </w:rPr>
              <w:t>Интеллектуальные марафоны</w:t>
            </w:r>
          </w:p>
        </w:tc>
        <w:tc>
          <w:tcPr>
            <w:tcW w:w="2957" w:type="dxa"/>
          </w:tcPr>
          <w:p w:rsidR="005B43F7" w:rsidRPr="005B43F7" w:rsidRDefault="005B43F7" w:rsidP="005B43F7">
            <w:pPr>
              <w:widowControl w:val="0"/>
              <w:spacing w:after="0" w:line="240" w:lineRule="auto"/>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color w:val="000000"/>
                <w:sz w:val="24"/>
                <w:szCs w:val="24"/>
                <w:lang w:bidi="ru-RU"/>
              </w:rPr>
              <w:t>«Познай себя»</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p>
        </w:tc>
      </w:tr>
      <w:tr w:rsidR="005B43F7" w:rsidRPr="005B43F7" w:rsidTr="005B43F7">
        <w:trPr>
          <w:trHeight w:val="519"/>
        </w:trPr>
        <w:tc>
          <w:tcPr>
            <w:tcW w:w="2997" w:type="dxa"/>
            <w:vMerge/>
          </w:tcPr>
          <w:p w:rsidR="005B43F7" w:rsidRPr="005B43F7" w:rsidRDefault="005B43F7" w:rsidP="005B43F7">
            <w:pPr>
              <w:autoSpaceDE w:val="0"/>
              <w:autoSpaceDN w:val="0"/>
              <w:adjustRightInd w:val="0"/>
              <w:spacing w:after="0" w:line="240" w:lineRule="atLeast"/>
              <w:jc w:val="both"/>
              <w:textAlignment w:val="center"/>
              <w:rPr>
                <w:rFonts w:ascii="Times New Roman" w:eastAsia="Times New Roman" w:hAnsi="Times New Roman" w:cs="SchoolBookSanPin"/>
                <w:b/>
                <w:bCs/>
                <w:color w:val="000000"/>
                <w:sz w:val="20"/>
                <w:szCs w:val="20"/>
              </w:rPr>
            </w:pPr>
          </w:p>
        </w:tc>
        <w:tc>
          <w:tcPr>
            <w:tcW w:w="2957" w:type="dxa"/>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Финансовая грамотность</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r>
      <w:tr w:rsidR="005B43F7" w:rsidRPr="005B43F7" w:rsidTr="005B43F7">
        <w:trPr>
          <w:trHeight w:val="477"/>
        </w:trPr>
        <w:tc>
          <w:tcPr>
            <w:tcW w:w="2997" w:type="dxa"/>
          </w:tcPr>
          <w:p w:rsidR="005B43F7" w:rsidRPr="005B43F7" w:rsidRDefault="005B43F7" w:rsidP="005B43F7">
            <w:pPr>
              <w:widowControl w:val="0"/>
              <w:spacing w:after="0" w:line="240" w:lineRule="auto"/>
              <w:jc w:val="center"/>
              <w:rPr>
                <w:rFonts w:ascii="Times New Roman" w:eastAsia="Calibri" w:hAnsi="Times New Roman"/>
                <w:b/>
                <w:color w:val="000000"/>
                <w:sz w:val="24"/>
                <w:szCs w:val="24"/>
                <w:lang w:bidi="ru-RU"/>
              </w:rPr>
            </w:pPr>
            <w:r w:rsidRPr="005B43F7">
              <w:rPr>
                <w:rFonts w:ascii="Times New Roman" w:eastAsia="Arial Unicode MS" w:hAnsi="Times New Roman" w:cs="Arial Unicode MS"/>
                <w:b/>
                <w:bCs/>
                <w:color w:val="000000"/>
                <w:sz w:val="24"/>
                <w:szCs w:val="24"/>
                <w:lang w:bidi="ru-RU"/>
              </w:rPr>
              <w:t>Информационная культура</w:t>
            </w:r>
          </w:p>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p>
        </w:tc>
        <w:tc>
          <w:tcPr>
            <w:tcW w:w="2957" w:type="dxa"/>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«Информатика»</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r>
      <w:tr w:rsidR="005B43F7" w:rsidRPr="005B43F7" w:rsidTr="005B43F7">
        <w:trPr>
          <w:trHeight w:val="352"/>
        </w:trPr>
        <w:tc>
          <w:tcPr>
            <w:tcW w:w="2997" w:type="dxa"/>
            <w:vMerge w:val="restart"/>
          </w:tcPr>
          <w:p w:rsidR="005B43F7" w:rsidRPr="005B43F7" w:rsidRDefault="005B43F7" w:rsidP="005B43F7">
            <w:pPr>
              <w:autoSpaceDE w:val="0"/>
              <w:autoSpaceDN w:val="0"/>
              <w:adjustRightInd w:val="0"/>
              <w:spacing w:after="0" w:line="240" w:lineRule="atLeast"/>
              <w:textAlignment w:val="center"/>
              <w:rPr>
                <w:rFonts w:ascii="Times New Roman" w:eastAsia="Times New Roman" w:hAnsi="Times New Roman" w:cs="SchoolBookSanPin"/>
                <w:b/>
                <w:bCs/>
                <w:color w:val="000000"/>
                <w:sz w:val="20"/>
                <w:szCs w:val="20"/>
              </w:rPr>
            </w:pPr>
            <w:r w:rsidRPr="005B43F7">
              <w:rPr>
                <w:rFonts w:ascii="Times New Roman" w:eastAsia="Times New Roman" w:hAnsi="Times New Roman" w:cs="SchoolBookSanPin"/>
                <w:b/>
                <w:bCs/>
                <w:color w:val="000000"/>
                <w:sz w:val="20"/>
                <w:szCs w:val="20"/>
              </w:rPr>
              <w:t>«Учение с увлечением!»</w:t>
            </w:r>
          </w:p>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p>
        </w:tc>
        <w:tc>
          <w:tcPr>
            <w:tcW w:w="2957" w:type="dxa"/>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lastRenderedPageBreak/>
              <w:t xml:space="preserve">«Я – путешественник» </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w:t>
            </w:r>
          </w:p>
        </w:tc>
      </w:tr>
      <w:tr w:rsidR="005B43F7" w:rsidRPr="005B43F7" w:rsidTr="005B43F7">
        <w:trPr>
          <w:trHeight w:val="562"/>
        </w:trPr>
        <w:tc>
          <w:tcPr>
            <w:tcW w:w="2997" w:type="dxa"/>
            <w:vMerge/>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p>
        </w:tc>
        <w:tc>
          <w:tcPr>
            <w:tcW w:w="2957" w:type="dxa"/>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Удивительный мир слов</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r>
      <w:tr w:rsidR="005B43F7" w:rsidRPr="005B43F7" w:rsidTr="005B43F7">
        <w:tc>
          <w:tcPr>
            <w:tcW w:w="2997" w:type="dxa"/>
          </w:tcPr>
          <w:p w:rsidR="005B43F7" w:rsidRPr="005B43F7" w:rsidRDefault="005B43F7" w:rsidP="005B43F7">
            <w:pPr>
              <w:widowControl w:val="0"/>
              <w:spacing w:after="0" w:line="240" w:lineRule="auto"/>
              <w:rPr>
                <w:rFonts w:ascii="Times New Roman" w:eastAsia="Arial Unicode MS" w:hAnsi="Times New Roman" w:cs="Arial Unicode MS"/>
                <w:b/>
                <w:bCs/>
                <w:color w:val="000000"/>
                <w:sz w:val="24"/>
                <w:szCs w:val="24"/>
                <w:lang w:bidi="ru-RU"/>
              </w:rPr>
            </w:pPr>
            <w:r w:rsidRPr="005B43F7">
              <w:rPr>
                <w:rFonts w:ascii="Times New Roman" w:eastAsia="Arial Unicode MS" w:hAnsi="Times New Roman" w:cs="Arial Unicode MS"/>
                <w:b/>
                <w:bCs/>
                <w:color w:val="000000"/>
                <w:sz w:val="24"/>
                <w:szCs w:val="24"/>
                <w:lang w:bidi="ru-RU"/>
              </w:rPr>
              <w:lastRenderedPageBreak/>
              <w:t>Проектно-исследовательская деятельность</w:t>
            </w:r>
          </w:p>
        </w:tc>
        <w:tc>
          <w:tcPr>
            <w:tcW w:w="2957" w:type="dxa"/>
          </w:tcPr>
          <w:p w:rsidR="005B43F7" w:rsidRPr="005B43F7" w:rsidRDefault="005B43F7" w:rsidP="005B43F7">
            <w:pPr>
              <w:widowControl w:val="0"/>
              <w:spacing w:after="0" w:line="240" w:lineRule="auto"/>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color w:val="000000"/>
                <w:sz w:val="24"/>
                <w:szCs w:val="24"/>
                <w:lang w:bidi="ru-RU"/>
              </w:rPr>
              <w:t>«Орлята России»</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2</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2</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2</w:t>
            </w:r>
          </w:p>
        </w:tc>
      </w:tr>
      <w:tr w:rsidR="005B43F7" w:rsidRPr="005B43F7" w:rsidTr="005B43F7">
        <w:trPr>
          <w:trHeight w:val="631"/>
        </w:trPr>
        <w:tc>
          <w:tcPr>
            <w:tcW w:w="2997" w:type="dxa"/>
          </w:tcPr>
          <w:p w:rsidR="005B43F7" w:rsidRPr="005B43F7" w:rsidRDefault="005B43F7" w:rsidP="005B43F7">
            <w:pPr>
              <w:autoSpaceDE w:val="0"/>
              <w:autoSpaceDN w:val="0"/>
              <w:adjustRightInd w:val="0"/>
              <w:spacing w:after="0" w:line="240" w:lineRule="atLeast"/>
              <w:textAlignment w:val="center"/>
              <w:rPr>
                <w:rFonts w:ascii="Times New Roman" w:eastAsia="Times New Roman" w:hAnsi="Times New Roman" w:cs="SchoolBookSanPin"/>
                <w:b/>
                <w:bCs/>
                <w:color w:val="000000"/>
                <w:szCs w:val="20"/>
              </w:rPr>
            </w:pPr>
            <w:r w:rsidRPr="005B43F7">
              <w:rPr>
                <w:rFonts w:ascii="Times New Roman" w:eastAsia="Times New Roman" w:hAnsi="Times New Roman" w:cs="SchoolBookSanPin"/>
                <w:b/>
                <w:bCs/>
                <w:color w:val="000000"/>
                <w:sz w:val="20"/>
                <w:szCs w:val="20"/>
              </w:rPr>
              <w:t>Коммуникативная деятельность</w:t>
            </w:r>
          </w:p>
        </w:tc>
        <w:tc>
          <w:tcPr>
            <w:tcW w:w="2957" w:type="dxa"/>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«Разговоры о важном»</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r>
      <w:tr w:rsidR="005B43F7" w:rsidRPr="005B43F7" w:rsidTr="005B43F7">
        <w:tc>
          <w:tcPr>
            <w:tcW w:w="2997" w:type="dxa"/>
            <w:vMerge w:val="restart"/>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b/>
                <w:bCs/>
                <w:color w:val="000000"/>
                <w:sz w:val="24"/>
                <w:szCs w:val="24"/>
                <w:lang w:bidi="ru-RU"/>
              </w:rPr>
              <w:t>Художественно-эстетическая творческая деятельность</w:t>
            </w:r>
          </w:p>
        </w:tc>
        <w:tc>
          <w:tcPr>
            <w:tcW w:w="2957" w:type="dxa"/>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«Моя художественная практика»</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w:t>
            </w:r>
          </w:p>
        </w:tc>
      </w:tr>
      <w:tr w:rsidR="005B43F7" w:rsidRPr="005B43F7" w:rsidTr="005B43F7">
        <w:trPr>
          <w:trHeight w:val="562"/>
        </w:trPr>
        <w:tc>
          <w:tcPr>
            <w:tcW w:w="2997" w:type="dxa"/>
            <w:vMerge/>
          </w:tcPr>
          <w:p w:rsidR="005B43F7" w:rsidRPr="005B43F7" w:rsidRDefault="005B43F7" w:rsidP="005B43F7">
            <w:pPr>
              <w:widowControl w:val="0"/>
              <w:spacing w:after="0" w:line="240" w:lineRule="auto"/>
              <w:rPr>
                <w:rFonts w:ascii="Times New Roman" w:eastAsia="Arial Unicode MS" w:hAnsi="Times New Roman" w:cs="Arial Unicode MS"/>
                <w:b/>
                <w:bCs/>
                <w:color w:val="000000"/>
                <w:sz w:val="24"/>
                <w:szCs w:val="24"/>
                <w:lang w:bidi="ru-RU"/>
              </w:rPr>
            </w:pPr>
          </w:p>
        </w:tc>
        <w:tc>
          <w:tcPr>
            <w:tcW w:w="2957" w:type="dxa"/>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«Наш театр»</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r>
      <w:tr w:rsidR="005B43F7" w:rsidRPr="005B43F7" w:rsidTr="005B43F7">
        <w:trPr>
          <w:trHeight w:val="562"/>
        </w:trPr>
        <w:tc>
          <w:tcPr>
            <w:tcW w:w="2997" w:type="dxa"/>
            <w:vMerge/>
          </w:tcPr>
          <w:p w:rsidR="005B43F7" w:rsidRPr="005B43F7" w:rsidRDefault="005B43F7" w:rsidP="005B43F7">
            <w:pPr>
              <w:widowControl w:val="0"/>
              <w:spacing w:after="0" w:line="240" w:lineRule="auto"/>
              <w:rPr>
                <w:rFonts w:ascii="Times New Roman" w:eastAsia="Arial Unicode MS" w:hAnsi="Times New Roman" w:cs="Arial Unicode MS"/>
                <w:b/>
                <w:bCs/>
                <w:color w:val="000000"/>
                <w:sz w:val="24"/>
                <w:szCs w:val="24"/>
                <w:lang w:bidi="ru-RU"/>
              </w:rPr>
            </w:pPr>
          </w:p>
        </w:tc>
        <w:tc>
          <w:tcPr>
            <w:tcW w:w="2957" w:type="dxa"/>
          </w:tcPr>
          <w:p w:rsidR="005B43F7" w:rsidRPr="005B43F7" w:rsidRDefault="005B43F7" w:rsidP="005B43F7">
            <w:pPr>
              <w:widowControl w:val="0"/>
              <w:spacing w:after="0" w:line="240" w:lineRule="auto"/>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«Традиционная кукла»</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color w:val="000000"/>
                <w:sz w:val="24"/>
                <w:szCs w:val="24"/>
                <w:lang w:bidi="ru-RU"/>
              </w:rPr>
            </w:pPr>
            <w:r w:rsidRPr="005B43F7">
              <w:rPr>
                <w:rFonts w:ascii="Times New Roman" w:eastAsia="Arial Unicode MS" w:hAnsi="Times New Roman" w:cs="Arial Unicode MS"/>
                <w:color w:val="000000"/>
                <w:sz w:val="24"/>
                <w:szCs w:val="24"/>
                <w:lang w:bidi="ru-RU"/>
              </w:rPr>
              <w:t>1</w:t>
            </w:r>
          </w:p>
        </w:tc>
      </w:tr>
      <w:tr w:rsidR="005B43F7" w:rsidRPr="005B43F7" w:rsidTr="005B43F7">
        <w:tc>
          <w:tcPr>
            <w:tcW w:w="2997" w:type="dxa"/>
          </w:tcPr>
          <w:p w:rsidR="005B43F7" w:rsidRPr="005B43F7" w:rsidRDefault="005B43F7" w:rsidP="005B43F7">
            <w:pPr>
              <w:widowControl w:val="0"/>
              <w:spacing w:after="0" w:line="240" w:lineRule="auto"/>
              <w:rPr>
                <w:rFonts w:ascii="Times New Roman" w:eastAsia="Arial Unicode MS" w:hAnsi="Times New Roman" w:cs="Arial Unicode MS"/>
                <w:b/>
                <w:color w:val="000000"/>
                <w:sz w:val="24"/>
                <w:szCs w:val="24"/>
                <w:lang w:bidi="ru-RU"/>
              </w:rPr>
            </w:pPr>
          </w:p>
        </w:tc>
        <w:tc>
          <w:tcPr>
            <w:tcW w:w="2957" w:type="dxa"/>
          </w:tcPr>
          <w:p w:rsidR="005B43F7" w:rsidRPr="005B43F7" w:rsidRDefault="005B43F7" w:rsidP="005B43F7">
            <w:pPr>
              <w:widowControl w:val="0"/>
              <w:spacing w:after="0" w:line="240" w:lineRule="auto"/>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 xml:space="preserve">Итого </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10</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10</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10</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10</w:t>
            </w:r>
          </w:p>
        </w:tc>
      </w:tr>
      <w:tr w:rsidR="005B43F7" w:rsidRPr="005B43F7" w:rsidTr="005B43F7">
        <w:tc>
          <w:tcPr>
            <w:tcW w:w="2997" w:type="dxa"/>
          </w:tcPr>
          <w:p w:rsidR="005B43F7" w:rsidRPr="005B43F7" w:rsidRDefault="005B43F7" w:rsidP="005B43F7">
            <w:pPr>
              <w:widowControl w:val="0"/>
              <w:spacing w:after="0" w:line="240" w:lineRule="auto"/>
              <w:rPr>
                <w:rFonts w:ascii="Times New Roman" w:eastAsia="Arial Unicode MS" w:hAnsi="Times New Roman" w:cs="Arial Unicode MS"/>
                <w:b/>
                <w:color w:val="000000"/>
                <w:sz w:val="24"/>
                <w:szCs w:val="24"/>
                <w:lang w:bidi="ru-RU"/>
              </w:rPr>
            </w:pPr>
          </w:p>
        </w:tc>
        <w:tc>
          <w:tcPr>
            <w:tcW w:w="2957" w:type="dxa"/>
          </w:tcPr>
          <w:p w:rsidR="005B43F7" w:rsidRPr="005B43F7" w:rsidRDefault="005B43F7" w:rsidP="005B43F7">
            <w:pPr>
              <w:widowControl w:val="0"/>
              <w:spacing w:after="0" w:line="240" w:lineRule="auto"/>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 xml:space="preserve">Всего </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330</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340</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340</w:t>
            </w:r>
          </w:p>
        </w:tc>
        <w:tc>
          <w:tcPr>
            <w:tcW w:w="1134" w:type="dxa"/>
          </w:tcPr>
          <w:p w:rsidR="005B43F7" w:rsidRPr="005B43F7" w:rsidRDefault="005B43F7" w:rsidP="005B43F7">
            <w:pPr>
              <w:widowControl w:val="0"/>
              <w:spacing w:after="0" w:line="240" w:lineRule="auto"/>
              <w:jc w:val="center"/>
              <w:rPr>
                <w:rFonts w:ascii="Times New Roman" w:eastAsia="Arial Unicode MS" w:hAnsi="Times New Roman" w:cs="Arial Unicode MS"/>
                <w:b/>
                <w:color w:val="000000"/>
                <w:sz w:val="24"/>
                <w:szCs w:val="24"/>
                <w:lang w:bidi="ru-RU"/>
              </w:rPr>
            </w:pPr>
            <w:r w:rsidRPr="005B43F7">
              <w:rPr>
                <w:rFonts w:ascii="Times New Roman" w:eastAsia="Arial Unicode MS" w:hAnsi="Times New Roman" w:cs="Arial Unicode MS"/>
                <w:b/>
                <w:color w:val="000000"/>
                <w:sz w:val="24"/>
                <w:szCs w:val="24"/>
                <w:lang w:bidi="ru-RU"/>
              </w:rPr>
              <w:t>340</w:t>
            </w:r>
          </w:p>
        </w:tc>
      </w:tr>
    </w:tbl>
    <w:p w:rsidR="005B43F7" w:rsidRDefault="005B43F7" w:rsidP="005B43F7">
      <w:pPr>
        <w:pStyle w:val="ab"/>
        <w:spacing w:after="0" w:line="240" w:lineRule="auto"/>
        <w:ind w:left="0" w:firstLine="567"/>
        <w:jc w:val="both"/>
        <w:rPr>
          <w:rFonts w:ascii="Times New Roman" w:hAnsi="Times New Roman"/>
          <w:sz w:val="24"/>
          <w:szCs w:val="24"/>
        </w:rPr>
      </w:pPr>
    </w:p>
    <w:p w:rsidR="00025E88" w:rsidRPr="005B43F7" w:rsidRDefault="00025E88" w:rsidP="005B43F7">
      <w:pPr>
        <w:pStyle w:val="ab"/>
        <w:spacing w:after="0" w:line="240" w:lineRule="auto"/>
        <w:ind w:left="0" w:firstLine="567"/>
        <w:jc w:val="both"/>
        <w:rPr>
          <w:rFonts w:ascii="Times New Roman" w:hAnsi="Times New Roman"/>
          <w:sz w:val="24"/>
          <w:szCs w:val="24"/>
        </w:rPr>
      </w:pPr>
    </w:p>
    <w:p w:rsidR="00D610DE" w:rsidRPr="00025E88" w:rsidRDefault="005B43F7" w:rsidP="00BE5FA8">
      <w:pPr>
        <w:spacing w:after="0" w:line="240" w:lineRule="auto"/>
        <w:ind w:firstLine="567"/>
        <w:jc w:val="both"/>
        <w:rPr>
          <w:rFonts w:ascii="Times New Roman" w:hAnsi="Times New Roman"/>
          <w:b/>
          <w:sz w:val="24"/>
          <w:szCs w:val="24"/>
        </w:rPr>
      </w:pPr>
      <w:r w:rsidRPr="00025E88">
        <w:rPr>
          <w:rFonts w:ascii="Times New Roman" w:hAnsi="Times New Roman"/>
          <w:b/>
          <w:sz w:val="24"/>
          <w:szCs w:val="24"/>
        </w:rPr>
        <w:t>4</w:t>
      </w:r>
      <w:r w:rsidR="00D610DE" w:rsidRPr="00025E88">
        <w:rPr>
          <w:rFonts w:ascii="Times New Roman" w:hAnsi="Times New Roman"/>
          <w:b/>
          <w:sz w:val="24"/>
          <w:szCs w:val="24"/>
        </w:rPr>
        <w:tab/>
        <w:t>.</w:t>
      </w:r>
      <w:r w:rsidR="003C719A" w:rsidRPr="00025E88">
        <w:rPr>
          <w:b/>
        </w:rPr>
        <w:t xml:space="preserve"> </w:t>
      </w:r>
      <w:r w:rsidR="003C719A" w:rsidRPr="00025E88">
        <w:rPr>
          <w:rFonts w:ascii="Times New Roman" w:hAnsi="Times New Roman"/>
          <w:b/>
          <w:sz w:val="24"/>
          <w:szCs w:val="24"/>
        </w:rPr>
        <w:t>СИСТЕМА УСЛОВИЙ РЕАЛИЗАЦИИ АДАПТИРОВАННОЙ ОСНОВНОЙ ОБЩЕОБРАЗОВАТЕЛЬНОЙ ПРОГРАММЫ НАЧАЛЬНОГО ОБЩЕГО ОБРАЗОВАНИЯ ОБУЧАЮЩИХСЯ С ОГРАНИЧЕННЫМИ ВОЗМОЖНОСТЯМИ ЗДОРОВЬЯ</w:t>
      </w:r>
    </w:p>
    <w:p w:rsidR="00A31727" w:rsidRDefault="005B43F7" w:rsidP="00BE5FA8">
      <w:pPr>
        <w:spacing w:after="0" w:line="240" w:lineRule="auto"/>
        <w:ind w:firstLine="567"/>
        <w:jc w:val="both"/>
        <w:rPr>
          <w:rFonts w:ascii="Times New Roman" w:hAnsi="Times New Roman"/>
          <w:b/>
          <w:sz w:val="24"/>
          <w:szCs w:val="24"/>
        </w:rPr>
      </w:pPr>
      <w:r>
        <w:rPr>
          <w:rFonts w:ascii="Times New Roman" w:hAnsi="Times New Roman"/>
          <w:sz w:val="24"/>
          <w:szCs w:val="24"/>
        </w:rPr>
        <w:t>4</w:t>
      </w:r>
      <w:r w:rsidR="00A31727">
        <w:rPr>
          <w:rFonts w:ascii="Times New Roman" w:hAnsi="Times New Roman"/>
          <w:sz w:val="24"/>
          <w:szCs w:val="24"/>
        </w:rPr>
        <w:t>.</w:t>
      </w:r>
      <w:r w:rsidR="00A31727" w:rsidRPr="00A31727">
        <w:rPr>
          <w:rFonts w:ascii="Times New Roman" w:hAnsi="Times New Roman"/>
          <w:sz w:val="24"/>
          <w:szCs w:val="24"/>
        </w:rPr>
        <w:t xml:space="preserve">1 </w:t>
      </w:r>
      <w:r w:rsidR="00A31727" w:rsidRPr="00A31727">
        <w:rPr>
          <w:rFonts w:ascii="Times New Roman" w:hAnsi="Times New Roman"/>
          <w:b/>
          <w:sz w:val="24"/>
          <w:szCs w:val="24"/>
        </w:rPr>
        <w:t xml:space="preserve">Общесистемные требования к реализации </w:t>
      </w:r>
      <w:r w:rsidR="00A31727">
        <w:rPr>
          <w:rFonts w:ascii="Times New Roman" w:hAnsi="Times New Roman"/>
          <w:b/>
          <w:sz w:val="24"/>
          <w:szCs w:val="24"/>
        </w:rPr>
        <w:t xml:space="preserve">адаптированной </w:t>
      </w:r>
      <w:r w:rsidR="00A31727" w:rsidRPr="00A31727">
        <w:rPr>
          <w:rFonts w:ascii="Times New Roman" w:hAnsi="Times New Roman"/>
          <w:b/>
          <w:sz w:val="24"/>
          <w:szCs w:val="24"/>
        </w:rPr>
        <w:t xml:space="preserve">программы </w:t>
      </w:r>
      <w:r w:rsidR="00A31727">
        <w:rPr>
          <w:rFonts w:ascii="Times New Roman" w:hAnsi="Times New Roman"/>
          <w:b/>
          <w:sz w:val="24"/>
          <w:szCs w:val="24"/>
        </w:rPr>
        <w:t>НОО</w:t>
      </w:r>
    </w:p>
    <w:p w:rsidR="00531D39" w:rsidRPr="00BE5FA8" w:rsidRDefault="00BE5FA8" w:rsidP="00BE5FA8">
      <w:pPr>
        <w:spacing w:after="0" w:line="240" w:lineRule="auto"/>
        <w:ind w:firstLine="567"/>
        <w:jc w:val="both"/>
        <w:rPr>
          <w:rFonts w:ascii="Times New Roman" w:hAnsi="Times New Roman"/>
          <w:sz w:val="24"/>
          <w:szCs w:val="24"/>
        </w:rPr>
      </w:pPr>
      <w:r w:rsidRPr="00BE5FA8">
        <w:rPr>
          <w:rFonts w:ascii="Times New Roman" w:hAnsi="Times New Roman"/>
          <w:sz w:val="24"/>
          <w:szCs w:val="24"/>
        </w:rPr>
        <w:t xml:space="preserve">Система условий реализации адаптированной основной общеобразовательной </w:t>
      </w:r>
      <w:r>
        <w:rPr>
          <w:rFonts w:ascii="Times New Roman" w:hAnsi="Times New Roman"/>
          <w:sz w:val="24"/>
          <w:szCs w:val="24"/>
        </w:rPr>
        <w:t>программы обучающихся с ОВЗ в М</w:t>
      </w:r>
      <w:r w:rsidRPr="00BE5FA8">
        <w:rPr>
          <w:rFonts w:ascii="Times New Roman" w:hAnsi="Times New Roman"/>
          <w:sz w:val="24"/>
          <w:szCs w:val="24"/>
        </w:rPr>
        <w:t xml:space="preserve">ОУ СОШ </w:t>
      </w:r>
      <w:r>
        <w:rPr>
          <w:rFonts w:ascii="Times New Roman" w:hAnsi="Times New Roman"/>
          <w:sz w:val="24"/>
          <w:szCs w:val="24"/>
        </w:rPr>
        <w:t>№ 3 г. Ростова</w:t>
      </w:r>
      <w:r w:rsidRPr="00BE5FA8">
        <w:rPr>
          <w:rFonts w:ascii="Times New Roman" w:hAnsi="Times New Roman"/>
          <w:sz w:val="24"/>
          <w:szCs w:val="24"/>
        </w:rPr>
        <w:t xml:space="preserve"> разрабатывается на основе требований ФГОС НОО обучающихся с ОВЗ и обеспечивает достижение планируемых результатов освоения АООП.</w:t>
      </w:r>
    </w:p>
    <w:p w:rsidR="0047008E" w:rsidRPr="0047008E" w:rsidRDefault="0047008E" w:rsidP="0047008E">
      <w:pPr>
        <w:spacing w:after="0" w:line="240" w:lineRule="auto"/>
        <w:ind w:firstLine="567"/>
        <w:jc w:val="both"/>
        <w:rPr>
          <w:rFonts w:ascii="Times New Roman" w:eastAsiaTheme="minorHAnsi" w:hAnsi="Times New Roman"/>
          <w:sz w:val="24"/>
          <w:szCs w:val="24"/>
          <w:lang w:eastAsia="en-US"/>
        </w:rPr>
      </w:pPr>
      <w:r w:rsidRPr="0047008E">
        <w:rPr>
          <w:rFonts w:ascii="Times New Roman" w:eastAsiaTheme="minorHAnsi" w:hAnsi="Times New Roman"/>
          <w:sz w:val="24"/>
          <w:szCs w:val="24"/>
          <w:lang w:eastAsia="en-US"/>
        </w:rPr>
        <w:t xml:space="preserve">Доступность качественного образования подразумевает обучение детей с ограниченными возможностями здоровья. В Школе созданы специальные условия для получения образования обучающимися с ОВЗ на основании Положения раздела VIII Постановления Главного государственного санитарного врача РФ от 10 июля 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Без создания необходимых условий невозможна социализация детей с ОВЗ. В соответствии с требованиями Федерального законодательства, Порядком обеспечения условий доступности для инвалидов и предоставляемых услуг в сфере образования, а также необходимой помощи в школе разработан паспорт объекта и образовательных услуг, сопровождение инвалидов и оказание им помощи при необходимости, проведено инструктирование сотрудников по вопросам связанным с обеспечением доступности услуг. </w:t>
      </w:r>
    </w:p>
    <w:p w:rsidR="0047008E" w:rsidRPr="0047008E" w:rsidRDefault="0047008E" w:rsidP="0047008E">
      <w:pPr>
        <w:spacing w:after="0" w:line="240" w:lineRule="auto"/>
        <w:ind w:firstLine="567"/>
        <w:jc w:val="both"/>
        <w:rPr>
          <w:rFonts w:ascii="Times New Roman" w:eastAsiaTheme="minorHAnsi" w:hAnsi="Times New Roman"/>
          <w:sz w:val="24"/>
          <w:szCs w:val="24"/>
          <w:lang w:eastAsia="en-US"/>
        </w:rPr>
      </w:pPr>
      <w:r w:rsidRPr="0047008E">
        <w:rPr>
          <w:rFonts w:ascii="Times New Roman" w:eastAsiaTheme="minorHAnsi" w:hAnsi="Times New Roman"/>
          <w:sz w:val="24"/>
          <w:szCs w:val="24"/>
          <w:lang w:eastAsia="en-US"/>
        </w:rPr>
        <w:t xml:space="preserve">С данной категорией обучающихся проводятся индивидуальные коррекционные занятия по обязательным предметам (русский язык, математика), занятия с социальным педагогом, педагогом-психологом, логопедом и дефектологом. </w:t>
      </w:r>
    </w:p>
    <w:p w:rsidR="0047008E" w:rsidRPr="0047008E" w:rsidRDefault="0047008E" w:rsidP="0047008E">
      <w:pPr>
        <w:spacing w:after="0" w:line="240" w:lineRule="auto"/>
        <w:ind w:firstLine="567"/>
        <w:jc w:val="both"/>
        <w:rPr>
          <w:rFonts w:ascii="Times New Roman" w:eastAsiaTheme="minorHAnsi" w:hAnsi="Times New Roman"/>
          <w:sz w:val="24"/>
          <w:szCs w:val="24"/>
          <w:lang w:eastAsia="en-US"/>
        </w:rPr>
      </w:pPr>
      <w:r w:rsidRPr="0047008E">
        <w:rPr>
          <w:rFonts w:ascii="Times New Roman" w:eastAsiaTheme="minorHAnsi" w:hAnsi="Times New Roman"/>
          <w:sz w:val="24"/>
          <w:szCs w:val="24"/>
          <w:lang w:eastAsia="en-US"/>
        </w:rPr>
        <w:t xml:space="preserve">Организация индивидуального обучения на дому осуществляется с целью обеспечения обучающимся с ОВЗ получения образования в соответствии с их индивидуальными возможностями и способностями в адекватной их здоровью среде обучения на основании заключения ПМПК, заявления родителей, приказа директора школы. </w:t>
      </w:r>
    </w:p>
    <w:p w:rsidR="0047008E" w:rsidRPr="0047008E" w:rsidRDefault="0047008E" w:rsidP="0047008E">
      <w:pPr>
        <w:spacing w:after="0" w:line="240" w:lineRule="auto"/>
        <w:ind w:firstLine="567"/>
        <w:jc w:val="both"/>
        <w:rPr>
          <w:rFonts w:ascii="Times New Roman" w:eastAsiaTheme="minorHAnsi" w:hAnsi="Times New Roman"/>
          <w:sz w:val="24"/>
          <w:szCs w:val="24"/>
          <w:lang w:eastAsia="en-US"/>
        </w:rPr>
      </w:pPr>
      <w:r w:rsidRPr="0047008E">
        <w:rPr>
          <w:rFonts w:ascii="Times New Roman" w:eastAsiaTheme="minorHAnsi" w:hAnsi="Times New Roman"/>
          <w:sz w:val="24"/>
          <w:szCs w:val="24"/>
          <w:lang w:eastAsia="en-US"/>
        </w:rPr>
        <w:t xml:space="preserve">Обучение осуществляется на дому в пределах часов, предусмотренных Министерством образования, по предметам, входящим в учебный план учреждения, по заявлению родителей и решению администрации </w:t>
      </w:r>
      <w:r w:rsidR="00BF4777">
        <w:rPr>
          <w:rFonts w:ascii="Times New Roman" w:eastAsiaTheme="minorHAnsi" w:hAnsi="Times New Roman"/>
          <w:sz w:val="24"/>
          <w:szCs w:val="24"/>
          <w:lang w:eastAsia="en-US"/>
        </w:rPr>
        <w:t>школы</w:t>
      </w:r>
      <w:r w:rsidRPr="0047008E">
        <w:rPr>
          <w:rFonts w:ascii="Times New Roman" w:eastAsiaTheme="minorHAnsi" w:hAnsi="Times New Roman"/>
          <w:sz w:val="24"/>
          <w:szCs w:val="24"/>
          <w:lang w:eastAsia="en-US"/>
        </w:rPr>
        <w:t xml:space="preserve">. Расписание занятий составляется с учетом индивидуальных </w:t>
      </w:r>
      <w:r w:rsidRPr="0047008E">
        <w:rPr>
          <w:rFonts w:ascii="Times New Roman" w:eastAsiaTheme="minorHAnsi" w:hAnsi="Times New Roman"/>
          <w:sz w:val="24"/>
          <w:szCs w:val="24"/>
          <w:lang w:eastAsia="en-US"/>
        </w:rPr>
        <w:lastRenderedPageBreak/>
        <w:t xml:space="preserve">особенностей ребенка, в соответствии с нормами СаНПиН, согласовывается с родителями и утверждается директором школы. </w:t>
      </w:r>
    </w:p>
    <w:p w:rsidR="0047008E" w:rsidRDefault="0047008E" w:rsidP="0047008E">
      <w:pPr>
        <w:spacing w:after="0" w:line="240" w:lineRule="auto"/>
        <w:ind w:firstLine="567"/>
        <w:jc w:val="both"/>
        <w:rPr>
          <w:rFonts w:ascii="Times New Roman" w:eastAsiaTheme="minorHAnsi" w:hAnsi="Times New Roman"/>
          <w:sz w:val="24"/>
          <w:szCs w:val="24"/>
          <w:lang w:eastAsia="en-US"/>
        </w:rPr>
      </w:pPr>
      <w:r w:rsidRPr="0047008E">
        <w:rPr>
          <w:rFonts w:ascii="Times New Roman" w:eastAsiaTheme="minorHAnsi" w:hAnsi="Times New Roman"/>
          <w:sz w:val="24"/>
          <w:szCs w:val="24"/>
          <w:lang w:eastAsia="en-US"/>
        </w:rPr>
        <w:t xml:space="preserve">Обучение на дому осуществляется по индивидуальному учебному плану учащегося, с учетом индивидуальных особенностей ребенка, медицинских рекомендаций, рекомендаций ПМПК, который согласовывается с родителями (законными представителями) и является приложением к родительскому договору. Важнейшая составляющая организации обучения на дому – самостоятельная работа учащегося на дому. В индивидуальном учебном плане предусматриваются часы самостоятельной работы, которые включаются в максимальную недельную нагрузку обучающегося. Содержание самостоятельной работы учащегося включается в рабочую программу учителя по предмету и направлено на расширение и углубление практических знаний и умений по данному предмету, на усвоение межпредметных связей. Самостоятельная работа выполняется учащимися на дому по заданию педагогического работника. Проведение занятий возможно индивидуально на дому, индивидуально в условиях школы, либо с частичным посещением школы. Определение варианта проведения занятий осуществляется по желанию родителей (законных представителей) на основе заключения медицинской организации, отсутствия противопоказаний для занятий в группе, с учетом особенностей психофизического развития и возможностей учащегося. Учебный план индивидуального обучения на дому МОУ СОШ № 3 г. Ростова обеспечивает достаточный уровень подготовки учащихся по базовым предметам. </w:t>
      </w:r>
    </w:p>
    <w:p w:rsidR="00A31727" w:rsidRPr="00A31727" w:rsidRDefault="00A31727" w:rsidP="0047008E">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Результатом выполнения требований к условиям реализации </w:t>
      </w:r>
      <w:r>
        <w:rPr>
          <w:rFonts w:ascii="Times New Roman" w:eastAsiaTheme="minorHAnsi" w:hAnsi="Times New Roman"/>
          <w:sz w:val="24"/>
          <w:szCs w:val="24"/>
          <w:lang w:eastAsia="en-US"/>
        </w:rPr>
        <w:t xml:space="preserve">адаптированной </w:t>
      </w:r>
      <w:r w:rsidRPr="00A31727">
        <w:rPr>
          <w:rFonts w:ascii="Times New Roman" w:eastAsiaTheme="minorHAnsi" w:hAnsi="Times New Roman"/>
          <w:sz w:val="24"/>
          <w:szCs w:val="24"/>
          <w:lang w:eastAsia="en-US"/>
        </w:rPr>
        <w:t xml:space="preserve">программы </w:t>
      </w:r>
      <w:r>
        <w:rPr>
          <w:rFonts w:ascii="Times New Roman" w:eastAsiaTheme="minorHAnsi" w:hAnsi="Times New Roman"/>
          <w:sz w:val="24"/>
          <w:szCs w:val="24"/>
          <w:lang w:eastAsia="en-US"/>
        </w:rPr>
        <w:t>начального</w:t>
      </w:r>
      <w:r w:rsidRPr="00A31727">
        <w:rPr>
          <w:rFonts w:ascii="Times New Roman" w:eastAsiaTheme="minorHAnsi" w:hAnsi="Times New Roman"/>
          <w:sz w:val="24"/>
          <w:szCs w:val="24"/>
          <w:lang w:eastAsia="en-US"/>
        </w:rPr>
        <w:t xml:space="preserve"> общего образования является создание комфортной развивающей образовательной среды по отношению к обучающимся и педагогическим работникам: </w:t>
      </w:r>
    </w:p>
    <w:p w:rsidR="00A31727" w:rsidRPr="00A31727" w:rsidRDefault="00A31727" w:rsidP="006003E8">
      <w:pPr>
        <w:numPr>
          <w:ilvl w:val="0"/>
          <w:numId w:val="436"/>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обеспечивающей получение качественного </w:t>
      </w:r>
      <w:r>
        <w:rPr>
          <w:rFonts w:ascii="Times New Roman" w:eastAsiaTheme="minorHAnsi" w:hAnsi="Times New Roman"/>
          <w:sz w:val="24"/>
          <w:szCs w:val="24"/>
          <w:lang w:eastAsia="en-US"/>
        </w:rPr>
        <w:t>начального</w:t>
      </w:r>
      <w:r w:rsidRPr="00A31727">
        <w:rPr>
          <w:rFonts w:ascii="Times New Roman" w:eastAsiaTheme="minorHAnsi" w:hAnsi="Times New Roman"/>
          <w:sz w:val="24"/>
          <w:szCs w:val="24"/>
          <w:lang w:eastAsia="en-US"/>
        </w:rPr>
        <w:t xml:space="preserve">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w:t>
      </w:r>
    </w:p>
    <w:p w:rsidR="00A31727" w:rsidRPr="00A31727" w:rsidRDefault="00A31727" w:rsidP="006003E8">
      <w:pPr>
        <w:numPr>
          <w:ilvl w:val="0"/>
          <w:numId w:val="436"/>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гарантирующей безопасность, охрану и укрепление физического, психического здоровья и социального благополучия обучающихся.</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2. В целях обеспечения реализации программы в МОУ СОШ № 3 для участников образовательных отношений созданы условия, обеспечивающие возможность:</w:t>
      </w:r>
    </w:p>
    <w:p w:rsidR="00A31727" w:rsidRPr="00A31727" w:rsidRDefault="00A31727" w:rsidP="006003E8">
      <w:pPr>
        <w:numPr>
          <w:ilvl w:val="0"/>
          <w:numId w:val="43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достижение планируемых результатов освоения </w:t>
      </w:r>
      <w:r>
        <w:rPr>
          <w:rFonts w:ascii="Times New Roman" w:eastAsiaTheme="minorHAnsi" w:hAnsi="Times New Roman"/>
          <w:sz w:val="24"/>
          <w:szCs w:val="24"/>
          <w:lang w:eastAsia="en-US"/>
        </w:rPr>
        <w:t xml:space="preserve">адаптированной </w:t>
      </w:r>
      <w:r w:rsidRPr="00A31727">
        <w:rPr>
          <w:rFonts w:ascii="Times New Roman" w:eastAsiaTheme="minorHAnsi" w:hAnsi="Times New Roman"/>
          <w:sz w:val="24"/>
          <w:szCs w:val="24"/>
          <w:lang w:eastAsia="en-US"/>
        </w:rPr>
        <w:t xml:space="preserve">программы </w:t>
      </w:r>
      <w:r>
        <w:rPr>
          <w:rFonts w:ascii="Times New Roman" w:eastAsiaTheme="minorHAnsi" w:hAnsi="Times New Roman"/>
          <w:sz w:val="24"/>
          <w:szCs w:val="24"/>
          <w:lang w:eastAsia="en-US"/>
        </w:rPr>
        <w:t xml:space="preserve">начального общего образования </w:t>
      </w:r>
      <w:r w:rsidRPr="00A31727">
        <w:rPr>
          <w:rFonts w:ascii="Times New Roman" w:eastAsiaTheme="minorHAnsi" w:hAnsi="Times New Roman"/>
          <w:sz w:val="24"/>
          <w:szCs w:val="24"/>
          <w:lang w:eastAsia="en-US"/>
        </w:rPr>
        <w:t>обучающимися с ОВЗ;</w:t>
      </w:r>
    </w:p>
    <w:p w:rsidR="00A31727" w:rsidRPr="00A31727" w:rsidRDefault="00A31727" w:rsidP="006003E8">
      <w:pPr>
        <w:numPr>
          <w:ilvl w:val="0"/>
          <w:numId w:val="43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31727" w:rsidRPr="00A31727" w:rsidRDefault="00A31727" w:rsidP="006003E8">
      <w:pPr>
        <w:numPr>
          <w:ilvl w:val="0"/>
          <w:numId w:val="43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31727" w:rsidRPr="00A31727" w:rsidRDefault="00A31727" w:rsidP="006003E8">
      <w:pPr>
        <w:numPr>
          <w:ilvl w:val="0"/>
          <w:numId w:val="43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31727" w:rsidRPr="00A31727" w:rsidRDefault="00A31727" w:rsidP="006003E8">
      <w:pPr>
        <w:numPr>
          <w:ilvl w:val="0"/>
          <w:numId w:val="43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31727" w:rsidRPr="00A31727" w:rsidRDefault="00A31727" w:rsidP="006003E8">
      <w:pPr>
        <w:numPr>
          <w:ilvl w:val="0"/>
          <w:numId w:val="43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w:t>
      </w:r>
      <w:r w:rsidRPr="00A31727">
        <w:rPr>
          <w:rFonts w:ascii="Times New Roman" w:eastAsiaTheme="minorHAnsi" w:hAnsi="Times New Roman"/>
          <w:sz w:val="24"/>
          <w:szCs w:val="24"/>
          <w:lang w:eastAsia="en-US"/>
        </w:rPr>
        <w:lastRenderedPageBreak/>
        <w:t>образования и условий ее реализации, учитывающих особенности развития и возможности обучающихся;</w:t>
      </w:r>
    </w:p>
    <w:p w:rsidR="00A31727" w:rsidRPr="00A31727" w:rsidRDefault="00A31727" w:rsidP="006003E8">
      <w:pPr>
        <w:numPr>
          <w:ilvl w:val="0"/>
          <w:numId w:val="43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включение обучающихся в процессы преобразования внешней социальной среды г. Ростова, Ростовского муниципального района Ярославской области,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31727" w:rsidRPr="00A31727" w:rsidRDefault="00A31727" w:rsidP="006003E8">
      <w:pPr>
        <w:numPr>
          <w:ilvl w:val="0"/>
          <w:numId w:val="43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31727" w:rsidRPr="00A31727" w:rsidRDefault="00A31727" w:rsidP="006003E8">
      <w:pPr>
        <w:numPr>
          <w:ilvl w:val="0"/>
          <w:numId w:val="43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формирование у обучающихся экологической грамотности, навыков здорового и безопасного для человека и окружающей его среды образа жизни;</w:t>
      </w:r>
    </w:p>
    <w:p w:rsidR="00A31727" w:rsidRPr="00A31727" w:rsidRDefault="00A31727" w:rsidP="006003E8">
      <w:pPr>
        <w:numPr>
          <w:ilvl w:val="0"/>
          <w:numId w:val="43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31727" w:rsidRPr="00A31727" w:rsidRDefault="00A31727" w:rsidP="006003E8">
      <w:pPr>
        <w:numPr>
          <w:ilvl w:val="0"/>
          <w:numId w:val="43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обновление содержания программы </w:t>
      </w:r>
      <w:r>
        <w:rPr>
          <w:rFonts w:ascii="Times New Roman" w:eastAsiaTheme="minorHAnsi" w:hAnsi="Times New Roman"/>
          <w:sz w:val="24"/>
          <w:szCs w:val="24"/>
          <w:lang w:eastAsia="en-US"/>
        </w:rPr>
        <w:t>начального</w:t>
      </w:r>
      <w:r w:rsidRPr="00A31727">
        <w:rPr>
          <w:rFonts w:ascii="Times New Roman" w:eastAsiaTheme="minorHAnsi" w:hAnsi="Times New Roman"/>
          <w:sz w:val="24"/>
          <w:szCs w:val="24"/>
          <w:lang w:eastAsia="en-US"/>
        </w:rPr>
        <w:t xml:space="preserve">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31727" w:rsidRPr="00A31727" w:rsidRDefault="00A31727" w:rsidP="006003E8">
      <w:pPr>
        <w:numPr>
          <w:ilvl w:val="0"/>
          <w:numId w:val="43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31727" w:rsidRPr="00A31727" w:rsidRDefault="00A31727" w:rsidP="006003E8">
      <w:pPr>
        <w:numPr>
          <w:ilvl w:val="0"/>
          <w:numId w:val="43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3. При реализации программы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МОУ СОШ № 3.</w:t>
      </w:r>
    </w:p>
    <w:p w:rsidR="00A31727" w:rsidRPr="00A31727" w:rsidRDefault="00A31727" w:rsidP="00A31727">
      <w:pPr>
        <w:spacing w:after="0" w:line="240" w:lineRule="auto"/>
        <w:ind w:left="66" w:firstLine="501"/>
        <w:jc w:val="both"/>
        <w:rPr>
          <w:rFonts w:ascii="Times New Roman" w:eastAsiaTheme="minorHAnsi" w:hAnsi="Times New Roman"/>
          <w:b/>
          <w:i/>
          <w:sz w:val="24"/>
          <w:szCs w:val="24"/>
          <w:lang w:eastAsia="en-US"/>
        </w:rPr>
      </w:pPr>
      <w:r w:rsidRPr="00A31727">
        <w:rPr>
          <w:rFonts w:ascii="Times New Roman" w:eastAsiaTheme="minorHAnsi" w:hAnsi="Times New Roman"/>
          <w:b/>
          <w:i/>
          <w:sz w:val="24"/>
          <w:szCs w:val="24"/>
          <w:lang w:eastAsia="en-US"/>
        </w:rPr>
        <w:t>Учебно-методические условия, в том числе условия информационного обеспечения</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Информационно-образовательная среда МОУ СОШ № 3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Информационно-образовательная среда должна обеспечивать:</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возможность использования участниками образовательного процесса ресурсов и сервисов цифровой образовательной среды;</w:t>
      </w:r>
    </w:p>
    <w:p w:rsidR="00A31727" w:rsidRPr="00A31727" w:rsidRDefault="00A31727" w:rsidP="006003E8">
      <w:pPr>
        <w:numPr>
          <w:ilvl w:val="0"/>
          <w:numId w:val="437"/>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безопасный доступ к верифицированным образовательным ресурсам цифровой образователь-ной среды;</w:t>
      </w:r>
    </w:p>
    <w:p w:rsidR="00A31727" w:rsidRPr="00A31727" w:rsidRDefault="00A31727" w:rsidP="006003E8">
      <w:pPr>
        <w:numPr>
          <w:ilvl w:val="0"/>
          <w:numId w:val="437"/>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информационно-методическую поддержку образовательной деятельности;</w:t>
      </w:r>
    </w:p>
    <w:p w:rsidR="00A31727" w:rsidRPr="00A31727" w:rsidRDefault="00A31727" w:rsidP="006003E8">
      <w:pPr>
        <w:numPr>
          <w:ilvl w:val="0"/>
          <w:numId w:val="437"/>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A31727" w:rsidRPr="00A31727" w:rsidRDefault="00A31727" w:rsidP="006003E8">
      <w:pPr>
        <w:numPr>
          <w:ilvl w:val="0"/>
          <w:numId w:val="437"/>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планирование образовательной деятельности и ее ресурсного обеспечения;</w:t>
      </w:r>
    </w:p>
    <w:p w:rsidR="00A31727" w:rsidRPr="00A31727" w:rsidRDefault="00A31727" w:rsidP="006003E8">
      <w:pPr>
        <w:numPr>
          <w:ilvl w:val="0"/>
          <w:numId w:val="437"/>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мониторинг и фиксацию хода и результатов образовательной деятельности;</w:t>
      </w:r>
    </w:p>
    <w:p w:rsidR="00A31727" w:rsidRPr="00A31727" w:rsidRDefault="00A31727" w:rsidP="006003E8">
      <w:pPr>
        <w:numPr>
          <w:ilvl w:val="0"/>
          <w:numId w:val="437"/>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мониторинг здоровья обучающихся;</w:t>
      </w:r>
    </w:p>
    <w:p w:rsidR="00A31727" w:rsidRPr="00A31727" w:rsidRDefault="00A31727" w:rsidP="006003E8">
      <w:pPr>
        <w:numPr>
          <w:ilvl w:val="0"/>
          <w:numId w:val="437"/>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современные процедуры создания, поиска, сбора, анализа, обработки, хранения и представления информации;</w:t>
      </w:r>
    </w:p>
    <w:p w:rsidR="00A31727" w:rsidRPr="00A31727" w:rsidRDefault="00A31727" w:rsidP="006003E8">
      <w:pPr>
        <w:numPr>
          <w:ilvl w:val="0"/>
          <w:numId w:val="437"/>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w:t>
      </w:r>
      <w:r w:rsidRPr="00A31727">
        <w:rPr>
          <w:rFonts w:ascii="Times New Roman" w:eastAsiaTheme="minorHAnsi" w:hAnsi="Times New Roman"/>
          <w:sz w:val="24"/>
          <w:szCs w:val="24"/>
          <w:lang w:eastAsia="en-US"/>
        </w:rPr>
        <w:lastRenderedPageBreak/>
        <w:t>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Школа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Дополнительно </w:t>
      </w:r>
      <w:r>
        <w:rPr>
          <w:rFonts w:ascii="Times New Roman" w:eastAsiaTheme="minorHAnsi" w:hAnsi="Times New Roman"/>
          <w:sz w:val="24"/>
          <w:szCs w:val="24"/>
          <w:lang w:eastAsia="en-US"/>
        </w:rPr>
        <w:t>школа</w:t>
      </w:r>
      <w:r w:rsidRPr="00A31727">
        <w:rPr>
          <w:rFonts w:ascii="Times New Roman" w:eastAsiaTheme="minorHAnsi" w:hAnsi="Times New Roman"/>
          <w:sz w:val="24"/>
          <w:szCs w:val="24"/>
          <w:lang w:eastAsia="en-US"/>
        </w:rPr>
        <w:t xml:space="preserve">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основной образовательной программы, так и в часть программы, формируемую участниками образовательных отношений.</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Библиотека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Информационно-образовательная среда МОУ СОШ № 3 обеспечивает:</w:t>
      </w:r>
    </w:p>
    <w:p w:rsidR="00A31727" w:rsidRPr="00A31727" w:rsidRDefault="00A31727" w:rsidP="006003E8">
      <w:pPr>
        <w:numPr>
          <w:ilvl w:val="0"/>
          <w:numId w:val="438"/>
        </w:numPr>
        <w:tabs>
          <w:tab w:val="left" w:pos="426"/>
        </w:tabs>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w:t>
      </w:r>
      <w:r w:rsidRPr="00A31727">
        <w:rPr>
          <w:rFonts w:ascii="Times New Roman" w:eastAsiaTheme="minorHAnsi" w:hAnsi="Times New Roman"/>
          <w:sz w:val="24"/>
          <w:szCs w:val="24"/>
          <w:lang w:eastAsia="en-US"/>
        </w:rPr>
        <w:lastRenderedPageBreak/>
        <w:t>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A31727" w:rsidRPr="00A31727" w:rsidRDefault="00A31727" w:rsidP="006003E8">
      <w:pPr>
        <w:numPr>
          <w:ilvl w:val="0"/>
          <w:numId w:val="438"/>
        </w:numPr>
        <w:tabs>
          <w:tab w:val="left" w:pos="426"/>
        </w:tabs>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доступ к информации о расписании проведения учебных занятий, процедурах и критериях оценки результатов обучения;</w:t>
      </w:r>
    </w:p>
    <w:p w:rsidR="00A31727" w:rsidRPr="00A31727" w:rsidRDefault="00A31727" w:rsidP="006003E8">
      <w:pPr>
        <w:numPr>
          <w:ilvl w:val="0"/>
          <w:numId w:val="438"/>
        </w:numPr>
        <w:tabs>
          <w:tab w:val="left" w:pos="426"/>
        </w:tabs>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Доступ к информационным ресурсам информационно-образовательной среды обес-печивается в том числе посредством сети Интернет.</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В случае реализации </w:t>
      </w:r>
      <w:r>
        <w:rPr>
          <w:rFonts w:ascii="Times New Roman" w:eastAsiaTheme="minorHAnsi" w:hAnsi="Times New Roman"/>
          <w:sz w:val="24"/>
          <w:szCs w:val="24"/>
          <w:lang w:eastAsia="en-US"/>
        </w:rPr>
        <w:t xml:space="preserve">адаптированной </w:t>
      </w:r>
      <w:r w:rsidRPr="00A31727">
        <w:rPr>
          <w:rFonts w:ascii="Times New Roman" w:eastAsiaTheme="minorHAnsi" w:hAnsi="Times New Roman"/>
          <w:sz w:val="24"/>
          <w:szCs w:val="24"/>
          <w:lang w:eastAsia="en-US"/>
        </w:rPr>
        <w:t xml:space="preserve">программы </w:t>
      </w:r>
      <w:r>
        <w:rPr>
          <w:rFonts w:ascii="Times New Roman" w:eastAsiaTheme="minorHAnsi" w:hAnsi="Times New Roman"/>
          <w:sz w:val="24"/>
          <w:szCs w:val="24"/>
          <w:lang w:eastAsia="en-US"/>
        </w:rPr>
        <w:t>начального</w:t>
      </w:r>
      <w:r w:rsidRPr="00A31727">
        <w:rPr>
          <w:rFonts w:ascii="Times New Roman" w:eastAsiaTheme="minorHAnsi" w:hAnsi="Times New Roman"/>
          <w:sz w:val="24"/>
          <w:szCs w:val="24"/>
          <w:lang w:eastAsia="en-US"/>
        </w:rP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Реализация </w:t>
      </w:r>
      <w:r>
        <w:rPr>
          <w:rFonts w:ascii="Times New Roman" w:eastAsiaTheme="minorHAnsi" w:hAnsi="Times New Roman"/>
          <w:sz w:val="24"/>
          <w:szCs w:val="24"/>
          <w:lang w:eastAsia="en-US"/>
        </w:rPr>
        <w:t xml:space="preserve">адаптированной </w:t>
      </w:r>
      <w:r w:rsidRPr="00A31727">
        <w:rPr>
          <w:rFonts w:ascii="Times New Roman" w:eastAsiaTheme="minorHAnsi" w:hAnsi="Times New Roman"/>
          <w:sz w:val="24"/>
          <w:szCs w:val="24"/>
          <w:lang w:eastAsia="en-US"/>
        </w:rPr>
        <w:t>программы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Электронная информационно-образовательная среда школы обеспечивает:</w:t>
      </w:r>
    </w:p>
    <w:p w:rsidR="00A31727" w:rsidRPr="00A31727" w:rsidRDefault="00A31727" w:rsidP="006003E8">
      <w:pPr>
        <w:numPr>
          <w:ilvl w:val="0"/>
          <w:numId w:val="439"/>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A31727" w:rsidRPr="00A31727" w:rsidRDefault="00A31727" w:rsidP="006003E8">
      <w:pPr>
        <w:numPr>
          <w:ilvl w:val="0"/>
          <w:numId w:val="439"/>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формирование и хранение электронного портфолио обучающегося, в том числе выполненных им работ и результатов выполнения работ;</w:t>
      </w:r>
    </w:p>
    <w:p w:rsidR="00A31727" w:rsidRPr="00A31727" w:rsidRDefault="00A31727" w:rsidP="006003E8">
      <w:pPr>
        <w:numPr>
          <w:ilvl w:val="0"/>
          <w:numId w:val="439"/>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31727" w:rsidRPr="00A31727" w:rsidRDefault="00A31727" w:rsidP="006003E8">
      <w:pPr>
        <w:numPr>
          <w:ilvl w:val="0"/>
          <w:numId w:val="439"/>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31727" w:rsidRPr="00A31727" w:rsidRDefault="00A31727" w:rsidP="006003E8">
      <w:pPr>
        <w:numPr>
          <w:ilvl w:val="0"/>
          <w:numId w:val="439"/>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взаимодействие между участниками образовательного процесса, в том числе посредством сети Интернет.</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w:t>
      </w:r>
      <w:r w:rsidRPr="00A31727">
        <w:rPr>
          <w:rFonts w:ascii="Times New Roman" w:eastAsiaTheme="minorHAnsi" w:hAnsi="Times New Roman"/>
          <w:sz w:val="24"/>
          <w:szCs w:val="24"/>
          <w:lang w:eastAsia="en-US"/>
        </w:rPr>
        <w:lastRenderedPageBreak/>
        <w:t>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Условия для функционирования электронной информационно-образовательной среды могут быть обеспечены ресурсами иных организаций.</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При реализации </w:t>
      </w:r>
      <w:r>
        <w:rPr>
          <w:rFonts w:ascii="Times New Roman" w:eastAsiaTheme="minorHAnsi" w:hAnsi="Times New Roman"/>
          <w:sz w:val="24"/>
          <w:szCs w:val="24"/>
          <w:lang w:eastAsia="en-US"/>
        </w:rPr>
        <w:t xml:space="preserve">адаптированной </w:t>
      </w:r>
      <w:r w:rsidRPr="00A31727">
        <w:rPr>
          <w:rFonts w:ascii="Times New Roman" w:eastAsiaTheme="minorHAnsi" w:hAnsi="Times New Roman"/>
          <w:sz w:val="24"/>
          <w:szCs w:val="24"/>
          <w:lang w:eastAsia="en-US"/>
        </w:rPr>
        <w:t>программы с использованием сетевой формы</w:t>
      </w:r>
      <w:r>
        <w:rPr>
          <w:rFonts w:ascii="Times New Roman" w:eastAsiaTheme="minorHAnsi" w:hAnsi="Times New Roman"/>
          <w:sz w:val="24"/>
          <w:szCs w:val="24"/>
          <w:lang w:eastAsia="en-US"/>
        </w:rPr>
        <w:t>,</w:t>
      </w:r>
      <w:r w:rsidRPr="00A31727">
        <w:rPr>
          <w:rFonts w:ascii="Times New Roman" w:eastAsiaTheme="minorHAnsi" w:hAnsi="Times New Roman"/>
          <w:sz w:val="24"/>
          <w:szCs w:val="24"/>
          <w:lang w:eastAsia="en-US"/>
        </w:rPr>
        <w:t xml:space="preserve">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p>
    <w:p w:rsidR="00531D39" w:rsidRDefault="00531D39" w:rsidP="00531D39">
      <w:pPr>
        <w:spacing w:after="0" w:line="240" w:lineRule="auto"/>
        <w:ind w:firstLine="567"/>
        <w:jc w:val="both"/>
        <w:rPr>
          <w:rFonts w:ascii="Times New Roman" w:hAnsi="Times New Roman"/>
          <w:sz w:val="24"/>
          <w:szCs w:val="24"/>
        </w:rPr>
      </w:pPr>
    </w:p>
    <w:p w:rsidR="00A31727" w:rsidRPr="00A31727" w:rsidRDefault="005B43F7" w:rsidP="00A31727">
      <w:pPr>
        <w:spacing w:after="0" w:line="240" w:lineRule="auto"/>
        <w:ind w:left="66" w:firstLine="501"/>
        <w:jc w:val="both"/>
        <w:rPr>
          <w:rFonts w:ascii="Times New Roman" w:eastAsiaTheme="minorHAnsi" w:hAnsi="Times New Roman"/>
          <w:b/>
          <w:sz w:val="24"/>
          <w:szCs w:val="24"/>
          <w:lang w:eastAsia="en-US"/>
        </w:rPr>
      </w:pPr>
      <w:r>
        <w:rPr>
          <w:rFonts w:ascii="Times New Roman" w:eastAsiaTheme="minorHAnsi" w:hAnsi="Times New Roman"/>
          <w:b/>
          <w:sz w:val="24"/>
          <w:szCs w:val="24"/>
          <w:lang w:eastAsia="en-US"/>
        </w:rPr>
        <w:t>4</w:t>
      </w:r>
      <w:r w:rsidR="003E4959">
        <w:rPr>
          <w:rFonts w:ascii="Times New Roman" w:eastAsiaTheme="minorHAnsi" w:hAnsi="Times New Roman"/>
          <w:b/>
          <w:sz w:val="24"/>
          <w:szCs w:val="24"/>
          <w:lang w:eastAsia="en-US"/>
        </w:rPr>
        <w:t>.</w:t>
      </w:r>
      <w:r w:rsidR="00A31727" w:rsidRPr="00A31727">
        <w:rPr>
          <w:rFonts w:ascii="Times New Roman" w:eastAsiaTheme="minorHAnsi" w:hAnsi="Times New Roman"/>
          <w:b/>
          <w:sz w:val="24"/>
          <w:szCs w:val="24"/>
          <w:lang w:eastAsia="en-US"/>
        </w:rPr>
        <w:t>2. Требования к материально-техническому, учебно-методическому обеспечению</w:t>
      </w:r>
      <w:r w:rsidR="000939C4">
        <w:rPr>
          <w:rFonts w:ascii="Times New Roman" w:eastAsiaTheme="minorHAnsi" w:hAnsi="Times New Roman"/>
          <w:b/>
          <w:sz w:val="24"/>
          <w:szCs w:val="24"/>
          <w:lang w:eastAsia="en-US"/>
        </w:rPr>
        <w:t xml:space="preserve"> реализации АООП НОО</w:t>
      </w:r>
    </w:p>
    <w:p w:rsidR="00A31727" w:rsidRPr="00A31727" w:rsidRDefault="005B43F7" w:rsidP="00A31727">
      <w:pPr>
        <w:spacing w:after="0" w:line="240" w:lineRule="auto"/>
        <w:ind w:firstLine="567"/>
        <w:jc w:val="both"/>
        <w:rPr>
          <w:rFonts w:ascii="Times New Roman" w:eastAsiaTheme="minorHAnsi" w:hAnsi="Times New Roman"/>
          <w:b/>
          <w:i/>
          <w:sz w:val="24"/>
          <w:szCs w:val="24"/>
          <w:lang w:eastAsia="en-US"/>
        </w:rPr>
      </w:pPr>
      <w:r>
        <w:rPr>
          <w:rFonts w:ascii="Times New Roman" w:eastAsiaTheme="minorHAnsi" w:hAnsi="Times New Roman"/>
          <w:b/>
          <w:i/>
          <w:sz w:val="24"/>
          <w:szCs w:val="24"/>
          <w:lang w:eastAsia="en-US"/>
        </w:rPr>
        <w:t>4</w:t>
      </w:r>
      <w:r w:rsidR="003E4959">
        <w:rPr>
          <w:rFonts w:ascii="Times New Roman" w:eastAsiaTheme="minorHAnsi" w:hAnsi="Times New Roman"/>
          <w:b/>
          <w:i/>
          <w:sz w:val="24"/>
          <w:szCs w:val="24"/>
          <w:lang w:eastAsia="en-US"/>
        </w:rPr>
        <w:t>.</w:t>
      </w:r>
      <w:r w:rsidR="00A31727" w:rsidRPr="00A31727">
        <w:rPr>
          <w:rFonts w:ascii="Times New Roman" w:eastAsiaTheme="minorHAnsi" w:hAnsi="Times New Roman"/>
          <w:b/>
          <w:i/>
          <w:sz w:val="24"/>
          <w:szCs w:val="24"/>
          <w:lang w:eastAsia="en-US"/>
        </w:rPr>
        <w:t xml:space="preserve">2.1 Материально-технические условия реализации </w:t>
      </w:r>
      <w:r w:rsidR="000939C4">
        <w:rPr>
          <w:rFonts w:ascii="Times New Roman" w:eastAsiaTheme="minorHAnsi" w:hAnsi="Times New Roman"/>
          <w:b/>
          <w:i/>
          <w:sz w:val="24"/>
          <w:szCs w:val="24"/>
          <w:lang w:eastAsia="en-US"/>
        </w:rPr>
        <w:t>АООП НОО</w:t>
      </w:r>
      <w:r w:rsidR="00A31727" w:rsidRPr="00A31727">
        <w:rPr>
          <w:rFonts w:ascii="Times New Roman" w:eastAsiaTheme="minorHAnsi" w:hAnsi="Times New Roman"/>
          <w:b/>
          <w:i/>
          <w:sz w:val="24"/>
          <w:szCs w:val="24"/>
          <w:lang w:eastAsia="en-US"/>
        </w:rPr>
        <w:t>.</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Материально-технические условия реализации программы основного общего образования, в том числе адаптированной, должны обеспечивать:</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1) возможность достижения обучающимися результатов освоения </w:t>
      </w:r>
      <w:r w:rsidR="00055574">
        <w:rPr>
          <w:rFonts w:ascii="Times New Roman" w:eastAsiaTheme="minorHAnsi" w:hAnsi="Times New Roman"/>
          <w:sz w:val="24"/>
          <w:szCs w:val="24"/>
          <w:lang w:eastAsia="en-US"/>
        </w:rPr>
        <w:t xml:space="preserve">адаптированной </w:t>
      </w:r>
      <w:r w:rsidRPr="00A31727">
        <w:rPr>
          <w:rFonts w:ascii="Times New Roman" w:eastAsiaTheme="minorHAnsi" w:hAnsi="Times New Roman"/>
          <w:sz w:val="24"/>
          <w:szCs w:val="24"/>
          <w:lang w:eastAsia="en-US"/>
        </w:rPr>
        <w:t xml:space="preserve">программы </w:t>
      </w:r>
      <w:r w:rsidR="00055574">
        <w:rPr>
          <w:rFonts w:ascii="Times New Roman" w:eastAsiaTheme="minorHAnsi" w:hAnsi="Times New Roman"/>
          <w:sz w:val="24"/>
          <w:szCs w:val="24"/>
          <w:lang w:eastAsia="en-US"/>
        </w:rPr>
        <w:t>начального</w:t>
      </w:r>
      <w:r w:rsidRPr="00A31727">
        <w:rPr>
          <w:rFonts w:ascii="Times New Roman" w:eastAsiaTheme="minorHAnsi" w:hAnsi="Times New Roman"/>
          <w:sz w:val="24"/>
          <w:szCs w:val="24"/>
          <w:lang w:eastAsia="en-US"/>
        </w:rPr>
        <w:t xml:space="preserve"> общего образования, требования к которым установлены ФГОС;</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2) соблюдение:</w:t>
      </w:r>
    </w:p>
    <w:p w:rsidR="00A31727" w:rsidRPr="00A31727" w:rsidRDefault="00A31727" w:rsidP="006003E8">
      <w:pPr>
        <w:numPr>
          <w:ilvl w:val="0"/>
          <w:numId w:val="459"/>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гигиенических нормативов и Санитарно-эпидемиологических требований;</w:t>
      </w:r>
    </w:p>
    <w:p w:rsidR="00A31727" w:rsidRPr="00A31727" w:rsidRDefault="00A31727" w:rsidP="006003E8">
      <w:pPr>
        <w:numPr>
          <w:ilvl w:val="0"/>
          <w:numId w:val="459"/>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A31727" w:rsidRPr="00A31727" w:rsidRDefault="00A31727" w:rsidP="006003E8">
      <w:pPr>
        <w:numPr>
          <w:ilvl w:val="0"/>
          <w:numId w:val="459"/>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A31727" w:rsidRPr="00A31727" w:rsidRDefault="00A31727" w:rsidP="006003E8">
      <w:pPr>
        <w:numPr>
          <w:ilvl w:val="0"/>
          <w:numId w:val="459"/>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требований пожарной безопасности и электробезопасности;</w:t>
      </w:r>
    </w:p>
    <w:p w:rsidR="00A31727" w:rsidRPr="00A31727" w:rsidRDefault="00A31727" w:rsidP="006003E8">
      <w:pPr>
        <w:numPr>
          <w:ilvl w:val="0"/>
          <w:numId w:val="459"/>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требований охраны труда;</w:t>
      </w:r>
    </w:p>
    <w:p w:rsidR="00A31727" w:rsidRPr="00A31727" w:rsidRDefault="00A31727" w:rsidP="006003E8">
      <w:pPr>
        <w:numPr>
          <w:ilvl w:val="0"/>
          <w:numId w:val="459"/>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сроков и объемов текущего и капитального ремонта зданий и сооружений, благоустройства территории;</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3) возможность для беспрепятственного доступа обучающихся с ОВЗ к объектам инфраструктуры МОУ СОШ № 3.</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Материально-технические условия реализации </w:t>
      </w:r>
      <w:r w:rsidR="007E1CFD">
        <w:rPr>
          <w:rFonts w:ascii="Times New Roman" w:eastAsiaTheme="minorHAnsi" w:hAnsi="Times New Roman"/>
          <w:sz w:val="24"/>
          <w:szCs w:val="24"/>
          <w:lang w:eastAsia="en-US"/>
        </w:rPr>
        <w:t xml:space="preserve">адаптированной </w:t>
      </w:r>
      <w:r w:rsidRPr="00A31727">
        <w:rPr>
          <w:rFonts w:ascii="Times New Roman" w:eastAsiaTheme="minorHAnsi" w:hAnsi="Times New Roman"/>
          <w:sz w:val="24"/>
          <w:szCs w:val="24"/>
          <w:lang w:eastAsia="en-US"/>
        </w:rPr>
        <w:t xml:space="preserve">образовательной программы </w:t>
      </w:r>
      <w:r w:rsidR="007E1CFD">
        <w:rPr>
          <w:rFonts w:ascii="Times New Roman" w:eastAsiaTheme="minorHAnsi" w:hAnsi="Times New Roman"/>
          <w:sz w:val="24"/>
          <w:szCs w:val="24"/>
          <w:lang w:eastAsia="en-US"/>
        </w:rPr>
        <w:t>начального</w:t>
      </w:r>
      <w:r w:rsidRPr="00A31727">
        <w:rPr>
          <w:rFonts w:ascii="Times New Roman" w:eastAsiaTheme="minorHAnsi" w:hAnsi="Times New Roman"/>
          <w:sz w:val="24"/>
          <w:szCs w:val="24"/>
          <w:lang w:eastAsia="en-US"/>
        </w:rPr>
        <w:t xml:space="preserve"> общего образования обеспечивают возможность достижения обучающимися</w:t>
      </w:r>
      <w:r w:rsidR="007E1CFD">
        <w:rPr>
          <w:rFonts w:ascii="Times New Roman" w:eastAsiaTheme="minorHAnsi" w:hAnsi="Times New Roman"/>
          <w:sz w:val="24"/>
          <w:szCs w:val="24"/>
          <w:lang w:eastAsia="en-US"/>
        </w:rPr>
        <w:t xml:space="preserve"> с ОВЗ</w:t>
      </w:r>
      <w:r w:rsidRPr="00A31727">
        <w:rPr>
          <w:rFonts w:ascii="Times New Roman" w:eastAsiaTheme="minorHAnsi" w:hAnsi="Times New Roman"/>
          <w:sz w:val="24"/>
          <w:szCs w:val="24"/>
          <w:lang w:eastAsia="en-US"/>
        </w:rPr>
        <w:t xml:space="preserve"> установленных Стандартом требований к результатам освоения </w:t>
      </w:r>
      <w:r w:rsidR="007E1CFD">
        <w:rPr>
          <w:rFonts w:ascii="Times New Roman" w:eastAsiaTheme="minorHAnsi" w:hAnsi="Times New Roman"/>
          <w:sz w:val="24"/>
          <w:szCs w:val="24"/>
          <w:lang w:eastAsia="en-US"/>
        </w:rPr>
        <w:t>АООП Н</w:t>
      </w:r>
      <w:r w:rsidRPr="00A31727">
        <w:rPr>
          <w:rFonts w:ascii="Times New Roman" w:eastAsiaTheme="minorHAnsi" w:hAnsi="Times New Roman"/>
          <w:sz w:val="24"/>
          <w:szCs w:val="24"/>
          <w:lang w:eastAsia="en-US"/>
        </w:rPr>
        <w:t>ОО.</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МОУ СОШ № 3 г. Ростова основана в 1902 году. 2-х этажное типовое здание, общей площадью 4670,2 построено  в 1978 г и расположено в густонаселенном районе города, на главной улице с развитой сетью транспортных услуг. В шаговой доступности находятся учреждения дополнительного образования (Школа искусств, ЦВР, Молодежный центр, ДЮСШ, стадион «Спартак», учреждения культуры), что позволяет выстраивать взаимодействие и партнерство в сфере дополнительного образования детей. В 2010 году был произведен капитальный ремонт, в ходе которого произведена замена напольного покрытия, остекления, замена дверей и крыши. Функционируют: системы теплоснабжения, электроснабжения, водоснабжения.</w:t>
      </w:r>
    </w:p>
    <w:p w:rsidR="00A31727" w:rsidRPr="00A31727" w:rsidRDefault="00A31727" w:rsidP="00A31727">
      <w:pPr>
        <w:tabs>
          <w:tab w:val="left" w:pos="0"/>
        </w:tabs>
        <w:spacing w:after="0" w:line="240" w:lineRule="auto"/>
        <w:ind w:firstLine="567"/>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 xml:space="preserve">В образовательном учреждении созданы материально-технические условия для успешного осуществления учебно-воспитательного процесса. В школе имеется 29 классных комнат из них: слесарная и столярная мастерские, спортивный и актовый залы, кабинет технологии (девочки), 2 кабинета информатики, кабинет музыки. </w:t>
      </w:r>
    </w:p>
    <w:p w:rsidR="00A31727" w:rsidRPr="00A31727" w:rsidRDefault="00A31727" w:rsidP="00A31727">
      <w:pPr>
        <w:tabs>
          <w:tab w:val="left" w:pos="0"/>
        </w:tabs>
        <w:spacing w:after="0" w:line="240" w:lineRule="auto"/>
        <w:ind w:firstLine="567"/>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 xml:space="preserve">Учебные кабинеты оснащены необходимым оборудованием, дидактическими и техническими средствами обучения, учебно-вспомогательным материалом и соответствуют требованиям для успешной реализации теоретической и практической частей </w:t>
      </w:r>
      <w:r w:rsidR="00E97EF5">
        <w:rPr>
          <w:rFonts w:ascii="Times New Roman" w:eastAsia="Calibri" w:hAnsi="Times New Roman"/>
          <w:sz w:val="24"/>
          <w:szCs w:val="24"/>
          <w:lang w:eastAsia="en-US"/>
        </w:rPr>
        <w:t>АООП Н</w:t>
      </w:r>
      <w:r w:rsidRPr="00A31727">
        <w:rPr>
          <w:rFonts w:ascii="Times New Roman" w:eastAsia="Calibri" w:hAnsi="Times New Roman"/>
          <w:sz w:val="24"/>
          <w:szCs w:val="24"/>
          <w:lang w:eastAsia="en-US"/>
        </w:rPr>
        <w:t xml:space="preserve">ОО, включая расходные материалы и канцелярские принадлежности (бумага для ручного и машинного письма, картриджи, </w:t>
      </w:r>
      <w:r w:rsidRPr="00A31727">
        <w:rPr>
          <w:rFonts w:ascii="Times New Roman" w:eastAsia="Calibri" w:hAnsi="Times New Roman"/>
          <w:sz w:val="24"/>
          <w:szCs w:val="24"/>
          <w:lang w:eastAsia="en-US"/>
        </w:rPr>
        <w:lastRenderedPageBreak/>
        <w:t>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r w:rsidRPr="00A31727">
        <w:rPr>
          <w:rFonts w:eastAsiaTheme="minorHAnsi" w:cstheme="minorBidi"/>
          <w:lang w:eastAsia="en-US"/>
        </w:rPr>
        <w:t xml:space="preserve"> </w:t>
      </w:r>
      <w:r w:rsidRPr="00A31727">
        <w:rPr>
          <w:rFonts w:ascii="Times New Roman" w:eastAsia="Calibri" w:hAnsi="Times New Roman"/>
          <w:sz w:val="24"/>
          <w:szCs w:val="24"/>
          <w:lang w:eastAsia="en-US"/>
        </w:rPr>
        <w:t xml:space="preserve">Учебные помещения школы в достаточном количестве оснащены мебелью, соответствующей возрастным особенностям обучающихся (учебные столы и стулья регулируемы в соответствии с ростом обучающихся). </w:t>
      </w:r>
    </w:p>
    <w:p w:rsidR="00A31727" w:rsidRPr="00A31727" w:rsidRDefault="00A31727" w:rsidP="00A31727">
      <w:pPr>
        <w:tabs>
          <w:tab w:val="left" w:pos="0"/>
        </w:tabs>
        <w:spacing w:after="0" w:line="240" w:lineRule="auto"/>
        <w:ind w:firstLine="567"/>
        <w:jc w:val="both"/>
        <w:rPr>
          <w:rFonts w:eastAsiaTheme="minorHAnsi" w:cstheme="minorBidi"/>
          <w:lang w:eastAsia="en-US"/>
        </w:rPr>
      </w:pPr>
      <w:r w:rsidRPr="00A31727">
        <w:rPr>
          <w:rFonts w:ascii="Times New Roman" w:eastAsia="Calibri" w:hAnsi="Times New Roman"/>
          <w:sz w:val="24"/>
          <w:szCs w:val="24"/>
          <w:lang w:eastAsia="en-US"/>
        </w:rPr>
        <w:t>Учебная мебель промаркирована в соответствии санитарно-гигиеническими требованиями.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В кабинетах выделены зона рабочего места учителя, зона учебных занятий, информационно-методическая зона. В каждом кабинете сформирован и поддерживается в актуальном состоянии «Паспорт кабинета».</w:t>
      </w:r>
      <w:r w:rsidRPr="00A31727">
        <w:rPr>
          <w:rFonts w:eastAsiaTheme="minorHAnsi" w:cstheme="minorBidi"/>
          <w:lang w:eastAsia="en-US"/>
        </w:rPr>
        <w:t xml:space="preserve"> </w:t>
      </w:r>
    </w:p>
    <w:p w:rsidR="00A31727" w:rsidRPr="00A31727" w:rsidRDefault="00A31727" w:rsidP="00A31727">
      <w:pPr>
        <w:tabs>
          <w:tab w:val="left" w:pos="0"/>
        </w:tabs>
        <w:spacing w:after="0" w:line="240" w:lineRule="auto"/>
        <w:ind w:firstLine="567"/>
        <w:jc w:val="both"/>
        <w:rPr>
          <w:rFonts w:ascii="Times New Roman" w:eastAsia="Calibri" w:hAnsi="Times New Roman"/>
          <w:b/>
          <w:i/>
          <w:sz w:val="24"/>
          <w:szCs w:val="24"/>
          <w:lang w:eastAsia="en-US"/>
        </w:rPr>
      </w:pPr>
      <w:r w:rsidRPr="00A31727">
        <w:rPr>
          <w:rFonts w:ascii="Times New Roman" w:eastAsia="Calibri" w:hAnsi="Times New Roman"/>
          <w:b/>
          <w:i/>
          <w:sz w:val="24"/>
          <w:szCs w:val="24"/>
          <w:lang w:eastAsia="en-US"/>
        </w:rPr>
        <w:t>Комплект технического оснащения и оборудования всех предметных областей и внеурочной деятельности</w:t>
      </w:r>
    </w:p>
    <w:tbl>
      <w:tblPr>
        <w:tblStyle w:val="22"/>
        <w:tblW w:w="0" w:type="auto"/>
        <w:tblLook w:val="04A0" w:firstRow="1" w:lastRow="0" w:firstColumn="1" w:lastColumn="0" w:noHBand="0" w:noVBand="1"/>
      </w:tblPr>
      <w:tblGrid>
        <w:gridCol w:w="7763"/>
        <w:gridCol w:w="2941"/>
      </w:tblGrid>
      <w:tr w:rsidR="00A31727" w:rsidRPr="00E97EF5" w:rsidTr="00A31727">
        <w:tc>
          <w:tcPr>
            <w:tcW w:w="7763" w:type="dxa"/>
          </w:tcPr>
          <w:p w:rsidR="00A31727" w:rsidRPr="00E97EF5" w:rsidRDefault="00A31727" w:rsidP="00A31727">
            <w:pPr>
              <w:tabs>
                <w:tab w:val="left" w:pos="0"/>
              </w:tabs>
              <w:spacing w:after="0" w:line="240" w:lineRule="auto"/>
              <w:jc w:val="center"/>
              <w:rPr>
                <w:rFonts w:ascii="Times New Roman" w:eastAsia="Calibri" w:hAnsi="Times New Roman"/>
                <w:b/>
                <w:sz w:val="22"/>
                <w:szCs w:val="22"/>
              </w:rPr>
            </w:pPr>
            <w:r w:rsidRPr="00E97EF5">
              <w:rPr>
                <w:rFonts w:ascii="Times New Roman" w:eastAsia="Calibri" w:hAnsi="Times New Roman"/>
                <w:b/>
                <w:sz w:val="22"/>
                <w:szCs w:val="22"/>
              </w:rPr>
              <w:t>Компоненты оснащения и оборудования предметных областей и внеурочной деятельности</w:t>
            </w:r>
          </w:p>
          <w:p w:rsidR="00A31727" w:rsidRPr="00E97EF5" w:rsidRDefault="00A31727" w:rsidP="00A31727">
            <w:pPr>
              <w:tabs>
                <w:tab w:val="left" w:pos="0"/>
              </w:tabs>
              <w:spacing w:after="0" w:line="240" w:lineRule="auto"/>
              <w:jc w:val="center"/>
              <w:rPr>
                <w:rFonts w:ascii="Times New Roman" w:eastAsia="Calibri" w:hAnsi="Times New Roman"/>
                <w:b/>
                <w:sz w:val="22"/>
                <w:szCs w:val="22"/>
              </w:rPr>
            </w:pPr>
          </w:p>
        </w:tc>
        <w:tc>
          <w:tcPr>
            <w:tcW w:w="2941" w:type="dxa"/>
          </w:tcPr>
          <w:p w:rsidR="00A31727" w:rsidRPr="00E97EF5" w:rsidRDefault="00A31727" w:rsidP="00A31727">
            <w:pPr>
              <w:tabs>
                <w:tab w:val="left" w:pos="0"/>
              </w:tabs>
              <w:spacing w:after="0" w:line="240" w:lineRule="auto"/>
              <w:jc w:val="center"/>
              <w:rPr>
                <w:rFonts w:ascii="Times New Roman" w:eastAsia="Calibri" w:hAnsi="Times New Roman"/>
                <w:b/>
                <w:sz w:val="22"/>
                <w:szCs w:val="22"/>
              </w:rPr>
            </w:pPr>
            <w:r w:rsidRPr="00E97EF5">
              <w:rPr>
                <w:rFonts w:ascii="Times New Roman" w:eastAsia="Calibri" w:hAnsi="Times New Roman"/>
                <w:b/>
                <w:sz w:val="22"/>
                <w:szCs w:val="22"/>
              </w:rPr>
              <w:t>Примечания</w:t>
            </w:r>
          </w:p>
        </w:tc>
      </w:tr>
      <w:tr w:rsidR="00A31727" w:rsidRPr="00E97EF5" w:rsidTr="00A31727">
        <w:tc>
          <w:tcPr>
            <w:tcW w:w="10704" w:type="dxa"/>
            <w:gridSpan w:val="2"/>
          </w:tcPr>
          <w:p w:rsidR="00A31727" w:rsidRPr="00E97EF5" w:rsidRDefault="00A31727" w:rsidP="00A31727">
            <w:pPr>
              <w:tabs>
                <w:tab w:val="left" w:pos="0"/>
              </w:tabs>
              <w:spacing w:after="0" w:line="240" w:lineRule="auto"/>
              <w:jc w:val="center"/>
              <w:rPr>
                <w:rFonts w:ascii="Times New Roman" w:eastAsia="Calibri" w:hAnsi="Times New Roman"/>
                <w:sz w:val="22"/>
                <w:szCs w:val="22"/>
              </w:rPr>
            </w:pPr>
            <w:r w:rsidRPr="00E97EF5">
              <w:rPr>
                <w:rFonts w:ascii="Times New Roman" w:eastAsia="Calibri" w:hAnsi="Times New Roman"/>
                <w:b/>
                <w:i/>
                <w:sz w:val="22"/>
                <w:szCs w:val="22"/>
              </w:rPr>
              <w:t>Нормативно-правовое</w:t>
            </w: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ООП ООО</w:t>
            </w:r>
          </w:p>
        </w:tc>
        <w:tc>
          <w:tcPr>
            <w:tcW w:w="2941" w:type="dxa"/>
            <w:vMerge w:val="restart"/>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В наличии в кабинетах,</w:t>
            </w:r>
          </w:p>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соответствуют ФГОС ООО</w:t>
            </w:r>
          </w:p>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и СаНПин</w:t>
            </w: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Рабочие программы учебных предметов, курсов, курсов внеурочной деятельности (на бумажных и электронных носителях)</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Паспорт кабинета (на бумажном и электронном носителей), инструкции по ОТ и ТБ, правила безопасного поведения обучающихся в учебном кабинете, график работы кабинета</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Нормы СаНПин: таблица размеров и маркировки мебели, инструментов и инвентаря для технологии, таблица продолжительности использования ТСО</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10704" w:type="dxa"/>
            <w:gridSpan w:val="2"/>
          </w:tcPr>
          <w:p w:rsidR="00A31727" w:rsidRPr="00E97EF5" w:rsidRDefault="00A31727" w:rsidP="00A31727">
            <w:pPr>
              <w:tabs>
                <w:tab w:val="left" w:pos="0"/>
              </w:tabs>
              <w:spacing w:after="0" w:line="240" w:lineRule="auto"/>
              <w:jc w:val="center"/>
              <w:rPr>
                <w:rFonts w:ascii="Times New Roman" w:eastAsia="Calibri" w:hAnsi="Times New Roman"/>
                <w:sz w:val="22"/>
                <w:szCs w:val="22"/>
              </w:rPr>
            </w:pPr>
            <w:r w:rsidRPr="00E97EF5">
              <w:rPr>
                <w:rFonts w:ascii="Times New Roman" w:eastAsia="Calibri" w:hAnsi="Times New Roman"/>
                <w:b/>
                <w:i/>
                <w:sz w:val="22"/>
                <w:szCs w:val="22"/>
              </w:rPr>
              <w:t>Учебно-методическое обеспечение</w:t>
            </w: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Учебники (с электронными приложениями)</w:t>
            </w:r>
          </w:p>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c>
          <w:tcPr>
            <w:tcW w:w="2941"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Соответствуют ФГОС ООО</w:t>
            </w: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Учебно-методические пособия</w:t>
            </w:r>
          </w:p>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c>
          <w:tcPr>
            <w:tcW w:w="2941" w:type="dxa"/>
            <w:vMerge w:val="restart"/>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В наличии, в учебных кабинетах в соответствии с их специализацией, соответствуют требованиям ФГОС ООО</w:t>
            </w:r>
          </w:p>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Методические рекомендации к учебникам</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Поурочные разработки</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Стандартизированные материалы для оценки предметных результатов освоения ООП ООО</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Стандартизированные материалы для оценки метапредметных результатов освоения ООП ООО</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Учебные картины, таблицы, схемы</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Тексты и хрестоматии</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Словари</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Учебные энциклопедии</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Раздаточный материал</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Книги для чтения</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Научно-популярная литература</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Справочные пособия</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10704" w:type="dxa"/>
            <w:gridSpan w:val="2"/>
          </w:tcPr>
          <w:p w:rsidR="00A31727" w:rsidRPr="00E97EF5" w:rsidRDefault="00A31727" w:rsidP="00A31727">
            <w:pPr>
              <w:tabs>
                <w:tab w:val="left" w:pos="0"/>
              </w:tabs>
              <w:spacing w:after="0" w:line="240" w:lineRule="auto"/>
              <w:jc w:val="center"/>
              <w:rPr>
                <w:rFonts w:ascii="Times New Roman" w:eastAsia="Calibri" w:hAnsi="Times New Roman"/>
                <w:sz w:val="22"/>
                <w:szCs w:val="22"/>
              </w:rPr>
            </w:pPr>
            <w:r w:rsidRPr="00E97EF5">
              <w:rPr>
                <w:rFonts w:ascii="Times New Roman" w:eastAsia="Calibri" w:hAnsi="Times New Roman"/>
                <w:b/>
                <w:i/>
                <w:sz w:val="22"/>
                <w:szCs w:val="22"/>
              </w:rPr>
              <w:t>Материально-техническое обеспечение</w:t>
            </w:r>
          </w:p>
        </w:tc>
      </w:tr>
      <w:tr w:rsidR="00A31727" w:rsidRPr="00E97EF5" w:rsidTr="00A31727">
        <w:tc>
          <w:tcPr>
            <w:tcW w:w="7763" w:type="dxa"/>
          </w:tcPr>
          <w:tbl>
            <w:tblPr>
              <w:tblW w:w="0" w:type="auto"/>
              <w:tblBorders>
                <w:top w:val="nil"/>
                <w:left w:val="nil"/>
                <w:bottom w:val="nil"/>
                <w:right w:val="nil"/>
              </w:tblBorders>
              <w:tblLook w:val="0000" w:firstRow="0" w:lastRow="0" w:firstColumn="0" w:lastColumn="0" w:noHBand="0" w:noVBand="0"/>
            </w:tblPr>
            <w:tblGrid>
              <w:gridCol w:w="2331"/>
            </w:tblGrid>
            <w:tr w:rsidR="00A31727" w:rsidRPr="00E97EF5" w:rsidTr="00A31727">
              <w:trPr>
                <w:trHeight w:val="109"/>
              </w:trPr>
              <w:tc>
                <w:tcPr>
                  <w:tcW w:w="0" w:type="auto"/>
                </w:tcPr>
                <w:p w:rsidR="00A31727" w:rsidRPr="00E97EF5" w:rsidRDefault="00A31727" w:rsidP="00A31727">
                  <w:pPr>
                    <w:autoSpaceDE w:val="0"/>
                    <w:autoSpaceDN w:val="0"/>
                    <w:adjustRightInd w:val="0"/>
                    <w:spacing w:after="0" w:line="240" w:lineRule="auto"/>
                    <w:jc w:val="center"/>
                    <w:rPr>
                      <w:rFonts w:ascii="Times New Roman" w:eastAsiaTheme="minorHAnsi" w:hAnsi="Times New Roman"/>
                      <w:color w:val="000000"/>
                      <w:lang w:eastAsia="en-US"/>
                    </w:rPr>
                  </w:pPr>
                  <w:r w:rsidRPr="00E97EF5">
                    <w:rPr>
                      <w:rFonts w:ascii="Times New Roman" w:eastAsiaTheme="minorHAnsi" w:hAnsi="Times New Roman"/>
                      <w:i/>
                      <w:iCs/>
                      <w:color w:val="000000"/>
                      <w:lang w:eastAsia="en-US"/>
                    </w:rPr>
                    <w:t>Учебное оборудование</w:t>
                  </w:r>
                </w:p>
              </w:tc>
            </w:tr>
          </w:tbl>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c>
          <w:tcPr>
            <w:tcW w:w="2941"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Учебно-лабораторное (практическое) оборудование (приборы и инструменты для проведения демонстрационных и практических занятий (в т.ч. на местности – биология, география, физика, химия, технология, музыка, изобразительное искусство, физическая культура)</w:t>
            </w:r>
          </w:p>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c>
          <w:tcPr>
            <w:tcW w:w="2941" w:type="dxa"/>
            <w:vMerge w:val="restart"/>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lastRenderedPageBreak/>
              <w:t xml:space="preserve">В наличии, в учебных кабинетах в соответствии с их специализацией, соответствуют требованиям </w:t>
            </w:r>
            <w:r w:rsidRPr="00E97EF5">
              <w:rPr>
                <w:rFonts w:ascii="Times New Roman" w:eastAsia="Calibri" w:hAnsi="Times New Roman"/>
                <w:sz w:val="22"/>
                <w:szCs w:val="22"/>
              </w:rPr>
              <w:lastRenderedPageBreak/>
              <w:t>ФГОС ООО</w:t>
            </w: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lastRenderedPageBreak/>
              <w:t>Учебные модели (математика, биология, химия, физика, география, изобразительное искусство, технология, физическая культура)</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Натуральные объекты (коллекции, гербарии) (биология, химия, физика, география, история, изобразительное искусство)</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Комплекты инструментов (математика, физика, химия, музыка)</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Конструкторы</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Средства измерения</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center"/>
              <w:rPr>
                <w:rFonts w:ascii="Times New Roman" w:eastAsia="Calibri" w:hAnsi="Times New Roman"/>
                <w:i/>
                <w:sz w:val="22"/>
                <w:szCs w:val="22"/>
              </w:rPr>
            </w:pPr>
            <w:r w:rsidRPr="00E97EF5">
              <w:rPr>
                <w:rFonts w:ascii="Times New Roman" w:eastAsia="Calibri" w:hAnsi="Times New Roman"/>
                <w:i/>
                <w:sz w:val="22"/>
                <w:szCs w:val="22"/>
              </w:rPr>
              <w:t>Канцелярские товары</w:t>
            </w:r>
          </w:p>
        </w:tc>
        <w:tc>
          <w:tcPr>
            <w:tcW w:w="2941"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Письменные принадлежности</w:t>
            </w:r>
          </w:p>
        </w:tc>
        <w:tc>
          <w:tcPr>
            <w:tcW w:w="2941" w:type="dxa"/>
            <w:vMerge w:val="restart"/>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Приобретаются ОО</w:t>
            </w: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Бумага</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Папки и системы хранения</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center"/>
              <w:rPr>
                <w:rFonts w:ascii="Times New Roman" w:eastAsia="Calibri" w:hAnsi="Times New Roman"/>
                <w:i/>
                <w:sz w:val="22"/>
                <w:szCs w:val="22"/>
              </w:rPr>
            </w:pPr>
            <w:r w:rsidRPr="00E97EF5">
              <w:rPr>
                <w:rFonts w:ascii="Times New Roman" w:eastAsia="Calibri" w:hAnsi="Times New Roman"/>
                <w:i/>
                <w:sz w:val="22"/>
                <w:szCs w:val="22"/>
              </w:rPr>
              <w:t>Носители информации</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center"/>
              <w:rPr>
                <w:rFonts w:ascii="Times New Roman" w:eastAsia="Calibri" w:hAnsi="Times New Roman"/>
                <w:i/>
                <w:sz w:val="22"/>
                <w:szCs w:val="22"/>
              </w:rPr>
            </w:pPr>
            <w:r w:rsidRPr="00E97EF5">
              <w:rPr>
                <w:rFonts w:ascii="Times New Roman" w:eastAsia="Calibri" w:hAnsi="Times New Roman"/>
                <w:i/>
                <w:sz w:val="22"/>
                <w:szCs w:val="22"/>
              </w:rPr>
              <w:t>Хозяйственные товары</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center"/>
              <w:rPr>
                <w:rFonts w:ascii="Times New Roman" w:eastAsia="Calibri" w:hAnsi="Times New Roman"/>
                <w:i/>
                <w:sz w:val="22"/>
                <w:szCs w:val="22"/>
              </w:rPr>
            </w:pPr>
            <w:r w:rsidRPr="00E97EF5">
              <w:rPr>
                <w:rFonts w:ascii="Times New Roman" w:eastAsia="Calibri" w:hAnsi="Times New Roman"/>
                <w:i/>
                <w:sz w:val="22"/>
                <w:szCs w:val="22"/>
              </w:rPr>
              <w:t>Офисная техника</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center"/>
              <w:rPr>
                <w:rFonts w:ascii="Times New Roman" w:eastAsia="Calibri" w:hAnsi="Times New Roman"/>
                <w:i/>
                <w:sz w:val="22"/>
                <w:szCs w:val="22"/>
              </w:rPr>
            </w:pPr>
            <w:r w:rsidRPr="00E97EF5">
              <w:rPr>
                <w:rFonts w:ascii="Times New Roman" w:eastAsia="Calibri" w:hAnsi="Times New Roman"/>
                <w:i/>
                <w:sz w:val="22"/>
                <w:szCs w:val="22"/>
              </w:rPr>
              <w:t>Компьютерная техника</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center"/>
              <w:rPr>
                <w:rFonts w:ascii="Times New Roman" w:eastAsia="Calibri" w:hAnsi="Times New Roman"/>
                <w:i/>
                <w:sz w:val="22"/>
                <w:szCs w:val="22"/>
              </w:rPr>
            </w:pPr>
            <w:r w:rsidRPr="00E97EF5">
              <w:rPr>
                <w:rFonts w:ascii="Times New Roman" w:eastAsia="Calibri" w:hAnsi="Times New Roman"/>
                <w:i/>
                <w:sz w:val="22"/>
                <w:szCs w:val="22"/>
              </w:rPr>
              <w:t>Климатическая техника</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r w:rsidR="00A31727" w:rsidRPr="00E97EF5" w:rsidTr="00A31727">
        <w:tc>
          <w:tcPr>
            <w:tcW w:w="7763" w:type="dxa"/>
          </w:tcPr>
          <w:p w:rsidR="00A31727" w:rsidRPr="00E97EF5" w:rsidRDefault="00A31727" w:rsidP="00A31727">
            <w:pPr>
              <w:tabs>
                <w:tab w:val="left" w:pos="0"/>
              </w:tabs>
              <w:spacing w:after="0" w:line="240" w:lineRule="auto"/>
              <w:jc w:val="center"/>
              <w:rPr>
                <w:rFonts w:ascii="Times New Roman" w:eastAsia="Calibri" w:hAnsi="Times New Roman"/>
                <w:i/>
                <w:sz w:val="22"/>
                <w:szCs w:val="22"/>
              </w:rPr>
            </w:pPr>
            <w:r w:rsidRPr="00E97EF5">
              <w:rPr>
                <w:rFonts w:ascii="Times New Roman" w:eastAsia="Calibri" w:hAnsi="Times New Roman"/>
                <w:i/>
                <w:sz w:val="22"/>
                <w:szCs w:val="22"/>
              </w:rPr>
              <w:t>Комплекты школьной мебели (доска классная, стол учителя, стул учителя приставной, кресло для учителя, стол учащегося, стул учащегося)</w:t>
            </w:r>
          </w:p>
        </w:tc>
        <w:tc>
          <w:tcPr>
            <w:tcW w:w="2941" w:type="dxa"/>
            <w:vMerge/>
          </w:tcPr>
          <w:p w:rsidR="00A31727" w:rsidRPr="00E97EF5" w:rsidRDefault="00A31727" w:rsidP="00A31727">
            <w:pPr>
              <w:tabs>
                <w:tab w:val="left" w:pos="0"/>
              </w:tabs>
              <w:spacing w:after="0" w:line="240" w:lineRule="auto"/>
              <w:jc w:val="both"/>
              <w:rPr>
                <w:rFonts w:ascii="Times New Roman" w:eastAsia="Calibri" w:hAnsi="Times New Roman"/>
                <w:sz w:val="22"/>
                <w:szCs w:val="22"/>
              </w:rPr>
            </w:pPr>
          </w:p>
        </w:tc>
      </w:tr>
    </w:tbl>
    <w:p w:rsidR="00A31727" w:rsidRPr="00A31727" w:rsidRDefault="00A31727" w:rsidP="00A31727">
      <w:pPr>
        <w:tabs>
          <w:tab w:val="left" w:pos="0"/>
        </w:tabs>
        <w:spacing w:after="0" w:line="240" w:lineRule="auto"/>
        <w:jc w:val="both"/>
        <w:rPr>
          <w:rFonts w:ascii="Times New Roman" w:eastAsia="Calibri" w:hAnsi="Times New Roman"/>
          <w:sz w:val="24"/>
          <w:szCs w:val="24"/>
          <w:lang w:eastAsia="en-US"/>
        </w:rPr>
      </w:pPr>
    </w:p>
    <w:p w:rsidR="00A31727" w:rsidRPr="00A31727" w:rsidRDefault="00A31727" w:rsidP="00A31727">
      <w:pPr>
        <w:tabs>
          <w:tab w:val="left" w:pos="0"/>
        </w:tabs>
        <w:spacing w:after="0" w:line="240" w:lineRule="auto"/>
        <w:ind w:firstLine="567"/>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Спортивный зал, включая помещение для хранения спортивного инвентаря, в соответствии с рабочей программой, утвержденной организацией, оснащен:</w:t>
      </w:r>
    </w:p>
    <w:p w:rsidR="00A31727" w:rsidRPr="00A31727" w:rsidRDefault="00A31727" w:rsidP="006003E8">
      <w:pPr>
        <w:numPr>
          <w:ilvl w:val="0"/>
          <w:numId w:val="463"/>
        </w:numPr>
        <w:tabs>
          <w:tab w:val="left" w:pos="0"/>
        </w:tabs>
        <w:spacing w:after="0" w:line="240" w:lineRule="auto"/>
        <w:ind w:left="426"/>
        <w:contextualSpacing/>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 xml:space="preserve">инвентарем и оборудованием для проведения занятий по физической культуре и спортивным играм; </w:t>
      </w:r>
    </w:p>
    <w:p w:rsidR="00A31727" w:rsidRPr="00A31727" w:rsidRDefault="00A31727" w:rsidP="006003E8">
      <w:pPr>
        <w:numPr>
          <w:ilvl w:val="0"/>
          <w:numId w:val="463"/>
        </w:numPr>
        <w:tabs>
          <w:tab w:val="left" w:pos="0"/>
        </w:tabs>
        <w:spacing w:after="0" w:line="240" w:lineRule="auto"/>
        <w:ind w:left="426"/>
        <w:contextualSpacing/>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 xml:space="preserve">стеллажами для спортивного инвентаря; </w:t>
      </w:r>
    </w:p>
    <w:p w:rsidR="00A31727" w:rsidRPr="00A31727" w:rsidRDefault="00A31727" w:rsidP="006003E8">
      <w:pPr>
        <w:numPr>
          <w:ilvl w:val="0"/>
          <w:numId w:val="463"/>
        </w:numPr>
        <w:tabs>
          <w:tab w:val="left" w:pos="0"/>
        </w:tabs>
        <w:spacing w:after="0" w:line="240" w:lineRule="auto"/>
        <w:ind w:left="426"/>
        <w:contextualSpacing/>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комплектом скамеек.</w:t>
      </w:r>
    </w:p>
    <w:p w:rsidR="00A31727" w:rsidRPr="00A31727" w:rsidRDefault="00A31727" w:rsidP="00A31727">
      <w:pPr>
        <w:tabs>
          <w:tab w:val="left" w:pos="0"/>
        </w:tabs>
        <w:spacing w:after="0" w:line="240" w:lineRule="auto"/>
        <w:ind w:firstLine="567"/>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Для обеспечения обучающихся</w:t>
      </w:r>
      <w:r w:rsidR="00E97EF5">
        <w:rPr>
          <w:rFonts w:ascii="Times New Roman" w:eastAsia="Calibri" w:hAnsi="Times New Roman"/>
          <w:sz w:val="24"/>
          <w:szCs w:val="24"/>
          <w:lang w:eastAsia="en-US"/>
        </w:rPr>
        <w:t xml:space="preserve"> с ОВЗ</w:t>
      </w:r>
      <w:r w:rsidRPr="00A31727">
        <w:rPr>
          <w:rFonts w:ascii="Times New Roman" w:eastAsia="Calibri" w:hAnsi="Times New Roman"/>
          <w:sz w:val="24"/>
          <w:szCs w:val="24"/>
          <w:lang w:eastAsia="en-US"/>
        </w:rPr>
        <w:t xml:space="preserve"> горячим питанием имеется собственная полностью оборудованная столовая на 200 посадочных мест. Учитывая рост количества детей с проблемами здоровья, в школе оборудованы медицинский кабинет, социально-психологический кабинет, логопедический кабинет. Для обеспечения учебного процесса имеется библиотека с читальным залом на 4 посадочных места, оборудованная компьютером, принтером и ксероксом. Общий фонд библиотеки - 67062 книг, из них 9924 -учебники. Школа обеспечивает бесплатными учебниками 100 % обучающихся.</w:t>
      </w:r>
      <w:r w:rsidRPr="00A31727">
        <w:rPr>
          <w:rFonts w:eastAsiaTheme="minorHAnsi" w:cstheme="minorBidi"/>
          <w:lang w:eastAsia="en-US"/>
        </w:rPr>
        <w:t xml:space="preserve"> </w:t>
      </w:r>
      <w:r w:rsidRPr="00A31727">
        <w:rPr>
          <w:rFonts w:ascii="Times New Roman" w:eastAsia="Calibri" w:hAnsi="Times New Roman"/>
          <w:sz w:val="24"/>
          <w:szCs w:val="24"/>
          <w:lang w:eastAsia="en-US"/>
        </w:rPr>
        <w:t>Библиотека включает:</w:t>
      </w:r>
    </w:p>
    <w:p w:rsidR="00A31727" w:rsidRPr="00A31727" w:rsidRDefault="00A31727" w:rsidP="006003E8">
      <w:pPr>
        <w:numPr>
          <w:ilvl w:val="0"/>
          <w:numId w:val="464"/>
        </w:numPr>
        <w:tabs>
          <w:tab w:val="left" w:pos="0"/>
        </w:tabs>
        <w:spacing w:after="0" w:line="240" w:lineRule="auto"/>
        <w:ind w:left="426"/>
        <w:contextualSpacing/>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стол библиотекаря, кресло библиотекаря;</w:t>
      </w:r>
    </w:p>
    <w:p w:rsidR="00A31727" w:rsidRPr="00A31727" w:rsidRDefault="00A31727" w:rsidP="006003E8">
      <w:pPr>
        <w:numPr>
          <w:ilvl w:val="0"/>
          <w:numId w:val="464"/>
        </w:numPr>
        <w:tabs>
          <w:tab w:val="left" w:pos="0"/>
        </w:tabs>
        <w:spacing w:after="0" w:line="240" w:lineRule="auto"/>
        <w:ind w:left="426"/>
        <w:contextualSpacing/>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стеллажи библиотечные для хранения и демонстрации печатных и медиапособий, художественной литературы;</w:t>
      </w:r>
    </w:p>
    <w:p w:rsidR="00A31727" w:rsidRPr="00A31727" w:rsidRDefault="00A31727" w:rsidP="006003E8">
      <w:pPr>
        <w:numPr>
          <w:ilvl w:val="0"/>
          <w:numId w:val="464"/>
        </w:numPr>
        <w:tabs>
          <w:tab w:val="left" w:pos="0"/>
        </w:tabs>
        <w:spacing w:after="0" w:line="240" w:lineRule="auto"/>
        <w:ind w:left="426"/>
        <w:contextualSpacing/>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стол для выдачи учебных изданий;</w:t>
      </w:r>
    </w:p>
    <w:p w:rsidR="00A31727" w:rsidRPr="00A31727" w:rsidRDefault="00A31727" w:rsidP="006003E8">
      <w:pPr>
        <w:numPr>
          <w:ilvl w:val="0"/>
          <w:numId w:val="464"/>
        </w:numPr>
        <w:tabs>
          <w:tab w:val="left" w:pos="0"/>
        </w:tabs>
        <w:spacing w:after="0" w:line="240" w:lineRule="auto"/>
        <w:ind w:left="426"/>
        <w:contextualSpacing/>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шкаф для читательских формуляров;</w:t>
      </w:r>
    </w:p>
    <w:p w:rsidR="00A31727" w:rsidRPr="00A31727" w:rsidRDefault="00A31727" w:rsidP="006003E8">
      <w:pPr>
        <w:numPr>
          <w:ilvl w:val="0"/>
          <w:numId w:val="464"/>
        </w:numPr>
        <w:tabs>
          <w:tab w:val="left" w:pos="0"/>
        </w:tabs>
        <w:spacing w:after="0" w:line="240" w:lineRule="auto"/>
        <w:ind w:left="426"/>
        <w:contextualSpacing/>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картотеку;</w:t>
      </w:r>
    </w:p>
    <w:p w:rsidR="00A31727" w:rsidRPr="00A31727" w:rsidRDefault="00A31727" w:rsidP="006003E8">
      <w:pPr>
        <w:numPr>
          <w:ilvl w:val="0"/>
          <w:numId w:val="464"/>
        </w:numPr>
        <w:tabs>
          <w:tab w:val="left" w:pos="0"/>
        </w:tabs>
        <w:spacing w:after="0" w:line="240" w:lineRule="auto"/>
        <w:ind w:left="426"/>
        <w:contextualSpacing/>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столы ученические (для читального зала, в том числе модульные, компьютерные);</w:t>
      </w:r>
    </w:p>
    <w:p w:rsidR="00A31727" w:rsidRPr="00A31727" w:rsidRDefault="00A31727" w:rsidP="006003E8">
      <w:pPr>
        <w:numPr>
          <w:ilvl w:val="0"/>
          <w:numId w:val="464"/>
        </w:numPr>
        <w:tabs>
          <w:tab w:val="left" w:pos="0"/>
        </w:tabs>
        <w:spacing w:after="0" w:line="240" w:lineRule="auto"/>
        <w:ind w:left="426"/>
        <w:contextualSpacing/>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стулья ученические, регулируемые по высоте;</w:t>
      </w:r>
    </w:p>
    <w:p w:rsidR="00A31727" w:rsidRPr="00A31727" w:rsidRDefault="00A31727" w:rsidP="006003E8">
      <w:pPr>
        <w:numPr>
          <w:ilvl w:val="0"/>
          <w:numId w:val="464"/>
        </w:numPr>
        <w:tabs>
          <w:tab w:val="left" w:pos="0"/>
        </w:tabs>
        <w:spacing w:after="0" w:line="240" w:lineRule="auto"/>
        <w:ind w:left="426"/>
        <w:contextualSpacing/>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кресла для чтения;</w:t>
      </w:r>
    </w:p>
    <w:p w:rsidR="00A31727" w:rsidRPr="00A31727" w:rsidRDefault="00A31727" w:rsidP="006003E8">
      <w:pPr>
        <w:numPr>
          <w:ilvl w:val="0"/>
          <w:numId w:val="464"/>
        </w:numPr>
        <w:tabs>
          <w:tab w:val="left" w:pos="0"/>
        </w:tabs>
        <w:spacing w:after="0" w:line="240" w:lineRule="auto"/>
        <w:ind w:left="426"/>
        <w:contextualSpacing/>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31727" w:rsidRPr="00A31727" w:rsidRDefault="00A31727" w:rsidP="00A31727">
      <w:pPr>
        <w:tabs>
          <w:tab w:val="left" w:pos="0"/>
        </w:tabs>
        <w:spacing w:after="0" w:line="240" w:lineRule="auto"/>
        <w:ind w:firstLine="567"/>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На территории школы, на площади 1564 м</w:t>
      </w:r>
      <w:r w:rsidRPr="00A31727">
        <w:rPr>
          <w:rFonts w:ascii="Times New Roman" w:eastAsia="Calibri" w:hAnsi="Times New Roman"/>
          <w:sz w:val="24"/>
          <w:szCs w:val="24"/>
          <w:vertAlign w:val="superscript"/>
          <w:lang w:eastAsia="en-US"/>
        </w:rPr>
        <w:t>2</w:t>
      </w:r>
      <w:r w:rsidRPr="00A31727">
        <w:rPr>
          <w:rFonts w:ascii="Times New Roman" w:eastAsia="Calibri" w:hAnsi="Times New Roman"/>
          <w:sz w:val="24"/>
          <w:szCs w:val="24"/>
          <w:lang w:eastAsia="en-US"/>
        </w:rPr>
        <w:t xml:space="preserve"> имеется: спортивная баскетбольная площадка,  оборудованная зона для реализации программы «Легкая атлетика», спортивный городок, футбольное поле. </w:t>
      </w:r>
    </w:p>
    <w:p w:rsidR="00A31727" w:rsidRPr="00A31727" w:rsidRDefault="00A31727" w:rsidP="00A31727">
      <w:pPr>
        <w:tabs>
          <w:tab w:val="left" w:pos="0"/>
        </w:tabs>
        <w:spacing w:after="0" w:line="240" w:lineRule="auto"/>
        <w:ind w:firstLine="567"/>
        <w:jc w:val="both"/>
        <w:rPr>
          <w:rFonts w:ascii="Times New Roman" w:eastAsia="Calibri" w:hAnsi="Times New Roman"/>
          <w:color w:val="000000"/>
          <w:sz w:val="24"/>
          <w:szCs w:val="24"/>
          <w:lang w:eastAsia="en-US"/>
        </w:rPr>
      </w:pPr>
      <w:r w:rsidRPr="00A31727">
        <w:rPr>
          <w:rFonts w:ascii="Times New Roman" w:eastAsia="Calibri" w:hAnsi="Times New Roman"/>
          <w:color w:val="000000"/>
          <w:sz w:val="24"/>
          <w:szCs w:val="24"/>
          <w:lang w:eastAsia="en-US"/>
        </w:rPr>
        <w:lastRenderedPageBreak/>
        <w:t>Школа имеет в наличии необходимое оборудование для использования информационно-коммуникационных технологий в образовательном процессе: мультимедийные проекторы,  ноутбуки,  сканеры,  принтеры, интерактивные доски, музыкальные центры, видеокамеру, цифровые фотоаппараты. Оборудованы компьютерной техникой рабочие места учителей предметников, библиотекаря,  администрации. В целях музыкального развития детей было оборудовано помещение для занятий ВИА: закуплена аппаратура  для осуществления дополнительного образования обучающихся, а также комплект акустической аппаратуры для проведения различных мероприятий: микшер, сабвуфер, колонки,  радио-микрофоны.</w:t>
      </w:r>
    </w:p>
    <w:tbl>
      <w:tblPr>
        <w:tblStyle w:val="7"/>
        <w:tblW w:w="10490" w:type="dxa"/>
        <w:tblInd w:w="108" w:type="dxa"/>
        <w:tblLayout w:type="fixed"/>
        <w:tblLook w:val="04A0" w:firstRow="1" w:lastRow="0" w:firstColumn="1" w:lastColumn="0" w:noHBand="0" w:noVBand="1"/>
      </w:tblPr>
      <w:tblGrid>
        <w:gridCol w:w="6096"/>
        <w:gridCol w:w="1134"/>
        <w:gridCol w:w="992"/>
        <w:gridCol w:w="2268"/>
      </w:tblGrid>
      <w:tr w:rsidR="00A31727" w:rsidRPr="00E97EF5" w:rsidTr="00A31727">
        <w:tc>
          <w:tcPr>
            <w:tcW w:w="6096" w:type="dxa"/>
            <w:vMerge w:val="restart"/>
          </w:tcPr>
          <w:p w:rsidR="00A31727" w:rsidRPr="00E97EF5" w:rsidRDefault="00A31727" w:rsidP="00A31727">
            <w:pPr>
              <w:tabs>
                <w:tab w:val="left" w:pos="0"/>
              </w:tabs>
              <w:spacing w:before="100" w:beforeAutospacing="1" w:after="100" w:afterAutospacing="1" w:line="240" w:lineRule="auto"/>
              <w:jc w:val="center"/>
              <w:rPr>
                <w:rFonts w:eastAsia="Calibri"/>
                <w:b/>
                <w:color w:val="000000"/>
                <w:sz w:val="22"/>
                <w:szCs w:val="22"/>
                <w:lang w:val="en-US" w:eastAsia="en-US"/>
              </w:rPr>
            </w:pPr>
            <w:r w:rsidRPr="00E97EF5">
              <w:rPr>
                <w:rFonts w:eastAsia="Calibri"/>
                <w:b/>
                <w:color w:val="000000"/>
                <w:sz w:val="22"/>
                <w:szCs w:val="22"/>
                <w:lang w:val="en-US"/>
              </w:rPr>
              <w:t>Наименование показателей</w:t>
            </w:r>
          </w:p>
        </w:tc>
        <w:tc>
          <w:tcPr>
            <w:tcW w:w="1134" w:type="dxa"/>
            <w:vMerge w:val="restart"/>
          </w:tcPr>
          <w:p w:rsidR="00A31727" w:rsidRPr="00E97EF5" w:rsidRDefault="00A31727" w:rsidP="00A31727">
            <w:pPr>
              <w:tabs>
                <w:tab w:val="left" w:pos="0"/>
              </w:tabs>
              <w:spacing w:before="100" w:beforeAutospacing="1" w:after="100" w:afterAutospacing="1" w:line="240" w:lineRule="auto"/>
              <w:jc w:val="center"/>
              <w:rPr>
                <w:rFonts w:eastAsia="Calibri"/>
                <w:b/>
                <w:color w:val="000000"/>
                <w:sz w:val="22"/>
                <w:szCs w:val="22"/>
                <w:lang w:val="en-US" w:eastAsia="en-US"/>
              </w:rPr>
            </w:pPr>
            <w:r w:rsidRPr="00E97EF5">
              <w:rPr>
                <w:rFonts w:eastAsia="Calibri"/>
                <w:b/>
                <w:color w:val="000000"/>
                <w:sz w:val="22"/>
                <w:szCs w:val="22"/>
                <w:lang w:val="en-US"/>
              </w:rPr>
              <w:t>Всего</w:t>
            </w:r>
          </w:p>
        </w:tc>
        <w:tc>
          <w:tcPr>
            <w:tcW w:w="3260" w:type="dxa"/>
            <w:gridSpan w:val="2"/>
          </w:tcPr>
          <w:p w:rsidR="00A31727" w:rsidRPr="00E97EF5" w:rsidRDefault="00A31727" w:rsidP="00A31727">
            <w:pPr>
              <w:tabs>
                <w:tab w:val="left" w:pos="0"/>
              </w:tabs>
              <w:spacing w:before="100" w:beforeAutospacing="1" w:after="100" w:afterAutospacing="1" w:line="240" w:lineRule="auto"/>
              <w:jc w:val="center"/>
              <w:rPr>
                <w:rFonts w:eastAsia="Calibri"/>
                <w:b/>
                <w:color w:val="000000"/>
                <w:sz w:val="22"/>
                <w:szCs w:val="22"/>
                <w:lang w:eastAsia="en-US"/>
              </w:rPr>
            </w:pPr>
            <w:r w:rsidRPr="00E97EF5">
              <w:rPr>
                <w:rFonts w:eastAsia="Calibri"/>
                <w:b/>
                <w:color w:val="000000"/>
                <w:sz w:val="22"/>
                <w:szCs w:val="22"/>
              </w:rPr>
              <w:t>в том числе используемых в учебных целях</w:t>
            </w:r>
          </w:p>
        </w:tc>
      </w:tr>
      <w:tr w:rsidR="00A31727" w:rsidRPr="00E97EF5" w:rsidTr="00A31727">
        <w:tc>
          <w:tcPr>
            <w:tcW w:w="6096" w:type="dxa"/>
            <w:vMerge/>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eastAsia="en-US"/>
              </w:rPr>
            </w:pPr>
          </w:p>
        </w:tc>
        <w:tc>
          <w:tcPr>
            <w:tcW w:w="1134" w:type="dxa"/>
            <w:vMerge/>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eastAsia="en-US"/>
              </w:rPr>
            </w:pPr>
          </w:p>
        </w:tc>
        <w:tc>
          <w:tcPr>
            <w:tcW w:w="992" w:type="dxa"/>
          </w:tcPr>
          <w:p w:rsidR="00A31727" w:rsidRPr="00E97EF5" w:rsidRDefault="00A31727" w:rsidP="00A31727">
            <w:pPr>
              <w:tabs>
                <w:tab w:val="left" w:pos="0"/>
              </w:tabs>
              <w:spacing w:before="100" w:beforeAutospacing="1" w:after="100" w:afterAutospacing="1" w:line="240" w:lineRule="auto"/>
              <w:jc w:val="both"/>
              <w:rPr>
                <w:rFonts w:eastAsia="Calibri"/>
                <w:b/>
                <w:i/>
                <w:color w:val="000000"/>
                <w:sz w:val="22"/>
                <w:szCs w:val="22"/>
                <w:lang w:val="en-US" w:eastAsia="en-US"/>
              </w:rPr>
            </w:pPr>
            <w:r w:rsidRPr="00E97EF5">
              <w:rPr>
                <w:rFonts w:eastAsia="Calibri"/>
                <w:b/>
                <w:i/>
                <w:color w:val="000000"/>
                <w:sz w:val="22"/>
                <w:szCs w:val="22"/>
                <w:lang w:val="en-US"/>
              </w:rPr>
              <w:t>всего</w:t>
            </w:r>
          </w:p>
        </w:tc>
        <w:tc>
          <w:tcPr>
            <w:tcW w:w="2268" w:type="dxa"/>
          </w:tcPr>
          <w:p w:rsidR="00A31727" w:rsidRPr="00E97EF5" w:rsidRDefault="00A31727" w:rsidP="00A31727">
            <w:pPr>
              <w:tabs>
                <w:tab w:val="left" w:pos="0"/>
              </w:tabs>
              <w:spacing w:before="100" w:beforeAutospacing="1" w:after="100" w:afterAutospacing="1" w:line="240" w:lineRule="auto"/>
              <w:jc w:val="both"/>
              <w:rPr>
                <w:rFonts w:eastAsia="Calibri"/>
                <w:b/>
                <w:i/>
                <w:color w:val="000000"/>
                <w:sz w:val="22"/>
                <w:szCs w:val="22"/>
                <w:lang w:eastAsia="en-US"/>
              </w:rPr>
            </w:pPr>
            <w:r w:rsidRPr="00E97EF5">
              <w:rPr>
                <w:rFonts w:eastAsia="Calibri"/>
                <w:b/>
                <w:i/>
                <w:color w:val="000000"/>
                <w:sz w:val="22"/>
                <w:szCs w:val="22"/>
              </w:rPr>
              <w:t>из них доступных для использования обучающимися в свободное от основных занятий время</w:t>
            </w:r>
          </w:p>
        </w:tc>
      </w:tr>
      <w:tr w:rsidR="00A31727" w:rsidRPr="00E97EF5" w:rsidTr="00A31727">
        <w:tc>
          <w:tcPr>
            <w:tcW w:w="6096"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rPr>
              <w:t>Персональные компьютеры – всего</w:t>
            </w:r>
          </w:p>
        </w:tc>
        <w:tc>
          <w:tcPr>
            <w:tcW w:w="1134"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rPr>
              <w:t>63</w:t>
            </w:r>
          </w:p>
        </w:tc>
        <w:tc>
          <w:tcPr>
            <w:tcW w:w="992"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rPr>
              <w:t>44</w:t>
            </w:r>
          </w:p>
        </w:tc>
        <w:tc>
          <w:tcPr>
            <w:tcW w:w="2268"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rPr>
              <w:t>44</w:t>
            </w:r>
          </w:p>
        </w:tc>
      </w:tr>
      <w:tr w:rsidR="00A31727" w:rsidRPr="00E97EF5" w:rsidTr="00A31727">
        <w:tc>
          <w:tcPr>
            <w:tcW w:w="6096" w:type="dxa"/>
          </w:tcPr>
          <w:p w:rsidR="00A31727" w:rsidRPr="00E97EF5" w:rsidRDefault="00A31727" w:rsidP="00A31727">
            <w:pPr>
              <w:tabs>
                <w:tab w:val="left" w:pos="0"/>
              </w:tabs>
              <w:spacing w:after="0" w:line="240" w:lineRule="auto"/>
              <w:jc w:val="both"/>
              <w:rPr>
                <w:rFonts w:eastAsia="Calibri"/>
                <w:color w:val="000000"/>
                <w:sz w:val="22"/>
                <w:szCs w:val="22"/>
              </w:rPr>
            </w:pPr>
            <w:r w:rsidRPr="00E97EF5">
              <w:rPr>
                <w:rFonts w:eastAsia="Calibri"/>
                <w:color w:val="000000"/>
                <w:sz w:val="22"/>
                <w:szCs w:val="22"/>
              </w:rPr>
              <w:t xml:space="preserve">из них: </w:t>
            </w:r>
          </w:p>
          <w:p w:rsidR="00A31727" w:rsidRPr="00E97EF5" w:rsidRDefault="00A31727" w:rsidP="00A31727">
            <w:pPr>
              <w:tabs>
                <w:tab w:val="left" w:pos="0"/>
              </w:tabs>
              <w:spacing w:after="0" w:line="240" w:lineRule="auto"/>
              <w:jc w:val="both"/>
              <w:rPr>
                <w:rFonts w:eastAsia="Calibri"/>
                <w:color w:val="000000"/>
                <w:sz w:val="22"/>
                <w:szCs w:val="22"/>
                <w:lang w:eastAsia="en-US"/>
              </w:rPr>
            </w:pPr>
            <w:r w:rsidRPr="00E97EF5">
              <w:rPr>
                <w:rFonts w:eastAsia="Calibri"/>
                <w:color w:val="000000"/>
                <w:sz w:val="22"/>
                <w:szCs w:val="22"/>
              </w:rPr>
              <w:t>ноутбуки и другие портативные персональные компьютеры (кроме планшетных)</w:t>
            </w:r>
          </w:p>
        </w:tc>
        <w:tc>
          <w:tcPr>
            <w:tcW w:w="1134"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rPr>
              <w:t>20</w:t>
            </w:r>
          </w:p>
        </w:tc>
        <w:tc>
          <w:tcPr>
            <w:tcW w:w="992"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17</w:t>
            </w:r>
          </w:p>
        </w:tc>
        <w:tc>
          <w:tcPr>
            <w:tcW w:w="2268"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17</w:t>
            </w:r>
          </w:p>
        </w:tc>
      </w:tr>
      <w:tr w:rsidR="00A31727" w:rsidRPr="00E97EF5" w:rsidTr="00A31727">
        <w:tc>
          <w:tcPr>
            <w:tcW w:w="6096"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eastAsia="en-US"/>
              </w:rPr>
            </w:pPr>
            <w:r w:rsidRPr="00E97EF5">
              <w:rPr>
                <w:rFonts w:eastAsia="Calibri"/>
                <w:color w:val="000000"/>
                <w:sz w:val="22"/>
                <w:szCs w:val="22"/>
              </w:rPr>
              <w:t>находящиеся в составе локальных вычислительных сетей</w:t>
            </w:r>
          </w:p>
        </w:tc>
        <w:tc>
          <w:tcPr>
            <w:tcW w:w="1134"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rPr>
              <w:t>50</w:t>
            </w:r>
          </w:p>
        </w:tc>
        <w:tc>
          <w:tcPr>
            <w:tcW w:w="992"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44</w:t>
            </w:r>
          </w:p>
        </w:tc>
        <w:tc>
          <w:tcPr>
            <w:tcW w:w="2268"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44</w:t>
            </w:r>
          </w:p>
        </w:tc>
      </w:tr>
      <w:tr w:rsidR="00A31727" w:rsidRPr="00E97EF5" w:rsidTr="00A31727">
        <w:tc>
          <w:tcPr>
            <w:tcW w:w="6096"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rPr>
              <w:t>имеющие доступ к Интернету</w:t>
            </w:r>
          </w:p>
        </w:tc>
        <w:tc>
          <w:tcPr>
            <w:tcW w:w="1134"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rPr>
              <w:t>50</w:t>
            </w:r>
          </w:p>
        </w:tc>
        <w:tc>
          <w:tcPr>
            <w:tcW w:w="992"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44</w:t>
            </w:r>
          </w:p>
        </w:tc>
        <w:tc>
          <w:tcPr>
            <w:tcW w:w="2268"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44</w:t>
            </w:r>
          </w:p>
        </w:tc>
      </w:tr>
      <w:tr w:rsidR="00A31727" w:rsidRPr="00E97EF5" w:rsidTr="00A31727">
        <w:tc>
          <w:tcPr>
            <w:tcW w:w="6096"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rPr>
              <w:t>поступившие в отчетном году</w:t>
            </w:r>
          </w:p>
        </w:tc>
        <w:tc>
          <w:tcPr>
            <w:tcW w:w="1134"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6</w:t>
            </w:r>
          </w:p>
        </w:tc>
        <w:tc>
          <w:tcPr>
            <w:tcW w:w="992"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4</w:t>
            </w:r>
          </w:p>
        </w:tc>
        <w:tc>
          <w:tcPr>
            <w:tcW w:w="2268"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4</w:t>
            </w:r>
          </w:p>
        </w:tc>
      </w:tr>
      <w:tr w:rsidR="00A31727" w:rsidRPr="00E97EF5" w:rsidTr="00A31727">
        <w:tc>
          <w:tcPr>
            <w:tcW w:w="6096"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rPr>
              <w:t>Мультимедийные проекторы</w:t>
            </w:r>
          </w:p>
        </w:tc>
        <w:tc>
          <w:tcPr>
            <w:tcW w:w="1134"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31</w:t>
            </w:r>
          </w:p>
        </w:tc>
        <w:tc>
          <w:tcPr>
            <w:tcW w:w="992"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25</w:t>
            </w:r>
          </w:p>
        </w:tc>
        <w:tc>
          <w:tcPr>
            <w:tcW w:w="2268"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25</w:t>
            </w:r>
          </w:p>
        </w:tc>
      </w:tr>
      <w:tr w:rsidR="00A31727" w:rsidRPr="00E97EF5" w:rsidTr="00A31727">
        <w:tc>
          <w:tcPr>
            <w:tcW w:w="6096"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rPr>
            </w:pPr>
            <w:r w:rsidRPr="00E97EF5">
              <w:rPr>
                <w:rFonts w:eastAsia="Calibri"/>
                <w:color w:val="000000"/>
                <w:sz w:val="22"/>
                <w:szCs w:val="22"/>
                <w:lang w:val="en-US"/>
              </w:rPr>
              <w:t>Интерактивные доски</w:t>
            </w:r>
          </w:p>
        </w:tc>
        <w:tc>
          <w:tcPr>
            <w:tcW w:w="1134"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11</w:t>
            </w:r>
          </w:p>
        </w:tc>
        <w:tc>
          <w:tcPr>
            <w:tcW w:w="992"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11</w:t>
            </w:r>
          </w:p>
        </w:tc>
        <w:tc>
          <w:tcPr>
            <w:tcW w:w="2268"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11</w:t>
            </w:r>
          </w:p>
        </w:tc>
      </w:tr>
      <w:tr w:rsidR="00A31727" w:rsidRPr="00E97EF5" w:rsidTr="00A31727">
        <w:tc>
          <w:tcPr>
            <w:tcW w:w="6096"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rPr>
            </w:pPr>
            <w:r w:rsidRPr="00E97EF5">
              <w:rPr>
                <w:rFonts w:eastAsia="Calibri"/>
                <w:color w:val="000000"/>
                <w:sz w:val="22"/>
                <w:szCs w:val="22"/>
                <w:lang w:val="en-US"/>
              </w:rPr>
              <w:t>Принтеры</w:t>
            </w:r>
          </w:p>
        </w:tc>
        <w:tc>
          <w:tcPr>
            <w:tcW w:w="1134"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11</w:t>
            </w:r>
          </w:p>
        </w:tc>
        <w:tc>
          <w:tcPr>
            <w:tcW w:w="992"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11</w:t>
            </w:r>
          </w:p>
        </w:tc>
        <w:tc>
          <w:tcPr>
            <w:tcW w:w="2268"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0</w:t>
            </w:r>
          </w:p>
        </w:tc>
      </w:tr>
      <w:tr w:rsidR="00A31727" w:rsidRPr="00E97EF5" w:rsidTr="00A31727">
        <w:tc>
          <w:tcPr>
            <w:tcW w:w="6096"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rPr>
            </w:pPr>
            <w:r w:rsidRPr="00E97EF5">
              <w:rPr>
                <w:rFonts w:eastAsia="Calibri"/>
                <w:color w:val="000000"/>
                <w:sz w:val="22"/>
                <w:szCs w:val="22"/>
                <w:lang w:val="en-US"/>
              </w:rPr>
              <w:t>Сканеры</w:t>
            </w:r>
          </w:p>
        </w:tc>
        <w:tc>
          <w:tcPr>
            <w:tcW w:w="1134"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4</w:t>
            </w:r>
          </w:p>
        </w:tc>
        <w:tc>
          <w:tcPr>
            <w:tcW w:w="992"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4</w:t>
            </w:r>
          </w:p>
        </w:tc>
        <w:tc>
          <w:tcPr>
            <w:tcW w:w="2268"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4</w:t>
            </w:r>
          </w:p>
        </w:tc>
      </w:tr>
      <w:tr w:rsidR="00A31727" w:rsidRPr="00E97EF5" w:rsidTr="00A31727">
        <w:tc>
          <w:tcPr>
            <w:tcW w:w="6096"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rPr>
            </w:pPr>
            <w:r w:rsidRPr="00E97EF5">
              <w:rPr>
                <w:rFonts w:eastAsia="Calibri"/>
                <w:color w:val="000000"/>
                <w:sz w:val="22"/>
                <w:szCs w:val="22"/>
              </w:rPr>
              <w:t>Многофункциональные устройства (МФУ, выполняющие операции печати, сканирования, копирования)</w:t>
            </w:r>
          </w:p>
        </w:tc>
        <w:tc>
          <w:tcPr>
            <w:tcW w:w="1134"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14</w:t>
            </w:r>
          </w:p>
        </w:tc>
        <w:tc>
          <w:tcPr>
            <w:tcW w:w="992"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10</w:t>
            </w:r>
          </w:p>
        </w:tc>
        <w:tc>
          <w:tcPr>
            <w:tcW w:w="2268" w:type="dxa"/>
          </w:tcPr>
          <w:p w:rsidR="00A31727" w:rsidRPr="00E97EF5" w:rsidRDefault="00A31727" w:rsidP="00A31727">
            <w:pPr>
              <w:tabs>
                <w:tab w:val="left" w:pos="0"/>
              </w:tabs>
              <w:spacing w:before="100" w:beforeAutospacing="1" w:after="100" w:afterAutospacing="1" w:line="240" w:lineRule="auto"/>
              <w:jc w:val="both"/>
              <w:rPr>
                <w:rFonts w:eastAsia="Calibri"/>
                <w:color w:val="000000"/>
                <w:sz w:val="22"/>
                <w:szCs w:val="22"/>
                <w:lang w:val="en-US" w:eastAsia="en-US"/>
              </w:rPr>
            </w:pPr>
            <w:r w:rsidRPr="00E97EF5">
              <w:rPr>
                <w:rFonts w:eastAsia="Calibri"/>
                <w:color w:val="000000"/>
                <w:sz w:val="22"/>
                <w:szCs w:val="22"/>
                <w:lang w:val="en-US" w:eastAsia="en-US"/>
              </w:rPr>
              <w:t>10</w:t>
            </w:r>
          </w:p>
        </w:tc>
      </w:tr>
    </w:tbl>
    <w:p w:rsidR="00A31727" w:rsidRPr="00A31727" w:rsidRDefault="00A31727" w:rsidP="00A31727">
      <w:pPr>
        <w:spacing w:after="0" w:line="240" w:lineRule="auto"/>
        <w:ind w:firstLine="567"/>
        <w:jc w:val="both"/>
        <w:rPr>
          <w:rFonts w:ascii="Times New Roman" w:eastAsia="Calibri" w:hAnsi="Times New Roman"/>
          <w:color w:val="000000"/>
          <w:sz w:val="24"/>
          <w:szCs w:val="24"/>
        </w:rPr>
      </w:pPr>
      <w:r w:rsidRPr="00A31727">
        <w:rPr>
          <w:rFonts w:ascii="Times New Roman" w:eastAsia="Calibri" w:hAnsi="Times New Roman"/>
          <w:color w:val="000000"/>
          <w:sz w:val="24"/>
          <w:szCs w:val="24"/>
          <w:lang w:eastAsia="en-US"/>
        </w:rPr>
        <w:t xml:space="preserve">В учебных занятиях используются: </w:t>
      </w:r>
      <w:r w:rsidRPr="00A31727">
        <w:rPr>
          <w:rFonts w:ascii="Times New Roman" w:eastAsia="Calibri" w:hAnsi="Times New Roman"/>
          <w:color w:val="000000"/>
          <w:sz w:val="24"/>
          <w:szCs w:val="24"/>
        </w:rPr>
        <w:t>обучающие компьютерные программы по отдельным предметам или темам</w:t>
      </w:r>
      <w:r w:rsidRPr="00A31727">
        <w:rPr>
          <w:rFonts w:ascii="Times New Roman" w:eastAsia="Calibri" w:hAnsi="Times New Roman"/>
          <w:color w:val="000000"/>
          <w:sz w:val="24"/>
          <w:szCs w:val="24"/>
          <w:lang w:eastAsia="en-US"/>
        </w:rPr>
        <w:t xml:space="preserve">, </w:t>
      </w:r>
      <w:r w:rsidRPr="00A31727">
        <w:rPr>
          <w:rFonts w:ascii="Times New Roman" w:eastAsia="Calibri" w:hAnsi="Times New Roman"/>
          <w:color w:val="000000"/>
          <w:sz w:val="24"/>
          <w:szCs w:val="24"/>
        </w:rPr>
        <w:t xml:space="preserve">электронные версии справочников, энциклопедий, словарей и т.п. электронные версии учебных пособий. </w:t>
      </w:r>
    </w:p>
    <w:p w:rsidR="00A31727" w:rsidRPr="00A31727" w:rsidRDefault="00A31727" w:rsidP="00A31727">
      <w:pPr>
        <w:spacing w:after="0" w:line="240" w:lineRule="auto"/>
        <w:ind w:firstLine="567"/>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В 2021 г. для создания центра</w:t>
      </w:r>
      <w:r w:rsidRPr="00A31727">
        <w:rPr>
          <w:rFonts w:ascii="Calibri" w:eastAsia="Calibri" w:hAnsi="Calibri"/>
          <w:sz w:val="24"/>
          <w:szCs w:val="24"/>
          <w:lang w:eastAsia="en-US"/>
        </w:rPr>
        <w:t xml:space="preserve"> </w:t>
      </w:r>
      <w:r w:rsidRPr="00A31727">
        <w:rPr>
          <w:rFonts w:ascii="Times New Roman" w:eastAsia="Calibri" w:hAnsi="Times New Roman"/>
          <w:sz w:val="24"/>
          <w:szCs w:val="24"/>
          <w:lang w:eastAsia="en-US"/>
        </w:rPr>
        <w:t>образования естественно-научной и технологической направленностей "Точка роста" в МОУ СОШ № 3 выделено три классные комнаты и 2 лаборантские на 2-м этаже школы, в которых размещены химическая, биологическая и физико-технологическая лаборатории.</w:t>
      </w:r>
      <w:r w:rsidRPr="00A31727">
        <w:rPr>
          <w:rFonts w:ascii="Times New Roman" w:eastAsia="Times New Roman" w:hAnsi="Times New Roman"/>
          <w:sz w:val="24"/>
          <w:szCs w:val="24"/>
          <w:lang w:eastAsia="en-US"/>
        </w:rPr>
        <w:t xml:space="preserve"> </w:t>
      </w:r>
      <w:r w:rsidRPr="00A31727">
        <w:rPr>
          <w:rFonts w:ascii="Times New Roman" w:eastAsia="Calibri" w:hAnsi="Times New Roman"/>
          <w:sz w:val="24"/>
          <w:szCs w:val="24"/>
          <w:lang w:eastAsia="en-US"/>
        </w:rPr>
        <w:t>В помещениях выполнен ремонт в соответствии с бренд-буком, приобретена современная мебель. В химической лаборатории установлен вытяжной шкаф для демонстрации опытов. Переоборудованы и отремонтированы 2 лаборантские: установлены водонагреватели, новая мебель.</w:t>
      </w:r>
    </w:p>
    <w:p w:rsidR="00A31727" w:rsidRPr="00A31727" w:rsidRDefault="00A31727" w:rsidP="00A31727">
      <w:pPr>
        <w:spacing w:after="0" w:line="240" w:lineRule="auto"/>
        <w:ind w:firstLine="709"/>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Для реализации регионального проекта «Современная школа» национального проекта «Образование» по обновлению материально-технической базы для формирования у обучающихся современных технологических и гуманитарных навыков посредством создания в общеобразовательных организациях, расположенных в сельской местности и малых городах, Центр</w:t>
      </w:r>
      <w:r w:rsidR="00E97EF5">
        <w:rPr>
          <w:rFonts w:ascii="Times New Roman" w:eastAsia="Calibri" w:hAnsi="Times New Roman"/>
          <w:sz w:val="24"/>
          <w:szCs w:val="24"/>
          <w:lang w:eastAsia="en-US"/>
        </w:rPr>
        <w:t xml:space="preserve">ов </w:t>
      </w:r>
      <w:r w:rsidRPr="00A31727">
        <w:rPr>
          <w:rFonts w:ascii="Times New Roman" w:eastAsia="Calibri" w:hAnsi="Times New Roman"/>
          <w:sz w:val="24"/>
          <w:szCs w:val="24"/>
          <w:lang w:eastAsia="en-US"/>
        </w:rPr>
        <w:t>естественно-научной и технологической направленностей «Точка роста» в учреждение было поставлено следующее оборудование:</w:t>
      </w:r>
    </w:p>
    <w:p w:rsidR="00A31727" w:rsidRPr="00A31727" w:rsidRDefault="00A31727" w:rsidP="006003E8">
      <w:pPr>
        <w:numPr>
          <w:ilvl w:val="0"/>
          <w:numId w:val="460"/>
        </w:numPr>
        <w:spacing w:after="0" w:line="240" w:lineRule="auto"/>
        <w:ind w:left="426" w:hanging="336"/>
        <w:contextualSpacing/>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 xml:space="preserve">Цифровая лаборатория по физике </w:t>
      </w:r>
    </w:p>
    <w:p w:rsidR="00A31727" w:rsidRPr="00A31727" w:rsidRDefault="00A31727" w:rsidP="006003E8">
      <w:pPr>
        <w:numPr>
          <w:ilvl w:val="0"/>
          <w:numId w:val="460"/>
        </w:numPr>
        <w:spacing w:after="0" w:line="240" w:lineRule="auto"/>
        <w:ind w:left="426"/>
        <w:contextualSpacing/>
        <w:jc w:val="both"/>
        <w:rPr>
          <w:rFonts w:ascii="Times New Roman" w:eastAsia="Times New Roman" w:hAnsi="Times New Roman"/>
          <w:sz w:val="24"/>
          <w:szCs w:val="24"/>
          <w:lang w:val="en-US" w:eastAsia="en-US"/>
        </w:rPr>
      </w:pPr>
      <w:r w:rsidRPr="00A31727">
        <w:rPr>
          <w:rFonts w:ascii="Times New Roman" w:eastAsia="Times New Roman" w:hAnsi="Times New Roman"/>
          <w:sz w:val="24"/>
          <w:szCs w:val="24"/>
          <w:lang w:val="en-US" w:eastAsia="en-US"/>
        </w:rPr>
        <w:t xml:space="preserve">Цифровая лаборатория по химии </w:t>
      </w:r>
    </w:p>
    <w:p w:rsidR="00A31727" w:rsidRPr="00A31727" w:rsidRDefault="00A31727" w:rsidP="006003E8">
      <w:pPr>
        <w:numPr>
          <w:ilvl w:val="0"/>
          <w:numId w:val="460"/>
        </w:numPr>
        <w:spacing w:after="0" w:line="240" w:lineRule="auto"/>
        <w:ind w:left="426"/>
        <w:contextualSpacing/>
        <w:jc w:val="both"/>
        <w:rPr>
          <w:rFonts w:ascii="Times New Roman" w:eastAsia="Times New Roman" w:hAnsi="Times New Roman"/>
          <w:sz w:val="24"/>
          <w:szCs w:val="24"/>
          <w:lang w:val="en-US" w:eastAsia="en-US"/>
        </w:rPr>
      </w:pPr>
      <w:r w:rsidRPr="00A31727">
        <w:rPr>
          <w:rFonts w:ascii="Times New Roman" w:eastAsia="Times New Roman" w:hAnsi="Times New Roman"/>
          <w:sz w:val="24"/>
          <w:szCs w:val="24"/>
          <w:lang w:val="en-US" w:eastAsia="en-US"/>
        </w:rPr>
        <w:t xml:space="preserve">Цифровая лаборатория по биологии </w:t>
      </w:r>
    </w:p>
    <w:p w:rsidR="00A31727" w:rsidRPr="00A31727" w:rsidRDefault="00A31727" w:rsidP="006003E8">
      <w:pPr>
        <w:numPr>
          <w:ilvl w:val="0"/>
          <w:numId w:val="460"/>
        </w:numPr>
        <w:spacing w:after="0" w:line="240" w:lineRule="auto"/>
        <w:ind w:left="426"/>
        <w:contextualSpacing/>
        <w:jc w:val="both"/>
        <w:rPr>
          <w:rFonts w:ascii="Times New Roman" w:eastAsia="Times New Roman" w:hAnsi="Times New Roman"/>
          <w:sz w:val="24"/>
          <w:szCs w:val="24"/>
          <w:lang w:eastAsia="en-US"/>
        </w:rPr>
      </w:pPr>
      <w:r w:rsidRPr="00A31727">
        <w:rPr>
          <w:rFonts w:ascii="Times New Roman" w:eastAsia="Times New Roman" w:hAnsi="Times New Roman"/>
          <w:sz w:val="24"/>
          <w:szCs w:val="24"/>
          <w:lang w:eastAsia="en-US"/>
        </w:rPr>
        <w:t xml:space="preserve">Цифровая лаборатория для школьников (экология) </w:t>
      </w:r>
    </w:p>
    <w:p w:rsidR="00A31727" w:rsidRPr="00A31727" w:rsidRDefault="00A31727" w:rsidP="006003E8">
      <w:pPr>
        <w:numPr>
          <w:ilvl w:val="0"/>
          <w:numId w:val="460"/>
        </w:numPr>
        <w:spacing w:after="0" w:line="240" w:lineRule="auto"/>
        <w:ind w:left="426"/>
        <w:contextualSpacing/>
        <w:jc w:val="both"/>
        <w:rPr>
          <w:rFonts w:ascii="Times New Roman" w:eastAsia="Times New Roman" w:hAnsi="Times New Roman"/>
          <w:sz w:val="24"/>
          <w:szCs w:val="24"/>
          <w:lang w:eastAsia="en-US"/>
        </w:rPr>
      </w:pPr>
      <w:r w:rsidRPr="00A31727">
        <w:rPr>
          <w:rFonts w:ascii="Times New Roman" w:eastAsia="Times New Roman" w:hAnsi="Times New Roman"/>
          <w:sz w:val="24"/>
          <w:szCs w:val="24"/>
          <w:lang w:eastAsia="en-US"/>
        </w:rPr>
        <w:lastRenderedPageBreak/>
        <w:t xml:space="preserve">Цифровая лаборатория для школьников (физиология) </w:t>
      </w:r>
    </w:p>
    <w:p w:rsidR="00A31727" w:rsidRPr="00A31727" w:rsidRDefault="00A31727" w:rsidP="006003E8">
      <w:pPr>
        <w:numPr>
          <w:ilvl w:val="0"/>
          <w:numId w:val="460"/>
        </w:numPr>
        <w:spacing w:after="0" w:line="240" w:lineRule="auto"/>
        <w:ind w:left="426"/>
        <w:contextualSpacing/>
        <w:jc w:val="both"/>
        <w:rPr>
          <w:rFonts w:ascii="Times New Roman" w:eastAsia="Times New Roman" w:hAnsi="Times New Roman"/>
          <w:sz w:val="24"/>
          <w:szCs w:val="24"/>
          <w:lang w:val="en-US" w:eastAsia="en-US"/>
        </w:rPr>
      </w:pPr>
      <w:r w:rsidRPr="00A31727">
        <w:rPr>
          <w:rFonts w:ascii="Times New Roman" w:eastAsia="Times New Roman" w:hAnsi="Times New Roman"/>
          <w:sz w:val="24"/>
          <w:szCs w:val="24"/>
          <w:lang w:val="en-US" w:eastAsia="en-US"/>
        </w:rPr>
        <w:t>Цифровой микроскоп биологический</w:t>
      </w:r>
    </w:p>
    <w:p w:rsidR="00A31727" w:rsidRPr="00A31727" w:rsidRDefault="00A31727" w:rsidP="006003E8">
      <w:pPr>
        <w:numPr>
          <w:ilvl w:val="0"/>
          <w:numId w:val="460"/>
        </w:numPr>
        <w:spacing w:after="0" w:line="240" w:lineRule="auto"/>
        <w:ind w:left="426"/>
        <w:contextualSpacing/>
        <w:jc w:val="both"/>
        <w:rPr>
          <w:rFonts w:ascii="Times New Roman" w:eastAsia="Times New Roman" w:hAnsi="Times New Roman"/>
          <w:sz w:val="24"/>
          <w:szCs w:val="24"/>
          <w:lang w:eastAsia="en-US"/>
        </w:rPr>
      </w:pPr>
      <w:r w:rsidRPr="00A31727">
        <w:rPr>
          <w:rFonts w:ascii="Times New Roman" w:eastAsia="Times New Roman" w:hAnsi="Times New Roman"/>
          <w:sz w:val="24"/>
          <w:szCs w:val="24"/>
          <w:lang w:eastAsia="en-US"/>
        </w:rPr>
        <w:t>Образовательный набор по механике, мехатронике и робототехнике</w:t>
      </w:r>
    </w:p>
    <w:p w:rsidR="00A31727" w:rsidRPr="00A31727" w:rsidRDefault="00A31727" w:rsidP="006003E8">
      <w:pPr>
        <w:numPr>
          <w:ilvl w:val="0"/>
          <w:numId w:val="461"/>
        </w:numPr>
        <w:spacing w:after="0" w:line="240" w:lineRule="auto"/>
        <w:ind w:left="426"/>
        <w:contextualSpacing/>
        <w:jc w:val="both"/>
        <w:rPr>
          <w:rFonts w:ascii="Times New Roman" w:eastAsia="Calibri" w:hAnsi="Times New Roman"/>
          <w:sz w:val="24"/>
          <w:szCs w:val="24"/>
          <w:lang w:eastAsia="en-US"/>
        </w:rPr>
      </w:pPr>
      <w:r w:rsidRPr="00A31727">
        <w:rPr>
          <w:rFonts w:ascii="Times New Roman" w:eastAsia="Calibri" w:hAnsi="Times New Roman"/>
          <w:sz w:val="24"/>
          <w:szCs w:val="24"/>
          <w:lang w:eastAsia="en-US"/>
        </w:rPr>
        <w:t xml:space="preserve">Образовательный конструктор для практики блочного программирования с комплексом датчиков </w:t>
      </w:r>
    </w:p>
    <w:p w:rsidR="00A31727" w:rsidRPr="00A31727" w:rsidRDefault="00A31727" w:rsidP="006003E8">
      <w:pPr>
        <w:numPr>
          <w:ilvl w:val="0"/>
          <w:numId w:val="461"/>
        </w:numPr>
        <w:spacing w:after="0" w:line="240" w:lineRule="auto"/>
        <w:ind w:left="426"/>
        <w:contextualSpacing/>
        <w:jc w:val="both"/>
        <w:rPr>
          <w:rFonts w:ascii="Times New Roman" w:eastAsia="Times New Roman" w:hAnsi="Times New Roman"/>
          <w:sz w:val="24"/>
          <w:szCs w:val="24"/>
          <w:lang w:val="en-US" w:eastAsia="en-US"/>
        </w:rPr>
      </w:pPr>
      <w:r w:rsidRPr="00A31727">
        <w:rPr>
          <w:rFonts w:ascii="Times New Roman" w:eastAsia="Times New Roman" w:hAnsi="Times New Roman"/>
          <w:sz w:val="24"/>
          <w:szCs w:val="24"/>
          <w:lang w:val="en-US" w:eastAsia="en-US"/>
        </w:rPr>
        <w:t>Ноутбуки с программным обеспечением</w:t>
      </w:r>
    </w:p>
    <w:p w:rsidR="00A31727" w:rsidRPr="00A31727" w:rsidRDefault="00A31727" w:rsidP="006003E8">
      <w:pPr>
        <w:numPr>
          <w:ilvl w:val="0"/>
          <w:numId w:val="461"/>
        </w:numPr>
        <w:spacing w:after="0" w:line="240" w:lineRule="auto"/>
        <w:ind w:left="426"/>
        <w:contextualSpacing/>
        <w:jc w:val="both"/>
        <w:rPr>
          <w:rFonts w:ascii="Times New Roman" w:eastAsia="Times New Roman" w:hAnsi="Times New Roman"/>
          <w:sz w:val="24"/>
          <w:szCs w:val="24"/>
          <w:lang w:val="en-US" w:eastAsia="en-US"/>
        </w:rPr>
      </w:pPr>
      <w:r w:rsidRPr="00A31727">
        <w:rPr>
          <w:rFonts w:ascii="Times New Roman" w:eastAsia="Times New Roman" w:hAnsi="Times New Roman"/>
          <w:sz w:val="24"/>
          <w:szCs w:val="24"/>
          <w:lang w:val="en-US" w:eastAsia="en-US"/>
        </w:rPr>
        <w:t>Многофункциональное устройство PATUMN</w:t>
      </w:r>
    </w:p>
    <w:p w:rsidR="00A31727" w:rsidRPr="00A31727" w:rsidRDefault="00A31727" w:rsidP="006003E8">
      <w:pPr>
        <w:numPr>
          <w:ilvl w:val="0"/>
          <w:numId w:val="461"/>
        </w:numPr>
        <w:spacing w:after="0" w:line="240" w:lineRule="auto"/>
        <w:ind w:left="426"/>
        <w:contextualSpacing/>
        <w:jc w:val="both"/>
        <w:rPr>
          <w:rFonts w:ascii="Times New Roman" w:eastAsia="Times New Roman" w:hAnsi="Times New Roman"/>
          <w:sz w:val="24"/>
          <w:szCs w:val="24"/>
          <w:lang w:val="en-US" w:eastAsia="en-US"/>
        </w:rPr>
      </w:pPr>
      <w:r w:rsidRPr="00A31727">
        <w:rPr>
          <w:rFonts w:ascii="Times New Roman" w:eastAsia="Times New Roman" w:hAnsi="Times New Roman"/>
          <w:sz w:val="24"/>
          <w:szCs w:val="24"/>
          <w:lang w:val="en-US" w:eastAsia="en-US"/>
        </w:rPr>
        <w:t>Тележка для ноутбуков</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Материально-техническое оснащение образовательной деятельности МОУ СОШ № 3 обеспечивает возможность:</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реализации индивидуальных учебных планов обучающихся</w:t>
      </w:r>
      <w:r w:rsidR="00E97EF5">
        <w:rPr>
          <w:rFonts w:ascii="Times New Roman" w:eastAsiaTheme="minorHAnsi" w:hAnsi="Times New Roman"/>
          <w:sz w:val="24"/>
          <w:szCs w:val="24"/>
          <w:lang w:eastAsia="en-US"/>
        </w:rPr>
        <w:t xml:space="preserve"> с ОВЗ</w:t>
      </w:r>
      <w:r w:rsidRPr="00A31727">
        <w:rPr>
          <w:rFonts w:ascii="Times New Roman" w:eastAsiaTheme="minorHAnsi" w:hAnsi="Times New Roman"/>
          <w:sz w:val="24"/>
          <w:szCs w:val="24"/>
          <w:lang w:eastAsia="en-US"/>
        </w:rPr>
        <w:t>, осуществления их самостоятельной образовательной деятельности;</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создания материальных и информационных объектов с использованием ручных и электро-инструментов, применяемых в избранных для изучения рас</w:t>
      </w:r>
      <w:r w:rsidR="00E97EF5">
        <w:rPr>
          <w:rFonts w:ascii="Times New Roman" w:eastAsiaTheme="minorHAnsi" w:hAnsi="Times New Roman"/>
          <w:sz w:val="24"/>
          <w:szCs w:val="24"/>
          <w:lang w:eastAsia="en-US"/>
        </w:rPr>
        <w:t>пространенных технологиях (инду</w:t>
      </w:r>
      <w:r w:rsidRPr="00A31727">
        <w:rPr>
          <w:rFonts w:ascii="Times New Roman" w:eastAsiaTheme="minorHAnsi" w:hAnsi="Times New Roman"/>
          <w:sz w:val="24"/>
          <w:szCs w:val="24"/>
          <w:lang w:eastAsia="en-US"/>
        </w:rPr>
        <w:t>стриальных, сельскохозяйственных, технологиях ведения</w:t>
      </w:r>
      <w:r w:rsidR="00E97EF5">
        <w:rPr>
          <w:rFonts w:ascii="Times New Roman" w:eastAsiaTheme="minorHAnsi" w:hAnsi="Times New Roman"/>
          <w:sz w:val="24"/>
          <w:szCs w:val="24"/>
          <w:lang w:eastAsia="en-US"/>
        </w:rPr>
        <w:t xml:space="preserve"> дома, информационных и коммуни</w:t>
      </w:r>
      <w:r w:rsidRPr="00A31727">
        <w:rPr>
          <w:rFonts w:ascii="Times New Roman" w:eastAsiaTheme="minorHAnsi" w:hAnsi="Times New Roman"/>
          <w:sz w:val="24"/>
          <w:szCs w:val="24"/>
          <w:lang w:eastAsia="en-US"/>
        </w:rPr>
        <w:t>кационных технологиях), и таких материалов, как дерево, пластик, металл, бумага, ткань, глина;</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наблюдений, наглядного представления и анализа данных; использования цифровых планов и</w:t>
      </w:r>
      <w:r w:rsidRPr="00A31727">
        <w:rPr>
          <w:rFonts w:eastAsiaTheme="minorHAnsi" w:cstheme="minorBidi"/>
          <w:lang w:eastAsia="en-US"/>
        </w:rPr>
        <w:t xml:space="preserve"> </w:t>
      </w:r>
      <w:r w:rsidRPr="00A31727">
        <w:rPr>
          <w:rFonts w:ascii="Times New Roman" w:eastAsiaTheme="minorHAnsi" w:hAnsi="Times New Roman"/>
          <w:sz w:val="24"/>
          <w:szCs w:val="24"/>
          <w:lang w:eastAsia="en-US"/>
        </w:rPr>
        <w:t>карт, спутниковых изображений;</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занятий по изучению правил дорожного движения с использованием игр, оборудования, а также компьютерных технологий;</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проектирования и организации своей индивидуальной и групповой деятельности, организации своего времени с использованием ИКТ; </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планирования учебной деятельности, фиксирования ее реализации в целом и отдельных этапов (выступлений, дискуссий, экспериментов);</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обеспечения доступа в школьной библиотеке к информационным ресурсам Интернета (через выделенный канал со скоростью подключения более 2 Мбит/сек., учебной и художественной литературе, коллекциям медиа-ресурсов на электронных носителях, к множительной технике для </w:t>
      </w:r>
      <w:r w:rsidRPr="00A31727">
        <w:rPr>
          <w:rFonts w:ascii="Times New Roman" w:eastAsiaTheme="minorHAnsi" w:hAnsi="Times New Roman"/>
          <w:sz w:val="24"/>
          <w:szCs w:val="24"/>
          <w:lang w:eastAsia="en-US"/>
        </w:rPr>
        <w:lastRenderedPageBreak/>
        <w:t>тиражировани</w:t>
      </w:r>
      <w:r w:rsidR="00E97EF5">
        <w:rPr>
          <w:rFonts w:ascii="Times New Roman" w:eastAsiaTheme="minorHAnsi" w:hAnsi="Times New Roman"/>
          <w:sz w:val="24"/>
          <w:szCs w:val="24"/>
          <w:lang w:eastAsia="en-US"/>
        </w:rPr>
        <w:t>я учебных и методических тексто-</w:t>
      </w:r>
      <w:r w:rsidRPr="00A31727">
        <w:rPr>
          <w:rFonts w:ascii="Times New Roman" w:eastAsiaTheme="minorHAnsi" w:hAnsi="Times New Roman"/>
          <w:sz w:val="24"/>
          <w:szCs w:val="24"/>
          <w:lang w:eastAsia="en-US"/>
        </w:rPr>
        <w:t>графических и аудио-видеоматериалов, результатов творческой, научно-исследовательской и проектной деятельности учащихся;</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планирования учебной деятельности, фиксации ее динамики, промежуточных и итоговых результатов;</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A31727" w:rsidRPr="00A31727" w:rsidRDefault="00A31727" w:rsidP="006003E8">
      <w:pPr>
        <w:numPr>
          <w:ilvl w:val="0"/>
          <w:numId w:val="46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организации качественного горячего питания, медицинского обслуживания и отдыха обучающихся.</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При реализации </w:t>
      </w:r>
      <w:r w:rsidR="00E97EF5">
        <w:rPr>
          <w:rFonts w:ascii="Times New Roman" w:eastAsiaTheme="minorHAnsi" w:hAnsi="Times New Roman"/>
          <w:sz w:val="24"/>
          <w:szCs w:val="24"/>
          <w:lang w:eastAsia="en-US"/>
        </w:rPr>
        <w:t>АООП НОО</w:t>
      </w:r>
      <w:r w:rsidRPr="00A31727">
        <w:rPr>
          <w:rFonts w:ascii="Times New Roman" w:eastAsiaTheme="minorHAnsi" w:hAnsi="Times New Roman"/>
          <w:sz w:val="24"/>
          <w:szCs w:val="24"/>
          <w:lang w:eastAsia="en-US"/>
        </w:rPr>
        <w:t xml:space="preserve">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 Организациями, предоставляющими ресурсы для реализации настоящей образовательной программы являются:</w:t>
      </w:r>
    </w:p>
    <w:tbl>
      <w:tblPr>
        <w:tblW w:w="10656" w:type="dxa"/>
        <w:tblInd w:w="5" w:type="dxa"/>
        <w:tblCellMar>
          <w:top w:w="103" w:type="dxa"/>
          <w:left w:w="171" w:type="dxa"/>
          <w:right w:w="152" w:type="dxa"/>
        </w:tblCellMar>
        <w:tblLook w:val="04A0" w:firstRow="1" w:lastRow="0" w:firstColumn="1" w:lastColumn="0" w:noHBand="0" w:noVBand="1"/>
      </w:tblPr>
      <w:tblGrid>
        <w:gridCol w:w="627"/>
        <w:gridCol w:w="3140"/>
        <w:gridCol w:w="6889"/>
      </w:tblGrid>
      <w:tr w:rsidR="00A31727" w:rsidRPr="00E97EF5" w:rsidTr="00A31727">
        <w:trPr>
          <w:trHeight w:val="530"/>
        </w:trPr>
        <w:tc>
          <w:tcPr>
            <w:tcW w:w="592" w:type="dxa"/>
            <w:tcBorders>
              <w:top w:val="single" w:sz="4" w:space="0" w:color="231F20"/>
              <w:left w:val="single" w:sz="4" w:space="0" w:color="231F20"/>
              <w:bottom w:val="single" w:sz="4" w:space="0" w:color="231F20"/>
              <w:right w:val="single" w:sz="4" w:space="0" w:color="231F20"/>
            </w:tcBorders>
            <w:shd w:val="clear" w:color="auto" w:fill="auto"/>
            <w:vAlign w:val="center"/>
          </w:tcPr>
          <w:p w:rsidR="00A31727" w:rsidRPr="00E97EF5" w:rsidRDefault="00A31727" w:rsidP="00A31727">
            <w:pPr>
              <w:spacing w:after="0" w:line="240" w:lineRule="auto"/>
              <w:jc w:val="both"/>
              <w:rPr>
                <w:rFonts w:ascii="Times New Roman" w:eastAsia="Times New Roman" w:hAnsi="Times New Roman"/>
                <w:color w:val="231F20"/>
                <w:lang w:val="en-US" w:eastAsia="en-US"/>
              </w:rPr>
            </w:pPr>
            <w:r w:rsidRPr="00E97EF5">
              <w:rPr>
                <w:rFonts w:ascii="Times New Roman" w:eastAsia="Times New Roman" w:hAnsi="Times New Roman"/>
                <w:b/>
                <w:color w:val="231F20"/>
                <w:lang w:val="en-US" w:eastAsia="en-US"/>
              </w:rPr>
              <w:t>№</w:t>
            </w:r>
          </w:p>
        </w:tc>
        <w:tc>
          <w:tcPr>
            <w:tcW w:w="3147"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jc w:val="center"/>
              <w:rPr>
                <w:rFonts w:ascii="Times New Roman" w:eastAsia="Times New Roman" w:hAnsi="Times New Roman"/>
                <w:color w:val="231F20"/>
                <w:lang w:eastAsia="en-US"/>
              </w:rPr>
            </w:pPr>
            <w:r w:rsidRPr="00E97EF5">
              <w:rPr>
                <w:rFonts w:ascii="Times New Roman" w:eastAsia="Times New Roman" w:hAnsi="Times New Roman"/>
                <w:b/>
                <w:color w:val="231F20"/>
                <w:lang w:eastAsia="en-US"/>
              </w:rPr>
              <w:t xml:space="preserve">Наименование организации </w:t>
            </w:r>
          </w:p>
          <w:p w:rsidR="00A31727" w:rsidRPr="00E97EF5" w:rsidRDefault="00A31727" w:rsidP="00A31727">
            <w:pPr>
              <w:spacing w:after="0" w:line="240" w:lineRule="auto"/>
              <w:jc w:val="center"/>
              <w:rPr>
                <w:rFonts w:ascii="Times New Roman" w:eastAsia="Times New Roman" w:hAnsi="Times New Roman"/>
                <w:color w:val="231F20"/>
                <w:lang w:eastAsia="en-US"/>
              </w:rPr>
            </w:pPr>
            <w:r w:rsidRPr="00E97EF5">
              <w:rPr>
                <w:rFonts w:ascii="Times New Roman" w:eastAsia="Times New Roman" w:hAnsi="Times New Roman"/>
                <w:b/>
                <w:color w:val="231F20"/>
                <w:lang w:eastAsia="en-US"/>
              </w:rPr>
              <w:t xml:space="preserve">(юридического лица), </w:t>
            </w:r>
          </w:p>
          <w:p w:rsidR="00A31727" w:rsidRPr="00E97EF5" w:rsidRDefault="00A31727" w:rsidP="00A31727">
            <w:pPr>
              <w:spacing w:after="0" w:line="240" w:lineRule="auto"/>
              <w:ind w:right="19"/>
              <w:jc w:val="center"/>
              <w:rPr>
                <w:rFonts w:ascii="Times New Roman" w:eastAsia="Times New Roman" w:hAnsi="Times New Roman"/>
                <w:color w:val="231F20"/>
                <w:lang w:eastAsia="en-US"/>
              </w:rPr>
            </w:pPr>
            <w:r w:rsidRPr="00E97EF5">
              <w:rPr>
                <w:rFonts w:ascii="Times New Roman" w:eastAsia="Times New Roman" w:hAnsi="Times New Roman"/>
                <w:b/>
                <w:color w:val="231F20"/>
                <w:lang w:eastAsia="en-US"/>
              </w:rPr>
              <w:t xml:space="preserve">участвующей </w:t>
            </w:r>
          </w:p>
          <w:p w:rsidR="00A31727" w:rsidRPr="00E97EF5" w:rsidRDefault="00A31727" w:rsidP="00A31727">
            <w:pPr>
              <w:spacing w:after="0" w:line="240" w:lineRule="auto"/>
              <w:jc w:val="center"/>
              <w:rPr>
                <w:rFonts w:ascii="Times New Roman" w:eastAsia="Times New Roman" w:hAnsi="Times New Roman"/>
                <w:color w:val="231F20"/>
                <w:lang w:eastAsia="en-US"/>
              </w:rPr>
            </w:pPr>
            <w:r w:rsidRPr="00E97EF5">
              <w:rPr>
                <w:rFonts w:ascii="Times New Roman" w:eastAsia="Times New Roman" w:hAnsi="Times New Roman"/>
                <w:b/>
                <w:color w:val="231F20"/>
                <w:lang w:eastAsia="en-US"/>
              </w:rPr>
              <w:t xml:space="preserve">в реализации сетевой </w:t>
            </w:r>
          </w:p>
          <w:p w:rsidR="00A31727" w:rsidRPr="00E97EF5" w:rsidRDefault="00A31727" w:rsidP="00A31727">
            <w:pPr>
              <w:spacing w:after="0" w:line="240" w:lineRule="auto"/>
              <w:jc w:val="center"/>
              <w:rPr>
                <w:rFonts w:ascii="Times New Roman" w:eastAsia="Times New Roman" w:hAnsi="Times New Roman"/>
                <w:color w:val="231F20"/>
                <w:lang w:val="en-US" w:eastAsia="en-US"/>
              </w:rPr>
            </w:pPr>
            <w:r w:rsidRPr="00E97EF5">
              <w:rPr>
                <w:rFonts w:ascii="Times New Roman" w:eastAsia="Times New Roman" w:hAnsi="Times New Roman"/>
                <w:b/>
                <w:color w:val="231F20"/>
                <w:lang w:val="en-US" w:eastAsia="en-US"/>
              </w:rPr>
              <w:t>образовательной программы</w:t>
            </w:r>
          </w:p>
        </w:tc>
        <w:tc>
          <w:tcPr>
            <w:tcW w:w="6917" w:type="dxa"/>
            <w:tcBorders>
              <w:top w:val="single" w:sz="4" w:space="0" w:color="231F20"/>
              <w:left w:val="single" w:sz="4" w:space="0" w:color="231F20"/>
              <w:bottom w:val="single" w:sz="4" w:space="0" w:color="231F20"/>
              <w:right w:val="single" w:sz="4" w:space="0" w:color="231F20"/>
            </w:tcBorders>
            <w:shd w:val="clear" w:color="auto" w:fill="auto"/>
            <w:vAlign w:val="center"/>
          </w:tcPr>
          <w:p w:rsidR="00A31727" w:rsidRPr="00E97EF5" w:rsidRDefault="00A31727" w:rsidP="00A31727">
            <w:pPr>
              <w:spacing w:after="0" w:line="240" w:lineRule="auto"/>
              <w:jc w:val="center"/>
              <w:rPr>
                <w:rFonts w:ascii="Times New Roman" w:eastAsia="Times New Roman" w:hAnsi="Times New Roman"/>
                <w:color w:val="231F20"/>
                <w:lang w:eastAsia="en-US"/>
              </w:rPr>
            </w:pPr>
            <w:r w:rsidRPr="00E97EF5">
              <w:rPr>
                <w:rFonts w:ascii="Times New Roman" w:eastAsia="Times New Roman" w:hAnsi="Times New Roman"/>
                <w:b/>
                <w:color w:val="231F20"/>
                <w:lang w:eastAsia="en-US"/>
              </w:rPr>
              <w:t xml:space="preserve">Ресурсы, используемые </w:t>
            </w:r>
          </w:p>
          <w:p w:rsidR="00A31727" w:rsidRPr="00E97EF5" w:rsidRDefault="00A31727" w:rsidP="00A31727">
            <w:pPr>
              <w:spacing w:after="0" w:line="240" w:lineRule="auto"/>
              <w:jc w:val="center"/>
              <w:rPr>
                <w:rFonts w:ascii="Times New Roman" w:eastAsia="Times New Roman" w:hAnsi="Times New Roman"/>
                <w:color w:val="231F20"/>
                <w:lang w:eastAsia="en-US"/>
              </w:rPr>
            </w:pPr>
            <w:r w:rsidRPr="00E97EF5">
              <w:rPr>
                <w:rFonts w:ascii="Times New Roman" w:eastAsia="Times New Roman" w:hAnsi="Times New Roman"/>
                <w:b/>
                <w:color w:val="231F20"/>
                <w:lang w:eastAsia="en-US"/>
              </w:rPr>
              <w:t xml:space="preserve">при реализации основной </w:t>
            </w:r>
          </w:p>
          <w:p w:rsidR="00A31727" w:rsidRPr="00E97EF5" w:rsidRDefault="00A31727" w:rsidP="00A31727">
            <w:pPr>
              <w:spacing w:after="0" w:line="240" w:lineRule="auto"/>
              <w:jc w:val="center"/>
              <w:rPr>
                <w:rFonts w:ascii="Times New Roman" w:eastAsia="Times New Roman" w:hAnsi="Times New Roman"/>
                <w:color w:val="231F20"/>
                <w:lang w:eastAsia="en-US"/>
              </w:rPr>
            </w:pPr>
            <w:r w:rsidRPr="00E97EF5">
              <w:rPr>
                <w:rFonts w:ascii="Times New Roman" w:eastAsia="Times New Roman" w:hAnsi="Times New Roman"/>
                <w:b/>
                <w:color w:val="231F20"/>
                <w:lang w:eastAsia="en-US"/>
              </w:rPr>
              <w:t>образовательной программы</w:t>
            </w:r>
          </w:p>
        </w:tc>
      </w:tr>
      <w:tr w:rsidR="00A31727" w:rsidRPr="00E97EF5" w:rsidTr="00A31727">
        <w:trPr>
          <w:trHeight w:val="363"/>
        </w:trPr>
        <w:tc>
          <w:tcPr>
            <w:tcW w:w="592"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ind w:right="19"/>
              <w:jc w:val="center"/>
              <w:rPr>
                <w:rFonts w:ascii="Times New Roman" w:eastAsia="Times New Roman" w:hAnsi="Times New Roman"/>
                <w:lang w:val="en-US" w:eastAsia="en-US"/>
              </w:rPr>
            </w:pPr>
            <w:r w:rsidRPr="00E97EF5">
              <w:rPr>
                <w:rFonts w:ascii="Times New Roman" w:eastAsia="Times New Roman" w:hAnsi="Times New Roman"/>
                <w:lang w:val="en-US" w:eastAsia="en-US"/>
              </w:rPr>
              <w:t>1.</w:t>
            </w:r>
          </w:p>
        </w:tc>
        <w:tc>
          <w:tcPr>
            <w:tcW w:w="3147"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val="en-US" w:eastAsia="en-US"/>
              </w:rPr>
            </w:pPr>
            <w:r w:rsidRPr="00E97EF5">
              <w:rPr>
                <w:rFonts w:ascii="Times New Roman" w:eastAsia="Times New Roman" w:hAnsi="Times New Roman"/>
                <w:lang w:eastAsia="en-US"/>
              </w:rPr>
              <w:t>ЦПМСС «Содействие»</w:t>
            </w:r>
          </w:p>
        </w:tc>
        <w:tc>
          <w:tcPr>
            <w:tcW w:w="6917" w:type="dxa"/>
            <w:vMerge w:val="restart"/>
            <w:tcBorders>
              <w:top w:val="single" w:sz="4" w:space="0" w:color="231F20"/>
              <w:left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Адресная помощь семьям, нуждающимся в социально-психологической помощи</w:t>
            </w:r>
          </w:p>
        </w:tc>
      </w:tr>
      <w:tr w:rsidR="00A31727" w:rsidRPr="00E97EF5" w:rsidTr="00A31727">
        <w:trPr>
          <w:trHeight w:val="363"/>
        </w:trPr>
        <w:tc>
          <w:tcPr>
            <w:tcW w:w="592"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ind w:right="19"/>
              <w:jc w:val="center"/>
              <w:rPr>
                <w:rFonts w:ascii="Times New Roman" w:eastAsia="Times New Roman" w:hAnsi="Times New Roman"/>
                <w:lang w:val="en-US" w:eastAsia="en-US"/>
              </w:rPr>
            </w:pPr>
            <w:r w:rsidRPr="00E97EF5">
              <w:rPr>
                <w:rFonts w:ascii="Times New Roman" w:eastAsia="Times New Roman" w:hAnsi="Times New Roman"/>
                <w:lang w:val="en-US" w:eastAsia="en-US"/>
              </w:rPr>
              <w:t>2.</w:t>
            </w:r>
          </w:p>
        </w:tc>
        <w:tc>
          <w:tcPr>
            <w:tcW w:w="3147"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ГКУ Со ЯО СРЦ «Росинка»</w:t>
            </w:r>
          </w:p>
        </w:tc>
        <w:tc>
          <w:tcPr>
            <w:tcW w:w="6917" w:type="dxa"/>
            <w:vMerge/>
            <w:tcBorders>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p>
        </w:tc>
      </w:tr>
      <w:tr w:rsidR="00A31727" w:rsidRPr="00E97EF5" w:rsidTr="00A31727">
        <w:trPr>
          <w:trHeight w:val="363"/>
        </w:trPr>
        <w:tc>
          <w:tcPr>
            <w:tcW w:w="592"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ind w:right="19"/>
              <w:jc w:val="center"/>
              <w:rPr>
                <w:rFonts w:ascii="Times New Roman" w:eastAsia="Times New Roman" w:hAnsi="Times New Roman"/>
                <w:lang w:val="en-US" w:eastAsia="en-US"/>
              </w:rPr>
            </w:pPr>
            <w:r w:rsidRPr="00E97EF5">
              <w:rPr>
                <w:rFonts w:ascii="Times New Roman" w:eastAsia="Times New Roman" w:hAnsi="Times New Roman"/>
                <w:lang w:val="en-US" w:eastAsia="en-US"/>
              </w:rPr>
              <w:t>3.</w:t>
            </w:r>
          </w:p>
        </w:tc>
        <w:tc>
          <w:tcPr>
            <w:tcW w:w="3147"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КДН</w:t>
            </w:r>
          </w:p>
        </w:tc>
        <w:tc>
          <w:tcPr>
            <w:tcW w:w="6917" w:type="dxa"/>
            <w:vMerge w:val="restart"/>
            <w:tcBorders>
              <w:top w:val="single" w:sz="4" w:space="0" w:color="231F20"/>
              <w:left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Профилактическая работа с детьми группы социального риска; профилактика беспризорности, безнадзорности и правонарушений несовершеннолетних.</w:t>
            </w:r>
          </w:p>
        </w:tc>
      </w:tr>
      <w:tr w:rsidR="00A31727" w:rsidRPr="00E97EF5" w:rsidTr="00A31727">
        <w:trPr>
          <w:trHeight w:val="363"/>
        </w:trPr>
        <w:tc>
          <w:tcPr>
            <w:tcW w:w="592"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ind w:right="19"/>
              <w:jc w:val="center"/>
              <w:rPr>
                <w:rFonts w:ascii="Times New Roman" w:eastAsia="Times New Roman" w:hAnsi="Times New Roman"/>
                <w:lang w:val="en-US" w:eastAsia="en-US"/>
              </w:rPr>
            </w:pPr>
            <w:r w:rsidRPr="00E97EF5">
              <w:rPr>
                <w:rFonts w:ascii="Times New Roman" w:eastAsia="Times New Roman" w:hAnsi="Times New Roman"/>
                <w:lang w:val="en-US" w:eastAsia="en-US"/>
              </w:rPr>
              <w:t>4.</w:t>
            </w:r>
          </w:p>
        </w:tc>
        <w:tc>
          <w:tcPr>
            <w:tcW w:w="3147"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ТКДН</w:t>
            </w:r>
          </w:p>
        </w:tc>
        <w:tc>
          <w:tcPr>
            <w:tcW w:w="6917" w:type="dxa"/>
            <w:vMerge/>
            <w:tcBorders>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p>
        </w:tc>
      </w:tr>
      <w:tr w:rsidR="00A31727" w:rsidRPr="00E97EF5" w:rsidTr="00A31727">
        <w:trPr>
          <w:trHeight w:val="363"/>
        </w:trPr>
        <w:tc>
          <w:tcPr>
            <w:tcW w:w="592"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ind w:right="19"/>
              <w:jc w:val="center"/>
              <w:rPr>
                <w:rFonts w:ascii="Times New Roman" w:eastAsia="Times New Roman" w:hAnsi="Times New Roman"/>
                <w:lang w:val="en-US" w:eastAsia="en-US"/>
              </w:rPr>
            </w:pPr>
            <w:r w:rsidRPr="00E97EF5">
              <w:rPr>
                <w:rFonts w:ascii="Times New Roman" w:eastAsia="Times New Roman" w:hAnsi="Times New Roman"/>
                <w:lang w:val="en-US" w:eastAsia="en-US"/>
              </w:rPr>
              <w:t>5.</w:t>
            </w:r>
          </w:p>
        </w:tc>
        <w:tc>
          <w:tcPr>
            <w:tcW w:w="3147"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МАУ «Городской центр молодежи и спорта»</w:t>
            </w:r>
          </w:p>
        </w:tc>
        <w:tc>
          <w:tcPr>
            <w:tcW w:w="6917" w:type="dxa"/>
            <w:vMerge w:val="restart"/>
            <w:tcBorders>
              <w:top w:val="single" w:sz="4" w:space="0" w:color="231F20"/>
              <w:left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Занятость школьников во внеурочное время в студиях развитие творческих способностей учащихся.</w:t>
            </w:r>
          </w:p>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Участие учащихся школы в городских мероприятиях.</w:t>
            </w:r>
          </w:p>
        </w:tc>
      </w:tr>
      <w:tr w:rsidR="00A31727" w:rsidRPr="00E97EF5" w:rsidTr="00A31727">
        <w:trPr>
          <w:trHeight w:val="363"/>
        </w:trPr>
        <w:tc>
          <w:tcPr>
            <w:tcW w:w="592"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6.</w:t>
            </w:r>
          </w:p>
        </w:tc>
        <w:tc>
          <w:tcPr>
            <w:tcW w:w="3147"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МОУ ДО «Центр внешкольной работы»</w:t>
            </w:r>
          </w:p>
        </w:tc>
        <w:tc>
          <w:tcPr>
            <w:tcW w:w="6917" w:type="dxa"/>
            <w:vMerge/>
            <w:tcBorders>
              <w:left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p>
        </w:tc>
      </w:tr>
      <w:tr w:rsidR="00A31727" w:rsidRPr="00E97EF5" w:rsidTr="00A31727">
        <w:trPr>
          <w:trHeight w:val="363"/>
        </w:trPr>
        <w:tc>
          <w:tcPr>
            <w:tcW w:w="592"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ind w:left="29"/>
              <w:rPr>
                <w:rFonts w:ascii="Times New Roman" w:eastAsia="Times New Roman" w:hAnsi="Times New Roman"/>
                <w:lang w:eastAsia="en-US"/>
              </w:rPr>
            </w:pPr>
            <w:r w:rsidRPr="00E97EF5">
              <w:rPr>
                <w:rFonts w:ascii="Times New Roman" w:eastAsia="Times New Roman" w:hAnsi="Times New Roman"/>
                <w:lang w:eastAsia="en-US"/>
              </w:rPr>
              <w:t>7.</w:t>
            </w:r>
          </w:p>
        </w:tc>
        <w:tc>
          <w:tcPr>
            <w:tcW w:w="3147"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Детская школа искусств имени В.Н. Городовской</w:t>
            </w:r>
          </w:p>
        </w:tc>
        <w:tc>
          <w:tcPr>
            <w:tcW w:w="6917" w:type="dxa"/>
            <w:vMerge/>
            <w:tcBorders>
              <w:left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p>
        </w:tc>
      </w:tr>
      <w:tr w:rsidR="00A31727" w:rsidRPr="00E97EF5" w:rsidTr="00A31727">
        <w:trPr>
          <w:trHeight w:val="363"/>
        </w:trPr>
        <w:tc>
          <w:tcPr>
            <w:tcW w:w="592"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ind w:left="29"/>
              <w:rPr>
                <w:rFonts w:ascii="Times New Roman" w:eastAsia="Times New Roman" w:hAnsi="Times New Roman"/>
                <w:lang w:eastAsia="en-US"/>
              </w:rPr>
            </w:pPr>
            <w:r w:rsidRPr="00E97EF5">
              <w:rPr>
                <w:rFonts w:ascii="Times New Roman" w:eastAsia="Times New Roman" w:hAnsi="Times New Roman"/>
                <w:lang w:eastAsia="en-US"/>
              </w:rPr>
              <w:t>8.</w:t>
            </w:r>
          </w:p>
        </w:tc>
        <w:tc>
          <w:tcPr>
            <w:tcW w:w="3147"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МУ Театр Ростова Великого</w:t>
            </w:r>
          </w:p>
        </w:tc>
        <w:tc>
          <w:tcPr>
            <w:tcW w:w="6917" w:type="dxa"/>
            <w:vMerge/>
            <w:tcBorders>
              <w:left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p>
        </w:tc>
      </w:tr>
      <w:tr w:rsidR="00A31727" w:rsidRPr="00E97EF5" w:rsidTr="00A31727">
        <w:trPr>
          <w:trHeight w:val="363"/>
        </w:trPr>
        <w:tc>
          <w:tcPr>
            <w:tcW w:w="592"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ind w:left="29"/>
              <w:rPr>
                <w:rFonts w:ascii="Times New Roman" w:eastAsia="Times New Roman" w:hAnsi="Times New Roman"/>
                <w:lang w:eastAsia="en-US"/>
              </w:rPr>
            </w:pPr>
            <w:r w:rsidRPr="00E97EF5">
              <w:rPr>
                <w:rFonts w:ascii="Times New Roman" w:eastAsia="Times New Roman" w:hAnsi="Times New Roman"/>
                <w:lang w:eastAsia="en-US"/>
              </w:rPr>
              <w:t>9.</w:t>
            </w:r>
          </w:p>
        </w:tc>
        <w:tc>
          <w:tcPr>
            <w:tcW w:w="3147"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МОУ ДО Станция юных туристов</w:t>
            </w:r>
          </w:p>
        </w:tc>
        <w:tc>
          <w:tcPr>
            <w:tcW w:w="6917" w:type="dxa"/>
            <w:vMerge/>
            <w:tcBorders>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p>
        </w:tc>
      </w:tr>
      <w:tr w:rsidR="00A31727" w:rsidRPr="00E97EF5" w:rsidTr="00A31727">
        <w:trPr>
          <w:trHeight w:val="363"/>
        </w:trPr>
        <w:tc>
          <w:tcPr>
            <w:tcW w:w="592"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ind w:left="29"/>
              <w:rPr>
                <w:rFonts w:ascii="Times New Roman" w:eastAsia="Times New Roman" w:hAnsi="Times New Roman"/>
                <w:lang w:eastAsia="en-US"/>
              </w:rPr>
            </w:pPr>
            <w:r w:rsidRPr="00E97EF5">
              <w:rPr>
                <w:rFonts w:ascii="Times New Roman" w:eastAsia="Times New Roman" w:hAnsi="Times New Roman"/>
                <w:lang w:eastAsia="en-US"/>
              </w:rPr>
              <w:t>10.</w:t>
            </w:r>
          </w:p>
        </w:tc>
        <w:tc>
          <w:tcPr>
            <w:tcW w:w="3147"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МОУ ДО Детско-юношеская спортивная школа Ростова</w:t>
            </w:r>
          </w:p>
        </w:tc>
        <w:tc>
          <w:tcPr>
            <w:tcW w:w="6917"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Занятость школьников во внеурочное время в спортивных секциях, развитие физических способностей учащихся.</w:t>
            </w:r>
          </w:p>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Участие учащихся школы в городских мероприятиях.</w:t>
            </w:r>
          </w:p>
        </w:tc>
      </w:tr>
      <w:tr w:rsidR="00A31727" w:rsidRPr="00E97EF5" w:rsidTr="00A31727">
        <w:trPr>
          <w:trHeight w:val="363"/>
        </w:trPr>
        <w:tc>
          <w:tcPr>
            <w:tcW w:w="592"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ind w:left="29"/>
              <w:rPr>
                <w:rFonts w:ascii="Times New Roman" w:eastAsia="Times New Roman" w:hAnsi="Times New Roman"/>
                <w:lang w:eastAsia="en-US"/>
              </w:rPr>
            </w:pPr>
            <w:r w:rsidRPr="00E97EF5">
              <w:rPr>
                <w:rFonts w:ascii="Times New Roman" w:eastAsia="Times New Roman" w:hAnsi="Times New Roman"/>
                <w:lang w:eastAsia="en-US"/>
              </w:rPr>
              <w:t>11.</w:t>
            </w:r>
          </w:p>
        </w:tc>
        <w:tc>
          <w:tcPr>
            <w:tcW w:w="3147"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 xml:space="preserve">Музеи г. Ростова </w:t>
            </w:r>
          </w:p>
        </w:tc>
        <w:tc>
          <w:tcPr>
            <w:tcW w:w="6917" w:type="dxa"/>
            <w:tcBorders>
              <w:top w:val="single" w:sz="4" w:space="0" w:color="231F20"/>
              <w:left w:val="single" w:sz="4" w:space="0" w:color="231F20"/>
              <w:bottom w:val="single" w:sz="4" w:space="0" w:color="231F20"/>
              <w:right w:val="single" w:sz="4" w:space="0" w:color="231F20"/>
            </w:tcBorders>
            <w:shd w:val="clear" w:color="auto" w:fill="auto"/>
          </w:tcPr>
          <w:p w:rsidR="00A31727" w:rsidRPr="00E97EF5" w:rsidRDefault="00A31727" w:rsidP="00A31727">
            <w:pPr>
              <w:spacing w:after="0" w:line="240" w:lineRule="auto"/>
              <w:rPr>
                <w:rFonts w:ascii="Times New Roman" w:eastAsia="Times New Roman" w:hAnsi="Times New Roman"/>
                <w:lang w:eastAsia="en-US"/>
              </w:rPr>
            </w:pPr>
            <w:r w:rsidRPr="00E97EF5">
              <w:rPr>
                <w:rFonts w:ascii="Times New Roman" w:eastAsia="Times New Roman" w:hAnsi="Times New Roman"/>
                <w:lang w:eastAsia="en-US"/>
              </w:rPr>
              <w:t>Организация просветительской деятельности, эстетическое, патриотическое воспитание обучающихся.</w:t>
            </w:r>
          </w:p>
        </w:tc>
      </w:tr>
    </w:tbl>
    <w:p w:rsidR="00A31727" w:rsidRPr="00A31727" w:rsidRDefault="00A31727" w:rsidP="00A31727">
      <w:pPr>
        <w:spacing w:after="0" w:line="240" w:lineRule="auto"/>
        <w:ind w:left="66" w:firstLine="501"/>
        <w:jc w:val="both"/>
        <w:rPr>
          <w:rFonts w:ascii="Times New Roman" w:eastAsiaTheme="minorHAnsi" w:hAnsi="Times New Roman"/>
          <w:b/>
          <w:bCs/>
          <w:sz w:val="24"/>
          <w:szCs w:val="24"/>
          <w:lang w:eastAsia="en-US"/>
        </w:rPr>
      </w:pPr>
    </w:p>
    <w:p w:rsidR="00A31727" w:rsidRPr="00A31727" w:rsidRDefault="005B43F7" w:rsidP="00A31727">
      <w:pPr>
        <w:spacing w:after="0" w:line="240" w:lineRule="auto"/>
        <w:ind w:left="66" w:firstLine="501"/>
        <w:jc w:val="both"/>
        <w:rPr>
          <w:rFonts w:ascii="Times New Roman" w:eastAsiaTheme="minorHAnsi" w:hAnsi="Times New Roman"/>
          <w:b/>
          <w:i/>
          <w:color w:val="FF0000"/>
          <w:sz w:val="24"/>
          <w:szCs w:val="24"/>
          <w:lang w:eastAsia="en-US"/>
        </w:rPr>
      </w:pPr>
      <w:r>
        <w:rPr>
          <w:rFonts w:ascii="Times New Roman" w:eastAsiaTheme="minorHAnsi" w:hAnsi="Times New Roman"/>
          <w:b/>
          <w:i/>
          <w:sz w:val="24"/>
          <w:szCs w:val="24"/>
          <w:lang w:eastAsia="en-US"/>
        </w:rPr>
        <w:t>4</w:t>
      </w:r>
      <w:r w:rsidR="00E97EF5">
        <w:rPr>
          <w:rFonts w:ascii="Times New Roman" w:eastAsiaTheme="minorHAnsi" w:hAnsi="Times New Roman"/>
          <w:b/>
          <w:i/>
          <w:sz w:val="24"/>
          <w:szCs w:val="24"/>
          <w:lang w:eastAsia="en-US"/>
        </w:rPr>
        <w:t>.2.</w:t>
      </w:r>
      <w:r w:rsidR="00A31727" w:rsidRPr="00A31727">
        <w:rPr>
          <w:rFonts w:ascii="Times New Roman" w:eastAsiaTheme="minorHAnsi" w:hAnsi="Times New Roman"/>
          <w:b/>
          <w:i/>
          <w:sz w:val="24"/>
          <w:szCs w:val="24"/>
          <w:lang w:eastAsia="en-US"/>
        </w:rPr>
        <w:t xml:space="preserve">2 Учебно-методическое обеспечение </w:t>
      </w:r>
      <w:r w:rsidR="00E97EF5">
        <w:rPr>
          <w:rFonts w:ascii="Times New Roman" w:eastAsiaTheme="minorHAnsi" w:hAnsi="Times New Roman"/>
          <w:b/>
          <w:i/>
          <w:sz w:val="24"/>
          <w:szCs w:val="24"/>
          <w:lang w:eastAsia="en-US"/>
        </w:rPr>
        <w:t xml:space="preserve">адаптированной </w:t>
      </w:r>
      <w:r w:rsidR="00A31727" w:rsidRPr="00A31727">
        <w:rPr>
          <w:rFonts w:ascii="Times New Roman" w:eastAsiaTheme="minorHAnsi" w:hAnsi="Times New Roman"/>
          <w:b/>
          <w:i/>
          <w:sz w:val="24"/>
          <w:szCs w:val="24"/>
          <w:lang w:eastAsia="en-US"/>
        </w:rPr>
        <w:t xml:space="preserve">программы </w:t>
      </w:r>
      <w:r w:rsidR="00E97EF5">
        <w:rPr>
          <w:rFonts w:ascii="Times New Roman" w:eastAsiaTheme="minorHAnsi" w:hAnsi="Times New Roman"/>
          <w:b/>
          <w:i/>
          <w:sz w:val="24"/>
          <w:szCs w:val="24"/>
          <w:lang w:eastAsia="en-US"/>
        </w:rPr>
        <w:t>начального</w:t>
      </w:r>
      <w:r w:rsidR="00A31727" w:rsidRPr="00A31727">
        <w:rPr>
          <w:rFonts w:ascii="Times New Roman" w:eastAsiaTheme="minorHAnsi" w:hAnsi="Times New Roman"/>
          <w:b/>
          <w:i/>
          <w:sz w:val="24"/>
          <w:szCs w:val="24"/>
          <w:lang w:eastAsia="en-US"/>
        </w:rPr>
        <w:t xml:space="preserve"> общего образования   </w:t>
      </w:r>
    </w:p>
    <w:p w:rsidR="00A31727" w:rsidRPr="00E97EF5" w:rsidRDefault="00A31727" w:rsidP="00A31727">
      <w:pPr>
        <w:spacing w:after="0" w:line="240" w:lineRule="auto"/>
        <w:ind w:left="66" w:firstLine="501"/>
        <w:jc w:val="both"/>
        <w:rPr>
          <w:rFonts w:ascii="Times New Roman" w:eastAsiaTheme="minorHAnsi" w:hAnsi="Times New Roman"/>
          <w:i/>
          <w:sz w:val="24"/>
          <w:szCs w:val="24"/>
          <w:u w:val="single"/>
          <w:lang w:eastAsia="en-US"/>
        </w:rPr>
      </w:pPr>
      <w:r w:rsidRPr="00E97EF5">
        <w:rPr>
          <w:rFonts w:ascii="Times New Roman" w:eastAsiaTheme="minorHAnsi" w:hAnsi="Times New Roman"/>
          <w:i/>
          <w:sz w:val="24"/>
          <w:szCs w:val="24"/>
          <w:u w:val="single"/>
          <w:lang w:eastAsia="en-US"/>
        </w:rPr>
        <w:t xml:space="preserve">Информационно-образовательная среда МОУ СОШ № 3 </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lastRenderedPageBreak/>
        <w:t xml:space="preserve">При реализации </w:t>
      </w:r>
      <w:r w:rsidR="00E97EF5">
        <w:rPr>
          <w:rFonts w:ascii="Times New Roman" w:eastAsiaTheme="minorHAnsi" w:hAnsi="Times New Roman"/>
          <w:sz w:val="24"/>
          <w:szCs w:val="24"/>
          <w:lang w:eastAsia="en-US"/>
        </w:rPr>
        <w:t xml:space="preserve">адаптированной </w:t>
      </w:r>
      <w:r w:rsidRPr="00A31727">
        <w:rPr>
          <w:rFonts w:ascii="Times New Roman" w:eastAsiaTheme="minorHAnsi" w:hAnsi="Times New Roman"/>
          <w:sz w:val="24"/>
          <w:szCs w:val="24"/>
          <w:lang w:eastAsia="en-US"/>
        </w:rPr>
        <w:t xml:space="preserve">программы </w:t>
      </w:r>
      <w:r w:rsidR="00E97EF5">
        <w:rPr>
          <w:rFonts w:ascii="Times New Roman" w:eastAsiaTheme="minorHAnsi" w:hAnsi="Times New Roman"/>
          <w:sz w:val="24"/>
          <w:szCs w:val="24"/>
          <w:lang w:eastAsia="en-US"/>
        </w:rPr>
        <w:t>начального</w:t>
      </w:r>
      <w:r w:rsidRPr="00A31727">
        <w:rPr>
          <w:rFonts w:ascii="Times New Roman" w:eastAsiaTheme="minorHAnsi" w:hAnsi="Times New Roman"/>
          <w:sz w:val="24"/>
          <w:szCs w:val="24"/>
          <w:lang w:eastAsia="en-US"/>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МОУ СОШ № 3. Условия информационного обеспечения реализации </w:t>
      </w:r>
      <w:r w:rsidR="00E97EF5">
        <w:rPr>
          <w:rFonts w:ascii="Times New Roman" w:eastAsiaTheme="minorHAnsi" w:hAnsi="Times New Roman"/>
          <w:sz w:val="24"/>
          <w:szCs w:val="24"/>
          <w:lang w:eastAsia="en-US"/>
        </w:rPr>
        <w:t>АООП НОО</w:t>
      </w:r>
      <w:r w:rsidRPr="00A31727">
        <w:rPr>
          <w:rFonts w:ascii="Times New Roman" w:eastAsiaTheme="minorHAnsi" w:hAnsi="Times New Roman"/>
          <w:sz w:val="24"/>
          <w:szCs w:val="24"/>
          <w:lang w:eastAsia="en-US"/>
        </w:rPr>
        <w:t xml:space="preserve"> обеспечены современной информационно-образовательной средой.</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Информационно-образовательная среда Школы включает локальную сеть, оборудованные АРМ учителей в каждом учебном кабинете, оборудованные кабинеты в рамках реализации федеральной программы ЦОС Национального проекта «Образование». Такая сетевая структура обеспечивает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через файловый сервер.</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w:t>
      </w:r>
      <w:r w:rsidR="00E97EF5">
        <w:rPr>
          <w:rFonts w:ascii="Times New Roman" w:eastAsiaTheme="minorHAnsi" w:hAnsi="Times New Roman"/>
          <w:sz w:val="24"/>
          <w:szCs w:val="24"/>
          <w:lang w:eastAsia="en-US"/>
        </w:rPr>
        <w:t>начального</w:t>
      </w:r>
      <w:r w:rsidRPr="00A31727">
        <w:rPr>
          <w:rFonts w:ascii="Times New Roman" w:eastAsiaTheme="minorHAnsi" w:hAnsi="Times New Roman"/>
          <w:sz w:val="24"/>
          <w:szCs w:val="24"/>
          <w:lang w:eastAsia="en-US"/>
        </w:rPr>
        <w:t xml:space="preserve"> общего образования, его высокое качество, личностное развитие обучающихся.</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Основными компонентами ИОС образовательной организации являются: </w:t>
      </w:r>
    </w:p>
    <w:p w:rsidR="00A31727" w:rsidRPr="00A31727" w:rsidRDefault="00A31727" w:rsidP="006003E8">
      <w:pPr>
        <w:numPr>
          <w:ilvl w:val="0"/>
          <w:numId w:val="45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31727" w:rsidRPr="00A31727" w:rsidRDefault="00A31727" w:rsidP="006003E8">
      <w:pPr>
        <w:numPr>
          <w:ilvl w:val="0"/>
          <w:numId w:val="45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фонд дополнительной литературы (художественная и научно-популярная литература, справочно-библиографические и периодические издания);</w:t>
      </w:r>
    </w:p>
    <w:p w:rsidR="00A31727" w:rsidRPr="00A31727" w:rsidRDefault="00A31727" w:rsidP="006003E8">
      <w:pPr>
        <w:numPr>
          <w:ilvl w:val="0"/>
          <w:numId w:val="45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учебно-наглядные пособия (средства натурного фонда, модели, печатные, экранно-звуковые средства, мультимедийные средства);</w:t>
      </w:r>
    </w:p>
    <w:p w:rsidR="00A31727" w:rsidRPr="00A31727" w:rsidRDefault="00A31727" w:rsidP="006003E8">
      <w:pPr>
        <w:numPr>
          <w:ilvl w:val="0"/>
          <w:numId w:val="45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31727" w:rsidRPr="00A31727" w:rsidRDefault="00A31727" w:rsidP="006003E8">
      <w:pPr>
        <w:numPr>
          <w:ilvl w:val="0"/>
          <w:numId w:val="45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информационно-телекоммуникационная инфраструктура;</w:t>
      </w:r>
    </w:p>
    <w:p w:rsidR="00A31727" w:rsidRPr="00A31727" w:rsidRDefault="00A31727" w:rsidP="006003E8">
      <w:pPr>
        <w:numPr>
          <w:ilvl w:val="0"/>
          <w:numId w:val="45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технические средства, обеспечивающие функционирование информационно-образовательной среды;</w:t>
      </w:r>
    </w:p>
    <w:p w:rsidR="00A31727" w:rsidRPr="00A31727" w:rsidRDefault="00A31727" w:rsidP="006003E8">
      <w:pPr>
        <w:numPr>
          <w:ilvl w:val="0"/>
          <w:numId w:val="45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программные инструменты, обеспечивающие функционирование информационно-образовательной среды;</w:t>
      </w:r>
    </w:p>
    <w:p w:rsidR="00A31727" w:rsidRPr="00A31727" w:rsidRDefault="00A31727" w:rsidP="006003E8">
      <w:pPr>
        <w:numPr>
          <w:ilvl w:val="0"/>
          <w:numId w:val="455"/>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служба технической поддержки функционирования информационно-образовательной среды.</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ИОС образовательной организации предоставляет для участников образовательного процесса возможность: </w:t>
      </w:r>
    </w:p>
    <w:p w:rsidR="00A31727" w:rsidRPr="00A31727" w:rsidRDefault="00A31727" w:rsidP="006003E8">
      <w:pPr>
        <w:numPr>
          <w:ilvl w:val="0"/>
          <w:numId w:val="456"/>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достижения обучающимися планируемых результатов освоения </w:t>
      </w:r>
      <w:r w:rsidR="00E97EF5">
        <w:rPr>
          <w:rFonts w:ascii="Times New Roman" w:eastAsiaTheme="minorHAnsi" w:hAnsi="Times New Roman"/>
          <w:sz w:val="24"/>
          <w:szCs w:val="24"/>
          <w:lang w:eastAsia="en-US"/>
        </w:rPr>
        <w:t>АООП Н</w:t>
      </w:r>
      <w:r w:rsidRPr="00A31727">
        <w:rPr>
          <w:rFonts w:ascii="Times New Roman" w:eastAsiaTheme="minorHAnsi" w:hAnsi="Times New Roman"/>
          <w:sz w:val="24"/>
          <w:szCs w:val="24"/>
          <w:lang w:eastAsia="en-US"/>
        </w:rPr>
        <w:t>ОО для обучающихся с ограниченными возможностями здоровья (ОВЗ);</w:t>
      </w:r>
    </w:p>
    <w:p w:rsidR="00A31727" w:rsidRPr="00A31727" w:rsidRDefault="00A31727" w:rsidP="006003E8">
      <w:pPr>
        <w:numPr>
          <w:ilvl w:val="0"/>
          <w:numId w:val="456"/>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31727" w:rsidRPr="00A31727" w:rsidRDefault="00A31727" w:rsidP="006003E8">
      <w:pPr>
        <w:numPr>
          <w:ilvl w:val="0"/>
          <w:numId w:val="456"/>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lastRenderedPageBreak/>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31727" w:rsidRPr="00A31727" w:rsidRDefault="00A31727" w:rsidP="006003E8">
      <w:pPr>
        <w:numPr>
          <w:ilvl w:val="0"/>
          <w:numId w:val="456"/>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A31727" w:rsidRPr="00A31727" w:rsidRDefault="00A31727" w:rsidP="006003E8">
      <w:pPr>
        <w:numPr>
          <w:ilvl w:val="0"/>
          <w:numId w:val="456"/>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31727" w:rsidRPr="00A31727" w:rsidRDefault="00A31727" w:rsidP="006003E8">
      <w:pPr>
        <w:numPr>
          <w:ilvl w:val="0"/>
          <w:numId w:val="456"/>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31727" w:rsidRPr="00A31727" w:rsidRDefault="00A31727" w:rsidP="006003E8">
      <w:pPr>
        <w:numPr>
          <w:ilvl w:val="0"/>
          <w:numId w:val="456"/>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формирования у обучающихся опыта самостоятельной образовательной и общественной деятельности;</w:t>
      </w:r>
    </w:p>
    <w:p w:rsidR="00A31727" w:rsidRPr="00A31727" w:rsidRDefault="00A31727" w:rsidP="006003E8">
      <w:pPr>
        <w:numPr>
          <w:ilvl w:val="0"/>
          <w:numId w:val="456"/>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формирования у обучающихся экологической грамотности, навыков здорового и безопасного для человека и окружающей его среды образа жизни;</w:t>
      </w:r>
    </w:p>
    <w:p w:rsidR="00A31727" w:rsidRPr="00A31727" w:rsidRDefault="00A31727" w:rsidP="006003E8">
      <w:pPr>
        <w:numPr>
          <w:ilvl w:val="0"/>
          <w:numId w:val="456"/>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31727" w:rsidRPr="00A31727" w:rsidRDefault="00A31727" w:rsidP="006003E8">
      <w:pPr>
        <w:numPr>
          <w:ilvl w:val="0"/>
          <w:numId w:val="456"/>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31727" w:rsidRPr="00A31727" w:rsidRDefault="00A31727" w:rsidP="006003E8">
      <w:pPr>
        <w:numPr>
          <w:ilvl w:val="0"/>
          <w:numId w:val="456"/>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31727" w:rsidRPr="00A31727" w:rsidRDefault="00A31727" w:rsidP="006003E8">
      <w:pPr>
        <w:numPr>
          <w:ilvl w:val="0"/>
          <w:numId w:val="456"/>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эффективного управления организацией с использованием ИКТ, современных механизмов финансирования.</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Информационно-о</w:t>
      </w:r>
      <w:r w:rsidR="00BF4777">
        <w:rPr>
          <w:rFonts w:ascii="Times New Roman" w:eastAsiaTheme="minorHAnsi" w:hAnsi="Times New Roman"/>
          <w:sz w:val="24"/>
          <w:szCs w:val="24"/>
          <w:lang w:eastAsia="en-US"/>
        </w:rPr>
        <w:t xml:space="preserve">бразовательная среда МОУ СОШ 3 </w:t>
      </w:r>
      <w:r w:rsidRPr="00A31727">
        <w:rPr>
          <w:rFonts w:ascii="Times New Roman" w:eastAsiaTheme="minorHAnsi" w:hAnsi="Times New Roman"/>
          <w:sz w:val="24"/>
          <w:szCs w:val="24"/>
          <w:lang w:eastAsia="en-US"/>
        </w:rPr>
        <w:t xml:space="preserve">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Информационно-образовательная среда МОУ СОШ № 3 должна обеспечивать:</w:t>
      </w:r>
    </w:p>
    <w:p w:rsidR="00A31727" w:rsidRPr="00A31727" w:rsidRDefault="00A31727" w:rsidP="006003E8">
      <w:pPr>
        <w:numPr>
          <w:ilvl w:val="0"/>
          <w:numId w:val="440"/>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возможность использования участниками образовательного процесса ресурсов и сервисов цифровой образовательной среды;</w:t>
      </w:r>
    </w:p>
    <w:p w:rsidR="00A31727" w:rsidRPr="00A31727" w:rsidRDefault="00A31727" w:rsidP="006003E8">
      <w:pPr>
        <w:numPr>
          <w:ilvl w:val="0"/>
          <w:numId w:val="440"/>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безопасный доступ к верифицированным образовательным ресурсам цифровой образовательной среды;</w:t>
      </w:r>
    </w:p>
    <w:p w:rsidR="00A31727" w:rsidRPr="00A31727" w:rsidRDefault="00A31727" w:rsidP="006003E8">
      <w:pPr>
        <w:numPr>
          <w:ilvl w:val="0"/>
          <w:numId w:val="440"/>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информационно-методическую поддержку образовательной деятельности;</w:t>
      </w:r>
    </w:p>
    <w:p w:rsidR="00A31727" w:rsidRPr="00A31727" w:rsidRDefault="00A31727" w:rsidP="006003E8">
      <w:pPr>
        <w:numPr>
          <w:ilvl w:val="0"/>
          <w:numId w:val="440"/>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A31727" w:rsidRPr="00A31727" w:rsidRDefault="00A31727" w:rsidP="006003E8">
      <w:pPr>
        <w:numPr>
          <w:ilvl w:val="0"/>
          <w:numId w:val="440"/>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планирование образовательной деятельности и ее ресурсного обеспечения;</w:t>
      </w:r>
    </w:p>
    <w:p w:rsidR="00A31727" w:rsidRPr="00A31727" w:rsidRDefault="00A31727" w:rsidP="006003E8">
      <w:pPr>
        <w:numPr>
          <w:ilvl w:val="0"/>
          <w:numId w:val="440"/>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мониторинг и фиксацию хода и результатов образовательной деятельности;</w:t>
      </w:r>
    </w:p>
    <w:p w:rsidR="00A31727" w:rsidRPr="00A31727" w:rsidRDefault="00A31727" w:rsidP="006003E8">
      <w:pPr>
        <w:numPr>
          <w:ilvl w:val="0"/>
          <w:numId w:val="440"/>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мониторинг здоровья обучающихся;</w:t>
      </w:r>
    </w:p>
    <w:p w:rsidR="00A31727" w:rsidRPr="00A31727" w:rsidRDefault="00A31727" w:rsidP="006003E8">
      <w:pPr>
        <w:numPr>
          <w:ilvl w:val="0"/>
          <w:numId w:val="440"/>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современные процедуры создания, поиска, сбора, анализа, обработки, хранения и представления информации;</w:t>
      </w:r>
    </w:p>
    <w:p w:rsidR="00A31727" w:rsidRPr="00A31727" w:rsidRDefault="00A31727" w:rsidP="006003E8">
      <w:pPr>
        <w:numPr>
          <w:ilvl w:val="0"/>
          <w:numId w:val="440"/>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w:t>
      </w:r>
      <w:r w:rsidRPr="00A31727">
        <w:rPr>
          <w:rFonts w:ascii="Times New Roman" w:eastAsiaTheme="minorHAnsi" w:hAnsi="Times New Roman"/>
          <w:sz w:val="24"/>
          <w:szCs w:val="24"/>
          <w:lang w:eastAsia="en-US"/>
        </w:rPr>
        <w:lastRenderedPageBreak/>
        <w:t>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A31727" w:rsidRPr="00A31727" w:rsidRDefault="00A31727" w:rsidP="006003E8">
      <w:pPr>
        <w:numPr>
          <w:ilvl w:val="0"/>
          <w:numId w:val="440"/>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A31727" w:rsidRPr="00A31727" w:rsidRDefault="00A31727" w:rsidP="006003E8">
      <w:pPr>
        <w:numPr>
          <w:ilvl w:val="0"/>
          <w:numId w:val="440"/>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эффективное использование информационно-образовательной среды предполагает компетентность работников МОУ СОШ № 3 в решении профессиональных задач с применением ИКТ, наличие служб поддержки применения ИКТ. </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Учебно-методическое и информационное обеспечение реализации программы, включает характеристики оснащения информационно-библиотечного центра, читального зала, учебных кабинетов и лабораторий (в том числе лабораторий Центра естественно-научной направленности «Тоска роста»), административных помещений, официального сайта МОУ СОШ № 3,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 Школе сложилась система использования современных ИКТ в реализации программы,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Школа предоставляет учебники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r w:rsidR="00BF4777">
        <w:rPr>
          <w:rFonts w:ascii="Times New Roman" w:eastAsiaTheme="minorHAnsi" w:hAnsi="Times New Roman"/>
          <w:sz w:val="24"/>
          <w:szCs w:val="24"/>
          <w:lang w:eastAsia="en-US"/>
        </w:rPr>
        <w:t xml:space="preserve"> </w:t>
      </w:r>
      <w:r w:rsidR="00BF4777" w:rsidRPr="005B43F7">
        <w:rPr>
          <w:rFonts w:ascii="Times New Roman" w:eastAsiaTheme="minorHAnsi" w:hAnsi="Times New Roman"/>
          <w:i/>
          <w:sz w:val="24"/>
          <w:szCs w:val="24"/>
          <w:lang w:eastAsia="en-US"/>
        </w:rPr>
        <w:t>Перечень учебников и учебных пособий в Приложении</w:t>
      </w:r>
      <w:r w:rsidR="005B43F7" w:rsidRPr="005B43F7">
        <w:rPr>
          <w:rFonts w:ascii="Times New Roman" w:eastAsiaTheme="minorHAnsi" w:hAnsi="Times New Roman"/>
          <w:i/>
          <w:sz w:val="24"/>
          <w:szCs w:val="24"/>
          <w:lang w:eastAsia="en-US"/>
        </w:rPr>
        <w:t xml:space="preserve"> 1</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Дополнительно Школа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основной образовательной программы, так и в часть программы, формируемую участниками образовательных отношений.</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Библиотека МОУ СОШ № 3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w:t>
      </w:r>
      <w:r w:rsidRPr="00A31727">
        <w:rPr>
          <w:rFonts w:ascii="Times New Roman" w:eastAsiaTheme="minorHAnsi" w:hAnsi="Times New Roman"/>
          <w:sz w:val="24"/>
          <w:szCs w:val="24"/>
          <w:lang w:eastAsia="en-US"/>
        </w:rPr>
        <w:lastRenderedPageBreak/>
        <w:t>справочно-библиографические и периодические издания, сопровождающие реализацию программы основного общего образования.</w:t>
      </w:r>
    </w:p>
    <w:p w:rsidR="00BF4777" w:rsidRPr="00A31727" w:rsidRDefault="00BF4777" w:rsidP="00BF4777">
      <w:pPr>
        <w:spacing w:after="0" w:line="240" w:lineRule="auto"/>
        <w:ind w:firstLine="567"/>
        <w:jc w:val="both"/>
        <w:rPr>
          <w:rFonts w:ascii="Times New Roman" w:eastAsiaTheme="minorHAnsi" w:hAnsi="Times New Roman"/>
          <w:color w:val="FF0000"/>
          <w:sz w:val="24"/>
          <w:szCs w:val="24"/>
          <w:lang w:eastAsia="en-US"/>
        </w:rPr>
      </w:pPr>
      <w:r w:rsidRPr="00A31727">
        <w:rPr>
          <w:rFonts w:ascii="Times New Roman" w:eastAsiaTheme="minorHAnsi" w:hAnsi="Times New Roman"/>
          <w:sz w:val="24"/>
          <w:szCs w:val="24"/>
          <w:lang w:eastAsia="en-US"/>
        </w:rPr>
        <w:t>Характеристика информационно-образовательной среды образовательной организации по направлениям отражено в таблице (см. таблицу).</w:t>
      </w:r>
      <w:r w:rsidRPr="00A31727">
        <w:rPr>
          <w:rFonts w:ascii="Times New Roman" w:eastAsiaTheme="minorHAnsi" w:hAnsi="Times New Roman"/>
          <w:color w:val="FF0000"/>
          <w:sz w:val="24"/>
          <w:szCs w:val="24"/>
          <w:lang w:eastAsia="en-US"/>
        </w:rPr>
        <w:t xml:space="preserve"> </w:t>
      </w:r>
    </w:p>
    <w:tbl>
      <w:tblPr>
        <w:tblStyle w:val="22"/>
        <w:tblW w:w="0" w:type="auto"/>
        <w:tblLook w:val="04A0" w:firstRow="1" w:lastRow="0" w:firstColumn="1" w:lastColumn="0" w:noHBand="0" w:noVBand="1"/>
      </w:tblPr>
      <w:tblGrid>
        <w:gridCol w:w="534"/>
        <w:gridCol w:w="5244"/>
        <w:gridCol w:w="2694"/>
        <w:gridCol w:w="2232"/>
      </w:tblGrid>
      <w:tr w:rsidR="00BF4777" w:rsidRPr="00E97EF5" w:rsidTr="00D300B5">
        <w:tc>
          <w:tcPr>
            <w:tcW w:w="534" w:type="dxa"/>
          </w:tcPr>
          <w:p w:rsidR="00BF4777" w:rsidRPr="00E97EF5" w:rsidRDefault="00BF4777" w:rsidP="00D300B5">
            <w:pPr>
              <w:spacing w:after="0" w:line="240" w:lineRule="auto"/>
              <w:jc w:val="center"/>
              <w:rPr>
                <w:rFonts w:ascii="Times New Roman" w:eastAsia="Calibri" w:hAnsi="Times New Roman"/>
                <w:b/>
                <w:sz w:val="22"/>
                <w:szCs w:val="22"/>
              </w:rPr>
            </w:pPr>
            <w:r w:rsidRPr="00E97EF5">
              <w:rPr>
                <w:rFonts w:ascii="Times New Roman" w:eastAsia="Calibri" w:hAnsi="Times New Roman"/>
                <w:b/>
                <w:sz w:val="22"/>
                <w:szCs w:val="22"/>
              </w:rPr>
              <w:t>№</w:t>
            </w:r>
          </w:p>
          <w:p w:rsidR="00BF4777" w:rsidRPr="00E97EF5" w:rsidRDefault="00BF4777" w:rsidP="00D300B5">
            <w:pPr>
              <w:spacing w:after="0" w:line="240" w:lineRule="auto"/>
              <w:jc w:val="center"/>
              <w:rPr>
                <w:rFonts w:ascii="Times New Roman" w:eastAsia="Calibri" w:hAnsi="Times New Roman"/>
                <w:b/>
                <w:sz w:val="22"/>
                <w:szCs w:val="22"/>
              </w:rPr>
            </w:pPr>
          </w:p>
        </w:tc>
        <w:tc>
          <w:tcPr>
            <w:tcW w:w="5244" w:type="dxa"/>
          </w:tcPr>
          <w:p w:rsidR="00BF4777" w:rsidRPr="00E97EF5" w:rsidRDefault="00BF4777" w:rsidP="00D300B5">
            <w:pPr>
              <w:spacing w:after="0" w:line="240" w:lineRule="auto"/>
              <w:jc w:val="center"/>
              <w:rPr>
                <w:rFonts w:ascii="Times New Roman" w:eastAsia="Calibri" w:hAnsi="Times New Roman"/>
                <w:b/>
                <w:sz w:val="22"/>
                <w:szCs w:val="22"/>
              </w:rPr>
            </w:pPr>
            <w:r w:rsidRPr="00E97EF5">
              <w:rPr>
                <w:rFonts w:ascii="Times New Roman" w:eastAsia="Calibri" w:hAnsi="Times New Roman"/>
                <w:b/>
                <w:sz w:val="22"/>
                <w:szCs w:val="22"/>
              </w:rPr>
              <w:t>Компоненты информационно-образовательной среды</w:t>
            </w:r>
          </w:p>
          <w:p w:rsidR="00BF4777" w:rsidRPr="00E97EF5" w:rsidRDefault="00BF4777" w:rsidP="00D300B5">
            <w:pPr>
              <w:spacing w:after="0" w:line="240" w:lineRule="auto"/>
              <w:jc w:val="center"/>
              <w:rPr>
                <w:rFonts w:ascii="Times New Roman" w:eastAsia="Calibri" w:hAnsi="Times New Roman"/>
                <w:b/>
                <w:sz w:val="22"/>
                <w:szCs w:val="22"/>
              </w:rPr>
            </w:pPr>
          </w:p>
        </w:tc>
        <w:tc>
          <w:tcPr>
            <w:tcW w:w="2694" w:type="dxa"/>
          </w:tcPr>
          <w:p w:rsidR="00BF4777" w:rsidRPr="00E97EF5" w:rsidRDefault="00BF4777" w:rsidP="00D300B5">
            <w:pPr>
              <w:spacing w:after="0" w:line="240" w:lineRule="auto"/>
              <w:jc w:val="center"/>
              <w:rPr>
                <w:rFonts w:ascii="Times New Roman" w:eastAsia="Calibri" w:hAnsi="Times New Roman"/>
                <w:b/>
                <w:sz w:val="22"/>
                <w:szCs w:val="22"/>
              </w:rPr>
            </w:pPr>
            <w:r w:rsidRPr="00E97EF5">
              <w:rPr>
                <w:rFonts w:ascii="Times New Roman" w:eastAsia="Calibri" w:hAnsi="Times New Roman"/>
                <w:b/>
                <w:sz w:val="22"/>
                <w:szCs w:val="22"/>
              </w:rPr>
              <w:t>Наличие компонентов информационно-образовательной среды</w:t>
            </w:r>
          </w:p>
          <w:p w:rsidR="00BF4777" w:rsidRPr="00E97EF5" w:rsidRDefault="00BF4777" w:rsidP="00D300B5">
            <w:pPr>
              <w:spacing w:after="0" w:line="240" w:lineRule="auto"/>
              <w:jc w:val="center"/>
              <w:rPr>
                <w:rFonts w:ascii="Times New Roman" w:eastAsia="Calibri" w:hAnsi="Times New Roman"/>
                <w:b/>
                <w:sz w:val="22"/>
                <w:szCs w:val="22"/>
              </w:rPr>
            </w:pPr>
          </w:p>
        </w:tc>
        <w:tc>
          <w:tcPr>
            <w:tcW w:w="2232" w:type="dxa"/>
          </w:tcPr>
          <w:p w:rsidR="00BF4777" w:rsidRPr="00E97EF5" w:rsidRDefault="00BF4777" w:rsidP="00D300B5">
            <w:pPr>
              <w:spacing w:after="0" w:line="240" w:lineRule="auto"/>
              <w:jc w:val="center"/>
              <w:rPr>
                <w:rFonts w:ascii="Times New Roman" w:eastAsia="Calibri" w:hAnsi="Times New Roman"/>
                <w:b/>
                <w:sz w:val="22"/>
                <w:szCs w:val="22"/>
              </w:rPr>
            </w:pPr>
            <w:r w:rsidRPr="00E97EF5">
              <w:rPr>
                <w:rFonts w:ascii="Times New Roman" w:eastAsia="Calibri" w:hAnsi="Times New Roman"/>
                <w:b/>
                <w:sz w:val="22"/>
                <w:szCs w:val="22"/>
              </w:rPr>
              <w:t>Сроки создания условий в соответствии с требованиями ФГОС (в случае полного или частично отсутствия обеспеченности)</w:t>
            </w:r>
          </w:p>
        </w:tc>
      </w:tr>
      <w:tr w:rsidR="00BF4777" w:rsidRPr="00E97EF5" w:rsidTr="00D300B5">
        <w:tc>
          <w:tcPr>
            <w:tcW w:w="534" w:type="dxa"/>
          </w:tcPr>
          <w:p w:rsidR="00BF4777" w:rsidRPr="00E97EF5" w:rsidRDefault="00BF4777" w:rsidP="00D300B5">
            <w:pPr>
              <w:spacing w:after="0" w:line="240" w:lineRule="auto"/>
              <w:jc w:val="both"/>
              <w:rPr>
                <w:rFonts w:ascii="Times New Roman" w:eastAsia="Calibri" w:hAnsi="Times New Roman"/>
                <w:sz w:val="22"/>
                <w:szCs w:val="22"/>
              </w:rPr>
            </w:pPr>
          </w:p>
        </w:tc>
        <w:tc>
          <w:tcPr>
            <w:tcW w:w="5244" w:type="dxa"/>
          </w:tcPr>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 xml:space="preserve">Учебники в печатной и (или) электронной форме по каждому предмету, курсу, модулю обязательной части учебного плана </w:t>
            </w:r>
            <w:r>
              <w:rPr>
                <w:rFonts w:ascii="Times New Roman" w:eastAsia="Calibri" w:hAnsi="Times New Roman"/>
                <w:sz w:val="22"/>
                <w:szCs w:val="22"/>
              </w:rPr>
              <w:t>АООП Н</w:t>
            </w:r>
            <w:r w:rsidRPr="00E97EF5">
              <w:rPr>
                <w:rFonts w:ascii="Times New Roman" w:eastAsia="Calibri" w:hAnsi="Times New Roman"/>
                <w:sz w:val="22"/>
                <w:szCs w:val="22"/>
              </w:rPr>
              <w:t>ОО в расчете не менее одного экземпляра учебника по предмету обязательной части учебного плана на одного обучающегося</w:t>
            </w:r>
          </w:p>
        </w:tc>
        <w:tc>
          <w:tcPr>
            <w:tcW w:w="2694" w:type="dxa"/>
          </w:tcPr>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В наличии</w:t>
            </w:r>
          </w:p>
        </w:tc>
        <w:tc>
          <w:tcPr>
            <w:tcW w:w="2232" w:type="dxa"/>
          </w:tcPr>
          <w:p w:rsidR="00BF4777" w:rsidRPr="00E97EF5" w:rsidRDefault="00BF4777" w:rsidP="00D300B5">
            <w:pPr>
              <w:spacing w:after="0" w:line="240" w:lineRule="auto"/>
              <w:jc w:val="both"/>
              <w:rPr>
                <w:rFonts w:ascii="Times New Roman" w:eastAsia="Calibri" w:hAnsi="Times New Roman"/>
                <w:sz w:val="22"/>
                <w:szCs w:val="22"/>
              </w:rPr>
            </w:pPr>
          </w:p>
        </w:tc>
      </w:tr>
      <w:tr w:rsidR="00BF4777" w:rsidRPr="00E97EF5" w:rsidTr="00D300B5">
        <w:tc>
          <w:tcPr>
            <w:tcW w:w="534" w:type="dxa"/>
          </w:tcPr>
          <w:p w:rsidR="00BF4777" w:rsidRPr="00E97EF5" w:rsidRDefault="00BF4777" w:rsidP="00D300B5">
            <w:pPr>
              <w:spacing w:after="0" w:line="240" w:lineRule="auto"/>
              <w:jc w:val="both"/>
              <w:rPr>
                <w:rFonts w:ascii="Times New Roman" w:eastAsia="Calibri" w:hAnsi="Times New Roman"/>
                <w:sz w:val="22"/>
                <w:szCs w:val="22"/>
              </w:rPr>
            </w:pPr>
          </w:p>
        </w:tc>
        <w:tc>
          <w:tcPr>
            <w:tcW w:w="5244" w:type="dxa"/>
          </w:tcPr>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694" w:type="dxa"/>
          </w:tcPr>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В наличии</w:t>
            </w:r>
          </w:p>
        </w:tc>
        <w:tc>
          <w:tcPr>
            <w:tcW w:w="2232" w:type="dxa"/>
          </w:tcPr>
          <w:p w:rsidR="00BF4777" w:rsidRPr="00E97EF5" w:rsidRDefault="00BF4777" w:rsidP="00D300B5">
            <w:pPr>
              <w:spacing w:after="0" w:line="240" w:lineRule="auto"/>
              <w:jc w:val="both"/>
              <w:rPr>
                <w:rFonts w:ascii="Times New Roman" w:eastAsia="Calibri" w:hAnsi="Times New Roman"/>
                <w:sz w:val="22"/>
                <w:szCs w:val="22"/>
              </w:rPr>
            </w:pPr>
          </w:p>
        </w:tc>
      </w:tr>
      <w:tr w:rsidR="00BF4777" w:rsidRPr="00E97EF5" w:rsidTr="00D300B5">
        <w:tc>
          <w:tcPr>
            <w:tcW w:w="534" w:type="dxa"/>
          </w:tcPr>
          <w:p w:rsidR="00BF4777" w:rsidRPr="00E97EF5" w:rsidRDefault="00BF4777" w:rsidP="00D300B5">
            <w:pPr>
              <w:spacing w:after="0" w:line="240" w:lineRule="auto"/>
              <w:jc w:val="both"/>
              <w:rPr>
                <w:rFonts w:ascii="Times New Roman" w:eastAsia="Calibri" w:hAnsi="Times New Roman"/>
                <w:sz w:val="22"/>
                <w:szCs w:val="22"/>
              </w:rPr>
            </w:pPr>
          </w:p>
        </w:tc>
        <w:tc>
          <w:tcPr>
            <w:tcW w:w="5244" w:type="dxa"/>
          </w:tcPr>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Фонд дополнительной литературы художественной и научно-популярной, справочно-библиографических, периодических изданий</w:t>
            </w:r>
          </w:p>
        </w:tc>
        <w:tc>
          <w:tcPr>
            <w:tcW w:w="2694" w:type="dxa"/>
          </w:tcPr>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В наличии</w:t>
            </w:r>
          </w:p>
        </w:tc>
        <w:tc>
          <w:tcPr>
            <w:tcW w:w="2232" w:type="dxa"/>
          </w:tcPr>
          <w:p w:rsidR="00BF4777" w:rsidRPr="00E97EF5" w:rsidRDefault="00BF4777" w:rsidP="00D300B5">
            <w:pPr>
              <w:spacing w:after="0" w:line="240" w:lineRule="auto"/>
              <w:jc w:val="both"/>
              <w:rPr>
                <w:rFonts w:ascii="Times New Roman" w:eastAsia="Calibri" w:hAnsi="Times New Roman"/>
                <w:sz w:val="22"/>
                <w:szCs w:val="22"/>
              </w:rPr>
            </w:pPr>
          </w:p>
        </w:tc>
      </w:tr>
      <w:tr w:rsidR="00BF4777" w:rsidRPr="00E97EF5" w:rsidTr="00D300B5">
        <w:tc>
          <w:tcPr>
            <w:tcW w:w="534" w:type="dxa"/>
          </w:tcPr>
          <w:p w:rsidR="00BF4777" w:rsidRPr="00E97EF5" w:rsidRDefault="00BF4777" w:rsidP="00D300B5">
            <w:pPr>
              <w:spacing w:after="0" w:line="240" w:lineRule="auto"/>
              <w:jc w:val="both"/>
              <w:rPr>
                <w:rFonts w:ascii="Times New Roman" w:eastAsia="Calibri" w:hAnsi="Times New Roman"/>
                <w:sz w:val="22"/>
                <w:szCs w:val="22"/>
              </w:rPr>
            </w:pPr>
          </w:p>
        </w:tc>
        <w:tc>
          <w:tcPr>
            <w:tcW w:w="5244" w:type="dxa"/>
          </w:tcPr>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Учебно-наглядные пособия (средства обучения):</w:t>
            </w:r>
          </w:p>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-натурный фонд (натуральные природные объекты, коллекции промышленных материалов, наборы для экспериментов, коллекции народных промыслов</w:t>
            </w:r>
          </w:p>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и др.);</w:t>
            </w:r>
          </w:p>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-модели разных видов;</w:t>
            </w:r>
          </w:p>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-экранно-звуковые (аудиокниги, фонохрестоматии, видеофильмы),</w:t>
            </w:r>
          </w:p>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-мультимедийные средства (электронные приложения к учебникам, аудиозаписи, видеофильмы, электронные медиалекции, тренажеры)</w:t>
            </w:r>
          </w:p>
        </w:tc>
        <w:tc>
          <w:tcPr>
            <w:tcW w:w="2694" w:type="dxa"/>
          </w:tcPr>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В наличии, но требуется пополнение и обновление</w:t>
            </w:r>
          </w:p>
        </w:tc>
        <w:tc>
          <w:tcPr>
            <w:tcW w:w="2232" w:type="dxa"/>
          </w:tcPr>
          <w:p w:rsidR="00BF4777" w:rsidRPr="00E97EF5" w:rsidRDefault="00BF4777" w:rsidP="00D300B5">
            <w:pPr>
              <w:spacing w:after="0" w:line="240" w:lineRule="auto"/>
              <w:jc w:val="both"/>
              <w:rPr>
                <w:rFonts w:ascii="Times New Roman" w:eastAsia="Calibri" w:hAnsi="Times New Roman"/>
                <w:sz w:val="22"/>
                <w:szCs w:val="22"/>
              </w:rPr>
            </w:pPr>
            <w:r>
              <w:rPr>
                <w:rFonts w:ascii="Times New Roman" w:eastAsia="Calibri" w:hAnsi="Times New Roman"/>
                <w:sz w:val="22"/>
                <w:szCs w:val="22"/>
              </w:rPr>
              <w:t>До 01.2024</w:t>
            </w:r>
          </w:p>
        </w:tc>
      </w:tr>
      <w:tr w:rsidR="00BF4777" w:rsidRPr="00E97EF5" w:rsidTr="00D300B5">
        <w:tc>
          <w:tcPr>
            <w:tcW w:w="534" w:type="dxa"/>
          </w:tcPr>
          <w:p w:rsidR="00BF4777" w:rsidRPr="00E97EF5" w:rsidRDefault="00BF4777" w:rsidP="00D300B5">
            <w:pPr>
              <w:spacing w:after="0" w:line="240" w:lineRule="auto"/>
              <w:jc w:val="both"/>
              <w:rPr>
                <w:rFonts w:ascii="Times New Roman" w:eastAsia="Calibri" w:hAnsi="Times New Roman"/>
                <w:sz w:val="22"/>
                <w:szCs w:val="22"/>
              </w:rPr>
            </w:pPr>
          </w:p>
        </w:tc>
        <w:tc>
          <w:tcPr>
            <w:tcW w:w="5244" w:type="dxa"/>
          </w:tcPr>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Информационно-образовательные ресурсы Интернета (обеспечен доступ для всех участников образовательного процесса)</w:t>
            </w:r>
          </w:p>
        </w:tc>
        <w:tc>
          <w:tcPr>
            <w:tcW w:w="2694" w:type="dxa"/>
          </w:tcPr>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имеется</w:t>
            </w:r>
          </w:p>
        </w:tc>
        <w:tc>
          <w:tcPr>
            <w:tcW w:w="2232" w:type="dxa"/>
          </w:tcPr>
          <w:p w:rsidR="00BF4777" w:rsidRPr="00E97EF5" w:rsidRDefault="00BF4777" w:rsidP="00D300B5">
            <w:pPr>
              <w:spacing w:after="0" w:line="240" w:lineRule="auto"/>
              <w:jc w:val="both"/>
              <w:rPr>
                <w:rFonts w:ascii="Times New Roman" w:eastAsia="Calibri" w:hAnsi="Times New Roman"/>
                <w:sz w:val="22"/>
                <w:szCs w:val="22"/>
              </w:rPr>
            </w:pPr>
          </w:p>
        </w:tc>
      </w:tr>
      <w:tr w:rsidR="00BF4777" w:rsidRPr="00E97EF5" w:rsidTr="00D300B5">
        <w:tc>
          <w:tcPr>
            <w:tcW w:w="534" w:type="dxa"/>
          </w:tcPr>
          <w:p w:rsidR="00BF4777" w:rsidRPr="00E97EF5" w:rsidRDefault="00BF4777" w:rsidP="00D300B5">
            <w:pPr>
              <w:spacing w:after="0" w:line="240" w:lineRule="auto"/>
              <w:jc w:val="both"/>
              <w:rPr>
                <w:rFonts w:ascii="Times New Roman" w:eastAsia="Calibri" w:hAnsi="Times New Roman"/>
                <w:sz w:val="22"/>
                <w:szCs w:val="22"/>
              </w:rPr>
            </w:pPr>
          </w:p>
        </w:tc>
        <w:tc>
          <w:tcPr>
            <w:tcW w:w="5244" w:type="dxa"/>
          </w:tcPr>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Информационно-телекоммуникационная инфраструктура</w:t>
            </w:r>
          </w:p>
        </w:tc>
        <w:tc>
          <w:tcPr>
            <w:tcW w:w="2694" w:type="dxa"/>
          </w:tcPr>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имеется</w:t>
            </w:r>
          </w:p>
        </w:tc>
        <w:tc>
          <w:tcPr>
            <w:tcW w:w="2232" w:type="dxa"/>
          </w:tcPr>
          <w:p w:rsidR="00BF4777" w:rsidRPr="00E97EF5" w:rsidRDefault="00BF4777" w:rsidP="00D300B5">
            <w:pPr>
              <w:spacing w:after="0" w:line="240" w:lineRule="auto"/>
              <w:jc w:val="both"/>
              <w:rPr>
                <w:rFonts w:ascii="Times New Roman" w:eastAsia="Calibri" w:hAnsi="Times New Roman"/>
                <w:sz w:val="22"/>
                <w:szCs w:val="22"/>
              </w:rPr>
            </w:pPr>
          </w:p>
        </w:tc>
      </w:tr>
      <w:tr w:rsidR="00BF4777" w:rsidRPr="00E97EF5" w:rsidTr="00D300B5">
        <w:tc>
          <w:tcPr>
            <w:tcW w:w="534" w:type="dxa"/>
          </w:tcPr>
          <w:p w:rsidR="00BF4777" w:rsidRPr="00E97EF5" w:rsidRDefault="00BF4777" w:rsidP="00D300B5">
            <w:pPr>
              <w:spacing w:after="0" w:line="240" w:lineRule="auto"/>
              <w:jc w:val="both"/>
              <w:rPr>
                <w:rFonts w:ascii="Times New Roman" w:eastAsia="Calibri" w:hAnsi="Times New Roman"/>
                <w:sz w:val="22"/>
                <w:szCs w:val="22"/>
              </w:rPr>
            </w:pPr>
          </w:p>
        </w:tc>
        <w:tc>
          <w:tcPr>
            <w:tcW w:w="5244" w:type="dxa"/>
          </w:tcPr>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Технические средства, обеспечивающие функционирование информационно-образовательной среды</w:t>
            </w:r>
          </w:p>
        </w:tc>
        <w:tc>
          <w:tcPr>
            <w:tcW w:w="2694" w:type="dxa"/>
          </w:tcPr>
          <w:p w:rsidR="00BF4777" w:rsidRPr="00E97EF5" w:rsidRDefault="00BF4777" w:rsidP="00D300B5">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имеются</w:t>
            </w:r>
          </w:p>
        </w:tc>
        <w:tc>
          <w:tcPr>
            <w:tcW w:w="2232" w:type="dxa"/>
          </w:tcPr>
          <w:p w:rsidR="00BF4777" w:rsidRPr="00E97EF5" w:rsidRDefault="00BF4777" w:rsidP="00D300B5">
            <w:pPr>
              <w:spacing w:after="0" w:line="240" w:lineRule="auto"/>
              <w:jc w:val="both"/>
              <w:rPr>
                <w:rFonts w:ascii="Times New Roman" w:eastAsia="Calibri" w:hAnsi="Times New Roman"/>
                <w:sz w:val="22"/>
                <w:szCs w:val="22"/>
              </w:rPr>
            </w:pPr>
          </w:p>
        </w:tc>
      </w:tr>
    </w:tbl>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p>
    <w:p w:rsidR="00A31727" w:rsidRPr="00A31727" w:rsidRDefault="00A31727" w:rsidP="00A31727">
      <w:pPr>
        <w:spacing w:after="0" w:line="240" w:lineRule="auto"/>
        <w:ind w:left="66" w:firstLine="501"/>
        <w:jc w:val="both"/>
        <w:rPr>
          <w:rFonts w:ascii="Times New Roman" w:eastAsiaTheme="minorHAnsi" w:hAnsi="Times New Roman"/>
          <w:b/>
          <w:i/>
          <w:sz w:val="24"/>
          <w:szCs w:val="24"/>
          <w:lang w:eastAsia="en-US"/>
        </w:rPr>
      </w:pPr>
      <w:r w:rsidRPr="00A31727">
        <w:rPr>
          <w:rFonts w:ascii="Times New Roman" w:eastAsiaTheme="minorHAnsi" w:hAnsi="Times New Roman"/>
          <w:b/>
          <w:i/>
          <w:sz w:val="24"/>
          <w:szCs w:val="24"/>
          <w:lang w:eastAsia="en-US"/>
        </w:rPr>
        <w:t>Электронная информационно-образовательная среда Школы</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Функционирование электронной информационно-образовательной среды в Школе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Обеспечена безопасность хранения информации об участниках образовательных отношений, безопасность цифровых образовательных ресурсов, используемых в Школе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A31727" w:rsidRPr="00A31727" w:rsidRDefault="00A31727" w:rsidP="00A31727">
      <w:pPr>
        <w:spacing w:after="0" w:line="240" w:lineRule="auto"/>
        <w:ind w:left="66" w:firstLine="501"/>
        <w:jc w:val="both"/>
        <w:rPr>
          <w:rFonts w:ascii="Times New Roman" w:eastAsiaTheme="minorHAnsi" w:hAnsi="Times New Roman"/>
          <w:i/>
          <w:sz w:val="24"/>
          <w:szCs w:val="24"/>
          <w:lang w:eastAsia="en-US"/>
        </w:rPr>
      </w:pPr>
      <w:r w:rsidRPr="00A31727">
        <w:rPr>
          <w:rFonts w:ascii="Times New Roman" w:eastAsiaTheme="minorHAnsi" w:hAnsi="Times New Roman"/>
          <w:i/>
          <w:sz w:val="24"/>
          <w:szCs w:val="24"/>
          <w:lang w:eastAsia="en-US"/>
        </w:rPr>
        <w:t>Электронная информационно-образовательная среда МОУ СОШ № 3 обеспечивает:</w:t>
      </w:r>
    </w:p>
    <w:p w:rsidR="00A31727" w:rsidRPr="00A31727" w:rsidRDefault="00A31727" w:rsidP="006003E8">
      <w:pPr>
        <w:numPr>
          <w:ilvl w:val="0"/>
          <w:numId w:val="441"/>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официального сайта школы (</w:t>
      </w:r>
      <w:hyperlink r:id="rId165" w:history="1">
        <w:r w:rsidRPr="00A31727">
          <w:rPr>
            <w:rFonts w:ascii="Times New Roman" w:eastAsiaTheme="minorHAnsi" w:hAnsi="Times New Roman"/>
            <w:color w:val="0000FF" w:themeColor="hyperlink"/>
            <w:sz w:val="24"/>
            <w:szCs w:val="24"/>
            <w:u w:val="single"/>
            <w:lang w:eastAsia="en-US"/>
          </w:rPr>
          <w:t>https://school3-ros.edu.yar.ru/</w:t>
        </w:r>
      </w:hyperlink>
      <w:r w:rsidRPr="00A31727">
        <w:rPr>
          <w:rFonts w:ascii="Times New Roman" w:eastAsiaTheme="minorHAnsi" w:hAnsi="Times New Roman"/>
          <w:sz w:val="24"/>
          <w:szCs w:val="24"/>
          <w:lang w:eastAsia="en-US"/>
        </w:rPr>
        <w:t>)</w:t>
      </w:r>
    </w:p>
    <w:p w:rsidR="00A31727" w:rsidRPr="00A31727" w:rsidRDefault="00A31727" w:rsidP="006003E8">
      <w:pPr>
        <w:numPr>
          <w:ilvl w:val="0"/>
          <w:numId w:val="441"/>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формирование и хранение электронного портфолио обучающегося, в том числе выполненных им работ и результатов выполнения работ;</w:t>
      </w:r>
    </w:p>
    <w:p w:rsidR="00A31727" w:rsidRPr="00A31727" w:rsidRDefault="00A31727" w:rsidP="006003E8">
      <w:pPr>
        <w:numPr>
          <w:ilvl w:val="0"/>
          <w:numId w:val="441"/>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31727" w:rsidRPr="00A31727" w:rsidRDefault="00A31727" w:rsidP="006003E8">
      <w:pPr>
        <w:numPr>
          <w:ilvl w:val="0"/>
          <w:numId w:val="441"/>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31727" w:rsidRPr="00A31727" w:rsidRDefault="00A31727" w:rsidP="006003E8">
      <w:pPr>
        <w:numPr>
          <w:ilvl w:val="0"/>
          <w:numId w:val="441"/>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доступ к информации о расписании проведения учебных занятий, процедурах и критериях оценки результатов обучения;</w:t>
      </w:r>
    </w:p>
    <w:p w:rsidR="00A31727" w:rsidRPr="00A31727" w:rsidRDefault="00A31727" w:rsidP="006003E8">
      <w:pPr>
        <w:numPr>
          <w:ilvl w:val="0"/>
          <w:numId w:val="441"/>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A31727" w:rsidRPr="00A31727" w:rsidRDefault="00A31727" w:rsidP="006003E8">
      <w:pPr>
        <w:numPr>
          <w:ilvl w:val="0"/>
          <w:numId w:val="441"/>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взаимодействие между участниками образовательного процесса, в том числе посредством сети Интернет.</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Электронная информационно-образовательная среда позволяет обучающимся осуществить: </w:t>
      </w:r>
    </w:p>
    <w:p w:rsidR="00A31727" w:rsidRPr="00A31727" w:rsidRDefault="00A31727" w:rsidP="006003E8">
      <w:pPr>
        <w:numPr>
          <w:ilvl w:val="0"/>
          <w:numId w:val="457"/>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поиск и получение информации в локальной сети организации и Глобальной сети — Интернете в соответствии с учебной задачей;</w:t>
      </w:r>
    </w:p>
    <w:p w:rsidR="00A31727" w:rsidRPr="00A31727" w:rsidRDefault="00A31727" w:rsidP="006003E8">
      <w:pPr>
        <w:numPr>
          <w:ilvl w:val="0"/>
          <w:numId w:val="457"/>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обработку информации для выступления с аудио-, видео- и графическим сопровождением;</w:t>
      </w:r>
    </w:p>
    <w:p w:rsidR="00A31727" w:rsidRPr="00A31727" w:rsidRDefault="00A31727" w:rsidP="006003E8">
      <w:pPr>
        <w:numPr>
          <w:ilvl w:val="0"/>
          <w:numId w:val="457"/>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размещение продуктов познавательной, исследовательской и творческой деятельности в сети образовательной организации и Интернете;</w:t>
      </w:r>
    </w:p>
    <w:p w:rsidR="00A31727" w:rsidRPr="00A31727" w:rsidRDefault="00A31727" w:rsidP="006003E8">
      <w:pPr>
        <w:numPr>
          <w:ilvl w:val="0"/>
          <w:numId w:val="457"/>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выпуск школьных печатных изданий, радиопередач;</w:t>
      </w:r>
    </w:p>
    <w:p w:rsidR="00A31727" w:rsidRPr="00A31727" w:rsidRDefault="00A31727" w:rsidP="006003E8">
      <w:pPr>
        <w:numPr>
          <w:ilvl w:val="0"/>
          <w:numId w:val="457"/>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Доступ к информационным ресурсам информационно-образовательной среды МОУ СОШ № 3 обеспечивается в том числе посредством сети Интернет.</w:t>
      </w:r>
      <w:r w:rsidRPr="00A31727">
        <w:rPr>
          <w:rFonts w:eastAsiaTheme="minorHAnsi" w:cstheme="minorBidi"/>
          <w:lang w:eastAsia="en-US"/>
        </w:rPr>
        <w:t xml:space="preserve"> </w:t>
      </w:r>
      <w:r w:rsidRPr="00A31727">
        <w:rPr>
          <w:rFonts w:ascii="Times New Roman" w:eastAsiaTheme="minorHAnsi" w:hAnsi="Times New Roman"/>
          <w:sz w:val="24"/>
          <w:szCs w:val="24"/>
          <w:lang w:eastAsia="en-US"/>
        </w:rPr>
        <w:t xml:space="preserve">Доступ к информации о расписании </w:t>
      </w:r>
      <w:r w:rsidRPr="00A31727">
        <w:rPr>
          <w:rFonts w:ascii="Times New Roman" w:eastAsiaTheme="minorHAnsi" w:hAnsi="Times New Roman"/>
          <w:sz w:val="24"/>
          <w:szCs w:val="24"/>
          <w:lang w:eastAsia="en-US"/>
        </w:rPr>
        <w:lastRenderedPageBreak/>
        <w:t>проведения учебных занятий, процедурах и критериях оценки результатов обучения обеспечен на платформе Дневник.ру.</w:t>
      </w:r>
    </w:p>
    <w:tbl>
      <w:tblPr>
        <w:tblStyle w:val="22"/>
        <w:tblW w:w="0" w:type="auto"/>
        <w:tblLook w:val="04A0" w:firstRow="1" w:lastRow="0" w:firstColumn="1" w:lastColumn="0" w:noHBand="0" w:noVBand="1"/>
      </w:tblPr>
      <w:tblGrid>
        <w:gridCol w:w="534"/>
        <w:gridCol w:w="5244"/>
        <w:gridCol w:w="2694"/>
        <w:gridCol w:w="2232"/>
      </w:tblGrid>
      <w:tr w:rsidR="00A31727" w:rsidRPr="00E97EF5" w:rsidTr="00A31727">
        <w:tc>
          <w:tcPr>
            <w:tcW w:w="534" w:type="dxa"/>
          </w:tcPr>
          <w:p w:rsidR="00A31727" w:rsidRPr="00E97EF5" w:rsidRDefault="00A31727" w:rsidP="00BF4777">
            <w:pPr>
              <w:spacing w:after="200" w:line="276" w:lineRule="auto"/>
              <w:rPr>
                <w:rFonts w:ascii="Times New Roman" w:eastAsia="Calibri" w:hAnsi="Times New Roman"/>
                <w:sz w:val="22"/>
                <w:szCs w:val="22"/>
              </w:rPr>
            </w:pPr>
          </w:p>
        </w:tc>
        <w:tc>
          <w:tcPr>
            <w:tcW w:w="5244" w:type="dxa"/>
          </w:tcPr>
          <w:p w:rsidR="00A31727" w:rsidRPr="00E97EF5" w:rsidRDefault="00A31727" w:rsidP="00A31727">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Программные инструменты, обеспечивающие функционирование информационно-образовательной среды</w:t>
            </w:r>
          </w:p>
        </w:tc>
        <w:tc>
          <w:tcPr>
            <w:tcW w:w="2694" w:type="dxa"/>
          </w:tcPr>
          <w:p w:rsidR="00A31727" w:rsidRPr="00E97EF5" w:rsidRDefault="00A31727" w:rsidP="00A31727">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Имеются, требуется установка</w:t>
            </w:r>
          </w:p>
        </w:tc>
        <w:tc>
          <w:tcPr>
            <w:tcW w:w="2232" w:type="dxa"/>
          </w:tcPr>
          <w:p w:rsidR="00A31727" w:rsidRPr="00E97EF5" w:rsidRDefault="00E97EF5" w:rsidP="00A31727">
            <w:pPr>
              <w:spacing w:after="0" w:line="240" w:lineRule="auto"/>
              <w:jc w:val="both"/>
              <w:rPr>
                <w:rFonts w:ascii="Times New Roman" w:eastAsia="Calibri" w:hAnsi="Times New Roman"/>
                <w:sz w:val="22"/>
                <w:szCs w:val="22"/>
              </w:rPr>
            </w:pPr>
            <w:r>
              <w:rPr>
                <w:rFonts w:ascii="Times New Roman" w:eastAsia="Calibri" w:hAnsi="Times New Roman"/>
                <w:sz w:val="22"/>
                <w:szCs w:val="22"/>
              </w:rPr>
              <w:t>До 12.2023</w:t>
            </w:r>
          </w:p>
        </w:tc>
      </w:tr>
      <w:tr w:rsidR="00A31727" w:rsidRPr="00E97EF5" w:rsidTr="00A31727">
        <w:tc>
          <w:tcPr>
            <w:tcW w:w="534" w:type="dxa"/>
          </w:tcPr>
          <w:p w:rsidR="00A31727" w:rsidRPr="00E97EF5" w:rsidRDefault="00A31727" w:rsidP="00A31727">
            <w:pPr>
              <w:spacing w:after="0" w:line="240" w:lineRule="auto"/>
              <w:jc w:val="both"/>
              <w:rPr>
                <w:rFonts w:ascii="Times New Roman" w:eastAsia="Calibri" w:hAnsi="Times New Roman"/>
                <w:sz w:val="22"/>
                <w:szCs w:val="22"/>
              </w:rPr>
            </w:pPr>
          </w:p>
        </w:tc>
        <w:tc>
          <w:tcPr>
            <w:tcW w:w="5244" w:type="dxa"/>
          </w:tcPr>
          <w:p w:rsidR="00A31727" w:rsidRPr="00E97EF5" w:rsidRDefault="00A31727" w:rsidP="00A31727">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Служба технической поддержки функционирования информационно-образовательной среды</w:t>
            </w:r>
          </w:p>
        </w:tc>
        <w:tc>
          <w:tcPr>
            <w:tcW w:w="2694" w:type="dxa"/>
          </w:tcPr>
          <w:p w:rsidR="00A31727" w:rsidRPr="00E97EF5" w:rsidRDefault="00A31727" w:rsidP="00A31727">
            <w:pPr>
              <w:spacing w:after="0" w:line="240" w:lineRule="auto"/>
              <w:jc w:val="both"/>
              <w:rPr>
                <w:rFonts w:ascii="Times New Roman" w:eastAsia="Calibri" w:hAnsi="Times New Roman"/>
                <w:sz w:val="22"/>
                <w:szCs w:val="22"/>
              </w:rPr>
            </w:pPr>
            <w:r w:rsidRPr="00E97EF5">
              <w:rPr>
                <w:rFonts w:ascii="Times New Roman" w:eastAsia="Calibri" w:hAnsi="Times New Roman"/>
                <w:sz w:val="22"/>
                <w:szCs w:val="22"/>
              </w:rPr>
              <w:t>создана</w:t>
            </w:r>
          </w:p>
        </w:tc>
        <w:tc>
          <w:tcPr>
            <w:tcW w:w="2232" w:type="dxa"/>
          </w:tcPr>
          <w:p w:rsidR="00A31727" w:rsidRPr="00E97EF5" w:rsidRDefault="00A31727" w:rsidP="00A31727">
            <w:pPr>
              <w:spacing w:after="0" w:line="240" w:lineRule="auto"/>
              <w:jc w:val="both"/>
              <w:rPr>
                <w:rFonts w:ascii="Times New Roman" w:eastAsia="Calibri" w:hAnsi="Times New Roman"/>
                <w:sz w:val="22"/>
                <w:szCs w:val="22"/>
              </w:rPr>
            </w:pPr>
          </w:p>
        </w:tc>
      </w:tr>
    </w:tbl>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 С целью создания современной и безопасной цифровой образовательной среды, обеспечивающей высокое качество и доступность образования в школе в рамках  национального проекта «Образование» реализуется проект «Цифровая образовательная среда». В рамках проекта получено: 28 ученических ноутбуков и 6 административных. </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Реализуемая школой модель информационной среды позволяет педагогическому и ученическому коллективу активно использовать новейшие технические достижения и технологии в урочной и внеурочной деятельности.</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Реализация </w:t>
      </w:r>
      <w:r w:rsidR="00E97EF5">
        <w:rPr>
          <w:rFonts w:ascii="Times New Roman" w:eastAsiaTheme="minorHAnsi" w:hAnsi="Times New Roman"/>
          <w:sz w:val="24"/>
          <w:szCs w:val="24"/>
          <w:lang w:eastAsia="en-US"/>
        </w:rPr>
        <w:t xml:space="preserve">АООП НОО </w:t>
      </w:r>
      <w:r w:rsidRPr="00A31727">
        <w:rPr>
          <w:rFonts w:ascii="Times New Roman" w:eastAsiaTheme="minorHAnsi" w:hAnsi="Times New Roman"/>
          <w:sz w:val="24"/>
          <w:szCs w:val="24"/>
          <w:lang w:eastAsia="en-US"/>
        </w:rPr>
        <w:t>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r w:rsidRPr="00A31727">
        <w:rPr>
          <w:rFonts w:eastAsiaTheme="minorHAnsi" w:cstheme="minorBidi"/>
          <w:lang w:eastAsia="en-US"/>
        </w:rPr>
        <w:t xml:space="preserve"> </w:t>
      </w:r>
      <w:r w:rsidRPr="00A31727">
        <w:rPr>
          <w:rFonts w:ascii="Times New Roman" w:eastAsiaTheme="minorHAnsi" w:hAnsi="Times New Roman"/>
          <w:sz w:val="24"/>
          <w:szCs w:val="24"/>
          <w:lang w:eastAsia="en-US"/>
        </w:rPr>
        <w:t>Функционирование электронной информационно-образовательной среды соответствует законодательству Российской Федерации:</w:t>
      </w:r>
    </w:p>
    <w:p w:rsidR="00A31727" w:rsidRPr="00A31727" w:rsidRDefault="00A31727" w:rsidP="006003E8">
      <w:pPr>
        <w:numPr>
          <w:ilvl w:val="0"/>
          <w:numId w:val="458"/>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Федеральный закон «Об информации, информационных технологиях и о защите информации» от 27.07.2006 N 149-ФЗ (последняя редакция) </w:t>
      </w:r>
    </w:p>
    <w:p w:rsidR="00A31727" w:rsidRPr="00A31727" w:rsidRDefault="00A31727" w:rsidP="006003E8">
      <w:pPr>
        <w:numPr>
          <w:ilvl w:val="0"/>
          <w:numId w:val="458"/>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Федеральный закон «О персональных данных» от 27.07.2006 N 152ФЗ (последняя редакция) </w:t>
      </w:r>
    </w:p>
    <w:p w:rsidR="00A31727" w:rsidRPr="00A31727" w:rsidRDefault="00A31727" w:rsidP="006003E8">
      <w:pPr>
        <w:numPr>
          <w:ilvl w:val="0"/>
          <w:numId w:val="458"/>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Федеральный закон «О защите детей от информации, причиняющей вред их здоровью и развитию» от 29.12.2010 N 436-ФЗ (последняя редакция)</w:t>
      </w:r>
    </w:p>
    <w:p w:rsidR="00A31727" w:rsidRPr="00A31727" w:rsidRDefault="00A31727" w:rsidP="006003E8">
      <w:pPr>
        <w:numPr>
          <w:ilvl w:val="0"/>
          <w:numId w:val="458"/>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Информационно-образовательная среда организации обеспечивает реализацию особых образовательных потребностей детей с ОВЗ. </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w:t>
      </w:r>
      <w:r w:rsidRPr="00A31727">
        <w:rPr>
          <w:rFonts w:eastAsiaTheme="minorHAnsi" w:cstheme="minorBidi"/>
          <w:lang w:eastAsia="en-US"/>
        </w:rPr>
        <w:t xml:space="preserve"> </w:t>
      </w:r>
      <w:r w:rsidRPr="00A31727">
        <w:rPr>
          <w:rFonts w:ascii="Times New Roman" w:eastAsiaTheme="minorHAnsi" w:hAnsi="Times New Roman"/>
          <w:sz w:val="24"/>
          <w:szCs w:val="24"/>
          <w:lang w:eastAsia="en-US"/>
        </w:rPr>
        <w:t>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Условия для функционирования электронной информационно-образовательной среды могут быть обеспечены ресурсами иных организаций.</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Перечень информационных ресурсов, используемых в образовательной деятельности:</w:t>
      </w:r>
    </w:p>
    <w:p w:rsidR="00A31727" w:rsidRPr="00A31727" w:rsidRDefault="00A31727" w:rsidP="006003E8">
      <w:pPr>
        <w:numPr>
          <w:ilvl w:val="0"/>
          <w:numId w:val="442"/>
        </w:numPr>
        <w:spacing w:after="0" w:line="240" w:lineRule="auto"/>
        <w:ind w:left="567" w:hanging="511"/>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 </w:t>
      </w:r>
      <w:hyperlink r:id="rId166" w:history="1">
        <w:r w:rsidRPr="00A31727">
          <w:rPr>
            <w:rFonts w:ascii="Times New Roman" w:eastAsiaTheme="minorHAnsi" w:hAnsi="Times New Roman"/>
            <w:color w:val="0000FF" w:themeColor="hyperlink"/>
            <w:sz w:val="24"/>
            <w:szCs w:val="24"/>
            <w:u w:val="single"/>
            <w:lang w:eastAsia="en-US"/>
          </w:rPr>
          <w:t>https://resh.edu.ru/</w:t>
        </w:r>
      </w:hyperlink>
    </w:p>
    <w:p w:rsidR="00A31727" w:rsidRPr="00A31727" w:rsidRDefault="00A31727" w:rsidP="006003E8">
      <w:pPr>
        <w:numPr>
          <w:ilvl w:val="0"/>
          <w:numId w:val="442"/>
        </w:numPr>
        <w:spacing w:after="0" w:line="240" w:lineRule="auto"/>
        <w:ind w:left="567" w:hanging="511"/>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w:t>
      </w:r>
      <w:hyperlink r:id="rId167" w:history="1">
        <w:r w:rsidRPr="00A31727">
          <w:rPr>
            <w:rFonts w:ascii="Times New Roman" w:eastAsiaTheme="minorHAnsi" w:hAnsi="Times New Roman"/>
            <w:color w:val="0000FF" w:themeColor="hyperlink"/>
            <w:sz w:val="24"/>
            <w:szCs w:val="24"/>
            <w:u w:val="single"/>
            <w:lang w:eastAsia="en-US"/>
          </w:rPr>
          <w:t>https://uchi.ru/</w:t>
        </w:r>
      </w:hyperlink>
    </w:p>
    <w:p w:rsidR="00A31727" w:rsidRPr="00A31727" w:rsidRDefault="00A31727" w:rsidP="006003E8">
      <w:pPr>
        <w:numPr>
          <w:ilvl w:val="0"/>
          <w:numId w:val="442"/>
        </w:numPr>
        <w:spacing w:after="0" w:line="240" w:lineRule="auto"/>
        <w:ind w:left="567" w:hanging="511"/>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168" w:history="1">
        <w:r w:rsidRPr="00A31727">
          <w:rPr>
            <w:rFonts w:ascii="Times New Roman" w:eastAsiaTheme="minorHAnsi" w:hAnsi="Times New Roman"/>
            <w:color w:val="0000FF" w:themeColor="hyperlink"/>
            <w:sz w:val="24"/>
            <w:szCs w:val="24"/>
            <w:u w:val="single"/>
            <w:lang w:eastAsia="en-US"/>
          </w:rPr>
          <w:t>https://education.yandex.ru/home/</w:t>
        </w:r>
      </w:hyperlink>
    </w:p>
    <w:p w:rsidR="00A31727" w:rsidRPr="00A31727" w:rsidRDefault="00A31727" w:rsidP="006003E8">
      <w:pPr>
        <w:numPr>
          <w:ilvl w:val="0"/>
          <w:numId w:val="442"/>
        </w:numPr>
        <w:spacing w:after="0" w:line="240" w:lineRule="auto"/>
        <w:ind w:left="567" w:hanging="511"/>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w:t>
      </w:r>
      <w:r w:rsidRPr="00A31727">
        <w:rPr>
          <w:rFonts w:ascii="Times New Roman" w:eastAsiaTheme="minorHAnsi" w:hAnsi="Times New Roman"/>
          <w:sz w:val="24"/>
          <w:szCs w:val="24"/>
          <w:lang w:eastAsia="en-US"/>
        </w:rPr>
        <w:lastRenderedPageBreak/>
        <w:t xml:space="preserve">выполнить другой вариант. Учитель получает отчёт о том, как ученики справляются с заданиями. </w:t>
      </w:r>
      <w:hyperlink r:id="rId169" w:history="1">
        <w:r w:rsidRPr="00A31727">
          <w:rPr>
            <w:rFonts w:ascii="Times New Roman" w:eastAsiaTheme="minorHAnsi" w:hAnsi="Times New Roman"/>
            <w:color w:val="0000FF" w:themeColor="hyperlink"/>
            <w:sz w:val="24"/>
            <w:szCs w:val="24"/>
            <w:u w:val="single"/>
            <w:lang w:eastAsia="en-US"/>
          </w:rPr>
          <w:t>https://www.yaklass.ru/</w:t>
        </w:r>
      </w:hyperlink>
    </w:p>
    <w:p w:rsidR="00A31727" w:rsidRPr="00A31727" w:rsidRDefault="00A31727" w:rsidP="006003E8">
      <w:pPr>
        <w:numPr>
          <w:ilvl w:val="0"/>
          <w:numId w:val="442"/>
        </w:numPr>
        <w:spacing w:after="0" w:line="240" w:lineRule="auto"/>
        <w:ind w:left="567" w:hanging="511"/>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w:t>
      </w:r>
      <w:hyperlink r:id="rId170" w:history="1">
        <w:r w:rsidRPr="00A31727">
          <w:rPr>
            <w:rFonts w:ascii="Times New Roman" w:eastAsiaTheme="minorHAnsi" w:hAnsi="Times New Roman"/>
            <w:color w:val="0000FF" w:themeColor="hyperlink"/>
            <w:sz w:val="24"/>
            <w:szCs w:val="24"/>
            <w:u w:val="single"/>
            <w:lang w:eastAsia="en-US"/>
          </w:rPr>
          <w:t>https://foxford.ru/about</w:t>
        </w:r>
      </w:hyperlink>
    </w:p>
    <w:p w:rsidR="00A31727" w:rsidRPr="00A31727" w:rsidRDefault="00A31727" w:rsidP="006003E8">
      <w:pPr>
        <w:numPr>
          <w:ilvl w:val="0"/>
          <w:numId w:val="442"/>
        </w:numPr>
        <w:spacing w:after="0" w:line="240" w:lineRule="auto"/>
        <w:ind w:left="567" w:hanging="511"/>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w:t>
      </w:r>
      <w:hyperlink r:id="rId171" w:anchor="/" w:history="1">
        <w:r w:rsidRPr="00A31727">
          <w:rPr>
            <w:rFonts w:ascii="Times New Roman" w:eastAsiaTheme="minorHAnsi" w:hAnsi="Times New Roman"/>
            <w:color w:val="0000FF" w:themeColor="hyperlink"/>
            <w:sz w:val="24"/>
            <w:szCs w:val="24"/>
            <w:u w:val="single"/>
            <w:lang w:eastAsia="en-US"/>
          </w:rPr>
          <w:t>https://edu.sirius.online/#/</w:t>
        </w:r>
      </w:hyperlink>
    </w:p>
    <w:p w:rsidR="00A31727" w:rsidRPr="00A31727" w:rsidRDefault="00A31727" w:rsidP="006003E8">
      <w:pPr>
        <w:numPr>
          <w:ilvl w:val="0"/>
          <w:numId w:val="442"/>
        </w:numPr>
        <w:spacing w:after="0" w:line="240" w:lineRule="auto"/>
        <w:ind w:left="567" w:hanging="511"/>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«ИнтернетУрок» - это постоянно пополняемая коллекция уроков по основным предметам школьной программы. На сайте собраны уроки, видео, конспекты, тесты и тренажеры естественно-научного и гуманитарного цикла для 1-11 классов. </w:t>
      </w:r>
      <w:hyperlink r:id="rId172" w:history="1">
        <w:r w:rsidRPr="00A31727">
          <w:rPr>
            <w:rFonts w:ascii="Times New Roman" w:eastAsiaTheme="minorHAnsi" w:hAnsi="Times New Roman"/>
            <w:color w:val="0000FF" w:themeColor="hyperlink"/>
            <w:sz w:val="24"/>
            <w:szCs w:val="24"/>
            <w:u w:val="single"/>
            <w:lang w:eastAsia="en-US"/>
          </w:rPr>
          <w:t>https://interneturok.ru/</w:t>
        </w:r>
      </w:hyperlink>
    </w:p>
    <w:p w:rsidR="00A31727" w:rsidRPr="00A31727" w:rsidRDefault="00A31727" w:rsidP="006003E8">
      <w:pPr>
        <w:numPr>
          <w:ilvl w:val="0"/>
          <w:numId w:val="442"/>
        </w:numPr>
        <w:spacing w:after="0" w:line="240" w:lineRule="auto"/>
        <w:ind w:left="567" w:hanging="511"/>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Издательство «Просвещение» - бесплатный доступ к электронным версиям учебно-методических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173" w:history="1">
        <w:r w:rsidRPr="00A31727">
          <w:rPr>
            <w:rFonts w:ascii="Times New Roman" w:eastAsiaTheme="minorHAnsi" w:hAnsi="Times New Roman"/>
            <w:color w:val="0000FF" w:themeColor="hyperlink"/>
            <w:sz w:val="24"/>
            <w:szCs w:val="24"/>
            <w:u w:val="single"/>
            <w:lang w:eastAsia="en-US"/>
          </w:rPr>
          <w:t>https://media.prosv.ru/</w:t>
        </w:r>
      </w:hyperlink>
    </w:p>
    <w:p w:rsidR="00A31727" w:rsidRPr="00A31727" w:rsidRDefault="00A31727" w:rsidP="006003E8">
      <w:pPr>
        <w:numPr>
          <w:ilvl w:val="0"/>
          <w:numId w:val="442"/>
        </w:numPr>
        <w:spacing w:after="0" w:line="240" w:lineRule="auto"/>
        <w:ind w:left="567" w:hanging="511"/>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«Академкнига/Учебник» - online библиотека учебной литературы сайт </w:t>
      </w:r>
      <w:hyperlink r:id="rId174" w:history="1">
        <w:r w:rsidRPr="00A31727">
          <w:rPr>
            <w:rFonts w:ascii="Times New Roman" w:eastAsiaTheme="minorHAnsi" w:hAnsi="Times New Roman"/>
            <w:color w:val="0000FF" w:themeColor="hyperlink"/>
            <w:sz w:val="24"/>
            <w:szCs w:val="24"/>
            <w:u w:val="single"/>
            <w:lang w:eastAsia="en-US"/>
          </w:rPr>
          <w:t>http://akademkniga.ru/</w:t>
        </w:r>
      </w:hyperlink>
    </w:p>
    <w:p w:rsidR="00A31727" w:rsidRPr="00A31727" w:rsidRDefault="00A31727" w:rsidP="006003E8">
      <w:pPr>
        <w:numPr>
          <w:ilvl w:val="0"/>
          <w:numId w:val="442"/>
        </w:numPr>
        <w:spacing w:after="0" w:line="240" w:lineRule="auto"/>
        <w:ind w:left="567" w:hanging="511"/>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hyperlink r:id="rId175" w:history="1">
        <w:r w:rsidRPr="00A31727">
          <w:rPr>
            <w:rFonts w:ascii="Times New Roman" w:eastAsiaTheme="minorHAnsi" w:hAnsi="Times New Roman"/>
            <w:color w:val="0000FF" w:themeColor="hyperlink"/>
            <w:sz w:val="24"/>
            <w:szCs w:val="24"/>
            <w:u w:val="single"/>
            <w:lang w:eastAsia="en-US"/>
          </w:rPr>
          <w:t>https://русское-слово.рф/</w:t>
        </w:r>
      </w:hyperlink>
    </w:p>
    <w:p w:rsidR="00A31727" w:rsidRPr="00A31727" w:rsidRDefault="00A31727" w:rsidP="006003E8">
      <w:pPr>
        <w:numPr>
          <w:ilvl w:val="0"/>
          <w:numId w:val="442"/>
        </w:numPr>
        <w:spacing w:after="0" w:line="240" w:lineRule="auto"/>
        <w:ind w:left="567" w:hanging="511"/>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«Библиошкола» - доступ к школьным учебникам, школьной литературе, различным медиа-ресурсам, электронным версиям журналов «Семейное чтение», «Читайка». </w:t>
      </w:r>
      <w:hyperlink r:id="rId176" w:history="1">
        <w:r w:rsidRPr="00A31727">
          <w:rPr>
            <w:rFonts w:ascii="Times New Roman" w:eastAsiaTheme="minorHAnsi" w:hAnsi="Times New Roman"/>
            <w:color w:val="0000FF" w:themeColor="hyperlink"/>
            <w:sz w:val="24"/>
            <w:szCs w:val="24"/>
            <w:u w:val="single"/>
            <w:lang w:eastAsia="en-US"/>
          </w:rPr>
          <w:t>https://biblioschool.ru/</w:t>
        </w:r>
      </w:hyperlink>
    </w:p>
    <w:p w:rsidR="00A31727" w:rsidRPr="00A31727" w:rsidRDefault="00A31727" w:rsidP="006003E8">
      <w:pPr>
        <w:numPr>
          <w:ilvl w:val="0"/>
          <w:numId w:val="442"/>
        </w:numPr>
        <w:spacing w:after="0" w:line="240" w:lineRule="auto"/>
        <w:ind w:left="567" w:hanging="511"/>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Образовательная платформа «Лекта» - доступ к электронным версиям учебников издательств «Дрофа» и «Вентана-Граф». В наличии методические материалы, инновационные сервисы для преподавания, интерактивные тренажеры для закрепления знаний. На портале можно организовать подготовку к ВПР. </w:t>
      </w:r>
      <w:hyperlink r:id="rId177" w:history="1">
        <w:r w:rsidRPr="00A31727">
          <w:rPr>
            <w:rFonts w:ascii="Times New Roman" w:eastAsiaTheme="minorHAnsi" w:hAnsi="Times New Roman"/>
            <w:color w:val="0000FF" w:themeColor="hyperlink"/>
            <w:sz w:val="24"/>
            <w:szCs w:val="24"/>
            <w:u w:val="single"/>
            <w:lang w:eastAsia="en-US"/>
          </w:rPr>
          <w:t>https://lecta.rosuchebnik.ru/</w:t>
        </w:r>
      </w:hyperlink>
    </w:p>
    <w:p w:rsidR="00A31727" w:rsidRPr="005B43F7" w:rsidRDefault="005B43F7" w:rsidP="005B43F7">
      <w:pPr>
        <w:spacing w:after="0" w:line="240" w:lineRule="auto"/>
        <w:ind w:left="66" w:firstLine="501"/>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p>
    <w:p w:rsidR="00A31727" w:rsidRPr="00A31727" w:rsidRDefault="005B43F7" w:rsidP="00A31727">
      <w:pPr>
        <w:spacing w:after="0" w:line="240" w:lineRule="auto"/>
        <w:ind w:left="66" w:firstLine="501"/>
        <w:jc w:val="both"/>
        <w:rPr>
          <w:rFonts w:ascii="Times New Roman" w:eastAsiaTheme="minorHAnsi" w:hAnsi="Times New Roman"/>
          <w:b/>
          <w:sz w:val="24"/>
          <w:szCs w:val="24"/>
          <w:lang w:eastAsia="en-US"/>
        </w:rPr>
      </w:pPr>
      <w:r>
        <w:rPr>
          <w:rFonts w:ascii="Times New Roman" w:eastAsiaTheme="minorHAnsi" w:hAnsi="Times New Roman"/>
          <w:b/>
          <w:sz w:val="24"/>
          <w:szCs w:val="24"/>
          <w:lang w:eastAsia="en-US"/>
        </w:rPr>
        <w:t>4</w:t>
      </w:r>
      <w:r w:rsidR="00025E88">
        <w:rPr>
          <w:rFonts w:ascii="Times New Roman" w:eastAsiaTheme="minorHAnsi" w:hAnsi="Times New Roman"/>
          <w:b/>
          <w:sz w:val="24"/>
          <w:szCs w:val="24"/>
          <w:lang w:eastAsia="en-US"/>
        </w:rPr>
        <w:t>.</w:t>
      </w:r>
      <w:r w:rsidR="00A31727" w:rsidRPr="00A31727">
        <w:rPr>
          <w:rFonts w:ascii="Times New Roman" w:eastAsiaTheme="minorHAnsi" w:hAnsi="Times New Roman"/>
          <w:b/>
          <w:sz w:val="24"/>
          <w:szCs w:val="24"/>
          <w:lang w:eastAsia="en-US"/>
        </w:rPr>
        <w:t>3 Требования к психолого-педагогическим, кадровым и финансовым условиям</w:t>
      </w:r>
    </w:p>
    <w:p w:rsidR="008769A9" w:rsidRDefault="005B43F7" w:rsidP="00A31727">
      <w:pPr>
        <w:spacing w:after="0" w:line="240" w:lineRule="auto"/>
        <w:ind w:left="66" w:firstLine="501"/>
        <w:jc w:val="both"/>
        <w:rPr>
          <w:rFonts w:ascii="Times New Roman" w:eastAsiaTheme="minorHAnsi" w:hAnsi="Times New Roman"/>
          <w:b/>
          <w:bCs/>
          <w:i/>
          <w:sz w:val="24"/>
          <w:szCs w:val="24"/>
          <w:lang w:eastAsia="en-US"/>
        </w:rPr>
      </w:pPr>
      <w:r>
        <w:rPr>
          <w:rFonts w:ascii="Times New Roman" w:eastAsiaTheme="minorHAnsi" w:hAnsi="Times New Roman"/>
          <w:b/>
          <w:bCs/>
          <w:i/>
          <w:sz w:val="24"/>
          <w:szCs w:val="24"/>
          <w:lang w:eastAsia="en-US"/>
        </w:rPr>
        <w:t>4</w:t>
      </w:r>
      <w:r w:rsidR="00025E88">
        <w:rPr>
          <w:rFonts w:ascii="Times New Roman" w:eastAsiaTheme="minorHAnsi" w:hAnsi="Times New Roman"/>
          <w:b/>
          <w:bCs/>
          <w:i/>
          <w:sz w:val="24"/>
          <w:szCs w:val="24"/>
          <w:lang w:eastAsia="en-US"/>
        </w:rPr>
        <w:t>.</w:t>
      </w:r>
      <w:r w:rsidR="00A31727" w:rsidRPr="00A31727">
        <w:rPr>
          <w:rFonts w:ascii="Times New Roman" w:eastAsiaTheme="minorHAnsi" w:hAnsi="Times New Roman"/>
          <w:b/>
          <w:bCs/>
          <w:i/>
          <w:sz w:val="24"/>
          <w:szCs w:val="24"/>
          <w:lang w:eastAsia="en-US"/>
        </w:rPr>
        <w:t>3.1</w:t>
      </w:r>
      <w:r w:rsidR="00A31727" w:rsidRPr="00A31727">
        <w:rPr>
          <w:rFonts w:ascii="Times New Roman" w:eastAsiaTheme="minorHAnsi" w:hAnsi="Times New Roman"/>
          <w:b/>
          <w:bCs/>
          <w:sz w:val="24"/>
          <w:szCs w:val="24"/>
          <w:lang w:eastAsia="en-US"/>
        </w:rPr>
        <w:t xml:space="preserve"> </w:t>
      </w:r>
      <w:r w:rsidR="00A31727" w:rsidRPr="00A31727">
        <w:rPr>
          <w:rFonts w:ascii="Times New Roman" w:eastAsiaTheme="minorHAnsi" w:hAnsi="Times New Roman"/>
          <w:b/>
          <w:bCs/>
          <w:i/>
          <w:sz w:val="24"/>
          <w:szCs w:val="24"/>
          <w:lang w:eastAsia="en-US"/>
        </w:rPr>
        <w:t xml:space="preserve">Описание психолого-педагогических условий реализации </w:t>
      </w:r>
      <w:r w:rsidR="008769A9" w:rsidRPr="008769A9">
        <w:rPr>
          <w:rFonts w:ascii="Times New Roman" w:eastAsiaTheme="minorHAnsi" w:hAnsi="Times New Roman"/>
          <w:b/>
          <w:bCs/>
          <w:i/>
          <w:sz w:val="24"/>
          <w:szCs w:val="24"/>
          <w:lang w:eastAsia="en-US"/>
        </w:rPr>
        <w:t xml:space="preserve">адаптированной основной образовательной программы начального  общего образования </w:t>
      </w:r>
    </w:p>
    <w:p w:rsidR="00A31727" w:rsidRPr="00A31727" w:rsidRDefault="00A31727" w:rsidP="00A31727">
      <w:pPr>
        <w:spacing w:after="0" w:line="240" w:lineRule="auto"/>
        <w:ind w:left="66" w:firstLine="501"/>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 xml:space="preserve">Психолого-педагогические условия, созданные в МОУ СОШ № 3, обеспечивают исполнение требований федеральных государственных образовательных стандартов </w:t>
      </w:r>
      <w:r w:rsidR="0028367C">
        <w:rPr>
          <w:rFonts w:ascii="Times New Roman" w:eastAsiaTheme="minorHAnsi" w:hAnsi="Times New Roman"/>
          <w:bCs/>
          <w:sz w:val="24"/>
          <w:szCs w:val="24"/>
          <w:lang w:eastAsia="en-US"/>
        </w:rPr>
        <w:t>начального</w:t>
      </w:r>
      <w:r w:rsidRPr="00A31727">
        <w:rPr>
          <w:rFonts w:ascii="Times New Roman" w:eastAsiaTheme="minorHAnsi" w:hAnsi="Times New Roman"/>
          <w:bCs/>
          <w:sz w:val="24"/>
          <w:szCs w:val="24"/>
          <w:lang w:eastAsia="en-US"/>
        </w:rPr>
        <w:t xml:space="preserve"> общего образования к психолого-педагогическим условиям реализации </w:t>
      </w:r>
      <w:r w:rsidR="0028367C">
        <w:rPr>
          <w:rFonts w:ascii="Times New Roman" w:eastAsiaTheme="minorHAnsi" w:hAnsi="Times New Roman"/>
          <w:bCs/>
          <w:sz w:val="24"/>
          <w:szCs w:val="24"/>
          <w:lang w:eastAsia="en-US"/>
        </w:rPr>
        <w:t>адаптированной</w:t>
      </w:r>
      <w:r w:rsidRPr="00A31727">
        <w:rPr>
          <w:rFonts w:ascii="Times New Roman" w:eastAsiaTheme="minorHAnsi" w:hAnsi="Times New Roman"/>
          <w:bCs/>
          <w:sz w:val="24"/>
          <w:szCs w:val="24"/>
          <w:lang w:eastAsia="en-US"/>
        </w:rPr>
        <w:t xml:space="preserve"> образовательной программы </w:t>
      </w:r>
      <w:r w:rsidR="0028367C">
        <w:rPr>
          <w:rFonts w:ascii="Times New Roman" w:eastAsiaTheme="minorHAnsi" w:hAnsi="Times New Roman"/>
          <w:bCs/>
          <w:sz w:val="24"/>
          <w:szCs w:val="24"/>
          <w:lang w:eastAsia="en-US"/>
        </w:rPr>
        <w:t>начального</w:t>
      </w:r>
      <w:r w:rsidRPr="00A31727">
        <w:rPr>
          <w:rFonts w:ascii="Times New Roman" w:eastAsiaTheme="minorHAnsi" w:hAnsi="Times New Roman"/>
          <w:bCs/>
          <w:sz w:val="24"/>
          <w:szCs w:val="24"/>
          <w:lang w:eastAsia="en-US"/>
        </w:rPr>
        <w:t xml:space="preserve"> общего образования, в частности:</w:t>
      </w:r>
    </w:p>
    <w:p w:rsidR="00A31727" w:rsidRPr="00A31727" w:rsidRDefault="00A31727" w:rsidP="00A31727">
      <w:pPr>
        <w:spacing w:after="0" w:line="240" w:lineRule="auto"/>
        <w:ind w:left="66" w:firstLine="501"/>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31727" w:rsidRPr="00A31727" w:rsidRDefault="00A31727" w:rsidP="00A31727">
      <w:pPr>
        <w:spacing w:after="0" w:line="240" w:lineRule="auto"/>
        <w:ind w:left="66" w:firstLine="501"/>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2) способствует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A31727" w:rsidRPr="00A31727" w:rsidRDefault="00A31727" w:rsidP="00A31727">
      <w:pPr>
        <w:spacing w:after="0" w:line="240" w:lineRule="auto"/>
        <w:ind w:left="66" w:firstLine="501"/>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3) формирование и развитие психолого-педагогической компетентности работников МОУ СОШ № 3 и родителей (законных представителей) несовершеннолетних обучающихся;</w:t>
      </w:r>
    </w:p>
    <w:p w:rsidR="00A31727" w:rsidRPr="00A31727" w:rsidRDefault="00A31727" w:rsidP="00A31727">
      <w:pPr>
        <w:spacing w:after="0" w:line="240" w:lineRule="auto"/>
        <w:ind w:left="66" w:firstLine="501"/>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4) профилактику формирования у обучающихся девиантных форм поведения, агрессии и повышенной тревожности.</w:t>
      </w:r>
    </w:p>
    <w:p w:rsidR="00A31727" w:rsidRPr="00A31727" w:rsidRDefault="00A31727" w:rsidP="00A31727">
      <w:pPr>
        <w:spacing w:after="0" w:line="240" w:lineRule="auto"/>
        <w:ind w:firstLine="567"/>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A31727" w:rsidRPr="00A31727" w:rsidRDefault="00A31727" w:rsidP="006003E8">
      <w:pPr>
        <w:numPr>
          <w:ilvl w:val="0"/>
          <w:numId w:val="444"/>
        </w:numPr>
        <w:spacing w:after="0" w:line="240" w:lineRule="auto"/>
        <w:ind w:left="709"/>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lastRenderedPageBreak/>
        <w:t xml:space="preserve">педагогом-психологом;  </w:t>
      </w:r>
    </w:p>
    <w:p w:rsidR="00A31727" w:rsidRPr="00A31727" w:rsidRDefault="00A31727" w:rsidP="006003E8">
      <w:pPr>
        <w:numPr>
          <w:ilvl w:val="0"/>
          <w:numId w:val="443"/>
        </w:numPr>
        <w:tabs>
          <w:tab w:val="left" w:pos="993"/>
        </w:tabs>
        <w:spacing w:after="0" w:line="240" w:lineRule="auto"/>
        <w:ind w:left="709"/>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 xml:space="preserve">учителем-логопедом;  </w:t>
      </w:r>
    </w:p>
    <w:p w:rsidR="00A31727" w:rsidRPr="00A31727" w:rsidRDefault="00A31727" w:rsidP="006003E8">
      <w:pPr>
        <w:numPr>
          <w:ilvl w:val="0"/>
          <w:numId w:val="443"/>
        </w:numPr>
        <w:tabs>
          <w:tab w:val="left" w:pos="993"/>
        </w:tabs>
        <w:spacing w:after="0" w:line="240" w:lineRule="auto"/>
        <w:ind w:left="709"/>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 xml:space="preserve">учителем-дефектологом;  </w:t>
      </w:r>
    </w:p>
    <w:p w:rsidR="00A31727" w:rsidRPr="00A31727" w:rsidRDefault="00A31727" w:rsidP="006003E8">
      <w:pPr>
        <w:numPr>
          <w:ilvl w:val="0"/>
          <w:numId w:val="443"/>
        </w:numPr>
        <w:tabs>
          <w:tab w:val="left" w:pos="993"/>
        </w:tabs>
        <w:spacing w:after="0" w:line="240" w:lineRule="auto"/>
        <w:ind w:left="709"/>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 xml:space="preserve">тьюторами;  </w:t>
      </w:r>
    </w:p>
    <w:p w:rsidR="00A31727" w:rsidRPr="00A31727" w:rsidRDefault="00A31727" w:rsidP="006003E8">
      <w:pPr>
        <w:numPr>
          <w:ilvl w:val="0"/>
          <w:numId w:val="443"/>
        </w:numPr>
        <w:tabs>
          <w:tab w:val="left" w:pos="993"/>
        </w:tabs>
        <w:spacing w:after="0" w:line="240" w:lineRule="auto"/>
        <w:ind w:left="709"/>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 xml:space="preserve">социальным педагогом. </w:t>
      </w:r>
    </w:p>
    <w:p w:rsidR="00A31727" w:rsidRPr="00A31727" w:rsidRDefault="00A31727" w:rsidP="00A31727">
      <w:pPr>
        <w:spacing w:after="0" w:line="240" w:lineRule="auto"/>
        <w:ind w:left="66" w:firstLine="501"/>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В процессе реализации программы Школой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31727" w:rsidRPr="00A31727" w:rsidRDefault="00A31727" w:rsidP="006003E8">
      <w:pPr>
        <w:numPr>
          <w:ilvl w:val="0"/>
          <w:numId w:val="445"/>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формирование и развитие психолого-педагогической компетентности;</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сохранение и укрепление психологического благополучия и психического здоровья обучающихся;</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поддержка и сопровождение детско-родительских отношений;</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формирование ценности здоровья и безопасного образа жизни;</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дифференциация и индивидуализация обучения и воспитания с учетом особенностей когнитивного и эмоционального развития обучающихся;</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мониторинг возможностей и способностей обучающихся, выявление, поддержка и сопровождение одаренных детей, обучающихся с ОВЗ;</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создание условий для последующего профессионального самоопределения;</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формирование коммуникативных навыков в разновозрастной среде и среде сверстников;</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поддержка детских объединений, ученического самоуправления;</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формирование психологической культуры поведения в информационной среде;</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развитие психологической культуры в области использования ИКТ.</w:t>
      </w:r>
    </w:p>
    <w:p w:rsidR="00A31727" w:rsidRPr="00A31727" w:rsidRDefault="00A31727" w:rsidP="00A31727">
      <w:pPr>
        <w:spacing w:after="0" w:line="240" w:lineRule="auto"/>
        <w:ind w:firstLine="567"/>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В процессе реализации программы осуществляется индивидуальное психолого-педагогическое сопровождение всех участников образовательных отношений, в том числе:</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обучающихся, испытывающих трудности в освоении программы, развитии и социальной адаптации;</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обучающихся, проявляющих индивидуальные способности, и одаренных;</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обучающихся с ОВЗ;</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педагогических, учебно-вспомогательных и иных работников МОУ СОШ № 3, обеспечивающих реализацию программы основного общего образования;</w:t>
      </w:r>
    </w:p>
    <w:p w:rsidR="00A31727" w:rsidRPr="00A31727" w:rsidRDefault="00A31727" w:rsidP="006003E8">
      <w:pPr>
        <w:numPr>
          <w:ilvl w:val="0"/>
          <w:numId w:val="443"/>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родителей (законных представителей) несовершеннолетних обучающихся.</w:t>
      </w:r>
    </w:p>
    <w:p w:rsidR="00A31727" w:rsidRPr="00A31727" w:rsidRDefault="00A31727" w:rsidP="00A31727">
      <w:pPr>
        <w:spacing w:after="0" w:line="240" w:lineRule="auto"/>
        <w:ind w:left="66" w:firstLine="501"/>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В МОУ СОШ № 3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 здоровья при освоении ООП ООО.</w:t>
      </w:r>
    </w:p>
    <w:tbl>
      <w:tblPr>
        <w:tblStyle w:val="22"/>
        <w:tblW w:w="0" w:type="auto"/>
        <w:tblLook w:val="04A0" w:firstRow="1" w:lastRow="0" w:firstColumn="1" w:lastColumn="0" w:noHBand="0" w:noVBand="1"/>
      </w:tblPr>
      <w:tblGrid>
        <w:gridCol w:w="2660"/>
        <w:gridCol w:w="3118"/>
        <w:gridCol w:w="4926"/>
      </w:tblGrid>
      <w:tr w:rsidR="00A31727" w:rsidRPr="0028367C" w:rsidTr="00A31727">
        <w:tc>
          <w:tcPr>
            <w:tcW w:w="2660" w:type="dxa"/>
          </w:tcPr>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Уровни</w:t>
            </w:r>
          </w:p>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психолого-педагогического</w:t>
            </w:r>
          </w:p>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сопровождения</w:t>
            </w:r>
          </w:p>
        </w:tc>
        <w:tc>
          <w:tcPr>
            <w:tcW w:w="3118" w:type="dxa"/>
          </w:tcPr>
          <w:p w:rsidR="00A31727" w:rsidRPr="0028367C" w:rsidRDefault="00A31727" w:rsidP="00A31727">
            <w:pPr>
              <w:spacing w:after="0" w:line="240" w:lineRule="auto"/>
              <w:jc w:val="both"/>
              <w:rPr>
                <w:rFonts w:ascii="Times New Roman" w:eastAsia="Calibri" w:hAnsi="Times New Roman"/>
                <w:bCs/>
                <w:sz w:val="22"/>
                <w:szCs w:val="22"/>
              </w:rPr>
            </w:pPr>
          </w:p>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Формы</w:t>
            </w:r>
          </w:p>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психолого-педагогического</w:t>
            </w:r>
          </w:p>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сопровождения</w:t>
            </w:r>
          </w:p>
          <w:p w:rsidR="00A31727" w:rsidRPr="0028367C" w:rsidRDefault="00A31727" w:rsidP="00A31727">
            <w:pPr>
              <w:spacing w:after="0" w:line="240" w:lineRule="auto"/>
              <w:jc w:val="both"/>
              <w:rPr>
                <w:rFonts w:ascii="Times New Roman" w:eastAsia="Calibri" w:hAnsi="Times New Roman"/>
                <w:bCs/>
                <w:sz w:val="22"/>
                <w:szCs w:val="22"/>
              </w:rPr>
            </w:pPr>
          </w:p>
        </w:tc>
        <w:tc>
          <w:tcPr>
            <w:tcW w:w="4926" w:type="dxa"/>
          </w:tcPr>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Основные направления</w:t>
            </w:r>
          </w:p>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психолого-педагогического</w:t>
            </w:r>
          </w:p>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сопровождения</w:t>
            </w:r>
          </w:p>
        </w:tc>
      </w:tr>
      <w:tr w:rsidR="00A31727" w:rsidRPr="0028367C" w:rsidTr="00A31727">
        <w:tc>
          <w:tcPr>
            <w:tcW w:w="2660" w:type="dxa"/>
          </w:tcPr>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Индивидуальное</w:t>
            </w:r>
          </w:p>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(по запросу родителей или законных представителей)</w:t>
            </w:r>
          </w:p>
          <w:p w:rsidR="00A31727" w:rsidRPr="0028367C" w:rsidRDefault="00A31727" w:rsidP="00A31727">
            <w:pPr>
              <w:spacing w:after="0" w:line="240" w:lineRule="auto"/>
              <w:jc w:val="both"/>
              <w:rPr>
                <w:rFonts w:ascii="Times New Roman" w:eastAsia="Calibri" w:hAnsi="Times New Roman"/>
                <w:bCs/>
                <w:sz w:val="22"/>
                <w:szCs w:val="22"/>
              </w:rPr>
            </w:pPr>
          </w:p>
        </w:tc>
        <w:tc>
          <w:tcPr>
            <w:tcW w:w="3118" w:type="dxa"/>
          </w:tcPr>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Консультирование</w:t>
            </w:r>
          </w:p>
        </w:tc>
        <w:tc>
          <w:tcPr>
            <w:tcW w:w="4926" w:type="dxa"/>
          </w:tcPr>
          <w:p w:rsidR="00A31727" w:rsidRPr="0028367C" w:rsidRDefault="00A31727" w:rsidP="006003E8">
            <w:pPr>
              <w:numPr>
                <w:ilvl w:val="0"/>
                <w:numId w:val="465"/>
              </w:numPr>
              <w:spacing w:after="0" w:line="240" w:lineRule="auto"/>
              <w:ind w:left="317"/>
              <w:contextualSpacing/>
              <w:jc w:val="both"/>
              <w:rPr>
                <w:rFonts w:ascii="Times New Roman" w:eastAsia="Calibri" w:hAnsi="Times New Roman"/>
                <w:bCs/>
                <w:sz w:val="22"/>
                <w:szCs w:val="22"/>
              </w:rPr>
            </w:pPr>
            <w:r w:rsidRPr="0028367C">
              <w:rPr>
                <w:rFonts w:ascii="Times New Roman" w:eastAsia="Calibri" w:hAnsi="Times New Roman"/>
                <w:bCs/>
                <w:sz w:val="22"/>
                <w:szCs w:val="22"/>
              </w:rPr>
              <w:t>Обеспечение осознанного и ответственного выбора дальнейшей профессиональной сферы деятельности.</w:t>
            </w:r>
          </w:p>
          <w:p w:rsidR="00A31727" w:rsidRPr="0028367C" w:rsidRDefault="00A31727" w:rsidP="006003E8">
            <w:pPr>
              <w:numPr>
                <w:ilvl w:val="0"/>
                <w:numId w:val="446"/>
              </w:numPr>
              <w:spacing w:after="0" w:line="240" w:lineRule="auto"/>
              <w:ind w:left="317"/>
              <w:contextualSpacing/>
              <w:jc w:val="both"/>
              <w:rPr>
                <w:rFonts w:ascii="Times New Roman" w:eastAsia="Calibri" w:hAnsi="Times New Roman"/>
                <w:bCs/>
                <w:sz w:val="22"/>
                <w:szCs w:val="22"/>
              </w:rPr>
            </w:pPr>
            <w:r w:rsidRPr="0028367C">
              <w:rPr>
                <w:rFonts w:ascii="Times New Roman" w:eastAsia="Calibri" w:hAnsi="Times New Roman"/>
                <w:bCs/>
                <w:sz w:val="22"/>
                <w:szCs w:val="22"/>
              </w:rPr>
              <w:t>Сохранение и укрепление психологического здоровья.</w:t>
            </w:r>
          </w:p>
          <w:p w:rsidR="00A31727" w:rsidRPr="0028367C" w:rsidRDefault="00A31727" w:rsidP="006003E8">
            <w:pPr>
              <w:numPr>
                <w:ilvl w:val="0"/>
                <w:numId w:val="446"/>
              </w:numPr>
              <w:spacing w:after="0" w:line="240" w:lineRule="auto"/>
              <w:ind w:left="317"/>
              <w:contextualSpacing/>
              <w:jc w:val="both"/>
              <w:rPr>
                <w:rFonts w:ascii="Times New Roman" w:eastAsia="Calibri" w:hAnsi="Times New Roman"/>
                <w:bCs/>
                <w:sz w:val="22"/>
                <w:szCs w:val="22"/>
              </w:rPr>
            </w:pPr>
            <w:r w:rsidRPr="0028367C">
              <w:rPr>
                <w:rFonts w:ascii="Times New Roman" w:eastAsia="Calibri" w:hAnsi="Times New Roman"/>
                <w:bCs/>
                <w:sz w:val="22"/>
                <w:szCs w:val="22"/>
              </w:rPr>
              <w:t>Формирование коммуникативных навыков в разновозрастной среде и среде сверстников.</w:t>
            </w:r>
          </w:p>
          <w:p w:rsidR="00A31727" w:rsidRPr="0028367C" w:rsidRDefault="00A31727" w:rsidP="006003E8">
            <w:pPr>
              <w:numPr>
                <w:ilvl w:val="0"/>
                <w:numId w:val="446"/>
              </w:numPr>
              <w:spacing w:after="0" w:line="240" w:lineRule="auto"/>
              <w:ind w:left="317"/>
              <w:contextualSpacing/>
              <w:jc w:val="both"/>
              <w:rPr>
                <w:rFonts w:ascii="Times New Roman" w:eastAsia="Calibri" w:hAnsi="Times New Roman"/>
                <w:bCs/>
                <w:sz w:val="22"/>
                <w:szCs w:val="22"/>
              </w:rPr>
            </w:pPr>
            <w:r w:rsidRPr="0028367C">
              <w:rPr>
                <w:rFonts w:ascii="Times New Roman" w:eastAsia="Calibri" w:hAnsi="Times New Roman"/>
                <w:bCs/>
                <w:sz w:val="22"/>
                <w:szCs w:val="22"/>
              </w:rPr>
              <w:t xml:space="preserve">Выявление и поддержка детей с особыми </w:t>
            </w:r>
            <w:r w:rsidRPr="0028367C">
              <w:rPr>
                <w:rFonts w:ascii="Times New Roman" w:eastAsia="Calibri" w:hAnsi="Times New Roman"/>
                <w:bCs/>
                <w:sz w:val="22"/>
                <w:szCs w:val="22"/>
              </w:rPr>
              <w:lastRenderedPageBreak/>
              <w:t>образовательными потребностями.</w:t>
            </w:r>
          </w:p>
          <w:p w:rsidR="00A31727" w:rsidRPr="0028367C" w:rsidRDefault="00A31727" w:rsidP="006003E8">
            <w:pPr>
              <w:numPr>
                <w:ilvl w:val="0"/>
                <w:numId w:val="446"/>
              </w:numPr>
              <w:spacing w:after="0" w:line="240" w:lineRule="auto"/>
              <w:ind w:left="317"/>
              <w:contextualSpacing/>
              <w:jc w:val="both"/>
              <w:rPr>
                <w:rFonts w:ascii="Times New Roman" w:eastAsia="Calibri" w:hAnsi="Times New Roman"/>
                <w:bCs/>
                <w:sz w:val="22"/>
                <w:szCs w:val="22"/>
              </w:rPr>
            </w:pPr>
            <w:r w:rsidRPr="0028367C">
              <w:rPr>
                <w:rFonts w:ascii="Times New Roman" w:eastAsia="Calibri" w:hAnsi="Times New Roman"/>
                <w:bCs/>
                <w:sz w:val="22"/>
                <w:szCs w:val="22"/>
              </w:rPr>
              <w:t>Психолого-педагогическая поддержка участников олимпиадного движения.</w:t>
            </w:r>
          </w:p>
        </w:tc>
      </w:tr>
      <w:tr w:rsidR="00A31727" w:rsidRPr="0028367C" w:rsidTr="00A31727">
        <w:tc>
          <w:tcPr>
            <w:tcW w:w="2660" w:type="dxa"/>
          </w:tcPr>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lastRenderedPageBreak/>
              <w:t>Групповое</w:t>
            </w:r>
          </w:p>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(по запросу классного руководителя)</w:t>
            </w:r>
          </w:p>
          <w:p w:rsidR="00A31727" w:rsidRPr="0028367C" w:rsidRDefault="00A31727" w:rsidP="00A31727">
            <w:pPr>
              <w:spacing w:after="0" w:line="240" w:lineRule="auto"/>
              <w:jc w:val="both"/>
              <w:rPr>
                <w:rFonts w:ascii="Times New Roman" w:eastAsia="Calibri" w:hAnsi="Times New Roman"/>
                <w:bCs/>
                <w:sz w:val="22"/>
                <w:szCs w:val="22"/>
              </w:rPr>
            </w:pPr>
          </w:p>
        </w:tc>
        <w:tc>
          <w:tcPr>
            <w:tcW w:w="3118" w:type="dxa"/>
          </w:tcPr>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Развивающая</w:t>
            </w:r>
          </w:p>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работа</w:t>
            </w:r>
          </w:p>
          <w:p w:rsidR="00A31727" w:rsidRPr="0028367C" w:rsidRDefault="00A31727" w:rsidP="00A31727">
            <w:pPr>
              <w:spacing w:after="0" w:line="240" w:lineRule="auto"/>
              <w:jc w:val="both"/>
              <w:rPr>
                <w:rFonts w:ascii="Times New Roman" w:eastAsia="Calibri" w:hAnsi="Times New Roman"/>
                <w:bCs/>
                <w:sz w:val="22"/>
                <w:szCs w:val="22"/>
              </w:rPr>
            </w:pPr>
          </w:p>
        </w:tc>
        <w:tc>
          <w:tcPr>
            <w:tcW w:w="4926" w:type="dxa"/>
          </w:tcPr>
          <w:p w:rsidR="00A31727" w:rsidRPr="0028367C" w:rsidRDefault="00A31727" w:rsidP="006003E8">
            <w:pPr>
              <w:numPr>
                <w:ilvl w:val="0"/>
                <w:numId w:val="447"/>
              </w:numPr>
              <w:spacing w:after="0" w:line="240" w:lineRule="auto"/>
              <w:ind w:left="317"/>
              <w:contextualSpacing/>
              <w:jc w:val="both"/>
              <w:rPr>
                <w:rFonts w:ascii="Times New Roman" w:eastAsia="Calibri" w:hAnsi="Times New Roman"/>
                <w:bCs/>
                <w:sz w:val="22"/>
                <w:szCs w:val="22"/>
              </w:rPr>
            </w:pPr>
            <w:r w:rsidRPr="0028367C">
              <w:rPr>
                <w:rFonts w:ascii="Times New Roman" w:eastAsia="Calibri" w:hAnsi="Times New Roman"/>
                <w:bCs/>
                <w:sz w:val="22"/>
                <w:szCs w:val="22"/>
              </w:rPr>
              <w:t>Формирование ценности здоровья и безопасного образа жизни.</w:t>
            </w:r>
          </w:p>
          <w:p w:rsidR="00A31727" w:rsidRPr="0028367C" w:rsidRDefault="00A31727" w:rsidP="006003E8">
            <w:pPr>
              <w:numPr>
                <w:ilvl w:val="0"/>
                <w:numId w:val="447"/>
              </w:numPr>
              <w:spacing w:after="0" w:line="240" w:lineRule="auto"/>
              <w:ind w:left="317"/>
              <w:contextualSpacing/>
              <w:jc w:val="both"/>
              <w:rPr>
                <w:rFonts w:ascii="Times New Roman" w:eastAsia="Calibri" w:hAnsi="Times New Roman"/>
                <w:bCs/>
                <w:sz w:val="22"/>
                <w:szCs w:val="22"/>
              </w:rPr>
            </w:pPr>
            <w:r w:rsidRPr="0028367C">
              <w:rPr>
                <w:rFonts w:ascii="Times New Roman" w:eastAsia="Calibri" w:hAnsi="Times New Roman"/>
                <w:bCs/>
                <w:sz w:val="22"/>
                <w:szCs w:val="22"/>
              </w:rPr>
              <w:t>Формирование коммуникативных навыков в разновозрастной среде и среде сверстников.</w:t>
            </w:r>
          </w:p>
          <w:p w:rsidR="00A31727" w:rsidRPr="0028367C" w:rsidRDefault="00A31727" w:rsidP="006003E8">
            <w:pPr>
              <w:numPr>
                <w:ilvl w:val="0"/>
                <w:numId w:val="447"/>
              </w:numPr>
              <w:spacing w:after="0" w:line="240" w:lineRule="auto"/>
              <w:ind w:left="317"/>
              <w:contextualSpacing/>
              <w:jc w:val="both"/>
              <w:rPr>
                <w:rFonts w:ascii="Times New Roman" w:eastAsia="Calibri" w:hAnsi="Times New Roman"/>
                <w:bCs/>
                <w:sz w:val="22"/>
                <w:szCs w:val="22"/>
              </w:rPr>
            </w:pPr>
            <w:r w:rsidRPr="0028367C">
              <w:rPr>
                <w:rFonts w:ascii="Times New Roman" w:eastAsia="Calibri" w:hAnsi="Times New Roman"/>
                <w:bCs/>
                <w:sz w:val="22"/>
                <w:szCs w:val="22"/>
              </w:rPr>
              <w:t>Выявление и поддержка детей с особыми образовательными потребностями.</w:t>
            </w:r>
          </w:p>
        </w:tc>
      </w:tr>
      <w:tr w:rsidR="00A31727" w:rsidRPr="0028367C" w:rsidTr="00A31727">
        <w:tc>
          <w:tcPr>
            <w:tcW w:w="2660" w:type="dxa"/>
          </w:tcPr>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На уровне класса</w:t>
            </w:r>
          </w:p>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(по запросу классного руководителя)</w:t>
            </w:r>
          </w:p>
          <w:p w:rsidR="00A31727" w:rsidRPr="0028367C" w:rsidRDefault="00A31727" w:rsidP="00A31727">
            <w:pPr>
              <w:spacing w:after="0" w:line="240" w:lineRule="auto"/>
              <w:jc w:val="both"/>
              <w:rPr>
                <w:rFonts w:ascii="Times New Roman" w:eastAsia="Calibri" w:hAnsi="Times New Roman"/>
                <w:bCs/>
                <w:sz w:val="22"/>
                <w:szCs w:val="22"/>
              </w:rPr>
            </w:pPr>
          </w:p>
        </w:tc>
        <w:tc>
          <w:tcPr>
            <w:tcW w:w="3118" w:type="dxa"/>
          </w:tcPr>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Профилактика</w:t>
            </w:r>
          </w:p>
          <w:p w:rsidR="00A31727" w:rsidRPr="0028367C" w:rsidRDefault="00A31727" w:rsidP="00A31727">
            <w:pPr>
              <w:spacing w:after="0" w:line="240" w:lineRule="auto"/>
              <w:jc w:val="both"/>
              <w:rPr>
                <w:rFonts w:ascii="Times New Roman" w:eastAsia="Calibri" w:hAnsi="Times New Roman"/>
                <w:bCs/>
                <w:sz w:val="22"/>
                <w:szCs w:val="22"/>
              </w:rPr>
            </w:pPr>
          </w:p>
        </w:tc>
        <w:tc>
          <w:tcPr>
            <w:tcW w:w="4926" w:type="dxa"/>
          </w:tcPr>
          <w:p w:rsidR="00A31727" w:rsidRPr="0028367C" w:rsidRDefault="00A31727" w:rsidP="006003E8">
            <w:pPr>
              <w:numPr>
                <w:ilvl w:val="0"/>
                <w:numId w:val="448"/>
              </w:numPr>
              <w:spacing w:after="0" w:line="240" w:lineRule="auto"/>
              <w:ind w:left="317"/>
              <w:contextualSpacing/>
              <w:jc w:val="both"/>
              <w:rPr>
                <w:rFonts w:ascii="Times New Roman" w:eastAsia="Calibri" w:hAnsi="Times New Roman"/>
                <w:bCs/>
                <w:sz w:val="22"/>
                <w:szCs w:val="22"/>
              </w:rPr>
            </w:pPr>
            <w:r w:rsidRPr="0028367C">
              <w:rPr>
                <w:rFonts w:ascii="Times New Roman" w:eastAsia="Calibri" w:hAnsi="Times New Roman"/>
                <w:bCs/>
                <w:sz w:val="22"/>
                <w:szCs w:val="22"/>
              </w:rPr>
              <w:t>Поддержка детских объединений и ученического самоуправления.</w:t>
            </w:r>
          </w:p>
          <w:p w:rsidR="00A31727" w:rsidRPr="0028367C" w:rsidRDefault="00A31727" w:rsidP="006003E8">
            <w:pPr>
              <w:numPr>
                <w:ilvl w:val="0"/>
                <w:numId w:val="448"/>
              </w:numPr>
              <w:spacing w:after="0" w:line="240" w:lineRule="auto"/>
              <w:ind w:left="317"/>
              <w:contextualSpacing/>
              <w:jc w:val="both"/>
              <w:rPr>
                <w:rFonts w:ascii="Times New Roman" w:eastAsia="Calibri" w:hAnsi="Times New Roman"/>
                <w:bCs/>
                <w:sz w:val="22"/>
                <w:szCs w:val="22"/>
              </w:rPr>
            </w:pPr>
            <w:r w:rsidRPr="0028367C">
              <w:rPr>
                <w:rFonts w:ascii="Times New Roman" w:eastAsia="Calibri" w:hAnsi="Times New Roman"/>
                <w:bCs/>
                <w:sz w:val="22"/>
                <w:szCs w:val="22"/>
              </w:rPr>
              <w:t>Формирование ценности здоровья и безопасного образа жизни.</w:t>
            </w:r>
          </w:p>
          <w:p w:rsidR="00A31727" w:rsidRPr="0028367C" w:rsidRDefault="00A31727" w:rsidP="006003E8">
            <w:pPr>
              <w:numPr>
                <w:ilvl w:val="0"/>
                <w:numId w:val="448"/>
              </w:numPr>
              <w:spacing w:after="0" w:line="240" w:lineRule="auto"/>
              <w:ind w:left="317"/>
              <w:contextualSpacing/>
              <w:jc w:val="both"/>
              <w:rPr>
                <w:rFonts w:ascii="Times New Roman" w:eastAsia="Calibri" w:hAnsi="Times New Roman"/>
                <w:bCs/>
                <w:sz w:val="22"/>
                <w:szCs w:val="22"/>
              </w:rPr>
            </w:pPr>
            <w:r w:rsidRPr="0028367C">
              <w:rPr>
                <w:rFonts w:ascii="Times New Roman" w:eastAsia="Calibri" w:hAnsi="Times New Roman"/>
                <w:bCs/>
                <w:sz w:val="22"/>
                <w:szCs w:val="22"/>
              </w:rPr>
              <w:t>Формирование коммуникативных навыков в разновозрастной среде и среде сверстников.</w:t>
            </w:r>
          </w:p>
          <w:p w:rsidR="00A31727" w:rsidRPr="0028367C" w:rsidRDefault="00A31727" w:rsidP="006003E8">
            <w:pPr>
              <w:numPr>
                <w:ilvl w:val="0"/>
                <w:numId w:val="448"/>
              </w:numPr>
              <w:spacing w:after="0" w:line="240" w:lineRule="auto"/>
              <w:ind w:left="317"/>
              <w:contextualSpacing/>
              <w:jc w:val="both"/>
              <w:rPr>
                <w:rFonts w:ascii="Times New Roman" w:eastAsia="Calibri" w:hAnsi="Times New Roman"/>
                <w:bCs/>
                <w:sz w:val="22"/>
                <w:szCs w:val="22"/>
              </w:rPr>
            </w:pPr>
            <w:r w:rsidRPr="0028367C">
              <w:rPr>
                <w:rFonts w:ascii="Times New Roman" w:eastAsia="Calibri" w:hAnsi="Times New Roman"/>
                <w:bCs/>
                <w:sz w:val="22"/>
                <w:szCs w:val="22"/>
              </w:rPr>
              <w:t>Выявление и поддержка одаренных детей.</w:t>
            </w:r>
          </w:p>
        </w:tc>
      </w:tr>
      <w:tr w:rsidR="00A31727" w:rsidRPr="0028367C" w:rsidTr="00A31727">
        <w:tc>
          <w:tcPr>
            <w:tcW w:w="2660" w:type="dxa"/>
          </w:tcPr>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На уровне ОУ</w:t>
            </w:r>
            <w:r w:rsidRPr="0028367C">
              <w:rPr>
                <w:rFonts w:ascii="Times New Roman" w:eastAsia="Calibri" w:hAnsi="Times New Roman"/>
                <w:sz w:val="22"/>
                <w:szCs w:val="22"/>
              </w:rPr>
              <w:t xml:space="preserve"> </w:t>
            </w:r>
            <w:r w:rsidRPr="0028367C">
              <w:rPr>
                <w:rFonts w:ascii="Times New Roman" w:eastAsia="Calibri" w:hAnsi="Times New Roman"/>
                <w:bCs/>
                <w:sz w:val="22"/>
                <w:szCs w:val="22"/>
              </w:rPr>
              <w:t>(по запросу администрации)</w:t>
            </w:r>
          </w:p>
        </w:tc>
        <w:tc>
          <w:tcPr>
            <w:tcW w:w="3118" w:type="dxa"/>
          </w:tcPr>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Диагностика</w:t>
            </w:r>
          </w:p>
          <w:p w:rsidR="00A31727" w:rsidRPr="0028367C" w:rsidRDefault="00A31727" w:rsidP="00A31727">
            <w:pPr>
              <w:spacing w:after="0" w:line="240" w:lineRule="auto"/>
              <w:jc w:val="both"/>
              <w:rPr>
                <w:rFonts w:ascii="Times New Roman" w:eastAsia="Calibri" w:hAnsi="Times New Roman"/>
                <w:bCs/>
                <w:sz w:val="22"/>
                <w:szCs w:val="22"/>
              </w:rPr>
            </w:pPr>
          </w:p>
        </w:tc>
        <w:tc>
          <w:tcPr>
            <w:tcW w:w="4926" w:type="dxa"/>
          </w:tcPr>
          <w:p w:rsidR="00A31727" w:rsidRPr="0028367C" w:rsidRDefault="00A31727" w:rsidP="00A31727">
            <w:pPr>
              <w:spacing w:after="0" w:line="240" w:lineRule="auto"/>
              <w:jc w:val="both"/>
              <w:rPr>
                <w:rFonts w:ascii="Times New Roman" w:eastAsia="Calibri" w:hAnsi="Times New Roman"/>
                <w:bCs/>
                <w:sz w:val="22"/>
                <w:szCs w:val="22"/>
              </w:rPr>
            </w:pPr>
            <w:r w:rsidRPr="0028367C">
              <w:rPr>
                <w:rFonts w:ascii="Times New Roman" w:eastAsia="Calibri" w:hAnsi="Times New Roman"/>
                <w:bCs/>
                <w:sz w:val="22"/>
                <w:szCs w:val="22"/>
              </w:rPr>
              <w:t>Мониторинг возможностей и способностей обучающихся</w:t>
            </w:r>
          </w:p>
        </w:tc>
      </w:tr>
    </w:tbl>
    <w:p w:rsidR="00A31727" w:rsidRPr="00A31727" w:rsidRDefault="00A31727" w:rsidP="00A31727">
      <w:pPr>
        <w:spacing w:after="0" w:line="240" w:lineRule="auto"/>
        <w:ind w:firstLine="567"/>
        <w:jc w:val="both"/>
        <w:rPr>
          <w:rFonts w:ascii="Times New Roman" w:eastAsiaTheme="minorHAnsi" w:hAnsi="Times New Roman"/>
          <w:bCs/>
          <w:sz w:val="24"/>
          <w:szCs w:val="24"/>
          <w:lang w:eastAsia="en-US"/>
        </w:rPr>
      </w:pPr>
    </w:p>
    <w:p w:rsidR="00A31727" w:rsidRPr="00A31727" w:rsidRDefault="00A31727" w:rsidP="00A31727">
      <w:pPr>
        <w:spacing w:after="0" w:line="240" w:lineRule="auto"/>
        <w:ind w:firstLine="567"/>
        <w:jc w:val="both"/>
        <w:rPr>
          <w:rFonts w:ascii="Times New Roman" w:eastAsiaTheme="minorHAnsi" w:hAnsi="Times New Roman"/>
          <w:bCs/>
          <w:sz w:val="24"/>
          <w:szCs w:val="24"/>
          <w:lang w:eastAsia="en-US"/>
        </w:rPr>
      </w:pPr>
      <w:r w:rsidRPr="00A31727">
        <w:rPr>
          <w:rFonts w:ascii="Times New Roman" w:eastAsiaTheme="minorHAnsi" w:hAnsi="Times New Roman"/>
          <w:bCs/>
          <w:sz w:val="24"/>
          <w:szCs w:val="24"/>
          <w:lang w:eastAsia="en-US"/>
        </w:rPr>
        <w:t xml:space="preserve">В процессе реализации </w:t>
      </w:r>
      <w:r w:rsidR="0028367C">
        <w:rPr>
          <w:rFonts w:ascii="Times New Roman" w:eastAsiaTheme="minorHAnsi" w:hAnsi="Times New Roman"/>
          <w:bCs/>
          <w:sz w:val="24"/>
          <w:szCs w:val="24"/>
          <w:lang w:eastAsia="en-US"/>
        </w:rPr>
        <w:t>адаптированной</w:t>
      </w:r>
      <w:r w:rsidRPr="00A31727">
        <w:rPr>
          <w:rFonts w:ascii="Times New Roman" w:eastAsiaTheme="minorHAnsi" w:hAnsi="Times New Roman"/>
          <w:bCs/>
          <w:sz w:val="24"/>
          <w:szCs w:val="24"/>
          <w:lang w:eastAsia="en-US"/>
        </w:rPr>
        <w:t xml:space="preserve"> программы используются такие формы психолого-педагогического сопровождения как:</w:t>
      </w:r>
    </w:p>
    <w:p w:rsidR="00A31727" w:rsidRPr="00A31727" w:rsidRDefault="00A31727" w:rsidP="00A31727">
      <w:pPr>
        <w:spacing w:after="0" w:line="240" w:lineRule="auto"/>
        <w:ind w:firstLine="567"/>
        <w:jc w:val="both"/>
        <w:rPr>
          <w:rFonts w:ascii="Times New Roman" w:eastAsiaTheme="minorHAnsi" w:hAnsi="Times New Roman"/>
          <w:bCs/>
          <w:sz w:val="24"/>
          <w:szCs w:val="24"/>
          <w:lang w:eastAsia="en-US"/>
        </w:rPr>
      </w:pPr>
      <w:r w:rsidRPr="00A31727">
        <w:rPr>
          <w:rFonts w:ascii="Times New Roman" w:eastAsiaTheme="minorHAnsi" w:hAnsi="Times New Roman"/>
          <w:b/>
          <w:bCs/>
          <w:i/>
          <w:sz w:val="24"/>
          <w:szCs w:val="24"/>
          <w:lang w:eastAsia="en-US"/>
        </w:rPr>
        <w:t>Диагностика</w:t>
      </w:r>
      <w:r w:rsidRPr="00A31727">
        <w:rPr>
          <w:rFonts w:ascii="Times New Roman" w:eastAsiaTheme="minorHAnsi" w:hAnsi="Times New Roman"/>
          <w:bCs/>
          <w:sz w:val="24"/>
          <w:szCs w:val="24"/>
          <w:lang w:eastAsia="en-US"/>
        </w:rPr>
        <w:t>,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В процессе реализации основной образовательной программы используются такие формы психолого-педагогического сопровождения как:</w:t>
      </w:r>
    </w:p>
    <w:p w:rsidR="00A31727" w:rsidRPr="00A31727" w:rsidRDefault="00A31727" w:rsidP="006003E8">
      <w:pPr>
        <w:numPr>
          <w:ilvl w:val="0"/>
          <w:numId w:val="449"/>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Cs/>
          <w:i/>
          <w:sz w:val="24"/>
          <w:szCs w:val="24"/>
          <w:lang w:eastAsia="en-US"/>
        </w:rPr>
        <w:t>диагностика</w:t>
      </w:r>
      <w:r w:rsidRPr="00A31727">
        <w:rPr>
          <w:rFonts w:ascii="Times New Roman" w:eastAsiaTheme="minorHAnsi" w:hAnsi="Times New Roman"/>
          <w:bCs/>
          <w:sz w:val="24"/>
          <w:szCs w:val="24"/>
          <w:lang w:eastAsia="en-US"/>
        </w:rPr>
        <w:t xml:space="preserve">,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A31727" w:rsidRPr="00A31727" w:rsidRDefault="00A31727" w:rsidP="00A31727">
      <w:pPr>
        <w:spacing w:after="0" w:line="240" w:lineRule="auto"/>
        <w:ind w:left="66" w:firstLine="501"/>
        <w:jc w:val="both"/>
        <w:rPr>
          <w:rFonts w:ascii="Times New Roman" w:eastAsiaTheme="minorHAnsi" w:hAnsi="Times New Roman"/>
          <w:bCs/>
          <w:sz w:val="24"/>
          <w:szCs w:val="24"/>
          <w:lang w:eastAsia="en-US"/>
        </w:rPr>
      </w:pPr>
    </w:p>
    <w:tbl>
      <w:tblPr>
        <w:tblW w:w="5000" w:type="pct"/>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1"/>
        <w:gridCol w:w="4178"/>
        <w:gridCol w:w="1423"/>
        <w:gridCol w:w="1007"/>
        <w:gridCol w:w="3579"/>
      </w:tblGrid>
      <w:tr w:rsidR="00A31727" w:rsidRPr="00A31727" w:rsidTr="00057B36">
        <w:trPr>
          <w:tblCellSpacing w:w="15" w:type="dxa"/>
        </w:trPr>
        <w:tc>
          <w:tcPr>
            <w:tcW w:w="173"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 п/п</w:t>
            </w:r>
          </w:p>
        </w:tc>
        <w:tc>
          <w:tcPr>
            <w:tcW w:w="19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Планируемые мероприятия</w:t>
            </w:r>
          </w:p>
        </w:tc>
        <w:tc>
          <w:tcPr>
            <w:tcW w:w="6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Объект деятельности</w:t>
            </w:r>
          </w:p>
        </w:tc>
        <w:tc>
          <w:tcPr>
            <w:tcW w:w="46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Сроки</w:t>
            </w:r>
          </w:p>
        </w:tc>
        <w:tc>
          <w:tcPr>
            <w:tcW w:w="166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Планируемый результат. Примечание</w:t>
            </w:r>
          </w:p>
        </w:tc>
      </w:tr>
      <w:tr w:rsidR="00A31727" w:rsidRPr="00A31727" w:rsidTr="00057B36">
        <w:trPr>
          <w:trHeight w:val="1679"/>
          <w:tblCellSpacing w:w="15" w:type="dxa"/>
        </w:trPr>
        <w:tc>
          <w:tcPr>
            <w:tcW w:w="173"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1</w:t>
            </w:r>
          </w:p>
        </w:tc>
        <w:tc>
          <w:tcPr>
            <w:tcW w:w="19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Проведение диагностических методик на определение адаптации первоклассников к школьному обучению:</w:t>
            </w:r>
          </w:p>
          <w:p w:rsidR="00A31727" w:rsidRPr="00A31727" w:rsidRDefault="00A31727" w:rsidP="00A31727">
            <w:pPr>
              <w:spacing w:after="0" w:line="240" w:lineRule="auto"/>
              <w:rPr>
                <w:rFonts w:ascii="Times New Roman" w:eastAsia="Times New Roman" w:hAnsi="Times New Roman"/>
                <w:bCs/>
                <w:iCs/>
                <w:sz w:val="24"/>
                <w:szCs w:val="24"/>
              </w:rPr>
            </w:pPr>
            <w:r w:rsidRPr="00A31727">
              <w:rPr>
                <w:rFonts w:ascii="Times New Roman" w:eastAsia="Times New Roman" w:hAnsi="Times New Roman"/>
                <w:bCs/>
                <w:iCs/>
              </w:rPr>
              <w:t xml:space="preserve">Экспресс диагностика адаптации для первоклассников в школе. </w:t>
            </w:r>
          </w:p>
          <w:p w:rsidR="00A31727" w:rsidRPr="00A31727" w:rsidRDefault="00A31727" w:rsidP="00A31727">
            <w:pPr>
              <w:spacing w:after="0" w:line="240" w:lineRule="auto"/>
              <w:rPr>
                <w:rFonts w:ascii="Times New Roman" w:eastAsia="Times New Roman" w:hAnsi="Times New Roman"/>
                <w:bCs/>
                <w:iCs/>
                <w:sz w:val="24"/>
                <w:szCs w:val="24"/>
              </w:rPr>
            </w:pPr>
            <w:r w:rsidRPr="00A31727">
              <w:rPr>
                <w:rFonts w:ascii="Times New Roman" w:eastAsia="Times New Roman" w:hAnsi="Times New Roman"/>
                <w:bCs/>
                <w:iCs/>
              </w:rPr>
              <w:t xml:space="preserve">1. Методика «Беседа о школе» Т.А. Нежновой, методика исследования мотивации учения М.Р. Гинзбург </w:t>
            </w:r>
          </w:p>
          <w:p w:rsidR="00A31727" w:rsidRPr="00A31727" w:rsidRDefault="00A31727" w:rsidP="00A31727">
            <w:pPr>
              <w:spacing w:after="0" w:line="240" w:lineRule="auto"/>
              <w:rPr>
                <w:rFonts w:ascii="Times New Roman" w:eastAsia="Times New Roman" w:hAnsi="Times New Roman"/>
                <w:bCs/>
                <w:iCs/>
                <w:sz w:val="24"/>
                <w:szCs w:val="24"/>
              </w:rPr>
            </w:pPr>
            <w:r w:rsidRPr="00A31727">
              <w:rPr>
                <w:rFonts w:ascii="Times New Roman" w:eastAsia="Times New Roman" w:hAnsi="Times New Roman"/>
                <w:bCs/>
                <w:iCs/>
              </w:rPr>
              <w:t>2. Проективная методика диагностики школьной тревожности А.М. Прихожан</w:t>
            </w:r>
          </w:p>
          <w:p w:rsidR="00A31727" w:rsidRPr="00A31727" w:rsidRDefault="00A31727" w:rsidP="00A31727">
            <w:pPr>
              <w:spacing w:after="0" w:line="240" w:lineRule="auto"/>
              <w:rPr>
                <w:rFonts w:ascii="Times New Roman" w:eastAsia="Times New Roman" w:hAnsi="Times New Roman"/>
                <w:bCs/>
                <w:iCs/>
                <w:sz w:val="24"/>
                <w:szCs w:val="24"/>
              </w:rPr>
            </w:pPr>
            <w:r w:rsidRPr="00A31727">
              <w:rPr>
                <w:rFonts w:ascii="Times New Roman" w:eastAsia="Times New Roman" w:hAnsi="Times New Roman"/>
                <w:bCs/>
                <w:iCs/>
              </w:rPr>
              <w:t>3.Цветовой тест Люшера (модификация Л.А. Ясюковой)</w:t>
            </w:r>
          </w:p>
          <w:p w:rsidR="00A31727" w:rsidRPr="00A31727" w:rsidRDefault="00A31727" w:rsidP="00A31727">
            <w:pPr>
              <w:spacing w:after="0" w:line="240" w:lineRule="auto"/>
              <w:rPr>
                <w:rFonts w:ascii="Times New Roman" w:eastAsia="Times New Roman" w:hAnsi="Times New Roman"/>
                <w:bCs/>
                <w:iCs/>
                <w:sz w:val="24"/>
                <w:szCs w:val="24"/>
              </w:rPr>
            </w:pPr>
            <w:r w:rsidRPr="00A31727">
              <w:rPr>
                <w:rFonts w:ascii="Times New Roman" w:eastAsia="Times New Roman" w:hAnsi="Times New Roman"/>
                <w:bCs/>
                <w:iCs/>
              </w:rPr>
              <w:t>4. Изучение поведенческих особенностей учащихся. 5.Заполнение карты классными руководителями «Карта изучения уровня адаптации»</w:t>
            </w:r>
          </w:p>
          <w:p w:rsidR="00A31727" w:rsidRPr="00A31727" w:rsidRDefault="00A31727" w:rsidP="00A31727">
            <w:pPr>
              <w:spacing w:after="0" w:line="240" w:lineRule="auto"/>
              <w:rPr>
                <w:rFonts w:ascii="Times New Roman" w:eastAsia="Times New Roman" w:hAnsi="Times New Roman"/>
                <w:bCs/>
                <w:iCs/>
                <w:sz w:val="24"/>
                <w:szCs w:val="24"/>
              </w:rPr>
            </w:pPr>
            <w:r w:rsidRPr="00A31727">
              <w:rPr>
                <w:rFonts w:ascii="Times New Roman" w:eastAsia="Times New Roman" w:hAnsi="Times New Roman"/>
                <w:bCs/>
                <w:iCs/>
              </w:rPr>
              <w:t>6. Анкетирование родителей первоклассников.</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Cs/>
                <w:iCs/>
              </w:rPr>
              <w:t>7. Рисунок школы или «Я в школе»</w:t>
            </w:r>
          </w:p>
        </w:tc>
        <w:tc>
          <w:tcPr>
            <w:tcW w:w="6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Учащиеся 1-х классов</w:t>
            </w:r>
          </w:p>
        </w:tc>
        <w:tc>
          <w:tcPr>
            <w:tcW w:w="461" w:type="pct"/>
            <w:vAlign w:val="center"/>
            <w:hideMark/>
          </w:tcPr>
          <w:p w:rsidR="00A31727" w:rsidRPr="00A31727" w:rsidRDefault="00A31727" w:rsidP="00A31727">
            <w:pPr>
              <w:spacing w:after="0" w:line="240" w:lineRule="auto"/>
              <w:jc w:val="center"/>
              <w:rPr>
                <w:rFonts w:ascii="Times New Roman" w:eastAsia="Times New Roman" w:hAnsi="Times New Roman"/>
                <w:sz w:val="24"/>
                <w:szCs w:val="24"/>
              </w:rPr>
            </w:pPr>
            <w:r w:rsidRPr="00A31727">
              <w:rPr>
                <w:rFonts w:ascii="Times New Roman" w:eastAsia="Times New Roman" w:hAnsi="Times New Roman"/>
              </w:rPr>
              <w:t>Конец октября – начало ноября</w:t>
            </w:r>
          </w:p>
        </w:tc>
        <w:tc>
          <w:tcPr>
            <w:tcW w:w="166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Определить уровень адаптационного периода у первоклассников. Выработка рекомендаций классным руководителям и родителям.</w:t>
            </w:r>
          </w:p>
        </w:tc>
      </w:tr>
      <w:tr w:rsidR="00A31727" w:rsidRPr="00A31727" w:rsidTr="00057B36">
        <w:trPr>
          <w:tblCellSpacing w:w="15" w:type="dxa"/>
        </w:trPr>
        <w:tc>
          <w:tcPr>
            <w:tcW w:w="173" w:type="pct"/>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lastRenderedPageBreak/>
              <w:t>2</w:t>
            </w:r>
          </w:p>
        </w:tc>
        <w:tc>
          <w:tcPr>
            <w:tcW w:w="19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Изучение уровня школьной мотивации.</w:t>
            </w:r>
          </w:p>
          <w:p w:rsidR="00A31727" w:rsidRPr="00A31727" w:rsidRDefault="00A31727" w:rsidP="00A31727">
            <w:pPr>
              <w:spacing w:after="0" w:line="240" w:lineRule="auto"/>
              <w:rPr>
                <w:rFonts w:ascii="Times New Roman" w:eastAsia="Times New Roman" w:hAnsi="Times New Roman"/>
                <w:bCs/>
                <w:color w:val="000000"/>
                <w:sz w:val="24"/>
                <w:szCs w:val="24"/>
              </w:rPr>
            </w:pPr>
            <w:r w:rsidRPr="00A31727">
              <w:rPr>
                <w:rFonts w:ascii="Times New Roman" w:eastAsia="Times New Roman" w:hAnsi="Times New Roman"/>
                <w:bCs/>
                <w:color w:val="000000"/>
              </w:rPr>
              <w:t>1.Анкета для оценки уровня школьной мотивации Н.Г. Лускановой</w:t>
            </w:r>
          </w:p>
          <w:p w:rsidR="00A31727" w:rsidRPr="00A31727" w:rsidRDefault="00A31727" w:rsidP="00A31727">
            <w:pPr>
              <w:spacing w:after="0" w:line="240" w:lineRule="auto"/>
              <w:rPr>
                <w:rFonts w:ascii="Times New Roman" w:eastAsia="Times New Roman" w:hAnsi="Times New Roman"/>
                <w:bCs/>
                <w:color w:val="000000"/>
                <w:sz w:val="24"/>
                <w:szCs w:val="24"/>
              </w:rPr>
            </w:pPr>
            <w:r w:rsidRPr="00A31727">
              <w:rPr>
                <w:rFonts w:ascii="Times New Roman" w:eastAsia="Times New Roman" w:hAnsi="Times New Roman"/>
                <w:bCs/>
                <w:color w:val="000000"/>
              </w:rPr>
              <w:t>2.  Социометрия</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Cs/>
                <w:color w:val="000000"/>
              </w:rPr>
              <w:t>3. «Деревья»</w:t>
            </w:r>
          </w:p>
        </w:tc>
        <w:tc>
          <w:tcPr>
            <w:tcW w:w="6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Учащиеся</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2- 4 классов</w:t>
            </w:r>
          </w:p>
        </w:tc>
        <w:tc>
          <w:tcPr>
            <w:tcW w:w="461" w:type="pct"/>
            <w:vAlign w:val="center"/>
            <w:hideMark/>
          </w:tcPr>
          <w:p w:rsidR="00A31727" w:rsidRPr="00A31727" w:rsidRDefault="00A31727" w:rsidP="00A31727">
            <w:pPr>
              <w:spacing w:after="0" w:line="240" w:lineRule="auto"/>
              <w:jc w:val="center"/>
              <w:rPr>
                <w:rFonts w:ascii="Times New Roman" w:eastAsia="Times New Roman" w:hAnsi="Times New Roman"/>
                <w:sz w:val="24"/>
                <w:szCs w:val="24"/>
              </w:rPr>
            </w:pPr>
            <w:r w:rsidRPr="00A31727">
              <w:rPr>
                <w:rFonts w:ascii="Times New Roman" w:eastAsia="Times New Roman" w:hAnsi="Times New Roman"/>
              </w:rPr>
              <w:t>Январь</w:t>
            </w:r>
          </w:p>
          <w:p w:rsidR="00A31727" w:rsidRPr="00A31727" w:rsidRDefault="00A31727" w:rsidP="00A31727">
            <w:pPr>
              <w:spacing w:after="0" w:line="240" w:lineRule="auto"/>
              <w:jc w:val="center"/>
              <w:rPr>
                <w:rFonts w:ascii="Times New Roman" w:eastAsia="Times New Roman" w:hAnsi="Times New Roman"/>
                <w:sz w:val="24"/>
                <w:szCs w:val="24"/>
              </w:rPr>
            </w:pPr>
            <w:r w:rsidRPr="00A31727">
              <w:rPr>
                <w:rFonts w:ascii="Times New Roman" w:eastAsia="Times New Roman" w:hAnsi="Times New Roman"/>
              </w:rPr>
              <w:t>февраль</w:t>
            </w:r>
          </w:p>
          <w:p w:rsidR="00A31727" w:rsidRPr="00A31727" w:rsidRDefault="00A31727" w:rsidP="00A31727">
            <w:pPr>
              <w:spacing w:after="0" w:line="240" w:lineRule="auto"/>
              <w:jc w:val="center"/>
              <w:rPr>
                <w:rFonts w:ascii="Times New Roman" w:eastAsia="Times New Roman" w:hAnsi="Times New Roman"/>
                <w:sz w:val="24"/>
                <w:szCs w:val="24"/>
              </w:rPr>
            </w:pPr>
          </w:p>
        </w:tc>
        <w:tc>
          <w:tcPr>
            <w:tcW w:w="166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 xml:space="preserve">Определение причин низкой мотивации. </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Самооценка, межличностные отношения в классе.</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Индивидуальное консультирование кл. руководителей и родителей</w:t>
            </w:r>
          </w:p>
        </w:tc>
      </w:tr>
      <w:tr w:rsidR="00A31727" w:rsidRPr="00A31727" w:rsidTr="00057B36">
        <w:trPr>
          <w:tblCellSpacing w:w="15" w:type="dxa"/>
        </w:trPr>
        <w:tc>
          <w:tcPr>
            <w:tcW w:w="173" w:type="pct"/>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3</w:t>
            </w:r>
          </w:p>
        </w:tc>
        <w:tc>
          <w:tcPr>
            <w:tcW w:w="19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Психодиагностика личностных результатов образования учащихся</w:t>
            </w:r>
          </w:p>
        </w:tc>
        <w:tc>
          <w:tcPr>
            <w:tcW w:w="6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Учащиеся 1-х классов</w:t>
            </w:r>
          </w:p>
        </w:tc>
        <w:tc>
          <w:tcPr>
            <w:tcW w:w="46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Май</w:t>
            </w:r>
          </w:p>
        </w:tc>
        <w:tc>
          <w:tcPr>
            <w:tcW w:w="166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Выявление и оценка личностных результатов в деятельности и поведении, УУД. Выработка рекомендаций классным руководителям и родителям.</w:t>
            </w:r>
          </w:p>
        </w:tc>
      </w:tr>
      <w:tr w:rsidR="00A31727" w:rsidRPr="00A31727" w:rsidTr="00057B36">
        <w:trPr>
          <w:tblCellSpacing w:w="15" w:type="dxa"/>
        </w:trPr>
        <w:tc>
          <w:tcPr>
            <w:tcW w:w="173" w:type="pct"/>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4</w:t>
            </w:r>
          </w:p>
        </w:tc>
        <w:tc>
          <w:tcPr>
            <w:tcW w:w="19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Психодиагностика показателей готовности детей начальной школы к переходу в среднее звено</w:t>
            </w:r>
          </w:p>
        </w:tc>
        <w:tc>
          <w:tcPr>
            <w:tcW w:w="6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Учащиеся 4-х классов</w:t>
            </w:r>
          </w:p>
        </w:tc>
        <w:tc>
          <w:tcPr>
            <w:tcW w:w="46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Май</w:t>
            </w:r>
          </w:p>
          <w:p w:rsidR="00A31727" w:rsidRPr="00A31727" w:rsidRDefault="00A31727" w:rsidP="00A31727">
            <w:pPr>
              <w:spacing w:after="0" w:line="240" w:lineRule="auto"/>
              <w:rPr>
                <w:rFonts w:ascii="Times New Roman" w:eastAsia="Times New Roman" w:hAnsi="Times New Roman"/>
                <w:sz w:val="24"/>
                <w:szCs w:val="24"/>
              </w:rPr>
            </w:pPr>
          </w:p>
        </w:tc>
        <w:tc>
          <w:tcPr>
            <w:tcW w:w="166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Выявление детей с низким уровнем готовности. Выработка рекомендаций классным руководителям и родителям. Консультирование детей.</w:t>
            </w:r>
          </w:p>
        </w:tc>
      </w:tr>
      <w:tr w:rsidR="00A31727" w:rsidRPr="00A31727" w:rsidTr="00057B36">
        <w:trPr>
          <w:tblCellSpacing w:w="15" w:type="dxa"/>
        </w:trPr>
        <w:tc>
          <w:tcPr>
            <w:tcW w:w="173" w:type="pct"/>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5</w:t>
            </w:r>
          </w:p>
        </w:tc>
        <w:tc>
          <w:tcPr>
            <w:tcW w:w="19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Диагностические методики выявления уровня актуального развития учащихся, (выявить неуспевающих детей)</w:t>
            </w:r>
          </w:p>
        </w:tc>
        <w:tc>
          <w:tcPr>
            <w:tcW w:w="6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Учащиеся школы</w:t>
            </w:r>
          </w:p>
        </w:tc>
        <w:tc>
          <w:tcPr>
            <w:tcW w:w="46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сентябрь-май</w:t>
            </w:r>
          </w:p>
        </w:tc>
        <w:tc>
          <w:tcPr>
            <w:tcW w:w="166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Подготовка документов на ПМПК. Выработка рекомендаций  по дальнейшему обучению учащихся.</w:t>
            </w:r>
          </w:p>
        </w:tc>
      </w:tr>
      <w:tr w:rsidR="00A31727" w:rsidRPr="00A31727" w:rsidTr="00057B36">
        <w:trPr>
          <w:tblCellSpacing w:w="15" w:type="dxa"/>
        </w:trPr>
        <w:tc>
          <w:tcPr>
            <w:tcW w:w="173" w:type="pct"/>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6</w:t>
            </w:r>
          </w:p>
        </w:tc>
        <w:tc>
          <w:tcPr>
            <w:tcW w:w="19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Диагностические методики познавательных процессов (память, внимание, мышление), мотивации учения, эмоционального благополучия, профессиональных интересов и т.п.</w:t>
            </w:r>
          </w:p>
        </w:tc>
        <w:tc>
          <w:tcPr>
            <w:tcW w:w="6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Учащиеся 1-11 классов</w:t>
            </w:r>
          </w:p>
        </w:tc>
        <w:tc>
          <w:tcPr>
            <w:tcW w:w="46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166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 запросам кл. руководителей, родителей.  Обработка данных.  Индивидуальная помощь детям.</w:t>
            </w:r>
          </w:p>
        </w:tc>
      </w:tr>
      <w:tr w:rsidR="00A31727" w:rsidRPr="00A31727" w:rsidTr="00057B36">
        <w:trPr>
          <w:tblCellSpacing w:w="15" w:type="dxa"/>
        </w:trPr>
        <w:tc>
          <w:tcPr>
            <w:tcW w:w="173" w:type="pct"/>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7</w:t>
            </w:r>
          </w:p>
        </w:tc>
        <w:tc>
          <w:tcPr>
            <w:tcW w:w="19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Диагностические методики на выявление интеллектуальных возможностей и способностей учащихся</w:t>
            </w:r>
          </w:p>
        </w:tc>
        <w:tc>
          <w:tcPr>
            <w:tcW w:w="6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Способные и одаренные учащиеся</w:t>
            </w:r>
          </w:p>
        </w:tc>
        <w:tc>
          <w:tcPr>
            <w:tcW w:w="46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166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 запросу, помощь перспективным детям в определении возможностей</w:t>
            </w:r>
          </w:p>
        </w:tc>
      </w:tr>
      <w:tr w:rsidR="00A31727" w:rsidRPr="00A31727" w:rsidTr="00057B36">
        <w:trPr>
          <w:tblCellSpacing w:w="15" w:type="dxa"/>
        </w:trPr>
        <w:tc>
          <w:tcPr>
            <w:tcW w:w="173" w:type="pct"/>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8</w:t>
            </w:r>
          </w:p>
        </w:tc>
        <w:tc>
          <w:tcPr>
            <w:tcW w:w="19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Диагностика личностных качеств детей, оказавшихся в трудной жизненной ситуации</w:t>
            </w:r>
          </w:p>
        </w:tc>
        <w:tc>
          <w:tcPr>
            <w:tcW w:w="6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Дети группы риска</w:t>
            </w:r>
          </w:p>
        </w:tc>
        <w:tc>
          <w:tcPr>
            <w:tcW w:w="46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166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Выявление особенностей детей с целью выработки рекомендаций учителям,  родителям</w:t>
            </w:r>
          </w:p>
        </w:tc>
      </w:tr>
      <w:tr w:rsidR="00A31727" w:rsidRPr="00A31727" w:rsidTr="00057B36">
        <w:trPr>
          <w:trHeight w:val="400"/>
          <w:tblCellSpacing w:w="15" w:type="dxa"/>
        </w:trPr>
        <w:tc>
          <w:tcPr>
            <w:tcW w:w="173" w:type="pct"/>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9</w:t>
            </w:r>
          </w:p>
        </w:tc>
        <w:tc>
          <w:tcPr>
            <w:tcW w:w="19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Анкетирование родителей по запросу администрации</w:t>
            </w:r>
          </w:p>
        </w:tc>
        <w:tc>
          <w:tcPr>
            <w:tcW w:w="65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Родители уч-ся</w:t>
            </w:r>
          </w:p>
        </w:tc>
        <w:tc>
          <w:tcPr>
            <w:tcW w:w="46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конце года</w:t>
            </w:r>
          </w:p>
        </w:tc>
        <w:tc>
          <w:tcPr>
            <w:tcW w:w="166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Выявление  качества предоставляемых образовательных услуг</w:t>
            </w:r>
          </w:p>
        </w:tc>
      </w:tr>
    </w:tbl>
    <w:p w:rsidR="00A31727" w:rsidRPr="00A31727" w:rsidRDefault="00A31727" w:rsidP="00A31727">
      <w:pPr>
        <w:spacing w:after="0" w:line="240" w:lineRule="auto"/>
        <w:ind w:left="66" w:firstLine="501"/>
        <w:jc w:val="both"/>
        <w:rPr>
          <w:rFonts w:ascii="Times New Roman" w:eastAsiaTheme="minorHAnsi" w:hAnsi="Times New Roman"/>
          <w:bCs/>
          <w:sz w:val="24"/>
          <w:szCs w:val="24"/>
          <w:lang w:eastAsia="en-US"/>
        </w:rPr>
      </w:pPr>
    </w:p>
    <w:p w:rsidR="00A31727" w:rsidRPr="00A31727" w:rsidRDefault="00A31727" w:rsidP="006003E8">
      <w:pPr>
        <w:numPr>
          <w:ilvl w:val="0"/>
          <w:numId w:val="449"/>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
          <w:bCs/>
          <w:i/>
          <w:sz w:val="24"/>
          <w:szCs w:val="24"/>
          <w:lang w:eastAsia="en-US"/>
        </w:rPr>
        <w:t>Консультирование</w:t>
      </w:r>
      <w:r w:rsidRPr="00A31727">
        <w:rPr>
          <w:rFonts w:ascii="Times New Roman" w:eastAsiaTheme="minorHAnsi" w:hAnsi="Times New Roman"/>
          <w:b/>
          <w:bCs/>
          <w:sz w:val="24"/>
          <w:szCs w:val="24"/>
          <w:lang w:eastAsia="en-US"/>
        </w:rPr>
        <w:t xml:space="preserve"> </w:t>
      </w:r>
      <w:r w:rsidRPr="00A31727">
        <w:rPr>
          <w:rFonts w:ascii="Times New Roman" w:eastAsiaTheme="minorHAnsi" w:hAnsi="Times New Roman"/>
          <w:b/>
          <w:bCs/>
          <w:i/>
          <w:sz w:val="24"/>
          <w:szCs w:val="24"/>
          <w:lang w:eastAsia="en-US"/>
        </w:rPr>
        <w:t>педагогов и родителей</w:t>
      </w:r>
      <w:r w:rsidRPr="00A31727">
        <w:rPr>
          <w:rFonts w:ascii="Times New Roman" w:eastAsiaTheme="minorHAnsi" w:hAnsi="Times New Roman"/>
          <w:bCs/>
          <w:sz w:val="24"/>
          <w:szCs w:val="24"/>
          <w:lang w:eastAsia="en-US"/>
        </w:rPr>
        <w:t xml:space="preserve">, которое осуществляется учителем и психологом с учетом результатов диагностики, а также администрацией образовательной организации; </w:t>
      </w:r>
    </w:p>
    <w:p w:rsidR="00A31727" w:rsidRPr="00A31727" w:rsidRDefault="00A31727" w:rsidP="00A31727">
      <w:pPr>
        <w:spacing w:after="0" w:line="240" w:lineRule="auto"/>
        <w:ind w:left="426"/>
        <w:contextualSpacing/>
        <w:jc w:val="both"/>
        <w:rPr>
          <w:rFonts w:ascii="Times New Roman" w:eastAsiaTheme="minorHAnsi" w:hAnsi="Times New Roman"/>
          <w:bCs/>
          <w:sz w:val="24"/>
          <w:szCs w:val="24"/>
          <w:lang w:eastAsia="en-US"/>
        </w:rPr>
      </w:pPr>
    </w:p>
    <w:tbl>
      <w:tblPr>
        <w:tblW w:w="10632" w:type="dxa"/>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
        <w:gridCol w:w="4105"/>
        <w:gridCol w:w="1582"/>
        <w:gridCol w:w="975"/>
        <w:gridCol w:w="3544"/>
      </w:tblGrid>
      <w:tr w:rsidR="00A31727" w:rsidRPr="00A31727" w:rsidTr="00A31727">
        <w:trPr>
          <w:tblCellSpacing w:w="15" w:type="dxa"/>
        </w:trPr>
        <w:tc>
          <w:tcPr>
            <w:tcW w:w="38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 п/п</w:t>
            </w:r>
          </w:p>
        </w:tc>
        <w:tc>
          <w:tcPr>
            <w:tcW w:w="407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Планируемые мероприятия</w:t>
            </w:r>
          </w:p>
        </w:tc>
        <w:tc>
          <w:tcPr>
            <w:tcW w:w="1552"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Объект деятельности</w:t>
            </w:r>
          </w:p>
        </w:tc>
        <w:tc>
          <w:tcPr>
            <w:tcW w:w="94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Сроки</w:t>
            </w:r>
          </w:p>
        </w:tc>
        <w:tc>
          <w:tcPr>
            <w:tcW w:w="3499"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Планируемый результат</w:t>
            </w:r>
          </w:p>
        </w:tc>
      </w:tr>
      <w:tr w:rsidR="00A31727" w:rsidRPr="00A31727" w:rsidTr="00A31727">
        <w:trPr>
          <w:tblCellSpacing w:w="15" w:type="dxa"/>
        </w:trPr>
        <w:tc>
          <w:tcPr>
            <w:tcW w:w="38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1</w:t>
            </w:r>
          </w:p>
        </w:tc>
        <w:tc>
          <w:tcPr>
            <w:tcW w:w="407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Помощь родителей в сложный период – в период обучения в школе»</w:t>
            </w:r>
          </w:p>
        </w:tc>
        <w:tc>
          <w:tcPr>
            <w:tcW w:w="1552" w:type="dxa"/>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Родители учащихся 1-9</w:t>
            </w:r>
            <w:r w:rsidR="00A31727" w:rsidRPr="00A31727">
              <w:rPr>
                <w:rFonts w:ascii="Times New Roman" w:eastAsia="Times New Roman" w:hAnsi="Times New Roman"/>
              </w:rPr>
              <w:t>-х классов</w:t>
            </w:r>
          </w:p>
        </w:tc>
        <w:tc>
          <w:tcPr>
            <w:tcW w:w="94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3499"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Осведомленность родителей о методах и способах поддержания детей в период адаптации</w:t>
            </w:r>
          </w:p>
        </w:tc>
      </w:tr>
      <w:tr w:rsidR="00A31727" w:rsidRPr="00A31727" w:rsidTr="00A31727">
        <w:trPr>
          <w:tblCellSpacing w:w="15" w:type="dxa"/>
        </w:trPr>
        <w:tc>
          <w:tcPr>
            <w:tcW w:w="38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2</w:t>
            </w:r>
          </w:p>
        </w:tc>
        <w:tc>
          <w:tcPr>
            <w:tcW w:w="407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Выступление на родительских собраниях</w:t>
            </w:r>
            <w:r w:rsidRPr="00A31727">
              <w:rPr>
                <w:rFonts w:ascii="Times New Roman" w:eastAsia="Times New Roman" w:hAnsi="Times New Roman"/>
                <w:sz w:val="24"/>
                <w:szCs w:val="24"/>
              </w:rPr>
              <w:t xml:space="preserve"> (буклеты)</w:t>
            </w:r>
          </w:p>
        </w:tc>
        <w:tc>
          <w:tcPr>
            <w:tcW w:w="1552" w:type="dxa"/>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1-9</w:t>
            </w:r>
            <w:r w:rsidR="00A31727" w:rsidRPr="00A31727">
              <w:rPr>
                <w:rFonts w:ascii="Times New Roman" w:eastAsia="Times New Roman" w:hAnsi="Times New Roman"/>
              </w:rPr>
              <w:t xml:space="preserve"> классы</w:t>
            </w:r>
          </w:p>
        </w:tc>
        <w:tc>
          <w:tcPr>
            <w:tcW w:w="94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3499"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Повышение психологической компетентности</w:t>
            </w:r>
          </w:p>
        </w:tc>
      </w:tr>
      <w:tr w:rsidR="00A31727" w:rsidRPr="00A31727" w:rsidTr="00A31727">
        <w:trPr>
          <w:tblCellSpacing w:w="15" w:type="dxa"/>
        </w:trPr>
        <w:tc>
          <w:tcPr>
            <w:tcW w:w="38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3</w:t>
            </w:r>
          </w:p>
        </w:tc>
        <w:tc>
          <w:tcPr>
            <w:tcW w:w="407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Работа с сайтом школы</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Работа в социальной сети (В контакте)</w:t>
            </w:r>
          </w:p>
        </w:tc>
        <w:tc>
          <w:tcPr>
            <w:tcW w:w="1552"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Пед</w:t>
            </w:r>
            <w:r w:rsidR="00057B36">
              <w:rPr>
                <w:rFonts w:ascii="Times New Roman" w:eastAsia="Times New Roman" w:hAnsi="Times New Roman"/>
              </w:rPr>
              <w:t>агоги, родители, учащиеся 1 – 9</w:t>
            </w:r>
            <w:r w:rsidRPr="00A31727">
              <w:rPr>
                <w:rFonts w:ascii="Times New Roman" w:eastAsia="Times New Roman" w:hAnsi="Times New Roman"/>
              </w:rPr>
              <w:t xml:space="preserve"> </w:t>
            </w:r>
            <w:r w:rsidRPr="00A31727">
              <w:rPr>
                <w:rFonts w:ascii="Times New Roman" w:eastAsia="Times New Roman" w:hAnsi="Times New Roman"/>
              </w:rPr>
              <w:lastRenderedPageBreak/>
              <w:t>классов</w:t>
            </w:r>
          </w:p>
        </w:tc>
        <w:tc>
          <w:tcPr>
            <w:tcW w:w="94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lastRenderedPageBreak/>
              <w:t>В течение года</w:t>
            </w:r>
          </w:p>
        </w:tc>
        <w:tc>
          <w:tcPr>
            <w:tcW w:w="3499"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Повышение психологической компетентности</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 xml:space="preserve">Методические рекомендации, </w:t>
            </w:r>
            <w:r w:rsidRPr="00A31727">
              <w:rPr>
                <w:rFonts w:ascii="Times New Roman" w:eastAsia="Times New Roman" w:hAnsi="Times New Roman"/>
              </w:rPr>
              <w:lastRenderedPageBreak/>
              <w:t>упражнения, советы, статьи, психологическая поддержка</w:t>
            </w:r>
          </w:p>
        </w:tc>
      </w:tr>
      <w:tr w:rsidR="00A31727" w:rsidRPr="00A31727" w:rsidTr="00A31727">
        <w:trPr>
          <w:tblCellSpacing w:w="15" w:type="dxa"/>
        </w:trPr>
        <w:tc>
          <w:tcPr>
            <w:tcW w:w="38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lastRenderedPageBreak/>
              <w:t>4</w:t>
            </w:r>
          </w:p>
        </w:tc>
        <w:tc>
          <w:tcPr>
            <w:tcW w:w="407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Индивидуальное консультирование обучающихся</w:t>
            </w:r>
          </w:p>
        </w:tc>
        <w:tc>
          <w:tcPr>
            <w:tcW w:w="1552" w:type="dxa"/>
            <w:vAlign w:val="center"/>
            <w:hideMark/>
          </w:tcPr>
          <w:p w:rsidR="00A31727" w:rsidRPr="00A31727" w:rsidRDefault="00A31727" w:rsidP="00A31727">
            <w:pPr>
              <w:spacing w:after="0" w:line="240" w:lineRule="auto"/>
              <w:rPr>
                <w:rFonts w:ascii="Times New Roman" w:eastAsia="Times New Roman" w:hAnsi="Times New Roman"/>
                <w:sz w:val="24"/>
                <w:szCs w:val="24"/>
              </w:rPr>
            </w:pPr>
          </w:p>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1-9</w:t>
            </w:r>
            <w:r w:rsidR="00A31727" w:rsidRPr="00A31727">
              <w:rPr>
                <w:rFonts w:ascii="Times New Roman" w:eastAsia="Times New Roman" w:hAnsi="Times New Roman"/>
              </w:rPr>
              <w:t xml:space="preserve"> классы</w:t>
            </w:r>
          </w:p>
        </w:tc>
        <w:tc>
          <w:tcPr>
            <w:tcW w:w="94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3499"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Психологическая поддержка</w:t>
            </w:r>
          </w:p>
        </w:tc>
      </w:tr>
      <w:tr w:rsidR="00A31727" w:rsidRPr="00A31727" w:rsidTr="00A31727">
        <w:trPr>
          <w:tblCellSpacing w:w="15" w:type="dxa"/>
        </w:trPr>
        <w:tc>
          <w:tcPr>
            <w:tcW w:w="38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5</w:t>
            </w:r>
          </w:p>
        </w:tc>
        <w:tc>
          <w:tcPr>
            <w:tcW w:w="407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Индивидуальное консультирование родителей по вопросам воспитания детей</w:t>
            </w:r>
          </w:p>
        </w:tc>
        <w:tc>
          <w:tcPr>
            <w:tcW w:w="1552"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Родители учащихся</w:t>
            </w:r>
          </w:p>
        </w:tc>
        <w:tc>
          <w:tcPr>
            <w:tcW w:w="94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3499"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Психологическая поддержка</w:t>
            </w:r>
          </w:p>
        </w:tc>
      </w:tr>
      <w:tr w:rsidR="00A31727" w:rsidRPr="00A31727" w:rsidTr="00A31727">
        <w:trPr>
          <w:tblCellSpacing w:w="15" w:type="dxa"/>
        </w:trPr>
        <w:tc>
          <w:tcPr>
            <w:tcW w:w="38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6</w:t>
            </w:r>
          </w:p>
        </w:tc>
        <w:tc>
          <w:tcPr>
            <w:tcW w:w="407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Индивидуальное консультирование учителей по вопросам обучения и взаимодействия с учащимися</w:t>
            </w:r>
          </w:p>
        </w:tc>
        <w:tc>
          <w:tcPr>
            <w:tcW w:w="1552"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Учителя. Кл. руководители. Администрация</w:t>
            </w:r>
          </w:p>
        </w:tc>
        <w:tc>
          <w:tcPr>
            <w:tcW w:w="94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3499"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Психологическая поддержка</w:t>
            </w:r>
          </w:p>
        </w:tc>
      </w:tr>
      <w:tr w:rsidR="00A31727" w:rsidRPr="00A31727" w:rsidTr="00A31727">
        <w:trPr>
          <w:trHeight w:val="400"/>
          <w:tblCellSpacing w:w="15" w:type="dxa"/>
        </w:trPr>
        <w:tc>
          <w:tcPr>
            <w:tcW w:w="38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7</w:t>
            </w:r>
          </w:p>
        </w:tc>
        <w:tc>
          <w:tcPr>
            <w:tcW w:w="407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lang w:eastAsia="en-US"/>
              </w:rPr>
              <w:t>Составление и написание психолого-педагогических характеристик</w:t>
            </w:r>
          </w:p>
        </w:tc>
        <w:tc>
          <w:tcPr>
            <w:tcW w:w="1552" w:type="dxa"/>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Учащиеся 1 – 9</w:t>
            </w:r>
            <w:r w:rsidR="00A31727" w:rsidRPr="00A31727">
              <w:rPr>
                <w:rFonts w:ascii="Times New Roman" w:eastAsia="Times New Roman" w:hAnsi="Times New Roman"/>
              </w:rPr>
              <w:t xml:space="preserve"> классы</w:t>
            </w:r>
          </w:p>
        </w:tc>
        <w:tc>
          <w:tcPr>
            <w:tcW w:w="94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3499"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Отчетная информация</w:t>
            </w:r>
          </w:p>
        </w:tc>
      </w:tr>
      <w:tr w:rsidR="00A31727" w:rsidRPr="00A31727" w:rsidTr="00A31727">
        <w:trPr>
          <w:trHeight w:val="400"/>
          <w:tblCellSpacing w:w="15" w:type="dxa"/>
        </w:trPr>
        <w:tc>
          <w:tcPr>
            <w:tcW w:w="38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8</w:t>
            </w:r>
          </w:p>
        </w:tc>
        <w:tc>
          <w:tcPr>
            <w:tcW w:w="4075" w:type="dxa"/>
            <w:vAlign w:val="center"/>
            <w:hideMark/>
          </w:tcPr>
          <w:p w:rsidR="00A31727" w:rsidRPr="00A31727" w:rsidRDefault="00A31727" w:rsidP="00A31727">
            <w:pPr>
              <w:spacing w:after="0" w:line="240" w:lineRule="auto"/>
              <w:rPr>
                <w:rFonts w:ascii="Times New Roman" w:eastAsia="Times New Roman" w:hAnsi="Times New Roman"/>
                <w:sz w:val="24"/>
                <w:szCs w:val="24"/>
                <w:lang w:eastAsia="en-US"/>
              </w:rPr>
            </w:pPr>
            <w:r w:rsidRPr="00A31727">
              <w:rPr>
                <w:rFonts w:ascii="Times New Roman" w:eastAsia="Times New Roman" w:hAnsi="Times New Roman"/>
                <w:lang w:eastAsia="en-US"/>
              </w:rPr>
              <w:t>Оформление документации по запросу</w:t>
            </w:r>
          </w:p>
        </w:tc>
        <w:tc>
          <w:tcPr>
            <w:tcW w:w="1552" w:type="dxa"/>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Учащиеся 1 - 9</w:t>
            </w:r>
            <w:r w:rsidR="00A31727" w:rsidRPr="00A31727">
              <w:rPr>
                <w:rFonts w:ascii="Times New Roman" w:eastAsia="Times New Roman" w:hAnsi="Times New Roman"/>
              </w:rPr>
              <w:t xml:space="preserve"> классы</w:t>
            </w:r>
          </w:p>
        </w:tc>
        <w:tc>
          <w:tcPr>
            <w:tcW w:w="94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3499"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Ознакомительная  информация</w:t>
            </w:r>
          </w:p>
        </w:tc>
      </w:tr>
    </w:tbl>
    <w:p w:rsidR="00A31727" w:rsidRPr="00057B36" w:rsidRDefault="00A31727" w:rsidP="006003E8">
      <w:pPr>
        <w:numPr>
          <w:ilvl w:val="0"/>
          <w:numId w:val="449"/>
        </w:numPr>
        <w:spacing w:after="0" w:line="240" w:lineRule="auto"/>
        <w:ind w:left="426"/>
        <w:contextualSpacing/>
        <w:jc w:val="both"/>
        <w:rPr>
          <w:rFonts w:ascii="Times New Roman" w:eastAsiaTheme="minorHAnsi" w:hAnsi="Times New Roman"/>
          <w:bCs/>
          <w:sz w:val="24"/>
          <w:szCs w:val="24"/>
          <w:lang w:eastAsia="en-US"/>
        </w:rPr>
      </w:pPr>
      <w:r w:rsidRPr="00A31727">
        <w:rPr>
          <w:rFonts w:ascii="Times New Roman" w:eastAsiaTheme="minorHAnsi" w:hAnsi="Times New Roman"/>
          <w:b/>
          <w:bCs/>
          <w:i/>
          <w:sz w:val="24"/>
          <w:szCs w:val="24"/>
          <w:lang w:eastAsia="en-US"/>
        </w:rPr>
        <w:t>Профилактика, экспертиза, развивающая работа, просвещение, коррекционная работа,</w:t>
      </w:r>
      <w:r w:rsidRPr="00A31727">
        <w:rPr>
          <w:rFonts w:ascii="Times New Roman" w:eastAsiaTheme="minorHAnsi" w:hAnsi="Times New Roman"/>
          <w:bCs/>
          <w:sz w:val="24"/>
          <w:szCs w:val="24"/>
          <w:lang w:eastAsia="en-US"/>
        </w:rPr>
        <w:t xml:space="preserve"> осуществляемая в течение всего учебного времени. </w:t>
      </w:r>
    </w:p>
    <w:p w:rsidR="00A31727" w:rsidRPr="00A31727" w:rsidRDefault="00A31727" w:rsidP="00A31727">
      <w:pPr>
        <w:spacing w:after="0" w:line="240" w:lineRule="auto"/>
        <w:rPr>
          <w:rFonts w:ascii="Times New Roman" w:eastAsia="Times New Roman" w:hAnsi="Times New Roman"/>
          <w:i/>
        </w:rPr>
      </w:pPr>
      <w:r w:rsidRPr="00A31727">
        <w:rPr>
          <w:rFonts w:ascii="Times New Roman" w:eastAsia="Times New Roman" w:hAnsi="Times New Roman"/>
          <w:bCs/>
          <w:i/>
        </w:rPr>
        <w:t>Профилактическая работа</w:t>
      </w:r>
    </w:p>
    <w:tbl>
      <w:tblPr>
        <w:tblW w:w="10632" w:type="dxa"/>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7"/>
        <w:gridCol w:w="4101"/>
        <w:gridCol w:w="1558"/>
        <w:gridCol w:w="1035"/>
        <w:gridCol w:w="3511"/>
      </w:tblGrid>
      <w:tr w:rsidR="00A31727" w:rsidRPr="00A31727" w:rsidTr="00A31727">
        <w:trPr>
          <w:tblCellSpacing w:w="15" w:type="dxa"/>
        </w:trPr>
        <w:tc>
          <w:tcPr>
            <w:tcW w:w="382"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 п/п</w:t>
            </w:r>
          </w:p>
        </w:tc>
        <w:tc>
          <w:tcPr>
            <w:tcW w:w="407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Планируемые мероприятия</w:t>
            </w:r>
          </w:p>
        </w:tc>
        <w:tc>
          <w:tcPr>
            <w:tcW w:w="1528"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Объект деятельности</w:t>
            </w:r>
          </w:p>
        </w:tc>
        <w:tc>
          <w:tcPr>
            <w:tcW w:w="100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Сроки</w:t>
            </w:r>
          </w:p>
        </w:tc>
        <w:tc>
          <w:tcPr>
            <w:tcW w:w="3466"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Планируемый результат</w:t>
            </w:r>
          </w:p>
        </w:tc>
      </w:tr>
      <w:tr w:rsidR="00A31727" w:rsidRPr="00A31727" w:rsidTr="00A31727">
        <w:trPr>
          <w:tblCellSpacing w:w="15" w:type="dxa"/>
        </w:trPr>
        <w:tc>
          <w:tcPr>
            <w:tcW w:w="382"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1</w:t>
            </w:r>
          </w:p>
        </w:tc>
        <w:tc>
          <w:tcPr>
            <w:tcW w:w="407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 xml:space="preserve">Посещение уроков. </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Выявление  неуспевающих детей, дезадаптированных детей</w:t>
            </w:r>
          </w:p>
        </w:tc>
        <w:tc>
          <w:tcPr>
            <w:tcW w:w="1528" w:type="dxa"/>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1-9</w:t>
            </w:r>
            <w:r w:rsidR="00A31727" w:rsidRPr="00A31727">
              <w:rPr>
                <w:rFonts w:ascii="Times New Roman" w:eastAsia="Times New Roman" w:hAnsi="Times New Roman"/>
              </w:rPr>
              <w:t xml:space="preserve">  классы</w:t>
            </w:r>
          </w:p>
        </w:tc>
        <w:tc>
          <w:tcPr>
            <w:tcW w:w="100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Сентябрь-ноябрь</w:t>
            </w:r>
          </w:p>
        </w:tc>
        <w:tc>
          <w:tcPr>
            <w:tcW w:w="3466"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Выявление  неуспевающих детей Индивидуальная помощь детям.</w:t>
            </w:r>
          </w:p>
        </w:tc>
      </w:tr>
      <w:tr w:rsidR="00A31727" w:rsidRPr="00A31727" w:rsidTr="00A31727">
        <w:trPr>
          <w:tblCellSpacing w:w="15" w:type="dxa"/>
        </w:trPr>
        <w:tc>
          <w:tcPr>
            <w:tcW w:w="382" w:type="dxa"/>
            <w:shd w:val="clear" w:color="auto" w:fill="auto"/>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2</w:t>
            </w:r>
          </w:p>
        </w:tc>
        <w:tc>
          <w:tcPr>
            <w:tcW w:w="4071" w:type="dxa"/>
            <w:shd w:val="clear" w:color="auto" w:fill="auto"/>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 xml:space="preserve">Коммуникативный мини-тренинг </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«Я умею слушать других!»</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«Учимся слушать и слышать друг друга»</w:t>
            </w:r>
          </w:p>
        </w:tc>
        <w:tc>
          <w:tcPr>
            <w:tcW w:w="1528" w:type="dxa"/>
            <w:shd w:val="clear" w:color="auto" w:fill="auto"/>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 xml:space="preserve"> 2-3-4  классы</w:t>
            </w:r>
          </w:p>
        </w:tc>
        <w:tc>
          <w:tcPr>
            <w:tcW w:w="1005" w:type="dxa"/>
            <w:shd w:val="clear" w:color="auto" w:fill="auto"/>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Ноябрь/ декабрь</w:t>
            </w:r>
          </w:p>
        </w:tc>
        <w:tc>
          <w:tcPr>
            <w:tcW w:w="3466" w:type="dxa"/>
            <w:shd w:val="clear" w:color="auto" w:fill="auto"/>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Формирование позитивного отношения к школе и к одноклассникам</w:t>
            </w:r>
          </w:p>
        </w:tc>
      </w:tr>
      <w:tr w:rsidR="00A31727" w:rsidRPr="00A31727" w:rsidTr="00A31727">
        <w:trPr>
          <w:trHeight w:val="511"/>
          <w:tblCellSpacing w:w="15" w:type="dxa"/>
        </w:trPr>
        <w:tc>
          <w:tcPr>
            <w:tcW w:w="382" w:type="dxa"/>
            <w:shd w:val="clear" w:color="auto" w:fill="auto"/>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3</w:t>
            </w:r>
          </w:p>
        </w:tc>
        <w:tc>
          <w:tcPr>
            <w:tcW w:w="4071" w:type="dxa"/>
            <w:shd w:val="clear" w:color="auto" w:fill="auto"/>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Практические рекомендации для родителей</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Влияние семьи на становление личности подростков;</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Опросник социализации для школьников «Моя семья»</w:t>
            </w:r>
          </w:p>
        </w:tc>
        <w:tc>
          <w:tcPr>
            <w:tcW w:w="1528" w:type="dxa"/>
            <w:shd w:val="clear" w:color="auto" w:fill="auto"/>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Родители</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 xml:space="preserve">Учащиеся </w:t>
            </w:r>
          </w:p>
        </w:tc>
        <w:tc>
          <w:tcPr>
            <w:tcW w:w="1005" w:type="dxa"/>
            <w:shd w:val="clear" w:color="auto" w:fill="auto"/>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Апрель</w:t>
            </w:r>
          </w:p>
        </w:tc>
        <w:tc>
          <w:tcPr>
            <w:tcW w:w="3466" w:type="dxa"/>
            <w:shd w:val="clear" w:color="auto" w:fill="auto"/>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Осведомленность родителей о концепциях семейного воспитания детей</w:t>
            </w:r>
          </w:p>
        </w:tc>
      </w:tr>
      <w:tr w:rsidR="00A31727" w:rsidRPr="00A31727" w:rsidTr="00A31727">
        <w:trPr>
          <w:tblCellSpacing w:w="15" w:type="dxa"/>
        </w:trPr>
        <w:tc>
          <w:tcPr>
            <w:tcW w:w="382" w:type="dxa"/>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4</w:t>
            </w:r>
          </w:p>
        </w:tc>
        <w:tc>
          <w:tcPr>
            <w:tcW w:w="407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Участие в заседаниях ППк</w:t>
            </w:r>
          </w:p>
        </w:tc>
        <w:tc>
          <w:tcPr>
            <w:tcW w:w="1528"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1-9 классы</w:t>
            </w:r>
          </w:p>
        </w:tc>
        <w:tc>
          <w:tcPr>
            <w:tcW w:w="100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3466"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Взаимодействие с другими специалистами школы по оказанию индивидуальной помощи учащимся, подготовка документации к ПМПК</w:t>
            </w:r>
          </w:p>
        </w:tc>
      </w:tr>
      <w:tr w:rsidR="00A31727" w:rsidRPr="00A31727" w:rsidTr="00A31727">
        <w:trPr>
          <w:tblCellSpacing w:w="15" w:type="dxa"/>
        </w:trPr>
        <w:tc>
          <w:tcPr>
            <w:tcW w:w="382" w:type="dxa"/>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5</w:t>
            </w:r>
          </w:p>
        </w:tc>
        <w:tc>
          <w:tcPr>
            <w:tcW w:w="407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Участие в Советах профилактики</w:t>
            </w:r>
          </w:p>
        </w:tc>
        <w:tc>
          <w:tcPr>
            <w:tcW w:w="1528"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1-11 классы</w:t>
            </w:r>
          </w:p>
        </w:tc>
        <w:tc>
          <w:tcPr>
            <w:tcW w:w="100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3466"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Взаимодействие с социально-педагогической службой школы в работе с детьми «группы риска»</w:t>
            </w:r>
          </w:p>
        </w:tc>
      </w:tr>
      <w:tr w:rsidR="00A31727" w:rsidRPr="00A31727" w:rsidTr="00A31727">
        <w:trPr>
          <w:tblCellSpacing w:w="15" w:type="dxa"/>
        </w:trPr>
        <w:tc>
          <w:tcPr>
            <w:tcW w:w="382" w:type="dxa"/>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6</w:t>
            </w:r>
          </w:p>
        </w:tc>
        <w:tc>
          <w:tcPr>
            <w:tcW w:w="407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Участие в службе Медиации</w:t>
            </w:r>
          </w:p>
        </w:tc>
        <w:tc>
          <w:tcPr>
            <w:tcW w:w="1528"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1-11 классы</w:t>
            </w:r>
          </w:p>
        </w:tc>
        <w:tc>
          <w:tcPr>
            <w:tcW w:w="100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3466"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sz w:val="24"/>
                <w:szCs w:val="24"/>
              </w:rPr>
              <w:t>Взаимодействие</w:t>
            </w:r>
          </w:p>
        </w:tc>
      </w:tr>
    </w:tbl>
    <w:p w:rsidR="00A31727" w:rsidRPr="00A31727" w:rsidRDefault="00A31727" w:rsidP="00A31727">
      <w:pPr>
        <w:spacing w:after="0" w:line="240" w:lineRule="auto"/>
        <w:rPr>
          <w:rFonts w:ascii="Times New Roman" w:eastAsia="Times New Roman" w:hAnsi="Times New Roman"/>
          <w:b/>
          <w:bCs/>
        </w:rPr>
      </w:pPr>
    </w:p>
    <w:p w:rsidR="00A31727" w:rsidRPr="00A31727" w:rsidRDefault="00A31727" w:rsidP="00A31727">
      <w:pPr>
        <w:spacing w:after="0" w:line="240" w:lineRule="auto"/>
        <w:rPr>
          <w:rFonts w:ascii="Times New Roman" w:eastAsia="Times New Roman" w:hAnsi="Times New Roman"/>
          <w:i/>
        </w:rPr>
      </w:pPr>
      <w:r w:rsidRPr="00A31727">
        <w:rPr>
          <w:rFonts w:ascii="Times New Roman" w:eastAsia="Times New Roman" w:hAnsi="Times New Roman"/>
          <w:b/>
          <w:bCs/>
          <w:i/>
        </w:rPr>
        <w:t>Коррекционно-развивающая работа</w:t>
      </w:r>
    </w:p>
    <w:tbl>
      <w:tblPr>
        <w:tblW w:w="10632" w:type="dxa"/>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
        <w:gridCol w:w="4102"/>
        <w:gridCol w:w="1559"/>
        <w:gridCol w:w="1035"/>
        <w:gridCol w:w="3510"/>
      </w:tblGrid>
      <w:tr w:rsidR="00A31727" w:rsidRPr="00A31727" w:rsidTr="00A31727">
        <w:trPr>
          <w:tblCellSpacing w:w="15" w:type="dxa"/>
        </w:trPr>
        <w:tc>
          <w:tcPr>
            <w:tcW w:w="38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 xml:space="preserve">№ </w:t>
            </w:r>
            <w:r w:rsidRPr="00A31727">
              <w:rPr>
                <w:rFonts w:ascii="Times New Roman" w:eastAsia="Times New Roman" w:hAnsi="Times New Roman"/>
                <w:b/>
                <w:bCs/>
              </w:rPr>
              <w:lastRenderedPageBreak/>
              <w:t>п/п</w:t>
            </w:r>
          </w:p>
        </w:tc>
        <w:tc>
          <w:tcPr>
            <w:tcW w:w="4072"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lastRenderedPageBreak/>
              <w:t>Планируемые мероприятия</w:t>
            </w:r>
          </w:p>
        </w:tc>
        <w:tc>
          <w:tcPr>
            <w:tcW w:w="1529"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 xml:space="preserve">Объект </w:t>
            </w:r>
            <w:r w:rsidRPr="00A31727">
              <w:rPr>
                <w:rFonts w:ascii="Times New Roman" w:eastAsia="Times New Roman" w:hAnsi="Times New Roman"/>
                <w:b/>
                <w:bCs/>
              </w:rPr>
              <w:lastRenderedPageBreak/>
              <w:t>деятельности</w:t>
            </w:r>
          </w:p>
        </w:tc>
        <w:tc>
          <w:tcPr>
            <w:tcW w:w="100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lastRenderedPageBreak/>
              <w:t>Сроки</w:t>
            </w:r>
          </w:p>
        </w:tc>
        <w:tc>
          <w:tcPr>
            <w:tcW w:w="346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Планируемый результат</w:t>
            </w:r>
          </w:p>
        </w:tc>
      </w:tr>
      <w:tr w:rsidR="00A31727" w:rsidRPr="00A31727" w:rsidTr="00A31727">
        <w:trPr>
          <w:tblCellSpacing w:w="15" w:type="dxa"/>
        </w:trPr>
        <w:tc>
          <w:tcPr>
            <w:tcW w:w="38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lastRenderedPageBreak/>
              <w:t>1</w:t>
            </w:r>
          </w:p>
        </w:tc>
        <w:tc>
          <w:tcPr>
            <w:tcW w:w="4072"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Групповые коррекционно-развивающие занятия с детьми с низким уровнем адаптации к школе</w:t>
            </w:r>
          </w:p>
        </w:tc>
        <w:tc>
          <w:tcPr>
            <w:tcW w:w="1529" w:type="dxa"/>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 xml:space="preserve">1- 4 </w:t>
            </w:r>
            <w:r w:rsidR="00A31727" w:rsidRPr="00A31727">
              <w:rPr>
                <w:rFonts w:ascii="Times New Roman" w:eastAsia="Times New Roman" w:hAnsi="Times New Roman"/>
              </w:rPr>
              <w:t xml:space="preserve"> классы</w:t>
            </w:r>
          </w:p>
        </w:tc>
        <w:tc>
          <w:tcPr>
            <w:tcW w:w="100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Декабрь-февраль</w:t>
            </w:r>
          </w:p>
        </w:tc>
        <w:tc>
          <w:tcPr>
            <w:tcW w:w="346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Повышение уровня школьной мотивации. Снятие тревожности.</w:t>
            </w:r>
          </w:p>
        </w:tc>
      </w:tr>
      <w:tr w:rsidR="00A31727" w:rsidRPr="00A31727" w:rsidTr="00A31727">
        <w:trPr>
          <w:tblCellSpacing w:w="15" w:type="dxa"/>
        </w:trPr>
        <w:tc>
          <w:tcPr>
            <w:tcW w:w="38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2</w:t>
            </w:r>
          </w:p>
        </w:tc>
        <w:tc>
          <w:tcPr>
            <w:tcW w:w="4072"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Индивидуальные коррекционно-развивающие занятия с детьми с асоциальным поведением, девиантным поведением.</w:t>
            </w:r>
          </w:p>
        </w:tc>
        <w:tc>
          <w:tcPr>
            <w:tcW w:w="1529" w:type="dxa"/>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1-4</w:t>
            </w:r>
            <w:r w:rsidR="00A31727" w:rsidRPr="00A31727">
              <w:rPr>
                <w:rFonts w:ascii="Times New Roman" w:eastAsia="Times New Roman" w:hAnsi="Times New Roman"/>
              </w:rPr>
              <w:t xml:space="preserve"> классы</w:t>
            </w:r>
          </w:p>
        </w:tc>
        <w:tc>
          <w:tcPr>
            <w:tcW w:w="100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346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Развитие коммуникативных и личностных качеств у детей «группы риска».</w:t>
            </w:r>
          </w:p>
        </w:tc>
      </w:tr>
      <w:tr w:rsidR="00A31727" w:rsidRPr="00A31727" w:rsidTr="00A31727">
        <w:trPr>
          <w:tblCellSpacing w:w="15" w:type="dxa"/>
        </w:trPr>
        <w:tc>
          <w:tcPr>
            <w:tcW w:w="381"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3</w:t>
            </w:r>
          </w:p>
        </w:tc>
        <w:tc>
          <w:tcPr>
            <w:tcW w:w="4072"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Групповые и индивидуальн</w:t>
            </w:r>
            <w:r w:rsidR="00057B36">
              <w:rPr>
                <w:rFonts w:ascii="Times New Roman" w:eastAsia="Times New Roman" w:hAnsi="Times New Roman"/>
              </w:rPr>
              <w:t>ые занятия с учащимися 1-х  - 9</w:t>
            </w:r>
            <w:r w:rsidRPr="00A31727">
              <w:rPr>
                <w:rFonts w:ascii="Times New Roman" w:eastAsia="Times New Roman" w:hAnsi="Times New Roman"/>
              </w:rPr>
              <w:t xml:space="preserve"> -х классов, показавших высокий уровень тревожности, низкий уровень самочувствия, высокий уровень агрессии, неуверенность, страхи и т.п.</w:t>
            </w:r>
          </w:p>
        </w:tc>
        <w:tc>
          <w:tcPr>
            <w:tcW w:w="1529" w:type="dxa"/>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1 - 9</w:t>
            </w:r>
            <w:r w:rsidR="00A31727" w:rsidRPr="00A31727">
              <w:rPr>
                <w:rFonts w:ascii="Times New Roman" w:eastAsia="Times New Roman" w:hAnsi="Times New Roman"/>
              </w:rPr>
              <w:t>-е классы</w:t>
            </w:r>
          </w:p>
        </w:tc>
        <w:tc>
          <w:tcPr>
            <w:tcW w:w="100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декабрь-февраль</w:t>
            </w:r>
          </w:p>
        </w:tc>
        <w:tc>
          <w:tcPr>
            <w:tcW w:w="346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Снятие тревожности и повышение положительного самочувствия</w:t>
            </w:r>
          </w:p>
        </w:tc>
      </w:tr>
      <w:tr w:rsidR="00A31727" w:rsidRPr="00A31727" w:rsidTr="00A31727">
        <w:trPr>
          <w:trHeight w:val="378"/>
          <w:tblCellSpacing w:w="15" w:type="dxa"/>
        </w:trPr>
        <w:tc>
          <w:tcPr>
            <w:tcW w:w="381" w:type="dxa"/>
            <w:vAlign w:val="center"/>
            <w:hideMark/>
          </w:tcPr>
          <w:p w:rsidR="00A31727" w:rsidRPr="00A31727" w:rsidRDefault="00057B36" w:rsidP="00A31727">
            <w:pPr>
              <w:spacing w:after="0" w:line="240" w:lineRule="auto"/>
              <w:rPr>
                <w:rFonts w:ascii="Times New Roman" w:eastAsia="Times New Roman" w:hAnsi="Times New Roman"/>
                <w:sz w:val="24"/>
                <w:szCs w:val="24"/>
              </w:rPr>
            </w:pPr>
            <w:r>
              <w:rPr>
                <w:rFonts w:ascii="Times New Roman" w:eastAsia="Times New Roman" w:hAnsi="Times New Roman"/>
              </w:rPr>
              <w:t>4</w:t>
            </w:r>
          </w:p>
        </w:tc>
        <w:tc>
          <w:tcPr>
            <w:tcW w:w="4072"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Групповые и индивидуальные занятия с детьми с ОВЗ</w:t>
            </w:r>
          </w:p>
        </w:tc>
        <w:tc>
          <w:tcPr>
            <w:tcW w:w="1529"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1 – 9 классы</w:t>
            </w:r>
          </w:p>
        </w:tc>
        <w:tc>
          <w:tcPr>
            <w:tcW w:w="100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Сентябрь-май</w:t>
            </w:r>
          </w:p>
        </w:tc>
        <w:tc>
          <w:tcPr>
            <w:tcW w:w="3465" w:type="dxa"/>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 xml:space="preserve">Развитие  и формирование УУД </w:t>
            </w:r>
          </w:p>
          <w:p w:rsidR="00A31727" w:rsidRPr="00A31727" w:rsidRDefault="00A31727" w:rsidP="00A31727">
            <w:pPr>
              <w:spacing w:after="0" w:line="240" w:lineRule="auto"/>
              <w:rPr>
                <w:rFonts w:ascii="Times New Roman" w:eastAsia="Times New Roman" w:hAnsi="Times New Roman"/>
                <w:sz w:val="24"/>
                <w:szCs w:val="24"/>
                <w:lang w:eastAsia="en-US"/>
              </w:rPr>
            </w:pPr>
            <w:r w:rsidRPr="00A31727">
              <w:rPr>
                <w:rFonts w:ascii="Times New Roman" w:eastAsia="Times New Roman" w:hAnsi="Times New Roman"/>
                <w:lang w:eastAsia="en-US"/>
              </w:rPr>
              <w:t xml:space="preserve">Развитие способности к социализации. </w:t>
            </w:r>
          </w:p>
          <w:p w:rsidR="00A31727" w:rsidRPr="00A31727" w:rsidRDefault="00A31727" w:rsidP="00A31727">
            <w:pPr>
              <w:spacing w:after="0" w:line="240" w:lineRule="auto"/>
              <w:rPr>
                <w:rFonts w:ascii="Times New Roman" w:eastAsia="Times New Roman" w:hAnsi="Times New Roman"/>
                <w:sz w:val="24"/>
                <w:szCs w:val="24"/>
                <w:lang w:eastAsia="en-US"/>
              </w:rPr>
            </w:pPr>
            <w:r w:rsidRPr="00A31727">
              <w:rPr>
                <w:rFonts w:ascii="Times New Roman" w:eastAsia="Times New Roman" w:hAnsi="Times New Roman"/>
                <w:lang w:eastAsia="en-US"/>
              </w:rPr>
              <w:t>На основе результатов диагностирования</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Развитие интеллектуальных возможностей и формированию коммуникативной сферы.</w:t>
            </w:r>
          </w:p>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Развитие эмоционально – волевой сферы.</w:t>
            </w:r>
          </w:p>
        </w:tc>
      </w:tr>
    </w:tbl>
    <w:p w:rsidR="00A31727" w:rsidRPr="00A31727" w:rsidRDefault="00A31727" w:rsidP="00A31727">
      <w:pPr>
        <w:spacing w:after="0" w:line="240" w:lineRule="auto"/>
        <w:ind w:left="66" w:firstLine="501"/>
        <w:jc w:val="both"/>
        <w:rPr>
          <w:rFonts w:ascii="Times New Roman" w:eastAsiaTheme="minorHAnsi" w:hAnsi="Times New Roman"/>
          <w:bCs/>
          <w:sz w:val="24"/>
          <w:szCs w:val="24"/>
          <w:lang w:eastAsia="en-US"/>
        </w:rPr>
      </w:pPr>
    </w:p>
    <w:p w:rsidR="00A31727" w:rsidRPr="00A31727" w:rsidRDefault="00A31727" w:rsidP="00A31727">
      <w:pPr>
        <w:spacing w:after="0" w:line="240" w:lineRule="auto"/>
        <w:rPr>
          <w:rFonts w:ascii="Times New Roman" w:eastAsia="Times New Roman" w:hAnsi="Times New Roman"/>
          <w:i/>
        </w:rPr>
      </w:pPr>
      <w:r w:rsidRPr="00A31727">
        <w:rPr>
          <w:rFonts w:ascii="Times New Roman" w:eastAsia="Times New Roman" w:hAnsi="Times New Roman"/>
          <w:b/>
          <w:bCs/>
          <w:i/>
        </w:rPr>
        <w:t>Организационно-методическая работа</w:t>
      </w:r>
    </w:p>
    <w:tbl>
      <w:tblPr>
        <w:tblW w:w="5000" w:type="pct"/>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
        <w:gridCol w:w="4267"/>
        <w:gridCol w:w="1197"/>
        <w:gridCol w:w="4724"/>
      </w:tblGrid>
      <w:tr w:rsidR="00A31727" w:rsidRPr="00A31727" w:rsidTr="00057B36">
        <w:trPr>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 п/п</w:t>
            </w:r>
          </w:p>
        </w:tc>
        <w:tc>
          <w:tcPr>
            <w:tcW w:w="1999"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Планируемые мероприятия</w:t>
            </w: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Сроки</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b/>
                <w:bCs/>
              </w:rPr>
              <w:t>Планируемый результат. Примечание.</w:t>
            </w:r>
          </w:p>
        </w:tc>
      </w:tr>
      <w:tr w:rsidR="00A31727" w:rsidRPr="00A31727" w:rsidTr="00057B36">
        <w:trPr>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2</w:t>
            </w:r>
          </w:p>
        </w:tc>
        <w:tc>
          <w:tcPr>
            <w:tcW w:w="1999" w:type="pct"/>
            <w:vAlign w:val="center"/>
            <w:hideMark/>
          </w:tcPr>
          <w:p w:rsidR="00A31727" w:rsidRPr="00A31727" w:rsidRDefault="00A31727" w:rsidP="00057B36">
            <w:pPr>
              <w:spacing w:after="0" w:line="240" w:lineRule="auto"/>
              <w:rPr>
                <w:rFonts w:ascii="Times New Roman" w:eastAsia="Times New Roman" w:hAnsi="Times New Roman"/>
                <w:sz w:val="24"/>
                <w:szCs w:val="24"/>
              </w:rPr>
            </w:pPr>
            <w:r w:rsidRPr="00A31727">
              <w:rPr>
                <w:rFonts w:ascii="Times New Roman" w:eastAsia="Times New Roman" w:hAnsi="Times New Roman"/>
              </w:rPr>
              <w:t>Индивидуальные консультации с педагогами по сопроводительной работе с учащимися</w:t>
            </w:r>
            <w:r w:rsidR="00057B36">
              <w:rPr>
                <w:rFonts w:ascii="Times New Roman" w:eastAsia="Times New Roman" w:hAnsi="Times New Roman"/>
              </w:rPr>
              <w:t xml:space="preserve"> с ОВЗ </w:t>
            </w:r>
            <w:r w:rsidRPr="00A31727">
              <w:rPr>
                <w:rFonts w:ascii="Times New Roman" w:eastAsia="Times New Roman" w:hAnsi="Times New Roman"/>
              </w:rPr>
              <w:t>в течение года</w:t>
            </w: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Сентябрь</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Составление еженедельной сетки сопроводительной работы с учащимися, педагогами, родителями в течение учебного года</w:t>
            </w:r>
          </w:p>
        </w:tc>
      </w:tr>
      <w:tr w:rsidR="00A31727" w:rsidRPr="00A31727" w:rsidTr="00057B36">
        <w:trPr>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3</w:t>
            </w:r>
          </w:p>
        </w:tc>
        <w:tc>
          <w:tcPr>
            <w:tcW w:w="1999"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Подбор материалов для коррекционной и просветительской работы</w:t>
            </w: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Повышение психологической компетентности</w:t>
            </w:r>
          </w:p>
        </w:tc>
      </w:tr>
      <w:tr w:rsidR="00A31727" w:rsidRPr="00A31727" w:rsidTr="00057B36">
        <w:trPr>
          <w:trHeight w:val="140"/>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 xml:space="preserve">4 </w:t>
            </w:r>
          </w:p>
        </w:tc>
        <w:tc>
          <w:tcPr>
            <w:tcW w:w="1999"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Подбор материалов для проведения диагностической работы</w:t>
            </w: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Повышение психологической компетентности</w:t>
            </w:r>
          </w:p>
        </w:tc>
      </w:tr>
      <w:tr w:rsidR="00A31727" w:rsidRPr="00A31727" w:rsidTr="00057B36">
        <w:trPr>
          <w:trHeight w:val="518"/>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5</w:t>
            </w:r>
          </w:p>
        </w:tc>
        <w:tc>
          <w:tcPr>
            <w:tcW w:w="1999"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Планирование  диагностических  мероприятий  к консилиумам</w:t>
            </w: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 В течение года</w:t>
            </w:r>
          </w:p>
          <w:p w:rsidR="00A31727" w:rsidRPr="00A31727" w:rsidRDefault="00A31727" w:rsidP="00A31727">
            <w:pPr>
              <w:spacing w:after="0" w:line="240" w:lineRule="auto"/>
              <w:rPr>
                <w:rFonts w:ascii="Times New Roman" w:eastAsia="Times New Roman" w:hAnsi="Times New Roman"/>
                <w:sz w:val="24"/>
                <w:szCs w:val="24"/>
              </w:rPr>
            </w:pP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Повышение психологической компетентности</w:t>
            </w:r>
          </w:p>
        </w:tc>
      </w:tr>
      <w:tr w:rsidR="00A31727" w:rsidRPr="00A31727" w:rsidTr="00057B36">
        <w:trPr>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6</w:t>
            </w:r>
          </w:p>
        </w:tc>
        <w:tc>
          <w:tcPr>
            <w:tcW w:w="1999"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Подбор материалов для  проведения консультаций  учителей, учащихся, родителей</w:t>
            </w: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Повышение психологической компетентности</w:t>
            </w:r>
          </w:p>
        </w:tc>
      </w:tr>
      <w:tr w:rsidR="00A31727" w:rsidRPr="00A31727" w:rsidTr="00057B36">
        <w:trPr>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7</w:t>
            </w:r>
          </w:p>
        </w:tc>
        <w:tc>
          <w:tcPr>
            <w:tcW w:w="1999"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Индивидуальные и групповые консультации педагогов по вопросам взаимодействия с обучающимися</w:t>
            </w:r>
            <w:r w:rsidR="00820143">
              <w:rPr>
                <w:rFonts w:ascii="Times New Roman" w:eastAsia="Times New Roman" w:hAnsi="Times New Roman"/>
              </w:rPr>
              <w:t xml:space="preserve"> с ОВЗ</w:t>
            </w: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Выработка эффективных форм взаимодействия между педагогами и обучающимися</w:t>
            </w:r>
          </w:p>
        </w:tc>
      </w:tr>
      <w:tr w:rsidR="00A31727" w:rsidRPr="00A31727" w:rsidTr="00057B36">
        <w:trPr>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8</w:t>
            </w:r>
          </w:p>
        </w:tc>
        <w:tc>
          <w:tcPr>
            <w:tcW w:w="1999"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Выступления на педагогических советах школы (по запросу администрации)</w:t>
            </w: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Получение педагогами сведений о ходе психологической работы с учащимися по различным направлениям</w:t>
            </w:r>
          </w:p>
        </w:tc>
      </w:tr>
      <w:tr w:rsidR="00A31727" w:rsidRPr="00A31727" w:rsidTr="00057B36">
        <w:trPr>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9</w:t>
            </w:r>
          </w:p>
        </w:tc>
        <w:tc>
          <w:tcPr>
            <w:tcW w:w="1999"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 xml:space="preserve">Оказание методической помощи классным </w:t>
            </w:r>
            <w:r w:rsidRPr="00A31727">
              <w:rPr>
                <w:rFonts w:ascii="Times New Roman" w:eastAsia="Times New Roman" w:hAnsi="Times New Roman"/>
              </w:rPr>
              <w:lastRenderedPageBreak/>
              <w:t>руководителям в проведении классных часов и родительских собраний</w:t>
            </w: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lastRenderedPageBreak/>
              <w:t xml:space="preserve">В течение </w:t>
            </w:r>
            <w:r w:rsidRPr="00A31727">
              <w:rPr>
                <w:rFonts w:ascii="Times New Roman" w:eastAsia="Times New Roman" w:hAnsi="Times New Roman"/>
              </w:rPr>
              <w:lastRenderedPageBreak/>
              <w:t>года</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lastRenderedPageBreak/>
              <w:t xml:space="preserve">Методические рекомендации классным </w:t>
            </w:r>
            <w:r w:rsidRPr="00A31727">
              <w:rPr>
                <w:rFonts w:ascii="Times New Roman" w:eastAsia="Times New Roman" w:hAnsi="Times New Roman"/>
              </w:rPr>
              <w:lastRenderedPageBreak/>
              <w:t>руководителям в проведении просветительской работы.</w:t>
            </w:r>
          </w:p>
        </w:tc>
      </w:tr>
      <w:tr w:rsidR="00A31727" w:rsidRPr="00A31727" w:rsidTr="00057B36">
        <w:trPr>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lastRenderedPageBreak/>
              <w:t>10</w:t>
            </w:r>
          </w:p>
        </w:tc>
        <w:tc>
          <w:tcPr>
            <w:tcW w:w="1999"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Участие в работе РМО педагогов-психологов района, участие в семинарах, конференциях, открытых родительских собраниях</w:t>
            </w: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Повышение уровня профессиональной компетенции</w:t>
            </w:r>
          </w:p>
        </w:tc>
      </w:tr>
      <w:tr w:rsidR="00A31727" w:rsidRPr="00A31727" w:rsidTr="00057B36">
        <w:trPr>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11</w:t>
            </w:r>
          </w:p>
        </w:tc>
        <w:tc>
          <w:tcPr>
            <w:tcW w:w="1999"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Изучение нормативных документов и психологической литературы</w:t>
            </w: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Осведомленность в области психологических знаний на современном этапе</w:t>
            </w:r>
          </w:p>
        </w:tc>
      </w:tr>
      <w:tr w:rsidR="00A31727" w:rsidRPr="00A31727" w:rsidTr="00057B36">
        <w:trPr>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12</w:t>
            </w:r>
          </w:p>
        </w:tc>
        <w:tc>
          <w:tcPr>
            <w:tcW w:w="1999"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Изготовление пособий к занятиям. Оборудование кабинета.</w:t>
            </w: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Повышение психологической компетентности</w:t>
            </w:r>
          </w:p>
        </w:tc>
      </w:tr>
      <w:tr w:rsidR="00A31727" w:rsidRPr="00A31727" w:rsidTr="00057B36">
        <w:trPr>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13</w:t>
            </w:r>
          </w:p>
        </w:tc>
        <w:tc>
          <w:tcPr>
            <w:tcW w:w="1999" w:type="pct"/>
            <w:vAlign w:val="center"/>
            <w:hideMark/>
          </w:tcPr>
          <w:p w:rsidR="00A31727" w:rsidRPr="00A31727" w:rsidRDefault="00A31727" w:rsidP="00A31727">
            <w:pPr>
              <w:spacing w:after="0" w:line="240" w:lineRule="auto"/>
              <w:contextualSpacing/>
              <w:rPr>
                <w:rFonts w:ascii="Times New Roman" w:eastAsia="Calibri" w:hAnsi="Times New Roman"/>
                <w:lang w:eastAsia="en-US"/>
              </w:rPr>
            </w:pPr>
            <w:r w:rsidRPr="00A31727">
              <w:rPr>
                <w:rFonts w:ascii="Times New Roman" w:eastAsia="Calibri" w:hAnsi="Times New Roman"/>
                <w:lang w:eastAsia="en-US"/>
              </w:rPr>
              <w:t xml:space="preserve">Подготовка диагностического материала. </w:t>
            </w: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Повышение психологической компетентности</w:t>
            </w:r>
          </w:p>
        </w:tc>
      </w:tr>
      <w:tr w:rsidR="00A31727" w:rsidRPr="00A31727" w:rsidTr="00057B36">
        <w:trPr>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14</w:t>
            </w:r>
          </w:p>
        </w:tc>
        <w:tc>
          <w:tcPr>
            <w:tcW w:w="1999" w:type="pct"/>
            <w:vAlign w:val="center"/>
            <w:hideMark/>
          </w:tcPr>
          <w:p w:rsidR="00A31727" w:rsidRPr="00A31727" w:rsidRDefault="00A31727" w:rsidP="00A31727">
            <w:pPr>
              <w:spacing w:after="0" w:line="240" w:lineRule="auto"/>
              <w:contextualSpacing/>
              <w:rPr>
                <w:rFonts w:ascii="Times New Roman" w:eastAsia="Calibri" w:hAnsi="Times New Roman"/>
                <w:lang w:eastAsia="en-US"/>
              </w:rPr>
            </w:pPr>
            <w:r w:rsidRPr="00A31727">
              <w:rPr>
                <w:rFonts w:ascii="Times New Roman" w:eastAsia="Calibri" w:hAnsi="Times New Roman"/>
                <w:lang w:eastAsia="en-US"/>
              </w:rPr>
              <w:t>Обработка полученных данных.</w:t>
            </w:r>
          </w:p>
          <w:p w:rsidR="00A31727" w:rsidRPr="00A31727" w:rsidRDefault="00A31727" w:rsidP="00A31727">
            <w:pPr>
              <w:spacing w:after="0" w:line="240" w:lineRule="auto"/>
              <w:rPr>
                <w:rFonts w:ascii="Times New Roman" w:eastAsia="Times New Roman" w:hAnsi="Times New Roman"/>
                <w:sz w:val="24"/>
                <w:szCs w:val="24"/>
              </w:rPr>
            </w:pP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Повышение психологической компетентности</w:t>
            </w:r>
          </w:p>
        </w:tc>
      </w:tr>
      <w:tr w:rsidR="00A31727" w:rsidRPr="00A31727" w:rsidTr="00057B36">
        <w:trPr>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15</w:t>
            </w:r>
          </w:p>
        </w:tc>
        <w:tc>
          <w:tcPr>
            <w:tcW w:w="1999" w:type="pct"/>
            <w:vAlign w:val="center"/>
            <w:hideMark/>
          </w:tcPr>
          <w:p w:rsidR="00A31727" w:rsidRPr="00A31727" w:rsidRDefault="00A31727" w:rsidP="00A31727">
            <w:pPr>
              <w:spacing w:after="0" w:line="240" w:lineRule="auto"/>
              <w:contextualSpacing/>
              <w:rPr>
                <w:rFonts w:ascii="Times New Roman" w:eastAsia="Calibri" w:hAnsi="Times New Roman"/>
                <w:lang w:eastAsia="en-US"/>
              </w:rPr>
            </w:pPr>
            <w:r w:rsidRPr="00A31727">
              <w:rPr>
                <w:rFonts w:ascii="Times New Roman" w:eastAsia="Calibri" w:hAnsi="Times New Roman"/>
                <w:lang w:eastAsia="en-US"/>
              </w:rPr>
              <w:t>Посещение курсов повышения квалификации.</w:t>
            </w:r>
          </w:p>
          <w:p w:rsidR="00A31727" w:rsidRPr="00A31727" w:rsidRDefault="00A31727" w:rsidP="00A31727">
            <w:pPr>
              <w:spacing w:after="0" w:line="240" w:lineRule="auto"/>
              <w:rPr>
                <w:rFonts w:ascii="Times New Roman" w:eastAsia="Times New Roman" w:hAnsi="Times New Roman"/>
                <w:sz w:val="24"/>
                <w:szCs w:val="24"/>
              </w:rPr>
            </w:pP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Повышение психологической компетентности</w:t>
            </w:r>
          </w:p>
        </w:tc>
      </w:tr>
      <w:tr w:rsidR="00A31727" w:rsidRPr="00A31727" w:rsidTr="00057B36">
        <w:trPr>
          <w:trHeight w:val="755"/>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16</w:t>
            </w:r>
          </w:p>
        </w:tc>
        <w:tc>
          <w:tcPr>
            <w:tcW w:w="1999" w:type="pct"/>
            <w:vAlign w:val="center"/>
            <w:hideMark/>
          </w:tcPr>
          <w:p w:rsidR="00A31727" w:rsidRPr="00A31727" w:rsidRDefault="00A31727" w:rsidP="00A31727">
            <w:pPr>
              <w:spacing w:after="0" w:line="240" w:lineRule="auto"/>
              <w:contextualSpacing/>
              <w:rPr>
                <w:rFonts w:ascii="Times New Roman" w:eastAsia="Calibri" w:hAnsi="Times New Roman"/>
                <w:lang w:eastAsia="en-US"/>
              </w:rPr>
            </w:pPr>
            <w:r w:rsidRPr="00A31727">
              <w:rPr>
                <w:rFonts w:ascii="Times New Roman" w:eastAsia="Calibri" w:hAnsi="Times New Roman"/>
                <w:lang w:eastAsia="en-US"/>
              </w:rPr>
              <w:t>Подбор материала для проведения тренингов и семинаров.</w:t>
            </w:r>
          </w:p>
          <w:p w:rsidR="00A31727" w:rsidRPr="00A31727" w:rsidRDefault="00A31727" w:rsidP="00A31727">
            <w:pPr>
              <w:spacing w:after="0" w:line="240" w:lineRule="auto"/>
              <w:contextualSpacing/>
              <w:rPr>
                <w:rFonts w:ascii="Times New Roman" w:eastAsia="Calibri" w:hAnsi="Times New Roman"/>
                <w:lang w:eastAsia="en-US"/>
              </w:rPr>
            </w:pP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Повышение психологической компетентности</w:t>
            </w:r>
          </w:p>
        </w:tc>
      </w:tr>
      <w:tr w:rsidR="00A31727" w:rsidRPr="00A31727" w:rsidTr="00057B36">
        <w:trPr>
          <w:tblCellSpacing w:w="15" w:type="dxa"/>
        </w:trPr>
        <w:tc>
          <w:tcPr>
            <w:tcW w:w="172"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17</w:t>
            </w:r>
          </w:p>
        </w:tc>
        <w:tc>
          <w:tcPr>
            <w:tcW w:w="1999" w:type="pct"/>
            <w:vAlign w:val="center"/>
            <w:hideMark/>
          </w:tcPr>
          <w:p w:rsidR="00A31727" w:rsidRPr="00A31727" w:rsidRDefault="00A31727" w:rsidP="00A31727">
            <w:pPr>
              <w:spacing w:after="0" w:line="240" w:lineRule="auto"/>
              <w:contextualSpacing/>
              <w:rPr>
                <w:rFonts w:ascii="Times New Roman" w:eastAsia="Calibri" w:hAnsi="Times New Roman"/>
                <w:lang w:eastAsia="en-US"/>
              </w:rPr>
            </w:pPr>
            <w:r w:rsidRPr="00A31727">
              <w:rPr>
                <w:rFonts w:ascii="Times New Roman" w:eastAsia="Calibri" w:hAnsi="Times New Roman"/>
                <w:lang w:eastAsia="en-US"/>
              </w:rPr>
              <w:t>Участие в вебинарах</w:t>
            </w:r>
          </w:p>
        </w:tc>
        <w:tc>
          <w:tcPr>
            <w:tcW w:w="551"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В течение года</w:t>
            </w:r>
          </w:p>
        </w:tc>
        <w:tc>
          <w:tcPr>
            <w:tcW w:w="2207" w:type="pct"/>
            <w:vAlign w:val="center"/>
            <w:hideMark/>
          </w:tcPr>
          <w:p w:rsidR="00A31727" w:rsidRPr="00A31727" w:rsidRDefault="00A31727" w:rsidP="00A31727">
            <w:pPr>
              <w:spacing w:after="0" w:line="240" w:lineRule="auto"/>
              <w:rPr>
                <w:rFonts w:ascii="Times New Roman" w:eastAsia="Times New Roman" w:hAnsi="Times New Roman"/>
                <w:sz w:val="24"/>
                <w:szCs w:val="24"/>
              </w:rPr>
            </w:pPr>
            <w:r w:rsidRPr="00A31727">
              <w:rPr>
                <w:rFonts w:ascii="Times New Roman" w:eastAsia="Times New Roman" w:hAnsi="Times New Roman"/>
              </w:rPr>
              <w:t>Повышение психологической компетентности</w:t>
            </w:r>
          </w:p>
        </w:tc>
      </w:tr>
    </w:tbl>
    <w:p w:rsidR="00A31727" w:rsidRPr="00A31727" w:rsidRDefault="00A31727" w:rsidP="00A31727">
      <w:pPr>
        <w:spacing w:after="0" w:line="240" w:lineRule="auto"/>
        <w:ind w:left="66" w:firstLine="501"/>
        <w:jc w:val="both"/>
        <w:rPr>
          <w:rFonts w:ascii="Times New Roman" w:eastAsiaTheme="minorHAnsi" w:hAnsi="Times New Roman"/>
          <w:bCs/>
          <w:sz w:val="24"/>
          <w:szCs w:val="24"/>
          <w:lang w:eastAsia="en-US"/>
        </w:rPr>
      </w:pPr>
    </w:p>
    <w:p w:rsidR="00A31727" w:rsidRPr="00A31727" w:rsidRDefault="00A31727" w:rsidP="00A31727">
      <w:pPr>
        <w:spacing w:after="0" w:line="240" w:lineRule="auto"/>
        <w:jc w:val="both"/>
        <w:rPr>
          <w:rFonts w:ascii="Times New Roman" w:eastAsiaTheme="minorHAnsi" w:hAnsi="Times New Roman"/>
          <w:b/>
          <w:sz w:val="24"/>
          <w:szCs w:val="24"/>
          <w:lang w:eastAsia="en-US"/>
        </w:rPr>
      </w:pPr>
    </w:p>
    <w:p w:rsidR="008769A9" w:rsidRDefault="005B43F7" w:rsidP="00A31727">
      <w:pPr>
        <w:spacing w:after="0" w:line="240" w:lineRule="auto"/>
        <w:ind w:left="66" w:firstLine="501"/>
        <w:jc w:val="both"/>
        <w:rPr>
          <w:rFonts w:ascii="Times New Roman" w:eastAsiaTheme="minorHAnsi" w:hAnsi="Times New Roman"/>
          <w:b/>
          <w:i/>
          <w:sz w:val="24"/>
          <w:szCs w:val="24"/>
          <w:lang w:eastAsia="en-US"/>
        </w:rPr>
      </w:pPr>
      <w:r>
        <w:rPr>
          <w:rFonts w:ascii="Times New Roman" w:eastAsiaTheme="minorHAnsi" w:hAnsi="Times New Roman"/>
          <w:b/>
          <w:i/>
          <w:sz w:val="24"/>
          <w:szCs w:val="24"/>
          <w:lang w:eastAsia="en-US"/>
        </w:rPr>
        <w:t>4</w:t>
      </w:r>
      <w:r w:rsidR="00025E88">
        <w:rPr>
          <w:rFonts w:ascii="Times New Roman" w:eastAsiaTheme="minorHAnsi" w:hAnsi="Times New Roman"/>
          <w:b/>
          <w:i/>
          <w:sz w:val="24"/>
          <w:szCs w:val="24"/>
          <w:lang w:eastAsia="en-US"/>
        </w:rPr>
        <w:t>.</w:t>
      </w:r>
      <w:r w:rsidR="00A31727" w:rsidRPr="00A31727">
        <w:rPr>
          <w:rFonts w:ascii="Times New Roman" w:eastAsiaTheme="minorHAnsi" w:hAnsi="Times New Roman"/>
          <w:b/>
          <w:i/>
          <w:sz w:val="24"/>
          <w:szCs w:val="24"/>
          <w:lang w:eastAsia="en-US"/>
        </w:rPr>
        <w:t xml:space="preserve">3.2 Описание кадровых условий реализации </w:t>
      </w:r>
      <w:r w:rsidR="008769A9" w:rsidRPr="008769A9">
        <w:rPr>
          <w:rFonts w:ascii="Times New Roman" w:eastAsiaTheme="minorHAnsi" w:hAnsi="Times New Roman"/>
          <w:b/>
          <w:i/>
          <w:sz w:val="24"/>
          <w:szCs w:val="24"/>
          <w:lang w:eastAsia="en-US"/>
        </w:rPr>
        <w:t xml:space="preserve">адаптированной основной образовательной программы начального  общего образования </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Реализация </w:t>
      </w:r>
      <w:r w:rsidR="00820143">
        <w:rPr>
          <w:rFonts w:ascii="Times New Roman" w:eastAsiaTheme="minorHAnsi" w:hAnsi="Times New Roman"/>
          <w:sz w:val="24"/>
          <w:szCs w:val="24"/>
          <w:lang w:eastAsia="en-US"/>
        </w:rPr>
        <w:t xml:space="preserve">адаптированной </w:t>
      </w:r>
      <w:r w:rsidRPr="00A31727">
        <w:rPr>
          <w:rFonts w:ascii="Times New Roman" w:eastAsiaTheme="minorHAnsi" w:hAnsi="Times New Roman"/>
          <w:sz w:val="24"/>
          <w:szCs w:val="24"/>
          <w:lang w:eastAsia="en-US"/>
        </w:rPr>
        <w:t xml:space="preserve">программы </w:t>
      </w:r>
      <w:r w:rsidR="00820143">
        <w:rPr>
          <w:rFonts w:ascii="Times New Roman" w:eastAsiaTheme="minorHAnsi" w:hAnsi="Times New Roman"/>
          <w:sz w:val="24"/>
          <w:szCs w:val="24"/>
          <w:lang w:eastAsia="en-US"/>
        </w:rPr>
        <w:t>начального</w:t>
      </w:r>
      <w:r w:rsidRPr="00A31727">
        <w:rPr>
          <w:rFonts w:ascii="Times New Roman" w:eastAsiaTheme="minorHAnsi" w:hAnsi="Times New Roman"/>
          <w:sz w:val="24"/>
          <w:szCs w:val="24"/>
          <w:lang w:eastAsia="en-US"/>
        </w:rPr>
        <w:t xml:space="preserve"> общего образования обеспечивается педагогическими работниками МОУ СОШ № 3,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w:t>
      </w:r>
      <w:r w:rsidRPr="00A31727">
        <w:rPr>
          <w:rFonts w:eastAsiaTheme="minorHAnsi" w:cstheme="minorBidi"/>
          <w:lang w:eastAsia="en-US"/>
        </w:rPr>
        <w:t xml:space="preserve"> </w:t>
      </w:r>
      <w:r w:rsidRPr="00A31727">
        <w:rPr>
          <w:rFonts w:ascii="Times New Roman" w:eastAsiaTheme="minorHAnsi" w:hAnsi="Times New Roman"/>
          <w:sz w:val="24"/>
          <w:szCs w:val="24"/>
          <w:lang w:eastAsia="en-US"/>
        </w:rPr>
        <w:t>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Для реализации </w:t>
      </w:r>
      <w:r w:rsidR="00820143">
        <w:rPr>
          <w:rFonts w:ascii="Times New Roman" w:eastAsiaTheme="minorHAnsi" w:hAnsi="Times New Roman"/>
          <w:sz w:val="24"/>
          <w:szCs w:val="24"/>
          <w:lang w:eastAsia="en-US"/>
        </w:rPr>
        <w:t>АООП Н</w:t>
      </w:r>
      <w:r w:rsidRPr="00A31727">
        <w:rPr>
          <w:rFonts w:ascii="Times New Roman" w:eastAsiaTheme="minorHAnsi" w:hAnsi="Times New Roman"/>
          <w:sz w:val="24"/>
          <w:szCs w:val="24"/>
          <w:lang w:eastAsia="en-US"/>
        </w:rPr>
        <w:t xml:space="preserve">ОО МОУ СОШ № 3 на 100% укомплектована квалифицированными кадрами. </w:t>
      </w:r>
      <w:r w:rsidR="00820143">
        <w:rPr>
          <w:rFonts w:ascii="Times New Roman" w:eastAsiaTheme="minorHAnsi" w:hAnsi="Times New Roman"/>
          <w:sz w:val="24"/>
          <w:szCs w:val="24"/>
          <w:lang w:eastAsia="en-US"/>
        </w:rPr>
        <w:t>АООП Н</w:t>
      </w:r>
      <w:r w:rsidRPr="00A31727">
        <w:rPr>
          <w:rFonts w:ascii="Times New Roman" w:eastAsiaTheme="minorHAnsi" w:hAnsi="Times New Roman"/>
          <w:sz w:val="24"/>
          <w:szCs w:val="24"/>
          <w:lang w:eastAsia="en-US"/>
        </w:rPr>
        <w:t>ОО реализуют: 1 директор, 4 заместителя директора, 43 учителя, 1 педагог-психолог, 1 педагог-дефектолог, 1 социальный педагог, 2 библиотекаря, 1 педагог-организатор</w:t>
      </w:r>
      <w:r w:rsidR="00820143">
        <w:rPr>
          <w:rFonts w:ascii="Times New Roman" w:eastAsiaTheme="minorHAnsi" w:hAnsi="Times New Roman"/>
          <w:sz w:val="24"/>
          <w:szCs w:val="24"/>
          <w:lang w:eastAsia="en-US"/>
        </w:rPr>
        <w:t>, советник по воспитанию</w:t>
      </w:r>
      <w:r w:rsidRPr="00A31727">
        <w:rPr>
          <w:rFonts w:ascii="Times New Roman" w:eastAsiaTheme="minorHAnsi" w:hAnsi="Times New Roman"/>
          <w:sz w:val="24"/>
          <w:szCs w:val="24"/>
          <w:lang w:eastAsia="en-US"/>
        </w:rPr>
        <w:t>.</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Квалификация педагогических работников МОУ СОШ № 3 отвечает квалификационным требованиям, указанным в квалификационных справочниках, и (или) профессиональных стандартах.</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Уровень квалификации работников МОУ СОШ № 3 по всем занимаемым должностям соответствует квалификационным характеристикам по соответствующей должности, а также первой и высшей квалификационных категорий. Из 53 педагогов гимназии, имеют высшую </w:t>
      </w:r>
      <w:r w:rsidRPr="00A31727">
        <w:rPr>
          <w:rFonts w:ascii="Times New Roman" w:eastAsiaTheme="minorHAnsi" w:hAnsi="Times New Roman"/>
          <w:sz w:val="24"/>
          <w:szCs w:val="24"/>
          <w:lang w:eastAsia="en-US"/>
        </w:rPr>
        <w:lastRenderedPageBreak/>
        <w:t xml:space="preserve">квалификационную категорию – 19 чел., первую квалификационную категорию – 15 чел., аттестованы на соответствие занимаемой должности – 9 человек, молодые специалисты – 10 человек </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Уровень квалификации педагогических и иных работников МОУ СОШ № 3,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10740" w:type="dxa"/>
        <w:tblInd w:w="5" w:type="dxa"/>
        <w:tblCellMar>
          <w:top w:w="103" w:type="dxa"/>
          <w:left w:w="113" w:type="dxa"/>
          <w:right w:w="70" w:type="dxa"/>
        </w:tblCellMar>
        <w:tblLook w:val="04A0" w:firstRow="1" w:lastRow="0" w:firstColumn="1" w:lastColumn="0" w:noHBand="0" w:noVBand="1"/>
      </w:tblPr>
      <w:tblGrid>
        <w:gridCol w:w="3227"/>
        <w:gridCol w:w="2835"/>
        <w:gridCol w:w="2268"/>
        <w:gridCol w:w="2410"/>
      </w:tblGrid>
      <w:tr w:rsidR="00A31727" w:rsidRPr="00A31727" w:rsidTr="00BF4777">
        <w:trPr>
          <w:trHeight w:val="755"/>
        </w:trPr>
        <w:tc>
          <w:tcPr>
            <w:tcW w:w="3227" w:type="dxa"/>
            <w:vMerge w:val="restart"/>
            <w:tcBorders>
              <w:top w:val="single" w:sz="4" w:space="0" w:color="231F20"/>
              <w:left w:val="single" w:sz="4" w:space="0" w:color="231F20"/>
              <w:right w:val="single" w:sz="4" w:space="0" w:color="231F20"/>
            </w:tcBorders>
            <w:shd w:val="clear" w:color="auto" w:fill="auto"/>
            <w:vAlign w:val="center"/>
          </w:tcPr>
          <w:p w:rsidR="00A31727" w:rsidRPr="00A31727" w:rsidRDefault="00A31727" w:rsidP="00A31727">
            <w:pPr>
              <w:spacing w:after="0" w:line="240" w:lineRule="auto"/>
              <w:jc w:val="center"/>
              <w:rPr>
                <w:rFonts w:ascii="Times New Roman" w:eastAsia="Times New Roman" w:hAnsi="Times New Roman"/>
                <w:color w:val="231F20"/>
                <w:sz w:val="24"/>
                <w:szCs w:val="24"/>
                <w:lang w:val="en-US" w:eastAsia="en-US"/>
              </w:rPr>
            </w:pPr>
            <w:r w:rsidRPr="00A31727">
              <w:rPr>
                <w:rFonts w:ascii="Times New Roman" w:eastAsia="Times New Roman" w:hAnsi="Times New Roman"/>
                <w:b/>
                <w:color w:val="231F20"/>
                <w:sz w:val="24"/>
                <w:szCs w:val="24"/>
                <w:lang w:val="en-US" w:eastAsia="en-US"/>
              </w:rPr>
              <w:t>Категория работников</w:t>
            </w:r>
          </w:p>
        </w:tc>
        <w:tc>
          <w:tcPr>
            <w:tcW w:w="2835" w:type="dxa"/>
            <w:vMerge w:val="restart"/>
            <w:tcBorders>
              <w:top w:val="single" w:sz="4" w:space="0" w:color="231F20"/>
              <w:left w:val="single" w:sz="4" w:space="0" w:color="231F20"/>
              <w:right w:val="single" w:sz="4" w:space="0" w:color="231F20"/>
            </w:tcBorders>
            <w:shd w:val="clear" w:color="auto" w:fill="auto"/>
          </w:tcPr>
          <w:p w:rsidR="00A31727" w:rsidRPr="00A31727" w:rsidRDefault="00A31727" w:rsidP="00A31727">
            <w:pPr>
              <w:spacing w:after="0" w:line="240" w:lineRule="auto"/>
              <w:jc w:val="center"/>
              <w:rPr>
                <w:rFonts w:ascii="Times New Roman" w:eastAsia="Times New Roman" w:hAnsi="Times New Roman"/>
                <w:color w:val="231F20"/>
                <w:sz w:val="24"/>
                <w:szCs w:val="24"/>
                <w:lang w:eastAsia="en-US"/>
              </w:rPr>
            </w:pPr>
            <w:r w:rsidRPr="00A31727">
              <w:rPr>
                <w:rFonts w:ascii="Times New Roman" w:eastAsia="Times New Roman" w:hAnsi="Times New Roman"/>
                <w:b/>
                <w:color w:val="231F20"/>
                <w:sz w:val="24"/>
                <w:szCs w:val="24"/>
                <w:lang w:eastAsia="en-US"/>
              </w:rPr>
              <w:t>Подтверждение уровня</w:t>
            </w:r>
          </w:p>
          <w:p w:rsidR="00A31727" w:rsidRPr="00A31727" w:rsidRDefault="00A31727" w:rsidP="00A31727">
            <w:pPr>
              <w:spacing w:after="0" w:line="240" w:lineRule="auto"/>
              <w:jc w:val="center"/>
              <w:rPr>
                <w:rFonts w:ascii="Times New Roman" w:eastAsia="Times New Roman" w:hAnsi="Times New Roman"/>
                <w:color w:val="231F20"/>
                <w:sz w:val="24"/>
                <w:szCs w:val="24"/>
                <w:lang w:eastAsia="en-US"/>
              </w:rPr>
            </w:pPr>
            <w:r w:rsidRPr="00A31727">
              <w:rPr>
                <w:rFonts w:ascii="Times New Roman" w:eastAsia="Times New Roman" w:hAnsi="Times New Roman"/>
                <w:b/>
                <w:color w:val="231F20"/>
                <w:sz w:val="24"/>
                <w:szCs w:val="24"/>
                <w:lang w:eastAsia="en-US"/>
              </w:rPr>
              <w:t>квалификации документами</w:t>
            </w:r>
          </w:p>
          <w:p w:rsidR="00A31727" w:rsidRPr="00A31727" w:rsidRDefault="00A31727" w:rsidP="00A31727">
            <w:pPr>
              <w:spacing w:after="0" w:line="240" w:lineRule="auto"/>
              <w:ind w:left="25"/>
              <w:jc w:val="center"/>
              <w:rPr>
                <w:rFonts w:ascii="Times New Roman" w:eastAsia="Times New Roman" w:hAnsi="Times New Roman"/>
                <w:color w:val="231F20"/>
                <w:sz w:val="24"/>
                <w:szCs w:val="24"/>
                <w:lang w:eastAsia="en-US"/>
              </w:rPr>
            </w:pPr>
            <w:r w:rsidRPr="00A31727">
              <w:rPr>
                <w:rFonts w:ascii="Times New Roman" w:eastAsia="Times New Roman" w:hAnsi="Times New Roman"/>
                <w:b/>
                <w:color w:val="231F20"/>
                <w:sz w:val="24"/>
                <w:szCs w:val="24"/>
                <w:lang w:eastAsia="en-US"/>
              </w:rPr>
              <w:t>об образовании</w:t>
            </w:r>
          </w:p>
          <w:p w:rsidR="00A31727" w:rsidRPr="00A31727" w:rsidRDefault="00A31727" w:rsidP="00A31727">
            <w:pPr>
              <w:spacing w:after="0" w:line="240" w:lineRule="auto"/>
              <w:jc w:val="center"/>
              <w:rPr>
                <w:rFonts w:ascii="Times New Roman" w:eastAsia="Times New Roman" w:hAnsi="Times New Roman"/>
                <w:color w:val="231F20"/>
                <w:sz w:val="24"/>
                <w:szCs w:val="24"/>
                <w:lang w:val="en-US" w:eastAsia="en-US"/>
              </w:rPr>
            </w:pPr>
            <w:r w:rsidRPr="00A31727">
              <w:rPr>
                <w:rFonts w:ascii="Times New Roman" w:eastAsia="Times New Roman" w:hAnsi="Times New Roman"/>
                <w:b/>
                <w:color w:val="231F20"/>
                <w:sz w:val="24"/>
                <w:szCs w:val="24"/>
                <w:lang w:val="en-US" w:eastAsia="en-US"/>
              </w:rPr>
              <w:t>(профессиональной</w:t>
            </w:r>
          </w:p>
          <w:p w:rsidR="00A31727" w:rsidRPr="00A31727" w:rsidRDefault="00A31727" w:rsidP="00BF4777">
            <w:pPr>
              <w:spacing w:after="0" w:line="240" w:lineRule="auto"/>
              <w:jc w:val="center"/>
              <w:rPr>
                <w:rFonts w:ascii="Times New Roman" w:eastAsia="Times New Roman" w:hAnsi="Times New Roman"/>
                <w:color w:val="231F20"/>
                <w:sz w:val="24"/>
                <w:szCs w:val="24"/>
                <w:lang w:val="en-US" w:eastAsia="en-US"/>
              </w:rPr>
            </w:pPr>
            <w:r w:rsidRPr="00A31727">
              <w:rPr>
                <w:rFonts w:ascii="Times New Roman" w:eastAsia="Times New Roman" w:hAnsi="Times New Roman"/>
                <w:b/>
                <w:color w:val="231F20"/>
                <w:sz w:val="24"/>
                <w:szCs w:val="24"/>
                <w:lang w:val="en-US" w:eastAsia="en-US"/>
              </w:rPr>
              <w:t>переподготовке)</w:t>
            </w:r>
            <w:r w:rsidR="00BF4777">
              <w:rPr>
                <w:rFonts w:ascii="Times New Roman" w:eastAsia="Times New Roman" w:hAnsi="Times New Roman"/>
                <w:color w:val="231F20"/>
                <w:sz w:val="24"/>
                <w:szCs w:val="24"/>
                <w:lang w:eastAsia="en-US"/>
              </w:rPr>
              <w:t xml:space="preserve"> </w:t>
            </w:r>
            <w:r w:rsidRPr="00A31727">
              <w:rPr>
                <w:rFonts w:ascii="Times New Roman" w:eastAsia="Times New Roman" w:hAnsi="Times New Roman"/>
                <w:b/>
                <w:color w:val="231F20"/>
                <w:sz w:val="24"/>
                <w:szCs w:val="24"/>
                <w:lang w:val="en-US" w:eastAsia="en-US"/>
              </w:rPr>
              <w:t>(%)</w:t>
            </w:r>
          </w:p>
        </w:tc>
        <w:tc>
          <w:tcPr>
            <w:tcW w:w="4678" w:type="dxa"/>
            <w:gridSpan w:val="2"/>
            <w:tcBorders>
              <w:top w:val="single" w:sz="4" w:space="0" w:color="231F20"/>
              <w:left w:val="single" w:sz="4" w:space="0" w:color="231F20"/>
              <w:bottom w:val="single" w:sz="4" w:space="0" w:color="231F20"/>
              <w:right w:val="single" w:sz="4" w:space="0" w:color="231F20"/>
            </w:tcBorders>
            <w:shd w:val="clear" w:color="auto" w:fill="auto"/>
            <w:vAlign w:val="center"/>
          </w:tcPr>
          <w:p w:rsidR="00A31727" w:rsidRPr="00A31727" w:rsidRDefault="00A31727" w:rsidP="00A31727">
            <w:pPr>
              <w:spacing w:after="0" w:line="240" w:lineRule="auto"/>
              <w:jc w:val="center"/>
              <w:rPr>
                <w:rFonts w:ascii="Times New Roman" w:eastAsia="Times New Roman" w:hAnsi="Times New Roman"/>
                <w:color w:val="231F20"/>
                <w:sz w:val="24"/>
                <w:szCs w:val="24"/>
                <w:lang w:eastAsia="en-US"/>
              </w:rPr>
            </w:pPr>
            <w:r w:rsidRPr="00A31727">
              <w:rPr>
                <w:rFonts w:ascii="Times New Roman" w:eastAsia="Times New Roman" w:hAnsi="Times New Roman"/>
                <w:b/>
                <w:color w:val="231F20"/>
                <w:sz w:val="24"/>
                <w:szCs w:val="24"/>
                <w:lang w:eastAsia="en-US"/>
              </w:rPr>
              <w:t xml:space="preserve">Подтверждение уровня квалификации результатами </w:t>
            </w:r>
          </w:p>
          <w:p w:rsidR="00A31727" w:rsidRPr="00A31727" w:rsidRDefault="00A31727" w:rsidP="00A31727">
            <w:pPr>
              <w:spacing w:after="0" w:line="240" w:lineRule="auto"/>
              <w:ind w:right="44"/>
              <w:jc w:val="center"/>
              <w:rPr>
                <w:rFonts w:ascii="Times New Roman" w:eastAsia="Times New Roman" w:hAnsi="Times New Roman"/>
                <w:color w:val="231F20"/>
                <w:sz w:val="24"/>
                <w:szCs w:val="24"/>
                <w:lang w:eastAsia="en-US"/>
              </w:rPr>
            </w:pPr>
            <w:r w:rsidRPr="00A31727">
              <w:rPr>
                <w:rFonts w:ascii="Times New Roman" w:eastAsia="Times New Roman" w:hAnsi="Times New Roman"/>
                <w:b/>
                <w:color w:val="231F20"/>
                <w:sz w:val="24"/>
                <w:szCs w:val="24"/>
                <w:lang w:eastAsia="en-US"/>
              </w:rPr>
              <w:t>аттестации</w:t>
            </w:r>
          </w:p>
        </w:tc>
      </w:tr>
      <w:tr w:rsidR="00A31727" w:rsidRPr="00A31727" w:rsidTr="00BF4777">
        <w:trPr>
          <w:trHeight w:val="823"/>
        </w:trPr>
        <w:tc>
          <w:tcPr>
            <w:tcW w:w="3227" w:type="dxa"/>
            <w:vMerge/>
            <w:tcBorders>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rPr>
                <w:rFonts w:ascii="Times New Roman" w:eastAsia="Times New Roman" w:hAnsi="Times New Roman"/>
                <w:color w:val="231F20"/>
                <w:sz w:val="24"/>
                <w:szCs w:val="24"/>
                <w:lang w:eastAsia="en-US"/>
              </w:rPr>
            </w:pPr>
          </w:p>
        </w:tc>
        <w:tc>
          <w:tcPr>
            <w:tcW w:w="2835" w:type="dxa"/>
            <w:vMerge/>
            <w:tcBorders>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rPr>
                <w:rFonts w:ascii="Times New Roman" w:eastAsia="Times New Roman" w:hAnsi="Times New Roman"/>
                <w:color w:val="231F20"/>
                <w:sz w:val="24"/>
                <w:szCs w:val="24"/>
                <w:lang w:eastAsia="en-US"/>
              </w:rPr>
            </w:pPr>
          </w:p>
        </w:tc>
        <w:tc>
          <w:tcPr>
            <w:tcW w:w="2268" w:type="dxa"/>
            <w:tcBorders>
              <w:top w:val="single" w:sz="4" w:space="0" w:color="231F20"/>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jc w:val="center"/>
              <w:rPr>
                <w:rFonts w:ascii="Times New Roman" w:eastAsia="Times New Roman" w:hAnsi="Times New Roman"/>
                <w:color w:val="231F20"/>
                <w:sz w:val="24"/>
                <w:szCs w:val="24"/>
                <w:lang w:val="en-US" w:eastAsia="en-US"/>
              </w:rPr>
            </w:pPr>
            <w:r w:rsidRPr="00A31727">
              <w:rPr>
                <w:rFonts w:ascii="Times New Roman" w:eastAsia="Times New Roman" w:hAnsi="Times New Roman"/>
                <w:b/>
                <w:color w:val="231F20"/>
                <w:sz w:val="24"/>
                <w:szCs w:val="24"/>
                <w:lang w:val="en-US" w:eastAsia="en-US"/>
              </w:rPr>
              <w:t xml:space="preserve">Соответствие занимаемой </w:t>
            </w:r>
          </w:p>
          <w:p w:rsidR="00A31727" w:rsidRPr="00A31727" w:rsidRDefault="00A31727" w:rsidP="00A31727">
            <w:pPr>
              <w:spacing w:after="0" w:line="240" w:lineRule="auto"/>
              <w:ind w:right="43"/>
              <w:jc w:val="center"/>
              <w:rPr>
                <w:rFonts w:ascii="Times New Roman" w:eastAsia="Times New Roman" w:hAnsi="Times New Roman"/>
                <w:color w:val="231F20"/>
                <w:sz w:val="24"/>
                <w:szCs w:val="24"/>
                <w:lang w:val="en-US" w:eastAsia="en-US"/>
              </w:rPr>
            </w:pPr>
            <w:r w:rsidRPr="00A31727">
              <w:rPr>
                <w:rFonts w:ascii="Times New Roman" w:eastAsia="Times New Roman" w:hAnsi="Times New Roman"/>
                <w:b/>
                <w:color w:val="231F20"/>
                <w:sz w:val="24"/>
                <w:szCs w:val="24"/>
                <w:lang w:eastAsia="en-US"/>
              </w:rPr>
              <w:t>д</w:t>
            </w:r>
            <w:r w:rsidRPr="00A31727">
              <w:rPr>
                <w:rFonts w:ascii="Times New Roman" w:eastAsia="Times New Roman" w:hAnsi="Times New Roman"/>
                <w:b/>
                <w:color w:val="231F20"/>
                <w:sz w:val="24"/>
                <w:szCs w:val="24"/>
                <w:lang w:val="en-US" w:eastAsia="en-US"/>
              </w:rPr>
              <w:t>олжности</w:t>
            </w:r>
            <w:r w:rsidRPr="00A31727">
              <w:rPr>
                <w:rFonts w:ascii="Times New Roman" w:eastAsia="Times New Roman" w:hAnsi="Times New Roman"/>
                <w:color w:val="231F20"/>
                <w:sz w:val="24"/>
                <w:szCs w:val="24"/>
                <w:lang w:eastAsia="en-US"/>
              </w:rPr>
              <w:t xml:space="preserve"> </w:t>
            </w:r>
            <w:r w:rsidRPr="00A31727">
              <w:rPr>
                <w:rFonts w:ascii="Times New Roman" w:eastAsia="Times New Roman" w:hAnsi="Times New Roman"/>
                <w:b/>
                <w:color w:val="231F20"/>
                <w:sz w:val="24"/>
                <w:szCs w:val="24"/>
                <w:lang w:val="en-US" w:eastAsia="en-US"/>
              </w:rPr>
              <w:t>(%)</w:t>
            </w:r>
          </w:p>
        </w:tc>
        <w:tc>
          <w:tcPr>
            <w:tcW w:w="2410" w:type="dxa"/>
            <w:tcBorders>
              <w:top w:val="single" w:sz="4" w:space="0" w:color="231F20"/>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jc w:val="center"/>
              <w:rPr>
                <w:rFonts w:ascii="Times New Roman" w:eastAsia="Times New Roman" w:hAnsi="Times New Roman"/>
                <w:color w:val="231F20"/>
                <w:sz w:val="24"/>
                <w:szCs w:val="24"/>
                <w:lang w:val="en-US" w:eastAsia="en-US"/>
              </w:rPr>
            </w:pPr>
            <w:r w:rsidRPr="00A31727">
              <w:rPr>
                <w:rFonts w:ascii="Times New Roman" w:eastAsia="Times New Roman" w:hAnsi="Times New Roman"/>
                <w:b/>
                <w:color w:val="231F20"/>
                <w:sz w:val="24"/>
                <w:szCs w:val="24"/>
                <w:lang w:val="en-US" w:eastAsia="en-US"/>
              </w:rPr>
              <w:t xml:space="preserve">Квалификационная </w:t>
            </w:r>
          </w:p>
          <w:p w:rsidR="00A31727" w:rsidRPr="00A31727" w:rsidRDefault="00A31727" w:rsidP="00A31727">
            <w:pPr>
              <w:spacing w:after="0" w:line="240" w:lineRule="auto"/>
              <w:ind w:right="43"/>
              <w:jc w:val="center"/>
              <w:rPr>
                <w:rFonts w:ascii="Times New Roman" w:eastAsia="Times New Roman" w:hAnsi="Times New Roman"/>
                <w:color w:val="231F20"/>
                <w:sz w:val="24"/>
                <w:szCs w:val="24"/>
                <w:lang w:val="en-US" w:eastAsia="en-US"/>
              </w:rPr>
            </w:pPr>
            <w:r w:rsidRPr="00A31727">
              <w:rPr>
                <w:rFonts w:ascii="Times New Roman" w:eastAsia="Times New Roman" w:hAnsi="Times New Roman"/>
                <w:b/>
                <w:color w:val="231F20"/>
                <w:sz w:val="24"/>
                <w:szCs w:val="24"/>
                <w:lang w:eastAsia="en-US"/>
              </w:rPr>
              <w:t>к</w:t>
            </w:r>
            <w:r w:rsidRPr="00A31727">
              <w:rPr>
                <w:rFonts w:ascii="Times New Roman" w:eastAsia="Times New Roman" w:hAnsi="Times New Roman"/>
                <w:b/>
                <w:color w:val="231F20"/>
                <w:sz w:val="24"/>
                <w:szCs w:val="24"/>
                <w:lang w:val="en-US" w:eastAsia="en-US"/>
              </w:rPr>
              <w:t>атегория</w:t>
            </w:r>
            <w:r w:rsidRPr="00A31727">
              <w:rPr>
                <w:rFonts w:ascii="Times New Roman" w:eastAsia="Times New Roman" w:hAnsi="Times New Roman"/>
                <w:color w:val="231F20"/>
                <w:sz w:val="24"/>
                <w:szCs w:val="24"/>
                <w:lang w:eastAsia="en-US"/>
              </w:rPr>
              <w:t xml:space="preserve"> </w:t>
            </w:r>
            <w:r w:rsidRPr="00A31727">
              <w:rPr>
                <w:rFonts w:ascii="Times New Roman" w:eastAsia="Times New Roman" w:hAnsi="Times New Roman"/>
                <w:b/>
                <w:color w:val="231F20"/>
                <w:sz w:val="24"/>
                <w:szCs w:val="24"/>
                <w:lang w:val="en-US" w:eastAsia="en-US"/>
              </w:rPr>
              <w:t>(%)</w:t>
            </w:r>
          </w:p>
        </w:tc>
      </w:tr>
      <w:tr w:rsidR="00A31727" w:rsidRPr="00A31727" w:rsidTr="00BF4777">
        <w:trPr>
          <w:trHeight w:val="311"/>
        </w:trPr>
        <w:tc>
          <w:tcPr>
            <w:tcW w:w="3227" w:type="dxa"/>
            <w:tcBorders>
              <w:top w:val="single" w:sz="4" w:space="0" w:color="231F20"/>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rPr>
                <w:rFonts w:ascii="Times New Roman" w:eastAsia="Times New Roman" w:hAnsi="Times New Roman"/>
                <w:color w:val="231F20"/>
                <w:sz w:val="24"/>
                <w:szCs w:val="24"/>
                <w:lang w:val="en-US" w:eastAsia="en-US"/>
              </w:rPr>
            </w:pPr>
            <w:r w:rsidRPr="00A31727">
              <w:rPr>
                <w:rFonts w:ascii="Times New Roman" w:eastAsia="Times New Roman" w:hAnsi="Times New Roman"/>
                <w:color w:val="231F20"/>
                <w:sz w:val="24"/>
                <w:szCs w:val="24"/>
                <w:lang w:val="en-US" w:eastAsia="en-US"/>
              </w:rPr>
              <w:t>Педагогические работники</w:t>
            </w:r>
          </w:p>
        </w:tc>
        <w:tc>
          <w:tcPr>
            <w:tcW w:w="2835" w:type="dxa"/>
            <w:tcBorders>
              <w:top w:val="single" w:sz="4" w:space="0" w:color="231F20"/>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jc w:val="center"/>
              <w:rPr>
                <w:rFonts w:ascii="Times New Roman" w:eastAsia="Times New Roman" w:hAnsi="Times New Roman"/>
                <w:color w:val="231F20"/>
                <w:sz w:val="24"/>
                <w:szCs w:val="24"/>
                <w:lang w:eastAsia="en-US"/>
              </w:rPr>
            </w:pPr>
            <w:r w:rsidRPr="00A31727">
              <w:rPr>
                <w:rFonts w:ascii="Times New Roman" w:eastAsia="Times New Roman" w:hAnsi="Times New Roman"/>
                <w:color w:val="231F20"/>
                <w:sz w:val="24"/>
                <w:szCs w:val="24"/>
                <w:lang w:eastAsia="en-US"/>
              </w:rPr>
              <w:t>100%</w:t>
            </w:r>
          </w:p>
        </w:tc>
        <w:tc>
          <w:tcPr>
            <w:tcW w:w="2268" w:type="dxa"/>
            <w:tcBorders>
              <w:top w:val="single" w:sz="4" w:space="0" w:color="231F20"/>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jc w:val="center"/>
              <w:rPr>
                <w:rFonts w:ascii="Times New Roman" w:eastAsia="Times New Roman" w:hAnsi="Times New Roman"/>
                <w:color w:val="231F20"/>
                <w:sz w:val="24"/>
                <w:szCs w:val="24"/>
                <w:lang w:eastAsia="en-US"/>
              </w:rPr>
            </w:pPr>
            <w:r w:rsidRPr="00A31727">
              <w:rPr>
                <w:rFonts w:ascii="Times New Roman" w:eastAsia="Times New Roman" w:hAnsi="Times New Roman"/>
                <w:color w:val="231F20"/>
                <w:sz w:val="24"/>
                <w:szCs w:val="24"/>
                <w:lang w:eastAsia="en-US"/>
              </w:rPr>
              <w:t>29%</w:t>
            </w:r>
          </w:p>
        </w:tc>
        <w:tc>
          <w:tcPr>
            <w:tcW w:w="2410" w:type="dxa"/>
            <w:tcBorders>
              <w:top w:val="single" w:sz="4" w:space="0" w:color="231F20"/>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jc w:val="center"/>
              <w:rPr>
                <w:rFonts w:ascii="Times New Roman" w:eastAsia="Times New Roman" w:hAnsi="Times New Roman"/>
                <w:color w:val="231F20"/>
                <w:sz w:val="24"/>
                <w:szCs w:val="24"/>
                <w:lang w:eastAsia="en-US"/>
              </w:rPr>
            </w:pPr>
            <w:r w:rsidRPr="00A31727">
              <w:rPr>
                <w:rFonts w:ascii="Times New Roman" w:eastAsia="Times New Roman" w:hAnsi="Times New Roman"/>
                <w:color w:val="231F20"/>
                <w:sz w:val="24"/>
                <w:szCs w:val="24"/>
                <w:lang w:eastAsia="en-US"/>
              </w:rPr>
              <w:t>71%</w:t>
            </w:r>
          </w:p>
        </w:tc>
      </w:tr>
      <w:tr w:rsidR="00A31727" w:rsidRPr="00A31727" w:rsidTr="00BF4777">
        <w:trPr>
          <w:trHeight w:val="315"/>
        </w:trPr>
        <w:tc>
          <w:tcPr>
            <w:tcW w:w="3227" w:type="dxa"/>
            <w:tcBorders>
              <w:top w:val="single" w:sz="4" w:space="0" w:color="231F20"/>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rPr>
                <w:rFonts w:ascii="Times New Roman" w:eastAsia="Times New Roman" w:hAnsi="Times New Roman"/>
                <w:color w:val="231F20"/>
                <w:sz w:val="24"/>
                <w:szCs w:val="24"/>
                <w:lang w:val="en-US" w:eastAsia="en-US"/>
              </w:rPr>
            </w:pPr>
            <w:r w:rsidRPr="00A31727">
              <w:rPr>
                <w:rFonts w:ascii="Times New Roman" w:eastAsia="Times New Roman" w:hAnsi="Times New Roman"/>
                <w:color w:val="231F20"/>
                <w:sz w:val="24"/>
                <w:szCs w:val="24"/>
                <w:lang w:val="en-US" w:eastAsia="en-US"/>
              </w:rPr>
              <w:t>Руководящие работники</w:t>
            </w:r>
          </w:p>
        </w:tc>
        <w:tc>
          <w:tcPr>
            <w:tcW w:w="2835" w:type="dxa"/>
            <w:tcBorders>
              <w:top w:val="single" w:sz="4" w:space="0" w:color="231F20"/>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jc w:val="center"/>
              <w:rPr>
                <w:rFonts w:ascii="Times New Roman" w:eastAsia="Times New Roman" w:hAnsi="Times New Roman"/>
                <w:color w:val="231F20"/>
                <w:sz w:val="24"/>
                <w:szCs w:val="24"/>
                <w:lang w:eastAsia="en-US"/>
              </w:rPr>
            </w:pPr>
            <w:r w:rsidRPr="00A31727">
              <w:rPr>
                <w:rFonts w:ascii="Times New Roman" w:eastAsia="Times New Roman" w:hAnsi="Times New Roman"/>
                <w:color w:val="231F20"/>
                <w:sz w:val="24"/>
                <w:szCs w:val="24"/>
                <w:lang w:eastAsia="en-US"/>
              </w:rPr>
              <w:t>100%</w:t>
            </w:r>
          </w:p>
        </w:tc>
        <w:tc>
          <w:tcPr>
            <w:tcW w:w="2268" w:type="dxa"/>
            <w:tcBorders>
              <w:top w:val="single" w:sz="4" w:space="0" w:color="231F20"/>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jc w:val="center"/>
              <w:rPr>
                <w:rFonts w:ascii="Times New Roman" w:eastAsia="Times New Roman" w:hAnsi="Times New Roman"/>
                <w:color w:val="231F20"/>
                <w:sz w:val="24"/>
                <w:szCs w:val="24"/>
                <w:lang w:val="en-US" w:eastAsia="en-US"/>
              </w:rPr>
            </w:pPr>
          </w:p>
        </w:tc>
        <w:tc>
          <w:tcPr>
            <w:tcW w:w="2410" w:type="dxa"/>
            <w:tcBorders>
              <w:top w:val="single" w:sz="4" w:space="0" w:color="231F20"/>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jc w:val="center"/>
              <w:rPr>
                <w:rFonts w:ascii="Times New Roman" w:eastAsia="Times New Roman" w:hAnsi="Times New Roman"/>
                <w:color w:val="231F20"/>
                <w:sz w:val="24"/>
                <w:szCs w:val="24"/>
                <w:lang w:eastAsia="en-US"/>
              </w:rPr>
            </w:pPr>
            <w:r w:rsidRPr="00A31727">
              <w:rPr>
                <w:rFonts w:ascii="Times New Roman" w:eastAsia="Times New Roman" w:hAnsi="Times New Roman"/>
                <w:color w:val="231F20"/>
                <w:sz w:val="24"/>
                <w:szCs w:val="24"/>
                <w:lang w:eastAsia="en-US"/>
              </w:rPr>
              <w:t>100%</w:t>
            </w:r>
          </w:p>
        </w:tc>
      </w:tr>
      <w:tr w:rsidR="00A31727" w:rsidRPr="00A31727" w:rsidTr="00BF4777">
        <w:trPr>
          <w:trHeight w:val="338"/>
        </w:trPr>
        <w:tc>
          <w:tcPr>
            <w:tcW w:w="3227" w:type="dxa"/>
            <w:tcBorders>
              <w:top w:val="single" w:sz="4" w:space="0" w:color="231F20"/>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ind w:right="21"/>
              <w:rPr>
                <w:rFonts w:ascii="Times New Roman" w:eastAsia="Times New Roman" w:hAnsi="Times New Roman"/>
                <w:color w:val="231F20"/>
                <w:sz w:val="24"/>
                <w:szCs w:val="24"/>
                <w:lang w:val="en-US" w:eastAsia="en-US"/>
              </w:rPr>
            </w:pPr>
            <w:r w:rsidRPr="00A31727">
              <w:rPr>
                <w:rFonts w:ascii="Times New Roman" w:eastAsia="Times New Roman" w:hAnsi="Times New Roman"/>
                <w:color w:val="231F20"/>
                <w:sz w:val="24"/>
                <w:szCs w:val="24"/>
                <w:lang w:val="en-US" w:eastAsia="en-US"/>
              </w:rPr>
              <w:t>Иные работники</w:t>
            </w:r>
          </w:p>
        </w:tc>
        <w:tc>
          <w:tcPr>
            <w:tcW w:w="2835" w:type="dxa"/>
            <w:tcBorders>
              <w:top w:val="single" w:sz="4" w:space="0" w:color="231F20"/>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jc w:val="center"/>
              <w:rPr>
                <w:rFonts w:ascii="Times New Roman" w:eastAsia="Times New Roman" w:hAnsi="Times New Roman"/>
                <w:color w:val="231F20"/>
                <w:sz w:val="24"/>
                <w:szCs w:val="24"/>
                <w:lang w:eastAsia="en-US"/>
              </w:rPr>
            </w:pPr>
            <w:r w:rsidRPr="00A31727">
              <w:rPr>
                <w:rFonts w:ascii="Times New Roman" w:eastAsia="Times New Roman" w:hAnsi="Times New Roman"/>
                <w:color w:val="231F20"/>
                <w:sz w:val="24"/>
                <w:szCs w:val="24"/>
                <w:lang w:eastAsia="en-US"/>
              </w:rPr>
              <w:t>100%</w:t>
            </w:r>
          </w:p>
        </w:tc>
        <w:tc>
          <w:tcPr>
            <w:tcW w:w="2268" w:type="dxa"/>
            <w:tcBorders>
              <w:top w:val="single" w:sz="4" w:space="0" w:color="231F20"/>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jc w:val="center"/>
              <w:rPr>
                <w:rFonts w:ascii="Times New Roman" w:eastAsia="Times New Roman" w:hAnsi="Times New Roman"/>
                <w:color w:val="231F20"/>
                <w:sz w:val="24"/>
                <w:szCs w:val="24"/>
                <w:lang w:val="en-US" w:eastAsia="en-US"/>
              </w:rPr>
            </w:pPr>
          </w:p>
        </w:tc>
        <w:tc>
          <w:tcPr>
            <w:tcW w:w="2410" w:type="dxa"/>
            <w:tcBorders>
              <w:top w:val="single" w:sz="4" w:space="0" w:color="231F20"/>
              <w:left w:val="single" w:sz="4" w:space="0" w:color="231F20"/>
              <w:bottom w:val="single" w:sz="4" w:space="0" w:color="231F20"/>
              <w:right w:val="single" w:sz="4" w:space="0" w:color="231F20"/>
            </w:tcBorders>
            <w:shd w:val="clear" w:color="auto" w:fill="auto"/>
          </w:tcPr>
          <w:p w:rsidR="00A31727" w:rsidRPr="00A31727" w:rsidRDefault="00A31727" w:rsidP="00A31727">
            <w:pPr>
              <w:spacing w:after="0" w:line="240" w:lineRule="auto"/>
              <w:jc w:val="center"/>
              <w:rPr>
                <w:rFonts w:ascii="Times New Roman" w:eastAsia="Times New Roman" w:hAnsi="Times New Roman"/>
                <w:color w:val="231F20"/>
                <w:sz w:val="24"/>
                <w:szCs w:val="24"/>
                <w:lang w:eastAsia="en-US"/>
              </w:rPr>
            </w:pPr>
            <w:r w:rsidRPr="00A31727">
              <w:rPr>
                <w:rFonts w:ascii="Times New Roman" w:eastAsia="Times New Roman" w:hAnsi="Times New Roman"/>
                <w:color w:val="231F20"/>
                <w:sz w:val="24"/>
                <w:szCs w:val="24"/>
                <w:lang w:eastAsia="en-US"/>
              </w:rPr>
              <w:t>100%</w:t>
            </w:r>
          </w:p>
        </w:tc>
      </w:tr>
    </w:tbl>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100% учителей участвующих в реализации настоящей программы имеют высшее профессиональное образование в соответствии с профилем преподаваемых предметов. Школа полностью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31727" w:rsidRPr="00A31727" w:rsidRDefault="00A31727" w:rsidP="00A31727">
      <w:pPr>
        <w:spacing w:after="0" w:line="240" w:lineRule="auto"/>
        <w:ind w:firstLine="567"/>
        <w:jc w:val="both"/>
        <w:rPr>
          <w:rFonts w:ascii="Times New Roman" w:eastAsiaTheme="minorHAnsi" w:hAnsi="Times New Roman"/>
          <w:b/>
          <w:i/>
          <w:sz w:val="24"/>
          <w:szCs w:val="24"/>
          <w:lang w:eastAsia="en-US"/>
        </w:rPr>
      </w:pPr>
      <w:r w:rsidRPr="00A31727">
        <w:rPr>
          <w:rFonts w:ascii="Times New Roman" w:eastAsiaTheme="minorHAnsi" w:hAnsi="Times New Roman"/>
          <w:b/>
          <w:i/>
          <w:sz w:val="24"/>
          <w:szCs w:val="24"/>
          <w:lang w:eastAsia="en-US"/>
        </w:rPr>
        <w:t>Профессиональное развитие и повышение квалификации педагогических работников</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lastRenderedPageBreak/>
        <w:t xml:space="preserve">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В МОУ СОШ № 3 создана система повышения квалификации. Приоритетным направлением является обучение педагогов по вопросам реализации обновленного ФГОС ООО, овладение современными педагогическими технологиями, включая ИКТ. Большинство педагогов прошли курсы повышения квалификации на базе ГАУ ДПО ЯО "Институт развития образования" (в том числе дистанционно). </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С целью повышения квалификации педагогов используются следующие формы повышения квалификации: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w:t>
      </w:r>
      <w:r w:rsidRPr="00A31727">
        <w:rPr>
          <w:rFonts w:eastAsiaTheme="minorHAnsi" w:cstheme="minorBidi"/>
          <w:lang w:eastAsia="en-US"/>
        </w:rPr>
        <w:t xml:space="preserve"> </w:t>
      </w:r>
      <w:r w:rsidRPr="00A31727">
        <w:rPr>
          <w:rFonts w:ascii="Times New Roman" w:eastAsiaTheme="minorHAnsi" w:hAnsi="Times New Roman"/>
          <w:sz w:val="24"/>
          <w:szCs w:val="24"/>
          <w:lang w:eastAsia="en-US"/>
        </w:rPr>
        <w:t>обеспечивающая сопровождение деятельности педагогов на всех эта</w:t>
      </w:r>
      <w:r w:rsidR="00820143">
        <w:rPr>
          <w:rFonts w:ascii="Times New Roman" w:eastAsiaTheme="minorHAnsi" w:hAnsi="Times New Roman"/>
          <w:sz w:val="24"/>
          <w:szCs w:val="24"/>
          <w:lang w:eastAsia="en-US"/>
        </w:rPr>
        <w:t>пах реализации требований ФГОС Н</w:t>
      </w:r>
      <w:r w:rsidRPr="00A31727">
        <w:rPr>
          <w:rFonts w:ascii="Times New Roman" w:eastAsiaTheme="minorHAnsi" w:hAnsi="Times New Roman"/>
          <w:sz w:val="24"/>
          <w:szCs w:val="24"/>
          <w:lang w:eastAsia="en-US"/>
        </w:rPr>
        <w:t>ОО.</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Актуальные вопросы реализации программы основного общего образования рассматриваются на заседаниях ШМО, действующих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Одним из условий </w:t>
      </w:r>
      <w:r w:rsidR="00820143">
        <w:rPr>
          <w:rFonts w:ascii="Times New Roman" w:eastAsiaTheme="minorHAnsi" w:hAnsi="Times New Roman"/>
          <w:sz w:val="24"/>
          <w:szCs w:val="24"/>
          <w:lang w:eastAsia="en-US"/>
        </w:rPr>
        <w:t xml:space="preserve">реализации АООП НОО </w:t>
      </w:r>
      <w:r w:rsidRPr="00A31727">
        <w:rPr>
          <w:rFonts w:ascii="Times New Roman" w:eastAsiaTheme="minorHAnsi" w:hAnsi="Times New Roman"/>
          <w:sz w:val="24"/>
          <w:szCs w:val="24"/>
          <w:lang w:eastAsia="en-US"/>
        </w:rPr>
        <w:t>является создание системы методической работы, обеспечивающей сопровождение деятельности педагогов на всех этапах реализации требований Стандарта. В МОУ СОШ № 3 ежегодно составляется план методической работы, в котором конкретизируются приоритетные направления развития, виды деятельности кафедр, темы и формы методической работы педагогов.</w:t>
      </w:r>
    </w:p>
    <w:p w:rsidR="00A31727" w:rsidRPr="00A31727" w:rsidRDefault="00A31727" w:rsidP="00A31727">
      <w:pPr>
        <w:spacing w:after="0" w:line="240" w:lineRule="auto"/>
        <w:ind w:firstLine="567"/>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Для достижения результатов </w:t>
      </w:r>
      <w:r w:rsidR="00820143">
        <w:rPr>
          <w:rFonts w:ascii="Times New Roman" w:eastAsiaTheme="minorHAnsi" w:hAnsi="Times New Roman"/>
          <w:sz w:val="24"/>
          <w:szCs w:val="24"/>
          <w:lang w:eastAsia="en-US"/>
        </w:rPr>
        <w:t>АООП Н</w:t>
      </w:r>
      <w:r w:rsidRPr="00A31727">
        <w:rPr>
          <w:rFonts w:ascii="Times New Roman" w:eastAsiaTheme="minorHAnsi" w:hAnsi="Times New Roman"/>
          <w:sz w:val="24"/>
          <w:szCs w:val="24"/>
          <w:lang w:eastAsia="en-US"/>
        </w:rPr>
        <w:t>ОО в ходе ее реализации предполагается оценка качества и результативности деятельности педагогических работников с целью коррекции их деятельности. В гимназии создана рейтинговая система фиксации достижений педагогов в 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w:t>
      </w:r>
    </w:p>
    <w:p w:rsidR="00A31727" w:rsidRPr="00A31727" w:rsidRDefault="00A31727" w:rsidP="00A31727">
      <w:pPr>
        <w:spacing w:after="0" w:line="240" w:lineRule="auto"/>
        <w:ind w:left="66" w:firstLine="501"/>
        <w:jc w:val="both"/>
        <w:rPr>
          <w:rFonts w:ascii="Times New Roman" w:eastAsiaTheme="minorHAnsi" w:hAnsi="Times New Roman"/>
          <w:b/>
          <w:bCs/>
          <w:sz w:val="24"/>
          <w:szCs w:val="24"/>
          <w:lang w:eastAsia="en-US"/>
        </w:rPr>
      </w:pPr>
    </w:p>
    <w:p w:rsidR="00A31727" w:rsidRPr="00A31727" w:rsidRDefault="005B43F7" w:rsidP="00A31727">
      <w:pPr>
        <w:spacing w:after="0" w:line="240" w:lineRule="auto"/>
        <w:ind w:left="66" w:firstLine="501"/>
        <w:jc w:val="both"/>
        <w:rPr>
          <w:rFonts w:ascii="Times New Roman" w:eastAsiaTheme="minorHAnsi" w:hAnsi="Times New Roman"/>
          <w:b/>
          <w:i/>
          <w:sz w:val="24"/>
          <w:szCs w:val="24"/>
          <w:lang w:eastAsia="en-US"/>
        </w:rPr>
      </w:pPr>
      <w:r>
        <w:rPr>
          <w:rFonts w:ascii="Times New Roman" w:eastAsiaTheme="minorHAnsi" w:hAnsi="Times New Roman"/>
          <w:b/>
          <w:bCs/>
          <w:i/>
          <w:sz w:val="24"/>
          <w:szCs w:val="24"/>
          <w:lang w:eastAsia="en-US"/>
        </w:rPr>
        <w:t>4</w:t>
      </w:r>
      <w:r w:rsidR="008769A9">
        <w:rPr>
          <w:rFonts w:ascii="Times New Roman" w:eastAsiaTheme="minorHAnsi" w:hAnsi="Times New Roman"/>
          <w:b/>
          <w:bCs/>
          <w:i/>
          <w:sz w:val="24"/>
          <w:szCs w:val="24"/>
          <w:lang w:eastAsia="en-US"/>
        </w:rPr>
        <w:t>.</w:t>
      </w:r>
      <w:r w:rsidR="00A31727" w:rsidRPr="00A31727">
        <w:rPr>
          <w:rFonts w:ascii="Times New Roman" w:eastAsiaTheme="minorHAnsi" w:hAnsi="Times New Roman"/>
          <w:b/>
          <w:bCs/>
          <w:i/>
          <w:sz w:val="24"/>
          <w:szCs w:val="24"/>
          <w:lang w:eastAsia="en-US"/>
        </w:rPr>
        <w:t xml:space="preserve">3.3 </w:t>
      </w:r>
      <w:r w:rsidR="00A31727" w:rsidRPr="00A31727">
        <w:rPr>
          <w:rFonts w:ascii="Times New Roman" w:eastAsiaTheme="minorHAnsi" w:hAnsi="Times New Roman"/>
          <w:b/>
          <w:i/>
          <w:sz w:val="24"/>
          <w:szCs w:val="24"/>
          <w:lang w:eastAsia="en-US"/>
        </w:rPr>
        <w:t xml:space="preserve">Финансово-экономические условия реализации </w:t>
      </w:r>
      <w:r w:rsidR="008769A9">
        <w:rPr>
          <w:rFonts w:ascii="Times New Roman" w:eastAsiaTheme="minorHAnsi" w:hAnsi="Times New Roman"/>
          <w:b/>
          <w:i/>
          <w:sz w:val="24"/>
          <w:szCs w:val="24"/>
          <w:lang w:eastAsia="en-US"/>
        </w:rPr>
        <w:t xml:space="preserve">адаптированной </w:t>
      </w:r>
      <w:r w:rsidR="00A31727" w:rsidRPr="00A31727">
        <w:rPr>
          <w:rFonts w:ascii="Times New Roman" w:eastAsiaTheme="minorHAnsi" w:hAnsi="Times New Roman"/>
          <w:b/>
          <w:i/>
          <w:sz w:val="24"/>
          <w:szCs w:val="24"/>
          <w:lang w:eastAsia="en-US"/>
        </w:rPr>
        <w:t xml:space="preserve">образовательной программы </w:t>
      </w:r>
      <w:r w:rsidR="008769A9">
        <w:rPr>
          <w:rFonts w:ascii="Times New Roman" w:eastAsiaTheme="minorHAnsi" w:hAnsi="Times New Roman"/>
          <w:b/>
          <w:i/>
          <w:sz w:val="24"/>
          <w:szCs w:val="24"/>
          <w:lang w:eastAsia="en-US"/>
        </w:rPr>
        <w:t xml:space="preserve">начального </w:t>
      </w:r>
      <w:r w:rsidR="00A31727" w:rsidRPr="00A31727">
        <w:rPr>
          <w:rFonts w:ascii="Times New Roman" w:eastAsiaTheme="minorHAnsi" w:hAnsi="Times New Roman"/>
          <w:b/>
          <w:i/>
          <w:sz w:val="24"/>
          <w:szCs w:val="24"/>
          <w:lang w:eastAsia="en-US"/>
        </w:rPr>
        <w:t xml:space="preserve">общего образования </w:t>
      </w:r>
    </w:p>
    <w:p w:rsidR="00820143" w:rsidRDefault="00820143" w:rsidP="00A31727">
      <w:pPr>
        <w:spacing w:after="0" w:line="240" w:lineRule="auto"/>
        <w:ind w:left="66" w:firstLine="501"/>
        <w:jc w:val="both"/>
        <w:rPr>
          <w:rFonts w:ascii="Times New Roman" w:eastAsiaTheme="minorHAnsi" w:hAnsi="Times New Roman"/>
          <w:sz w:val="24"/>
          <w:szCs w:val="24"/>
          <w:lang w:eastAsia="en-US"/>
        </w:rPr>
      </w:pPr>
      <w:r w:rsidRPr="00820143">
        <w:rPr>
          <w:rFonts w:ascii="Times New Roman" w:eastAsiaTheme="minorHAnsi" w:hAnsi="Times New Roman"/>
          <w:sz w:val="24"/>
          <w:szCs w:val="24"/>
          <w:lang w:eastAsia="en-US"/>
        </w:rPr>
        <w:t>Финансово-экономическое обеспечение образования осуществляется на основании п.2 ст. 99 ФЗ «Об образовании в Российской Федерации».</w:t>
      </w:r>
      <w:r>
        <w:rPr>
          <w:rFonts w:ascii="Times New Roman" w:eastAsiaTheme="minorHAnsi" w:hAnsi="Times New Roman"/>
          <w:sz w:val="24"/>
          <w:szCs w:val="24"/>
          <w:lang w:eastAsia="en-US"/>
        </w:rPr>
        <w:t xml:space="preserve"> </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Финансовые условия реализации программы обеспечивают:</w:t>
      </w:r>
    </w:p>
    <w:p w:rsidR="00A31727" w:rsidRPr="00A31727" w:rsidRDefault="00A31727" w:rsidP="006003E8">
      <w:pPr>
        <w:numPr>
          <w:ilvl w:val="0"/>
          <w:numId w:val="450"/>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соблюдение в полном объеме государственных гарантий по получению гражданами общедоступного и бесплатного основного общего образования;</w:t>
      </w:r>
    </w:p>
    <w:p w:rsidR="00A31727" w:rsidRPr="00A31727" w:rsidRDefault="00A31727" w:rsidP="006003E8">
      <w:pPr>
        <w:numPr>
          <w:ilvl w:val="0"/>
          <w:numId w:val="450"/>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возможность реализации всех требований и условий, предусмотренных ФГОС;</w:t>
      </w:r>
    </w:p>
    <w:p w:rsidR="00A31727" w:rsidRPr="00A31727" w:rsidRDefault="00A31727" w:rsidP="006003E8">
      <w:pPr>
        <w:numPr>
          <w:ilvl w:val="0"/>
          <w:numId w:val="450"/>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покрытие затрат на реализацию всех частей программы основного общего образования.</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lastRenderedPageBreak/>
        <w:t>Обеспечение государственных гарантий реализации прав на получение общедоступного и бес-платного основного общего образования в МОУ СОШ № 3 осуществляется в соответствии с нормативами, определяемыми органами государственной власти субъектов Российской Федерации.</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A31727" w:rsidRPr="00A31727" w:rsidRDefault="00A31727" w:rsidP="006003E8">
      <w:pPr>
        <w:numPr>
          <w:ilvl w:val="0"/>
          <w:numId w:val="451"/>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расходы на оплату труда работников, реализующих образовательную программу основного общего образования;</w:t>
      </w:r>
    </w:p>
    <w:p w:rsidR="00A31727" w:rsidRPr="00A31727" w:rsidRDefault="00A31727" w:rsidP="006003E8">
      <w:pPr>
        <w:numPr>
          <w:ilvl w:val="0"/>
          <w:numId w:val="451"/>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расходы на приобретение учебников и учебных пособий, средств обучения, наглядных пособий;</w:t>
      </w:r>
    </w:p>
    <w:p w:rsidR="00A31727" w:rsidRPr="00A31727" w:rsidRDefault="00A31727" w:rsidP="006003E8">
      <w:pPr>
        <w:numPr>
          <w:ilvl w:val="0"/>
          <w:numId w:val="451"/>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прочие расходы (за исключением расходов на содержание зданий и оплату коммунальных услуг, осуществляемых из местных бюджетов). 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Реализация подхода нормативного финансирования в расчете на одного обучающегося осуществляется на трех следующих уровнях:</w:t>
      </w:r>
    </w:p>
    <w:p w:rsidR="00A31727" w:rsidRPr="00A31727" w:rsidRDefault="00A31727" w:rsidP="006003E8">
      <w:pPr>
        <w:numPr>
          <w:ilvl w:val="0"/>
          <w:numId w:val="45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i/>
          <w:sz w:val="24"/>
          <w:szCs w:val="24"/>
          <w:lang w:eastAsia="en-US"/>
        </w:rPr>
        <w:t>межбюджетные отношения</w:t>
      </w:r>
      <w:r w:rsidRPr="00A31727">
        <w:rPr>
          <w:rFonts w:ascii="Times New Roman" w:eastAsiaTheme="minorHAnsi" w:hAnsi="Times New Roman"/>
          <w:sz w:val="24"/>
          <w:szCs w:val="24"/>
          <w:lang w:eastAsia="en-US"/>
        </w:rPr>
        <w:t xml:space="preserve"> (бюджет субъекта Российской Федерации – местный бюджет);</w:t>
      </w:r>
    </w:p>
    <w:p w:rsidR="00A31727" w:rsidRPr="00A31727" w:rsidRDefault="00A31727" w:rsidP="006003E8">
      <w:pPr>
        <w:numPr>
          <w:ilvl w:val="0"/>
          <w:numId w:val="45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i/>
          <w:sz w:val="24"/>
          <w:szCs w:val="24"/>
          <w:lang w:eastAsia="en-US"/>
        </w:rPr>
        <w:t>внутрибюджетные отношения</w:t>
      </w:r>
      <w:r w:rsidRPr="00A31727">
        <w:rPr>
          <w:rFonts w:ascii="Times New Roman" w:eastAsiaTheme="minorHAnsi" w:hAnsi="Times New Roman"/>
          <w:sz w:val="24"/>
          <w:szCs w:val="24"/>
          <w:lang w:eastAsia="en-US"/>
        </w:rPr>
        <w:t xml:space="preserve"> (местный бюджет – муниципальная общеобразовательная организация);</w:t>
      </w:r>
    </w:p>
    <w:p w:rsidR="00A31727" w:rsidRPr="00A31727" w:rsidRDefault="00A31727" w:rsidP="006003E8">
      <w:pPr>
        <w:numPr>
          <w:ilvl w:val="0"/>
          <w:numId w:val="452"/>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i/>
          <w:sz w:val="24"/>
          <w:szCs w:val="24"/>
          <w:lang w:eastAsia="en-US"/>
        </w:rPr>
        <w:t>общеобразовательная организация</w:t>
      </w:r>
      <w:r w:rsidRPr="00A31727">
        <w:rPr>
          <w:rFonts w:ascii="Times New Roman" w:eastAsiaTheme="minorHAnsi" w:hAnsi="Times New Roman"/>
          <w:sz w:val="24"/>
          <w:szCs w:val="24"/>
          <w:lang w:eastAsia="en-US"/>
        </w:rPr>
        <w:t>.</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A31727" w:rsidRPr="00A31727" w:rsidRDefault="00A31727" w:rsidP="006003E8">
      <w:pPr>
        <w:numPr>
          <w:ilvl w:val="0"/>
          <w:numId w:val="453"/>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31727" w:rsidRPr="00A31727" w:rsidRDefault="00A31727" w:rsidP="006003E8">
      <w:pPr>
        <w:numPr>
          <w:ilvl w:val="0"/>
          <w:numId w:val="453"/>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 xml:space="preserve">МОУ СОШ № 3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w:t>
      </w:r>
      <w:r w:rsidRPr="00A31727">
        <w:rPr>
          <w:rFonts w:ascii="Times New Roman" w:eastAsiaTheme="minorHAnsi" w:hAnsi="Times New Roman"/>
          <w:sz w:val="24"/>
          <w:szCs w:val="24"/>
          <w:lang w:eastAsia="en-US"/>
        </w:rPr>
        <w:lastRenderedPageBreak/>
        <w:t>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w:t>
      </w:r>
      <w:r w:rsidR="00820143">
        <w:rPr>
          <w:rFonts w:ascii="Times New Roman" w:eastAsiaTheme="minorHAnsi" w:hAnsi="Times New Roman"/>
          <w:sz w:val="24"/>
          <w:szCs w:val="24"/>
          <w:lang w:eastAsia="en-US"/>
        </w:rPr>
        <w:t>ласти субъектов Российской Феде</w:t>
      </w:r>
      <w:r w:rsidRPr="00A31727">
        <w:rPr>
          <w:rFonts w:ascii="Times New Roman" w:eastAsiaTheme="minorHAnsi" w:hAnsi="Times New Roman"/>
          <w:sz w:val="24"/>
          <w:szCs w:val="24"/>
          <w:lang w:eastAsia="en-US"/>
        </w:rPr>
        <w:t>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31727" w:rsidRPr="00A31727" w:rsidRDefault="00820143" w:rsidP="00A31727">
      <w:pPr>
        <w:spacing w:after="0" w:line="240" w:lineRule="auto"/>
        <w:ind w:left="66" w:firstLine="501"/>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В связи с требованиями ФГОС Н</w:t>
      </w:r>
      <w:r w:rsidR="00A31727" w:rsidRPr="00A31727">
        <w:rPr>
          <w:rFonts w:ascii="Times New Roman" w:eastAsiaTheme="minorHAnsi" w:hAnsi="Times New Roman"/>
          <w:sz w:val="24"/>
          <w:szCs w:val="24"/>
          <w:lang w:eastAsia="en-US"/>
        </w:rPr>
        <w:t>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Формирование фонда оплаты труда МОУ СОШ № 3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Размеры, порядок и условия осуществления стимулирующих выплат определяются локальными нормативными актами МОУ СОШ № 3.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Школа самостоятельно определяет:</w:t>
      </w:r>
    </w:p>
    <w:p w:rsidR="00A31727" w:rsidRPr="00A31727" w:rsidRDefault="00A31727" w:rsidP="006003E8">
      <w:pPr>
        <w:numPr>
          <w:ilvl w:val="0"/>
          <w:numId w:val="454"/>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соотношение базовой и стимулирующей части фонда оплаты труда;</w:t>
      </w:r>
    </w:p>
    <w:p w:rsidR="00A31727" w:rsidRPr="00A31727" w:rsidRDefault="00A31727" w:rsidP="006003E8">
      <w:pPr>
        <w:numPr>
          <w:ilvl w:val="0"/>
          <w:numId w:val="454"/>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31727" w:rsidRPr="00A31727" w:rsidRDefault="00A31727" w:rsidP="006003E8">
      <w:pPr>
        <w:numPr>
          <w:ilvl w:val="0"/>
          <w:numId w:val="454"/>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соотношение общей и специальной частей внутри базовой части фонда оплаты труда;</w:t>
      </w:r>
    </w:p>
    <w:p w:rsidR="00A31727" w:rsidRPr="00A31727" w:rsidRDefault="00A31727" w:rsidP="006003E8">
      <w:pPr>
        <w:numPr>
          <w:ilvl w:val="0"/>
          <w:numId w:val="454"/>
        </w:numPr>
        <w:spacing w:after="0" w:line="240" w:lineRule="auto"/>
        <w:ind w:left="426"/>
        <w:contextualSpacing/>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 распределении стимулирующей части фонда оплаты труда учитывается мнение коллегиальных органов управления МОУ СОШ № 3, выборного органа первичной профсоюзной организации.</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Взаимодействие осуществляется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lastRenderedPageBreak/>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Примерный расчет нормативных затрат оказания государственных услуг по реализации образовательной программы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31727" w:rsidRPr="00A31727" w:rsidRDefault="00A31727" w:rsidP="00A31727">
      <w:pPr>
        <w:spacing w:after="0" w:line="240" w:lineRule="auto"/>
        <w:ind w:left="66" w:firstLine="501"/>
        <w:jc w:val="both"/>
        <w:rPr>
          <w:rFonts w:ascii="Times New Roman" w:eastAsiaTheme="minorHAnsi" w:hAnsi="Times New Roman"/>
          <w:sz w:val="24"/>
          <w:szCs w:val="24"/>
          <w:lang w:eastAsia="en-US"/>
        </w:rPr>
      </w:pPr>
      <w:r w:rsidRPr="00A31727">
        <w:rPr>
          <w:rFonts w:ascii="Times New Roman" w:eastAsiaTheme="minorHAnsi" w:hAnsi="Times New Roman"/>
          <w:sz w:val="24"/>
          <w:szCs w:val="24"/>
          <w:lang w:eastAsia="en-US"/>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A31727" w:rsidRDefault="00A3172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pPr>
    </w:p>
    <w:p w:rsidR="00BF4777" w:rsidRDefault="00BF4777" w:rsidP="00531D39">
      <w:pPr>
        <w:spacing w:after="0" w:line="240" w:lineRule="auto"/>
        <w:ind w:firstLine="567"/>
        <w:jc w:val="both"/>
        <w:rPr>
          <w:rFonts w:ascii="Times New Roman" w:hAnsi="Times New Roman"/>
          <w:sz w:val="24"/>
          <w:szCs w:val="24"/>
        </w:rPr>
        <w:sectPr w:rsidR="00BF4777" w:rsidSect="00BE5FA8">
          <w:footerReference w:type="default" r:id="rId178"/>
          <w:pgSz w:w="11906" w:h="16838"/>
          <w:pgMar w:top="851" w:right="567" w:bottom="851" w:left="851" w:header="709" w:footer="709" w:gutter="0"/>
          <w:cols w:space="708"/>
          <w:titlePg/>
          <w:docGrid w:linePitch="360"/>
        </w:sectPr>
      </w:pPr>
    </w:p>
    <w:p w:rsidR="00BF4777" w:rsidRPr="00BF4777" w:rsidRDefault="00BF4777" w:rsidP="00BF4777">
      <w:pPr>
        <w:spacing w:after="0" w:line="240" w:lineRule="auto"/>
        <w:ind w:firstLine="567"/>
        <w:jc w:val="center"/>
        <w:rPr>
          <w:rFonts w:ascii="Times New Roman" w:eastAsia="Calibri" w:hAnsi="Times New Roman"/>
          <w:b/>
          <w:sz w:val="28"/>
          <w:lang w:eastAsia="en-US"/>
        </w:rPr>
      </w:pPr>
      <w:r w:rsidRPr="00BF4777">
        <w:rPr>
          <w:rFonts w:ascii="Times New Roman" w:eastAsia="Calibri" w:hAnsi="Times New Roman"/>
          <w:b/>
          <w:sz w:val="28"/>
          <w:lang w:eastAsia="en-US"/>
        </w:rPr>
        <w:lastRenderedPageBreak/>
        <w:t>УЧЕБНО-МЕТОДИЧЕСКОЕ ОБЕСПЕЧЕНИЕ ОБРАЗОВАТЕЛЬНОГО ПРОЦЕССА</w:t>
      </w:r>
    </w:p>
    <w:p w:rsidR="00BF4777" w:rsidRPr="00BF4777" w:rsidRDefault="00BF4777" w:rsidP="00BF4777">
      <w:pPr>
        <w:spacing w:after="0" w:line="240" w:lineRule="auto"/>
        <w:ind w:firstLine="567"/>
        <w:jc w:val="center"/>
        <w:rPr>
          <w:rFonts w:ascii="Times New Roman" w:eastAsia="Calibri" w:hAnsi="Times New Roman"/>
          <w:sz w:val="24"/>
          <w:lang w:eastAsia="en-US"/>
        </w:rPr>
      </w:pPr>
      <w:r w:rsidRPr="00BF4777">
        <w:rPr>
          <w:rFonts w:ascii="Times New Roman" w:eastAsia="Calibri" w:hAnsi="Times New Roman"/>
          <w:sz w:val="24"/>
          <w:lang w:eastAsia="en-US"/>
        </w:rPr>
        <w:t>Перечень используемых учебников начальной общеобразовательной школы № 3 г. Ростова для учащихся, обучающихся по адаптированной программе,</w:t>
      </w:r>
    </w:p>
    <w:p w:rsidR="00BF4777" w:rsidRPr="00BF4777" w:rsidRDefault="00BF4777" w:rsidP="00BF4777">
      <w:pPr>
        <w:spacing w:after="0" w:line="240" w:lineRule="auto"/>
        <w:ind w:firstLine="567"/>
        <w:jc w:val="center"/>
        <w:rPr>
          <w:rFonts w:ascii="Times New Roman" w:eastAsia="Calibri" w:hAnsi="Times New Roman"/>
          <w:sz w:val="24"/>
          <w:lang w:eastAsia="en-US"/>
        </w:rPr>
      </w:pPr>
      <w:r w:rsidRPr="00BF4777">
        <w:rPr>
          <w:rFonts w:ascii="Times New Roman" w:eastAsia="Calibri" w:hAnsi="Times New Roman"/>
          <w:sz w:val="24"/>
          <w:lang w:eastAsia="en-US"/>
        </w:rPr>
        <w:t>на 2023 – 2024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5"/>
        <w:gridCol w:w="3039"/>
        <w:gridCol w:w="3388"/>
        <w:gridCol w:w="3387"/>
        <w:gridCol w:w="3253"/>
      </w:tblGrid>
      <w:tr w:rsidR="00BF4777" w:rsidRPr="00BF4777" w:rsidTr="00D300B5">
        <w:tc>
          <w:tcPr>
            <w:tcW w:w="2337" w:type="dxa"/>
            <w:shd w:val="clear" w:color="auto" w:fill="auto"/>
          </w:tcPr>
          <w:p w:rsidR="00BF4777" w:rsidRPr="00BF4777" w:rsidRDefault="00BF4777" w:rsidP="00BF4777">
            <w:pPr>
              <w:spacing w:after="0" w:line="240" w:lineRule="auto"/>
              <w:jc w:val="center"/>
              <w:rPr>
                <w:rFonts w:ascii="Times New Roman" w:eastAsia="Calibri" w:hAnsi="Times New Roman"/>
                <w:sz w:val="20"/>
                <w:szCs w:val="20"/>
                <w:lang w:eastAsia="en-US"/>
              </w:rPr>
            </w:pPr>
            <w:r w:rsidRPr="00BF4777">
              <w:rPr>
                <w:rFonts w:ascii="Times New Roman" w:eastAsia="Calibri" w:hAnsi="Times New Roman"/>
                <w:b/>
                <w:sz w:val="20"/>
                <w:szCs w:val="20"/>
                <w:lang w:eastAsia="en-US"/>
              </w:rPr>
              <w:t>Предмет</w:t>
            </w:r>
          </w:p>
        </w:tc>
        <w:tc>
          <w:tcPr>
            <w:tcW w:w="13640" w:type="dxa"/>
            <w:gridSpan w:val="4"/>
            <w:shd w:val="clear" w:color="auto" w:fill="auto"/>
          </w:tcPr>
          <w:p w:rsidR="00BF4777" w:rsidRPr="00BF4777" w:rsidRDefault="00BF4777" w:rsidP="00BF4777">
            <w:pPr>
              <w:spacing w:after="0" w:line="240" w:lineRule="auto"/>
              <w:jc w:val="center"/>
              <w:rPr>
                <w:rFonts w:ascii="Times New Roman" w:eastAsia="Calibri" w:hAnsi="Times New Roman"/>
                <w:sz w:val="20"/>
                <w:szCs w:val="20"/>
                <w:lang w:eastAsia="en-US"/>
              </w:rPr>
            </w:pPr>
            <w:r w:rsidRPr="00BF4777">
              <w:rPr>
                <w:rFonts w:ascii="Times New Roman" w:eastAsia="Calibri" w:hAnsi="Times New Roman"/>
                <w:b/>
                <w:sz w:val="20"/>
                <w:szCs w:val="20"/>
                <w:lang w:eastAsia="en-US"/>
              </w:rPr>
              <w:t>Авторская программа, авторы учебника, класс</w:t>
            </w:r>
          </w:p>
        </w:tc>
      </w:tr>
      <w:tr w:rsidR="00BF4777" w:rsidRPr="00BF4777" w:rsidTr="00D300B5">
        <w:tc>
          <w:tcPr>
            <w:tcW w:w="2337" w:type="dxa"/>
            <w:vMerge w:val="restart"/>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b/>
                <w:sz w:val="20"/>
                <w:szCs w:val="20"/>
                <w:lang w:eastAsia="en-US"/>
              </w:rPr>
              <w:t>Русский язык как государственный Письмо и развитие речи</w:t>
            </w:r>
          </w:p>
        </w:tc>
        <w:tc>
          <w:tcPr>
            <w:tcW w:w="3158" w:type="dxa"/>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1</w:t>
            </w:r>
          </w:p>
        </w:tc>
        <w:tc>
          <w:tcPr>
            <w:tcW w:w="3544" w:type="dxa"/>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2</w:t>
            </w:r>
          </w:p>
        </w:tc>
        <w:tc>
          <w:tcPr>
            <w:tcW w:w="3543" w:type="dxa"/>
            <w:tcBorders>
              <w:right w:val="single" w:sz="4" w:space="0" w:color="auto"/>
            </w:tcBorders>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3</w:t>
            </w:r>
          </w:p>
        </w:tc>
        <w:tc>
          <w:tcPr>
            <w:tcW w:w="3395" w:type="dxa"/>
            <w:tcBorders>
              <w:left w:val="single" w:sz="4" w:space="0" w:color="auto"/>
            </w:tcBorders>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4</w:t>
            </w:r>
          </w:p>
        </w:tc>
      </w:tr>
      <w:tr w:rsidR="00BF4777" w:rsidRPr="00BF4777" w:rsidTr="00D300B5">
        <w:tc>
          <w:tcPr>
            <w:tcW w:w="2337" w:type="dxa"/>
            <w:vMerge/>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p>
        </w:tc>
        <w:tc>
          <w:tcPr>
            <w:tcW w:w="3158" w:type="dxa"/>
            <w:tcBorders>
              <w:right w:val="single" w:sz="4" w:space="0" w:color="auto"/>
            </w:tcBorders>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Якубовская Э.В., Коршунова Я.В. Русский язык (для обучающихся с интеллектуальными нарушениями) 1 класс «Просвещение» 2020</w:t>
            </w:r>
          </w:p>
        </w:tc>
        <w:tc>
          <w:tcPr>
            <w:tcW w:w="3544" w:type="dxa"/>
            <w:tcBorders>
              <w:right w:val="single" w:sz="4" w:space="0" w:color="auto"/>
            </w:tcBorders>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Якубовская Э.В., Коршунова Я.В. Русский язык (для обучающихся с интеллектуальными нарушениями) 2 класс «Просвещение» 2021</w:t>
            </w:r>
          </w:p>
          <w:p w:rsidR="00BF4777" w:rsidRPr="00BF4777" w:rsidRDefault="00BF4777" w:rsidP="00BF4777">
            <w:pPr>
              <w:spacing w:after="0" w:line="240" w:lineRule="auto"/>
              <w:rPr>
                <w:rFonts w:ascii="Times New Roman" w:eastAsia="Calibri" w:hAnsi="Times New Roman"/>
                <w:sz w:val="20"/>
                <w:szCs w:val="20"/>
                <w:lang w:eastAsia="en-US"/>
              </w:rPr>
            </w:pPr>
          </w:p>
        </w:tc>
        <w:tc>
          <w:tcPr>
            <w:tcW w:w="3543" w:type="dxa"/>
            <w:tcBorders>
              <w:right w:val="single" w:sz="4" w:space="0" w:color="auto"/>
            </w:tcBorders>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Якубовская Э.В. Коршунова Я.В. Русский язык 3 класс</w:t>
            </w:r>
          </w:p>
        </w:tc>
        <w:tc>
          <w:tcPr>
            <w:tcW w:w="3395" w:type="dxa"/>
            <w:tcBorders>
              <w:left w:val="single" w:sz="4" w:space="0" w:color="auto"/>
            </w:tcBorders>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Якубовская Э.В. Коршунова Я.В. Русский язык 4 класс 2018</w:t>
            </w:r>
          </w:p>
        </w:tc>
      </w:tr>
      <w:tr w:rsidR="00BF4777" w:rsidRPr="00BF4777" w:rsidTr="00D300B5">
        <w:trPr>
          <w:trHeight w:val="2760"/>
        </w:trPr>
        <w:tc>
          <w:tcPr>
            <w:tcW w:w="2337" w:type="dxa"/>
            <w:shd w:val="clear" w:color="auto" w:fill="auto"/>
          </w:tcPr>
          <w:p w:rsidR="00BF4777" w:rsidRPr="00BF4777" w:rsidRDefault="00BF4777" w:rsidP="00BF4777">
            <w:pPr>
              <w:spacing w:after="0" w:line="240" w:lineRule="auto"/>
              <w:rPr>
                <w:rFonts w:ascii="Times New Roman" w:eastAsia="Calibri" w:hAnsi="Times New Roman"/>
                <w:b/>
                <w:sz w:val="20"/>
                <w:szCs w:val="20"/>
                <w:lang w:eastAsia="en-US"/>
              </w:rPr>
            </w:pPr>
            <w:r w:rsidRPr="00BF4777">
              <w:rPr>
                <w:rFonts w:ascii="Times New Roman" w:eastAsia="Calibri" w:hAnsi="Times New Roman"/>
                <w:b/>
                <w:sz w:val="20"/>
                <w:szCs w:val="20"/>
                <w:lang w:eastAsia="en-US"/>
              </w:rPr>
              <w:t>Чтение и развитие речи</w:t>
            </w:r>
          </w:p>
        </w:tc>
        <w:tc>
          <w:tcPr>
            <w:tcW w:w="3158" w:type="dxa"/>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Аксенова А.К., Кломарова С.В., Шишкова М.И. Букварь в 2-х частях 2023</w:t>
            </w:r>
          </w:p>
          <w:p w:rsidR="00BF4777" w:rsidRPr="00BF4777" w:rsidRDefault="00BF4777" w:rsidP="00BF4777">
            <w:pPr>
              <w:spacing w:after="0" w:line="240" w:lineRule="auto"/>
              <w:rPr>
                <w:rFonts w:ascii="Times New Roman" w:eastAsia="Calibri" w:hAnsi="Times New Roman"/>
                <w:sz w:val="20"/>
                <w:szCs w:val="20"/>
                <w:lang w:eastAsia="en-US"/>
              </w:rPr>
            </w:pPr>
          </w:p>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Комарова С.В. Устная речь (для обучающихся с интеллектуальными нарушениями) «Просвещение» 2020</w:t>
            </w:r>
          </w:p>
          <w:p w:rsidR="00BF4777" w:rsidRPr="00BF4777" w:rsidRDefault="00BF4777" w:rsidP="00BF4777">
            <w:pPr>
              <w:spacing w:after="0" w:line="240" w:lineRule="auto"/>
              <w:rPr>
                <w:rFonts w:ascii="Times New Roman" w:eastAsia="Calibri" w:hAnsi="Times New Roman"/>
                <w:sz w:val="20"/>
                <w:szCs w:val="20"/>
                <w:lang w:eastAsia="en-US"/>
              </w:rPr>
            </w:pPr>
          </w:p>
          <w:p w:rsidR="00BF4777" w:rsidRPr="00BF4777" w:rsidRDefault="00BF4777" w:rsidP="00BF4777">
            <w:pPr>
              <w:spacing w:after="0" w:line="240" w:lineRule="auto"/>
              <w:rPr>
                <w:rFonts w:ascii="Times New Roman" w:eastAsia="Calibri" w:hAnsi="Times New Roman"/>
                <w:b/>
                <w:sz w:val="20"/>
                <w:szCs w:val="20"/>
                <w:lang w:eastAsia="en-US"/>
              </w:rPr>
            </w:pPr>
            <w:r w:rsidRPr="00BF4777">
              <w:rPr>
                <w:rFonts w:ascii="Times New Roman" w:eastAsia="Calibri" w:hAnsi="Times New Roman"/>
                <w:sz w:val="20"/>
                <w:szCs w:val="20"/>
                <w:lang w:eastAsia="en-US"/>
              </w:rPr>
              <w:t>Комарова С.В. Речевая практика 2023</w:t>
            </w:r>
          </w:p>
        </w:tc>
        <w:tc>
          <w:tcPr>
            <w:tcW w:w="3544" w:type="dxa"/>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Ильина С.Ю., Аксенова А.К., Головкина Т.М. Чтение 2 класс 2021</w:t>
            </w:r>
          </w:p>
          <w:p w:rsidR="00BF4777" w:rsidRPr="00BF4777" w:rsidRDefault="00BF4777" w:rsidP="00BF4777">
            <w:pPr>
              <w:spacing w:after="0" w:line="240" w:lineRule="auto"/>
              <w:rPr>
                <w:rFonts w:ascii="Times New Roman" w:eastAsia="Calibri" w:hAnsi="Times New Roman"/>
                <w:sz w:val="20"/>
                <w:szCs w:val="20"/>
                <w:lang w:eastAsia="en-US"/>
              </w:rPr>
            </w:pPr>
          </w:p>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Комарова С.В. Речевая практика (для обучающихся с интеллектуальными нарушениями) «Просвещение» 2021</w:t>
            </w:r>
          </w:p>
          <w:p w:rsidR="00BF4777" w:rsidRPr="00BF4777" w:rsidRDefault="00BF4777" w:rsidP="00BF4777">
            <w:pPr>
              <w:spacing w:after="0" w:line="240" w:lineRule="auto"/>
              <w:rPr>
                <w:rFonts w:ascii="Times New Roman" w:eastAsia="Calibri" w:hAnsi="Times New Roman"/>
                <w:sz w:val="20"/>
                <w:szCs w:val="20"/>
                <w:lang w:eastAsia="en-US"/>
              </w:rPr>
            </w:pPr>
          </w:p>
          <w:p w:rsidR="00BF4777" w:rsidRPr="00BF4777" w:rsidRDefault="00BF4777" w:rsidP="00BF4777">
            <w:pPr>
              <w:spacing w:after="0" w:line="240" w:lineRule="auto"/>
              <w:rPr>
                <w:rFonts w:ascii="Times New Roman" w:eastAsia="Calibri" w:hAnsi="Times New Roman"/>
                <w:b/>
                <w:sz w:val="20"/>
                <w:szCs w:val="20"/>
                <w:lang w:eastAsia="en-US"/>
              </w:rPr>
            </w:pPr>
          </w:p>
        </w:tc>
        <w:tc>
          <w:tcPr>
            <w:tcW w:w="3543" w:type="dxa"/>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Ильина С.Ю., Аксенова А.К., Головкина Т.М. Чтение 3 класс  2018</w:t>
            </w:r>
          </w:p>
          <w:p w:rsidR="00BF4777" w:rsidRPr="00BF4777" w:rsidRDefault="00BF4777" w:rsidP="00BF4777">
            <w:pPr>
              <w:spacing w:after="0" w:line="240" w:lineRule="auto"/>
              <w:rPr>
                <w:rFonts w:ascii="Times New Roman" w:eastAsia="Calibri" w:hAnsi="Times New Roman"/>
                <w:sz w:val="20"/>
                <w:szCs w:val="20"/>
                <w:lang w:eastAsia="en-US"/>
              </w:rPr>
            </w:pPr>
          </w:p>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Комарова С.В. Речевая практика (для обучающихся с интеллектуальными нарушениями) «Просвещение» 2021</w:t>
            </w:r>
          </w:p>
          <w:p w:rsidR="00BF4777" w:rsidRPr="00BF4777" w:rsidRDefault="00BF4777" w:rsidP="00BF4777">
            <w:pPr>
              <w:spacing w:after="0" w:line="240" w:lineRule="auto"/>
              <w:rPr>
                <w:rFonts w:ascii="Times New Roman" w:eastAsia="Calibri" w:hAnsi="Times New Roman"/>
                <w:b/>
                <w:sz w:val="20"/>
                <w:szCs w:val="20"/>
                <w:lang w:eastAsia="en-US"/>
              </w:rPr>
            </w:pPr>
          </w:p>
        </w:tc>
        <w:tc>
          <w:tcPr>
            <w:tcW w:w="3395" w:type="dxa"/>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Ильина С.Ю., Аксенова А.К., Головкина Т.М. Чтение 4 класс  2018</w:t>
            </w:r>
          </w:p>
          <w:p w:rsidR="00BF4777" w:rsidRPr="00BF4777" w:rsidRDefault="00BF4777" w:rsidP="00BF4777">
            <w:pPr>
              <w:spacing w:after="0" w:line="240" w:lineRule="auto"/>
              <w:rPr>
                <w:rFonts w:ascii="Times New Roman" w:eastAsia="Calibri" w:hAnsi="Times New Roman"/>
                <w:sz w:val="20"/>
                <w:szCs w:val="20"/>
                <w:lang w:eastAsia="en-US"/>
              </w:rPr>
            </w:pPr>
          </w:p>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Комарова С.В. Речевая практика (для обучающихся с интеллектуальными нарушениями) «Просвещение» 2018</w:t>
            </w:r>
          </w:p>
          <w:p w:rsidR="00BF4777" w:rsidRPr="00BF4777" w:rsidRDefault="00BF4777" w:rsidP="00BF4777">
            <w:pPr>
              <w:spacing w:after="0" w:line="240" w:lineRule="auto"/>
              <w:rPr>
                <w:rFonts w:ascii="Times New Roman" w:eastAsia="Calibri" w:hAnsi="Times New Roman"/>
                <w:b/>
                <w:sz w:val="20"/>
                <w:szCs w:val="20"/>
                <w:lang w:eastAsia="en-US"/>
              </w:rPr>
            </w:pPr>
          </w:p>
        </w:tc>
      </w:tr>
      <w:tr w:rsidR="00BF4777" w:rsidRPr="00BF4777" w:rsidTr="00D300B5">
        <w:trPr>
          <w:trHeight w:val="800"/>
        </w:trPr>
        <w:tc>
          <w:tcPr>
            <w:tcW w:w="2337" w:type="dxa"/>
            <w:shd w:val="clear" w:color="auto" w:fill="auto"/>
          </w:tcPr>
          <w:p w:rsidR="00BF4777" w:rsidRPr="00BF4777" w:rsidRDefault="00BF4777" w:rsidP="00BF4777">
            <w:pPr>
              <w:spacing w:after="0" w:line="240" w:lineRule="auto"/>
              <w:rPr>
                <w:rFonts w:ascii="Times New Roman" w:eastAsia="Calibri" w:hAnsi="Times New Roman"/>
                <w:b/>
                <w:sz w:val="20"/>
                <w:szCs w:val="20"/>
                <w:lang w:eastAsia="en-US"/>
              </w:rPr>
            </w:pPr>
            <w:r w:rsidRPr="00BF4777">
              <w:rPr>
                <w:rFonts w:ascii="Times New Roman" w:eastAsia="Calibri" w:hAnsi="Times New Roman"/>
                <w:b/>
                <w:sz w:val="20"/>
                <w:szCs w:val="20"/>
                <w:lang w:eastAsia="en-US"/>
              </w:rPr>
              <w:t>Математика</w:t>
            </w:r>
          </w:p>
        </w:tc>
        <w:tc>
          <w:tcPr>
            <w:tcW w:w="3158" w:type="dxa"/>
            <w:shd w:val="clear" w:color="auto" w:fill="auto"/>
          </w:tcPr>
          <w:p w:rsidR="00BF4777" w:rsidRPr="00BF4777" w:rsidRDefault="00BF4777" w:rsidP="00BF4777">
            <w:pPr>
              <w:spacing w:after="0" w:line="240" w:lineRule="auto"/>
              <w:rPr>
                <w:rFonts w:ascii="Times New Roman" w:eastAsia="Calibri" w:hAnsi="Times New Roman"/>
                <w:b/>
                <w:sz w:val="20"/>
                <w:szCs w:val="20"/>
                <w:lang w:eastAsia="en-US"/>
              </w:rPr>
            </w:pPr>
            <w:r w:rsidRPr="00BF4777">
              <w:rPr>
                <w:rFonts w:ascii="Times New Roman" w:eastAsia="Calibri" w:hAnsi="Times New Roman"/>
                <w:sz w:val="20"/>
                <w:szCs w:val="20"/>
                <w:lang w:eastAsia="en-US"/>
              </w:rPr>
              <w:t>Алышева Т.В. Математика 2023</w:t>
            </w:r>
          </w:p>
        </w:tc>
        <w:tc>
          <w:tcPr>
            <w:tcW w:w="3544" w:type="dxa"/>
            <w:shd w:val="clear" w:color="auto" w:fill="auto"/>
          </w:tcPr>
          <w:p w:rsidR="00BF4777" w:rsidRPr="00BF4777" w:rsidRDefault="00BF4777" w:rsidP="00BF4777">
            <w:pPr>
              <w:spacing w:after="0" w:line="240" w:lineRule="auto"/>
              <w:rPr>
                <w:rFonts w:ascii="Times New Roman" w:eastAsia="Calibri" w:hAnsi="Times New Roman"/>
                <w:b/>
                <w:sz w:val="20"/>
                <w:szCs w:val="20"/>
                <w:lang w:eastAsia="en-US"/>
              </w:rPr>
            </w:pPr>
            <w:r w:rsidRPr="00BF4777">
              <w:rPr>
                <w:rFonts w:ascii="Times New Roman" w:eastAsia="Calibri" w:hAnsi="Times New Roman"/>
                <w:sz w:val="20"/>
                <w:szCs w:val="20"/>
                <w:lang w:eastAsia="en-US"/>
              </w:rPr>
              <w:t>Алышева Т.В. Математика 2–х ч.</w:t>
            </w:r>
            <w:r w:rsidRPr="00BF4777">
              <w:rPr>
                <w:rFonts w:ascii="Calibri" w:eastAsia="Calibri" w:hAnsi="Calibri"/>
                <w:lang w:eastAsia="en-US"/>
              </w:rPr>
              <w:t xml:space="preserve"> </w:t>
            </w:r>
            <w:r w:rsidRPr="00BF4777">
              <w:rPr>
                <w:rFonts w:ascii="Times New Roman" w:eastAsia="Calibri" w:hAnsi="Times New Roman"/>
                <w:sz w:val="20"/>
                <w:szCs w:val="20"/>
                <w:lang w:eastAsia="en-US"/>
              </w:rPr>
              <w:t xml:space="preserve">(для обучающихся с интеллектуальными нарушениями) «Просвещение» 2021 </w:t>
            </w:r>
          </w:p>
        </w:tc>
        <w:tc>
          <w:tcPr>
            <w:tcW w:w="3543" w:type="dxa"/>
            <w:shd w:val="clear" w:color="auto" w:fill="auto"/>
          </w:tcPr>
          <w:p w:rsidR="00BF4777" w:rsidRPr="00BF4777" w:rsidRDefault="00BF4777" w:rsidP="00BF4777">
            <w:pPr>
              <w:spacing w:after="0" w:line="240" w:lineRule="auto"/>
              <w:rPr>
                <w:rFonts w:ascii="Times New Roman" w:eastAsia="Calibri" w:hAnsi="Times New Roman"/>
                <w:b/>
                <w:sz w:val="20"/>
                <w:szCs w:val="20"/>
                <w:lang w:eastAsia="en-US"/>
              </w:rPr>
            </w:pPr>
            <w:r w:rsidRPr="00BF4777">
              <w:rPr>
                <w:rFonts w:ascii="Times New Roman" w:eastAsia="Calibri" w:hAnsi="Times New Roman"/>
                <w:sz w:val="20"/>
                <w:szCs w:val="20"/>
                <w:lang w:eastAsia="en-US"/>
              </w:rPr>
              <w:t>Алышева Т.В. Математика 2–х ч.</w:t>
            </w:r>
            <w:r w:rsidRPr="00BF4777">
              <w:rPr>
                <w:rFonts w:ascii="Calibri" w:eastAsia="Calibri" w:hAnsi="Calibri"/>
                <w:lang w:eastAsia="en-US"/>
              </w:rPr>
              <w:t xml:space="preserve"> </w:t>
            </w:r>
            <w:r w:rsidRPr="00BF4777">
              <w:rPr>
                <w:rFonts w:ascii="Times New Roman" w:eastAsia="Calibri" w:hAnsi="Times New Roman"/>
                <w:sz w:val="20"/>
                <w:szCs w:val="20"/>
                <w:lang w:eastAsia="en-US"/>
              </w:rPr>
              <w:t>2018</w:t>
            </w:r>
          </w:p>
        </w:tc>
        <w:tc>
          <w:tcPr>
            <w:tcW w:w="3395" w:type="dxa"/>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Алышева Т.В. Математика 2–х ч. 2018</w:t>
            </w:r>
          </w:p>
        </w:tc>
      </w:tr>
      <w:tr w:rsidR="00BF4777" w:rsidRPr="00BF4777" w:rsidTr="00D300B5">
        <w:trPr>
          <w:trHeight w:val="1279"/>
        </w:trPr>
        <w:tc>
          <w:tcPr>
            <w:tcW w:w="2337" w:type="dxa"/>
            <w:shd w:val="clear" w:color="auto" w:fill="auto"/>
          </w:tcPr>
          <w:p w:rsidR="00BF4777" w:rsidRPr="00BF4777" w:rsidRDefault="00BF4777" w:rsidP="00BF4777">
            <w:pPr>
              <w:spacing w:after="0" w:line="240" w:lineRule="auto"/>
              <w:rPr>
                <w:rFonts w:ascii="Times New Roman" w:eastAsia="Calibri" w:hAnsi="Times New Roman"/>
                <w:b/>
                <w:sz w:val="20"/>
                <w:szCs w:val="20"/>
                <w:lang w:eastAsia="en-US"/>
              </w:rPr>
            </w:pPr>
            <w:r w:rsidRPr="00BF4777">
              <w:rPr>
                <w:rFonts w:ascii="Times New Roman" w:eastAsia="Calibri" w:hAnsi="Times New Roman"/>
                <w:b/>
                <w:sz w:val="20"/>
                <w:szCs w:val="20"/>
                <w:lang w:eastAsia="en-US"/>
              </w:rPr>
              <w:t xml:space="preserve">Природоведение </w:t>
            </w:r>
          </w:p>
        </w:tc>
        <w:tc>
          <w:tcPr>
            <w:tcW w:w="3158" w:type="dxa"/>
            <w:shd w:val="clear" w:color="auto" w:fill="auto"/>
          </w:tcPr>
          <w:p w:rsidR="00BF4777" w:rsidRPr="00BF4777" w:rsidRDefault="00BF4777" w:rsidP="00BF4777">
            <w:pPr>
              <w:spacing w:after="0" w:line="240" w:lineRule="auto"/>
              <w:rPr>
                <w:rFonts w:ascii="Times New Roman" w:eastAsia="Calibri" w:hAnsi="Times New Roman"/>
                <w:b/>
                <w:sz w:val="20"/>
                <w:szCs w:val="20"/>
                <w:lang w:eastAsia="en-US"/>
              </w:rPr>
            </w:pPr>
            <w:r w:rsidRPr="00BF4777">
              <w:rPr>
                <w:rFonts w:ascii="Times New Roman" w:eastAsia="Calibri" w:hAnsi="Times New Roman"/>
                <w:sz w:val="20"/>
                <w:szCs w:val="20"/>
                <w:lang w:eastAsia="en-US"/>
              </w:rPr>
              <w:t>Матвеева Н.Б., Ярочкина И.А., Попова М.А. «Мир природы и человека» 2023</w:t>
            </w:r>
          </w:p>
        </w:tc>
        <w:tc>
          <w:tcPr>
            <w:tcW w:w="3544" w:type="dxa"/>
            <w:shd w:val="clear" w:color="auto" w:fill="auto"/>
          </w:tcPr>
          <w:p w:rsidR="00BF4777" w:rsidRPr="00BF4777" w:rsidRDefault="00BF4777" w:rsidP="00BF4777">
            <w:pPr>
              <w:spacing w:after="0" w:line="240" w:lineRule="auto"/>
              <w:rPr>
                <w:rFonts w:ascii="Times New Roman" w:eastAsia="Calibri" w:hAnsi="Times New Roman"/>
                <w:b/>
                <w:sz w:val="20"/>
                <w:szCs w:val="20"/>
                <w:lang w:eastAsia="en-US"/>
              </w:rPr>
            </w:pPr>
            <w:r w:rsidRPr="00BF4777">
              <w:rPr>
                <w:rFonts w:ascii="Times New Roman" w:eastAsia="Calibri" w:hAnsi="Times New Roman"/>
                <w:sz w:val="20"/>
                <w:szCs w:val="20"/>
                <w:lang w:eastAsia="en-US"/>
              </w:rPr>
              <w:t>Матвеева Н.Б., Ярочкина И.А.,Попова М.А. «Мир природы и человека» (для обучающихся с интеллектуальными нарушениями) в 2-х ч. «Просвещение» 2021</w:t>
            </w:r>
          </w:p>
        </w:tc>
        <w:tc>
          <w:tcPr>
            <w:tcW w:w="3543" w:type="dxa"/>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Матвеева Н.Б., Ярочкина И.А., Попова М.А. «Мир природы и человека» 2018</w:t>
            </w:r>
          </w:p>
        </w:tc>
        <w:tc>
          <w:tcPr>
            <w:tcW w:w="3395" w:type="dxa"/>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Матвеева Н.Б., Ярочкина И.А., Попова М.А. «Мир природы и человека» 2018</w:t>
            </w:r>
          </w:p>
        </w:tc>
      </w:tr>
      <w:tr w:rsidR="00BF4777" w:rsidRPr="00BF4777" w:rsidTr="00D300B5">
        <w:tc>
          <w:tcPr>
            <w:tcW w:w="2337" w:type="dxa"/>
            <w:shd w:val="clear" w:color="auto" w:fill="auto"/>
          </w:tcPr>
          <w:p w:rsidR="00BF4777" w:rsidRPr="00BF4777" w:rsidRDefault="00BF4777" w:rsidP="00BF4777">
            <w:pPr>
              <w:spacing w:after="0" w:line="240" w:lineRule="auto"/>
              <w:rPr>
                <w:rFonts w:ascii="Times New Roman" w:eastAsia="Calibri" w:hAnsi="Times New Roman"/>
                <w:b/>
                <w:sz w:val="20"/>
                <w:szCs w:val="20"/>
                <w:lang w:eastAsia="en-US"/>
              </w:rPr>
            </w:pPr>
            <w:r w:rsidRPr="00BF4777">
              <w:rPr>
                <w:rFonts w:ascii="Times New Roman" w:eastAsia="Calibri" w:hAnsi="Times New Roman"/>
                <w:b/>
                <w:sz w:val="20"/>
                <w:szCs w:val="20"/>
                <w:lang w:eastAsia="en-US"/>
              </w:rPr>
              <w:t>Трудовое обучение</w:t>
            </w:r>
          </w:p>
        </w:tc>
        <w:tc>
          <w:tcPr>
            <w:tcW w:w="3158" w:type="dxa"/>
            <w:shd w:val="clear" w:color="auto" w:fill="auto"/>
          </w:tcPr>
          <w:p w:rsidR="00BF4777" w:rsidRPr="00BF4777" w:rsidRDefault="00BF4777" w:rsidP="00BF4777">
            <w:pPr>
              <w:spacing w:after="0" w:line="240" w:lineRule="auto"/>
              <w:rPr>
                <w:rFonts w:ascii="Times New Roman" w:eastAsia="Calibri" w:hAnsi="Times New Roman"/>
                <w:sz w:val="20"/>
                <w:szCs w:val="20"/>
                <w:lang w:eastAsia="en-US"/>
              </w:rPr>
            </w:pPr>
            <w:r w:rsidRPr="00BF4777">
              <w:rPr>
                <w:rFonts w:ascii="Times New Roman" w:eastAsia="Calibri" w:hAnsi="Times New Roman"/>
                <w:sz w:val="20"/>
                <w:szCs w:val="20"/>
                <w:lang w:eastAsia="en-US"/>
              </w:rPr>
              <w:t>Кузнецова Л.А. Технология. Ручной труд</w:t>
            </w:r>
          </w:p>
        </w:tc>
        <w:tc>
          <w:tcPr>
            <w:tcW w:w="3544" w:type="dxa"/>
            <w:shd w:val="clear" w:color="auto" w:fill="auto"/>
          </w:tcPr>
          <w:p w:rsidR="00BF4777" w:rsidRPr="00BF4777" w:rsidRDefault="00BF4777" w:rsidP="00BF4777">
            <w:pPr>
              <w:spacing w:after="0" w:line="240" w:lineRule="auto"/>
              <w:rPr>
                <w:rFonts w:ascii="Times New Roman" w:eastAsia="Calibri" w:hAnsi="Times New Roman"/>
                <w:b/>
                <w:sz w:val="20"/>
                <w:szCs w:val="20"/>
                <w:lang w:eastAsia="en-US"/>
              </w:rPr>
            </w:pPr>
            <w:r w:rsidRPr="00BF4777">
              <w:rPr>
                <w:rFonts w:ascii="Times New Roman" w:eastAsia="Calibri" w:hAnsi="Times New Roman"/>
                <w:sz w:val="20"/>
                <w:szCs w:val="20"/>
                <w:lang w:eastAsia="en-US"/>
              </w:rPr>
              <w:t xml:space="preserve">Кузнецова Л.А. Технология. </w:t>
            </w:r>
          </w:p>
        </w:tc>
        <w:tc>
          <w:tcPr>
            <w:tcW w:w="3543" w:type="dxa"/>
            <w:shd w:val="clear" w:color="auto" w:fill="auto"/>
          </w:tcPr>
          <w:p w:rsidR="00BF4777" w:rsidRPr="00BF4777" w:rsidRDefault="00BF4777" w:rsidP="00BF4777">
            <w:pPr>
              <w:spacing w:after="0" w:line="240" w:lineRule="auto"/>
              <w:rPr>
                <w:rFonts w:ascii="Times New Roman" w:eastAsia="Calibri" w:hAnsi="Times New Roman"/>
                <w:b/>
                <w:sz w:val="20"/>
                <w:szCs w:val="20"/>
                <w:lang w:eastAsia="en-US"/>
              </w:rPr>
            </w:pPr>
            <w:r w:rsidRPr="00BF4777">
              <w:rPr>
                <w:rFonts w:ascii="Times New Roman" w:eastAsia="Calibri" w:hAnsi="Times New Roman"/>
                <w:sz w:val="20"/>
                <w:szCs w:val="20"/>
                <w:lang w:eastAsia="en-US"/>
              </w:rPr>
              <w:t xml:space="preserve">Кузнецова Л.А. Технология. </w:t>
            </w:r>
          </w:p>
        </w:tc>
        <w:tc>
          <w:tcPr>
            <w:tcW w:w="3395" w:type="dxa"/>
            <w:shd w:val="clear" w:color="auto" w:fill="auto"/>
          </w:tcPr>
          <w:p w:rsidR="00BF4777" w:rsidRPr="00BF4777" w:rsidRDefault="00BF4777" w:rsidP="00BF4777">
            <w:pPr>
              <w:spacing w:after="0" w:line="240" w:lineRule="auto"/>
              <w:rPr>
                <w:rFonts w:ascii="Times New Roman" w:eastAsia="Calibri" w:hAnsi="Times New Roman"/>
                <w:b/>
                <w:sz w:val="20"/>
                <w:szCs w:val="20"/>
                <w:lang w:eastAsia="en-US"/>
              </w:rPr>
            </w:pPr>
            <w:r w:rsidRPr="00BF4777">
              <w:rPr>
                <w:rFonts w:ascii="Times New Roman" w:eastAsia="Calibri" w:hAnsi="Times New Roman"/>
                <w:sz w:val="20"/>
                <w:szCs w:val="20"/>
                <w:lang w:eastAsia="en-US"/>
              </w:rPr>
              <w:t xml:space="preserve">Кузнецова Л.А. Технология. </w:t>
            </w:r>
          </w:p>
        </w:tc>
      </w:tr>
    </w:tbl>
    <w:p w:rsidR="00BF4777" w:rsidRPr="00B44E04" w:rsidRDefault="00BF4777" w:rsidP="00531D39">
      <w:pPr>
        <w:spacing w:after="0" w:line="240" w:lineRule="auto"/>
        <w:ind w:firstLine="567"/>
        <w:jc w:val="both"/>
        <w:rPr>
          <w:rFonts w:ascii="Times New Roman" w:hAnsi="Times New Roman"/>
          <w:sz w:val="24"/>
          <w:szCs w:val="24"/>
        </w:rPr>
      </w:pPr>
    </w:p>
    <w:sectPr w:rsidR="00BF4777" w:rsidRPr="00B44E04" w:rsidSect="00BF4777">
      <w:pgSz w:w="16838" w:h="11906" w:orient="landscape"/>
      <w:pgMar w:top="567"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CB1" w:rsidRDefault="00C20CB1" w:rsidP="002F6BBD">
      <w:pPr>
        <w:spacing w:after="0" w:line="240" w:lineRule="auto"/>
      </w:pPr>
      <w:r>
        <w:separator/>
      </w:r>
    </w:p>
  </w:endnote>
  <w:endnote w:type="continuationSeparator" w:id="0">
    <w:p w:rsidR="00C20CB1" w:rsidRDefault="00C20CB1" w:rsidP="002F6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choolBookSanPin">
    <w:altName w:val="Calibri"/>
    <w:panose1 w:val="00000000000000000000"/>
    <w:charset w:val="00"/>
    <w:family w:val="roman"/>
    <w:notTrueType/>
    <w:pitch w:val="variable"/>
    <w:sig w:usb0="A00002FF" w:usb1="5000204A" w:usb2="0000002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49064"/>
      <w:docPartObj>
        <w:docPartGallery w:val="Page Numbers (Bottom of Page)"/>
        <w:docPartUnique/>
      </w:docPartObj>
    </w:sdtPr>
    <w:sdtContent>
      <w:p w:rsidR="005B43F7" w:rsidRDefault="005B43F7">
        <w:pPr>
          <w:pStyle w:val="a9"/>
          <w:jc w:val="center"/>
        </w:pPr>
        <w:r>
          <w:fldChar w:fldCharType="begin"/>
        </w:r>
        <w:r>
          <w:instrText>PAGE   \* MERGEFORMAT</w:instrText>
        </w:r>
        <w:r>
          <w:fldChar w:fldCharType="separate"/>
        </w:r>
        <w:r w:rsidR="00CC7F57">
          <w:rPr>
            <w:noProof/>
          </w:rPr>
          <w:t>7</w:t>
        </w:r>
        <w:r>
          <w:fldChar w:fldCharType="end"/>
        </w:r>
      </w:p>
    </w:sdtContent>
  </w:sdt>
  <w:p w:rsidR="005B43F7" w:rsidRDefault="005B43F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969703"/>
      <w:docPartObj>
        <w:docPartGallery w:val="Page Numbers (Bottom of Page)"/>
        <w:docPartUnique/>
      </w:docPartObj>
    </w:sdtPr>
    <w:sdtContent>
      <w:p w:rsidR="005B43F7" w:rsidRDefault="005B43F7">
        <w:pPr>
          <w:pStyle w:val="a9"/>
          <w:jc w:val="center"/>
        </w:pPr>
        <w:r>
          <w:fldChar w:fldCharType="begin"/>
        </w:r>
        <w:r>
          <w:instrText>PAGE   \* MERGEFORMAT</w:instrText>
        </w:r>
        <w:r>
          <w:fldChar w:fldCharType="separate"/>
        </w:r>
        <w:r w:rsidR="008769A9">
          <w:rPr>
            <w:noProof/>
          </w:rPr>
          <w:t>573</w:t>
        </w:r>
        <w:r>
          <w:rPr>
            <w:noProof/>
          </w:rPr>
          <w:fldChar w:fldCharType="end"/>
        </w:r>
      </w:p>
    </w:sdtContent>
  </w:sdt>
  <w:p w:rsidR="005B43F7" w:rsidRDefault="005B43F7">
    <w:pPr>
      <w:pStyle w:val="a9"/>
    </w:pPr>
  </w:p>
  <w:p w:rsidR="005B43F7" w:rsidRDefault="005B43F7"/>
  <w:p w:rsidR="005B43F7" w:rsidRDefault="005B43F7"/>
  <w:p w:rsidR="005B43F7" w:rsidRDefault="005B43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CB1" w:rsidRDefault="00C20CB1" w:rsidP="002F6BBD">
      <w:pPr>
        <w:spacing w:after="0" w:line="240" w:lineRule="auto"/>
      </w:pPr>
      <w:r>
        <w:separator/>
      </w:r>
    </w:p>
  </w:footnote>
  <w:footnote w:type="continuationSeparator" w:id="0">
    <w:p w:rsidR="00C20CB1" w:rsidRDefault="00C20CB1" w:rsidP="002F6B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6AEC"/>
    <w:multiLevelType w:val="hybridMultilevel"/>
    <w:tmpl w:val="445A7D6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06C4AD4"/>
    <w:multiLevelType w:val="hybridMultilevel"/>
    <w:tmpl w:val="D6A8882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0782427"/>
    <w:multiLevelType w:val="hybridMultilevel"/>
    <w:tmpl w:val="3990C48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0846C08"/>
    <w:multiLevelType w:val="hybridMultilevel"/>
    <w:tmpl w:val="98A8DC7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0903CE9"/>
    <w:multiLevelType w:val="hybridMultilevel"/>
    <w:tmpl w:val="EAE0333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0BA1820"/>
    <w:multiLevelType w:val="hybridMultilevel"/>
    <w:tmpl w:val="7CB46B1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0FB443A"/>
    <w:multiLevelType w:val="hybridMultilevel"/>
    <w:tmpl w:val="426231B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11525AE"/>
    <w:multiLevelType w:val="hybridMultilevel"/>
    <w:tmpl w:val="72DAB770"/>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
    <w:nsid w:val="012C25A8"/>
    <w:multiLevelType w:val="hybridMultilevel"/>
    <w:tmpl w:val="B476C4A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013754A7"/>
    <w:multiLevelType w:val="hybridMultilevel"/>
    <w:tmpl w:val="921231AC"/>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nsid w:val="01496BBA"/>
    <w:multiLevelType w:val="hybridMultilevel"/>
    <w:tmpl w:val="10BE8B0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1570947"/>
    <w:multiLevelType w:val="hybridMultilevel"/>
    <w:tmpl w:val="18B09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17C282F"/>
    <w:multiLevelType w:val="hybridMultilevel"/>
    <w:tmpl w:val="97422D6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01C4758E"/>
    <w:multiLevelType w:val="hybridMultilevel"/>
    <w:tmpl w:val="1C4E616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1D5678B"/>
    <w:multiLevelType w:val="hybridMultilevel"/>
    <w:tmpl w:val="12D6FA92"/>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5">
    <w:nsid w:val="01EA2C85"/>
    <w:multiLevelType w:val="hybridMultilevel"/>
    <w:tmpl w:val="56AC6F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1F11FE5"/>
    <w:multiLevelType w:val="hybridMultilevel"/>
    <w:tmpl w:val="872ACBA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21756BD"/>
    <w:multiLevelType w:val="hybridMultilevel"/>
    <w:tmpl w:val="E5660F6E"/>
    <w:lvl w:ilvl="0" w:tplc="0419000D">
      <w:start w:val="1"/>
      <w:numFmt w:val="bullet"/>
      <w:lvlText w:val=""/>
      <w:lvlJc w:val="left"/>
      <w:pPr>
        <w:ind w:left="914" w:hanging="360"/>
      </w:pPr>
      <w:rPr>
        <w:rFonts w:ascii="Wingdings" w:hAnsi="Wingdings" w:hint="default"/>
        <w:b w:val="0"/>
        <w:bCs w:val="0"/>
        <w:i w:val="0"/>
        <w:iCs w:val="0"/>
        <w:spacing w:val="0"/>
        <w:w w:val="100"/>
        <w:sz w:val="24"/>
        <w:szCs w:val="24"/>
        <w:lang w:val="ru-RU" w:eastAsia="en-US" w:bidi="ar-SA"/>
      </w:rPr>
    </w:lvl>
    <w:lvl w:ilvl="1" w:tplc="F056DB18">
      <w:numFmt w:val="bullet"/>
      <w:lvlText w:val="•"/>
      <w:lvlJc w:val="left"/>
      <w:pPr>
        <w:ind w:left="1884" w:hanging="360"/>
      </w:pPr>
      <w:rPr>
        <w:rFonts w:hint="default"/>
        <w:lang w:val="ru-RU" w:eastAsia="en-US" w:bidi="ar-SA"/>
      </w:rPr>
    </w:lvl>
    <w:lvl w:ilvl="2" w:tplc="D11E09A2">
      <w:numFmt w:val="bullet"/>
      <w:lvlText w:val="•"/>
      <w:lvlJc w:val="left"/>
      <w:pPr>
        <w:ind w:left="2849" w:hanging="360"/>
      </w:pPr>
      <w:rPr>
        <w:rFonts w:hint="default"/>
        <w:lang w:val="ru-RU" w:eastAsia="en-US" w:bidi="ar-SA"/>
      </w:rPr>
    </w:lvl>
    <w:lvl w:ilvl="3" w:tplc="C53E94E0">
      <w:numFmt w:val="bullet"/>
      <w:lvlText w:val="•"/>
      <w:lvlJc w:val="left"/>
      <w:pPr>
        <w:ind w:left="3813" w:hanging="360"/>
      </w:pPr>
      <w:rPr>
        <w:rFonts w:hint="default"/>
        <w:lang w:val="ru-RU" w:eastAsia="en-US" w:bidi="ar-SA"/>
      </w:rPr>
    </w:lvl>
    <w:lvl w:ilvl="4" w:tplc="E306ED32">
      <w:numFmt w:val="bullet"/>
      <w:lvlText w:val="•"/>
      <w:lvlJc w:val="left"/>
      <w:pPr>
        <w:ind w:left="4778" w:hanging="360"/>
      </w:pPr>
      <w:rPr>
        <w:rFonts w:hint="default"/>
        <w:lang w:val="ru-RU" w:eastAsia="en-US" w:bidi="ar-SA"/>
      </w:rPr>
    </w:lvl>
    <w:lvl w:ilvl="5" w:tplc="170A350E">
      <w:numFmt w:val="bullet"/>
      <w:lvlText w:val="•"/>
      <w:lvlJc w:val="left"/>
      <w:pPr>
        <w:ind w:left="5743" w:hanging="360"/>
      </w:pPr>
      <w:rPr>
        <w:rFonts w:hint="default"/>
        <w:lang w:val="ru-RU" w:eastAsia="en-US" w:bidi="ar-SA"/>
      </w:rPr>
    </w:lvl>
    <w:lvl w:ilvl="6" w:tplc="C798A576">
      <w:numFmt w:val="bullet"/>
      <w:lvlText w:val="•"/>
      <w:lvlJc w:val="left"/>
      <w:pPr>
        <w:ind w:left="6707" w:hanging="360"/>
      </w:pPr>
      <w:rPr>
        <w:rFonts w:hint="default"/>
        <w:lang w:val="ru-RU" w:eastAsia="en-US" w:bidi="ar-SA"/>
      </w:rPr>
    </w:lvl>
    <w:lvl w:ilvl="7" w:tplc="40207440">
      <w:numFmt w:val="bullet"/>
      <w:lvlText w:val="•"/>
      <w:lvlJc w:val="left"/>
      <w:pPr>
        <w:ind w:left="7672" w:hanging="360"/>
      </w:pPr>
      <w:rPr>
        <w:rFonts w:hint="default"/>
        <w:lang w:val="ru-RU" w:eastAsia="en-US" w:bidi="ar-SA"/>
      </w:rPr>
    </w:lvl>
    <w:lvl w:ilvl="8" w:tplc="4022A7AE">
      <w:numFmt w:val="bullet"/>
      <w:lvlText w:val="•"/>
      <w:lvlJc w:val="left"/>
      <w:pPr>
        <w:ind w:left="8637" w:hanging="360"/>
      </w:pPr>
      <w:rPr>
        <w:rFonts w:hint="default"/>
        <w:lang w:val="ru-RU" w:eastAsia="en-US" w:bidi="ar-SA"/>
      </w:rPr>
    </w:lvl>
  </w:abstractNum>
  <w:abstractNum w:abstractNumId="18">
    <w:nsid w:val="027F6E66"/>
    <w:multiLevelType w:val="hybridMultilevel"/>
    <w:tmpl w:val="264CAF8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029E2991"/>
    <w:multiLevelType w:val="hybridMultilevel"/>
    <w:tmpl w:val="99B6456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0">
    <w:nsid w:val="02A074E5"/>
    <w:multiLevelType w:val="hybridMultilevel"/>
    <w:tmpl w:val="A9C6857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02AC3116"/>
    <w:multiLevelType w:val="hybridMultilevel"/>
    <w:tmpl w:val="9CE2320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02CC0A5C"/>
    <w:multiLevelType w:val="hybridMultilevel"/>
    <w:tmpl w:val="28165B4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02DB40CD"/>
    <w:multiLevelType w:val="hybridMultilevel"/>
    <w:tmpl w:val="9A40139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2FD5D57"/>
    <w:multiLevelType w:val="hybridMultilevel"/>
    <w:tmpl w:val="4B1E133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02FE7EE2"/>
    <w:multiLevelType w:val="hybridMultilevel"/>
    <w:tmpl w:val="01FA4A3E"/>
    <w:lvl w:ilvl="0" w:tplc="0419000D">
      <w:start w:val="1"/>
      <w:numFmt w:val="bullet"/>
      <w:lvlText w:val=""/>
      <w:lvlJc w:val="left"/>
      <w:pPr>
        <w:ind w:left="2367"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26">
    <w:nsid w:val="03074673"/>
    <w:multiLevelType w:val="hybridMultilevel"/>
    <w:tmpl w:val="FADC66C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03103A39"/>
    <w:multiLevelType w:val="hybridMultilevel"/>
    <w:tmpl w:val="BC0487E2"/>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8">
    <w:nsid w:val="03841D03"/>
    <w:multiLevelType w:val="hybridMultilevel"/>
    <w:tmpl w:val="3FCCFF7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9">
    <w:nsid w:val="03881819"/>
    <w:multiLevelType w:val="hybridMultilevel"/>
    <w:tmpl w:val="4D4CDC2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03EA466F"/>
    <w:multiLevelType w:val="hybridMultilevel"/>
    <w:tmpl w:val="9EB2811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03FA3359"/>
    <w:multiLevelType w:val="hybridMultilevel"/>
    <w:tmpl w:val="3DAA136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2">
    <w:nsid w:val="04556F92"/>
    <w:multiLevelType w:val="hybridMultilevel"/>
    <w:tmpl w:val="2370DC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4573B70"/>
    <w:multiLevelType w:val="hybridMultilevel"/>
    <w:tmpl w:val="FA729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48E6939"/>
    <w:multiLevelType w:val="hybridMultilevel"/>
    <w:tmpl w:val="1CD8D64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5">
    <w:nsid w:val="049A4612"/>
    <w:multiLevelType w:val="hybridMultilevel"/>
    <w:tmpl w:val="BA68DB9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6">
    <w:nsid w:val="052211A0"/>
    <w:multiLevelType w:val="hybridMultilevel"/>
    <w:tmpl w:val="956018C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0562372A"/>
    <w:multiLevelType w:val="hybridMultilevel"/>
    <w:tmpl w:val="C3F8AD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5F3626A"/>
    <w:multiLevelType w:val="hybridMultilevel"/>
    <w:tmpl w:val="A6D4B79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06592DCF"/>
    <w:multiLevelType w:val="hybridMultilevel"/>
    <w:tmpl w:val="3BACA470"/>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0">
    <w:nsid w:val="06785F40"/>
    <w:multiLevelType w:val="hybridMultilevel"/>
    <w:tmpl w:val="D5E2E4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68D76B3"/>
    <w:multiLevelType w:val="hybridMultilevel"/>
    <w:tmpl w:val="FE524FDC"/>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nsid w:val="07062AC3"/>
    <w:multiLevelType w:val="hybridMultilevel"/>
    <w:tmpl w:val="60A6202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070E4268"/>
    <w:multiLevelType w:val="hybridMultilevel"/>
    <w:tmpl w:val="9E662D8A"/>
    <w:lvl w:ilvl="0" w:tplc="0419000D">
      <w:start w:val="1"/>
      <w:numFmt w:val="bullet"/>
      <w:lvlText w:val=""/>
      <w:lvlJc w:val="left"/>
      <w:pPr>
        <w:ind w:left="720" w:hanging="360"/>
      </w:pPr>
      <w:rPr>
        <w:rFonts w:ascii="Wingdings" w:hAnsi="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71740A4"/>
    <w:multiLevelType w:val="hybridMultilevel"/>
    <w:tmpl w:val="0E7CEB0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075A3CCC"/>
    <w:multiLevelType w:val="hybridMultilevel"/>
    <w:tmpl w:val="17D8F7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07601A48"/>
    <w:multiLevelType w:val="hybridMultilevel"/>
    <w:tmpl w:val="CBCE4F06"/>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7">
    <w:nsid w:val="07614118"/>
    <w:multiLevelType w:val="hybridMultilevel"/>
    <w:tmpl w:val="CBD8B92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078527AC"/>
    <w:multiLevelType w:val="hybridMultilevel"/>
    <w:tmpl w:val="75387548"/>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9">
    <w:nsid w:val="078C2CB6"/>
    <w:multiLevelType w:val="hybridMultilevel"/>
    <w:tmpl w:val="F53A72B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07934E3F"/>
    <w:multiLevelType w:val="hybridMultilevel"/>
    <w:tmpl w:val="F90E58B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07BA195C"/>
    <w:multiLevelType w:val="hybridMultilevel"/>
    <w:tmpl w:val="4A7AB214"/>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2">
    <w:nsid w:val="07E747C0"/>
    <w:multiLevelType w:val="hybridMultilevel"/>
    <w:tmpl w:val="AD460CC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089446AD"/>
    <w:multiLevelType w:val="hybridMultilevel"/>
    <w:tmpl w:val="56F670B6"/>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4">
    <w:nsid w:val="08C63902"/>
    <w:multiLevelType w:val="hybridMultilevel"/>
    <w:tmpl w:val="934677B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08FA14D4"/>
    <w:multiLevelType w:val="hybridMultilevel"/>
    <w:tmpl w:val="7BCA8C7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092B6465"/>
    <w:multiLevelType w:val="hybridMultilevel"/>
    <w:tmpl w:val="9814B3E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093D1E9B"/>
    <w:multiLevelType w:val="hybridMultilevel"/>
    <w:tmpl w:val="B1767DF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nsid w:val="096C1E49"/>
    <w:multiLevelType w:val="hybridMultilevel"/>
    <w:tmpl w:val="08E491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099264D7"/>
    <w:multiLevelType w:val="hybridMultilevel"/>
    <w:tmpl w:val="9E2A5AF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0">
    <w:nsid w:val="09FD5F35"/>
    <w:multiLevelType w:val="hybridMultilevel"/>
    <w:tmpl w:val="F828D3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A65668E"/>
    <w:multiLevelType w:val="multilevel"/>
    <w:tmpl w:val="DD5EE6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0A8B2474"/>
    <w:multiLevelType w:val="hybridMultilevel"/>
    <w:tmpl w:val="5C906EEE"/>
    <w:lvl w:ilvl="0" w:tplc="0E843AB8">
      <w:start w:val="1"/>
      <w:numFmt w:val="decimal"/>
      <w:lvlText w:val="%1."/>
      <w:lvlJc w:val="left"/>
      <w:pPr>
        <w:ind w:left="2440" w:hanging="360"/>
        <w:jc w:val="right"/>
      </w:pPr>
      <w:rPr>
        <w:rFonts w:ascii="Times New Roman" w:eastAsia="Times New Roman" w:hAnsi="Times New Roman" w:cs="Times New Roman" w:hint="default"/>
        <w:b/>
        <w:bCs/>
        <w:i/>
        <w:iCs/>
        <w:spacing w:val="0"/>
        <w:w w:val="100"/>
        <w:sz w:val="24"/>
        <w:szCs w:val="24"/>
        <w:lang w:val="ru-RU" w:eastAsia="en-US" w:bidi="ar-SA"/>
      </w:rPr>
    </w:lvl>
    <w:lvl w:ilvl="1" w:tplc="1784A98E">
      <w:numFmt w:val="bullet"/>
      <w:lvlText w:val="•"/>
      <w:lvlJc w:val="left"/>
      <w:pPr>
        <w:ind w:left="3252" w:hanging="360"/>
      </w:pPr>
      <w:rPr>
        <w:rFonts w:hint="default"/>
        <w:lang w:val="ru-RU" w:eastAsia="en-US" w:bidi="ar-SA"/>
      </w:rPr>
    </w:lvl>
    <w:lvl w:ilvl="2" w:tplc="58761AEE">
      <w:numFmt w:val="bullet"/>
      <w:lvlText w:val="•"/>
      <w:lvlJc w:val="left"/>
      <w:pPr>
        <w:ind w:left="4065" w:hanging="360"/>
      </w:pPr>
      <w:rPr>
        <w:rFonts w:hint="default"/>
        <w:lang w:val="ru-RU" w:eastAsia="en-US" w:bidi="ar-SA"/>
      </w:rPr>
    </w:lvl>
    <w:lvl w:ilvl="3" w:tplc="9C8E8FAC">
      <w:numFmt w:val="bullet"/>
      <w:lvlText w:val="•"/>
      <w:lvlJc w:val="left"/>
      <w:pPr>
        <w:ind w:left="4877" w:hanging="360"/>
      </w:pPr>
      <w:rPr>
        <w:rFonts w:hint="default"/>
        <w:lang w:val="ru-RU" w:eastAsia="en-US" w:bidi="ar-SA"/>
      </w:rPr>
    </w:lvl>
    <w:lvl w:ilvl="4" w:tplc="52B20BEE">
      <w:numFmt w:val="bullet"/>
      <w:lvlText w:val="•"/>
      <w:lvlJc w:val="left"/>
      <w:pPr>
        <w:ind w:left="5690" w:hanging="360"/>
      </w:pPr>
      <w:rPr>
        <w:rFonts w:hint="default"/>
        <w:lang w:val="ru-RU" w:eastAsia="en-US" w:bidi="ar-SA"/>
      </w:rPr>
    </w:lvl>
    <w:lvl w:ilvl="5" w:tplc="E8CC9AC4">
      <w:numFmt w:val="bullet"/>
      <w:lvlText w:val="•"/>
      <w:lvlJc w:val="left"/>
      <w:pPr>
        <w:ind w:left="6503" w:hanging="360"/>
      </w:pPr>
      <w:rPr>
        <w:rFonts w:hint="default"/>
        <w:lang w:val="ru-RU" w:eastAsia="en-US" w:bidi="ar-SA"/>
      </w:rPr>
    </w:lvl>
    <w:lvl w:ilvl="6" w:tplc="C06A3C74">
      <w:numFmt w:val="bullet"/>
      <w:lvlText w:val="•"/>
      <w:lvlJc w:val="left"/>
      <w:pPr>
        <w:ind w:left="7315" w:hanging="360"/>
      </w:pPr>
      <w:rPr>
        <w:rFonts w:hint="default"/>
        <w:lang w:val="ru-RU" w:eastAsia="en-US" w:bidi="ar-SA"/>
      </w:rPr>
    </w:lvl>
    <w:lvl w:ilvl="7" w:tplc="7E66B2CC">
      <w:numFmt w:val="bullet"/>
      <w:lvlText w:val="•"/>
      <w:lvlJc w:val="left"/>
      <w:pPr>
        <w:ind w:left="8128" w:hanging="360"/>
      </w:pPr>
      <w:rPr>
        <w:rFonts w:hint="default"/>
        <w:lang w:val="ru-RU" w:eastAsia="en-US" w:bidi="ar-SA"/>
      </w:rPr>
    </w:lvl>
    <w:lvl w:ilvl="8" w:tplc="D32E1CF6">
      <w:numFmt w:val="bullet"/>
      <w:lvlText w:val="•"/>
      <w:lvlJc w:val="left"/>
      <w:pPr>
        <w:ind w:left="8941" w:hanging="360"/>
      </w:pPr>
      <w:rPr>
        <w:rFonts w:hint="default"/>
        <w:lang w:val="ru-RU" w:eastAsia="en-US" w:bidi="ar-SA"/>
      </w:rPr>
    </w:lvl>
  </w:abstractNum>
  <w:abstractNum w:abstractNumId="63">
    <w:nsid w:val="0AA20EE9"/>
    <w:multiLevelType w:val="hybridMultilevel"/>
    <w:tmpl w:val="78C0F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AD006E5"/>
    <w:multiLevelType w:val="hybridMultilevel"/>
    <w:tmpl w:val="3384CA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AD67644"/>
    <w:multiLevelType w:val="hybridMultilevel"/>
    <w:tmpl w:val="C11835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AE769DF"/>
    <w:multiLevelType w:val="hybridMultilevel"/>
    <w:tmpl w:val="9FA04C6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0AFD4BFA"/>
    <w:multiLevelType w:val="hybridMultilevel"/>
    <w:tmpl w:val="E67A86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B0D1CC7"/>
    <w:multiLevelType w:val="hybridMultilevel"/>
    <w:tmpl w:val="68F6142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0B766A18"/>
    <w:multiLevelType w:val="hybridMultilevel"/>
    <w:tmpl w:val="B3DCA6C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0">
    <w:nsid w:val="0BA03898"/>
    <w:multiLevelType w:val="hybridMultilevel"/>
    <w:tmpl w:val="D2BACC32"/>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1">
    <w:nsid w:val="0BC94F09"/>
    <w:multiLevelType w:val="hybridMultilevel"/>
    <w:tmpl w:val="B1B614F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nsid w:val="0BD235D9"/>
    <w:multiLevelType w:val="hybridMultilevel"/>
    <w:tmpl w:val="FBE2C07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nsid w:val="0C0300D1"/>
    <w:multiLevelType w:val="hybridMultilevel"/>
    <w:tmpl w:val="01323D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C4573E7"/>
    <w:multiLevelType w:val="hybridMultilevel"/>
    <w:tmpl w:val="89C6D8A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nsid w:val="0C6F384A"/>
    <w:multiLevelType w:val="hybridMultilevel"/>
    <w:tmpl w:val="4206404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6">
    <w:nsid w:val="0C9C7FB8"/>
    <w:multiLevelType w:val="hybridMultilevel"/>
    <w:tmpl w:val="F10CE4E6"/>
    <w:lvl w:ilvl="0" w:tplc="0F127DF2">
      <w:start w:val="1"/>
      <w:numFmt w:val="decimal"/>
      <w:lvlText w:val="%1."/>
      <w:lvlJc w:val="left"/>
      <w:pPr>
        <w:ind w:left="233"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1110DAAC">
      <w:numFmt w:val="bullet"/>
      <w:lvlText w:val="•"/>
      <w:lvlJc w:val="left"/>
      <w:pPr>
        <w:ind w:left="451" w:hanging="181"/>
      </w:pPr>
      <w:rPr>
        <w:rFonts w:hint="default"/>
        <w:lang w:val="ru-RU" w:eastAsia="en-US" w:bidi="ar-SA"/>
      </w:rPr>
    </w:lvl>
    <w:lvl w:ilvl="2" w:tplc="93FE1856">
      <w:numFmt w:val="bullet"/>
      <w:lvlText w:val="•"/>
      <w:lvlJc w:val="left"/>
      <w:pPr>
        <w:ind w:left="662" w:hanging="181"/>
      </w:pPr>
      <w:rPr>
        <w:rFonts w:hint="default"/>
        <w:lang w:val="ru-RU" w:eastAsia="en-US" w:bidi="ar-SA"/>
      </w:rPr>
    </w:lvl>
    <w:lvl w:ilvl="3" w:tplc="042A37EC">
      <w:numFmt w:val="bullet"/>
      <w:lvlText w:val="•"/>
      <w:lvlJc w:val="left"/>
      <w:pPr>
        <w:ind w:left="873" w:hanging="181"/>
      </w:pPr>
      <w:rPr>
        <w:rFonts w:hint="default"/>
        <w:lang w:val="ru-RU" w:eastAsia="en-US" w:bidi="ar-SA"/>
      </w:rPr>
    </w:lvl>
    <w:lvl w:ilvl="4" w:tplc="E65CD3A0">
      <w:numFmt w:val="bullet"/>
      <w:lvlText w:val="•"/>
      <w:lvlJc w:val="left"/>
      <w:pPr>
        <w:ind w:left="1084" w:hanging="181"/>
      </w:pPr>
      <w:rPr>
        <w:rFonts w:hint="default"/>
        <w:lang w:val="ru-RU" w:eastAsia="en-US" w:bidi="ar-SA"/>
      </w:rPr>
    </w:lvl>
    <w:lvl w:ilvl="5" w:tplc="3162CDE2">
      <w:numFmt w:val="bullet"/>
      <w:lvlText w:val="•"/>
      <w:lvlJc w:val="left"/>
      <w:pPr>
        <w:ind w:left="1295" w:hanging="181"/>
      </w:pPr>
      <w:rPr>
        <w:rFonts w:hint="default"/>
        <w:lang w:val="ru-RU" w:eastAsia="en-US" w:bidi="ar-SA"/>
      </w:rPr>
    </w:lvl>
    <w:lvl w:ilvl="6" w:tplc="DB18E3E8">
      <w:numFmt w:val="bullet"/>
      <w:lvlText w:val="•"/>
      <w:lvlJc w:val="left"/>
      <w:pPr>
        <w:ind w:left="1506" w:hanging="181"/>
      </w:pPr>
      <w:rPr>
        <w:rFonts w:hint="default"/>
        <w:lang w:val="ru-RU" w:eastAsia="en-US" w:bidi="ar-SA"/>
      </w:rPr>
    </w:lvl>
    <w:lvl w:ilvl="7" w:tplc="CB60DAD4">
      <w:numFmt w:val="bullet"/>
      <w:lvlText w:val="•"/>
      <w:lvlJc w:val="left"/>
      <w:pPr>
        <w:ind w:left="1717" w:hanging="181"/>
      </w:pPr>
      <w:rPr>
        <w:rFonts w:hint="default"/>
        <w:lang w:val="ru-RU" w:eastAsia="en-US" w:bidi="ar-SA"/>
      </w:rPr>
    </w:lvl>
    <w:lvl w:ilvl="8" w:tplc="9AC6434E">
      <w:numFmt w:val="bullet"/>
      <w:lvlText w:val="•"/>
      <w:lvlJc w:val="left"/>
      <w:pPr>
        <w:ind w:left="1928" w:hanging="181"/>
      </w:pPr>
      <w:rPr>
        <w:rFonts w:hint="default"/>
        <w:lang w:val="ru-RU" w:eastAsia="en-US" w:bidi="ar-SA"/>
      </w:rPr>
    </w:lvl>
  </w:abstractNum>
  <w:abstractNum w:abstractNumId="77">
    <w:nsid w:val="0CF826FA"/>
    <w:multiLevelType w:val="hybridMultilevel"/>
    <w:tmpl w:val="EF76181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8">
    <w:nsid w:val="0D0A6CBE"/>
    <w:multiLevelType w:val="hybridMultilevel"/>
    <w:tmpl w:val="0012F79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9">
    <w:nsid w:val="0D354F9D"/>
    <w:multiLevelType w:val="hybridMultilevel"/>
    <w:tmpl w:val="005E612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0">
    <w:nsid w:val="0DC85A34"/>
    <w:multiLevelType w:val="hybridMultilevel"/>
    <w:tmpl w:val="B1267944"/>
    <w:lvl w:ilvl="0" w:tplc="9F6EB8C4">
      <w:numFmt w:val="bullet"/>
      <w:lvlText w:val=""/>
      <w:lvlJc w:val="left"/>
      <w:pPr>
        <w:ind w:left="906" w:hanging="356"/>
      </w:pPr>
      <w:rPr>
        <w:rFonts w:ascii="Wingdings" w:eastAsia="Wingdings" w:hAnsi="Wingdings" w:cs="Wingdings" w:hint="default"/>
        <w:b w:val="0"/>
        <w:bCs w:val="0"/>
        <w:i w:val="0"/>
        <w:iCs w:val="0"/>
        <w:spacing w:val="0"/>
        <w:w w:val="100"/>
        <w:sz w:val="24"/>
        <w:szCs w:val="24"/>
        <w:lang w:val="ru-RU" w:eastAsia="en-US" w:bidi="ar-SA"/>
      </w:rPr>
    </w:lvl>
    <w:lvl w:ilvl="1" w:tplc="A6CA0A40">
      <w:numFmt w:val="bullet"/>
      <w:lvlText w:val="•"/>
      <w:lvlJc w:val="left"/>
      <w:pPr>
        <w:ind w:left="1866" w:hanging="356"/>
      </w:pPr>
      <w:rPr>
        <w:rFonts w:hint="default"/>
        <w:lang w:val="ru-RU" w:eastAsia="en-US" w:bidi="ar-SA"/>
      </w:rPr>
    </w:lvl>
    <w:lvl w:ilvl="2" w:tplc="B4F48E28">
      <w:numFmt w:val="bullet"/>
      <w:lvlText w:val="•"/>
      <w:lvlJc w:val="left"/>
      <w:pPr>
        <w:ind w:left="2833" w:hanging="356"/>
      </w:pPr>
      <w:rPr>
        <w:rFonts w:hint="default"/>
        <w:lang w:val="ru-RU" w:eastAsia="en-US" w:bidi="ar-SA"/>
      </w:rPr>
    </w:lvl>
    <w:lvl w:ilvl="3" w:tplc="0C8CA704">
      <w:numFmt w:val="bullet"/>
      <w:lvlText w:val="•"/>
      <w:lvlJc w:val="left"/>
      <w:pPr>
        <w:ind w:left="3799" w:hanging="356"/>
      </w:pPr>
      <w:rPr>
        <w:rFonts w:hint="default"/>
        <w:lang w:val="ru-RU" w:eastAsia="en-US" w:bidi="ar-SA"/>
      </w:rPr>
    </w:lvl>
    <w:lvl w:ilvl="4" w:tplc="C1D6B688">
      <w:numFmt w:val="bullet"/>
      <w:lvlText w:val="•"/>
      <w:lvlJc w:val="left"/>
      <w:pPr>
        <w:ind w:left="4766" w:hanging="356"/>
      </w:pPr>
      <w:rPr>
        <w:rFonts w:hint="default"/>
        <w:lang w:val="ru-RU" w:eastAsia="en-US" w:bidi="ar-SA"/>
      </w:rPr>
    </w:lvl>
    <w:lvl w:ilvl="5" w:tplc="358A5CE8">
      <w:numFmt w:val="bullet"/>
      <w:lvlText w:val="•"/>
      <w:lvlJc w:val="left"/>
      <w:pPr>
        <w:ind w:left="5733" w:hanging="356"/>
      </w:pPr>
      <w:rPr>
        <w:rFonts w:hint="default"/>
        <w:lang w:val="ru-RU" w:eastAsia="en-US" w:bidi="ar-SA"/>
      </w:rPr>
    </w:lvl>
    <w:lvl w:ilvl="6" w:tplc="83167ADE">
      <w:numFmt w:val="bullet"/>
      <w:lvlText w:val="•"/>
      <w:lvlJc w:val="left"/>
      <w:pPr>
        <w:ind w:left="6699" w:hanging="356"/>
      </w:pPr>
      <w:rPr>
        <w:rFonts w:hint="default"/>
        <w:lang w:val="ru-RU" w:eastAsia="en-US" w:bidi="ar-SA"/>
      </w:rPr>
    </w:lvl>
    <w:lvl w:ilvl="7" w:tplc="F1B09250">
      <w:numFmt w:val="bullet"/>
      <w:lvlText w:val="•"/>
      <w:lvlJc w:val="left"/>
      <w:pPr>
        <w:ind w:left="7666" w:hanging="356"/>
      </w:pPr>
      <w:rPr>
        <w:rFonts w:hint="default"/>
        <w:lang w:val="ru-RU" w:eastAsia="en-US" w:bidi="ar-SA"/>
      </w:rPr>
    </w:lvl>
    <w:lvl w:ilvl="8" w:tplc="7512C9DA">
      <w:numFmt w:val="bullet"/>
      <w:lvlText w:val="•"/>
      <w:lvlJc w:val="left"/>
      <w:pPr>
        <w:ind w:left="8633" w:hanging="356"/>
      </w:pPr>
      <w:rPr>
        <w:rFonts w:hint="default"/>
        <w:lang w:val="ru-RU" w:eastAsia="en-US" w:bidi="ar-SA"/>
      </w:rPr>
    </w:lvl>
  </w:abstractNum>
  <w:abstractNum w:abstractNumId="81">
    <w:nsid w:val="0DCE3B5A"/>
    <w:multiLevelType w:val="hybridMultilevel"/>
    <w:tmpl w:val="619AD2E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nsid w:val="0DDF64C1"/>
    <w:multiLevelType w:val="hybridMultilevel"/>
    <w:tmpl w:val="FA5C410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0DF1165A"/>
    <w:multiLevelType w:val="hybridMultilevel"/>
    <w:tmpl w:val="BB52D1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0DF65B46"/>
    <w:multiLevelType w:val="hybridMultilevel"/>
    <w:tmpl w:val="EEF25B1C"/>
    <w:lvl w:ilvl="0" w:tplc="C7268384">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5">
    <w:nsid w:val="0E05165F"/>
    <w:multiLevelType w:val="hybridMultilevel"/>
    <w:tmpl w:val="C4D255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0E102EE0"/>
    <w:multiLevelType w:val="hybridMultilevel"/>
    <w:tmpl w:val="EEEEDAB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7">
    <w:nsid w:val="0E6E4B70"/>
    <w:multiLevelType w:val="hybridMultilevel"/>
    <w:tmpl w:val="731EA6D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nsid w:val="0F072C6D"/>
    <w:multiLevelType w:val="hybridMultilevel"/>
    <w:tmpl w:val="FF7614C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0F2E0520"/>
    <w:multiLevelType w:val="hybridMultilevel"/>
    <w:tmpl w:val="16529FC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0">
    <w:nsid w:val="0F3E7CC3"/>
    <w:multiLevelType w:val="hybridMultilevel"/>
    <w:tmpl w:val="53E6374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0F5159FD"/>
    <w:multiLevelType w:val="hybridMultilevel"/>
    <w:tmpl w:val="270A2B9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nsid w:val="0F8F20EC"/>
    <w:multiLevelType w:val="hybridMultilevel"/>
    <w:tmpl w:val="550286F4"/>
    <w:lvl w:ilvl="0" w:tplc="0419000D">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93">
    <w:nsid w:val="0FE03973"/>
    <w:multiLevelType w:val="hybridMultilevel"/>
    <w:tmpl w:val="5078852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4">
    <w:nsid w:val="0FF60529"/>
    <w:multiLevelType w:val="hybridMultilevel"/>
    <w:tmpl w:val="2B26A166"/>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0BA5870"/>
    <w:multiLevelType w:val="hybridMultilevel"/>
    <w:tmpl w:val="1770754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10ED0443"/>
    <w:multiLevelType w:val="hybridMultilevel"/>
    <w:tmpl w:val="80B2A46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10F548D0"/>
    <w:multiLevelType w:val="hybridMultilevel"/>
    <w:tmpl w:val="2236D1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10D5819"/>
    <w:multiLevelType w:val="hybridMultilevel"/>
    <w:tmpl w:val="EEC462C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11133022"/>
    <w:multiLevelType w:val="hybridMultilevel"/>
    <w:tmpl w:val="6ECAA11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nsid w:val="11133F9A"/>
    <w:multiLevelType w:val="hybridMultilevel"/>
    <w:tmpl w:val="6B6EC86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1">
    <w:nsid w:val="111D3BBB"/>
    <w:multiLevelType w:val="hybridMultilevel"/>
    <w:tmpl w:val="4BF43A0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nsid w:val="11A52683"/>
    <w:multiLevelType w:val="hybridMultilevel"/>
    <w:tmpl w:val="781658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1AA6841"/>
    <w:multiLevelType w:val="hybridMultilevel"/>
    <w:tmpl w:val="BE4AD3E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124C2C2E"/>
    <w:multiLevelType w:val="hybridMultilevel"/>
    <w:tmpl w:val="2F7AAE7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12A037CA"/>
    <w:multiLevelType w:val="hybridMultilevel"/>
    <w:tmpl w:val="0E2C16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12DF1CE7"/>
    <w:multiLevelType w:val="hybridMultilevel"/>
    <w:tmpl w:val="0AAA601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12FD26E9"/>
    <w:multiLevelType w:val="hybridMultilevel"/>
    <w:tmpl w:val="E71CCE2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8">
    <w:nsid w:val="13281A59"/>
    <w:multiLevelType w:val="hybridMultilevel"/>
    <w:tmpl w:val="F9CC8DB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9">
    <w:nsid w:val="135B374B"/>
    <w:multiLevelType w:val="hybridMultilevel"/>
    <w:tmpl w:val="D0C8210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0">
    <w:nsid w:val="135D18D8"/>
    <w:multiLevelType w:val="hybridMultilevel"/>
    <w:tmpl w:val="7AA0C8A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3641FAF"/>
    <w:multiLevelType w:val="hybridMultilevel"/>
    <w:tmpl w:val="7954206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1395788F"/>
    <w:multiLevelType w:val="hybridMultilevel"/>
    <w:tmpl w:val="B474603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3">
    <w:nsid w:val="13C63C93"/>
    <w:multiLevelType w:val="hybridMultilevel"/>
    <w:tmpl w:val="11E6E27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13CF1525"/>
    <w:multiLevelType w:val="hybridMultilevel"/>
    <w:tmpl w:val="A250850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5">
    <w:nsid w:val="13DA432D"/>
    <w:multiLevelType w:val="hybridMultilevel"/>
    <w:tmpl w:val="FECC5F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3E27028"/>
    <w:multiLevelType w:val="hybridMultilevel"/>
    <w:tmpl w:val="0BCC0A0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7">
    <w:nsid w:val="14082714"/>
    <w:multiLevelType w:val="hybridMultilevel"/>
    <w:tmpl w:val="C892333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146C16BF"/>
    <w:multiLevelType w:val="hybridMultilevel"/>
    <w:tmpl w:val="AC745C1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9">
    <w:nsid w:val="147513A0"/>
    <w:multiLevelType w:val="hybridMultilevel"/>
    <w:tmpl w:val="0F8E36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4AB0B81"/>
    <w:multiLevelType w:val="hybridMultilevel"/>
    <w:tmpl w:val="1514EBA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1">
    <w:nsid w:val="14D14D05"/>
    <w:multiLevelType w:val="hybridMultilevel"/>
    <w:tmpl w:val="E8602CC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2">
    <w:nsid w:val="14E67414"/>
    <w:multiLevelType w:val="hybridMultilevel"/>
    <w:tmpl w:val="F7AADAE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3">
    <w:nsid w:val="15047404"/>
    <w:multiLevelType w:val="hybridMultilevel"/>
    <w:tmpl w:val="FDE6F7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5296BC6"/>
    <w:multiLevelType w:val="hybridMultilevel"/>
    <w:tmpl w:val="9970000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156622CA"/>
    <w:multiLevelType w:val="hybridMultilevel"/>
    <w:tmpl w:val="A47C95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15F80483"/>
    <w:multiLevelType w:val="hybridMultilevel"/>
    <w:tmpl w:val="762CEF9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7">
    <w:nsid w:val="15FD353A"/>
    <w:multiLevelType w:val="hybridMultilevel"/>
    <w:tmpl w:val="3B92E02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8">
    <w:nsid w:val="1610293E"/>
    <w:multiLevelType w:val="hybridMultilevel"/>
    <w:tmpl w:val="C8702DD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16591AEC"/>
    <w:multiLevelType w:val="hybridMultilevel"/>
    <w:tmpl w:val="120CB74E"/>
    <w:lvl w:ilvl="0" w:tplc="3A403A0C">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6F55F53"/>
    <w:multiLevelType w:val="hybridMultilevel"/>
    <w:tmpl w:val="75DE304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175D77CC"/>
    <w:multiLevelType w:val="hybridMultilevel"/>
    <w:tmpl w:val="4A32C5CE"/>
    <w:lvl w:ilvl="0" w:tplc="3A403A0C">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76949AB"/>
    <w:multiLevelType w:val="hybridMultilevel"/>
    <w:tmpl w:val="F7C87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7CC2A4F"/>
    <w:multiLevelType w:val="hybridMultilevel"/>
    <w:tmpl w:val="A05C8D6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4">
    <w:nsid w:val="180B15FB"/>
    <w:multiLevelType w:val="hybridMultilevel"/>
    <w:tmpl w:val="E79CFC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181050BB"/>
    <w:multiLevelType w:val="hybridMultilevel"/>
    <w:tmpl w:val="CFE63B7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6">
    <w:nsid w:val="18966749"/>
    <w:multiLevelType w:val="hybridMultilevel"/>
    <w:tmpl w:val="3B0CA554"/>
    <w:lvl w:ilvl="0" w:tplc="0FC2F5A8">
      <w:start w:val="1"/>
      <w:numFmt w:val="decimal"/>
      <w:lvlText w:val="%1."/>
      <w:lvlJc w:val="left"/>
      <w:pPr>
        <w:ind w:left="3645" w:hanging="360"/>
        <w:jc w:val="right"/>
      </w:pPr>
      <w:rPr>
        <w:rFonts w:hint="default"/>
        <w:spacing w:val="0"/>
        <w:w w:val="100"/>
        <w:lang w:val="ru-RU" w:eastAsia="en-US" w:bidi="ar-SA"/>
      </w:rPr>
    </w:lvl>
    <w:lvl w:ilvl="1" w:tplc="BF8A9E1A">
      <w:start w:val="1"/>
      <w:numFmt w:val="decimal"/>
      <w:lvlText w:val="%2."/>
      <w:lvlJc w:val="left"/>
      <w:pPr>
        <w:ind w:left="3041" w:hanging="361"/>
        <w:jc w:val="right"/>
      </w:pPr>
      <w:rPr>
        <w:rFonts w:ascii="Times New Roman" w:eastAsia="Times New Roman" w:hAnsi="Times New Roman" w:cs="Times New Roman" w:hint="default"/>
        <w:b/>
        <w:bCs/>
        <w:i/>
        <w:iCs/>
        <w:spacing w:val="0"/>
        <w:w w:val="100"/>
        <w:sz w:val="24"/>
        <w:szCs w:val="24"/>
        <w:lang w:val="ru-RU" w:eastAsia="en-US" w:bidi="ar-SA"/>
      </w:rPr>
    </w:lvl>
    <w:lvl w:ilvl="2" w:tplc="E27E98AC">
      <w:numFmt w:val="bullet"/>
      <w:lvlText w:val="•"/>
      <w:lvlJc w:val="left"/>
      <w:pPr>
        <w:ind w:left="4409" w:hanging="361"/>
      </w:pPr>
      <w:rPr>
        <w:rFonts w:hint="default"/>
        <w:lang w:val="ru-RU" w:eastAsia="en-US" w:bidi="ar-SA"/>
      </w:rPr>
    </w:lvl>
    <w:lvl w:ilvl="3" w:tplc="98462318">
      <w:numFmt w:val="bullet"/>
      <w:lvlText w:val="•"/>
      <w:lvlJc w:val="left"/>
      <w:pPr>
        <w:ind w:left="5179" w:hanging="361"/>
      </w:pPr>
      <w:rPr>
        <w:rFonts w:hint="default"/>
        <w:lang w:val="ru-RU" w:eastAsia="en-US" w:bidi="ar-SA"/>
      </w:rPr>
    </w:lvl>
    <w:lvl w:ilvl="4" w:tplc="924CFE1C">
      <w:numFmt w:val="bullet"/>
      <w:lvlText w:val="•"/>
      <w:lvlJc w:val="left"/>
      <w:pPr>
        <w:ind w:left="5948" w:hanging="361"/>
      </w:pPr>
      <w:rPr>
        <w:rFonts w:hint="default"/>
        <w:lang w:val="ru-RU" w:eastAsia="en-US" w:bidi="ar-SA"/>
      </w:rPr>
    </w:lvl>
    <w:lvl w:ilvl="5" w:tplc="1ACEB17A">
      <w:numFmt w:val="bullet"/>
      <w:lvlText w:val="•"/>
      <w:lvlJc w:val="left"/>
      <w:pPr>
        <w:ind w:left="6718" w:hanging="361"/>
      </w:pPr>
      <w:rPr>
        <w:rFonts w:hint="default"/>
        <w:lang w:val="ru-RU" w:eastAsia="en-US" w:bidi="ar-SA"/>
      </w:rPr>
    </w:lvl>
    <w:lvl w:ilvl="6" w:tplc="220CB25A">
      <w:numFmt w:val="bullet"/>
      <w:lvlText w:val="•"/>
      <w:lvlJc w:val="left"/>
      <w:pPr>
        <w:ind w:left="7488" w:hanging="361"/>
      </w:pPr>
      <w:rPr>
        <w:rFonts w:hint="default"/>
        <w:lang w:val="ru-RU" w:eastAsia="en-US" w:bidi="ar-SA"/>
      </w:rPr>
    </w:lvl>
    <w:lvl w:ilvl="7" w:tplc="A72CF39C">
      <w:numFmt w:val="bullet"/>
      <w:lvlText w:val="•"/>
      <w:lvlJc w:val="left"/>
      <w:pPr>
        <w:ind w:left="8257" w:hanging="361"/>
      </w:pPr>
      <w:rPr>
        <w:rFonts w:hint="default"/>
        <w:lang w:val="ru-RU" w:eastAsia="en-US" w:bidi="ar-SA"/>
      </w:rPr>
    </w:lvl>
    <w:lvl w:ilvl="8" w:tplc="3E2453D8">
      <w:numFmt w:val="bullet"/>
      <w:lvlText w:val="•"/>
      <w:lvlJc w:val="left"/>
      <w:pPr>
        <w:ind w:left="9027" w:hanging="361"/>
      </w:pPr>
      <w:rPr>
        <w:rFonts w:hint="default"/>
        <w:lang w:val="ru-RU" w:eastAsia="en-US" w:bidi="ar-SA"/>
      </w:rPr>
    </w:lvl>
  </w:abstractNum>
  <w:abstractNum w:abstractNumId="137">
    <w:nsid w:val="189E175D"/>
    <w:multiLevelType w:val="hybridMultilevel"/>
    <w:tmpl w:val="EE109A2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189E27A3"/>
    <w:multiLevelType w:val="hybridMultilevel"/>
    <w:tmpl w:val="B228410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18F93941"/>
    <w:multiLevelType w:val="hybridMultilevel"/>
    <w:tmpl w:val="5DBE951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0">
    <w:nsid w:val="19061EB8"/>
    <w:multiLevelType w:val="hybridMultilevel"/>
    <w:tmpl w:val="918295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190E573E"/>
    <w:multiLevelType w:val="hybridMultilevel"/>
    <w:tmpl w:val="4B902F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9324393"/>
    <w:multiLevelType w:val="hybridMultilevel"/>
    <w:tmpl w:val="637AAC2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193D6EBE"/>
    <w:multiLevelType w:val="hybridMultilevel"/>
    <w:tmpl w:val="99B8993C"/>
    <w:lvl w:ilvl="0" w:tplc="0419000D">
      <w:start w:val="1"/>
      <w:numFmt w:val="bullet"/>
      <w:lvlText w:val=""/>
      <w:lvlJc w:val="left"/>
      <w:pPr>
        <w:ind w:left="2367"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144">
    <w:nsid w:val="196F5DBF"/>
    <w:multiLevelType w:val="hybridMultilevel"/>
    <w:tmpl w:val="51ACBAB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19936281"/>
    <w:multiLevelType w:val="hybridMultilevel"/>
    <w:tmpl w:val="818C7D3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6">
    <w:nsid w:val="19AF07CC"/>
    <w:multiLevelType w:val="hybridMultilevel"/>
    <w:tmpl w:val="BDF01B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19BB5860"/>
    <w:multiLevelType w:val="hybridMultilevel"/>
    <w:tmpl w:val="0E5C4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19C67064"/>
    <w:multiLevelType w:val="hybridMultilevel"/>
    <w:tmpl w:val="7BFE47D0"/>
    <w:lvl w:ilvl="0" w:tplc="0419000D">
      <w:start w:val="1"/>
      <w:numFmt w:val="bullet"/>
      <w:lvlText w:val=""/>
      <w:lvlJc w:val="left"/>
      <w:pPr>
        <w:ind w:left="1287" w:hanging="360"/>
      </w:pPr>
      <w:rPr>
        <w:rFonts w:ascii="Wingdings" w:hAnsi="Wingdings" w:hint="default"/>
      </w:rPr>
    </w:lvl>
    <w:lvl w:ilvl="1" w:tplc="0419000D">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19CF4B4B"/>
    <w:multiLevelType w:val="hybridMultilevel"/>
    <w:tmpl w:val="6A08102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0">
    <w:nsid w:val="19E81EF4"/>
    <w:multiLevelType w:val="hybridMultilevel"/>
    <w:tmpl w:val="7B8C301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1">
    <w:nsid w:val="1A2247CF"/>
    <w:multiLevelType w:val="hybridMultilevel"/>
    <w:tmpl w:val="28360C08"/>
    <w:lvl w:ilvl="0" w:tplc="0419000D">
      <w:start w:val="1"/>
      <w:numFmt w:val="bullet"/>
      <w:lvlText w:val=""/>
      <w:lvlJc w:val="left"/>
      <w:pPr>
        <w:ind w:left="1421" w:hanging="349"/>
      </w:pPr>
      <w:rPr>
        <w:rFonts w:ascii="Wingdings" w:hAnsi="Wingdings" w:hint="default"/>
        <w:w w:val="100"/>
        <w:sz w:val="24"/>
        <w:szCs w:val="24"/>
        <w:lang w:val="ru-RU" w:eastAsia="en-US" w:bidi="ar-SA"/>
      </w:rPr>
    </w:lvl>
    <w:lvl w:ilvl="1" w:tplc="5712C4A4">
      <w:numFmt w:val="bullet"/>
      <w:lvlText w:val="•"/>
      <w:lvlJc w:val="left"/>
      <w:pPr>
        <w:ind w:left="2310" w:hanging="349"/>
      </w:pPr>
      <w:rPr>
        <w:rFonts w:hint="default"/>
        <w:lang w:val="ru-RU" w:eastAsia="en-US" w:bidi="ar-SA"/>
      </w:rPr>
    </w:lvl>
    <w:lvl w:ilvl="2" w:tplc="732A7D36">
      <w:numFmt w:val="bullet"/>
      <w:lvlText w:val="•"/>
      <w:lvlJc w:val="left"/>
      <w:pPr>
        <w:ind w:left="3201" w:hanging="349"/>
      </w:pPr>
      <w:rPr>
        <w:rFonts w:hint="default"/>
        <w:lang w:val="ru-RU" w:eastAsia="en-US" w:bidi="ar-SA"/>
      </w:rPr>
    </w:lvl>
    <w:lvl w:ilvl="3" w:tplc="DF7AD4DA">
      <w:numFmt w:val="bullet"/>
      <w:lvlText w:val="•"/>
      <w:lvlJc w:val="left"/>
      <w:pPr>
        <w:ind w:left="4092" w:hanging="349"/>
      </w:pPr>
      <w:rPr>
        <w:rFonts w:hint="default"/>
        <w:lang w:val="ru-RU" w:eastAsia="en-US" w:bidi="ar-SA"/>
      </w:rPr>
    </w:lvl>
    <w:lvl w:ilvl="4" w:tplc="5F8A8A76">
      <w:numFmt w:val="bullet"/>
      <w:lvlText w:val="•"/>
      <w:lvlJc w:val="left"/>
      <w:pPr>
        <w:ind w:left="4983" w:hanging="349"/>
      </w:pPr>
      <w:rPr>
        <w:rFonts w:hint="default"/>
        <w:lang w:val="ru-RU" w:eastAsia="en-US" w:bidi="ar-SA"/>
      </w:rPr>
    </w:lvl>
    <w:lvl w:ilvl="5" w:tplc="60DAF738">
      <w:numFmt w:val="bullet"/>
      <w:lvlText w:val="•"/>
      <w:lvlJc w:val="left"/>
      <w:pPr>
        <w:ind w:left="5874" w:hanging="349"/>
      </w:pPr>
      <w:rPr>
        <w:rFonts w:hint="default"/>
        <w:lang w:val="ru-RU" w:eastAsia="en-US" w:bidi="ar-SA"/>
      </w:rPr>
    </w:lvl>
    <w:lvl w:ilvl="6" w:tplc="CE2AC6C8">
      <w:numFmt w:val="bullet"/>
      <w:lvlText w:val="•"/>
      <w:lvlJc w:val="left"/>
      <w:pPr>
        <w:ind w:left="6764" w:hanging="349"/>
      </w:pPr>
      <w:rPr>
        <w:rFonts w:hint="default"/>
        <w:lang w:val="ru-RU" w:eastAsia="en-US" w:bidi="ar-SA"/>
      </w:rPr>
    </w:lvl>
    <w:lvl w:ilvl="7" w:tplc="91E69A84">
      <w:numFmt w:val="bullet"/>
      <w:lvlText w:val="•"/>
      <w:lvlJc w:val="left"/>
      <w:pPr>
        <w:ind w:left="7655" w:hanging="349"/>
      </w:pPr>
      <w:rPr>
        <w:rFonts w:hint="default"/>
        <w:lang w:val="ru-RU" w:eastAsia="en-US" w:bidi="ar-SA"/>
      </w:rPr>
    </w:lvl>
    <w:lvl w:ilvl="8" w:tplc="4E383A00">
      <w:numFmt w:val="bullet"/>
      <w:lvlText w:val="•"/>
      <w:lvlJc w:val="left"/>
      <w:pPr>
        <w:ind w:left="8546" w:hanging="349"/>
      </w:pPr>
      <w:rPr>
        <w:rFonts w:hint="default"/>
        <w:lang w:val="ru-RU" w:eastAsia="en-US" w:bidi="ar-SA"/>
      </w:rPr>
    </w:lvl>
  </w:abstractNum>
  <w:abstractNum w:abstractNumId="152">
    <w:nsid w:val="1B314BAE"/>
    <w:multiLevelType w:val="hybridMultilevel"/>
    <w:tmpl w:val="46E07E10"/>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53">
    <w:nsid w:val="1B733A8E"/>
    <w:multiLevelType w:val="hybridMultilevel"/>
    <w:tmpl w:val="1430E652"/>
    <w:lvl w:ilvl="0" w:tplc="0419000D">
      <w:start w:val="1"/>
      <w:numFmt w:val="bullet"/>
      <w:lvlText w:val=""/>
      <w:lvlJc w:val="left"/>
      <w:pPr>
        <w:ind w:left="2367"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154">
    <w:nsid w:val="1B85702C"/>
    <w:multiLevelType w:val="hybridMultilevel"/>
    <w:tmpl w:val="3124B408"/>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55">
    <w:nsid w:val="1B8D331E"/>
    <w:multiLevelType w:val="hybridMultilevel"/>
    <w:tmpl w:val="87FC354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6">
    <w:nsid w:val="1B9130FE"/>
    <w:multiLevelType w:val="hybridMultilevel"/>
    <w:tmpl w:val="8ED8646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7">
    <w:nsid w:val="1B960D29"/>
    <w:multiLevelType w:val="hybridMultilevel"/>
    <w:tmpl w:val="2BDABC7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8">
    <w:nsid w:val="1B985D67"/>
    <w:multiLevelType w:val="hybridMultilevel"/>
    <w:tmpl w:val="0EEE24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1BEB4371"/>
    <w:multiLevelType w:val="hybridMultilevel"/>
    <w:tmpl w:val="FA901B20"/>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60">
    <w:nsid w:val="1C51784C"/>
    <w:multiLevelType w:val="hybridMultilevel"/>
    <w:tmpl w:val="800A605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61">
    <w:nsid w:val="1C8002A6"/>
    <w:multiLevelType w:val="hybridMultilevel"/>
    <w:tmpl w:val="7494CB4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2">
    <w:nsid w:val="1C8F6142"/>
    <w:multiLevelType w:val="hybridMultilevel"/>
    <w:tmpl w:val="B9E884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1CAD5455"/>
    <w:multiLevelType w:val="hybridMultilevel"/>
    <w:tmpl w:val="2AC40E1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1CC439F3"/>
    <w:multiLevelType w:val="hybridMultilevel"/>
    <w:tmpl w:val="3B0CA554"/>
    <w:lvl w:ilvl="0" w:tplc="0FC2F5A8">
      <w:start w:val="1"/>
      <w:numFmt w:val="decimal"/>
      <w:lvlText w:val="%1."/>
      <w:lvlJc w:val="left"/>
      <w:pPr>
        <w:ind w:left="3645" w:hanging="360"/>
        <w:jc w:val="right"/>
      </w:pPr>
      <w:rPr>
        <w:rFonts w:hint="default"/>
        <w:spacing w:val="0"/>
        <w:w w:val="100"/>
        <w:lang w:val="ru-RU" w:eastAsia="en-US" w:bidi="ar-SA"/>
      </w:rPr>
    </w:lvl>
    <w:lvl w:ilvl="1" w:tplc="BF8A9E1A">
      <w:start w:val="1"/>
      <w:numFmt w:val="decimal"/>
      <w:lvlText w:val="%2."/>
      <w:lvlJc w:val="left"/>
      <w:pPr>
        <w:ind w:left="3041" w:hanging="361"/>
        <w:jc w:val="right"/>
      </w:pPr>
      <w:rPr>
        <w:rFonts w:ascii="Times New Roman" w:eastAsia="Times New Roman" w:hAnsi="Times New Roman" w:cs="Times New Roman" w:hint="default"/>
        <w:b/>
        <w:bCs/>
        <w:i/>
        <w:iCs/>
        <w:spacing w:val="0"/>
        <w:w w:val="100"/>
        <w:sz w:val="24"/>
        <w:szCs w:val="24"/>
        <w:lang w:val="ru-RU" w:eastAsia="en-US" w:bidi="ar-SA"/>
      </w:rPr>
    </w:lvl>
    <w:lvl w:ilvl="2" w:tplc="E27E98AC">
      <w:numFmt w:val="bullet"/>
      <w:lvlText w:val="•"/>
      <w:lvlJc w:val="left"/>
      <w:pPr>
        <w:ind w:left="4409" w:hanging="361"/>
      </w:pPr>
      <w:rPr>
        <w:rFonts w:hint="default"/>
        <w:lang w:val="ru-RU" w:eastAsia="en-US" w:bidi="ar-SA"/>
      </w:rPr>
    </w:lvl>
    <w:lvl w:ilvl="3" w:tplc="98462318">
      <w:numFmt w:val="bullet"/>
      <w:lvlText w:val="•"/>
      <w:lvlJc w:val="left"/>
      <w:pPr>
        <w:ind w:left="5179" w:hanging="361"/>
      </w:pPr>
      <w:rPr>
        <w:rFonts w:hint="default"/>
        <w:lang w:val="ru-RU" w:eastAsia="en-US" w:bidi="ar-SA"/>
      </w:rPr>
    </w:lvl>
    <w:lvl w:ilvl="4" w:tplc="924CFE1C">
      <w:numFmt w:val="bullet"/>
      <w:lvlText w:val="•"/>
      <w:lvlJc w:val="left"/>
      <w:pPr>
        <w:ind w:left="5948" w:hanging="361"/>
      </w:pPr>
      <w:rPr>
        <w:rFonts w:hint="default"/>
        <w:lang w:val="ru-RU" w:eastAsia="en-US" w:bidi="ar-SA"/>
      </w:rPr>
    </w:lvl>
    <w:lvl w:ilvl="5" w:tplc="1ACEB17A">
      <w:numFmt w:val="bullet"/>
      <w:lvlText w:val="•"/>
      <w:lvlJc w:val="left"/>
      <w:pPr>
        <w:ind w:left="6718" w:hanging="361"/>
      </w:pPr>
      <w:rPr>
        <w:rFonts w:hint="default"/>
        <w:lang w:val="ru-RU" w:eastAsia="en-US" w:bidi="ar-SA"/>
      </w:rPr>
    </w:lvl>
    <w:lvl w:ilvl="6" w:tplc="220CB25A">
      <w:numFmt w:val="bullet"/>
      <w:lvlText w:val="•"/>
      <w:lvlJc w:val="left"/>
      <w:pPr>
        <w:ind w:left="7488" w:hanging="361"/>
      </w:pPr>
      <w:rPr>
        <w:rFonts w:hint="default"/>
        <w:lang w:val="ru-RU" w:eastAsia="en-US" w:bidi="ar-SA"/>
      </w:rPr>
    </w:lvl>
    <w:lvl w:ilvl="7" w:tplc="A72CF39C">
      <w:numFmt w:val="bullet"/>
      <w:lvlText w:val="•"/>
      <w:lvlJc w:val="left"/>
      <w:pPr>
        <w:ind w:left="8257" w:hanging="361"/>
      </w:pPr>
      <w:rPr>
        <w:rFonts w:hint="default"/>
        <w:lang w:val="ru-RU" w:eastAsia="en-US" w:bidi="ar-SA"/>
      </w:rPr>
    </w:lvl>
    <w:lvl w:ilvl="8" w:tplc="3E2453D8">
      <w:numFmt w:val="bullet"/>
      <w:lvlText w:val="•"/>
      <w:lvlJc w:val="left"/>
      <w:pPr>
        <w:ind w:left="9027" w:hanging="361"/>
      </w:pPr>
      <w:rPr>
        <w:rFonts w:hint="default"/>
        <w:lang w:val="ru-RU" w:eastAsia="en-US" w:bidi="ar-SA"/>
      </w:rPr>
    </w:lvl>
  </w:abstractNum>
  <w:abstractNum w:abstractNumId="165">
    <w:nsid w:val="1D1F72F7"/>
    <w:multiLevelType w:val="hybridMultilevel"/>
    <w:tmpl w:val="9892952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6">
    <w:nsid w:val="1D4C2524"/>
    <w:multiLevelType w:val="hybridMultilevel"/>
    <w:tmpl w:val="07CA1CA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7">
    <w:nsid w:val="1D53321A"/>
    <w:multiLevelType w:val="hybridMultilevel"/>
    <w:tmpl w:val="B76880DC"/>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68">
    <w:nsid w:val="1DA31E1E"/>
    <w:multiLevelType w:val="hybridMultilevel"/>
    <w:tmpl w:val="242640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1DA868D7"/>
    <w:multiLevelType w:val="hybridMultilevel"/>
    <w:tmpl w:val="91A4EDF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0">
    <w:nsid w:val="1DDA7C63"/>
    <w:multiLevelType w:val="hybridMultilevel"/>
    <w:tmpl w:val="7020067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1">
    <w:nsid w:val="1EA262AE"/>
    <w:multiLevelType w:val="hybridMultilevel"/>
    <w:tmpl w:val="FA843B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1EAC651E"/>
    <w:multiLevelType w:val="hybridMultilevel"/>
    <w:tmpl w:val="102246C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3">
    <w:nsid w:val="1ECE722C"/>
    <w:multiLevelType w:val="hybridMultilevel"/>
    <w:tmpl w:val="B4D26FC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4">
    <w:nsid w:val="1ED0552F"/>
    <w:multiLevelType w:val="hybridMultilevel"/>
    <w:tmpl w:val="605C024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1F06607D"/>
    <w:multiLevelType w:val="hybridMultilevel"/>
    <w:tmpl w:val="AB8A6186"/>
    <w:lvl w:ilvl="0" w:tplc="0419000D">
      <w:start w:val="1"/>
      <w:numFmt w:val="bullet"/>
      <w:lvlText w:val=""/>
      <w:lvlJc w:val="left"/>
      <w:pPr>
        <w:ind w:left="2367"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176">
    <w:nsid w:val="1F274819"/>
    <w:multiLevelType w:val="hybridMultilevel"/>
    <w:tmpl w:val="6BA6315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7">
    <w:nsid w:val="1F3C6E1D"/>
    <w:multiLevelType w:val="hybridMultilevel"/>
    <w:tmpl w:val="2E48078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8">
    <w:nsid w:val="1F5955A7"/>
    <w:multiLevelType w:val="hybridMultilevel"/>
    <w:tmpl w:val="48126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1F62368C"/>
    <w:multiLevelType w:val="hybridMultilevel"/>
    <w:tmpl w:val="C0C24558"/>
    <w:lvl w:ilvl="0" w:tplc="0419000D">
      <w:start w:val="1"/>
      <w:numFmt w:val="bullet"/>
      <w:lvlText w:val=""/>
      <w:lvlJc w:val="left"/>
      <w:pPr>
        <w:ind w:left="1421" w:hanging="349"/>
      </w:pPr>
      <w:rPr>
        <w:rFonts w:ascii="Wingdings" w:hAnsi="Wingdings" w:hint="default"/>
        <w:w w:val="100"/>
        <w:sz w:val="24"/>
        <w:szCs w:val="24"/>
        <w:lang w:val="ru-RU" w:eastAsia="en-US" w:bidi="ar-SA"/>
      </w:rPr>
    </w:lvl>
    <w:lvl w:ilvl="1" w:tplc="5712C4A4">
      <w:numFmt w:val="bullet"/>
      <w:lvlText w:val="•"/>
      <w:lvlJc w:val="left"/>
      <w:pPr>
        <w:ind w:left="2310" w:hanging="349"/>
      </w:pPr>
      <w:rPr>
        <w:rFonts w:hint="default"/>
        <w:lang w:val="ru-RU" w:eastAsia="en-US" w:bidi="ar-SA"/>
      </w:rPr>
    </w:lvl>
    <w:lvl w:ilvl="2" w:tplc="732A7D36">
      <w:numFmt w:val="bullet"/>
      <w:lvlText w:val="•"/>
      <w:lvlJc w:val="left"/>
      <w:pPr>
        <w:ind w:left="3201" w:hanging="349"/>
      </w:pPr>
      <w:rPr>
        <w:rFonts w:hint="default"/>
        <w:lang w:val="ru-RU" w:eastAsia="en-US" w:bidi="ar-SA"/>
      </w:rPr>
    </w:lvl>
    <w:lvl w:ilvl="3" w:tplc="DF7AD4DA">
      <w:numFmt w:val="bullet"/>
      <w:lvlText w:val="•"/>
      <w:lvlJc w:val="left"/>
      <w:pPr>
        <w:ind w:left="4092" w:hanging="349"/>
      </w:pPr>
      <w:rPr>
        <w:rFonts w:hint="default"/>
        <w:lang w:val="ru-RU" w:eastAsia="en-US" w:bidi="ar-SA"/>
      </w:rPr>
    </w:lvl>
    <w:lvl w:ilvl="4" w:tplc="5F8A8A76">
      <w:numFmt w:val="bullet"/>
      <w:lvlText w:val="•"/>
      <w:lvlJc w:val="left"/>
      <w:pPr>
        <w:ind w:left="4983" w:hanging="349"/>
      </w:pPr>
      <w:rPr>
        <w:rFonts w:hint="default"/>
        <w:lang w:val="ru-RU" w:eastAsia="en-US" w:bidi="ar-SA"/>
      </w:rPr>
    </w:lvl>
    <w:lvl w:ilvl="5" w:tplc="60DAF738">
      <w:numFmt w:val="bullet"/>
      <w:lvlText w:val="•"/>
      <w:lvlJc w:val="left"/>
      <w:pPr>
        <w:ind w:left="5874" w:hanging="349"/>
      </w:pPr>
      <w:rPr>
        <w:rFonts w:hint="default"/>
        <w:lang w:val="ru-RU" w:eastAsia="en-US" w:bidi="ar-SA"/>
      </w:rPr>
    </w:lvl>
    <w:lvl w:ilvl="6" w:tplc="CE2AC6C8">
      <w:numFmt w:val="bullet"/>
      <w:lvlText w:val="•"/>
      <w:lvlJc w:val="left"/>
      <w:pPr>
        <w:ind w:left="6764" w:hanging="349"/>
      </w:pPr>
      <w:rPr>
        <w:rFonts w:hint="default"/>
        <w:lang w:val="ru-RU" w:eastAsia="en-US" w:bidi="ar-SA"/>
      </w:rPr>
    </w:lvl>
    <w:lvl w:ilvl="7" w:tplc="91E69A84">
      <w:numFmt w:val="bullet"/>
      <w:lvlText w:val="•"/>
      <w:lvlJc w:val="left"/>
      <w:pPr>
        <w:ind w:left="7655" w:hanging="349"/>
      </w:pPr>
      <w:rPr>
        <w:rFonts w:hint="default"/>
        <w:lang w:val="ru-RU" w:eastAsia="en-US" w:bidi="ar-SA"/>
      </w:rPr>
    </w:lvl>
    <w:lvl w:ilvl="8" w:tplc="4E383A00">
      <w:numFmt w:val="bullet"/>
      <w:lvlText w:val="•"/>
      <w:lvlJc w:val="left"/>
      <w:pPr>
        <w:ind w:left="8546" w:hanging="349"/>
      </w:pPr>
      <w:rPr>
        <w:rFonts w:hint="default"/>
        <w:lang w:val="ru-RU" w:eastAsia="en-US" w:bidi="ar-SA"/>
      </w:rPr>
    </w:lvl>
  </w:abstractNum>
  <w:abstractNum w:abstractNumId="180">
    <w:nsid w:val="1F7C1264"/>
    <w:multiLevelType w:val="hybridMultilevel"/>
    <w:tmpl w:val="041AC8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1FCF77CE"/>
    <w:multiLevelType w:val="hybridMultilevel"/>
    <w:tmpl w:val="C0DE8E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nsid w:val="20133F3C"/>
    <w:multiLevelType w:val="hybridMultilevel"/>
    <w:tmpl w:val="1DD82EF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3">
    <w:nsid w:val="201D423D"/>
    <w:multiLevelType w:val="hybridMultilevel"/>
    <w:tmpl w:val="9FA2AC0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nsid w:val="202015DF"/>
    <w:multiLevelType w:val="hybridMultilevel"/>
    <w:tmpl w:val="7744E9F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5">
    <w:nsid w:val="20673768"/>
    <w:multiLevelType w:val="hybridMultilevel"/>
    <w:tmpl w:val="9252D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0807851"/>
    <w:multiLevelType w:val="hybridMultilevel"/>
    <w:tmpl w:val="196CB6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215B5EB7"/>
    <w:multiLevelType w:val="hybridMultilevel"/>
    <w:tmpl w:val="BAC6E80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8">
    <w:nsid w:val="21B97AEB"/>
    <w:multiLevelType w:val="hybridMultilevel"/>
    <w:tmpl w:val="CD60698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9">
    <w:nsid w:val="21D05E72"/>
    <w:multiLevelType w:val="multilevel"/>
    <w:tmpl w:val="DD5EE6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0">
    <w:nsid w:val="22060527"/>
    <w:multiLevelType w:val="hybridMultilevel"/>
    <w:tmpl w:val="A06847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21B1153"/>
    <w:multiLevelType w:val="hybridMultilevel"/>
    <w:tmpl w:val="B3CC146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27103AE"/>
    <w:multiLevelType w:val="hybridMultilevel"/>
    <w:tmpl w:val="B1E4103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3">
    <w:nsid w:val="2278182F"/>
    <w:multiLevelType w:val="multilevel"/>
    <w:tmpl w:val="DD5EE6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4">
    <w:nsid w:val="22A36F1D"/>
    <w:multiLevelType w:val="hybridMultilevel"/>
    <w:tmpl w:val="0F82680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5">
    <w:nsid w:val="22AF44B3"/>
    <w:multiLevelType w:val="hybridMultilevel"/>
    <w:tmpl w:val="A29A8E9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6">
    <w:nsid w:val="23787BC6"/>
    <w:multiLevelType w:val="hybridMultilevel"/>
    <w:tmpl w:val="6A0E0A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3844438"/>
    <w:multiLevelType w:val="hybridMultilevel"/>
    <w:tmpl w:val="B0AE8F2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nsid w:val="23AC3521"/>
    <w:multiLevelType w:val="hybridMultilevel"/>
    <w:tmpl w:val="CB7AA7B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9">
    <w:nsid w:val="23BA578F"/>
    <w:multiLevelType w:val="hybridMultilevel"/>
    <w:tmpl w:val="C7129B14"/>
    <w:lvl w:ilvl="0" w:tplc="7D4E85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0">
    <w:nsid w:val="23C440BE"/>
    <w:multiLevelType w:val="hybridMultilevel"/>
    <w:tmpl w:val="E2EAC83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1">
    <w:nsid w:val="23FE78C7"/>
    <w:multiLevelType w:val="hybridMultilevel"/>
    <w:tmpl w:val="5F7A35E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2">
    <w:nsid w:val="240F0353"/>
    <w:multiLevelType w:val="hybridMultilevel"/>
    <w:tmpl w:val="80F2579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3">
    <w:nsid w:val="244B07F2"/>
    <w:multiLevelType w:val="hybridMultilevel"/>
    <w:tmpl w:val="1F3C8F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4">
    <w:nsid w:val="244E0478"/>
    <w:multiLevelType w:val="hybridMultilevel"/>
    <w:tmpl w:val="3B28F14C"/>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05">
    <w:nsid w:val="2452193A"/>
    <w:multiLevelType w:val="hybridMultilevel"/>
    <w:tmpl w:val="F2122D86"/>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06">
    <w:nsid w:val="24772E0A"/>
    <w:multiLevelType w:val="hybridMultilevel"/>
    <w:tmpl w:val="D4AC529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7">
    <w:nsid w:val="248E0AC0"/>
    <w:multiLevelType w:val="hybridMultilevel"/>
    <w:tmpl w:val="1172879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8">
    <w:nsid w:val="24E2366D"/>
    <w:multiLevelType w:val="hybridMultilevel"/>
    <w:tmpl w:val="DB304FB0"/>
    <w:lvl w:ilvl="0" w:tplc="503A399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7D4437CE">
      <w:numFmt w:val="bullet"/>
      <w:lvlText w:val=""/>
      <w:lvlJc w:val="left"/>
      <w:pPr>
        <w:ind w:left="1440" w:hanging="360"/>
      </w:pPr>
      <w:rPr>
        <w:rFonts w:ascii="Symbol" w:eastAsiaTheme="minorEastAsia"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54E5E5E"/>
    <w:multiLevelType w:val="hybridMultilevel"/>
    <w:tmpl w:val="30B855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257E0B74"/>
    <w:multiLevelType w:val="hybridMultilevel"/>
    <w:tmpl w:val="197608E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1">
    <w:nsid w:val="25B019DF"/>
    <w:multiLevelType w:val="hybridMultilevel"/>
    <w:tmpl w:val="73F63EA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2">
    <w:nsid w:val="25DE7824"/>
    <w:multiLevelType w:val="hybridMultilevel"/>
    <w:tmpl w:val="8676E3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6210066"/>
    <w:multiLevelType w:val="hybridMultilevel"/>
    <w:tmpl w:val="EA66019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4">
    <w:nsid w:val="26455070"/>
    <w:multiLevelType w:val="hybridMultilevel"/>
    <w:tmpl w:val="52D2D77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5">
    <w:nsid w:val="26746D98"/>
    <w:multiLevelType w:val="hybridMultilevel"/>
    <w:tmpl w:val="41140008"/>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16">
    <w:nsid w:val="26861AB6"/>
    <w:multiLevelType w:val="hybridMultilevel"/>
    <w:tmpl w:val="F4FC0BAE"/>
    <w:lvl w:ilvl="0" w:tplc="0419000D">
      <w:start w:val="1"/>
      <w:numFmt w:val="bullet"/>
      <w:lvlText w:val=""/>
      <w:lvlJc w:val="left"/>
      <w:pPr>
        <w:ind w:left="720" w:hanging="360"/>
      </w:pPr>
      <w:rPr>
        <w:rFonts w:ascii="Wingdings" w:hAnsi="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26F71E6A"/>
    <w:multiLevelType w:val="hybridMultilevel"/>
    <w:tmpl w:val="0ED08B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nsid w:val="2700675F"/>
    <w:multiLevelType w:val="hybridMultilevel"/>
    <w:tmpl w:val="D5DC199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9">
    <w:nsid w:val="2747774F"/>
    <w:multiLevelType w:val="hybridMultilevel"/>
    <w:tmpl w:val="C92294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0">
    <w:nsid w:val="274C3E77"/>
    <w:multiLevelType w:val="hybridMultilevel"/>
    <w:tmpl w:val="1592D7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1">
    <w:nsid w:val="279073B8"/>
    <w:multiLevelType w:val="hybridMultilevel"/>
    <w:tmpl w:val="46709A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2">
    <w:nsid w:val="27D83E50"/>
    <w:multiLevelType w:val="hybridMultilevel"/>
    <w:tmpl w:val="67EAD91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3">
    <w:nsid w:val="27FE04BE"/>
    <w:multiLevelType w:val="hybridMultilevel"/>
    <w:tmpl w:val="405451C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4">
    <w:nsid w:val="280C1FF9"/>
    <w:multiLevelType w:val="hybridMultilevel"/>
    <w:tmpl w:val="8FAC515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nsid w:val="286720E2"/>
    <w:multiLevelType w:val="hybridMultilevel"/>
    <w:tmpl w:val="554CA33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6">
    <w:nsid w:val="28895670"/>
    <w:multiLevelType w:val="hybridMultilevel"/>
    <w:tmpl w:val="A78AF0E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7">
    <w:nsid w:val="288D6CF8"/>
    <w:multiLevelType w:val="hybridMultilevel"/>
    <w:tmpl w:val="4444646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8">
    <w:nsid w:val="290D0BE4"/>
    <w:multiLevelType w:val="hybridMultilevel"/>
    <w:tmpl w:val="A3F2F40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9">
    <w:nsid w:val="29793500"/>
    <w:multiLevelType w:val="hybridMultilevel"/>
    <w:tmpl w:val="342AB948"/>
    <w:lvl w:ilvl="0" w:tplc="73E4918C">
      <w:numFmt w:val="bullet"/>
      <w:lvlText w:val="–"/>
      <w:lvlJc w:val="left"/>
      <w:pPr>
        <w:ind w:left="193" w:hanging="323"/>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D">
      <w:start w:val="1"/>
      <w:numFmt w:val="bullet"/>
      <w:lvlText w:val=""/>
      <w:lvlJc w:val="left"/>
      <w:pPr>
        <w:ind w:left="914" w:hanging="360"/>
      </w:pPr>
      <w:rPr>
        <w:rFonts w:ascii="Wingdings" w:hAnsi="Wingdings" w:hint="default"/>
        <w:b w:val="0"/>
        <w:bCs w:val="0"/>
        <w:i w:val="0"/>
        <w:iCs w:val="0"/>
        <w:spacing w:val="0"/>
        <w:w w:val="65"/>
        <w:sz w:val="24"/>
        <w:szCs w:val="24"/>
        <w:lang w:val="ru-RU" w:eastAsia="en-US" w:bidi="ar-SA"/>
      </w:rPr>
    </w:lvl>
    <w:lvl w:ilvl="2" w:tplc="01AEF0AA">
      <w:numFmt w:val="bullet"/>
      <w:lvlText w:val="•"/>
      <w:lvlJc w:val="left"/>
      <w:pPr>
        <w:ind w:left="1991" w:hanging="360"/>
      </w:pPr>
      <w:rPr>
        <w:rFonts w:hint="default"/>
        <w:lang w:val="ru-RU" w:eastAsia="en-US" w:bidi="ar-SA"/>
      </w:rPr>
    </w:lvl>
    <w:lvl w:ilvl="3" w:tplc="32461DB4">
      <w:numFmt w:val="bullet"/>
      <w:lvlText w:val="•"/>
      <w:lvlJc w:val="left"/>
      <w:pPr>
        <w:ind w:left="3063" w:hanging="360"/>
      </w:pPr>
      <w:rPr>
        <w:rFonts w:hint="default"/>
        <w:lang w:val="ru-RU" w:eastAsia="en-US" w:bidi="ar-SA"/>
      </w:rPr>
    </w:lvl>
    <w:lvl w:ilvl="4" w:tplc="C7106A0E">
      <w:numFmt w:val="bullet"/>
      <w:lvlText w:val="•"/>
      <w:lvlJc w:val="left"/>
      <w:pPr>
        <w:ind w:left="4135" w:hanging="360"/>
      </w:pPr>
      <w:rPr>
        <w:rFonts w:hint="default"/>
        <w:lang w:val="ru-RU" w:eastAsia="en-US" w:bidi="ar-SA"/>
      </w:rPr>
    </w:lvl>
    <w:lvl w:ilvl="5" w:tplc="223CC612">
      <w:numFmt w:val="bullet"/>
      <w:lvlText w:val="•"/>
      <w:lvlJc w:val="left"/>
      <w:pPr>
        <w:ind w:left="5207" w:hanging="360"/>
      </w:pPr>
      <w:rPr>
        <w:rFonts w:hint="default"/>
        <w:lang w:val="ru-RU" w:eastAsia="en-US" w:bidi="ar-SA"/>
      </w:rPr>
    </w:lvl>
    <w:lvl w:ilvl="6" w:tplc="23442FAA">
      <w:numFmt w:val="bullet"/>
      <w:lvlText w:val="•"/>
      <w:lvlJc w:val="left"/>
      <w:pPr>
        <w:ind w:left="6279" w:hanging="360"/>
      </w:pPr>
      <w:rPr>
        <w:rFonts w:hint="default"/>
        <w:lang w:val="ru-RU" w:eastAsia="en-US" w:bidi="ar-SA"/>
      </w:rPr>
    </w:lvl>
    <w:lvl w:ilvl="7" w:tplc="EB0E014C">
      <w:numFmt w:val="bullet"/>
      <w:lvlText w:val="•"/>
      <w:lvlJc w:val="left"/>
      <w:pPr>
        <w:ind w:left="7350" w:hanging="360"/>
      </w:pPr>
      <w:rPr>
        <w:rFonts w:hint="default"/>
        <w:lang w:val="ru-RU" w:eastAsia="en-US" w:bidi="ar-SA"/>
      </w:rPr>
    </w:lvl>
    <w:lvl w:ilvl="8" w:tplc="001A1C9A">
      <w:numFmt w:val="bullet"/>
      <w:lvlText w:val="•"/>
      <w:lvlJc w:val="left"/>
      <w:pPr>
        <w:ind w:left="8422" w:hanging="360"/>
      </w:pPr>
      <w:rPr>
        <w:rFonts w:hint="default"/>
        <w:lang w:val="ru-RU" w:eastAsia="en-US" w:bidi="ar-SA"/>
      </w:rPr>
    </w:lvl>
  </w:abstractNum>
  <w:abstractNum w:abstractNumId="230">
    <w:nsid w:val="2A1B041E"/>
    <w:multiLevelType w:val="hybridMultilevel"/>
    <w:tmpl w:val="736A0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2A4668AF"/>
    <w:multiLevelType w:val="hybridMultilevel"/>
    <w:tmpl w:val="B07628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2A496A8B"/>
    <w:multiLevelType w:val="hybridMultilevel"/>
    <w:tmpl w:val="497EB7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2A6B052F"/>
    <w:multiLevelType w:val="hybridMultilevel"/>
    <w:tmpl w:val="126C3EA0"/>
    <w:lvl w:ilvl="0" w:tplc="00B4774A">
      <w:start w:val="1"/>
      <w:numFmt w:val="decimal"/>
      <w:lvlText w:val="%1."/>
      <w:lvlJc w:val="left"/>
      <w:pPr>
        <w:ind w:left="52" w:hanging="749"/>
      </w:pPr>
      <w:rPr>
        <w:rFonts w:ascii="Times New Roman" w:eastAsia="Times New Roman" w:hAnsi="Times New Roman" w:cs="Times New Roman" w:hint="default"/>
        <w:b w:val="0"/>
        <w:bCs w:val="0"/>
        <w:i w:val="0"/>
        <w:iCs w:val="0"/>
        <w:spacing w:val="0"/>
        <w:w w:val="100"/>
        <w:sz w:val="24"/>
        <w:szCs w:val="24"/>
        <w:lang w:val="ru-RU" w:eastAsia="en-US" w:bidi="ar-SA"/>
      </w:rPr>
    </w:lvl>
    <w:lvl w:ilvl="1" w:tplc="EE583EE6">
      <w:numFmt w:val="bullet"/>
      <w:lvlText w:val="•"/>
      <w:lvlJc w:val="left"/>
      <w:pPr>
        <w:ind w:left="299" w:hanging="749"/>
      </w:pPr>
      <w:rPr>
        <w:rFonts w:hint="default"/>
        <w:lang w:val="ru-RU" w:eastAsia="en-US" w:bidi="ar-SA"/>
      </w:rPr>
    </w:lvl>
    <w:lvl w:ilvl="2" w:tplc="5694D0D2">
      <w:numFmt w:val="bullet"/>
      <w:lvlText w:val="•"/>
      <w:lvlJc w:val="left"/>
      <w:pPr>
        <w:ind w:left="539" w:hanging="749"/>
      </w:pPr>
      <w:rPr>
        <w:rFonts w:hint="default"/>
        <w:lang w:val="ru-RU" w:eastAsia="en-US" w:bidi="ar-SA"/>
      </w:rPr>
    </w:lvl>
    <w:lvl w:ilvl="3" w:tplc="802C9CCE">
      <w:numFmt w:val="bullet"/>
      <w:lvlText w:val="•"/>
      <w:lvlJc w:val="left"/>
      <w:pPr>
        <w:ind w:left="779" w:hanging="749"/>
      </w:pPr>
      <w:rPr>
        <w:rFonts w:hint="default"/>
        <w:lang w:val="ru-RU" w:eastAsia="en-US" w:bidi="ar-SA"/>
      </w:rPr>
    </w:lvl>
    <w:lvl w:ilvl="4" w:tplc="1DE06510">
      <w:numFmt w:val="bullet"/>
      <w:lvlText w:val="•"/>
      <w:lvlJc w:val="left"/>
      <w:pPr>
        <w:ind w:left="1019" w:hanging="749"/>
      </w:pPr>
      <w:rPr>
        <w:rFonts w:hint="default"/>
        <w:lang w:val="ru-RU" w:eastAsia="en-US" w:bidi="ar-SA"/>
      </w:rPr>
    </w:lvl>
    <w:lvl w:ilvl="5" w:tplc="8356FE46">
      <w:numFmt w:val="bullet"/>
      <w:lvlText w:val="•"/>
      <w:lvlJc w:val="left"/>
      <w:pPr>
        <w:ind w:left="1259" w:hanging="749"/>
      </w:pPr>
      <w:rPr>
        <w:rFonts w:hint="default"/>
        <w:lang w:val="ru-RU" w:eastAsia="en-US" w:bidi="ar-SA"/>
      </w:rPr>
    </w:lvl>
    <w:lvl w:ilvl="6" w:tplc="5F48C7F6">
      <w:numFmt w:val="bullet"/>
      <w:lvlText w:val="•"/>
      <w:lvlJc w:val="left"/>
      <w:pPr>
        <w:ind w:left="1498" w:hanging="749"/>
      </w:pPr>
      <w:rPr>
        <w:rFonts w:hint="default"/>
        <w:lang w:val="ru-RU" w:eastAsia="en-US" w:bidi="ar-SA"/>
      </w:rPr>
    </w:lvl>
    <w:lvl w:ilvl="7" w:tplc="BAE0B042">
      <w:numFmt w:val="bullet"/>
      <w:lvlText w:val="•"/>
      <w:lvlJc w:val="left"/>
      <w:pPr>
        <w:ind w:left="1738" w:hanging="749"/>
      </w:pPr>
      <w:rPr>
        <w:rFonts w:hint="default"/>
        <w:lang w:val="ru-RU" w:eastAsia="en-US" w:bidi="ar-SA"/>
      </w:rPr>
    </w:lvl>
    <w:lvl w:ilvl="8" w:tplc="6722FF88">
      <w:numFmt w:val="bullet"/>
      <w:lvlText w:val="•"/>
      <w:lvlJc w:val="left"/>
      <w:pPr>
        <w:ind w:left="1978" w:hanging="749"/>
      </w:pPr>
      <w:rPr>
        <w:rFonts w:hint="default"/>
        <w:lang w:val="ru-RU" w:eastAsia="en-US" w:bidi="ar-SA"/>
      </w:rPr>
    </w:lvl>
  </w:abstractNum>
  <w:abstractNum w:abstractNumId="234">
    <w:nsid w:val="2A6B7B9F"/>
    <w:multiLevelType w:val="hybridMultilevel"/>
    <w:tmpl w:val="3B409A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2A7177D3"/>
    <w:multiLevelType w:val="hybridMultilevel"/>
    <w:tmpl w:val="3A7E615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6">
    <w:nsid w:val="2A7E4D84"/>
    <w:multiLevelType w:val="hybridMultilevel"/>
    <w:tmpl w:val="F9B4F46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7">
    <w:nsid w:val="2A94351A"/>
    <w:multiLevelType w:val="hybridMultilevel"/>
    <w:tmpl w:val="B9266942"/>
    <w:lvl w:ilvl="0" w:tplc="0419000D">
      <w:start w:val="1"/>
      <w:numFmt w:val="bullet"/>
      <w:lvlText w:val=""/>
      <w:lvlJc w:val="left"/>
      <w:pPr>
        <w:ind w:left="513" w:hanging="360"/>
      </w:pPr>
      <w:rPr>
        <w:rFonts w:ascii="Wingdings" w:hAnsi="Wingdings"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238">
    <w:nsid w:val="2A9C5B69"/>
    <w:multiLevelType w:val="hybridMultilevel"/>
    <w:tmpl w:val="C728EABC"/>
    <w:lvl w:ilvl="0" w:tplc="0419000D">
      <w:start w:val="1"/>
      <w:numFmt w:val="bullet"/>
      <w:lvlText w:val=""/>
      <w:lvlJc w:val="left"/>
      <w:pPr>
        <w:ind w:left="720" w:hanging="360"/>
      </w:pPr>
      <w:rPr>
        <w:rFonts w:ascii="Wingdings" w:hAnsi="Wingdings" w:hint="default"/>
      </w:rPr>
    </w:lvl>
    <w:lvl w:ilvl="1" w:tplc="F556883E">
      <w:start w:val="4"/>
      <w:numFmt w:val="bullet"/>
      <w:lvlText w:val="•"/>
      <w:lvlJc w:val="left"/>
      <w:pPr>
        <w:ind w:left="1785" w:hanging="705"/>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2AD43249"/>
    <w:multiLevelType w:val="hybridMultilevel"/>
    <w:tmpl w:val="CAF49BCE"/>
    <w:lvl w:ilvl="0" w:tplc="660C329C">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0">
    <w:nsid w:val="2AE96330"/>
    <w:multiLevelType w:val="hybridMultilevel"/>
    <w:tmpl w:val="07767CD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1">
    <w:nsid w:val="2B8A1558"/>
    <w:multiLevelType w:val="hybridMultilevel"/>
    <w:tmpl w:val="2D0815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2BAE6935"/>
    <w:multiLevelType w:val="hybridMultilevel"/>
    <w:tmpl w:val="BF40A40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3">
    <w:nsid w:val="2BBD3842"/>
    <w:multiLevelType w:val="hybridMultilevel"/>
    <w:tmpl w:val="DA742C7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4">
    <w:nsid w:val="2BE05D9D"/>
    <w:multiLevelType w:val="hybridMultilevel"/>
    <w:tmpl w:val="503A4E1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5">
    <w:nsid w:val="2BFA4EF0"/>
    <w:multiLevelType w:val="hybridMultilevel"/>
    <w:tmpl w:val="127206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2C156A30"/>
    <w:multiLevelType w:val="hybridMultilevel"/>
    <w:tmpl w:val="E7287D8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7">
    <w:nsid w:val="2C3C45F0"/>
    <w:multiLevelType w:val="hybridMultilevel"/>
    <w:tmpl w:val="AA6A382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8">
    <w:nsid w:val="2C421693"/>
    <w:multiLevelType w:val="hybridMultilevel"/>
    <w:tmpl w:val="525AA34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9">
    <w:nsid w:val="2C4D4CE3"/>
    <w:multiLevelType w:val="hybridMultilevel"/>
    <w:tmpl w:val="E500D56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0">
    <w:nsid w:val="2C4E6D1C"/>
    <w:multiLevelType w:val="hybridMultilevel"/>
    <w:tmpl w:val="3E301CE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1">
    <w:nsid w:val="2C667284"/>
    <w:multiLevelType w:val="hybridMultilevel"/>
    <w:tmpl w:val="F09E8A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2C6F4977"/>
    <w:multiLevelType w:val="hybridMultilevel"/>
    <w:tmpl w:val="249AAF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3">
    <w:nsid w:val="2CFB540A"/>
    <w:multiLevelType w:val="hybridMultilevel"/>
    <w:tmpl w:val="7686940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4">
    <w:nsid w:val="2D0E24F8"/>
    <w:multiLevelType w:val="hybridMultilevel"/>
    <w:tmpl w:val="DFE4AA1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5">
    <w:nsid w:val="2D4E377C"/>
    <w:multiLevelType w:val="hybridMultilevel"/>
    <w:tmpl w:val="A4886B8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6">
    <w:nsid w:val="2D53076B"/>
    <w:multiLevelType w:val="hybridMultilevel"/>
    <w:tmpl w:val="6958EB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2D585571"/>
    <w:multiLevelType w:val="hybridMultilevel"/>
    <w:tmpl w:val="8036FFC8"/>
    <w:lvl w:ilvl="0" w:tplc="0419000D">
      <w:start w:val="1"/>
      <w:numFmt w:val="bullet"/>
      <w:lvlText w:val=""/>
      <w:lvlJc w:val="left"/>
      <w:pPr>
        <w:ind w:left="720" w:hanging="360"/>
      </w:pPr>
      <w:rPr>
        <w:rFonts w:ascii="Wingdings" w:hAnsi="Wingdings" w:hint="default"/>
      </w:rPr>
    </w:lvl>
    <w:lvl w:ilvl="1" w:tplc="60421ED8">
      <w:numFmt w:val="bullet"/>
      <w:lvlText w:val="•"/>
      <w:lvlJc w:val="left"/>
      <w:pPr>
        <w:ind w:left="1800" w:hanging="72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2D7651C4"/>
    <w:multiLevelType w:val="hybridMultilevel"/>
    <w:tmpl w:val="2334EF4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9">
    <w:nsid w:val="2D915764"/>
    <w:multiLevelType w:val="hybridMultilevel"/>
    <w:tmpl w:val="C7E06A7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0">
    <w:nsid w:val="2D927DA2"/>
    <w:multiLevelType w:val="hybridMultilevel"/>
    <w:tmpl w:val="174E524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1">
    <w:nsid w:val="2DBF22A7"/>
    <w:multiLevelType w:val="hybridMultilevel"/>
    <w:tmpl w:val="1544166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2">
    <w:nsid w:val="2E093B08"/>
    <w:multiLevelType w:val="hybridMultilevel"/>
    <w:tmpl w:val="E01E589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3">
    <w:nsid w:val="2E4968DE"/>
    <w:multiLevelType w:val="hybridMultilevel"/>
    <w:tmpl w:val="5E08AB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2E65187B"/>
    <w:multiLevelType w:val="hybridMultilevel"/>
    <w:tmpl w:val="CCA8D3F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5">
    <w:nsid w:val="2EA401BE"/>
    <w:multiLevelType w:val="hybridMultilevel"/>
    <w:tmpl w:val="1B4217E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6">
    <w:nsid w:val="2ED0172C"/>
    <w:multiLevelType w:val="hybridMultilevel"/>
    <w:tmpl w:val="51661BC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7">
    <w:nsid w:val="2F2143E1"/>
    <w:multiLevelType w:val="hybridMultilevel"/>
    <w:tmpl w:val="C4A6B8A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8">
    <w:nsid w:val="2F226A4D"/>
    <w:multiLevelType w:val="hybridMultilevel"/>
    <w:tmpl w:val="951A9BD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9">
    <w:nsid w:val="2F2840BD"/>
    <w:multiLevelType w:val="hybridMultilevel"/>
    <w:tmpl w:val="742AE5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2F3B1C59"/>
    <w:multiLevelType w:val="hybridMultilevel"/>
    <w:tmpl w:val="8F32E634"/>
    <w:lvl w:ilvl="0" w:tplc="50CAD13C">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1">
    <w:nsid w:val="2F5B688F"/>
    <w:multiLevelType w:val="hybridMultilevel"/>
    <w:tmpl w:val="02B6729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2">
    <w:nsid w:val="2F5C1B70"/>
    <w:multiLevelType w:val="hybridMultilevel"/>
    <w:tmpl w:val="99365C5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3">
    <w:nsid w:val="2FD37886"/>
    <w:multiLevelType w:val="hybridMultilevel"/>
    <w:tmpl w:val="FA089AE6"/>
    <w:lvl w:ilvl="0" w:tplc="5D4C9370">
      <w:numFmt w:val="bullet"/>
      <w:lvlText w:val="-"/>
      <w:lvlJc w:val="left"/>
      <w:pPr>
        <w:ind w:left="102" w:hanging="221"/>
      </w:pPr>
      <w:rPr>
        <w:rFonts w:ascii="Times New Roman" w:eastAsia="Times New Roman" w:hAnsi="Times New Roman" w:cs="Times New Roman" w:hint="default"/>
        <w:w w:val="99"/>
        <w:sz w:val="24"/>
        <w:szCs w:val="24"/>
        <w:lang w:val="ru-RU" w:eastAsia="en-US" w:bidi="ar-SA"/>
      </w:rPr>
    </w:lvl>
    <w:lvl w:ilvl="1" w:tplc="0419000D">
      <w:start w:val="1"/>
      <w:numFmt w:val="bullet"/>
      <w:lvlText w:val=""/>
      <w:lvlJc w:val="left"/>
      <w:pPr>
        <w:ind w:left="822" w:hanging="348"/>
      </w:pPr>
      <w:rPr>
        <w:rFonts w:ascii="Wingdings" w:hAnsi="Wingdings" w:hint="default"/>
        <w:w w:val="100"/>
        <w:sz w:val="24"/>
        <w:szCs w:val="24"/>
        <w:lang w:val="ru-RU" w:eastAsia="en-US" w:bidi="ar-SA"/>
      </w:rPr>
    </w:lvl>
    <w:lvl w:ilvl="2" w:tplc="B0425540">
      <w:numFmt w:val="bullet"/>
      <w:lvlText w:val="•"/>
      <w:lvlJc w:val="left"/>
      <w:pPr>
        <w:ind w:left="1791" w:hanging="348"/>
      </w:pPr>
      <w:rPr>
        <w:rFonts w:hint="default"/>
        <w:lang w:val="ru-RU" w:eastAsia="en-US" w:bidi="ar-SA"/>
      </w:rPr>
    </w:lvl>
    <w:lvl w:ilvl="3" w:tplc="F2FEB03C">
      <w:numFmt w:val="bullet"/>
      <w:lvlText w:val="•"/>
      <w:lvlJc w:val="left"/>
      <w:pPr>
        <w:ind w:left="2763" w:hanging="348"/>
      </w:pPr>
      <w:rPr>
        <w:rFonts w:hint="default"/>
        <w:lang w:val="ru-RU" w:eastAsia="en-US" w:bidi="ar-SA"/>
      </w:rPr>
    </w:lvl>
    <w:lvl w:ilvl="4" w:tplc="8EA86820">
      <w:numFmt w:val="bullet"/>
      <w:lvlText w:val="•"/>
      <w:lvlJc w:val="left"/>
      <w:pPr>
        <w:ind w:left="3735" w:hanging="348"/>
      </w:pPr>
      <w:rPr>
        <w:rFonts w:hint="default"/>
        <w:lang w:val="ru-RU" w:eastAsia="en-US" w:bidi="ar-SA"/>
      </w:rPr>
    </w:lvl>
    <w:lvl w:ilvl="5" w:tplc="345C135E">
      <w:numFmt w:val="bullet"/>
      <w:lvlText w:val="•"/>
      <w:lvlJc w:val="left"/>
      <w:pPr>
        <w:ind w:left="4707" w:hanging="348"/>
      </w:pPr>
      <w:rPr>
        <w:rFonts w:hint="default"/>
        <w:lang w:val="ru-RU" w:eastAsia="en-US" w:bidi="ar-SA"/>
      </w:rPr>
    </w:lvl>
    <w:lvl w:ilvl="6" w:tplc="40CAF040">
      <w:numFmt w:val="bullet"/>
      <w:lvlText w:val="•"/>
      <w:lvlJc w:val="left"/>
      <w:pPr>
        <w:ind w:left="5679" w:hanging="348"/>
      </w:pPr>
      <w:rPr>
        <w:rFonts w:hint="default"/>
        <w:lang w:val="ru-RU" w:eastAsia="en-US" w:bidi="ar-SA"/>
      </w:rPr>
    </w:lvl>
    <w:lvl w:ilvl="7" w:tplc="85966562">
      <w:numFmt w:val="bullet"/>
      <w:lvlText w:val="•"/>
      <w:lvlJc w:val="left"/>
      <w:pPr>
        <w:ind w:left="6650" w:hanging="348"/>
      </w:pPr>
      <w:rPr>
        <w:rFonts w:hint="default"/>
        <w:lang w:val="ru-RU" w:eastAsia="en-US" w:bidi="ar-SA"/>
      </w:rPr>
    </w:lvl>
    <w:lvl w:ilvl="8" w:tplc="CD52454C">
      <w:numFmt w:val="bullet"/>
      <w:lvlText w:val="•"/>
      <w:lvlJc w:val="left"/>
      <w:pPr>
        <w:ind w:left="7622" w:hanging="348"/>
      </w:pPr>
      <w:rPr>
        <w:rFonts w:hint="default"/>
        <w:lang w:val="ru-RU" w:eastAsia="en-US" w:bidi="ar-SA"/>
      </w:rPr>
    </w:lvl>
  </w:abstractNum>
  <w:abstractNum w:abstractNumId="274">
    <w:nsid w:val="2FFB6817"/>
    <w:multiLevelType w:val="hybridMultilevel"/>
    <w:tmpl w:val="17FEC626"/>
    <w:lvl w:ilvl="0" w:tplc="0419000D">
      <w:start w:val="1"/>
      <w:numFmt w:val="bullet"/>
      <w:lvlText w:val=""/>
      <w:lvlJc w:val="left"/>
      <w:pPr>
        <w:ind w:left="934" w:hanging="360"/>
      </w:pPr>
      <w:rPr>
        <w:rFonts w:ascii="Wingdings" w:hAnsi="Wingdings" w:hint="default"/>
        <w:b w:val="0"/>
        <w:bCs w:val="0"/>
        <w:i w:val="0"/>
        <w:iCs w:val="0"/>
        <w:spacing w:val="0"/>
        <w:w w:val="100"/>
        <w:sz w:val="24"/>
        <w:szCs w:val="24"/>
        <w:lang w:val="ru-RU" w:eastAsia="en-US" w:bidi="ar-SA"/>
      </w:rPr>
    </w:lvl>
    <w:lvl w:ilvl="1" w:tplc="C3B8012A">
      <w:numFmt w:val="bullet"/>
      <w:lvlText w:val="-"/>
      <w:lvlJc w:val="left"/>
      <w:pPr>
        <w:ind w:left="106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071E42B4">
      <w:numFmt w:val="bullet"/>
      <w:lvlText w:val="•"/>
      <w:lvlJc w:val="left"/>
      <w:pPr>
        <w:ind w:left="2125" w:hanging="140"/>
      </w:pPr>
      <w:rPr>
        <w:rFonts w:hint="default"/>
        <w:lang w:val="ru-RU" w:eastAsia="en-US" w:bidi="ar-SA"/>
      </w:rPr>
    </w:lvl>
    <w:lvl w:ilvl="3" w:tplc="65ACD2C2">
      <w:numFmt w:val="bullet"/>
      <w:lvlText w:val="•"/>
      <w:lvlJc w:val="left"/>
      <w:pPr>
        <w:ind w:left="3190" w:hanging="140"/>
      </w:pPr>
      <w:rPr>
        <w:rFonts w:hint="default"/>
        <w:lang w:val="ru-RU" w:eastAsia="en-US" w:bidi="ar-SA"/>
      </w:rPr>
    </w:lvl>
    <w:lvl w:ilvl="4" w:tplc="E476261A">
      <w:numFmt w:val="bullet"/>
      <w:lvlText w:val="•"/>
      <w:lvlJc w:val="left"/>
      <w:pPr>
        <w:ind w:left="4255" w:hanging="140"/>
      </w:pPr>
      <w:rPr>
        <w:rFonts w:hint="default"/>
        <w:lang w:val="ru-RU" w:eastAsia="en-US" w:bidi="ar-SA"/>
      </w:rPr>
    </w:lvl>
    <w:lvl w:ilvl="5" w:tplc="27F65D9A">
      <w:numFmt w:val="bullet"/>
      <w:lvlText w:val="•"/>
      <w:lvlJc w:val="left"/>
      <w:pPr>
        <w:ind w:left="5320" w:hanging="140"/>
      </w:pPr>
      <w:rPr>
        <w:rFonts w:hint="default"/>
        <w:lang w:val="ru-RU" w:eastAsia="en-US" w:bidi="ar-SA"/>
      </w:rPr>
    </w:lvl>
    <w:lvl w:ilvl="6" w:tplc="347CF3C0">
      <w:numFmt w:val="bullet"/>
      <w:lvlText w:val="•"/>
      <w:lvlJc w:val="left"/>
      <w:pPr>
        <w:ind w:left="6385" w:hanging="140"/>
      </w:pPr>
      <w:rPr>
        <w:rFonts w:hint="default"/>
        <w:lang w:val="ru-RU" w:eastAsia="en-US" w:bidi="ar-SA"/>
      </w:rPr>
    </w:lvl>
    <w:lvl w:ilvl="7" w:tplc="94249470">
      <w:numFmt w:val="bullet"/>
      <w:lvlText w:val="•"/>
      <w:lvlJc w:val="left"/>
      <w:pPr>
        <w:ind w:left="7450" w:hanging="140"/>
      </w:pPr>
      <w:rPr>
        <w:rFonts w:hint="default"/>
        <w:lang w:val="ru-RU" w:eastAsia="en-US" w:bidi="ar-SA"/>
      </w:rPr>
    </w:lvl>
    <w:lvl w:ilvl="8" w:tplc="30C8C74A">
      <w:numFmt w:val="bullet"/>
      <w:lvlText w:val="•"/>
      <w:lvlJc w:val="left"/>
      <w:pPr>
        <w:ind w:left="8516" w:hanging="140"/>
      </w:pPr>
      <w:rPr>
        <w:rFonts w:hint="default"/>
        <w:lang w:val="ru-RU" w:eastAsia="en-US" w:bidi="ar-SA"/>
      </w:rPr>
    </w:lvl>
  </w:abstractNum>
  <w:abstractNum w:abstractNumId="275">
    <w:nsid w:val="3006104E"/>
    <w:multiLevelType w:val="hybridMultilevel"/>
    <w:tmpl w:val="55260CF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6">
    <w:nsid w:val="30125E00"/>
    <w:multiLevelType w:val="hybridMultilevel"/>
    <w:tmpl w:val="DB0E537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7">
    <w:nsid w:val="30404BA2"/>
    <w:multiLevelType w:val="hybridMultilevel"/>
    <w:tmpl w:val="A008FB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30723105"/>
    <w:multiLevelType w:val="hybridMultilevel"/>
    <w:tmpl w:val="995E592C"/>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79">
    <w:nsid w:val="308106AB"/>
    <w:multiLevelType w:val="hybridMultilevel"/>
    <w:tmpl w:val="E08633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30A267D7"/>
    <w:multiLevelType w:val="hybridMultilevel"/>
    <w:tmpl w:val="D9645A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0B66C2F"/>
    <w:multiLevelType w:val="hybridMultilevel"/>
    <w:tmpl w:val="25EC55E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2">
    <w:nsid w:val="30C82F3D"/>
    <w:multiLevelType w:val="hybridMultilevel"/>
    <w:tmpl w:val="D0B43C2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3">
    <w:nsid w:val="31705FD2"/>
    <w:multiLevelType w:val="hybridMultilevel"/>
    <w:tmpl w:val="780843D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4">
    <w:nsid w:val="31733ABD"/>
    <w:multiLevelType w:val="hybridMultilevel"/>
    <w:tmpl w:val="42AAF78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5">
    <w:nsid w:val="31F53969"/>
    <w:multiLevelType w:val="hybridMultilevel"/>
    <w:tmpl w:val="7F4883C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6">
    <w:nsid w:val="320F3513"/>
    <w:multiLevelType w:val="hybridMultilevel"/>
    <w:tmpl w:val="AE547B3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7">
    <w:nsid w:val="322C7597"/>
    <w:multiLevelType w:val="hybridMultilevel"/>
    <w:tmpl w:val="E490E99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8">
    <w:nsid w:val="32371430"/>
    <w:multiLevelType w:val="hybridMultilevel"/>
    <w:tmpl w:val="551EB2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9">
    <w:nsid w:val="323A07AF"/>
    <w:multiLevelType w:val="hybridMultilevel"/>
    <w:tmpl w:val="CE74DD2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0">
    <w:nsid w:val="32425BD4"/>
    <w:multiLevelType w:val="hybridMultilevel"/>
    <w:tmpl w:val="A19C6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3312681C"/>
    <w:multiLevelType w:val="hybridMultilevel"/>
    <w:tmpl w:val="84C6386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2">
    <w:nsid w:val="3370167B"/>
    <w:multiLevelType w:val="hybridMultilevel"/>
    <w:tmpl w:val="380687D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3">
    <w:nsid w:val="33BF5847"/>
    <w:multiLevelType w:val="hybridMultilevel"/>
    <w:tmpl w:val="DC7E4E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3D76B92"/>
    <w:multiLevelType w:val="hybridMultilevel"/>
    <w:tmpl w:val="3EEC4D9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5">
    <w:nsid w:val="33E21701"/>
    <w:multiLevelType w:val="hybridMultilevel"/>
    <w:tmpl w:val="80129D6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6">
    <w:nsid w:val="344E45A6"/>
    <w:multiLevelType w:val="hybridMultilevel"/>
    <w:tmpl w:val="866AFC2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7">
    <w:nsid w:val="34770654"/>
    <w:multiLevelType w:val="hybridMultilevel"/>
    <w:tmpl w:val="DF5AFD9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8">
    <w:nsid w:val="34EA3FAB"/>
    <w:multiLevelType w:val="hybridMultilevel"/>
    <w:tmpl w:val="7D2EF4D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9">
    <w:nsid w:val="35221AB9"/>
    <w:multiLevelType w:val="hybridMultilevel"/>
    <w:tmpl w:val="B2A4EFA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0">
    <w:nsid w:val="358B4294"/>
    <w:multiLevelType w:val="hybridMultilevel"/>
    <w:tmpl w:val="F3B861CC"/>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01">
    <w:nsid w:val="359F5384"/>
    <w:multiLevelType w:val="hybridMultilevel"/>
    <w:tmpl w:val="652CC47C"/>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02">
    <w:nsid w:val="35B35774"/>
    <w:multiLevelType w:val="hybridMultilevel"/>
    <w:tmpl w:val="9788B7E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3">
    <w:nsid w:val="362F5C39"/>
    <w:multiLevelType w:val="hybridMultilevel"/>
    <w:tmpl w:val="A3F0DBDE"/>
    <w:lvl w:ilvl="0" w:tplc="3A403A0C">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6342F06"/>
    <w:multiLevelType w:val="hybridMultilevel"/>
    <w:tmpl w:val="1292DA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64D7722"/>
    <w:multiLevelType w:val="hybridMultilevel"/>
    <w:tmpl w:val="4A4218B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6">
    <w:nsid w:val="365A4CA5"/>
    <w:multiLevelType w:val="hybridMultilevel"/>
    <w:tmpl w:val="1EB6A2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65D57AE"/>
    <w:multiLevelType w:val="hybridMultilevel"/>
    <w:tmpl w:val="DABE3F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8">
    <w:nsid w:val="369770D2"/>
    <w:multiLevelType w:val="hybridMultilevel"/>
    <w:tmpl w:val="E4FE618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9">
    <w:nsid w:val="36B44FBC"/>
    <w:multiLevelType w:val="hybridMultilevel"/>
    <w:tmpl w:val="524EEB5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0">
    <w:nsid w:val="36B62F3D"/>
    <w:multiLevelType w:val="hybridMultilevel"/>
    <w:tmpl w:val="D25A780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11">
    <w:nsid w:val="36EB0E94"/>
    <w:multiLevelType w:val="hybridMultilevel"/>
    <w:tmpl w:val="E8B2879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2">
    <w:nsid w:val="36ED6811"/>
    <w:multiLevelType w:val="hybridMultilevel"/>
    <w:tmpl w:val="64FA537A"/>
    <w:lvl w:ilvl="0" w:tplc="0419000D">
      <w:start w:val="1"/>
      <w:numFmt w:val="bullet"/>
      <w:lvlText w:val=""/>
      <w:lvlJc w:val="left"/>
      <w:pPr>
        <w:ind w:left="822" w:hanging="348"/>
      </w:pPr>
      <w:rPr>
        <w:rFonts w:ascii="Wingdings" w:hAnsi="Wingdings" w:hint="default"/>
        <w:w w:val="100"/>
        <w:sz w:val="24"/>
        <w:szCs w:val="24"/>
        <w:lang w:val="ru-RU" w:eastAsia="en-US" w:bidi="ar-SA"/>
      </w:rPr>
    </w:lvl>
    <w:lvl w:ilvl="1" w:tplc="67A0F6C0">
      <w:numFmt w:val="bullet"/>
      <w:lvlText w:val="•"/>
      <w:lvlJc w:val="left"/>
      <w:pPr>
        <w:ind w:left="1694" w:hanging="348"/>
      </w:pPr>
      <w:rPr>
        <w:rFonts w:hint="default"/>
        <w:lang w:val="ru-RU" w:eastAsia="en-US" w:bidi="ar-SA"/>
      </w:rPr>
    </w:lvl>
    <w:lvl w:ilvl="2" w:tplc="D666BBCE">
      <w:numFmt w:val="bullet"/>
      <w:lvlText w:val="•"/>
      <w:lvlJc w:val="left"/>
      <w:pPr>
        <w:ind w:left="2569" w:hanging="348"/>
      </w:pPr>
      <w:rPr>
        <w:rFonts w:hint="default"/>
        <w:lang w:val="ru-RU" w:eastAsia="en-US" w:bidi="ar-SA"/>
      </w:rPr>
    </w:lvl>
    <w:lvl w:ilvl="3" w:tplc="4C92CF74">
      <w:numFmt w:val="bullet"/>
      <w:lvlText w:val="•"/>
      <w:lvlJc w:val="left"/>
      <w:pPr>
        <w:ind w:left="3443" w:hanging="348"/>
      </w:pPr>
      <w:rPr>
        <w:rFonts w:hint="default"/>
        <w:lang w:val="ru-RU" w:eastAsia="en-US" w:bidi="ar-SA"/>
      </w:rPr>
    </w:lvl>
    <w:lvl w:ilvl="4" w:tplc="3672285C">
      <w:numFmt w:val="bullet"/>
      <w:lvlText w:val="•"/>
      <w:lvlJc w:val="left"/>
      <w:pPr>
        <w:ind w:left="4318" w:hanging="348"/>
      </w:pPr>
      <w:rPr>
        <w:rFonts w:hint="default"/>
        <w:lang w:val="ru-RU" w:eastAsia="en-US" w:bidi="ar-SA"/>
      </w:rPr>
    </w:lvl>
    <w:lvl w:ilvl="5" w:tplc="C810C0EE">
      <w:numFmt w:val="bullet"/>
      <w:lvlText w:val="•"/>
      <w:lvlJc w:val="left"/>
      <w:pPr>
        <w:ind w:left="5193" w:hanging="348"/>
      </w:pPr>
      <w:rPr>
        <w:rFonts w:hint="default"/>
        <w:lang w:val="ru-RU" w:eastAsia="en-US" w:bidi="ar-SA"/>
      </w:rPr>
    </w:lvl>
    <w:lvl w:ilvl="6" w:tplc="E2042DB4">
      <w:numFmt w:val="bullet"/>
      <w:lvlText w:val="•"/>
      <w:lvlJc w:val="left"/>
      <w:pPr>
        <w:ind w:left="6067" w:hanging="348"/>
      </w:pPr>
      <w:rPr>
        <w:rFonts w:hint="default"/>
        <w:lang w:val="ru-RU" w:eastAsia="en-US" w:bidi="ar-SA"/>
      </w:rPr>
    </w:lvl>
    <w:lvl w:ilvl="7" w:tplc="D0AE268C">
      <w:numFmt w:val="bullet"/>
      <w:lvlText w:val="•"/>
      <w:lvlJc w:val="left"/>
      <w:pPr>
        <w:ind w:left="6942" w:hanging="348"/>
      </w:pPr>
      <w:rPr>
        <w:rFonts w:hint="default"/>
        <w:lang w:val="ru-RU" w:eastAsia="en-US" w:bidi="ar-SA"/>
      </w:rPr>
    </w:lvl>
    <w:lvl w:ilvl="8" w:tplc="3306E68C">
      <w:numFmt w:val="bullet"/>
      <w:lvlText w:val="•"/>
      <w:lvlJc w:val="left"/>
      <w:pPr>
        <w:ind w:left="7817" w:hanging="348"/>
      </w:pPr>
      <w:rPr>
        <w:rFonts w:hint="default"/>
        <w:lang w:val="ru-RU" w:eastAsia="en-US" w:bidi="ar-SA"/>
      </w:rPr>
    </w:lvl>
  </w:abstractNum>
  <w:abstractNum w:abstractNumId="313">
    <w:nsid w:val="376842E1"/>
    <w:multiLevelType w:val="hybridMultilevel"/>
    <w:tmpl w:val="D10C752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4">
    <w:nsid w:val="376F5F99"/>
    <w:multiLevelType w:val="hybridMultilevel"/>
    <w:tmpl w:val="70E0BA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5">
    <w:nsid w:val="37A15805"/>
    <w:multiLevelType w:val="hybridMultilevel"/>
    <w:tmpl w:val="E3CCA5B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6">
    <w:nsid w:val="37A212BD"/>
    <w:multiLevelType w:val="hybridMultilevel"/>
    <w:tmpl w:val="3AB6A186"/>
    <w:lvl w:ilvl="0" w:tplc="0419000D">
      <w:start w:val="1"/>
      <w:numFmt w:val="bullet"/>
      <w:lvlText w:val=""/>
      <w:lvlJc w:val="left"/>
      <w:pPr>
        <w:ind w:left="1421" w:hanging="349"/>
      </w:pPr>
      <w:rPr>
        <w:rFonts w:ascii="Wingdings" w:hAnsi="Wingdings" w:hint="default"/>
        <w:w w:val="100"/>
        <w:sz w:val="24"/>
        <w:szCs w:val="24"/>
        <w:lang w:val="ru-RU" w:eastAsia="en-US" w:bidi="ar-SA"/>
      </w:rPr>
    </w:lvl>
    <w:lvl w:ilvl="1" w:tplc="5712C4A4">
      <w:numFmt w:val="bullet"/>
      <w:lvlText w:val="•"/>
      <w:lvlJc w:val="left"/>
      <w:pPr>
        <w:ind w:left="2310" w:hanging="349"/>
      </w:pPr>
      <w:rPr>
        <w:rFonts w:hint="default"/>
        <w:lang w:val="ru-RU" w:eastAsia="en-US" w:bidi="ar-SA"/>
      </w:rPr>
    </w:lvl>
    <w:lvl w:ilvl="2" w:tplc="732A7D36">
      <w:numFmt w:val="bullet"/>
      <w:lvlText w:val="•"/>
      <w:lvlJc w:val="left"/>
      <w:pPr>
        <w:ind w:left="3201" w:hanging="349"/>
      </w:pPr>
      <w:rPr>
        <w:rFonts w:hint="default"/>
        <w:lang w:val="ru-RU" w:eastAsia="en-US" w:bidi="ar-SA"/>
      </w:rPr>
    </w:lvl>
    <w:lvl w:ilvl="3" w:tplc="DF7AD4DA">
      <w:numFmt w:val="bullet"/>
      <w:lvlText w:val="•"/>
      <w:lvlJc w:val="left"/>
      <w:pPr>
        <w:ind w:left="4092" w:hanging="349"/>
      </w:pPr>
      <w:rPr>
        <w:rFonts w:hint="default"/>
        <w:lang w:val="ru-RU" w:eastAsia="en-US" w:bidi="ar-SA"/>
      </w:rPr>
    </w:lvl>
    <w:lvl w:ilvl="4" w:tplc="5F8A8A76">
      <w:numFmt w:val="bullet"/>
      <w:lvlText w:val="•"/>
      <w:lvlJc w:val="left"/>
      <w:pPr>
        <w:ind w:left="4983" w:hanging="349"/>
      </w:pPr>
      <w:rPr>
        <w:rFonts w:hint="default"/>
        <w:lang w:val="ru-RU" w:eastAsia="en-US" w:bidi="ar-SA"/>
      </w:rPr>
    </w:lvl>
    <w:lvl w:ilvl="5" w:tplc="60DAF738">
      <w:numFmt w:val="bullet"/>
      <w:lvlText w:val="•"/>
      <w:lvlJc w:val="left"/>
      <w:pPr>
        <w:ind w:left="5874" w:hanging="349"/>
      </w:pPr>
      <w:rPr>
        <w:rFonts w:hint="default"/>
        <w:lang w:val="ru-RU" w:eastAsia="en-US" w:bidi="ar-SA"/>
      </w:rPr>
    </w:lvl>
    <w:lvl w:ilvl="6" w:tplc="CE2AC6C8">
      <w:numFmt w:val="bullet"/>
      <w:lvlText w:val="•"/>
      <w:lvlJc w:val="left"/>
      <w:pPr>
        <w:ind w:left="6764" w:hanging="349"/>
      </w:pPr>
      <w:rPr>
        <w:rFonts w:hint="default"/>
        <w:lang w:val="ru-RU" w:eastAsia="en-US" w:bidi="ar-SA"/>
      </w:rPr>
    </w:lvl>
    <w:lvl w:ilvl="7" w:tplc="91E69A84">
      <w:numFmt w:val="bullet"/>
      <w:lvlText w:val="•"/>
      <w:lvlJc w:val="left"/>
      <w:pPr>
        <w:ind w:left="7655" w:hanging="349"/>
      </w:pPr>
      <w:rPr>
        <w:rFonts w:hint="default"/>
        <w:lang w:val="ru-RU" w:eastAsia="en-US" w:bidi="ar-SA"/>
      </w:rPr>
    </w:lvl>
    <w:lvl w:ilvl="8" w:tplc="4E383A00">
      <w:numFmt w:val="bullet"/>
      <w:lvlText w:val="•"/>
      <w:lvlJc w:val="left"/>
      <w:pPr>
        <w:ind w:left="8546" w:hanging="349"/>
      </w:pPr>
      <w:rPr>
        <w:rFonts w:hint="default"/>
        <w:lang w:val="ru-RU" w:eastAsia="en-US" w:bidi="ar-SA"/>
      </w:rPr>
    </w:lvl>
  </w:abstractNum>
  <w:abstractNum w:abstractNumId="317">
    <w:nsid w:val="37BF625E"/>
    <w:multiLevelType w:val="hybridMultilevel"/>
    <w:tmpl w:val="CA7CAD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37D941BD"/>
    <w:multiLevelType w:val="hybridMultilevel"/>
    <w:tmpl w:val="6B78634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9">
    <w:nsid w:val="381944B9"/>
    <w:multiLevelType w:val="hybridMultilevel"/>
    <w:tmpl w:val="471452C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0">
    <w:nsid w:val="383A3BAB"/>
    <w:multiLevelType w:val="hybridMultilevel"/>
    <w:tmpl w:val="9B9C2F6A"/>
    <w:lvl w:ilvl="0" w:tplc="42C61E00">
      <w:start w:val="1"/>
      <w:numFmt w:val="decimal"/>
      <w:lvlText w:val="%1."/>
      <w:lvlJc w:val="left"/>
      <w:pPr>
        <w:ind w:left="3902" w:hanging="360"/>
        <w:jc w:val="right"/>
      </w:pPr>
      <w:rPr>
        <w:rFonts w:ascii="Times New Roman" w:eastAsia="Times New Roman" w:hAnsi="Times New Roman" w:cs="Times New Roman" w:hint="default"/>
        <w:b/>
        <w:bCs/>
        <w:i/>
        <w:iCs/>
        <w:spacing w:val="0"/>
        <w:w w:val="100"/>
        <w:sz w:val="24"/>
        <w:szCs w:val="24"/>
        <w:lang w:val="ru-RU" w:eastAsia="en-US" w:bidi="ar-SA"/>
      </w:rPr>
    </w:lvl>
    <w:lvl w:ilvl="1" w:tplc="29BC8110">
      <w:numFmt w:val="bullet"/>
      <w:lvlText w:val="•"/>
      <w:lvlJc w:val="left"/>
      <w:pPr>
        <w:ind w:left="4566" w:hanging="360"/>
      </w:pPr>
      <w:rPr>
        <w:rFonts w:hint="default"/>
        <w:lang w:val="ru-RU" w:eastAsia="en-US" w:bidi="ar-SA"/>
      </w:rPr>
    </w:lvl>
    <w:lvl w:ilvl="2" w:tplc="B87E451E">
      <w:numFmt w:val="bullet"/>
      <w:lvlText w:val="•"/>
      <w:lvlJc w:val="left"/>
      <w:pPr>
        <w:ind w:left="5233" w:hanging="360"/>
      </w:pPr>
      <w:rPr>
        <w:rFonts w:hint="default"/>
        <w:lang w:val="ru-RU" w:eastAsia="en-US" w:bidi="ar-SA"/>
      </w:rPr>
    </w:lvl>
    <w:lvl w:ilvl="3" w:tplc="F96C4386">
      <w:numFmt w:val="bullet"/>
      <w:lvlText w:val="•"/>
      <w:lvlJc w:val="left"/>
      <w:pPr>
        <w:ind w:left="5899" w:hanging="360"/>
      </w:pPr>
      <w:rPr>
        <w:rFonts w:hint="default"/>
        <w:lang w:val="ru-RU" w:eastAsia="en-US" w:bidi="ar-SA"/>
      </w:rPr>
    </w:lvl>
    <w:lvl w:ilvl="4" w:tplc="D15EBEDC">
      <w:numFmt w:val="bullet"/>
      <w:lvlText w:val="•"/>
      <w:lvlJc w:val="left"/>
      <w:pPr>
        <w:ind w:left="6566" w:hanging="360"/>
      </w:pPr>
      <w:rPr>
        <w:rFonts w:hint="default"/>
        <w:lang w:val="ru-RU" w:eastAsia="en-US" w:bidi="ar-SA"/>
      </w:rPr>
    </w:lvl>
    <w:lvl w:ilvl="5" w:tplc="861676A8">
      <w:numFmt w:val="bullet"/>
      <w:lvlText w:val="•"/>
      <w:lvlJc w:val="left"/>
      <w:pPr>
        <w:ind w:left="7233" w:hanging="360"/>
      </w:pPr>
      <w:rPr>
        <w:rFonts w:hint="default"/>
        <w:lang w:val="ru-RU" w:eastAsia="en-US" w:bidi="ar-SA"/>
      </w:rPr>
    </w:lvl>
    <w:lvl w:ilvl="6" w:tplc="AE1E2BF0">
      <w:numFmt w:val="bullet"/>
      <w:lvlText w:val="•"/>
      <w:lvlJc w:val="left"/>
      <w:pPr>
        <w:ind w:left="7899" w:hanging="360"/>
      </w:pPr>
      <w:rPr>
        <w:rFonts w:hint="default"/>
        <w:lang w:val="ru-RU" w:eastAsia="en-US" w:bidi="ar-SA"/>
      </w:rPr>
    </w:lvl>
    <w:lvl w:ilvl="7" w:tplc="F3F836D0">
      <w:numFmt w:val="bullet"/>
      <w:lvlText w:val="•"/>
      <w:lvlJc w:val="left"/>
      <w:pPr>
        <w:ind w:left="8566" w:hanging="360"/>
      </w:pPr>
      <w:rPr>
        <w:rFonts w:hint="default"/>
        <w:lang w:val="ru-RU" w:eastAsia="en-US" w:bidi="ar-SA"/>
      </w:rPr>
    </w:lvl>
    <w:lvl w:ilvl="8" w:tplc="3D2E744E">
      <w:numFmt w:val="bullet"/>
      <w:lvlText w:val="•"/>
      <w:lvlJc w:val="left"/>
      <w:pPr>
        <w:ind w:left="9233" w:hanging="360"/>
      </w:pPr>
      <w:rPr>
        <w:rFonts w:hint="default"/>
        <w:lang w:val="ru-RU" w:eastAsia="en-US" w:bidi="ar-SA"/>
      </w:rPr>
    </w:lvl>
  </w:abstractNum>
  <w:abstractNum w:abstractNumId="321">
    <w:nsid w:val="386826F3"/>
    <w:multiLevelType w:val="hybridMultilevel"/>
    <w:tmpl w:val="059455C0"/>
    <w:lvl w:ilvl="0" w:tplc="0419000D">
      <w:start w:val="1"/>
      <w:numFmt w:val="bullet"/>
      <w:lvlText w:val=""/>
      <w:lvlJc w:val="left"/>
      <w:pPr>
        <w:ind w:left="2367"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322">
    <w:nsid w:val="38D04307"/>
    <w:multiLevelType w:val="hybridMultilevel"/>
    <w:tmpl w:val="293AF3F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3">
    <w:nsid w:val="38DB7293"/>
    <w:multiLevelType w:val="hybridMultilevel"/>
    <w:tmpl w:val="956E2B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39397C68"/>
    <w:multiLevelType w:val="hybridMultilevel"/>
    <w:tmpl w:val="0E78547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5">
    <w:nsid w:val="395533E8"/>
    <w:multiLevelType w:val="hybridMultilevel"/>
    <w:tmpl w:val="1E70F198"/>
    <w:lvl w:ilvl="0" w:tplc="0419000D">
      <w:start w:val="1"/>
      <w:numFmt w:val="bullet"/>
      <w:lvlText w:val=""/>
      <w:lvlJc w:val="left"/>
      <w:pPr>
        <w:ind w:left="1287" w:hanging="360"/>
      </w:pPr>
      <w:rPr>
        <w:rFonts w:ascii="Wingdings" w:hAnsi="Wingdings" w:hint="default"/>
      </w:rPr>
    </w:lvl>
    <w:lvl w:ilvl="1" w:tplc="0419000D">
      <w:start w:val="1"/>
      <w:numFmt w:val="bullet"/>
      <w:lvlText w:val=""/>
      <w:lvlJc w:val="left"/>
      <w:pPr>
        <w:ind w:left="2352" w:hanging="705"/>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6">
    <w:nsid w:val="39A8125B"/>
    <w:multiLevelType w:val="hybridMultilevel"/>
    <w:tmpl w:val="DD325C1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7">
    <w:nsid w:val="39E411FE"/>
    <w:multiLevelType w:val="hybridMultilevel"/>
    <w:tmpl w:val="04127FE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8">
    <w:nsid w:val="3A2A2641"/>
    <w:multiLevelType w:val="hybridMultilevel"/>
    <w:tmpl w:val="89BC985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9">
    <w:nsid w:val="3A3D6D83"/>
    <w:multiLevelType w:val="hybridMultilevel"/>
    <w:tmpl w:val="3392D4A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0">
    <w:nsid w:val="3A6B4C71"/>
    <w:multiLevelType w:val="hybridMultilevel"/>
    <w:tmpl w:val="ACF49EA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1">
    <w:nsid w:val="3A977724"/>
    <w:multiLevelType w:val="hybridMultilevel"/>
    <w:tmpl w:val="C234FB5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2">
    <w:nsid w:val="3ACD0D50"/>
    <w:multiLevelType w:val="hybridMultilevel"/>
    <w:tmpl w:val="E5602906"/>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33">
    <w:nsid w:val="3AFB72EE"/>
    <w:multiLevelType w:val="hybridMultilevel"/>
    <w:tmpl w:val="B10EFA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3AFE5031"/>
    <w:multiLevelType w:val="hybridMultilevel"/>
    <w:tmpl w:val="36D6FEC8"/>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35">
    <w:nsid w:val="3B0D18DE"/>
    <w:multiLevelType w:val="hybridMultilevel"/>
    <w:tmpl w:val="4818360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6">
    <w:nsid w:val="3B1260A7"/>
    <w:multiLevelType w:val="hybridMultilevel"/>
    <w:tmpl w:val="7D4411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3B514BA9"/>
    <w:multiLevelType w:val="hybridMultilevel"/>
    <w:tmpl w:val="B7607EB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8">
    <w:nsid w:val="3BBD0DDF"/>
    <w:multiLevelType w:val="hybridMultilevel"/>
    <w:tmpl w:val="A9D28E6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9">
    <w:nsid w:val="3C21002B"/>
    <w:multiLevelType w:val="hybridMultilevel"/>
    <w:tmpl w:val="6C36B2D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0">
    <w:nsid w:val="3CA30C54"/>
    <w:multiLevelType w:val="hybridMultilevel"/>
    <w:tmpl w:val="65B2C98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1">
    <w:nsid w:val="3CC34C1E"/>
    <w:multiLevelType w:val="hybridMultilevel"/>
    <w:tmpl w:val="A5703A8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2">
    <w:nsid w:val="3CFB1F53"/>
    <w:multiLevelType w:val="hybridMultilevel"/>
    <w:tmpl w:val="F538020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3">
    <w:nsid w:val="3D082BD0"/>
    <w:multiLevelType w:val="hybridMultilevel"/>
    <w:tmpl w:val="0B8C5DD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4">
    <w:nsid w:val="3D0952DE"/>
    <w:multiLevelType w:val="hybridMultilevel"/>
    <w:tmpl w:val="9166678E"/>
    <w:lvl w:ilvl="0" w:tplc="3A403A0C">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3D617BF2"/>
    <w:multiLevelType w:val="hybridMultilevel"/>
    <w:tmpl w:val="83002D7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6">
    <w:nsid w:val="3D6E5836"/>
    <w:multiLevelType w:val="hybridMultilevel"/>
    <w:tmpl w:val="D33C1D3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7">
    <w:nsid w:val="3D7607B7"/>
    <w:multiLevelType w:val="hybridMultilevel"/>
    <w:tmpl w:val="355EDD9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8">
    <w:nsid w:val="3D8E3382"/>
    <w:multiLevelType w:val="hybridMultilevel"/>
    <w:tmpl w:val="6422079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9">
    <w:nsid w:val="3DB75F63"/>
    <w:multiLevelType w:val="hybridMultilevel"/>
    <w:tmpl w:val="627E01F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0">
    <w:nsid w:val="3E1564CB"/>
    <w:multiLevelType w:val="hybridMultilevel"/>
    <w:tmpl w:val="0BF4CD3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1">
    <w:nsid w:val="3E2015F7"/>
    <w:multiLevelType w:val="hybridMultilevel"/>
    <w:tmpl w:val="D1AE82A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2">
    <w:nsid w:val="3E311A52"/>
    <w:multiLevelType w:val="hybridMultilevel"/>
    <w:tmpl w:val="DF30B13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3">
    <w:nsid w:val="3E417971"/>
    <w:multiLevelType w:val="hybridMultilevel"/>
    <w:tmpl w:val="5654291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4">
    <w:nsid w:val="3E5A53A1"/>
    <w:multiLevelType w:val="hybridMultilevel"/>
    <w:tmpl w:val="066A5AD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5">
    <w:nsid w:val="3E62021A"/>
    <w:multiLevelType w:val="hybridMultilevel"/>
    <w:tmpl w:val="AB7C37CE"/>
    <w:lvl w:ilvl="0" w:tplc="0419000D">
      <w:start w:val="1"/>
      <w:numFmt w:val="bullet"/>
      <w:lvlText w:val=""/>
      <w:lvlJc w:val="left"/>
      <w:pPr>
        <w:ind w:left="668" w:hanging="207"/>
      </w:pPr>
      <w:rPr>
        <w:rFonts w:ascii="Wingdings" w:hAnsi="Wingdings" w:hint="default"/>
        <w:w w:val="100"/>
        <w:sz w:val="24"/>
        <w:szCs w:val="24"/>
        <w:lang w:val="ru-RU" w:eastAsia="en-US" w:bidi="ar-SA"/>
      </w:rPr>
    </w:lvl>
    <w:lvl w:ilvl="1" w:tplc="91DE54A8">
      <w:numFmt w:val="bullet"/>
      <w:lvlText w:val="•"/>
      <w:lvlJc w:val="left"/>
      <w:pPr>
        <w:ind w:left="1550" w:hanging="207"/>
      </w:pPr>
      <w:rPr>
        <w:rFonts w:hint="default"/>
        <w:lang w:val="ru-RU" w:eastAsia="en-US" w:bidi="ar-SA"/>
      </w:rPr>
    </w:lvl>
    <w:lvl w:ilvl="2" w:tplc="220EBD9C">
      <w:numFmt w:val="bullet"/>
      <w:lvlText w:val="•"/>
      <w:lvlJc w:val="left"/>
      <w:pPr>
        <w:ind w:left="2441" w:hanging="207"/>
      </w:pPr>
      <w:rPr>
        <w:rFonts w:hint="default"/>
        <w:lang w:val="ru-RU" w:eastAsia="en-US" w:bidi="ar-SA"/>
      </w:rPr>
    </w:lvl>
    <w:lvl w:ilvl="3" w:tplc="A52AD866">
      <w:numFmt w:val="bullet"/>
      <w:lvlText w:val="•"/>
      <w:lvlJc w:val="left"/>
      <w:pPr>
        <w:ind w:left="3331" w:hanging="207"/>
      </w:pPr>
      <w:rPr>
        <w:rFonts w:hint="default"/>
        <w:lang w:val="ru-RU" w:eastAsia="en-US" w:bidi="ar-SA"/>
      </w:rPr>
    </w:lvl>
    <w:lvl w:ilvl="4" w:tplc="7B80597A">
      <w:numFmt w:val="bullet"/>
      <w:lvlText w:val="•"/>
      <w:lvlJc w:val="left"/>
      <w:pPr>
        <w:ind w:left="4222" w:hanging="207"/>
      </w:pPr>
      <w:rPr>
        <w:rFonts w:hint="default"/>
        <w:lang w:val="ru-RU" w:eastAsia="en-US" w:bidi="ar-SA"/>
      </w:rPr>
    </w:lvl>
    <w:lvl w:ilvl="5" w:tplc="113EF432">
      <w:numFmt w:val="bullet"/>
      <w:lvlText w:val="•"/>
      <w:lvlJc w:val="left"/>
      <w:pPr>
        <w:ind w:left="5113" w:hanging="207"/>
      </w:pPr>
      <w:rPr>
        <w:rFonts w:hint="default"/>
        <w:lang w:val="ru-RU" w:eastAsia="en-US" w:bidi="ar-SA"/>
      </w:rPr>
    </w:lvl>
    <w:lvl w:ilvl="6" w:tplc="E6223CCA">
      <w:numFmt w:val="bullet"/>
      <w:lvlText w:val="•"/>
      <w:lvlJc w:val="left"/>
      <w:pPr>
        <w:ind w:left="6003" w:hanging="207"/>
      </w:pPr>
      <w:rPr>
        <w:rFonts w:hint="default"/>
        <w:lang w:val="ru-RU" w:eastAsia="en-US" w:bidi="ar-SA"/>
      </w:rPr>
    </w:lvl>
    <w:lvl w:ilvl="7" w:tplc="6BAC2C32">
      <w:numFmt w:val="bullet"/>
      <w:lvlText w:val="•"/>
      <w:lvlJc w:val="left"/>
      <w:pPr>
        <w:ind w:left="6894" w:hanging="207"/>
      </w:pPr>
      <w:rPr>
        <w:rFonts w:hint="default"/>
        <w:lang w:val="ru-RU" w:eastAsia="en-US" w:bidi="ar-SA"/>
      </w:rPr>
    </w:lvl>
    <w:lvl w:ilvl="8" w:tplc="FC24AA74">
      <w:numFmt w:val="bullet"/>
      <w:lvlText w:val="•"/>
      <w:lvlJc w:val="left"/>
      <w:pPr>
        <w:ind w:left="7785" w:hanging="207"/>
      </w:pPr>
      <w:rPr>
        <w:rFonts w:hint="default"/>
        <w:lang w:val="ru-RU" w:eastAsia="en-US" w:bidi="ar-SA"/>
      </w:rPr>
    </w:lvl>
  </w:abstractNum>
  <w:abstractNum w:abstractNumId="356">
    <w:nsid w:val="3E8664BE"/>
    <w:multiLevelType w:val="hybridMultilevel"/>
    <w:tmpl w:val="493E384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7">
    <w:nsid w:val="3EA02F07"/>
    <w:multiLevelType w:val="hybridMultilevel"/>
    <w:tmpl w:val="B1848DF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8">
    <w:nsid w:val="3ECD7449"/>
    <w:multiLevelType w:val="hybridMultilevel"/>
    <w:tmpl w:val="A59277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9">
    <w:nsid w:val="3ECE37F5"/>
    <w:multiLevelType w:val="hybridMultilevel"/>
    <w:tmpl w:val="E3188B9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0">
    <w:nsid w:val="3F351CC3"/>
    <w:multiLevelType w:val="hybridMultilevel"/>
    <w:tmpl w:val="2EAC0AD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1">
    <w:nsid w:val="3F4625DD"/>
    <w:multiLevelType w:val="hybridMultilevel"/>
    <w:tmpl w:val="8D8CA61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2">
    <w:nsid w:val="3F6D7086"/>
    <w:multiLevelType w:val="hybridMultilevel"/>
    <w:tmpl w:val="4F94720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63">
    <w:nsid w:val="3FAB3C23"/>
    <w:multiLevelType w:val="hybridMultilevel"/>
    <w:tmpl w:val="63F8A1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3FB36E2A"/>
    <w:multiLevelType w:val="hybridMultilevel"/>
    <w:tmpl w:val="102E380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5">
    <w:nsid w:val="3FB82F48"/>
    <w:multiLevelType w:val="hybridMultilevel"/>
    <w:tmpl w:val="180A7D60"/>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66">
    <w:nsid w:val="3FBE220C"/>
    <w:multiLevelType w:val="hybridMultilevel"/>
    <w:tmpl w:val="B694ED30"/>
    <w:lvl w:ilvl="0" w:tplc="0419000D">
      <w:start w:val="1"/>
      <w:numFmt w:val="bullet"/>
      <w:lvlText w:val=""/>
      <w:lvlJc w:val="left"/>
      <w:pPr>
        <w:ind w:left="1421" w:hanging="349"/>
      </w:pPr>
      <w:rPr>
        <w:rFonts w:ascii="Wingdings" w:hAnsi="Wingdings" w:hint="default"/>
        <w:w w:val="100"/>
        <w:sz w:val="24"/>
        <w:szCs w:val="24"/>
        <w:lang w:val="ru-RU" w:eastAsia="en-US" w:bidi="ar-SA"/>
      </w:rPr>
    </w:lvl>
    <w:lvl w:ilvl="1" w:tplc="5712C4A4">
      <w:numFmt w:val="bullet"/>
      <w:lvlText w:val="•"/>
      <w:lvlJc w:val="left"/>
      <w:pPr>
        <w:ind w:left="2310" w:hanging="349"/>
      </w:pPr>
      <w:rPr>
        <w:rFonts w:hint="default"/>
        <w:lang w:val="ru-RU" w:eastAsia="en-US" w:bidi="ar-SA"/>
      </w:rPr>
    </w:lvl>
    <w:lvl w:ilvl="2" w:tplc="732A7D36">
      <w:numFmt w:val="bullet"/>
      <w:lvlText w:val="•"/>
      <w:lvlJc w:val="left"/>
      <w:pPr>
        <w:ind w:left="3201" w:hanging="349"/>
      </w:pPr>
      <w:rPr>
        <w:rFonts w:hint="default"/>
        <w:lang w:val="ru-RU" w:eastAsia="en-US" w:bidi="ar-SA"/>
      </w:rPr>
    </w:lvl>
    <w:lvl w:ilvl="3" w:tplc="DF7AD4DA">
      <w:numFmt w:val="bullet"/>
      <w:lvlText w:val="•"/>
      <w:lvlJc w:val="left"/>
      <w:pPr>
        <w:ind w:left="4092" w:hanging="349"/>
      </w:pPr>
      <w:rPr>
        <w:rFonts w:hint="default"/>
        <w:lang w:val="ru-RU" w:eastAsia="en-US" w:bidi="ar-SA"/>
      </w:rPr>
    </w:lvl>
    <w:lvl w:ilvl="4" w:tplc="5F8A8A76">
      <w:numFmt w:val="bullet"/>
      <w:lvlText w:val="•"/>
      <w:lvlJc w:val="left"/>
      <w:pPr>
        <w:ind w:left="4983" w:hanging="349"/>
      </w:pPr>
      <w:rPr>
        <w:rFonts w:hint="default"/>
        <w:lang w:val="ru-RU" w:eastAsia="en-US" w:bidi="ar-SA"/>
      </w:rPr>
    </w:lvl>
    <w:lvl w:ilvl="5" w:tplc="60DAF738">
      <w:numFmt w:val="bullet"/>
      <w:lvlText w:val="•"/>
      <w:lvlJc w:val="left"/>
      <w:pPr>
        <w:ind w:left="5874" w:hanging="349"/>
      </w:pPr>
      <w:rPr>
        <w:rFonts w:hint="default"/>
        <w:lang w:val="ru-RU" w:eastAsia="en-US" w:bidi="ar-SA"/>
      </w:rPr>
    </w:lvl>
    <w:lvl w:ilvl="6" w:tplc="CE2AC6C8">
      <w:numFmt w:val="bullet"/>
      <w:lvlText w:val="•"/>
      <w:lvlJc w:val="left"/>
      <w:pPr>
        <w:ind w:left="6764" w:hanging="349"/>
      </w:pPr>
      <w:rPr>
        <w:rFonts w:hint="default"/>
        <w:lang w:val="ru-RU" w:eastAsia="en-US" w:bidi="ar-SA"/>
      </w:rPr>
    </w:lvl>
    <w:lvl w:ilvl="7" w:tplc="91E69A84">
      <w:numFmt w:val="bullet"/>
      <w:lvlText w:val="•"/>
      <w:lvlJc w:val="left"/>
      <w:pPr>
        <w:ind w:left="7655" w:hanging="349"/>
      </w:pPr>
      <w:rPr>
        <w:rFonts w:hint="default"/>
        <w:lang w:val="ru-RU" w:eastAsia="en-US" w:bidi="ar-SA"/>
      </w:rPr>
    </w:lvl>
    <w:lvl w:ilvl="8" w:tplc="4E383A00">
      <w:numFmt w:val="bullet"/>
      <w:lvlText w:val="•"/>
      <w:lvlJc w:val="left"/>
      <w:pPr>
        <w:ind w:left="8546" w:hanging="349"/>
      </w:pPr>
      <w:rPr>
        <w:rFonts w:hint="default"/>
        <w:lang w:val="ru-RU" w:eastAsia="en-US" w:bidi="ar-SA"/>
      </w:rPr>
    </w:lvl>
  </w:abstractNum>
  <w:abstractNum w:abstractNumId="367">
    <w:nsid w:val="3FC661C8"/>
    <w:multiLevelType w:val="hybridMultilevel"/>
    <w:tmpl w:val="1256EE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3FE9008B"/>
    <w:multiLevelType w:val="hybridMultilevel"/>
    <w:tmpl w:val="F31AE5D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9">
    <w:nsid w:val="3FEB5421"/>
    <w:multiLevelType w:val="hybridMultilevel"/>
    <w:tmpl w:val="6DA6DE7A"/>
    <w:lvl w:ilvl="0" w:tplc="8E00FB5A">
      <w:start w:val="1"/>
      <w:numFmt w:val="decimal"/>
      <w:lvlText w:val="%1."/>
      <w:lvlJc w:val="left"/>
      <w:pPr>
        <w:ind w:left="55" w:hanging="1138"/>
      </w:pPr>
      <w:rPr>
        <w:rFonts w:ascii="Times New Roman" w:eastAsia="Times New Roman" w:hAnsi="Times New Roman" w:cs="Times New Roman" w:hint="default"/>
        <w:b w:val="0"/>
        <w:bCs w:val="0"/>
        <w:i w:val="0"/>
        <w:iCs w:val="0"/>
        <w:spacing w:val="0"/>
        <w:w w:val="88"/>
        <w:sz w:val="24"/>
        <w:szCs w:val="24"/>
        <w:lang w:val="ru-RU" w:eastAsia="en-US" w:bidi="ar-SA"/>
      </w:rPr>
    </w:lvl>
    <w:lvl w:ilvl="1" w:tplc="5A9A4E90">
      <w:numFmt w:val="bullet"/>
      <w:lvlText w:val="•"/>
      <w:lvlJc w:val="left"/>
      <w:pPr>
        <w:ind w:left="289" w:hanging="1138"/>
      </w:pPr>
      <w:rPr>
        <w:rFonts w:hint="default"/>
        <w:lang w:val="ru-RU" w:eastAsia="en-US" w:bidi="ar-SA"/>
      </w:rPr>
    </w:lvl>
    <w:lvl w:ilvl="2" w:tplc="38B4B5D0">
      <w:numFmt w:val="bullet"/>
      <w:lvlText w:val="•"/>
      <w:lvlJc w:val="left"/>
      <w:pPr>
        <w:ind w:left="518" w:hanging="1138"/>
      </w:pPr>
      <w:rPr>
        <w:rFonts w:hint="default"/>
        <w:lang w:val="ru-RU" w:eastAsia="en-US" w:bidi="ar-SA"/>
      </w:rPr>
    </w:lvl>
    <w:lvl w:ilvl="3" w:tplc="9B988344">
      <w:numFmt w:val="bullet"/>
      <w:lvlText w:val="•"/>
      <w:lvlJc w:val="left"/>
      <w:pPr>
        <w:ind w:left="747" w:hanging="1138"/>
      </w:pPr>
      <w:rPr>
        <w:rFonts w:hint="default"/>
        <w:lang w:val="ru-RU" w:eastAsia="en-US" w:bidi="ar-SA"/>
      </w:rPr>
    </w:lvl>
    <w:lvl w:ilvl="4" w:tplc="298E98A8">
      <w:numFmt w:val="bullet"/>
      <w:lvlText w:val="•"/>
      <w:lvlJc w:val="left"/>
      <w:pPr>
        <w:ind w:left="976" w:hanging="1138"/>
      </w:pPr>
      <w:rPr>
        <w:rFonts w:hint="default"/>
        <w:lang w:val="ru-RU" w:eastAsia="en-US" w:bidi="ar-SA"/>
      </w:rPr>
    </w:lvl>
    <w:lvl w:ilvl="5" w:tplc="0A5E22CA">
      <w:numFmt w:val="bullet"/>
      <w:lvlText w:val="•"/>
      <w:lvlJc w:val="left"/>
      <w:pPr>
        <w:ind w:left="1205" w:hanging="1138"/>
      </w:pPr>
      <w:rPr>
        <w:rFonts w:hint="default"/>
        <w:lang w:val="ru-RU" w:eastAsia="en-US" w:bidi="ar-SA"/>
      </w:rPr>
    </w:lvl>
    <w:lvl w:ilvl="6" w:tplc="28B064D0">
      <w:numFmt w:val="bullet"/>
      <w:lvlText w:val="•"/>
      <w:lvlJc w:val="left"/>
      <w:pPr>
        <w:ind w:left="1434" w:hanging="1138"/>
      </w:pPr>
      <w:rPr>
        <w:rFonts w:hint="default"/>
        <w:lang w:val="ru-RU" w:eastAsia="en-US" w:bidi="ar-SA"/>
      </w:rPr>
    </w:lvl>
    <w:lvl w:ilvl="7" w:tplc="190EA446">
      <w:numFmt w:val="bullet"/>
      <w:lvlText w:val="•"/>
      <w:lvlJc w:val="left"/>
      <w:pPr>
        <w:ind w:left="1663" w:hanging="1138"/>
      </w:pPr>
      <w:rPr>
        <w:rFonts w:hint="default"/>
        <w:lang w:val="ru-RU" w:eastAsia="en-US" w:bidi="ar-SA"/>
      </w:rPr>
    </w:lvl>
    <w:lvl w:ilvl="8" w:tplc="8F2AA720">
      <w:numFmt w:val="bullet"/>
      <w:lvlText w:val="•"/>
      <w:lvlJc w:val="left"/>
      <w:pPr>
        <w:ind w:left="1892" w:hanging="1138"/>
      </w:pPr>
      <w:rPr>
        <w:rFonts w:hint="default"/>
        <w:lang w:val="ru-RU" w:eastAsia="en-US" w:bidi="ar-SA"/>
      </w:rPr>
    </w:lvl>
  </w:abstractNum>
  <w:abstractNum w:abstractNumId="370">
    <w:nsid w:val="40030208"/>
    <w:multiLevelType w:val="hybridMultilevel"/>
    <w:tmpl w:val="33F22BA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1">
    <w:nsid w:val="402A4DE1"/>
    <w:multiLevelType w:val="hybridMultilevel"/>
    <w:tmpl w:val="EC0E6B7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2">
    <w:nsid w:val="402D36B9"/>
    <w:multiLevelType w:val="hybridMultilevel"/>
    <w:tmpl w:val="3658155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3">
    <w:nsid w:val="404E302E"/>
    <w:multiLevelType w:val="hybridMultilevel"/>
    <w:tmpl w:val="0196397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4">
    <w:nsid w:val="406223FB"/>
    <w:multiLevelType w:val="hybridMultilevel"/>
    <w:tmpl w:val="2E8C0A1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75">
    <w:nsid w:val="40776567"/>
    <w:multiLevelType w:val="hybridMultilevel"/>
    <w:tmpl w:val="906E69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40C93043"/>
    <w:multiLevelType w:val="hybridMultilevel"/>
    <w:tmpl w:val="500E9BE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7">
    <w:nsid w:val="4103435F"/>
    <w:multiLevelType w:val="hybridMultilevel"/>
    <w:tmpl w:val="D988DD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410B7A2A"/>
    <w:multiLevelType w:val="hybridMultilevel"/>
    <w:tmpl w:val="C0B213B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79">
    <w:nsid w:val="41E7041C"/>
    <w:multiLevelType w:val="hybridMultilevel"/>
    <w:tmpl w:val="8AD80A5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0">
    <w:nsid w:val="423C38EC"/>
    <w:multiLevelType w:val="hybridMultilevel"/>
    <w:tmpl w:val="02445D1E"/>
    <w:lvl w:ilvl="0" w:tplc="0419000D">
      <w:start w:val="1"/>
      <w:numFmt w:val="bullet"/>
      <w:lvlText w:val=""/>
      <w:lvlJc w:val="left"/>
      <w:pPr>
        <w:ind w:left="2367"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381">
    <w:nsid w:val="423D6F5E"/>
    <w:multiLevelType w:val="hybridMultilevel"/>
    <w:tmpl w:val="5E02EB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2963706"/>
    <w:multiLevelType w:val="multilevel"/>
    <w:tmpl w:val="DD5EE6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3">
    <w:nsid w:val="42AA25CE"/>
    <w:multiLevelType w:val="hybridMultilevel"/>
    <w:tmpl w:val="91528C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42EC190B"/>
    <w:multiLevelType w:val="hybridMultilevel"/>
    <w:tmpl w:val="00FABA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5">
    <w:nsid w:val="43525773"/>
    <w:multiLevelType w:val="hybridMultilevel"/>
    <w:tmpl w:val="3F703ED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6">
    <w:nsid w:val="43847096"/>
    <w:multiLevelType w:val="hybridMultilevel"/>
    <w:tmpl w:val="08867FB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7">
    <w:nsid w:val="43E15CA1"/>
    <w:multiLevelType w:val="hybridMultilevel"/>
    <w:tmpl w:val="D29AF9B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8">
    <w:nsid w:val="43E27571"/>
    <w:multiLevelType w:val="hybridMultilevel"/>
    <w:tmpl w:val="7EBA2B1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9">
    <w:nsid w:val="442E4996"/>
    <w:multiLevelType w:val="hybridMultilevel"/>
    <w:tmpl w:val="AB205FC2"/>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90">
    <w:nsid w:val="44651616"/>
    <w:multiLevelType w:val="hybridMultilevel"/>
    <w:tmpl w:val="DDC09B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1">
    <w:nsid w:val="45102946"/>
    <w:multiLevelType w:val="hybridMultilevel"/>
    <w:tmpl w:val="3E3CD3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2">
    <w:nsid w:val="45186ACD"/>
    <w:multiLevelType w:val="hybridMultilevel"/>
    <w:tmpl w:val="05A03D6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3">
    <w:nsid w:val="451F70BB"/>
    <w:multiLevelType w:val="hybridMultilevel"/>
    <w:tmpl w:val="E8DCBFE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4">
    <w:nsid w:val="454661C6"/>
    <w:multiLevelType w:val="hybridMultilevel"/>
    <w:tmpl w:val="4FE2217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5">
    <w:nsid w:val="45546186"/>
    <w:multiLevelType w:val="hybridMultilevel"/>
    <w:tmpl w:val="170ECDC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6">
    <w:nsid w:val="4555177C"/>
    <w:multiLevelType w:val="hybridMultilevel"/>
    <w:tmpl w:val="14CC25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45551A4C"/>
    <w:multiLevelType w:val="hybridMultilevel"/>
    <w:tmpl w:val="FFE80A6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8">
    <w:nsid w:val="455D3476"/>
    <w:multiLevelType w:val="hybridMultilevel"/>
    <w:tmpl w:val="AA341D2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9">
    <w:nsid w:val="459C21F7"/>
    <w:multiLevelType w:val="hybridMultilevel"/>
    <w:tmpl w:val="81AAC51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0">
    <w:nsid w:val="45A17F5F"/>
    <w:multiLevelType w:val="hybridMultilevel"/>
    <w:tmpl w:val="78E2DDD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1">
    <w:nsid w:val="45AB0566"/>
    <w:multiLevelType w:val="hybridMultilevel"/>
    <w:tmpl w:val="7486BF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2">
    <w:nsid w:val="45FC09DD"/>
    <w:multiLevelType w:val="hybridMultilevel"/>
    <w:tmpl w:val="35C0755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3">
    <w:nsid w:val="460F5F20"/>
    <w:multiLevelType w:val="hybridMultilevel"/>
    <w:tmpl w:val="6F6AA87C"/>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04">
    <w:nsid w:val="461A0386"/>
    <w:multiLevelType w:val="hybridMultilevel"/>
    <w:tmpl w:val="A902318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5">
    <w:nsid w:val="465B5D5F"/>
    <w:multiLevelType w:val="hybridMultilevel"/>
    <w:tmpl w:val="AB66F04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6">
    <w:nsid w:val="466B30FE"/>
    <w:multiLevelType w:val="hybridMultilevel"/>
    <w:tmpl w:val="7E3EAB28"/>
    <w:lvl w:ilvl="0" w:tplc="B9AEBE54">
      <w:start w:val="1"/>
      <w:numFmt w:val="decimal"/>
      <w:lvlText w:val="%1."/>
      <w:lvlJc w:val="left"/>
      <w:pPr>
        <w:ind w:left="52"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1D2ECA8A">
      <w:numFmt w:val="bullet"/>
      <w:lvlText w:val="•"/>
      <w:lvlJc w:val="left"/>
      <w:pPr>
        <w:ind w:left="289" w:hanging="182"/>
      </w:pPr>
      <w:rPr>
        <w:rFonts w:hint="default"/>
        <w:lang w:val="ru-RU" w:eastAsia="en-US" w:bidi="ar-SA"/>
      </w:rPr>
    </w:lvl>
    <w:lvl w:ilvl="2" w:tplc="AD34598C">
      <w:numFmt w:val="bullet"/>
      <w:lvlText w:val="•"/>
      <w:lvlJc w:val="left"/>
      <w:pPr>
        <w:ind w:left="518" w:hanging="182"/>
      </w:pPr>
      <w:rPr>
        <w:rFonts w:hint="default"/>
        <w:lang w:val="ru-RU" w:eastAsia="en-US" w:bidi="ar-SA"/>
      </w:rPr>
    </w:lvl>
    <w:lvl w:ilvl="3" w:tplc="A2BCB09E">
      <w:numFmt w:val="bullet"/>
      <w:lvlText w:val="•"/>
      <w:lvlJc w:val="left"/>
      <w:pPr>
        <w:ind w:left="747" w:hanging="182"/>
      </w:pPr>
      <w:rPr>
        <w:rFonts w:hint="default"/>
        <w:lang w:val="ru-RU" w:eastAsia="en-US" w:bidi="ar-SA"/>
      </w:rPr>
    </w:lvl>
    <w:lvl w:ilvl="4" w:tplc="2C5048C2">
      <w:numFmt w:val="bullet"/>
      <w:lvlText w:val="•"/>
      <w:lvlJc w:val="left"/>
      <w:pPr>
        <w:ind w:left="976" w:hanging="182"/>
      </w:pPr>
      <w:rPr>
        <w:rFonts w:hint="default"/>
        <w:lang w:val="ru-RU" w:eastAsia="en-US" w:bidi="ar-SA"/>
      </w:rPr>
    </w:lvl>
    <w:lvl w:ilvl="5" w:tplc="A426EC72">
      <w:numFmt w:val="bullet"/>
      <w:lvlText w:val="•"/>
      <w:lvlJc w:val="left"/>
      <w:pPr>
        <w:ind w:left="1205" w:hanging="182"/>
      </w:pPr>
      <w:rPr>
        <w:rFonts w:hint="default"/>
        <w:lang w:val="ru-RU" w:eastAsia="en-US" w:bidi="ar-SA"/>
      </w:rPr>
    </w:lvl>
    <w:lvl w:ilvl="6" w:tplc="6A2EC772">
      <w:numFmt w:val="bullet"/>
      <w:lvlText w:val="•"/>
      <w:lvlJc w:val="left"/>
      <w:pPr>
        <w:ind w:left="1434" w:hanging="182"/>
      </w:pPr>
      <w:rPr>
        <w:rFonts w:hint="default"/>
        <w:lang w:val="ru-RU" w:eastAsia="en-US" w:bidi="ar-SA"/>
      </w:rPr>
    </w:lvl>
    <w:lvl w:ilvl="7" w:tplc="FAF2B35C">
      <w:numFmt w:val="bullet"/>
      <w:lvlText w:val="•"/>
      <w:lvlJc w:val="left"/>
      <w:pPr>
        <w:ind w:left="1663" w:hanging="182"/>
      </w:pPr>
      <w:rPr>
        <w:rFonts w:hint="default"/>
        <w:lang w:val="ru-RU" w:eastAsia="en-US" w:bidi="ar-SA"/>
      </w:rPr>
    </w:lvl>
    <w:lvl w:ilvl="8" w:tplc="52B8DA84">
      <w:numFmt w:val="bullet"/>
      <w:lvlText w:val="•"/>
      <w:lvlJc w:val="left"/>
      <w:pPr>
        <w:ind w:left="1892" w:hanging="182"/>
      </w:pPr>
      <w:rPr>
        <w:rFonts w:hint="default"/>
        <w:lang w:val="ru-RU" w:eastAsia="en-US" w:bidi="ar-SA"/>
      </w:rPr>
    </w:lvl>
  </w:abstractNum>
  <w:abstractNum w:abstractNumId="407">
    <w:nsid w:val="46735DDC"/>
    <w:multiLevelType w:val="hybridMultilevel"/>
    <w:tmpl w:val="2416BC9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8">
    <w:nsid w:val="468514F1"/>
    <w:multiLevelType w:val="hybridMultilevel"/>
    <w:tmpl w:val="3F2A79B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9">
    <w:nsid w:val="46881624"/>
    <w:multiLevelType w:val="hybridMultilevel"/>
    <w:tmpl w:val="4C22119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0">
    <w:nsid w:val="46904B25"/>
    <w:multiLevelType w:val="hybridMultilevel"/>
    <w:tmpl w:val="1D300B46"/>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11">
    <w:nsid w:val="46B676FA"/>
    <w:multiLevelType w:val="hybridMultilevel"/>
    <w:tmpl w:val="F6CCBC96"/>
    <w:lvl w:ilvl="0" w:tplc="67A0CF22">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2">
    <w:nsid w:val="46B96B43"/>
    <w:multiLevelType w:val="hybridMultilevel"/>
    <w:tmpl w:val="8D4AC7E4"/>
    <w:lvl w:ilvl="0" w:tplc="04187362">
      <w:start w:val="1"/>
      <w:numFmt w:val="decimal"/>
      <w:lvlText w:val="%1."/>
      <w:lvlJc w:val="left"/>
      <w:pPr>
        <w:ind w:left="52"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E92AA9FC">
      <w:numFmt w:val="bullet"/>
      <w:lvlText w:val="•"/>
      <w:lvlJc w:val="left"/>
      <w:pPr>
        <w:ind w:left="351" w:hanging="709"/>
      </w:pPr>
      <w:rPr>
        <w:rFonts w:hint="default"/>
        <w:lang w:val="ru-RU" w:eastAsia="en-US" w:bidi="ar-SA"/>
      </w:rPr>
    </w:lvl>
    <w:lvl w:ilvl="2" w:tplc="B6047044">
      <w:numFmt w:val="bullet"/>
      <w:lvlText w:val="•"/>
      <w:lvlJc w:val="left"/>
      <w:pPr>
        <w:ind w:left="642" w:hanging="709"/>
      </w:pPr>
      <w:rPr>
        <w:rFonts w:hint="default"/>
        <w:lang w:val="ru-RU" w:eastAsia="en-US" w:bidi="ar-SA"/>
      </w:rPr>
    </w:lvl>
    <w:lvl w:ilvl="3" w:tplc="7FA8BFC8">
      <w:numFmt w:val="bullet"/>
      <w:lvlText w:val="•"/>
      <w:lvlJc w:val="left"/>
      <w:pPr>
        <w:ind w:left="933" w:hanging="709"/>
      </w:pPr>
      <w:rPr>
        <w:rFonts w:hint="default"/>
        <w:lang w:val="ru-RU" w:eastAsia="en-US" w:bidi="ar-SA"/>
      </w:rPr>
    </w:lvl>
    <w:lvl w:ilvl="4" w:tplc="DD26B134">
      <w:numFmt w:val="bullet"/>
      <w:lvlText w:val="•"/>
      <w:lvlJc w:val="left"/>
      <w:pPr>
        <w:ind w:left="1224" w:hanging="709"/>
      </w:pPr>
      <w:rPr>
        <w:rFonts w:hint="default"/>
        <w:lang w:val="ru-RU" w:eastAsia="en-US" w:bidi="ar-SA"/>
      </w:rPr>
    </w:lvl>
    <w:lvl w:ilvl="5" w:tplc="90E085D8">
      <w:numFmt w:val="bullet"/>
      <w:lvlText w:val="•"/>
      <w:lvlJc w:val="left"/>
      <w:pPr>
        <w:ind w:left="1516" w:hanging="709"/>
      </w:pPr>
      <w:rPr>
        <w:rFonts w:hint="default"/>
        <w:lang w:val="ru-RU" w:eastAsia="en-US" w:bidi="ar-SA"/>
      </w:rPr>
    </w:lvl>
    <w:lvl w:ilvl="6" w:tplc="4FC00BF0">
      <w:numFmt w:val="bullet"/>
      <w:lvlText w:val="•"/>
      <w:lvlJc w:val="left"/>
      <w:pPr>
        <w:ind w:left="1807" w:hanging="709"/>
      </w:pPr>
      <w:rPr>
        <w:rFonts w:hint="default"/>
        <w:lang w:val="ru-RU" w:eastAsia="en-US" w:bidi="ar-SA"/>
      </w:rPr>
    </w:lvl>
    <w:lvl w:ilvl="7" w:tplc="67163482">
      <w:numFmt w:val="bullet"/>
      <w:lvlText w:val="•"/>
      <w:lvlJc w:val="left"/>
      <w:pPr>
        <w:ind w:left="2098" w:hanging="709"/>
      </w:pPr>
      <w:rPr>
        <w:rFonts w:hint="default"/>
        <w:lang w:val="ru-RU" w:eastAsia="en-US" w:bidi="ar-SA"/>
      </w:rPr>
    </w:lvl>
    <w:lvl w:ilvl="8" w:tplc="EEBC6A6A">
      <w:numFmt w:val="bullet"/>
      <w:lvlText w:val="•"/>
      <w:lvlJc w:val="left"/>
      <w:pPr>
        <w:ind w:left="2389" w:hanging="709"/>
      </w:pPr>
      <w:rPr>
        <w:rFonts w:hint="default"/>
        <w:lang w:val="ru-RU" w:eastAsia="en-US" w:bidi="ar-SA"/>
      </w:rPr>
    </w:lvl>
  </w:abstractNum>
  <w:abstractNum w:abstractNumId="413">
    <w:nsid w:val="46CC4027"/>
    <w:multiLevelType w:val="hybridMultilevel"/>
    <w:tmpl w:val="C3AE6A5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4">
    <w:nsid w:val="47096F43"/>
    <w:multiLevelType w:val="hybridMultilevel"/>
    <w:tmpl w:val="76FE5A5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5">
    <w:nsid w:val="472651E5"/>
    <w:multiLevelType w:val="hybridMultilevel"/>
    <w:tmpl w:val="2004B75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6">
    <w:nsid w:val="474F6532"/>
    <w:multiLevelType w:val="hybridMultilevel"/>
    <w:tmpl w:val="F52E7A3C"/>
    <w:lvl w:ilvl="0" w:tplc="0419000D">
      <w:start w:val="1"/>
      <w:numFmt w:val="bullet"/>
      <w:lvlText w:val=""/>
      <w:lvlJc w:val="left"/>
      <w:pPr>
        <w:ind w:left="2367"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417">
    <w:nsid w:val="47747144"/>
    <w:multiLevelType w:val="hybridMultilevel"/>
    <w:tmpl w:val="1F3A67D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8">
    <w:nsid w:val="477F193C"/>
    <w:multiLevelType w:val="hybridMultilevel"/>
    <w:tmpl w:val="807ED68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9">
    <w:nsid w:val="478B64A8"/>
    <w:multiLevelType w:val="hybridMultilevel"/>
    <w:tmpl w:val="B9766E5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0">
    <w:nsid w:val="479907C4"/>
    <w:multiLevelType w:val="hybridMultilevel"/>
    <w:tmpl w:val="1AE89B3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1">
    <w:nsid w:val="47A37343"/>
    <w:multiLevelType w:val="hybridMultilevel"/>
    <w:tmpl w:val="5AD4EB3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2">
    <w:nsid w:val="48082187"/>
    <w:multiLevelType w:val="hybridMultilevel"/>
    <w:tmpl w:val="DC0420D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3">
    <w:nsid w:val="486165D3"/>
    <w:multiLevelType w:val="hybridMultilevel"/>
    <w:tmpl w:val="3898AF7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4">
    <w:nsid w:val="48800C0F"/>
    <w:multiLevelType w:val="hybridMultilevel"/>
    <w:tmpl w:val="B5E20E4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5">
    <w:nsid w:val="48966CEC"/>
    <w:multiLevelType w:val="hybridMultilevel"/>
    <w:tmpl w:val="B56C8130"/>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26">
    <w:nsid w:val="49212E84"/>
    <w:multiLevelType w:val="hybridMultilevel"/>
    <w:tmpl w:val="678AA7A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7">
    <w:nsid w:val="492B4DDD"/>
    <w:multiLevelType w:val="multilevel"/>
    <w:tmpl w:val="A50C530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28">
    <w:nsid w:val="493E12BC"/>
    <w:multiLevelType w:val="hybridMultilevel"/>
    <w:tmpl w:val="E8CED5F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9">
    <w:nsid w:val="494348DF"/>
    <w:multiLevelType w:val="hybridMultilevel"/>
    <w:tmpl w:val="C5721A0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0">
    <w:nsid w:val="4955044F"/>
    <w:multiLevelType w:val="hybridMultilevel"/>
    <w:tmpl w:val="1850080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1">
    <w:nsid w:val="497B3823"/>
    <w:multiLevelType w:val="hybridMultilevel"/>
    <w:tmpl w:val="C344BB3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2">
    <w:nsid w:val="497D09B5"/>
    <w:multiLevelType w:val="hybridMultilevel"/>
    <w:tmpl w:val="196462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498A78C7"/>
    <w:multiLevelType w:val="hybridMultilevel"/>
    <w:tmpl w:val="7F72B05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4">
    <w:nsid w:val="498F2CB7"/>
    <w:multiLevelType w:val="hybridMultilevel"/>
    <w:tmpl w:val="4BC2A9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49C55B3C"/>
    <w:multiLevelType w:val="hybridMultilevel"/>
    <w:tmpl w:val="AD7E6CD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36">
    <w:nsid w:val="49E642CD"/>
    <w:multiLevelType w:val="hybridMultilevel"/>
    <w:tmpl w:val="095A23E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7">
    <w:nsid w:val="4A393E4E"/>
    <w:multiLevelType w:val="hybridMultilevel"/>
    <w:tmpl w:val="D0EC85B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8">
    <w:nsid w:val="4A7A7A3B"/>
    <w:multiLevelType w:val="hybridMultilevel"/>
    <w:tmpl w:val="2E305FF8"/>
    <w:lvl w:ilvl="0" w:tplc="0419000D">
      <w:start w:val="1"/>
      <w:numFmt w:val="bullet"/>
      <w:lvlText w:val=""/>
      <w:lvlJc w:val="left"/>
      <w:pPr>
        <w:ind w:left="822" w:hanging="348"/>
      </w:pPr>
      <w:rPr>
        <w:rFonts w:ascii="Wingdings" w:hAnsi="Wingdings" w:hint="default"/>
        <w:w w:val="100"/>
        <w:sz w:val="24"/>
        <w:szCs w:val="24"/>
        <w:lang w:val="ru-RU" w:eastAsia="en-US" w:bidi="ar-SA"/>
      </w:rPr>
    </w:lvl>
    <w:lvl w:ilvl="1" w:tplc="67A0F6C0">
      <w:numFmt w:val="bullet"/>
      <w:lvlText w:val="•"/>
      <w:lvlJc w:val="left"/>
      <w:pPr>
        <w:ind w:left="1694" w:hanging="348"/>
      </w:pPr>
      <w:rPr>
        <w:rFonts w:hint="default"/>
        <w:lang w:val="ru-RU" w:eastAsia="en-US" w:bidi="ar-SA"/>
      </w:rPr>
    </w:lvl>
    <w:lvl w:ilvl="2" w:tplc="D666BBCE">
      <w:numFmt w:val="bullet"/>
      <w:lvlText w:val="•"/>
      <w:lvlJc w:val="left"/>
      <w:pPr>
        <w:ind w:left="2569" w:hanging="348"/>
      </w:pPr>
      <w:rPr>
        <w:rFonts w:hint="default"/>
        <w:lang w:val="ru-RU" w:eastAsia="en-US" w:bidi="ar-SA"/>
      </w:rPr>
    </w:lvl>
    <w:lvl w:ilvl="3" w:tplc="4C92CF74">
      <w:numFmt w:val="bullet"/>
      <w:lvlText w:val="•"/>
      <w:lvlJc w:val="left"/>
      <w:pPr>
        <w:ind w:left="3443" w:hanging="348"/>
      </w:pPr>
      <w:rPr>
        <w:rFonts w:hint="default"/>
        <w:lang w:val="ru-RU" w:eastAsia="en-US" w:bidi="ar-SA"/>
      </w:rPr>
    </w:lvl>
    <w:lvl w:ilvl="4" w:tplc="3672285C">
      <w:numFmt w:val="bullet"/>
      <w:lvlText w:val="•"/>
      <w:lvlJc w:val="left"/>
      <w:pPr>
        <w:ind w:left="4318" w:hanging="348"/>
      </w:pPr>
      <w:rPr>
        <w:rFonts w:hint="default"/>
        <w:lang w:val="ru-RU" w:eastAsia="en-US" w:bidi="ar-SA"/>
      </w:rPr>
    </w:lvl>
    <w:lvl w:ilvl="5" w:tplc="C810C0EE">
      <w:numFmt w:val="bullet"/>
      <w:lvlText w:val="•"/>
      <w:lvlJc w:val="left"/>
      <w:pPr>
        <w:ind w:left="5193" w:hanging="348"/>
      </w:pPr>
      <w:rPr>
        <w:rFonts w:hint="default"/>
        <w:lang w:val="ru-RU" w:eastAsia="en-US" w:bidi="ar-SA"/>
      </w:rPr>
    </w:lvl>
    <w:lvl w:ilvl="6" w:tplc="E2042DB4">
      <w:numFmt w:val="bullet"/>
      <w:lvlText w:val="•"/>
      <w:lvlJc w:val="left"/>
      <w:pPr>
        <w:ind w:left="6067" w:hanging="348"/>
      </w:pPr>
      <w:rPr>
        <w:rFonts w:hint="default"/>
        <w:lang w:val="ru-RU" w:eastAsia="en-US" w:bidi="ar-SA"/>
      </w:rPr>
    </w:lvl>
    <w:lvl w:ilvl="7" w:tplc="D0AE268C">
      <w:numFmt w:val="bullet"/>
      <w:lvlText w:val="•"/>
      <w:lvlJc w:val="left"/>
      <w:pPr>
        <w:ind w:left="6942" w:hanging="348"/>
      </w:pPr>
      <w:rPr>
        <w:rFonts w:hint="default"/>
        <w:lang w:val="ru-RU" w:eastAsia="en-US" w:bidi="ar-SA"/>
      </w:rPr>
    </w:lvl>
    <w:lvl w:ilvl="8" w:tplc="3306E68C">
      <w:numFmt w:val="bullet"/>
      <w:lvlText w:val="•"/>
      <w:lvlJc w:val="left"/>
      <w:pPr>
        <w:ind w:left="7817" w:hanging="348"/>
      </w:pPr>
      <w:rPr>
        <w:rFonts w:hint="default"/>
        <w:lang w:val="ru-RU" w:eastAsia="en-US" w:bidi="ar-SA"/>
      </w:rPr>
    </w:lvl>
  </w:abstractNum>
  <w:abstractNum w:abstractNumId="439">
    <w:nsid w:val="4A7F1E91"/>
    <w:multiLevelType w:val="hybridMultilevel"/>
    <w:tmpl w:val="CF0ECD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4A9D2181"/>
    <w:multiLevelType w:val="hybridMultilevel"/>
    <w:tmpl w:val="14E0238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1">
    <w:nsid w:val="4AB37291"/>
    <w:multiLevelType w:val="hybridMultilevel"/>
    <w:tmpl w:val="C8D65B3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2">
    <w:nsid w:val="4B2F1C12"/>
    <w:multiLevelType w:val="hybridMultilevel"/>
    <w:tmpl w:val="426EDA76"/>
    <w:lvl w:ilvl="0" w:tplc="0419000D">
      <w:start w:val="1"/>
      <w:numFmt w:val="bullet"/>
      <w:lvlText w:val=""/>
      <w:lvlJc w:val="left"/>
      <w:pPr>
        <w:ind w:left="1421" w:hanging="349"/>
      </w:pPr>
      <w:rPr>
        <w:rFonts w:ascii="Wingdings" w:hAnsi="Wingdings" w:hint="default"/>
        <w:w w:val="100"/>
        <w:sz w:val="24"/>
        <w:szCs w:val="24"/>
        <w:lang w:val="ru-RU" w:eastAsia="en-US" w:bidi="ar-SA"/>
      </w:rPr>
    </w:lvl>
    <w:lvl w:ilvl="1" w:tplc="5712C4A4">
      <w:numFmt w:val="bullet"/>
      <w:lvlText w:val="•"/>
      <w:lvlJc w:val="left"/>
      <w:pPr>
        <w:ind w:left="2310" w:hanging="349"/>
      </w:pPr>
      <w:rPr>
        <w:rFonts w:hint="default"/>
        <w:lang w:val="ru-RU" w:eastAsia="en-US" w:bidi="ar-SA"/>
      </w:rPr>
    </w:lvl>
    <w:lvl w:ilvl="2" w:tplc="732A7D36">
      <w:numFmt w:val="bullet"/>
      <w:lvlText w:val="•"/>
      <w:lvlJc w:val="left"/>
      <w:pPr>
        <w:ind w:left="3201" w:hanging="349"/>
      </w:pPr>
      <w:rPr>
        <w:rFonts w:hint="default"/>
        <w:lang w:val="ru-RU" w:eastAsia="en-US" w:bidi="ar-SA"/>
      </w:rPr>
    </w:lvl>
    <w:lvl w:ilvl="3" w:tplc="DF7AD4DA">
      <w:numFmt w:val="bullet"/>
      <w:lvlText w:val="•"/>
      <w:lvlJc w:val="left"/>
      <w:pPr>
        <w:ind w:left="4092" w:hanging="349"/>
      </w:pPr>
      <w:rPr>
        <w:rFonts w:hint="default"/>
        <w:lang w:val="ru-RU" w:eastAsia="en-US" w:bidi="ar-SA"/>
      </w:rPr>
    </w:lvl>
    <w:lvl w:ilvl="4" w:tplc="5F8A8A76">
      <w:numFmt w:val="bullet"/>
      <w:lvlText w:val="•"/>
      <w:lvlJc w:val="left"/>
      <w:pPr>
        <w:ind w:left="4983" w:hanging="349"/>
      </w:pPr>
      <w:rPr>
        <w:rFonts w:hint="default"/>
        <w:lang w:val="ru-RU" w:eastAsia="en-US" w:bidi="ar-SA"/>
      </w:rPr>
    </w:lvl>
    <w:lvl w:ilvl="5" w:tplc="60DAF738">
      <w:numFmt w:val="bullet"/>
      <w:lvlText w:val="•"/>
      <w:lvlJc w:val="left"/>
      <w:pPr>
        <w:ind w:left="5874" w:hanging="349"/>
      </w:pPr>
      <w:rPr>
        <w:rFonts w:hint="default"/>
        <w:lang w:val="ru-RU" w:eastAsia="en-US" w:bidi="ar-SA"/>
      </w:rPr>
    </w:lvl>
    <w:lvl w:ilvl="6" w:tplc="CE2AC6C8">
      <w:numFmt w:val="bullet"/>
      <w:lvlText w:val="•"/>
      <w:lvlJc w:val="left"/>
      <w:pPr>
        <w:ind w:left="6764" w:hanging="349"/>
      </w:pPr>
      <w:rPr>
        <w:rFonts w:hint="default"/>
        <w:lang w:val="ru-RU" w:eastAsia="en-US" w:bidi="ar-SA"/>
      </w:rPr>
    </w:lvl>
    <w:lvl w:ilvl="7" w:tplc="91E69A84">
      <w:numFmt w:val="bullet"/>
      <w:lvlText w:val="•"/>
      <w:lvlJc w:val="left"/>
      <w:pPr>
        <w:ind w:left="7655" w:hanging="349"/>
      </w:pPr>
      <w:rPr>
        <w:rFonts w:hint="default"/>
        <w:lang w:val="ru-RU" w:eastAsia="en-US" w:bidi="ar-SA"/>
      </w:rPr>
    </w:lvl>
    <w:lvl w:ilvl="8" w:tplc="4E383A00">
      <w:numFmt w:val="bullet"/>
      <w:lvlText w:val="•"/>
      <w:lvlJc w:val="left"/>
      <w:pPr>
        <w:ind w:left="8546" w:hanging="349"/>
      </w:pPr>
      <w:rPr>
        <w:rFonts w:hint="default"/>
        <w:lang w:val="ru-RU" w:eastAsia="en-US" w:bidi="ar-SA"/>
      </w:rPr>
    </w:lvl>
  </w:abstractNum>
  <w:abstractNum w:abstractNumId="443">
    <w:nsid w:val="4B331549"/>
    <w:multiLevelType w:val="hybridMultilevel"/>
    <w:tmpl w:val="782A6C2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4">
    <w:nsid w:val="4B3C1489"/>
    <w:multiLevelType w:val="hybridMultilevel"/>
    <w:tmpl w:val="E78A2C98"/>
    <w:lvl w:ilvl="0" w:tplc="0419000D">
      <w:start w:val="1"/>
      <w:numFmt w:val="bullet"/>
      <w:lvlText w:val=""/>
      <w:lvlJc w:val="left"/>
      <w:pPr>
        <w:ind w:left="193" w:hanging="140"/>
      </w:pPr>
      <w:rPr>
        <w:rFonts w:ascii="Wingdings" w:hAnsi="Wingdings" w:hint="default"/>
        <w:b w:val="0"/>
        <w:bCs w:val="0"/>
        <w:i w:val="0"/>
        <w:iCs w:val="0"/>
        <w:spacing w:val="0"/>
        <w:w w:val="100"/>
        <w:sz w:val="24"/>
        <w:szCs w:val="24"/>
        <w:lang w:val="ru-RU" w:eastAsia="en-US" w:bidi="ar-SA"/>
      </w:rPr>
    </w:lvl>
    <w:lvl w:ilvl="1" w:tplc="755CB6DA">
      <w:numFmt w:val="bullet"/>
      <w:lvlText w:val="•"/>
      <w:lvlJc w:val="left"/>
      <w:pPr>
        <w:ind w:left="1236" w:hanging="140"/>
      </w:pPr>
      <w:rPr>
        <w:rFonts w:hint="default"/>
        <w:lang w:val="ru-RU" w:eastAsia="en-US" w:bidi="ar-SA"/>
      </w:rPr>
    </w:lvl>
    <w:lvl w:ilvl="2" w:tplc="600E67F0">
      <w:numFmt w:val="bullet"/>
      <w:lvlText w:val="•"/>
      <w:lvlJc w:val="left"/>
      <w:pPr>
        <w:ind w:left="2273" w:hanging="140"/>
      </w:pPr>
      <w:rPr>
        <w:rFonts w:hint="default"/>
        <w:lang w:val="ru-RU" w:eastAsia="en-US" w:bidi="ar-SA"/>
      </w:rPr>
    </w:lvl>
    <w:lvl w:ilvl="3" w:tplc="DC1EF400">
      <w:numFmt w:val="bullet"/>
      <w:lvlText w:val="•"/>
      <w:lvlJc w:val="left"/>
      <w:pPr>
        <w:ind w:left="3309" w:hanging="140"/>
      </w:pPr>
      <w:rPr>
        <w:rFonts w:hint="default"/>
        <w:lang w:val="ru-RU" w:eastAsia="en-US" w:bidi="ar-SA"/>
      </w:rPr>
    </w:lvl>
    <w:lvl w:ilvl="4" w:tplc="45D6861C">
      <w:numFmt w:val="bullet"/>
      <w:lvlText w:val="•"/>
      <w:lvlJc w:val="left"/>
      <w:pPr>
        <w:ind w:left="4346" w:hanging="140"/>
      </w:pPr>
      <w:rPr>
        <w:rFonts w:hint="default"/>
        <w:lang w:val="ru-RU" w:eastAsia="en-US" w:bidi="ar-SA"/>
      </w:rPr>
    </w:lvl>
    <w:lvl w:ilvl="5" w:tplc="45CAE2F0">
      <w:numFmt w:val="bullet"/>
      <w:lvlText w:val="•"/>
      <w:lvlJc w:val="left"/>
      <w:pPr>
        <w:ind w:left="5383" w:hanging="140"/>
      </w:pPr>
      <w:rPr>
        <w:rFonts w:hint="default"/>
        <w:lang w:val="ru-RU" w:eastAsia="en-US" w:bidi="ar-SA"/>
      </w:rPr>
    </w:lvl>
    <w:lvl w:ilvl="6" w:tplc="D090C6A0">
      <w:numFmt w:val="bullet"/>
      <w:lvlText w:val="•"/>
      <w:lvlJc w:val="left"/>
      <w:pPr>
        <w:ind w:left="6419" w:hanging="140"/>
      </w:pPr>
      <w:rPr>
        <w:rFonts w:hint="default"/>
        <w:lang w:val="ru-RU" w:eastAsia="en-US" w:bidi="ar-SA"/>
      </w:rPr>
    </w:lvl>
    <w:lvl w:ilvl="7" w:tplc="71D678F6">
      <w:numFmt w:val="bullet"/>
      <w:lvlText w:val="•"/>
      <w:lvlJc w:val="left"/>
      <w:pPr>
        <w:ind w:left="7456" w:hanging="140"/>
      </w:pPr>
      <w:rPr>
        <w:rFonts w:hint="default"/>
        <w:lang w:val="ru-RU" w:eastAsia="en-US" w:bidi="ar-SA"/>
      </w:rPr>
    </w:lvl>
    <w:lvl w:ilvl="8" w:tplc="11007A4E">
      <w:numFmt w:val="bullet"/>
      <w:lvlText w:val="•"/>
      <w:lvlJc w:val="left"/>
      <w:pPr>
        <w:ind w:left="8493" w:hanging="140"/>
      </w:pPr>
      <w:rPr>
        <w:rFonts w:hint="default"/>
        <w:lang w:val="ru-RU" w:eastAsia="en-US" w:bidi="ar-SA"/>
      </w:rPr>
    </w:lvl>
  </w:abstractNum>
  <w:abstractNum w:abstractNumId="445">
    <w:nsid w:val="4B5412CF"/>
    <w:multiLevelType w:val="hybridMultilevel"/>
    <w:tmpl w:val="618A771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6">
    <w:nsid w:val="4B6C3ED4"/>
    <w:multiLevelType w:val="hybridMultilevel"/>
    <w:tmpl w:val="01020C5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7">
    <w:nsid w:val="4BB0767A"/>
    <w:multiLevelType w:val="hybridMultilevel"/>
    <w:tmpl w:val="033213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4BDA2427"/>
    <w:multiLevelType w:val="hybridMultilevel"/>
    <w:tmpl w:val="57E2DFF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9">
    <w:nsid w:val="4BDB4264"/>
    <w:multiLevelType w:val="hybridMultilevel"/>
    <w:tmpl w:val="692AE1C2"/>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50">
    <w:nsid w:val="4C3667E8"/>
    <w:multiLevelType w:val="hybridMultilevel"/>
    <w:tmpl w:val="F154CC7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51">
    <w:nsid w:val="4C581FD2"/>
    <w:multiLevelType w:val="hybridMultilevel"/>
    <w:tmpl w:val="FE9E7BB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2">
    <w:nsid w:val="4C872F44"/>
    <w:multiLevelType w:val="hybridMultilevel"/>
    <w:tmpl w:val="F45287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3">
    <w:nsid w:val="4C9825C4"/>
    <w:multiLevelType w:val="hybridMultilevel"/>
    <w:tmpl w:val="1908BD80"/>
    <w:lvl w:ilvl="0" w:tplc="6A608374">
      <w:start w:val="1"/>
      <w:numFmt w:val="decimal"/>
      <w:lvlText w:val="%1."/>
      <w:lvlJc w:val="left"/>
      <w:pPr>
        <w:ind w:left="54"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646CDA68">
      <w:numFmt w:val="bullet"/>
      <w:lvlText w:val="•"/>
      <w:lvlJc w:val="left"/>
      <w:pPr>
        <w:ind w:left="368" w:hanging="181"/>
      </w:pPr>
      <w:rPr>
        <w:rFonts w:hint="default"/>
        <w:lang w:val="ru-RU" w:eastAsia="en-US" w:bidi="ar-SA"/>
      </w:rPr>
    </w:lvl>
    <w:lvl w:ilvl="2" w:tplc="68CE089E">
      <w:numFmt w:val="bullet"/>
      <w:lvlText w:val="•"/>
      <w:lvlJc w:val="left"/>
      <w:pPr>
        <w:ind w:left="676" w:hanging="181"/>
      </w:pPr>
      <w:rPr>
        <w:rFonts w:hint="default"/>
        <w:lang w:val="ru-RU" w:eastAsia="en-US" w:bidi="ar-SA"/>
      </w:rPr>
    </w:lvl>
    <w:lvl w:ilvl="3" w:tplc="07A46590">
      <w:numFmt w:val="bullet"/>
      <w:lvlText w:val="•"/>
      <w:lvlJc w:val="left"/>
      <w:pPr>
        <w:ind w:left="984" w:hanging="181"/>
      </w:pPr>
      <w:rPr>
        <w:rFonts w:hint="default"/>
        <w:lang w:val="ru-RU" w:eastAsia="en-US" w:bidi="ar-SA"/>
      </w:rPr>
    </w:lvl>
    <w:lvl w:ilvl="4" w:tplc="D354E764">
      <w:numFmt w:val="bullet"/>
      <w:lvlText w:val="•"/>
      <w:lvlJc w:val="left"/>
      <w:pPr>
        <w:ind w:left="1293" w:hanging="181"/>
      </w:pPr>
      <w:rPr>
        <w:rFonts w:hint="default"/>
        <w:lang w:val="ru-RU" w:eastAsia="en-US" w:bidi="ar-SA"/>
      </w:rPr>
    </w:lvl>
    <w:lvl w:ilvl="5" w:tplc="A44CA4F2">
      <w:numFmt w:val="bullet"/>
      <w:lvlText w:val="•"/>
      <w:lvlJc w:val="left"/>
      <w:pPr>
        <w:ind w:left="1601" w:hanging="181"/>
      </w:pPr>
      <w:rPr>
        <w:rFonts w:hint="default"/>
        <w:lang w:val="ru-RU" w:eastAsia="en-US" w:bidi="ar-SA"/>
      </w:rPr>
    </w:lvl>
    <w:lvl w:ilvl="6" w:tplc="69FED704">
      <w:numFmt w:val="bullet"/>
      <w:lvlText w:val="•"/>
      <w:lvlJc w:val="left"/>
      <w:pPr>
        <w:ind w:left="1909" w:hanging="181"/>
      </w:pPr>
      <w:rPr>
        <w:rFonts w:hint="default"/>
        <w:lang w:val="ru-RU" w:eastAsia="en-US" w:bidi="ar-SA"/>
      </w:rPr>
    </w:lvl>
    <w:lvl w:ilvl="7" w:tplc="6AF0E5DA">
      <w:numFmt w:val="bullet"/>
      <w:lvlText w:val="•"/>
      <w:lvlJc w:val="left"/>
      <w:pPr>
        <w:ind w:left="2218" w:hanging="181"/>
      </w:pPr>
      <w:rPr>
        <w:rFonts w:hint="default"/>
        <w:lang w:val="ru-RU" w:eastAsia="en-US" w:bidi="ar-SA"/>
      </w:rPr>
    </w:lvl>
    <w:lvl w:ilvl="8" w:tplc="83C8227A">
      <w:numFmt w:val="bullet"/>
      <w:lvlText w:val="•"/>
      <w:lvlJc w:val="left"/>
      <w:pPr>
        <w:ind w:left="2526" w:hanging="181"/>
      </w:pPr>
      <w:rPr>
        <w:rFonts w:hint="default"/>
        <w:lang w:val="ru-RU" w:eastAsia="en-US" w:bidi="ar-SA"/>
      </w:rPr>
    </w:lvl>
  </w:abstractNum>
  <w:abstractNum w:abstractNumId="454">
    <w:nsid w:val="4C995EF7"/>
    <w:multiLevelType w:val="hybridMultilevel"/>
    <w:tmpl w:val="F57EA0C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5">
    <w:nsid w:val="4CA927FD"/>
    <w:multiLevelType w:val="hybridMultilevel"/>
    <w:tmpl w:val="B6C8A9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4CAE7BF7"/>
    <w:multiLevelType w:val="hybridMultilevel"/>
    <w:tmpl w:val="236075D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7">
    <w:nsid w:val="4CBB693F"/>
    <w:multiLevelType w:val="hybridMultilevel"/>
    <w:tmpl w:val="BE86C5D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8">
    <w:nsid w:val="4CE6629F"/>
    <w:multiLevelType w:val="hybridMultilevel"/>
    <w:tmpl w:val="51ACCEB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9">
    <w:nsid w:val="4CE95A2F"/>
    <w:multiLevelType w:val="hybridMultilevel"/>
    <w:tmpl w:val="0AA268B4"/>
    <w:lvl w:ilvl="0" w:tplc="660C329C">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0">
    <w:nsid w:val="4D376C44"/>
    <w:multiLevelType w:val="hybridMultilevel"/>
    <w:tmpl w:val="71DC60A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1">
    <w:nsid w:val="4D5922D8"/>
    <w:multiLevelType w:val="hybridMultilevel"/>
    <w:tmpl w:val="E2742E22"/>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62">
    <w:nsid w:val="4D6B4B90"/>
    <w:multiLevelType w:val="hybridMultilevel"/>
    <w:tmpl w:val="338260B8"/>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63">
    <w:nsid w:val="4D840B4E"/>
    <w:multiLevelType w:val="hybridMultilevel"/>
    <w:tmpl w:val="E534ACD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64">
    <w:nsid w:val="4D8413F3"/>
    <w:multiLevelType w:val="hybridMultilevel"/>
    <w:tmpl w:val="2BCCA71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5">
    <w:nsid w:val="4D987E34"/>
    <w:multiLevelType w:val="hybridMultilevel"/>
    <w:tmpl w:val="ABCAFC3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66">
    <w:nsid w:val="4D9E6AC9"/>
    <w:multiLevelType w:val="hybridMultilevel"/>
    <w:tmpl w:val="D610C4B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7">
    <w:nsid w:val="4D9F2418"/>
    <w:multiLevelType w:val="hybridMultilevel"/>
    <w:tmpl w:val="ED04749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8">
    <w:nsid w:val="4DA86B38"/>
    <w:multiLevelType w:val="hybridMultilevel"/>
    <w:tmpl w:val="4642C80C"/>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69">
    <w:nsid w:val="4DA91980"/>
    <w:multiLevelType w:val="hybridMultilevel"/>
    <w:tmpl w:val="0282936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0">
    <w:nsid w:val="4DEF7D43"/>
    <w:multiLevelType w:val="hybridMultilevel"/>
    <w:tmpl w:val="86CE3340"/>
    <w:lvl w:ilvl="0" w:tplc="6F84B816">
      <w:numFmt w:val="bullet"/>
      <w:lvlText w:val="-"/>
      <w:lvlJc w:val="left"/>
      <w:pPr>
        <w:ind w:left="58" w:hanging="156"/>
      </w:pPr>
      <w:rPr>
        <w:rFonts w:ascii="Times New Roman" w:eastAsia="Times New Roman" w:hAnsi="Times New Roman" w:cs="Times New Roman" w:hint="default"/>
        <w:w w:val="99"/>
        <w:sz w:val="20"/>
        <w:szCs w:val="20"/>
        <w:lang w:val="ru-RU" w:eastAsia="en-US" w:bidi="ar-SA"/>
      </w:rPr>
    </w:lvl>
    <w:lvl w:ilvl="1" w:tplc="9DF068F4">
      <w:numFmt w:val="bullet"/>
      <w:lvlText w:val="•"/>
      <w:lvlJc w:val="left"/>
      <w:pPr>
        <w:ind w:left="303" w:hanging="156"/>
      </w:pPr>
      <w:rPr>
        <w:rFonts w:hint="default"/>
        <w:lang w:val="ru-RU" w:eastAsia="en-US" w:bidi="ar-SA"/>
      </w:rPr>
    </w:lvl>
    <w:lvl w:ilvl="2" w:tplc="B94C346C">
      <w:numFmt w:val="bullet"/>
      <w:lvlText w:val="•"/>
      <w:lvlJc w:val="left"/>
      <w:pPr>
        <w:ind w:left="547" w:hanging="156"/>
      </w:pPr>
      <w:rPr>
        <w:rFonts w:hint="default"/>
        <w:lang w:val="ru-RU" w:eastAsia="en-US" w:bidi="ar-SA"/>
      </w:rPr>
    </w:lvl>
    <w:lvl w:ilvl="3" w:tplc="A5A41EAA">
      <w:numFmt w:val="bullet"/>
      <w:lvlText w:val="•"/>
      <w:lvlJc w:val="left"/>
      <w:pPr>
        <w:ind w:left="791" w:hanging="156"/>
      </w:pPr>
      <w:rPr>
        <w:rFonts w:hint="default"/>
        <w:lang w:val="ru-RU" w:eastAsia="en-US" w:bidi="ar-SA"/>
      </w:rPr>
    </w:lvl>
    <w:lvl w:ilvl="4" w:tplc="D75EBBB8">
      <w:numFmt w:val="bullet"/>
      <w:lvlText w:val="•"/>
      <w:lvlJc w:val="left"/>
      <w:pPr>
        <w:ind w:left="1035" w:hanging="156"/>
      </w:pPr>
      <w:rPr>
        <w:rFonts w:hint="default"/>
        <w:lang w:val="ru-RU" w:eastAsia="en-US" w:bidi="ar-SA"/>
      </w:rPr>
    </w:lvl>
    <w:lvl w:ilvl="5" w:tplc="0DA24726">
      <w:numFmt w:val="bullet"/>
      <w:lvlText w:val="•"/>
      <w:lvlJc w:val="left"/>
      <w:pPr>
        <w:ind w:left="1279" w:hanging="156"/>
      </w:pPr>
      <w:rPr>
        <w:rFonts w:hint="default"/>
        <w:lang w:val="ru-RU" w:eastAsia="en-US" w:bidi="ar-SA"/>
      </w:rPr>
    </w:lvl>
    <w:lvl w:ilvl="6" w:tplc="00586C38">
      <w:numFmt w:val="bullet"/>
      <w:lvlText w:val="•"/>
      <w:lvlJc w:val="left"/>
      <w:pPr>
        <w:ind w:left="1522" w:hanging="156"/>
      </w:pPr>
      <w:rPr>
        <w:rFonts w:hint="default"/>
        <w:lang w:val="ru-RU" w:eastAsia="en-US" w:bidi="ar-SA"/>
      </w:rPr>
    </w:lvl>
    <w:lvl w:ilvl="7" w:tplc="08FE7A82">
      <w:numFmt w:val="bullet"/>
      <w:lvlText w:val="•"/>
      <w:lvlJc w:val="left"/>
      <w:pPr>
        <w:ind w:left="1766" w:hanging="156"/>
      </w:pPr>
      <w:rPr>
        <w:rFonts w:hint="default"/>
        <w:lang w:val="ru-RU" w:eastAsia="en-US" w:bidi="ar-SA"/>
      </w:rPr>
    </w:lvl>
    <w:lvl w:ilvl="8" w:tplc="3E2474D4">
      <w:numFmt w:val="bullet"/>
      <w:lvlText w:val="•"/>
      <w:lvlJc w:val="left"/>
      <w:pPr>
        <w:ind w:left="2010" w:hanging="156"/>
      </w:pPr>
      <w:rPr>
        <w:rFonts w:hint="default"/>
        <w:lang w:val="ru-RU" w:eastAsia="en-US" w:bidi="ar-SA"/>
      </w:rPr>
    </w:lvl>
  </w:abstractNum>
  <w:abstractNum w:abstractNumId="471">
    <w:nsid w:val="4E1F505F"/>
    <w:multiLevelType w:val="hybridMultilevel"/>
    <w:tmpl w:val="33D6E25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2">
    <w:nsid w:val="4E333CAD"/>
    <w:multiLevelType w:val="hybridMultilevel"/>
    <w:tmpl w:val="0AD871D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3">
    <w:nsid w:val="4E3A44A7"/>
    <w:multiLevelType w:val="hybridMultilevel"/>
    <w:tmpl w:val="02E4657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4">
    <w:nsid w:val="4E5305E5"/>
    <w:multiLevelType w:val="hybridMultilevel"/>
    <w:tmpl w:val="A49ED89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75">
    <w:nsid w:val="4EB10F53"/>
    <w:multiLevelType w:val="hybridMultilevel"/>
    <w:tmpl w:val="35B83B10"/>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76">
    <w:nsid w:val="4EE20339"/>
    <w:multiLevelType w:val="hybridMultilevel"/>
    <w:tmpl w:val="9504583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77">
    <w:nsid w:val="4F826A80"/>
    <w:multiLevelType w:val="hybridMultilevel"/>
    <w:tmpl w:val="222A1FF8"/>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78">
    <w:nsid w:val="4FDE2B40"/>
    <w:multiLevelType w:val="hybridMultilevel"/>
    <w:tmpl w:val="E598792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9">
    <w:nsid w:val="50005199"/>
    <w:multiLevelType w:val="hybridMultilevel"/>
    <w:tmpl w:val="3286C2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50046205"/>
    <w:multiLevelType w:val="hybridMultilevel"/>
    <w:tmpl w:val="43DCB24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1">
    <w:nsid w:val="5038431D"/>
    <w:multiLevelType w:val="hybridMultilevel"/>
    <w:tmpl w:val="0820214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2">
    <w:nsid w:val="506A3DB2"/>
    <w:multiLevelType w:val="hybridMultilevel"/>
    <w:tmpl w:val="10C22A7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3">
    <w:nsid w:val="507315DC"/>
    <w:multiLevelType w:val="hybridMultilevel"/>
    <w:tmpl w:val="9ECA26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4">
    <w:nsid w:val="50995015"/>
    <w:multiLevelType w:val="hybridMultilevel"/>
    <w:tmpl w:val="F572A9E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5">
    <w:nsid w:val="509B0027"/>
    <w:multiLevelType w:val="hybridMultilevel"/>
    <w:tmpl w:val="F7F64A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nsid w:val="509E75E6"/>
    <w:multiLevelType w:val="hybridMultilevel"/>
    <w:tmpl w:val="A0AA246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7">
    <w:nsid w:val="50D548D6"/>
    <w:multiLevelType w:val="hybridMultilevel"/>
    <w:tmpl w:val="E68AEEB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88">
    <w:nsid w:val="50FC215C"/>
    <w:multiLevelType w:val="hybridMultilevel"/>
    <w:tmpl w:val="DCE600D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9">
    <w:nsid w:val="512B334E"/>
    <w:multiLevelType w:val="hybridMultilevel"/>
    <w:tmpl w:val="D9BEEAA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0">
    <w:nsid w:val="51D4685B"/>
    <w:multiLevelType w:val="hybridMultilevel"/>
    <w:tmpl w:val="89B2D6B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1">
    <w:nsid w:val="521D6F71"/>
    <w:multiLevelType w:val="hybridMultilevel"/>
    <w:tmpl w:val="0BBA469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2">
    <w:nsid w:val="523217C6"/>
    <w:multiLevelType w:val="hybridMultilevel"/>
    <w:tmpl w:val="83643648"/>
    <w:lvl w:ilvl="0" w:tplc="0419000D">
      <w:start w:val="1"/>
      <w:numFmt w:val="bullet"/>
      <w:lvlText w:val=""/>
      <w:lvlJc w:val="left"/>
      <w:pPr>
        <w:ind w:left="2367"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493">
    <w:nsid w:val="523461F6"/>
    <w:multiLevelType w:val="hybridMultilevel"/>
    <w:tmpl w:val="CE8A23B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4">
    <w:nsid w:val="523C1A67"/>
    <w:multiLevelType w:val="hybridMultilevel"/>
    <w:tmpl w:val="54A82F9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5">
    <w:nsid w:val="525F560C"/>
    <w:multiLevelType w:val="hybridMultilevel"/>
    <w:tmpl w:val="C70221E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6">
    <w:nsid w:val="52AF56BC"/>
    <w:multiLevelType w:val="hybridMultilevel"/>
    <w:tmpl w:val="5B8A3DD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7">
    <w:nsid w:val="530709C7"/>
    <w:multiLevelType w:val="hybridMultilevel"/>
    <w:tmpl w:val="8F58A3B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8">
    <w:nsid w:val="533322A1"/>
    <w:multiLevelType w:val="hybridMultilevel"/>
    <w:tmpl w:val="5650B74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9">
    <w:nsid w:val="53455139"/>
    <w:multiLevelType w:val="hybridMultilevel"/>
    <w:tmpl w:val="85AA637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0">
    <w:nsid w:val="54476492"/>
    <w:multiLevelType w:val="hybridMultilevel"/>
    <w:tmpl w:val="E71A936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01">
    <w:nsid w:val="548F413D"/>
    <w:multiLevelType w:val="hybridMultilevel"/>
    <w:tmpl w:val="E69C950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2">
    <w:nsid w:val="54AA35ED"/>
    <w:multiLevelType w:val="hybridMultilevel"/>
    <w:tmpl w:val="11A080D6"/>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03">
    <w:nsid w:val="54B606D1"/>
    <w:multiLevelType w:val="hybridMultilevel"/>
    <w:tmpl w:val="7B0271F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4">
    <w:nsid w:val="54ED4E0E"/>
    <w:multiLevelType w:val="hybridMultilevel"/>
    <w:tmpl w:val="8B747528"/>
    <w:lvl w:ilvl="0" w:tplc="110C685C">
      <w:start w:val="1"/>
      <w:numFmt w:val="decimal"/>
      <w:lvlText w:val="%1."/>
      <w:lvlJc w:val="left"/>
      <w:pPr>
        <w:ind w:left="54"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114CF8E8">
      <w:numFmt w:val="bullet"/>
      <w:lvlText w:val="•"/>
      <w:lvlJc w:val="left"/>
      <w:pPr>
        <w:ind w:left="368" w:hanging="181"/>
      </w:pPr>
      <w:rPr>
        <w:rFonts w:hint="default"/>
        <w:lang w:val="ru-RU" w:eastAsia="en-US" w:bidi="ar-SA"/>
      </w:rPr>
    </w:lvl>
    <w:lvl w:ilvl="2" w:tplc="6B5C28A8">
      <w:numFmt w:val="bullet"/>
      <w:lvlText w:val="•"/>
      <w:lvlJc w:val="left"/>
      <w:pPr>
        <w:ind w:left="676" w:hanging="181"/>
      </w:pPr>
      <w:rPr>
        <w:rFonts w:hint="default"/>
        <w:lang w:val="ru-RU" w:eastAsia="en-US" w:bidi="ar-SA"/>
      </w:rPr>
    </w:lvl>
    <w:lvl w:ilvl="3" w:tplc="1800F860">
      <w:numFmt w:val="bullet"/>
      <w:lvlText w:val="•"/>
      <w:lvlJc w:val="left"/>
      <w:pPr>
        <w:ind w:left="984" w:hanging="181"/>
      </w:pPr>
      <w:rPr>
        <w:rFonts w:hint="default"/>
        <w:lang w:val="ru-RU" w:eastAsia="en-US" w:bidi="ar-SA"/>
      </w:rPr>
    </w:lvl>
    <w:lvl w:ilvl="4" w:tplc="06900BE0">
      <w:numFmt w:val="bullet"/>
      <w:lvlText w:val="•"/>
      <w:lvlJc w:val="left"/>
      <w:pPr>
        <w:ind w:left="1293" w:hanging="181"/>
      </w:pPr>
      <w:rPr>
        <w:rFonts w:hint="default"/>
        <w:lang w:val="ru-RU" w:eastAsia="en-US" w:bidi="ar-SA"/>
      </w:rPr>
    </w:lvl>
    <w:lvl w:ilvl="5" w:tplc="01A6B2E0">
      <w:numFmt w:val="bullet"/>
      <w:lvlText w:val="•"/>
      <w:lvlJc w:val="left"/>
      <w:pPr>
        <w:ind w:left="1601" w:hanging="181"/>
      </w:pPr>
      <w:rPr>
        <w:rFonts w:hint="default"/>
        <w:lang w:val="ru-RU" w:eastAsia="en-US" w:bidi="ar-SA"/>
      </w:rPr>
    </w:lvl>
    <w:lvl w:ilvl="6" w:tplc="CE66CC3A">
      <w:numFmt w:val="bullet"/>
      <w:lvlText w:val="•"/>
      <w:lvlJc w:val="left"/>
      <w:pPr>
        <w:ind w:left="1909" w:hanging="181"/>
      </w:pPr>
      <w:rPr>
        <w:rFonts w:hint="default"/>
        <w:lang w:val="ru-RU" w:eastAsia="en-US" w:bidi="ar-SA"/>
      </w:rPr>
    </w:lvl>
    <w:lvl w:ilvl="7" w:tplc="552CFBB0">
      <w:numFmt w:val="bullet"/>
      <w:lvlText w:val="•"/>
      <w:lvlJc w:val="left"/>
      <w:pPr>
        <w:ind w:left="2218" w:hanging="181"/>
      </w:pPr>
      <w:rPr>
        <w:rFonts w:hint="default"/>
        <w:lang w:val="ru-RU" w:eastAsia="en-US" w:bidi="ar-SA"/>
      </w:rPr>
    </w:lvl>
    <w:lvl w:ilvl="8" w:tplc="18E09030">
      <w:numFmt w:val="bullet"/>
      <w:lvlText w:val="•"/>
      <w:lvlJc w:val="left"/>
      <w:pPr>
        <w:ind w:left="2526" w:hanging="181"/>
      </w:pPr>
      <w:rPr>
        <w:rFonts w:hint="default"/>
        <w:lang w:val="ru-RU" w:eastAsia="en-US" w:bidi="ar-SA"/>
      </w:rPr>
    </w:lvl>
  </w:abstractNum>
  <w:abstractNum w:abstractNumId="505">
    <w:nsid w:val="55154379"/>
    <w:multiLevelType w:val="hybridMultilevel"/>
    <w:tmpl w:val="633A39E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6">
    <w:nsid w:val="557663F5"/>
    <w:multiLevelType w:val="hybridMultilevel"/>
    <w:tmpl w:val="08D2CCC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7">
    <w:nsid w:val="557E1045"/>
    <w:multiLevelType w:val="hybridMultilevel"/>
    <w:tmpl w:val="A9581014"/>
    <w:lvl w:ilvl="0" w:tplc="1EE47C66">
      <w:start w:val="4"/>
      <w:numFmt w:val="decimal"/>
      <w:lvlText w:val="%1."/>
      <w:lvlJc w:val="left"/>
      <w:pPr>
        <w:ind w:left="52"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DE4218CC">
      <w:numFmt w:val="bullet"/>
      <w:lvlText w:val="•"/>
      <w:lvlJc w:val="left"/>
      <w:pPr>
        <w:ind w:left="299" w:hanging="181"/>
      </w:pPr>
      <w:rPr>
        <w:rFonts w:hint="default"/>
        <w:lang w:val="ru-RU" w:eastAsia="en-US" w:bidi="ar-SA"/>
      </w:rPr>
    </w:lvl>
    <w:lvl w:ilvl="2" w:tplc="A31AB648">
      <w:numFmt w:val="bullet"/>
      <w:lvlText w:val="•"/>
      <w:lvlJc w:val="left"/>
      <w:pPr>
        <w:ind w:left="539" w:hanging="181"/>
      </w:pPr>
      <w:rPr>
        <w:rFonts w:hint="default"/>
        <w:lang w:val="ru-RU" w:eastAsia="en-US" w:bidi="ar-SA"/>
      </w:rPr>
    </w:lvl>
    <w:lvl w:ilvl="3" w:tplc="70A87902">
      <w:numFmt w:val="bullet"/>
      <w:lvlText w:val="•"/>
      <w:lvlJc w:val="left"/>
      <w:pPr>
        <w:ind w:left="779" w:hanging="181"/>
      </w:pPr>
      <w:rPr>
        <w:rFonts w:hint="default"/>
        <w:lang w:val="ru-RU" w:eastAsia="en-US" w:bidi="ar-SA"/>
      </w:rPr>
    </w:lvl>
    <w:lvl w:ilvl="4" w:tplc="C46CFBFA">
      <w:numFmt w:val="bullet"/>
      <w:lvlText w:val="•"/>
      <w:lvlJc w:val="left"/>
      <w:pPr>
        <w:ind w:left="1019" w:hanging="181"/>
      </w:pPr>
      <w:rPr>
        <w:rFonts w:hint="default"/>
        <w:lang w:val="ru-RU" w:eastAsia="en-US" w:bidi="ar-SA"/>
      </w:rPr>
    </w:lvl>
    <w:lvl w:ilvl="5" w:tplc="3AB8361E">
      <w:numFmt w:val="bullet"/>
      <w:lvlText w:val="•"/>
      <w:lvlJc w:val="left"/>
      <w:pPr>
        <w:ind w:left="1259" w:hanging="181"/>
      </w:pPr>
      <w:rPr>
        <w:rFonts w:hint="default"/>
        <w:lang w:val="ru-RU" w:eastAsia="en-US" w:bidi="ar-SA"/>
      </w:rPr>
    </w:lvl>
    <w:lvl w:ilvl="6" w:tplc="7FE03644">
      <w:numFmt w:val="bullet"/>
      <w:lvlText w:val="•"/>
      <w:lvlJc w:val="left"/>
      <w:pPr>
        <w:ind w:left="1498" w:hanging="181"/>
      </w:pPr>
      <w:rPr>
        <w:rFonts w:hint="default"/>
        <w:lang w:val="ru-RU" w:eastAsia="en-US" w:bidi="ar-SA"/>
      </w:rPr>
    </w:lvl>
    <w:lvl w:ilvl="7" w:tplc="5E3CB786">
      <w:numFmt w:val="bullet"/>
      <w:lvlText w:val="•"/>
      <w:lvlJc w:val="left"/>
      <w:pPr>
        <w:ind w:left="1738" w:hanging="181"/>
      </w:pPr>
      <w:rPr>
        <w:rFonts w:hint="default"/>
        <w:lang w:val="ru-RU" w:eastAsia="en-US" w:bidi="ar-SA"/>
      </w:rPr>
    </w:lvl>
    <w:lvl w:ilvl="8" w:tplc="1F0687BE">
      <w:numFmt w:val="bullet"/>
      <w:lvlText w:val="•"/>
      <w:lvlJc w:val="left"/>
      <w:pPr>
        <w:ind w:left="1978" w:hanging="181"/>
      </w:pPr>
      <w:rPr>
        <w:rFonts w:hint="default"/>
        <w:lang w:val="ru-RU" w:eastAsia="en-US" w:bidi="ar-SA"/>
      </w:rPr>
    </w:lvl>
  </w:abstractNum>
  <w:abstractNum w:abstractNumId="508">
    <w:nsid w:val="562626B5"/>
    <w:multiLevelType w:val="hybridMultilevel"/>
    <w:tmpl w:val="40A8CFD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9">
    <w:nsid w:val="56263FE1"/>
    <w:multiLevelType w:val="hybridMultilevel"/>
    <w:tmpl w:val="68ACF4C0"/>
    <w:lvl w:ilvl="0" w:tplc="CBEEEE02">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0">
    <w:nsid w:val="568D3356"/>
    <w:multiLevelType w:val="hybridMultilevel"/>
    <w:tmpl w:val="5128E96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1">
    <w:nsid w:val="56D56F3E"/>
    <w:multiLevelType w:val="hybridMultilevel"/>
    <w:tmpl w:val="F41A3CD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2">
    <w:nsid w:val="56E27527"/>
    <w:multiLevelType w:val="hybridMultilevel"/>
    <w:tmpl w:val="2F88D21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3">
    <w:nsid w:val="56EA13D7"/>
    <w:multiLevelType w:val="hybridMultilevel"/>
    <w:tmpl w:val="CAC0A49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4">
    <w:nsid w:val="56F07C06"/>
    <w:multiLevelType w:val="hybridMultilevel"/>
    <w:tmpl w:val="AC8601E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5">
    <w:nsid w:val="5712255C"/>
    <w:multiLevelType w:val="hybridMultilevel"/>
    <w:tmpl w:val="0A34DF4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6">
    <w:nsid w:val="57523632"/>
    <w:multiLevelType w:val="hybridMultilevel"/>
    <w:tmpl w:val="C5C0FA1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7">
    <w:nsid w:val="5760421D"/>
    <w:multiLevelType w:val="hybridMultilevel"/>
    <w:tmpl w:val="1102F37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8">
    <w:nsid w:val="578A0177"/>
    <w:multiLevelType w:val="hybridMultilevel"/>
    <w:tmpl w:val="C5B41D0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9">
    <w:nsid w:val="5794180A"/>
    <w:multiLevelType w:val="hybridMultilevel"/>
    <w:tmpl w:val="C83ADBA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0">
    <w:nsid w:val="57A64F5A"/>
    <w:multiLevelType w:val="hybridMultilevel"/>
    <w:tmpl w:val="114CCC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1">
    <w:nsid w:val="57BD2D07"/>
    <w:multiLevelType w:val="hybridMultilevel"/>
    <w:tmpl w:val="45AE9CF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2">
    <w:nsid w:val="581B3992"/>
    <w:multiLevelType w:val="hybridMultilevel"/>
    <w:tmpl w:val="986AB35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3">
    <w:nsid w:val="586E4960"/>
    <w:multiLevelType w:val="hybridMultilevel"/>
    <w:tmpl w:val="728E39E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4">
    <w:nsid w:val="58CE2507"/>
    <w:multiLevelType w:val="hybridMultilevel"/>
    <w:tmpl w:val="72882E2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5">
    <w:nsid w:val="58FF65C4"/>
    <w:multiLevelType w:val="hybridMultilevel"/>
    <w:tmpl w:val="C01444A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6">
    <w:nsid w:val="590A1120"/>
    <w:multiLevelType w:val="hybridMultilevel"/>
    <w:tmpl w:val="46F8F6E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7">
    <w:nsid w:val="590C6AC8"/>
    <w:multiLevelType w:val="hybridMultilevel"/>
    <w:tmpl w:val="ABF8E35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8">
    <w:nsid w:val="595D0441"/>
    <w:multiLevelType w:val="hybridMultilevel"/>
    <w:tmpl w:val="D5E6721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9">
    <w:nsid w:val="59CE7613"/>
    <w:multiLevelType w:val="hybridMultilevel"/>
    <w:tmpl w:val="F188759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0">
    <w:nsid w:val="59DE585E"/>
    <w:multiLevelType w:val="hybridMultilevel"/>
    <w:tmpl w:val="C23E704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1">
    <w:nsid w:val="5A05419D"/>
    <w:multiLevelType w:val="hybridMultilevel"/>
    <w:tmpl w:val="BFA6EE6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2">
    <w:nsid w:val="5A1C3E98"/>
    <w:multiLevelType w:val="hybridMultilevel"/>
    <w:tmpl w:val="F64EBC9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3">
    <w:nsid w:val="5A2A47C2"/>
    <w:multiLevelType w:val="hybridMultilevel"/>
    <w:tmpl w:val="21ECBEB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34">
    <w:nsid w:val="5A3025F0"/>
    <w:multiLevelType w:val="hybridMultilevel"/>
    <w:tmpl w:val="D82823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5">
    <w:nsid w:val="5A41280E"/>
    <w:multiLevelType w:val="hybridMultilevel"/>
    <w:tmpl w:val="B1F23E0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36">
    <w:nsid w:val="5AD4410C"/>
    <w:multiLevelType w:val="hybridMultilevel"/>
    <w:tmpl w:val="44A6EE8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37">
    <w:nsid w:val="5B157C75"/>
    <w:multiLevelType w:val="hybridMultilevel"/>
    <w:tmpl w:val="EF3436B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8">
    <w:nsid w:val="5B6865BE"/>
    <w:multiLevelType w:val="hybridMultilevel"/>
    <w:tmpl w:val="E488E4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5BC96971"/>
    <w:multiLevelType w:val="hybridMultilevel"/>
    <w:tmpl w:val="D5F24BD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0">
    <w:nsid w:val="5BCE3BE6"/>
    <w:multiLevelType w:val="hybridMultilevel"/>
    <w:tmpl w:val="5484BC6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1">
    <w:nsid w:val="5BE77503"/>
    <w:multiLevelType w:val="hybridMultilevel"/>
    <w:tmpl w:val="7866419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2">
    <w:nsid w:val="5BEB1E2D"/>
    <w:multiLevelType w:val="hybridMultilevel"/>
    <w:tmpl w:val="A1A22DA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3">
    <w:nsid w:val="5BEC3848"/>
    <w:multiLevelType w:val="hybridMultilevel"/>
    <w:tmpl w:val="9CEEE1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nsid w:val="5C0568D6"/>
    <w:multiLevelType w:val="hybridMultilevel"/>
    <w:tmpl w:val="331045C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5">
    <w:nsid w:val="5C1569B3"/>
    <w:multiLevelType w:val="hybridMultilevel"/>
    <w:tmpl w:val="6EECE62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6">
    <w:nsid w:val="5C68557E"/>
    <w:multiLevelType w:val="hybridMultilevel"/>
    <w:tmpl w:val="F8C2C46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7">
    <w:nsid w:val="5C712FA7"/>
    <w:multiLevelType w:val="hybridMultilevel"/>
    <w:tmpl w:val="ACD05A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5CB96032"/>
    <w:multiLevelType w:val="hybridMultilevel"/>
    <w:tmpl w:val="4F9465D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9">
    <w:nsid w:val="5CF02273"/>
    <w:multiLevelType w:val="hybridMultilevel"/>
    <w:tmpl w:val="9F088C5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0">
    <w:nsid w:val="5CFC057D"/>
    <w:multiLevelType w:val="hybridMultilevel"/>
    <w:tmpl w:val="6B40024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51">
    <w:nsid w:val="5D5B42B9"/>
    <w:multiLevelType w:val="hybridMultilevel"/>
    <w:tmpl w:val="F61AF11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2">
    <w:nsid w:val="5D641EFD"/>
    <w:multiLevelType w:val="hybridMultilevel"/>
    <w:tmpl w:val="1638C1C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3">
    <w:nsid w:val="5DC357D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4">
    <w:nsid w:val="5DD326A7"/>
    <w:multiLevelType w:val="hybridMultilevel"/>
    <w:tmpl w:val="0366E07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5">
    <w:nsid w:val="5DE0207A"/>
    <w:multiLevelType w:val="hybridMultilevel"/>
    <w:tmpl w:val="361A049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6">
    <w:nsid w:val="5E1B0456"/>
    <w:multiLevelType w:val="hybridMultilevel"/>
    <w:tmpl w:val="234A59A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7">
    <w:nsid w:val="5E510F2A"/>
    <w:multiLevelType w:val="hybridMultilevel"/>
    <w:tmpl w:val="F0242F10"/>
    <w:lvl w:ilvl="0" w:tplc="0419000D">
      <w:start w:val="1"/>
      <w:numFmt w:val="bullet"/>
      <w:lvlText w:val=""/>
      <w:lvlJc w:val="left"/>
      <w:pPr>
        <w:ind w:left="2367"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558">
    <w:nsid w:val="5E994EF4"/>
    <w:multiLevelType w:val="hybridMultilevel"/>
    <w:tmpl w:val="578E4F1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9">
    <w:nsid w:val="5EDF683F"/>
    <w:multiLevelType w:val="hybridMultilevel"/>
    <w:tmpl w:val="F244C6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0">
    <w:nsid w:val="5EE41B90"/>
    <w:multiLevelType w:val="multilevel"/>
    <w:tmpl w:val="128E11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1">
    <w:nsid w:val="5EF11458"/>
    <w:multiLevelType w:val="hybridMultilevel"/>
    <w:tmpl w:val="3FB8F7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2">
    <w:nsid w:val="5EF65A30"/>
    <w:multiLevelType w:val="hybridMultilevel"/>
    <w:tmpl w:val="340876D0"/>
    <w:lvl w:ilvl="0" w:tplc="0419000D">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563">
    <w:nsid w:val="5EF76732"/>
    <w:multiLevelType w:val="hybridMultilevel"/>
    <w:tmpl w:val="4ED0143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4">
    <w:nsid w:val="5F0B6F4C"/>
    <w:multiLevelType w:val="hybridMultilevel"/>
    <w:tmpl w:val="2106317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5">
    <w:nsid w:val="5F3D66CB"/>
    <w:multiLevelType w:val="hybridMultilevel"/>
    <w:tmpl w:val="9B34AECE"/>
    <w:lvl w:ilvl="0" w:tplc="0419000D">
      <w:start w:val="1"/>
      <w:numFmt w:val="bullet"/>
      <w:lvlText w:val=""/>
      <w:lvlJc w:val="left"/>
      <w:pPr>
        <w:ind w:left="668" w:hanging="207"/>
      </w:pPr>
      <w:rPr>
        <w:rFonts w:ascii="Wingdings" w:hAnsi="Wingdings" w:hint="default"/>
        <w:w w:val="100"/>
        <w:sz w:val="24"/>
        <w:szCs w:val="24"/>
        <w:lang w:val="ru-RU" w:eastAsia="en-US" w:bidi="ar-SA"/>
      </w:rPr>
    </w:lvl>
    <w:lvl w:ilvl="1" w:tplc="91DE54A8">
      <w:numFmt w:val="bullet"/>
      <w:lvlText w:val="•"/>
      <w:lvlJc w:val="left"/>
      <w:pPr>
        <w:ind w:left="1550" w:hanging="207"/>
      </w:pPr>
      <w:rPr>
        <w:rFonts w:hint="default"/>
        <w:lang w:val="ru-RU" w:eastAsia="en-US" w:bidi="ar-SA"/>
      </w:rPr>
    </w:lvl>
    <w:lvl w:ilvl="2" w:tplc="220EBD9C">
      <w:numFmt w:val="bullet"/>
      <w:lvlText w:val="•"/>
      <w:lvlJc w:val="left"/>
      <w:pPr>
        <w:ind w:left="2441" w:hanging="207"/>
      </w:pPr>
      <w:rPr>
        <w:rFonts w:hint="default"/>
        <w:lang w:val="ru-RU" w:eastAsia="en-US" w:bidi="ar-SA"/>
      </w:rPr>
    </w:lvl>
    <w:lvl w:ilvl="3" w:tplc="A52AD866">
      <w:numFmt w:val="bullet"/>
      <w:lvlText w:val="•"/>
      <w:lvlJc w:val="left"/>
      <w:pPr>
        <w:ind w:left="3331" w:hanging="207"/>
      </w:pPr>
      <w:rPr>
        <w:rFonts w:hint="default"/>
        <w:lang w:val="ru-RU" w:eastAsia="en-US" w:bidi="ar-SA"/>
      </w:rPr>
    </w:lvl>
    <w:lvl w:ilvl="4" w:tplc="7B80597A">
      <w:numFmt w:val="bullet"/>
      <w:lvlText w:val="•"/>
      <w:lvlJc w:val="left"/>
      <w:pPr>
        <w:ind w:left="4222" w:hanging="207"/>
      </w:pPr>
      <w:rPr>
        <w:rFonts w:hint="default"/>
        <w:lang w:val="ru-RU" w:eastAsia="en-US" w:bidi="ar-SA"/>
      </w:rPr>
    </w:lvl>
    <w:lvl w:ilvl="5" w:tplc="113EF432">
      <w:numFmt w:val="bullet"/>
      <w:lvlText w:val="•"/>
      <w:lvlJc w:val="left"/>
      <w:pPr>
        <w:ind w:left="5113" w:hanging="207"/>
      </w:pPr>
      <w:rPr>
        <w:rFonts w:hint="default"/>
        <w:lang w:val="ru-RU" w:eastAsia="en-US" w:bidi="ar-SA"/>
      </w:rPr>
    </w:lvl>
    <w:lvl w:ilvl="6" w:tplc="E6223CCA">
      <w:numFmt w:val="bullet"/>
      <w:lvlText w:val="•"/>
      <w:lvlJc w:val="left"/>
      <w:pPr>
        <w:ind w:left="6003" w:hanging="207"/>
      </w:pPr>
      <w:rPr>
        <w:rFonts w:hint="default"/>
        <w:lang w:val="ru-RU" w:eastAsia="en-US" w:bidi="ar-SA"/>
      </w:rPr>
    </w:lvl>
    <w:lvl w:ilvl="7" w:tplc="6BAC2C32">
      <w:numFmt w:val="bullet"/>
      <w:lvlText w:val="•"/>
      <w:lvlJc w:val="left"/>
      <w:pPr>
        <w:ind w:left="6894" w:hanging="207"/>
      </w:pPr>
      <w:rPr>
        <w:rFonts w:hint="default"/>
        <w:lang w:val="ru-RU" w:eastAsia="en-US" w:bidi="ar-SA"/>
      </w:rPr>
    </w:lvl>
    <w:lvl w:ilvl="8" w:tplc="FC24AA74">
      <w:numFmt w:val="bullet"/>
      <w:lvlText w:val="•"/>
      <w:lvlJc w:val="left"/>
      <w:pPr>
        <w:ind w:left="7785" w:hanging="207"/>
      </w:pPr>
      <w:rPr>
        <w:rFonts w:hint="default"/>
        <w:lang w:val="ru-RU" w:eastAsia="en-US" w:bidi="ar-SA"/>
      </w:rPr>
    </w:lvl>
  </w:abstractNum>
  <w:abstractNum w:abstractNumId="566">
    <w:nsid w:val="5FAB5D96"/>
    <w:multiLevelType w:val="hybridMultilevel"/>
    <w:tmpl w:val="1144BB4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7">
    <w:nsid w:val="5FD07FF8"/>
    <w:multiLevelType w:val="hybridMultilevel"/>
    <w:tmpl w:val="5B44B03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8">
    <w:nsid w:val="60061548"/>
    <w:multiLevelType w:val="hybridMultilevel"/>
    <w:tmpl w:val="2A5EC222"/>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69">
    <w:nsid w:val="6008698F"/>
    <w:multiLevelType w:val="hybridMultilevel"/>
    <w:tmpl w:val="D712457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0">
    <w:nsid w:val="600C77D3"/>
    <w:multiLevelType w:val="hybridMultilevel"/>
    <w:tmpl w:val="49964F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1">
    <w:nsid w:val="601423F0"/>
    <w:multiLevelType w:val="hybridMultilevel"/>
    <w:tmpl w:val="F432D97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2">
    <w:nsid w:val="604D41BB"/>
    <w:multiLevelType w:val="hybridMultilevel"/>
    <w:tmpl w:val="AF04E0D8"/>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73">
    <w:nsid w:val="60987C44"/>
    <w:multiLevelType w:val="hybridMultilevel"/>
    <w:tmpl w:val="2DD49A9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4">
    <w:nsid w:val="612E784A"/>
    <w:multiLevelType w:val="hybridMultilevel"/>
    <w:tmpl w:val="017433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615836DD"/>
    <w:multiLevelType w:val="hybridMultilevel"/>
    <w:tmpl w:val="D050040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6">
    <w:nsid w:val="615E1088"/>
    <w:multiLevelType w:val="hybridMultilevel"/>
    <w:tmpl w:val="CE66D2B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7">
    <w:nsid w:val="61B22214"/>
    <w:multiLevelType w:val="hybridMultilevel"/>
    <w:tmpl w:val="479EE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61CD45C0"/>
    <w:multiLevelType w:val="hybridMultilevel"/>
    <w:tmpl w:val="1D3AB58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9">
    <w:nsid w:val="621218E0"/>
    <w:multiLevelType w:val="hybridMultilevel"/>
    <w:tmpl w:val="18DC36F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0">
    <w:nsid w:val="622B5B68"/>
    <w:multiLevelType w:val="hybridMultilevel"/>
    <w:tmpl w:val="E4261E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1">
    <w:nsid w:val="625A5078"/>
    <w:multiLevelType w:val="hybridMultilevel"/>
    <w:tmpl w:val="8480B2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nsid w:val="628E34F2"/>
    <w:multiLevelType w:val="multilevel"/>
    <w:tmpl w:val="F148D8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nsid w:val="62CB4121"/>
    <w:multiLevelType w:val="hybridMultilevel"/>
    <w:tmpl w:val="B888D27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4">
    <w:nsid w:val="62D42CF6"/>
    <w:multiLevelType w:val="hybridMultilevel"/>
    <w:tmpl w:val="2E2CB8A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85">
    <w:nsid w:val="631F6B23"/>
    <w:multiLevelType w:val="hybridMultilevel"/>
    <w:tmpl w:val="D98A189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6">
    <w:nsid w:val="63310CB4"/>
    <w:multiLevelType w:val="hybridMultilevel"/>
    <w:tmpl w:val="289E787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7">
    <w:nsid w:val="63353022"/>
    <w:multiLevelType w:val="hybridMultilevel"/>
    <w:tmpl w:val="A5D8E082"/>
    <w:lvl w:ilvl="0" w:tplc="0419000D">
      <w:start w:val="1"/>
      <w:numFmt w:val="bullet"/>
      <w:lvlText w:val=""/>
      <w:lvlJc w:val="left"/>
      <w:pPr>
        <w:ind w:left="1287" w:hanging="360"/>
      </w:pPr>
      <w:rPr>
        <w:rFonts w:ascii="Wingdings" w:hAnsi="Wingdings" w:hint="default"/>
      </w:rPr>
    </w:lvl>
    <w:lvl w:ilvl="1" w:tplc="0419000D">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8">
    <w:nsid w:val="633831DC"/>
    <w:multiLevelType w:val="hybridMultilevel"/>
    <w:tmpl w:val="071E87B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9">
    <w:nsid w:val="63B71DBB"/>
    <w:multiLevelType w:val="hybridMultilevel"/>
    <w:tmpl w:val="7E109CB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0">
    <w:nsid w:val="63C26273"/>
    <w:multiLevelType w:val="hybridMultilevel"/>
    <w:tmpl w:val="565691A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1">
    <w:nsid w:val="63C7217A"/>
    <w:multiLevelType w:val="hybridMultilevel"/>
    <w:tmpl w:val="003A28F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2">
    <w:nsid w:val="6413025B"/>
    <w:multiLevelType w:val="hybridMultilevel"/>
    <w:tmpl w:val="2E42122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3">
    <w:nsid w:val="641D7E19"/>
    <w:multiLevelType w:val="hybridMultilevel"/>
    <w:tmpl w:val="C03674E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4">
    <w:nsid w:val="64613AD0"/>
    <w:multiLevelType w:val="hybridMultilevel"/>
    <w:tmpl w:val="DBB8DAD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5">
    <w:nsid w:val="648476EE"/>
    <w:multiLevelType w:val="hybridMultilevel"/>
    <w:tmpl w:val="A852DF0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6">
    <w:nsid w:val="648A5A0C"/>
    <w:multiLevelType w:val="hybridMultilevel"/>
    <w:tmpl w:val="82F4536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7">
    <w:nsid w:val="64B2520E"/>
    <w:multiLevelType w:val="hybridMultilevel"/>
    <w:tmpl w:val="5254C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8">
    <w:nsid w:val="64E60B89"/>
    <w:multiLevelType w:val="hybridMultilevel"/>
    <w:tmpl w:val="8D0C6D7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9">
    <w:nsid w:val="64EC6E34"/>
    <w:multiLevelType w:val="hybridMultilevel"/>
    <w:tmpl w:val="1A6AA7D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00">
    <w:nsid w:val="650F3FCF"/>
    <w:multiLevelType w:val="hybridMultilevel"/>
    <w:tmpl w:val="69E6083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1">
    <w:nsid w:val="654E385B"/>
    <w:multiLevelType w:val="hybridMultilevel"/>
    <w:tmpl w:val="7BF01CB0"/>
    <w:lvl w:ilvl="0" w:tplc="3A403A0C">
      <w:numFmt w:val="bullet"/>
      <w:lvlText w:val="-"/>
      <w:lvlJc w:val="left"/>
      <w:pPr>
        <w:ind w:left="720"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65582E40"/>
    <w:multiLevelType w:val="hybridMultilevel"/>
    <w:tmpl w:val="381E4D16"/>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03">
    <w:nsid w:val="6573345D"/>
    <w:multiLevelType w:val="hybridMultilevel"/>
    <w:tmpl w:val="1EA89BD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04">
    <w:nsid w:val="659F3F80"/>
    <w:multiLevelType w:val="hybridMultilevel"/>
    <w:tmpl w:val="8564EA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5">
    <w:nsid w:val="6617478E"/>
    <w:multiLevelType w:val="hybridMultilevel"/>
    <w:tmpl w:val="A2F6348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06">
    <w:nsid w:val="66354078"/>
    <w:multiLevelType w:val="hybridMultilevel"/>
    <w:tmpl w:val="CBE214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66701DFF"/>
    <w:multiLevelType w:val="hybridMultilevel"/>
    <w:tmpl w:val="D7FC95B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08">
    <w:nsid w:val="667575DB"/>
    <w:multiLevelType w:val="hybridMultilevel"/>
    <w:tmpl w:val="2B0A87A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9">
    <w:nsid w:val="66841256"/>
    <w:multiLevelType w:val="hybridMultilevel"/>
    <w:tmpl w:val="2D6A9B8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0">
    <w:nsid w:val="66936FE4"/>
    <w:multiLevelType w:val="hybridMultilevel"/>
    <w:tmpl w:val="786AE4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1">
    <w:nsid w:val="66953C08"/>
    <w:multiLevelType w:val="hybridMultilevel"/>
    <w:tmpl w:val="9314029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2">
    <w:nsid w:val="66A20ED6"/>
    <w:multiLevelType w:val="hybridMultilevel"/>
    <w:tmpl w:val="B224B4B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3">
    <w:nsid w:val="66D8418D"/>
    <w:multiLevelType w:val="hybridMultilevel"/>
    <w:tmpl w:val="08D89C0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4">
    <w:nsid w:val="66F754AA"/>
    <w:multiLevelType w:val="hybridMultilevel"/>
    <w:tmpl w:val="B028795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5">
    <w:nsid w:val="6709084C"/>
    <w:multiLevelType w:val="hybridMultilevel"/>
    <w:tmpl w:val="1C5E8CD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6">
    <w:nsid w:val="67207B83"/>
    <w:multiLevelType w:val="hybridMultilevel"/>
    <w:tmpl w:val="40461C1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7">
    <w:nsid w:val="674D3949"/>
    <w:multiLevelType w:val="hybridMultilevel"/>
    <w:tmpl w:val="C5BE96E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18">
    <w:nsid w:val="675F64CC"/>
    <w:multiLevelType w:val="hybridMultilevel"/>
    <w:tmpl w:val="7B003D54"/>
    <w:lvl w:ilvl="0" w:tplc="0419000D">
      <w:start w:val="1"/>
      <w:numFmt w:val="bullet"/>
      <w:lvlText w:val=""/>
      <w:lvlJc w:val="left"/>
      <w:pPr>
        <w:ind w:left="1421" w:hanging="349"/>
      </w:pPr>
      <w:rPr>
        <w:rFonts w:ascii="Wingdings" w:hAnsi="Wingdings" w:hint="default"/>
        <w:w w:val="100"/>
        <w:sz w:val="24"/>
        <w:szCs w:val="24"/>
        <w:lang w:val="ru-RU" w:eastAsia="en-US" w:bidi="ar-SA"/>
      </w:rPr>
    </w:lvl>
    <w:lvl w:ilvl="1" w:tplc="5712C4A4">
      <w:numFmt w:val="bullet"/>
      <w:lvlText w:val="•"/>
      <w:lvlJc w:val="left"/>
      <w:pPr>
        <w:ind w:left="2310" w:hanging="349"/>
      </w:pPr>
      <w:rPr>
        <w:rFonts w:hint="default"/>
        <w:lang w:val="ru-RU" w:eastAsia="en-US" w:bidi="ar-SA"/>
      </w:rPr>
    </w:lvl>
    <w:lvl w:ilvl="2" w:tplc="732A7D36">
      <w:numFmt w:val="bullet"/>
      <w:lvlText w:val="•"/>
      <w:lvlJc w:val="left"/>
      <w:pPr>
        <w:ind w:left="3201" w:hanging="349"/>
      </w:pPr>
      <w:rPr>
        <w:rFonts w:hint="default"/>
        <w:lang w:val="ru-RU" w:eastAsia="en-US" w:bidi="ar-SA"/>
      </w:rPr>
    </w:lvl>
    <w:lvl w:ilvl="3" w:tplc="DF7AD4DA">
      <w:numFmt w:val="bullet"/>
      <w:lvlText w:val="•"/>
      <w:lvlJc w:val="left"/>
      <w:pPr>
        <w:ind w:left="4092" w:hanging="349"/>
      </w:pPr>
      <w:rPr>
        <w:rFonts w:hint="default"/>
        <w:lang w:val="ru-RU" w:eastAsia="en-US" w:bidi="ar-SA"/>
      </w:rPr>
    </w:lvl>
    <w:lvl w:ilvl="4" w:tplc="5F8A8A76">
      <w:numFmt w:val="bullet"/>
      <w:lvlText w:val="•"/>
      <w:lvlJc w:val="left"/>
      <w:pPr>
        <w:ind w:left="4983" w:hanging="349"/>
      </w:pPr>
      <w:rPr>
        <w:rFonts w:hint="default"/>
        <w:lang w:val="ru-RU" w:eastAsia="en-US" w:bidi="ar-SA"/>
      </w:rPr>
    </w:lvl>
    <w:lvl w:ilvl="5" w:tplc="60DAF738">
      <w:numFmt w:val="bullet"/>
      <w:lvlText w:val="•"/>
      <w:lvlJc w:val="left"/>
      <w:pPr>
        <w:ind w:left="5874" w:hanging="349"/>
      </w:pPr>
      <w:rPr>
        <w:rFonts w:hint="default"/>
        <w:lang w:val="ru-RU" w:eastAsia="en-US" w:bidi="ar-SA"/>
      </w:rPr>
    </w:lvl>
    <w:lvl w:ilvl="6" w:tplc="CE2AC6C8">
      <w:numFmt w:val="bullet"/>
      <w:lvlText w:val="•"/>
      <w:lvlJc w:val="left"/>
      <w:pPr>
        <w:ind w:left="6764" w:hanging="349"/>
      </w:pPr>
      <w:rPr>
        <w:rFonts w:hint="default"/>
        <w:lang w:val="ru-RU" w:eastAsia="en-US" w:bidi="ar-SA"/>
      </w:rPr>
    </w:lvl>
    <w:lvl w:ilvl="7" w:tplc="91E69A84">
      <w:numFmt w:val="bullet"/>
      <w:lvlText w:val="•"/>
      <w:lvlJc w:val="left"/>
      <w:pPr>
        <w:ind w:left="7655" w:hanging="349"/>
      </w:pPr>
      <w:rPr>
        <w:rFonts w:hint="default"/>
        <w:lang w:val="ru-RU" w:eastAsia="en-US" w:bidi="ar-SA"/>
      </w:rPr>
    </w:lvl>
    <w:lvl w:ilvl="8" w:tplc="4E383A00">
      <w:numFmt w:val="bullet"/>
      <w:lvlText w:val="•"/>
      <w:lvlJc w:val="left"/>
      <w:pPr>
        <w:ind w:left="8546" w:hanging="349"/>
      </w:pPr>
      <w:rPr>
        <w:rFonts w:hint="default"/>
        <w:lang w:val="ru-RU" w:eastAsia="en-US" w:bidi="ar-SA"/>
      </w:rPr>
    </w:lvl>
  </w:abstractNum>
  <w:abstractNum w:abstractNumId="619">
    <w:nsid w:val="67755235"/>
    <w:multiLevelType w:val="hybridMultilevel"/>
    <w:tmpl w:val="03A88E9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0">
    <w:nsid w:val="679875F1"/>
    <w:multiLevelType w:val="hybridMultilevel"/>
    <w:tmpl w:val="F41EA7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1">
    <w:nsid w:val="67B43D2F"/>
    <w:multiLevelType w:val="hybridMultilevel"/>
    <w:tmpl w:val="F3A8126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2">
    <w:nsid w:val="67BB3F09"/>
    <w:multiLevelType w:val="hybridMultilevel"/>
    <w:tmpl w:val="117653B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3">
    <w:nsid w:val="6824005F"/>
    <w:multiLevelType w:val="hybridMultilevel"/>
    <w:tmpl w:val="C5AE4B7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4">
    <w:nsid w:val="683919B2"/>
    <w:multiLevelType w:val="hybridMultilevel"/>
    <w:tmpl w:val="BC5495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5">
    <w:nsid w:val="68D468F2"/>
    <w:multiLevelType w:val="hybridMultilevel"/>
    <w:tmpl w:val="A40E39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6">
    <w:nsid w:val="68D6157D"/>
    <w:multiLevelType w:val="hybridMultilevel"/>
    <w:tmpl w:val="3E34DD2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7">
    <w:nsid w:val="68F41B61"/>
    <w:multiLevelType w:val="hybridMultilevel"/>
    <w:tmpl w:val="045A70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8">
    <w:nsid w:val="68F72A91"/>
    <w:multiLevelType w:val="hybridMultilevel"/>
    <w:tmpl w:val="57364A4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9">
    <w:nsid w:val="691C1F4C"/>
    <w:multiLevelType w:val="hybridMultilevel"/>
    <w:tmpl w:val="9EA6C83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30">
    <w:nsid w:val="693A1D67"/>
    <w:multiLevelType w:val="hybridMultilevel"/>
    <w:tmpl w:val="72022986"/>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31">
    <w:nsid w:val="69680B9F"/>
    <w:multiLevelType w:val="hybridMultilevel"/>
    <w:tmpl w:val="2632C3D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2">
    <w:nsid w:val="69B04B57"/>
    <w:multiLevelType w:val="hybridMultilevel"/>
    <w:tmpl w:val="25BE34A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3">
    <w:nsid w:val="69CC7795"/>
    <w:multiLevelType w:val="hybridMultilevel"/>
    <w:tmpl w:val="DB9EC1E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4">
    <w:nsid w:val="69D30A0E"/>
    <w:multiLevelType w:val="hybridMultilevel"/>
    <w:tmpl w:val="C8AC04B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5">
    <w:nsid w:val="69EC5F7D"/>
    <w:multiLevelType w:val="hybridMultilevel"/>
    <w:tmpl w:val="FA3A4A5C"/>
    <w:lvl w:ilvl="0" w:tplc="0419000D">
      <w:start w:val="1"/>
      <w:numFmt w:val="bullet"/>
      <w:lvlText w:val=""/>
      <w:lvlJc w:val="left"/>
      <w:pPr>
        <w:ind w:left="2367"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636">
    <w:nsid w:val="6A0B68E9"/>
    <w:multiLevelType w:val="hybridMultilevel"/>
    <w:tmpl w:val="17F8CD6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7">
    <w:nsid w:val="6A1B66F0"/>
    <w:multiLevelType w:val="hybridMultilevel"/>
    <w:tmpl w:val="A81AA14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8">
    <w:nsid w:val="6A9405A1"/>
    <w:multiLevelType w:val="hybridMultilevel"/>
    <w:tmpl w:val="2EB2CBD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9">
    <w:nsid w:val="6AF51A08"/>
    <w:multiLevelType w:val="hybridMultilevel"/>
    <w:tmpl w:val="B6D0E14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0">
    <w:nsid w:val="6B49151C"/>
    <w:multiLevelType w:val="hybridMultilevel"/>
    <w:tmpl w:val="0316CB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1">
    <w:nsid w:val="6B4E5527"/>
    <w:multiLevelType w:val="hybridMultilevel"/>
    <w:tmpl w:val="22AA59C2"/>
    <w:lvl w:ilvl="0" w:tplc="F36616F2">
      <w:numFmt w:val="bullet"/>
      <w:lvlText w:val=""/>
      <w:lvlJc w:val="left"/>
      <w:pPr>
        <w:ind w:left="934" w:hanging="360"/>
      </w:pPr>
      <w:rPr>
        <w:rFonts w:ascii="Symbol" w:eastAsia="Symbol" w:hAnsi="Symbol" w:cs="Symbol" w:hint="default"/>
        <w:b w:val="0"/>
        <w:bCs w:val="0"/>
        <w:i w:val="0"/>
        <w:iCs w:val="0"/>
        <w:spacing w:val="0"/>
        <w:w w:val="100"/>
        <w:sz w:val="24"/>
        <w:szCs w:val="24"/>
        <w:lang w:val="ru-RU" w:eastAsia="en-US" w:bidi="ar-SA"/>
      </w:rPr>
    </w:lvl>
    <w:lvl w:ilvl="1" w:tplc="C3B8012A">
      <w:numFmt w:val="bullet"/>
      <w:lvlText w:val="-"/>
      <w:lvlJc w:val="left"/>
      <w:pPr>
        <w:ind w:left="106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071E42B4">
      <w:numFmt w:val="bullet"/>
      <w:lvlText w:val="•"/>
      <w:lvlJc w:val="left"/>
      <w:pPr>
        <w:ind w:left="2125" w:hanging="140"/>
      </w:pPr>
      <w:rPr>
        <w:rFonts w:hint="default"/>
        <w:lang w:val="ru-RU" w:eastAsia="en-US" w:bidi="ar-SA"/>
      </w:rPr>
    </w:lvl>
    <w:lvl w:ilvl="3" w:tplc="65ACD2C2">
      <w:numFmt w:val="bullet"/>
      <w:lvlText w:val="•"/>
      <w:lvlJc w:val="left"/>
      <w:pPr>
        <w:ind w:left="3190" w:hanging="140"/>
      </w:pPr>
      <w:rPr>
        <w:rFonts w:hint="default"/>
        <w:lang w:val="ru-RU" w:eastAsia="en-US" w:bidi="ar-SA"/>
      </w:rPr>
    </w:lvl>
    <w:lvl w:ilvl="4" w:tplc="E476261A">
      <w:numFmt w:val="bullet"/>
      <w:lvlText w:val="•"/>
      <w:lvlJc w:val="left"/>
      <w:pPr>
        <w:ind w:left="4255" w:hanging="140"/>
      </w:pPr>
      <w:rPr>
        <w:rFonts w:hint="default"/>
        <w:lang w:val="ru-RU" w:eastAsia="en-US" w:bidi="ar-SA"/>
      </w:rPr>
    </w:lvl>
    <w:lvl w:ilvl="5" w:tplc="27F65D9A">
      <w:numFmt w:val="bullet"/>
      <w:lvlText w:val="•"/>
      <w:lvlJc w:val="left"/>
      <w:pPr>
        <w:ind w:left="5320" w:hanging="140"/>
      </w:pPr>
      <w:rPr>
        <w:rFonts w:hint="default"/>
        <w:lang w:val="ru-RU" w:eastAsia="en-US" w:bidi="ar-SA"/>
      </w:rPr>
    </w:lvl>
    <w:lvl w:ilvl="6" w:tplc="347CF3C0">
      <w:numFmt w:val="bullet"/>
      <w:lvlText w:val="•"/>
      <w:lvlJc w:val="left"/>
      <w:pPr>
        <w:ind w:left="6385" w:hanging="140"/>
      </w:pPr>
      <w:rPr>
        <w:rFonts w:hint="default"/>
        <w:lang w:val="ru-RU" w:eastAsia="en-US" w:bidi="ar-SA"/>
      </w:rPr>
    </w:lvl>
    <w:lvl w:ilvl="7" w:tplc="94249470">
      <w:numFmt w:val="bullet"/>
      <w:lvlText w:val="•"/>
      <w:lvlJc w:val="left"/>
      <w:pPr>
        <w:ind w:left="7450" w:hanging="140"/>
      </w:pPr>
      <w:rPr>
        <w:rFonts w:hint="default"/>
        <w:lang w:val="ru-RU" w:eastAsia="en-US" w:bidi="ar-SA"/>
      </w:rPr>
    </w:lvl>
    <w:lvl w:ilvl="8" w:tplc="30C8C74A">
      <w:numFmt w:val="bullet"/>
      <w:lvlText w:val="•"/>
      <w:lvlJc w:val="left"/>
      <w:pPr>
        <w:ind w:left="8516" w:hanging="140"/>
      </w:pPr>
      <w:rPr>
        <w:rFonts w:hint="default"/>
        <w:lang w:val="ru-RU" w:eastAsia="en-US" w:bidi="ar-SA"/>
      </w:rPr>
    </w:lvl>
  </w:abstractNum>
  <w:abstractNum w:abstractNumId="642">
    <w:nsid w:val="6B6A0A97"/>
    <w:multiLevelType w:val="hybridMultilevel"/>
    <w:tmpl w:val="0CE86C4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3">
    <w:nsid w:val="6B7403AE"/>
    <w:multiLevelType w:val="hybridMultilevel"/>
    <w:tmpl w:val="AD900C0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4">
    <w:nsid w:val="6B840622"/>
    <w:multiLevelType w:val="hybridMultilevel"/>
    <w:tmpl w:val="D222FCE2"/>
    <w:lvl w:ilvl="0" w:tplc="35DA7E7A">
      <w:start w:val="1"/>
      <w:numFmt w:val="decimal"/>
      <w:lvlText w:val="%1."/>
      <w:lvlJc w:val="left"/>
      <w:pPr>
        <w:ind w:left="52" w:hanging="319"/>
      </w:pPr>
      <w:rPr>
        <w:rFonts w:ascii="Times New Roman" w:eastAsia="Times New Roman" w:hAnsi="Times New Roman" w:cs="Times New Roman" w:hint="default"/>
        <w:b w:val="0"/>
        <w:bCs w:val="0"/>
        <w:i w:val="0"/>
        <w:iCs w:val="0"/>
        <w:spacing w:val="0"/>
        <w:w w:val="100"/>
        <w:sz w:val="24"/>
        <w:szCs w:val="24"/>
        <w:lang w:val="ru-RU" w:eastAsia="en-US" w:bidi="ar-SA"/>
      </w:rPr>
    </w:lvl>
    <w:lvl w:ilvl="1" w:tplc="8590852E">
      <w:numFmt w:val="bullet"/>
      <w:lvlText w:val="•"/>
      <w:lvlJc w:val="left"/>
      <w:pPr>
        <w:ind w:left="299" w:hanging="319"/>
      </w:pPr>
      <w:rPr>
        <w:rFonts w:hint="default"/>
        <w:lang w:val="ru-RU" w:eastAsia="en-US" w:bidi="ar-SA"/>
      </w:rPr>
    </w:lvl>
    <w:lvl w:ilvl="2" w:tplc="A6160BBA">
      <w:numFmt w:val="bullet"/>
      <w:lvlText w:val="•"/>
      <w:lvlJc w:val="left"/>
      <w:pPr>
        <w:ind w:left="539" w:hanging="319"/>
      </w:pPr>
      <w:rPr>
        <w:rFonts w:hint="default"/>
        <w:lang w:val="ru-RU" w:eastAsia="en-US" w:bidi="ar-SA"/>
      </w:rPr>
    </w:lvl>
    <w:lvl w:ilvl="3" w:tplc="4A2A943E">
      <w:numFmt w:val="bullet"/>
      <w:lvlText w:val="•"/>
      <w:lvlJc w:val="left"/>
      <w:pPr>
        <w:ind w:left="779" w:hanging="319"/>
      </w:pPr>
      <w:rPr>
        <w:rFonts w:hint="default"/>
        <w:lang w:val="ru-RU" w:eastAsia="en-US" w:bidi="ar-SA"/>
      </w:rPr>
    </w:lvl>
    <w:lvl w:ilvl="4" w:tplc="9134EE3C">
      <w:numFmt w:val="bullet"/>
      <w:lvlText w:val="•"/>
      <w:lvlJc w:val="left"/>
      <w:pPr>
        <w:ind w:left="1019" w:hanging="319"/>
      </w:pPr>
      <w:rPr>
        <w:rFonts w:hint="default"/>
        <w:lang w:val="ru-RU" w:eastAsia="en-US" w:bidi="ar-SA"/>
      </w:rPr>
    </w:lvl>
    <w:lvl w:ilvl="5" w:tplc="FD400CE8">
      <w:numFmt w:val="bullet"/>
      <w:lvlText w:val="•"/>
      <w:lvlJc w:val="left"/>
      <w:pPr>
        <w:ind w:left="1259" w:hanging="319"/>
      </w:pPr>
      <w:rPr>
        <w:rFonts w:hint="default"/>
        <w:lang w:val="ru-RU" w:eastAsia="en-US" w:bidi="ar-SA"/>
      </w:rPr>
    </w:lvl>
    <w:lvl w:ilvl="6" w:tplc="9B2C57AA">
      <w:numFmt w:val="bullet"/>
      <w:lvlText w:val="•"/>
      <w:lvlJc w:val="left"/>
      <w:pPr>
        <w:ind w:left="1498" w:hanging="319"/>
      </w:pPr>
      <w:rPr>
        <w:rFonts w:hint="default"/>
        <w:lang w:val="ru-RU" w:eastAsia="en-US" w:bidi="ar-SA"/>
      </w:rPr>
    </w:lvl>
    <w:lvl w:ilvl="7" w:tplc="6A081330">
      <w:numFmt w:val="bullet"/>
      <w:lvlText w:val="•"/>
      <w:lvlJc w:val="left"/>
      <w:pPr>
        <w:ind w:left="1738" w:hanging="319"/>
      </w:pPr>
      <w:rPr>
        <w:rFonts w:hint="default"/>
        <w:lang w:val="ru-RU" w:eastAsia="en-US" w:bidi="ar-SA"/>
      </w:rPr>
    </w:lvl>
    <w:lvl w:ilvl="8" w:tplc="60C4D7CA">
      <w:numFmt w:val="bullet"/>
      <w:lvlText w:val="•"/>
      <w:lvlJc w:val="left"/>
      <w:pPr>
        <w:ind w:left="1978" w:hanging="319"/>
      </w:pPr>
      <w:rPr>
        <w:rFonts w:hint="default"/>
        <w:lang w:val="ru-RU" w:eastAsia="en-US" w:bidi="ar-SA"/>
      </w:rPr>
    </w:lvl>
  </w:abstractNum>
  <w:abstractNum w:abstractNumId="645">
    <w:nsid w:val="6C147DBE"/>
    <w:multiLevelType w:val="hybridMultilevel"/>
    <w:tmpl w:val="8F10CBB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6">
    <w:nsid w:val="6C333F02"/>
    <w:multiLevelType w:val="hybridMultilevel"/>
    <w:tmpl w:val="C75EE2E4"/>
    <w:lvl w:ilvl="0" w:tplc="0419000D">
      <w:start w:val="1"/>
      <w:numFmt w:val="bullet"/>
      <w:lvlText w:val=""/>
      <w:lvlJc w:val="left"/>
      <w:pPr>
        <w:ind w:left="1421" w:hanging="349"/>
      </w:pPr>
      <w:rPr>
        <w:rFonts w:ascii="Wingdings" w:hAnsi="Wingdings" w:hint="default"/>
        <w:w w:val="100"/>
        <w:sz w:val="24"/>
        <w:szCs w:val="24"/>
        <w:lang w:val="ru-RU" w:eastAsia="en-US" w:bidi="ar-SA"/>
      </w:rPr>
    </w:lvl>
    <w:lvl w:ilvl="1" w:tplc="5712C4A4">
      <w:numFmt w:val="bullet"/>
      <w:lvlText w:val="•"/>
      <w:lvlJc w:val="left"/>
      <w:pPr>
        <w:ind w:left="2310" w:hanging="349"/>
      </w:pPr>
      <w:rPr>
        <w:rFonts w:hint="default"/>
        <w:lang w:val="ru-RU" w:eastAsia="en-US" w:bidi="ar-SA"/>
      </w:rPr>
    </w:lvl>
    <w:lvl w:ilvl="2" w:tplc="732A7D36">
      <w:numFmt w:val="bullet"/>
      <w:lvlText w:val="•"/>
      <w:lvlJc w:val="left"/>
      <w:pPr>
        <w:ind w:left="3201" w:hanging="349"/>
      </w:pPr>
      <w:rPr>
        <w:rFonts w:hint="default"/>
        <w:lang w:val="ru-RU" w:eastAsia="en-US" w:bidi="ar-SA"/>
      </w:rPr>
    </w:lvl>
    <w:lvl w:ilvl="3" w:tplc="DF7AD4DA">
      <w:numFmt w:val="bullet"/>
      <w:lvlText w:val="•"/>
      <w:lvlJc w:val="left"/>
      <w:pPr>
        <w:ind w:left="4092" w:hanging="349"/>
      </w:pPr>
      <w:rPr>
        <w:rFonts w:hint="default"/>
        <w:lang w:val="ru-RU" w:eastAsia="en-US" w:bidi="ar-SA"/>
      </w:rPr>
    </w:lvl>
    <w:lvl w:ilvl="4" w:tplc="5F8A8A76">
      <w:numFmt w:val="bullet"/>
      <w:lvlText w:val="•"/>
      <w:lvlJc w:val="left"/>
      <w:pPr>
        <w:ind w:left="4983" w:hanging="349"/>
      </w:pPr>
      <w:rPr>
        <w:rFonts w:hint="default"/>
        <w:lang w:val="ru-RU" w:eastAsia="en-US" w:bidi="ar-SA"/>
      </w:rPr>
    </w:lvl>
    <w:lvl w:ilvl="5" w:tplc="60DAF738">
      <w:numFmt w:val="bullet"/>
      <w:lvlText w:val="•"/>
      <w:lvlJc w:val="left"/>
      <w:pPr>
        <w:ind w:left="5874" w:hanging="349"/>
      </w:pPr>
      <w:rPr>
        <w:rFonts w:hint="default"/>
        <w:lang w:val="ru-RU" w:eastAsia="en-US" w:bidi="ar-SA"/>
      </w:rPr>
    </w:lvl>
    <w:lvl w:ilvl="6" w:tplc="CE2AC6C8">
      <w:numFmt w:val="bullet"/>
      <w:lvlText w:val="•"/>
      <w:lvlJc w:val="left"/>
      <w:pPr>
        <w:ind w:left="6764" w:hanging="349"/>
      </w:pPr>
      <w:rPr>
        <w:rFonts w:hint="default"/>
        <w:lang w:val="ru-RU" w:eastAsia="en-US" w:bidi="ar-SA"/>
      </w:rPr>
    </w:lvl>
    <w:lvl w:ilvl="7" w:tplc="91E69A84">
      <w:numFmt w:val="bullet"/>
      <w:lvlText w:val="•"/>
      <w:lvlJc w:val="left"/>
      <w:pPr>
        <w:ind w:left="7655" w:hanging="349"/>
      </w:pPr>
      <w:rPr>
        <w:rFonts w:hint="default"/>
        <w:lang w:val="ru-RU" w:eastAsia="en-US" w:bidi="ar-SA"/>
      </w:rPr>
    </w:lvl>
    <w:lvl w:ilvl="8" w:tplc="4E383A00">
      <w:numFmt w:val="bullet"/>
      <w:lvlText w:val="•"/>
      <w:lvlJc w:val="left"/>
      <w:pPr>
        <w:ind w:left="8546" w:hanging="349"/>
      </w:pPr>
      <w:rPr>
        <w:rFonts w:hint="default"/>
        <w:lang w:val="ru-RU" w:eastAsia="en-US" w:bidi="ar-SA"/>
      </w:rPr>
    </w:lvl>
  </w:abstractNum>
  <w:abstractNum w:abstractNumId="647">
    <w:nsid w:val="6C427A62"/>
    <w:multiLevelType w:val="hybridMultilevel"/>
    <w:tmpl w:val="9164137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8">
    <w:nsid w:val="6C4C71B2"/>
    <w:multiLevelType w:val="hybridMultilevel"/>
    <w:tmpl w:val="28A2149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9">
    <w:nsid w:val="6CA25CAF"/>
    <w:multiLevelType w:val="hybridMultilevel"/>
    <w:tmpl w:val="CC2E787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0">
    <w:nsid w:val="6CC16D5F"/>
    <w:multiLevelType w:val="hybridMultilevel"/>
    <w:tmpl w:val="5EAC71F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1">
    <w:nsid w:val="6CE96A2D"/>
    <w:multiLevelType w:val="hybridMultilevel"/>
    <w:tmpl w:val="267A7B5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2">
    <w:nsid w:val="6D0D56F9"/>
    <w:multiLevelType w:val="hybridMultilevel"/>
    <w:tmpl w:val="C14029C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3">
    <w:nsid w:val="6D1925BA"/>
    <w:multiLevelType w:val="hybridMultilevel"/>
    <w:tmpl w:val="1BE81DF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4">
    <w:nsid w:val="6DC30F15"/>
    <w:multiLevelType w:val="hybridMultilevel"/>
    <w:tmpl w:val="76647AE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5">
    <w:nsid w:val="6DCB49D7"/>
    <w:multiLevelType w:val="hybridMultilevel"/>
    <w:tmpl w:val="105CFA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6">
    <w:nsid w:val="6DF81BE3"/>
    <w:multiLevelType w:val="hybridMultilevel"/>
    <w:tmpl w:val="20D0454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7">
    <w:nsid w:val="6E062582"/>
    <w:multiLevelType w:val="hybridMultilevel"/>
    <w:tmpl w:val="2A5C712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8">
    <w:nsid w:val="6E092590"/>
    <w:multiLevelType w:val="hybridMultilevel"/>
    <w:tmpl w:val="9E96547C"/>
    <w:lvl w:ilvl="0" w:tplc="6AFCA40E">
      <w:start w:val="1"/>
      <w:numFmt w:val="decimal"/>
      <w:lvlText w:val="%1."/>
      <w:lvlJc w:val="left"/>
      <w:pPr>
        <w:ind w:left="294"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E90B5B0">
      <w:numFmt w:val="bullet"/>
      <w:lvlText w:val="-"/>
      <w:lvlJc w:val="left"/>
      <w:pPr>
        <w:ind w:left="5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9176E73C">
      <w:numFmt w:val="bullet"/>
      <w:lvlText w:val="•"/>
      <w:lvlJc w:val="left"/>
      <w:pPr>
        <w:ind w:left="581" w:hanging="140"/>
      </w:pPr>
      <w:rPr>
        <w:rFonts w:hint="default"/>
        <w:lang w:val="ru-RU" w:eastAsia="en-US" w:bidi="ar-SA"/>
      </w:rPr>
    </w:lvl>
    <w:lvl w:ilvl="3" w:tplc="7B168966">
      <w:numFmt w:val="bullet"/>
      <w:lvlText w:val="•"/>
      <w:lvlJc w:val="left"/>
      <w:pPr>
        <w:ind w:left="862" w:hanging="140"/>
      </w:pPr>
      <w:rPr>
        <w:rFonts w:hint="default"/>
        <w:lang w:val="ru-RU" w:eastAsia="en-US" w:bidi="ar-SA"/>
      </w:rPr>
    </w:lvl>
    <w:lvl w:ilvl="4" w:tplc="9AFC5D88">
      <w:numFmt w:val="bullet"/>
      <w:lvlText w:val="•"/>
      <w:lvlJc w:val="left"/>
      <w:pPr>
        <w:ind w:left="1144" w:hanging="140"/>
      </w:pPr>
      <w:rPr>
        <w:rFonts w:hint="default"/>
        <w:lang w:val="ru-RU" w:eastAsia="en-US" w:bidi="ar-SA"/>
      </w:rPr>
    </w:lvl>
    <w:lvl w:ilvl="5" w:tplc="97482B92">
      <w:numFmt w:val="bullet"/>
      <w:lvlText w:val="•"/>
      <w:lvlJc w:val="left"/>
      <w:pPr>
        <w:ind w:left="1425" w:hanging="140"/>
      </w:pPr>
      <w:rPr>
        <w:rFonts w:hint="default"/>
        <w:lang w:val="ru-RU" w:eastAsia="en-US" w:bidi="ar-SA"/>
      </w:rPr>
    </w:lvl>
    <w:lvl w:ilvl="6" w:tplc="012A26B8">
      <w:numFmt w:val="bullet"/>
      <w:lvlText w:val="•"/>
      <w:lvlJc w:val="left"/>
      <w:pPr>
        <w:ind w:left="1706" w:hanging="140"/>
      </w:pPr>
      <w:rPr>
        <w:rFonts w:hint="default"/>
        <w:lang w:val="ru-RU" w:eastAsia="en-US" w:bidi="ar-SA"/>
      </w:rPr>
    </w:lvl>
    <w:lvl w:ilvl="7" w:tplc="ED660B2E">
      <w:numFmt w:val="bullet"/>
      <w:lvlText w:val="•"/>
      <w:lvlJc w:val="left"/>
      <w:pPr>
        <w:ind w:left="1988" w:hanging="140"/>
      </w:pPr>
      <w:rPr>
        <w:rFonts w:hint="default"/>
        <w:lang w:val="ru-RU" w:eastAsia="en-US" w:bidi="ar-SA"/>
      </w:rPr>
    </w:lvl>
    <w:lvl w:ilvl="8" w:tplc="59928BC8">
      <w:numFmt w:val="bullet"/>
      <w:lvlText w:val="•"/>
      <w:lvlJc w:val="left"/>
      <w:pPr>
        <w:ind w:left="2269" w:hanging="140"/>
      </w:pPr>
      <w:rPr>
        <w:rFonts w:hint="default"/>
        <w:lang w:val="ru-RU" w:eastAsia="en-US" w:bidi="ar-SA"/>
      </w:rPr>
    </w:lvl>
  </w:abstractNum>
  <w:abstractNum w:abstractNumId="659">
    <w:nsid w:val="6E13125D"/>
    <w:multiLevelType w:val="hybridMultilevel"/>
    <w:tmpl w:val="4184E07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0">
    <w:nsid w:val="6E1E3E5C"/>
    <w:multiLevelType w:val="hybridMultilevel"/>
    <w:tmpl w:val="0442AAB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1">
    <w:nsid w:val="6E26653D"/>
    <w:multiLevelType w:val="multilevel"/>
    <w:tmpl w:val="DD5EE6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2">
    <w:nsid w:val="6E337A01"/>
    <w:multiLevelType w:val="hybridMultilevel"/>
    <w:tmpl w:val="AD86894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3">
    <w:nsid w:val="6E8D71F9"/>
    <w:multiLevelType w:val="hybridMultilevel"/>
    <w:tmpl w:val="4F8282C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4">
    <w:nsid w:val="6F363118"/>
    <w:multiLevelType w:val="hybridMultilevel"/>
    <w:tmpl w:val="37784A3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5">
    <w:nsid w:val="6F946278"/>
    <w:multiLevelType w:val="hybridMultilevel"/>
    <w:tmpl w:val="C39496E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6">
    <w:nsid w:val="6F990AA0"/>
    <w:multiLevelType w:val="hybridMultilevel"/>
    <w:tmpl w:val="B568EFE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7">
    <w:nsid w:val="6FFE297E"/>
    <w:multiLevelType w:val="hybridMultilevel"/>
    <w:tmpl w:val="18723B9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8">
    <w:nsid w:val="705E0E75"/>
    <w:multiLevelType w:val="hybridMultilevel"/>
    <w:tmpl w:val="A4E4370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9">
    <w:nsid w:val="707B6A4D"/>
    <w:multiLevelType w:val="hybridMultilevel"/>
    <w:tmpl w:val="D3A0286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0">
    <w:nsid w:val="70956353"/>
    <w:multiLevelType w:val="hybridMultilevel"/>
    <w:tmpl w:val="82E4E0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1">
    <w:nsid w:val="70AB2294"/>
    <w:multiLevelType w:val="hybridMultilevel"/>
    <w:tmpl w:val="8186878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72">
    <w:nsid w:val="710B7B6C"/>
    <w:multiLevelType w:val="hybridMultilevel"/>
    <w:tmpl w:val="76B43B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3">
    <w:nsid w:val="713D7FB9"/>
    <w:multiLevelType w:val="hybridMultilevel"/>
    <w:tmpl w:val="61266E82"/>
    <w:lvl w:ilvl="0" w:tplc="0419000D">
      <w:start w:val="1"/>
      <w:numFmt w:val="bullet"/>
      <w:lvlText w:val=""/>
      <w:lvlJc w:val="left"/>
      <w:pPr>
        <w:ind w:left="1287" w:hanging="360"/>
      </w:pPr>
      <w:rPr>
        <w:rFonts w:ascii="Wingdings" w:hAnsi="Wingdings" w:hint="default"/>
      </w:rPr>
    </w:lvl>
    <w:lvl w:ilvl="1" w:tplc="660C329C">
      <w:numFmt w:val="bullet"/>
      <w:lvlText w:val="-"/>
      <w:lvlJc w:val="left"/>
      <w:pPr>
        <w:ind w:left="2007" w:hanging="360"/>
      </w:pPr>
      <w:rPr>
        <w:rFonts w:ascii="Arial" w:hAnsi="Aria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4">
    <w:nsid w:val="71406230"/>
    <w:multiLevelType w:val="hybridMultilevel"/>
    <w:tmpl w:val="180CD24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5">
    <w:nsid w:val="717849FC"/>
    <w:multiLevelType w:val="hybridMultilevel"/>
    <w:tmpl w:val="1BC4B62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6">
    <w:nsid w:val="718266E8"/>
    <w:multiLevelType w:val="hybridMultilevel"/>
    <w:tmpl w:val="4120E3DC"/>
    <w:lvl w:ilvl="0" w:tplc="352C5518">
      <w:start w:val="1"/>
      <w:numFmt w:val="decimal"/>
      <w:lvlText w:val="%1."/>
      <w:lvlJc w:val="left"/>
      <w:pPr>
        <w:ind w:left="52" w:hanging="709"/>
      </w:pPr>
      <w:rPr>
        <w:rFonts w:ascii="Times New Roman" w:eastAsia="Times New Roman" w:hAnsi="Times New Roman" w:cs="Times New Roman" w:hint="default"/>
        <w:b w:val="0"/>
        <w:bCs w:val="0"/>
        <w:i w:val="0"/>
        <w:iCs w:val="0"/>
        <w:spacing w:val="0"/>
        <w:w w:val="88"/>
        <w:sz w:val="24"/>
        <w:szCs w:val="24"/>
        <w:lang w:val="ru-RU" w:eastAsia="en-US" w:bidi="ar-SA"/>
      </w:rPr>
    </w:lvl>
    <w:lvl w:ilvl="1" w:tplc="E56AAA82">
      <w:numFmt w:val="bullet"/>
      <w:lvlText w:val="•"/>
      <w:lvlJc w:val="left"/>
      <w:pPr>
        <w:ind w:left="351" w:hanging="709"/>
      </w:pPr>
      <w:rPr>
        <w:rFonts w:hint="default"/>
        <w:lang w:val="ru-RU" w:eastAsia="en-US" w:bidi="ar-SA"/>
      </w:rPr>
    </w:lvl>
    <w:lvl w:ilvl="2" w:tplc="D1B22D62">
      <w:numFmt w:val="bullet"/>
      <w:lvlText w:val="•"/>
      <w:lvlJc w:val="left"/>
      <w:pPr>
        <w:ind w:left="642" w:hanging="709"/>
      </w:pPr>
      <w:rPr>
        <w:rFonts w:hint="default"/>
        <w:lang w:val="ru-RU" w:eastAsia="en-US" w:bidi="ar-SA"/>
      </w:rPr>
    </w:lvl>
    <w:lvl w:ilvl="3" w:tplc="884E8674">
      <w:numFmt w:val="bullet"/>
      <w:lvlText w:val="•"/>
      <w:lvlJc w:val="left"/>
      <w:pPr>
        <w:ind w:left="933" w:hanging="709"/>
      </w:pPr>
      <w:rPr>
        <w:rFonts w:hint="default"/>
        <w:lang w:val="ru-RU" w:eastAsia="en-US" w:bidi="ar-SA"/>
      </w:rPr>
    </w:lvl>
    <w:lvl w:ilvl="4" w:tplc="A6325DC6">
      <w:numFmt w:val="bullet"/>
      <w:lvlText w:val="•"/>
      <w:lvlJc w:val="left"/>
      <w:pPr>
        <w:ind w:left="1224" w:hanging="709"/>
      </w:pPr>
      <w:rPr>
        <w:rFonts w:hint="default"/>
        <w:lang w:val="ru-RU" w:eastAsia="en-US" w:bidi="ar-SA"/>
      </w:rPr>
    </w:lvl>
    <w:lvl w:ilvl="5" w:tplc="01B4D5BE">
      <w:numFmt w:val="bullet"/>
      <w:lvlText w:val="•"/>
      <w:lvlJc w:val="left"/>
      <w:pPr>
        <w:ind w:left="1516" w:hanging="709"/>
      </w:pPr>
      <w:rPr>
        <w:rFonts w:hint="default"/>
        <w:lang w:val="ru-RU" w:eastAsia="en-US" w:bidi="ar-SA"/>
      </w:rPr>
    </w:lvl>
    <w:lvl w:ilvl="6" w:tplc="9822E60C">
      <w:numFmt w:val="bullet"/>
      <w:lvlText w:val="•"/>
      <w:lvlJc w:val="left"/>
      <w:pPr>
        <w:ind w:left="1807" w:hanging="709"/>
      </w:pPr>
      <w:rPr>
        <w:rFonts w:hint="default"/>
        <w:lang w:val="ru-RU" w:eastAsia="en-US" w:bidi="ar-SA"/>
      </w:rPr>
    </w:lvl>
    <w:lvl w:ilvl="7" w:tplc="FC42388A">
      <w:numFmt w:val="bullet"/>
      <w:lvlText w:val="•"/>
      <w:lvlJc w:val="left"/>
      <w:pPr>
        <w:ind w:left="2098" w:hanging="709"/>
      </w:pPr>
      <w:rPr>
        <w:rFonts w:hint="default"/>
        <w:lang w:val="ru-RU" w:eastAsia="en-US" w:bidi="ar-SA"/>
      </w:rPr>
    </w:lvl>
    <w:lvl w:ilvl="8" w:tplc="6EE48FA6">
      <w:numFmt w:val="bullet"/>
      <w:lvlText w:val="•"/>
      <w:lvlJc w:val="left"/>
      <w:pPr>
        <w:ind w:left="2389" w:hanging="709"/>
      </w:pPr>
      <w:rPr>
        <w:rFonts w:hint="default"/>
        <w:lang w:val="ru-RU" w:eastAsia="en-US" w:bidi="ar-SA"/>
      </w:rPr>
    </w:lvl>
  </w:abstractNum>
  <w:abstractNum w:abstractNumId="677">
    <w:nsid w:val="71B16102"/>
    <w:multiLevelType w:val="hybridMultilevel"/>
    <w:tmpl w:val="8D1AC8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8">
    <w:nsid w:val="71CF53F2"/>
    <w:multiLevelType w:val="hybridMultilevel"/>
    <w:tmpl w:val="44C6EC5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9">
    <w:nsid w:val="71CF581F"/>
    <w:multiLevelType w:val="hybridMultilevel"/>
    <w:tmpl w:val="D9D2FC1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0">
    <w:nsid w:val="721265D4"/>
    <w:multiLevelType w:val="hybridMultilevel"/>
    <w:tmpl w:val="6B087750"/>
    <w:lvl w:ilvl="0" w:tplc="BDAABC6A">
      <w:start w:val="1"/>
      <w:numFmt w:val="decimal"/>
      <w:lvlText w:val="%1."/>
      <w:lvlJc w:val="left"/>
      <w:pPr>
        <w:ind w:left="52"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BC70B67A">
      <w:numFmt w:val="bullet"/>
      <w:lvlText w:val="•"/>
      <w:lvlJc w:val="left"/>
      <w:pPr>
        <w:ind w:left="289" w:hanging="182"/>
      </w:pPr>
      <w:rPr>
        <w:rFonts w:hint="default"/>
        <w:lang w:val="ru-RU" w:eastAsia="en-US" w:bidi="ar-SA"/>
      </w:rPr>
    </w:lvl>
    <w:lvl w:ilvl="2" w:tplc="D9DE9B66">
      <w:numFmt w:val="bullet"/>
      <w:lvlText w:val="•"/>
      <w:lvlJc w:val="left"/>
      <w:pPr>
        <w:ind w:left="518" w:hanging="182"/>
      </w:pPr>
      <w:rPr>
        <w:rFonts w:hint="default"/>
        <w:lang w:val="ru-RU" w:eastAsia="en-US" w:bidi="ar-SA"/>
      </w:rPr>
    </w:lvl>
    <w:lvl w:ilvl="3" w:tplc="17A45FF4">
      <w:numFmt w:val="bullet"/>
      <w:lvlText w:val="•"/>
      <w:lvlJc w:val="left"/>
      <w:pPr>
        <w:ind w:left="747" w:hanging="182"/>
      </w:pPr>
      <w:rPr>
        <w:rFonts w:hint="default"/>
        <w:lang w:val="ru-RU" w:eastAsia="en-US" w:bidi="ar-SA"/>
      </w:rPr>
    </w:lvl>
    <w:lvl w:ilvl="4" w:tplc="9BA206F6">
      <w:numFmt w:val="bullet"/>
      <w:lvlText w:val="•"/>
      <w:lvlJc w:val="left"/>
      <w:pPr>
        <w:ind w:left="976" w:hanging="182"/>
      </w:pPr>
      <w:rPr>
        <w:rFonts w:hint="default"/>
        <w:lang w:val="ru-RU" w:eastAsia="en-US" w:bidi="ar-SA"/>
      </w:rPr>
    </w:lvl>
    <w:lvl w:ilvl="5" w:tplc="7386584C">
      <w:numFmt w:val="bullet"/>
      <w:lvlText w:val="•"/>
      <w:lvlJc w:val="left"/>
      <w:pPr>
        <w:ind w:left="1205" w:hanging="182"/>
      </w:pPr>
      <w:rPr>
        <w:rFonts w:hint="default"/>
        <w:lang w:val="ru-RU" w:eastAsia="en-US" w:bidi="ar-SA"/>
      </w:rPr>
    </w:lvl>
    <w:lvl w:ilvl="6" w:tplc="BDC84422">
      <w:numFmt w:val="bullet"/>
      <w:lvlText w:val="•"/>
      <w:lvlJc w:val="left"/>
      <w:pPr>
        <w:ind w:left="1434" w:hanging="182"/>
      </w:pPr>
      <w:rPr>
        <w:rFonts w:hint="default"/>
        <w:lang w:val="ru-RU" w:eastAsia="en-US" w:bidi="ar-SA"/>
      </w:rPr>
    </w:lvl>
    <w:lvl w:ilvl="7" w:tplc="2F5A1046">
      <w:numFmt w:val="bullet"/>
      <w:lvlText w:val="•"/>
      <w:lvlJc w:val="left"/>
      <w:pPr>
        <w:ind w:left="1663" w:hanging="182"/>
      </w:pPr>
      <w:rPr>
        <w:rFonts w:hint="default"/>
        <w:lang w:val="ru-RU" w:eastAsia="en-US" w:bidi="ar-SA"/>
      </w:rPr>
    </w:lvl>
    <w:lvl w:ilvl="8" w:tplc="8E745AA4">
      <w:numFmt w:val="bullet"/>
      <w:lvlText w:val="•"/>
      <w:lvlJc w:val="left"/>
      <w:pPr>
        <w:ind w:left="1892" w:hanging="182"/>
      </w:pPr>
      <w:rPr>
        <w:rFonts w:hint="default"/>
        <w:lang w:val="ru-RU" w:eastAsia="en-US" w:bidi="ar-SA"/>
      </w:rPr>
    </w:lvl>
  </w:abstractNum>
  <w:abstractNum w:abstractNumId="681">
    <w:nsid w:val="72267B0F"/>
    <w:multiLevelType w:val="hybridMultilevel"/>
    <w:tmpl w:val="63729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2">
    <w:nsid w:val="72271A99"/>
    <w:multiLevelType w:val="hybridMultilevel"/>
    <w:tmpl w:val="49083DB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3">
    <w:nsid w:val="728C47EE"/>
    <w:multiLevelType w:val="hybridMultilevel"/>
    <w:tmpl w:val="7FC4EC8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4">
    <w:nsid w:val="729A4F17"/>
    <w:multiLevelType w:val="hybridMultilevel"/>
    <w:tmpl w:val="BE0C4DB2"/>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85">
    <w:nsid w:val="72C3778D"/>
    <w:multiLevelType w:val="hybridMultilevel"/>
    <w:tmpl w:val="58728B9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6">
    <w:nsid w:val="72CA76E6"/>
    <w:multiLevelType w:val="hybridMultilevel"/>
    <w:tmpl w:val="436867E2"/>
    <w:lvl w:ilvl="0" w:tplc="0419000D">
      <w:start w:val="1"/>
      <w:numFmt w:val="bullet"/>
      <w:lvlText w:val=""/>
      <w:lvlJc w:val="left"/>
      <w:pPr>
        <w:ind w:left="2934"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687">
    <w:nsid w:val="72F579A5"/>
    <w:multiLevelType w:val="hybridMultilevel"/>
    <w:tmpl w:val="082CE49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8">
    <w:nsid w:val="72F72E51"/>
    <w:multiLevelType w:val="hybridMultilevel"/>
    <w:tmpl w:val="4C2E10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9">
    <w:nsid w:val="73025DC0"/>
    <w:multiLevelType w:val="hybridMultilevel"/>
    <w:tmpl w:val="91EC969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0">
    <w:nsid w:val="73071E50"/>
    <w:multiLevelType w:val="hybridMultilevel"/>
    <w:tmpl w:val="3176F78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1">
    <w:nsid w:val="732A5E32"/>
    <w:multiLevelType w:val="hybridMultilevel"/>
    <w:tmpl w:val="C4F6C980"/>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92">
    <w:nsid w:val="732E0146"/>
    <w:multiLevelType w:val="hybridMultilevel"/>
    <w:tmpl w:val="1BAAC860"/>
    <w:lvl w:ilvl="0" w:tplc="0419000D">
      <w:start w:val="1"/>
      <w:numFmt w:val="bullet"/>
      <w:lvlText w:val=""/>
      <w:lvlJc w:val="left"/>
      <w:pPr>
        <w:ind w:left="1421" w:hanging="349"/>
      </w:pPr>
      <w:rPr>
        <w:rFonts w:ascii="Wingdings" w:hAnsi="Wingdings" w:hint="default"/>
        <w:w w:val="100"/>
        <w:sz w:val="24"/>
        <w:szCs w:val="24"/>
        <w:lang w:val="ru-RU" w:eastAsia="en-US" w:bidi="ar-SA"/>
      </w:rPr>
    </w:lvl>
    <w:lvl w:ilvl="1" w:tplc="5712C4A4">
      <w:numFmt w:val="bullet"/>
      <w:lvlText w:val="•"/>
      <w:lvlJc w:val="left"/>
      <w:pPr>
        <w:ind w:left="2310" w:hanging="349"/>
      </w:pPr>
      <w:rPr>
        <w:rFonts w:hint="default"/>
        <w:lang w:val="ru-RU" w:eastAsia="en-US" w:bidi="ar-SA"/>
      </w:rPr>
    </w:lvl>
    <w:lvl w:ilvl="2" w:tplc="732A7D36">
      <w:numFmt w:val="bullet"/>
      <w:lvlText w:val="•"/>
      <w:lvlJc w:val="left"/>
      <w:pPr>
        <w:ind w:left="3201" w:hanging="349"/>
      </w:pPr>
      <w:rPr>
        <w:rFonts w:hint="default"/>
        <w:lang w:val="ru-RU" w:eastAsia="en-US" w:bidi="ar-SA"/>
      </w:rPr>
    </w:lvl>
    <w:lvl w:ilvl="3" w:tplc="DF7AD4DA">
      <w:numFmt w:val="bullet"/>
      <w:lvlText w:val="•"/>
      <w:lvlJc w:val="left"/>
      <w:pPr>
        <w:ind w:left="4092" w:hanging="349"/>
      </w:pPr>
      <w:rPr>
        <w:rFonts w:hint="default"/>
        <w:lang w:val="ru-RU" w:eastAsia="en-US" w:bidi="ar-SA"/>
      </w:rPr>
    </w:lvl>
    <w:lvl w:ilvl="4" w:tplc="5F8A8A76">
      <w:numFmt w:val="bullet"/>
      <w:lvlText w:val="•"/>
      <w:lvlJc w:val="left"/>
      <w:pPr>
        <w:ind w:left="4983" w:hanging="349"/>
      </w:pPr>
      <w:rPr>
        <w:rFonts w:hint="default"/>
        <w:lang w:val="ru-RU" w:eastAsia="en-US" w:bidi="ar-SA"/>
      </w:rPr>
    </w:lvl>
    <w:lvl w:ilvl="5" w:tplc="60DAF738">
      <w:numFmt w:val="bullet"/>
      <w:lvlText w:val="•"/>
      <w:lvlJc w:val="left"/>
      <w:pPr>
        <w:ind w:left="5874" w:hanging="349"/>
      </w:pPr>
      <w:rPr>
        <w:rFonts w:hint="default"/>
        <w:lang w:val="ru-RU" w:eastAsia="en-US" w:bidi="ar-SA"/>
      </w:rPr>
    </w:lvl>
    <w:lvl w:ilvl="6" w:tplc="CE2AC6C8">
      <w:numFmt w:val="bullet"/>
      <w:lvlText w:val="•"/>
      <w:lvlJc w:val="left"/>
      <w:pPr>
        <w:ind w:left="6764" w:hanging="349"/>
      </w:pPr>
      <w:rPr>
        <w:rFonts w:hint="default"/>
        <w:lang w:val="ru-RU" w:eastAsia="en-US" w:bidi="ar-SA"/>
      </w:rPr>
    </w:lvl>
    <w:lvl w:ilvl="7" w:tplc="91E69A84">
      <w:numFmt w:val="bullet"/>
      <w:lvlText w:val="•"/>
      <w:lvlJc w:val="left"/>
      <w:pPr>
        <w:ind w:left="7655" w:hanging="349"/>
      </w:pPr>
      <w:rPr>
        <w:rFonts w:hint="default"/>
        <w:lang w:val="ru-RU" w:eastAsia="en-US" w:bidi="ar-SA"/>
      </w:rPr>
    </w:lvl>
    <w:lvl w:ilvl="8" w:tplc="4E383A00">
      <w:numFmt w:val="bullet"/>
      <w:lvlText w:val="•"/>
      <w:lvlJc w:val="left"/>
      <w:pPr>
        <w:ind w:left="8546" w:hanging="349"/>
      </w:pPr>
      <w:rPr>
        <w:rFonts w:hint="default"/>
        <w:lang w:val="ru-RU" w:eastAsia="en-US" w:bidi="ar-SA"/>
      </w:rPr>
    </w:lvl>
  </w:abstractNum>
  <w:abstractNum w:abstractNumId="693">
    <w:nsid w:val="73735A3E"/>
    <w:multiLevelType w:val="hybridMultilevel"/>
    <w:tmpl w:val="98C0767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4">
    <w:nsid w:val="73776C2A"/>
    <w:multiLevelType w:val="hybridMultilevel"/>
    <w:tmpl w:val="9844E83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5">
    <w:nsid w:val="739C67C3"/>
    <w:multiLevelType w:val="hybridMultilevel"/>
    <w:tmpl w:val="C7E8A02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6">
    <w:nsid w:val="73AF6444"/>
    <w:multiLevelType w:val="hybridMultilevel"/>
    <w:tmpl w:val="9F96B44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7">
    <w:nsid w:val="73E73BB3"/>
    <w:multiLevelType w:val="hybridMultilevel"/>
    <w:tmpl w:val="19CACB5A"/>
    <w:lvl w:ilvl="0" w:tplc="0419000D">
      <w:start w:val="1"/>
      <w:numFmt w:val="bullet"/>
      <w:lvlText w:val=""/>
      <w:lvlJc w:val="left"/>
      <w:pPr>
        <w:ind w:left="2367"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698">
    <w:nsid w:val="74232713"/>
    <w:multiLevelType w:val="hybridMultilevel"/>
    <w:tmpl w:val="960A9BB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9">
    <w:nsid w:val="745077A5"/>
    <w:multiLevelType w:val="hybridMultilevel"/>
    <w:tmpl w:val="918C48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0">
    <w:nsid w:val="7468026A"/>
    <w:multiLevelType w:val="hybridMultilevel"/>
    <w:tmpl w:val="B87ACF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1">
    <w:nsid w:val="74716BDA"/>
    <w:multiLevelType w:val="hybridMultilevel"/>
    <w:tmpl w:val="AB264C5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2">
    <w:nsid w:val="748564E1"/>
    <w:multiLevelType w:val="hybridMultilevel"/>
    <w:tmpl w:val="ABFC51C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3">
    <w:nsid w:val="74A64881"/>
    <w:multiLevelType w:val="hybridMultilevel"/>
    <w:tmpl w:val="D254A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4">
    <w:nsid w:val="74AD5EA4"/>
    <w:multiLevelType w:val="hybridMultilevel"/>
    <w:tmpl w:val="FE4C37A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5">
    <w:nsid w:val="750B6E66"/>
    <w:multiLevelType w:val="hybridMultilevel"/>
    <w:tmpl w:val="0EBCC52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6">
    <w:nsid w:val="751868DC"/>
    <w:multiLevelType w:val="hybridMultilevel"/>
    <w:tmpl w:val="1FC2C2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7">
    <w:nsid w:val="751E4B84"/>
    <w:multiLevelType w:val="hybridMultilevel"/>
    <w:tmpl w:val="B2A28C9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8">
    <w:nsid w:val="7548165E"/>
    <w:multiLevelType w:val="hybridMultilevel"/>
    <w:tmpl w:val="AF027F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9">
    <w:nsid w:val="75756D0B"/>
    <w:multiLevelType w:val="hybridMultilevel"/>
    <w:tmpl w:val="119A9AA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0">
    <w:nsid w:val="75B02EA5"/>
    <w:multiLevelType w:val="hybridMultilevel"/>
    <w:tmpl w:val="5BB21548"/>
    <w:lvl w:ilvl="0" w:tplc="DB609F52">
      <w:start w:val="1"/>
      <w:numFmt w:val="decimal"/>
      <w:lvlText w:val="%1."/>
      <w:lvlJc w:val="left"/>
      <w:pPr>
        <w:ind w:left="54"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F868762">
      <w:numFmt w:val="bullet"/>
      <w:lvlText w:val="•"/>
      <w:lvlJc w:val="left"/>
      <w:pPr>
        <w:ind w:left="337" w:hanging="240"/>
      </w:pPr>
      <w:rPr>
        <w:rFonts w:hint="default"/>
        <w:lang w:val="ru-RU" w:eastAsia="en-US" w:bidi="ar-SA"/>
      </w:rPr>
    </w:lvl>
    <w:lvl w:ilvl="2" w:tplc="4A621D84">
      <w:numFmt w:val="bullet"/>
      <w:lvlText w:val="•"/>
      <w:lvlJc w:val="left"/>
      <w:pPr>
        <w:ind w:left="614" w:hanging="240"/>
      </w:pPr>
      <w:rPr>
        <w:rFonts w:hint="default"/>
        <w:lang w:val="ru-RU" w:eastAsia="en-US" w:bidi="ar-SA"/>
      </w:rPr>
    </w:lvl>
    <w:lvl w:ilvl="3" w:tplc="98DEECA2">
      <w:numFmt w:val="bullet"/>
      <w:lvlText w:val="•"/>
      <w:lvlJc w:val="left"/>
      <w:pPr>
        <w:ind w:left="891" w:hanging="240"/>
      </w:pPr>
      <w:rPr>
        <w:rFonts w:hint="default"/>
        <w:lang w:val="ru-RU" w:eastAsia="en-US" w:bidi="ar-SA"/>
      </w:rPr>
    </w:lvl>
    <w:lvl w:ilvl="4" w:tplc="88D8261A">
      <w:numFmt w:val="bullet"/>
      <w:lvlText w:val="•"/>
      <w:lvlJc w:val="left"/>
      <w:pPr>
        <w:ind w:left="1168" w:hanging="240"/>
      </w:pPr>
      <w:rPr>
        <w:rFonts w:hint="default"/>
        <w:lang w:val="ru-RU" w:eastAsia="en-US" w:bidi="ar-SA"/>
      </w:rPr>
    </w:lvl>
    <w:lvl w:ilvl="5" w:tplc="084A70D4">
      <w:numFmt w:val="bullet"/>
      <w:lvlText w:val="•"/>
      <w:lvlJc w:val="left"/>
      <w:pPr>
        <w:ind w:left="1446" w:hanging="240"/>
      </w:pPr>
      <w:rPr>
        <w:rFonts w:hint="default"/>
        <w:lang w:val="ru-RU" w:eastAsia="en-US" w:bidi="ar-SA"/>
      </w:rPr>
    </w:lvl>
    <w:lvl w:ilvl="6" w:tplc="12B02C3A">
      <w:numFmt w:val="bullet"/>
      <w:lvlText w:val="•"/>
      <w:lvlJc w:val="left"/>
      <w:pPr>
        <w:ind w:left="1723" w:hanging="240"/>
      </w:pPr>
      <w:rPr>
        <w:rFonts w:hint="default"/>
        <w:lang w:val="ru-RU" w:eastAsia="en-US" w:bidi="ar-SA"/>
      </w:rPr>
    </w:lvl>
    <w:lvl w:ilvl="7" w:tplc="05386ED6">
      <w:numFmt w:val="bullet"/>
      <w:lvlText w:val="•"/>
      <w:lvlJc w:val="left"/>
      <w:pPr>
        <w:ind w:left="2000" w:hanging="240"/>
      </w:pPr>
      <w:rPr>
        <w:rFonts w:hint="default"/>
        <w:lang w:val="ru-RU" w:eastAsia="en-US" w:bidi="ar-SA"/>
      </w:rPr>
    </w:lvl>
    <w:lvl w:ilvl="8" w:tplc="8C646F64">
      <w:numFmt w:val="bullet"/>
      <w:lvlText w:val="•"/>
      <w:lvlJc w:val="left"/>
      <w:pPr>
        <w:ind w:left="2277" w:hanging="240"/>
      </w:pPr>
      <w:rPr>
        <w:rFonts w:hint="default"/>
        <w:lang w:val="ru-RU" w:eastAsia="en-US" w:bidi="ar-SA"/>
      </w:rPr>
    </w:lvl>
  </w:abstractNum>
  <w:abstractNum w:abstractNumId="711">
    <w:nsid w:val="75D23B83"/>
    <w:multiLevelType w:val="hybridMultilevel"/>
    <w:tmpl w:val="B4968F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2">
    <w:nsid w:val="762C3F18"/>
    <w:multiLevelType w:val="hybridMultilevel"/>
    <w:tmpl w:val="99FA822E"/>
    <w:lvl w:ilvl="0" w:tplc="BC8CF724">
      <w:numFmt w:val="bullet"/>
      <w:lvlText w:val="-"/>
      <w:lvlJc w:val="left"/>
      <w:pPr>
        <w:ind w:left="59" w:hanging="297"/>
      </w:pPr>
      <w:rPr>
        <w:rFonts w:ascii="Times New Roman" w:eastAsia="Times New Roman" w:hAnsi="Times New Roman" w:cs="Times New Roman" w:hint="default"/>
        <w:w w:val="99"/>
        <w:sz w:val="20"/>
        <w:szCs w:val="20"/>
        <w:lang w:val="ru-RU" w:eastAsia="en-US" w:bidi="ar-SA"/>
      </w:rPr>
    </w:lvl>
    <w:lvl w:ilvl="1" w:tplc="E3FCBA12">
      <w:numFmt w:val="bullet"/>
      <w:lvlText w:val="•"/>
      <w:lvlJc w:val="left"/>
      <w:pPr>
        <w:ind w:left="304" w:hanging="297"/>
      </w:pPr>
      <w:rPr>
        <w:rFonts w:hint="default"/>
        <w:lang w:val="ru-RU" w:eastAsia="en-US" w:bidi="ar-SA"/>
      </w:rPr>
    </w:lvl>
    <w:lvl w:ilvl="2" w:tplc="C1404054">
      <w:numFmt w:val="bullet"/>
      <w:lvlText w:val="•"/>
      <w:lvlJc w:val="left"/>
      <w:pPr>
        <w:ind w:left="549" w:hanging="297"/>
      </w:pPr>
      <w:rPr>
        <w:rFonts w:hint="default"/>
        <w:lang w:val="ru-RU" w:eastAsia="en-US" w:bidi="ar-SA"/>
      </w:rPr>
    </w:lvl>
    <w:lvl w:ilvl="3" w:tplc="3D2E95A8">
      <w:numFmt w:val="bullet"/>
      <w:lvlText w:val="•"/>
      <w:lvlJc w:val="left"/>
      <w:pPr>
        <w:ind w:left="793" w:hanging="297"/>
      </w:pPr>
      <w:rPr>
        <w:rFonts w:hint="default"/>
        <w:lang w:val="ru-RU" w:eastAsia="en-US" w:bidi="ar-SA"/>
      </w:rPr>
    </w:lvl>
    <w:lvl w:ilvl="4" w:tplc="E2DA87B0">
      <w:numFmt w:val="bullet"/>
      <w:lvlText w:val="•"/>
      <w:lvlJc w:val="left"/>
      <w:pPr>
        <w:ind w:left="1038" w:hanging="297"/>
      </w:pPr>
      <w:rPr>
        <w:rFonts w:hint="default"/>
        <w:lang w:val="ru-RU" w:eastAsia="en-US" w:bidi="ar-SA"/>
      </w:rPr>
    </w:lvl>
    <w:lvl w:ilvl="5" w:tplc="1326F7F2">
      <w:numFmt w:val="bullet"/>
      <w:lvlText w:val="•"/>
      <w:lvlJc w:val="left"/>
      <w:pPr>
        <w:ind w:left="1283" w:hanging="297"/>
      </w:pPr>
      <w:rPr>
        <w:rFonts w:hint="default"/>
        <w:lang w:val="ru-RU" w:eastAsia="en-US" w:bidi="ar-SA"/>
      </w:rPr>
    </w:lvl>
    <w:lvl w:ilvl="6" w:tplc="AC12E3B0">
      <w:numFmt w:val="bullet"/>
      <w:lvlText w:val="•"/>
      <w:lvlJc w:val="left"/>
      <w:pPr>
        <w:ind w:left="1527" w:hanging="297"/>
      </w:pPr>
      <w:rPr>
        <w:rFonts w:hint="default"/>
        <w:lang w:val="ru-RU" w:eastAsia="en-US" w:bidi="ar-SA"/>
      </w:rPr>
    </w:lvl>
    <w:lvl w:ilvl="7" w:tplc="9814D4DE">
      <w:numFmt w:val="bullet"/>
      <w:lvlText w:val="•"/>
      <w:lvlJc w:val="left"/>
      <w:pPr>
        <w:ind w:left="1772" w:hanging="297"/>
      </w:pPr>
      <w:rPr>
        <w:rFonts w:hint="default"/>
        <w:lang w:val="ru-RU" w:eastAsia="en-US" w:bidi="ar-SA"/>
      </w:rPr>
    </w:lvl>
    <w:lvl w:ilvl="8" w:tplc="E7EA7FAE">
      <w:numFmt w:val="bullet"/>
      <w:lvlText w:val="•"/>
      <w:lvlJc w:val="left"/>
      <w:pPr>
        <w:ind w:left="2016" w:hanging="297"/>
      </w:pPr>
      <w:rPr>
        <w:rFonts w:hint="default"/>
        <w:lang w:val="ru-RU" w:eastAsia="en-US" w:bidi="ar-SA"/>
      </w:rPr>
    </w:lvl>
  </w:abstractNum>
  <w:abstractNum w:abstractNumId="713">
    <w:nsid w:val="76382070"/>
    <w:multiLevelType w:val="hybridMultilevel"/>
    <w:tmpl w:val="653AD17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4">
    <w:nsid w:val="764215A8"/>
    <w:multiLevelType w:val="hybridMultilevel"/>
    <w:tmpl w:val="15967578"/>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15">
    <w:nsid w:val="765B56E7"/>
    <w:multiLevelType w:val="hybridMultilevel"/>
    <w:tmpl w:val="52A0351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6">
    <w:nsid w:val="765E44B9"/>
    <w:multiLevelType w:val="hybridMultilevel"/>
    <w:tmpl w:val="3ABA3DF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7">
    <w:nsid w:val="76684478"/>
    <w:multiLevelType w:val="hybridMultilevel"/>
    <w:tmpl w:val="FA4CD15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8">
    <w:nsid w:val="76765ECF"/>
    <w:multiLevelType w:val="hybridMultilevel"/>
    <w:tmpl w:val="E0B8782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9">
    <w:nsid w:val="769F7BD4"/>
    <w:multiLevelType w:val="hybridMultilevel"/>
    <w:tmpl w:val="795E795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0">
    <w:nsid w:val="76E03817"/>
    <w:multiLevelType w:val="hybridMultilevel"/>
    <w:tmpl w:val="35066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1">
    <w:nsid w:val="771D647A"/>
    <w:multiLevelType w:val="hybridMultilevel"/>
    <w:tmpl w:val="D0F252B0"/>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22">
    <w:nsid w:val="773A4D60"/>
    <w:multiLevelType w:val="hybridMultilevel"/>
    <w:tmpl w:val="2610BC3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3">
    <w:nsid w:val="773E63E4"/>
    <w:multiLevelType w:val="hybridMultilevel"/>
    <w:tmpl w:val="FE44FDBC"/>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24">
    <w:nsid w:val="77413E2A"/>
    <w:multiLevelType w:val="hybridMultilevel"/>
    <w:tmpl w:val="39B09F7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5">
    <w:nsid w:val="77636FE0"/>
    <w:multiLevelType w:val="hybridMultilevel"/>
    <w:tmpl w:val="4CDE760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6">
    <w:nsid w:val="77887F51"/>
    <w:multiLevelType w:val="hybridMultilevel"/>
    <w:tmpl w:val="4D9229D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7">
    <w:nsid w:val="77C814AC"/>
    <w:multiLevelType w:val="hybridMultilevel"/>
    <w:tmpl w:val="9634AE9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8">
    <w:nsid w:val="77EA269D"/>
    <w:multiLevelType w:val="hybridMultilevel"/>
    <w:tmpl w:val="153CF9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9">
    <w:nsid w:val="77FC3FDE"/>
    <w:multiLevelType w:val="hybridMultilevel"/>
    <w:tmpl w:val="DA7A2CF0"/>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30">
    <w:nsid w:val="7839015E"/>
    <w:multiLevelType w:val="hybridMultilevel"/>
    <w:tmpl w:val="3E18B11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1">
    <w:nsid w:val="788132C1"/>
    <w:multiLevelType w:val="hybridMultilevel"/>
    <w:tmpl w:val="A0903E9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2">
    <w:nsid w:val="78A34F5F"/>
    <w:multiLevelType w:val="hybridMultilevel"/>
    <w:tmpl w:val="473077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3">
    <w:nsid w:val="78CF005B"/>
    <w:multiLevelType w:val="hybridMultilevel"/>
    <w:tmpl w:val="AB1287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4">
    <w:nsid w:val="78F816A9"/>
    <w:multiLevelType w:val="hybridMultilevel"/>
    <w:tmpl w:val="108AD5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5">
    <w:nsid w:val="79045AA1"/>
    <w:multiLevelType w:val="hybridMultilevel"/>
    <w:tmpl w:val="6240AD9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6">
    <w:nsid w:val="790F1480"/>
    <w:multiLevelType w:val="hybridMultilevel"/>
    <w:tmpl w:val="41C6931E"/>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7">
    <w:nsid w:val="79377ABA"/>
    <w:multiLevelType w:val="hybridMultilevel"/>
    <w:tmpl w:val="28582242"/>
    <w:lvl w:ilvl="0" w:tplc="0419000D">
      <w:start w:val="1"/>
      <w:numFmt w:val="bullet"/>
      <w:lvlText w:val=""/>
      <w:lvlJc w:val="left"/>
      <w:pPr>
        <w:ind w:left="1421" w:hanging="349"/>
      </w:pPr>
      <w:rPr>
        <w:rFonts w:ascii="Wingdings" w:hAnsi="Wingdings" w:hint="default"/>
        <w:w w:val="100"/>
        <w:sz w:val="24"/>
        <w:szCs w:val="24"/>
        <w:lang w:val="ru-RU" w:eastAsia="en-US" w:bidi="ar-SA"/>
      </w:rPr>
    </w:lvl>
    <w:lvl w:ilvl="1" w:tplc="5712C4A4">
      <w:numFmt w:val="bullet"/>
      <w:lvlText w:val="•"/>
      <w:lvlJc w:val="left"/>
      <w:pPr>
        <w:ind w:left="2310" w:hanging="349"/>
      </w:pPr>
      <w:rPr>
        <w:rFonts w:hint="default"/>
        <w:lang w:val="ru-RU" w:eastAsia="en-US" w:bidi="ar-SA"/>
      </w:rPr>
    </w:lvl>
    <w:lvl w:ilvl="2" w:tplc="732A7D36">
      <w:numFmt w:val="bullet"/>
      <w:lvlText w:val="•"/>
      <w:lvlJc w:val="left"/>
      <w:pPr>
        <w:ind w:left="3201" w:hanging="349"/>
      </w:pPr>
      <w:rPr>
        <w:rFonts w:hint="default"/>
        <w:lang w:val="ru-RU" w:eastAsia="en-US" w:bidi="ar-SA"/>
      </w:rPr>
    </w:lvl>
    <w:lvl w:ilvl="3" w:tplc="DF7AD4DA">
      <w:numFmt w:val="bullet"/>
      <w:lvlText w:val="•"/>
      <w:lvlJc w:val="left"/>
      <w:pPr>
        <w:ind w:left="4092" w:hanging="349"/>
      </w:pPr>
      <w:rPr>
        <w:rFonts w:hint="default"/>
        <w:lang w:val="ru-RU" w:eastAsia="en-US" w:bidi="ar-SA"/>
      </w:rPr>
    </w:lvl>
    <w:lvl w:ilvl="4" w:tplc="5F8A8A76">
      <w:numFmt w:val="bullet"/>
      <w:lvlText w:val="•"/>
      <w:lvlJc w:val="left"/>
      <w:pPr>
        <w:ind w:left="4983" w:hanging="349"/>
      </w:pPr>
      <w:rPr>
        <w:rFonts w:hint="default"/>
        <w:lang w:val="ru-RU" w:eastAsia="en-US" w:bidi="ar-SA"/>
      </w:rPr>
    </w:lvl>
    <w:lvl w:ilvl="5" w:tplc="60DAF738">
      <w:numFmt w:val="bullet"/>
      <w:lvlText w:val="•"/>
      <w:lvlJc w:val="left"/>
      <w:pPr>
        <w:ind w:left="5874" w:hanging="349"/>
      </w:pPr>
      <w:rPr>
        <w:rFonts w:hint="default"/>
        <w:lang w:val="ru-RU" w:eastAsia="en-US" w:bidi="ar-SA"/>
      </w:rPr>
    </w:lvl>
    <w:lvl w:ilvl="6" w:tplc="CE2AC6C8">
      <w:numFmt w:val="bullet"/>
      <w:lvlText w:val="•"/>
      <w:lvlJc w:val="left"/>
      <w:pPr>
        <w:ind w:left="6764" w:hanging="349"/>
      </w:pPr>
      <w:rPr>
        <w:rFonts w:hint="default"/>
        <w:lang w:val="ru-RU" w:eastAsia="en-US" w:bidi="ar-SA"/>
      </w:rPr>
    </w:lvl>
    <w:lvl w:ilvl="7" w:tplc="91E69A84">
      <w:numFmt w:val="bullet"/>
      <w:lvlText w:val="•"/>
      <w:lvlJc w:val="left"/>
      <w:pPr>
        <w:ind w:left="7655" w:hanging="349"/>
      </w:pPr>
      <w:rPr>
        <w:rFonts w:hint="default"/>
        <w:lang w:val="ru-RU" w:eastAsia="en-US" w:bidi="ar-SA"/>
      </w:rPr>
    </w:lvl>
    <w:lvl w:ilvl="8" w:tplc="4E383A00">
      <w:numFmt w:val="bullet"/>
      <w:lvlText w:val="•"/>
      <w:lvlJc w:val="left"/>
      <w:pPr>
        <w:ind w:left="8546" w:hanging="349"/>
      </w:pPr>
      <w:rPr>
        <w:rFonts w:hint="default"/>
        <w:lang w:val="ru-RU" w:eastAsia="en-US" w:bidi="ar-SA"/>
      </w:rPr>
    </w:lvl>
  </w:abstractNum>
  <w:abstractNum w:abstractNumId="738">
    <w:nsid w:val="79690BC9"/>
    <w:multiLevelType w:val="hybridMultilevel"/>
    <w:tmpl w:val="B9EAFA62"/>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39">
    <w:nsid w:val="799D5ADC"/>
    <w:multiLevelType w:val="hybridMultilevel"/>
    <w:tmpl w:val="C09CBF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0">
    <w:nsid w:val="79A74753"/>
    <w:multiLevelType w:val="hybridMultilevel"/>
    <w:tmpl w:val="222E93CE"/>
    <w:lvl w:ilvl="0" w:tplc="0419000D">
      <w:start w:val="1"/>
      <w:numFmt w:val="bullet"/>
      <w:lvlText w:val=""/>
      <w:lvlJc w:val="left"/>
      <w:pPr>
        <w:ind w:left="1421" w:hanging="349"/>
      </w:pPr>
      <w:rPr>
        <w:rFonts w:ascii="Wingdings" w:hAnsi="Wingdings" w:hint="default"/>
        <w:w w:val="100"/>
        <w:sz w:val="24"/>
        <w:szCs w:val="24"/>
        <w:lang w:val="ru-RU" w:eastAsia="en-US" w:bidi="ar-SA"/>
      </w:rPr>
    </w:lvl>
    <w:lvl w:ilvl="1" w:tplc="5712C4A4">
      <w:numFmt w:val="bullet"/>
      <w:lvlText w:val="•"/>
      <w:lvlJc w:val="left"/>
      <w:pPr>
        <w:ind w:left="2310" w:hanging="349"/>
      </w:pPr>
      <w:rPr>
        <w:rFonts w:hint="default"/>
        <w:lang w:val="ru-RU" w:eastAsia="en-US" w:bidi="ar-SA"/>
      </w:rPr>
    </w:lvl>
    <w:lvl w:ilvl="2" w:tplc="732A7D36">
      <w:numFmt w:val="bullet"/>
      <w:lvlText w:val="•"/>
      <w:lvlJc w:val="left"/>
      <w:pPr>
        <w:ind w:left="3201" w:hanging="349"/>
      </w:pPr>
      <w:rPr>
        <w:rFonts w:hint="default"/>
        <w:lang w:val="ru-RU" w:eastAsia="en-US" w:bidi="ar-SA"/>
      </w:rPr>
    </w:lvl>
    <w:lvl w:ilvl="3" w:tplc="DF7AD4DA">
      <w:numFmt w:val="bullet"/>
      <w:lvlText w:val="•"/>
      <w:lvlJc w:val="left"/>
      <w:pPr>
        <w:ind w:left="4092" w:hanging="349"/>
      </w:pPr>
      <w:rPr>
        <w:rFonts w:hint="default"/>
        <w:lang w:val="ru-RU" w:eastAsia="en-US" w:bidi="ar-SA"/>
      </w:rPr>
    </w:lvl>
    <w:lvl w:ilvl="4" w:tplc="5F8A8A76">
      <w:numFmt w:val="bullet"/>
      <w:lvlText w:val="•"/>
      <w:lvlJc w:val="left"/>
      <w:pPr>
        <w:ind w:left="4983" w:hanging="349"/>
      </w:pPr>
      <w:rPr>
        <w:rFonts w:hint="default"/>
        <w:lang w:val="ru-RU" w:eastAsia="en-US" w:bidi="ar-SA"/>
      </w:rPr>
    </w:lvl>
    <w:lvl w:ilvl="5" w:tplc="60DAF738">
      <w:numFmt w:val="bullet"/>
      <w:lvlText w:val="•"/>
      <w:lvlJc w:val="left"/>
      <w:pPr>
        <w:ind w:left="5874" w:hanging="349"/>
      </w:pPr>
      <w:rPr>
        <w:rFonts w:hint="default"/>
        <w:lang w:val="ru-RU" w:eastAsia="en-US" w:bidi="ar-SA"/>
      </w:rPr>
    </w:lvl>
    <w:lvl w:ilvl="6" w:tplc="CE2AC6C8">
      <w:numFmt w:val="bullet"/>
      <w:lvlText w:val="•"/>
      <w:lvlJc w:val="left"/>
      <w:pPr>
        <w:ind w:left="6764" w:hanging="349"/>
      </w:pPr>
      <w:rPr>
        <w:rFonts w:hint="default"/>
        <w:lang w:val="ru-RU" w:eastAsia="en-US" w:bidi="ar-SA"/>
      </w:rPr>
    </w:lvl>
    <w:lvl w:ilvl="7" w:tplc="91E69A84">
      <w:numFmt w:val="bullet"/>
      <w:lvlText w:val="•"/>
      <w:lvlJc w:val="left"/>
      <w:pPr>
        <w:ind w:left="7655" w:hanging="349"/>
      </w:pPr>
      <w:rPr>
        <w:rFonts w:hint="default"/>
        <w:lang w:val="ru-RU" w:eastAsia="en-US" w:bidi="ar-SA"/>
      </w:rPr>
    </w:lvl>
    <w:lvl w:ilvl="8" w:tplc="4E383A00">
      <w:numFmt w:val="bullet"/>
      <w:lvlText w:val="•"/>
      <w:lvlJc w:val="left"/>
      <w:pPr>
        <w:ind w:left="8546" w:hanging="349"/>
      </w:pPr>
      <w:rPr>
        <w:rFonts w:hint="default"/>
        <w:lang w:val="ru-RU" w:eastAsia="en-US" w:bidi="ar-SA"/>
      </w:rPr>
    </w:lvl>
  </w:abstractNum>
  <w:abstractNum w:abstractNumId="741">
    <w:nsid w:val="79EC1EB0"/>
    <w:multiLevelType w:val="hybridMultilevel"/>
    <w:tmpl w:val="DA5A546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42">
    <w:nsid w:val="7A061B48"/>
    <w:multiLevelType w:val="hybridMultilevel"/>
    <w:tmpl w:val="83B8B77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3">
    <w:nsid w:val="7A252F85"/>
    <w:multiLevelType w:val="hybridMultilevel"/>
    <w:tmpl w:val="8EBAFEB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4">
    <w:nsid w:val="7A3054F2"/>
    <w:multiLevelType w:val="hybridMultilevel"/>
    <w:tmpl w:val="2B2485C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5">
    <w:nsid w:val="7A403CCE"/>
    <w:multiLevelType w:val="hybridMultilevel"/>
    <w:tmpl w:val="F120FCE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6">
    <w:nsid w:val="7AEF66EB"/>
    <w:multiLevelType w:val="hybridMultilevel"/>
    <w:tmpl w:val="3EBADEB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7">
    <w:nsid w:val="7B2509A5"/>
    <w:multiLevelType w:val="hybridMultilevel"/>
    <w:tmpl w:val="56CC3B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8">
    <w:nsid w:val="7B792679"/>
    <w:multiLevelType w:val="hybridMultilevel"/>
    <w:tmpl w:val="2C505F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9">
    <w:nsid w:val="7B7C19C8"/>
    <w:multiLevelType w:val="hybridMultilevel"/>
    <w:tmpl w:val="AA54DA3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0">
    <w:nsid w:val="7B9D0276"/>
    <w:multiLevelType w:val="hybridMultilevel"/>
    <w:tmpl w:val="22A0DB2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1">
    <w:nsid w:val="7BAE0B7D"/>
    <w:multiLevelType w:val="hybridMultilevel"/>
    <w:tmpl w:val="DEB423B8"/>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785" w:hanging="705"/>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2">
    <w:nsid w:val="7BC92B3A"/>
    <w:multiLevelType w:val="hybridMultilevel"/>
    <w:tmpl w:val="3C7CEC06"/>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53">
    <w:nsid w:val="7BCC1832"/>
    <w:multiLevelType w:val="hybridMultilevel"/>
    <w:tmpl w:val="EFDA04C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4">
    <w:nsid w:val="7BE844E0"/>
    <w:multiLevelType w:val="hybridMultilevel"/>
    <w:tmpl w:val="FC1A379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5">
    <w:nsid w:val="7C2035E9"/>
    <w:multiLevelType w:val="hybridMultilevel"/>
    <w:tmpl w:val="D1BA755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6">
    <w:nsid w:val="7C203D9A"/>
    <w:multiLevelType w:val="hybridMultilevel"/>
    <w:tmpl w:val="B3E4A3A4"/>
    <w:lvl w:ilvl="0" w:tplc="9FA271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7">
    <w:nsid w:val="7C2E4C75"/>
    <w:multiLevelType w:val="hybridMultilevel"/>
    <w:tmpl w:val="F3C2EA16"/>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58">
    <w:nsid w:val="7C39582F"/>
    <w:multiLevelType w:val="multilevel"/>
    <w:tmpl w:val="B3E4D5B6"/>
    <w:lvl w:ilvl="0">
      <w:start w:val="2"/>
      <w:numFmt w:val="decimal"/>
      <w:lvlText w:val="%1"/>
      <w:lvlJc w:val="left"/>
      <w:pPr>
        <w:ind w:left="660" w:hanging="660"/>
      </w:pPr>
      <w:rPr>
        <w:rFonts w:hint="default"/>
        <w:u w:val="none"/>
      </w:rPr>
    </w:lvl>
    <w:lvl w:ilvl="1">
      <w:start w:val="1"/>
      <w:numFmt w:val="decimal"/>
      <w:lvlText w:val="%1.%2"/>
      <w:lvlJc w:val="left"/>
      <w:pPr>
        <w:ind w:left="849" w:hanging="660"/>
      </w:pPr>
      <w:rPr>
        <w:rFonts w:hint="default"/>
        <w:u w:val="none"/>
      </w:rPr>
    </w:lvl>
    <w:lvl w:ilvl="2">
      <w:start w:val="3"/>
      <w:numFmt w:val="decimal"/>
      <w:lvlText w:val="%1.%2.%3"/>
      <w:lvlJc w:val="left"/>
      <w:pPr>
        <w:ind w:left="1098" w:hanging="720"/>
      </w:pPr>
      <w:rPr>
        <w:rFonts w:hint="default"/>
        <w:u w:val="none"/>
      </w:rPr>
    </w:lvl>
    <w:lvl w:ilvl="3">
      <w:start w:val="1"/>
      <w:numFmt w:val="decimal"/>
      <w:lvlText w:val="%1.%2.%3.%4"/>
      <w:lvlJc w:val="left"/>
      <w:pPr>
        <w:ind w:left="1287" w:hanging="720"/>
      </w:pPr>
      <w:rPr>
        <w:rFonts w:hint="default"/>
        <w:u w:val="none"/>
      </w:rPr>
    </w:lvl>
    <w:lvl w:ilvl="4">
      <w:start w:val="1"/>
      <w:numFmt w:val="decimal"/>
      <w:lvlText w:val="%1.%2.%3.%4.%5"/>
      <w:lvlJc w:val="left"/>
      <w:pPr>
        <w:ind w:left="1836" w:hanging="1080"/>
      </w:pPr>
      <w:rPr>
        <w:rFonts w:hint="default"/>
        <w:u w:val="none"/>
      </w:rPr>
    </w:lvl>
    <w:lvl w:ilvl="5">
      <w:start w:val="1"/>
      <w:numFmt w:val="decimal"/>
      <w:lvlText w:val="%1.%2.%3.%4.%5.%6"/>
      <w:lvlJc w:val="left"/>
      <w:pPr>
        <w:ind w:left="2025" w:hanging="1080"/>
      </w:pPr>
      <w:rPr>
        <w:rFonts w:hint="default"/>
        <w:u w:val="none"/>
      </w:rPr>
    </w:lvl>
    <w:lvl w:ilvl="6">
      <w:start w:val="1"/>
      <w:numFmt w:val="decimal"/>
      <w:lvlText w:val="%1.%2.%3.%4.%5.%6.%7"/>
      <w:lvlJc w:val="left"/>
      <w:pPr>
        <w:ind w:left="2574" w:hanging="1440"/>
      </w:pPr>
      <w:rPr>
        <w:rFonts w:hint="default"/>
        <w:u w:val="none"/>
      </w:rPr>
    </w:lvl>
    <w:lvl w:ilvl="7">
      <w:start w:val="1"/>
      <w:numFmt w:val="decimal"/>
      <w:lvlText w:val="%1.%2.%3.%4.%5.%6.%7.%8"/>
      <w:lvlJc w:val="left"/>
      <w:pPr>
        <w:ind w:left="2763" w:hanging="1440"/>
      </w:pPr>
      <w:rPr>
        <w:rFonts w:hint="default"/>
        <w:u w:val="none"/>
      </w:rPr>
    </w:lvl>
    <w:lvl w:ilvl="8">
      <w:start w:val="1"/>
      <w:numFmt w:val="decimal"/>
      <w:lvlText w:val="%1.%2.%3.%4.%5.%6.%7.%8.%9"/>
      <w:lvlJc w:val="left"/>
      <w:pPr>
        <w:ind w:left="3312" w:hanging="1800"/>
      </w:pPr>
      <w:rPr>
        <w:rFonts w:hint="default"/>
        <w:u w:val="none"/>
      </w:rPr>
    </w:lvl>
  </w:abstractNum>
  <w:abstractNum w:abstractNumId="759">
    <w:nsid w:val="7C4954E3"/>
    <w:multiLevelType w:val="hybridMultilevel"/>
    <w:tmpl w:val="99AA9F6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0">
    <w:nsid w:val="7C5D463E"/>
    <w:multiLevelType w:val="hybridMultilevel"/>
    <w:tmpl w:val="128E1C3C"/>
    <w:lvl w:ilvl="0" w:tplc="0419000D">
      <w:start w:val="1"/>
      <w:numFmt w:val="bullet"/>
      <w:lvlText w:val=""/>
      <w:lvlJc w:val="left"/>
      <w:pPr>
        <w:ind w:left="720" w:hanging="360"/>
      </w:pPr>
      <w:rPr>
        <w:rFonts w:ascii="Wingdings" w:hAnsi="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1">
    <w:nsid w:val="7C842EDD"/>
    <w:multiLevelType w:val="hybridMultilevel"/>
    <w:tmpl w:val="042C8AD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2">
    <w:nsid w:val="7C8B3BFF"/>
    <w:multiLevelType w:val="hybridMultilevel"/>
    <w:tmpl w:val="D090A7E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3">
    <w:nsid w:val="7C924CCB"/>
    <w:multiLevelType w:val="hybridMultilevel"/>
    <w:tmpl w:val="7ACEA8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4">
    <w:nsid w:val="7C977EF8"/>
    <w:multiLevelType w:val="hybridMultilevel"/>
    <w:tmpl w:val="8B04A380"/>
    <w:lvl w:ilvl="0" w:tplc="0419000D">
      <w:start w:val="1"/>
      <w:numFmt w:val="bullet"/>
      <w:lvlText w:val=""/>
      <w:lvlJc w:val="left"/>
      <w:pPr>
        <w:ind w:left="1725" w:hanging="360"/>
      </w:pPr>
      <w:rPr>
        <w:rFonts w:ascii="Wingdings" w:hAnsi="Wingdings"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765">
    <w:nsid w:val="7CB44A27"/>
    <w:multiLevelType w:val="hybridMultilevel"/>
    <w:tmpl w:val="0CA45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6">
    <w:nsid w:val="7D0460CD"/>
    <w:multiLevelType w:val="hybridMultilevel"/>
    <w:tmpl w:val="D8CCC8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7">
    <w:nsid w:val="7D807D07"/>
    <w:multiLevelType w:val="hybridMultilevel"/>
    <w:tmpl w:val="759C3F1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8">
    <w:nsid w:val="7DA21577"/>
    <w:multiLevelType w:val="hybridMultilevel"/>
    <w:tmpl w:val="68A62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9">
    <w:nsid w:val="7DC13345"/>
    <w:multiLevelType w:val="hybridMultilevel"/>
    <w:tmpl w:val="2F9CEBA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70">
    <w:nsid w:val="7DF20755"/>
    <w:multiLevelType w:val="hybridMultilevel"/>
    <w:tmpl w:val="0AE2ED0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71">
    <w:nsid w:val="7E8D433D"/>
    <w:multiLevelType w:val="hybridMultilevel"/>
    <w:tmpl w:val="72F0D0B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2">
    <w:nsid w:val="7EA42349"/>
    <w:multiLevelType w:val="hybridMultilevel"/>
    <w:tmpl w:val="C2BC2E14"/>
    <w:lvl w:ilvl="0" w:tplc="3A403A0C">
      <w:numFmt w:val="bullet"/>
      <w:lvlText w:val="-"/>
      <w:lvlJc w:val="left"/>
      <w:pPr>
        <w:ind w:left="102" w:hanging="140"/>
      </w:pPr>
      <w:rPr>
        <w:rFonts w:ascii="Times New Roman" w:eastAsia="Times New Roman" w:hAnsi="Times New Roman" w:cs="Times New Roman" w:hint="default"/>
        <w:i/>
        <w:iCs/>
        <w:w w:val="99"/>
        <w:sz w:val="24"/>
        <w:szCs w:val="24"/>
        <w:lang w:val="ru-RU" w:eastAsia="en-US" w:bidi="ar-SA"/>
      </w:rPr>
    </w:lvl>
    <w:lvl w:ilvl="1" w:tplc="5D2CF8B4">
      <w:numFmt w:val="bullet"/>
      <w:lvlText w:val="•"/>
      <w:lvlJc w:val="left"/>
      <w:pPr>
        <w:ind w:left="1046" w:hanging="140"/>
      </w:pPr>
      <w:rPr>
        <w:rFonts w:hint="default"/>
        <w:lang w:val="ru-RU" w:eastAsia="en-US" w:bidi="ar-SA"/>
      </w:rPr>
    </w:lvl>
    <w:lvl w:ilvl="2" w:tplc="9A380488">
      <w:numFmt w:val="bullet"/>
      <w:lvlText w:val="•"/>
      <w:lvlJc w:val="left"/>
      <w:pPr>
        <w:ind w:left="1993" w:hanging="140"/>
      </w:pPr>
      <w:rPr>
        <w:rFonts w:hint="default"/>
        <w:lang w:val="ru-RU" w:eastAsia="en-US" w:bidi="ar-SA"/>
      </w:rPr>
    </w:lvl>
    <w:lvl w:ilvl="3" w:tplc="3954D2C8">
      <w:numFmt w:val="bullet"/>
      <w:lvlText w:val="•"/>
      <w:lvlJc w:val="left"/>
      <w:pPr>
        <w:ind w:left="2939" w:hanging="140"/>
      </w:pPr>
      <w:rPr>
        <w:rFonts w:hint="default"/>
        <w:lang w:val="ru-RU" w:eastAsia="en-US" w:bidi="ar-SA"/>
      </w:rPr>
    </w:lvl>
    <w:lvl w:ilvl="4" w:tplc="D4C420E8">
      <w:numFmt w:val="bullet"/>
      <w:lvlText w:val="•"/>
      <w:lvlJc w:val="left"/>
      <w:pPr>
        <w:ind w:left="3886" w:hanging="140"/>
      </w:pPr>
      <w:rPr>
        <w:rFonts w:hint="default"/>
        <w:lang w:val="ru-RU" w:eastAsia="en-US" w:bidi="ar-SA"/>
      </w:rPr>
    </w:lvl>
    <w:lvl w:ilvl="5" w:tplc="AEC09F78">
      <w:numFmt w:val="bullet"/>
      <w:lvlText w:val="•"/>
      <w:lvlJc w:val="left"/>
      <w:pPr>
        <w:ind w:left="4833" w:hanging="140"/>
      </w:pPr>
      <w:rPr>
        <w:rFonts w:hint="default"/>
        <w:lang w:val="ru-RU" w:eastAsia="en-US" w:bidi="ar-SA"/>
      </w:rPr>
    </w:lvl>
    <w:lvl w:ilvl="6" w:tplc="3FA87506">
      <w:numFmt w:val="bullet"/>
      <w:lvlText w:val="•"/>
      <w:lvlJc w:val="left"/>
      <w:pPr>
        <w:ind w:left="5779" w:hanging="140"/>
      </w:pPr>
      <w:rPr>
        <w:rFonts w:hint="default"/>
        <w:lang w:val="ru-RU" w:eastAsia="en-US" w:bidi="ar-SA"/>
      </w:rPr>
    </w:lvl>
    <w:lvl w:ilvl="7" w:tplc="E102B5FE">
      <w:numFmt w:val="bullet"/>
      <w:lvlText w:val="•"/>
      <w:lvlJc w:val="left"/>
      <w:pPr>
        <w:ind w:left="6726" w:hanging="140"/>
      </w:pPr>
      <w:rPr>
        <w:rFonts w:hint="default"/>
        <w:lang w:val="ru-RU" w:eastAsia="en-US" w:bidi="ar-SA"/>
      </w:rPr>
    </w:lvl>
    <w:lvl w:ilvl="8" w:tplc="6B32F80A">
      <w:numFmt w:val="bullet"/>
      <w:lvlText w:val="•"/>
      <w:lvlJc w:val="left"/>
      <w:pPr>
        <w:ind w:left="7673" w:hanging="140"/>
      </w:pPr>
      <w:rPr>
        <w:rFonts w:hint="default"/>
        <w:lang w:val="ru-RU" w:eastAsia="en-US" w:bidi="ar-SA"/>
      </w:rPr>
    </w:lvl>
  </w:abstractNum>
  <w:abstractNum w:abstractNumId="773">
    <w:nsid w:val="7EAE39A6"/>
    <w:multiLevelType w:val="multilevel"/>
    <w:tmpl w:val="DD5EE6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4">
    <w:nsid w:val="7EE57A00"/>
    <w:multiLevelType w:val="hybridMultilevel"/>
    <w:tmpl w:val="4F48FB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5">
    <w:nsid w:val="7F302671"/>
    <w:multiLevelType w:val="hybridMultilevel"/>
    <w:tmpl w:val="05F0385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6">
    <w:nsid w:val="7FEB2A22"/>
    <w:multiLevelType w:val="hybridMultilevel"/>
    <w:tmpl w:val="451CC60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43"/>
  </w:num>
  <w:num w:numId="2">
    <w:abstractNumId w:val="510"/>
  </w:num>
  <w:num w:numId="3">
    <w:abstractNumId w:val="364"/>
  </w:num>
  <w:num w:numId="4">
    <w:abstractNumId w:val="200"/>
  </w:num>
  <w:num w:numId="5">
    <w:abstractNumId w:val="387"/>
  </w:num>
  <w:num w:numId="6">
    <w:abstractNumId w:val="145"/>
  </w:num>
  <w:num w:numId="7">
    <w:abstractNumId w:val="674"/>
  </w:num>
  <w:num w:numId="8">
    <w:abstractNumId w:val="414"/>
  </w:num>
  <w:num w:numId="9">
    <w:abstractNumId w:val="458"/>
  </w:num>
  <w:num w:numId="10">
    <w:abstractNumId w:val="397"/>
  </w:num>
  <w:num w:numId="11">
    <w:abstractNumId w:val="770"/>
  </w:num>
  <w:num w:numId="12">
    <w:abstractNumId w:val="744"/>
  </w:num>
  <w:num w:numId="13">
    <w:abstractNumId w:val="348"/>
  </w:num>
  <w:num w:numId="14">
    <w:abstractNumId w:val="324"/>
  </w:num>
  <w:num w:numId="15">
    <w:abstractNumId w:val="488"/>
  </w:num>
  <w:num w:numId="16">
    <w:abstractNumId w:val="327"/>
  </w:num>
  <w:num w:numId="17">
    <w:abstractNumId w:val="554"/>
  </w:num>
  <w:num w:numId="18">
    <w:abstractNumId w:val="102"/>
  </w:num>
  <w:num w:numId="19">
    <w:abstractNumId w:val="108"/>
  </w:num>
  <w:num w:numId="20">
    <w:abstractNumId w:val="589"/>
  </w:num>
  <w:num w:numId="21">
    <w:abstractNumId w:val="626"/>
  </w:num>
  <w:num w:numId="22">
    <w:abstractNumId w:val="238"/>
  </w:num>
  <w:num w:numId="23">
    <w:abstractNumId w:val="204"/>
  </w:num>
  <w:num w:numId="24">
    <w:abstractNumId w:val="84"/>
  </w:num>
  <w:num w:numId="25">
    <w:abstractNumId w:val="591"/>
  </w:num>
  <w:num w:numId="26">
    <w:abstractNumId w:val="728"/>
  </w:num>
  <w:num w:numId="27">
    <w:abstractNumId w:val="720"/>
  </w:num>
  <w:num w:numId="28">
    <w:abstractNumId w:val="296"/>
  </w:num>
  <w:num w:numId="29">
    <w:abstractNumId w:val="103"/>
  </w:num>
  <w:num w:numId="30">
    <w:abstractNumId w:val="163"/>
  </w:num>
  <w:num w:numId="31">
    <w:abstractNumId w:val="657"/>
  </w:num>
  <w:num w:numId="32">
    <w:abstractNumId w:val="221"/>
  </w:num>
  <w:num w:numId="33">
    <w:abstractNumId w:val="650"/>
  </w:num>
  <w:num w:numId="34">
    <w:abstractNumId w:val="358"/>
  </w:num>
  <w:num w:numId="35">
    <w:abstractNumId w:val="715"/>
  </w:num>
  <w:num w:numId="36">
    <w:abstractNumId w:val="561"/>
  </w:num>
  <w:num w:numId="37">
    <w:abstractNumId w:val="104"/>
  </w:num>
  <w:num w:numId="38">
    <w:abstractNumId w:val="181"/>
  </w:num>
  <w:num w:numId="39">
    <w:abstractNumId w:val="627"/>
  </w:num>
  <w:num w:numId="40">
    <w:abstractNumId w:val="520"/>
  </w:num>
  <w:num w:numId="41">
    <w:abstractNumId w:val="90"/>
  </w:num>
  <w:num w:numId="42">
    <w:abstractNumId w:val="718"/>
  </w:num>
  <w:num w:numId="43">
    <w:abstractNumId w:val="55"/>
  </w:num>
  <w:num w:numId="44">
    <w:abstractNumId w:val="142"/>
  </w:num>
  <w:num w:numId="45">
    <w:abstractNumId w:val="585"/>
  </w:num>
  <w:num w:numId="46">
    <w:abstractNumId w:val="203"/>
  </w:num>
  <w:num w:numId="47">
    <w:abstractNumId w:val="111"/>
  </w:num>
  <w:num w:numId="48">
    <w:abstractNumId w:val="330"/>
  </w:num>
  <w:num w:numId="49">
    <w:abstractNumId w:val="467"/>
  </w:num>
  <w:num w:numId="50">
    <w:abstractNumId w:val="749"/>
  </w:num>
  <w:num w:numId="51">
    <w:abstractNumId w:val="433"/>
  </w:num>
  <w:num w:numId="52">
    <w:abstractNumId w:val="252"/>
  </w:num>
  <w:num w:numId="53">
    <w:abstractNumId w:val="354"/>
  </w:num>
  <w:num w:numId="54">
    <w:abstractNumId w:val="261"/>
  </w:num>
  <w:num w:numId="55">
    <w:abstractNumId w:val="255"/>
  </w:num>
  <w:num w:numId="56">
    <w:abstractNumId w:val="47"/>
  </w:num>
  <w:num w:numId="57">
    <w:abstractNumId w:val="209"/>
  </w:num>
  <w:num w:numId="58">
    <w:abstractNumId w:val="105"/>
  </w:num>
  <w:num w:numId="59">
    <w:abstractNumId w:val="206"/>
  </w:num>
  <w:num w:numId="60">
    <w:abstractNumId w:val="613"/>
  </w:num>
  <w:num w:numId="61">
    <w:abstractNumId w:val="473"/>
  </w:num>
  <w:num w:numId="62">
    <w:abstractNumId w:val="758"/>
  </w:num>
  <w:num w:numId="63">
    <w:abstractNumId w:val="301"/>
  </w:num>
  <w:num w:numId="64">
    <w:abstractNumId w:val="27"/>
  </w:num>
  <w:num w:numId="65">
    <w:abstractNumId w:val="584"/>
  </w:num>
  <w:num w:numId="66">
    <w:abstractNumId w:val="11"/>
  </w:num>
  <w:num w:numId="67">
    <w:abstractNumId w:val="56"/>
  </w:num>
  <w:num w:numId="68">
    <w:abstractNumId w:val="0"/>
  </w:num>
  <w:num w:numId="69">
    <w:abstractNumId w:val="569"/>
  </w:num>
  <w:num w:numId="70">
    <w:abstractNumId w:val="496"/>
  </w:num>
  <w:num w:numId="71">
    <w:abstractNumId w:val="709"/>
  </w:num>
  <w:num w:numId="72">
    <w:abstractNumId w:val="668"/>
  </w:num>
  <w:num w:numId="73">
    <w:abstractNumId w:val="445"/>
  </w:num>
  <w:num w:numId="74">
    <w:abstractNumId w:val="356"/>
  </w:num>
  <w:num w:numId="75">
    <w:abstractNumId w:val="647"/>
  </w:num>
  <w:num w:numId="76">
    <w:abstractNumId w:val="8"/>
  </w:num>
  <w:num w:numId="77">
    <w:abstractNumId w:val="74"/>
  </w:num>
  <w:num w:numId="78">
    <w:abstractNumId w:val="349"/>
  </w:num>
  <w:num w:numId="79">
    <w:abstractNumId w:val="590"/>
  </w:num>
  <w:num w:numId="80">
    <w:abstractNumId w:val="118"/>
  </w:num>
  <w:num w:numId="81">
    <w:abstractNumId w:val="698"/>
  </w:num>
  <w:num w:numId="82">
    <w:abstractNumId w:val="499"/>
  </w:num>
  <w:num w:numId="83">
    <w:abstractNumId w:val="759"/>
  </w:num>
  <w:num w:numId="84">
    <w:abstractNumId w:val="18"/>
  </w:num>
  <w:num w:numId="85">
    <w:abstractNumId w:val="546"/>
  </w:num>
  <w:num w:numId="86">
    <w:abstractNumId w:val="305"/>
  </w:num>
  <w:num w:numId="87">
    <w:abstractNumId w:val="253"/>
  </w:num>
  <w:num w:numId="88">
    <w:abstractNumId w:val="388"/>
  </w:num>
  <w:num w:numId="89">
    <w:abstractNumId w:val="716"/>
  </w:num>
  <w:num w:numId="90">
    <w:abstractNumId w:val="359"/>
  </w:num>
  <w:num w:numId="91">
    <w:abstractNumId w:val="755"/>
  </w:num>
  <w:num w:numId="92">
    <w:abstractNumId w:val="619"/>
  </w:num>
  <w:num w:numId="93">
    <w:abstractNumId w:val="30"/>
  </w:num>
  <w:num w:numId="94">
    <w:abstractNumId w:val="12"/>
  </w:num>
  <w:num w:numId="95">
    <w:abstractNumId w:val="207"/>
  </w:num>
  <w:num w:numId="96">
    <w:abstractNumId w:val="107"/>
  </w:num>
  <w:num w:numId="97">
    <w:abstractNumId w:val="299"/>
  </w:num>
  <w:num w:numId="98">
    <w:abstractNumId w:val="579"/>
  </w:num>
  <w:num w:numId="99">
    <w:abstractNumId w:val="649"/>
  </w:num>
  <w:num w:numId="100">
    <w:abstractNumId w:val="42"/>
  </w:num>
  <w:num w:numId="101">
    <w:abstractNumId w:val="695"/>
  </w:num>
  <w:num w:numId="102">
    <w:abstractNumId w:val="331"/>
  </w:num>
  <w:num w:numId="103">
    <w:abstractNumId w:val="745"/>
  </w:num>
  <w:num w:numId="104">
    <w:abstractNumId w:val="91"/>
  </w:num>
  <w:num w:numId="105">
    <w:abstractNumId w:val="498"/>
  </w:num>
  <w:num w:numId="106">
    <w:abstractNumId w:val="743"/>
  </w:num>
  <w:num w:numId="107">
    <w:abstractNumId w:val="258"/>
  </w:num>
  <w:num w:numId="108">
    <w:abstractNumId w:val="679"/>
  </w:num>
  <w:num w:numId="109">
    <w:abstractNumId w:val="426"/>
  </w:num>
  <w:num w:numId="110">
    <w:abstractNumId w:val="157"/>
  </w:num>
  <w:num w:numId="111">
    <w:abstractNumId w:val="282"/>
  </w:num>
  <w:num w:numId="112">
    <w:abstractNumId w:val="540"/>
  </w:num>
  <w:num w:numId="113">
    <w:abstractNumId w:val="322"/>
  </w:num>
  <w:num w:numId="114">
    <w:abstractNumId w:val="437"/>
  </w:num>
  <w:num w:numId="115">
    <w:abstractNumId w:val="478"/>
  </w:num>
  <w:num w:numId="116">
    <w:abstractNumId w:val="637"/>
  </w:num>
  <w:num w:numId="117">
    <w:abstractNumId w:val="588"/>
  </w:num>
  <w:num w:numId="118">
    <w:abstractNumId w:val="573"/>
  </w:num>
  <w:num w:numId="119">
    <w:abstractNumId w:val="431"/>
  </w:num>
  <w:num w:numId="120">
    <w:abstractNumId w:val="701"/>
  </w:num>
  <w:num w:numId="121">
    <w:abstractNumId w:val="294"/>
  </w:num>
  <w:num w:numId="122">
    <w:abstractNumId w:val="260"/>
  </w:num>
  <w:num w:numId="123">
    <w:abstractNumId w:val="177"/>
  </w:num>
  <w:num w:numId="124">
    <w:abstractNumId w:val="429"/>
  </w:num>
  <w:num w:numId="125">
    <w:abstractNumId w:val="420"/>
  </w:num>
  <w:num w:numId="126">
    <w:abstractNumId w:val="114"/>
  </w:num>
  <w:num w:numId="127">
    <w:abstractNumId w:val="600"/>
  </w:num>
  <w:num w:numId="128">
    <w:abstractNumId w:val="611"/>
  </w:num>
  <w:num w:numId="129">
    <w:abstractNumId w:val="86"/>
  </w:num>
  <w:num w:numId="130">
    <w:abstractNumId w:val="246"/>
  </w:num>
  <w:num w:numId="131">
    <w:abstractNumId w:val="516"/>
  </w:num>
  <w:num w:numId="132">
    <w:abstractNumId w:val="570"/>
  </w:num>
  <w:num w:numId="133">
    <w:abstractNumId w:val="682"/>
  </w:num>
  <w:num w:numId="134">
    <w:abstractNumId w:val="762"/>
  </w:num>
  <w:num w:numId="135">
    <w:abstractNumId w:val="124"/>
  </w:num>
  <w:num w:numId="136">
    <w:abstractNumId w:val="130"/>
  </w:num>
  <w:num w:numId="137">
    <w:abstractNumId w:val="456"/>
  </w:num>
  <w:num w:numId="138">
    <w:abstractNumId w:val="462"/>
  </w:num>
  <w:num w:numId="139">
    <w:abstractNumId w:val="182"/>
  </w:num>
  <w:num w:numId="140">
    <w:abstractNumId w:val="598"/>
  </w:num>
  <w:num w:numId="141">
    <w:abstractNumId w:val="393"/>
  </w:num>
  <w:num w:numId="142">
    <w:abstractNumId w:val="99"/>
  </w:num>
  <w:num w:numId="143">
    <w:abstractNumId w:val="371"/>
  </w:num>
  <w:num w:numId="144">
    <w:abstractNumId w:val="373"/>
  </w:num>
  <w:num w:numId="145">
    <w:abstractNumId w:val="512"/>
  </w:num>
  <w:num w:numId="146">
    <w:abstractNumId w:val="226"/>
  </w:num>
  <w:num w:numId="147">
    <w:abstractNumId w:val="134"/>
  </w:num>
  <w:num w:numId="148">
    <w:abstractNumId w:val="128"/>
  </w:num>
  <w:num w:numId="149">
    <w:abstractNumId w:val="638"/>
  </w:num>
  <w:num w:numId="150">
    <w:abstractNumId w:val="677"/>
  </w:num>
  <w:num w:numId="151">
    <w:abstractNumId w:val="219"/>
  </w:num>
  <w:num w:numId="152">
    <w:abstractNumId w:val="775"/>
  </w:num>
  <w:num w:numId="153">
    <w:abstractNumId w:val="651"/>
  </w:num>
  <w:num w:numId="154">
    <w:abstractNumId w:val="222"/>
  </w:num>
  <w:num w:numId="155">
    <w:abstractNumId w:val="315"/>
  </w:num>
  <w:num w:numId="156">
    <w:abstractNumId w:val="645"/>
  </w:num>
  <w:num w:numId="157">
    <w:abstractNumId w:val="571"/>
  </w:num>
  <w:num w:numId="158">
    <w:abstractNumId w:val="481"/>
  </w:num>
  <w:num w:numId="159">
    <w:abstractNumId w:val="158"/>
  </w:num>
  <w:num w:numId="160">
    <w:abstractNumId w:val="708"/>
  </w:num>
  <w:num w:numId="161">
    <w:abstractNumId w:val="609"/>
  </w:num>
  <w:num w:numId="162">
    <w:abstractNumId w:val="521"/>
  </w:num>
  <w:num w:numId="163">
    <w:abstractNumId w:val="391"/>
  </w:num>
  <w:num w:numId="164">
    <w:abstractNumId w:val="654"/>
  </w:num>
  <w:num w:numId="165">
    <w:abstractNumId w:val="13"/>
  </w:num>
  <w:num w:numId="166">
    <w:abstractNumId w:val="58"/>
  </w:num>
  <w:num w:numId="167">
    <w:abstractNumId w:val="313"/>
  </w:num>
  <w:num w:numId="168">
    <w:abstractNumId w:val="678"/>
  </w:num>
  <w:num w:numId="169">
    <w:abstractNumId w:val="311"/>
  </w:num>
  <w:num w:numId="170">
    <w:abstractNumId w:val="45"/>
  </w:num>
  <w:num w:numId="171">
    <w:abstractNumId w:val="340"/>
  </w:num>
  <w:num w:numId="172">
    <w:abstractNumId w:val="633"/>
  </w:num>
  <w:num w:numId="173">
    <w:abstractNumId w:val="545"/>
  </w:num>
  <w:num w:numId="174">
    <w:abstractNumId w:val="96"/>
  </w:num>
  <w:num w:numId="175">
    <w:abstractNumId w:val="174"/>
  </w:num>
  <w:num w:numId="176">
    <w:abstractNumId w:val="68"/>
  </w:num>
  <w:num w:numId="177">
    <w:abstractNumId w:val="168"/>
  </w:num>
  <w:num w:numId="178">
    <w:abstractNumId w:val="54"/>
  </w:num>
  <w:num w:numId="179">
    <w:abstractNumId w:val="227"/>
  </w:num>
  <w:num w:numId="180">
    <w:abstractNumId w:val="98"/>
  </w:num>
  <w:num w:numId="181">
    <w:abstractNumId w:val="265"/>
  </w:num>
  <w:num w:numId="182">
    <w:abstractNumId w:val="23"/>
  </w:num>
  <w:num w:numId="183">
    <w:abstractNumId w:val="610"/>
  </w:num>
  <w:num w:numId="184">
    <w:abstractNumId w:val="264"/>
  </w:num>
  <w:num w:numId="185">
    <w:abstractNumId w:val="511"/>
  </w:num>
  <w:num w:numId="186">
    <w:abstractNumId w:val="95"/>
  </w:num>
  <w:num w:numId="187">
    <w:abstractNumId w:val="494"/>
  </w:num>
  <w:num w:numId="188">
    <w:abstractNumId w:val="236"/>
  </w:num>
  <w:num w:numId="189">
    <w:abstractNumId w:val="220"/>
  </w:num>
  <w:num w:numId="190">
    <w:abstractNumId w:val="213"/>
  </w:num>
  <w:num w:numId="191">
    <w:abstractNumId w:val="519"/>
  </w:num>
  <w:num w:numId="192">
    <w:abstractNumId w:val="535"/>
  </w:num>
  <w:num w:numId="193">
    <w:abstractNumId w:val="714"/>
  </w:num>
  <w:num w:numId="194">
    <w:abstractNumId w:val="176"/>
  </w:num>
  <w:num w:numId="195">
    <w:abstractNumId w:val="630"/>
  </w:num>
  <w:num w:numId="196">
    <w:abstractNumId w:val="154"/>
  </w:num>
  <w:num w:numId="197">
    <w:abstractNumId w:val="75"/>
  </w:num>
  <w:num w:numId="198">
    <w:abstractNumId w:val="536"/>
  </w:num>
  <w:num w:numId="199">
    <w:abstractNumId w:val="48"/>
  </w:num>
  <w:num w:numId="200">
    <w:abstractNumId w:val="675"/>
  </w:num>
  <w:num w:numId="201">
    <w:abstractNumId w:val="407"/>
  </w:num>
  <w:num w:numId="202">
    <w:abstractNumId w:val="367"/>
  </w:num>
  <w:num w:numId="203">
    <w:abstractNumId w:val="768"/>
  </w:num>
  <w:num w:numId="204">
    <w:abstractNumId w:val="123"/>
  </w:num>
  <w:num w:numId="205">
    <w:abstractNumId w:val="434"/>
  </w:num>
  <w:num w:numId="206">
    <w:abstractNumId w:val="63"/>
  </w:num>
  <w:num w:numId="207">
    <w:abstractNumId w:val="604"/>
  </w:num>
  <w:num w:numId="208">
    <w:abstractNumId w:val="581"/>
  </w:num>
  <w:num w:numId="209">
    <w:abstractNumId w:val="711"/>
  </w:num>
  <w:num w:numId="210">
    <w:abstractNumId w:val="280"/>
  </w:num>
  <w:num w:numId="211">
    <w:abstractNumId w:val="323"/>
  </w:num>
  <w:num w:numId="212">
    <w:abstractNumId w:val="256"/>
  </w:num>
  <w:num w:numId="213">
    <w:abstractNumId w:val="21"/>
  </w:num>
  <w:num w:numId="214">
    <w:abstractNumId w:val="409"/>
  </w:num>
  <w:num w:numId="215">
    <w:abstractNumId w:val="754"/>
  </w:num>
  <w:num w:numId="216">
    <w:abstractNumId w:val="472"/>
  </w:num>
  <w:num w:numId="217">
    <w:abstractNumId w:val="542"/>
  </w:num>
  <w:num w:numId="218">
    <w:abstractNumId w:val="259"/>
  </w:num>
  <w:num w:numId="219">
    <w:abstractNumId w:val="127"/>
  </w:num>
  <w:num w:numId="220">
    <w:abstractNumId w:val="122"/>
  </w:num>
  <w:num w:numId="221">
    <w:abstractNumId w:val="22"/>
  </w:num>
  <w:num w:numId="222">
    <w:abstractNumId w:val="563"/>
  </w:num>
  <w:num w:numId="223">
    <w:abstractNumId w:val="721"/>
  </w:num>
  <w:num w:numId="224">
    <w:abstractNumId w:val="249"/>
  </w:num>
  <w:num w:numId="225">
    <w:abstractNumId w:val="566"/>
  </w:num>
  <w:num w:numId="226">
    <w:abstractNumId w:val="530"/>
  </w:num>
  <w:num w:numId="227">
    <w:abstractNumId w:val="6"/>
  </w:num>
  <w:num w:numId="228">
    <w:abstractNumId w:val="662"/>
  </w:num>
  <w:num w:numId="229">
    <w:abstractNumId w:val="541"/>
  </w:num>
  <w:num w:numId="230">
    <w:abstractNumId w:val="687"/>
  </w:num>
  <w:num w:numId="231">
    <w:abstractNumId w:val="268"/>
  </w:num>
  <w:num w:numId="232">
    <w:abstractNumId w:val="722"/>
  </w:num>
  <w:num w:numId="233">
    <w:abstractNumId w:val="596"/>
  </w:num>
  <w:num w:numId="234">
    <w:abstractNumId w:val="50"/>
  </w:num>
  <w:num w:numId="235">
    <w:abstractNumId w:val="614"/>
  </w:num>
  <w:num w:numId="236">
    <w:abstractNumId w:val="1"/>
  </w:num>
  <w:num w:numId="237">
    <w:abstractNumId w:val="395"/>
  </w:num>
  <w:num w:numId="238">
    <w:abstractNumId w:val="242"/>
  </w:num>
  <w:num w:numId="239">
    <w:abstractNumId w:val="539"/>
  </w:num>
  <w:num w:numId="240">
    <w:abstractNumId w:val="552"/>
  </w:num>
  <w:num w:numId="241">
    <w:abstractNumId w:val="422"/>
  </w:num>
  <w:num w:numId="242">
    <w:abstractNumId w:val="184"/>
  </w:num>
  <w:num w:numId="243">
    <w:abstractNumId w:val="40"/>
  </w:num>
  <w:num w:numId="244">
    <w:abstractNumId w:val="466"/>
  </w:num>
  <w:num w:numId="245">
    <w:abstractNumId w:val="643"/>
  </w:num>
  <w:num w:numId="246">
    <w:abstractNumId w:val="352"/>
  </w:num>
  <w:num w:numId="247">
    <w:abstractNumId w:val="469"/>
  </w:num>
  <w:num w:numId="248">
    <w:abstractNumId w:val="24"/>
  </w:num>
  <w:num w:numId="249">
    <w:abstractNumId w:val="335"/>
  </w:num>
  <w:num w:numId="250">
    <w:abstractNumId w:val="515"/>
  </w:num>
  <w:num w:numId="251">
    <w:abstractNumId w:val="183"/>
  </w:num>
  <w:num w:numId="252">
    <w:abstractNumId w:val="713"/>
  </w:num>
  <w:num w:numId="253">
    <w:abstractNumId w:val="100"/>
  </w:num>
  <w:num w:numId="254">
    <w:abstractNumId w:val="607"/>
  </w:num>
  <w:num w:numId="255">
    <w:abstractNumId w:val="167"/>
  </w:num>
  <w:num w:numId="256">
    <w:abstractNumId w:val="360"/>
  </w:num>
  <w:num w:numId="257">
    <w:abstractNumId w:val="173"/>
  </w:num>
  <w:num w:numId="258">
    <w:abstractNumId w:val="704"/>
  </w:num>
  <w:num w:numId="259">
    <w:abstractNumId w:val="161"/>
  </w:num>
  <w:num w:numId="260">
    <w:abstractNumId w:val="410"/>
  </w:num>
  <w:num w:numId="261">
    <w:abstractNumId w:val="717"/>
  </w:num>
  <w:num w:numId="262">
    <w:abstractNumId w:val="418"/>
  </w:num>
  <w:num w:numId="263">
    <w:abstractNumId w:val="78"/>
  </w:num>
  <w:num w:numId="264">
    <w:abstractNumId w:val="689"/>
  </w:num>
  <w:num w:numId="265">
    <w:abstractNumId w:val="270"/>
  </w:num>
  <w:num w:numId="266">
    <w:abstractNumId w:val="386"/>
  </w:num>
  <w:num w:numId="267">
    <w:abstractNumId w:val="663"/>
  </w:num>
  <w:num w:numId="268">
    <w:abstractNumId w:val="452"/>
  </w:num>
  <w:num w:numId="269">
    <w:abstractNumId w:val="20"/>
  </w:num>
  <w:num w:numId="270">
    <w:abstractNumId w:val="527"/>
  </w:num>
  <w:num w:numId="271">
    <w:abstractNumId w:val="665"/>
  </w:num>
  <w:num w:numId="272">
    <w:abstractNumId w:val="210"/>
  </w:num>
  <w:num w:numId="273">
    <w:abstractNumId w:val="489"/>
  </w:num>
  <w:num w:numId="274">
    <w:abstractNumId w:val="5"/>
  </w:num>
  <w:num w:numId="275">
    <w:abstractNumId w:val="558"/>
  </w:num>
  <w:num w:numId="276">
    <w:abstractNumId w:val="379"/>
  </w:num>
  <w:num w:numId="277">
    <w:abstractNumId w:val="29"/>
  </w:num>
  <w:num w:numId="278">
    <w:abstractNumId w:val="272"/>
  </w:num>
  <w:num w:numId="279">
    <w:abstractNumId w:val="696"/>
  </w:num>
  <w:num w:numId="280">
    <w:abstractNumId w:val="188"/>
  </w:num>
  <w:num w:numId="281">
    <w:abstractNumId w:val="513"/>
  </w:num>
  <w:num w:numId="282">
    <w:abstractNumId w:val="308"/>
  </w:num>
  <w:num w:numId="283">
    <w:abstractNumId w:val="642"/>
  </w:num>
  <w:num w:numId="284">
    <w:abstractNumId w:val="10"/>
  </w:num>
  <w:num w:numId="285">
    <w:abstractNumId w:val="250"/>
  </w:num>
  <w:num w:numId="286">
    <w:abstractNumId w:val="244"/>
  </w:num>
  <w:num w:numId="287">
    <w:abstractNumId w:val="19"/>
  </w:num>
  <w:num w:numId="288">
    <w:abstractNumId w:val="487"/>
  </w:num>
  <w:num w:numId="289">
    <w:abstractNumId w:val="636"/>
  </w:num>
  <w:num w:numId="290">
    <w:abstractNumId w:val="135"/>
  </w:num>
  <w:num w:numId="291">
    <w:abstractNumId w:val="685"/>
  </w:num>
  <w:num w:numId="292">
    <w:abstractNumId w:val="725"/>
  </w:num>
  <w:num w:numId="293">
    <w:abstractNumId w:val="726"/>
  </w:num>
  <w:num w:numId="294">
    <w:abstractNumId w:val="564"/>
  </w:num>
  <w:num w:numId="295">
    <w:abstractNumId w:val="660"/>
  </w:num>
  <w:num w:numId="296">
    <w:abstractNumId w:val="309"/>
  </w:num>
  <w:num w:numId="297">
    <w:abstractNumId w:val="36"/>
  </w:num>
  <w:num w:numId="298">
    <w:abstractNumId w:val="120"/>
  </w:num>
  <w:num w:numId="299">
    <w:abstractNumId w:val="603"/>
  </w:num>
  <w:num w:numId="300">
    <w:abstractNumId w:val="31"/>
  </w:num>
  <w:num w:numId="301">
    <w:abstractNumId w:val="449"/>
  </w:num>
  <w:num w:numId="302">
    <w:abstractNumId w:val="691"/>
  </w:num>
  <w:num w:numId="303">
    <w:abstractNumId w:val="671"/>
  </w:num>
  <w:num w:numId="304">
    <w:abstractNumId w:val="514"/>
  </w:num>
  <w:num w:numId="305">
    <w:abstractNumId w:val="89"/>
  </w:num>
  <w:num w:numId="306">
    <w:abstractNumId w:val="26"/>
  </w:num>
  <w:num w:numId="307">
    <w:abstractNumId w:val="192"/>
  </w:num>
  <w:num w:numId="308">
    <w:abstractNumId w:val="742"/>
  </w:num>
  <w:num w:numId="309">
    <w:abstractNumId w:val="595"/>
  </w:num>
  <w:num w:numId="310">
    <w:abstractNumId w:val="526"/>
  </w:num>
  <w:num w:numId="311">
    <w:abstractNumId w:val="398"/>
  </w:num>
  <w:num w:numId="312">
    <w:abstractNumId w:val="166"/>
  </w:num>
  <w:num w:numId="313">
    <w:abstractNumId w:val="223"/>
  </w:num>
  <w:num w:numId="314">
    <w:abstractNumId w:val="497"/>
  </w:num>
  <w:num w:numId="315">
    <w:abstractNumId w:val="555"/>
  </w:num>
  <w:num w:numId="316">
    <w:abstractNumId w:val="486"/>
  </w:num>
  <w:num w:numId="317">
    <w:abstractNumId w:val="430"/>
  </w:num>
  <w:num w:numId="318">
    <w:abstractNumId w:val="769"/>
  </w:num>
  <w:num w:numId="319">
    <w:abstractNumId w:val="66"/>
  </w:num>
  <w:num w:numId="320">
    <w:abstractNumId w:val="79"/>
  </w:num>
  <w:num w:numId="321">
    <w:abstractNumId w:val="729"/>
  </w:num>
  <w:num w:numId="322">
    <w:abstractNumId w:val="159"/>
  </w:num>
  <w:num w:numId="323">
    <w:abstractNumId w:val="450"/>
  </w:num>
  <w:num w:numId="324">
    <w:abstractNumId w:val="738"/>
  </w:num>
  <w:num w:numId="325">
    <w:abstractNumId w:val="44"/>
  </w:num>
  <w:num w:numId="326">
    <w:abstractNumId w:val="448"/>
  </w:num>
  <w:num w:numId="327">
    <w:abstractNumId w:val="400"/>
  </w:num>
  <w:num w:numId="328">
    <w:abstractNumId w:val="300"/>
  </w:num>
  <w:num w:numId="329">
    <w:abstractNumId w:val="500"/>
  </w:num>
  <w:num w:numId="330">
    <w:abstractNumId w:val="617"/>
  </w:num>
  <w:num w:numId="331">
    <w:abstractNumId w:val="605"/>
  </w:num>
  <w:num w:numId="332">
    <w:abstractNumId w:val="205"/>
  </w:num>
  <w:num w:numId="333">
    <w:abstractNumId w:val="477"/>
  </w:num>
  <w:num w:numId="334">
    <w:abstractNumId w:val="362"/>
  </w:num>
  <w:num w:numId="335">
    <w:abstractNumId w:val="59"/>
  </w:num>
  <w:num w:numId="336">
    <w:abstractNumId w:val="46"/>
  </w:num>
  <w:num w:numId="337">
    <w:abstractNumId w:val="332"/>
  </w:num>
  <w:num w:numId="338">
    <w:abstractNumId w:val="501"/>
  </w:num>
  <w:num w:numId="339">
    <w:abstractNumId w:val="149"/>
  </w:num>
  <w:num w:numId="340">
    <w:abstractNumId w:val="707"/>
  </w:num>
  <w:num w:numId="341">
    <w:abstractNumId w:val="413"/>
  </w:num>
  <w:num w:numId="342">
    <w:abstractNumId w:val="169"/>
  </w:num>
  <w:num w:numId="343">
    <w:abstractNumId w:val="93"/>
  </w:num>
  <w:num w:numId="344">
    <w:abstractNumId w:val="549"/>
  </w:num>
  <w:num w:numId="345">
    <w:abstractNumId w:val="556"/>
  </w:num>
  <w:num w:numId="346">
    <w:abstractNumId w:val="656"/>
  </w:num>
  <w:num w:numId="347">
    <w:abstractNumId w:val="621"/>
  </w:num>
  <w:num w:numId="348">
    <w:abstractNumId w:val="214"/>
  </w:num>
  <w:num w:numId="349">
    <w:abstractNumId w:val="370"/>
  </w:num>
  <w:num w:numId="350">
    <w:abstractNumId w:val="683"/>
  </w:num>
  <w:num w:numId="351">
    <w:abstractNumId w:val="702"/>
  </w:num>
  <w:num w:numId="352">
    <w:abstractNumId w:val="266"/>
  </w:num>
  <w:num w:numId="353">
    <w:abstractNumId w:val="2"/>
  </w:num>
  <w:num w:numId="354">
    <w:abstractNumId w:val="198"/>
  </w:num>
  <w:num w:numId="355">
    <w:abstractNumId w:val="172"/>
  </w:num>
  <w:num w:numId="356">
    <w:abstractNumId w:val="361"/>
  </w:num>
  <w:num w:numId="357">
    <w:abstractNumId w:val="156"/>
  </w:num>
  <w:num w:numId="358">
    <w:abstractNumId w:val="666"/>
  </w:num>
  <w:num w:numId="359">
    <w:abstractNumId w:val="694"/>
  </w:num>
  <w:num w:numId="360">
    <w:abstractNumId w:val="428"/>
  </w:num>
  <w:num w:numId="361">
    <w:abstractNumId w:val="524"/>
  </w:num>
  <w:num w:numId="362">
    <w:abstractNumId w:val="534"/>
  </w:num>
  <w:num w:numId="363">
    <w:abstractNumId w:val="483"/>
  </w:num>
  <w:num w:numId="364">
    <w:abstractNumId w:val="543"/>
  </w:num>
  <w:num w:numId="365">
    <w:abstractNumId w:val="65"/>
  </w:num>
  <w:num w:numId="366">
    <w:abstractNumId w:val="567"/>
  </w:num>
  <w:num w:numId="367">
    <w:abstractNumId w:val="580"/>
  </w:num>
  <w:num w:numId="368">
    <w:abstractNumId w:val="719"/>
  </w:num>
  <w:num w:numId="369">
    <w:abstractNumId w:val="247"/>
  </w:num>
  <w:num w:numId="370">
    <w:abstractNumId w:val="771"/>
  </w:num>
  <w:num w:numId="371">
    <w:abstractNumId w:val="197"/>
  </w:num>
  <w:num w:numId="372">
    <w:abstractNumId w:val="492"/>
  </w:num>
  <w:num w:numId="373">
    <w:abstractNumId w:val="459"/>
  </w:num>
  <w:num w:numId="374">
    <w:abstractNumId w:val="587"/>
  </w:num>
  <w:num w:numId="375">
    <w:abstractNumId w:val="148"/>
  </w:num>
  <w:num w:numId="376">
    <w:abstractNumId w:val="673"/>
  </w:num>
  <w:num w:numId="377">
    <w:abstractNumId w:val="686"/>
  </w:num>
  <w:num w:numId="378">
    <w:abstractNumId w:val="325"/>
  </w:num>
  <w:num w:numId="379">
    <w:abstractNumId w:val="380"/>
  </w:num>
  <w:num w:numId="380">
    <w:abstractNumId w:val="557"/>
  </w:num>
  <w:num w:numId="381">
    <w:abstractNumId w:val="321"/>
  </w:num>
  <w:num w:numId="382">
    <w:abstractNumId w:val="697"/>
  </w:num>
  <w:num w:numId="383">
    <w:abstractNumId w:val="175"/>
  </w:num>
  <w:num w:numId="384">
    <w:abstractNumId w:val="736"/>
  </w:num>
  <w:num w:numId="385">
    <w:abstractNumId w:val="752"/>
  </w:num>
  <w:num w:numId="386">
    <w:abstractNumId w:val="408"/>
  </w:num>
  <w:num w:numId="387">
    <w:abstractNumId w:val="384"/>
  </w:num>
  <w:num w:numId="388">
    <w:abstractNumId w:val="525"/>
  </w:num>
  <w:num w:numId="389">
    <w:abstractNumId w:val="15"/>
  </w:num>
  <w:num w:numId="390">
    <w:abstractNumId w:val="731"/>
  </w:num>
  <w:num w:numId="391">
    <w:abstractNumId w:val="289"/>
  </w:num>
  <w:num w:numId="392">
    <w:abstractNumId w:val="635"/>
  </w:num>
  <w:num w:numId="393">
    <w:abstractNumId w:val="153"/>
  </w:num>
  <w:num w:numId="394">
    <w:abstractNumId w:val="143"/>
  </w:num>
  <w:num w:numId="395">
    <w:abstractNumId w:val="693"/>
  </w:num>
  <w:num w:numId="396">
    <w:abstractNumId w:val="625"/>
  </w:num>
  <w:num w:numId="397">
    <w:abstractNumId w:val="502"/>
  </w:num>
  <w:num w:numId="398">
    <w:abstractNumId w:val="474"/>
  </w:num>
  <w:num w:numId="399">
    <w:abstractNumId w:val="25"/>
  </w:num>
  <w:num w:numId="400">
    <w:abstractNumId w:val="578"/>
  </w:num>
  <w:num w:numId="401">
    <w:abstractNumId w:val="416"/>
  </w:num>
  <w:num w:numId="402">
    <w:abstractNumId w:val="110"/>
  </w:num>
  <w:num w:numId="403">
    <w:abstractNumId w:val="41"/>
  </w:num>
  <w:num w:numId="404">
    <w:abstractNumId w:val="582"/>
  </w:num>
  <w:num w:numId="405">
    <w:abstractNumId w:val="756"/>
  </w:num>
  <w:num w:numId="406">
    <w:abstractNumId w:val="390"/>
  </w:num>
  <w:num w:numId="407">
    <w:abstractNumId w:val="767"/>
  </w:num>
  <w:num w:numId="408">
    <w:abstractNumId w:val="326"/>
  </w:num>
  <w:num w:numId="409">
    <w:abstractNumId w:val="732"/>
  </w:num>
  <w:num w:numId="410">
    <w:abstractNumId w:val="553"/>
  </w:num>
  <w:num w:numId="411">
    <w:abstractNumId w:val="231"/>
  </w:num>
  <w:num w:numId="412">
    <w:abstractNumId w:val="52"/>
  </w:num>
  <w:num w:numId="413">
    <w:abstractNumId w:val="132"/>
  </w:num>
  <w:num w:numId="414">
    <w:abstractNumId w:val="751"/>
  </w:num>
  <w:num w:numId="415">
    <w:abstractNumId w:val="178"/>
  </w:num>
  <w:num w:numId="416">
    <w:abstractNumId w:val="241"/>
  </w:num>
  <w:num w:numId="417">
    <w:abstractNumId w:val="620"/>
  </w:num>
  <w:num w:numId="418">
    <w:abstractNumId w:val="681"/>
  </w:num>
  <w:num w:numId="419">
    <w:abstractNumId w:val="333"/>
  </w:num>
  <w:num w:numId="420">
    <w:abstractNumId w:val="232"/>
  </w:num>
  <w:num w:numId="421">
    <w:abstractNumId w:val="427"/>
  </w:num>
  <w:num w:numId="422">
    <w:abstractNumId w:val="703"/>
  </w:num>
  <w:num w:numId="423">
    <w:abstractNumId w:val="147"/>
  </w:num>
  <w:num w:numId="424">
    <w:abstractNumId w:val="411"/>
  </w:num>
  <w:num w:numId="425">
    <w:abstractNumId w:val="199"/>
  </w:num>
  <w:num w:numId="426">
    <w:abstractNumId w:val="382"/>
  </w:num>
  <w:num w:numId="427">
    <w:abstractNumId w:val="661"/>
  </w:num>
  <w:num w:numId="428">
    <w:abstractNumId w:val="189"/>
  </w:num>
  <w:num w:numId="429">
    <w:abstractNumId w:val="193"/>
  </w:num>
  <w:num w:numId="430">
    <w:abstractNumId w:val="773"/>
  </w:num>
  <w:num w:numId="431">
    <w:abstractNumId w:val="186"/>
  </w:num>
  <w:num w:numId="432">
    <w:abstractNumId w:val="290"/>
  </w:num>
  <w:num w:numId="433">
    <w:abstractNumId w:val="560"/>
  </w:num>
  <w:num w:numId="434">
    <w:abstractNumId w:val="61"/>
  </w:num>
  <w:num w:numId="435">
    <w:abstractNumId w:val="622"/>
  </w:num>
  <w:num w:numId="436">
    <w:abstractNumId w:val="138"/>
  </w:num>
  <w:num w:numId="437">
    <w:abstractNumId w:val="484"/>
  </w:num>
  <w:num w:numId="438">
    <w:abstractNumId w:val="669"/>
  </w:num>
  <w:num w:numId="439">
    <w:abstractNumId w:val="747"/>
  </w:num>
  <w:num w:numId="440">
    <w:abstractNumId w:val="491"/>
  </w:num>
  <w:num w:numId="441">
    <w:abstractNumId w:val="125"/>
  </w:num>
  <w:num w:numId="442">
    <w:abstractNumId w:val="509"/>
  </w:num>
  <w:num w:numId="443">
    <w:abstractNumId w:val="217"/>
  </w:num>
  <w:num w:numId="444">
    <w:abstractNumId w:val="739"/>
  </w:num>
  <w:num w:numId="445">
    <w:abstractNumId w:val="640"/>
  </w:num>
  <w:num w:numId="446">
    <w:abstractNumId w:val="73"/>
  </w:num>
  <w:num w:numId="447">
    <w:abstractNumId w:val="706"/>
  </w:num>
  <w:num w:numId="448">
    <w:abstractNumId w:val="251"/>
  </w:num>
  <w:num w:numId="449">
    <w:abstractNumId w:val="83"/>
  </w:num>
  <w:num w:numId="450">
    <w:abstractNumId w:val="113"/>
  </w:num>
  <w:num w:numId="451">
    <w:abstractNumId w:val="288"/>
  </w:num>
  <w:num w:numId="452">
    <w:abstractNumId w:val="347"/>
  </w:num>
  <w:num w:numId="453">
    <w:abstractNumId w:val="291"/>
  </w:num>
  <w:num w:numId="454">
    <w:abstractNumId w:val="314"/>
  </w:num>
  <w:num w:numId="455">
    <w:abstractNumId w:val="655"/>
  </w:num>
  <w:num w:numId="456">
    <w:abstractNumId w:val="275"/>
  </w:num>
  <w:num w:numId="457">
    <w:abstractNumId w:val="401"/>
  </w:num>
  <w:num w:numId="458">
    <w:abstractNumId w:val="421"/>
  </w:num>
  <w:num w:numId="459">
    <w:abstractNumId w:val="307"/>
  </w:num>
  <w:num w:numId="460">
    <w:abstractNumId w:val="764"/>
  </w:num>
  <w:num w:numId="461">
    <w:abstractNumId w:val="117"/>
  </w:num>
  <w:num w:numId="462">
    <w:abstractNumId w:val="522"/>
  </w:num>
  <w:num w:numId="463">
    <w:abstractNumId w:val="464"/>
  </w:num>
  <w:num w:numId="464">
    <w:abstractNumId w:val="457"/>
  </w:num>
  <w:num w:numId="465">
    <w:abstractNumId w:val="432"/>
  </w:num>
  <w:num w:numId="466">
    <w:abstractNumId w:val="460"/>
  </w:num>
  <w:num w:numId="467">
    <w:abstractNumId w:val="239"/>
  </w:num>
  <w:num w:numId="468">
    <w:abstractNumId w:val="146"/>
  </w:num>
  <w:num w:numId="469">
    <w:abstractNumId w:val="547"/>
  </w:num>
  <w:num w:numId="470">
    <w:abstractNumId w:val="92"/>
  </w:num>
  <w:num w:numId="471">
    <w:abstractNumId w:val="140"/>
  </w:num>
  <w:num w:numId="472">
    <w:abstractNumId w:val="196"/>
  </w:num>
  <w:num w:numId="473">
    <w:abstractNumId w:val="538"/>
  </w:num>
  <w:num w:numId="474">
    <w:abstractNumId w:val="363"/>
  </w:num>
  <w:num w:numId="475">
    <w:abstractNumId w:val="624"/>
  </w:num>
  <w:num w:numId="476">
    <w:abstractNumId w:val="403"/>
  </w:num>
  <w:num w:numId="477">
    <w:abstractNumId w:val="97"/>
  </w:num>
  <w:num w:numId="478">
    <w:abstractNumId w:val="574"/>
  </w:num>
  <w:num w:numId="479">
    <w:abstractNumId w:val="375"/>
  </w:num>
  <w:num w:numId="480">
    <w:abstractNumId w:val="377"/>
  </w:num>
  <w:num w:numId="481">
    <w:abstractNumId w:val="263"/>
  </w:num>
  <w:num w:numId="482">
    <w:abstractNumId w:val="396"/>
  </w:num>
  <w:num w:numId="483">
    <w:abstractNumId w:val="612"/>
  </w:num>
  <w:num w:numId="484">
    <w:abstractNumId w:val="532"/>
  </w:num>
  <w:num w:numId="485">
    <w:abstractNumId w:val="208"/>
  </w:num>
  <w:num w:numId="486">
    <w:abstractNumId w:val="279"/>
  </w:num>
  <w:num w:numId="487">
    <w:abstractNumId w:val="766"/>
  </w:num>
  <w:num w:numId="488">
    <w:abstractNumId w:val="64"/>
  </w:num>
  <w:num w:numId="489">
    <w:abstractNumId w:val="234"/>
  </w:num>
  <w:num w:numId="490">
    <w:abstractNumId w:val="115"/>
  </w:num>
  <w:num w:numId="491">
    <w:abstractNumId w:val="37"/>
  </w:num>
  <w:num w:numId="492">
    <w:abstractNumId w:val="317"/>
  </w:num>
  <w:num w:numId="493">
    <w:abstractNumId w:val="374"/>
  </w:num>
  <w:num w:numId="494">
    <w:abstractNumId w:val="559"/>
  </w:num>
  <w:num w:numId="495">
    <w:abstractNumId w:val="346"/>
  </w:num>
  <w:num w:numId="496">
    <w:abstractNumId w:val="319"/>
  </w:num>
  <w:num w:numId="497">
    <w:abstractNumId w:val="216"/>
  </w:num>
  <w:num w:numId="498">
    <w:abstractNumId w:val="43"/>
  </w:num>
  <w:num w:numId="499">
    <w:abstractNumId w:val="230"/>
  </w:num>
  <w:num w:numId="500">
    <w:abstractNumId w:val="748"/>
  </w:num>
  <w:num w:numId="501">
    <w:abstractNumId w:val="304"/>
  </w:num>
  <w:num w:numId="502">
    <w:abstractNumId w:val="60"/>
  </w:num>
  <w:num w:numId="503">
    <w:abstractNumId w:val="269"/>
  </w:num>
  <w:num w:numId="504">
    <w:abstractNumId w:val="606"/>
  </w:num>
  <w:num w:numId="505">
    <w:abstractNumId w:val="180"/>
  </w:num>
  <w:num w:numId="506">
    <w:abstractNumId w:val="292"/>
  </w:num>
  <w:num w:numId="507">
    <w:abstractNumId w:val="505"/>
  </w:num>
  <w:num w:numId="508">
    <w:abstractNumId w:val="82"/>
  </w:num>
  <w:num w:numId="509">
    <w:abstractNumId w:val="583"/>
  </w:num>
  <w:num w:numId="510">
    <w:abstractNumId w:val="727"/>
  </w:num>
  <w:num w:numId="511">
    <w:abstractNumId w:val="106"/>
  </w:num>
  <w:num w:numId="512">
    <w:abstractNumId w:val="417"/>
  </w:num>
  <w:num w:numId="513">
    <w:abstractNumId w:val="631"/>
  </w:num>
  <w:num w:numId="514">
    <w:abstractNumId w:val="593"/>
  </w:num>
  <w:num w:numId="515">
    <w:abstractNumId w:val="690"/>
  </w:num>
  <w:num w:numId="516">
    <w:abstractNumId w:val="376"/>
  </w:num>
  <w:num w:numId="517">
    <w:abstractNumId w:val="733"/>
  </w:num>
  <w:num w:numId="518">
    <w:abstractNumId w:val="463"/>
  </w:num>
  <w:num w:numId="519">
    <w:abstractNumId w:val="160"/>
  </w:num>
  <w:num w:numId="520">
    <w:abstractNumId w:val="572"/>
  </w:num>
  <w:num w:numId="521">
    <w:abstractNumId w:val="550"/>
  </w:num>
  <w:num w:numId="522">
    <w:abstractNumId w:val="723"/>
  </w:num>
  <w:num w:numId="523">
    <w:abstractNumId w:val="14"/>
  </w:num>
  <w:num w:numId="524">
    <w:abstractNumId w:val="461"/>
  </w:num>
  <w:num w:numId="525">
    <w:abstractNumId w:val="278"/>
  </w:num>
  <w:num w:numId="526">
    <w:abstractNumId w:val="419"/>
  </w:num>
  <w:num w:numId="527">
    <w:abstractNumId w:val="529"/>
  </w:num>
  <w:num w:numId="528">
    <w:abstractNumId w:val="287"/>
  </w:num>
  <w:num w:numId="529">
    <w:abstractNumId w:val="594"/>
  </w:num>
  <w:num w:numId="530">
    <w:abstractNumId w:val="399"/>
  </w:num>
  <w:num w:numId="531">
    <w:abstractNumId w:val="88"/>
  </w:num>
  <w:num w:numId="532">
    <w:abstractNumId w:val="194"/>
  </w:num>
  <w:num w:numId="533">
    <w:abstractNumId w:val="493"/>
  </w:num>
  <w:num w:numId="534">
    <w:abstractNumId w:val="165"/>
  </w:num>
  <w:num w:numId="535">
    <w:abstractNumId w:val="628"/>
  </w:num>
  <w:num w:numId="536">
    <w:abstractNumId w:val="639"/>
  </w:num>
  <w:num w:numId="537">
    <w:abstractNumId w:val="623"/>
  </w:num>
  <w:num w:numId="538">
    <w:abstractNumId w:val="577"/>
  </w:num>
  <w:num w:numId="539">
    <w:abstractNumId w:val="523"/>
  </w:num>
  <w:num w:numId="540">
    <w:abstractNumId w:val="608"/>
  </w:num>
  <w:num w:numId="541">
    <w:abstractNumId w:val="518"/>
  </w:num>
  <w:num w:numId="542">
    <w:abstractNumId w:val="440"/>
  </w:num>
  <w:num w:numId="543">
    <w:abstractNumId w:val="424"/>
  </w:num>
  <w:num w:numId="544">
    <w:abstractNumId w:val="544"/>
  </w:num>
  <w:num w:numId="545">
    <w:abstractNumId w:val="632"/>
  </w:num>
  <w:num w:numId="546">
    <w:abstractNumId w:val="202"/>
  </w:num>
  <w:num w:numId="547">
    <w:abstractNumId w:val="283"/>
  </w:num>
  <w:num w:numId="548">
    <w:abstractNumId w:val="760"/>
  </w:num>
  <w:num w:numId="549">
    <w:abstractNumId w:val="615"/>
  </w:num>
  <w:num w:numId="550">
    <w:abstractNumId w:val="517"/>
  </w:num>
  <w:num w:numId="551">
    <w:abstractNumId w:val="224"/>
  </w:num>
  <w:num w:numId="552">
    <w:abstractNumId w:val="295"/>
  </w:num>
  <w:num w:numId="553">
    <w:abstractNumId w:val="16"/>
  </w:num>
  <w:num w:numId="554">
    <w:abstractNumId w:val="49"/>
  </w:num>
  <w:num w:numId="555">
    <w:abstractNumId w:val="592"/>
  </w:num>
  <w:num w:numId="556">
    <w:abstractNumId w:val="415"/>
  </w:num>
  <w:num w:numId="557">
    <w:abstractNumId w:val="71"/>
  </w:num>
  <w:num w:numId="558">
    <w:abstractNumId w:val="285"/>
  </w:num>
  <w:num w:numId="559">
    <w:abstractNumId w:val="586"/>
  </w:num>
  <w:num w:numId="560">
    <w:abstractNumId w:val="652"/>
  </w:num>
  <w:num w:numId="561">
    <w:abstractNumId w:val="155"/>
  </w:num>
  <w:num w:numId="562">
    <w:abstractNumId w:val="368"/>
  </w:num>
  <w:num w:numId="563">
    <w:abstractNumId w:val="35"/>
  </w:num>
  <w:num w:numId="564">
    <w:abstractNumId w:val="389"/>
  </w:num>
  <w:num w:numId="565">
    <w:abstractNumId w:val="53"/>
  </w:num>
  <w:num w:numId="566">
    <w:abstractNumId w:val="284"/>
  </w:num>
  <w:num w:numId="567">
    <w:abstractNumId w:val="87"/>
  </w:num>
  <w:num w:numId="568">
    <w:abstractNumId w:val="187"/>
  </w:num>
  <w:num w:numId="569">
    <w:abstractNumId w:val="503"/>
  </w:num>
  <w:num w:numId="570">
    <w:abstractNumId w:val="506"/>
  </w:num>
  <w:num w:numId="571">
    <w:abstractNumId w:val="482"/>
  </w:num>
  <w:num w:numId="572">
    <w:abstractNumId w:val="402"/>
  </w:num>
  <w:num w:numId="573">
    <w:abstractNumId w:val="405"/>
  </w:num>
  <w:num w:numId="574">
    <w:abstractNumId w:val="39"/>
  </w:num>
  <w:num w:numId="575">
    <w:abstractNumId w:val="629"/>
  </w:num>
  <w:num w:numId="576">
    <w:abstractNumId w:val="211"/>
  </w:num>
  <w:num w:numId="577">
    <w:abstractNumId w:val="341"/>
  </w:num>
  <w:num w:numId="578">
    <w:abstractNumId w:val="235"/>
  </w:num>
  <w:num w:numId="579">
    <w:abstractNumId w:val="616"/>
  </w:num>
  <w:num w:numId="580">
    <w:abstractNumId w:val="328"/>
  </w:num>
  <w:num w:numId="581">
    <w:abstractNumId w:val="761"/>
  </w:num>
  <w:num w:numId="582">
    <w:abstractNumId w:val="116"/>
  </w:num>
  <w:num w:numId="583">
    <w:abstractNumId w:val="667"/>
  </w:num>
  <w:num w:numId="584">
    <w:abstractNumId w:val="342"/>
  </w:num>
  <w:num w:numId="585">
    <w:abstractNumId w:val="150"/>
  </w:num>
  <w:num w:numId="586">
    <w:abstractNumId w:val="254"/>
  </w:num>
  <w:num w:numId="587">
    <w:abstractNumId w:val="34"/>
  </w:num>
  <w:num w:numId="588">
    <w:abstractNumId w:val="425"/>
  </w:num>
  <w:num w:numId="589">
    <w:abstractNumId w:val="310"/>
  </w:num>
  <w:num w:numId="590">
    <w:abstractNumId w:val="293"/>
  </w:num>
  <w:num w:numId="591">
    <w:abstractNumId w:val="190"/>
  </w:num>
  <w:num w:numId="592">
    <w:abstractNumId w:val="245"/>
  </w:num>
  <w:num w:numId="593">
    <w:abstractNumId w:val="753"/>
  </w:num>
  <w:num w:numId="594">
    <w:abstractNumId w:val="365"/>
  </w:num>
  <w:num w:numId="595">
    <w:abstractNumId w:val="112"/>
  </w:num>
  <w:num w:numId="596">
    <w:abstractNumId w:val="435"/>
  </w:num>
  <w:num w:numId="597">
    <w:abstractNumId w:val="757"/>
  </w:num>
  <w:num w:numId="598">
    <w:abstractNumId w:val="468"/>
  </w:num>
  <w:num w:numId="599">
    <w:abstractNumId w:val="741"/>
  </w:num>
  <w:num w:numId="600">
    <w:abstractNumId w:val="568"/>
  </w:num>
  <w:num w:numId="601">
    <w:abstractNumId w:val="69"/>
  </w:num>
  <w:num w:numId="602">
    <w:abstractNumId w:val="476"/>
  </w:num>
  <w:num w:numId="603">
    <w:abstractNumId w:val="378"/>
  </w:num>
  <w:num w:numId="604">
    <w:abstractNumId w:val="597"/>
  </w:num>
  <w:num w:numId="605">
    <w:abstractNumId w:val="152"/>
  </w:num>
  <w:num w:numId="606">
    <w:abstractNumId w:val="599"/>
  </w:num>
  <w:num w:numId="607">
    <w:abstractNumId w:val="133"/>
  </w:num>
  <w:num w:numId="608">
    <w:abstractNumId w:val="334"/>
  </w:num>
  <w:num w:numId="609">
    <w:abstractNumId w:val="684"/>
  </w:num>
  <w:num w:numId="610">
    <w:abstractNumId w:val="70"/>
  </w:num>
  <w:num w:numId="611">
    <w:abstractNumId w:val="28"/>
  </w:num>
  <w:num w:numId="612">
    <w:abstractNumId w:val="602"/>
  </w:num>
  <w:num w:numId="613">
    <w:abstractNumId w:val="533"/>
  </w:num>
  <w:num w:numId="614">
    <w:abstractNumId w:val="465"/>
  </w:num>
  <w:num w:numId="615">
    <w:abstractNumId w:val="7"/>
  </w:num>
  <w:num w:numId="616">
    <w:abstractNumId w:val="475"/>
  </w:num>
  <w:num w:numId="617">
    <w:abstractNumId w:val="38"/>
  </w:num>
  <w:num w:numId="618">
    <w:abstractNumId w:val="443"/>
  </w:num>
  <w:num w:numId="619">
    <w:abstractNumId w:val="297"/>
  </w:num>
  <w:num w:numId="620">
    <w:abstractNumId w:val="750"/>
  </w:num>
  <w:num w:numId="621">
    <w:abstractNumId w:val="191"/>
  </w:num>
  <w:num w:numId="622">
    <w:abstractNumId w:val="94"/>
  </w:num>
  <w:num w:numId="623">
    <w:abstractNumId w:val="372"/>
  </w:num>
  <w:num w:numId="624">
    <w:abstractNumId w:val="357"/>
  </w:num>
  <w:num w:numId="625">
    <w:abstractNumId w:val="471"/>
  </w:num>
  <w:num w:numId="626">
    <w:abstractNumId w:val="351"/>
  </w:num>
  <w:num w:numId="627">
    <w:abstractNumId w:val="664"/>
  </w:num>
  <w:num w:numId="628">
    <w:abstractNumId w:val="57"/>
  </w:num>
  <w:num w:numId="629">
    <w:abstractNumId w:val="267"/>
  </w:num>
  <w:num w:numId="630">
    <w:abstractNumId w:val="653"/>
  </w:num>
  <w:num w:numId="631">
    <w:abstractNumId w:val="318"/>
  </w:num>
  <w:num w:numId="632">
    <w:abstractNumId w:val="730"/>
  </w:num>
  <w:num w:numId="633">
    <w:abstractNumId w:val="436"/>
  </w:num>
  <w:num w:numId="634">
    <w:abstractNumId w:val="276"/>
  </w:num>
  <w:num w:numId="635">
    <w:abstractNumId w:val="705"/>
  </w:num>
  <w:num w:numId="636">
    <w:abstractNumId w:val="286"/>
  </w:num>
  <w:num w:numId="637">
    <w:abstractNumId w:val="228"/>
  </w:num>
  <w:num w:numId="638">
    <w:abstractNumId w:val="392"/>
  </w:num>
  <w:num w:numId="639">
    <w:abstractNumId w:val="271"/>
  </w:num>
  <w:num w:numId="640">
    <w:abstractNumId w:val="337"/>
  </w:num>
  <w:num w:numId="641">
    <w:abstractNumId w:val="548"/>
  </w:num>
  <w:num w:numId="642">
    <w:abstractNumId w:val="302"/>
  </w:num>
  <w:num w:numId="643">
    <w:abstractNumId w:val="441"/>
  </w:num>
  <w:num w:numId="644">
    <w:abstractNumId w:val="648"/>
  </w:num>
  <w:num w:numId="645">
    <w:abstractNumId w:val="121"/>
  </w:num>
  <w:num w:numId="646">
    <w:abstractNumId w:val="575"/>
  </w:num>
  <w:num w:numId="647">
    <w:abstractNumId w:val="281"/>
  </w:num>
  <w:num w:numId="648">
    <w:abstractNumId w:val="480"/>
  </w:num>
  <w:num w:numId="649">
    <w:abstractNumId w:val="4"/>
  </w:num>
  <w:num w:numId="650">
    <w:abstractNumId w:val="109"/>
  </w:num>
  <w:num w:numId="651">
    <w:abstractNumId w:val="423"/>
  </w:num>
  <w:num w:numId="652">
    <w:abstractNumId w:val="776"/>
  </w:num>
  <w:num w:numId="653">
    <w:abstractNumId w:val="218"/>
  </w:num>
  <w:num w:numId="654">
    <w:abstractNumId w:val="262"/>
  </w:num>
  <w:num w:numId="655">
    <w:abstractNumId w:val="81"/>
  </w:num>
  <w:num w:numId="656">
    <w:abstractNumId w:val="746"/>
  </w:num>
  <w:num w:numId="657">
    <w:abstractNumId w:val="490"/>
  </w:num>
  <w:num w:numId="658">
    <w:abstractNumId w:val="72"/>
  </w:num>
  <w:num w:numId="659">
    <w:abstractNumId w:val="451"/>
  </w:num>
  <w:num w:numId="660">
    <w:abstractNumId w:val="225"/>
  </w:num>
  <w:num w:numId="661">
    <w:abstractNumId w:val="454"/>
  </w:num>
  <w:num w:numId="662">
    <w:abstractNumId w:val="339"/>
  </w:num>
  <w:num w:numId="663">
    <w:abstractNumId w:val="531"/>
  </w:num>
  <w:num w:numId="664">
    <w:abstractNumId w:val="735"/>
  </w:num>
  <w:num w:numId="665">
    <w:abstractNumId w:val="248"/>
  </w:num>
  <w:num w:numId="666">
    <w:abstractNumId w:val="446"/>
  </w:num>
  <w:num w:numId="667">
    <w:abstractNumId w:val="350"/>
  </w:num>
  <w:num w:numId="668">
    <w:abstractNumId w:val="528"/>
  </w:num>
  <w:num w:numId="669">
    <w:abstractNumId w:val="576"/>
  </w:num>
  <w:num w:numId="670">
    <w:abstractNumId w:val="659"/>
  </w:num>
  <w:num w:numId="671">
    <w:abstractNumId w:val="634"/>
  </w:num>
  <w:num w:numId="672">
    <w:abstractNumId w:val="329"/>
  </w:num>
  <w:num w:numId="673">
    <w:abstractNumId w:val="3"/>
  </w:num>
  <w:num w:numId="674">
    <w:abstractNumId w:val="201"/>
  </w:num>
  <w:num w:numId="675">
    <w:abstractNumId w:val="385"/>
  </w:num>
  <w:num w:numId="676">
    <w:abstractNumId w:val="404"/>
  </w:num>
  <w:num w:numId="677">
    <w:abstractNumId w:val="343"/>
  </w:num>
  <w:num w:numId="678">
    <w:abstractNumId w:val="195"/>
  </w:num>
  <w:num w:numId="679">
    <w:abstractNumId w:val="139"/>
  </w:num>
  <w:num w:numId="680">
    <w:abstractNumId w:val="772"/>
  </w:num>
  <w:num w:numId="681">
    <w:abstractNumId w:val="438"/>
  </w:num>
  <w:num w:numId="682">
    <w:abstractNumId w:val="312"/>
  </w:num>
  <w:num w:numId="683">
    <w:abstractNumId w:val="383"/>
  </w:num>
  <w:num w:numId="684">
    <w:abstractNumId w:val="601"/>
  </w:num>
  <w:num w:numId="685">
    <w:abstractNumId w:val="303"/>
  </w:num>
  <w:num w:numId="686">
    <w:abstractNumId w:val="119"/>
  </w:num>
  <w:num w:numId="687">
    <w:abstractNumId w:val="131"/>
  </w:num>
  <w:num w:numId="688">
    <w:abstractNumId w:val="67"/>
  </w:num>
  <w:num w:numId="689">
    <w:abstractNumId w:val="344"/>
  </w:num>
  <w:num w:numId="690">
    <w:abstractNumId w:val="257"/>
  </w:num>
  <w:num w:numId="691">
    <w:abstractNumId w:val="129"/>
  </w:num>
  <w:num w:numId="692">
    <w:abstractNumId w:val="670"/>
  </w:num>
  <w:num w:numId="693">
    <w:abstractNumId w:val="162"/>
  </w:num>
  <w:num w:numId="694">
    <w:abstractNumId w:val="700"/>
  </w:num>
  <w:num w:numId="695">
    <w:abstractNumId w:val="774"/>
  </w:num>
  <w:num w:numId="696">
    <w:abstractNumId w:val="734"/>
  </w:num>
  <w:num w:numId="697">
    <w:abstractNumId w:val="394"/>
  </w:num>
  <w:num w:numId="698">
    <w:abstractNumId w:val="353"/>
  </w:num>
  <w:num w:numId="699">
    <w:abstractNumId w:val="485"/>
  </w:num>
  <w:num w:numId="700">
    <w:abstractNumId w:val="170"/>
  </w:num>
  <w:num w:numId="701">
    <w:abstractNumId w:val="688"/>
  </w:num>
  <w:num w:numId="702">
    <w:abstractNumId w:val="126"/>
  </w:num>
  <w:num w:numId="703">
    <w:abstractNumId w:val="338"/>
  </w:num>
  <w:num w:numId="704">
    <w:abstractNumId w:val="101"/>
  </w:num>
  <w:num w:numId="705">
    <w:abstractNumId w:val="273"/>
  </w:num>
  <w:num w:numId="706">
    <w:abstractNumId w:val="508"/>
  </w:num>
  <w:num w:numId="707">
    <w:abstractNumId w:val="298"/>
  </w:num>
  <w:num w:numId="708">
    <w:abstractNumId w:val="345"/>
  </w:num>
  <w:num w:numId="709">
    <w:abstractNumId w:val="495"/>
  </w:num>
  <w:num w:numId="710">
    <w:abstractNumId w:val="77"/>
  </w:num>
  <w:num w:numId="711">
    <w:abstractNumId w:val="551"/>
  </w:num>
  <w:num w:numId="712">
    <w:abstractNumId w:val="240"/>
  </w:num>
  <w:num w:numId="713">
    <w:abstractNumId w:val="237"/>
  </w:num>
  <w:num w:numId="714">
    <w:abstractNumId w:val="565"/>
  </w:num>
  <w:num w:numId="715">
    <w:abstractNumId w:val="355"/>
  </w:num>
  <w:num w:numId="716">
    <w:abstractNumId w:val="212"/>
  </w:num>
  <w:num w:numId="717">
    <w:abstractNumId w:val="455"/>
  </w:num>
  <w:num w:numId="718">
    <w:abstractNumId w:val="562"/>
  </w:num>
  <w:num w:numId="719">
    <w:abstractNumId w:val="185"/>
  </w:num>
  <w:num w:numId="720">
    <w:abstractNumId w:val="699"/>
  </w:num>
  <w:num w:numId="721">
    <w:abstractNumId w:val="439"/>
  </w:num>
  <w:num w:numId="722">
    <w:abstractNumId w:val="136"/>
  </w:num>
  <w:num w:numId="723">
    <w:abstractNumId w:val="17"/>
  </w:num>
  <w:num w:numId="724">
    <w:abstractNumId w:val="229"/>
  </w:num>
  <w:num w:numId="725">
    <w:abstractNumId w:val="137"/>
  </w:num>
  <w:num w:numId="726">
    <w:abstractNumId w:val="85"/>
  </w:num>
  <w:num w:numId="727">
    <w:abstractNumId w:val="763"/>
  </w:num>
  <w:num w:numId="728">
    <w:abstractNumId w:val="80"/>
  </w:num>
  <w:num w:numId="729">
    <w:abstractNumId w:val="369"/>
  </w:num>
  <w:num w:numId="730">
    <w:abstractNumId w:val="444"/>
  </w:num>
  <w:num w:numId="731">
    <w:abstractNumId w:val="504"/>
  </w:num>
  <w:num w:numId="732">
    <w:abstractNumId w:val="680"/>
  </w:num>
  <w:num w:numId="733">
    <w:abstractNumId w:val="320"/>
  </w:num>
  <w:num w:numId="734">
    <w:abstractNumId w:val="406"/>
  </w:num>
  <w:num w:numId="735">
    <w:abstractNumId w:val="453"/>
  </w:num>
  <w:num w:numId="736">
    <w:abstractNumId w:val="76"/>
  </w:num>
  <w:num w:numId="737">
    <w:abstractNumId w:val="62"/>
  </w:num>
  <w:num w:numId="738">
    <w:abstractNumId w:val="171"/>
  </w:num>
  <w:num w:numId="739">
    <w:abstractNumId w:val="676"/>
  </w:num>
  <w:num w:numId="740">
    <w:abstractNumId w:val="233"/>
  </w:num>
  <w:num w:numId="741">
    <w:abstractNumId w:val="412"/>
  </w:num>
  <w:num w:numId="742">
    <w:abstractNumId w:val="644"/>
  </w:num>
  <w:num w:numId="743">
    <w:abstractNumId w:val="658"/>
  </w:num>
  <w:num w:numId="744">
    <w:abstractNumId w:val="710"/>
  </w:num>
  <w:num w:numId="745">
    <w:abstractNumId w:val="507"/>
  </w:num>
  <w:num w:numId="746">
    <w:abstractNumId w:val="164"/>
  </w:num>
  <w:num w:numId="747">
    <w:abstractNumId w:val="641"/>
  </w:num>
  <w:num w:numId="748">
    <w:abstractNumId w:val="274"/>
  </w:num>
  <w:num w:numId="749">
    <w:abstractNumId w:val="724"/>
  </w:num>
  <w:num w:numId="750">
    <w:abstractNumId w:val="144"/>
  </w:num>
  <w:num w:numId="751">
    <w:abstractNumId w:val="381"/>
  </w:num>
  <w:num w:numId="752">
    <w:abstractNumId w:val="712"/>
  </w:num>
  <w:num w:numId="753">
    <w:abstractNumId w:val="470"/>
  </w:num>
  <w:num w:numId="754">
    <w:abstractNumId w:val="316"/>
  </w:num>
  <w:num w:numId="755">
    <w:abstractNumId w:val="151"/>
  </w:num>
  <w:num w:numId="756">
    <w:abstractNumId w:val="646"/>
  </w:num>
  <w:num w:numId="757">
    <w:abstractNumId w:val="618"/>
  </w:num>
  <w:num w:numId="758">
    <w:abstractNumId w:val="692"/>
  </w:num>
  <w:num w:numId="759">
    <w:abstractNumId w:val="366"/>
  </w:num>
  <w:num w:numId="760">
    <w:abstractNumId w:val="740"/>
  </w:num>
  <w:num w:numId="761">
    <w:abstractNumId w:val="179"/>
  </w:num>
  <w:num w:numId="762">
    <w:abstractNumId w:val="737"/>
  </w:num>
  <w:num w:numId="763">
    <w:abstractNumId w:val="33"/>
  </w:num>
  <w:num w:numId="764">
    <w:abstractNumId w:val="442"/>
  </w:num>
  <w:num w:numId="765">
    <w:abstractNumId w:val="336"/>
  </w:num>
  <w:num w:numId="766">
    <w:abstractNumId w:val="447"/>
  </w:num>
  <w:num w:numId="767">
    <w:abstractNumId w:val="277"/>
  </w:num>
  <w:num w:numId="768">
    <w:abstractNumId w:val="672"/>
  </w:num>
  <w:num w:numId="769">
    <w:abstractNumId w:val="537"/>
  </w:num>
  <w:num w:numId="770">
    <w:abstractNumId w:val="51"/>
  </w:num>
  <w:num w:numId="771">
    <w:abstractNumId w:val="9"/>
  </w:num>
  <w:num w:numId="772">
    <w:abstractNumId w:val="306"/>
  </w:num>
  <w:num w:numId="773">
    <w:abstractNumId w:val="479"/>
  </w:num>
  <w:num w:numId="774">
    <w:abstractNumId w:val="765"/>
  </w:num>
  <w:num w:numId="775">
    <w:abstractNumId w:val="32"/>
  </w:num>
  <w:num w:numId="776">
    <w:abstractNumId w:val="141"/>
  </w:num>
  <w:num w:numId="777">
    <w:abstractNumId w:val="215"/>
  </w:num>
  <w:numIdMacAtCleanup w:val="7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826A0"/>
    <w:rsid w:val="00001BD6"/>
    <w:rsid w:val="00002F13"/>
    <w:rsid w:val="00012530"/>
    <w:rsid w:val="00025E88"/>
    <w:rsid w:val="00034467"/>
    <w:rsid w:val="0004190E"/>
    <w:rsid w:val="00041B2C"/>
    <w:rsid w:val="00043AD8"/>
    <w:rsid w:val="00046616"/>
    <w:rsid w:val="00046DE3"/>
    <w:rsid w:val="000521F5"/>
    <w:rsid w:val="00055574"/>
    <w:rsid w:val="00057B36"/>
    <w:rsid w:val="00060472"/>
    <w:rsid w:val="00061134"/>
    <w:rsid w:val="00066D0D"/>
    <w:rsid w:val="000742B3"/>
    <w:rsid w:val="00081455"/>
    <w:rsid w:val="00090373"/>
    <w:rsid w:val="000939C4"/>
    <w:rsid w:val="000A3B50"/>
    <w:rsid w:val="000A7CEF"/>
    <w:rsid w:val="000B1B6F"/>
    <w:rsid w:val="000B6178"/>
    <w:rsid w:val="000C32A0"/>
    <w:rsid w:val="000F1F95"/>
    <w:rsid w:val="000F3BE5"/>
    <w:rsid w:val="000F65F9"/>
    <w:rsid w:val="00106A52"/>
    <w:rsid w:val="001116B9"/>
    <w:rsid w:val="001145E0"/>
    <w:rsid w:val="00121E7C"/>
    <w:rsid w:val="001276D7"/>
    <w:rsid w:val="001278FF"/>
    <w:rsid w:val="00134EB8"/>
    <w:rsid w:val="00135185"/>
    <w:rsid w:val="0014648A"/>
    <w:rsid w:val="00146727"/>
    <w:rsid w:val="001650F7"/>
    <w:rsid w:val="00165AF1"/>
    <w:rsid w:val="00173CC5"/>
    <w:rsid w:val="001827A1"/>
    <w:rsid w:val="00184B58"/>
    <w:rsid w:val="00187732"/>
    <w:rsid w:val="001A49CE"/>
    <w:rsid w:val="001B012F"/>
    <w:rsid w:val="001B75D8"/>
    <w:rsid w:val="001E1082"/>
    <w:rsid w:val="001F1F20"/>
    <w:rsid w:val="001F6E84"/>
    <w:rsid w:val="002220FE"/>
    <w:rsid w:val="00222A0F"/>
    <w:rsid w:val="002257EB"/>
    <w:rsid w:val="00227622"/>
    <w:rsid w:val="00230C67"/>
    <w:rsid w:val="00257621"/>
    <w:rsid w:val="0026394D"/>
    <w:rsid w:val="00263B72"/>
    <w:rsid w:val="002812C1"/>
    <w:rsid w:val="0028367C"/>
    <w:rsid w:val="002E34E7"/>
    <w:rsid w:val="002E37B7"/>
    <w:rsid w:val="002E37EE"/>
    <w:rsid w:val="002E387F"/>
    <w:rsid w:val="002E4843"/>
    <w:rsid w:val="002F30CB"/>
    <w:rsid w:val="002F48FC"/>
    <w:rsid w:val="002F6BBD"/>
    <w:rsid w:val="00301783"/>
    <w:rsid w:val="00316B0F"/>
    <w:rsid w:val="003175E6"/>
    <w:rsid w:val="00320C20"/>
    <w:rsid w:val="00321B32"/>
    <w:rsid w:val="00323492"/>
    <w:rsid w:val="00331931"/>
    <w:rsid w:val="00335A33"/>
    <w:rsid w:val="003365DF"/>
    <w:rsid w:val="003825A6"/>
    <w:rsid w:val="00397AE3"/>
    <w:rsid w:val="003A06FA"/>
    <w:rsid w:val="003B1F81"/>
    <w:rsid w:val="003B5F6E"/>
    <w:rsid w:val="003B6197"/>
    <w:rsid w:val="003C6450"/>
    <w:rsid w:val="003C719A"/>
    <w:rsid w:val="003D2399"/>
    <w:rsid w:val="003D363B"/>
    <w:rsid w:val="003D53DA"/>
    <w:rsid w:val="003D7214"/>
    <w:rsid w:val="003E265A"/>
    <w:rsid w:val="003E4959"/>
    <w:rsid w:val="003E59E0"/>
    <w:rsid w:val="003E7B65"/>
    <w:rsid w:val="003E7BBA"/>
    <w:rsid w:val="003F1D98"/>
    <w:rsid w:val="003F3B35"/>
    <w:rsid w:val="00407E59"/>
    <w:rsid w:val="00410D84"/>
    <w:rsid w:val="004150AD"/>
    <w:rsid w:val="0042241F"/>
    <w:rsid w:val="004230AD"/>
    <w:rsid w:val="00425B61"/>
    <w:rsid w:val="0042660B"/>
    <w:rsid w:val="00442078"/>
    <w:rsid w:val="004428B5"/>
    <w:rsid w:val="0044317E"/>
    <w:rsid w:val="00453793"/>
    <w:rsid w:val="004611F3"/>
    <w:rsid w:val="0047008E"/>
    <w:rsid w:val="004730DC"/>
    <w:rsid w:val="004826A0"/>
    <w:rsid w:val="0048522E"/>
    <w:rsid w:val="004921A6"/>
    <w:rsid w:val="004A544C"/>
    <w:rsid w:val="004C4F27"/>
    <w:rsid w:val="004D3C95"/>
    <w:rsid w:val="004D3DE9"/>
    <w:rsid w:val="004D5A5E"/>
    <w:rsid w:val="00500721"/>
    <w:rsid w:val="00500730"/>
    <w:rsid w:val="00502168"/>
    <w:rsid w:val="00510619"/>
    <w:rsid w:val="0051070F"/>
    <w:rsid w:val="0051181C"/>
    <w:rsid w:val="00525408"/>
    <w:rsid w:val="00526881"/>
    <w:rsid w:val="00531D39"/>
    <w:rsid w:val="00533BC7"/>
    <w:rsid w:val="005377CC"/>
    <w:rsid w:val="0054052E"/>
    <w:rsid w:val="005476A3"/>
    <w:rsid w:val="00561571"/>
    <w:rsid w:val="005679F9"/>
    <w:rsid w:val="0059488E"/>
    <w:rsid w:val="005A18B8"/>
    <w:rsid w:val="005A44B2"/>
    <w:rsid w:val="005B43F7"/>
    <w:rsid w:val="005B4B68"/>
    <w:rsid w:val="005B7A9C"/>
    <w:rsid w:val="005C17DC"/>
    <w:rsid w:val="005C3504"/>
    <w:rsid w:val="005E144F"/>
    <w:rsid w:val="005F2096"/>
    <w:rsid w:val="005F5CB7"/>
    <w:rsid w:val="00600319"/>
    <w:rsid w:val="006003E8"/>
    <w:rsid w:val="00604494"/>
    <w:rsid w:val="00605426"/>
    <w:rsid w:val="00611F40"/>
    <w:rsid w:val="0061383E"/>
    <w:rsid w:val="00620DDF"/>
    <w:rsid w:val="006335C9"/>
    <w:rsid w:val="00644E72"/>
    <w:rsid w:val="0065634C"/>
    <w:rsid w:val="00674972"/>
    <w:rsid w:val="00677631"/>
    <w:rsid w:val="006800B1"/>
    <w:rsid w:val="00691DA1"/>
    <w:rsid w:val="006A6870"/>
    <w:rsid w:val="006B666B"/>
    <w:rsid w:val="006C5CBC"/>
    <w:rsid w:val="006C7A15"/>
    <w:rsid w:val="006D2894"/>
    <w:rsid w:val="006E1D8A"/>
    <w:rsid w:val="006E3B1A"/>
    <w:rsid w:val="006E6E7A"/>
    <w:rsid w:val="006F2C97"/>
    <w:rsid w:val="006F3861"/>
    <w:rsid w:val="006F7255"/>
    <w:rsid w:val="0071582F"/>
    <w:rsid w:val="00723BF9"/>
    <w:rsid w:val="0073668F"/>
    <w:rsid w:val="00736A60"/>
    <w:rsid w:val="00742A10"/>
    <w:rsid w:val="00746190"/>
    <w:rsid w:val="00747E52"/>
    <w:rsid w:val="007505AD"/>
    <w:rsid w:val="0076026A"/>
    <w:rsid w:val="007615DC"/>
    <w:rsid w:val="00781718"/>
    <w:rsid w:val="007840C4"/>
    <w:rsid w:val="007947BB"/>
    <w:rsid w:val="0079712D"/>
    <w:rsid w:val="007D1D35"/>
    <w:rsid w:val="007D65C0"/>
    <w:rsid w:val="007D773A"/>
    <w:rsid w:val="007E1CFD"/>
    <w:rsid w:val="007F598B"/>
    <w:rsid w:val="007F6EBC"/>
    <w:rsid w:val="007F7435"/>
    <w:rsid w:val="007F77CB"/>
    <w:rsid w:val="00804777"/>
    <w:rsid w:val="008060E4"/>
    <w:rsid w:val="00820143"/>
    <w:rsid w:val="00824252"/>
    <w:rsid w:val="008315D0"/>
    <w:rsid w:val="0083336F"/>
    <w:rsid w:val="00843F05"/>
    <w:rsid w:val="008474BB"/>
    <w:rsid w:val="00853694"/>
    <w:rsid w:val="008543CA"/>
    <w:rsid w:val="00855305"/>
    <w:rsid w:val="00871B9C"/>
    <w:rsid w:val="008769A9"/>
    <w:rsid w:val="008A1814"/>
    <w:rsid w:val="008A71CC"/>
    <w:rsid w:val="008C28F7"/>
    <w:rsid w:val="008D1203"/>
    <w:rsid w:val="008D4230"/>
    <w:rsid w:val="009002EB"/>
    <w:rsid w:val="00922E01"/>
    <w:rsid w:val="00925E40"/>
    <w:rsid w:val="009328F9"/>
    <w:rsid w:val="00934259"/>
    <w:rsid w:val="0095355E"/>
    <w:rsid w:val="009640F6"/>
    <w:rsid w:val="00964A45"/>
    <w:rsid w:val="00964C91"/>
    <w:rsid w:val="009660DC"/>
    <w:rsid w:val="00985493"/>
    <w:rsid w:val="00992C84"/>
    <w:rsid w:val="009A20DD"/>
    <w:rsid w:val="009B2CBA"/>
    <w:rsid w:val="009C1729"/>
    <w:rsid w:val="009C5269"/>
    <w:rsid w:val="009C5D9F"/>
    <w:rsid w:val="009C6D21"/>
    <w:rsid w:val="009D5BDB"/>
    <w:rsid w:val="009E27ED"/>
    <w:rsid w:val="009E7D8F"/>
    <w:rsid w:val="009F3867"/>
    <w:rsid w:val="00A043D4"/>
    <w:rsid w:val="00A1358F"/>
    <w:rsid w:val="00A202D8"/>
    <w:rsid w:val="00A21209"/>
    <w:rsid w:val="00A24F02"/>
    <w:rsid w:val="00A31727"/>
    <w:rsid w:val="00A33F9A"/>
    <w:rsid w:val="00A34A6F"/>
    <w:rsid w:val="00A400DE"/>
    <w:rsid w:val="00A45328"/>
    <w:rsid w:val="00A6128B"/>
    <w:rsid w:val="00A61A23"/>
    <w:rsid w:val="00A6211F"/>
    <w:rsid w:val="00A651CA"/>
    <w:rsid w:val="00A6566F"/>
    <w:rsid w:val="00A67D4A"/>
    <w:rsid w:val="00A81884"/>
    <w:rsid w:val="00A93458"/>
    <w:rsid w:val="00A96F6B"/>
    <w:rsid w:val="00AB7639"/>
    <w:rsid w:val="00AC300F"/>
    <w:rsid w:val="00AC4D15"/>
    <w:rsid w:val="00AC5976"/>
    <w:rsid w:val="00AD34B6"/>
    <w:rsid w:val="00AE1B8F"/>
    <w:rsid w:val="00AE2386"/>
    <w:rsid w:val="00AE34CF"/>
    <w:rsid w:val="00AE3CE0"/>
    <w:rsid w:val="00B01952"/>
    <w:rsid w:val="00B06B82"/>
    <w:rsid w:val="00B2421A"/>
    <w:rsid w:val="00B24BAD"/>
    <w:rsid w:val="00B260AC"/>
    <w:rsid w:val="00B27951"/>
    <w:rsid w:val="00B32F0F"/>
    <w:rsid w:val="00B333F0"/>
    <w:rsid w:val="00B41B92"/>
    <w:rsid w:val="00B44E04"/>
    <w:rsid w:val="00B45759"/>
    <w:rsid w:val="00B6215D"/>
    <w:rsid w:val="00B66513"/>
    <w:rsid w:val="00B710EA"/>
    <w:rsid w:val="00B84E94"/>
    <w:rsid w:val="00B96714"/>
    <w:rsid w:val="00BB06F1"/>
    <w:rsid w:val="00BB0BE6"/>
    <w:rsid w:val="00BC0505"/>
    <w:rsid w:val="00BD267D"/>
    <w:rsid w:val="00BD4D07"/>
    <w:rsid w:val="00BD5A9F"/>
    <w:rsid w:val="00BE50EC"/>
    <w:rsid w:val="00BE5FA8"/>
    <w:rsid w:val="00BE7068"/>
    <w:rsid w:val="00BF4777"/>
    <w:rsid w:val="00BF4D88"/>
    <w:rsid w:val="00BF6A31"/>
    <w:rsid w:val="00C0348B"/>
    <w:rsid w:val="00C10D24"/>
    <w:rsid w:val="00C14224"/>
    <w:rsid w:val="00C20CB1"/>
    <w:rsid w:val="00C244D3"/>
    <w:rsid w:val="00C37D2B"/>
    <w:rsid w:val="00C42F30"/>
    <w:rsid w:val="00C45D2B"/>
    <w:rsid w:val="00C46C49"/>
    <w:rsid w:val="00C52978"/>
    <w:rsid w:val="00C54055"/>
    <w:rsid w:val="00C56CB5"/>
    <w:rsid w:val="00C57275"/>
    <w:rsid w:val="00C6661A"/>
    <w:rsid w:val="00C718FC"/>
    <w:rsid w:val="00C7259A"/>
    <w:rsid w:val="00C73000"/>
    <w:rsid w:val="00C7487C"/>
    <w:rsid w:val="00C76B51"/>
    <w:rsid w:val="00C7799E"/>
    <w:rsid w:val="00C8597A"/>
    <w:rsid w:val="00C92A61"/>
    <w:rsid w:val="00C94000"/>
    <w:rsid w:val="00CA2132"/>
    <w:rsid w:val="00CB4E69"/>
    <w:rsid w:val="00CB5C82"/>
    <w:rsid w:val="00CB682C"/>
    <w:rsid w:val="00CC7F57"/>
    <w:rsid w:val="00CE03F6"/>
    <w:rsid w:val="00CE43FC"/>
    <w:rsid w:val="00CE4CA7"/>
    <w:rsid w:val="00CF110F"/>
    <w:rsid w:val="00CF4C13"/>
    <w:rsid w:val="00D04261"/>
    <w:rsid w:val="00D047A4"/>
    <w:rsid w:val="00D05648"/>
    <w:rsid w:val="00D056A0"/>
    <w:rsid w:val="00D10B6E"/>
    <w:rsid w:val="00D14283"/>
    <w:rsid w:val="00D21391"/>
    <w:rsid w:val="00D243D5"/>
    <w:rsid w:val="00D26A24"/>
    <w:rsid w:val="00D27C39"/>
    <w:rsid w:val="00D27F8B"/>
    <w:rsid w:val="00D300B5"/>
    <w:rsid w:val="00D3485C"/>
    <w:rsid w:val="00D432B9"/>
    <w:rsid w:val="00D46196"/>
    <w:rsid w:val="00D47D61"/>
    <w:rsid w:val="00D5605D"/>
    <w:rsid w:val="00D610DE"/>
    <w:rsid w:val="00D65490"/>
    <w:rsid w:val="00D729F1"/>
    <w:rsid w:val="00D77FE1"/>
    <w:rsid w:val="00D82FBA"/>
    <w:rsid w:val="00D859CA"/>
    <w:rsid w:val="00D86F5F"/>
    <w:rsid w:val="00D93E83"/>
    <w:rsid w:val="00DA6DCE"/>
    <w:rsid w:val="00DB0D12"/>
    <w:rsid w:val="00DB187C"/>
    <w:rsid w:val="00DD0337"/>
    <w:rsid w:val="00DD0F21"/>
    <w:rsid w:val="00DF5F08"/>
    <w:rsid w:val="00E00BD2"/>
    <w:rsid w:val="00E016E1"/>
    <w:rsid w:val="00E05953"/>
    <w:rsid w:val="00E05C79"/>
    <w:rsid w:val="00E10170"/>
    <w:rsid w:val="00E16ECC"/>
    <w:rsid w:val="00E22885"/>
    <w:rsid w:val="00E22DBA"/>
    <w:rsid w:val="00E235B3"/>
    <w:rsid w:val="00E240E8"/>
    <w:rsid w:val="00E3152B"/>
    <w:rsid w:val="00E33023"/>
    <w:rsid w:val="00E37639"/>
    <w:rsid w:val="00E41D49"/>
    <w:rsid w:val="00E43DE2"/>
    <w:rsid w:val="00E5699F"/>
    <w:rsid w:val="00E569D7"/>
    <w:rsid w:val="00E6211A"/>
    <w:rsid w:val="00E629C6"/>
    <w:rsid w:val="00E63F5E"/>
    <w:rsid w:val="00E64D13"/>
    <w:rsid w:val="00E86C97"/>
    <w:rsid w:val="00E96EFA"/>
    <w:rsid w:val="00E97EF5"/>
    <w:rsid w:val="00EA7525"/>
    <w:rsid w:val="00EB2BAA"/>
    <w:rsid w:val="00EB48CF"/>
    <w:rsid w:val="00EB5242"/>
    <w:rsid w:val="00EB6810"/>
    <w:rsid w:val="00EB6932"/>
    <w:rsid w:val="00ED1D1A"/>
    <w:rsid w:val="00ED2AA0"/>
    <w:rsid w:val="00ED35C6"/>
    <w:rsid w:val="00ED73F9"/>
    <w:rsid w:val="00ED7F91"/>
    <w:rsid w:val="00EE0598"/>
    <w:rsid w:val="00EF38AA"/>
    <w:rsid w:val="00EF4B31"/>
    <w:rsid w:val="00F03875"/>
    <w:rsid w:val="00F065DB"/>
    <w:rsid w:val="00F10D80"/>
    <w:rsid w:val="00F128B8"/>
    <w:rsid w:val="00F20BDF"/>
    <w:rsid w:val="00F216C2"/>
    <w:rsid w:val="00F2210B"/>
    <w:rsid w:val="00F242FD"/>
    <w:rsid w:val="00F31B17"/>
    <w:rsid w:val="00F32EA4"/>
    <w:rsid w:val="00F36943"/>
    <w:rsid w:val="00F56AF3"/>
    <w:rsid w:val="00F61CB5"/>
    <w:rsid w:val="00F71F24"/>
    <w:rsid w:val="00F823D6"/>
    <w:rsid w:val="00F928BD"/>
    <w:rsid w:val="00F95496"/>
    <w:rsid w:val="00FA20CF"/>
    <w:rsid w:val="00FA5457"/>
    <w:rsid w:val="00FA6F18"/>
    <w:rsid w:val="00FB0739"/>
    <w:rsid w:val="00FB0B8C"/>
    <w:rsid w:val="00FB389F"/>
    <w:rsid w:val="00FC147B"/>
    <w:rsid w:val="00FC32CF"/>
    <w:rsid w:val="00FD56D4"/>
    <w:rsid w:val="00FF3A7F"/>
    <w:rsid w:val="00FF59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BF9"/>
    <w:pPr>
      <w:spacing w:after="160" w:line="259" w:lineRule="auto"/>
    </w:pPr>
    <w:rPr>
      <w:rFonts w:eastAsiaTheme="minorEastAsia" w:cs="Times New Roman"/>
      <w:lang w:eastAsia="ru-RU"/>
    </w:rPr>
  </w:style>
  <w:style w:type="paragraph" w:styleId="1">
    <w:name w:val="heading 1"/>
    <w:basedOn w:val="a"/>
    <w:next w:val="a"/>
    <w:link w:val="11"/>
    <w:uiPriority w:val="1"/>
    <w:qFormat/>
    <w:rsid w:val="00A31727"/>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1"/>
    <w:unhideWhenUsed/>
    <w:qFormat/>
    <w:rsid w:val="00A31727"/>
    <w:pPr>
      <w:keepNext/>
      <w:keepLines/>
      <w:spacing w:before="200" w:after="0" w:line="276" w:lineRule="auto"/>
      <w:outlineLvl w:val="1"/>
    </w:pPr>
    <w:rPr>
      <w:rFonts w:ascii="Calibri Light" w:eastAsia="Times New Roman" w:hAnsi="Calibri Light"/>
      <w:color w:val="2F5496"/>
      <w:sz w:val="26"/>
      <w:szCs w:val="26"/>
    </w:rPr>
  </w:style>
  <w:style w:type="paragraph" w:styleId="3">
    <w:name w:val="heading 3"/>
    <w:basedOn w:val="a"/>
    <w:next w:val="a"/>
    <w:link w:val="30"/>
    <w:uiPriority w:val="9"/>
    <w:semiHidden/>
    <w:unhideWhenUsed/>
    <w:qFormat/>
    <w:rsid w:val="00A31727"/>
    <w:pPr>
      <w:keepNext/>
      <w:keepLines/>
      <w:spacing w:before="200" w:after="0" w:line="276" w:lineRule="auto"/>
      <w:outlineLvl w:val="2"/>
    </w:pPr>
    <w:rPr>
      <w:rFonts w:ascii="Calibri Light" w:eastAsia="Times New Roman" w:hAnsi="Calibri Light"/>
      <w:color w:val="1F3763"/>
      <w:sz w:val="24"/>
      <w:szCs w:val="24"/>
    </w:rPr>
  </w:style>
  <w:style w:type="paragraph" w:styleId="4">
    <w:name w:val="heading 4"/>
    <w:basedOn w:val="a"/>
    <w:next w:val="a"/>
    <w:link w:val="40"/>
    <w:uiPriority w:val="9"/>
    <w:semiHidden/>
    <w:unhideWhenUsed/>
    <w:qFormat/>
    <w:rsid w:val="00A31727"/>
    <w:pPr>
      <w:keepNext/>
      <w:keepLines/>
      <w:spacing w:before="200" w:after="0" w:line="276" w:lineRule="auto"/>
      <w:outlineLvl w:val="3"/>
    </w:pPr>
    <w:rPr>
      <w:rFonts w:ascii="Calibri Light" w:eastAsia="Times New Roman" w:hAnsi="Calibri Light"/>
      <w:i/>
      <w:iCs/>
      <w:color w:val="2F5496"/>
      <w:sz w:val="20"/>
    </w:rPr>
  </w:style>
  <w:style w:type="paragraph" w:styleId="5">
    <w:name w:val="heading 5"/>
    <w:next w:val="a"/>
    <w:link w:val="50"/>
    <w:uiPriority w:val="9"/>
    <w:unhideWhenUsed/>
    <w:qFormat/>
    <w:rsid w:val="00A31727"/>
    <w:pPr>
      <w:keepNext/>
      <w:keepLines/>
      <w:spacing w:after="0" w:line="259" w:lineRule="auto"/>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A31727"/>
    <w:pPr>
      <w:keepNext/>
      <w:keepLines/>
      <w:spacing w:after="0" w:line="259" w:lineRule="auto"/>
      <w:ind w:left="351" w:hanging="10"/>
      <w:jc w:val="center"/>
      <w:outlineLvl w:val="5"/>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5379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5379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Nonformat">
    <w:name w:val="ConsPlusNonformat"/>
    <w:uiPriority w:val="99"/>
    <w:rsid w:val="0045379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45379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453793"/>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453793"/>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45379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45379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45379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No Spacing"/>
    <w:link w:val="a4"/>
    <w:uiPriority w:val="1"/>
    <w:qFormat/>
    <w:rsid w:val="00E33023"/>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4">
    <w:name w:val="Без интервала Знак"/>
    <w:basedOn w:val="a0"/>
    <w:link w:val="a3"/>
    <w:uiPriority w:val="1"/>
    <w:locked/>
    <w:rsid w:val="00E33023"/>
    <w:rPr>
      <w:rFonts w:ascii="Arial Unicode MS" w:eastAsia="Arial Unicode MS" w:hAnsi="Arial Unicode MS" w:cs="Arial Unicode MS"/>
      <w:color w:val="000000"/>
      <w:sz w:val="24"/>
      <w:szCs w:val="24"/>
      <w:lang w:eastAsia="ru-RU" w:bidi="ru-RU"/>
    </w:rPr>
  </w:style>
  <w:style w:type="paragraph" w:styleId="a5">
    <w:name w:val="Balloon Text"/>
    <w:basedOn w:val="a"/>
    <w:link w:val="a6"/>
    <w:uiPriority w:val="99"/>
    <w:semiHidden/>
    <w:unhideWhenUsed/>
    <w:rsid w:val="00B333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33F0"/>
    <w:rPr>
      <w:rFonts w:ascii="Tahoma" w:eastAsiaTheme="minorEastAsia" w:hAnsi="Tahoma" w:cs="Tahoma"/>
      <w:sz w:val="16"/>
      <w:szCs w:val="16"/>
      <w:lang w:eastAsia="ru-RU"/>
    </w:rPr>
  </w:style>
  <w:style w:type="paragraph" w:styleId="a7">
    <w:name w:val="header"/>
    <w:basedOn w:val="a"/>
    <w:link w:val="a8"/>
    <w:uiPriority w:val="99"/>
    <w:unhideWhenUsed/>
    <w:rsid w:val="002F6BB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F6BBD"/>
    <w:rPr>
      <w:rFonts w:eastAsiaTheme="minorEastAsia" w:cs="Times New Roman"/>
      <w:lang w:eastAsia="ru-RU"/>
    </w:rPr>
  </w:style>
  <w:style w:type="paragraph" w:styleId="a9">
    <w:name w:val="footer"/>
    <w:basedOn w:val="a"/>
    <w:link w:val="aa"/>
    <w:uiPriority w:val="99"/>
    <w:unhideWhenUsed/>
    <w:rsid w:val="002F6BB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F6BBD"/>
    <w:rPr>
      <w:rFonts w:eastAsiaTheme="minorEastAsia" w:cs="Times New Roman"/>
      <w:lang w:eastAsia="ru-RU"/>
    </w:rPr>
  </w:style>
  <w:style w:type="paragraph" w:styleId="ab">
    <w:name w:val="List Paragraph"/>
    <w:basedOn w:val="a"/>
    <w:link w:val="ac"/>
    <w:uiPriority w:val="1"/>
    <w:qFormat/>
    <w:rsid w:val="001650F7"/>
    <w:pPr>
      <w:spacing w:after="200" w:line="276" w:lineRule="auto"/>
      <w:ind w:left="720"/>
      <w:contextualSpacing/>
    </w:pPr>
    <w:rPr>
      <w:rFonts w:eastAsiaTheme="minorHAnsi" w:cstheme="minorBidi"/>
      <w:lang w:eastAsia="en-US"/>
    </w:rPr>
  </w:style>
  <w:style w:type="character" w:customStyle="1" w:styleId="ac">
    <w:name w:val="Абзац списка Знак"/>
    <w:link w:val="ab"/>
    <w:qFormat/>
    <w:locked/>
    <w:rsid w:val="001650F7"/>
  </w:style>
  <w:style w:type="numbering" w:customStyle="1" w:styleId="10">
    <w:name w:val="Нет списка1"/>
    <w:next w:val="a2"/>
    <w:uiPriority w:val="99"/>
    <w:semiHidden/>
    <w:unhideWhenUsed/>
    <w:rsid w:val="00531D39"/>
  </w:style>
  <w:style w:type="table" w:styleId="ad">
    <w:name w:val="Table Grid"/>
    <w:basedOn w:val="a1"/>
    <w:uiPriority w:val="59"/>
    <w:rsid w:val="00531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d"/>
    <w:uiPriority w:val="59"/>
    <w:rsid w:val="00531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basedOn w:val="a0"/>
    <w:link w:val="110"/>
    <w:uiPriority w:val="9"/>
    <w:rsid w:val="00A3172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A31727"/>
    <w:rPr>
      <w:rFonts w:ascii="Calibri Light" w:eastAsia="Times New Roman" w:hAnsi="Calibri Light" w:cs="Times New Roman"/>
      <w:color w:val="2F5496"/>
      <w:sz w:val="26"/>
      <w:szCs w:val="26"/>
      <w:lang w:eastAsia="ru-RU"/>
    </w:rPr>
  </w:style>
  <w:style w:type="character" w:customStyle="1" w:styleId="30">
    <w:name w:val="Заголовок 3 Знак"/>
    <w:basedOn w:val="a0"/>
    <w:link w:val="3"/>
    <w:uiPriority w:val="9"/>
    <w:semiHidden/>
    <w:rsid w:val="00A31727"/>
    <w:rPr>
      <w:rFonts w:ascii="Calibri Light" w:eastAsia="Times New Roman" w:hAnsi="Calibri Light" w:cs="Times New Roman"/>
      <w:color w:val="1F3763"/>
      <w:sz w:val="24"/>
      <w:szCs w:val="24"/>
      <w:lang w:eastAsia="ru-RU"/>
    </w:rPr>
  </w:style>
  <w:style w:type="character" w:customStyle="1" w:styleId="40">
    <w:name w:val="Заголовок 4 Знак"/>
    <w:basedOn w:val="a0"/>
    <w:link w:val="4"/>
    <w:uiPriority w:val="9"/>
    <w:semiHidden/>
    <w:rsid w:val="00A31727"/>
    <w:rPr>
      <w:rFonts w:ascii="Calibri Light" w:eastAsia="Times New Roman" w:hAnsi="Calibri Light" w:cs="Times New Roman"/>
      <w:i/>
      <w:iCs/>
      <w:color w:val="2F5496"/>
      <w:sz w:val="20"/>
      <w:lang w:eastAsia="ru-RU"/>
    </w:rPr>
  </w:style>
  <w:style w:type="character" w:customStyle="1" w:styleId="50">
    <w:name w:val="Заголовок 5 Знак"/>
    <w:basedOn w:val="a0"/>
    <w:link w:val="5"/>
    <w:uiPriority w:val="9"/>
    <w:rsid w:val="00A31727"/>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A31727"/>
    <w:rPr>
      <w:rFonts w:ascii="Times New Roman" w:eastAsia="Times New Roman" w:hAnsi="Times New Roman" w:cs="Times New Roman"/>
      <w:b/>
      <w:color w:val="000000"/>
      <w:sz w:val="24"/>
      <w:lang w:eastAsia="ru-RU"/>
    </w:rPr>
  </w:style>
  <w:style w:type="numbering" w:customStyle="1" w:styleId="21">
    <w:name w:val="Нет списка2"/>
    <w:next w:val="a2"/>
    <w:uiPriority w:val="99"/>
    <w:semiHidden/>
    <w:unhideWhenUsed/>
    <w:rsid w:val="00A31727"/>
  </w:style>
  <w:style w:type="table" w:customStyle="1" w:styleId="22">
    <w:name w:val="Сетка таблицы2"/>
    <w:basedOn w:val="a1"/>
    <w:next w:val="ad"/>
    <w:uiPriority w:val="59"/>
    <w:rsid w:val="00A3172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d"/>
    <w:uiPriority w:val="59"/>
    <w:rsid w:val="00A3172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description">
    <w:name w:val="footnote description"/>
    <w:next w:val="a"/>
    <w:link w:val="footnotedescriptionChar"/>
    <w:hidden/>
    <w:rsid w:val="00A31727"/>
    <w:pPr>
      <w:spacing w:after="0" w:line="251" w:lineRule="auto"/>
      <w:ind w:left="227" w:hanging="227"/>
      <w:jc w:val="both"/>
    </w:pPr>
    <w:rPr>
      <w:rFonts w:ascii="Times New Roman" w:eastAsia="Times New Roman" w:hAnsi="Times New Roman" w:cs="Times New Roman"/>
      <w:color w:val="231F20"/>
      <w:sz w:val="18"/>
      <w:lang w:val="en-US"/>
    </w:rPr>
  </w:style>
  <w:style w:type="character" w:customStyle="1" w:styleId="footnotedescriptionChar">
    <w:name w:val="footnote description Char"/>
    <w:link w:val="footnotedescription"/>
    <w:rsid w:val="00A31727"/>
    <w:rPr>
      <w:rFonts w:ascii="Times New Roman" w:eastAsia="Times New Roman" w:hAnsi="Times New Roman" w:cs="Times New Roman"/>
      <w:color w:val="231F20"/>
      <w:sz w:val="18"/>
      <w:lang w:val="en-US"/>
    </w:rPr>
  </w:style>
  <w:style w:type="character" w:customStyle="1" w:styleId="footnotemark">
    <w:name w:val="footnote mark"/>
    <w:hidden/>
    <w:rsid w:val="00A31727"/>
    <w:rPr>
      <w:rFonts w:ascii="Times New Roman" w:eastAsia="Times New Roman" w:hAnsi="Times New Roman" w:cs="Times New Roman"/>
      <w:color w:val="231F20"/>
      <w:sz w:val="18"/>
      <w:vertAlign w:val="superscript"/>
    </w:rPr>
  </w:style>
  <w:style w:type="paragraph" w:customStyle="1" w:styleId="Default">
    <w:name w:val="Default"/>
    <w:rsid w:val="00A3172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1">
    <w:name w:val="Сетка таблицы11"/>
    <w:basedOn w:val="a1"/>
    <w:next w:val="ad"/>
    <w:rsid w:val="00A317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A31727"/>
    <w:rPr>
      <w:color w:val="0000FF" w:themeColor="hyperlink"/>
      <w:u w:val="single"/>
    </w:rPr>
  </w:style>
  <w:style w:type="table" w:customStyle="1" w:styleId="7">
    <w:name w:val="Сетка таблицы7"/>
    <w:basedOn w:val="a1"/>
    <w:next w:val="ad"/>
    <w:uiPriority w:val="59"/>
    <w:rsid w:val="00A317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A31727"/>
    <w:rPr>
      <w:color w:val="800080" w:themeColor="followedHyperlink"/>
      <w:u w:val="single"/>
    </w:rPr>
  </w:style>
  <w:style w:type="paragraph" w:customStyle="1" w:styleId="110">
    <w:name w:val="Заголовок 11"/>
    <w:basedOn w:val="a"/>
    <w:next w:val="a"/>
    <w:link w:val="13"/>
    <w:uiPriority w:val="9"/>
    <w:qFormat/>
    <w:rsid w:val="00A31727"/>
    <w:pPr>
      <w:keepNext/>
      <w:keepLines/>
      <w:spacing w:before="240" w:after="0" w:line="240" w:lineRule="exact"/>
      <w:ind w:firstLine="227"/>
      <w:jc w:val="both"/>
      <w:outlineLvl w:val="0"/>
    </w:pPr>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
    <w:next w:val="a"/>
    <w:uiPriority w:val="9"/>
    <w:unhideWhenUsed/>
    <w:qFormat/>
    <w:rsid w:val="00A31727"/>
    <w:pPr>
      <w:keepNext/>
      <w:keepLines/>
      <w:spacing w:before="40" w:after="0" w:line="240" w:lineRule="exact"/>
      <w:ind w:firstLine="227"/>
      <w:jc w:val="both"/>
      <w:outlineLvl w:val="1"/>
    </w:pPr>
    <w:rPr>
      <w:rFonts w:ascii="Calibri Light" w:eastAsia="Times New Roman" w:hAnsi="Calibri Light"/>
      <w:color w:val="2F5496"/>
      <w:sz w:val="26"/>
      <w:szCs w:val="26"/>
    </w:rPr>
  </w:style>
  <w:style w:type="paragraph" w:customStyle="1" w:styleId="31">
    <w:name w:val="Заголовок 31"/>
    <w:basedOn w:val="a"/>
    <w:next w:val="a"/>
    <w:uiPriority w:val="9"/>
    <w:unhideWhenUsed/>
    <w:qFormat/>
    <w:rsid w:val="00A31727"/>
    <w:pPr>
      <w:keepNext/>
      <w:keepLines/>
      <w:spacing w:before="40" w:after="0" w:line="240" w:lineRule="exact"/>
      <w:ind w:firstLine="227"/>
      <w:jc w:val="both"/>
      <w:outlineLvl w:val="2"/>
    </w:pPr>
    <w:rPr>
      <w:rFonts w:ascii="Calibri Light" w:eastAsia="Times New Roman" w:hAnsi="Calibri Light"/>
      <w:color w:val="1F3763"/>
      <w:sz w:val="24"/>
      <w:szCs w:val="24"/>
    </w:rPr>
  </w:style>
  <w:style w:type="paragraph" w:customStyle="1" w:styleId="41">
    <w:name w:val="Заголовок 41"/>
    <w:basedOn w:val="a"/>
    <w:next w:val="a"/>
    <w:uiPriority w:val="9"/>
    <w:unhideWhenUsed/>
    <w:qFormat/>
    <w:rsid w:val="00A31727"/>
    <w:pPr>
      <w:keepNext/>
      <w:keepLines/>
      <w:spacing w:before="40" w:after="0" w:line="240" w:lineRule="exact"/>
      <w:ind w:firstLine="227"/>
      <w:jc w:val="both"/>
      <w:outlineLvl w:val="3"/>
    </w:pPr>
    <w:rPr>
      <w:rFonts w:ascii="Calibri Light" w:eastAsia="Times New Roman" w:hAnsi="Calibri Light"/>
      <w:i/>
      <w:iCs/>
      <w:color w:val="2F5496"/>
      <w:sz w:val="20"/>
    </w:rPr>
  </w:style>
  <w:style w:type="numbering" w:customStyle="1" w:styleId="112">
    <w:name w:val="Нет списка11"/>
    <w:next w:val="a2"/>
    <w:uiPriority w:val="99"/>
    <w:semiHidden/>
    <w:unhideWhenUsed/>
    <w:rsid w:val="00A31727"/>
  </w:style>
  <w:style w:type="table" w:customStyle="1" w:styleId="32">
    <w:name w:val="Сетка таблицы3"/>
    <w:basedOn w:val="a1"/>
    <w:next w:val="ad"/>
    <w:uiPriority w:val="39"/>
    <w:rsid w:val="00A3172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1"/>
    <w:basedOn w:val="a0"/>
    <w:link w:val="1"/>
    <w:uiPriority w:val="1"/>
    <w:rsid w:val="00A31727"/>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A31727"/>
    <w:pPr>
      <w:spacing w:before="240" w:line="259" w:lineRule="auto"/>
      <w:outlineLvl w:val="9"/>
    </w:pPr>
    <w:rPr>
      <w:b w:val="0"/>
      <w:bCs w:val="0"/>
      <w:sz w:val="32"/>
      <w:szCs w:val="32"/>
      <w:lang w:eastAsia="ru-RU"/>
    </w:rPr>
  </w:style>
  <w:style w:type="character" w:customStyle="1" w:styleId="af1">
    <w:name w:val="Сноска_"/>
    <w:link w:val="af2"/>
    <w:locked/>
    <w:rsid w:val="00A31727"/>
    <w:rPr>
      <w:rFonts w:ascii="Georgia" w:hAnsi="Georgia" w:cs="Georgia"/>
      <w:color w:val="231E20"/>
      <w:sz w:val="19"/>
      <w:szCs w:val="19"/>
    </w:rPr>
  </w:style>
  <w:style w:type="character" w:customStyle="1" w:styleId="33">
    <w:name w:val="Основной текст (3)_"/>
    <w:link w:val="34"/>
    <w:uiPriority w:val="99"/>
    <w:locked/>
    <w:rsid w:val="00A31727"/>
    <w:rPr>
      <w:rFonts w:ascii="Arial" w:hAnsi="Arial" w:cs="Arial"/>
      <w:b/>
      <w:bCs/>
      <w:color w:val="231E20"/>
      <w:sz w:val="19"/>
      <w:szCs w:val="19"/>
    </w:rPr>
  </w:style>
  <w:style w:type="character" w:customStyle="1" w:styleId="35">
    <w:name w:val="Заголовок №3_"/>
    <w:link w:val="36"/>
    <w:uiPriority w:val="99"/>
    <w:locked/>
    <w:rsid w:val="00A31727"/>
    <w:rPr>
      <w:rFonts w:ascii="Arial" w:hAnsi="Arial" w:cs="Arial"/>
      <w:b/>
      <w:bCs/>
      <w:color w:val="231E20"/>
      <w:sz w:val="18"/>
      <w:szCs w:val="18"/>
    </w:rPr>
  </w:style>
  <w:style w:type="character" w:customStyle="1" w:styleId="14">
    <w:name w:val="Основной текст Знак1"/>
    <w:link w:val="af3"/>
    <w:uiPriority w:val="99"/>
    <w:locked/>
    <w:rsid w:val="00A31727"/>
    <w:rPr>
      <w:rFonts w:ascii="Georgia" w:hAnsi="Georgia" w:cs="Georgia"/>
      <w:color w:val="231E20"/>
      <w:sz w:val="19"/>
      <w:szCs w:val="19"/>
    </w:rPr>
  </w:style>
  <w:style w:type="character" w:customStyle="1" w:styleId="23">
    <w:name w:val="Основной текст (2)_"/>
    <w:link w:val="24"/>
    <w:uiPriority w:val="99"/>
    <w:locked/>
    <w:rsid w:val="00A31727"/>
    <w:rPr>
      <w:rFonts w:ascii="Tahoma" w:hAnsi="Tahoma" w:cs="Tahoma"/>
      <w:b/>
      <w:bCs/>
      <w:color w:val="231E20"/>
      <w:w w:val="80"/>
      <w:sz w:val="20"/>
      <w:szCs w:val="20"/>
    </w:rPr>
  </w:style>
  <w:style w:type="paragraph" w:customStyle="1" w:styleId="af2">
    <w:name w:val="Сноска"/>
    <w:basedOn w:val="a"/>
    <w:link w:val="af1"/>
    <w:rsid w:val="00A31727"/>
    <w:pPr>
      <w:widowControl w:val="0"/>
      <w:spacing w:after="0" w:line="223" w:lineRule="auto"/>
      <w:ind w:left="240" w:hanging="240"/>
    </w:pPr>
    <w:rPr>
      <w:rFonts w:ascii="Georgia" w:eastAsiaTheme="minorHAnsi" w:hAnsi="Georgia" w:cs="Georgia"/>
      <w:color w:val="231E20"/>
      <w:sz w:val="19"/>
      <w:szCs w:val="19"/>
      <w:lang w:eastAsia="en-US"/>
    </w:rPr>
  </w:style>
  <w:style w:type="paragraph" w:customStyle="1" w:styleId="34">
    <w:name w:val="Основной текст (3)"/>
    <w:basedOn w:val="a"/>
    <w:link w:val="33"/>
    <w:uiPriority w:val="99"/>
    <w:rsid w:val="00A31727"/>
    <w:pPr>
      <w:widowControl w:val="0"/>
      <w:spacing w:after="240" w:line="276" w:lineRule="auto"/>
    </w:pPr>
    <w:rPr>
      <w:rFonts w:ascii="Arial" w:eastAsiaTheme="minorHAnsi" w:hAnsi="Arial" w:cs="Arial"/>
      <w:b/>
      <w:bCs/>
      <w:color w:val="231E20"/>
      <w:sz w:val="19"/>
      <w:szCs w:val="19"/>
      <w:lang w:eastAsia="en-US"/>
    </w:rPr>
  </w:style>
  <w:style w:type="paragraph" w:customStyle="1" w:styleId="36">
    <w:name w:val="Заголовок №3"/>
    <w:basedOn w:val="a"/>
    <w:link w:val="35"/>
    <w:uiPriority w:val="99"/>
    <w:qFormat/>
    <w:rsid w:val="00A31727"/>
    <w:pPr>
      <w:widowControl w:val="0"/>
      <w:spacing w:after="70" w:line="276" w:lineRule="auto"/>
      <w:outlineLvl w:val="2"/>
    </w:pPr>
    <w:rPr>
      <w:rFonts w:ascii="Arial" w:eastAsiaTheme="minorHAnsi" w:hAnsi="Arial" w:cs="Arial"/>
      <w:b/>
      <w:bCs/>
      <w:color w:val="231E20"/>
      <w:sz w:val="18"/>
      <w:szCs w:val="18"/>
      <w:lang w:eastAsia="en-US"/>
    </w:rPr>
  </w:style>
  <w:style w:type="paragraph" w:customStyle="1" w:styleId="15">
    <w:name w:val="Основной текст1"/>
    <w:basedOn w:val="a"/>
    <w:next w:val="af3"/>
    <w:link w:val="af4"/>
    <w:rsid w:val="00A31727"/>
    <w:pPr>
      <w:widowControl w:val="0"/>
      <w:spacing w:after="0" w:line="271" w:lineRule="auto"/>
      <w:ind w:firstLine="240"/>
    </w:pPr>
    <w:rPr>
      <w:rFonts w:ascii="Georgia" w:eastAsiaTheme="minorHAnsi" w:hAnsi="Georgia" w:cs="Georgia"/>
      <w:color w:val="231E20"/>
      <w:kern w:val="2"/>
      <w:sz w:val="19"/>
      <w:szCs w:val="19"/>
      <w:lang w:eastAsia="en-US"/>
    </w:rPr>
  </w:style>
  <w:style w:type="character" w:customStyle="1" w:styleId="af5">
    <w:name w:val="Основной текст Знак"/>
    <w:basedOn w:val="a0"/>
    <w:uiPriority w:val="99"/>
    <w:semiHidden/>
    <w:rsid w:val="00A31727"/>
    <w:rPr>
      <w:rFonts w:ascii="Times New Roman" w:eastAsia="Times New Roman" w:hAnsi="Times New Roman"/>
      <w:kern w:val="0"/>
      <w:sz w:val="20"/>
      <w:lang w:eastAsia="ru-RU"/>
    </w:rPr>
  </w:style>
  <w:style w:type="paragraph" w:customStyle="1" w:styleId="24">
    <w:name w:val="Основной текст (2)"/>
    <w:basedOn w:val="a"/>
    <w:link w:val="23"/>
    <w:uiPriority w:val="99"/>
    <w:rsid w:val="00A31727"/>
    <w:pPr>
      <w:widowControl w:val="0"/>
      <w:spacing w:after="80" w:line="240" w:lineRule="auto"/>
    </w:pPr>
    <w:rPr>
      <w:rFonts w:ascii="Tahoma" w:eastAsiaTheme="minorHAnsi" w:hAnsi="Tahoma" w:cs="Tahoma"/>
      <w:b/>
      <w:bCs/>
      <w:color w:val="231E20"/>
      <w:w w:val="80"/>
      <w:sz w:val="20"/>
      <w:szCs w:val="20"/>
      <w:lang w:eastAsia="en-US"/>
    </w:rPr>
  </w:style>
  <w:style w:type="paragraph" w:styleId="16">
    <w:name w:val="toc 1"/>
    <w:basedOn w:val="a"/>
    <w:next w:val="a"/>
    <w:autoRedefine/>
    <w:uiPriority w:val="1"/>
    <w:unhideWhenUsed/>
    <w:qFormat/>
    <w:rsid w:val="00A31727"/>
    <w:pPr>
      <w:spacing w:after="100" w:line="240" w:lineRule="exact"/>
      <w:ind w:firstLine="227"/>
      <w:jc w:val="both"/>
    </w:pPr>
    <w:rPr>
      <w:rFonts w:ascii="Times New Roman" w:eastAsia="Times New Roman" w:hAnsi="Times New Roman" w:cstheme="minorBidi"/>
      <w:sz w:val="20"/>
    </w:rPr>
  </w:style>
  <w:style w:type="paragraph" w:styleId="25">
    <w:name w:val="toc 2"/>
    <w:basedOn w:val="a"/>
    <w:next w:val="a"/>
    <w:autoRedefine/>
    <w:uiPriority w:val="39"/>
    <w:unhideWhenUsed/>
    <w:rsid w:val="00A31727"/>
    <w:pPr>
      <w:spacing w:after="100" w:line="240" w:lineRule="exact"/>
      <w:ind w:left="200" w:firstLine="227"/>
      <w:jc w:val="both"/>
    </w:pPr>
    <w:rPr>
      <w:rFonts w:ascii="Times New Roman" w:eastAsia="Times New Roman" w:hAnsi="Times New Roman" w:cstheme="minorBidi"/>
      <w:sz w:val="20"/>
    </w:rPr>
  </w:style>
  <w:style w:type="paragraph" w:styleId="37">
    <w:name w:val="toc 3"/>
    <w:basedOn w:val="a"/>
    <w:next w:val="a"/>
    <w:autoRedefine/>
    <w:uiPriority w:val="39"/>
    <w:unhideWhenUsed/>
    <w:rsid w:val="00A31727"/>
    <w:pPr>
      <w:spacing w:after="100" w:line="240" w:lineRule="exact"/>
      <w:ind w:left="400" w:firstLine="227"/>
      <w:jc w:val="both"/>
    </w:pPr>
    <w:rPr>
      <w:rFonts w:ascii="Times New Roman" w:eastAsia="Times New Roman" w:hAnsi="Times New Roman" w:cstheme="minorBidi"/>
      <w:sz w:val="20"/>
    </w:rPr>
  </w:style>
  <w:style w:type="character" w:customStyle="1" w:styleId="s10">
    <w:name w:val="s_10"/>
    <w:basedOn w:val="a0"/>
    <w:rsid w:val="00A31727"/>
  </w:style>
  <w:style w:type="paragraph" w:styleId="af6">
    <w:name w:val="Normal (Web)"/>
    <w:basedOn w:val="a"/>
    <w:uiPriority w:val="99"/>
    <w:semiHidden/>
    <w:unhideWhenUsed/>
    <w:rsid w:val="00A31727"/>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
    <w:name w:val="Unresolved Mention"/>
    <w:basedOn w:val="a0"/>
    <w:uiPriority w:val="99"/>
    <w:semiHidden/>
    <w:unhideWhenUsed/>
    <w:rsid w:val="00A31727"/>
    <w:rPr>
      <w:color w:val="605E5C"/>
      <w:shd w:val="clear" w:color="auto" w:fill="E1DFDD"/>
    </w:rPr>
  </w:style>
  <w:style w:type="table" w:customStyle="1" w:styleId="TableGrid">
    <w:name w:val="TableGrid"/>
    <w:rsid w:val="00A31727"/>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headertext">
    <w:name w:val="headertext"/>
    <w:basedOn w:val="a"/>
    <w:rsid w:val="00A31727"/>
    <w:pPr>
      <w:spacing w:before="100" w:beforeAutospacing="1" w:after="100" w:afterAutospacing="1" w:line="240" w:lineRule="auto"/>
    </w:pPr>
    <w:rPr>
      <w:rFonts w:ascii="Times New Roman" w:eastAsia="Times New Roman" w:hAnsi="Times New Roman"/>
      <w:sz w:val="24"/>
      <w:szCs w:val="24"/>
    </w:rPr>
  </w:style>
  <w:style w:type="character" w:customStyle="1" w:styleId="af4">
    <w:name w:val="Основной текст_"/>
    <w:basedOn w:val="a0"/>
    <w:link w:val="15"/>
    <w:rsid w:val="00A31727"/>
    <w:rPr>
      <w:rFonts w:ascii="Georgia" w:hAnsi="Georgia" w:cs="Georgia"/>
      <w:color w:val="231E20"/>
      <w:kern w:val="2"/>
      <w:sz w:val="19"/>
      <w:szCs w:val="19"/>
    </w:rPr>
  </w:style>
  <w:style w:type="character" w:styleId="af7">
    <w:name w:val="endnote reference"/>
    <w:basedOn w:val="a0"/>
    <w:uiPriority w:val="99"/>
    <w:semiHidden/>
    <w:unhideWhenUsed/>
    <w:rsid w:val="00A31727"/>
    <w:rPr>
      <w:vertAlign w:val="superscript"/>
    </w:rPr>
  </w:style>
  <w:style w:type="paragraph" w:customStyle="1" w:styleId="af8">
    <w:name w:val="Подзаг"/>
    <w:basedOn w:val="a"/>
    <w:qFormat/>
    <w:rsid w:val="00A31727"/>
    <w:pPr>
      <w:widowControl w:val="0"/>
      <w:spacing w:after="0" w:line="240" w:lineRule="auto"/>
    </w:pPr>
    <w:rPr>
      <w:rFonts w:ascii="Arial" w:eastAsia="Courier New" w:hAnsi="Arial" w:cs="Arial"/>
      <w:b/>
      <w:color w:val="000000"/>
      <w:sz w:val="20"/>
      <w:szCs w:val="20"/>
      <w:lang w:bidi="ru-RU"/>
    </w:rPr>
  </w:style>
  <w:style w:type="paragraph" w:customStyle="1" w:styleId="17">
    <w:name w:val="Подзаг1"/>
    <w:basedOn w:val="a"/>
    <w:qFormat/>
    <w:rsid w:val="00A31727"/>
    <w:pPr>
      <w:keepNext/>
      <w:keepLines/>
      <w:widowControl w:val="0"/>
      <w:spacing w:after="0" w:line="240" w:lineRule="auto"/>
    </w:pPr>
    <w:rPr>
      <w:rFonts w:ascii="Arial" w:eastAsia="Courier New" w:hAnsi="Arial" w:cs="Arial"/>
      <w:b/>
      <w:i/>
      <w:sz w:val="20"/>
      <w:szCs w:val="20"/>
      <w:lang w:bidi="ru-RU"/>
    </w:rPr>
  </w:style>
  <w:style w:type="character" w:styleId="af9">
    <w:name w:val="Emphasis"/>
    <w:uiPriority w:val="20"/>
    <w:qFormat/>
    <w:rsid w:val="00A31727"/>
    <w:rPr>
      <w:i/>
      <w:iCs/>
    </w:rPr>
  </w:style>
  <w:style w:type="character" w:customStyle="1" w:styleId="A33">
    <w:name w:val="A3+3"/>
    <w:uiPriority w:val="99"/>
    <w:rsid w:val="00A31727"/>
    <w:rPr>
      <w:rFonts w:cs="SchoolBookSanPin"/>
      <w:color w:val="000000"/>
    </w:rPr>
  </w:style>
  <w:style w:type="table" w:customStyle="1" w:styleId="1110">
    <w:name w:val="Сетка таблицы111"/>
    <w:basedOn w:val="a1"/>
    <w:next w:val="ad"/>
    <w:uiPriority w:val="39"/>
    <w:qFormat/>
    <w:rsid w:val="00A31727"/>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4"/>
    <w:qFormat/>
    <w:rsid w:val="00A31727"/>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a">
    <w:name w:val="Другое_"/>
    <w:basedOn w:val="a0"/>
    <w:link w:val="afb"/>
    <w:rsid w:val="00A31727"/>
    <w:rPr>
      <w:rFonts w:ascii="Times New Roman" w:eastAsia="Times New Roman" w:hAnsi="Times New Roman" w:cs="Times New Roman"/>
      <w:color w:val="231E20"/>
      <w:sz w:val="20"/>
      <w:szCs w:val="20"/>
    </w:rPr>
  </w:style>
  <w:style w:type="paragraph" w:customStyle="1" w:styleId="afb">
    <w:name w:val="Другое"/>
    <w:basedOn w:val="a"/>
    <w:link w:val="afa"/>
    <w:rsid w:val="00A31727"/>
    <w:pPr>
      <w:widowControl w:val="0"/>
      <w:spacing w:after="0" w:line="254" w:lineRule="auto"/>
      <w:ind w:firstLine="240"/>
    </w:pPr>
    <w:rPr>
      <w:rFonts w:ascii="Times New Roman" w:eastAsia="Times New Roman" w:hAnsi="Times New Roman"/>
      <w:color w:val="231E20"/>
      <w:sz w:val="20"/>
      <w:szCs w:val="20"/>
      <w:lang w:eastAsia="en-US"/>
    </w:rPr>
  </w:style>
  <w:style w:type="character" w:customStyle="1" w:styleId="211">
    <w:name w:val="Заголовок 2 Знак1"/>
    <w:basedOn w:val="a0"/>
    <w:uiPriority w:val="9"/>
    <w:semiHidden/>
    <w:rsid w:val="00A31727"/>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A31727"/>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A31727"/>
    <w:rPr>
      <w:rFonts w:asciiTheme="majorHAnsi" w:eastAsiaTheme="majorEastAsia" w:hAnsiTheme="majorHAnsi" w:cstheme="majorBidi"/>
      <w:b/>
      <w:bCs/>
      <w:i/>
      <w:iCs/>
      <w:color w:val="4F81BD" w:themeColor="accent1"/>
    </w:rPr>
  </w:style>
  <w:style w:type="paragraph" w:styleId="af3">
    <w:name w:val="Body Text"/>
    <w:basedOn w:val="a"/>
    <w:link w:val="14"/>
    <w:uiPriority w:val="1"/>
    <w:unhideWhenUsed/>
    <w:qFormat/>
    <w:rsid w:val="00A31727"/>
    <w:pPr>
      <w:spacing w:after="120" w:line="276" w:lineRule="auto"/>
    </w:pPr>
    <w:rPr>
      <w:rFonts w:ascii="Georgia" w:eastAsiaTheme="minorHAnsi" w:hAnsi="Georgia" w:cs="Georgia"/>
      <w:color w:val="231E20"/>
      <w:sz w:val="19"/>
      <w:szCs w:val="19"/>
      <w:lang w:eastAsia="en-US"/>
    </w:rPr>
  </w:style>
  <w:style w:type="character" w:customStyle="1" w:styleId="26">
    <w:name w:val="Основной текст Знак2"/>
    <w:basedOn w:val="a0"/>
    <w:uiPriority w:val="99"/>
    <w:semiHidden/>
    <w:rsid w:val="00A31727"/>
    <w:rPr>
      <w:rFonts w:eastAsiaTheme="minorEastAsia" w:cs="Times New Roman"/>
      <w:lang w:eastAsia="ru-RU"/>
    </w:rPr>
  </w:style>
  <w:style w:type="numbering" w:customStyle="1" w:styleId="212">
    <w:name w:val="Нет списка21"/>
    <w:next w:val="a2"/>
    <w:uiPriority w:val="99"/>
    <w:semiHidden/>
    <w:unhideWhenUsed/>
    <w:rsid w:val="00A31727"/>
  </w:style>
  <w:style w:type="table" w:customStyle="1" w:styleId="TableNormal">
    <w:name w:val="Table Normal"/>
    <w:uiPriority w:val="2"/>
    <w:semiHidden/>
    <w:unhideWhenUsed/>
    <w:qFormat/>
    <w:rsid w:val="00A317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31727"/>
    <w:pPr>
      <w:widowControl w:val="0"/>
      <w:autoSpaceDE w:val="0"/>
      <w:autoSpaceDN w:val="0"/>
      <w:spacing w:after="0" w:line="240" w:lineRule="auto"/>
    </w:pPr>
    <w:rPr>
      <w:rFonts w:ascii="Times New Roman" w:eastAsia="Times New Roman" w:hAnsi="Times New Roman"/>
      <w:lang w:eastAsia="en-US"/>
    </w:rPr>
  </w:style>
  <w:style w:type="table" w:customStyle="1" w:styleId="TableNormal1">
    <w:name w:val="Table Normal1"/>
    <w:uiPriority w:val="2"/>
    <w:semiHidden/>
    <w:unhideWhenUsed/>
    <w:qFormat/>
    <w:rsid w:val="005268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7B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E10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c">
    <w:name w:val="Title"/>
    <w:basedOn w:val="a"/>
    <w:link w:val="afd"/>
    <w:uiPriority w:val="1"/>
    <w:qFormat/>
    <w:rsid w:val="00804777"/>
    <w:pPr>
      <w:widowControl w:val="0"/>
      <w:autoSpaceDE w:val="0"/>
      <w:autoSpaceDN w:val="0"/>
      <w:spacing w:after="0" w:line="240" w:lineRule="auto"/>
      <w:ind w:left="1033" w:hanging="94"/>
    </w:pPr>
    <w:rPr>
      <w:rFonts w:ascii="Times New Roman" w:eastAsia="Times New Roman" w:hAnsi="Times New Roman"/>
      <w:b/>
      <w:bCs/>
      <w:sz w:val="48"/>
      <w:szCs w:val="48"/>
      <w:lang w:eastAsia="en-US"/>
    </w:rPr>
  </w:style>
  <w:style w:type="character" w:customStyle="1" w:styleId="afd">
    <w:name w:val="Название Знак"/>
    <w:basedOn w:val="a0"/>
    <w:link w:val="afc"/>
    <w:uiPriority w:val="1"/>
    <w:rsid w:val="00804777"/>
    <w:rPr>
      <w:rFonts w:ascii="Times New Roman" w:eastAsia="Times New Roman" w:hAnsi="Times New Roman" w:cs="Times New Roman"/>
      <w:b/>
      <w:bCs/>
      <w:sz w:val="48"/>
      <w:szCs w:val="48"/>
    </w:rPr>
  </w:style>
  <w:style w:type="paragraph" w:customStyle="1" w:styleId="pboth">
    <w:name w:val="pboth"/>
    <w:basedOn w:val="a"/>
    <w:rsid w:val="00502168"/>
    <w:pPr>
      <w:spacing w:before="100" w:beforeAutospacing="1" w:after="100" w:afterAutospacing="1" w:line="240" w:lineRule="auto"/>
    </w:pPr>
    <w:rPr>
      <w:rFonts w:ascii="Times New Roman" w:eastAsia="Times New Roman" w:hAnsi="Times New Roman"/>
      <w:sz w:val="24"/>
      <w:szCs w:val="24"/>
    </w:rPr>
  </w:style>
  <w:style w:type="table" w:customStyle="1" w:styleId="TableNormal4">
    <w:name w:val="Table Normal4"/>
    <w:uiPriority w:val="2"/>
    <w:semiHidden/>
    <w:unhideWhenUsed/>
    <w:qFormat/>
    <w:rsid w:val="00041B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91D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91D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91D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91D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553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553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
    <w:next w:val="a2"/>
    <w:uiPriority w:val="99"/>
    <w:semiHidden/>
    <w:unhideWhenUsed/>
    <w:rsid w:val="00C46C49"/>
  </w:style>
  <w:style w:type="table" w:customStyle="1" w:styleId="TableNormal11">
    <w:name w:val="Table Normal11"/>
    <w:uiPriority w:val="2"/>
    <w:semiHidden/>
    <w:unhideWhenUsed/>
    <w:qFormat/>
    <w:rsid w:val="00C46C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315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240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E240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2">
    <w:name w:val="Сетка таблицы4"/>
    <w:basedOn w:val="a1"/>
    <w:next w:val="ad"/>
    <w:uiPriority w:val="59"/>
    <w:rsid w:val="009660D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BF9"/>
    <w:pPr>
      <w:spacing w:after="160" w:line="259" w:lineRule="auto"/>
    </w:pPr>
    <w:rPr>
      <w:rFonts w:eastAsiaTheme="minorEastAsia" w:cs="Times New Roman"/>
      <w:lang w:eastAsia="ru-RU"/>
    </w:rPr>
  </w:style>
  <w:style w:type="paragraph" w:styleId="1">
    <w:name w:val="heading 1"/>
    <w:basedOn w:val="a"/>
    <w:next w:val="a"/>
    <w:link w:val="11"/>
    <w:uiPriority w:val="1"/>
    <w:qFormat/>
    <w:rsid w:val="00A31727"/>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A31727"/>
    <w:pPr>
      <w:keepNext/>
      <w:keepLines/>
      <w:spacing w:before="200" w:after="0" w:line="276" w:lineRule="auto"/>
      <w:outlineLvl w:val="1"/>
    </w:pPr>
    <w:rPr>
      <w:rFonts w:ascii="Calibri Light" w:eastAsia="Times New Roman" w:hAnsi="Calibri Light"/>
      <w:color w:val="2F5496"/>
      <w:sz w:val="26"/>
      <w:szCs w:val="26"/>
    </w:rPr>
  </w:style>
  <w:style w:type="paragraph" w:styleId="3">
    <w:name w:val="heading 3"/>
    <w:basedOn w:val="a"/>
    <w:next w:val="a"/>
    <w:link w:val="30"/>
    <w:uiPriority w:val="9"/>
    <w:semiHidden/>
    <w:unhideWhenUsed/>
    <w:qFormat/>
    <w:rsid w:val="00A31727"/>
    <w:pPr>
      <w:keepNext/>
      <w:keepLines/>
      <w:spacing w:before="200" w:after="0" w:line="276" w:lineRule="auto"/>
      <w:outlineLvl w:val="2"/>
    </w:pPr>
    <w:rPr>
      <w:rFonts w:ascii="Calibri Light" w:eastAsia="Times New Roman" w:hAnsi="Calibri Light"/>
      <w:color w:val="1F3763"/>
      <w:sz w:val="24"/>
      <w:szCs w:val="24"/>
    </w:rPr>
  </w:style>
  <w:style w:type="paragraph" w:styleId="4">
    <w:name w:val="heading 4"/>
    <w:basedOn w:val="a"/>
    <w:next w:val="a"/>
    <w:link w:val="40"/>
    <w:uiPriority w:val="9"/>
    <w:semiHidden/>
    <w:unhideWhenUsed/>
    <w:qFormat/>
    <w:rsid w:val="00A31727"/>
    <w:pPr>
      <w:keepNext/>
      <w:keepLines/>
      <w:spacing w:before="200" w:after="0" w:line="276" w:lineRule="auto"/>
      <w:outlineLvl w:val="3"/>
    </w:pPr>
    <w:rPr>
      <w:rFonts w:ascii="Calibri Light" w:eastAsia="Times New Roman" w:hAnsi="Calibri Light"/>
      <w:i/>
      <w:iCs/>
      <w:color w:val="2F5496"/>
      <w:sz w:val="20"/>
    </w:rPr>
  </w:style>
  <w:style w:type="paragraph" w:styleId="5">
    <w:name w:val="heading 5"/>
    <w:next w:val="a"/>
    <w:link w:val="50"/>
    <w:uiPriority w:val="9"/>
    <w:unhideWhenUsed/>
    <w:qFormat/>
    <w:rsid w:val="00A31727"/>
    <w:pPr>
      <w:keepNext/>
      <w:keepLines/>
      <w:spacing w:after="0" w:line="259" w:lineRule="auto"/>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A31727"/>
    <w:pPr>
      <w:keepNext/>
      <w:keepLines/>
      <w:spacing w:after="0" w:line="259" w:lineRule="auto"/>
      <w:ind w:left="351" w:hanging="10"/>
      <w:jc w:val="center"/>
      <w:outlineLvl w:val="5"/>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5379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5379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Nonformat">
    <w:name w:val="ConsPlusNonformat"/>
    <w:uiPriority w:val="99"/>
    <w:rsid w:val="0045379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45379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453793"/>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453793"/>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45379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45379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45379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No Spacing"/>
    <w:link w:val="a4"/>
    <w:uiPriority w:val="1"/>
    <w:qFormat/>
    <w:rsid w:val="00E33023"/>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4">
    <w:name w:val="Без интервала Знак"/>
    <w:basedOn w:val="a0"/>
    <w:link w:val="a3"/>
    <w:uiPriority w:val="1"/>
    <w:locked/>
    <w:rsid w:val="00E33023"/>
    <w:rPr>
      <w:rFonts w:ascii="Arial Unicode MS" w:eastAsia="Arial Unicode MS" w:hAnsi="Arial Unicode MS" w:cs="Arial Unicode MS"/>
      <w:color w:val="000000"/>
      <w:sz w:val="24"/>
      <w:szCs w:val="24"/>
      <w:lang w:eastAsia="ru-RU" w:bidi="ru-RU"/>
    </w:rPr>
  </w:style>
  <w:style w:type="paragraph" w:styleId="a5">
    <w:name w:val="Balloon Text"/>
    <w:basedOn w:val="a"/>
    <w:link w:val="a6"/>
    <w:uiPriority w:val="99"/>
    <w:semiHidden/>
    <w:unhideWhenUsed/>
    <w:rsid w:val="00B333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33F0"/>
    <w:rPr>
      <w:rFonts w:ascii="Tahoma" w:eastAsiaTheme="minorEastAsia" w:hAnsi="Tahoma" w:cs="Tahoma"/>
      <w:sz w:val="16"/>
      <w:szCs w:val="16"/>
      <w:lang w:eastAsia="ru-RU"/>
    </w:rPr>
  </w:style>
  <w:style w:type="paragraph" w:styleId="a7">
    <w:name w:val="header"/>
    <w:basedOn w:val="a"/>
    <w:link w:val="a8"/>
    <w:uiPriority w:val="99"/>
    <w:unhideWhenUsed/>
    <w:rsid w:val="002F6BB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F6BBD"/>
    <w:rPr>
      <w:rFonts w:eastAsiaTheme="minorEastAsia" w:cs="Times New Roman"/>
      <w:lang w:eastAsia="ru-RU"/>
    </w:rPr>
  </w:style>
  <w:style w:type="paragraph" w:styleId="a9">
    <w:name w:val="footer"/>
    <w:basedOn w:val="a"/>
    <w:link w:val="aa"/>
    <w:uiPriority w:val="99"/>
    <w:unhideWhenUsed/>
    <w:rsid w:val="002F6BB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F6BBD"/>
    <w:rPr>
      <w:rFonts w:eastAsiaTheme="minorEastAsia" w:cs="Times New Roman"/>
      <w:lang w:eastAsia="ru-RU"/>
    </w:rPr>
  </w:style>
  <w:style w:type="paragraph" w:styleId="ab">
    <w:name w:val="List Paragraph"/>
    <w:basedOn w:val="a"/>
    <w:link w:val="ac"/>
    <w:uiPriority w:val="34"/>
    <w:qFormat/>
    <w:rsid w:val="001650F7"/>
    <w:pPr>
      <w:spacing w:after="200" w:line="276" w:lineRule="auto"/>
      <w:ind w:left="720"/>
      <w:contextualSpacing/>
    </w:pPr>
    <w:rPr>
      <w:rFonts w:eastAsiaTheme="minorHAnsi" w:cstheme="minorBidi"/>
      <w:lang w:eastAsia="en-US"/>
    </w:rPr>
  </w:style>
  <w:style w:type="character" w:customStyle="1" w:styleId="ac">
    <w:name w:val="Абзац списка Знак"/>
    <w:link w:val="ab"/>
    <w:qFormat/>
    <w:locked/>
    <w:rsid w:val="001650F7"/>
  </w:style>
  <w:style w:type="numbering" w:customStyle="1" w:styleId="10">
    <w:name w:val="Нет списка1"/>
    <w:next w:val="a2"/>
    <w:uiPriority w:val="99"/>
    <w:semiHidden/>
    <w:unhideWhenUsed/>
    <w:rsid w:val="00531D39"/>
  </w:style>
  <w:style w:type="table" w:styleId="ad">
    <w:name w:val="Table Grid"/>
    <w:basedOn w:val="a1"/>
    <w:uiPriority w:val="59"/>
    <w:rsid w:val="00531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d"/>
    <w:uiPriority w:val="59"/>
    <w:rsid w:val="00531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basedOn w:val="a0"/>
    <w:link w:val="110"/>
    <w:uiPriority w:val="9"/>
    <w:rsid w:val="00A3172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A31727"/>
    <w:rPr>
      <w:rFonts w:ascii="Calibri Light" w:eastAsia="Times New Roman" w:hAnsi="Calibri Light" w:cs="Times New Roman"/>
      <w:color w:val="2F5496"/>
      <w:sz w:val="26"/>
      <w:szCs w:val="26"/>
      <w:lang w:eastAsia="ru-RU"/>
    </w:rPr>
  </w:style>
  <w:style w:type="character" w:customStyle="1" w:styleId="30">
    <w:name w:val="Заголовок 3 Знак"/>
    <w:basedOn w:val="a0"/>
    <w:link w:val="3"/>
    <w:uiPriority w:val="9"/>
    <w:semiHidden/>
    <w:rsid w:val="00A31727"/>
    <w:rPr>
      <w:rFonts w:ascii="Calibri Light" w:eastAsia="Times New Roman" w:hAnsi="Calibri Light" w:cs="Times New Roman"/>
      <w:color w:val="1F3763"/>
      <w:sz w:val="24"/>
      <w:szCs w:val="24"/>
      <w:lang w:eastAsia="ru-RU"/>
    </w:rPr>
  </w:style>
  <w:style w:type="character" w:customStyle="1" w:styleId="40">
    <w:name w:val="Заголовок 4 Знак"/>
    <w:basedOn w:val="a0"/>
    <w:link w:val="4"/>
    <w:uiPriority w:val="9"/>
    <w:semiHidden/>
    <w:rsid w:val="00A31727"/>
    <w:rPr>
      <w:rFonts w:ascii="Calibri Light" w:eastAsia="Times New Roman" w:hAnsi="Calibri Light" w:cs="Times New Roman"/>
      <w:i/>
      <w:iCs/>
      <w:color w:val="2F5496"/>
      <w:sz w:val="20"/>
      <w:lang w:eastAsia="ru-RU"/>
    </w:rPr>
  </w:style>
  <w:style w:type="character" w:customStyle="1" w:styleId="50">
    <w:name w:val="Заголовок 5 Знак"/>
    <w:basedOn w:val="a0"/>
    <w:link w:val="5"/>
    <w:uiPriority w:val="9"/>
    <w:rsid w:val="00A31727"/>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A31727"/>
    <w:rPr>
      <w:rFonts w:ascii="Times New Roman" w:eastAsia="Times New Roman" w:hAnsi="Times New Roman" w:cs="Times New Roman"/>
      <w:b/>
      <w:color w:val="000000"/>
      <w:sz w:val="24"/>
      <w:lang w:eastAsia="ru-RU"/>
    </w:rPr>
  </w:style>
  <w:style w:type="numbering" w:customStyle="1" w:styleId="21">
    <w:name w:val="Нет списка2"/>
    <w:next w:val="a2"/>
    <w:uiPriority w:val="99"/>
    <w:semiHidden/>
    <w:unhideWhenUsed/>
    <w:rsid w:val="00A31727"/>
  </w:style>
  <w:style w:type="table" w:customStyle="1" w:styleId="22">
    <w:name w:val="Сетка таблицы2"/>
    <w:basedOn w:val="a1"/>
    <w:next w:val="ad"/>
    <w:uiPriority w:val="59"/>
    <w:rsid w:val="00A3172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d"/>
    <w:uiPriority w:val="59"/>
    <w:rsid w:val="00A3172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description">
    <w:name w:val="footnote description"/>
    <w:next w:val="a"/>
    <w:link w:val="footnotedescriptionChar"/>
    <w:hidden/>
    <w:rsid w:val="00A31727"/>
    <w:pPr>
      <w:spacing w:after="0" w:line="251" w:lineRule="auto"/>
      <w:ind w:left="227" w:hanging="227"/>
      <w:jc w:val="both"/>
    </w:pPr>
    <w:rPr>
      <w:rFonts w:ascii="Times New Roman" w:eastAsia="Times New Roman" w:hAnsi="Times New Roman" w:cs="Times New Roman"/>
      <w:color w:val="231F20"/>
      <w:sz w:val="18"/>
      <w:lang w:val="en-US"/>
    </w:rPr>
  </w:style>
  <w:style w:type="character" w:customStyle="1" w:styleId="footnotedescriptionChar">
    <w:name w:val="footnote description Char"/>
    <w:link w:val="footnotedescription"/>
    <w:rsid w:val="00A31727"/>
    <w:rPr>
      <w:rFonts w:ascii="Times New Roman" w:eastAsia="Times New Roman" w:hAnsi="Times New Roman" w:cs="Times New Roman"/>
      <w:color w:val="231F20"/>
      <w:sz w:val="18"/>
      <w:lang w:val="en-US"/>
    </w:rPr>
  </w:style>
  <w:style w:type="character" w:customStyle="1" w:styleId="footnotemark">
    <w:name w:val="footnote mark"/>
    <w:hidden/>
    <w:rsid w:val="00A31727"/>
    <w:rPr>
      <w:rFonts w:ascii="Times New Roman" w:eastAsia="Times New Roman" w:hAnsi="Times New Roman" w:cs="Times New Roman"/>
      <w:color w:val="231F20"/>
      <w:sz w:val="18"/>
      <w:vertAlign w:val="superscript"/>
    </w:rPr>
  </w:style>
  <w:style w:type="paragraph" w:customStyle="1" w:styleId="Default">
    <w:name w:val="Default"/>
    <w:rsid w:val="00A3172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1">
    <w:name w:val="Сетка таблицы11"/>
    <w:basedOn w:val="a1"/>
    <w:next w:val="ad"/>
    <w:rsid w:val="00A317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A31727"/>
    <w:rPr>
      <w:color w:val="0000FF" w:themeColor="hyperlink"/>
      <w:u w:val="single"/>
    </w:rPr>
  </w:style>
  <w:style w:type="table" w:customStyle="1" w:styleId="7">
    <w:name w:val="Сетка таблицы7"/>
    <w:basedOn w:val="a1"/>
    <w:next w:val="ad"/>
    <w:uiPriority w:val="59"/>
    <w:rsid w:val="00A317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A31727"/>
    <w:rPr>
      <w:color w:val="800080" w:themeColor="followedHyperlink"/>
      <w:u w:val="single"/>
    </w:rPr>
  </w:style>
  <w:style w:type="paragraph" w:customStyle="1" w:styleId="110">
    <w:name w:val="Заголовок 11"/>
    <w:basedOn w:val="a"/>
    <w:next w:val="a"/>
    <w:link w:val="13"/>
    <w:uiPriority w:val="9"/>
    <w:qFormat/>
    <w:rsid w:val="00A31727"/>
    <w:pPr>
      <w:keepNext/>
      <w:keepLines/>
      <w:spacing w:before="240" w:after="0" w:line="240" w:lineRule="exact"/>
      <w:ind w:firstLine="227"/>
      <w:jc w:val="both"/>
      <w:outlineLvl w:val="0"/>
    </w:pPr>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
    <w:next w:val="a"/>
    <w:uiPriority w:val="9"/>
    <w:unhideWhenUsed/>
    <w:qFormat/>
    <w:rsid w:val="00A31727"/>
    <w:pPr>
      <w:keepNext/>
      <w:keepLines/>
      <w:spacing w:before="40" w:after="0" w:line="240" w:lineRule="exact"/>
      <w:ind w:firstLine="227"/>
      <w:jc w:val="both"/>
      <w:outlineLvl w:val="1"/>
    </w:pPr>
    <w:rPr>
      <w:rFonts w:ascii="Calibri Light" w:eastAsia="Times New Roman" w:hAnsi="Calibri Light"/>
      <w:color w:val="2F5496"/>
      <w:sz w:val="26"/>
      <w:szCs w:val="26"/>
    </w:rPr>
  </w:style>
  <w:style w:type="paragraph" w:customStyle="1" w:styleId="31">
    <w:name w:val="Заголовок 31"/>
    <w:basedOn w:val="a"/>
    <w:next w:val="a"/>
    <w:uiPriority w:val="9"/>
    <w:unhideWhenUsed/>
    <w:qFormat/>
    <w:rsid w:val="00A31727"/>
    <w:pPr>
      <w:keepNext/>
      <w:keepLines/>
      <w:spacing w:before="40" w:after="0" w:line="240" w:lineRule="exact"/>
      <w:ind w:firstLine="227"/>
      <w:jc w:val="both"/>
      <w:outlineLvl w:val="2"/>
    </w:pPr>
    <w:rPr>
      <w:rFonts w:ascii="Calibri Light" w:eastAsia="Times New Roman" w:hAnsi="Calibri Light"/>
      <w:color w:val="1F3763"/>
      <w:sz w:val="24"/>
      <w:szCs w:val="24"/>
    </w:rPr>
  </w:style>
  <w:style w:type="paragraph" w:customStyle="1" w:styleId="41">
    <w:name w:val="Заголовок 41"/>
    <w:basedOn w:val="a"/>
    <w:next w:val="a"/>
    <w:uiPriority w:val="9"/>
    <w:unhideWhenUsed/>
    <w:qFormat/>
    <w:rsid w:val="00A31727"/>
    <w:pPr>
      <w:keepNext/>
      <w:keepLines/>
      <w:spacing w:before="40" w:after="0" w:line="240" w:lineRule="exact"/>
      <w:ind w:firstLine="227"/>
      <w:jc w:val="both"/>
      <w:outlineLvl w:val="3"/>
    </w:pPr>
    <w:rPr>
      <w:rFonts w:ascii="Calibri Light" w:eastAsia="Times New Roman" w:hAnsi="Calibri Light"/>
      <w:i/>
      <w:iCs/>
      <w:color w:val="2F5496"/>
      <w:sz w:val="20"/>
    </w:rPr>
  </w:style>
  <w:style w:type="numbering" w:customStyle="1" w:styleId="112">
    <w:name w:val="Нет списка11"/>
    <w:next w:val="a2"/>
    <w:uiPriority w:val="99"/>
    <w:semiHidden/>
    <w:unhideWhenUsed/>
    <w:rsid w:val="00A31727"/>
  </w:style>
  <w:style w:type="table" w:customStyle="1" w:styleId="32">
    <w:name w:val="Сетка таблицы3"/>
    <w:basedOn w:val="a1"/>
    <w:next w:val="ad"/>
    <w:uiPriority w:val="39"/>
    <w:rsid w:val="00A3172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1"/>
    <w:basedOn w:val="a0"/>
    <w:link w:val="1"/>
    <w:uiPriority w:val="1"/>
    <w:rsid w:val="00A31727"/>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A31727"/>
    <w:pPr>
      <w:spacing w:before="240" w:line="259" w:lineRule="auto"/>
      <w:outlineLvl w:val="9"/>
    </w:pPr>
    <w:rPr>
      <w:b w:val="0"/>
      <w:bCs w:val="0"/>
      <w:sz w:val="32"/>
      <w:szCs w:val="32"/>
      <w:lang w:eastAsia="ru-RU"/>
    </w:rPr>
  </w:style>
  <w:style w:type="character" w:customStyle="1" w:styleId="af1">
    <w:name w:val="Сноска_"/>
    <w:link w:val="af2"/>
    <w:locked/>
    <w:rsid w:val="00A31727"/>
    <w:rPr>
      <w:rFonts w:ascii="Georgia" w:hAnsi="Georgia" w:cs="Georgia"/>
      <w:color w:val="231E20"/>
      <w:sz w:val="19"/>
      <w:szCs w:val="19"/>
    </w:rPr>
  </w:style>
  <w:style w:type="character" w:customStyle="1" w:styleId="33">
    <w:name w:val="Основной текст (3)_"/>
    <w:link w:val="34"/>
    <w:uiPriority w:val="99"/>
    <w:locked/>
    <w:rsid w:val="00A31727"/>
    <w:rPr>
      <w:rFonts w:ascii="Arial" w:hAnsi="Arial" w:cs="Arial"/>
      <w:b/>
      <w:bCs/>
      <w:color w:val="231E20"/>
      <w:sz w:val="19"/>
      <w:szCs w:val="19"/>
    </w:rPr>
  </w:style>
  <w:style w:type="character" w:customStyle="1" w:styleId="35">
    <w:name w:val="Заголовок №3_"/>
    <w:link w:val="36"/>
    <w:uiPriority w:val="99"/>
    <w:locked/>
    <w:rsid w:val="00A31727"/>
    <w:rPr>
      <w:rFonts w:ascii="Arial" w:hAnsi="Arial" w:cs="Arial"/>
      <w:b/>
      <w:bCs/>
      <w:color w:val="231E20"/>
      <w:sz w:val="18"/>
      <w:szCs w:val="18"/>
    </w:rPr>
  </w:style>
  <w:style w:type="character" w:customStyle="1" w:styleId="14">
    <w:name w:val="Основной текст Знак1"/>
    <w:link w:val="af3"/>
    <w:uiPriority w:val="99"/>
    <w:locked/>
    <w:rsid w:val="00A31727"/>
    <w:rPr>
      <w:rFonts w:ascii="Georgia" w:hAnsi="Georgia" w:cs="Georgia"/>
      <w:color w:val="231E20"/>
      <w:sz w:val="19"/>
      <w:szCs w:val="19"/>
    </w:rPr>
  </w:style>
  <w:style w:type="character" w:customStyle="1" w:styleId="23">
    <w:name w:val="Основной текст (2)_"/>
    <w:link w:val="24"/>
    <w:uiPriority w:val="99"/>
    <w:locked/>
    <w:rsid w:val="00A31727"/>
    <w:rPr>
      <w:rFonts w:ascii="Tahoma" w:hAnsi="Tahoma" w:cs="Tahoma"/>
      <w:b/>
      <w:bCs/>
      <w:color w:val="231E20"/>
      <w:w w:val="80"/>
      <w:sz w:val="20"/>
      <w:szCs w:val="20"/>
    </w:rPr>
  </w:style>
  <w:style w:type="paragraph" w:customStyle="1" w:styleId="af2">
    <w:name w:val="Сноска"/>
    <w:basedOn w:val="a"/>
    <w:link w:val="af1"/>
    <w:rsid w:val="00A31727"/>
    <w:pPr>
      <w:widowControl w:val="0"/>
      <w:spacing w:after="0" w:line="223" w:lineRule="auto"/>
      <w:ind w:left="240" w:hanging="240"/>
    </w:pPr>
    <w:rPr>
      <w:rFonts w:ascii="Georgia" w:eastAsiaTheme="minorHAnsi" w:hAnsi="Georgia" w:cs="Georgia"/>
      <w:color w:val="231E20"/>
      <w:sz w:val="19"/>
      <w:szCs w:val="19"/>
      <w:lang w:eastAsia="en-US"/>
    </w:rPr>
  </w:style>
  <w:style w:type="paragraph" w:customStyle="1" w:styleId="34">
    <w:name w:val="Основной текст (3)"/>
    <w:basedOn w:val="a"/>
    <w:link w:val="33"/>
    <w:uiPriority w:val="99"/>
    <w:rsid w:val="00A31727"/>
    <w:pPr>
      <w:widowControl w:val="0"/>
      <w:spacing w:after="240" w:line="276" w:lineRule="auto"/>
    </w:pPr>
    <w:rPr>
      <w:rFonts w:ascii="Arial" w:eastAsiaTheme="minorHAnsi" w:hAnsi="Arial" w:cs="Arial"/>
      <w:b/>
      <w:bCs/>
      <w:color w:val="231E20"/>
      <w:sz w:val="19"/>
      <w:szCs w:val="19"/>
      <w:lang w:eastAsia="en-US"/>
    </w:rPr>
  </w:style>
  <w:style w:type="paragraph" w:customStyle="1" w:styleId="36">
    <w:name w:val="Заголовок №3"/>
    <w:basedOn w:val="a"/>
    <w:link w:val="35"/>
    <w:uiPriority w:val="99"/>
    <w:qFormat/>
    <w:rsid w:val="00A31727"/>
    <w:pPr>
      <w:widowControl w:val="0"/>
      <w:spacing w:after="70" w:line="276" w:lineRule="auto"/>
      <w:outlineLvl w:val="2"/>
    </w:pPr>
    <w:rPr>
      <w:rFonts w:ascii="Arial" w:eastAsiaTheme="minorHAnsi" w:hAnsi="Arial" w:cs="Arial"/>
      <w:b/>
      <w:bCs/>
      <w:color w:val="231E20"/>
      <w:sz w:val="18"/>
      <w:szCs w:val="18"/>
      <w:lang w:eastAsia="en-US"/>
    </w:rPr>
  </w:style>
  <w:style w:type="paragraph" w:customStyle="1" w:styleId="15">
    <w:name w:val="Основной текст1"/>
    <w:basedOn w:val="a"/>
    <w:next w:val="af3"/>
    <w:link w:val="af4"/>
    <w:rsid w:val="00A31727"/>
    <w:pPr>
      <w:widowControl w:val="0"/>
      <w:spacing w:after="0" w:line="271" w:lineRule="auto"/>
      <w:ind w:firstLine="240"/>
    </w:pPr>
    <w:rPr>
      <w:rFonts w:ascii="Georgia" w:eastAsiaTheme="minorHAnsi" w:hAnsi="Georgia" w:cs="Georgia"/>
      <w:color w:val="231E20"/>
      <w:kern w:val="2"/>
      <w:sz w:val="19"/>
      <w:szCs w:val="19"/>
      <w:lang w:eastAsia="en-US"/>
    </w:rPr>
  </w:style>
  <w:style w:type="character" w:customStyle="1" w:styleId="af5">
    <w:name w:val="Основной текст Знак"/>
    <w:basedOn w:val="a0"/>
    <w:uiPriority w:val="99"/>
    <w:semiHidden/>
    <w:rsid w:val="00A31727"/>
    <w:rPr>
      <w:rFonts w:ascii="Times New Roman" w:eastAsia="Times New Roman" w:hAnsi="Times New Roman"/>
      <w:kern w:val="0"/>
      <w:sz w:val="20"/>
      <w:lang w:eastAsia="ru-RU"/>
    </w:rPr>
  </w:style>
  <w:style w:type="paragraph" w:customStyle="1" w:styleId="24">
    <w:name w:val="Основной текст (2)"/>
    <w:basedOn w:val="a"/>
    <w:link w:val="23"/>
    <w:uiPriority w:val="99"/>
    <w:rsid w:val="00A31727"/>
    <w:pPr>
      <w:widowControl w:val="0"/>
      <w:spacing w:after="80" w:line="240" w:lineRule="auto"/>
    </w:pPr>
    <w:rPr>
      <w:rFonts w:ascii="Tahoma" w:eastAsiaTheme="minorHAnsi" w:hAnsi="Tahoma" w:cs="Tahoma"/>
      <w:b/>
      <w:bCs/>
      <w:color w:val="231E20"/>
      <w:w w:val="80"/>
      <w:sz w:val="20"/>
      <w:szCs w:val="20"/>
      <w:lang w:eastAsia="en-US"/>
    </w:rPr>
  </w:style>
  <w:style w:type="paragraph" w:styleId="16">
    <w:name w:val="toc 1"/>
    <w:basedOn w:val="a"/>
    <w:next w:val="a"/>
    <w:autoRedefine/>
    <w:uiPriority w:val="39"/>
    <w:unhideWhenUsed/>
    <w:rsid w:val="00A31727"/>
    <w:pPr>
      <w:spacing w:after="100" w:line="240" w:lineRule="exact"/>
      <w:ind w:firstLine="227"/>
      <w:jc w:val="both"/>
    </w:pPr>
    <w:rPr>
      <w:rFonts w:ascii="Times New Roman" w:eastAsia="Times New Roman" w:hAnsi="Times New Roman" w:cstheme="minorBidi"/>
      <w:sz w:val="20"/>
    </w:rPr>
  </w:style>
  <w:style w:type="paragraph" w:styleId="25">
    <w:name w:val="toc 2"/>
    <w:basedOn w:val="a"/>
    <w:next w:val="a"/>
    <w:autoRedefine/>
    <w:uiPriority w:val="39"/>
    <w:unhideWhenUsed/>
    <w:rsid w:val="00A31727"/>
    <w:pPr>
      <w:spacing w:after="100" w:line="240" w:lineRule="exact"/>
      <w:ind w:left="200" w:firstLine="227"/>
      <w:jc w:val="both"/>
    </w:pPr>
    <w:rPr>
      <w:rFonts w:ascii="Times New Roman" w:eastAsia="Times New Roman" w:hAnsi="Times New Roman" w:cstheme="minorBidi"/>
      <w:sz w:val="20"/>
    </w:rPr>
  </w:style>
  <w:style w:type="paragraph" w:styleId="37">
    <w:name w:val="toc 3"/>
    <w:basedOn w:val="a"/>
    <w:next w:val="a"/>
    <w:autoRedefine/>
    <w:uiPriority w:val="39"/>
    <w:unhideWhenUsed/>
    <w:rsid w:val="00A31727"/>
    <w:pPr>
      <w:spacing w:after="100" w:line="240" w:lineRule="exact"/>
      <w:ind w:left="400" w:firstLine="227"/>
      <w:jc w:val="both"/>
    </w:pPr>
    <w:rPr>
      <w:rFonts w:ascii="Times New Roman" w:eastAsia="Times New Roman" w:hAnsi="Times New Roman" w:cstheme="minorBidi"/>
      <w:sz w:val="20"/>
    </w:rPr>
  </w:style>
  <w:style w:type="character" w:customStyle="1" w:styleId="s10">
    <w:name w:val="s_10"/>
    <w:basedOn w:val="a0"/>
    <w:rsid w:val="00A31727"/>
  </w:style>
  <w:style w:type="paragraph" w:styleId="af6">
    <w:name w:val="Normal (Web)"/>
    <w:basedOn w:val="a"/>
    <w:uiPriority w:val="99"/>
    <w:semiHidden/>
    <w:unhideWhenUsed/>
    <w:rsid w:val="00A31727"/>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
    <w:name w:val="Unresolved Mention"/>
    <w:basedOn w:val="a0"/>
    <w:uiPriority w:val="99"/>
    <w:semiHidden/>
    <w:unhideWhenUsed/>
    <w:rsid w:val="00A31727"/>
    <w:rPr>
      <w:color w:val="605E5C"/>
      <w:shd w:val="clear" w:color="auto" w:fill="E1DFDD"/>
    </w:rPr>
  </w:style>
  <w:style w:type="table" w:customStyle="1" w:styleId="TableGrid">
    <w:name w:val="TableGrid"/>
    <w:rsid w:val="00A31727"/>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headertext">
    <w:name w:val="headertext"/>
    <w:basedOn w:val="a"/>
    <w:rsid w:val="00A31727"/>
    <w:pPr>
      <w:spacing w:before="100" w:beforeAutospacing="1" w:after="100" w:afterAutospacing="1" w:line="240" w:lineRule="auto"/>
    </w:pPr>
    <w:rPr>
      <w:rFonts w:ascii="Times New Roman" w:eastAsia="Times New Roman" w:hAnsi="Times New Roman"/>
      <w:sz w:val="24"/>
      <w:szCs w:val="24"/>
    </w:rPr>
  </w:style>
  <w:style w:type="character" w:customStyle="1" w:styleId="af4">
    <w:name w:val="Основной текст_"/>
    <w:basedOn w:val="a0"/>
    <w:link w:val="15"/>
    <w:rsid w:val="00A31727"/>
    <w:rPr>
      <w:rFonts w:ascii="Georgia" w:hAnsi="Georgia" w:cs="Georgia"/>
      <w:color w:val="231E20"/>
      <w:kern w:val="2"/>
      <w:sz w:val="19"/>
      <w:szCs w:val="19"/>
    </w:rPr>
  </w:style>
  <w:style w:type="character" w:styleId="af7">
    <w:name w:val="endnote reference"/>
    <w:basedOn w:val="a0"/>
    <w:uiPriority w:val="99"/>
    <w:semiHidden/>
    <w:unhideWhenUsed/>
    <w:rsid w:val="00A31727"/>
    <w:rPr>
      <w:vertAlign w:val="superscript"/>
    </w:rPr>
  </w:style>
  <w:style w:type="paragraph" w:customStyle="1" w:styleId="af8">
    <w:name w:val="Подзаг"/>
    <w:basedOn w:val="a"/>
    <w:qFormat/>
    <w:rsid w:val="00A31727"/>
    <w:pPr>
      <w:widowControl w:val="0"/>
      <w:spacing w:after="0" w:line="240" w:lineRule="auto"/>
    </w:pPr>
    <w:rPr>
      <w:rFonts w:ascii="Arial" w:eastAsia="Courier New" w:hAnsi="Arial" w:cs="Arial"/>
      <w:b/>
      <w:color w:val="000000"/>
      <w:sz w:val="20"/>
      <w:szCs w:val="20"/>
      <w:lang w:bidi="ru-RU"/>
    </w:rPr>
  </w:style>
  <w:style w:type="paragraph" w:customStyle="1" w:styleId="17">
    <w:name w:val="Подзаг1"/>
    <w:basedOn w:val="a"/>
    <w:qFormat/>
    <w:rsid w:val="00A31727"/>
    <w:pPr>
      <w:keepNext/>
      <w:keepLines/>
      <w:widowControl w:val="0"/>
      <w:spacing w:after="0" w:line="240" w:lineRule="auto"/>
    </w:pPr>
    <w:rPr>
      <w:rFonts w:ascii="Arial" w:eastAsia="Courier New" w:hAnsi="Arial" w:cs="Arial"/>
      <w:b/>
      <w:i/>
      <w:sz w:val="20"/>
      <w:szCs w:val="20"/>
      <w:lang w:bidi="ru-RU"/>
    </w:rPr>
  </w:style>
  <w:style w:type="character" w:styleId="af9">
    <w:name w:val="Emphasis"/>
    <w:uiPriority w:val="20"/>
    <w:qFormat/>
    <w:rsid w:val="00A31727"/>
    <w:rPr>
      <w:i/>
      <w:iCs/>
    </w:rPr>
  </w:style>
  <w:style w:type="character" w:customStyle="1" w:styleId="A33">
    <w:name w:val="A3+3"/>
    <w:uiPriority w:val="99"/>
    <w:rsid w:val="00A31727"/>
    <w:rPr>
      <w:rFonts w:cs="SchoolBookSanPin"/>
      <w:color w:val="000000"/>
    </w:rPr>
  </w:style>
  <w:style w:type="table" w:customStyle="1" w:styleId="1110">
    <w:name w:val="Сетка таблицы111"/>
    <w:basedOn w:val="a1"/>
    <w:next w:val="ad"/>
    <w:uiPriority w:val="39"/>
    <w:qFormat/>
    <w:rsid w:val="00A31727"/>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4"/>
    <w:qFormat/>
    <w:rsid w:val="00A31727"/>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a">
    <w:name w:val="Другое_"/>
    <w:basedOn w:val="a0"/>
    <w:link w:val="afb"/>
    <w:rsid w:val="00A31727"/>
    <w:rPr>
      <w:rFonts w:ascii="Times New Roman" w:eastAsia="Times New Roman" w:hAnsi="Times New Roman" w:cs="Times New Roman"/>
      <w:color w:val="231E20"/>
      <w:sz w:val="20"/>
      <w:szCs w:val="20"/>
    </w:rPr>
  </w:style>
  <w:style w:type="paragraph" w:customStyle="1" w:styleId="afb">
    <w:name w:val="Другое"/>
    <w:basedOn w:val="a"/>
    <w:link w:val="afa"/>
    <w:rsid w:val="00A31727"/>
    <w:pPr>
      <w:widowControl w:val="0"/>
      <w:spacing w:after="0" w:line="254" w:lineRule="auto"/>
      <w:ind w:firstLine="240"/>
    </w:pPr>
    <w:rPr>
      <w:rFonts w:ascii="Times New Roman" w:eastAsia="Times New Roman" w:hAnsi="Times New Roman"/>
      <w:color w:val="231E20"/>
      <w:sz w:val="20"/>
      <w:szCs w:val="20"/>
      <w:lang w:eastAsia="en-US"/>
    </w:rPr>
  </w:style>
  <w:style w:type="character" w:customStyle="1" w:styleId="211">
    <w:name w:val="Заголовок 2 Знак1"/>
    <w:basedOn w:val="a0"/>
    <w:uiPriority w:val="9"/>
    <w:semiHidden/>
    <w:rsid w:val="00A31727"/>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A31727"/>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A31727"/>
    <w:rPr>
      <w:rFonts w:asciiTheme="majorHAnsi" w:eastAsiaTheme="majorEastAsia" w:hAnsiTheme="majorHAnsi" w:cstheme="majorBidi"/>
      <w:b/>
      <w:bCs/>
      <w:i/>
      <w:iCs/>
      <w:color w:val="4F81BD" w:themeColor="accent1"/>
    </w:rPr>
  </w:style>
  <w:style w:type="paragraph" w:styleId="af3">
    <w:name w:val="Body Text"/>
    <w:basedOn w:val="a"/>
    <w:link w:val="14"/>
    <w:uiPriority w:val="99"/>
    <w:unhideWhenUsed/>
    <w:qFormat/>
    <w:rsid w:val="00A31727"/>
    <w:pPr>
      <w:spacing w:after="120" w:line="276" w:lineRule="auto"/>
    </w:pPr>
    <w:rPr>
      <w:rFonts w:ascii="Georgia" w:eastAsiaTheme="minorHAnsi" w:hAnsi="Georgia" w:cs="Georgia"/>
      <w:color w:val="231E20"/>
      <w:sz w:val="19"/>
      <w:szCs w:val="19"/>
      <w:lang w:eastAsia="en-US"/>
    </w:rPr>
  </w:style>
  <w:style w:type="character" w:customStyle="1" w:styleId="26">
    <w:name w:val="Основной текст Знак2"/>
    <w:basedOn w:val="a0"/>
    <w:uiPriority w:val="99"/>
    <w:semiHidden/>
    <w:rsid w:val="00A31727"/>
    <w:rPr>
      <w:rFonts w:eastAsiaTheme="minorEastAsia" w:cs="Times New Roman"/>
      <w:lang w:eastAsia="ru-RU"/>
    </w:rPr>
  </w:style>
  <w:style w:type="numbering" w:customStyle="1" w:styleId="212">
    <w:name w:val="Нет списка21"/>
    <w:next w:val="a2"/>
    <w:uiPriority w:val="99"/>
    <w:semiHidden/>
    <w:unhideWhenUsed/>
    <w:rsid w:val="00A31727"/>
  </w:style>
  <w:style w:type="table" w:customStyle="1" w:styleId="TableNormal">
    <w:name w:val="Table Normal"/>
    <w:uiPriority w:val="2"/>
    <w:semiHidden/>
    <w:unhideWhenUsed/>
    <w:qFormat/>
    <w:rsid w:val="00A317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31727"/>
    <w:pPr>
      <w:widowControl w:val="0"/>
      <w:autoSpaceDE w:val="0"/>
      <w:autoSpaceDN w:val="0"/>
      <w:spacing w:after="0" w:line="240" w:lineRule="auto"/>
    </w:pPr>
    <w:rPr>
      <w:rFonts w:ascii="Times New Roman" w:eastAsia="Times New Roman" w:hAnsi="Times New Roman"/>
      <w:lang w:eastAsia="en-US"/>
    </w:rPr>
  </w:style>
  <w:style w:type="table" w:customStyle="1" w:styleId="TableNormal1">
    <w:name w:val="Table Normal1"/>
    <w:uiPriority w:val="2"/>
    <w:semiHidden/>
    <w:unhideWhenUsed/>
    <w:qFormat/>
    <w:rsid w:val="005268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7B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E10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151425">
      <w:bodyDiv w:val="1"/>
      <w:marLeft w:val="0"/>
      <w:marRight w:val="0"/>
      <w:marTop w:val="0"/>
      <w:marBottom w:val="0"/>
      <w:divBdr>
        <w:top w:val="none" w:sz="0" w:space="0" w:color="auto"/>
        <w:left w:val="none" w:sz="0" w:space="0" w:color="auto"/>
        <w:bottom w:val="none" w:sz="0" w:space="0" w:color="auto"/>
        <w:right w:val="none" w:sz="0" w:space="0" w:color="auto"/>
      </w:divBdr>
    </w:div>
    <w:div w:id="203642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demo=2&amp;base=LAW&amp;n=439307&amp;date=30.04.2023&amp;dst=100013&amp;field=134" TargetMode="External"/><Relationship Id="rId117" Type="http://schemas.openxmlformats.org/officeDocument/2006/relationships/image" Target="media/image2.png"/><Relationship Id="rId21" Type="http://schemas.openxmlformats.org/officeDocument/2006/relationships/hyperlink" Target="https://login.consultant.ru/link/?req=doc&amp;demo=2&amp;base=LAW&amp;n=439307&amp;date=30.04.2023&amp;dst=100013&amp;field=134" TargetMode="External"/><Relationship Id="rId42" Type="http://schemas.openxmlformats.org/officeDocument/2006/relationships/hyperlink" Target="https://login.consultant.ru/link/?req=doc&amp;demo=2&amp;base=LAW&amp;n=439307&amp;date=30.04.2023&amp;dst=100013&amp;field=134" TargetMode="External"/><Relationship Id="rId47" Type="http://schemas.openxmlformats.org/officeDocument/2006/relationships/hyperlink" Target="https://login.consultant.ru/link/?req=doc&amp;demo=2&amp;base=LAW&amp;n=2875&amp;date=30.04.2023" TargetMode="External"/><Relationship Id="rId63" Type="http://schemas.openxmlformats.org/officeDocument/2006/relationships/hyperlink" Target="https://docs.google.com/document/d/1laHW19cOy11VyUH61Xn_4PwA1MSYdeHx/edit?usp=share_link&amp;ouid=114631791517492768225&amp;rtpof=true&amp;sd=true" TargetMode="External"/><Relationship Id="rId68" Type="http://schemas.openxmlformats.org/officeDocument/2006/relationships/hyperlink" Target="https://login.consultant.ru/link/?req=doc&amp;demo=2&amp;base=LAW&amp;n=439307&amp;date=30.04.2023&amp;dst=100013&amp;field=134" TargetMode="External"/><Relationship Id="rId84" Type="http://schemas.openxmlformats.org/officeDocument/2006/relationships/hyperlink" Target="https://login.consultant.ru/link/?req=doc&amp;demo=2&amp;base=LAW&amp;n=439307&amp;date=30.04.2023&amp;dst=100013&amp;field=134" TargetMode="External"/><Relationship Id="rId89" Type="http://schemas.openxmlformats.org/officeDocument/2006/relationships/hyperlink" Target="https://login.consultant.ru/link/?req=doc&amp;demo=2&amp;base=LAW&amp;n=439307&amp;date=30.04.2023&amp;dst=100013&amp;field=134" TargetMode="External"/><Relationship Id="rId112" Type="http://schemas.openxmlformats.org/officeDocument/2006/relationships/hyperlink" Target="https://login.consultant.ru/link/?req=doc&amp;demo=2&amp;base=LAW&amp;n=441707&amp;date=30.04.2023&amp;dst=100137&amp;field=134" TargetMode="External"/><Relationship Id="rId133" Type="http://schemas.openxmlformats.org/officeDocument/2006/relationships/hyperlink" Target="http://publication.pravo.gov.ru/Document/View/0001202104200066?ysclid=loybt0l6za393163182" TargetMode="External"/><Relationship Id="rId138" Type="http://schemas.openxmlformats.org/officeDocument/2006/relationships/hyperlink" Target="https://www.garant.ru/products/ipo/prime/doc/74089885/?ysclid=loybygl7ee291999932" TargetMode="External"/><Relationship Id="rId154" Type="http://schemas.openxmlformats.org/officeDocument/2006/relationships/hyperlink" Target="https://edurostov.ru/wp-content/uploads/2022/01/polozhenie-ob-otkrytii-i-funkczionirovanii-ssk.pdf" TargetMode="External"/><Relationship Id="rId159" Type="http://schemas.openxmlformats.org/officeDocument/2006/relationships/hyperlink" Target="https://drive.google.com/file/d/1vtYJlW64J1XUxGKMXbQR1rWumvokH8wL/view" TargetMode="External"/><Relationship Id="rId175" Type="http://schemas.openxmlformats.org/officeDocument/2006/relationships/hyperlink" Target="https://&#1088;&#1091;&#1089;&#1089;&#1082;&#1086;&#1077;-&#1089;&#1083;&#1086;&#1074;&#1086;.&#1088;&#1092;/" TargetMode="External"/><Relationship Id="rId170" Type="http://schemas.openxmlformats.org/officeDocument/2006/relationships/hyperlink" Target="https://foxford.ru/about" TargetMode="External"/><Relationship Id="rId16" Type="http://schemas.openxmlformats.org/officeDocument/2006/relationships/hyperlink" Target="https://login.consultant.ru/link/?req=doc&amp;demo=2&amp;base=LAW&amp;n=371594&amp;date=30.04.2023&amp;dst=100471&amp;field=134" TargetMode="External"/><Relationship Id="rId107" Type="http://schemas.openxmlformats.org/officeDocument/2006/relationships/hyperlink" Target="https://login.consultant.ru/link/?req=doc&amp;demo=2&amp;base=LAW&amp;n=439307&amp;date=30.04.2023&amp;dst=100013&amp;field=134" TargetMode="External"/><Relationship Id="rId11" Type="http://schemas.openxmlformats.org/officeDocument/2006/relationships/hyperlink" Target="https://login.consultant.ru/link/?req=doc&amp;demo=2&amp;base=LAW&amp;n=439307&amp;date=30.04.2023&amp;dst=100013&amp;field=134" TargetMode="External"/><Relationship Id="rId32" Type="http://schemas.openxmlformats.org/officeDocument/2006/relationships/hyperlink" Target="https://login.consultant.ru/link/?req=doc&amp;demo=2&amp;base=LAW&amp;n=441707&amp;date=30.04.2023&amp;dst=100137&amp;field=134" TargetMode="External"/><Relationship Id="rId37" Type="http://schemas.openxmlformats.org/officeDocument/2006/relationships/hyperlink" Target="https://login.consultant.ru/link/?req=doc&amp;demo=2&amp;base=LAW&amp;n=439307&amp;date=30.04.2023&amp;dst=100013&amp;field=134" TargetMode="External"/><Relationship Id="rId53" Type="http://schemas.openxmlformats.org/officeDocument/2006/relationships/hyperlink" Target="https://login.consultant.ru/link/?req=doc&amp;demo=2&amp;base=LAW&amp;n=371594&amp;date=30.04.2023&amp;dst=100471&amp;field=134" TargetMode="External"/><Relationship Id="rId58" Type="http://schemas.openxmlformats.org/officeDocument/2006/relationships/hyperlink" Target="https://login.consultant.ru/link/?req=doc&amp;demo=2&amp;base=LAW&amp;n=439307&amp;date=30.04.2023&amp;dst=100013&amp;field=134" TargetMode="External"/><Relationship Id="rId74" Type="http://schemas.openxmlformats.org/officeDocument/2006/relationships/hyperlink" Target="https://login.consultant.ru/link/?req=doc&amp;demo=2&amp;base=LAW&amp;n=439307&amp;date=30.04.2023&amp;dst=100013&amp;field=134" TargetMode="External"/><Relationship Id="rId79" Type="http://schemas.openxmlformats.org/officeDocument/2006/relationships/hyperlink" Target="https://login.consultant.ru/link/?req=doc&amp;demo=2&amp;base=LAW&amp;n=371594&amp;date=30.04.2023&amp;dst=100047&amp;field=134" TargetMode="External"/><Relationship Id="rId102" Type="http://schemas.openxmlformats.org/officeDocument/2006/relationships/hyperlink" Target="https://login.consultant.ru/link/?req=doc&amp;demo=2&amp;base=LAW&amp;n=441707&amp;date=30.04.2023&amp;dst=100137&amp;field=134" TargetMode="External"/><Relationship Id="rId123" Type="http://schemas.openxmlformats.org/officeDocument/2006/relationships/hyperlink" Target="https://school3-ros.edu.yar.ru/o_shkole/obrazovanie/vospitatelnaya_rabota.html" TargetMode="External"/><Relationship Id="rId128" Type="http://schemas.openxmlformats.org/officeDocument/2006/relationships/hyperlink" Target="https://www.consultant.ru/document/cons_doc_LAW_140174/?ysclid=loyagjf06k294400238" TargetMode="External"/><Relationship Id="rId144" Type="http://schemas.openxmlformats.org/officeDocument/2006/relationships/hyperlink" Target="https://docs.edu.gov.ru/document/24916df9ea5f575ab603310d687ca89d/?ysclid=loyd5obwnx625954596" TargetMode="External"/><Relationship Id="rId149" Type="http://schemas.openxmlformats.org/officeDocument/2006/relationships/hyperlink" Target="https://edurostov.ru/wp-content/uploads/2022/01/754-prikaz-uo-po-sozdaniyu-konsiliumov.pdf" TargetMode="External"/><Relationship Id="rId5" Type="http://schemas.openxmlformats.org/officeDocument/2006/relationships/settings" Target="settings.xml"/><Relationship Id="rId90" Type="http://schemas.openxmlformats.org/officeDocument/2006/relationships/hyperlink" Target="https://login.consultant.ru/link/?req=doc&amp;demo=2&amp;base=LAW&amp;n=439310&amp;date=30.04.2023&amp;dst=100014&amp;field=134" TargetMode="External"/><Relationship Id="rId95" Type="http://schemas.openxmlformats.org/officeDocument/2006/relationships/hyperlink" Target="https://docs.google.com/document/d/1laHW19cOy11VyUH61Xn_4PwA1MSYdeHx/edit?usp=share_link&amp;ouid=114631791517492768225&amp;rtpof=true&amp;sd=true" TargetMode="External"/><Relationship Id="rId160" Type="http://schemas.openxmlformats.org/officeDocument/2006/relationships/hyperlink" Target="https://drive.google.com/file/d/18VtuBW1nUEEaf0S7uvrfXU3PAnuxf6iD/view" TargetMode="External"/><Relationship Id="rId165" Type="http://schemas.openxmlformats.org/officeDocument/2006/relationships/hyperlink" Target="https://school3-ros.edu.yar.ru/" TargetMode="External"/><Relationship Id="rId22" Type="http://schemas.openxmlformats.org/officeDocument/2006/relationships/hyperlink" Target="https://login.consultant.ru/link/?req=doc&amp;demo=2&amp;base=LAW&amp;n=439307&amp;date=30.04.2023&amp;dst=100013&amp;field=134" TargetMode="External"/><Relationship Id="rId27" Type="http://schemas.openxmlformats.org/officeDocument/2006/relationships/hyperlink" Target="https://login.consultant.ru/link/?req=doc&amp;demo=2&amp;base=LAW&amp;n=439307&amp;date=30.04.2023&amp;dst=100013&amp;field=134" TargetMode="External"/><Relationship Id="rId43" Type="http://schemas.openxmlformats.org/officeDocument/2006/relationships/hyperlink" Target="https://login.consultant.ru/link/?req=doc&amp;demo=2&amp;base=LAW&amp;n=440020&amp;date=30.04.2023&amp;dst=100214&amp;field=134" TargetMode="External"/><Relationship Id="rId48" Type="http://schemas.openxmlformats.org/officeDocument/2006/relationships/hyperlink" Target="https://login.consultant.ru/link/?req=doc&amp;demo=2&amp;base=LAW&amp;n=2875&amp;date=30.04.2023" TargetMode="External"/><Relationship Id="rId64" Type="http://schemas.openxmlformats.org/officeDocument/2006/relationships/hyperlink" Target="https://login.consultant.ru/link/?req=doc&amp;demo=2&amp;base=LAW&amp;n=371594&amp;date=30.04.2023&amp;dst=100471&amp;field=134" TargetMode="External"/><Relationship Id="rId69" Type="http://schemas.openxmlformats.org/officeDocument/2006/relationships/hyperlink" Target="https://login.consultant.ru/link/?req=doc&amp;demo=2&amp;base=LAW&amp;n=439307&amp;date=30.04.2023&amp;dst=100013&amp;field=134" TargetMode="External"/><Relationship Id="rId113" Type="http://schemas.openxmlformats.org/officeDocument/2006/relationships/hyperlink" Target="https://login.consultant.ru/link/?req=doc&amp;demo=2&amp;base=LAW&amp;n=371594&amp;date=30.04.2023&amp;dst=100047&amp;field=134" TargetMode="External"/><Relationship Id="rId118" Type="http://schemas.openxmlformats.org/officeDocument/2006/relationships/hyperlink" Target="https://login.consultant.ru/link/?req=doc&amp;demo=2&amp;base=LAW&amp;n=2875&amp;date=30.04.2023" TargetMode="External"/><Relationship Id="rId134" Type="http://schemas.openxmlformats.org/officeDocument/2006/relationships/hyperlink" Target="https://base.garant.ru/400655682/?ysclid=loycuql4wn766944803" TargetMode="External"/><Relationship Id="rId139" Type="http://schemas.openxmlformats.org/officeDocument/2006/relationships/hyperlink" Target="https://www.garant.ru/products/ipo/prime/doc/403412012/?ysclid=loyc0mgpdt177835774" TargetMode="External"/><Relationship Id="rId80" Type="http://schemas.openxmlformats.org/officeDocument/2006/relationships/hyperlink" Target="https://login.consultant.ru/link/?req=doc&amp;demo=2&amp;base=LAW&amp;n=439307&amp;date=30.04.2023&amp;dst=100013&amp;field=134" TargetMode="External"/><Relationship Id="rId85" Type="http://schemas.openxmlformats.org/officeDocument/2006/relationships/hyperlink" Target="https://login.consultant.ru/link/?req=doc&amp;demo=2&amp;base=LAW&amp;n=439307&amp;date=30.04.2023&amp;dst=100013&amp;field=134" TargetMode="External"/><Relationship Id="rId150" Type="http://schemas.openxmlformats.org/officeDocument/2006/relationships/hyperlink" Target="https://edurostov.ru/wp-content/uploads/2022/01/polozhenie-o-koordinaczionnom-sovete-po-obrazovaniyu-detej-s-ovz.pdf" TargetMode="External"/><Relationship Id="rId155" Type="http://schemas.openxmlformats.org/officeDocument/2006/relationships/hyperlink" Target="https://drive.google.com/file/d/1IGKFbICRrhgx3NcW5600LxlLrAsFm_Xh/view" TargetMode="External"/><Relationship Id="rId171" Type="http://schemas.openxmlformats.org/officeDocument/2006/relationships/hyperlink" Target="https://edu.sirius.online/" TargetMode="External"/><Relationship Id="rId176" Type="http://schemas.openxmlformats.org/officeDocument/2006/relationships/hyperlink" Target="https://biblioschool.ru/" TargetMode="External"/><Relationship Id="rId12" Type="http://schemas.openxmlformats.org/officeDocument/2006/relationships/hyperlink" Target="https://login.consultant.ru/link/?req=doc&amp;demo=2&amp;base=LAW&amp;n=441707&amp;date=30.04.2023&amp;dst=100137&amp;field=134" TargetMode="External"/><Relationship Id="rId17" Type="http://schemas.openxmlformats.org/officeDocument/2006/relationships/hyperlink" Target="https://login.consultant.ru/link/?req=doc&amp;demo=2&amp;base=LAW&amp;n=439307&amp;date=30.04.2023&amp;dst=100013&amp;field=134" TargetMode="External"/><Relationship Id="rId33" Type="http://schemas.openxmlformats.org/officeDocument/2006/relationships/hyperlink" Target="https://login.consultant.ru/link/?req=doc&amp;demo=2&amp;base=LAW&amp;n=371594&amp;date=30.04.2023&amp;dst=100047&amp;field=134" TargetMode="External"/><Relationship Id="rId38" Type="http://schemas.openxmlformats.org/officeDocument/2006/relationships/hyperlink" Target="https://login.consultant.ru/link/?req=doc&amp;demo=2&amp;base=LAW&amp;n=439307&amp;date=30.04.2023&amp;dst=100013&amp;field=134" TargetMode="External"/><Relationship Id="rId59" Type="http://schemas.openxmlformats.org/officeDocument/2006/relationships/hyperlink" Target="https://login.consultant.ru/link/?req=doc&amp;demo=2&amp;base=LAW&amp;n=439310&amp;date=30.04.2023&amp;dst=100014&amp;field=134" TargetMode="External"/><Relationship Id="rId103" Type="http://schemas.openxmlformats.org/officeDocument/2006/relationships/hyperlink" Target="https://login.consultant.ru/link/?req=doc&amp;demo=2&amp;base=LAW&amp;n=371594&amp;date=30.04.2023&amp;dst=100047&amp;field=134" TargetMode="External"/><Relationship Id="rId108" Type="http://schemas.openxmlformats.org/officeDocument/2006/relationships/hyperlink" Target="https://login.consultant.ru/link/?req=doc&amp;demo=2&amp;base=LAW&amp;n=439307&amp;date=30.04.2023&amp;dst=100013&amp;field=134" TargetMode="External"/><Relationship Id="rId124" Type="http://schemas.openxmlformats.org/officeDocument/2006/relationships/hyperlink" Target="https://school3-ros.edu.yar.ru/dokumenti_17/prochie_dokumenti/vospitatelnaya_rabota/polozhenie_o_klassnom_rukovodstve_2021_-2022.docx" TargetMode="External"/><Relationship Id="rId129" Type="http://schemas.openxmlformats.org/officeDocument/2006/relationships/hyperlink" Target="https://www.consultant.ru/document/cons_doc_LAW_19558/?ysclid=loyaymuih9697175424" TargetMode="External"/><Relationship Id="rId54" Type="http://schemas.openxmlformats.org/officeDocument/2006/relationships/hyperlink" Target="https://login.consultant.ru/link/?req=doc&amp;demo=2&amp;base=LAW&amp;n=371594&amp;date=30.04.2023&amp;dst=100471&amp;field=134" TargetMode="External"/><Relationship Id="rId70" Type="http://schemas.openxmlformats.org/officeDocument/2006/relationships/hyperlink" Target="https://login.consultant.ru/link/?req=doc&amp;demo=2&amp;base=LAW&amp;n=439307&amp;date=30.04.2023&amp;dst=100013&amp;field=134" TargetMode="External"/><Relationship Id="rId75" Type="http://schemas.openxmlformats.org/officeDocument/2006/relationships/hyperlink" Target="https://login.consultant.ru/link/?req=doc&amp;demo=2&amp;base=LAW&amp;n=2875&amp;date=30.04.2023" TargetMode="External"/><Relationship Id="rId91" Type="http://schemas.openxmlformats.org/officeDocument/2006/relationships/hyperlink" Target="https://login.consultant.ru/link/?req=doc&amp;demo=2&amp;base=LAW&amp;n=439310&amp;date=30.04.2023&amp;dst=100014&amp;field=134" TargetMode="External"/><Relationship Id="rId96" Type="http://schemas.openxmlformats.org/officeDocument/2006/relationships/hyperlink" Target="https://login.consultant.ru/link/?req=doc&amp;demo=2&amp;base=LAW&amp;n=439307&amp;date=30.04.2023&amp;dst=100013&amp;field=134" TargetMode="External"/><Relationship Id="rId140" Type="http://schemas.openxmlformats.org/officeDocument/2006/relationships/hyperlink" Target="https://www.garant.ru/products/ipo/prime/doc/71142184/?ysclid=loycp7heur480112248" TargetMode="External"/><Relationship Id="rId145" Type="http://schemas.openxmlformats.org/officeDocument/2006/relationships/hyperlink" Target="http://publication.pravo.gov.ru/Document/View/7600202205120007?ysclid=loy9ssmwkb681295551" TargetMode="External"/><Relationship Id="rId161" Type="http://schemas.openxmlformats.org/officeDocument/2006/relationships/hyperlink" Target="https://drive.google.com/file/d/1sidvzD0FVg_4u9KE3KGkm-V5nKDfwlLy/view" TargetMode="External"/><Relationship Id="rId166" Type="http://schemas.openxmlformats.org/officeDocument/2006/relationships/hyperlink" Target="https://resh.edu.r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login.consultant.ru/link/?req=doc&amp;demo=2&amp;base=LAW&amp;n=439307&amp;date=30.04.2023&amp;dst=100013&amp;field=134" TargetMode="External"/><Relationship Id="rId28" Type="http://schemas.openxmlformats.org/officeDocument/2006/relationships/hyperlink" Target="https://login.consultant.ru/link/?req=doc&amp;demo=2&amp;base=LAW&amp;n=439307&amp;date=30.04.2023&amp;dst=100013&amp;field=134" TargetMode="External"/><Relationship Id="rId49" Type="http://schemas.openxmlformats.org/officeDocument/2006/relationships/hyperlink" Target="https://login.consultant.ru/link/?req=doc&amp;demo=2&amp;base=LAW&amp;n=439307&amp;date=30.04.2023&amp;dst=100013&amp;field=134" TargetMode="External"/><Relationship Id="rId114" Type="http://schemas.openxmlformats.org/officeDocument/2006/relationships/hyperlink" Target="https://login.consultant.ru/link/?req=doc&amp;demo=2&amp;base=LAW&amp;n=441707&amp;date=30.04.2023&amp;dst=100137&amp;field=134" TargetMode="External"/><Relationship Id="rId119" Type="http://schemas.openxmlformats.org/officeDocument/2006/relationships/hyperlink" Target="https://login.consultant.ru/link/?req=doc&amp;demo=2&amp;base=LAW&amp;n=439307&amp;date=30.04.2023&amp;dst=100013&amp;field=134" TargetMode="External"/><Relationship Id="rId10" Type="http://schemas.openxmlformats.org/officeDocument/2006/relationships/hyperlink" Target="https://login.consultant.ru/link/?req=doc&amp;demo=2&amp;base=LAW&amp;n=439307&amp;date=30.04.2023&amp;dst=100013&amp;field=134" TargetMode="External"/><Relationship Id="rId31" Type="http://schemas.openxmlformats.org/officeDocument/2006/relationships/hyperlink" Target="https://login.consultant.ru/link/?req=doc&amp;demo=2&amp;base=LAW&amp;n=371594&amp;date=30.04.2023&amp;dst=100471&amp;field=134" TargetMode="External"/><Relationship Id="rId44" Type="http://schemas.openxmlformats.org/officeDocument/2006/relationships/hyperlink" Target="https://login.consultant.ru/link/?req=doc&amp;demo=2&amp;base=LAW&amp;n=439307&amp;date=30.04.2023&amp;dst=100013&amp;field=134" TargetMode="External"/><Relationship Id="rId52" Type="http://schemas.openxmlformats.org/officeDocument/2006/relationships/hyperlink" Target="https://login.consultant.ru/link/?req=doc&amp;demo=2&amp;base=LAW&amp;n=439307&amp;date=30.04.2023&amp;dst=100013&amp;field=134" TargetMode="External"/><Relationship Id="rId60" Type="http://schemas.openxmlformats.org/officeDocument/2006/relationships/hyperlink" Target="https://login.consultant.ru/link/?req=doc&amp;demo=2&amp;base=LAW&amp;n=439310&amp;date=30.04.2023&amp;dst=100014&amp;field=134" TargetMode="External"/><Relationship Id="rId65" Type="http://schemas.openxmlformats.org/officeDocument/2006/relationships/hyperlink" Target="https://login.consultant.ru/link/?req=doc&amp;demo=2&amp;base=LAW&amp;n=439307&amp;date=30.04.2023&amp;dst=100013&amp;field=134" TargetMode="External"/><Relationship Id="rId73" Type="http://schemas.openxmlformats.org/officeDocument/2006/relationships/hyperlink" Target="https://login.consultant.ru/link/?req=doc&amp;demo=2&amp;base=LAW&amp;n=439307&amp;date=30.04.2023&amp;dst=100013&amp;field=134" TargetMode="External"/><Relationship Id="rId78" Type="http://schemas.openxmlformats.org/officeDocument/2006/relationships/hyperlink" Target="https://login.consultant.ru/link/?req=doc&amp;demo=2&amp;base=LAW&amp;n=441707&amp;date=30.04.2023&amp;dst=100137&amp;field=134" TargetMode="External"/><Relationship Id="rId81" Type="http://schemas.openxmlformats.org/officeDocument/2006/relationships/hyperlink" Target="https://login.consultant.ru/link/?req=doc&amp;demo=2&amp;base=LAW&amp;n=439307&amp;date=30.04.2023&amp;dst=100013&amp;field=134" TargetMode="External"/><Relationship Id="rId86" Type="http://schemas.openxmlformats.org/officeDocument/2006/relationships/hyperlink" Target="https://login.consultant.ru/link/?req=doc&amp;demo=2&amp;base=LAW&amp;n=439307&amp;date=30.04.2023&amp;dst=100013&amp;field=134" TargetMode="External"/><Relationship Id="rId94" Type="http://schemas.openxmlformats.org/officeDocument/2006/relationships/hyperlink" Target="https://docs.google.com/document/d/1laHW19cOy11VyUH61Xn_4PwA1MSYdeHx/edit?usp=share_link&amp;ouid=114631791517492768225&amp;rtpof=true&amp;sd=true" TargetMode="External"/><Relationship Id="rId99" Type="http://schemas.openxmlformats.org/officeDocument/2006/relationships/hyperlink" Target="https://login.consultant.ru/link/?req=doc&amp;demo=2&amp;base=LAW&amp;n=439307&amp;date=30.04.2023&amp;dst=100013&amp;field=134" TargetMode="External"/><Relationship Id="rId101" Type="http://schemas.openxmlformats.org/officeDocument/2006/relationships/hyperlink" Target="https://login.consultant.ru/link/?req=doc&amp;demo=2&amp;base=LAW&amp;n=371594&amp;date=30.04.2023&amp;dst=100047&amp;field=134" TargetMode="External"/><Relationship Id="rId122" Type="http://schemas.openxmlformats.org/officeDocument/2006/relationships/hyperlink" Target="https://login.consultant.ru/link/?req=doc&amp;demo=2&amp;base=LAW&amp;n=439307&amp;date=30.04.2023&amp;dst=100013&amp;field=134" TargetMode="External"/><Relationship Id="rId130" Type="http://schemas.openxmlformats.org/officeDocument/2006/relationships/hyperlink" Target="http://pravo.gov.ru/proxy/ips/?docbody&amp;nd=102038362&amp;ysclid=loyb1mvowm99224961" TargetMode="External"/><Relationship Id="rId135" Type="http://schemas.openxmlformats.org/officeDocument/2006/relationships/hyperlink" Target="https://www.garant.ru/products/ipo/prime/doc/72084878/?ysclid=loyc2lo1xx776933434" TargetMode="External"/><Relationship Id="rId143" Type="http://schemas.openxmlformats.org/officeDocument/2006/relationships/hyperlink" Target="https://docs.edu.gov.ru/document/a25d20322f2891abf3ed59497632d302/?ysclid=loyd3owbe1943551013" TargetMode="External"/><Relationship Id="rId148" Type="http://schemas.openxmlformats.org/officeDocument/2006/relationships/hyperlink" Target="https://edurostov.ru/wp-content/uploads/2022/01/368-prikaz-po-monitoringu-speczialnyh-uslovij.pdf" TargetMode="External"/><Relationship Id="rId151" Type="http://schemas.openxmlformats.org/officeDocument/2006/relationships/hyperlink" Target="https://edurostov.ru/wp-content/uploads/2022/01/polozhenie-o-psihologo-pedagogicheskom-soprovozhdenii-obuchayushhihsya-s-ovz.pdf" TargetMode="External"/><Relationship Id="rId156" Type="http://schemas.openxmlformats.org/officeDocument/2006/relationships/hyperlink" Target="https://drive.google.com/file/d/1p4YyAn-2nzjF6mNCh3FkONcQJ6-eYL5g/view" TargetMode="External"/><Relationship Id="rId164" Type="http://schemas.openxmlformats.org/officeDocument/2006/relationships/hyperlink" Target="https://login.consultant.ru/link/?req=doc&amp;demo=2&amp;base=LAW&amp;n=441707&amp;date=30.04.2023&amp;dst=100137&amp;field=134" TargetMode="External"/><Relationship Id="rId169" Type="http://schemas.openxmlformats.org/officeDocument/2006/relationships/hyperlink" Target="https://www.yaklass.ru/" TargetMode="External"/><Relationship Id="rId177" Type="http://schemas.openxmlformats.org/officeDocument/2006/relationships/hyperlink" Target="https://lecta.rosuchebnik.ru/" TargetMode="Externa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hyperlink" Target="https://interneturok.ru/" TargetMode="External"/><Relationship Id="rId180" Type="http://schemas.openxmlformats.org/officeDocument/2006/relationships/theme" Target="theme/theme1.xml"/><Relationship Id="rId13" Type="http://schemas.openxmlformats.org/officeDocument/2006/relationships/hyperlink" Target="https://login.consultant.ru/link/?req=doc&amp;demo=2&amp;base=LAW&amp;n=371594&amp;date=30.04.2023&amp;dst=100047&amp;field=134" TargetMode="External"/><Relationship Id="rId18" Type="http://schemas.openxmlformats.org/officeDocument/2006/relationships/hyperlink" Target="https://login.consultant.ru/link/?req=doc&amp;demo=2&amp;base=LAW&amp;n=439307&amp;date=30.04.2023&amp;dst=100013&amp;field=134" TargetMode="External"/><Relationship Id="rId39" Type="http://schemas.openxmlformats.org/officeDocument/2006/relationships/hyperlink" Target="https://login.consultant.ru/link/?req=doc&amp;demo=2&amp;base=LAW&amp;n=439310&amp;date=30.04.2023&amp;dst=100014&amp;field=134" TargetMode="External"/><Relationship Id="rId109" Type="http://schemas.openxmlformats.org/officeDocument/2006/relationships/hyperlink" Target="https://login.consultant.ru/link/?req=doc&amp;demo=2&amp;base=LAW&amp;n=439307&amp;date=30.04.2023&amp;dst=100013&amp;field=134" TargetMode="External"/><Relationship Id="rId34" Type="http://schemas.openxmlformats.org/officeDocument/2006/relationships/hyperlink" Target="https://login.consultant.ru/link/?req=doc&amp;demo=2&amp;base=LAW&amp;n=371594&amp;date=30.04.2023&amp;dst=100471&amp;field=134" TargetMode="External"/><Relationship Id="rId50" Type="http://schemas.openxmlformats.org/officeDocument/2006/relationships/hyperlink" Target="https://login.consultant.ru/link/?req=doc&amp;demo=2&amp;base=LAW&amp;n=441707&amp;date=30.04.2023&amp;dst=100137&amp;field=134" TargetMode="External"/><Relationship Id="rId55" Type="http://schemas.openxmlformats.org/officeDocument/2006/relationships/hyperlink" Target="https://login.consultant.ru/link/?req=doc&amp;demo=2&amp;base=LAW&amp;n=441707&amp;date=30.04.2023&amp;dst=100137&amp;field=134" TargetMode="External"/><Relationship Id="rId76" Type="http://schemas.openxmlformats.org/officeDocument/2006/relationships/hyperlink" Target="https://login.consultant.ru/link/?req=doc&amp;demo=2&amp;base=LAW&amp;n=439307&amp;date=30.04.2023&amp;dst=100013&amp;field=134" TargetMode="External"/><Relationship Id="rId97" Type="http://schemas.openxmlformats.org/officeDocument/2006/relationships/hyperlink" Target="https://login.consultant.ru/link/?req=doc&amp;demo=2&amp;base=LAW&amp;n=439307&amp;date=30.04.2023&amp;dst=100013&amp;field=134" TargetMode="External"/><Relationship Id="rId104" Type="http://schemas.openxmlformats.org/officeDocument/2006/relationships/hyperlink" Target="https://login.consultant.ru/link/?req=doc&amp;demo=2&amp;base=LAW&amp;n=371594&amp;date=30.04.2023&amp;dst=100471&amp;field=134" TargetMode="External"/><Relationship Id="rId120" Type="http://schemas.openxmlformats.org/officeDocument/2006/relationships/hyperlink" Target="https://login.consultant.ru/link/?req=doc&amp;demo=2&amp;base=LAW&amp;n=439307&amp;date=30.04.2023&amp;dst=100013&amp;field=134" TargetMode="External"/><Relationship Id="rId125" Type="http://schemas.openxmlformats.org/officeDocument/2006/relationships/hyperlink" Target="https://school3-ros.edu.yar.ru/dokumenti_17/prochie_dokumenti/vospitatelnaya_rabota/polzhenie_o_sovete_starsheklasnikov_2022_2023.docx" TargetMode="External"/><Relationship Id="rId141" Type="http://schemas.openxmlformats.org/officeDocument/2006/relationships/hyperlink" Target="https://sudact.ru/law/ukaz-prezidenta-rf-ot-03092019-n-411/?ysclid=loycrfjrfs733132884" TargetMode="External"/><Relationship Id="rId146" Type="http://schemas.openxmlformats.org/officeDocument/2006/relationships/hyperlink" Target="http://publication.pravo.gov.ru/Document/View/7601202207250001?ysclid=loydbiquxr403144843" TargetMode="External"/><Relationship Id="rId167" Type="http://schemas.openxmlformats.org/officeDocument/2006/relationships/hyperlink" Target="https://uchi.ru/" TargetMode="External"/><Relationship Id="rId7" Type="http://schemas.openxmlformats.org/officeDocument/2006/relationships/footnotes" Target="footnotes.xml"/><Relationship Id="rId71" Type="http://schemas.openxmlformats.org/officeDocument/2006/relationships/hyperlink" Target="https://login.consultant.ru/link/?req=doc&amp;demo=2&amp;base=LAW&amp;n=439307&amp;date=30.04.2023&amp;dst=100013&amp;field=134" TargetMode="External"/><Relationship Id="rId92" Type="http://schemas.openxmlformats.org/officeDocument/2006/relationships/hyperlink" Target="https://login.consultant.ru/link/?req=doc&amp;demo=2&amp;base=LAW&amp;n=439310&amp;date=30.04.2023&amp;dst=100014&amp;field=134" TargetMode="External"/><Relationship Id="rId162" Type="http://schemas.openxmlformats.org/officeDocument/2006/relationships/hyperlink" Target="https://login.consultant.ru/link/?req=doc&amp;demo=2&amp;base=LAW&amp;n=371594&amp;date=30.04.2023&amp;dst=100471&amp;field=134" TargetMode="External"/><Relationship Id="rId2" Type="http://schemas.openxmlformats.org/officeDocument/2006/relationships/numbering" Target="numbering.xml"/><Relationship Id="rId29" Type="http://schemas.openxmlformats.org/officeDocument/2006/relationships/hyperlink" Target="https://login.consultant.ru/link/?req=doc&amp;demo=2&amp;base=LAW&amp;n=2875&amp;date=30.04.2023" TargetMode="External"/><Relationship Id="rId24" Type="http://schemas.openxmlformats.org/officeDocument/2006/relationships/hyperlink" Target="https://login.consultant.ru/link/?req=doc&amp;demo=2&amp;base=LAW&amp;n=439307&amp;date=30.04.2023&amp;dst=100013&amp;field=134" TargetMode="External"/><Relationship Id="rId40" Type="http://schemas.openxmlformats.org/officeDocument/2006/relationships/hyperlink" Target="https://login.consultant.ru/link/?req=doc&amp;demo=2&amp;base=LAW&amp;n=439310&amp;date=30.04.2023&amp;dst=100014&amp;field=134" TargetMode="External"/><Relationship Id="rId45" Type="http://schemas.openxmlformats.org/officeDocument/2006/relationships/hyperlink" Target="https://login.consultant.ru/link/?req=doc&amp;demo=2&amp;base=LAW&amp;n=439307&amp;date=30.04.2023&amp;dst=100013&amp;field=134" TargetMode="External"/><Relationship Id="rId66" Type="http://schemas.openxmlformats.org/officeDocument/2006/relationships/hyperlink" Target="https://login.consultant.ru/link/?req=doc&amp;demo=2&amp;base=LAW&amp;n=439307&amp;date=30.04.2023&amp;dst=100013&amp;field=134" TargetMode="External"/><Relationship Id="rId87" Type="http://schemas.openxmlformats.org/officeDocument/2006/relationships/hyperlink" Target="https://login.consultant.ru/link/?req=doc&amp;demo=2&amp;base=LAW&amp;n=439307&amp;date=30.04.2023&amp;dst=100013&amp;field=134" TargetMode="External"/><Relationship Id="rId110" Type="http://schemas.openxmlformats.org/officeDocument/2006/relationships/hyperlink" Target="https://login.consultant.ru/link/?req=doc&amp;demo=2&amp;base=LAW&amp;n=439307&amp;date=30.04.2023&amp;dst=100013&amp;field=134" TargetMode="External"/><Relationship Id="rId115" Type="http://schemas.openxmlformats.org/officeDocument/2006/relationships/hyperlink" Target="https://login.consultant.ru/link/?req=doc&amp;demo=2&amp;base=LAW&amp;n=371594&amp;date=30.04.2023&amp;dst=100047&amp;field=134" TargetMode="External"/><Relationship Id="rId131" Type="http://schemas.openxmlformats.org/officeDocument/2006/relationships/hyperlink" Target="http://publication.pravo.gov.ru/Document/View/0001202303220005?ysclid=loybif95rm140139790" TargetMode="External"/><Relationship Id="rId136" Type="http://schemas.openxmlformats.org/officeDocument/2006/relationships/hyperlink" Target="https://rulaws.ru/acts/Pismo-Minprosvescheniya-Rossii-ot-07.02.2020-N-VB-234_07/?ysclid=loyc9fuw88222690732" TargetMode="External"/><Relationship Id="rId157" Type="http://schemas.openxmlformats.org/officeDocument/2006/relationships/hyperlink" Target="https://drive.google.com/file/d/11T5KFZ7Hd09ohcMKYoYtIdKToOsuhZlr/view" TargetMode="External"/><Relationship Id="rId178" Type="http://schemas.openxmlformats.org/officeDocument/2006/relationships/footer" Target="footer2.xml"/><Relationship Id="rId61" Type="http://schemas.openxmlformats.org/officeDocument/2006/relationships/hyperlink" Target="https://docs.google.com/document/d/1laHW19cOy11VyUH61Xn_4PwA1MSYdeHx/edit?usp=share_link&amp;ouid=114631791517492768225&amp;rtpof=true&amp;sd=true" TargetMode="External"/><Relationship Id="rId82" Type="http://schemas.openxmlformats.org/officeDocument/2006/relationships/hyperlink" Target="https://login.consultant.ru/link/?req=doc&amp;demo=2&amp;base=LAW&amp;n=371594&amp;date=30.04.2023&amp;dst=100471&amp;field=134" TargetMode="External"/><Relationship Id="rId152" Type="http://schemas.openxmlformats.org/officeDocument/2006/relationships/hyperlink" Target="https://edurostov.ru/wp-content/uploads/2022/01/polozhenie-ob-organizaczii-inklyuzivnogo-obrazovaniya.pdf" TargetMode="External"/><Relationship Id="rId173" Type="http://schemas.openxmlformats.org/officeDocument/2006/relationships/hyperlink" Target="https://media.prosv.ru/" TargetMode="External"/><Relationship Id="rId19" Type="http://schemas.openxmlformats.org/officeDocument/2006/relationships/hyperlink" Target="https://login.consultant.ru/link/?req=doc&amp;demo=2&amp;base=LAW&amp;n=439307&amp;date=30.04.2023&amp;dst=100013&amp;field=134" TargetMode="External"/><Relationship Id="rId14" Type="http://schemas.openxmlformats.org/officeDocument/2006/relationships/hyperlink" Target="https://login.consultant.ru/link/?req=doc&amp;demo=2&amp;base=LAW&amp;n=439307&amp;date=30.04.2023&amp;dst=100013&amp;field=134" TargetMode="External"/><Relationship Id="rId30" Type="http://schemas.openxmlformats.org/officeDocument/2006/relationships/hyperlink" Target="https://login.consultant.ru/link/?req=doc&amp;demo=2&amp;base=LAW&amp;n=439307&amp;date=30.04.2023&amp;dst=100013&amp;field=134" TargetMode="External"/><Relationship Id="rId35" Type="http://schemas.openxmlformats.org/officeDocument/2006/relationships/hyperlink" Target="https://login.consultant.ru/link/?req=doc&amp;demo=2&amp;base=LAW&amp;n=439307&amp;date=30.04.2023&amp;dst=100013&amp;field=134" TargetMode="External"/><Relationship Id="rId56" Type="http://schemas.openxmlformats.org/officeDocument/2006/relationships/hyperlink" Target="https://login.consultant.ru/link/?req=doc&amp;demo=2&amp;base=LAW&amp;n=371594&amp;date=30.04.2023&amp;dst=100047&amp;field=134" TargetMode="External"/><Relationship Id="rId77" Type="http://schemas.openxmlformats.org/officeDocument/2006/relationships/hyperlink" Target="https://login.consultant.ru/link/?req=doc&amp;demo=2&amp;base=LAW&amp;n=439307&amp;date=30.04.2023&amp;dst=100013&amp;field=134" TargetMode="External"/><Relationship Id="rId100" Type="http://schemas.openxmlformats.org/officeDocument/2006/relationships/hyperlink" Target="https://login.consultant.ru/link/?req=doc&amp;demo=2&amp;base=LAW&amp;n=441707&amp;date=30.04.2023&amp;dst=100137&amp;field=134" TargetMode="External"/><Relationship Id="rId105" Type="http://schemas.openxmlformats.org/officeDocument/2006/relationships/hyperlink" Target="https://login.consultant.ru/link/?req=doc&amp;demo=2&amp;base=LAW&amp;n=439307&amp;date=30.04.2023&amp;dst=100013&amp;field=134" TargetMode="External"/><Relationship Id="rId126" Type="http://schemas.openxmlformats.org/officeDocument/2006/relationships/hyperlink" Target="https://school3-ros.edu.yar.ru/shkolnie_/sotsialniy_pedagog/sovet_po_profilaktike.html" TargetMode="External"/><Relationship Id="rId147" Type="http://schemas.openxmlformats.org/officeDocument/2006/relationships/hyperlink" Target="https://edurostov.ru/wp-content/uploads/2022/01/645-prikaz-ob-obespechenii-polucheniya-obrazovaniya-obuchayushhihsya-s-ovz.pdf" TargetMode="External"/><Relationship Id="rId168" Type="http://schemas.openxmlformats.org/officeDocument/2006/relationships/hyperlink" Target="https://education.yandex.ru/home/" TargetMode="External"/><Relationship Id="rId8" Type="http://schemas.openxmlformats.org/officeDocument/2006/relationships/endnotes" Target="endnotes.xml"/><Relationship Id="rId51" Type="http://schemas.openxmlformats.org/officeDocument/2006/relationships/hyperlink" Target="https://login.consultant.ru/link/?req=doc&amp;demo=2&amp;base=LAW&amp;n=371594&amp;date=30.04.2023&amp;dst=100047&amp;field=134" TargetMode="External"/><Relationship Id="rId72" Type="http://schemas.openxmlformats.org/officeDocument/2006/relationships/hyperlink" Target="https://login.consultant.ru/link/?req=doc&amp;demo=2&amp;base=LAW&amp;n=439307&amp;date=30.04.2023&amp;dst=100013&amp;field=134" TargetMode="External"/><Relationship Id="rId93" Type="http://schemas.openxmlformats.org/officeDocument/2006/relationships/hyperlink" Target="https://login.consultant.ru/link/?req=doc&amp;demo=2&amp;base=LAW&amp;n=439307&amp;date=30.04.2023&amp;dst=100013&amp;field=134" TargetMode="External"/><Relationship Id="rId98" Type="http://schemas.openxmlformats.org/officeDocument/2006/relationships/hyperlink" Target="https://login.consultant.ru/link/?req=doc&amp;demo=2&amp;base=LAW&amp;n=439307&amp;date=30.04.2023&amp;dst=100013&amp;field=134" TargetMode="External"/><Relationship Id="rId121" Type="http://schemas.openxmlformats.org/officeDocument/2006/relationships/hyperlink" Target="https://login.consultant.ru/link/?req=doc&amp;demo=2&amp;base=LAW&amp;n=439307&amp;date=30.04.2023&amp;dst=100013&amp;field=134" TargetMode="External"/><Relationship Id="rId142" Type="http://schemas.openxmlformats.org/officeDocument/2006/relationships/hyperlink" Target="https://base.garant.ru/75093644/?ysclid=loycy6rblz847346252" TargetMode="External"/><Relationship Id="rId163" Type="http://schemas.openxmlformats.org/officeDocument/2006/relationships/hyperlink" Target="https://login.consultant.ru/link/?req=doc&amp;demo=2&amp;base=LAW&amp;n=371594&amp;date=30.04.2023&amp;dst=100471&amp;field=134" TargetMode="External"/><Relationship Id="rId3" Type="http://schemas.openxmlformats.org/officeDocument/2006/relationships/styles" Target="styles.xml"/><Relationship Id="rId25" Type="http://schemas.openxmlformats.org/officeDocument/2006/relationships/hyperlink" Target="https://login.consultant.ru/link/?req=doc&amp;demo=2&amp;base=LAW&amp;n=439307&amp;date=30.04.2023&amp;dst=100013&amp;field=134" TargetMode="External"/><Relationship Id="rId46" Type="http://schemas.openxmlformats.org/officeDocument/2006/relationships/hyperlink" Target="https://login.consultant.ru/link/?req=doc&amp;demo=2&amp;base=LAW&amp;n=2875&amp;date=30.04.2023" TargetMode="External"/><Relationship Id="rId67" Type="http://schemas.openxmlformats.org/officeDocument/2006/relationships/hyperlink" Target="https://login.consultant.ru/link/?req=doc&amp;demo=2&amp;base=LAW&amp;n=439307&amp;date=30.04.2023&amp;dst=100013&amp;field=134" TargetMode="External"/><Relationship Id="rId116" Type="http://schemas.openxmlformats.org/officeDocument/2006/relationships/footer" Target="footer1.xml"/><Relationship Id="rId137" Type="http://schemas.openxmlformats.org/officeDocument/2006/relationships/hyperlink" Target="https://docs.edu.gov.ru/document/6f205375c5b33320e8416ddb5a5704e3/?ysclid=loyd7w3bd643520609" TargetMode="External"/><Relationship Id="rId158" Type="http://schemas.openxmlformats.org/officeDocument/2006/relationships/hyperlink" Target="https://drive.google.com/file/d/1HReKPEetmAECT2fsR9ral4wL1vTuBFEk/view" TargetMode="External"/><Relationship Id="rId20" Type="http://schemas.openxmlformats.org/officeDocument/2006/relationships/hyperlink" Target="https://login.consultant.ru/link/?req=doc&amp;demo=2&amp;base=LAW&amp;n=439307&amp;date=30.04.2023&amp;dst=100013&amp;field=134" TargetMode="External"/><Relationship Id="rId41" Type="http://schemas.openxmlformats.org/officeDocument/2006/relationships/hyperlink" Target="https://login.consultant.ru/link/?req=doc&amp;demo=2&amp;base=LAW&amp;n=439307&amp;date=30.04.2023&amp;dst=100013&amp;field=134" TargetMode="External"/><Relationship Id="rId62" Type="http://schemas.openxmlformats.org/officeDocument/2006/relationships/hyperlink" Target="https://login.consultant.ru/link/?req=doc&amp;demo=2&amp;base=LAW&amp;n=371594&amp;date=30.04.2023&amp;dst=100471&amp;field=134" TargetMode="External"/><Relationship Id="rId83" Type="http://schemas.openxmlformats.org/officeDocument/2006/relationships/hyperlink" Target="https://login.consultant.ru/link/?req=doc&amp;demo=2&amp;base=LAW&amp;n=371594&amp;date=30.04.2023&amp;dst=100471&amp;field=134" TargetMode="External"/><Relationship Id="rId88" Type="http://schemas.openxmlformats.org/officeDocument/2006/relationships/hyperlink" Target="https://login.consultant.ru/link/?req=doc&amp;demo=2&amp;base=LAW&amp;n=439307&amp;date=30.04.2023&amp;dst=100013&amp;field=134" TargetMode="External"/><Relationship Id="rId111" Type="http://schemas.openxmlformats.org/officeDocument/2006/relationships/hyperlink" Target="https://login.consultant.ru/link/?req=doc&amp;demo=2&amp;base=LAW&amp;n=439307&amp;date=30.04.2023&amp;dst=100013&amp;field=134" TargetMode="External"/><Relationship Id="rId132" Type="http://schemas.openxmlformats.org/officeDocument/2006/relationships/hyperlink" Target="http://publication.pravo.gov.ru/Document/View/0001202303220006?ysclid=loybl3odqe494852598" TargetMode="External"/><Relationship Id="rId153" Type="http://schemas.openxmlformats.org/officeDocument/2006/relationships/hyperlink" Target="https://edurostov.ru/wp-content/uploads/2022/01/polozhenie-ob-organizaczii-inklyuzivnogo-obrazovaniya.pdf" TargetMode="External"/><Relationship Id="rId174" Type="http://schemas.openxmlformats.org/officeDocument/2006/relationships/hyperlink" Target="http://akademkniga.ru/" TargetMode="External"/><Relationship Id="rId179" Type="http://schemas.openxmlformats.org/officeDocument/2006/relationships/fontTable" Target="fontTable.xml"/><Relationship Id="rId15" Type="http://schemas.openxmlformats.org/officeDocument/2006/relationships/hyperlink" Target="https://login.consultant.ru/link/?req=doc&amp;demo=2&amp;base=LAW&amp;n=439307&amp;date=30.04.2023&amp;dst=100013&amp;field=134" TargetMode="External"/><Relationship Id="rId36" Type="http://schemas.openxmlformats.org/officeDocument/2006/relationships/hyperlink" Target="https://login.consultant.ru/link/?req=doc&amp;demo=2&amp;base=LAW&amp;n=440020&amp;date=30.04.2023" TargetMode="External"/><Relationship Id="rId57" Type="http://schemas.openxmlformats.org/officeDocument/2006/relationships/hyperlink" Target="https://login.consultant.ru/link/?req=doc&amp;demo=2&amp;base=LAW&amp;n=439307&amp;date=30.04.2023&amp;dst=100013&amp;field=134" TargetMode="External"/><Relationship Id="rId106" Type="http://schemas.openxmlformats.org/officeDocument/2006/relationships/hyperlink" Target="https://login.consultant.ru/link/?req=doc&amp;demo=2&amp;base=LAW&amp;n=439307&amp;date=30.04.2023&amp;dst=100013&amp;field=134" TargetMode="External"/><Relationship Id="rId127" Type="http://schemas.openxmlformats.org/officeDocument/2006/relationships/hyperlink" Target="https://school3-ros.edu.yar.ru/dokumenti_17/prochie_dokumenti/polozheniya/polozhenie_pmpk/ppk.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DBF5FB-B1E1-4A5C-BE6B-C62431F3B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5300</TotalTime>
  <Pages>596</Pages>
  <Words>307388</Words>
  <Characters>1752115</Characters>
  <Application>Microsoft Office Word</Application>
  <DocSecurity>0</DocSecurity>
  <Lines>14600</Lines>
  <Paragraphs>4110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2055393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33</cp:revision>
  <cp:lastPrinted>2023-12-13T10:38:00Z</cp:lastPrinted>
  <dcterms:created xsi:type="dcterms:W3CDTF">2023-10-15T12:50:00Z</dcterms:created>
  <dcterms:modified xsi:type="dcterms:W3CDTF">2023-12-13T15:31:00Z</dcterms:modified>
</cp:coreProperties>
</file>